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45153C" w:rsidRPr="00A05952" w14:paraId="23B75BCF" w14:textId="77777777" w:rsidTr="003C4024">
        <w:tc>
          <w:tcPr>
            <w:tcW w:w="6408" w:type="dxa"/>
          </w:tcPr>
          <w:p w14:paraId="72BB415C" w14:textId="77777777" w:rsidR="0045153C" w:rsidRPr="00A05952" w:rsidRDefault="00AD59AC" w:rsidP="003C4024">
            <w:pPr>
              <w:tabs>
                <w:tab w:val="left" w:pos="7200"/>
              </w:tabs>
              <w:rPr>
                <w:b/>
                <w:sz w:val="22"/>
                <w:szCs w:val="22"/>
                <w:lang w:val="en-CA"/>
              </w:rPr>
            </w:pPr>
            <w:r w:rsidRPr="00A05952">
              <w:rPr>
                <w:b/>
                <w:noProof/>
                <w:sz w:val="22"/>
                <w:szCs w:val="22"/>
                <w:lang w:val="en-CA"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05952">
              <w:rPr>
                <w:b/>
                <w:noProof/>
                <w:sz w:val="22"/>
                <w:szCs w:val="22"/>
                <w:lang w:val="en-CA"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5952">
              <w:rPr>
                <w:b/>
                <w:noProof/>
                <w:sz w:val="22"/>
                <w:szCs w:val="22"/>
                <w:lang w:val="en-CA"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A05952">
              <w:rPr>
                <w:b/>
                <w:sz w:val="22"/>
                <w:szCs w:val="22"/>
                <w:lang w:val="en-CA"/>
              </w:rPr>
              <w:t>Joint Video Exploration Team (JVET)</w:t>
            </w:r>
          </w:p>
          <w:p w14:paraId="14C75911" w14:textId="77777777" w:rsidR="0045153C" w:rsidRPr="00A05952" w:rsidRDefault="0045153C" w:rsidP="003C4024">
            <w:pPr>
              <w:tabs>
                <w:tab w:val="left" w:pos="7200"/>
              </w:tabs>
              <w:rPr>
                <w:b/>
                <w:sz w:val="22"/>
                <w:szCs w:val="22"/>
                <w:lang w:val="en-CA"/>
              </w:rPr>
            </w:pPr>
            <w:r w:rsidRPr="00A05952">
              <w:rPr>
                <w:b/>
                <w:sz w:val="22"/>
                <w:szCs w:val="22"/>
                <w:lang w:val="en-CA"/>
              </w:rPr>
              <w:t>of ITU-T SG 16 WP 3 and ISO/IEC JTC 1/SC 29/WG 11</w:t>
            </w:r>
          </w:p>
          <w:p w14:paraId="3EB0915B" w14:textId="77777777" w:rsidR="0045153C" w:rsidRPr="00A05952" w:rsidRDefault="00C21E78" w:rsidP="003C4024">
            <w:pPr>
              <w:tabs>
                <w:tab w:val="left" w:pos="7200"/>
              </w:tabs>
              <w:rPr>
                <w:b/>
                <w:szCs w:val="22"/>
                <w:lang w:val="en-CA"/>
              </w:rPr>
            </w:pPr>
            <w:r w:rsidRPr="00A05952">
              <w:rPr>
                <w:lang w:val="en-CA"/>
              </w:rPr>
              <w:t>6th Meeting: Hobart, AU, 31 March – 7 April 2017</w:t>
            </w:r>
          </w:p>
        </w:tc>
        <w:tc>
          <w:tcPr>
            <w:tcW w:w="3168" w:type="dxa"/>
          </w:tcPr>
          <w:p w14:paraId="16C52208" w14:textId="77777777" w:rsidR="0045153C" w:rsidRPr="00A05952" w:rsidRDefault="0045153C" w:rsidP="00A61822">
            <w:pPr>
              <w:tabs>
                <w:tab w:val="left" w:pos="7200"/>
              </w:tabs>
              <w:rPr>
                <w:u w:val="single"/>
                <w:lang w:val="en-CA"/>
              </w:rPr>
            </w:pPr>
            <w:r w:rsidRPr="00A05952">
              <w:rPr>
                <w:lang w:val="en-CA"/>
              </w:rPr>
              <w:t>Document: JVET-</w:t>
            </w:r>
            <w:r w:rsidR="00C21E78" w:rsidRPr="00A05952">
              <w:rPr>
                <w:lang w:val="en-CA"/>
              </w:rPr>
              <w:t>F</w:t>
            </w:r>
            <w:r w:rsidR="007823C6" w:rsidRPr="00A05952">
              <w:rPr>
                <w:u w:val="single"/>
                <w:lang w:val="en-CA"/>
              </w:rPr>
              <w:t>1001</w:t>
            </w:r>
            <w:r w:rsidR="00122F60" w:rsidRPr="00A05952">
              <w:rPr>
                <w:u w:val="single"/>
                <w:lang w:val="en-CA"/>
              </w:rPr>
              <w:t>-</w:t>
            </w:r>
            <w:del w:id="0" w:author="Review_JC0" w:date="2017-06-07T14:33:00Z">
              <w:r w:rsidR="003F0E0B" w:rsidRPr="00A05952" w:rsidDel="00715BE4">
                <w:rPr>
                  <w:u w:val="single"/>
                  <w:lang w:val="en-CA"/>
                </w:rPr>
                <w:delText>v</w:delText>
              </w:r>
              <w:r w:rsidR="009E6558" w:rsidRPr="00A05952" w:rsidDel="00715BE4">
                <w:rPr>
                  <w:u w:val="single"/>
                  <w:lang w:val="en-CA"/>
                </w:rPr>
                <w:delText>2</w:delText>
              </w:r>
            </w:del>
            <w:ins w:id="1" w:author="Review_JC0" w:date="2017-06-07T14:33:00Z">
              <w:r w:rsidR="00715BE4" w:rsidRPr="00A05952">
                <w:rPr>
                  <w:u w:val="single"/>
                  <w:lang w:val="en-CA"/>
                </w:rPr>
                <w:t>v3</w:t>
              </w:r>
            </w:ins>
          </w:p>
        </w:tc>
      </w:tr>
    </w:tbl>
    <w:p w14:paraId="4C49D1F1" w14:textId="77777777" w:rsidR="0045153C" w:rsidRPr="00A05952" w:rsidRDefault="0045153C" w:rsidP="0045153C">
      <w:pPr>
        <w:rPr>
          <w:lang w:val="en-CA"/>
        </w:rPr>
      </w:pPr>
    </w:p>
    <w:tbl>
      <w:tblPr>
        <w:tblW w:w="9576" w:type="dxa"/>
        <w:tblLayout w:type="fixed"/>
        <w:tblLook w:val="0000" w:firstRow="0" w:lastRow="0" w:firstColumn="0" w:lastColumn="0" w:noHBand="0" w:noVBand="0"/>
      </w:tblPr>
      <w:tblGrid>
        <w:gridCol w:w="1458"/>
        <w:gridCol w:w="3672"/>
        <w:gridCol w:w="1080"/>
        <w:gridCol w:w="3366"/>
      </w:tblGrid>
      <w:tr w:rsidR="0045153C" w:rsidRPr="00A05952" w14:paraId="6B0B35C1" w14:textId="77777777" w:rsidTr="009E6558">
        <w:tc>
          <w:tcPr>
            <w:tcW w:w="1458" w:type="dxa"/>
          </w:tcPr>
          <w:p w14:paraId="4707D7CD" w14:textId="77777777" w:rsidR="0045153C" w:rsidRPr="00A05952" w:rsidRDefault="0045153C" w:rsidP="003C4024">
            <w:pPr>
              <w:spacing w:before="60" w:after="60"/>
              <w:rPr>
                <w:i/>
                <w:szCs w:val="22"/>
                <w:lang w:val="en-CA"/>
              </w:rPr>
            </w:pPr>
            <w:r w:rsidRPr="00A05952">
              <w:rPr>
                <w:i/>
                <w:szCs w:val="22"/>
                <w:lang w:val="en-CA"/>
              </w:rPr>
              <w:t>Title:</w:t>
            </w:r>
          </w:p>
        </w:tc>
        <w:tc>
          <w:tcPr>
            <w:tcW w:w="8118" w:type="dxa"/>
            <w:gridSpan w:val="3"/>
          </w:tcPr>
          <w:p w14:paraId="12EEB7BB" w14:textId="77777777" w:rsidR="0045153C" w:rsidRPr="00A05952" w:rsidRDefault="0045153C" w:rsidP="00803712">
            <w:pPr>
              <w:spacing w:before="60" w:after="60"/>
              <w:rPr>
                <w:b/>
                <w:szCs w:val="22"/>
                <w:lang w:val="en-CA"/>
              </w:rPr>
            </w:pPr>
            <w:r w:rsidRPr="00A05952">
              <w:rPr>
                <w:b/>
                <w:bCs/>
                <w:lang w:val="en-CA"/>
              </w:rPr>
              <w:t xml:space="preserve">Algorithm </w:t>
            </w:r>
            <w:r w:rsidRPr="00A05952">
              <w:rPr>
                <w:b/>
                <w:lang w:val="en-CA"/>
              </w:rPr>
              <w:t xml:space="preserve">Description of Joint Exploration Test Model </w:t>
            </w:r>
            <w:r w:rsidR="00C21E78" w:rsidRPr="00A05952">
              <w:rPr>
                <w:b/>
                <w:lang w:val="en-CA"/>
              </w:rPr>
              <w:t>6</w:t>
            </w:r>
            <w:r w:rsidR="00FB632D" w:rsidRPr="00A05952">
              <w:rPr>
                <w:b/>
                <w:lang w:val="en-CA"/>
              </w:rPr>
              <w:t xml:space="preserve"> (JEM </w:t>
            </w:r>
            <w:r w:rsidR="00C21E78" w:rsidRPr="00A05952">
              <w:rPr>
                <w:b/>
                <w:lang w:val="en-CA"/>
              </w:rPr>
              <w:t>6</w:t>
            </w:r>
            <w:r w:rsidR="00FB632D" w:rsidRPr="00A05952">
              <w:rPr>
                <w:b/>
                <w:lang w:val="en-CA"/>
              </w:rPr>
              <w:t>)</w:t>
            </w:r>
          </w:p>
        </w:tc>
      </w:tr>
      <w:tr w:rsidR="0045153C" w:rsidRPr="00A05952" w14:paraId="083FED4E" w14:textId="77777777" w:rsidTr="009E6558">
        <w:tc>
          <w:tcPr>
            <w:tcW w:w="1458" w:type="dxa"/>
          </w:tcPr>
          <w:p w14:paraId="281A2F7E" w14:textId="77777777" w:rsidR="0045153C" w:rsidRPr="00A05952" w:rsidRDefault="0045153C" w:rsidP="003C4024">
            <w:pPr>
              <w:spacing w:before="60" w:after="60"/>
              <w:rPr>
                <w:i/>
                <w:szCs w:val="22"/>
                <w:lang w:val="en-CA"/>
              </w:rPr>
            </w:pPr>
            <w:r w:rsidRPr="00A05952">
              <w:rPr>
                <w:i/>
                <w:szCs w:val="22"/>
                <w:lang w:val="en-CA"/>
              </w:rPr>
              <w:t>Status:</w:t>
            </w:r>
          </w:p>
        </w:tc>
        <w:tc>
          <w:tcPr>
            <w:tcW w:w="8118" w:type="dxa"/>
            <w:gridSpan w:val="3"/>
          </w:tcPr>
          <w:p w14:paraId="0F9CAA5A" w14:textId="77777777" w:rsidR="0045153C" w:rsidRPr="00A05952" w:rsidRDefault="007823C6" w:rsidP="003C4024">
            <w:pPr>
              <w:spacing w:before="60" w:after="60"/>
              <w:jc w:val="both"/>
              <w:rPr>
                <w:lang w:val="en-CA"/>
              </w:rPr>
            </w:pPr>
            <w:r w:rsidRPr="00A05952">
              <w:rPr>
                <w:lang w:val="en-CA"/>
              </w:rPr>
              <w:t xml:space="preserve">Output </w:t>
            </w:r>
            <w:r w:rsidR="009E6558" w:rsidRPr="00A05952">
              <w:rPr>
                <w:lang w:val="en-CA"/>
              </w:rPr>
              <w:t>d</w:t>
            </w:r>
            <w:r w:rsidR="0045153C" w:rsidRPr="00A05952">
              <w:rPr>
                <w:lang w:val="en-CA"/>
              </w:rPr>
              <w:t xml:space="preserve">ocument </w:t>
            </w:r>
            <w:r w:rsidR="009E6558" w:rsidRPr="00A05952">
              <w:rPr>
                <w:lang w:val="en-CA"/>
              </w:rPr>
              <w:t>of</w:t>
            </w:r>
            <w:r w:rsidR="0045153C" w:rsidRPr="00A05952">
              <w:rPr>
                <w:lang w:val="en-CA"/>
              </w:rPr>
              <w:t xml:space="preserve"> JVET</w:t>
            </w:r>
          </w:p>
        </w:tc>
      </w:tr>
      <w:tr w:rsidR="0045153C" w:rsidRPr="00A05952" w14:paraId="4882F948" w14:textId="77777777" w:rsidTr="009E6558">
        <w:tc>
          <w:tcPr>
            <w:tcW w:w="1458" w:type="dxa"/>
          </w:tcPr>
          <w:p w14:paraId="177F7C11" w14:textId="77777777" w:rsidR="0045153C" w:rsidRPr="00A05952" w:rsidRDefault="0045153C" w:rsidP="003C4024">
            <w:pPr>
              <w:spacing w:before="60" w:after="60"/>
              <w:rPr>
                <w:i/>
                <w:szCs w:val="22"/>
                <w:lang w:val="en-CA"/>
              </w:rPr>
            </w:pPr>
            <w:r w:rsidRPr="00A05952">
              <w:rPr>
                <w:i/>
                <w:szCs w:val="22"/>
                <w:lang w:val="en-CA"/>
              </w:rPr>
              <w:t>Purpose:</w:t>
            </w:r>
          </w:p>
        </w:tc>
        <w:tc>
          <w:tcPr>
            <w:tcW w:w="8118" w:type="dxa"/>
            <w:gridSpan w:val="3"/>
          </w:tcPr>
          <w:p w14:paraId="10C74A88" w14:textId="77777777" w:rsidR="0045153C" w:rsidRPr="00A05952" w:rsidRDefault="000A659E" w:rsidP="007823C6">
            <w:pPr>
              <w:spacing w:before="60" w:after="60"/>
              <w:rPr>
                <w:szCs w:val="22"/>
                <w:lang w:val="en-CA"/>
              </w:rPr>
            </w:pPr>
            <w:r w:rsidRPr="00A05952">
              <w:rPr>
                <w:szCs w:val="22"/>
                <w:lang w:val="en-CA"/>
              </w:rPr>
              <w:t xml:space="preserve">Algorithm Description of Joint Exploration Test Model </w:t>
            </w:r>
            <w:r w:rsidR="00C21E78" w:rsidRPr="00A05952">
              <w:rPr>
                <w:szCs w:val="22"/>
                <w:lang w:val="en-CA"/>
              </w:rPr>
              <w:t>6</w:t>
            </w:r>
          </w:p>
        </w:tc>
      </w:tr>
      <w:tr w:rsidR="0045153C" w:rsidRPr="00A05952" w14:paraId="467AAD72" w14:textId="77777777" w:rsidTr="009E6558">
        <w:tc>
          <w:tcPr>
            <w:tcW w:w="1458" w:type="dxa"/>
          </w:tcPr>
          <w:p w14:paraId="63A209A2" w14:textId="77777777" w:rsidR="0045153C" w:rsidRPr="00A05952" w:rsidRDefault="0045153C" w:rsidP="003C4024">
            <w:pPr>
              <w:spacing w:before="60" w:after="60"/>
              <w:rPr>
                <w:i/>
                <w:szCs w:val="22"/>
                <w:lang w:val="en-CA"/>
              </w:rPr>
            </w:pPr>
            <w:r w:rsidRPr="00A05952">
              <w:rPr>
                <w:i/>
                <w:szCs w:val="22"/>
                <w:lang w:val="en-CA"/>
              </w:rPr>
              <w:t>Author(s) or</w:t>
            </w:r>
            <w:r w:rsidRPr="00A05952">
              <w:rPr>
                <w:i/>
                <w:szCs w:val="22"/>
                <w:lang w:val="en-CA"/>
              </w:rPr>
              <w:br/>
              <w:t>Contact(s):</w:t>
            </w:r>
          </w:p>
        </w:tc>
        <w:tc>
          <w:tcPr>
            <w:tcW w:w="3672" w:type="dxa"/>
          </w:tcPr>
          <w:p w14:paraId="5A587AD2" w14:textId="77777777" w:rsidR="0045153C" w:rsidRPr="00A05952" w:rsidRDefault="009E6558" w:rsidP="003C4024">
            <w:pPr>
              <w:spacing w:before="60" w:after="60"/>
              <w:rPr>
                <w:lang w:val="en-CA"/>
              </w:rPr>
            </w:pPr>
            <w:r w:rsidRPr="00A05952">
              <w:rPr>
                <w:lang w:val="en-CA"/>
              </w:rPr>
              <w:br/>
            </w:r>
            <w:r w:rsidR="0045153C" w:rsidRPr="00A05952">
              <w:rPr>
                <w:lang w:val="en-CA"/>
              </w:rPr>
              <w:t>Jianle Chen</w:t>
            </w:r>
            <w:r w:rsidR="0045153C" w:rsidRPr="00A05952">
              <w:rPr>
                <w:lang w:val="en-CA"/>
              </w:rPr>
              <w:br/>
              <w:t>Qualcomm Inc.</w:t>
            </w:r>
          </w:p>
          <w:p w14:paraId="0F6CA482" w14:textId="77777777" w:rsidR="0045153C" w:rsidRPr="00A05952" w:rsidRDefault="0045153C" w:rsidP="003C4024">
            <w:pPr>
              <w:spacing w:before="60" w:after="60"/>
              <w:rPr>
                <w:lang w:val="en-CA"/>
              </w:rPr>
            </w:pPr>
            <w:r w:rsidRPr="00A05952">
              <w:rPr>
                <w:lang w:val="en-CA"/>
              </w:rPr>
              <w:t>Elena Alshina</w:t>
            </w:r>
            <w:r w:rsidRPr="00A05952">
              <w:rPr>
                <w:lang w:val="en-CA"/>
              </w:rPr>
              <w:br/>
              <w:t>Samsung Electronics</w:t>
            </w:r>
          </w:p>
          <w:p w14:paraId="55EFB703" w14:textId="77777777" w:rsidR="00AD3C5C" w:rsidRPr="00A05952" w:rsidRDefault="00AD3C5C" w:rsidP="003C4024">
            <w:pPr>
              <w:spacing w:before="60" w:after="60"/>
              <w:rPr>
                <w:lang w:val="en-CA"/>
              </w:rPr>
            </w:pPr>
            <w:r w:rsidRPr="00A05952">
              <w:rPr>
                <w:lang w:val="en-CA"/>
              </w:rPr>
              <w:t>Gary J. Sullivan</w:t>
            </w:r>
            <w:r w:rsidRPr="00A05952">
              <w:rPr>
                <w:lang w:val="en-CA"/>
              </w:rPr>
              <w:br/>
              <w:t>Microsoft Corp.</w:t>
            </w:r>
          </w:p>
          <w:p w14:paraId="684CD93C" w14:textId="77777777" w:rsidR="00A742F6" w:rsidRPr="00A05952" w:rsidRDefault="00A742F6" w:rsidP="003C4024">
            <w:pPr>
              <w:spacing w:before="60" w:after="60"/>
              <w:rPr>
                <w:lang w:val="en-CA"/>
              </w:rPr>
            </w:pPr>
            <w:r w:rsidRPr="00A05952">
              <w:rPr>
                <w:lang w:val="en-CA"/>
              </w:rPr>
              <w:t>Jens-Rainer Ohm</w:t>
            </w:r>
            <w:r w:rsidRPr="00A05952">
              <w:rPr>
                <w:lang w:val="en-CA"/>
              </w:rPr>
              <w:br/>
              <w:t>RWTH Aachen University</w:t>
            </w:r>
          </w:p>
          <w:p w14:paraId="6736C942" w14:textId="77777777" w:rsidR="00AD3C5C" w:rsidRPr="00A05952" w:rsidRDefault="00AD3C5C" w:rsidP="003C4024">
            <w:pPr>
              <w:spacing w:before="60" w:after="60"/>
              <w:rPr>
                <w:lang w:val="en-CA"/>
              </w:rPr>
            </w:pPr>
            <w:r w:rsidRPr="00A05952">
              <w:rPr>
                <w:lang w:val="en-CA"/>
              </w:rPr>
              <w:t>Jill Boyce</w:t>
            </w:r>
            <w:r w:rsidRPr="00A05952">
              <w:rPr>
                <w:lang w:val="en-CA"/>
              </w:rPr>
              <w:br/>
              <w:t>Intel</w:t>
            </w:r>
          </w:p>
          <w:p w14:paraId="3BD3C97C" w14:textId="77777777" w:rsidR="0045153C" w:rsidRPr="00A05952" w:rsidRDefault="0045153C" w:rsidP="00AD3C5C">
            <w:pPr>
              <w:spacing w:before="60" w:after="60"/>
              <w:rPr>
                <w:szCs w:val="22"/>
                <w:lang w:val="en-CA"/>
              </w:rPr>
            </w:pPr>
          </w:p>
        </w:tc>
        <w:tc>
          <w:tcPr>
            <w:tcW w:w="1080" w:type="dxa"/>
          </w:tcPr>
          <w:p w14:paraId="46E57216" w14:textId="77777777" w:rsidR="0045153C" w:rsidRPr="00A05952" w:rsidRDefault="009B0727" w:rsidP="003C4024">
            <w:pPr>
              <w:spacing w:before="60" w:after="60"/>
              <w:rPr>
                <w:szCs w:val="22"/>
                <w:lang w:val="en-CA"/>
              </w:rPr>
            </w:pPr>
            <w:r w:rsidRPr="00A05952">
              <w:rPr>
                <w:szCs w:val="22"/>
                <w:lang w:val="en-CA"/>
              </w:rPr>
              <w:br/>
            </w:r>
            <w:r w:rsidR="0045153C" w:rsidRPr="00A05952">
              <w:rPr>
                <w:szCs w:val="22"/>
                <w:lang w:val="en-CA"/>
              </w:rPr>
              <w:t>Email:</w:t>
            </w:r>
          </w:p>
          <w:p w14:paraId="6B56A03D" w14:textId="77777777" w:rsidR="0045153C" w:rsidRPr="00A05952" w:rsidRDefault="0045153C" w:rsidP="003C4024">
            <w:pPr>
              <w:spacing w:before="60" w:after="60"/>
              <w:rPr>
                <w:szCs w:val="22"/>
                <w:lang w:val="en-CA"/>
              </w:rPr>
            </w:pPr>
          </w:p>
        </w:tc>
        <w:tc>
          <w:tcPr>
            <w:tcW w:w="3366" w:type="dxa"/>
          </w:tcPr>
          <w:p w14:paraId="754E33BA" w14:textId="77777777" w:rsidR="0045153C" w:rsidRPr="00A05952" w:rsidRDefault="0045153C" w:rsidP="003C4024">
            <w:pPr>
              <w:spacing w:before="60" w:after="60"/>
              <w:rPr>
                <w:lang w:val="en-CA"/>
              </w:rPr>
            </w:pPr>
            <w:r w:rsidRPr="00A05952">
              <w:rPr>
                <w:lang w:val="en-CA"/>
              </w:rPr>
              <w:br/>
            </w:r>
            <w:hyperlink r:id="rId10" w:history="1">
              <w:r w:rsidRPr="00A05952">
                <w:rPr>
                  <w:rStyle w:val="Hyperlink"/>
                  <w:lang w:val="en-CA"/>
                </w:rPr>
                <w:t>cjianle@qti.qualcomm.com</w:t>
              </w:r>
            </w:hyperlink>
            <w:r w:rsidR="00AD3C5C" w:rsidRPr="00A05952">
              <w:rPr>
                <w:lang w:val="en-CA"/>
              </w:rPr>
              <w:br/>
            </w:r>
          </w:p>
          <w:p w14:paraId="5423523E" w14:textId="77777777" w:rsidR="00AD3C5C" w:rsidRPr="00A05952" w:rsidRDefault="004D5E52" w:rsidP="003C4024">
            <w:pPr>
              <w:spacing w:before="60" w:after="60"/>
              <w:rPr>
                <w:lang w:val="en-CA"/>
              </w:rPr>
            </w:pPr>
            <w:hyperlink r:id="rId11" w:history="1">
              <w:r w:rsidR="00AD3C5C" w:rsidRPr="00A05952">
                <w:rPr>
                  <w:rStyle w:val="Hyperlink"/>
                  <w:lang w:val="en-CA"/>
                </w:rPr>
                <w:t>elena_a.alshina@samsung.com</w:t>
              </w:r>
            </w:hyperlink>
            <w:r w:rsidR="00AD3C5C" w:rsidRPr="00A05952">
              <w:rPr>
                <w:lang w:val="en-CA"/>
              </w:rPr>
              <w:br/>
            </w:r>
          </w:p>
          <w:p w14:paraId="6A16EF1C" w14:textId="77777777" w:rsidR="00AD3C5C" w:rsidRPr="00A05952" w:rsidRDefault="004D5E52" w:rsidP="003C4024">
            <w:pPr>
              <w:spacing w:before="60" w:after="60"/>
              <w:rPr>
                <w:lang w:val="en-CA"/>
              </w:rPr>
            </w:pPr>
            <w:hyperlink r:id="rId12" w:history="1">
              <w:r w:rsidR="00AD3C5C" w:rsidRPr="00A05952">
                <w:rPr>
                  <w:rStyle w:val="Hyperlink"/>
                  <w:lang w:val="en-CA"/>
                </w:rPr>
                <w:t>garysull@microsoft.com</w:t>
              </w:r>
            </w:hyperlink>
            <w:r w:rsidR="00AD3C5C" w:rsidRPr="00A05952">
              <w:rPr>
                <w:lang w:val="en-CA"/>
              </w:rPr>
              <w:br/>
            </w:r>
          </w:p>
          <w:p w14:paraId="0CDFF62B" w14:textId="77777777" w:rsidR="00AD3C5C" w:rsidRPr="00A05952" w:rsidRDefault="004D5E52" w:rsidP="003C4024">
            <w:pPr>
              <w:spacing w:before="60" w:after="60"/>
              <w:rPr>
                <w:lang w:val="en-CA"/>
              </w:rPr>
            </w:pPr>
            <w:hyperlink r:id="rId13" w:history="1">
              <w:r w:rsidR="00A742F6" w:rsidRPr="00A05952">
                <w:rPr>
                  <w:rStyle w:val="Hyperlink"/>
                  <w:lang w:val="en-CA"/>
                </w:rPr>
                <w:t>ohm@ient.rwth-aachen.de</w:t>
              </w:r>
            </w:hyperlink>
            <w:r w:rsidR="00A742F6" w:rsidRPr="00A05952">
              <w:rPr>
                <w:lang w:val="en-CA"/>
              </w:rPr>
              <w:br/>
            </w:r>
          </w:p>
          <w:p w14:paraId="06F37FCE" w14:textId="77777777" w:rsidR="00AD3C5C" w:rsidRPr="00A05952" w:rsidRDefault="004D5E52" w:rsidP="003C4024">
            <w:pPr>
              <w:spacing w:before="60" w:after="60"/>
              <w:rPr>
                <w:szCs w:val="22"/>
                <w:lang w:val="en-CA"/>
              </w:rPr>
            </w:pPr>
            <w:hyperlink r:id="rId14" w:history="1">
              <w:r w:rsidR="00AD3C5C" w:rsidRPr="00A05952">
                <w:rPr>
                  <w:rStyle w:val="Hyperlink"/>
                  <w:lang w:val="en-CA"/>
                </w:rPr>
                <w:t>jill.boyce@intel.com</w:t>
              </w:r>
            </w:hyperlink>
          </w:p>
        </w:tc>
      </w:tr>
      <w:tr w:rsidR="0045153C" w:rsidRPr="00A05952" w14:paraId="6ADC60DF" w14:textId="77777777" w:rsidTr="009E6558">
        <w:tc>
          <w:tcPr>
            <w:tcW w:w="1458" w:type="dxa"/>
          </w:tcPr>
          <w:p w14:paraId="6B5CBD50" w14:textId="77777777" w:rsidR="0045153C" w:rsidRPr="00A05952" w:rsidRDefault="0045153C" w:rsidP="003C4024">
            <w:pPr>
              <w:spacing w:before="60" w:after="60"/>
              <w:rPr>
                <w:i/>
                <w:szCs w:val="22"/>
                <w:lang w:val="en-CA"/>
              </w:rPr>
            </w:pPr>
            <w:r w:rsidRPr="00A05952">
              <w:rPr>
                <w:i/>
                <w:szCs w:val="22"/>
                <w:lang w:val="en-CA"/>
              </w:rPr>
              <w:t>Source:</w:t>
            </w:r>
          </w:p>
        </w:tc>
        <w:tc>
          <w:tcPr>
            <w:tcW w:w="8118" w:type="dxa"/>
            <w:gridSpan w:val="3"/>
          </w:tcPr>
          <w:p w14:paraId="5FD78A2A" w14:textId="77777777" w:rsidR="0045153C" w:rsidRPr="00A05952" w:rsidRDefault="0045153C" w:rsidP="003C4024">
            <w:pPr>
              <w:spacing w:before="60" w:after="60"/>
              <w:rPr>
                <w:szCs w:val="22"/>
                <w:lang w:val="en-CA"/>
              </w:rPr>
            </w:pPr>
            <w:r w:rsidRPr="00A05952">
              <w:rPr>
                <w:szCs w:val="22"/>
                <w:lang w:val="en-CA"/>
              </w:rPr>
              <w:t>Editors</w:t>
            </w:r>
          </w:p>
        </w:tc>
      </w:tr>
    </w:tbl>
    <w:p w14:paraId="237D2F45" w14:textId="77777777" w:rsidR="0045153C" w:rsidRPr="00A05952" w:rsidRDefault="0045153C" w:rsidP="0045153C">
      <w:pPr>
        <w:tabs>
          <w:tab w:val="left" w:pos="1800"/>
          <w:tab w:val="right" w:pos="9360"/>
        </w:tabs>
        <w:spacing w:before="120" w:after="240"/>
        <w:jc w:val="center"/>
        <w:rPr>
          <w:sz w:val="22"/>
          <w:szCs w:val="22"/>
          <w:lang w:val="en-CA"/>
        </w:rPr>
      </w:pPr>
      <w:r w:rsidRPr="00A05952">
        <w:rPr>
          <w:sz w:val="22"/>
          <w:szCs w:val="22"/>
          <w:u w:val="single"/>
          <w:lang w:val="en-CA"/>
        </w:rPr>
        <w:t>_____________________________</w:t>
      </w:r>
    </w:p>
    <w:p w14:paraId="148B1F0B" w14:textId="77777777" w:rsidR="00AF42ED" w:rsidRPr="00A05952" w:rsidRDefault="00AF42ED" w:rsidP="00454017">
      <w:pPr>
        <w:rPr>
          <w:sz w:val="22"/>
          <w:szCs w:val="22"/>
          <w:lang w:val="en-CA"/>
        </w:rPr>
      </w:pPr>
    </w:p>
    <w:p w14:paraId="3832AC95" w14:textId="77777777" w:rsidR="00E24992" w:rsidRPr="00A05952" w:rsidRDefault="00E24992" w:rsidP="007D33B2">
      <w:pPr>
        <w:rPr>
          <w:lang w:val="en-CA"/>
        </w:rPr>
      </w:pPr>
    </w:p>
    <w:p w14:paraId="0B13A3D4" w14:textId="77777777" w:rsidR="00661115" w:rsidRPr="00A05952" w:rsidRDefault="00661115" w:rsidP="007D33B2">
      <w:pPr>
        <w:rPr>
          <w:b/>
          <w:lang w:val="en-CA"/>
        </w:rPr>
      </w:pPr>
      <w:r w:rsidRPr="00A05952">
        <w:rPr>
          <w:b/>
          <w:lang w:val="en-CA"/>
        </w:rPr>
        <w:t>Abstract</w:t>
      </w:r>
    </w:p>
    <w:p w14:paraId="0B80AB60" w14:textId="77777777" w:rsidR="00661115" w:rsidRPr="00A05952" w:rsidRDefault="00661115" w:rsidP="007823C6">
      <w:pPr>
        <w:spacing w:before="120" w:after="120"/>
        <w:jc w:val="both"/>
        <w:rPr>
          <w:sz w:val="22"/>
          <w:szCs w:val="22"/>
          <w:lang w:val="en-CA"/>
        </w:rPr>
      </w:pPr>
      <w:r w:rsidRPr="00A05952">
        <w:rPr>
          <w:sz w:val="22"/>
          <w:szCs w:val="22"/>
          <w:lang w:val="en-CA"/>
        </w:rPr>
        <w:t xml:space="preserve">ITU-T VCEG (Q6/16) and ISO/IEC MPEG (JTC 1/SC 29/WG 11) are studying the potential need for standardization of future video coding technology with a compression capability that significantly exceeds that of the current HEVC standard (including its current extensions). The groups are working together on this exploration activity in </w:t>
      </w:r>
      <w:proofErr w:type="gramStart"/>
      <w:r w:rsidRPr="00A05952">
        <w:rPr>
          <w:sz w:val="22"/>
          <w:szCs w:val="22"/>
          <w:lang w:val="en-CA"/>
        </w:rPr>
        <w:t>a joint collaboration</w:t>
      </w:r>
      <w:proofErr w:type="gramEnd"/>
      <w:r w:rsidRPr="00A05952">
        <w:rPr>
          <w:sz w:val="22"/>
          <w:szCs w:val="22"/>
          <w:lang w:val="en-CA"/>
        </w:rPr>
        <w:t xml:space="preserve"> effort known as the Joint Video Exploration Team (JVET) to evaluate compression technology designs proposed by their experts in this area.</w:t>
      </w:r>
    </w:p>
    <w:p w14:paraId="623B2D8E" w14:textId="77777777" w:rsidR="001B3AB7" w:rsidRPr="00A05952" w:rsidRDefault="007823C6" w:rsidP="007823C6">
      <w:pPr>
        <w:spacing w:before="120" w:after="120"/>
        <w:jc w:val="both"/>
        <w:rPr>
          <w:sz w:val="22"/>
          <w:szCs w:val="22"/>
          <w:lang w:val="en-CA"/>
        </w:rPr>
      </w:pPr>
      <w:r w:rsidRPr="00A05952">
        <w:rPr>
          <w:sz w:val="22"/>
          <w:szCs w:val="22"/>
          <w:lang w:val="en-CA"/>
        </w:rPr>
        <w:t xml:space="preserve">This document is the Joint Exploration Model </w:t>
      </w:r>
      <w:r w:rsidR="009E6558" w:rsidRPr="00A05952">
        <w:rPr>
          <w:sz w:val="22"/>
          <w:szCs w:val="22"/>
          <w:lang w:val="en-CA"/>
        </w:rPr>
        <w:t>6</w:t>
      </w:r>
      <w:r w:rsidR="00C83EC7" w:rsidRPr="00A05952">
        <w:rPr>
          <w:sz w:val="22"/>
          <w:szCs w:val="22"/>
          <w:lang w:val="en-CA"/>
        </w:rPr>
        <w:t xml:space="preserve"> </w:t>
      </w:r>
      <w:r w:rsidRPr="00A05952">
        <w:rPr>
          <w:sz w:val="22"/>
          <w:szCs w:val="22"/>
          <w:lang w:val="en-CA"/>
        </w:rPr>
        <w:t xml:space="preserve">(JEM </w:t>
      </w:r>
      <w:r w:rsidR="009E6558" w:rsidRPr="00A05952">
        <w:rPr>
          <w:sz w:val="22"/>
          <w:szCs w:val="22"/>
          <w:lang w:val="en-CA"/>
        </w:rPr>
        <w:t>6</w:t>
      </w:r>
      <w:r w:rsidRPr="00A05952">
        <w:rPr>
          <w:sz w:val="22"/>
          <w:szCs w:val="22"/>
          <w:lang w:val="en-CA"/>
        </w:rPr>
        <w:t xml:space="preserve">) algorithm description. It describes the coding features that are under coordinated test model study by JVET as potential enhanced video coding technology. The description of encoding strategies used in experiments for the study of the new technology in </w:t>
      </w:r>
      <w:r w:rsidR="00854971" w:rsidRPr="00A05952">
        <w:rPr>
          <w:sz w:val="22"/>
          <w:szCs w:val="22"/>
          <w:lang w:val="en-CA"/>
        </w:rPr>
        <w:t xml:space="preserve">the </w:t>
      </w:r>
      <w:r w:rsidRPr="00A05952">
        <w:rPr>
          <w:sz w:val="22"/>
          <w:szCs w:val="22"/>
          <w:lang w:val="en-CA"/>
        </w:rPr>
        <w:t>JEM is also provided.</w:t>
      </w:r>
    </w:p>
    <w:p w14:paraId="134F9CD2" w14:textId="77777777" w:rsidR="00454017" w:rsidRPr="00A05952" w:rsidRDefault="00454017" w:rsidP="007823C6">
      <w:pPr>
        <w:spacing w:before="120" w:after="120"/>
        <w:jc w:val="both"/>
        <w:rPr>
          <w:sz w:val="22"/>
          <w:szCs w:val="22"/>
          <w:lang w:val="en-CA"/>
        </w:rPr>
      </w:pPr>
    </w:p>
    <w:p w14:paraId="703FDDE8" w14:textId="77777777" w:rsidR="00454017" w:rsidRPr="00A05952" w:rsidRDefault="00454017" w:rsidP="007823C6">
      <w:pPr>
        <w:spacing w:before="120" w:after="120"/>
        <w:jc w:val="both"/>
        <w:rPr>
          <w:sz w:val="20"/>
          <w:szCs w:val="20"/>
          <w:lang w:val="en-CA"/>
        </w:rPr>
      </w:pPr>
    </w:p>
    <w:p w14:paraId="5D310145" w14:textId="77777777" w:rsidR="00AC59F7" w:rsidRPr="00A05952" w:rsidRDefault="00AC59F7" w:rsidP="00AC59F7">
      <w:pPr>
        <w:rPr>
          <w:sz w:val="20"/>
          <w:szCs w:val="20"/>
          <w:lang w:val="en-CA"/>
        </w:rPr>
      </w:pPr>
      <w:r w:rsidRPr="00A05952">
        <w:rPr>
          <w:sz w:val="20"/>
          <w:szCs w:val="20"/>
          <w:lang w:val="en-CA"/>
        </w:rPr>
        <w:t>Ed. Notes (JVET-</w:t>
      </w:r>
      <w:r w:rsidR="00884C56" w:rsidRPr="00A05952">
        <w:rPr>
          <w:sz w:val="20"/>
          <w:szCs w:val="20"/>
          <w:lang w:val="en-CA"/>
        </w:rPr>
        <w:t>F</w:t>
      </w:r>
      <w:r w:rsidRPr="00A05952">
        <w:rPr>
          <w:sz w:val="20"/>
          <w:szCs w:val="20"/>
          <w:lang w:val="en-CA"/>
        </w:rPr>
        <w:t>1001) (changes to JVET-</w:t>
      </w:r>
      <w:r w:rsidR="00884C56" w:rsidRPr="00A05952">
        <w:rPr>
          <w:sz w:val="20"/>
          <w:szCs w:val="20"/>
          <w:lang w:val="en-CA"/>
        </w:rPr>
        <w:t>E</w:t>
      </w:r>
      <w:r w:rsidRPr="00A05952">
        <w:rPr>
          <w:sz w:val="20"/>
          <w:szCs w:val="20"/>
          <w:lang w:val="en-CA"/>
        </w:rPr>
        <w:t xml:space="preserve">1001 </w:t>
      </w:r>
      <w:r w:rsidR="00884C56" w:rsidRPr="00A05952">
        <w:rPr>
          <w:sz w:val="20"/>
          <w:szCs w:val="20"/>
          <w:lang w:val="en-CA"/>
        </w:rPr>
        <w:t>release</w:t>
      </w:r>
      <w:r w:rsidRPr="00A05952">
        <w:rPr>
          <w:sz w:val="20"/>
          <w:szCs w:val="20"/>
          <w:lang w:val="en-CA"/>
        </w:rPr>
        <w:t xml:space="preserve"> </w:t>
      </w:r>
      <w:r w:rsidR="00884C56" w:rsidRPr="00A05952">
        <w:rPr>
          <w:sz w:val="20"/>
          <w:szCs w:val="20"/>
          <w:lang w:val="en-CA"/>
        </w:rPr>
        <w:t>2</w:t>
      </w:r>
      <w:r w:rsidRPr="00A05952">
        <w:rPr>
          <w:sz w:val="20"/>
          <w:szCs w:val="20"/>
          <w:lang w:val="en-CA"/>
        </w:rPr>
        <w:t>)</w:t>
      </w:r>
    </w:p>
    <w:p w14:paraId="3C0A94CD" w14:textId="77777777" w:rsidR="00AC59F7" w:rsidRPr="00A05952" w:rsidRDefault="00AC59F7" w:rsidP="00AC59F7">
      <w:pPr>
        <w:rPr>
          <w:sz w:val="20"/>
          <w:szCs w:val="20"/>
          <w:lang w:val="en-CA"/>
        </w:rPr>
      </w:pPr>
    </w:p>
    <w:p w14:paraId="7CFB430D" w14:textId="77777777" w:rsidR="00C1505B" w:rsidRPr="00A05952" w:rsidRDefault="00C1505B" w:rsidP="00C1505B">
      <w:pPr>
        <w:rPr>
          <w:sz w:val="20"/>
          <w:szCs w:val="20"/>
          <w:lang w:val="en-CA"/>
        </w:rPr>
      </w:pPr>
      <w:r w:rsidRPr="00A05952">
        <w:rPr>
          <w:sz w:val="20"/>
          <w:szCs w:val="20"/>
          <w:lang w:val="en-CA"/>
        </w:rPr>
        <w:t>-----------Release 2-----------</w:t>
      </w:r>
    </w:p>
    <w:p w14:paraId="4E484DF8" w14:textId="77777777" w:rsidR="00C1505B" w:rsidRPr="00A05952" w:rsidRDefault="00C1505B" w:rsidP="00C1505B">
      <w:pPr>
        <w:pStyle w:val="ListParagraph"/>
        <w:numPr>
          <w:ilvl w:val="0"/>
          <w:numId w:val="17"/>
        </w:numPr>
        <w:rPr>
          <w:sz w:val="20"/>
          <w:szCs w:val="20"/>
          <w:lang w:val="en-CA"/>
        </w:rPr>
      </w:pPr>
      <w:r w:rsidRPr="00A05952">
        <w:rPr>
          <w:sz w:val="20"/>
          <w:szCs w:val="20"/>
          <w:lang w:val="en-CA"/>
        </w:rPr>
        <w:t>(Review_Gary0): Editorial improvement</w:t>
      </w:r>
    </w:p>
    <w:p w14:paraId="46E413DC" w14:textId="77777777" w:rsidR="00C1505B" w:rsidRPr="00A05952" w:rsidRDefault="00C1505B">
      <w:pPr>
        <w:rPr>
          <w:sz w:val="20"/>
          <w:szCs w:val="20"/>
          <w:lang w:val="en-CA"/>
        </w:rPr>
      </w:pPr>
    </w:p>
    <w:p w14:paraId="36DAC6EC" w14:textId="77777777" w:rsidR="00AC59F7" w:rsidRPr="00A05952" w:rsidRDefault="00AC59F7" w:rsidP="00AC59F7">
      <w:pPr>
        <w:rPr>
          <w:sz w:val="20"/>
          <w:szCs w:val="20"/>
          <w:lang w:val="en-CA"/>
        </w:rPr>
      </w:pPr>
      <w:r w:rsidRPr="00A05952">
        <w:rPr>
          <w:sz w:val="20"/>
          <w:szCs w:val="20"/>
          <w:lang w:val="en-CA"/>
        </w:rPr>
        <w:t>-----------Release 1-----------</w:t>
      </w:r>
    </w:p>
    <w:p w14:paraId="020E2A13" w14:textId="77777777" w:rsidR="0094515F" w:rsidRPr="00A05952" w:rsidRDefault="0094515F" w:rsidP="0094515F">
      <w:pPr>
        <w:pStyle w:val="ListParagraph"/>
        <w:numPr>
          <w:ilvl w:val="0"/>
          <w:numId w:val="17"/>
        </w:numPr>
        <w:rPr>
          <w:sz w:val="20"/>
          <w:szCs w:val="20"/>
          <w:lang w:val="en-CA"/>
        </w:rPr>
      </w:pPr>
      <w:r w:rsidRPr="00A05952">
        <w:rPr>
          <w:sz w:val="20"/>
          <w:szCs w:val="20"/>
          <w:lang w:val="en-CA"/>
        </w:rPr>
        <w:t>(Ticket #49):</w:t>
      </w:r>
      <w:r w:rsidR="00187665" w:rsidRPr="00A05952">
        <w:rPr>
          <w:sz w:val="20"/>
          <w:szCs w:val="20"/>
          <w:lang w:val="en-CA"/>
        </w:rPr>
        <w:t xml:space="preserve"> Fix of</w:t>
      </w:r>
      <w:r w:rsidRPr="00A05952">
        <w:rPr>
          <w:sz w:val="20"/>
          <w:szCs w:val="20"/>
          <w:lang w:val="en-CA"/>
        </w:rPr>
        <w:t xml:space="preserve"> </w:t>
      </w:r>
      <w:r w:rsidR="00187665" w:rsidRPr="00A05952">
        <w:rPr>
          <w:sz w:val="20"/>
          <w:szCs w:val="20"/>
          <w:lang w:val="en-CA"/>
        </w:rPr>
        <w:t>i</w:t>
      </w:r>
      <w:r w:rsidR="004F58CC" w:rsidRPr="00A05952">
        <w:rPr>
          <w:sz w:val="20"/>
          <w:szCs w:val="20"/>
          <w:lang w:val="en-CA"/>
        </w:rPr>
        <w:t xml:space="preserve">nconsistent </w:t>
      </w:r>
      <w:r w:rsidR="00187665" w:rsidRPr="00A05952">
        <w:rPr>
          <w:sz w:val="20"/>
          <w:szCs w:val="20"/>
          <w:lang w:val="en-CA"/>
        </w:rPr>
        <w:t xml:space="preserve">software implementation and text description of </w:t>
      </w:r>
      <w:r w:rsidR="00341B40" w:rsidRPr="00A05952">
        <w:rPr>
          <w:sz w:val="20"/>
          <w:szCs w:val="20"/>
          <w:lang w:val="en-CA"/>
        </w:rPr>
        <w:t>coefficients zero-out for large transform</w:t>
      </w:r>
    </w:p>
    <w:p w14:paraId="7470C250" w14:textId="77777777" w:rsidR="00C82F65" w:rsidRPr="00A05952" w:rsidRDefault="00A51259" w:rsidP="00C82F65">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JVET-F0028</w:t>
      </w:r>
      <w:r w:rsidRPr="00A05952">
        <w:rPr>
          <w:sz w:val="20"/>
          <w:szCs w:val="20"/>
          <w:lang w:val="en-CA"/>
        </w:rPr>
        <w:t>):</w:t>
      </w:r>
      <w:r w:rsidR="00C82F65" w:rsidRPr="00A05952">
        <w:rPr>
          <w:sz w:val="20"/>
          <w:szCs w:val="20"/>
          <w:lang w:val="en-CA"/>
        </w:rPr>
        <w:t xml:space="preserve"> BIO w/o block extension</w:t>
      </w:r>
    </w:p>
    <w:p w14:paraId="24DB65BC" w14:textId="77777777" w:rsidR="00C82F65" w:rsidRPr="00A05952" w:rsidRDefault="00A51259" w:rsidP="00C82F65">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JVET-F0031</w:t>
      </w:r>
      <w:r w:rsidRPr="00A05952">
        <w:rPr>
          <w:sz w:val="20"/>
          <w:szCs w:val="20"/>
          <w:lang w:val="en-CA"/>
        </w:rPr>
        <w:t>):</w:t>
      </w:r>
      <w:r w:rsidR="00C82F65" w:rsidRPr="00A05952">
        <w:rPr>
          <w:sz w:val="20"/>
          <w:szCs w:val="20"/>
          <w:lang w:val="en-CA"/>
        </w:rPr>
        <w:t xml:space="preserve"> Re</w:t>
      </w:r>
      <w:r w:rsidR="00880F1B" w:rsidRPr="00A05952">
        <w:rPr>
          <w:sz w:val="20"/>
          <w:szCs w:val="20"/>
          <w:lang w:val="en-CA"/>
        </w:rPr>
        <w:t>moval of</w:t>
      </w:r>
      <w:r w:rsidR="00C82F65" w:rsidRPr="00A05952">
        <w:rPr>
          <w:sz w:val="20"/>
          <w:szCs w:val="20"/>
          <w:lang w:val="en-CA"/>
        </w:rPr>
        <w:t xml:space="preserve"> redundant syntax signal</w:t>
      </w:r>
      <w:r w:rsidR="00DA23DD" w:rsidRPr="00A05952">
        <w:rPr>
          <w:sz w:val="20"/>
          <w:szCs w:val="20"/>
          <w:lang w:val="en-CA"/>
        </w:rPr>
        <w:t>l</w:t>
      </w:r>
      <w:r w:rsidR="00C82F65" w:rsidRPr="00A05952">
        <w:rPr>
          <w:sz w:val="20"/>
          <w:szCs w:val="20"/>
          <w:lang w:val="en-CA"/>
        </w:rPr>
        <w:t>ing for transform skip</w:t>
      </w:r>
    </w:p>
    <w:p w14:paraId="0FDAB2A5" w14:textId="77777777" w:rsidR="00C82F65" w:rsidRPr="00A05952" w:rsidRDefault="00A51259" w:rsidP="00A51259">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JVET-F0032</w:t>
      </w:r>
      <w:r w:rsidRPr="00A05952">
        <w:rPr>
          <w:sz w:val="20"/>
          <w:szCs w:val="20"/>
          <w:lang w:val="en-CA"/>
        </w:rPr>
        <w:t>):</w:t>
      </w:r>
      <w:r w:rsidR="00C82F65" w:rsidRPr="00A05952">
        <w:rPr>
          <w:sz w:val="20"/>
          <w:szCs w:val="20"/>
          <w:lang w:val="en-CA"/>
        </w:rPr>
        <w:t xml:space="preserve"> Enhanced FRUC Template Matching Mode</w:t>
      </w:r>
      <w:r w:rsidRPr="00A05952">
        <w:rPr>
          <w:sz w:val="20"/>
          <w:szCs w:val="20"/>
          <w:lang w:val="en-CA"/>
        </w:rPr>
        <w:t xml:space="preserve">, </w:t>
      </w:r>
      <w:r w:rsidR="00C82F65" w:rsidRPr="00A05952">
        <w:rPr>
          <w:sz w:val="20"/>
          <w:szCs w:val="20"/>
          <w:lang w:val="en-CA"/>
        </w:rPr>
        <w:t>Aspect 2</w:t>
      </w:r>
    </w:p>
    <w:p w14:paraId="54041325" w14:textId="77777777" w:rsidR="00C82F65" w:rsidRPr="00A05952" w:rsidRDefault="00A51259" w:rsidP="00C82F65">
      <w:pPr>
        <w:pStyle w:val="ListParagraph"/>
        <w:numPr>
          <w:ilvl w:val="0"/>
          <w:numId w:val="17"/>
        </w:numPr>
        <w:rPr>
          <w:sz w:val="20"/>
          <w:szCs w:val="20"/>
          <w:lang w:val="en-CA"/>
        </w:rPr>
      </w:pPr>
      <w:r w:rsidRPr="00A05952">
        <w:rPr>
          <w:sz w:val="20"/>
          <w:szCs w:val="20"/>
          <w:lang w:val="en-CA"/>
        </w:rPr>
        <w:t>(</w:t>
      </w:r>
      <w:r w:rsidR="00C82F65" w:rsidRPr="00A05952">
        <w:rPr>
          <w:sz w:val="20"/>
          <w:szCs w:val="20"/>
          <w:lang w:val="en-CA"/>
        </w:rPr>
        <w:t>JVET-F0096</w:t>
      </w:r>
      <w:r w:rsidRPr="00A05952">
        <w:rPr>
          <w:sz w:val="20"/>
          <w:szCs w:val="20"/>
          <w:lang w:val="en-CA"/>
        </w:rPr>
        <w:t>):</w:t>
      </w:r>
      <w:r w:rsidR="00C82F65" w:rsidRPr="00A05952">
        <w:rPr>
          <w:sz w:val="20"/>
          <w:szCs w:val="20"/>
          <w:lang w:val="en-CA"/>
        </w:rPr>
        <w:t xml:space="preserve"> Division-free bilateral filter</w:t>
      </w:r>
    </w:p>
    <w:p w14:paraId="3B5F5CEA" w14:textId="77777777" w:rsidR="0094515F" w:rsidRPr="00A05952" w:rsidRDefault="0094515F" w:rsidP="0094515F">
      <w:pPr>
        <w:rPr>
          <w:sz w:val="20"/>
          <w:szCs w:val="20"/>
          <w:lang w:val="en-CA"/>
        </w:rPr>
      </w:pPr>
    </w:p>
    <w:p w14:paraId="547C5B1E" w14:textId="77777777" w:rsidR="00AC59F7" w:rsidRPr="00A05952" w:rsidRDefault="00AC59F7" w:rsidP="007823C6">
      <w:pPr>
        <w:spacing w:before="120" w:after="120"/>
        <w:jc w:val="both"/>
        <w:rPr>
          <w:sz w:val="20"/>
          <w:szCs w:val="20"/>
          <w:lang w:val="en-CA"/>
        </w:rPr>
      </w:pPr>
    </w:p>
    <w:p w14:paraId="41C06D22" w14:textId="77777777" w:rsidR="005C30E2" w:rsidRPr="00A05952" w:rsidRDefault="00622AE7" w:rsidP="00715BE4">
      <w:pPr>
        <w:keepNext/>
        <w:rPr>
          <w:sz w:val="20"/>
          <w:szCs w:val="20"/>
          <w:lang w:val="en-CA"/>
        </w:rPr>
      </w:pPr>
      <w:r w:rsidRPr="00A05952">
        <w:rPr>
          <w:sz w:val="20"/>
          <w:szCs w:val="20"/>
          <w:lang w:val="en-CA"/>
        </w:rPr>
        <w:t xml:space="preserve">Ed. Notes (JVET-E1001) </w:t>
      </w:r>
      <w:r w:rsidR="005C30E2" w:rsidRPr="00A05952">
        <w:rPr>
          <w:sz w:val="20"/>
          <w:szCs w:val="20"/>
          <w:lang w:val="en-CA"/>
        </w:rPr>
        <w:t xml:space="preserve">(changes to JVET-D1001 </w:t>
      </w:r>
      <w:r w:rsidR="00884C56" w:rsidRPr="00A05952">
        <w:rPr>
          <w:sz w:val="20"/>
          <w:szCs w:val="20"/>
          <w:lang w:val="en-CA"/>
        </w:rPr>
        <w:t>release</w:t>
      </w:r>
      <w:r w:rsidR="005C30E2" w:rsidRPr="00A05952">
        <w:rPr>
          <w:sz w:val="20"/>
          <w:szCs w:val="20"/>
          <w:lang w:val="en-CA"/>
        </w:rPr>
        <w:t xml:space="preserve"> 3)</w:t>
      </w:r>
    </w:p>
    <w:p w14:paraId="0E278606" w14:textId="77777777" w:rsidR="00730A6D" w:rsidRPr="00A05952" w:rsidRDefault="00730A6D" w:rsidP="00730A6D">
      <w:pPr>
        <w:rPr>
          <w:sz w:val="20"/>
          <w:szCs w:val="20"/>
          <w:lang w:val="en-CA"/>
        </w:rPr>
      </w:pPr>
    </w:p>
    <w:p w14:paraId="1D4D5166" w14:textId="77777777" w:rsidR="004A78F9" w:rsidRPr="00A05952" w:rsidRDefault="004A78F9" w:rsidP="004A78F9">
      <w:pPr>
        <w:rPr>
          <w:sz w:val="20"/>
          <w:szCs w:val="20"/>
          <w:lang w:val="en-CA"/>
        </w:rPr>
      </w:pPr>
      <w:r w:rsidRPr="00A05952">
        <w:rPr>
          <w:sz w:val="20"/>
          <w:szCs w:val="20"/>
          <w:lang w:val="en-CA"/>
        </w:rPr>
        <w:t>-----------Release 2-----------</w:t>
      </w:r>
    </w:p>
    <w:p w14:paraId="3A3878E4" w14:textId="77777777" w:rsidR="00B12961" w:rsidRPr="00A05952" w:rsidRDefault="00B12961" w:rsidP="00B12961">
      <w:pPr>
        <w:pStyle w:val="ListParagraph"/>
        <w:numPr>
          <w:ilvl w:val="0"/>
          <w:numId w:val="17"/>
        </w:numPr>
        <w:rPr>
          <w:sz w:val="20"/>
          <w:szCs w:val="20"/>
          <w:lang w:val="en-CA"/>
        </w:rPr>
      </w:pPr>
      <w:r w:rsidRPr="00A05952">
        <w:rPr>
          <w:sz w:val="20"/>
          <w:szCs w:val="20"/>
          <w:lang w:val="en-CA"/>
        </w:rPr>
        <w:t>(Review_Gary0): Editorial improvement</w:t>
      </w:r>
    </w:p>
    <w:p w14:paraId="23829D91" w14:textId="77777777" w:rsidR="00B12961" w:rsidRPr="00A05952" w:rsidRDefault="00B12961" w:rsidP="00B12961">
      <w:pPr>
        <w:pStyle w:val="ListParagraph"/>
        <w:numPr>
          <w:ilvl w:val="0"/>
          <w:numId w:val="17"/>
        </w:numPr>
        <w:rPr>
          <w:sz w:val="20"/>
          <w:szCs w:val="20"/>
          <w:lang w:val="en-CA"/>
        </w:rPr>
      </w:pPr>
      <w:r w:rsidRPr="00A05952">
        <w:rPr>
          <w:sz w:val="20"/>
          <w:szCs w:val="20"/>
          <w:lang w:val="en-CA"/>
        </w:rPr>
        <w:t xml:space="preserve">(Review_Robert0): </w:t>
      </w:r>
      <w:r w:rsidR="00D51218" w:rsidRPr="00A05952">
        <w:rPr>
          <w:sz w:val="20"/>
          <w:szCs w:val="20"/>
          <w:lang w:val="en-CA"/>
        </w:rPr>
        <w:t>Fix</w:t>
      </w:r>
      <w:r w:rsidR="00E02838" w:rsidRPr="00A05952">
        <w:rPr>
          <w:sz w:val="20"/>
          <w:szCs w:val="20"/>
          <w:lang w:val="en-CA"/>
        </w:rPr>
        <w:t xml:space="preserve"> of FRUC </w:t>
      </w:r>
      <w:r w:rsidR="00D51218" w:rsidRPr="00A05952">
        <w:rPr>
          <w:sz w:val="20"/>
          <w:szCs w:val="20"/>
          <w:lang w:val="en-CA"/>
        </w:rPr>
        <w:t xml:space="preserve">starting point </w:t>
      </w:r>
      <w:r w:rsidR="00E02838" w:rsidRPr="00A05952">
        <w:rPr>
          <w:sz w:val="20"/>
          <w:szCs w:val="20"/>
          <w:lang w:val="en-CA"/>
        </w:rPr>
        <w:t>candidate</w:t>
      </w:r>
      <w:r w:rsidR="00D51218" w:rsidRPr="00A05952">
        <w:rPr>
          <w:sz w:val="20"/>
          <w:szCs w:val="20"/>
          <w:lang w:val="en-CA"/>
        </w:rPr>
        <w:t>s</w:t>
      </w:r>
    </w:p>
    <w:p w14:paraId="64E39C3D" w14:textId="77777777" w:rsidR="00B12961" w:rsidRPr="00A05952" w:rsidRDefault="00B12961" w:rsidP="00B12961">
      <w:pPr>
        <w:rPr>
          <w:sz w:val="20"/>
          <w:szCs w:val="20"/>
          <w:lang w:val="en-CA"/>
        </w:rPr>
      </w:pPr>
    </w:p>
    <w:p w14:paraId="0AEDC4D4" w14:textId="77777777" w:rsidR="00730A6D" w:rsidRPr="00A05952" w:rsidRDefault="00730A6D" w:rsidP="005C30E2">
      <w:pPr>
        <w:rPr>
          <w:sz w:val="20"/>
          <w:szCs w:val="20"/>
          <w:lang w:val="en-CA"/>
        </w:rPr>
      </w:pPr>
      <w:r w:rsidRPr="00A05952">
        <w:rPr>
          <w:sz w:val="20"/>
          <w:szCs w:val="20"/>
          <w:lang w:val="en-CA"/>
        </w:rPr>
        <w:t>-----------Release 1-----------</w:t>
      </w:r>
    </w:p>
    <w:p w14:paraId="5EA4A55F" w14:textId="77777777"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JVET-E0052</w:t>
      </w:r>
      <w:r w:rsidRPr="00A05952">
        <w:rPr>
          <w:sz w:val="20"/>
          <w:szCs w:val="20"/>
          <w:lang w:val="en-CA"/>
        </w:rPr>
        <w:t>):</w:t>
      </w:r>
      <w:r w:rsidR="00380E16" w:rsidRPr="00A05952">
        <w:rPr>
          <w:sz w:val="20"/>
          <w:szCs w:val="20"/>
          <w:lang w:val="en-CA"/>
        </w:rPr>
        <w:t xml:space="preserve"> decoder-side motion vector refinement based on bilateral template matching with integer </w:t>
      </w:r>
      <w:r w:rsidRPr="00A05952">
        <w:rPr>
          <w:sz w:val="20"/>
          <w:szCs w:val="20"/>
          <w:lang w:val="en-CA"/>
        </w:rPr>
        <w:t>(</w:t>
      </w:r>
      <w:r w:rsidR="00380E16" w:rsidRPr="00A05952">
        <w:rPr>
          <w:sz w:val="20"/>
          <w:szCs w:val="20"/>
          <w:lang w:val="en-CA"/>
        </w:rPr>
        <w:t>pel step search only (8 positions around the start posit</w:t>
      </w:r>
      <w:r w:rsidR="00CD333C" w:rsidRPr="00A05952">
        <w:rPr>
          <w:sz w:val="20"/>
          <w:szCs w:val="20"/>
          <w:lang w:val="en-CA"/>
        </w:rPr>
        <w:t>ion with integer pel MV offset)</w:t>
      </w:r>
    </w:p>
    <w:p w14:paraId="6D691BBB" w14:textId="77777777"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JVET-E0060</w:t>
      </w:r>
      <w:r w:rsidRPr="00A05952">
        <w:rPr>
          <w:sz w:val="20"/>
          <w:szCs w:val="20"/>
          <w:lang w:val="en-CA"/>
        </w:rPr>
        <w:t>):</w:t>
      </w:r>
      <w:r w:rsidR="00380E16" w:rsidRPr="00A05952">
        <w:rPr>
          <w:sz w:val="20"/>
          <w:szCs w:val="20"/>
          <w:lang w:val="en-CA"/>
        </w:rPr>
        <w:t xml:space="preserve"> test 3 case, </w:t>
      </w:r>
      <w:r w:rsidR="00CD333C" w:rsidRPr="00A05952">
        <w:rPr>
          <w:sz w:val="20"/>
          <w:szCs w:val="20"/>
          <w:lang w:val="en-CA"/>
        </w:rPr>
        <w:t>FRUC with additional candidates</w:t>
      </w:r>
    </w:p>
    <w:p w14:paraId="7459B630" w14:textId="77777777"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JVET-E0076</w:t>
      </w:r>
      <w:r w:rsidRPr="00A05952">
        <w:rPr>
          <w:sz w:val="20"/>
          <w:szCs w:val="20"/>
          <w:lang w:val="en-CA"/>
        </w:rPr>
        <w:t>):</w:t>
      </w:r>
      <w:r w:rsidR="00380E16" w:rsidRPr="00A05952">
        <w:rPr>
          <w:sz w:val="20"/>
          <w:szCs w:val="20"/>
          <w:lang w:val="en-CA"/>
        </w:rPr>
        <w:t xml:space="preserve"> MVD coding in unit of four </w:t>
      </w:r>
      <w:r w:rsidR="00E75467" w:rsidRPr="00A05952">
        <w:rPr>
          <w:sz w:val="20"/>
          <w:szCs w:val="20"/>
          <w:lang w:val="en-CA"/>
        </w:rPr>
        <w:t xml:space="preserve">luma sample </w:t>
      </w:r>
      <w:r w:rsidR="00CD333C" w:rsidRPr="00A05952">
        <w:rPr>
          <w:sz w:val="20"/>
          <w:szCs w:val="20"/>
          <w:lang w:val="en-CA"/>
        </w:rPr>
        <w:t>precision</w:t>
      </w:r>
    </w:p>
    <w:p w14:paraId="30AF46F3" w14:textId="77777777"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JVET-E0062</w:t>
      </w:r>
      <w:r w:rsidRPr="00A05952">
        <w:rPr>
          <w:sz w:val="20"/>
          <w:szCs w:val="20"/>
          <w:lang w:val="en-CA"/>
        </w:rPr>
        <w:t>):</w:t>
      </w:r>
      <w:r w:rsidR="00380E16" w:rsidRPr="00A05952">
        <w:rPr>
          <w:sz w:val="20"/>
          <w:szCs w:val="20"/>
          <w:lang w:val="en-CA"/>
        </w:rPr>
        <w:t xml:space="preserve"> multiple Direct Modes for chroma intra coding: the total number of chroma intra modes is kept as 6 (unchanged), the list construction of chroma mode is modified</w:t>
      </w:r>
      <w:r w:rsidR="00CD333C" w:rsidRPr="00A05952">
        <w:rPr>
          <w:sz w:val="20"/>
          <w:szCs w:val="20"/>
          <w:lang w:val="en-CA"/>
        </w:rPr>
        <w:t xml:space="preserve"> with the first six as proposed</w:t>
      </w:r>
    </w:p>
    <w:p w14:paraId="4F41A753" w14:textId="77777777"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JVET-E0077</w:t>
      </w:r>
      <w:r w:rsidRPr="00A05952">
        <w:rPr>
          <w:sz w:val="20"/>
          <w:szCs w:val="20"/>
          <w:lang w:val="en-CA"/>
        </w:rPr>
        <w:t>):</w:t>
      </w:r>
      <w:r w:rsidR="00380E16" w:rsidRPr="00A05952">
        <w:rPr>
          <w:sz w:val="20"/>
          <w:szCs w:val="20"/>
          <w:lang w:val="en-CA"/>
        </w:rPr>
        <w:t xml:space="preserve"> enhanced Cross-component Linear M</w:t>
      </w:r>
      <w:r w:rsidR="00CD333C" w:rsidRPr="00A05952">
        <w:rPr>
          <w:sz w:val="20"/>
          <w:szCs w:val="20"/>
          <w:lang w:val="en-CA"/>
        </w:rPr>
        <w:t xml:space="preserve">odel </w:t>
      </w:r>
      <w:r w:rsidR="00DA5350" w:rsidRPr="00A05952">
        <w:rPr>
          <w:sz w:val="20"/>
          <w:szCs w:val="20"/>
          <w:lang w:val="en-CA"/>
        </w:rPr>
        <w:t>intra</w:t>
      </w:r>
      <w:r w:rsidR="00CD333C" w:rsidRPr="00A05952">
        <w:rPr>
          <w:sz w:val="20"/>
          <w:szCs w:val="20"/>
          <w:lang w:val="en-CA"/>
        </w:rPr>
        <w:t>-prediction, includes</w:t>
      </w:r>
    </w:p>
    <w:p w14:paraId="24BD0D32" w14:textId="77777777" w:rsidR="00380E16" w:rsidRPr="00A05952" w:rsidRDefault="00380E16" w:rsidP="00CD333C">
      <w:pPr>
        <w:pStyle w:val="ListParagraph"/>
        <w:numPr>
          <w:ilvl w:val="1"/>
          <w:numId w:val="17"/>
        </w:numPr>
        <w:rPr>
          <w:sz w:val="20"/>
          <w:szCs w:val="20"/>
          <w:lang w:val="en-CA"/>
        </w:rPr>
      </w:pPr>
      <w:r w:rsidRPr="00A05952">
        <w:rPr>
          <w:sz w:val="20"/>
          <w:szCs w:val="20"/>
          <w:lang w:val="en-CA" w:eastAsia="de-DE"/>
        </w:rPr>
        <w:t>Multiple-</w:t>
      </w:r>
      <w:r w:rsidRPr="00A05952">
        <w:rPr>
          <w:sz w:val="20"/>
          <w:szCs w:val="20"/>
          <w:lang w:val="en-CA"/>
        </w:rPr>
        <w:t>model</w:t>
      </w:r>
      <w:r w:rsidRPr="00A05952">
        <w:rPr>
          <w:sz w:val="20"/>
          <w:szCs w:val="20"/>
          <w:lang w:val="en-CA" w:eastAsia="de-DE"/>
        </w:rPr>
        <w:t xml:space="preserve"> Linear Model intra prediction</w:t>
      </w:r>
    </w:p>
    <w:p w14:paraId="03AFFC2D" w14:textId="77777777" w:rsidR="00380E16" w:rsidRPr="00A05952" w:rsidRDefault="00380E16" w:rsidP="00CD333C">
      <w:pPr>
        <w:pStyle w:val="ListParagraph"/>
        <w:numPr>
          <w:ilvl w:val="1"/>
          <w:numId w:val="17"/>
        </w:numPr>
        <w:rPr>
          <w:sz w:val="20"/>
          <w:szCs w:val="20"/>
          <w:lang w:val="en-CA"/>
        </w:rPr>
      </w:pPr>
      <w:r w:rsidRPr="00A05952">
        <w:rPr>
          <w:sz w:val="20"/>
          <w:szCs w:val="20"/>
          <w:lang w:val="en-CA"/>
        </w:rPr>
        <w:t>Multiple</w:t>
      </w:r>
      <w:r w:rsidR="00874445" w:rsidRPr="00A05952">
        <w:rPr>
          <w:sz w:val="20"/>
          <w:szCs w:val="20"/>
          <w:lang w:val="en-CA" w:eastAsia="de-DE"/>
        </w:rPr>
        <w:t>-filter Linear Model</w:t>
      </w:r>
      <w:r w:rsidRPr="00A05952">
        <w:rPr>
          <w:sz w:val="20"/>
          <w:szCs w:val="20"/>
          <w:lang w:val="en-CA" w:eastAsia="de-DE"/>
        </w:rPr>
        <w:t xml:space="preserve"> intra prediction</w:t>
      </w:r>
    </w:p>
    <w:p w14:paraId="116A08FE" w14:textId="77777777" w:rsidR="00380E16"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JVET-E0104</w:t>
      </w:r>
      <w:r w:rsidRPr="00A05952">
        <w:rPr>
          <w:sz w:val="20"/>
          <w:szCs w:val="20"/>
          <w:lang w:val="en-CA"/>
        </w:rPr>
        <w:t>):</w:t>
      </w:r>
      <w:r w:rsidR="00380E16" w:rsidRPr="00A05952">
        <w:rPr>
          <w:sz w:val="20"/>
          <w:szCs w:val="20"/>
          <w:lang w:val="en-CA"/>
        </w:rPr>
        <w:t xml:space="preserve"> ALF parameters temporal prediction with temporal scalability</w:t>
      </w:r>
    </w:p>
    <w:p w14:paraId="2BE7A60E" w14:textId="77777777" w:rsidR="005C30E2" w:rsidRPr="00A05952" w:rsidRDefault="00A51259" w:rsidP="00CD333C">
      <w:pPr>
        <w:pStyle w:val="ListParagraph"/>
        <w:numPr>
          <w:ilvl w:val="0"/>
          <w:numId w:val="17"/>
        </w:numPr>
        <w:rPr>
          <w:sz w:val="20"/>
          <w:szCs w:val="20"/>
          <w:lang w:val="en-CA"/>
        </w:rPr>
      </w:pPr>
      <w:r w:rsidRPr="00A05952">
        <w:rPr>
          <w:sz w:val="20"/>
          <w:szCs w:val="20"/>
          <w:lang w:val="en-CA"/>
        </w:rPr>
        <w:t>(</w:t>
      </w:r>
      <w:r w:rsidR="00380E16" w:rsidRPr="00A05952">
        <w:rPr>
          <w:sz w:val="20"/>
          <w:szCs w:val="20"/>
          <w:lang w:val="en-CA"/>
        </w:rPr>
        <w:t>JVET-E0023</w:t>
      </w:r>
      <w:r w:rsidRPr="00A05952">
        <w:rPr>
          <w:sz w:val="20"/>
          <w:szCs w:val="20"/>
          <w:lang w:val="en-CA"/>
        </w:rPr>
        <w:t>):</w:t>
      </w:r>
      <w:r w:rsidR="00380E16" w:rsidRPr="00A05952">
        <w:rPr>
          <w:sz w:val="20"/>
          <w:szCs w:val="20"/>
          <w:lang w:val="en-CA"/>
        </w:rPr>
        <w:t xml:space="preserve"> </w:t>
      </w:r>
      <w:r w:rsidR="00380E16" w:rsidRPr="00A05952">
        <w:rPr>
          <w:rFonts w:eastAsia="Times New Roman"/>
          <w:sz w:val="20"/>
          <w:szCs w:val="20"/>
          <w:lang w:val="en-CA" w:eastAsia="de-DE"/>
        </w:rPr>
        <w:t xml:space="preserve">improved fast algorithm </w:t>
      </w:r>
      <w:r w:rsidR="00380E16" w:rsidRPr="00A05952">
        <w:rPr>
          <w:sz w:val="20"/>
          <w:szCs w:val="20"/>
          <w:lang w:val="en-CA"/>
        </w:rPr>
        <w:t>test case B: skip depth is set equal to 2 always for LDB and LDP, skip depth is set equal to 2 for highest temporal layer in RA, and is set equal</w:t>
      </w:r>
      <w:r w:rsidR="00CD333C" w:rsidRPr="00A05952">
        <w:rPr>
          <w:sz w:val="20"/>
          <w:szCs w:val="20"/>
          <w:lang w:val="en-CA"/>
        </w:rPr>
        <w:t xml:space="preserve"> to 3 for temporal other layers</w:t>
      </w:r>
    </w:p>
    <w:p w14:paraId="70DA403F" w14:textId="77777777" w:rsidR="00874445" w:rsidRPr="00A05952" w:rsidRDefault="00874445" w:rsidP="00874445">
      <w:pPr>
        <w:pStyle w:val="ListParagraph"/>
        <w:numPr>
          <w:ilvl w:val="0"/>
          <w:numId w:val="17"/>
        </w:numPr>
        <w:rPr>
          <w:sz w:val="20"/>
          <w:szCs w:val="20"/>
          <w:lang w:val="en-CA"/>
        </w:rPr>
      </w:pPr>
      <w:r w:rsidRPr="00A05952">
        <w:rPr>
          <w:sz w:val="20"/>
          <w:szCs w:val="20"/>
          <w:lang w:val="en-CA"/>
        </w:rPr>
        <w:t>(Review_JC0): FRUC description improvement and other</w:t>
      </w:r>
      <w:r w:rsidR="00FD4CB2" w:rsidRPr="00A05952">
        <w:rPr>
          <w:sz w:val="20"/>
          <w:szCs w:val="20"/>
          <w:lang w:val="en-CA"/>
        </w:rPr>
        <w:t xml:space="preserve"> minor</w:t>
      </w:r>
      <w:r w:rsidRPr="00A05952">
        <w:rPr>
          <w:sz w:val="20"/>
          <w:szCs w:val="20"/>
          <w:lang w:val="en-CA"/>
        </w:rPr>
        <w:t xml:space="preserve"> fixes</w:t>
      </w:r>
    </w:p>
    <w:p w14:paraId="7FDFB6EE" w14:textId="77777777" w:rsidR="004A78F9" w:rsidRPr="00A05952" w:rsidRDefault="004A78F9" w:rsidP="004A78F9">
      <w:pPr>
        <w:pStyle w:val="ListParagraph"/>
        <w:numPr>
          <w:ilvl w:val="0"/>
          <w:numId w:val="17"/>
        </w:numPr>
        <w:rPr>
          <w:sz w:val="20"/>
          <w:szCs w:val="20"/>
          <w:lang w:val="en-CA"/>
        </w:rPr>
      </w:pPr>
      <w:r w:rsidRPr="00A05952">
        <w:rPr>
          <w:sz w:val="20"/>
          <w:szCs w:val="20"/>
          <w:lang w:val="en-CA"/>
        </w:rPr>
        <w:t xml:space="preserve">(Review_EL0): </w:t>
      </w:r>
      <w:r w:rsidR="00997544" w:rsidRPr="00A05952">
        <w:rPr>
          <w:sz w:val="20"/>
          <w:szCs w:val="20"/>
          <w:lang w:val="en-CA"/>
        </w:rPr>
        <w:t>Editorial improvement</w:t>
      </w:r>
    </w:p>
    <w:p w14:paraId="4479C704" w14:textId="77777777" w:rsidR="00874445" w:rsidRPr="00A05952" w:rsidRDefault="00874445" w:rsidP="00874445">
      <w:pPr>
        <w:rPr>
          <w:sz w:val="20"/>
          <w:szCs w:val="20"/>
          <w:lang w:val="en-CA"/>
        </w:rPr>
      </w:pPr>
    </w:p>
    <w:p w14:paraId="0ED4B65A" w14:textId="77777777" w:rsidR="005C30E2" w:rsidRPr="00A05952" w:rsidRDefault="005C30E2" w:rsidP="005C30E2">
      <w:pPr>
        <w:rPr>
          <w:sz w:val="20"/>
          <w:szCs w:val="20"/>
          <w:lang w:val="en-CA"/>
        </w:rPr>
      </w:pPr>
    </w:p>
    <w:p w14:paraId="116462A1" w14:textId="77777777" w:rsidR="004B3DC5" w:rsidRPr="00A05952" w:rsidRDefault="004B3DC5" w:rsidP="004B3DC5">
      <w:pPr>
        <w:rPr>
          <w:sz w:val="20"/>
          <w:szCs w:val="20"/>
          <w:lang w:val="en-CA"/>
        </w:rPr>
      </w:pPr>
      <w:r w:rsidRPr="00A05952">
        <w:rPr>
          <w:sz w:val="20"/>
          <w:szCs w:val="20"/>
          <w:lang w:val="en-CA"/>
        </w:rPr>
        <w:t>Ed. Notes (JVET-D1001)</w:t>
      </w:r>
      <w:r w:rsidR="00622AE7" w:rsidRPr="00A05952">
        <w:rPr>
          <w:sz w:val="20"/>
          <w:szCs w:val="20"/>
          <w:lang w:val="en-CA"/>
        </w:rPr>
        <w:t xml:space="preserve"> </w:t>
      </w:r>
      <w:r w:rsidRPr="00A05952">
        <w:rPr>
          <w:sz w:val="20"/>
          <w:szCs w:val="20"/>
          <w:lang w:val="en-CA"/>
        </w:rPr>
        <w:t xml:space="preserve">(changes to JVET-C1001 </w:t>
      </w:r>
      <w:r w:rsidR="00884C56" w:rsidRPr="00A05952">
        <w:rPr>
          <w:sz w:val="20"/>
          <w:szCs w:val="20"/>
          <w:lang w:val="en-CA"/>
        </w:rPr>
        <w:t xml:space="preserve">release </w:t>
      </w:r>
      <w:r w:rsidRPr="00A05952">
        <w:rPr>
          <w:sz w:val="20"/>
          <w:szCs w:val="20"/>
          <w:lang w:val="en-CA"/>
        </w:rPr>
        <w:t>3)</w:t>
      </w:r>
    </w:p>
    <w:p w14:paraId="53287C59" w14:textId="77777777" w:rsidR="004B3DC5" w:rsidRPr="00A05952" w:rsidRDefault="004B3DC5" w:rsidP="004B3DC5">
      <w:pPr>
        <w:rPr>
          <w:sz w:val="20"/>
          <w:szCs w:val="20"/>
          <w:lang w:val="en-CA"/>
        </w:rPr>
      </w:pPr>
      <w:r w:rsidRPr="00A05952">
        <w:rPr>
          <w:sz w:val="20"/>
          <w:szCs w:val="20"/>
          <w:lang w:val="en-CA"/>
        </w:rPr>
        <w:t>-----------</w:t>
      </w:r>
      <w:r w:rsidR="003F0E0B" w:rsidRPr="00A05952">
        <w:rPr>
          <w:sz w:val="20"/>
          <w:szCs w:val="20"/>
          <w:lang w:val="en-CA"/>
        </w:rPr>
        <w:t xml:space="preserve"> Release 2</w:t>
      </w:r>
      <w:r w:rsidRPr="00A05952">
        <w:rPr>
          <w:sz w:val="20"/>
          <w:szCs w:val="20"/>
          <w:lang w:val="en-CA"/>
        </w:rPr>
        <w:t>-----------</w:t>
      </w:r>
    </w:p>
    <w:p w14:paraId="53375592" w14:textId="77777777" w:rsidR="003421A4" w:rsidRPr="00A05952" w:rsidRDefault="003421A4" w:rsidP="00B0091D">
      <w:pPr>
        <w:pStyle w:val="ListParagraph"/>
        <w:numPr>
          <w:ilvl w:val="0"/>
          <w:numId w:val="17"/>
        </w:numPr>
        <w:rPr>
          <w:sz w:val="20"/>
          <w:szCs w:val="20"/>
          <w:lang w:val="en-CA"/>
        </w:rPr>
      </w:pPr>
      <w:r w:rsidRPr="00A05952">
        <w:rPr>
          <w:sz w:val="20"/>
          <w:szCs w:val="20"/>
          <w:lang w:val="en-CA"/>
        </w:rPr>
        <w:t>(JVET-D0049/D0064): QTBT MaxBTSizeISliceC set to 64 (corresponding to 32 chroma samples)</w:t>
      </w:r>
    </w:p>
    <w:p w14:paraId="0CDAA9D1" w14:textId="77777777" w:rsidR="009046F9" w:rsidRPr="00A05952" w:rsidRDefault="009046F9" w:rsidP="009046F9">
      <w:pPr>
        <w:pStyle w:val="ListParagraph"/>
        <w:numPr>
          <w:ilvl w:val="0"/>
          <w:numId w:val="17"/>
        </w:numPr>
        <w:rPr>
          <w:sz w:val="20"/>
          <w:szCs w:val="20"/>
          <w:lang w:val="en-CA"/>
        </w:rPr>
      </w:pPr>
      <w:r w:rsidRPr="00A05952">
        <w:rPr>
          <w:sz w:val="20"/>
          <w:szCs w:val="20"/>
          <w:lang w:val="en-CA"/>
        </w:rPr>
        <w:t>(JVET-D0127): Removal of software redundancy in MDNSST encoding process</w:t>
      </w:r>
    </w:p>
    <w:p w14:paraId="3BB1805B" w14:textId="77777777" w:rsidR="003421A4" w:rsidRPr="00A05952" w:rsidRDefault="003421A4" w:rsidP="002F4995">
      <w:pPr>
        <w:pStyle w:val="ListParagraph"/>
        <w:numPr>
          <w:ilvl w:val="0"/>
          <w:numId w:val="17"/>
        </w:numPr>
        <w:rPr>
          <w:sz w:val="20"/>
          <w:szCs w:val="20"/>
          <w:lang w:val="en-CA"/>
        </w:rPr>
      </w:pPr>
      <w:r w:rsidRPr="00A05952">
        <w:rPr>
          <w:sz w:val="20"/>
          <w:szCs w:val="20"/>
          <w:lang w:val="en-CA"/>
        </w:rPr>
        <w:t xml:space="preserve">(JVET-D0077): </w:t>
      </w:r>
      <w:r w:rsidR="002F4995" w:rsidRPr="00A05952">
        <w:rPr>
          <w:sz w:val="20"/>
          <w:szCs w:val="20"/>
          <w:lang w:val="en-CA"/>
        </w:rPr>
        <w:t xml:space="preserve">Speed-up for JEM-3.1, </w:t>
      </w:r>
      <w:r w:rsidRPr="00A05952">
        <w:rPr>
          <w:sz w:val="20"/>
          <w:szCs w:val="20"/>
          <w:lang w:val="en-CA"/>
        </w:rPr>
        <w:t>test2 condition</w:t>
      </w:r>
    </w:p>
    <w:p w14:paraId="2395FD33" w14:textId="77777777" w:rsidR="003421A4" w:rsidRPr="00A05952" w:rsidRDefault="003421A4" w:rsidP="00B0091D">
      <w:pPr>
        <w:pStyle w:val="ListParagraph"/>
        <w:numPr>
          <w:ilvl w:val="0"/>
          <w:numId w:val="17"/>
        </w:numPr>
        <w:rPr>
          <w:sz w:val="20"/>
          <w:szCs w:val="20"/>
          <w:lang w:val="en-CA"/>
        </w:rPr>
      </w:pPr>
      <w:r w:rsidRPr="00A05952">
        <w:rPr>
          <w:sz w:val="20"/>
          <w:szCs w:val="20"/>
          <w:lang w:val="en-CA"/>
        </w:rPr>
        <w:t>(JVET-D0120): 4x4 and 8x8 non-separable secondary transform based on Hyper-Givens transform (HyGT)</w:t>
      </w:r>
    </w:p>
    <w:p w14:paraId="4C1F54B5" w14:textId="77777777" w:rsidR="006913C6" w:rsidRPr="00A05952" w:rsidRDefault="003421A4" w:rsidP="00B0091D">
      <w:pPr>
        <w:pStyle w:val="ListParagraph"/>
        <w:numPr>
          <w:ilvl w:val="0"/>
          <w:numId w:val="17"/>
        </w:numPr>
        <w:rPr>
          <w:sz w:val="20"/>
          <w:szCs w:val="20"/>
          <w:lang w:val="en-CA"/>
        </w:rPr>
      </w:pPr>
      <w:r w:rsidRPr="00A05952">
        <w:rPr>
          <w:sz w:val="20"/>
          <w:szCs w:val="20"/>
          <w:lang w:val="en-CA"/>
        </w:rPr>
        <w:t>(JVET-D0033): Adaptive clipping, in the format of simple version with explicit signalling of clipping values for the three components in the slice header</w:t>
      </w:r>
    </w:p>
    <w:p w14:paraId="69019305" w14:textId="77777777" w:rsidR="003421A4" w:rsidRPr="00A05952" w:rsidRDefault="003421A4" w:rsidP="003421A4">
      <w:pPr>
        <w:rPr>
          <w:sz w:val="20"/>
          <w:szCs w:val="20"/>
          <w:lang w:val="en-CA"/>
        </w:rPr>
      </w:pPr>
    </w:p>
    <w:p w14:paraId="7C721CE6" w14:textId="77777777" w:rsidR="004B3DC5" w:rsidRPr="00A05952" w:rsidRDefault="004B3DC5" w:rsidP="003421A4">
      <w:pPr>
        <w:rPr>
          <w:sz w:val="20"/>
          <w:szCs w:val="20"/>
          <w:lang w:val="en-CA"/>
        </w:rPr>
      </w:pPr>
      <w:r w:rsidRPr="00A05952">
        <w:rPr>
          <w:sz w:val="20"/>
          <w:szCs w:val="20"/>
          <w:lang w:val="en-CA"/>
        </w:rPr>
        <w:t>-----------Release 1-----------</w:t>
      </w:r>
    </w:p>
    <w:p w14:paraId="40CBADF3" w14:textId="77777777" w:rsidR="00454017" w:rsidRPr="00A05952" w:rsidRDefault="004B3DC5" w:rsidP="00093EAC">
      <w:pPr>
        <w:pStyle w:val="ListParagraph"/>
        <w:numPr>
          <w:ilvl w:val="0"/>
          <w:numId w:val="17"/>
        </w:numPr>
        <w:rPr>
          <w:sz w:val="20"/>
          <w:szCs w:val="20"/>
          <w:lang w:val="en-CA"/>
        </w:rPr>
      </w:pPr>
      <w:r w:rsidRPr="00A05952">
        <w:rPr>
          <w:sz w:val="20"/>
          <w:szCs w:val="20"/>
          <w:lang w:val="en-CA"/>
        </w:rPr>
        <w:t xml:space="preserve">(Review_JC0): </w:t>
      </w:r>
      <w:r w:rsidR="003C0C75" w:rsidRPr="00A05952">
        <w:rPr>
          <w:sz w:val="20"/>
          <w:szCs w:val="20"/>
          <w:lang w:val="en-CA"/>
        </w:rPr>
        <w:t>AMT-related table update, solving mismatch of text and software related to ALF and AMT, Typo fixes</w:t>
      </w:r>
    </w:p>
    <w:p w14:paraId="60DD09A2" w14:textId="77777777" w:rsidR="004B3DC5" w:rsidRPr="00A05952" w:rsidRDefault="004B3DC5" w:rsidP="00454017">
      <w:pPr>
        <w:rPr>
          <w:sz w:val="20"/>
          <w:szCs w:val="20"/>
          <w:lang w:val="en-CA"/>
        </w:rPr>
      </w:pPr>
    </w:p>
    <w:p w14:paraId="1AC77B33" w14:textId="77777777" w:rsidR="003421A4" w:rsidRPr="00A05952" w:rsidRDefault="003421A4" w:rsidP="00454017">
      <w:pPr>
        <w:rPr>
          <w:sz w:val="20"/>
          <w:szCs w:val="20"/>
          <w:lang w:val="en-CA"/>
        </w:rPr>
      </w:pPr>
    </w:p>
    <w:p w14:paraId="71CE03DA" w14:textId="77777777" w:rsidR="00454017" w:rsidRPr="00A05952" w:rsidRDefault="00454017" w:rsidP="00454017">
      <w:pPr>
        <w:rPr>
          <w:sz w:val="20"/>
          <w:szCs w:val="20"/>
          <w:lang w:val="en-CA"/>
        </w:rPr>
      </w:pPr>
      <w:r w:rsidRPr="00A05952">
        <w:rPr>
          <w:sz w:val="20"/>
          <w:szCs w:val="20"/>
          <w:lang w:val="en-CA"/>
        </w:rPr>
        <w:t>Ed. Notes (JVET-C1001)</w:t>
      </w:r>
      <w:r w:rsidR="00622AE7" w:rsidRPr="00A05952">
        <w:rPr>
          <w:sz w:val="20"/>
          <w:szCs w:val="20"/>
          <w:lang w:val="en-CA"/>
        </w:rPr>
        <w:t xml:space="preserve"> </w:t>
      </w:r>
      <w:r w:rsidRPr="00A05952">
        <w:rPr>
          <w:sz w:val="20"/>
          <w:szCs w:val="20"/>
          <w:lang w:val="en-CA"/>
        </w:rPr>
        <w:t xml:space="preserve">(changes to JVET-B1001 </w:t>
      </w:r>
      <w:r w:rsidR="00884C56" w:rsidRPr="00A05952">
        <w:rPr>
          <w:sz w:val="20"/>
          <w:szCs w:val="20"/>
          <w:lang w:val="en-CA"/>
        </w:rPr>
        <w:t>release</w:t>
      </w:r>
      <w:r w:rsidRPr="00A05952">
        <w:rPr>
          <w:sz w:val="20"/>
          <w:szCs w:val="20"/>
          <w:lang w:val="en-CA"/>
        </w:rPr>
        <w:t xml:space="preserve"> 3)</w:t>
      </w:r>
    </w:p>
    <w:p w14:paraId="0776C878" w14:textId="77777777" w:rsidR="00454017" w:rsidRPr="00A05952" w:rsidRDefault="00454017" w:rsidP="00454017">
      <w:pPr>
        <w:rPr>
          <w:sz w:val="20"/>
          <w:szCs w:val="20"/>
          <w:lang w:val="en-CA"/>
        </w:rPr>
      </w:pPr>
      <w:r w:rsidRPr="00A05952">
        <w:rPr>
          <w:sz w:val="20"/>
          <w:szCs w:val="20"/>
          <w:lang w:val="en-CA"/>
        </w:rPr>
        <w:t>-----------Release 2-----------</w:t>
      </w:r>
    </w:p>
    <w:p w14:paraId="72F56A40"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(JVET-C0046): Enabling TS with 64x64 transform blocks</w:t>
      </w:r>
    </w:p>
    <w:p w14:paraId="4BF9FE1A"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(Review_JC1): Cross-component linear model (CCLM) prediction description improvement and other minor changes.</w:t>
      </w:r>
    </w:p>
    <w:p w14:paraId="5096182A" w14:textId="77777777" w:rsidR="003421A4" w:rsidRPr="00A05952" w:rsidRDefault="003421A4" w:rsidP="00454017">
      <w:pPr>
        <w:rPr>
          <w:sz w:val="20"/>
          <w:szCs w:val="20"/>
          <w:lang w:val="en-CA"/>
        </w:rPr>
      </w:pPr>
    </w:p>
    <w:p w14:paraId="2929F29A" w14:textId="77777777" w:rsidR="00454017" w:rsidRPr="00A05952" w:rsidRDefault="00454017" w:rsidP="00454017">
      <w:pPr>
        <w:rPr>
          <w:sz w:val="20"/>
          <w:szCs w:val="20"/>
          <w:lang w:val="en-CA"/>
        </w:rPr>
      </w:pPr>
      <w:r w:rsidRPr="00A05952">
        <w:rPr>
          <w:sz w:val="20"/>
          <w:szCs w:val="20"/>
          <w:lang w:val="en-CA"/>
        </w:rPr>
        <w:t>-----------Release 1-----------</w:t>
      </w:r>
    </w:p>
    <w:p w14:paraId="494CD4A3"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(JVET-C0024): QTBT replaces quadtree in main branch of JEM3</w:t>
      </w:r>
    </w:p>
    <w:p w14:paraId="23865120"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(JVET-C0025): Simplification/unification of MC filters for affine prediction</w:t>
      </w:r>
    </w:p>
    <w:p w14:paraId="72E2FF48"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(JVET-C0027): Simplification/improvement of BIO</w:t>
      </w:r>
    </w:p>
    <w:p w14:paraId="09685203"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(JVET-C0035): ATMVP simplification</w:t>
      </w:r>
    </w:p>
    <w:p w14:paraId="021F0374"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(JVET-C0038): Modifications of ALF: Diagonal classification, geometric transformations of filters, prediction of coefficients from fixed set, alignment of luma and chroma filter shapes, removal of context-coded bins for filter coefficient signal</w:t>
      </w:r>
      <w:r w:rsidR="00A62887" w:rsidRPr="00A05952">
        <w:rPr>
          <w:sz w:val="20"/>
          <w:szCs w:val="20"/>
          <w:lang w:val="en-CA"/>
        </w:rPr>
        <w:t>l</w:t>
      </w:r>
      <w:r w:rsidRPr="00A05952">
        <w:rPr>
          <w:sz w:val="20"/>
          <w:szCs w:val="20"/>
          <w:lang w:val="en-CA"/>
        </w:rPr>
        <w:t>ing</w:t>
      </w:r>
    </w:p>
    <w:p w14:paraId="7AD41BC1"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(JVET-C0042/JVET-C0053): Unified binarization of NSST index</w:t>
      </w:r>
    </w:p>
    <w:p w14:paraId="3639B82C"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(JVET-C0055): Simplified derivation of MPM in intra prediction</w:t>
      </w:r>
    </w:p>
    <w:p w14:paraId="5F5B4088"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(NSST &amp; TS): Disable NSST and do not code NSST index if all components in a block use TS; otherwise, if NSST is on, it shall not be used for a block of a component that uses TS.</w:t>
      </w:r>
    </w:p>
    <w:p w14:paraId="4AC7855C"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(Review_JC0): AMT description improvement and other review modification.</w:t>
      </w:r>
    </w:p>
    <w:p w14:paraId="63540019" w14:textId="77777777" w:rsidR="00454017" w:rsidRPr="00A05952" w:rsidRDefault="00454017" w:rsidP="00454017">
      <w:pPr>
        <w:pStyle w:val="ListParagraph"/>
        <w:numPr>
          <w:ilvl w:val="0"/>
          <w:numId w:val="17"/>
        </w:numPr>
        <w:rPr>
          <w:sz w:val="20"/>
          <w:szCs w:val="20"/>
          <w:lang w:val="en-CA"/>
        </w:rPr>
      </w:pPr>
      <w:r w:rsidRPr="00A05952">
        <w:rPr>
          <w:sz w:val="20"/>
          <w:szCs w:val="20"/>
          <w:lang w:val="en-CA"/>
        </w:rPr>
        <w:t>(Review_Lena0): BIO description improvement</w:t>
      </w:r>
    </w:p>
    <w:p w14:paraId="2894AB94" w14:textId="77777777" w:rsidR="00454017" w:rsidRPr="00A05952" w:rsidRDefault="00454017" w:rsidP="007823C6">
      <w:pPr>
        <w:spacing w:before="120" w:after="120"/>
        <w:jc w:val="both"/>
        <w:rPr>
          <w:sz w:val="22"/>
          <w:szCs w:val="22"/>
          <w:lang w:val="en-CA"/>
        </w:rPr>
      </w:pPr>
    </w:p>
    <w:p w14:paraId="6A872734" w14:textId="77777777" w:rsidR="00D83BB4" w:rsidRPr="00A05952" w:rsidRDefault="001B3AB7" w:rsidP="008976E0">
      <w:pPr>
        <w:rPr>
          <w:sz w:val="22"/>
          <w:szCs w:val="22"/>
          <w:lang w:val="en-CA"/>
        </w:rPr>
      </w:pPr>
      <w:r w:rsidRPr="00A05952">
        <w:rPr>
          <w:lang w:val="en-CA"/>
        </w:rPr>
        <w:br w:type="page"/>
      </w:r>
      <w:r w:rsidR="00422463" w:rsidRPr="00A05952">
        <w:rPr>
          <w:sz w:val="22"/>
          <w:szCs w:val="22"/>
          <w:lang w:val="en-CA"/>
        </w:rPr>
        <w:lastRenderedPageBreak/>
        <w:t>Contents</w:t>
      </w:r>
    </w:p>
    <w:p w14:paraId="5DF7D8F2" w14:textId="77777777" w:rsidR="00FA145F" w:rsidRPr="00A05952" w:rsidRDefault="00422463">
      <w:pPr>
        <w:pStyle w:val="TOC1"/>
        <w:rPr>
          <w:rFonts w:asciiTheme="minorHAnsi" w:eastAsiaTheme="minorEastAsia" w:hAnsiTheme="minorHAnsi" w:cstheme="minorBidi"/>
          <w:noProof/>
          <w:sz w:val="22"/>
          <w:szCs w:val="22"/>
          <w:lang w:val="en-CA" w:eastAsia="en-US"/>
        </w:rPr>
      </w:pPr>
      <w:r w:rsidRPr="00A05952">
        <w:rPr>
          <w:sz w:val="22"/>
          <w:szCs w:val="22"/>
          <w:lang w:val="en-CA"/>
        </w:rPr>
        <w:fldChar w:fldCharType="begin"/>
      </w:r>
      <w:r w:rsidRPr="00A05952">
        <w:rPr>
          <w:sz w:val="22"/>
          <w:szCs w:val="22"/>
          <w:lang w:val="en-CA"/>
        </w:rPr>
        <w:instrText xml:space="preserve"> TOC \o "1-3" \h \z \u </w:instrText>
      </w:r>
      <w:r w:rsidRPr="00A05952">
        <w:rPr>
          <w:sz w:val="22"/>
          <w:szCs w:val="22"/>
          <w:lang w:val="en-CA"/>
        </w:rPr>
        <w:fldChar w:fldCharType="separate"/>
      </w:r>
      <w:hyperlink w:anchor="_Toc483598856" w:history="1">
        <w:r w:rsidR="00FA145F" w:rsidRPr="00A05952">
          <w:rPr>
            <w:rStyle w:val="Hyperlink"/>
            <w:noProof/>
            <w:lang w:val="en-CA"/>
          </w:rPr>
          <w:t>1.</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Introduction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_Toc483598856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w:t>
        </w:r>
        <w:r w:rsidR="00FA145F" w:rsidRPr="00A05952">
          <w:rPr>
            <w:noProof/>
            <w:webHidden/>
            <w:lang w:val="en-CA"/>
          </w:rPr>
          <w:fldChar w:fldCharType="end"/>
        </w:r>
      </w:hyperlink>
    </w:p>
    <w:p w14:paraId="084A9AB4" w14:textId="77777777" w:rsidR="00FA145F" w:rsidRPr="00A05952" w:rsidRDefault="004D5E52">
      <w:pPr>
        <w:pStyle w:val="TOC1"/>
        <w:rPr>
          <w:rFonts w:asciiTheme="minorHAnsi" w:eastAsiaTheme="minorEastAsia" w:hAnsiTheme="minorHAnsi" w:cstheme="minorBidi"/>
          <w:noProof/>
          <w:sz w:val="22"/>
          <w:szCs w:val="22"/>
          <w:lang w:val="en-CA" w:eastAsia="en-US"/>
        </w:rPr>
      </w:pPr>
      <w:hyperlink w:anchor="_Toc483598857" w:history="1">
        <w:r w:rsidR="00FA145F" w:rsidRPr="00A05952">
          <w:rPr>
            <w:rStyle w:val="Hyperlink"/>
            <w:noProof/>
            <w:lang w:val="en-CA"/>
          </w:rPr>
          <w:t>2.</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Description of new coding features and encoding methods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_Toc483598857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w:t>
        </w:r>
        <w:r w:rsidR="00FA145F" w:rsidRPr="00A05952">
          <w:rPr>
            <w:noProof/>
            <w:webHidden/>
            <w:lang w:val="en-CA"/>
          </w:rPr>
          <w:fldChar w:fldCharType="end"/>
        </w:r>
      </w:hyperlink>
    </w:p>
    <w:p w14:paraId="311D9640"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58" w:history="1">
        <w:r w:rsidR="00FA145F" w:rsidRPr="00A05952">
          <w:rPr>
            <w:rStyle w:val="Hyperlink"/>
            <w:noProof/>
            <w:lang w:val="en-CA"/>
          </w:rPr>
          <w:t>2.1.</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Quadtree plus binary tree block structure with larger CTUs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_Toc483598858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w:t>
        </w:r>
        <w:r w:rsidR="00FA145F" w:rsidRPr="00A05952">
          <w:rPr>
            <w:noProof/>
            <w:webHidden/>
            <w:lang w:val="en-CA"/>
          </w:rPr>
          <w:fldChar w:fldCharType="end"/>
        </w:r>
      </w:hyperlink>
    </w:p>
    <w:p w14:paraId="5719EB31" w14:textId="77777777" w:rsidR="00FA145F" w:rsidRPr="00A05952" w:rsidRDefault="004D5E52">
      <w:pPr>
        <w:pStyle w:val="TOC3"/>
        <w:rPr>
          <w:rFonts w:asciiTheme="minorHAnsi" w:eastAsiaTheme="minorEastAsia" w:hAnsiTheme="minorHAnsi" w:cstheme="minorBidi"/>
          <w:noProof/>
          <w:lang w:val="en-CA"/>
        </w:rPr>
      </w:pPr>
      <w:hyperlink w:anchor="_Toc483598859" w:history="1">
        <w:r w:rsidR="00FA145F" w:rsidRPr="00A05952">
          <w:rPr>
            <w:rStyle w:val="Hyperlink"/>
            <w:noProof/>
            <w:lang w:val="en-CA"/>
          </w:rPr>
          <w:t>2.1.1.</w:t>
        </w:r>
        <w:r w:rsidR="00FA145F" w:rsidRPr="00A05952">
          <w:rPr>
            <w:rFonts w:asciiTheme="minorHAnsi" w:eastAsiaTheme="minorEastAsia" w:hAnsiTheme="minorHAnsi" w:cstheme="minorBidi"/>
            <w:noProof/>
            <w:lang w:val="en-CA"/>
          </w:rPr>
          <w:tab/>
        </w:r>
        <w:r w:rsidR="00FA145F" w:rsidRPr="00A05952">
          <w:rPr>
            <w:rStyle w:val="Hyperlink"/>
            <w:noProof/>
            <w:lang w:val="en-CA"/>
          </w:rPr>
          <w:t>QTBT block partitioning structure</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_Toc483598859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w:t>
        </w:r>
        <w:r w:rsidR="00FA145F" w:rsidRPr="00A05952">
          <w:rPr>
            <w:noProof/>
            <w:webHidden/>
            <w:lang w:val="en-CA"/>
          </w:rPr>
          <w:fldChar w:fldCharType="end"/>
        </w:r>
      </w:hyperlink>
    </w:p>
    <w:p w14:paraId="18609DC1" w14:textId="77777777" w:rsidR="00FA145F" w:rsidRPr="00A05952" w:rsidRDefault="004D5E52">
      <w:pPr>
        <w:pStyle w:val="TOC3"/>
        <w:rPr>
          <w:rFonts w:asciiTheme="minorHAnsi" w:eastAsiaTheme="minorEastAsia" w:hAnsiTheme="minorHAnsi" w:cstheme="minorBidi"/>
          <w:noProof/>
          <w:lang w:val="en-CA"/>
        </w:rPr>
      </w:pPr>
      <w:hyperlink w:anchor="_Toc483598860" w:history="1">
        <w:r w:rsidR="00FA145F" w:rsidRPr="00A05952">
          <w:rPr>
            <w:rStyle w:val="Hyperlink"/>
            <w:noProof/>
            <w:lang w:val="en-CA"/>
          </w:rPr>
          <w:t>2.1.2.</w:t>
        </w:r>
        <w:r w:rsidR="00FA145F" w:rsidRPr="00A05952">
          <w:rPr>
            <w:rFonts w:asciiTheme="minorHAnsi" w:eastAsiaTheme="minorEastAsia" w:hAnsiTheme="minorHAnsi" w:cstheme="minorBidi"/>
            <w:noProof/>
            <w:lang w:val="en-CA"/>
          </w:rPr>
          <w:tab/>
        </w:r>
        <w:r w:rsidR="00FA145F" w:rsidRPr="00A05952">
          <w:rPr>
            <w:rStyle w:val="Hyperlink"/>
            <w:noProof/>
            <w:lang w:val="en-CA"/>
          </w:rPr>
          <w:t>Encoder implementation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_Toc483598860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w:t>
        </w:r>
        <w:r w:rsidR="00FA145F" w:rsidRPr="00A05952">
          <w:rPr>
            <w:noProof/>
            <w:webHidden/>
            <w:lang w:val="en-CA"/>
          </w:rPr>
          <w:fldChar w:fldCharType="end"/>
        </w:r>
      </w:hyperlink>
    </w:p>
    <w:p w14:paraId="4D90BE9E"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61" w:history="1">
        <w:r w:rsidR="00FA145F" w:rsidRPr="00A05952">
          <w:rPr>
            <w:rStyle w:val="Hyperlink"/>
            <w:noProof/>
            <w:lang w:val="en-CA"/>
          </w:rPr>
          <w:t>2.2.</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Intra prediction improvement</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_Toc483598861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6</w:t>
        </w:r>
        <w:r w:rsidR="00FA145F" w:rsidRPr="00A05952">
          <w:rPr>
            <w:noProof/>
            <w:webHidden/>
            <w:lang w:val="en-CA"/>
          </w:rPr>
          <w:fldChar w:fldCharType="end"/>
        </w:r>
      </w:hyperlink>
    </w:p>
    <w:p w14:paraId="44ED9481" w14:textId="77777777" w:rsidR="00FA145F" w:rsidRPr="00A05952" w:rsidRDefault="004D5E52">
      <w:pPr>
        <w:pStyle w:val="TOC3"/>
        <w:rPr>
          <w:rFonts w:asciiTheme="minorHAnsi" w:eastAsiaTheme="minorEastAsia" w:hAnsiTheme="minorHAnsi" w:cstheme="minorBidi"/>
          <w:noProof/>
          <w:lang w:val="en-CA"/>
        </w:rPr>
      </w:pPr>
      <w:hyperlink w:anchor="_Toc483598862" w:history="1">
        <w:r w:rsidR="00FA145F" w:rsidRPr="00A05952">
          <w:rPr>
            <w:rStyle w:val="Hyperlink"/>
            <w:noProof/>
            <w:lang w:val="en-CA"/>
          </w:rPr>
          <w:t>2.2.1.</w:t>
        </w:r>
        <w:r w:rsidR="00FA145F" w:rsidRPr="00A05952">
          <w:rPr>
            <w:rFonts w:asciiTheme="minorHAnsi" w:eastAsiaTheme="minorEastAsia" w:hAnsiTheme="minorHAnsi" w:cstheme="minorBidi"/>
            <w:noProof/>
            <w:lang w:val="en-CA"/>
          </w:rPr>
          <w:tab/>
        </w:r>
        <w:r w:rsidR="00FA145F" w:rsidRPr="00A05952">
          <w:rPr>
            <w:rStyle w:val="Hyperlink"/>
            <w:noProof/>
            <w:lang w:val="en-CA"/>
          </w:rPr>
          <w:t>Intra mode coding with 67 intra prediction modes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_Toc483598862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6</w:t>
        </w:r>
        <w:r w:rsidR="00FA145F" w:rsidRPr="00A05952">
          <w:rPr>
            <w:noProof/>
            <w:webHidden/>
            <w:lang w:val="en-CA"/>
          </w:rPr>
          <w:fldChar w:fldCharType="end"/>
        </w:r>
      </w:hyperlink>
    </w:p>
    <w:p w14:paraId="69670249" w14:textId="77777777" w:rsidR="00FA145F" w:rsidRPr="00A05952" w:rsidRDefault="004D5E52">
      <w:pPr>
        <w:pStyle w:val="TOC3"/>
        <w:rPr>
          <w:rFonts w:asciiTheme="minorHAnsi" w:eastAsiaTheme="minorEastAsia" w:hAnsiTheme="minorHAnsi" w:cstheme="minorBidi"/>
          <w:noProof/>
          <w:lang w:val="en-CA"/>
        </w:rPr>
      </w:pPr>
      <w:hyperlink w:anchor="_Toc483598863" w:history="1">
        <w:r w:rsidR="00FA145F" w:rsidRPr="00A05952">
          <w:rPr>
            <w:rStyle w:val="Hyperlink"/>
            <w:noProof/>
            <w:lang w:val="en-CA"/>
          </w:rPr>
          <w:t>2.2.2.</w:t>
        </w:r>
        <w:r w:rsidR="00FA145F" w:rsidRPr="00A05952">
          <w:rPr>
            <w:rFonts w:asciiTheme="minorHAnsi" w:eastAsiaTheme="minorEastAsia" w:hAnsiTheme="minorHAnsi" w:cstheme="minorBidi"/>
            <w:noProof/>
            <w:lang w:val="en-CA"/>
          </w:rPr>
          <w:tab/>
        </w:r>
        <w:r w:rsidR="00FA145F" w:rsidRPr="00A05952">
          <w:rPr>
            <w:rStyle w:val="Hyperlink"/>
            <w:noProof/>
            <w:lang w:val="en-CA"/>
          </w:rPr>
          <w:t>Four-tap intra interpolation filter</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_Toc483598863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9</w:t>
        </w:r>
        <w:r w:rsidR="00FA145F" w:rsidRPr="00A05952">
          <w:rPr>
            <w:noProof/>
            <w:webHidden/>
            <w:lang w:val="en-CA"/>
          </w:rPr>
          <w:fldChar w:fldCharType="end"/>
        </w:r>
      </w:hyperlink>
    </w:p>
    <w:p w14:paraId="2FCF9A2A" w14:textId="77777777" w:rsidR="00FA145F" w:rsidRPr="00A05952" w:rsidRDefault="004D5E52">
      <w:pPr>
        <w:pStyle w:val="TOC3"/>
        <w:rPr>
          <w:rFonts w:asciiTheme="minorHAnsi" w:eastAsiaTheme="minorEastAsia" w:hAnsiTheme="minorHAnsi" w:cstheme="minorBidi"/>
          <w:noProof/>
          <w:lang w:val="en-CA"/>
        </w:rPr>
      </w:pPr>
      <w:hyperlink w:anchor="_Toc483598864" w:history="1">
        <w:r w:rsidR="00FA145F" w:rsidRPr="00A05952">
          <w:rPr>
            <w:rStyle w:val="Hyperlink"/>
            <w:noProof/>
            <w:lang w:val="en-CA"/>
          </w:rPr>
          <w:t>2.2.3.</w:t>
        </w:r>
        <w:r w:rsidR="00FA145F" w:rsidRPr="00A05952">
          <w:rPr>
            <w:rFonts w:asciiTheme="minorHAnsi" w:eastAsiaTheme="minorEastAsia" w:hAnsiTheme="minorHAnsi" w:cstheme="minorBidi"/>
            <w:noProof/>
            <w:lang w:val="en-CA"/>
          </w:rPr>
          <w:tab/>
        </w:r>
        <w:r w:rsidR="00FA145F" w:rsidRPr="00A05952">
          <w:rPr>
            <w:rStyle w:val="Hyperlink"/>
            <w:noProof/>
            <w:lang w:val="en-CA"/>
          </w:rPr>
          <w:t>Boundary prediction filters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_Toc483598864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9</w:t>
        </w:r>
        <w:r w:rsidR="00FA145F" w:rsidRPr="00A05952">
          <w:rPr>
            <w:noProof/>
            <w:webHidden/>
            <w:lang w:val="en-CA"/>
          </w:rPr>
          <w:fldChar w:fldCharType="end"/>
        </w:r>
      </w:hyperlink>
    </w:p>
    <w:p w14:paraId="4A5A0976" w14:textId="77777777" w:rsidR="00FA145F" w:rsidRPr="00A05952" w:rsidRDefault="004D5E52">
      <w:pPr>
        <w:pStyle w:val="TOC3"/>
        <w:rPr>
          <w:rFonts w:asciiTheme="minorHAnsi" w:eastAsiaTheme="minorEastAsia" w:hAnsiTheme="minorHAnsi" w:cstheme="minorBidi"/>
          <w:noProof/>
          <w:lang w:val="en-CA"/>
        </w:rPr>
      </w:pPr>
      <w:hyperlink w:anchor="_Toc483598865" w:history="1">
        <w:r w:rsidR="00FA145F" w:rsidRPr="00A05952">
          <w:rPr>
            <w:rStyle w:val="Hyperlink"/>
            <w:noProof/>
            <w:lang w:val="en-CA"/>
          </w:rPr>
          <w:t>2.2.4.</w:t>
        </w:r>
        <w:r w:rsidR="00FA145F" w:rsidRPr="00A05952">
          <w:rPr>
            <w:rFonts w:asciiTheme="minorHAnsi" w:eastAsiaTheme="minorEastAsia" w:hAnsiTheme="minorHAnsi" w:cstheme="minorBidi"/>
            <w:noProof/>
            <w:lang w:val="en-CA"/>
          </w:rPr>
          <w:tab/>
        </w:r>
        <w:r w:rsidR="00FA145F" w:rsidRPr="00A05952">
          <w:rPr>
            <w:rStyle w:val="Hyperlink"/>
            <w:noProof/>
            <w:lang w:val="en-CA"/>
          </w:rPr>
          <w:t>Cross-component linear model prediction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_Toc483598865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10</w:t>
        </w:r>
        <w:r w:rsidR="00FA145F" w:rsidRPr="00A05952">
          <w:rPr>
            <w:noProof/>
            <w:webHidden/>
            <w:lang w:val="en-CA"/>
          </w:rPr>
          <w:fldChar w:fldCharType="end"/>
        </w:r>
      </w:hyperlink>
    </w:p>
    <w:p w14:paraId="7B29C34A" w14:textId="77777777" w:rsidR="00FA145F" w:rsidRPr="00A05952" w:rsidRDefault="004D5E52">
      <w:pPr>
        <w:pStyle w:val="TOC3"/>
        <w:rPr>
          <w:rFonts w:asciiTheme="minorHAnsi" w:eastAsiaTheme="minorEastAsia" w:hAnsiTheme="minorHAnsi" w:cstheme="minorBidi"/>
          <w:noProof/>
          <w:lang w:val="en-CA"/>
        </w:rPr>
      </w:pPr>
      <w:hyperlink w:anchor="_Toc483598866" w:history="1">
        <w:r w:rsidR="00FA145F" w:rsidRPr="00A05952">
          <w:rPr>
            <w:rStyle w:val="Hyperlink"/>
            <w:noProof/>
            <w:lang w:val="en-CA"/>
          </w:rPr>
          <w:t>2.2.5.</w:t>
        </w:r>
        <w:r w:rsidR="00FA145F" w:rsidRPr="00A05952">
          <w:rPr>
            <w:rFonts w:asciiTheme="minorHAnsi" w:eastAsiaTheme="minorEastAsia" w:hAnsiTheme="minorHAnsi" w:cstheme="minorBidi"/>
            <w:noProof/>
            <w:lang w:val="en-CA"/>
          </w:rPr>
          <w:tab/>
        </w:r>
        <w:r w:rsidR="00FA145F" w:rsidRPr="00A05952">
          <w:rPr>
            <w:rStyle w:val="Hyperlink"/>
            <w:noProof/>
            <w:lang w:val="en-CA"/>
          </w:rPr>
          <w:t>Position dependent intra prediction combination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_Toc483598866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12</w:t>
        </w:r>
        <w:r w:rsidR="00FA145F" w:rsidRPr="00A05952">
          <w:rPr>
            <w:noProof/>
            <w:webHidden/>
            <w:lang w:val="en-CA"/>
          </w:rPr>
          <w:fldChar w:fldCharType="end"/>
        </w:r>
      </w:hyperlink>
    </w:p>
    <w:p w14:paraId="0C35DC68" w14:textId="77777777" w:rsidR="00FA145F" w:rsidRPr="00A05952" w:rsidRDefault="004D5E52">
      <w:pPr>
        <w:pStyle w:val="TOC3"/>
        <w:rPr>
          <w:rFonts w:asciiTheme="minorHAnsi" w:eastAsiaTheme="minorEastAsia" w:hAnsiTheme="minorHAnsi" w:cstheme="minorBidi"/>
          <w:noProof/>
          <w:lang w:val="en-CA"/>
        </w:rPr>
      </w:pPr>
      <w:hyperlink w:anchor="_Toc483598867" w:history="1">
        <w:r w:rsidR="00FA145F" w:rsidRPr="00A05952">
          <w:rPr>
            <w:rStyle w:val="Hyperlink"/>
            <w:noProof/>
            <w:lang w:val="en-CA"/>
          </w:rPr>
          <w:t>2.2.6.</w:t>
        </w:r>
        <w:r w:rsidR="00FA145F" w:rsidRPr="00A05952">
          <w:rPr>
            <w:rFonts w:asciiTheme="minorHAnsi" w:eastAsiaTheme="minorEastAsia" w:hAnsiTheme="minorHAnsi" w:cstheme="minorBidi"/>
            <w:noProof/>
            <w:lang w:val="en-CA"/>
          </w:rPr>
          <w:tab/>
        </w:r>
        <w:r w:rsidR="00FA145F" w:rsidRPr="00A05952">
          <w:rPr>
            <w:rStyle w:val="Hyperlink"/>
            <w:noProof/>
            <w:lang w:val="en-CA"/>
          </w:rPr>
          <w:t>Adaptive reference sample smoothing</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_Toc483598867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13</w:t>
        </w:r>
        <w:r w:rsidR="00FA145F" w:rsidRPr="00A05952">
          <w:rPr>
            <w:noProof/>
            <w:webHidden/>
            <w:lang w:val="en-CA"/>
          </w:rPr>
          <w:fldChar w:fldCharType="end"/>
        </w:r>
      </w:hyperlink>
    </w:p>
    <w:p w14:paraId="09553243"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68" w:history="1">
        <w:r w:rsidR="00FA145F" w:rsidRPr="00A05952">
          <w:rPr>
            <w:rStyle w:val="Hyperlink"/>
            <w:noProof/>
            <w:lang w:val="en-CA"/>
          </w:rPr>
          <w:t>2.3.</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Inter prediction improvement</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_Toc483598868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15</w:t>
        </w:r>
        <w:r w:rsidR="00FA145F" w:rsidRPr="00A05952">
          <w:rPr>
            <w:noProof/>
            <w:webHidden/>
            <w:lang w:val="en-CA"/>
          </w:rPr>
          <w:fldChar w:fldCharType="end"/>
        </w:r>
      </w:hyperlink>
    </w:p>
    <w:p w14:paraId="2475FBD3" w14:textId="77777777" w:rsidR="00FA145F" w:rsidRPr="00A05952" w:rsidRDefault="004D5E52">
      <w:pPr>
        <w:pStyle w:val="TOC3"/>
        <w:rPr>
          <w:rFonts w:asciiTheme="minorHAnsi" w:eastAsiaTheme="minorEastAsia" w:hAnsiTheme="minorHAnsi" w:cstheme="minorBidi"/>
          <w:noProof/>
          <w:lang w:val="en-CA"/>
        </w:rPr>
      </w:pPr>
      <w:hyperlink w:anchor="_Toc483598869" w:history="1">
        <w:r w:rsidR="00FA145F" w:rsidRPr="00A05952">
          <w:rPr>
            <w:rStyle w:val="Hyperlink"/>
            <w:noProof/>
            <w:lang w:val="en-CA"/>
          </w:rPr>
          <w:t>2.3.1.</w:t>
        </w:r>
        <w:r w:rsidR="00FA145F" w:rsidRPr="00A05952">
          <w:rPr>
            <w:rFonts w:asciiTheme="minorHAnsi" w:eastAsiaTheme="minorEastAsia" w:hAnsiTheme="minorHAnsi" w:cstheme="minorBidi"/>
            <w:noProof/>
            <w:lang w:val="en-CA"/>
          </w:rPr>
          <w:tab/>
        </w:r>
        <w:r w:rsidR="00FA145F" w:rsidRPr="00A05952">
          <w:rPr>
            <w:rStyle w:val="Hyperlink"/>
            <w:noProof/>
            <w:lang w:val="en-CA"/>
          </w:rPr>
          <w:t>Sub-CU based motion vector prediction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_Toc483598869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15</w:t>
        </w:r>
        <w:r w:rsidR="00FA145F" w:rsidRPr="00A05952">
          <w:rPr>
            <w:noProof/>
            <w:webHidden/>
            <w:lang w:val="en-CA"/>
          </w:rPr>
          <w:fldChar w:fldCharType="end"/>
        </w:r>
      </w:hyperlink>
    </w:p>
    <w:p w14:paraId="5D4A8C11" w14:textId="77777777" w:rsidR="00FA145F" w:rsidRPr="00A05952" w:rsidRDefault="004D5E52">
      <w:pPr>
        <w:pStyle w:val="TOC3"/>
        <w:rPr>
          <w:rFonts w:asciiTheme="minorHAnsi" w:eastAsiaTheme="minorEastAsia" w:hAnsiTheme="minorHAnsi" w:cstheme="minorBidi"/>
          <w:noProof/>
          <w:lang w:val="en-CA"/>
        </w:rPr>
      </w:pPr>
      <w:hyperlink w:anchor="_Toc483598870" w:history="1">
        <w:r w:rsidR="00FA145F" w:rsidRPr="00A05952">
          <w:rPr>
            <w:rStyle w:val="Hyperlink"/>
            <w:noProof/>
            <w:lang w:val="en-CA"/>
          </w:rPr>
          <w:t>2.3.2.</w:t>
        </w:r>
        <w:r w:rsidR="00FA145F" w:rsidRPr="00A05952">
          <w:rPr>
            <w:rFonts w:asciiTheme="minorHAnsi" w:eastAsiaTheme="minorEastAsia" w:hAnsiTheme="minorHAnsi" w:cstheme="minorBidi"/>
            <w:noProof/>
            <w:lang w:val="en-CA"/>
          </w:rPr>
          <w:tab/>
        </w:r>
        <w:r w:rsidR="00FA145F" w:rsidRPr="00A05952">
          <w:rPr>
            <w:rStyle w:val="Hyperlink"/>
            <w:noProof/>
            <w:lang w:val="en-CA"/>
          </w:rPr>
          <w:t>Adaptive motion vector difference resolution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_Toc483598870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16</w:t>
        </w:r>
        <w:r w:rsidR="00FA145F" w:rsidRPr="00A05952">
          <w:rPr>
            <w:noProof/>
            <w:webHidden/>
            <w:lang w:val="en-CA"/>
          </w:rPr>
          <w:fldChar w:fldCharType="end"/>
        </w:r>
      </w:hyperlink>
    </w:p>
    <w:p w14:paraId="0FEC4DC8" w14:textId="77777777" w:rsidR="00FA145F" w:rsidRPr="00A05952" w:rsidRDefault="004D5E52">
      <w:pPr>
        <w:pStyle w:val="TOC3"/>
        <w:rPr>
          <w:rFonts w:asciiTheme="minorHAnsi" w:eastAsiaTheme="minorEastAsia" w:hAnsiTheme="minorHAnsi" w:cstheme="minorBidi"/>
          <w:noProof/>
          <w:lang w:val="en-CA"/>
        </w:rPr>
      </w:pPr>
      <w:hyperlink w:anchor="_Toc483598871" w:history="1">
        <w:r w:rsidR="00FA145F" w:rsidRPr="00A05952">
          <w:rPr>
            <w:rStyle w:val="Hyperlink"/>
            <w:noProof/>
            <w:lang w:val="en-CA"/>
          </w:rPr>
          <w:t>2.3.3.</w:t>
        </w:r>
        <w:r w:rsidR="00FA145F" w:rsidRPr="00A05952">
          <w:rPr>
            <w:rFonts w:asciiTheme="minorHAnsi" w:eastAsiaTheme="minorEastAsia" w:hAnsiTheme="minorHAnsi" w:cstheme="minorBidi"/>
            <w:noProof/>
            <w:lang w:val="en-CA"/>
          </w:rPr>
          <w:tab/>
        </w:r>
        <w:r w:rsidR="00FA145F" w:rsidRPr="00A05952">
          <w:rPr>
            <w:rStyle w:val="Hyperlink"/>
            <w:noProof/>
            <w:lang w:val="en-CA"/>
          </w:rPr>
          <w:t>Higher motion vector storage accuracy</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_Toc483598871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17</w:t>
        </w:r>
        <w:r w:rsidR="00FA145F" w:rsidRPr="00A05952">
          <w:rPr>
            <w:noProof/>
            <w:webHidden/>
            <w:lang w:val="en-CA"/>
          </w:rPr>
          <w:fldChar w:fldCharType="end"/>
        </w:r>
      </w:hyperlink>
    </w:p>
    <w:p w14:paraId="7770B0D1" w14:textId="77777777" w:rsidR="00FA145F" w:rsidRPr="00A05952" w:rsidRDefault="004D5E52">
      <w:pPr>
        <w:pStyle w:val="TOC3"/>
        <w:rPr>
          <w:rFonts w:asciiTheme="minorHAnsi" w:eastAsiaTheme="minorEastAsia" w:hAnsiTheme="minorHAnsi" w:cstheme="minorBidi"/>
          <w:noProof/>
          <w:lang w:val="en-CA"/>
        </w:rPr>
      </w:pPr>
      <w:hyperlink w:anchor="_Toc483598872" w:history="1">
        <w:r w:rsidR="00FA145F" w:rsidRPr="00A05952">
          <w:rPr>
            <w:rStyle w:val="Hyperlink"/>
            <w:noProof/>
            <w:lang w:val="en-CA"/>
          </w:rPr>
          <w:t>2.3.4.</w:t>
        </w:r>
        <w:r w:rsidR="00FA145F" w:rsidRPr="00A05952">
          <w:rPr>
            <w:rFonts w:asciiTheme="minorHAnsi" w:eastAsiaTheme="minorEastAsia" w:hAnsiTheme="minorHAnsi" w:cstheme="minorBidi"/>
            <w:noProof/>
            <w:lang w:val="en-CA"/>
          </w:rPr>
          <w:tab/>
        </w:r>
        <w:r w:rsidR="00FA145F" w:rsidRPr="00A05952">
          <w:rPr>
            <w:rStyle w:val="Hyperlink"/>
            <w:noProof/>
            <w:lang w:val="en-CA"/>
          </w:rPr>
          <w:t>Overlapped block motion compensation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_Toc483598872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17</w:t>
        </w:r>
        <w:r w:rsidR="00FA145F" w:rsidRPr="00A05952">
          <w:rPr>
            <w:noProof/>
            <w:webHidden/>
            <w:lang w:val="en-CA"/>
          </w:rPr>
          <w:fldChar w:fldCharType="end"/>
        </w:r>
      </w:hyperlink>
    </w:p>
    <w:p w14:paraId="393C46D9" w14:textId="77777777" w:rsidR="00FA145F" w:rsidRPr="00A05952" w:rsidRDefault="004D5E52">
      <w:pPr>
        <w:pStyle w:val="TOC3"/>
        <w:rPr>
          <w:rFonts w:asciiTheme="minorHAnsi" w:eastAsiaTheme="minorEastAsia" w:hAnsiTheme="minorHAnsi" w:cstheme="minorBidi"/>
          <w:noProof/>
          <w:lang w:val="en-CA"/>
        </w:rPr>
      </w:pPr>
      <w:hyperlink w:anchor="_Toc483598873" w:history="1">
        <w:r w:rsidR="00FA145F" w:rsidRPr="00A05952">
          <w:rPr>
            <w:rStyle w:val="Hyperlink"/>
            <w:noProof/>
            <w:lang w:val="en-CA"/>
          </w:rPr>
          <w:t>2.3.5.</w:t>
        </w:r>
        <w:r w:rsidR="00FA145F" w:rsidRPr="00A05952">
          <w:rPr>
            <w:rFonts w:asciiTheme="minorHAnsi" w:eastAsiaTheme="minorEastAsia" w:hAnsiTheme="minorHAnsi" w:cstheme="minorBidi"/>
            <w:noProof/>
            <w:lang w:val="en-CA"/>
          </w:rPr>
          <w:tab/>
        </w:r>
        <w:r w:rsidR="00FA145F" w:rsidRPr="00A05952">
          <w:rPr>
            <w:rStyle w:val="Hyperlink"/>
            <w:noProof/>
            <w:lang w:val="en-CA"/>
          </w:rPr>
          <w:t>Local illumination compensation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_Toc483598873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18</w:t>
        </w:r>
        <w:r w:rsidR="00FA145F" w:rsidRPr="00A05952">
          <w:rPr>
            <w:noProof/>
            <w:webHidden/>
            <w:lang w:val="en-CA"/>
          </w:rPr>
          <w:fldChar w:fldCharType="end"/>
        </w:r>
      </w:hyperlink>
    </w:p>
    <w:p w14:paraId="5876D5A9" w14:textId="77777777" w:rsidR="00FA145F" w:rsidRPr="00A05952" w:rsidRDefault="004D5E52">
      <w:pPr>
        <w:pStyle w:val="TOC3"/>
        <w:rPr>
          <w:rFonts w:asciiTheme="minorHAnsi" w:eastAsiaTheme="minorEastAsia" w:hAnsiTheme="minorHAnsi" w:cstheme="minorBidi"/>
          <w:noProof/>
          <w:lang w:val="en-CA"/>
        </w:rPr>
      </w:pPr>
      <w:hyperlink w:anchor="_Toc483598874" w:history="1">
        <w:r w:rsidR="00FA145F" w:rsidRPr="00A05952">
          <w:rPr>
            <w:rStyle w:val="Hyperlink"/>
            <w:noProof/>
            <w:lang w:val="en-CA"/>
          </w:rPr>
          <w:t>2.3.6.</w:t>
        </w:r>
        <w:r w:rsidR="00FA145F" w:rsidRPr="00A05952">
          <w:rPr>
            <w:rFonts w:asciiTheme="minorHAnsi" w:eastAsiaTheme="minorEastAsia" w:hAnsiTheme="minorHAnsi" w:cstheme="minorBidi"/>
            <w:noProof/>
            <w:lang w:val="en-CA"/>
          </w:rPr>
          <w:tab/>
        </w:r>
        <w:r w:rsidR="00FA145F" w:rsidRPr="00A05952">
          <w:rPr>
            <w:rStyle w:val="Hyperlink"/>
            <w:noProof/>
            <w:lang w:val="en-CA"/>
          </w:rPr>
          <w:t>Affine motion compensation prediction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_Toc483598874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19</w:t>
        </w:r>
        <w:r w:rsidR="00FA145F" w:rsidRPr="00A05952">
          <w:rPr>
            <w:noProof/>
            <w:webHidden/>
            <w:lang w:val="en-CA"/>
          </w:rPr>
          <w:fldChar w:fldCharType="end"/>
        </w:r>
      </w:hyperlink>
    </w:p>
    <w:p w14:paraId="61EFA4A3" w14:textId="77777777" w:rsidR="00FA145F" w:rsidRPr="00A05952" w:rsidRDefault="004D5E52">
      <w:pPr>
        <w:pStyle w:val="TOC3"/>
        <w:rPr>
          <w:rFonts w:asciiTheme="minorHAnsi" w:eastAsiaTheme="minorEastAsia" w:hAnsiTheme="minorHAnsi" w:cstheme="minorBidi"/>
          <w:noProof/>
          <w:lang w:val="en-CA"/>
        </w:rPr>
      </w:pPr>
      <w:hyperlink w:anchor="_Toc483598875" w:history="1">
        <w:r w:rsidR="00FA145F" w:rsidRPr="00A05952">
          <w:rPr>
            <w:rStyle w:val="Hyperlink"/>
            <w:noProof/>
            <w:lang w:val="en-CA"/>
          </w:rPr>
          <w:t>2.3.7.</w:t>
        </w:r>
        <w:r w:rsidR="00FA145F" w:rsidRPr="00A05952">
          <w:rPr>
            <w:rFonts w:asciiTheme="minorHAnsi" w:eastAsiaTheme="minorEastAsia" w:hAnsiTheme="minorHAnsi" w:cstheme="minorBidi"/>
            <w:noProof/>
            <w:lang w:val="en-CA"/>
          </w:rPr>
          <w:tab/>
        </w:r>
        <w:r w:rsidR="00FA145F" w:rsidRPr="00A05952">
          <w:rPr>
            <w:rStyle w:val="Hyperlink"/>
            <w:noProof/>
            <w:lang w:val="en-CA"/>
          </w:rPr>
          <w:t>Pattern matched motion vector derivation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_Toc483598875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21</w:t>
        </w:r>
        <w:r w:rsidR="00FA145F" w:rsidRPr="00A05952">
          <w:rPr>
            <w:noProof/>
            <w:webHidden/>
            <w:lang w:val="en-CA"/>
          </w:rPr>
          <w:fldChar w:fldCharType="end"/>
        </w:r>
      </w:hyperlink>
    </w:p>
    <w:p w14:paraId="418BDECD" w14:textId="77777777" w:rsidR="00FA145F" w:rsidRPr="00A05952" w:rsidRDefault="004D5E52">
      <w:pPr>
        <w:pStyle w:val="TOC3"/>
        <w:rPr>
          <w:rFonts w:asciiTheme="minorHAnsi" w:eastAsiaTheme="minorEastAsia" w:hAnsiTheme="minorHAnsi" w:cstheme="minorBidi"/>
          <w:noProof/>
          <w:lang w:val="en-CA"/>
        </w:rPr>
      </w:pPr>
      <w:hyperlink w:anchor="_Toc483598876" w:history="1">
        <w:r w:rsidR="00FA145F" w:rsidRPr="00A05952">
          <w:rPr>
            <w:rStyle w:val="Hyperlink"/>
            <w:noProof/>
            <w:lang w:val="en-CA"/>
          </w:rPr>
          <w:t>2.3.8.</w:t>
        </w:r>
        <w:r w:rsidR="00FA145F" w:rsidRPr="00A05952">
          <w:rPr>
            <w:rFonts w:asciiTheme="minorHAnsi" w:eastAsiaTheme="minorEastAsia" w:hAnsiTheme="minorHAnsi" w:cstheme="minorBidi"/>
            <w:noProof/>
            <w:lang w:val="en-CA"/>
          </w:rPr>
          <w:tab/>
        </w:r>
        <w:r w:rsidR="00FA145F" w:rsidRPr="00A05952">
          <w:rPr>
            <w:rStyle w:val="Hyperlink"/>
            <w:noProof/>
            <w:lang w:val="en-CA"/>
          </w:rPr>
          <w:t>Bi-directional optical flow</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_Toc483598876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24</w:t>
        </w:r>
        <w:r w:rsidR="00FA145F" w:rsidRPr="00A05952">
          <w:rPr>
            <w:noProof/>
            <w:webHidden/>
            <w:lang w:val="en-CA"/>
          </w:rPr>
          <w:fldChar w:fldCharType="end"/>
        </w:r>
      </w:hyperlink>
    </w:p>
    <w:p w14:paraId="2DEF334B" w14:textId="77777777" w:rsidR="00FA145F" w:rsidRPr="00A05952" w:rsidRDefault="004D5E52">
      <w:pPr>
        <w:pStyle w:val="TOC3"/>
        <w:rPr>
          <w:rFonts w:asciiTheme="minorHAnsi" w:eastAsiaTheme="minorEastAsia" w:hAnsiTheme="minorHAnsi" w:cstheme="minorBidi"/>
          <w:noProof/>
          <w:lang w:val="en-CA"/>
        </w:rPr>
      </w:pPr>
      <w:hyperlink w:anchor="_Toc483598877" w:history="1">
        <w:r w:rsidR="00FA145F" w:rsidRPr="00A05952">
          <w:rPr>
            <w:rStyle w:val="Hyperlink"/>
            <w:noProof/>
            <w:lang w:val="en-CA"/>
          </w:rPr>
          <w:t>2.3.9.</w:t>
        </w:r>
        <w:r w:rsidR="00FA145F" w:rsidRPr="00A05952">
          <w:rPr>
            <w:rFonts w:asciiTheme="minorHAnsi" w:eastAsiaTheme="minorEastAsia" w:hAnsiTheme="minorHAnsi" w:cstheme="minorBidi"/>
            <w:noProof/>
            <w:lang w:val="en-CA"/>
          </w:rPr>
          <w:tab/>
        </w:r>
        <w:r w:rsidR="00FA145F" w:rsidRPr="00A05952">
          <w:rPr>
            <w:rStyle w:val="Hyperlink"/>
            <w:noProof/>
            <w:lang w:val="en-CA"/>
          </w:rPr>
          <w:t>Decoder-side motion vector refinement</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_Toc483598877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27</w:t>
        </w:r>
        <w:r w:rsidR="00FA145F" w:rsidRPr="00A05952">
          <w:rPr>
            <w:noProof/>
            <w:webHidden/>
            <w:lang w:val="en-CA"/>
          </w:rPr>
          <w:fldChar w:fldCharType="end"/>
        </w:r>
      </w:hyperlink>
    </w:p>
    <w:p w14:paraId="4C8F8F66"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78" w:history="1">
        <w:r w:rsidR="00FA145F" w:rsidRPr="00A05952">
          <w:rPr>
            <w:rStyle w:val="Hyperlink"/>
            <w:noProof/>
            <w:lang w:val="en-CA"/>
          </w:rPr>
          <w:t>2.4.</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Transform improvement</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_Toc483598878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28</w:t>
        </w:r>
        <w:r w:rsidR="00FA145F" w:rsidRPr="00A05952">
          <w:rPr>
            <w:noProof/>
            <w:webHidden/>
            <w:lang w:val="en-CA"/>
          </w:rPr>
          <w:fldChar w:fldCharType="end"/>
        </w:r>
      </w:hyperlink>
    </w:p>
    <w:p w14:paraId="3A7D1D03" w14:textId="77777777" w:rsidR="00FA145F" w:rsidRPr="00A05952" w:rsidRDefault="004D5E52">
      <w:pPr>
        <w:pStyle w:val="TOC3"/>
        <w:rPr>
          <w:rFonts w:asciiTheme="minorHAnsi" w:eastAsiaTheme="minorEastAsia" w:hAnsiTheme="minorHAnsi" w:cstheme="minorBidi"/>
          <w:noProof/>
          <w:lang w:val="en-CA"/>
        </w:rPr>
      </w:pPr>
      <w:hyperlink w:anchor="_Toc483598879" w:history="1">
        <w:r w:rsidR="00FA145F" w:rsidRPr="00A05952">
          <w:rPr>
            <w:rStyle w:val="Hyperlink"/>
            <w:noProof/>
            <w:lang w:val="en-CA"/>
          </w:rPr>
          <w:t>2.4.1.</w:t>
        </w:r>
        <w:r w:rsidR="00FA145F" w:rsidRPr="00A05952">
          <w:rPr>
            <w:rFonts w:asciiTheme="minorHAnsi" w:eastAsiaTheme="minorEastAsia" w:hAnsiTheme="minorHAnsi" w:cstheme="minorBidi"/>
            <w:noProof/>
            <w:lang w:val="en-CA"/>
          </w:rPr>
          <w:tab/>
        </w:r>
        <w:r w:rsidR="00FA145F" w:rsidRPr="00A05952">
          <w:rPr>
            <w:rStyle w:val="Hyperlink"/>
            <w:noProof/>
            <w:lang w:val="en-CA"/>
          </w:rPr>
          <w:t>Large block-size transforms with high-frequency zeroing</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_Toc483598879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28</w:t>
        </w:r>
        <w:r w:rsidR="00FA145F" w:rsidRPr="00A05952">
          <w:rPr>
            <w:noProof/>
            <w:webHidden/>
            <w:lang w:val="en-CA"/>
          </w:rPr>
          <w:fldChar w:fldCharType="end"/>
        </w:r>
      </w:hyperlink>
    </w:p>
    <w:p w14:paraId="6CCED793" w14:textId="77777777" w:rsidR="00FA145F" w:rsidRPr="00A05952" w:rsidRDefault="004D5E52">
      <w:pPr>
        <w:pStyle w:val="TOC3"/>
        <w:rPr>
          <w:rFonts w:asciiTheme="minorHAnsi" w:eastAsiaTheme="minorEastAsia" w:hAnsiTheme="minorHAnsi" w:cstheme="minorBidi"/>
          <w:noProof/>
          <w:lang w:val="en-CA"/>
        </w:rPr>
      </w:pPr>
      <w:hyperlink w:anchor="_Toc483598880" w:history="1">
        <w:r w:rsidR="00FA145F" w:rsidRPr="00A05952">
          <w:rPr>
            <w:rStyle w:val="Hyperlink"/>
            <w:noProof/>
            <w:lang w:val="en-CA"/>
          </w:rPr>
          <w:t>2.4.2.</w:t>
        </w:r>
        <w:r w:rsidR="00FA145F" w:rsidRPr="00A05952">
          <w:rPr>
            <w:rFonts w:asciiTheme="minorHAnsi" w:eastAsiaTheme="minorEastAsia" w:hAnsiTheme="minorHAnsi" w:cstheme="minorBidi"/>
            <w:noProof/>
            <w:lang w:val="en-CA"/>
          </w:rPr>
          <w:tab/>
        </w:r>
        <w:r w:rsidR="00FA145F" w:rsidRPr="00A05952">
          <w:rPr>
            <w:rStyle w:val="Hyperlink"/>
            <w:noProof/>
            <w:lang w:val="en-CA"/>
          </w:rPr>
          <w:t>Adaptive multiple core transform</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_Toc483598880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28</w:t>
        </w:r>
        <w:r w:rsidR="00FA145F" w:rsidRPr="00A05952">
          <w:rPr>
            <w:noProof/>
            <w:webHidden/>
            <w:lang w:val="en-CA"/>
          </w:rPr>
          <w:fldChar w:fldCharType="end"/>
        </w:r>
      </w:hyperlink>
    </w:p>
    <w:p w14:paraId="56311A49" w14:textId="77777777" w:rsidR="00FA145F" w:rsidRPr="00A05952" w:rsidRDefault="004D5E52">
      <w:pPr>
        <w:pStyle w:val="TOC3"/>
        <w:rPr>
          <w:rFonts w:asciiTheme="minorHAnsi" w:eastAsiaTheme="minorEastAsia" w:hAnsiTheme="minorHAnsi" w:cstheme="minorBidi"/>
          <w:noProof/>
          <w:lang w:val="en-CA"/>
        </w:rPr>
      </w:pPr>
      <w:hyperlink w:anchor="_Toc483598881" w:history="1">
        <w:r w:rsidR="00FA145F" w:rsidRPr="00A05952">
          <w:rPr>
            <w:rStyle w:val="Hyperlink"/>
            <w:noProof/>
            <w:lang w:val="en-CA"/>
          </w:rPr>
          <w:t>2.4.3.</w:t>
        </w:r>
        <w:r w:rsidR="00FA145F" w:rsidRPr="00A05952">
          <w:rPr>
            <w:rFonts w:asciiTheme="minorHAnsi" w:eastAsiaTheme="minorEastAsia" w:hAnsiTheme="minorHAnsi" w:cstheme="minorBidi"/>
            <w:noProof/>
            <w:lang w:val="en-CA"/>
          </w:rPr>
          <w:tab/>
        </w:r>
        <w:r w:rsidR="00FA145F" w:rsidRPr="00A05952">
          <w:rPr>
            <w:rStyle w:val="Hyperlink"/>
            <w:noProof/>
            <w:lang w:val="en-CA"/>
          </w:rPr>
          <w:t>Mode-dependent non-separable secondary transforms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_Toc483598881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30</w:t>
        </w:r>
        <w:r w:rsidR="00FA145F" w:rsidRPr="00A05952">
          <w:rPr>
            <w:noProof/>
            <w:webHidden/>
            <w:lang w:val="en-CA"/>
          </w:rPr>
          <w:fldChar w:fldCharType="end"/>
        </w:r>
      </w:hyperlink>
    </w:p>
    <w:p w14:paraId="34CA5456" w14:textId="77777777" w:rsidR="00FA145F" w:rsidRPr="00A05952" w:rsidRDefault="004D5E52">
      <w:pPr>
        <w:pStyle w:val="TOC3"/>
        <w:rPr>
          <w:rFonts w:asciiTheme="minorHAnsi" w:eastAsiaTheme="minorEastAsia" w:hAnsiTheme="minorHAnsi" w:cstheme="minorBidi"/>
          <w:noProof/>
          <w:lang w:val="en-CA"/>
        </w:rPr>
      </w:pPr>
      <w:hyperlink w:anchor="_Toc483598882" w:history="1">
        <w:r w:rsidR="00FA145F" w:rsidRPr="00A05952">
          <w:rPr>
            <w:rStyle w:val="Hyperlink"/>
            <w:noProof/>
            <w:lang w:val="en-CA"/>
          </w:rPr>
          <w:t>2.4.4.</w:t>
        </w:r>
        <w:r w:rsidR="00FA145F" w:rsidRPr="00A05952">
          <w:rPr>
            <w:rFonts w:asciiTheme="minorHAnsi" w:eastAsiaTheme="minorEastAsia" w:hAnsiTheme="minorHAnsi" w:cstheme="minorBidi"/>
            <w:noProof/>
            <w:lang w:val="en-CA"/>
          </w:rPr>
          <w:tab/>
        </w:r>
        <w:r w:rsidR="00FA145F" w:rsidRPr="00A05952">
          <w:rPr>
            <w:rStyle w:val="Hyperlink"/>
            <w:noProof/>
            <w:lang w:val="en-CA"/>
          </w:rPr>
          <w:t>Signal dependent transform</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_Toc483598882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33</w:t>
        </w:r>
        <w:r w:rsidR="00FA145F" w:rsidRPr="00A05952">
          <w:rPr>
            <w:noProof/>
            <w:webHidden/>
            <w:lang w:val="en-CA"/>
          </w:rPr>
          <w:fldChar w:fldCharType="end"/>
        </w:r>
      </w:hyperlink>
    </w:p>
    <w:p w14:paraId="51123DB5"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83" w:history="1">
        <w:r w:rsidR="00FA145F" w:rsidRPr="00A05952">
          <w:rPr>
            <w:rStyle w:val="Hyperlink"/>
            <w:noProof/>
            <w:lang w:val="en-CA"/>
          </w:rPr>
          <w:t>2.5.</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In-loop filtering</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_Toc483598883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35</w:t>
        </w:r>
        <w:r w:rsidR="00FA145F" w:rsidRPr="00A05952">
          <w:rPr>
            <w:noProof/>
            <w:webHidden/>
            <w:lang w:val="en-CA"/>
          </w:rPr>
          <w:fldChar w:fldCharType="end"/>
        </w:r>
      </w:hyperlink>
    </w:p>
    <w:p w14:paraId="43D63A1F" w14:textId="77777777" w:rsidR="00FA145F" w:rsidRPr="00A05952" w:rsidRDefault="004D5E52">
      <w:pPr>
        <w:pStyle w:val="TOC3"/>
        <w:rPr>
          <w:rFonts w:asciiTheme="minorHAnsi" w:eastAsiaTheme="minorEastAsia" w:hAnsiTheme="minorHAnsi" w:cstheme="minorBidi"/>
          <w:noProof/>
          <w:lang w:val="en-CA"/>
        </w:rPr>
      </w:pPr>
      <w:hyperlink w:anchor="_Toc483598884" w:history="1">
        <w:r w:rsidR="00FA145F" w:rsidRPr="00A05952">
          <w:rPr>
            <w:rStyle w:val="Hyperlink"/>
            <w:noProof/>
            <w:lang w:val="en-CA"/>
          </w:rPr>
          <w:t>2.5.1.</w:t>
        </w:r>
        <w:r w:rsidR="00FA145F" w:rsidRPr="00A05952">
          <w:rPr>
            <w:rFonts w:asciiTheme="minorHAnsi" w:eastAsiaTheme="minorEastAsia" w:hAnsiTheme="minorHAnsi" w:cstheme="minorBidi"/>
            <w:noProof/>
            <w:lang w:val="en-CA"/>
          </w:rPr>
          <w:tab/>
        </w:r>
        <w:r w:rsidR="00FA145F" w:rsidRPr="00A05952">
          <w:rPr>
            <w:rStyle w:val="Hyperlink"/>
            <w:noProof/>
            <w:lang w:val="en-CA"/>
          </w:rPr>
          <w:t>Bilateral filter</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_Toc483598884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35</w:t>
        </w:r>
        <w:r w:rsidR="00FA145F" w:rsidRPr="00A05952">
          <w:rPr>
            <w:noProof/>
            <w:webHidden/>
            <w:lang w:val="en-CA"/>
          </w:rPr>
          <w:fldChar w:fldCharType="end"/>
        </w:r>
      </w:hyperlink>
    </w:p>
    <w:p w14:paraId="0C808A49" w14:textId="77777777" w:rsidR="00FA145F" w:rsidRPr="00A05952" w:rsidRDefault="004D5E52">
      <w:pPr>
        <w:pStyle w:val="TOC3"/>
        <w:rPr>
          <w:rFonts w:asciiTheme="minorHAnsi" w:eastAsiaTheme="minorEastAsia" w:hAnsiTheme="minorHAnsi" w:cstheme="minorBidi"/>
          <w:noProof/>
          <w:lang w:val="en-CA"/>
        </w:rPr>
      </w:pPr>
      <w:hyperlink w:anchor="_Toc483598885" w:history="1">
        <w:r w:rsidR="00FA145F" w:rsidRPr="00A05952">
          <w:rPr>
            <w:rStyle w:val="Hyperlink"/>
            <w:noProof/>
            <w:lang w:val="en-CA"/>
          </w:rPr>
          <w:t>2.5.2.</w:t>
        </w:r>
        <w:r w:rsidR="00FA145F" w:rsidRPr="00A05952">
          <w:rPr>
            <w:rFonts w:asciiTheme="minorHAnsi" w:eastAsiaTheme="minorEastAsia" w:hAnsiTheme="minorHAnsi" w:cstheme="minorBidi"/>
            <w:noProof/>
            <w:lang w:val="en-CA"/>
          </w:rPr>
          <w:tab/>
        </w:r>
        <w:r w:rsidR="00FA145F" w:rsidRPr="00A05952">
          <w:rPr>
            <w:rStyle w:val="Hyperlink"/>
            <w:noProof/>
            <w:lang w:val="en-CA"/>
          </w:rPr>
          <w:t>Adaptive loop filter</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_Toc483598885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37</w:t>
        </w:r>
        <w:r w:rsidR="00FA145F" w:rsidRPr="00A05952">
          <w:rPr>
            <w:noProof/>
            <w:webHidden/>
            <w:lang w:val="en-CA"/>
          </w:rPr>
          <w:fldChar w:fldCharType="end"/>
        </w:r>
      </w:hyperlink>
    </w:p>
    <w:p w14:paraId="3A45CFE3" w14:textId="77777777" w:rsidR="00FA145F" w:rsidRPr="00A05952" w:rsidRDefault="004D5E52">
      <w:pPr>
        <w:pStyle w:val="TOC3"/>
        <w:rPr>
          <w:rFonts w:asciiTheme="minorHAnsi" w:eastAsiaTheme="minorEastAsia" w:hAnsiTheme="minorHAnsi" w:cstheme="minorBidi"/>
          <w:noProof/>
          <w:lang w:val="en-CA"/>
        </w:rPr>
      </w:pPr>
      <w:hyperlink w:anchor="_Toc483598886" w:history="1">
        <w:r w:rsidR="00FA145F" w:rsidRPr="00A05952">
          <w:rPr>
            <w:rStyle w:val="Hyperlink"/>
            <w:noProof/>
            <w:lang w:val="en-CA"/>
          </w:rPr>
          <w:t>2.5.3.</w:t>
        </w:r>
        <w:r w:rsidR="00FA145F" w:rsidRPr="00A05952">
          <w:rPr>
            <w:rFonts w:asciiTheme="minorHAnsi" w:eastAsiaTheme="minorEastAsia" w:hAnsiTheme="minorHAnsi" w:cstheme="minorBidi"/>
            <w:noProof/>
            <w:lang w:val="en-CA"/>
          </w:rPr>
          <w:tab/>
        </w:r>
        <w:r w:rsidR="00FA145F" w:rsidRPr="00A05952">
          <w:rPr>
            <w:rStyle w:val="Hyperlink"/>
            <w:noProof/>
            <w:lang w:val="en-CA"/>
          </w:rPr>
          <w:t>Content adaptive clipping</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_Toc483598886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40</w:t>
        </w:r>
        <w:r w:rsidR="00FA145F" w:rsidRPr="00A05952">
          <w:rPr>
            <w:noProof/>
            <w:webHidden/>
            <w:lang w:val="en-CA"/>
          </w:rPr>
          <w:fldChar w:fldCharType="end"/>
        </w:r>
      </w:hyperlink>
    </w:p>
    <w:p w14:paraId="2345083D"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87" w:history="1">
        <w:r w:rsidR="00FA145F" w:rsidRPr="00A05952">
          <w:rPr>
            <w:rStyle w:val="Hyperlink"/>
            <w:noProof/>
            <w:lang w:val="en-CA"/>
          </w:rPr>
          <w:t>2.6.</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Enhanced CABAC</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_Toc483598887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41</w:t>
        </w:r>
        <w:r w:rsidR="00FA145F" w:rsidRPr="00A05952">
          <w:rPr>
            <w:noProof/>
            <w:webHidden/>
            <w:lang w:val="en-CA"/>
          </w:rPr>
          <w:fldChar w:fldCharType="end"/>
        </w:r>
      </w:hyperlink>
    </w:p>
    <w:p w14:paraId="2A59DEA8" w14:textId="77777777" w:rsidR="00FA145F" w:rsidRPr="00A05952" w:rsidRDefault="004D5E52">
      <w:pPr>
        <w:pStyle w:val="TOC3"/>
        <w:rPr>
          <w:rFonts w:asciiTheme="minorHAnsi" w:eastAsiaTheme="minorEastAsia" w:hAnsiTheme="minorHAnsi" w:cstheme="minorBidi"/>
          <w:noProof/>
          <w:lang w:val="en-CA"/>
        </w:rPr>
      </w:pPr>
      <w:hyperlink w:anchor="_Toc483598888" w:history="1">
        <w:r w:rsidR="00FA145F" w:rsidRPr="00A05952">
          <w:rPr>
            <w:rStyle w:val="Hyperlink"/>
            <w:noProof/>
            <w:lang w:val="en-CA"/>
          </w:rPr>
          <w:t>2.6.1.</w:t>
        </w:r>
        <w:r w:rsidR="00FA145F" w:rsidRPr="00A05952">
          <w:rPr>
            <w:rFonts w:asciiTheme="minorHAnsi" w:eastAsiaTheme="minorEastAsia" w:hAnsiTheme="minorHAnsi" w:cstheme="minorBidi"/>
            <w:noProof/>
            <w:lang w:val="en-CA"/>
          </w:rPr>
          <w:tab/>
        </w:r>
        <w:r w:rsidR="00FA145F" w:rsidRPr="00A05952">
          <w:rPr>
            <w:rStyle w:val="Hyperlink"/>
            <w:noProof/>
            <w:lang w:val="en-CA"/>
          </w:rPr>
          <w:t>Context modeling for transform coefficients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_Toc483598888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41</w:t>
        </w:r>
        <w:r w:rsidR="00FA145F" w:rsidRPr="00A05952">
          <w:rPr>
            <w:noProof/>
            <w:webHidden/>
            <w:lang w:val="en-CA"/>
          </w:rPr>
          <w:fldChar w:fldCharType="end"/>
        </w:r>
      </w:hyperlink>
    </w:p>
    <w:p w14:paraId="54BFAC58" w14:textId="77777777" w:rsidR="00FA145F" w:rsidRPr="00A05952" w:rsidRDefault="004D5E52">
      <w:pPr>
        <w:pStyle w:val="TOC3"/>
        <w:rPr>
          <w:rFonts w:asciiTheme="minorHAnsi" w:eastAsiaTheme="minorEastAsia" w:hAnsiTheme="minorHAnsi" w:cstheme="minorBidi"/>
          <w:noProof/>
          <w:lang w:val="en-CA"/>
        </w:rPr>
      </w:pPr>
      <w:hyperlink w:anchor="_Toc483598889" w:history="1">
        <w:r w:rsidR="00FA145F" w:rsidRPr="00A05952">
          <w:rPr>
            <w:rStyle w:val="Hyperlink"/>
            <w:noProof/>
            <w:lang w:val="en-CA"/>
          </w:rPr>
          <w:t>2.6.2.</w:t>
        </w:r>
        <w:r w:rsidR="00FA145F" w:rsidRPr="00A05952">
          <w:rPr>
            <w:rFonts w:asciiTheme="minorHAnsi" w:eastAsiaTheme="minorEastAsia" w:hAnsiTheme="minorHAnsi" w:cstheme="minorBidi"/>
            <w:noProof/>
            <w:lang w:val="en-CA"/>
          </w:rPr>
          <w:tab/>
        </w:r>
        <w:r w:rsidR="00FA145F" w:rsidRPr="00A05952">
          <w:rPr>
            <w:rStyle w:val="Hyperlink"/>
            <w:noProof/>
            <w:lang w:val="en-CA"/>
          </w:rPr>
          <w:t>Multi-hypothesis probability estimation</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_Toc483598889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42</w:t>
        </w:r>
        <w:r w:rsidR="00FA145F" w:rsidRPr="00A05952">
          <w:rPr>
            <w:noProof/>
            <w:webHidden/>
            <w:lang w:val="en-CA"/>
          </w:rPr>
          <w:fldChar w:fldCharType="end"/>
        </w:r>
      </w:hyperlink>
    </w:p>
    <w:p w14:paraId="58439996" w14:textId="77777777" w:rsidR="00FA145F" w:rsidRPr="00A05952" w:rsidRDefault="004D5E52">
      <w:pPr>
        <w:pStyle w:val="TOC3"/>
        <w:rPr>
          <w:rFonts w:asciiTheme="minorHAnsi" w:eastAsiaTheme="minorEastAsia" w:hAnsiTheme="minorHAnsi" w:cstheme="minorBidi"/>
          <w:noProof/>
          <w:lang w:val="en-CA"/>
        </w:rPr>
      </w:pPr>
      <w:hyperlink w:anchor="_Toc483598890" w:history="1">
        <w:r w:rsidR="00FA145F" w:rsidRPr="00A05952">
          <w:rPr>
            <w:rStyle w:val="Hyperlink"/>
            <w:noProof/>
            <w:lang w:val="en-CA"/>
          </w:rPr>
          <w:t>2.6.3.</w:t>
        </w:r>
        <w:r w:rsidR="00FA145F" w:rsidRPr="00A05952">
          <w:rPr>
            <w:rFonts w:asciiTheme="minorHAnsi" w:eastAsiaTheme="minorEastAsia" w:hAnsiTheme="minorHAnsi" w:cstheme="minorBidi"/>
            <w:noProof/>
            <w:lang w:val="en-CA"/>
          </w:rPr>
          <w:tab/>
        </w:r>
        <w:r w:rsidR="00FA145F" w:rsidRPr="00A05952">
          <w:rPr>
            <w:rStyle w:val="Hyperlink"/>
            <w:noProof/>
            <w:lang w:val="en-CA"/>
          </w:rPr>
          <w:t>Initialization for context models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_Toc483598890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42</w:t>
        </w:r>
        <w:r w:rsidR="00FA145F" w:rsidRPr="00A05952">
          <w:rPr>
            <w:noProof/>
            <w:webHidden/>
            <w:lang w:val="en-CA"/>
          </w:rPr>
          <w:fldChar w:fldCharType="end"/>
        </w:r>
      </w:hyperlink>
    </w:p>
    <w:p w14:paraId="346805BB" w14:textId="77777777" w:rsidR="00FA145F" w:rsidRPr="00A05952" w:rsidRDefault="004D5E52">
      <w:pPr>
        <w:pStyle w:val="TOC1"/>
        <w:rPr>
          <w:rFonts w:asciiTheme="minorHAnsi" w:eastAsiaTheme="minorEastAsia" w:hAnsiTheme="minorHAnsi" w:cstheme="minorBidi"/>
          <w:noProof/>
          <w:sz w:val="22"/>
          <w:szCs w:val="22"/>
          <w:lang w:val="en-CA" w:eastAsia="en-US"/>
        </w:rPr>
      </w:pPr>
      <w:hyperlink w:anchor="_Toc483598891" w:history="1">
        <w:r w:rsidR="00FA145F" w:rsidRPr="00A05952">
          <w:rPr>
            <w:rStyle w:val="Hyperlink"/>
            <w:noProof/>
            <w:lang w:val="en-CA"/>
          </w:rPr>
          <w:t>3.</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Software and common test conditions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_Toc483598891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43</w:t>
        </w:r>
        <w:r w:rsidR="00FA145F" w:rsidRPr="00A05952">
          <w:rPr>
            <w:noProof/>
            <w:webHidden/>
            <w:lang w:val="en-CA"/>
          </w:rPr>
          <w:fldChar w:fldCharType="end"/>
        </w:r>
      </w:hyperlink>
    </w:p>
    <w:p w14:paraId="15B0A28A"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92" w:history="1">
        <w:r w:rsidR="00FA145F" w:rsidRPr="00A05952">
          <w:rPr>
            <w:rStyle w:val="Hyperlink"/>
            <w:noProof/>
            <w:lang w:val="en-CA"/>
          </w:rPr>
          <w:t>3.1.</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Reference software</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_Toc483598892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43</w:t>
        </w:r>
        <w:r w:rsidR="00FA145F" w:rsidRPr="00A05952">
          <w:rPr>
            <w:noProof/>
            <w:webHidden/>
            <w:lang w:val="en-CA"/>
          </w:rPr>
          <w:fldChar w:fldCharType="end"/>
        </w:r>
      </w:hyperlink>
    </w:p>
    <w:p w14:paraId="3458462D" w14:textId="77777777" w:rsidR="00FA145F" w:rsidRPr="00A05952" w:rsidRDefault="004D5E52">
      <w:pPr>
        <w:pStyle w:val="TOC2"/>
        <w:tabs>
          <w:tab w:val="left" w:pos="880"/>
          <w:tab w:val="right" w:leader="dot" w:pos="9074"/>
        </w:tabs>
        <w:rPr>
          <w:rFonts w:asciiTheme="minorHAnsi" w:eastAsiaTheme="minorEastAsia" w:hAnsiTheme="minorHAnsi" w:cstheme="minorBidi"/>
          <w:noProof/>
          <w:sz w:val="22"/>
          <w:szCs w:val="22"/>
          <w:lang w:val="en-CA" w:eastAsia="en-US"/>
        </w:rPr>
      </w:pPr>
      <w:hyperlink w:anchor="_Toc483598893" w:history="1">
        <w:r w:rsidR="00FA145F" w:rsidRPr="00A05952">
          <w:rPr>
            <w:rStyle w:val="Hyperlink"/>
            <w:noProof/>
            <w:lang w:val="en-CA"/>
          </w:rPr>
          <w:t>3.2.</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Common test conditions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_Toc483598893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43</w:t>
        </w:r>
        <w:r w:rsidR="00FA145F" w:rsidRPr="00A05952">
          <w:rPr>
            <w:noProof/>
            <w:webHidden/>
            <w:lang w:val="en-CA"/>
          </w:rPr>
          <w:fldChar w:fldCharType="end"/>
        </w:r>
      </w:hyperlink>
    </w:p>
    <w:p w14:paraId="3988EF1C" w14:textId="77777777" w:rsidR="00FA145F" w:rsidRPr="00A05952" w:rsidRDefault="004D5E52">
      <w:pPr>
        <w:pStyle w:val="TOC1"/>
        <w:rPr>
          <w:rFonts w:asciiTheme="minorHAnsi" w:eastAsiaTheme="minorEastAsia" w:hAnsiTheme="minorHAnsi" w:cstheme="minorBidi"/>
          <w:noProof/>
          <w:sz w:val="22"/>
          <w:szCs w:val="22"/>
          <w:lang w:val="en-CA" w:eastAsia="en-US"/>
        </w:rPr>
      </w:pPr>
      <w:hyperlink w:anchor="_Toc483598894" w:history="1">
        <w:r w:rsidR="00FA145F" w:rsidRPr="00A05952">
          <w:rPr>
            <w:rStyle w:val="Hyperlink"/>
            <w:noProof/>
            <w:lang w:val="en-CA"/>
          </w:rPr>
          <w:t>4.</w:t>
        </w:r>
        <w:r w:rsidR="00FA145F" w:rsidRPr="00A05952">
          <w:rPr>
            <w:rFonts w:asciiTheme="minorHAnsi" w:eastAsiaTheme="minorEastAsia" w:hAnsiTheme="minorHAnsi" w:cstheme="minorBidi"/>
            <w:noProof/>
            <w:sz w:val="22"/>
            <w:szCs w:val="22"/>
            <w:lang w:val="en-CA" w:eastAsia="en-US"/>
          </w:rPr>
          <w:tab/>
        </w:r>
        <w:r w:rsidR="00FA145F" w:rsidRPr="00A05952">
          <w:rPr>
            <w:rStyle w:val="Hyperlink"/>
            <w:noProof/>
            <w:lang w:val="en-CA"/>
          </w:rPr>
          <w:t>References</w:t>
        </w:r>
        <w:r w:rsidR="00FA145F" w:rsidRPr="00A05952">
          <w:rPr>
            <w:noProof/>
            <w:webHidden/>
            <w:lang w:val="en-CA"/>
          </w:rPr>
          <w:tab/>
        </w:r>
        <w:r w:rsidR="00FA145F" w:rsidRPr="00A05952">
          <w:rPr>
            <w:noProof/>
            <w:webHidden/>
            <w:lang w:val="en-CA"/>
          </w:rPr>
          <w:fldChar w:fldCharType="begin"/>
        </w:r>
        <w:r w:rsidR="00FA145F" w:rsidRPr="00A05952">
          <w:rPr>
            <w:noProof/>
            <w:webHidden/>
            <w:lang w:val="en-CA"/>
          </w:rPr>
          <w:instrText xml:space="preserve"> PAGEREF _Toc483598894 \h </w:instrText>
        </w:r>
        <w:r w:rsidR="00FA145F" w:rsidRPr="00A05952">
          <w:rPr>
            <w:noProof/>
            <w:webHidden/>
            <w:lang w:val="en-CA"/>
          </w:rPr>
        </w:r>
        <w:r w:rsidR="00FA145F" w:rsidRPr="00A05952">
          <w:rPr>
            <w:noProof/>
            <w:webHidden/>
            <w:lang w:val="en-CA"/>
          </w:rPr>
          <w:fldChar w:fldCharType="separate"/>
        </w:r>
        <w:r w:rsidR="00C1505B" w:rsidRPr="00A05952">
          <w:rPr>
            <w:noProof/>
            <w:webHidden/>
            <w:lang w:val="en-CA"/>
          </w:rPr>
          <w:t>43</w:t>
        </w:r>
        <w:r w:rsidR="00FA145F" w:rsidRPr="00A05952">
          <w:rPr>
            <w:noProof/>
            <w:webHidden/>
            <w:lang w:val="en-CA"/>
          </w:rPr>
          <w:fldChar w:fldCharType="end"/>
        </w:r>
      </w:hyperlink>
    </w:p>
    <w:p w14:paraId="5549D8F1" w14:textId="77777777" w:rsidR="006F6094" w:rsidRPr="00A05952" w:rsidRDefault="00422463" w:rsidP="008976E0">
      <w:pPr>
        <w:jc w:val="distribute"/>
        <w:rPr>
          <w:lang w:val="en-CA"/>
        </w:rPr>
      </w:pPr>
      <w:r w:rsidRPr="00A05952">
        <w:rPr>
          <w:b/>
          <w:bCs/>
          <w:noProof/>
          <w:sz w:val="22"/>
          <w:szCs w:val="22"/>
          <w:lang w:val="en-CA"/>
        </w:rPr>
        <w:fldChar w:fldCharType="end"/>
      </w:r>
    </w:p>
    <w:p w14:paraId="0D14723E" w14:textId="77777777" w:rsidR="006F6094" w:rsidRPr="00A05952" w:rsidRDefault="006F6094" w:rsidP="006F6094">
      <w:pPr>
        <w:rPr>
          <w:lang w:val="en-CA"/>
        </w:rPr>
      </w:pPr>
    </w:p>
    <w:p w14:paraId="0134735D" w14:textId="77777777" w:rsidR="006F6094" w:rsidRPr="00A05952" w:rsidRDefault="006F6094" w:rsidP="006F6094">
      <w:pPr>
        <w:rPr>
          <w:lang w:val="en-CA"/>
        </w:rPr>
        <w:sectPr w:rsidR="006F6094" w:rsidRPr="00A05952" w:rsidSect="00CA31E3">
          <w:footerReference w:type="default" r:id="rId15"/>
          <w:pgSz w:w="11906" w:h="16838" w:code="9"/>
          <w:pgMar w:top="1411" w:right="1411" w:bottom="1138" w:left="1411" w:header="706" w:footer="706" w:gutter="0"/>
          <w:pgNumType w:fmt="lowerRoman" w:start="1"/>
          <w:cols w:space="708"/>
          <w:titlePg/>
          <w:docGrid w:linePitch="360"/>
        </w:sectPr>
      </w:pPr>
    </w:p>
    <w:p w14:paraId="543A7307" w14:textId="77777777" w:rsidR="00C22836" w:rsidRPr="00A05952" w:rsidRDefault="00C22836" w:rsidP="00C22836">
      <w:pPr>
        <w:pStyle w:val="Heading1"/>
        <w:rPr>
          <w:lang w:val="en-CA"/>
        </w:rPr>
      </w:pPr>
      <w:bookmarkStart w:id="2" w:name="_Toc436062316"/>
      <w:bookmarkStart w:id="3" w:name="_Toc436136288"/>
      <w:bookmarkStart w:id="4" w:name="_Toc436062318"/>
      <w:bookmarkStart w:id="5" w:name="_Toc436136290"/>
      <w:bookmarkStart w:id="6" w:name="_Toc436062319"/>
      <w:bookmarkStart w:id="7" w:name="_Toc436136291"/>
      <w:bookmarkStart w:id="8" w:name="_Toc436062320"/>
      <w:bookmarkStart w:id="9" w:name="_Toc436136292"/>
      <w:bookmarkStart w:id="10" w:name="_Toc436062321"/>
      <w:bookmarkStart w:id="11" w:name="_Toc436136293"/>
      <w:bookmarkStart w:id="12" w:name="_Toc436062322"/>
      <w:bookmarkStart w:id="13" w:name="_Toc436136294"/>
      <w:bookmarkStart w:id="14" w:name="_Toc436062323"/>
      <w:bookmarkStart w:id="15" w:name="_Toc436136295"/>
      <w:bookmarkStart w:id="16" w:name="_Toc436062324"/>
      <w:bookmarkStart w:id="17" w:name="_Toc436136296"/>
      <w:bookmarkStart w:id="18" w:name="_Toc436062325"/>
      <w:bookmarkStart w:id="19" w:name="_Toc436136297"/>
      <w:bookmarkStart w:id="20" w:name="_Toc467250358"/>
      <w:bookmarkStart w:id="21" w:name="_Toc483598856"/>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sidRPr="00A05952">
        <w:rPr>
          <w:lang w:val="en-CA"/>
        </w:rPr>
        <w:lastRenderedPageBreak/>
        <w:t>Introduction</w:t>
      </w:r>
      <w:bookmarkEnd w:id="20"/>
      <w:bookmarkEnd w:id="21"/>
    </w:p>
    <w:p w14:paraId="615BAEE1"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Joint Exploration Test Model (JEM) is build up on top of </w:t>
      </w:r>
      <w:r w:rsidR="00A25DC9" w:rsidRPr="00A05952">
        <w:rPr>
          <w:sz w:val="22"/>
          <w:szCs w:val="22"/>
          <w:lang w:val="en-CA"/>
        </w:rPr>
        <w:t xml:space="preserve">the </w:t>
      </w:r>
      <w:r w:rsidRPr="00A05952">
        <w:rPr>
          <w:sz w:val="22"/>
          <w:szCs w:val="22"/>
          <w:lang w:val="en-CA"/>
        </w:rPr>
        <w:t>HEVC test model</w:t>
      </w:r>
      <w:r w:rsidR="00A25DC9" w:rsidRPr="00A05952">
        <w:rPr>
          <w:sz w:val="22"/>
          <w:szCs w:val="22"/>
          <w:lang w:val="en-CA"/>
        </w:rPr>
        <w:t xml:space="preserve"> </w:t>
      </w:r>
      <w:r w:rsidRPr="00A05952">
        <w:rPr>
          <w:sz w:val="22"/>
          <w:szCs w:val="22"/>
          <w:lang w:val="en-CA"/>
        </w:rPr>
        <w:fldChar w:fldCharType="begin"/>
      </w:r>
      <w:r w:rsidRPr="00A05952">
        <w:rPr>
          <w:sz w:val="22"/>
          <w:szCs w:val="22"/>
          <w:lang w:val="en-CA"/>
        </w:rPr>
        <w:instrText xml:space="preserve"> REF _Ref409533083 \r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[1]</w:t>
      </w:r>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_Ref432896614 \r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[2]</w:t>
      </w:r>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_Ref446602969 \r \h </w:instrText>
      </w:r>
      <w:r w:rsidRPr="00A05952">
        <w:rPr>
          <w:sz w:val="22"/>
          <w:szCs w:val="22"/>
          <w:lang w:val="en-CA"/>
        </w:rPr>
      </w:r>
      <w:r w:rsidRPr="00A05952">
        <w:rPr>
          <w:sz w:val="22"/>
          <w:szCs w:val="22"/>
          <w:lang w:val="en-CA"/>
        </w:rPr>
        <w:fldChar w:fldCharType="separate"/>
      </w:r>
      <w:r w:rsidR="008F2F9A" w:rsidRPr="00A05952">
        <w:rPr>
          <w:sz w:val="22"/>
          <w:szCs w:val="22"/>
          <w:lang w:val="en-CA"/>
        </w:rPr>
        <w:t>[17]</w:t>
      </w:r>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_Ref433015474 \r \h </w:instrText>
      </w:r>
      <w:r w:rsidRPr="00A05952">
        <w:rPr>
          <w:sz w:val="22"/>
          <w:szCs w:val="22"/>
          <w:lang w:val="en-CA"/>
        </w:rPr>
      </w:r>
      <w:r w:rsidRPr="00A05952">
        <w:rPr>
          <w:sz w:val="22"/>
          <w:szCs w:val="22"/>
          <w:lang w:val="en-CA"/>
        </w:rPr>
        <w:fldChar w:fldCharType="separate"/>
      </w:r>
      <w:r w:rsidR="008F2F9A" w:rsidRPr="00A05952">
        <w:rPr>
          <w:sz w:val="22"/>
          <w:szCs w:val="22"/>
          <w:lang w:val="en-CA"/>
        </w:rPr>
        <w:t>[20]</w:t>
      </w:r>
      <w:r w:rsidRPr="00A05952">
        <w:rPr>
          <w:sz w:val="22"/>
          <w:szCs w:val="22"/>
          <w:lang w:val="en-CA"/>
        </w:rPr>
        <w:fldChar w:fldCharType="end"/>
      </w:r>
      <w:r w:rsidRPr="00A05952">
        <w:rPr>
          <w:sz w:val="22"/>
          <w:szCs w:val="22"/>
          <w:lang w:val="en-CA"/>
        </w:rPr>
        <w:t xml:space="preserve">. The basic encoding and decoding flowchart of HEVC is kept unchanged in </w:t>
      </w:r>
      <w:r w:rsidR="00854971" w:rsidRPr="00A05952">
        <w:rPr>
          <w:sz w:val="22"/>
          <w:szCs w:val="22"/>
          <w:lang w:val="en-CA"/>
        </w:rPr>
        <w:t xml:space="preserve">the </w:t>
      </w:r>
      <w:r w:rsidRPr="00A05952">
        <w:rPr>
          <w:sz w:val="22"/>
          <w:szCs w:val="22"/>
          <w:lang w:val="en-CA"/>
        </w:rPr>
        <w:t>JEM</w:t>
      </w:r>
      <w:r w:rsidR="009E6558" w:rsidRPr="00A05952">
        <w:rPr>
          <w:sz w:val="22"/>
          <w:szCs w:val="22"/>
          <w:lang w:val="en-CA"/>
        </w:rPr>
        <w:t>;</w:t>
      </w:r>
      <w:r w:rsidRPr="00A05952">
        <w:rPr>
          <w:sz w:val="22"/>
          <w:szCs w:val="22"/>
          <w:lang w:val="en-CA"/>
        </w:rPr>
        <w:t xml:space="preserve"> however, the design elements of most important modules, including the modules of block structure, intra and inter prediction, residue transform, loop filter and entropy coding, are somewhat modified and </w:t>
      </w:r>
      <w:r w:rsidR="00854971" w:rsidRPr="00A05952">
        <w:rPr>
          <w:sz w:val="22"/>
          <w:szCs w:val="22"/>
          <w:lang w:val="en-CA"/>
        </w:rPr>
        <w:t xml:space="preserve">additional </w:t>
      </w:r>
      <w:r w:rsidRPr="00A05952">
        <w:rPr>
          <w:sz w:val="22"/>
          <w:szCs w:val="22"/>
          <w:lang w:val="en-CA"/>
        </w:rPr>
        <w:t xml:space="preserve">coding tools are added. The following new coding features are included in </w:t>
      </w:r>
      <w:r w:rsidR="009E6558" w:rsidRPr="00A05952">
        <w:rPr>
          <w:sz w:val="22"/>
          <w:szCs w:val="22"/>
          <w:lang w:val="en-CA"/>
        </w:rPr>
        <w:t xml:space="preserve">the </w:t>
      </w:r>
      <w:r w:rsidR="003400C5" w:rsidRPr="00A05952">
        <w:rPr>
          <w:sz w:val="22"/>
          <w:szCs w:val="22"/>
          <w:lang w:val="en-CA"/>
        </w:rPr>
        <w:t>JEM</w:t>
      </w:r>
      <w:r w:rsidRPr="00A05952">
        <w:rPr>
          <w:sz w:val="22"/>
          <w:szCs w:val="22"/>
          <w:lang w:val="en-CA"/>
        </w:rPr>
        <w:t>.</w:t>
      </w:r>
    </w:p>
    <w:p w14:paraId="1550E327" w14:textId="77777777"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Block structure</w:t>
      </w:r>
    </w:p>
    <w:p w14:paraId="5B271AD8" w14:textId="77777777"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Quadtree plus binary tree (QTBT) block structure</w:t>
      </w:r>
      <w:r w:rsidR="008662B3" w:rsidRPr="00A05952">
        <w:rPr>
          <w:sz w:val="22"/>
          <w:szCs w:val="22"/>
          <w:lang w:val="en-CA" w:eastAsia="ja-JP"/>
        </w:rPr>
        <w:t xml:space="preserve"> with larger CTU</w:t>
      </w:r>
      <w:r w:rsidR="0030367A" w:rsidRPr="00A05952">
        <w:rPr>
          <w:sz w:val="22"/>
          <w:szCs w:val="22"/>
          <w:lang w:val="en-CA" w:eastAsia="ja-JP"/>
        </w:rPr>
        <w:t>s</w:t>
      </w:r>
      <w:r w:rsidRPr="00A05952">
        <w:rPr>
          <w:sz w:val="22"/>
          <w:szCs w:val="22"/>
          <w:lang w:val="en-CA" w:eastAsia="ja-JP"/>
        </w:rPr>
        <w:t xml:space="preserve"> </w:t>
      </w:r>
      <w:r w:rsidRPr="00A05952">
        <w:rPr>
          <w:sz w:val="22"/>
          <w:szCs w:val="22"/>
          <w:lang w:val="en-CA" w:eastAsia="ja-JP"/>
        </w:rPr>
        <w:fldChar w:fldCharType="begin"/>
      </w:r>
      <w:r w:rsidRPr="00A05952">
        <w:rPr>
          <w:sz w:val="22"/>
          <w:szCs w:val="22"/>
          <w:lang w:val="en-CA" w:eastAsia="ja-JP"/>
        </w:rPr>
        <w:instrText xml:space="preserve"> REF _Ref435391510 \r \h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[5]</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_Ref480746410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2.1</w:t>
      </w:r>
      <w:r w:rsidR="00976D8A" w:rsidRPr="00A05952">
        <w:rPr>
          <w:sz w:val="22"/>
          <w:szCs w:val="22"/>
          <w:lang w:val="en-CA" w:eastAsia="ja-JP"/>
        </w:rPr>
        <w:fldChar w:fldCharType="end"/>
      </w:r>
    </w:p>
    <w:p w14:paraId="063DBBD8" w14:textId="77777777"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Intra</w:t>
      </w:r>
      <w:r w:rsidRPr="00A05952">
        <w:rPr>
          <w:sz w:val="22"/>
          <w:szCs w:val="22"/>
          <w:lang w:val="en-CA"/>
        </w:rPr>
        <w:t xml:space="preserve"> prediction </w:t>
      </w:r>
      <w:r w:rsidR="000101F5" w:rsidRPr="00A05952">
        <w:rPr>
          <w:sz w:val="22"/>
          <w:szCs w:val="22"/>
          <w:lang w:val="en-CA"/>
        </w:rPr>
        <w:t>modifications</w:t>
      </w:r>
    </w:p>
    <w:p w14:paraId="095C0C1D"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65 intra prediction directions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[6]</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_Ref435218697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[7]</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_Ref435218699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[8]</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_Ref480746455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2.2.1</w:t>
      </w:r>
      <w:r w:rsidR="00976D8A" w:rsidRPr="00A05952">
        <w:rPr>
          <w:sz w:val="22"/>
          <w:szCs w:val="22"/>
          <w:lang w:val="en-CA" w:eastAsia="ja-JP"/>
        </w:rPr>
        <w:fldChar w:fldCharType="end"/>
      </w:r>
    </w:p>
    <w:p w14:paraId="2B496251"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4-tap interpolation filter for intra prediction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[6]</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_Ref480746479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2.2.2</w:t>
      </w:r>
      <w:r w:rsidR="00976D8A" w:rsidRPr="00A05952">
        <w:rPr>
          <w:sz w:val="22"/>
          <w:szCs w:val="22"/>
          <w:lang w:val="en-CA" w:eastAsia="ja-JP"/>
        </w:rPr>
        <w:fldChar w:fldCharType="end"/>
      </w:r>
    </w:p>
    <w:p w14:paraId="394D9697"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Boundary filter applied to other directions in addition to horizontal and vertical ones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[6]</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_Ref480746494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2.2.3</w:t>
      </w:r>
      <w:r w:rsidR="00976D8A" w:rsidRPr="00A05952">
        <w:rPr>
          <w:sz w:val="22"/>
          <w:szCs w:val="22"/>
          <w:lang w:val="en-CA" w:eastAsia="ja-JP"/>
        </w:rPr>
        <w:fldChar w:fldCharType="end"/>
      </w:r>
    </w:p>
    <w:p w14:paraId="7096FE89"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Cross-component linear model (CCLM) prediction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_Ref480746520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2.2.4</w:t>
      </w:r>
      <w:r w:rsidR="00976D8A" w:rsidRPr="00A05952">
        <w:rPr>
          <w:sz w:val="22"/>
          <w:szCs w:val="22"/>
          <w:lang w:val="en-CA" w:eastAsia="ja-JP"/>
        </w:rPr>
        <w:fldChar w:fldCharType="end"/>
      </w:r>
    </w:p>
    <w:p w14:paraId="6BAFCC3F"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Position dependent intra prediction combination (PDPC) </w:t>
      </w:r>
      <w:r w:rsidRPr="00A05952">
        <w:rPr>
          <w:sz w:val="22"/>
          <w:szCs w:val="22"/>
          <w:lang w:val="en-CA" w:eastAsia="ja-JP"/>
        </w:rPr>
        <w:fldChar w:fldCharType="begin"/>
      </w:r>
      <w:r w:rsidRPr="00A05952">
        <w:rPr>
          <w:sz w:val="22"/>
          <w:szCs w:val="22"/>
          <w:lang w:val="en-CA" w:eastAsia="ja-JP"/>
        </w:rPr>
        <w:instrText xml:space="preserve"> REF _Ref435218742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[9]</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_Ref480746532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2.2.5</w:t>
      </w:r>
      <w:r w:rsidR="00976D8A" w:rsidRPr="00A05952">
        <w:rPr>
          <w:sz w:val="22"/>
          <w:szCs w:val="22"/>
          <w:lang w:val="en-CA" w:eastAsia="ja-JP"/>
        </w:rPr>
        <w:fldChar w:fldCharType="end"/>
      </w:r>
    </w:p>
    <w:p w14:paraId="523B7E1A"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Adaptive reference sample smoothing </w:t>
      </w:r>
      <w:r w:rsidRPr="00A05952">
        <w:rPr>
          <w:sz w:val="22"/>
          <w:szCs w:val="22"/>
          <w:lang w:val="en-CA" w:eastAsia="ja-JP"/>
        </w:rPr>
        <w:fldChar w:fldCharType="begin"/>
      </w:r>
      <w:r w:rsidRPr="00A05952">
        <w:rPr>
          <w:sz w:val="22"/>
          <w:szCs w:val="22"/>
          <w:lang w:val="en-CA" w:eastAsia="ja-JP"/>
        </w:rPr>
        <w:instrText xml:space="preserve"> REF _Ref435218805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[10]</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_Ref461712643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2.2.6</w:t>
      </w:r>
      <w:r w:rsidR="00976D8A" w:rsidRPr="00A05952">
        <w:rPr>
          <w:sz w:val="22"/>
          <w:szCs w:val="22"/>
          <w:lang w:val="en-CA" w:eastAsia="ja-JP"/>
        </w:rPr>
        <w:fldChar w:fldCharType="end"/>
      </w:r>
    </w:p>
    <w:p w14:paraId="4F6196F7" w14:textId="77777777"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 xml:space="preserve">Inter prediction </w:t>
      </w:r>
      <w:r w:rsidR="000101F5" w:rsidRPr="00A05952">
        <w:rPr>
          <w:sz w:val="22"/>
          <w:szCs w:val="22"/>
          <w:lang w:val="en-CA" w:eastAsia="ja-JP"/>
        </w:rPr>
        <w:t>modifications</w:t>
      </w:r>
    </w:p>
    <w:p w14:paraId="6DE974AB"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Sub-PU level motion vector prediction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_Ref435219354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[11]</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_Ref480746596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2.3.1</w:t>
      </w:r>
      <w:r w:rsidR="00976D8A" w:rsidRPr="00A05952">
        <w:rPr>
          <w:sz w:val="22"/>
          <w:szCs w:val="22"/>
          <w:lang w:val="en-CA" w:eastAsia="ja-JP"/>
        </w:rPr>
        <w:fldChar w:fldCharType="end"/>
      </w:r>
    </w:p>
    <w:p w14:paraId="302DB663"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Locally adaptive motion vector resolution (</w:t>
      </w:r>
      <w:r w:rsidR="00E92560" w:rsidRPr="00A05952">
        <w:rPr>
          <w:sz w:val="22"/>
          <w:szCs w:val="22"/>
          <w:lang w:val="en-CA" w:eastAsia="ja-JP"/>
        </w:rPr>
        <w:t>L</w:t>
      </w:r>
      <w:r w:rsidRPr="00A05952">
        <w:rPr>
          <w:sz w:val="22"/>
          <w:szCs w:val="22"/>
          <w:lang w:val="en-CA" w:eastAsia="ja-JP"/>
        </w:rPr>
        <w:t xml:space="preserve">AMVR)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_Ref444640351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2.3.2</w:t>
      </w:r>
      <w:r w:rsidR="00976D8A" w:rsidRPr="00A05952">
        <w:rPr>
          <w:sz w:val="22"/>
          <w:szCs w:val="22"/>
          <w:lang w:val="en-CA" w:eastAsia="ja-JP"/>
        </w:rPr>
        <w:fldChar w:fldCharType="end"/>
      </w:r>
    </w:p>
    <w:p w14:paraId="64BACDF4"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1/16 pel motion vector storage accuracy</w:t>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_Ref454625441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2.3.3</w:t>
      </w:r>
      <w:r w:rsidR="00976D8A" w:rsidRPr="00A05952">
        <w:rPr>
          <w:sz w:val="22"/>
          <w:szCs w:val="22"/>
          <w:lang w:val="en-CA" w:eastAsia="ja-JP"/>
        </w:rPr>
        <w:fldChar w:fldCharType="end"/>
      </w:r>
    </w:p>
    <w:p w14:paraId="6D7BE93F"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Overlapped block motion compensation (OBMC)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_Ref480746619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2.3.4</w:t>
      </w:r>
      <w:r w:rsidR="00976D8A" w:rsidRPr="00A05952">
        <w:rPr>
          <w:sz w:val="22"/>
          <w:szCs w:val="22"/>
          <w:lang w:val="en-CA" w:eastAsia="ja-JP"/>
        </w:rPr>
        <w:fldChar w:fldCharType="end"/>
      </w:r>
    </w:p>
    <w:p w14:paraId="45B00D66"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Local illumination compensation (LIC)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_Ref435219415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[12]</w:t>
      </w:r>
      <w:r w:rsidRPr="00A05952">
        <w:rPr>
          <w:sz w:val="22"/>
          <w:szCs w:val="22"/>
          <w:lang w:val="en-CA" w:eastAsia="ja-JP"/>
        </w:rPr>
        <w:fldChar w:fldCharType="end"/>
      </w:r>
      <w:r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_Ref480746625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2.3.5</w:t>
      </w:r>
      <w:r w:rsidR="00976D8A" w:rsidRPr="00A05952">
        <w:rPr>
          <w:sz w:val="22"/>
          <w:szCs w:val="22"/>
          <w:lang w:val="en-CA" w:eastAsia="ja-JP"/>
        </w:rPr>
        <w:fldChar w:fldCharType="end"/>
      </w:r>
    </w:p>
    <w:p w14:paraId="0DFED11B"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Affine motion prediction </w:t>
      </w:r>
      <w:r w:rsidRPr="00A05952">
        <w:rPr>
          <w:sz w:val="22"/>
          <w:szCs w:val="22"/>
          <w:lang w:val="en-CA" w:eastAsia="ja-JP"/>
        </w:rPr>
        <w:fldChar w:fldCharType="begin"/>
      </w:r>
      <w:r w:rsidRPr="00A05952">
        <w:rPr>
          <w:sz w:val="22"/>
          <w:szCs w:val="22"/>
          <w:lang w:val="en-CA" w:eastAsia="ja-JP"/>
        </w:rPr>
        <w:instrText xml:space="preserve"> REF _Ref435219399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[13]</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_Ref480746632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2.3.6</w:t>
      </w:r>
      <w:r w:rsidR="00976D8A" w:rsidRPr="00A05952">
        <w:rPr>
          <w:sz w:val="22"/>
          <w:szCs w:val="22"/>
          <w:lang w:val="en-CA" w:eastAsia="ja-JP"/>
        </w:rPr>
        <w:fldChar w:fldCharType="end"/>
      </w:r>
    </w:p>
    <w:p w14:paraId="03A8C47D"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Pattern matched motion vector derivation </w:t>
      </w:r>
      <w:r w:rsidRPr="00A05952">
        <w:rPr>
          <w:sz w:val="22"/>
          <w:szCs w:val="22"/>
          <w:lang w:val="en-CA" w:eastAsia="ja-JP"/>
        </w:rPr>
        <w:fldChar w:fldCharType="begin"/>
      </w:r>
      <w:r w:rsidRPr="00A05952">
        <w:rPr>
          <w:sz w:val="22"/>
          <w:szCs w:val="22"/>
          <w:lang w:val="en-CA" w:eastAsia="ja-JP"/>
        </w:rPr>
        <w:instrText xml:space="preserve"> REF _Ref435219439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_Ref435391526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[6]</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_Ref435219278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[5]</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_Ref480746646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2.3.7</w:t>
      </w:r>
      <w:r w:rsidR="00976D8A" w:rsidRPr="00A05952">
        <w:rPr>
          <w:sz w:val="22"/>
          <w:szCs w:val="22"/>
          <w:lang w:val="en-CA" w:eastAsia="ja-JP"/>
        </w:rPr>
        <w:fldChar w:fldCharType="end"/>
      </w:r>
    </w:p>
    <w:p w14:paraId="7C86B46A"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Bi-directional optical flow (BIO) </w:t>
      </w:r>
      <w:r w:rsidRPr="00A05952">
        <w:rPr>
          <w:sz w:val="22"/>
          <w:szCs w:val="22"/>
          <w:lang w:val="en-CA" w:eastAsia="ja-JP"/>
        </w:rPr>
        <w:fldChar w:fldCharType="begin"/>
      </w:r>
      <w:r w:rsidRPr="00A05952">
        <w:rPr>
          <w:sz w:val="22"/>
          <w:szCs w:val="22"/>
          <w:lang w:val="en-CA" w:eastAsia="ja-JP"/>
        </w:rPr>
        <w:instrText xml:space="preserve"> REF _Ref435218697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[7]</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_Ref435218699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[8]</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_Ref480746671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2.3.8</w:t>
      </w:r>
      <w:r w:rsidR="00976D8A" w:rsidRPr="00A05952">
        <w:rPr>
          <w:sz w:val="22"/>
          <w:szCs w:val="22"/>
          <w:lang w:val="en-CA" w:eastAsia="ja-JP"/>
        </w:rPr>
        <w:fldChar w:fldCharType="end"/>
      </w:r>
    </w:p>
    <w:p w14:paraId="56C451E0" w14:textId="77777777" w:rsidR="00C0097F" w:rsidRPr="00A05952" w:rsidRDefault="00C0097F" w:rsidP="00C04E0D">
      <w:pPr>
        <w:pStyle w:val="ListParagraph"/>
        <w:numPr>
          <w:ilvl w:val="1"/>
          <w:numId w:val="2"/>
        </w:numPr>
        <w:spacing w:before="120" w:after="120"/>
        <w:ind w:left="990"/>
        <w:rPr>
          <w:sz w:val="22"/>
          <w:szCs w:val="22"/>
          <w:lang w:val="en-CA" w:eastAsia="ja-JP"/>
        </w:rPr>
      </w:pPr>
      <w:r w:rsidRPr="00A05952">
        <w:rPr>
          <w:sz w:val="22"/>
          <w:szCs w:val="22"/>
          <w:lang w:val="en-CA" w:eastAsia="ja-JP"/>
        </w:rPr>
        <w:t>Decoder-side motion vector refinement (DMVR)</w:t>
      </w:r>
      <w:r w:rsidR="00214006" w:rsidRPr="00A05952">
        <w:rPr>
          <w:sz w:val="22"/>
          <w:szCs w:val="22"/>
          <w:lang w:val="en-CA" w:eastAsia="ja-JP"/>
        </w:rPr>
        <w:fldChar w:fldCharType="begin"/>
      </w:r>
      <w:r w:rsidR="00214006" w:rsidRPr="00A05952">
        <w:rPr>
          <w:sz w:val="22"/>
          <w:szCs w:val="22"/>
          <w:lang w:val="en-CA" w:eastAsia="ja-JP"/>
        </w:rPr>
        <w:instrText xml:space="preserve"> REF _Ref480742839 \r \h </w:instrText>
      </w:r>
      <w:r w:rsidR="00214006" w:rsidRPr="00A05952">
        <w:rPr>
          <w:sz w:val="22"/>
          <w:szCs w:val="22"/>
          <w:lang w:val="en-CA" w:eastAsia="ja-JP"/>
        </w:rPr>
      </w:r>
      <w:r w:rsidR="00214006" w:rsidRPr="00A05952">
        <w:rPr>
          <w:sz w:val="22"/>
          <w:szCs w:val="22"/>
          <w:lang w:val="en-CA" w:eastAsia="ja-JP"/>
        </w:rPr>
        <w:fldChar w:fldCharType="separate"/>
      </w:r>
      <w:r w:rsidR="008F2F9A" w:rsidRPr="00A05952">
        <w:rPr>
          <w:sz w:val="22"/>
          <w:szCs w:val="22"/>
          <w:lang w:val="en-CA" w:eastAsia="ja-JP"/>
        </w:rPr>
        <w:t>[15]</w:t>
      </w:r>
      <w:r w:rsidR="00214006"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_Ref480746679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2.3.9</w:t>
      </w:r>
      <w:r w:rsidR="00976D8A" w:rsidRPr="00A05952">
        <w:rPr>
          <w:sz w:val="22"/>
          <w:szCs w:val="22"/>
          <w:lang w:val="en-CA" w:eastAsia="ja-JP"/>
        </w:rPr>
        <w:fldChar w:fldCharType="end"/>
      </w:r>
    </w:p>
    <w:p w14:paraId="4485D285" w14:textId="77777777"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Transform</w:t>
      </w:r>
    </w:p>
    <w:p w14:paraId="5CEA117B" w14:textId="77777777" w:rsidR="00976D8A" w:rsidRPr="00A05952" w:rsidRDefault="00976D8A" w:rsidP="00C22836">
      <w:pPr>
        <w:pStyle w:val="ListParagraph"/>
        <w:numPr>
          <w:ilvl w:val="1"/>
          <w:numId w:val="2"/>
        </w:numPr>
        <w:spacing w:before="120" w:after="120"/>
        <w:ind w:left="990"/>
        <w:rPr>
          <w:sz w:val="22"/>
          <w:szCs w:val="22"/>
          <w:lang w:val="en-CA" w:eastAsia="ja-JP"/>
        </w:rPr>
      </w:pPr>
      <w:r w:rsidRPr="00A05952">
        <w:rPr>
          <w:sz w:val="22"/>
          <w:szCs w:val="22"/>
          <w:lang w:val="en-CA"/>
        </w:rPr>
        <w:t>Large block-size transforms with high-frequency zeroing</w:t>
      </w:r>
      <w:r w:rsidRPr="00A05952">
        <w:rPr>
          <w:sz w:val="22"/>
          <w:szCs w:val="22"/>
          <w:lang w:val="en-CA" w:eastAsia="ja-JP"/>
        </w:rPr>
        <w:t xml:space="preserve"> </w:t>
      </w:r>
      <w:r w:rsidRPr="00A05952">
        <w:rPr>
          <w:sz w:val="22"/>
          <w:szCs w:val="22"/>
          <w:lang w:val="en-CA" w:eastAsia="ja-JP"/>
        </w:rPr>
        <w:fldChar w:fldCharType="begin"/>
      </w:r>
      <w:r w:rsidRPr="00A05952">
        <w:rPr>
          <w:sz w:val="22"/>
          <w:szCs w:val="22"/>
          <w:lang w:val="en-CA" w:eastAsia="ja-JP"/>
        </w:rPr>
        <w:instrText xml:space="preserve"> REF _Ref480746728 \r \h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2.4.1</w:t>
      </w:r>
      <w:r w:rsidRPr="00A05952">
        <w:rPr>
          <w:sz w:val="22"/>
          <w:szCs w:val="22"/>
          <w:lang w:val="en-CA" w:eastAsia="ja-JP"/>
        </w:rPr>
        <w:fldChar w:fldCharType="end"/>
      </w:r>
    </w:p>
    <w:p w14:paraId="1AAD7B5F" w14:textId="77777777" w:rsidR="00C22836" w:rsidRPr="00A05952" w:rsidRDefault="00976D8A"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Adaptive </w:t>
      </w:r>
      <w:r w:rsidR="00C22836" w:rsidRPr="00A05952">
        <w:rPr>
          <w:sz w:val="22"/>
          <w:szCs w:val="22"/>
          <w:lang w:val="en-CA" w:eastAsia="ja-JP"/>
        </w:rPr>
        <w:t xml:space="preserve">multiple core transform </w:t>
      </w:r>
      <w:r w:rsidR="00C22836" w:rsidRPr="00A05952">
        <w:rPr>
          <w:sz w:val="22"/>
          <w:szCs w:val="22"/>
          <w:lang w:val="en-CA" w:eastAsia="ja-JP"/>
        </w:rPr>
        <w:fldChar w:fldCharType="begin"/>
      </w:r>
      <w:r w:rsidR="00C22836" w:rsidRPr="00A05952">
        <w:rPr>
          <w:sz w:val="22"/>
          <w:szCs w:val="22"/>
          <w:lang w:val="en-CA" w:eastAsia="ja-JP"/>
        </w:rPr>
        <w:instrText xml:space="preserve"> REF _Ref435218495 \r \h  \* MERGEFORMAT </w:instrText>
      </w:r>
      <w:r w:rsidR="00C22836" w:rsidRPr="00A05952">
        <w:rPr>
          <w:sz w:val="22"/>
          <w:szCs w:val="22"/>
          <w:lang w:val="en-CA" w:eastAsia="ja-JP"/>
        </w:rPr>
      </w:r>
      <w:r w:rsidR="00C22836" w:rsidRPr="00A05952">
        <w:rPr>
          <w:sz w:val="22"/>
          <w:szCs w:val="22"/>
          <w:lang w:val="en-CA" w:eastAsia="ja-JP"/>
        </w:rPr>
        <w:fldChar w:fldCharType="separate"/>
      </w:r>
      <w:r w:rsidR="008F2F9A" w:rsidRPr="00A05952">
        <w:rPr>
          <w:sz w:val="22"/>
          <w:szCs w:val="22"/>
          <w:lang w:val="en-CA" w:eastAsia="ja-JP"/>
        </w:rPr>
        <w:t>[3]</w:t>
      </w:r>
      <w:r w:rsidR="00C22836" w:rsidRPr="00A05952">
        <w:rPr>
          <w:sz w:val="22"/>
          <w:szCs w:val="22"/>
          <w:lang w:val="en-CA" w:eastAsia="ja-JP"/>
        </w:rPr>
        <w:fldChar w:fldCharType="end"/>
      </w:r>
      <w:r w:rsidR="00C22836" w:rsidRPr="00A05952">
        <w:rPr>
          <w:sz w:val="22"/>
          <w:szCs w:val="22"/>
          <w:lang w:val="en-CA" w:eastAsia="ja-JP"/>
        </w:rPr>
        <w:fldChar w:fldCharType="begin"/>
      </w:r>
      <w:r w:rsidR="00C22836" w:rsidRPr="00A05952">
        <w:rPr>
          <w:sz w:val="22"/>
          <w:szCs w:val="22"/>
          <w:lang w:val="en-CA" w:eastAsia="ja-JP"/>
        </w:rPr>
        <w:instrText xml:space="preserve"> REF _Ref435218694 \r \h  \* MERGEFORMAT </w:instrText>
      </w:r>
      <w:r w:rsidR="00C22836" w:rsidRPr="00A05952">
        <w:rPr>
          <w:sz w:val="22"/>
          <w:szCs w:val="22"/>
          <w:lang w:val="en-CA" w:eastAsia="ja-JP"/>
        </w:rPr>
      </w:r>
      <w:r w:rsidR="00C22836" w:rsidRPr="00A05952">
        <w:rPr>
          <w:sz w:val="22"/>
          <w:szCs w:val="22"/>
          <w:lang w:val="en-CA" w:eastAsia="ja-JP"/>
        </w:rPr>
        <w:fldChar w:fldCharType="separate"/>
      </w:r>
      <w:r w:rsidR="008F2F9A" w:rsidRPr="00A05952">
        <w:rPr>
          <w:sz w:val="22"/>
          <w:szCs w:val="22"/>
          <w:lang w:val="en-CA" w:eastAsia="ja-JP"/>
        </w:rPr>
        <w:t>[4]</w:t>
      </w:r>
      <w:r w:rsidR="00C22836" w:rsidRPr="00A05952">
        <w:rPr>
          <w:sz w:val="22"/>
          <w:szCs w:val="22"/>
          <w:lang w:val="en-CA" w:eastAsia="ja-JP"/>
        </w:rPr>
        <w:fldChar w:fldCharType="end"/>
      </w:r>
      <w:r w:rsidRPr="00A05952">
        <w:rPr>
          <w:sz w:val="22"/>
          <w:szCs w:val="22"/>
          <w:lang w:val="en-CA" w:eastAsia="ja-JP"/>
        </w:rPr>
        <w:t xml:space="preserve"> </w:t>
      </w:r>
      <w:r w:rsidRPr="00A05952">
        <w:rPr>
          <w:sz w:val="22"/>
          <w:szCs w:val="22"/>
          <w:lang w:val="en-CA" w:eastAsia="ja-JP"/>
        </w:rPr>
        <w:fldChar w:fldCharType="begin"/>
      </w:r>
      <w:r w:rsidRPr="00A05952">
        <w:rPr>
          <w:sz w:val="22"/>
          <w:szCs w:val="22"/>
          <w:lang w:val="en-CA" w:eastAsia="ja-JP"/>
        </w:rPr>
        <w:instrText xml:space="preserve"> REF _Ref480746734 \r \h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2.4.2</w:t>
      </w:r>
      <w:r w:rsidRPr="00A05952">
        <w:rPr>
          <w:sz w:val="22"/>
          <w:szCs w:val="22"/>
          <w:lang w:val="en-CA" w:eastAsia="ja-JP"/>
        </w:rPr>
        <w:fldChar w:fldCharType="end"/>
      </w:r>
    </w:p>
    <w:p w14:paraId="0C629D45"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Mode dependent non-separable secondary transforms </w:t>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_Ref435219697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[14]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_Ref480746744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2.4.3</w:t>
      </w:r>
      <w:r w:rsidR="00976D8A" w:rsidRPr="00A05952">
        <w:rPr>
          <w:sz w:val="22"/>
          <w:szCs w:val="22"/>
          <w:lang w:val="en-CA" w:eastAsia="ja-JP"/>
        </w:rPr>
        <w:fldChar w:fldCharType="end"/>
      </w:r>
    </w:p>
    <w:p w14:paraId="3E38048F"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 xml:space="preserve">Signal dependent transform (SDT) </w:t>
      </w:r>
      <w:r w:rsidR="00214006" w:rsidRPr="00A05952">
        <w:rPr>
          <w:sz w:val="22"/>
          <w:szCs w:val="22"/>
          <w:lang w:val="en-CA" w:eastAsia="ja-JP"/>
        </w:rPr>
        <w:fldChar w:fldCharType="begin"/>
      </w:r>
      <w:r w:rsidR="00214006" w:rsidRPr="00A05952">
        <w:rPr>
          <w:sz w:val="22"/>
          <w:szCs w:val="22"/>
          <w:lang w:val="en-CA" w:eastAsia="ja-JP"/>
        </w:rPr>
        <w:instrText xml:space="preserve"> REF _Ref480742826 \r \h </w:instrText>
      </w:r>
      <w:r w:rsidR="00214006" w:rsidRPr="00A05952">
        <w:rPr>
          <w:sz w:val="22"/>
          <w:szCs w:val="22"/>
          <w:lang w:val="en-CA" w:eastAsia="ja-JP"/>
        </w:rPr>
      </w:r>
      <w:r w:rsidR="00214006" w:rsidRPr="00A05952">
        <w:rPr>
          <w:sz w:val="22"/>
          <w:szCs w:val="22"/>
          <w:lang w:val="en-CA" w:eastAsia="ja-JP"/>
        </w:rPr>
        <w:fldChar w:fldCharType="separate"/>
      </w:r>
      <w:r w:rsidR="008F2F9A" w:rsidRPr="00A05952">
        <w:rPr>
          <w:sz w:val="22"/>
          <w:szCs w:val="22"/>
          <w:lang w:val="en-CA" w:eastAsia="ja-JP"/>
        </w:rPr>
        <w:t>[16]</w:t>
      </w:r>
      <w:r w:rsidR="00214006"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_Ref480746762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2.4.4</w:t>
      </w:r>
      <w:r w:rsidR="00976D8A" w:rsidRPr="00A05952">
        <w:rPr>
          <w:sz w:val="22"/>
          <w:szCs w:val="22"/>
          <w:lang w:val="en-CA" w:eastAsia="ja-JP"/>
        </w:rPr>
        <w:fldChar w:fldCharType="end"/>
      </w:r>
    </w:p>
    <w:p w14:paraId="0613A709" w14:textId="77777777"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eastAsia="ja-JP"/>
        </w:rPr>
        <w:t>In loop filter</w:t>
      </w:r>
    </w:p>
    <w:p w14:paraId="3AFBC9E1" w14:textId="77777777" w:rsidR="00ED276C" w:rsidRPr="00A05952" w:rsidRDefault="00ED276C" w:rsidP="00ED276C">
      <w:pPr>
        <w:pStyle w:val="ListParagraph"/>
        <w:numPr>
          <w:ilvl w:val="1"/>
          <w:numId w:val="2"/>
        </w:numPr>
        <w:spacing w:before="120" w:after="120"/>
        <w:ind w:left="990"/>
        <w:rPr>
          <w:sz w:val="22"/>
          <w:szCs w:val="22"/>
          <w:lang w:val="en-CA"/>
        </w:rPr>
      </w:pPr>
      <w:r w:rsidRPr="00A05952">
        <w:rPr>
          <w:sz w:val="22"/>
          <w:szCs w:val="22"/>
          <w:lang w:val="en-CA" w:eastAsia="ja-JP"/>
        </w:rPr>
        <w:t>Bilateral</w:t>
      </w:r>
      <w:r w:rsidRPr="00A05952">
        <w:rPr>
          <w:sz w:val="22"/>
          <w:szCs w:val="22"/>
          <w:lang w:val="en-CA"/>
        </w:rPr>
        <w:t xml:space="preserve"> filter</w:t>
      </w:r>
      <w:r w:rsidR="00214006" w:rsidRPr="00A05952">
        <w:rPr>
          <w:sz w:val="22"/>
          <w:szCs w:val="22"/>
          <w:lang w:val="en-CA"/>
        </w:rPr>
        <w:t xml:space="preserve"> </w:t>
      </w:r>
      <w:r w:rsidR="00214006" w:rsidRPr="00A05952">
        <w:rPr>
          <w:sz w:val="22"/>
          <w:szCs w:val="22"/>
          <w:lang w:val="en-CA"/>
        </w:rPr>
        <w:fldChar w:fldCharType="begin"/>
      </w:r>
      <w:r w:rsidR="00214006" w:rsidRPr="00A05952">
        <w:rPr>
          <w:sz w:val="22"/>
          <w:szCs w:val="22"/>
          <w:lang w:val="en-CA"/>
        </w:rPr>
        <w:instrText xml:space="preserve"> REF _Ref480742876 \r \h </w:instrText>
      </w:r>
      <w:r w:rsidR="00214006" w:rsidRPr="00A05952">
        <w:rPr>
          <w:sz w:val="22"/>
          <w:szCs w:val="22"/>
          <w:lang w:val="en-CA"/>
        </w:rPr>
      </w:r>
      <w:r w:rsidR="00214006" w:rsidRPr="00A05952">
        <w:rPr>
          <w:sz w:val="22"/>
          <w:szCs w:val="22"/>
          <w:lang w:val="en-CA"/>
        </w:rPr>
        <w:fldChar w:fldCharType="separate"/>
      </w:r>
      <w:r w:rsidR="008F2F9A" w:rsidRPr="00A05952">
        <w:rPr>
          <w:sz w:val="22"/>
          <w:szCs w:val="22"/>
          <w:lang w:val="en-CA"/>
        </w:rPr>
        <w:t>[17]</w:t>
      </w:r>
      <w:r w:rsidR="00214006" w:rsidRPr="00A05952">
        <w:rPr>
          <w:sz w:val="22"/>
          <w:szCs w:val="22"/>
          <w:lang w:val="en-CA"/>
        </w:rPr>
        <w:fldChar w:fldCharType="end"/>
      </w:r>
      <w:r w:rsidR="00976D8A" w:rsidRPr="00A05952">
        <w:rPr>
          <w:sz w:val="22"/>
          <w:szCs w:val="22"/>
          <w:lang w:val="en-CA"/>
        </w:rPr>
        <w:t xml:space="preserve"> </w:t>
      </w:r>
      <w:r w:rsidR="00976D8A" w:rsidRPr="00A05952">
        <w:rPr>
          <w:sz w:val="22"/>
          <w:szCs w:val="22"/>
          <w:lang w:val="en-CA"/>
        </w:rPr>
        <w:fldChar w:fldCharType="begin"/>
      </w:r>
      <w:r w:rsidR="00976D8A" w:rsidRPr="00A05952">
        <w:rPr>
          <w:sz w:val="22"/>
          <w:szCs w:val="22"/>
          <w:lang w:val="en-CA"/>
        </w:rPr>
        <w:instrText xml:space="preserve"> REF _Ref480746778 \r \h </w:instrText>
      </w:r>
      <w:r w:rsidR="00976D8A" w:rsidRPr="00A05952">
        <w:rPr>
          <w:sz w:val="22"/>
          <w:szCs w:val="22"/>
          <w:lang w:val="en-CA"/>
        </w:rPr>
      </w:r>
      <w:r w:rsidR="00976D8A" w:rsidRPr="00A05952">
        <w:rPr>
          <w:sz w:val="22"/>
          <w:szCs w:val="22"/>
          <w:lang w:val="en-CA"/>
        </w:rPr>
        <w:fldChar w:fldCharType="separate"/>
      </w:r>
      <w:r w:rsidR="008F2F9A" w:rsidRPr="00A05952">
        <w:rPr>
          <w:sz w:val="22"/>
          <w:szCs w:val="22"/>
          <w:lang w:val="en-CA"/>
        </w:rPr>
        <w:t>2.5.1</w:t>
      </w:r>
      <w:r w:rsidR="00976D8A" w:rsidRPr="00A05952">
        <w:rPr>
          <w:sz w:val="22"/>
          <w:szCs w:val="22"/>
          <w:lang w:val="en-CA"/>
        </w:rPr>
        <w:fldChar w:fldCharType="end"/>
      </w:r>
    </w:p>
    <w:p w14:paraId="687C8CC2" w14:textId="77777777"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Adaptive</w:t>
      </w:r>
      <w:r w:rsidRPr="00A05952">
        <w:rPr>
          <w:sz w:val="22"/>
          <w:szCs w:val="22"/>
          <w:lang w:val="en-CA"/>
        </w:rPr>
        <w:t xml:space="preserve"> loop filter (ALF) </w:t>
      </w:r>
      <w:r w:rsidRPr="00A05952">
        <w:rPr>
          <w:sz w:val="22"/>
          <w:szCs w:val="22"/>
          <w:lang w:val="en-CA" w:eastAsia="ja-JP"/>
        </w:rPr>
        <w:fldChar w:fldCharType="begin"/>
      </w:r>
      <w:r w:rsidRPr="00A05952">
        <w:rPr>
          <w:sz w:val="22"/>
          <w:szCs w:val="22"/>
          <w:lang w:val="en-CA" w:eastAsia="ja-JP"/>
        </w:rPr>
        <w:instrText xml:space="preserve"> REF _Ref435218495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[3]</w:t>
      </w:r>
      <w:r w:rsidRPr="00A05952">
        <w:rPr>
          <w:sz w:val="22"/>
          <w:szCs w:val="22"/>
          <w:lang w:val="en-CA" w:eastAsia="ja-JP"/>
        </w:rPr>
        <w:fldChar w:fldCharType="end"/>
      </w:r>
      <w:r w:rsidRPr="00A05952">
        <w:rPr>
          <w:sz w:val="22"/>
          <w:szCs w:val="22"/>
          <w:lang w:val="en-CA" w:eastAsia="ja-JP"/>
        </w:rPr>
        <w:fldChar w:fldCharType="begin"/>
      </w:r>
      <w:r w:rsidRPr="00A05952">
        <w:rPr>
          <w:sz w:val="22"/>
          <w:szCs w:val="22"/>
          <w:lang w:val="en-CA" w:eastAsia="ja-JP"/>
        </w:rPr>
        <w:instrText xml:space="preserve"> REF _Ref435218694 \r \h  \* MERGEFORMAT </w:instrText>
      </w:r>
      <w:r w:rsidRPr="00A05952">
        <w:rPr>
          <w:sz w:val="22"/>
          <w:szCs w:val="22"/>
          <w:lang w:val="en-CA" w:eastAsia="ja-JP"/>
        </w:rPr>
      </w:r>
      <w:r w:rsidRPr="00A05952">
        <w:rPr>
          <w:sz w:val="22"/>
          <w:szCs w:val="22"/>
          <w:lang w:val="en-CA" w:eastAsia="ja-JP"/>
        </w:rPr>
        <w:fldChar w:fldCharType="separate"/>
      </w:r>
      <w:r w:rsidR="008F2F9A" w:rsidRPr="00A05952">
        <w:rPr>
          <w:sz w:val="22"/>
          <w:szCs w:val="22"/>
          <w:lang w:val="en-CA" w:eastAsia="ja-JP"/>
        </w:rPr>
        <w:t>[4]</w:t>
      </w:r>
      <w:r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_Ref480746786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2.5.2</w:t>
      </w:r>
      <w:r w:rsidR="00976D8A" w:rsidRPr="00A05952">
        <w:rPr>
          <w:sz w:val="22"/>
          <w:szCs w:val="22"/>
          <w:lang w:val="en-CA" w:eastAsia="ja-JP"/>
        </w:rPr>
        <w:fldChar w:fldCharType="end"/>
      </w:r>
    </w:p>
    <w:p w14:paraId="0D30EE62" w14:textId="77777777"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Content adaptive clipping</w:t>
      </w:r>
      <w:r w:rsidR="00701C9B" w:rsidRPr="00A05952">
        <w:rPr>
          <w:sz w:val="22"/>
          <w:szCs w:val="22"/>
          <w:lang w:val="en-CA" w:eastAsia="ja-JP"/>
        </w:rPr>
        <w:t xml:space="preserve"> </w:t>
      </w:r>
      <w:r w:rsidR="00701C9B" w:rsidRPr="00A05952">
        <w:rPr>
          <w:sz w:val="22"/>
          <w:szCs w:val="22"/>
          <w:lang w:val="en-CA" w:eastAsia="ja-JP"/>
        </w:rPr>
        <w:fldChar w:fldCharType="begin"/>
      </w:r>
      <w:r w:rsidR="00701C9B" w:rsidRPr="00A05952">
        <w:rPr>
          <w:sz w:val="22"/>
          <w:szCs w:val="22"/>
          <w:lang w:val="en-CA" w:eastAsia="ja-JP"/>
        </w:rPr>
        <w:instrText xml:space="preserve"> REF _Ref480745928 \r \h </w:instrText>
      </w:r>
      <w:r w:rsidR="00701C9B" w:rsidRPr="00A05952">
        <w:rPr>
          <w:sz w:val="22"/>
          <w:szCs w:val="22"/>
          <w:lang w:val="en-CA" w:eastAsia="ja-JP"/>
        </w:rPr>
      </w:r>
      <w:r w:rsidR="00701C9B" w:rsidRPr="00A05952">
        <w:rPr>
          <w:sz w:val="22"/>
          <w:szCs w:val="22"/>
          <w:lang w:val="en-CA" w:eastAsia="ja-JP"/>
        </w:rPr>
        <w:fldChar w:fldCharType="separate"/>
      </w:r>
      <w:r w:rsidR="008F2F9A" w:rsidRPr="00A05952">
        <w:rPr>
          <w:sz w:val="22"/>
          <w:szCs w:val="22"/>
          <w:lang w:val="en-CA" w:eastAsia="ja-JP"/>
        </w:rPr>
        <w:t>[18]</w:t>
      </w:r>
      <w:r w:rsidR="00701C9B" w:rsidRPr="00A05952">
        <w:rPr>
          <w:sz w:val="22"/>
          <w:szCs w:val="22"/>
          <w:lang w:val="en-CA" w:eastAsia="ja-JP"/>
        </w:rPr>
        <w:fldChar w:fldCharType="end"/>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_Ref480746797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2.5.3</w:t>
      </w:r>
      <w:r w:rsidR="00976D8A" w:rsidRPr="00A05952">
        <w:rPr>
          <w:sz w:val="22"/>
          <w:szCs w:val="22"/>
          <w:lang w:val="en-CA" w:eastAsia="ja-JP"/>
        </w:rPr>
        <w:fldChar w:fldCharType="end"/>
      </w:r>
    </w:p>
    <w:p w14:paraId="2935DB67" w14:textId="77777777" w:rsidR="00C22836" w:rsidRPr="00A05952" w:rsidRDefault="00C22836" w:rsidP="00C22836">
      <w:pPr>
        <w:pStyle w:val="ListParagraph"/>
        <w:numPr>
          <w:ilvl w:val="0"/>
          <w:numId w:val="2"/>
        </w:numPr>
        <w:spacing w:before="120" w:after="120"/>
        <w:ind w:left="630"/>
        <w:rPr>
          <w:sz w:val="22"/>
          <w:szCs w:val="22"/>
          <w:lang w:val="en-CA"/>
        </w:rPr>
      </w:pPr>
      <w:r w:rsidRPr="00A05952">
        <w:rPr>
          <w:sz w:val="22"/>
          <w:szCs w:val="22"/>
          <w:lang w:val="en-CA"/>
        </w:rPr>
        <w:t>CABAC design</w:t>
      </w:r>
      <w:r w:rsidR="007241EC" w:rsidRPr="00A05952">
        <w:rPr>
          <w:sz w:val="22"/>
          <w:szCs w:val="22"/>
          <w:lang w:val="en-CA"/>
        </w:rPr>
        <w:t xml:space="preserve"> modifications</w:t>
      </w:r>
      <w:r w:rsidRPr="00A05952">
        <w:rPr>
          <w:sz w:val="22"/>
          <w:szCs w:val="22"/>
          <w:lang w:val="en-CA"/>
        </w:rPr>
        <w:t xml:space="preserve"> </w:t>
      </w:r>
      <w:r w:rsidRPr="00A05952">
        <w:rPr>
          <w:sz w:val="22"/>
          <w:szCs w:val="22"/>
          <w:lang w:val="en-CA"/>
        </w:rPr>
        <w:fldChar w:fldCharType="begin"/>
      </w:r>
      <w:r w:rsidRPr="00A05952">
        <w:rPr>
          <w:sz w:val="22"/>
          <w:szCs w:val="22"/>
          <w:lang w:val="en-CA"/>
        </w:rPr>
        <w:instrText xml:space="preserve"> REF _Ref435218694 \r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[4]</w:t>
      </w:r>
      <w:r w:rsidRPr="00A05952">
        <w:rPr>
          <w:sz w:val="22"/>
          <w:szCs w:val="22"/>
          <w:lang w:val="en-CA"/>
        </w:rPr>
        <w:fldChar w:fldCharType="end"/>
      </w:r>
      <w:r w:rsidRPr="00A05952">
        <w:rPr>
          <w:sz w:val="22"/>
          <w:szCs w:val="22"/>
          <w:lang w:val="en-CA"/>
        </w:rPr>
        <w:fldChar w:fldCharType="begin"/>
      </w:r>
      <w:r w:rsidRPr="00A05952">
        <w:rPr>
          <w:sz w:val="22"/>
          <w:szCs w:val="22"/>
          <w:lang w:val="en-CA"/>
        </w:rPr>
        <w:instrText xml:space="preserve"> REF _Ref435391526 \r \h </w:instrText>
      </w:r>
      <w:r w:rsidRPr="00A05952">
        <w:rPr>
          <w:sz w:val="22"/>
          <w:szCs w:val="22"/>
          <w:lang w:val="en-CA"/>
        </w:rPr>
      </w:r>
      <w:r w:rsidRPr="00A05952">
        <w:rPr>
          <w:sz w:val="22"/>
          <w:szCs w:val="22"/>
          <w:lang w:val="en-CA"/>
        </w:rPr>
        <w:fldChar w:fldCharType="separate"/>
      </w:r>
      <w:r w:rsidR="008F2F9A" w:rsidRPr="00A05952">
        <w:rPr>
          <w:sz w:val="22"/>
          <w:szCs w:val="22"/>
          <w:lang w:val="en-CA"/>
        </w:rPr>
        <w:t>[6]</w:t>
      </w:r>
      <w:r w:rsidRPr="00A05952">
        <w:rPr>
          <w:sz w:val="22"/>
          <w:szCs w:val="22"/>
          <w:lang w:val="en-CA"/>
        </w:rPr>
        <w:fldChar w:fldCharType="end"/>
      </w:r>
    </w:p>
    <w:p w14:paraId="122EC1EE" w14:textId="77777777" w:rsidR="00C22836" w:rsidRPr="00A05952" w:rsidRDefault="00C22836" w:rsidP="00C22836">
      <w:pPr>
        <w:pStyle w:val="ListParagraph"/>
        <w:numPr>
          <w:ilvl w:val="1"/>
          <w:numId w:val="2"/>
        </w:numPr>
        <w:spacing w:before="120" w:after="120"/>
        <w:ind w:left="990"/>
        <w:rPr>
          <w:sz w:val="22"/>
          <w:szCs w:val="22"/>
          <w:lang w:val="en-CA"/>
        </w:rPr>
      </w:pPr>
      <w:r w:rsidRPr="00A05952">
        <w:rPr>
          <w:sz w:val="22"/>
          <w:szCs w:val="22"/>
          <w:lang w:val="en-CA" w:eastAsia="ja-JP"/>
        </w:rPr>
        <w:t>Context</w:t>
      </w:r>
      <w:r w:rsidRPr="00A05952">
        <w:rPr>
          <w:bCs/>
          <w:sz w:val="22"/>
          <w:szCs w:val="22"/>
          <w:lang w:val="en-CA"/>
        </w:rPr>
        <w:t xml:space="preserve"> model selection for transform coefficient levels</w:t>
      </w:r>
      <w:r w:rsidR="00976D8A" w:rsidRPr="00A05952">
        <w:rPr>
          <w:bCs/>
          <w:sz w:val="22"/>
          <w:szCs w:val="22"/>
          <w:lang w:val="en-CA"/>
        </w:rPr>
        <w:t xml:space="preserve"> </w:t>
      </w:r>
      <w:r w:rsidR="00976D8A" w:rsidRPr="00A05952">
        <w:rPr>
          <w:bCs/>
          <w:sz w:val="22"/>
          <w:szCs w:val="22"/>
          <w:lang w:val="en-CA"/>
        </w:rPr>
        <w:fldChar w:fldCharType="begin"/>
      </w:r>
      <w:r w:rsidR="00976D8A" w:rsidRPr="00A05952">
        <w:rPr>
          <w:bCs/>
          <w:sz w:val="22"/>
          <w:szCs w:val="22"/>
          <w:lang w:val="en-CA"/>
        </w:rPr>
        <w:instrText xml:space="preserve"> REF _Ref480746806 \r \h </w:instrText>
      </w:r>
      <w:r w:rsidR="00976D8A" w:rsidRPr="00A05952">
        <w:rPr>
          <w:bCs/>
          <w:sz w:val="22"/>
          <w:szCs w:val="22"/>
          <w:lang w:val="en-CA"/>
        </w:rPr>
      </w:r>
      <w:r w:rsidR="00976D8A" w:rsidRPr="00A05952">
        <w:rPr>
          <w:bCs/>
          <w:sz w:val="22"/>
          <w:szCs w:val="22"/>
          <w:lang w:val="en-CA"/>
        </w:rPr>
        <w:fldChar w:fldCharType="separate"/>
      </w:r>
      <w:r w:rsidR="008F2F9A" w:rsidRPr="00A05952">
        <w:rPr>
          <w:bCs/>
          <w:sz w:val="22"/>
          <w:szCs w:val="22"/>
          <w:lang w:val="en-CA"/>
        </w:rPr>
        <w:t>2.6.1</w:t>
      </w:r>
      <w:r w:rsidR="00976D8A" w:rsidRPr="00A05952">
        <w:rPr>
          <w:bCs/>
          <w:sz w:val="22"/>
          <w:szCs w:val="22"/>
          <w:lang w:val="en-CA"/>
        </w:rPr>
        <w:fldChar w:fldCharType="end"/>
      </w:r>
    </w:p>
    <w:p w14:paraId="26D29430"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Multi-hypothesis probability estimation</w:t>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_Ref480746814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2.6.2</w:t>
      </w:r>
      <w:r w:rsidR="00976D8A" w:rsidRPr="00A05952">
        <w:rPr>
          <w:sz w:val="22"/>
          <w:szCs w:val="22"/>
          <w:lang w:val="en-CA" w:eastAsia="ja-JP"/>
        </w:rPr>
        <w:fldChar w:fldCharType="end"/>
      </w:r>
    </w:p>
    <w:p w14:paraId="778BCF46" w14:textId="77777777" w:rsidR="00C22836" w:rsidRPr="00A05952" w:rsidRDefault="00C22836" w:rsidP="00C22836">
      <w:pPr>
        <w:pStyle w:val="ListParagraph"/>
        <w:numPr>
          <w:ilvl w:val="1"/>
          <w:numId w:val="2"/>
        </w:numPr>
        <w:spacing w:before="120" w:after="120"/>
        <w:ind w:left="990"/>
        <w:rPr>
          <w:sz w:val="22"/>
          <w:szCs w:val="22"/>
          <w:lang w:val="en-CA" w:eastAsia="ja-JP"/>
        </w:rPr>
      </w:pPr>
      <w:r w:rsidRPr="00A05952">
        <w:rPr>
          <w:sz w:val="22"/>
          <w:szCs w:val="22"/>
          <w:lang w:val="en-CA" w:eastAsia="ja-JP"/>
        </w:rPr>
        <w:t>Initialization for context models</w:t>
      </w:r>
      <w:r w:rsidR="00976D8A" w:rsidRPr="00A05952">
        <w:rPr>
          <w:sz w:val="22"/>
          <w:szCs w:val="22"/>
          <w:lang w:val="en-CA" w:eastAsia="ja-JP"/>
        </w:rPr>
        <w:t xml:space="preserve"> </w:t>
      </w:r>
      <w:r w:rsidR="00976D8A" w:rsidRPr="00A05952">
        <w:rPr>
          <w:sz w:val="22"/>
          <w:szCs w:val="22"/>
          <w:lang w:val="en-CA" w:eastAsia="ja-JP"/>
        </w:rPr>
        <w:fldChar w:fldCharType="begin"/>
      </w:r>
      <w:r w:rsidR="00976D8A" w:rsidRPr="00A05952">
        <w:rPr>
          <w:sz w:val="22"/>
          <w:szCs w:val="22"/>
          <w:lang w:val="en-CA" w:eastAsia="ja-JP"/>
        </w:rPr>
        <w:instrText xml:space="preserve"> REF _Ref480746821 \r \h </w:instrText>
      </w:r>
      <w:r w:rsidR="00976D8A" w:rsidRPr="00A05952">
        <w:rPr>
          <w:sz w:val="22"/>
          <w:szCs w:val="22"/>
          <w:lang w:val="en-CA" w:eastAsia="ja-JP"/>
        </w:rPr>
      </w:r>
      <w:r w:rsidR="00976D8A" w:rsidRPr="00A05952">
        <w:rPr>
          <w:sz w:val="22"/>
          <w:szCs w:val="22"/>
          <w:lang w:val="en-CA" w:eastAsia="ja-JP"/>
        </w:rPr>
        <w:fldChar w:fldCharType="separate"/>
      </w:r>
      <w:r w:rsidR="008F2F9A" w:rsidRPr="00A05952">
        <w:rPr>
          <w:sz w:val="22"/>
          <w:szCs w:val="22"/>
          <w:lang w:val="en-CA" w:eastAsia="ja-JP"/>
        </w:rPr>
        <w:t>2.6.3</w:t>
      </w:r>
      <w:r w:rsidR="00976D8A" w:rsidRPr="00A05952">
        <w:rPr>
          <w:sz w:val="22"/>
          <w:szCs w:val="22"/>
          <w:lang w:val="en-CA" w:eastAsia="ja-JP"/>
        </w:rPr>
        <w:fldChar w:fldCharType="end"/>
      </w:r>
    </w:p>
    <w:p w14:paraId="499BA877" w14:textId="77777777" w:rsidR="00C22836" w:rsidRPr="00A05952" w:rsidRDefault="00C22836" w:rsidP="00C22836">
      <w:pPr>
        <w:spacing w:before="120" w:after="120"/>
        <w:jc w:val="both"/>
        <w:rPr>
          <w:sz w:val="22"/>
          <w:szCs w:val="22"/>
          <w:lang w:val="en-CA"/>
        </w:rPr>
      </w:pPr>
      <w:r w:rsidRPr="00A05952">
        <w:rPr>
          <w:sz w:val="22"/>
          <w:szCs w:val="22"/>
          <w:lang w:val="en-CA"/>
        </w:rPr>
        <w:t>All the methods listed above</w:t>
      </w:r>
      <w:r w:rsidRPr="00A05952">
        <w:rPr>
          <w:sz w:val="22"/>
          <w:szCs w:val="22"/>
          <w:lang w:val="en-CA" w:eastAsia="ja-JP"/>
        </w:rPr>
        <w:t xml:space="preserve"> have been integrated into </w:t>
      </w:r>
      <w:r w:rsidRPr="00A05952">
        <w:rPr>
          <w:sz w:val="22"/>
          <w:szCs w:val="22"/>
          <w:lang w:val="en-CA"/>
        </w:rPr>
        <w:t xml:space="preserve">the main software branch of </w:t>
      </w:r>
      <w:r w:rsidR="009E6558" w:rsidRPr="00A05952">
        <w:rPr>
          <w:sz w:val="22"/>
          <w:szCs w:val="22"/>
          <w:lang w:val="en-CA"/>
        </w:rPr>
        <w:t xml:space="preserve">the </w:t>
      </w:r>
      <w:r w:rsidRPr="00A05952">
        <w:rPr>
          <w:sz w:val="22"/>
          <w:szCs w:val="22"/>
          <w:lang w:val="en-CA"/>
        </w:rPr>
        <w:t>JEM</w:t>
      </w:r>
      <w:r w:rsidRPr="00A05952">
        <w:rPr>
          <w:sz w:val="22"/>
          <w:szCs w:val="22"/>
          <w:lang w:val="en-CA" w:eastAsia="ja-JP"/>
        </w:rPr>
        <w:t xml:space="preserve">. In the software implementation of </w:t>
      </w:r>
      <w:r w:rsidR="009E6558" w:rsidRPr="00A05952">
        <w:rPr>
          <w:sz w:val="22"/>
          <w:szCs w:val="22"/>
          <w:lang w:val="en-CA" w:eastAsia="ja-JP"/>
        </w:rPr>
        <w:t xml:space="preserve">the </w:t>
      </w:r>
      <w:r w:rsidR="003400C5" w:rsidRPr="00A05952">
        <w:rPr>
          <w:sz w:val="22"/>
          <w:szCs w:val="22"/>
          <w:lang w:val="en-CA" w:eastAsia="ja-JP"/>
        </w:rPr>
        <w:t>JEM</w:t>
      </w:r>
      <w:r w:rsidRPr="00A05952">
        <w:rPr>
          <w:sz w:val="22"/>
          <w:szCs w:val="22"/>
          <w:lang w:val="en-CA" w:eastAsia="ja-JP"/>
        </w:rPr>
        <w:t xml:space="preserve">, </w:t>
      </w:r>
      <w:r w:rsidR="009E6558" w:rsidRPr="00A05952">
        <w:rPr>
          <w:sz w:val="22"/>
          <w:szCs w:val="22"/>
          <w:lang w:val="en-CA" w:eastAsia="ja-JP"/>
        </w:rPr>
        <w:t xml:space="preserve">the </w:t>
      </w:r>
      <w:r w:rsidRPr="00A05952">
        <w:rPr>
          <w:sz w:val="22"/>
          <w:szCs w:val="22"/>
          <w:lang w:val="en-CA" w:eastAsia="ja-JP"/>
        </w:rPr>
        <w:t>signal dependent transform (SDT) is turned off by default.</w:t>
      </w:r>
    </w:p>
    <w:p w14:paraId="739AB6C4" w14:textId="77777777" w:rsidR="00C22836" w:rsidRPr="00A05952" w:rsidRDefault="00C22836" w:rsidP="00C22836">
      <w:pPr>
        <w:pStyle w:val="Heading1"/>
        <w:rPr>
          <w:lang w:val="en-CA"/>
        </w:rPr>
      </w:pPr>
      <w:bookmarkStart w:id="22" w:name="_Toc467250359"/>
      <w:bookmarkStart w:id="23" w:name="_Toc483598857"/>
      <w:r w:rsidRPr="00A05952">
        <w:rPr>
          <w:lang w:val="en-CA"/>
        </w:rPr>
        <w:t>Description of new coding features and encoding methods</w:t>
      </w:r>
      <w:bookmarkEnd w:id="22"/>
      <w:bookmarkEnd w:id="23"/>
    </w:p>
    <w:p w14:paraId="11627FBB" w14:textId="77777777" w:rsidR="00C22836" w:rsidRPr="00A05952" w:rsidRDefault="00C22836" w:rsidP="00C22836">
      <w:pPr>
        <w:spacing w:before="120" w:after="120"/>
        <w:jc w:val="both"/>
        <w:rPr>
          <w:sz w:val="22"/>
          <w:szCs w:val="22"/>
          <w:lang w:val="en-CA"/>
        </w:rPr>
      </w:pPr>
      <w:r w:rsidRPr="00A05952">
        <w:rPr>
          <w:sz w:val="22"/>
          <w:szCs w:val="22"/>
          <w:lang w:val="en-CA"/>
        </w:rPr>
        <w:t xml:space="preserve">Technical detail of each new coding method is described in the following sub-sections. The description of encoding strategies is also provided. </w:t>
      </w:r>
      <w:r w:rsidR="00C1505B" w:rsidRPr="00A05952">
        <w:rPr>
          <w:sz w:val="22"/>
          <w:szCs w:val="22"/>
          <w:lang w:val="en-CA"/>
        </w:rPr>
        <w:t xml:space="preserve">The </w:t>
      </w:r>
      <w:r w:rsidRPr="00A05952">
        <w:rPr>
          <w:sz w:val="22"/>
          <w:szCs w:val="22"/>
          <w:lang w:val="en-CA"/>
        </w:rPr>
        <w:t xml:space="preserve">JEM Encoder reuses all basic encoding methods in </w:t>
      </w:r>
      <w:r w:rsidR="00E92560" w:rsidRPr="00A05952">
        <w:rPr>
          <w:sz w:val="22"/>
          <w:szCs w:val="22"/>
          <w:lang w:val="en-CA"/>
        </w:rPr>
        <w:t xml:space="preserve">the </w:t>
      </w:r>
      <w:r w:rsidRPr="00A05952">
        <w:rPr>
          <w:sz w:val="22"/>
          <w:szCs w:val="22"/>
          <w:lang w:val="en-CA"/>
        </w:rPr>
        <w:t xml:space="preserve">HM encoder </w:t>
      </w:r>
      <w:r w:rsidRPr="00A05952">
        <w:rPr>
          <w:sz w:val="22"/>
          <w:szCs w:val="22"/>
          <w:lang w:val="en-CA"/>
        </w:rPr>
        <w:fldChar w:fldCharType="begin"/>
      </w:r>
      <w:r w:rsidRPr="00A05952">
        <w:rPr>
          <w:sz w:val="22"/>
          <w:szCs w:val="22"/>
          <w:lang w:val="en-CA"/>
        </w:rPr>
        <w:instrText xml:space="preserve"> REF _Ref446602969 \r \h </w:instrText>
      </w:r>
      <w:r w:rsidRPr="00A05952">
        <w:rPr>
          <w:sz w:val="22"/>
          <w:szCs w:val="22"/>
          <w:lang w:val="en-CA"/>
        </w:rPr>
      </w:r>
      <w:r w:rsidRPr="00A05952">
        <w:rPr>
          <w:sz w:val="22"/>
          <w:szCs w:val="22"/>
          <w:lang w:val="en-CA"/>
        </w:rPr>
        <w:fldChar w:fldCharType="separate"/>
      </w:r>
      <w:r w:rsidR="008F2F9A" w:rsidRPr="00A05952">
        <w:rPr>
          <w:sz w:val="22"/>
          <w:szCs w:val="22"/>
          <w:lang w:val="en-CA"/>
        </w:rPr>
        <w:t>[17]</w:t>
      </w:r>
      <w:r w:rsidRPr="00A05952">
        <w:rPr>
          <w:sz w:val="22"/>
          <w:szCs w:val="22"/>
          <w:lang w:val="en-CA"/>
        </w:rPr>
        <w:fldChar w:fldCharType="end"/>
      </w:r>
      <w:r w:rsidRPr="00A05952">
        <w:rPr>
          <w:sz w:val="22"/>
          <w:szCs w:val="22"/>
          <w:lang w:val="en-CA"/>
        </w:rPr>
        <w:t>. In this document, the additions needed for the new coding features are included.</w:t>
      </w:r>
    </w:p>
    <w:p w14:paraId="0ACAEC99" w14:textId="77777777" w:rsidR="00C22836" w:rsidRPr="00A05952" w:rsidRDefault="00C22836" w:rsidP="00A71F0D">
      <w:pPr>
        <w:pStyle w:val="Heading2"/>
        <w:rPr>
          <w:lang w:val="en-CA"/>
        </w:rPr>
      </w:pPr>
      <w:bookmarkStart w:id="24" w:name="_Toc467250360"/>
      <w:bookmarkStart w:id="25" w:name="_Ref480746410"/>
      <w:bookmarkStart w:id="26" w:name="_Toc483598858"/>
      <w:r w:rsidRPr="00A05952">
        <w:rPr>
          <w:lang w:val="en-CA"/>
        </w:rPr>
        <w:lastRenderedPageBreak/>
        <w:t>Quadtree plus binary tree block structure</w:t>
      </w:r>
      <w:bookmarkEnd w:id="24"/>
      <w:r w:rsidR="00A71F0D" w:rsidRPr="00A05952">
        <w:rPr>
          <w:lang w:val="en-CA"/>
        </w:rPr>
        <w:t xml:space="preserve"> with </w:t>
      </w:r>
      <w:r w:rsidR="008662B3" w:rsidRPr="00A05952">
        <w:rPr>
          <w:lang w:val="en-CA"/>
        </w:rPr>
        <w:t>l</w:t>
      </w:r>
      <w:r w:rsidR="00A71F0D" w:rsidRPr="00A05952">
        <w:rPr>
          <w:lang w:val="en-CA"/>
        </w:rPr>
        <w:t>arger CTUs</w:t>
      </w:r>
      <w:bookmarkEnd w:id="25"/>
      <w:bookmarkEnd w:id="26"/>
    </w:p>
    <w:p w14:paraId="25E35DE2" w14:textId="77777777" w:rsidR="00C22836" w:rsidRPr="00A05952" w:rsidRDefault="00C22836" w:rsidP="00C22836">
      <w:pPr>
        <w:pStyle w:val="Heading3"/>
        <w:rPr>
          <w:lang w:val="en-CA"/>
        </w:rPr>
      </w:pPr>
      <w:bookmarkStart w:id="27" w:name="_Toc467250361"/>
      <w:bookmarkStart w:id="28" w:name="_Toc483598859"/>
      <w:r w:rsidRPr="00A05952">
        <w:rPr>
          <w:lang w:val="en-CA"/>
        </w:rPr>
        <w:t>QTBT block partitioning structure</w:t>
      </w:r>
      <w:bookmarkEnd w:id="27"/>
      <w:bookmarkEnd w:id="28"/>
    </w:p>
    <w:p w14:paraId="1E9578B3"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In HEVC, a CTU is split 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w:t>
      </w:r>
      <w:proofErr w:type="gramStart"/>
      <w:r w:rsidRPr="00A05952">
        <w:rPr>
          <w:sz w:val="22"/>
          <w:szCs w:val="22"/>
          <w:lang w:val="en-CA" w:eastAsia="zh-CN"/>
        </w:rPr>
        <w:t>applied</w:t>
      </w:r>
      <w:proofErr w:type="gramEnd"/>
      <w:r w:rsidRPr="00A05952">
        <w:rPr>
          <w:sz w:val="22"/>
          <w:szCs w:val="22"/>
          <w:lang w:val="en-CA" w:eastAsia="zh-CN"/>
        </w:rPr>
        <w:t xml:space="preserve"> and the relevant information is transmitted to the decoder on a PU basis. After obtaining the residual block by applying the prediction process based on the PU splitting type, a CU can be partitioned into transform units (TUs) according to another quadtree structure </w:t>
      </w:r>
      <w:proofErr w:type="gramStart"/>
      <w:r w:rsidRPr="00A05952">
        <w:rPr>
          <w:sz w:val="22"/>
          <w:szCs w:val="22"/>
          <w:lang w:val="en-CA" w:eastAsia="zh-CN"/>
        </w:rPr>
        <w:t>similar to</w:t>
      </w:r>
      <w:proofErr w:type="gramEnd"/>
      <w:r w:rsidRPr="00A05952">
        <w:rPr>
          <w:sz w:val="22"/>
          <w:szCs w:val="22"/>
          <w:lang w:val="en-CA" w:eastAsia="zh-CN"/>
        </w:rPr>
        <w:t xml:space="preserve"> the coding tree for the CU. One of key feature of </w:t>
      </w:r>
      <w:r w:rsidR="00C1505B" w:rsidRPr="00A05952">
        <w:rPr>
          <w:sz w:val="22"/>
          <w:szCs w:val="22"/>
          <w:lang w:val="en-CA" w:eastAsia="zh-CN"/>
        </w:rPr>
        <w:t xml:space="preserve">the </w:t>
      </w:r>
      <w:r w:rsidRPr="00A05952">
        <w:rPr>
          <w:sz w:val="22"/>
          <w:szCs w:val="22"/>
          <w:lang w:val="en-CA" w:eastAsia="zh-CN"/>
        </w:rPr>
        <w:t>HEVC structure is that it has the multiple partition conceptions including CU, PU, and TU.</w:t>
      </w:r>
    </w:p>
    <w:p w14:paraId="67443D72"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The QTBT structure removes the concepts of multiple partition type</w:t>
      </w:r>
      <w:r w:rsidR="00A25DC9" w:rsidRPr="00A05952">
        <w:rPr>
          <w:sz w:val="22"/>
          <w:szCs w:val="22"/>
          <w:lang w:val="en-CA" w:eastAsia="zh-CN"/>
        </w:rPr>
        <w:t>s</w:t>
      </w:r>
      <w:r w:rsidRPr="00A05952">
        <w:rPr>
          <w:sz w:val="22"/>
          <w:szCs w:val="22"/>
          <w:lang w:val="en-CA" w:eastAsia="zh-CN"/>
        </w:rPr>
        <w:t xml:space="preserve">, i.e. </w:t>
      </w:r>
      <w:r w:rsidR="00A25DC9" w:rsidRPr="00A05952">
        <w:rPr>
          <w:sz w:val="22"/>
          <w:szCs w:val="22"/>
          <w:lang w:val="en-CA" w:eastAsia="zh-CN"/>
        </w:rPr>
        <w:t xml:space="preserve">it </w:t>
      </w:r>
      <w:r w:rsidRPr="00A05952">
        <w:rPr>
          <w:sz w:val="22"/>
          <w:szCs w:val="22"/>
          <w:lang w:val="en-CA" w:eastAsia="zh-CN"/>
        </w:rPr>
        <w:t xml:space="preserve">removes the separation of </w:t>
      </w:r>
      <w:r w:rsidR="00A25DC9" w:rsidRPr="00A05952">
        <w:rPr>
          <w:sz w:val="22"/>
          <w:szCs w:val="22"/>
          <w:lang w:val="en-CA" w:eastAsia="zh-CN"/>
        </w:rPr>
        <w:t xml:space="preserve">the </w:t>
      </w:r>
      <w:r w:rsidRPr="00A05952">
        <w:rPr>
          <w:sz w:val="22"/>
          <w:szCs w:val="22"/>
          <w:lang w:val="en-CA" w:eastAsia="zh-CN"/>
        </w:rPr>
        <w:t>CU, PU and TU concept</w:t>
      </w:r>
      <w:r w:rsidR="00A25DC9" w:rsidRPr="00A05952">
        <w:rPr>
          <w:sz w:val="22"/>
          <w:szCs w:val="22"/>
          <w:lang w:val="en-CA" w:eastAsia="zh-CN"/>
        </w:rPr>
        <w:t>s</w:t>
      </w:r>
      <w:r w:rsidRPr="00A05952">
        <w:rPr>
          <w:sz w:val="22"/>
          <w:szCs w:val="22"/>
          <w:lang w:val="en-CA" w:eastAsia="zh-CN"/>
        </w:rPr>
        <w:t>, and support</w:t>
      </w:r>
      <w:r w:rsidR="00C1505B" w:rsidRPr="00A05952">
        <w:rPr>
          <w:sz w:val="22"/>
          <w:szCs w:val="22"/>
          <w:lang w:val="en-CA" w:eastAsia="zh-CN"/>
        </w:rPr>
        <w:t>s</w:t>
      </w:r>
      <w:r w:rsidRPr="00A05952">
        <w:rPr>
          <w:sz w:val="22"/>
          <w:szCs w:val="22"/>
          <w:lang w:val="en-CA" w:eastAsia="zh-CN"/>
        </w:rPr>
        <w:t xml:space="preserve"> more flexibility for CU partition shape</w:t>
      </w:r>
      <w:r w:rsidR="00A25DC9" w:rsidRPr="00A05952">
        <w:rPr>
          <w:sz w:val="22"/>
          <w:szCs w:val="22"/>
          <w:lang w:val="en-CA" w:eastAsia="zh-CN"/>
        </w:rPr>
        <w:t>s</w:t>
      </w:r>
      <w:r w:rsidRPr="00A05952">
        <w:rPr>
          <w:sz w:val="22"/>
          <w:szCs w:val="22"/>
          <w:lang w:val="en-CA" w:eastAsia="zh-CN"/>
        </w:rPr>
        <w:t xml:space="preserve">. In </w:t>
      </w:r>
      <w:r w:rsidR="00A25DC9" w:rsidRPr="00A05952">
        <w:rPr>
          <w:sz w:val="22"/>
          <w:szCs w:val="22"/>
          <w:lang w:val="en-CA" w:eastAsia="zh-CN"/>
        </w:rPr>
        <w:t xml:space="preserve">the </w:t>
      </w:r>
      <w:r w:rsidRPr="00A05952">
        <w:rPr>
          <w:sz w:val="22"/>
          <w:szCs w:val="22"/>
          <w:lang w:val="en-CA" w:eastAsia="zh-CN"/>
        </w:rPr>
        <w:t xml:space="preserve">QTBT block structure, </w:t>
      </w:r>
      <w:r w:rsidR="00A25DC9" w:rsidRPr="00A05952">
        <w:rPr>
          <w:sz w:val="22"/>
          <w:szCs w:val="22"/>
          <w:lang w:val="en-CA" w:eastAsia="zh-CN"/>
        </w:rPr>
        <w:t xml:space="preserve">a </w:t>
      </w:r>
      <w:r w:rsidRPr="00A05952">
        <w:rPr>
          <w:sz w:val="22"/>
          <w:szCs w:val="22"/>
          <w:lang w:val="en-CA" w:eastAsia="zh-CN"/>
        </w:rPr>
        <w:t xml:space="preserve">CU can have either </w:t>
      </w:r>
      <w:r w:rsidR="00A25DC9" w:rsidRPr="00A05952">
        <w:rPr>
          <w:sz w:val="22"/>
          <w:szCs w:val="22"/>
          <w:lang w:val="en-CA" w:eastAsia="zh-CN"/>
        </w:rPr>
        <w:t xml:space="preserve">a </w:t>
      </w:r>
      <w:r w:rsidRPr="00A05952">
        <w:rPr>
          <w:sz w:val="22"/>
          <w:szCs w:val="22"/>
          <w:lang w:val="en-CA" w:eastAsia="zh-CN"/>
        </w:rPr>
        <w:t>square or rectang</w:t>
      </w:r>
      <w:r w:rsidR="00A25DC9" w:rsidRPr="00A05952">
        <w:rPr>
          <w:sz w:val="22"/>
          <w:szCs w:val="22"/>
          <w:lang w:val="en-CA" w:eastAsia="zh-CN"/>
        </w:rPr>
        <w:t>u</w:t>
      </w:r>
      <w:r w:rsidRPr="00A05952">
        <w:rPr>
          <w:sz w:val="22"/>
          <w:szCs w:val="22"/>
          <w:lang w:val="en-CA" w:eastAsia="zh-CN"/>
        </w:rPr>
        <w:t>l</w:t>
      </w:r>
      <w:r w:rsidR="00A25DC9" w:rsidRPr="00A05952">
        <w:rPr>
          <w:sz w:val="22"/>
          <w:szCs w:val="22"/>
          <w:lang w:val="en-CA" w:eastAsia="zh-CN"/>
        </w:rPr>
        <w:t>ar</w:t>
      </w:r>
      <w:r w:rsidRPr="00A05952">
        <w:rPr>
          <w:sz w:val="22"/>
          <w:szCs w:val="22"/>
          <w:lang w:val="en-CA" w:eastAsia="zh-CN"/>
        </w:rPr>
        <w:t xml:space="preserve"> shape. As show</w:t>
      </w:r>
      <w:r w:rsidR="00A25DC9" w:rsidRPr="00A05952">
        <w:rPr>
          <w:sz w:val="22"/>
          <w:szCs w:val="22"/>
          <w:lang w:val="en-CA" w:eastAsia="zh-CN"/>
        </w:rPr>
        <w:t>n</w:t>
      </w:r>
      <w:r w:rsidRPr="00A05952">
        <w:rPr>
          <w:sz w:val="22"/>
          <w:szCs w:val="22"/>
          <w:lang w:val="en-CA" w:eastAsia="zh-CN"/>
        </w:rPr>
        <w:t xml:space="preserve"> in </w:t>
      </w:r>
      <w:r w:rsidRPr="00A05952">
        <w:rPr>
          <w:sz w:val="22"/>
          <w:szCs w:val="22"/>
          <w:lang w:val="en-CA" w:eastAsia="zh-CN"/>
        </w:rPr>
        <w:fldChar w:fldCharType="begin"/>
      </w:r>
      <w:r w:rsidRPr="00A05952">
        <w:rPr>
          <w:sz w:val="22"/>
          <w:szCs w:val="22"/>
          <w:lang w:val="en-CA" w:eastAsia="zh-CN"/>
        </w:rPr>
        <w:instrText xml:space="preserve"> REF _Ref435478086 \h  \* MERGEFORMAT </w:instrText>
      </w:r>
      <w:r w:rsidRPr="00A05952">
        <w:rPr>
          <w:sz w:val="22"/>
          <w:szCs w:val="22"/>
          <w:lang w:val="en-CA" w:eastAsia="zh-CN"/>
        </w:rPr>
      </w:r>
      <w:r w:rsidRPr="00A05952">
        <w:rPr>
          <w:sz w:val="22"/>
          <w:szCs w:val="22"/>
          <w:lang w:val="en-CA" w:eastAsia="zh-CN"/>
        </w:rPr>
        <w:fldChar w:fldCharType="separate"/>
      </w:r>
      <w:r w:rsidR="008F2F9A" w:rsidRPr="00A05952">
        <w:rPr>
          <w:rFonts w:eastAsia="MS Mincho"/>
          <w:sz w:val="22"/>
          <w:szCs w:val="22"/>
          <w:lang w:val="en-CA"/>
        </w:rPr>
        <w:t xml:space="preserve">Figure </w:t>
      </w:r>
      <w:r w:rsidR="008F2F9A" w:rsidRPr="00A05952">
        <w:rPr>
          <w:sz w:val="22"/>
          <w:szCs w:val="22"/>
          <w:lang w:val="en-CA"/>
        </w:rPr>
        <w:t>1</w:t>
      </w:r>
      <w:r w:rsidRPr="00A05952">
        <w:rPr>
          <w:sz w:val="22"/>
          <w:szCs w:val="22"/>
          <w:lang w:val="en-CA" w:eastAsia="zh-CN"/>
        </w:rPr>
        <w:fldChar w:fldCharType="end"/>
      </w:r>
      <w:r w:rsidRPr="00A05952">
        <w:rPr>
          <w:sz w:val="22"/>
          <w:szCs w:val="22"/>
          <w:lang w:val="en-CA" w:eastAsia="zh-CN"/>
        </w:rPr>
        <w:t xml:space="preserve">, a </w:t>
      </w:r>
      <w:r w:rsidR="00A25DC9" w:rsidRPr="00A05952">
        <w:rPr>
          <w:sz w:val="22"/>
          <w:szCs w:val="22"/>
          <w:lang w:val="en-CA" w:eastAsia="zh-CN"/>
        </w:rPr>
        <w:t>c</w:t>
      </w:r>
      <w:r w:rsidRPr="00A05952">
        <w:rPr>
          <w:sz w:val="22"/>
          <w:szCs w:val="22"/>
          <w:lang w:val="en-CA" w:eastAsia="zh-CN"/>
        </w:rPr>
        <w:t xml:space="preserve">oding </w:t>
      </w:r>
      <w:r w:rsidR="00A25DC9" w:rsidRPr="00A05952">
        <w:rPr>
          <w:sz w:val="22"/>
          <w:szCs w:val="22"/>
          <w:lang w:val="en-CA" w:eastAsia="zh-CN"/>
        </w:rPr>
        <w:t>t</w:t>
      </w:r>
      <w:r w:rsidRPr="00A05952">
        <w:rPr>
          <w:sz w:val="22"/>
          <w:szCs w:val="22"/>
          <w:lang w:val="en-CA" w:eastAsia="zh-CN"/>
        </w:rPr>
        <w:t xml:space="preserve">ree </w:t>
      </w:r>
      <w:r w:rsidR="00A25DC9" w:rsidRPr="00A05952">
        <w:rPr>
          <w:sz w:val="22"/>
          <w:szCs w:val="22"/>
          <w:lang w:val="en-CA" w:eastAsia="zh-CN"/>
        </w:rPr>
        <w:t>u</w:t>
      </w:r>
      <w:r w:rsidRPr="00A05952">
        <w:rPr>
          <w:sz w:val="22"/>
          <w:szCs w:val="22"/>
          <w:lang w:val="en-CA" w:eastAsia="zh-CN"/>
        </w:rPr>
        <w:t>nit (CTU) is first partitioned by a quadtree structure. The quadtree leaf nodes are further partitioned by a binary tree structure. There are two splitting types, symmetric horizontal splitting and symmetric vertical splitting, in the binary tree splitting. The binary tree leaf node</w:t>
      </w:r>
      <w:r w:rsidR="008F1F04" w:rsidRPr="00A05952">
        <w:rPr>
          <w:sz w:val="22"/>
          <w:szCs w:val="22"/>
          <w:lang w:val="en-CA" w:eastAsia="zh-CN"/>
        </w:rPr>
        <w:t>s</w:t>
      </w:r>
      <w:r w:rsidRPr="00A05952">
        <w:rPr>
          <w:sz w:val="22"/>
          <w:szCs w:val="22"/>
          <w:lang w:val="en-CA" w:eastAsia="zh-CN"/>
        </w:rPr>
        <w:t xml:space="preserve"> </w:t>
      </w:r>
      <w:r w:rsidR="008F1F04" w:rsidRPr="00A05952">
        <w:rPr>
          <w:sz w:val="22"/>
          <w:szCs w:val="22"/>
          <w:lang w:val="en-CA" w:eastAsia="zh-CN"/>
        </w:rPr>
        <w:t>are</w:t>
      </w:r>
      <w:r w:rsidRPr="00A05952">
        <w:rPr>
          <w:sz w:val="22"/>
          <w:szCs w:val="22"/>
          <w:lang w:val="en-CA" w:eastAsia="zh-CN"/>
        </w:rPr>
        <w:t xml:space="preserve"> </w:t>
      </w:r>
      <w:r w:rsidR="00C1505B" w:rsidRPr="00A05952">
        <w:rPr>
          <w:sz w:val="22"/>
          <w:szCs w:val="22"/>
          <w:lang w:val="en-CA" w:eastAsia="zh-CN"/>
        </w:rPr>
        <w:t>called</w:t>
      </w:r>
      <w:r w:rsidRPr="00A05952">
        <w:rPr>
          <w:sz w:val="22"/>
          <w:szCs w:val="22"/>
          <w:lang w:val="en-CA" w:eastAsia="zh-CN"/>
        </w:rPr>
        <w:t xml:space="preserve"> </w:t>
      </w:r>
      <w:r w:rsidR="008F1F04" w:rsidRPr="00A05952">
        <w:rPr>
          <w:sz w:val="22"/>
          <w:szCs w:val="22"/>
          <w:lang w:val="en-CA" w:eastAsia="zh-CN"/>
        </w:rPr>
        <w:t>c</w:t>
      </w:r>
      <w:r w:rsidRPr="00A05952">
        <w:rPr>
          <w:sz w:val="22"/>
          <w:szCs w:val="22"/>
          <w:lang w:val="en-CA" w:eastAsia="zh-CN"/>
        </w:rPr>
        <w:t xml:space="preserve">oding </w:t>
      </w:r>
      <w:r w:rsidR="008F1F04" w:rsidRPr="00A05952">
        <w:rPr>
          <w:sz w:val="22"/>
          <w:szCs w:val="22"/>
          <w:lang w:val="en-CA" w:eastAsia="zh-CN"/>
        </w:rPr>
        <w:t>u</w:t>
      </w:r>
      <w:r w:rsidRPr="00A05952">
        <w:rPr>
          <w:sz w:val="22"/>
          <w:szCs w:val="22"/>
          <w:lang w:val="en-CA" w:eastAsia="zh-CN"/>
        </w:rPr>
        <w:t xml:space="preserve">nits (CUs), </w:t>
      </w:r>
      <w:r w:rsidR="00C1505B" w:rsidRPr="00A05952">
        <w:rPr>
          <w:sz w:val="22"/>
          <w:szCs w:val="22"/>
          <w:lang w:val="en-CA" w:eastAsia="zh-CN"/>
        </w:rPr>
        <w:t xml:space="preserve">and that segmentation </w:t>
      </w:r>
      <w:r w:rsidRPr="00A05952">
        <w:rPr>
          <w:sz w:val="22"/>
          <w:szCs w:val="22"/>
          <w:lang w:val="en-CA" w:eastAsia="zh-CN"/>
        </w:rPr>
        <w:t xml:space="preserve">is used for prediction and transform </w:t>
      </w:r>
      <w:r w:rsidR="00C1505B" w:rsidRPr="00A05952">
        <w:rPr>
          <w:sz w:val="22"/>
          <w:szCs w:val="22"/>
          <w:lang w:val="en-CA" w:eastAsia="zh-CN"/>
        </w:rPr>
        <w:t xml:space="preserve">processing </w:t>
      </w:r>
      <w:r w:rsidRPr="00A05952">
        <w:rPr>
          <w:sz w:val="22"/>
          <w:szCs w:val="22"/>
          <w:lang w:val="en-CA" w:eastAsia="zh-CN"/>
        </w:rPr>
        <w:t>without any further partitioning. Th</w:t>
      </w:r>
      <w:r w:rsidR="008F1F04" w:rsidRPr="00A05952">
        <w:rPr>
          <w:sz w:val="22"/>
          <w:szCs w:val="22"/>
          <w:lang w:val="en-CA" w:eastAsia="zh-CN"/>
        </w:rPr>
        <w:t>is</w:t>
      </w:r>
      <w:r w:rsidRPr="00A05952">
        <w:rPr>
          <w:sz w:val="22"/>
          <w:szCs w:val="22"/>
          <w:lang w:val="en-CA" w:eastAsia="zh-CN"/>
        </w:rPr>
        <w:t xml:space="preserve"> means </w:t>
      </w:r>
      <w:r w:rsidR="008F1F04" w:rsidRPr="00A05952">
        <w:rPr>
          <w:sz w:val="22"/>
          <w:szCs w:val="22"/>
          <w:lang w:val="en-CA" w:eastAsia="zh-CN"/>
        </w:rPr>
        <w:t xml:space="preserve">that </w:t>
      </w:r>
      <w:r w:rsidRPr="00A05952">
        <w:rPr>
          <w:sz w:val="22"/>
          <w:szCs w:val="22"/>
          <w:lang w:val="en-CA" w:eastAsia="zh-CN"/>
        </w:rPr>
        <w:t xml:space="preserve">the CU, PU and TU have the same block size in the </w:t>
      </w:r>
      <w:r w:rsidR="008F1F04" w:rsidRPr="00A05952">
        <w:rPr>
          <w:sz w:val="22"/>
          <w:szCs w:val="22"/>
          <w:lang w:val="en-CA" w:eastAsia="zh-CN"/>
        </w:rPr>
        <w:t xml:space="preserve">QTBT </w:t>
      </w:r>
      <w:r w:rsidRPr="00A05952">
        <w:rPr>
          <w:sz w:val="22"/>
          <w:szCs w:val="22"/>
          <w:lang w:val="en-CA" w:eastAsia="zh-CN"/>
        </w:rPr>
        <w:t xml:space="preserve">coding block structure. In </w:t>
      </w:r>
      <w:r w:rsidR="00854971" w:rsidRPr="00A05952">
        <w:rPr>
          <w:sz w:val="22"/>
          <w:szCs w:val="22"/>
          <w:lang w:val="en-CA" w:eastAsia="zh-CN"/>
        </w:rPr>
        <w:t xml:space="preserve">the </w:t>
      </w:r>
      <w:r w:rsidRPr="00A05952">
        <w:rPr>
          <w:sz w:val="22"/>
          <w:szCs w:val="22"/>
          <w:lang w:val="en-CA" w:eastAsia="zh-CN"/>
        </w:rPr>
        <w:t xml:space="preserve">JEM, a CU </w:t>
      </w:r>
      <w:r w:rsidR="008F1F04" w:rsidRPr="00A05952">
        <w:rPr>
          <w:sz w:val="22"/>
          <w:szCs w:val="22"/>
          <w:lang w:val="en-CA" w:eastAsia="zh-CN"/>
        </w:rPr>
        <w:t xml:space="preserve">sometimes </w:t>
      </w:r>
      <w:r w:rsidRPr="00A05952">
        <w:rPr>
          <w:sz w:val="22"/>
          <w:szCs w:val="22"/>
          <w:lang w:val="en-CA" w:eastAsia="zh-CN"/>
        </w:rPr>
        <w:t xml:space="preserve">consists of </w:t>
      </w:r>
      <w:r w:rsidR="008F1F04" w:rsidRPr="00A05952">
        <w:rPr>
          <w:sz w:val="22"/>
          <w:szCs w:val="22"/>
          <w:lang w:val="en-CA" w:eastAsia="zh-CN"/>
        </w:rPr>
        <w:t>c</w:t>
      </w:r>
      <w:r w:rsidRPr="00A05952">
        <w:rPr>
          <w:sz w:val="22"/>
          <w:szCs w:val="22"/>
          <w:lang w:val="en-CA" w:eastAsia="zh-CN"/>
        </w:rPr>
        <w:t xml:space="preserve">oding </w:t>
      </w:r>
      <w:r w:rsidR="008F1F04" w:rsidRPr="00A05952">
        <w:rPr>
          <w:sz w:val="22"/>
          <w:szCs w:val="22"/>
          <w:lang w:val="en-CA" w:eastAsia="zh-CN"/>
        </w:rPr>
        <w:t>b</w:t>
      </w:r>
      <w:r w:rsidRPr="00A05952">
        <w:rPr>
          <w:sz w:val="22"/>
          <w:szCs w:val="22"/>
          <w:lang w:val="en-CA" w:eastAsia="zh-CN"/>
        </w:rPr>
        <w:t>locks (CBs) of different colo</w:t>
      </w:r>
      <w:r w:rsidR="00E8622C" w:rsidRPr="00A05952">
        <w:rPr>
          <w:sz w:val="22"/>
          <w:szCs w:val="22"/>
          <w:lang w:val="en-CA" w:eastAsia="zh-CN"/>
        </w:rPr>
        <w:t>u</w:t>
      </w:r>
      <w:r w:rsidRPr="00A05952">
        <w:rPr>
          <w:sz w:val="22"/>
          <w:szCs w:val="22"/>
          <w:lang w:val="en-CA" w:eastAsia="zh-CN"/>
        </w:rPr>
        <w:t xml:space="preserve">r components, e.g. one CU contains one luma CB and two chroma CBs </w:t>
      </w:r>
      <w:r w:rsidR="008F1F04" w:rsidRPr="00A05952">
        <w:rPr>
          <w:sz w:val="22"/>
          <w:szCs w:val="22"/>
          <w:lang w:val="en-CA" w:eastAsia="zh-CN"/>
        </w:rPr>
        <w:t xml:space="preserve">in the case of P and B slices of the </w:t>
      </w:r>
      <w:r w:rsidRPr="00A05952">
        <w:rPr>
          <w:sz w:val="22"/>
          <w:szCs w:val="22"/>
          <w:lang w:val="en-CA" w:eastAsia="zh-CN"/>
        </w:rPr>
        <w:t>4</w:t>
      </w:r>
      <w:r w:rsidR="008F1F04" w:rsidRPr="00A05952">
        <w:rPr>
          <w:sz w:val="22"/>
          <w:szCs w:val="22"/>
          <w:lang w:val="en-CA" w:eastAsia="zh-CN"/>
        </w:rPr>
        <w:t>:</w:t>
      </w:r>
      <w:r w:rsidRPr="00A05952">
        <w:rPr>
          <w:sz w:val="22"/>
          <w:szCs w:val="22"/>
          <w:lang w:val="en-CA" w:eastAsia="zh-CN"/>
        </w:rPr>
        <w:t>2</w:t>
      </w:r>
      <w:r w:rsidR="008F1F04" w:rsidRPr="00A05952">
        <w:rPr>
          <w:sz w:val="22"/>
          <w:szCs w:val="22"/>
          <w:lang w:val="en-CA" w:eastAsia="zh-CN"/>
        </w:rPr>
        <w:t>:</w:t>
      </w:r>
      <w:r w:rsidRPr="00A05952">
        <w:rPr>
          <w:sz w:val="22"/>
          <w:szCs w:val="22"/>
          <w:lang w:val="en-CA" w:eastAsia="zh-CN"/>
        </w:rPr>
        <w:t>0 chroma format</w:t>
      </w:r>
      <w:r w:rsidR="008F1F04" w:rsidRPr="00A05952">
        <w:rPr>
          <w:sz w:val="22"/>
          <w:szCs w:val="22"/>
          <w:lang w:val="en-CA" w:eastAsia="zh-CN"/>
        </w:rPr>
        <w:t xml:space="preserve"> and sometimes consists of a CB of a single component, e.g., one CU contains only one luma CB or just two chroma CBs in the case of I slices</w:t>
      </w:r>
      <w:r w:rsidRPr="00A05952">
        <w:rPr>
          <w:sz w:val="22"/>
          <w:szCs w:val="22"/>
          <w:lang w:val="en-CA" w:eastAsia="zh-CN"/>
        </w:rPr>
        <w:t>.</w:t>
      </w:r>
    </w:p>
    <w:p w14:paraId="3FF63720"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following parameters are defined </w:t>
      </w:r>
      <w:r w:rsidR="008F1F04" w:rsidRPr="00A05952">
        <w:rPr>
          <w:sz w:val="22"/>
          <w:szCs w:val="22"/>
          <w:lang w:val="en-CA" w:eastAsia="zh-CN"/>
        </w:rPr>
        <w:t>for</w:t>
      </w:r>
      <w:r w:rsidRPr="00A05952">
        <w:rPr>
          <w:sz w:val="22"/>
          <w:szCs w:val="22"/>
          <w:lang w:val="en-CA" w:eastAsia="zh-CN"/>
        </w:rPr>
        <w:t xml:space="preserve"> </w:t>
      </w:r>
      <w:r w:rsidR="008F1F04" w:rsidRPr="00A05952">
        <w:rPr>
          <w:sz w:val="22"/>
          <w:szCs w:val="22"/>
          <w:lang w:val="en-CA" w:eastAsia="zh-CN"/>
        </w:rPr>
        <w:t>the</w:t>
      </w:r>
      <w:r w:rsidRPr="00A05952">
        <w:rPr>
          <w:sz w:val="22"/>
          <w:szCs w:val="22"/>
          <w:lang w:val="en-CA" w:eastAsia="zh-CN"/>
        </w:rPr>
        <w:t xml:space="preserve"> QTBT </w:t>
      </w:r>
      <w:r w:rsidR="008F1F04" w:rsidRPr="00A05952">
        <w:rPr>
          <w:sz w:val="22"/>
          <w:szCs w:val="22"/>
          <w:lang w:val="en-CA" w:eastAsia="zh-CN"/>
        </w:rPr>
        <w:t>partitioning scheme</w:t>
      </w:r>
      <w:r w:rsidRPr="00A05952">
        <w:rPr>
          <w:sz w:val="22"/>
          <w:szCs w:val="22"/>
          <w:lang w:val="en-CA" w:eastAsia="zh-CN"/>
        </w:rPr>
        <w:t>.</w:t>
      </w:r>
    </w:p>
    <w:p w14:paraId="63AD9200" w14:textId="77777777"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sz w:val="22"/>
          <w:szCs w:val="22"/>
          <w:lang w:val="en-CA" w:eastAsia="zh-CN"/>
        </w:rPr>
        <w:t xml:space="preserve">CTU size: the root node size of a quadtree, </w:t>
      </w:r>
      <w:r w:rsidR="008F1F04" w:rsidRPr="00A05952">
        <w:rPr>
          <w:sz w:val="22"/>
          <w:szCs w:val="22"/>
          <w:lang w:val="en-CA" w:eastAsia="zh-CN"/>
        </w:rPr>
        <w:t xml:space="preserve">the </w:t>
      </w:r>
      <w:r w:rsidRPr="00A05952">
        <w:rPr>
          <w:sz w:val="22"/>
          <w:szCs w:val="22"/>
          <w:lang w:val="en-CA" w:eastAsia="zh-CN"/>
        </w:rPr>
        <w:t>same concept as in HEVC</w:t>
      </w:r>
    </w:p>
    <w:p w14:paraId="14C6FFDD" w14:textId="77777777"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MinQTSize</w:t>
      </w:r>
      <w:r w:rsidRPr="00A05952">
        <w:rPr>
          <w:rFonts w:eastAsia="SimSun"/>
          <w:sz w:val="22"/>
          <w:szCs w:val="22"/>
          <w:lang w:val="en-CA" w:eastAsia="zh-CN"/>
        </w:rPr>
        <w:t>:</w:t>
      </w:r>
      <w:r w:rsidRPr="00A05952">
        <w:rPr>
          <w:sz w:val="22"/>
          <w:szCs w:val="22"/>
          <w:lang w:val="en-CA" w:eastAsia="zh-CN"/>
        </w:rPr>
        <w:t xml:space="preserve"> the minimum allowed quadtree leaf node size</w:t>
      </w:r>
    </w:p>
    <w:p w14:paraId="31529069" w14:textId="77777777"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MaxBTSize</w:t>
      </w:r>
      <w:r w:rsidRPr="00A05952">
        <w:rPr>
          <w:sz w:val="22"/>
          <w:szCs w:val="22"/>
          <w:lang w:val="en-CA" w:eastAsia="zh-CN"/>
        </w:rPr>
        <w:t>: the maximum allowed binary tree root node size</w:t>
      </w:r>
    </w:p>
    <w:p w14:paraId="477ADECA" w14:textId="77777777"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MaxBTDepth</w:t>
      </w:r>
      <w:r w:rsidRPr="00A05952">
        <w:rPr>
          <w:sz w:val="22"/>
          <w:szCs w:val="22"/>
          <w:lang w:val="en-CA" w:eastAsia="zh-CN"/>
        </w:rPr>
        <w:t>: the maximum allowed binary tree depth</w:t>
      </w:r>
    </w:p>
    <w:p w14:paraId="4FC1D2A2" w14:textId="77777777" w:rsidR="00C22836" w:rsidRPr="00A05952" w:rsidRDefault="00C22836" w:rsidP="00C04E0D">
      <w:pPr>
        <w:tabs>
          <w:tab w:val="left" w:pos="360"/>
        </w:tabs>
        <w:spacing w:before="120" w:after="120"/>
        <w:jc w:val="both"/>
        <w:rPr>
          <w:sz w:val="22"/>
          <w:szCs w:val="22"/>
          <w:lang w:val="en-CA" w:eastAsia="zh-CN"/>
        </w:rPr>
      </w:pPr>
      <w:r w:rsidRPr="00A05952">
        <w:rPr>
          <w:sz w:val="22"/>
          <w:szCs w:val="22"/>
          <w:lang w:val="en-CA" w:eastAsia="zh-CN"/>
        </w:rPr>
        <w:t>–</w:t>
      </w:r>
      <w:r w:rsidR="00854971" w:rsidRPr="00A05952">
        <w:rPr>
          <w:rFonts w:eastAsia="SimSun"/>
          <w:sz w:val="22"/>
          <w:szCs w:val="22"/>
          <w:lang w:val="en-CA" w:eastAsia="zh-CN"/>
        </w:rPr>
        <w:tab/>
      </w:r>
      <w:r w:rsidRPr="00A05952">
        <w:rPr>
          <w:i/>
          <w:sz w:val="22"/>
          <w:szCs w:val="22"/>
          <w:lang w:val="en-CA" w:eastAsia="zh-CN"/>
        </w:rPr>
        <w:t>MinBTSize</w:t>
      </w:r>
      <w:r w:rsidRPr="00A05952">
        <w:rPr>
          <w:sz w:val="22"/>
          <w:szCs w:val="22"/>
          <w:lang w:val="en-CA" w:eastAsia="zh-CN"/>
        </w:rPr>
        <w:t>: the minimum allowed binary tree leaf node size</w:t>
      </w:r>
    </w:p>
    <w:p w14:paraId="59BA763A"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In one example of the QTBT partitioning structure, the CTU size is set as 128</w:t>
      </w:r>
      <w:r w:rsidR="008F1F04" w:rsidRPr="00A05952">
        <w:rPr>
          <w:sz w:val="22"/>
          <w:szCs w:val="22"/>
          <w:lang w:val="en-CA" w:eastAsia="zh-CN"/>
        </w:rPr>
        <w:t>×</w:t>
      </w:r>
      <w:r w:rsidRPr="00A05952">
        <w:rPr>
          <w:sz w:val="22"/>
          <w:szCs w:val="22"/>
          <w:lang w:val="en-CA" w:eastAsia="zh-CN"/>
        </w:rPr>
        <w:t xml:space="preserve">128 luma samples </w:t>
      </w:r>
      <w:r w:rsidR="008F1F04" w:rsidRPr="00A05952">
        <w:rPr>
          <w:sz w:val="22"/>
          <w:szCs w:val="22"/>
          <w:lang w:val="en-CA" w:eastAsia="zh-CN"/>
        </w:rPr>
        <w:t xml:space="preserve">with </w:t>
      </w:r>
      <w:r w:rsidRPr="00A05952">
        <w:rPr>
          <w:sz w:val="22"/>
          <w:szCs w:val="22"/>
          <w:lang w:val="en-CA" w:eastAsia="zh-CN"/>
        </w:rPr>
        <w:t>two corresponding 64</w:t>
      </w:r>
      <w:r w:rsidR="008F1F04" w:rsidRPr="00A05952">
        <w:rPr>
          <w:sz w:val="22"/>
          <w:szCs w:val="22"/>
          <w:lang w:val="en-CA" w:eastAsia="zh-CN"/>
        </w:rPr>
        <w:t>×</w:t>
      </w:r>
      <w:r w:rsidRPr="00A05952">
        <w:rPr>
          <w:sz w:val="22"/>
          <w:szCs w:val="22"/>
          <w:lang w:val="en-CA" w:eastAsia="zh-CN"/>
        </w:rPr>
        <w:t xml:space="preserve">64 </w:t>
      </w:r>
      <w:r w:rsidR="008F1F04" w:rsidRPr="00A05952">
        <w:rPr>
          <w:sz w:val="22"/>
          <w:szCs w:val="22"/>
          <w:lang w:val="en-CA" w:eastAsia="zh-CN"/>
        </w:rPr>
        <w:t xml:space="preserve">blocks of </w:t>
      </w:r>
      <w:r w:rsidRPr="00A05952">
        <w:rPr>
          <w:sz w:val="22"/>
          <w:szCs w:val="22"/>
          <w:lang w:val="en-CA" w:eastAsia="zh-CN"/>
        </w:rPr>
        <w:t xml:space="preserve">chroma samples, the </w:t>
      </w:r>
      <w:r w:rsidRPr="00A05952">
        <w:rPr>
          <w:i/>
          <w:sz w:val="22"/>
          <w:szCs w:val="22"/>
          <w:lang w:val="en-CA" w:eastAsia="zh-CN"/>
        </w:rPr>
        <w:t>MinQTSize</w:t>
      </w:r>
      <w:r w:rsidRPr="00A05952">
        <w:rPr>
          <w:sz w:val="22"/>
          <w:szCs w:val="22"/>
          <w:lang w:val="en-CA" w:eastAsia="zh-CN"/>
        </w:rPr>
        <w:t xml:space="preserve"> is set as 16</w:t>
      </w:r>
      <w:r w:rsidR="008F1F04" w:rsidRPr="00A05952">
        <w:rPr>
          <w:sz w:val="22"/>
          <w:szCs w:val="22"/>
          <w:lang w:val="en-CA" w:eastAsia="zh-CN"/>
        </w:rPr>
        <w:t>×</w:t>
      </w:r>
      <w:r w:rsidRPr="00A05952">
        <w:rPr>
          <w:sz w:val="22"/>
          <w:szCs w:val="22"/>
          <w:lang w:val="en-CA" w:eastAsia="zh-CN"/>
        </w:rPr>
        <w:t xml:space="preserve">16, the </w:t>
      </w:r>
      <w:r w:rsidRPr="00A05952">
        <w:rPr>
          <w:i/>
          <w:sz w:val="22"/>
          <w:szCs w:val="22"/>
          <w:lang w:val="en-CA" w:eastAsia="zh-CN"/>
        </w:rPr>
        <w:t>MaxBTSize</w:t>
      </w:r>
      <w:r w:rsidRPr="00A05952">
        <w:rPr>
          <w:sz w:val="22"/>
          <w:szCs w:val="22"/>
          <w:lang w:val="en-CA" w:eastAsia="zh-CN"/>
        </w:rPr>
        <w:t xml:space="preserve"> is set as 64</w:t>
      </w:r>
      <w:r w:rsidR="008F1F04" w:rsidRPr="00A05952">
        <w:rPr>
          <w:sz w:val="22"/>
          <w:szCs w:val="22"/>
          <w:lang w:val="en-CA" w:eastAsia="zh-CN"/>
        </w:rPr>
        <w:t>×</w:t>
      </w:r>
      <w:r w:rsidRPr="00A05952">
        <w:rPr>
          <w:sz w:val="22"/>
          <w:szCs w:val="22"/>
          <w:lang w:val="en-CA" w:eastAsia="zh-CN"/>
        </w:rPr>
        <w:t xml:space="preserve">64, the </w:t>
      </w:r>
      <w:r w:rsidRPr="00A05952">
        <w:rPr>
          <w:i/>
          <w:sz w:val="22"/>
          <w:szCs w:val="22"/>
          <w:lang w:val="en-CA" w:eastAsia="zh-CN"/>
        </w:rPr>
        <w:t>MinBTSize</w:t>
      </w:r>
      <w:r w:rsidRPr="00A05952">
        <w:rPr>
          <w:sz w:val="22"/>
          <w:szCs w:val="22"/>
          <w:lang w:val="en-CA" w:eastAsia="zh-CN"/>
        </w:rPr>
        <w:t xml:space="preserve"> (for both width and height) is set as 4</w:t>
      </w:r>
      <w:r w:rsidR="00C1505B" w:rsidRPr="00A05952">
        <w:rPr>
          <w:sz w:val="22"/>
          <w:szCs w:val="22"/>
          <w:lang w:val="en-CA" w:eastAsia="zh-CN"/>
        </w:rPr>
        <w:t>×4</w:t>
      </w:r>
      <w:r w:rsidRPr="00A05952">
        <w:rPr>
          <w:sz w:val="22"/>
          <w:szCs w:val="22"/>
          <w:lang w:val="en-CA" w:eastAsia="zh-CN"/>
        </w:rPr>
        <w:t xml:space="preserve">, and the </w:t>
      </w:r>
      <w:r w:rsidRPr="00A05952">
        <w:rPr>
          <w:i/>
          <w:sz w:val="22"/>
          <w:szCs w:val="22"/>
          <w:lang w:val="en-CA" w:eastAsia="zh-CN"/>
        </w:rPr>
        <w:t>MaxBTDepth</w:t>
      </w:r>
      <w:r w:rsidRPr="00A05952">
        <w:rPr>
          <w:sz w:val="22"/>
          <w:szCs w:val="22"/>
          <w:lang w:val="en-CA" w:eastAsia="zh-CN"/>
        </w:rPr>
        <w:t xml:space="preserve"> is set as 4. The quadtree partitioning is applied to the CTU first to generate quadtree leaf nodes. The quadtree leaf nodes may have a size from 16</w:t>
      </w:r>
      <w:r w:rsidR="00A431CF" w:rsidRPr="00A05952">
        <w:rPr>
          <w:sz w:val="22"/>
          <w:szCs w:val="22"/>
          <w:lang w:val="en-CA" w:eastAsia="zh-CN"/>
        </w:rPr>
        <w:t>×</w:t>
      </w:r>
      <w:r w:rsidRPr="00A05952">
        <w:rPr>
          <w:sz w:val="22"/>
          <w:szCs w:val="22"/>
          <w:lang w:val="en-CA" w:eastAsia="zh-CN"/>
        </w:rPr>
        <w:t xml:space="preserve">16 (i.e., the </w:t>
      </w:r>
      <w:r w:rsidRPr="00A05952">
        <w:rPr>
          <w:i/>
          <w:sz w:val="22"/>
          <w:szCs w:val="22"/>
          <w:lang w:val="en-CA" w:eastAsia="zh-CN"/>
        </w:rPr>
        <w:t>MinQTSize</w:t>
      </w:r>
      <w:r w:rsidRPr="00A05952">
        <w:rPr>
          <w:sz w:val="22"/>
          <w:szCs w:val="22"/>
          <w:lang w:val="en-CA" w:eastAsia="zh-CN"/>
        </w:rPr>
        <w:t>) to 128</w:t>
      </w:r>
      <w:r w:rsidR="00A431CF" w:rsidRPr="00A05952">
        <w:rPr>
          <w:sz w:val="22"/>
          <w:szCs w:val="22"/>
          <w:lang w:val="en-CA" w:eastAsia="zh-CN"/>
        </w:rPr>
        <w:t>×</w:t>
      </w:r>
      <w:r w:rsidRPr="00A05952">
        <w:rPr>
          <w:sz w:val="22"/>
          <w:szCs w:val="22"/>
          <w:lang w:val="en-CA" w:eastAsia="zh-CN"/>
        </w:rPr>
        <w:t>128 (i.e., the CTU size). If the leaf quadtree node is 128</w:t>
      </w:r>
      <w:r w:rsidR="00A431CF" w:rsidRPr="00A05952">
        <w:rPr>
          <w:sz w:val="22"/>
          <w:szCs w:val="22"/>
          <w:lang w:val="en-CA" w:eastAsia="zh-CN"/>
        </w:rPr>
        <w:t>×</w:t>
      </w:r>
      <w:r w:rsidRPr="00A05952">
        <w:rPr>
          <w:sz w:val="22"/>
          <w:szCs w:val="22"/>
          <w:lang w:val="en-CA" w:eastAsia="zh-CN"/>
        </w:rPr>
        <w:t xml:space="preserve">128, it will not be further split by the binary tree since the size exceeds the </w:t>
      </w:r>
      <w:r w:rsidRPr="00A05952">
        <w:rPr>
          <w:i/>
          <w:sz w:val="22"/>
          <w:szCs w:val="22"/>
          <w:lang w:val="en-CA" w:eastAsia="zh-CN"/>
        </w:rPr>
        <w:t>MaxBTSize</w:t>
      </w:r>
      <w:r w:rsidRPr="00A05952">
        <w:rPr>
          <w:sz w:val="22"/>
          <w:szCs w:val="22"/>
          <w:lang w:val="en-CA" w:eastAsia="zh-CN"/>
        </w:rPr>
        <w:t xml:space="preserve"> (i.e., 64</w:t>
      </w:r>
      <w:r w:rsidR="00A431CF" w:rsidRPr="00A05952">
        <w:rPr>
          <w:sz w:val="22"/>
          <w:szCs w:val="22"/>
          <w:lang w:val="en-CA" w:eastAsia="zh-CN"/>
        </w:rPr>
        <w:t>×</w:t>
      </w:r>
      <w:r w:rsidRPr="00A05952">
        <w:rPr>
          <w:sz w:val="22"/>
          <w:szCs w:val="22"/>
          <w:lang w:val="en-CA" w:eastAsia="zh-CN"/>
        </w:rPr>
        <w:t>64). Otherwise, the leaf quadtree node could be further partitioned by the binary tree. Therefore</w:t>
      </w:r>
      <w:r w:rsidR="00854971" w:rsidRPr="00A05952">
        <w:rPr>
          <w:sz w:val="22"/>
          <w:szCs w:val="22"/>
          <w:lang w:val="en-CA" w:eastAsia="zh-CN"/>
        </w:rPr>
        <w:t>,</w:t>
      </w:r>
      <w:r w:rsidRPr="00A05952">
        <w:rPr>
          <w:sz w:val="22"/>
          <w:szCs w:val="22"/>
          <w:lang w:val="en-CA" w:eastAsia="zh-CN"/>
        </w:rPr>
        <w:t xml:space="preserve"> the quadtree leaf node is also the root node for the binary tree and it has the binary tree depth as 0. When the binary tree depth reaches </w:t>
      </w:r>
      <w:r w:rsidRPr="00A05952">
        <w:rPr>
          <w:i/>
          <w:sz w:val="22"/>
          <w:szCs w:val="22"/>
          <w:lang w:val="en-CA" w:eastAsia="zh-CN"/>
        </w:rPr>
        <w:t>MaxBTDepth</w:t>
      </w:r>
      <w:r w:rsidRPr="00A05952">
        <w:rPr>
          <w:sz w:val="22"/>
          <w:szCs w:val="22"/>
          <w:lang w:val="en-CA" w:eastAsia="zh-CN"/>
        </w:rPr>
        <w:t xml:space="preserve"> (i.e., 4), no further splitting</w:t>
      </w:r>
      <w:r w:rsidR="00C1505B" w:rsidRPr="00A05952">
        <w:rPr>
          <w:sz w:val="22"/>
          <w:szCs w:val="22"/>
          <w:lang w:val="en-CA" w:eastAsia="zh-CN"/>
        </w:rPr>
        <w:t xml:space="preserve"> is considered</w:t>
      </w:r>
      <w:r w:rsidRPr="00A05952">
        <w:rPr>
          <w:sz w:val="22"/>
          <w:szCs w:val="22"/>
          <w:lang w:val="en-CA" w:eastAsia="zh-CN"/>
        </w:rPr>
        <w:t xml:space="preserve">. When the binary tree node has width equal to </w:t>
      </w:r>
      <w:r w:rsidRPr="00A05952">
        <w:rPr>
          <w:i/>
          <w:sz w:val="22"/>
          <w:szCs w:val="22"/>
          <w:lang w:val="en-CA" w:eastAsia="zh-CN"/>
        </w:rPr>
        <w:t>MinBTSize</w:t>
      </w:r>
      <w:r w:rsidRPr="00A05952">
        <w:rPr>
          <w:sz w:val="22"/>
          <w:szCs w:val="22"/>
          <w:lang w:val="en-CA" w:eastAsia="zh-CN"/>
        </w:rPr>
        <w:t xml:space="preserve"> (i.e., 4), no further horizontal splitting</w:t>
      </w:r>
      <w:r w:rsidR="00C1505B" w:rsidRPr="00A05952">
        <w:rPr>
          <w:sz w:val="22"/>
          <w:szCs w:val="22"/>
          <w:lang w:val="en-CA" w:eastAsia="zh-CN"/>
        </w:rPr>
        <w:t xml:space="preserve"> is considered</w:t>
      </w:r>
      <w:r w:rsidRPr="00A05952">
        <w:rPr>
          <w:sz w:val="22"/>
          <w:szCs w:val="22"/>
          <w:lang w:val="en-CA" w:eastAsia="zh-CN"/>
        </w:rPr>
        <w:t xml:space="preserve">. Similarly, when the binary tree node has height equal to </w:t>
      </w:r>
      <w:r w:rsidRPr="00A05952">
        <w:rPr>
          <w:i/>
          <w:sz w:val="22"/>
          <w:szCs w:val="22"/>
          <w:lang w:val="en-CA" w:eastAsia="zh-CN"/>
        </w:rPr>
        <w:t>MinBTSize</w:t>
      </w:r>
      <w:r w:rsidRPr="00A05952">
        <w:rPr>
          <w:sz w:val="22"/>
          <w:szCs w:val="22"/>
          <w:lang w:val="en-CA" w:eastAsia="zh-CN"/>
        </w:rPr>
        <w:t>, no further vertical splitting</w:t>
      </w:r>
      <w:r w:rsidR="00C1505B" w:rsidRPr="00A05952">
        <w:rPr>
          <w:sz w:val="22"/>
          <w:szCs w:val="22"/>
          <w:lang w:val="en-CA" w:eastAsia="zh-CN"/>
        </w:rPr>
        <w:t xml:space="preserve"> is considered</w:t>
      </w:r>
      <w:r w:rsidRPr="00A05952">
        <w:rPr>
          <w:sz w:val="22"/>
          <w:szCs w:val="22"/>
          <w:lang w:val="en-CA" w:eastAsia="zh-CN"/>
        </w:rPr>
        <w:t xml:space="preserve">. The leaf nodes of the binary tree are further processed by prediction and transform </w:t>
      </w:r>
      <w:r w:rsidR="00C1505B" w:rsidRPr="00A05952">
        <w:rPr>
          <w:sz w:val="22"/>
          <w:szCs w:val="22"/>
          <w:lang w:val="en-CA" w:eastAsia="zh-CN"/>
        </w:rPr>
        <w:t xml:space="preserve">processing </w:t>
      </w:r>
      <w:r w:rsidRPr="00A05952">
        <w:rPr>
          <w:sz w:val="22"/>
          <w:szCs w:val="22"/>
          <w:lang w:val="en-CA" w:eastAsia="zh-CN"/>
        </w:rPr>
        <w:t>without any further partitioning.</w:t>
      </w:r>
      <w:r w:rsidR="0030367A" w:rsidRPr="00A05952">
        <w:rPr>
          <w:sz w:val="22"/>
          <w:szCs w:val="22"/>
          <w:lang w:val="en-CA" w:eastAsia="zh-CN"/>
        </w:rPr>
        <w:t xml:space="preserve"> </w:t>
      </w:r>
      <w:r w:rsidR="004D226A" w:rsidRPr="00A05952">
        <w:rPr>
          <w:sz w:val="22"/>
          <w:szCs w:val="22"/>
          <w:lang w:val="en-CA" w:eastAsia="zh-CN"/>
        </w:rPr>
        <w:t xml:space="preserve">In </w:t>
      </w:r>
      <w:r w:rsidR="00946D95" w:rsidRPr="00A05952">
        <w:rPr>
          <w:sz w:val="22"/>
          <w:szCs w:val="22"/>
          <w:lang w:val="en-CA" w:eastAsia="zh-CN"/>
        </w:rPr>
        <w:t xml:space="preserve">the </w:t>
      </w:r>
      <w:r w:rsidR="004D226A" w:rsidRPr="00A05952">
        <w:rPr>
          <w:sz w:val="22"/>
          <w:szCs w:val="22"/>
          <w:lang w:val="en-CA" w:eastAsia="zh-CN"/>
        </w:rPr>
        <w:t xml:space="preserve">JEM, </w:t>
      </w:r>
      <w:r w:rsidR="0030367A" w:rsidRPr="00A05952">
        <w:rPr>
          <w:sz w:val="22"/>
          <w:szCs w:val="22"/>
          <w:lang w:val="en-CA" w:eastAsia="zh-CN"/>
        </w:rPr>
        <w:t xml:space="preserve">the maximum CTU size </w:t>
      </w:r>
      <w:r w:rsidR="00C1505B" w:rsidRPr="00A05952">
        <w:rPr>
          <w:sz w:val="22"/>
          <w:szCs w:val="22"/>
          <w:lang w:val="en-CA" w:eastAsia="zh-CN"/>
        </w:rPr>
        <w:t>is</w:t>
      </w:r>
      <w:r w:rsidR="0030367A" w:rsidRPr="00A05952">
        <w:rPr>
          <w:sz w:val="22"/>
          <w:szCs w:val="22"/>
          <w:lang w:val="en-CA" w:eastAsia="zh-CN"/>
        </w:rPr>
        <w:t xml:space="preserve"> 256×256 luma samples.</w:t>
      </w:r>
    </w:p>
    <w:p w14:paraId="6156860E"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fldChar w:fldCharType="begin"/>
      </w:r>
      <w:r w:rsidRPr="00A05952">
        <w:rPr>
          <w:sz w:val="22"/>
          <w:szCs w:val="22"/>
          <w:lang w:val="en-CA" w:eastAsia="zh-CN"/>
        </w:rPr>
        <w:instrText xml:space="preserve"> REF _Ref435478086 \h  \* MERGEFORMAT </w:instrText>
      </w:r>
      <w:r w:rsidRPr="00A05952">
        <w:rPr>
          <w:sz w:val="22"/>
          <w:szCs w:val="22"/>
          <w:lang w:val="en-CA" w:eastAsia="zh-CN"/>
        </w:rPr>
      </w:r>
      <w:r w:rsidRPr="00A05952">
        <w:rPr>
          <w:sz w:val="22"/>
          <w:szCs w:val="22"/>
          <w:lang w:val="en-CA" w:eastAsia="zh-CN"/>
        </w:rPr>
        <w:fldChar w:fldCharType="separate"/>
      </w:r>
      <w:r w:rsidR="008F2F9A" w:rsidRPr="00A05952">
        <w:rPr>
          <w:rFonts w:eastAsia="MS Mincho"/>
          <w:sz w:val="22"/>
          <w:szCs w:val="22"/>
          <w:lang w:val="en-CA"/>
        </w:rPr>
        <w:t xml:space="preserve">Figure </w:t>
      </w:r>
      <w:r w:rsidR="008F2F9A" w:rsidRPr="00A05952">
        <w:rPr>
          <w:sz w:val="22"/>
          <w:szCs w:val="22"/>
          <w:lang w:val="en-CA"/>
        </w:rPr>
        <w:t>1</w:t>
      </w:r>
      <w:r w:rsidRPr="00A05952">
        <w:rPr>
          <w:sz w:val="22"/>
          <w:szCs w:val="22"/>
          <w:lang w:val="en-CA" w:eastAsia="zh-CN"/>
        </w:rPr>
        <w:fldChar w:fldCharType="end"/>
      </w:r>
      <w:r w:rsidRPr="00A05952">
        <w:rPr>
          <w:sz w:val="22"/>
          <w:szCs w:val="22"/>
          <w:lang w:val="en-CA" w:eastAsia="zh-CN"/>
        </w:rPr>
        <w:t xml:space="preserve"> (left) illustrates an example of block partitioning by using QTBT, and </w:t>
      </w:r>
      <w:r w:rsidRPr="00A05952">
        <w:rPr>
          <w:sz w:val="22"/>
          <w:szCs w:val="22"/>
          <w:lang w:val="en-CA" w:eastAsia="zh-CN"/>
        </w:rPr>
        <w:fldChar w:fldCharType="begin"/>
      </w:r>
      <w:r w:rsidRPr="00A05952">
        <w:rPr>
          <w:sz w:val="22"/>
          <w:szCs w:val="22"/>
          <w:lang w:val="en-CA" w:eastAsia="zh-CN"/>
        </w:rPr>
        <w:instrText xml:space="preserve"> REF _Ref435478086 \h  \* MERGEFORMAT </w:instrText>
      </w:r>
      <w:r w:rsidRPr="00A05952">
        <w:rPr>
          <w:sz w:val="22"/>
          <w:szCs w:val="22"/>
          <w:lang w:val="en-CA" w:eastAsia="zh-CN"/>
        </w:rPr>
      </w:r>
      <w:r w:rsidRPr="00A05952">
        <w:rPr>
          <w:sz w:val="22"/>
          <w:szCs w:val="22"/>
          <w:lang w:val="en-CA" w:eastAsia="zh-CN"/>
        </w:rPr>
        <w:fldChar w:fldCharType="separate"/>
      </w:r>
      <w:r w:rsidR="008F2F9A" w:rsidRPr="00A05952">
        <w:rPr>
          <w:rFonts w:eastAsia="MS Mincho"/>
          <w:sz w:val="22"/>
          <w:szCs w:val="22"/>
          <w:lang w:val="en-CA"/>
        </w:rPr>
        <w:t xml:space="preserve">Figure </w:t>
      </w:r>
      <w:r w:rsidR="008F2F9A" w:rsidRPr="00A05952">
        <w:rPr>
          <w:sz w:val="22"/>
          <w:szCs w:val="22"/>
          <w:lang w:val="en-CA"/>
        </w:rPr>
        <w:t>1</w:t>
      </w:r>
      <w:r w:rsidRPr="00A05952">
        <w:rPr>
          <w:sz w:val="22"/>
          <w:szCs w:val="22"/>
          <w:lang w:val="en-CA" w:eastAsia="zh-CN"/>
        </w:rPr>
        <w:fldChar w:fldCharType="end"/>
      </w:r>
      <w:r w:rsidRPr="00A05952">
        <w:rPr>
          <w:sz w:val="22"/>
          <w:szCs w:val="22"/>
          <w:lang w:val="en-CA" w:eastAsia="zh-CN"/>
        </w:rPr>
        <w:t xml:space="preserve"> (right) illustrates the corresponding tree representation. The solid lines indicate quadtree splitting and dotted lines indicate binary tree splitting. In each splitting (i.e., non-leaf) node of the binary tree, one flag is signalled to indicate which splitting type (i.e., horizontal or vertical) is used, where 0 indicates horizontal splitting and 1 indicates vertical splitting. For the quadtree splitting, there is no need to indicate the splitting type since </w:t>
      </w:r>
      <w:r w:rsidR="00C1505B" w:rsidRPr="00A05952">
        <w:rPr>
          <w:sz w:val="22"/>
          <w:szCs w:val="22"/>
          <w:lang w:val="en-CA" w:eastAsia="zh-CN"/>
        </w:rPr>
        <w:t xml:space="preserve">quadtree splitting </w:t>
      </w:r>
      <w:r w:rsidRPr="00A05952">
        <w:rPr>
          <w:sz w:val="22"/>
          <w:szCs w:val="22"/>
          <w:lang w:val="en-CA" w:eastAsia="zh-CN"/>
        </w:rPr>
        <w:t>always split</w:t>
      </w:r>
      <w:r w:rsidR="00C1505B" w:rsidRPr="00A05952">
        <w:rPr>
          <w:sz w:val="22"/>
          <w:szCs w:val="22"/>
          <w:lang w:val="en-CA" w:eastAsia="zh-CN"/>
        </w:rPr>
        <w:t>s</w:t>
      </w:r>
      <w:r w:rsidRPr="00A05952">
        <w:rPr>
          <w:sz w:val="22"/>
          <w:szCs w:val="22"/>
          <w:lang w:val="en-CA" w:eastAsia="zh-CN"/>
        </w:rPr>
        <w:t xml:space="preserve"> a block </w:t>
      </w:r>
      <w:r w:rsidR="00C1505B" w:rsidRPr="00A05952">
        <w:rPr>
          <w:sz w:val="22"/>
          <w:szCs w:val="22"/>
          <w:lang w:val="en-CA" w:eastAsia="zh-CN"/>
        </w:rPr>
        <w:t xml:space="preserve">both </w:t>
      </w:r>
      <w:r w:rsidRPr="00A05952">
        <w:rPr>
          <w:sz w:val="22"/>
          <w:szCs w:val="22"/>
          <w:lang w:val="en-CA" w:eastAsia="zh-CN"/>
        </w:rPr>
        <w:t xml:space="preserve">horizontally and vertically </w:t>
      </w:r>
      <w:r w:rsidR="00C1505B" w:rsidRPr="00A05952">
        <w:rPr>
          <w:sz w:val="22"/>
          <w:szCs w:val="22"/>
          <w:lang w:val="en-CA" w:eastAsia="zh-CN"/>
        </w:rPr>
        <w:t xml:space="preserve">to produce </w:t>
      </w:r>
      <w:r w:rsidRPr="00A05952">
        <w:rPr>
          <w:sz w:val="22"/>
          <w:szCs w:val="22"/>
          <w:lang w:val="en-CA" w:eastAsia="zh-CN"/>
        </w:rPr>
        <w:t>4 sub-blocks with an equal size.</w:t>
      </w:r>
    </w:p>
    <w:p w14:paraId="4F61B202" w14:textId="77777777" w:rsidR="00C22836" w:rsidRPr="00A05952" w:rsidRDefault="00C22836" w:rsidP="00C22836">
      <w:pPr>
        <w:pStyle w:val="Figure"/>
        <w:rPr>
          <w:sz w:val="22"/>
          <w:szCs w:val="22"/>
          <w:lang w:val="en-CA"/>
        </w:rPr>
      </w:pPr>
      <w:r w:rsidRPr="00A05952">
        <w:rPr>
          <w:sz w:val="22"/>
          <w:szCs w:val="22"/>
          <w:lang w:val="en-CA"/>
        </w:rPr>
        <w:object w:dxaOrig="10610" w:dyaOrig="2340" w14:anchorId="6D21FC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05pt;height:93.75pt" o:ole="">
            <v:imagedata r:id="rId16" o:title=""/>
          </v:shape>
          <o:OLEObject Type="Embed" ProgID="Visio.Drawing.11" ShapeID="_x0000_i1025" DrawAspect="Content" ObjectID="_1560093699" r:id="rId17"/>
        </w:object>
      </w:r>
    </w:p>
    <w:p w14:paraId="045BFCFA" w14:textId="77777777" w:rsidR="00C22836" w:rsidRPr="00A05952" w:rsidRDefault="00C22836" w:rsidP="00C22836">
      <w:pPr>
        <w:pStyle w:val="Caption"/>
        <w:jc w:val="center"/>
        <w:rPr>
          <w:sz w:val="22"/>
          <w:szCs w:val="22"/>
          <w:lang w:val="en-CA"/>
        </w:rPr>
      </w:pPr>
      <w:bookmarkStart w:id="29" w:name="_Ref435478086"/>
      <w:r w:rsidRPr="00A05952">
        <w:rPr>
          <w:sz w:val="22"/>
          <w:szCs w:val="22"/>
          <w:lang w:val="en-CA"/>
        </w:rPr>
        <w:t xml:space="preserve">Figure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w:t>
      </w:r>
      <w:r w:rsidRPr="00A05952">
        <w:rPr>
          <w:sz w:val="22"/>
          <w:szCs w:val="22"/>
          <w:lang w:val="en-CA"/>
        </w:rPr>
        <w:fldChar w:fldCharType="end"/>
      </w:r>
      <w:bookmarkEnd w:id="29"/>
      <w:r w:rsidRPr="00A05952">
        <w:rPr>
          <w:sz w:val="22"/>
          <w:szCs w:val="22"/>
          <w:lang w:val="en-CA"/>
        </w:rPr>
        <w:t>: Illustration of a QTBT structure</w:t>
      </w:r>
    </w:p>
    <w:p w14:paraId="5804C2CF"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In addition, the QTBT </w:t>
      </w:r>
      <w:r w:rsidR="00C1505B" w:rsidRPr="00A05952">
        <w:rPr>
          <w:sz w:val="22"/>
          <w:szCs w:val="22"/>
          <w:lang w:val="en-CA" w:eastAsia="zh-CN"/>
        </w:rPr>
        <w:t>scheme</w:t>
      </w:r>
      <w:r w:rsidRPr="00A05952">
        <w:rPr>
          <w:sz w:val="22"/>
          <w:szCs w:val="22"/>
          <w:lang w:val="en-CA" w:eastAsia="zh-CN"/>
        </w:rPr>
        <w:t xml:space="preserve"> supports the </w:t>
      </w:r>
      <w:r w:rsidR="00C1505B" w:rsidRPr="00A05952">
        <w:rPr>
          <w:sz w:val="22"/>
          <w:szCs w:val="22"/>
          <w:lang w:val="en-CA" w:eastAsia="zh-CN"/>
        </w:rPr>
        <w:t xml:space="preserve">ability for the </w:t>
      </w:r>
      <w:r w:rsidRPr="00A05952">
        <w:rPr>
          <w:sz w:val="22"/>
          <w:szCs w:val="22"/>
          <w:lang w:val="en-CA" w:eastAsia="zh-CN"/>
        </w:rPr>
        <w:t xml:space="preserve">luma and chroma </w:t>
      </w:r>
      <w:r w:rsidR="00C1505B" w:rsidRPr="00A05952">
        <w:rPr>
          <w:sz w:val="22"/>
          <w:szCs w:val="22"/>
          <w:lang w:val="en-CA" w:eastAsia="zh-CN"/>
        </w:rPr>
        <w:t xml:space="preserve">to </w:t>
      </w:r>
      <w:r w:rsidRPr="00A05952">
        <w:rPr>
          <w:sz w:val="22"/>
          <w:szCs w:val="22"/>
          <w:lang w:val="en-CA" w:eastAsia="zh-CN"/>
        </w:rPr>
        <w:t xml:space="preserve">have </w:t>
      </w:r>
      <w:r w:rsidR="008F1F04" w:rsidRPr="00A05952">
        <w:rPr>
          <w:sz w:val="22"/>
          <w:szCs w:val="22"/>
          <w:lang w:val="en-CA" w:eastAsia="zh-CN"/>
        </w:rPr>
        <w:t xml:space="preserve">a </w:t>
      </w:r>
      <w:r w:rsidRPr="00A05952">
        <w:rPr>
          <w:sz w:val="22"/>
          <w:szCs w:val="22"/>
          <w:lang w:val="en-CA" w:eastAsia="zh-CN"/>
        </w:rPr>
        <w:t>separate QTBT structure. Currently, for P and B slice</w:t>
      </w:r>
      <w:r w:rsidR="008F1F04" w:rsidRPr="00A05952">
        <w:rPr>
          <w:sz w:val="22"/>
          <w:szCs w:val="22"/>
          <w:lang w:val="en-CA" w:eastAsia="zh-CN"/>
        </w:rPr>
        <w:t>s,</w:t>
      </w:r>
      <w:r w:rsidRPr="00A05952">
        <w:rPr>
          <w:sz w:val="22"/>
          <w:szCs w:val="22"/>
          <w:lang w:val="en-CA" w:eastAsia="zh-CN"/>
        </w:rPr>
        <w:t xml:space="preserve"> the luma and chroma CT</w:t>
      </w:r>
      <w:r w:rsidR="008F1F04" w:rsidRPr="00A05952">
        <w:rPr>
          <w:sz w:val="22"/>
          <w:szCs w:val="22"/>
          <w:lang w:val="en-CA" w:eastAsia="zh-CN"/>
        </w:rPr>
        <w:t>B</w:t>
      </w:r>
      <w:r w:rsidRPr="00A05952">
        <w:rPr>
          <w:sz w:val="22"/>
          <w:szCs w:val="22"/>
          <w:lang w:val="en-CA" w:eastAsia="zh-CN"/>
        </w:rPr>
        <w:t xml:space="preserve">s in one CTU share the same QTBT structure. </w:t>
      </w:r>
      <w:r w:rsidR="00C1505B" w:rsidRPr="00A05952">
        <w:rPr>
          <w:sz w:val="22"/>
          <w:szCs w:val="22"/>
          <w:lang w:val="en-CA" w:eastAsia="zh-CN"/>
        </w:rPr>
        <w:t>However, f</w:t>
      </w:r>
      <w:r w:rsidRPr="00A05952">
        <w:rPr>
          <w:sz w:val="22"/>
          <w:szCs w:val="22"/>
          <w:lang w:val="en-CA" w:eastAsia="zh-CN"/>
        </w:rPr>
        <w:t>or I slice</w:t>
      </w:r>
      <w:r w:rsidR="008F1F04" w:rsidRPr="00A05952">
        <w:rPr>
          <w:sz w:val="22"/>
          <w:szCs w:val="22"/>
          <w:lang w:val="en-CA" w:eastAsia="zh-CN"/>
        </w:rPr>
        <w:t>s,</w:t>
      </w:r>
      <w:r w:rsidRPr="00A05952">
        <w:rPr>
          <w:sz w:val="22"/>
          <w:szCs w:val="22"/>
          <w:lang w:val="en-CA" w:eastAsia="zh-CN"/>
        </w:rPr>
        <w:t xml:space="preserve"> the luma CT</w:t>
      </w:r>
      <w:r w:rsidR="008F1F04" w:rsidRPr="00A05952">
        <w:rPr>
          <w:sz w:val="22"/>
          <w:szCs w:val="22"/>
          <w:lang w:val="en-CA" w:eastAsia="zh-CN"/>
        </w:rPr>
        <w:t>B</w:t>
      </w:r>
      <w:r w:rsidRPr="00A05952">
        <w:rPr>
          <w:sz w:val="22"/>
          <w:szCs w:val="22"/>
          <w:lang w:val="en-CA" w:eastAsia="zh-CN"/>
        </w:rPr>
        <w:t xml:space="preserve"> is partitioned into CUs by a QTBT structure, and </w:t>
      </w:r>
      <w:r w:rsidR="008F1F04" w:rsidRPr="00A05952">
        <w:rPr>
          <w:sz w:val="22"/>
          <w:szCs w:val="22"/>
          <w:lang w:val="en-CA" w:eastAsia="zh-CN"/>
        </w:rPr>
        <w:t xml:space="preserve">the </w:t>
      </w:r>
      <w:r w:rsidRPr="00A05952">
        <w:rPr>
          <w:sz w:val="22"/>
          <w:szCs w:val="22"/>
          <w:lang w:val="en-CA" w:eastAsia="zh-CN"/>
        </w:rPr>
        <w:t>chroma CT</w:t>
      </w:r>
      <w:r w:rsidR="008F1F04" w:rsidRPr="00A05952">
        <w:rPr>
          <w:sz w:val="22"/>
          <w:szCs w:val="22"/>
          <w:lang w:val="en-CA" w:eastAsia="zh-CN"/>
        </w:rPr>
        <w:t>Bs</w:t>
      </w:r>
      <w:r w:rsidRPr="00A05952">
        <w:rPr>
          <w:sz w:val="22"/>
          <w:szCs w:val="22"/>
          <w:lang w:val="en-CA" w:eastAsia="zh-CN"/>
        </w:rPr>
        <w:t xml:space="preserve"> are partitioned into chroma CUs by another QTBT structure. This means that a CU in </w:t>
      </w:r>
      <w:r w:rsidR="008F1F04" w:rsidRPr="00A05952">
        <w:rPr>
          <w:sz w:val="22"/>
          <w:szCs w:val="22"/>
          <w:lang w:val="en-CA" w:eastAsia="zh-CN"/>
        </w:rPr>
        <w:t xml:space="preserve">an </w:t>
      </w:r>
      <w:r w:rsidRPr="00A05952">
        <w:rPr>
          <w:sz w:val="22"/>
          <w:szCs w:val="22"/>
          <w:lang w:val="en-CA" w:eastAsia="zh-CN"/>
        </w:rPr>
        <w:t xml:space="preserve">I slice consists of a coding block of </w:t>
      </w:r>
      <w:r w:rsidR="008F1F04" w:rsidRPr="00A05952">
        <w:rPr>
          <w:sz w:val="22"/>
          <w:szCs w:val="22"/>
          <w:lang w:val="en-CA" w:eastAsia="zh-CN"/>
        </w:rPr>
        <w:t xml:space="preserve">the </w:t>
      </w:r>
      <w:r w:rsidRPr="00A05952">
        <w:rPr>
          <w:sz w:val="22"/>
          <w:szCs w:val="22"/>
          <w:lang w:val="en-CA" w:eastAsia="zh-CN"/>
        </w:rPr>
        <w:t>luma component or coding blocks of two chroma component</w:t>
      </w:r>
      <w:r w:rsidR="008F1F04" w:rsidRPr="00A05952">
        <w:rPr>
          <w:sz w:val="22"/>
          <w:szCs w:val="22"/>
          <w:lang w:val="en-CA" w:eastAsia="zh-CN"/>
        </w:rPr>
        <w:t>s</w:t>
      </w:r>
      <w:r w:rsidRPr="00A05952">
        <w:rPr>
          <w:sz w:val="22"/>
          <w:szCs w:val="22"/>
          <w:lang w:val="en-CA" w:eastAsia="zh-CN"/>
        </w:rPr>
        <w:t xml:space="preserve">, and a CU in </w:t>
      </w:r>
      <w:r w:rsidR="00C1505B" w:rsidRPr="00A05952">
        <w:rPr>
          <w:sz w:val="22"/>
          <w:szCs w:val="22"/>
          <w:lang w:val="en-CA" w:eastAsia="zh-CN"/>
        </w:rPr>
        <w:t xml:space="preserve">a </w:t>
      </w:r>
      <w:r w:rsidRPr="00A05952">
        <w:rPr>
          <w:sz w:val="22"/>
          <w:szCs w:val="22"/>
          <w:lang w:val="en-CA" w:eastAsia="zh-CN"/>
        </w:rPr>
        <w:t xml:space="preserve">P </w:t>
      </w:r>
      <w:r w:rsidR="00C1505B" w:rsidRPr="00A05952">
        <w:rPr>
          <w:sz w:val="22"/>
          <w:szCs w:val="22"/>
          <w:lang w:val="en-CA" w:eastAsia="zh-CN"/>
        </w:rPr>
        <w:t xml:space="preserve">or </w:t>
      </w:r>
      <w:r w:rsidRPr="00A05952">
        <w:rPr>
          <w:sz w:val="22"/>
          <w:szCs w:val="22"/>
          <w:lang w:val="en-CA" w:eastAsia="zh-CN"/>
        </w:rPr>
        <w:t>B slice consists of coding blocks of all three colo</w:t>
      </w:r>
      <w:r w:rsidR="00E8622C" w:rsidRPr="00A05952">
        <w:rPr>
          <w:sz w:val="22"/>
          <w:szCs w:val="22"/>
          <w:lang w:val="en-CA" w:eastAsia="zh-CN"/>
        </w:rPr>
        <w:t>u</w:t>
      </w:r>
      <w:r w:rsidRPr="00A05952">
        <w:rPr>
          <w:sz w:val="22"/>
          <w:szCs w:val="22"/>
          <w:lang w:val="en-CA" w:eastAsia="zh-CN"/>
        </w:rPr>
        <w:t>r component</w:t>
      </w:r>
      <w:r w:rsidR="00E8622C" w:rsidRPr="00A05952">
        <w:rPr>
          <w:sz w:val="22"/>
          <w:szCs w:val="22"/>
          <w:lang w:val="en-CA" w:eastAsia="zh-CN"/>
        </w:rPr>
        <w:t>s</w:t>
      </w:r>
      <w:r w:rsidRPr="00A05952">
        <w:rPr>
          <w:sz w:val="22"/>
          <w:szCs w:val="22"/>
          <w:lang w:val="en-CA" w:eastAsia="zh-CN"/>
        </w:rPr>
        <w:t>.</w:t>
      </w:r>
    </w:p>
    <w:p w14:paraId="49B25DAF" w14:textId="77777777" w:rsidR="00C22836" w:rsidRPr="00A05952" w:rsidRDefault="00C22836" w:rsidP="00C22836">
      <w:pPr>
        <w:spacing w:before="120" w:after="120"/>
        <w:jc w:val="both"/>
        <w:rPr>
          <w:sz w:val="22"/>
          <w:szCs w:val="22"/>
          <w:lang w:val="en-CA"/>
        </w:rPr>
      </w:pPr>
      <w:r w:rsidRPr="00A05952">
        <w:rPr>
          <w:sz w:val="22"/>
          <w:szCs w:val="22"/>
          <w:lang w:val="en-CA"/>
        </w:rPr>
        <w:t>In HEVC, inter prediction for small block</w:t>
      </w:r>
      <w:r w:rsidR="00C1505B" w:rsidRPr="00A05952">
        <w:rPr>
          <w:sz w:val="22"/>
          <w:szCs w:val="22"/>
          <w:lang w:val="en-CA"/>
        </w:rPr>
        <w:t>s</w:t>
      </w:r>
      <w:r w:rsidRPr="00A05952">
        <w:rPr>
          <w:sz w:val="22"/>
          <w:szCs w:val="22"/>
          <w:lang w:val="en-CA"/>
        </w:rPr>
        <w:t xml:space="preserve"> </w:t>
      </w:r>
      <w:r w:rsidR="00C1505B" w:rsidRPr="00A05952">
        <w:rPr>
          <w:sz w:val="22"/>
          <w:szCs w:val="22"/>
          <w:lang w:val="en-CA"/>
        </w:rPr>
        <w:t xml:space="preserve">is </w:t>
      </w:r>
      <w:r w:rsidRPr="00A05952">
        <w:rPr>
          <w:sz w:val="22"/>
          <w:szCs w:val="22"/>
          <w:lang w:val="en-CA"/>
        </w:rPr>
        <w:t xml:space="preserve">restricted to reduce </w:t>
      </w:r>
      <w:r w:rsidR="00C1505B" w:rsidRPr="00A05952">
        <w:rPr>
          <w:sz w:val="22"/>
          <w:szCs w:val="22"/>
          <w:lang w:val="en-CA"/>
        </w:rPr>
        <w:t xml:space="preserve">the </w:t>
      </w:r>
      <w:r w:rsidRPr="00A05952">
        <w:rPr>
          <w:sz w:val="22"/>
          <w:szCs w:val="22"/>
          <w:lang w:val="en-CA"/>
        </w:rPr>
        <w:t xml:space="preserve">memory access of motion compensation, </w:t>
      </w:r>
      <w:r w:rsidR="00C1505B" w:rsidRPr="00A05952">
        <w:rPr>
          <w:sz w:val="22"/>
          <w:szCs w:val="22"/>
          <w:lang w:val="en-CA"/>
        </w:rPr>
        <w:t>such that</w:t>
      </w:r>
      <w:r w:rsidRPr="00A05952">
        <w:rPr>
          <w:sz w:val="22"/>
          <w:szCs w:val="22"/>
          <w:lang w:val="en-CA"/>
        </w:rPr>
        <w:t xml:space="preserve"> bi-prediction </w:t>
      </w:r>
      <w:r w:rsidR="00C1505B" w:rsidRPr="00A05952">
        <w:rPr>
          <w:sz w:val="22"/>
          <w:szCs w:val="22"/>
          <w:lang w:val="en-CA"/>
        </w:rPr>
        <w:t xml:space="preserve">is not supported </w:t>
      </w:r>
      <w:r w:rsidRPr="00A05952">
        <w:rPr>
          <w:sz w:val="22"/>
          <w:szCs w:val="22"/>
          <w:lang w:val="en-CA"/>
        </w:rPr>
        <w:t>for 4</w:t>
      </w:r>
      <w:r w:rsidR="00A431CF" w:rsidRPr="00A05952">
        <w:rPr>
          <w:sz w:val="22"/>
          <w:szCs w:val="22"/>
          <w:lang w:val="en-CA" w:eastAsia="zh-CN"/>
        </w:rPr>
        <w:t>×</w:t>
      </w:r>
      <w:r w:rsidRPr="00A05952">
        <w:rPr>
          <w:sz w:val="22"/>
          <w:szCs w:val="22"/>
          <w:lang w:val="en-CA"/>
        </w:rPr>
        <w:t>8 and 8</w:t>
      </w:r>
      <w:r w:rsidR="00A431CF" w:rsidRPr="00A05952">
        <w:rPr>
          <w:sz w:val="22"/>
          <w:szCs w:val="22"/>
          <w:lang w:val="en-CA" w:eastAsia="zh-CN"/>
        </w:rPr>
        <w:t>×</w:t>
      </w:r>
      <w:r w:rsidRPr="00A05952">
        <w:rPr>
          <w:sz w:val="22"/>
          <w:szCs w:val="22"/>
          <w:lang w:val="en-CA"/>
        </w:rPr>
        <w:t>4 block</w:t>
      </w:r>
      <w:r w:rsidR="00C1505B" w:rsidRPr="00A05952">
        <w:rPr>
          <w:sz w:val="22"/>
          <w:szCs w:val="22"/>
          <w:lang w:val="en-CA"/>
        </w:rPr>
        <w:t>s</w:t>
      </w:r>
      <w:r w:rsidRPr="00A05952">
        <w:rPr>
          <w:sz w:val="22"/>
          <w:szCs w:val="22"/>
          <w:lang w:val="en-CA"/>
        </w:rPr>
        <w:t xml:space="preserve">, and inter prediction is </w:t>
      </w:r>
      <w:r w:rsidR="00C1505B" w:rsidRPr="00A05952">
        <w:rPr>
          <w:sz w:val="22"/>
          <w:szCs w:val="22"/>
          <w:lang w:val="en-CA"/>
        </w:rPr>
        <w:t>not supported for 4</w:t>
      </w:r>
      <w:r w:rsidR="00C1505B" w:rsidRPr="00A05952">
        <w:rPr>
          <w:sz w:val="22"/>
          <w:szCs w:val="22"/>
          <w:lang w:val="en-CA" w:eastAsia="zh-CN"/>
        </w:rPr>
        <w:t>×</w:t>
      </w:r>
      <w:r w:rsidR="00C1505B" w:rsidRPr="00A05952">
        <w:rPr>
          <w:sz w:val="22"/>
          <w:szCs w:val="22"/>
          <w:lang w:val="en-CA"/>
        </w:rPr>
        <w:t>4 blocks</w:t>
      </w:r>
      <w:r w:rsidRPr="00A05952">
        <w:rPr>
          <w:sz w:val="22"/>
          <w:szCs w:val="22"/>
          <w:lang w:val="en-CA"/>
        </w:rPr>
        <w:t xml:space="preserve">. In </w:t>
      </w:r>
      <w:r w:rsidR="00C1505B" w:rsidRPr="00A05952">
        <w:rPr>
          <w:sz w:val="22"/>
          <w:szCs w:val="22"/>
          <w:lang w:val="en-CA"/>
        </w:rPr>
        <w:t xml:space="preserve">the </w:t>
      </w:r>
      <w:r w:rsidRPr="00A05952">
        <w:rPr>
          <w:sz w:val="22"/>
          <w:szCs w:val="22"/>
          <w:lang w:val="en-CA"/>
        </w:rPr>
        <w:t>QTBT</w:t>
      </w:r>
      <w:r w:rsidR="00C1505B" w:rsidRPr="00A05952">
        <w:rPr>
          <w:sz w:val="22"/>
          <w:szCs w:val="22"/>
          <w:lang w:val="en-CA"/>
        </w:rPr>
        <w:t xml:space="preserve"> of the JEM</w:t>
      </w:r>
      <w:r w:rsidRPr="00A05952">
        <w:rPr>
          <w:sz w:val="22"/>
          <w:szCs w:val="22"/>
          <w:lang w:val="en-CA"/>
        </w:rPr>
        <w:t xml:space="preserve">, </w:t>
      </w:r>
      <w:r w:rsidR="00C1505B" w:rsidRPr="00A05952">
        <w:rPr>
          <w:sz w:val="22"/>
          <w:szCs w:val="22"/>
          <w:lang w:val="en-CA"/>
        </w:rPr>
        <w:t xml:space="preserve">these restrictions are </w:t>
      </w:r>
      <w:r w:rsidRPr="00A05952">
        <w:rPr>
          <w:sz w:val="22"/>
          <w:szCs w:val="22"/>
          <w:lang w:val="en-CA"/>
        </w:rPr>
        <w:t>removed.</w:t>
      </w:r>
    </w:p>
    <w:p w14:paraId="5AC0DE49" w14:textId="77777777" w:rsidR="00C22836" w:rsidRPr="00A05952" w:rsidRDefault="00C22836" w:rsidP="00C22836">
      <w:pPr>
        <w:pStyle w:val="Heading3"/>
        <w:ind w:left="450" w:hanging="450"/>
        <w:rPr>
          <w:lang w:val="en-CA"/>
        </w:rPr>
      </w:pPr>
      <w:bookmarkStart w:id="30" w:name="_Toc467250362"/>
      <w:bookmarkStart w:id="31" w:name="_Toc483598860"/>
      <w:r w:rsidRPr="00A05952">
        <w:rPr>
          <w:lang w:val="en-CA"/>
        </w:rPr>
        <w:lastRenderedPageBreak/>
        <w:t>Encoder implementation</w:t>
      </w:r>
      <w:bookmarkEnd w:id="30"/>
      <w:bookmarkEnd w:id="31"/>
    </w:p>
    <w:p w14:paraId="341C7CF3" w14:textId="77777777" w:rsidR="00C22836" w:rsidRPr="00A05952" w:rsidRDefault="00C22836" w:rsidP="00C22836">
      <w:pPr>
        <w:keepNext/>
        <w:spacing w:before="120" w:after="120"/>
        <w:jc w:val="both"/>
        <w:rPr>
          <w:sz w:val="22"/>
          <w:szCs w:val="22"/>
          <w:lang w:val="en-CA" w:eastAsia="zh-CN"/>
        </w:rPr>
      </w:pPr>
      <w:r w:rsidRPr="00A05952">
        <w:rPr>
          <w:sz w:val="22"/>
          <w:szCs w:val="22"/>
          <w:lang w:val="en-CA" w:eastAsia="zh-CN"/>
        </w:rPr>
        <w:t xml:space="preserve">The encoder rate-distortion optimization (RDO) process </w:t>
      </w:r>
      <w:r w:rsidR="00C1505B" w:rsidRPr="00A05952">
        <w:rPr>
          <w:sz w:val="22"/>
          <w:szCs w:val="22"/>
          <w:lang w:val="en-CA" w:eastAsia="zh-CN"/>
        </w:rPr>
        <w:t xml:space="preserve">for </w:t>
      </w:r>
      <w:r w:rsidRPr="00A05952">
        <w:rPr>
          <w:sz w:val="22"/>
          <w:szCs w:val="22"/>
          <w:lang w:val="en-CA" w:eastAsia="zh-CN"/>
        </w:rPr>
        <w:t xml:space="preserve">the QTBT structure </w:t>
      </w:r>
      <w:r w:rsidR="00C1505B" w:rsidRPr="00A05952">
        <w:rPr>
          <w:sz w:val="22"/>
          <w:szCs w:val="22"/>
          <w:lang w:val="en-CA" w:eastAsia="zh-CN"/>
        </w:rPr>
        <w:t xml:space="preserve">that is </w:t>
      </w:r>
      <w:r w:rsidRPr="00A05952">
        <w:rPr>
          <w:sz w:val="22"/>
          <w:szCs w:val="22"/>
          <w:lang w:val="en-CA" w:eastAsia="zh-CN"/>
        </w:rPr>
        <w:t xml:space="preserve">used to determine the block partitioning shape is illustrated by the pseudocode shown in </w:t>
      </w:r>
      <w:r w:rsidRPr="00A05952">
        <w:rPr>
          <w:sz w:val="22"/>
          <w:szCs w:val="22"/>
          <w:lang w:val="en-CA" w:eastAsia="zh-CN"/>
        </w:rPr>
        <w:fldChar w:fldCharType="begin"/>
      </w:r>
      <w:r w:rsidRPr="00A05952">
        <w:rPr>
          <w:sz w:val="22"/>
          <w:szCs w:val="22"/>
          <w:lang w:val="en-CA" w:eastAsia="zh-CN"/>
        </w:rPr>
        <w:instrText xml:space="preserve"> REF _Ref435478615 \h  \* MERGEFORMAT </w:instrText>
      </w:r>
      <w:r w:rsidRPr="00A05952">
        <w:rPr>
          <w:sz w:val="22"/>
          <w:szCs w:val="22"/>
          <w:lang w:val="en-CA" w:eastAsia="zh-CN"/>
        </w:rPr>
      </w:r>
      <w:r w:rsidRPr="00A05952">
        <w:rPr>
          <w:sz w:val="22"/>
          <w:szCs w:val="22"/>
          <w:lang w:val="en-CA" w:eastAsia="zh-CN"/>
        </w:rPr>
        <w:fldChar w:fldCharType="separate"/>
      </w:r>
      <w:r w:rsidR="008F2F9A" w:rsidRPr="00A05952">
        <w:rPr>
          <w:rFonts w:eastAsia="MS Mincho"/>
          <w:sz w:val="22"/>
          <w:szCs w:val="22"/>
          <w:lang w:val="en-CA"/>
        </w:rPr>
        <w:t>Figure 2</w:t>
      </w:r>
      <w:r w:rsidRPr="00A05952">
        <w:rPr>
          <w:sz w:val="22"/>
          <w:szCs w:val="22"/>
          <w:lang w:val="en-CA" w:eastAsia="zh-CN"/>
        </w:rPr>
        <w:fldChar w:fldCharType="end"/>
      </w:r>
      <w:r w:rsidRPr="00A05952">
        <w:rPr>
          <w:sz w:val="22"/>
          <w:szCs w:val="22"/>
          <w:lang w:val="en-CA" w:eastAsia="zh-CN"/>
        </w:rPr>
        <w:t>.</w:t>
      </w:r>
    </w:p>
    <w:p w14:paraId="43F2355E" w14:textId="77777777" w:rsidR="00C22836" w:rsidRPr="00A05952" w:rsidRDefault="00C22836" w:rsidP="00C22836">
      <w:pPr>
        <w:pStyle w:val="Figure"/>
        <w:rPr>
          <w:sz w:val="22"/>
          <w:szCs w:val="22"/>
          <w:lang w:val="en-CA"/>
        </w:rPr>
      </w:pPr>
      <w:r w:rsidRPr="00A05952">
        <w:rPr>
          <w:sz w:val="22"/>
          <w:szCs w:val="22"/>
          <w:lang w:val="en-CA"/>
        </w:rPr>
        <w:object w:dxaOrig="7992" w:dyaOrig="11393" w14:anchorId="2F3C251C">
          <v:shape id="_x0000_i1026" type="#_x0000_t75" style="width:5in;height:511.15pt" o:ole="">
            <v:imagedata r:id="rId18" o:title=""/>
          </v:shape>
          <o:OLEObject Type="Embed" ProgID="Visio.Drawing.11" ShapeID="_x0000_i1026" DrawAspect="Content" ObjectID="_1560093700" r:id="rId19"/>
        </w:object>
      </w:r>
    </w:p>
    <w:p w14:paraId="3BD77276" w14:textId="77777777" w:rsidR="00C22836" w:rsidRPr="00A05952" w:rsidRDefault="00C22836" w:rsidP="00C22836">
      <w:pPr>
        <w:pStyle w:val="Caption"/>
        <w:jc w:val="center"/>
        <w:rPr>
          <w:sz w:val="22"/>
          <w:szCs w:val="22"/>
          <w:lang w:val="en-CA"/>
        </w:rPr>
      </w:pPr>
      <w:bookmarkStart w:id="32" w:name="_Ref435478615"/>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2</w:t>
      </w:r>
      <w:r w:rsidRPr="00A05952">
        <w:rPr>
          <w:sz w:val="22"/>
          <w:szCs w:val="22"/>
          <w:lang w:val="en-CA"/>
        </w:rPr>
        <w:fldChar w:fldCharType="end"/>
      </w:r>
      <w:bookmarkEnd w:id="32"/>
      <w:r w:rsidRPr="00A05952">
        <w:rPr>
          <w:sz w:val="22"/>
          <w:szCs w:val="22"/>
          <w:lang w:val="en-CA"/>
        </w:rPr>
        <w:t>: Pseudocode of the QTBT RDO process</w:t>
      </w:r>
    </w:p>
    <w:p w14:paraId="534EDB2E" w14:textId="77777777" w:rsidR="00C22836" w:rsidRPr="00A05952" w:rsidRDefault="00C22836" w:rsidP="00C1505B">
      <w:pPr>
        <w:spacing w:before="120" w:after="120"/>
        <w:jc w:val="both"/>
        <w:rPr>
          <w:sz w:val="22"/>
          <w:szCs w:val="22"/>
          <w:lang w:val="en-CA" w:eastAsia="zh-CN"/>
        </w:rPr>
      </w:pPr>
      <w:r w:rsidRPr="00A05952">
        <w:rPr>
          <w:sz w:val="22"/>
          <w:szCs w:val="22"/>
          <w:lang w:val="en-CA" w:eastAsia="zh-CN"/>
        </w:rPr>
        <w:t xml:space="preserve">As shown in </w:t>
      </w:r>
      <w:r w:rsidRPr="00A05952">
        <w:rPr>
          <w:sz w:val="22"/>
          <w:szCs w:val="22"/>
          <w:lang w:val="en-CA" w:eastAsia="zh-CN"/>
        </w:rPr>
        <w:fldChar w:fldCharType="begin"/>
      </w:r>
      <w:r w:rsidRPr="00A05952">
        <w:rPr>
          <w:sz w:val="22"/>
          <w:szCs w:val="22"/>
          <w:lang w:val="en-CA" w:eastAsia="zh-CN"/>
        </w:rPr>
        <w:instrText xml:space="preserve"> REF _Ref435478615 \h  \* MERGEFORMAT </w:instrText>
      </w:r>
      <w:r w:rsidRPr="00A05952">
        <w:rPr>
          <w:sz w:val="22"/>
          <w:szCs w:val="22"/>
          <w:lang w:val="en-CA" w:eastAsia="zh-CN"/>
        </w:rPr>
      </w:r>
      <w:r w:rsidRPr="00A05952">
        <w:rPr>
          <w:sz w:val="22"/>
          <w:szCs w:val="22"/>
          <w:lang w:val="en-CA" w:eastAsia="zh-CN"/>
        </w:rPr>
        <w:fldChar w:fldCharType="separate"/>
      </w:r>
      <w:r w:rsidR="008F2F9A" w:rsidRPr="00A05952">
        <w:rPr>
          <w:rFonts w:eastAsia="MS Mincho"/>
          <w:sz w:val="22"/>
          <w:szCs w:val="22"/>
          <w:lang w:val="en-CA"/>
        </w:rPr>
        <w:t>Figure 2</w:t>
      </w:r>
      <w:r w:rsidRPr="00A05952">
        <w:rPr>
          <w:sz w:val="22"/>
          <w:szCs w:val="22"/>
          <w:lang w:val="en-CA" w:eastAsia="zh-CN"/>
        </w:rPr>
        <w:fldChar w:fldCharType="end"/>
      </w:r>
      <w:r w:rsidRPr="00A05952">
        <w:rPr>
          <w:sz w:val="22"/>
          <w:szCs w:val="22"/>
          <w:lang w:val="en-CA" w:eastAsia="zh-CN"/>
        </w:rPr>
        <w:t xml:space="preserve">, the function QTBT_RDO() is used </w:t>
      </w:r>
      <w:r w:rsidR="00C1505B" w:rsidRPr="00A05952">
        <w:rPr>
          <w:sz w:val="22"/>
          <w:szCs w:val="22"/>
          <w:lang w:val="en-CA" w:eastAsia="zh-CN"/>
        </w:rPr>
        <w:t xml:space="preserve">by the </w:t>
      </w:r>
      <w:r w:rsidRPr="00A05952">
        <w:rPr>
          <w:sz w:val="22"/>
          <w:szCs w:val="22"/>
          <w:lang w:val="en-CA" w:eastAsia="zh-CN"/>
        </w:rPr>
        <w:t xml:space="preserve">encoder to determine the partition for an input block which is specified by the four input parameters </w:t>
      </w:r>
      <w:r w:rsidRPr="00A05952">
        <w:rPr>
          <w:i/>
          <w:sz w:val="22"/>
          <w:szCs w:val="22"/>
          <w:lang w:val="en-CA" w:eastAsia="zh-CN"/>
        </w:rPr>
        <w:t>x</w:t>
      </w:r>
      <w:r w:rsidRPr="00A05952">
        <w:rPr>
          <w:sz w:val="22"/>
          <w:szCs w:val="22"/>
          <w:lang w:val="en-CA" w:eastAsia="zh-CN"/>
        </w:rPr>
        <w:t xml:space="preserve">, </w:t>
      </w:r>
      <w:r w:rsidRPr="00A05952">
        <w:rPr>
          <w:i/>
          <w:sz w:val="22"/>
          <w:szCs w:val="22"/>
          <w:lang w:val="en-CA" w:eastAsia="zh-CN"/>
        </w:rPr>
        <w:t>y</w:t>
      </w:r>
      <w:r w:rsidRPr="00A05952">
        <w:rPr>
          <w:sz w:val="22"/>
          <w:szCs w:val="22"/>
          <w:lang w:val="en-CA" w:eastAsia="zh-CN"/>
        </w:rPr>
        <w:t xml:space="preserve">, </w:t>
      </w:r>
      <w:r w:rsidRPr="00A05952">
        <w:rPr>
          <w:i/>
          <w:sz w:val="22"/>
          <w:szCs w:val="22"/>
          <w:lang w:val="en-CA" w:eastAsia="zh-CN"/>
        </w:rPr>
        <w:t>width</w:t>
      </w:r>
      <w:r w:rsidRPr="00A05952">
        <w:rPr>
          <w:sz w:val="22"/>
          <w:szCs w:val="22"/>
          <w:lang w:val="en-CA" w:eastAsia="zh-CN"/>
        </w:rPr>
        <w:t xml:space="preserve">, and </w:t>
      </w:r>
      <w:r w:rsidRPr="00A05952">
        <w:rPr>
          <w:i/>
          <w:sz w:val="22"/>
          <w:szCs w:val="22"/>
          <w:lang w:val="en-CA" w:eastAsia="zh-CN"/>
        </w:rPr>
        <w:t>height</w:t>
      </w:r>
      <w:r w:rsidR="00C1505B" w:rsidRPr="00A05952">
        <w:rPr>
          <w:iCs/>
          <w:sz w:val="22"/>
          <w:szCs w:val="22"/>
          <w:lang w:val="en-CA" w:eastAsia="zh-CN"/>
        </w:rPr>
        <w:t>,</w:t>
      </w:r>
      <w:r w:rsidRPr="00A05952">
        <w:rPr>
          <w:sz w:val="22"/>
          <w:szCs w:val="22"/>
          <w:lang w:val="en-CA" w:eastAsia="zh-CN"/>
        </w:rPr>
        <w:t xml:space="preserve"> indicating the x-coordinate and y-coordinate of the top-left position</w:t>
      </w:r>
      <w:r w:rsidR="00C1505B" w:rsidRPr="00A05952">
        <w:rPr>
          <w:sz w:val="22"/>
          <w:szCs w:val="22"/>
          <w:lang w:val="en-CA" w:eastAsia="zh-CN"/>
        </w:rPr>
        <w:t xml:space="preserve"> and the</w:t>
      </w:r>
      <w:r w:rsidRPr="00A05952">
        <w:rPr>
          <w:sz w:val="22"/>
          <w:szCs w:val="22"/>
          <w:lang w:val="en-CA" w:eastAsia="zh-CN"/>
        </w:rPr>
        <w:t xml:space="preserve"> width, and height of the block</w:t>
      </w:r>
      <w:r w:rsidR="00C1505B" w:rsidRPr="00A05952">
        <w:rPr>
          <w:sz w:val="22"/>
          <w:szCs w:val="22"/>
          <w:lang w:val="en-CA" w:eastAsia="zh-CN"/>
        </w:rPr>
        <w:t>, respectively</w:t>
      </w:r>
      <w:r w:rsidRPr="00A05952">
        <w:rPr>
          <w:sz w:val="22"/>
          <w:szCs w:val="22"/>
          <w:lang w:val="en-CA" w:eastAsia="zh-CN"/>
        </w:rPr>
        <w:t xml:space="preserve">. Firstly, the input block is treated as a leaf node (i.e., CU or CB) of the coding tree to try all kinds of modes without any further partitioning for prediction and transform, and then the RD cost of the </w:t>
      </w:r>
      <w:r w:rsidR="00C1505B" w:rsidRPr="00A05952">
        <w:rPr>
          <w:sz w:val="22"/>
          <w:szCs w:val="22"/>
          <w:lang w:val="en-CA" w:eastAsia="zh-CN"/>
        </w:rPr>
        <w:t xml:space="preserve">selected </w:t>
      </w:r>
      <w:r w:rsidRPr="00A05952">
        <w:rPr>
          <w:sz w:val="22"/>
          <w:szCs w:val="22"/>
          <w:lang w:val="en-CA" w:eastAsia="zh-CN"/>
        </w:rPr>
        <w:t xml:space="preserve">mode is stored as </w:t>
      </w:r>
      <w:r w:rsidRPr="00A05952">
        <w:rPr>
          <w:i/>
          <w:sz w:val="22"/>
          <w:szCs w:val="22"/>
          <w:lang w:val="en-CA" w:eastAsia="zh-CN"/>
        </w:rPr>
        <w:t>CostNoPart</w:t>
      </w:r>
      <w:r w:rsidRPr="00A05952">
        <w:rPr>
          <w:sz w:val="22"/>
          <w:szCs w:val="22"/>
          <w:lang w:val="en-CA" w:eastAsia="zh-CN"/>
        </w:rPr>
        <w:t xml:space="preserve">. </w:t>
      </w:r>
      <w:r w:rsidR="00C1505B" w:rsidRPr="00A05952">
        <w:rPr>
          <w:sz w:val="22"/>
          <w:szCs w:val="22"/>
          <w:lang w:val="en-CA" w:eastAsia="zh-CN"/>
        </w:rPr>
        <w:t>Then</w:t>
      </w:r>
      <w:r w:rsidRPr="00A05952">
        <w:rPr>
          <w:sz w:val="22"/>
          <w:szCs w:val="22"/>
          <w:lang w:val="en-CA" w:eastAsia="zh-CN"/>
        </w:rPr>
        <w:t xml:space="preserve">, if the condition of the horizontal binary tree split </w:t>
      </w:r>
      <w:r w:rsidR="00C1505B" w:rsidRPr="00A05952">
        <w:rPr>
          <w:sz w:val="22"/>
          <w:szCs w:val="22"/>
          <w:lang w:val="en-CA" w:eastAsia="zh-CN"/>
        </w:rPr>
        <w:t xml:space="preserve">criterion </w:t>
      </w:r>
      <w:r w:rsidRPr="00A05952">
        <w:rPr>
          <w:sz w:val="22"/>
          <w:szCs w:val="22"/>
          <w:lang w:val="en-CA" w:eastAsia="zh-CN"/>
        </w:rPr>
        <w:t xml:space="preserve">is met, the input block is split into two sub-blocks horizontally. Each of them has the same width but half </w:t>
      </w:r>
      <w:r w:rsidR="00FB632D" w:rsidRPr="00A05952">
        <w:rPr>
          <w:sz w:val="22"/>
          <w:szCs w:val="22"/>
          <w:lang w:val="en-CA" w:eastAsia="zh-CN"/>
        </w:rPr>
        <w:t xml:space="preserve">the </w:t>
      </w:r>
      <w:r w:rsidRPr="00A05952">
        <w:rPr>
          <w:sz w:val="22"/>
          <w:szCs w:val="22"/>
          <w:lang w:val="en-CA" w:eastAsia="zh-CN"/>
        </w:rPr>
        <w:t xml:space="preserve">height of the input block. The top one has its top-left position </w:t>
      </w:r>
      <w:r w:rsidR="00C1505B" w:rsidRPr="00A05952">
        <w:rPr>
          <w:sz w:val="22"/>
          <w:szCs w:val="22"/>
          <w:lang w:val="en-CA" w:eastAsia="zh-CN"/>
        </w:rPr>
        <w:t xml:space="preserve">the same as </w:t>
      </w:r>
      <w:r w:rsidRPr="00A05952">
        <w:rPr>
          <w:sz w:val="22"/>
          <w:szCs w:val="22"/>
          <w:lang w:val="en-CA" w:eastAsia="zh-CN"/>
        </w:rPr>
        <w:t xml:space="preserve">the current input block and the bottom one has its y-coordinate increased by half </w:t>
      </w:r>
      <w:r w:rsidR="00C1505B" w:rsidRPr="00A05952">
        <w:rPr>
          <w:sz w:val="22"/>
          <w:szCs w:val="22"/>
          <w:lang w:val="en-CA" w:eastAsia="zh-CN"/>
        </w:rPr>
        <w:t xml:space="preserve">the </w:t>
      </w:r>
      <w:r w:rsidRPr="00A05952">
        <w:rPr>
          <w:sz w:val="22"/>
          <w:szCs w:val="22"/>
          <w:lang w:val="en-CA" w:eastAsia="zh-CN"/>
        </w:rPr>
        <w:t xml:space="preserve">height. </w:t>
      </w:r>
      <w:r w:rsidR="00C1505B" w:rsidRPr="00A05952">
        <w:rPr>
          <w:sz w:val="22"/>
          <w:szCs w:val="22"/>
          <w:lang w:val="en-CA" w:eastAsia="zh-CN"/>
        </w:rPr>
        <w:t>The</w:t>
      </w:r>
      <w:r w:rsidRPr="00A05952">
        <w:rPr>
          <w:sz w:val="22"/>
          <w:szCs w:val="22"/>
          <w:lang w:val="en-CA" w:eastAsia="zh-CN"/>
        </w:rPr>
        <w:t xml:space="preserve"> function QTBT_</w:t>
      </w:r>
      <w:proofErr w:type="gramStart"/>
      <w:r w:rsidRPr="00A05952">
        <w:rPr>
          <w:sz w:val="22"/>
          <w:szCs w:val="22"/>
          <w:lang w:val="en-CA" w:eastAsia="zh-CN"/>
        </w:rPr>
        <w:t>RDO(</w:t>
      </w:r>
      <w:proofErr w:type="gramEnd"/>
      <w:r w:rsidRPr="00A05952">
        <w:rPr>
          <w:sz w:val="22"/>
          <w:szCs w:val="22"/>
          <w:lang w:val="en-CA" w:eastAsia="zh-CN"/>
        </w:rPr>
        <w:t xml:space="preserve">) </w:t>
      </w:r>
      <w:r w:rsidR="00C1505B" w:rsidRPr="00A05952">
        <w:rPr>
          <w:sz w:val="22"/>
          <w:szCs w:val="22"/>
          <w:lang w:val="en-CA" w:eastAsia="zh-CN"/>
        </w:rPr>
        <w:t xml:space="preserve">is called </w:t>
      </w:r>
      <w:r w:rsidRPr="00A05952">
        <w:rPr>
          <w:sz w:val="22"/>
          <w:szCs w:val="22"/>
          <w:lang w:val="en-CA" w:eastAsia="zh-CN"/>
        </w:rPr>
        <w:lastRenderedPageBreak/>
        <w:t xml:space="preserve">recursively </w:t>
      </w:r>
      <w:r w:rsidR="00C1505B" w:rsidRPr="00A05952">
        <w:rPr>
          <w:sz w:val="22"/>
          <w:szCs w:val="22"/>
          <w:lang w:val="en-CA" w:eastAsia="zh-CN"/>
        </w:rPr>
        <w:t xml:space="preserve">for each sub-block </w:t>
      </w:r>
      <w:r w:rsidRPr="00A05952">
        <w:rPr>
          <w:sz w:val="22"/>
          <w:szCs w:val="22"/>
          <w:lang w:val="en-CA" w:eastAsia="zh-CN"/>
        </w:rPr>
        <w:t xml:space="preserve">to determine </w:t>
      </w:r>
      <w:r w:rsidR="00C1505B" w:rsidRPr="00A05952">
        <w:rPr>
          <w:sz w:val="22"/>
          <w:szCs w:val="22"/>
          <w:lang w:val="en-CA" w:eastAsia="zh-CN"/>
        </w:rPr>
        <w:t>the</w:t>
      </w:r>
      <w:r w:rsidRPr="00A05952">
        <w:rPr>
          <w:sz w:val="22"/>
          <w:szCs w:val="22"/>
          <w:lang w:val="en-CA" w:eastAsia="zh-CN"/>
        </w:rPr>
        <w:t xml:space="preserve"> partition</w:t>
      </w:r>
      <w:r w:rsidR="00C1505B" w:rsidRPr="00A05952">
        <w:rPr>
          <w:sz w:val="22"/>
          <w:szCs w:val="22"/>
          <w:lang w:val="en-CA" w:eastAsia="zh-CN"/>
        </w:rPr>
        <w:t>ing</w:t>
      </w:r>
      <w:r w:rsidRPr="00A05952">
        <w:rPr>
          <w:sz w:val="22"/>
          <w:szCs w:val="22"/>
          <w:lang w:val="en-CA" w:eastAsia="zh-CN"/>
        </w:rPr>
        <w:t xml:space="preserve">. The cost of this horizontal binary tree split of current input block is stored as </w:t>
      </w:r>
      <w:r w:rsidRPr="00A05952">
        <w:rPr>
          <w:i/>
          <w:sz w:val="22"/>
          <w:szCs w:val="22"/>
          <w:lang w:val="en-CA" w:eastAsia="zh-CN"/>
        </w:rPr>
        <w:t>CostHorBT</w:t>
      </w:r>
      <w:r w:rsidRPr="00A05952">
        <w:rPr>
          <w:sz w:val="22"/>
          <w:szCs w:val="22"/>
          <w:lang w:val="en-CA" w:eastAsia="zh-CN"/>
        </w:rPr>
        <w:t xml:space="preserve">. Similarly, </w:t>
      </w:r>
      <w:r w:rsidRPr="00A05952">
        <w:rPr>
          <w:rFonts w:eastAsia="PMingLiU"/>
          <w:sz w:val="22"/>
          <w:szCs w:val="22"/>
          <w:lang w:val="en-CA" w:eastAsia="zh-TW"/>
        </w:rPr>
        <w:t>t</w:t>
      </w:r>
      <w:r w:rsidRPr="00A05952">
        <w:rPr>
          <w:sz w:val="22"/>
          <w:szCs w:val="22"/>
          <w:lang w:val="en-CA" w:eastAsia="zh-CN"/>
        </w:rPr>
        <w:t>he cost of th</w:t>
      </w:r>
      <w:r w:rsidRPr="00A05952">
        <w:rPr>
          <w:rFonts w:eastAsia="PMingLiU"/>
          <w:sz w:val="22"/>
          <w:szCs w:val="22"/>
          <w:lang w:val="en-CA" w:eastAsia="zh-TW"/>
        </w:rPr>
        <w:t>e</w:t>
      </w:r>
      <w:r w:rsidRPr="00A05952">
        <w:rPr>
          <w:sz w:val="22"/>
          <w:szCs w:val="22"/>
          <w:lang w:val="en-CA" w:eastAsia="zh-CN"/>
        </w:rPr>
        <w:t xml:space="preserve"> vertical binary tree split </w:t>
      </w:r>
      <w:r w:rsidRPr="00A05952">
        <w:rPr>
          <w:rFonts w:eastAsia="PMingLiU"/>
          <w:sz w:val="22"/>
          <w:szCs w:val="22"/>
          <w:lang w:val="en-CA" w:eastAsia="zh-TW"/>
        </w:rPr>
        <w:t xml:space="preserve">and quadtree split </w:t>
      </w:r>
      <w:r w:rsidRPr="00A05952">
        <w:rPr>
          <w:sz w:val="22"/>
          <w:szCs w:val="22"/>
          <w:lang w:val="en-CA" w:eastAsia="zh-CN"/>
        </w:rPr>
        <w:t xml:space="preserve">of current input block </w:t>
      </w:r>
      <w:r w:rsidR="00C1505B" w:rsidRPr="00A05952">
        <w:rPr>
          <w:sz w:val="22"/>
          <w:szCs w:val="22"/>
          <w:lang w:val="en-CA" w:eastAsia="zh-CN"/>
        </w:rPr>
        <w:t>are</w:t>
      </w:r>
      <w:r w:rsidRPr="00A05952">
        <w:rPr>
          <w:sz w:val="22"/>
          <w:szCs w:val="22"/>
          <w:lang w:val="en-CA" w:eastAsia="zh-CN"/>
        </w:rPr>
        <w:t xml:space="preserve"> derived as </w:t>
      </w:r>
      <w:r w:rsidRPr="00A05952">
        <w:rPr>
          <w:i/>
          <w:sz w:val="22"/>
          <w:szCs w:val="22"/>
          <w:lang w:val="en-CA" w:eastAsia="zh-CN"/>
        </w:rPr>
        <w:t>CostVerBT</w:t>
      </w:r>
      <w:r w:rsidRPr="00A05952">
        <w:rPr>
          <w:sz w:val="22"/>
          <w:szCs w:val="22"/>
          <w:lang w:val="en-CA" w:eastAsia="zh-CN"/>
        </w:rPr>
        <w:t xml:space="preserve"> and </w:t>
      </w:r>
      <w:r w:rsidRPr="00A05952">
        <w:rPr>
          <w:i/>
          <w:sz w:val="22"/>
          <w:szCs w:val="22"/>
          <w:lang w:val="en-CA" w:eastAsia="zh-CN"/>
        </w:rPr>
        <w:t>CostQT</w:t>
      </w:r>
      <w:r w:rsidR="00AE6B64" w:rsidRPr="00A05952">
        <w:rPr>
          <w:sz w:val="22"/>
          <w:szCs w:val="22"/>
          <w:lang w:val="en-CA" w:eastAsia="zh-CN"/>
        </w:rPr>
        <w:t>,</w:t>
      </w:r>
      <w:r w:rsidRPr="00A05952">
        <w:rPr>
          <w:sz w:val="22"/>
          <w:szCs w:val="22"/>
          <w:lang w:val="en-CA" w:eastAsia="zh-CN"/>
        </w:rPr>
        <w:t xml:space="preserve"> respectively. After comparing the </w:t>
      </w:r>
      <w:r w:rsidRPr="00A05952">
        <w:rPr>
          <w:i/>
          <w:sz w:val="22"/>
          <w:szCs w:val="22"/>
          <w:lang w:val="en-CA" w:eastAsia="zh-CN"/>
        </w:rPr>
        <w:t>CostNoPart</w:t>
      </w:r>
      <w:r w:rsidRPr="00A05952">
        <w:rPr>
          <w:sz w:val="22"/>
          <w:szCs w:val="22"/>
          <w:lang w:val="en-CA" w:eastAsia="zh-CN"/>
        </w:rPr>
        <w:t xml:space="preserve">, </w:t>
      </w:r>
      <w:r w:rsidRPr="00A05952">
        <w:rPr>
          <w:i/>
          <w:sz w:val="22"/>
          <w:szCs w:val="22"/>
          <w:lang w:val="en-CA" w:eastAsia="zh-CN"/>
        </w:rPr>
        <w:t>CostHorBT</w:t>
      </w:r>
      <w:r w:rsidRPr="00A05952">
        <w:rPr>
          <w:sz w:val="22"/>
          <w:szCs w:val="22"/>
          <w:lang w:val="en-CA" w:eastAsia="zh-CN"/>
        </w:rPr>
        <w:t xml:space="preserve">, </w:t>
      </w:r>
      <w:r w:rsidRPr="00A05952">
        <w:rPr>
          <w:i/>
          <w:sz w:val="22"/>
          <w:szCs w:val="22"/>
          <w:lang w:val="en-CA" w:eastAsia="zh-CN"/>
        </w:rPr>
        <w:t>CostVerBT</w:t>
      </w:r>
      <w:r w:rsidRPr="00A05952">
        <w:rPr>
          <w:sz w:val="22"/>
          <w:szCs w:val="22"/>
          <w:lang w:val="en-CA" w:eastAsia="zh-CN"/>
        </w:rPr>
        <w:t xml:space="preserve">, and </w:t>
      </w:r>
      <w:r w:rsidRPr="00A05952">
        <w:rPr>
          <w:i/>
          <w:sz w:val="22"/>
          <w:szCs w:val="22"/>
          <w:lang w:val="en-CA" w:eastAsia="zh-CN"/>
        </w:rPr>
        <w:t>CostQT</w:t>
      </w:r>
      <w:r w:rsidRPr="00A05952">
        <w:rPr>
          <w:sz w:val="22"/>
          <w:szCs w:val="22"/>
          <w:lang w:val="en-CA" w:eastAsia="zh-CN"/>
        </w:rPr>
        <w:t xml:space="preserve">, the block partition shape </w:t>
      </w:r>
      <w:r w:rsidR="00C1505B" w:rsidRPr="00A05952">
        <w:rPr>
          <w:sz w:val="22"/>
          <w:szCs w:val="22"/>
          <w:lang w:val="en-CA" w:eastAsia="zh-CN"/>
        </w:rPr>
        <w:t xml:space="preserve">that </w:t>
      </w:r>
      <w:r w:rsidRPr="00A05952">
        <w:rPr>
          <w:sz w:val="22"/>
          <w:szCs w:val="22"/>
          <w:lang w:val="en-CA" w:eastAsia="zh-CN"/>
        </w:rPr>
        <w:t xml:space="preserve">has the minimum RD cost </w:t>
      </w:r>
      <w:r w:rsidR="00C1505B" w:rsidRPr="00A05952">
        <w:rPr>
          <w:sz w:val="22"/>
          <w:szCs w:val="22"/>
          <w:lang w:val="en-CA" w:eastAsia="zh-CN"/>
        </w:rPr>
        <w:t>is selected</w:t>
      </w:r>
      <w:r w:rsidRPr="00A05952">
        <w:rPr>
          <w:sz w:val="22"/>
          <w:szCs w:val="22"/>
          <w:lang w:val="en-CA" w:eastAsia="zh-CN"/>
        </w:rPr>
        <w:t>.</w:t>
      </w:r>
    </w:p>
    <w:p w14:paraId="133B440A"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For I slice</w:t>
      </w:r>
      <w:r w:rsidR="00C1505B" w:rsidRPr="00A05952">
        <w:rPr>
          <w:sz w:val="22"/>
          <w:szCs w:val="22"/>
          <w:lang w:val="en-CA" w:eastAsia="zh-CN"/>
        </w:rPr>
        <w:t>s</w:t>
      </w:r>
      <w:r w:rsidRPr="00A05952">
        <w:rPr>
          <w:sz w:val="22"/>
          <w:szCs w:val="22"/>
          <w:lang w:val="en-CA" w:eastAsia="zh-CN"/>
        </w:rPr>
        <w:t>, the QTBT_</w:t>
      </w:r>
      <w:proofErr w:type="gramStart"/>
      <w:r w:rsidRPr="00A05952">
        <w:rPr>
          <w:sz w:val="22"/>
          <w:szCs w:val="22"/>
          <w:lang w:val="en-CA" w:eastAsia="zh-CN"/>
        </w:rPr>
        <w:t>RDO(</w:t>
      </w:r>
      <w:proofErr w:type="gramEnd"/>
      <w:r w:rsidRPr="00A05952">
        <w:rPr>
          <w:sz w:val="22"/>
          <w:szCs w:val="22"/>
          <w:lang w:val="en-CA" w:eastAsia="zh-CN"/>
        </w:rPr>
        <w:t>) for a luma CTB is processed before the QTBT_RDO() for the two corresponding chroma CTBs since the chroma CBs may reuse the collocated luma intra prediction mode as in HEVC.</w:t>
      </w:r>
    </w:p>
    <w:p w14:paraId="63ADDC51"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The recursive calling of the function QTBT_</w:t>
      </w:r>
      <w:proofErr w:type="gramStart"/>
      <w:r w:rsidRPr="00A05952">
        <w:rPr>
          <w:sz w:val="22"/>
          <w:szCs w:val="22"/>
          <w:lang w:val="en-CA" w:eastAsia="zh-CN"/>
        </w:rPr>
        <w:t>RDO(</w:t>
      </w:r>
      <w:proofErr w:type="gramEnd"/>
      <w:r w:rsidRPr="00A05952">
        <w:rPr>
          <w:sz w:val="22"/>
          <w:szCs w:val="22"/>
          <w:lang w:val="en-CA" w:eastAsia="zh-CN"/>
        </w:rPr>
        <w:t xml:space="preserve">) within the quadtree and binary tree </w:t>
      </w:r>
      <w:r w:rsidR="00C1505B" w:rsidRPr="00A05952">
        <w:rPr>
          <w:sz w:val="22"/>
          <w:szCs w:val="22"/>
          <w:lang w:val="en-CA" w:eastAsia="zh-CN"/>
        </w:rPr>
        <w:t xml:space="preserve">segmentation optimization process </w:t>
      </w:r>
      <w:r w:rsidRPr="00A05952">
        <w:rPr>
          <w:sz w:val="22"/>
          <w:szCs w:val="22"/>
          <w:lang w:val="en-CA" w:eastAsia="zh-CN"/>
        </w:rPr>
        <w:t>is time-consuming</w:t>
      </w:r>
      <w:r w:rsidR="00C1505B" w:rsidRPr="00A05952">
        <w:rPr>
          <w:sz w:val="22"/>
          <w:szCs w:val="22"/>
          <w:lang w:val="en-CA" w:eastAsia="zh-CN"/>
        </w:rPr>
        <w:t>, so s</w:t>
      </w:r>
      <w:r w:rsidRPr="00A05952">
        <w:rPr>
          <w:sz w:val="22"/>
          <w:szCs w:val="22"/>
          <w:lang w:val="en-CA" w:eastAsia="zh-CN"/>
        </w:rPr>
        <w:t xml:space="preserve">everal fast encoding schemes have been implemented to speed up the RDO process in the </w:t>
      </w:r>
      <w:r w:rsidR="00C1505B" w:rsidRPr="00A05952">
        <w:rPr>
          <w:sz w:val="22"/>
          <w:szCs w:val="22"/>
          <w:lang w:val="en-CA" w:eastAsia="zh-CN"/>
        </w:rPr>
        <w:t xml:space="preserve">JEM </w:t>
      </w:r>
      <w:r w:rsidRPr="00A05952">
        <w:rPr>
          <w:sz w:val="22"/>
          <w:szCs w:val="22"/>
          <w:lang w:val="en-CA" w:eastAsia="zh-CN"/>
        </w:rPr>
        <w:t>software</w:t>
      </w:r>
      <w:r w:rsidR="00C1505B" w:rsidRPr="00A05952">
        <w:rPr>
          <w:sz w:val="22"/>
          <w:szCs w:val="22"/>
          <w:lang w:val="en-CA" w:eastAsia="zh-CN"/>
        </w:rPr>
        <w:t>, as described below</w:t>
      </w:r>
      <w:r w:rsidRPr="00A05952">
        <w:rPr>
          <w:sz w:val="22"/>
          <w:szCs w:val="22"/>
          <w:lang w:val="en-CA" w:eastAsia="zh-CN"/>
        </w:rPr>
        <w:t>.</w:t>
      </w:r>
    </w:p>
    <w:p w14:paraId="1FEA0178"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If </w:t>
      </w:r>
      <w:r w:rsidR="00C1505B" w:rsidRPr="00A05952">
        <w:rPr>
          <w:sz w:val="22"/>
          <w:szCs w:val="22"/>
          <w:lang w:val="en-CA" w:eastAsia="zh-CN"/>
        </w:rPr>
        <w:t xml:space="preserve">a </w:t>
      </w:r>
      <w:r w:rsidRPr="00A05952">
        <w:rPr>
          <w:sz w:val="22"/>
          <w:szCs w:val="22"/>
          <w:lang w:val="en-CA" w:eastAsia="zh-CN"/>
        </w:rPr>
        <w:t xml:space="preserve">block has its </w:t>
      </w:r>
      <w:r w:rsidRPr="00A05952">
        <w:rPr>
          <w:i/>
          <w:sz w:val="22"/>
          <w:szCs w:val="22"/>
          <w:lang w:val="en-CA" w:eastAsia="zh-CN"/>
        </w:rPr>
        <w:t>CostNoPart</w:t>
      </w:r>
      <w:r w:rsidRPr="00A05952">
        <w:rPr>
          <w:sz w:val="22"/>
          <w:szCs w:val="22"/>
          <w:lang w:val="en-CA" w:eastAsia="zh-CN"/>
        </w:rPr>
        <w:t xml:space="preserve"> smaller than </w:t>
      </w:r>
      <w:r w:rsidRPr="00A05952">
        <w:rPr>
          <w:i/>
          <w:sz w:val="22"/>
          <w:szCs w:val="22"/>
          <w:lang w:val="en-CA" w:eastAsia="zh-CN"/>
        </w:rPr>
        <w:t>CostHorBT</w:t>
      </w:r>
      <w:r w:rsidRPr="00A05952">
        <w:rPr>
          <w:sz w:val="22"/>
          <w:szCs w:val="22"/>
          <w:lang w:val="en-CA" w:eastAsia="zh-CN"/>
        </w:rPr>
        <w:t xml:space="preserve"> and </w:t>
      </w:r>
      <w:r w:rsidRPr="00A05952">
        <w:rPr>
          <w:i/>
          <w:sz w:val="22"/>
          <w:szCs w:val="22"/>
          <w:lang w:val="en-CA" w:eastAsia="zh-CN"/>
        </w:rPr>
        <w:t>CostVerBT</w:t>
      </w:r>
      <w:r w:rsidRPr="00A05952">
        <w:rPr>
          <w:sz w:val="22"/>
          <w:szCs w:val="22"/>
          <w:lang w:val="en-CA" w:eastAsia="zh-CN"/>
        </w:rPr>
        <w:t xml:space="preserve"> when the binary tree with deep depth is tried, then the </w:t>
      </w:r>
      <w:r w:rsidRPr="00A05952">
        <w:rPr>
          <w:i/>
          <w:sz w:val="22"/>
          <w:szCs w:val="22"/>
          <w:lang w:val="en-CA" w:eastAsia="zh-CN"/>
        </w:rPr>
        <w:t>CostQT</w:t>
      </w:r>
      <w:r w:rsidRPr="00A05952">
        <w:rPr>
          <w:sz w:val="22"/>
          <w:szCs w:val="22"/>
          <w:lang w:val="en-CA" w:eastAsia="zh-CN"/>
        </w:rPr>
        <w:t xml:space="preserve"> is very likely also to be larger than </w:t>
      </w:r>
      <w:r w:rsidRPr="00A05952">
        <w:rPr>
          <w:i/>
          <w:sz w:val="22"/>
          <w:szCs w:val="22"/>
          <w:lang w:val="en-CA" w:eastAsia="zh-CN"/>
        </w:rPr>
        <w:t>CostNoPart</w:t>
      </w:r>
      <w:r w:rsidRPr="00A05952">
        <w:rPr>
          <w:sz w:val="22"/>
          <w:szCs w:val="22"/>
          <w:lang w:val="en-CA" w:eastAsia="zh-CN"/>
        </w:rPr>
        <w:t>, so the RD check of quadtree split can be skipped.</w:t>
      </w:r>
    </w:p>
    <w:p w14:paraId="6F471D9A"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quadtree split of one node can be </w:t>
      </w:r>
      <w:r w:rsidR="00C1505B" w:rsidRPr="00A05952">
        <w:rPr>
          <w:sz w:val="22"/>
          <w:szCs w:val="22"/>
          <w:lang w:val="en-CA" w:eastAsia="zh-CN"/>
        </w:rPr>
        <w:t xml:space="preserve">equivalently </w:t>
      </w:r>
      <w:r w:rsidRPr="00A05952">
        <w:rPr>
          <w:sz w:val="22"/>
          <w:szCs w:val="22"/>
          <w:lang w:val="en-CA" w:eastAsia="zh-CN"/>
        </w:rPr>
        <w:t xml:space="preserve">represented by </w:t>
      </w:r>
      <w:r w:rsidR="00C1505B" w:rsidRPr="00A05952">
        <w:rPr>
          <w:sz w:val="22"/>
          <w:szCs w:val="22"/>
          <w:lang w:val="en-CA" w:eastAsia="zh-CN"/>
        </w:rPr>
        <w:t xml:space="preserve">using both a </w:t>
      </w:r>
      <w:r w:rsidRPr="00A05952">
        <w:rPr>
          <w:sz w:val="22"/>
          <w:szCs w:val="22"/>
          <w:lang w:val="en-CA" w:eastAsia="zh-CN"/>
        </w:rPr>
        <w:t xml:space="preserve">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w:t>
      </w:r>
      <w:r w:rsidR="00C1505B" w:rsidRPr="00A05952">
        <w:rPr>
          <w:sz w:val="22"/>
          <w:szCs w:val="22"/>
          <w:lang w:val="en-CA" w:eastAsia="zh-CN"/>
        </w:rPr>
        <w:t xml:space="preserve">are </w:t>
      </w:r>
      <w:r w:rsidRPr="00A05952">
        <w:rPr>
          <w:sz w:val="22"/>
          <w:szCs w:val="22"/>
          <w:lang w:val="en-CA" w:eastAsia="zh-CN"/>
        </w:rPr>
        <w:t xml:space="preserve">different, the RD performance </w:t>
      </w:r>
      <w:r w:rsidR="00C1505B" w:rsidRPr="00A05952">
        <w:rPr>
          <w:sz w:val="22"/>
          <w:szCs w:val="22"/>
          <w:lang w:val="en-CA" w:eastAsia="zh-CN"/>
        </w:rPr>
        <w:t>would</w:t>
      </w:r>
      <w:r w:rsidRPr="00A05952">
        <w:rPr>
          <w:sz w:val="22"/>
          <w:szCs w:val="22"/>
          <w:lang w:val="en-CA" w:eastAsia="zh-CN"/>
        </w:rPr>
        <w:t xml:space="preserve"> be similar </w:t>
      </w:r>
      <w:r w:rsidR="00C1505B" w:rsidRPr="00A05952">
        <w:rPr>
          <w:sz w:val="22"/>
          <w:szCs w:val="22"/>
          <w:lang w:val="en-CA" w:eastAsia="zh-CN"/>
        </w:rPr>
        <w:t xml:space="preserve">except for the signalling overhead, </w:t>
      </w:r>
      <w:r w:rsidRPr="00A05952">
        <w:rPr>
          <w:sz w:val="22"/>
          <w:szCs w:val="22"/>
          <w:lang w:val="en-CA" w:eastAsia="zh-CN"/>
        </w:rPr>
        <w:t>since the block partition shape is the same. Therefore, the binary tree split is constrained to avoid some redundant cases.</w:t>
      </w:r>
    </w:p>
    <w:p w14:paraId="164781F4"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In the QTBT_</w:t>
      </w:r>
      <w:proofErr w:type="gramStart"/>
      <w:r w:rsidRPr="00A05952">
        <w:rPr>
          <w:sz w:val="22"/>
          <w:szCs w:val="22"/>
          <w:lang w:val="en-CA" w:eastAsia="zh-CN"/>
        </w:rPr>
        <w:t>RDO(</w:t>
      </w:r>
      <w:proofErr w:type="gramEnd"/>
      <w:r w:rsidRPr="00A05952">
        <w:rPr>
          <w:sz w:val="22"/>
          <w:szCs w:val="22"/>
          <w:lang w:val="en-CA" w:eastAsia="zh-CN"/>
        </w:rPr>
        <w:t xml:space="preserve">) process, one block may be accessed more than once. In </w:t>
      </w:r>
      <w:r w:rsidRPr="00A05952">
        <w:rPr>
          <w:sz w:val="22"/>
          <w:szCs w:val="22"/>
          <w:lang w:val="en-CA" w:eastAsia="zh-CN"/>
        </w:rPr>
        <w:fldChar w:fldCharType="begin"/>
      </w:r>
      <w:r w:rsidRPr="00A05952">
        <w:rPr>
          <w:sz w:val="22"/>
          <w:szCs w:val="22"/>
          <w:lang w:val="en-CA" w:eastAsia="zh-CN"/>
        </w:rPr>
        <w:instrText xml:space="preserve"> REF _Ref443585855 \h  \* MERGEFORMAT </w:instrText>
      </w:r>
      <w:r w:rsidRPr="00A05952">
        <w:rPr>
          <w:sz w:val="22"/>
          <w:szCs w:val="22"/>
          <w:lang w:val="en-CA" w:eastAsia="zh-CN"/>
        </w:rPr>
      </w:r>
      <w:r w:rsidRPr="00A05952">
        <w:rPr>
          <w:sz w:val="22"/>
          <w:szCs w:val="22"/>
          <w:lang w:val="en-CA" w:eastAsia="zh-CN"/>
        </w:rPr>
        <w:fldChar w:fldCharType="separate"/>
      </w:r>
      <w:r w:rsidR="008F2F9A" w:rsidRPr="00A05952">
        <w:rPr>
          <w:sz w:val="22"/>
          <w:szCs w:val="22"/>
          <w:lang w:val="en-CA"/>
        </w:rPr>
        <w:t>Figure 3</w:t>
      </w:r>
      <w:r w:rsidRPr="00A05952">
        <w:rPr>
          <w:sz w:val="22"/>
          <w:szCs w:val="22"/>
          <w:lang w:val="en-CA" w:eastAsia="zh-CN"/>
        </w:rPr>
        <w:fldChar w:fldCharType="end"/>
      </w:r>
      <w:r w:rsidRPr="00A05952">
        <w:rPr>
          <w:sz w:val="22"/>
          <w:szCs w:val="22"/>
          <w:lang w:val="en-CA" w:eastAsia="zh-CN"/>
        </w:rPr>
        <w:t xml:space="preserve">(left) the block is first </w:t>
      </w:r>
      <w:r w:rsidR="00C1505B" w:rsidRPr="00A05952">
        <w:rPr>
          <w:sz w:val="22"/>
          <w:szCs w:val="22"/>
          <w:lang w:val="en-CA" w:eastAsia="zh-CN"/>
        </w:rPr>
        <w:t xml:space="preserve">split </w:t>
      </w:r>
      <w:proofErr w:type="gramStart"/>
      <w:r w:rsidRPr="00A05952">
        <w:rPr>
          <w:sz w:val="22"/>
          <w:szCs w:val="22"/>
          <w:lang w:val="en-CA" w:eastAsia="zh-CN"/>
        </w:rPr>
        <w:t>vertically</w:t>
      </w:r>
      <w:proofErr w:type="gramEnd"/>
      <w:r w:rsidRPr="00A05952">
        <w:rPr>
          <w:sz w:val="22"/>
          <w:szCs w:val="22"/>
          <w:lang w:val="en-CA" w:eastAsia="zh-CN"/>
        </w:rPr>
        <w:t xml:space="preserve"> and the right sub-block is further </w:t>
      </w:r>
      <w:r w:rsidR="00C1505B" w:rsidRPr="00A05952">
        <w:rPr>
          <w:sz w:val="22"/>
          <w:szCs w:val="22"/>
          <w:lang w:val="en-CA" w:eastAsia="zh-CN"/>
        </w:rPr>
        <w:t xml:space="preserve">split </w:t>
      </w:r>
      <w:r w:rsidRPr="00A05952">
        <w:rPr>
          <w:sz w:val="22"/>
          <w:szCs w:val="22"/>
          <w:lang w:val="en-CA" w:eastAsia="zh-CN"/>
        </w:rPr>
        <w:t xml:space="preserve">horizontally. In </w:t>
      </w:r>
      <w:r w:rsidRPr="00A05952">
        <w:rPr>
          <w:sz w:val="22"/>
          <w:szCs w:val="22"/>
          <w:lang w:val="en-CA" w:eastAsia="zh-CN"/>
        </w:rPr>
        <w:fldChar w:fldCharType="begin"/>
      </w:r>
      <w:r w:rsidRPr="00A05952">
        <w:rPr>
          <w:sz w:val="22"/>
          <w:szCs w:val="22"/>
          <w:lang w:val="en-CA" w:eastAsia="zh-CN"/>
        </w:rPr>
        <w:instrText xml:space="preserve"> REF _Ref443585855 \h  \* MERGEFORMAT </w:instrText>
      </w:r>
      <w:r w:rsidRPr="00A05952">
        <w:rPr>
          <w:sz w:val="22"/>
          <w:szCs w:val="22"/>
          <w:lang w:val="en-CA" w:eastAsia="zh-CN"/>
        </w:rPr>
      </w:r>
      <w:r w:rsidRPr="00A05952">
        <w:rPr>
          <w:sz w:val="22"/>
          <w:szCs w:val="22"/>
          <w:lang w:val="en-CA" w:eastAsia="zh-CN"/>
        </w:rPr>
        <w:fldChar w:fldCharType="separate"/>
      </w:r>
      <w:r w:rsidR="008F2F9A" w:rsidRPr="00A05952">
        <w:rPr>
          <w:sz w:val="22"/>
          <w:szCs w:val="22"/>
          <w:lang w:val="en-CA"/>
        </w:rPr>
        <w:t>Figure 3</w:t>
      </w:r>
      <w:r w:rsidRPr="00A05952">
        <w:rPr>
          <w:sz w:val="22"/>
          <w:szCs w:val="22"/>
          <w:lang w:val="en-CA" w:eastAsia="zh-CN"/>
        </w:rPr>
        <w:fldChar w:fldCharType="end"/>
      </w:r>
      <w:r w:rsidRPr="00A05952">
        <w:rPr>
          <w:sz w:val="22"/>
          <w:szCs w:val="22"/>
          <w:lang w:val="en-CA" w:eastAsia="zh-CN"/>
        </w:rPr>
        <w:t xml:space="preserve"> (right) the block is firstly </w:t>
      </w:r>
      <w:r w:rsidR="00C1505B" w:rsidRPr="00A05952">
        <w:rPr>
          <w:sz w:val="22"/>
          <w:szCs w:val="22"/>
          <w:lang w:val="en-CA" w:eastAsia="zh-CN"/>
        </w:rPr>
        <w:t xml:space="preserve">split </w:t>
      </w:r>
      <w:proofErr w:type="gramStart"/>
      <w:r w:rsidRPr="00A05952">
        <w:rPr>
          <w:sz w:val="22"/>
          <w:szCs w:val="22"/>
          <w:lang w:val="en-CA" w:eastAsia="zh-CN"/>
        </w:rPr>
        <w:t>horizontally</w:t>
      </w:r>
      <w:proofErr w:type="gramEnd"/>
      <w:r w:rsidRPr="00A05952">
        <w:rPr>
          <w:sz w:val="22"/>
          <w:szCs w:val="22"/>
          <w:lang w:val="en-CA" w:eastAsia="zh-CN"/>
        </w:rPr>
        <w:t xml:space="preserve"> and the top sub-block is further </w:t>
      </w:r>
      <w:r w:rsidR="00C1505B" w:rsidRPr="00A05952">
        <w:rPr>
          <w:sz w:val="22"/>
          <w:szCs w:val="22"/>
          <w:lang w:val="en-CA" w:eastAsia="zh-CN"/>
        </w:rPr>
        <w:t xml:space="preserve">split </w:t>
      </w:r>
      <w:r w:rsidRPr="00A05952">
        <w:rPr>
          <w:sz w:val="22"/>
          <w:szCs w:val="22"/>
          <w:lang w:val="en-CA" w:eastAsia="zh-CN"/>
        </w:rPr>
        <w:t xml:space="preserve">vertically. </w:t>
      </w:r>
      <w:r w:rsidR="00C1505B" w:rsidRPr="00A05952">
        <w:rPr>
          <w:sz w:val="22"/>
          <w:szCs w:val="22"/>
          <w:lang w:val="en-CA" w:eastAsia="zh-CN"/>
        </w:rPr>
        <w:t>In each of these cases</w:t>
      </w:r>
      <w:r w:rsidRPr="00A05952">
        <w:rPr>
          <w:sz w:val="22"/>
          <w:szCs w:val="22"/>
          <w:lang w:val="en-CA" w:eastAsia="zh-CN"/>
        </w:rPr>
        <w:t xml:space="preserve">, the sub-block in the top-right position will be accessed twice. The whole block itself may also be accessed many times. Since the </w:t>
      </w:r>
      <w:r w:rsidR="00C1505B" w:rsidRPr="00A05952">
        <w:rPr>
          <w:sz w:val="22"/>
          <w:szCs w:val="22"/>
          <w:lang w:val="en-CA" w:eastAsia="zh-CN"/>
        </w:rPr>
        <w:t xml:space="preserve">selected </w:t>
      </w:r>
      <w:r w:rsidRPr="00A05952">
        <w:rPr>
          <w:sz w:val="22"/>
          <w:szCs w:val="22"/>
          <w:lang w:val="en-CA" w:eastAsia="zh-CN"/>
        </w:rPr>
        <w:t xml:space="preserve">mode of a </w:t>
      </w:r>
      <w:proofErr w:type="gramStart"/>
      <w:r w:rsidR="00C1505B" w:rsidRPr="00A05952">
        <w:rPr>
          <w:sz w:val="22"/>
          <w:szCs w:val="22"/>
          <w:lang w:val="en-CA" w:eastAsia="zh-CN"/>
        </w:rPr>
        <w:t xml:space="preserve">particular </w:t>
      </w:r>
      <w:r w:rsidRPr="00A05952">
        <w:rPr>
          <w:sz w:val="22"/>
          <w:szCs w:val="22"/>
          <w:lang w:val="en-CA" w:eastAsia="zh-CN"/>
        </w:rPr>
        <w:t>block</w:t>
      </w:r>
      <w:proofErr w:type="gramEnd"/>
      <w:r w:rsidRPr="00A05952">
        <w:rPr>
          <w:sz w:val="22"/>
          <w:szCs w:val="22"/>
          <w:lang w:val="en-CA" w:eastAsia="zh-CN"/>
        </w:rPr>
        <w:t xml:space="preserve"> </w:t>
      </w:r>
      <w:r w:rsidR="00C1505B" w:rsidRPr="00A05952">
        <w:rPr>
          <w:sz w:val="22"/>
          <w:szCs w:val="22"/>
          <w:lang w:val="en-CA" w:eastAsia="zh-CN"/>
        </w:rPr>
        <w:t xml:space="preserve">region </w:t>
      </w:r>
      <w:r w:rsidRPr="00A05952">
        <w:rPr>
          <w:sz w:val="22"/>
          <w:szCs w:val="22"/>
          <w:lang w:val="en-CA" w:eastAsia="zh-CN"/>
        </w:rPr>
        <w:t xml:space="preserve">is likely to be unchanged during </w:t>
      </w:r>
      <w:r w:rsidR="00C1505B" w:rsidRPr="00A05952">
        <w:rPr>
          <w:sz w:val="22"/>
          <w:szCs w:val="22"/>
          <w:lang w:val="en-CA" w:eastAsia="zh-CN"/>
        </w:rPr>
        <w:t xml:space="preserve">such </w:t>
      </w:r>
      <w:r w:rsidRPr="00A05952">
        <w:rPr>
          <w:sz w:val="22"/>
          <w:szCs w:val="22"/>
          <w:lang w:val="en-CA" w:eastAsia="zh-CN"/>
        </w:rPr>
        <w:t>multiple RDO access</w:t>
      </w:r>
      <w:r w:rsidR="00C1505B" w:rsidRPr="00A05952">
        <w:rPr>
          <w:sz w:val="22"/>
          <w:szCs w:val="22"/>
          <w:lang w:val="en-CA" w:eastAsia="zh-CN"/>
        </w:rPr>
        <w:t>es</w:t>
      </w:r>
      <w:r w:rsidRPr="00A05952">
        <w:rPr>
          <w:sz w:val="22"/>
          <w:szCs w:val="22"/>
          <w:lang w:val="en-CA" w:eastAsia="zh-CN"/>
        </w:rPr>
        <w:t xml:space="preserve">, the </w:t>
      </w:r>
      <w:r w:rsidR="00C1505B" w:rsidRPr="00A05952">
        <w:rPr>
          <w:sz w:val="22"/>
          <w:szCs w:val="22"/>
          <w:lang w:val="en-CA" w:eastAsia="zh-CN"/>
        </w:rPr>
        <w:t xml:space="preserve">selected </w:t>
      </w:r>
      <w:r w:rsidRPr="00A05952">
        <w:rPr>
          <w:sz w:val="22"/>
          <w:szCs w:val="22"/>
          <w:lang w:val="en-CA" w:eastAsia="zh-CN"/>
        </w:rPr>
        <w:t>mode information is stored during the first RDO check</w:t>
      </w:r>
      <w:r w:rsidR="00C1505B" w:rsidRPr="00A05952">
        <w:rPr>
          <w:sz w:val="22"/>
          <w:szCs w:val="22"/>
          <w:lang w:val="en-CA" w:eastAsia="zh-CN"/>
        </w:rPr>
        <w:t>ing</w:t>
      </w:r>
      <w:r w:rsidRPr="00A05952">
        <w:rPr>
          <w:sz w:val="22"/>
          <w:szCs w:val="22"/>
          <w:lang w:val="en-CA" w:eastAsia="zh-CN"/>
        </w:rPr>
        <w:t xml:space="preserve"> stage </w:t>
      </w:r>
      <w:r w:rsidR="00C1505B" w:rsidRPr="00A05952">
        <w:rPr>
          <w:sz w:val="22"/>
          <w:szCs w:val="22"/>
          <w:lang w:val="en-CA" w:eastAsia="zh-CN"/>
        </w:rPr>
        <w:t>to</w:t>
      </w:r>
      <w:r w:rsidRPr="00A05952">
        <w:rPr>
          <w:sz w:val="22"/>
          <w:szCs w:val="22"/>
          <w:lang w:val="en-CA" w:eastAsia="zh-CN"/>
        </w:rPr>
        <w:t xml:space="preserve"> be reused during later RDO access</w:t>
      </w:r>
      <w:r w:rsidR="00C1505B" w:rsidRPr="00A05952">
        <w:rPr>
          <w:sz w:val="22"/>
          <w:szCs w:val="22"/>
          <w:lang w:val="en-CA" w:eastAsia="zh-CN"/>
        </w:rPr>
        <w:t>es</w:t>
      </w:r>
      <w:r w:rsidRPr="00A05952">
        <w:rPr>
          <w:sz w:val="22"/>
          <w:szCs w:val="22"/>
          <w:lang w:val="en-CA" w:eastAsia="zh-CN"/>
        </w:rPr>
        <w:t xml:space="preserve"> to save encoding time. </w:t>
      </w:r>
      <w:r w:rsidR="00C1505B" w:rsidRPr="00A05952">
        <w:rPr>
          <w:sz w:val="22"/>
          <w:szCs w:val="22"/>
          <w:lang w:val="en-CA" w:eastAsia="zh-CN"/>
        </w:rPr>
        <w:t xml:space="preserve">As </w:t>
      </w:r>
      <w:r w:rsidRPr="00A05952">
        <w:rPr>
          <w:sz w:val="22"/>
          <w:szCs w:val="22"/>
          <w:lang w:val="en-CA" w:eastAsia="zh-CN"/>
        </w:rPr>
        <w:t xml:space="preserve">one example, for a CU </w:t>
      </w:r>
      <w:r w:rsidR="00C1505B" w:rsidRPr="00A05952">
        <w:rPr>
          <w:sz w:val="22"/>
          <w:szCs w:val="22"/>
          <w:lang w:val="en-CA" w:eastAsia="zh-CN"/>
        </w:rPr>
        <w:t xml:space="preserve">with </w:t>
      </w:r>
      <w:r w:rsidRPr="00A05952">
        <w:rPr>
          <w:sz w:val="22"/>
          <w:szCs w:val="22"/>
          <w:lang w:val="en-CA" w:eastAsia="zh-CN"/>
        </w:rPr>
        <w:t>multiple RDO access</w:t>
      </w:r>
      <w:r w:rsidR="00C1505B" w:rsidRPr="00A05952">
        <w:rPr>
          <w:sz w:val="22"/>
          <w:szCs w:val="22"/>
          <w:lang w:val="en-CA" w:eastAsia="zh-CN"/>
        </w:rPr>
        <w:t>es</w:t>
      </w:r>
      <w:r w:rsidRPr="00A05952">
        <w:rPr>
          <w:sz w:val="22"/>
          <w:szCs w:val="22"/>
          <w:lang w:val="en-CA" w:eastAsia="zh-CN"/>
        </w:rPr>
        <w:t xml:space="preserve">, the </w:t>
      </w:r>
      <w:r w:rsidR="00C1505B" w:rsidRPr="00A05952">
        <w:rPr>
          <w:sz w:val="22"/>
          <w:szCs w:val="22"/>
          <w:lang w:val="en-CA" w:eastAsia="zh-CN"/>
        </w:rPr>
        <w:t xml:space="preserve">selected </w:t>
      </w:r>
      <w:r w:rsidRPr="00A05952">
        <w:rPr>
          <w:sz w:val="22"/>
          <w:szCs w:val="22"/>
          <w:lang w:val="en-CA" w:eastAsia="zh-CN"/>
        </w:rPr>
        <w:t>mode of the current CU during different RDO access</w:t>
      </w:r>
      <w:r w:rsidR="00C1505B" w:rsidRPr="00A05952">
        <w:rPr>
          <w:sz w:val="22"/>
          <w:szCs w:val="22"/>
          <w:lang w:val="en-CA" w:eastAsia="zh-CN"/>
        </w:rPr>
        <w:t>es</w:t>
      </w:r>
      <w:r w:rsidRPr="00A05952">
        <w:rPr>
          <w:sz w:val="22"/>
          <w:szCs w:val="22"/>
          <w:lang w:val="en-CA" w:eastAsia="zh-CN"/>
        </w:rPr>
        <w:t xml:space="preserve"> </w:t>
      </w:r>
      <w:r w:rsidR="00C1505B" w:rsidRPr="00A05952">
        <w:rPr>
          <w:sz w:val="22"/>
          <w:szCs w:val="22"/>
          <w:lang w:val="en-CA" w:eastAsia="zh-CN"/>
        </w:rPr>
        <w:t xml:space="preserve">is kept the </w:t>
      </w:r>
      <w:r w:rsidRPr="00A05952">
        <w:rPr>
          <w:sz w:val="22"/>
          <w:szCs w:val="22"/>
          <w:lang w:val="en-CA" w:eastAsia="zh-CN"/>
        </w:rPr>
        <w:t>same when all its neigbo</w:t>
      </w:r>
      <w:r w:rsidR="00DA23DD" w:rsidRPr="00A05952">
        <w:rPr>
          <w:sz w:val="22"/>
          <w:szCs w:val="22"/>
          <w:lang w:val="en-CA" w:eastAsia="zh-CN"/>
        </w:rPr>
        <w:t>u</w:t>
      </w:r>
      <w:r w:rsidRPr="00A05952">
        <w:rPr>
          <w:sz w:val="22"/>
          <w:szCs w:val="22"/>
          <w:lang w:val="en-CA" w:eastAsia="zh-CN"/>
        </w:rPr>
        <w:t>ring blocks of different RDO access</w:t>
      </w:r>
      <w:r w:rsidR="00C1505B" w:rsidRPr="00A05952">
        <w:rPr>
          <w:sz w:val="22"/>
          <w:szCs w:val="22"/>
          <w:lang w:val="en-CA" w:eastAsia="zh-CN"/>
        </w:rPr>
        <w:t>es</w:t>
      </w:r>
      <w:r w:rsidRPr="00A05952">
        <w:rPr>
          <w:sz w:val="22"/>
          <w:szCs w:val="22"/>
          <w:lang w:val="en-CA" w:eastAsia="zh-CN"/>
        </w:rPr>
        <w:t xml:space="preserve"> have</w:t>
      </w:r>
      <w:r w:rsidR="00C1505B" w:rsidRPr="00A05952">
        <w:rPr>
          <w:sz w:val="22"/>
          <w:szCs w:val="22"/>
          <w:lang w:val="en-CA" w:eastAsia="zh-CN"/>
        </w:rPr>
        <w:t xml:space="preserve"> the</w:t>
      </w:r>
      <w:r w:rsidRPr="00A05952">
        <w:rPr>
          <w:sz w:val="22"/>
          <w:szCs w:val="22"/>
          <w:lang w:val="en-CA" w:eastAsia="zh-CN"/>
        </w:rPr>
        <w:t xml:space="preserve"> same encoded/decoded information. In this case, the RDO process of the current CU is skipped </w:t>
      </w:r>
      <w:r w:rsidR="00C1505B" w:rsidRPr="00A05952">
        <w:rPr>
          <w:sz w:val="22"/>
          <w:szCs w:val="22"/>
          <w:lang w:val="en-CA" w:eastAsia="zh-CN"/>
        </w:rPr>
        <w:t>when performing</w:t>
      </w:r>
      <w:r w:rsidRPr="00A05952">
        <w:rPr>
          <w:sz w:val="22"/>
          <w:szCs w:val="22"/>
          <w:lang w:val="en-CA" w:eastAsia="zh-CN"/>
        </w:rPr>
        <w:t xml:space="preserve"> later RDO access</w:t>
      </w:r>
      <w:r w:rsidR="00C1505B" w:rsidRPr="00A05952">
        <w:rPr>
          <w:sz w:val="22"/>
          <w:szCs w:val="22"/>
          <w:lang w:val="en-CA" w:eastAsia="zh-CN"/>
        </w:rPr>
        <w:t>es</w:t>
      </w:r>
      <w:r w:rsidRPr="00A05952">
        <w:rPr>
          <w:sz w:val="22"/>
          <w:szCs w:val="22"/>
          <w:lang w:val="en-CA" w:eastAsia="zh-CN"/>
        </w:rPr>
        <w:t xml:space="preserve">, and the mode </w:t>
      </w:r>
      <w:r w:rsidR="00C1505B" w:rsidRPr="00A05952">
        <w:rPr>
          <w:sz w:val="22"/>
          <w:szCs w:val="22"/>
          <w:lang w:val="en-CA" w:eastAsia="zh-CN"/>
        </w:rPr>
        <w:t xml:space="preserve">selected for </w:t>
      </w:r>
      <w:r w:rsidRPr="00A05952">
        <w:rPr>
          <w:sz w:val="22"/>
          <w:szCs w:val="22"/>
          <w:lang w:val="en-CA" w:eastAsia="zh-CN"/>
        </w:rPr>
        <w:t>the earlier RDO access is re-used. In the JEM software implementation, the encoded/decoded information of the neigh</w:t>
      </w:r>
      <w:r w:rsidR="00E37C51" w:rsidRPr="00A05952">
        <w:rPr>
          <w:sz w:val="22"/>
          <w:szCs w:val="22"/>
          <w:lang w:val="en-CA" w:eastAsia="zh-CN"/>
        </w:rPr>
        <w:t>b</w:t>
      </w:r>
      <w:r w:rsidRPr="00A05952">
        <w:rPr>
          <w:sz w:val="22"/>
          <w:szCs w:val="22"/>
          <w:lang w:val="en-CA" w:eastAsia="zh-CN"/>
        </w:rPr>
        <w:t>o</w:t>
      </w:r>
      <w:r w:rsidR="00E37C51" w:rsidRPr="00A05952">
        <w:rPr>
          <w:sz w:val="22"/>
          <w:szCs w:val="22"/>
          <w:lang w:val="en-CA" w:eastAsia="zh-CN"/>
        </w:rPr>
        <w:t>ur</w:t>
      </w:r>
      <w:r w:rsidRPr="00A05952">
        <w:rPr>
          <w:sz w:val="22"/>
          <w:szCs w:val="22"/>
          <w:lang w:val="en-CA" w:eastAsia="zh-CN"/>
        </w:rPr>
        <w:t>ing blocks are checked in this process. The related terms and me</w:t>
      </w:r>
      <w:r w:rsidR="00E37C51" w:rsidRPr="00A05952">
        <w:rPr>
          <w:sz w:val="22"/>
          <w:szCs w:val="22"/>
          <w:lang w:val="en-CA" w:eastAsia="zh-CN"/>
        </w:rPr>
        <w:t>t</w:t>
      </w:r>
      <w:r w:rsidRPr="00A05952">
        <w:rPr>
          <w:sz w:val="22"/>
          <w:szCs w:val="22"/>
          <w:lang w:val="en-CA" w:eastAsia="zh-CN"/>
        </w:rPr>
        <w:t xml:space="preserve">hods </w:t>
      </w:r>
      <w:r w:rsidR="00C1505B" w:rsidRPr="00A05952">
        <w:rPr>
          <w:sz w:val="22"/>
          <w:szCs w:val="22"/>
          <w:lang w:val="en-CA" w:eastAsia="zh-CN"/>
        </w:rPr>
        <w:t>are</w:t>
      </w:r>
      <w:r w:rsidRPr="00A05952">
        <w:rPr>
          <w:sz w:val="22"/>
          <w:szCs w:val="22"/>
          <w:lang w:val="en-CA" w:eastAsia="zh-CN"/>
        </w:rPr>
        <w:t xml:space="preserve"> described in later sections of this document.</w:t>
      </w:r>
      <w:r w:rsidR="00C1505B" w:rsidRPr="00A05952">
        <w:rPr>
          <w:sz w:val="22"/>
          <w:szCs w:val="22"/>
          <w:lang w:val="en-CA" w:eastAsia="zh-CN"/>
        </w:rPr>
        <w:t xml:space="preserve"> The following properties are determined in this process:</w:t>
      </w:r>
    </w:p>
    <w:p w14:paraId="50511B6C"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a.</w:t>
      </w:r>
      <w:r w:rsidRPr="00A05952">
        <w:rPr>
          <w:sz w:val="22"/>
          <w:szCs w:val="22"/>
          <w:lang w:val="en-CA" w:eastAsia="zh-CN"/>
        </w:rPr>
        <w:tab/>
        <w:t>EMT flag and index</w:t>
      </w:r>
    </w:p>
    <w:p w14:paraId="5295D766"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b.</w:t>
      </w:r>
      <w:r w:rsidRPr="00A05952">
        <w:rPr>
          <w:sz w:val="22"/>
          <w:szCs w:val="22"/>
          <w:lang w:val="en-CA" w:eastAsia="zh-CN"/>
        </w:rPr>
        <w:tab/>
        <w:t>NSST index</w:t>
      </w:r>
    </w:p>
    <w:p w14:paraId="597543BD"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c.</w:t>
      </w:r>
      <w:r w:rsidRPr="00A05952">
        <w:rPr>
          <w:sz w:val="22"/>
          <w:szCs w:val="22"/>
          <w:lang w:val="en-CA" w:eastAsia="zh-CN"/>
        </w:rPr>
        <w:tab/>
        <w:t>PDPC flag</w:t>
      </w:r>
    </w:p>
    <w:p w14:paraId="02B481C8"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d.</w:t>
      </w:r>
      <w:r w:rsidRPr="00A05952">
        <w:rPr>
          <w:sz w:val="22"/>
          <w:szCs w:val="22"/>
          <w:lang w:val="en-CA" w:eastAsia="zh-CN"/>
        </w:rPr>
        <w:tab/>
        <w:t>FRUC flag</w:t>
      </w:r>
    </w:p>
    <w:p w14:paraId="61E37A25"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e.</w:t>
      </w:r>
      <w:r w:rsidRPr="00A05952">
        <w:rPr>
          <w:sz w:val="22"/>
          <w:szCs w:val="22"/>
          <w:lang w:val="en-CA" w:eastAsia="zh-CN"/>
        </w:rPr>
        <w:tab/>
      </w:r>
      <w:r w:rsidR="00E92560" w:rsidRPr="00A05952">
        <w:rPr>
          <w:sz w:val="22"/>
          <w:szCs w:val="22"/>
          <w:lang w:val="en-CA" w:eastAsia="zh-CN"/>
        </w:rPr>
        <w:t>L</w:t>
      </w:r>
      <w:r w:rsidRPr="00A05952">
        <w:rPr>
          <w:sz w:val="22"/>
          <w:szCs w:val="22"/>
          <w:lang w:val="en-CA" w:eastAsia="zh-CN"/>
        </w:rPr>
        <w:t>AMVR flag</w:t>
      </w:r>
    </w:p>
    <w:p w14:paraId="6ED1C8E3"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f.</w:t>
      </w:r>
      <w:r w:rsidRPr="00A05952">
        <w:rPr>
          <w:sz w:val="22"/>
          <w:szCs w:val="22"/>
          <w:lang w:val="en-CA" w:eastAsia="zh-CN"/>
        </w:rPr>
        <w:tab/>
        <w:t>LIC flag</w:t>
      </w:r>
    </w:p>
    <w:p w14:paraId="0114AF72"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g.</w:t>
      </w:r>
      <w:r w:rsidRPr="00A05952">
        <w:rPr>
          <w:sz w:val="22"/>
          <w:szCs w:val="22"/>
          <w:lang w:val="en-CA" w:eastAsia="zh-CN"/>
        </w:rPr>
        <w:tab/>
        <w:t>Affine flag</w:t>
      </w:r>
    </w:p>
    <w:p w14:paraId="119B4903"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h.</w:t>
      </w:r>
      <w:r w:rsidRPr="00A05952">
        <w:rPr>
          <w:sz w:val="22"/>
          <w:szCs w:val="22"/>
          <w:lang w:val="en-CA" w:eastAsia="zh-CN"/>
        </w:rPr>
        <w:tab/>
        <w:t>Merge flag</w:t>
      </w:r>
    </w:p>
    <w:p w14:paraId="0D4CAC18" w14:textId="77777777" w:rsidR="00C22836" w:rsidRPr="00A05952" w:rsidRDefault="00C22836" w:rsidP="00C22836">
      <w:pPr>
        <w:spacing w:before="120" w:after="120"/>
        <w:ind w:left="720"/>
        <w:jc w:val="both"/>
        <w:rPr>
          <w:sz w:val="22"/>
          <w:szCs w:val="22"/>
          <w:lang w:val="en-CA" w:eastAsia="zh-CN"/>
        </w:rPr>
      </w:pPr>
      <w:r w:rsidRPr="00A05952">
        <w:rPr>
          <w:sz w:val="22"/>
          <w:szCs w:val="22"/>
          <w:lang w:val="en-CA" w:eastAsia="zh-CN"/>
        </w:rPr>
        <w:t>i.</w:t>
      </w:r>
      <w:r w:rsidRPr="00A05952">
        <w:rPr>
          <w:sz w:val="22"/>
          <w:szCs w:val="22"/>
          <w:lang w:val="en-CA" w:eastAsia="zh-CN"/>
        </w:rPr>
        <w:tab/>
        <w:t>Inter prediction direction</w:t>
      </w:r>
    </w:p>
    <w:p w14:paraId="5172D5F1"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saved information of a CU </w:t>
      </w:r>
      <w:r w:rsidR="00C1505B" w:rsidRPr="00A05952">
        <w:rPr>
          <w:sz w:val="22"/>
          <w:szCs w:val="22"/>
          <w:lang w:val="en-CA" w:eastAsia="zh-CN"/>
        </w:rPr>
        <w:t xml:space="preserve">from an </w:t>
      </w:r>
      <w:r w:rsidRPr="00A05952">
        <w:rPr>
          <w:sz w:val="22"/>
          <w:szCs w:val="22"/>
          <w:lang w:val="en-CA" w:eastAsia="zh-CN"/>
        </w:rPr>
        <w:t>earl</w:t>
      </w:r>
      <w:r w:rsidR="00C1505B" w:rsidRPr="00A05952">
        <w:rPr>
          <w:sz w:val="22"/>
          <w:szCs w:val="22"/>
          <w:lang w:val="en-CA" w:eastAsia="zh-CN"/>
        </w:rPr>
        <w:t>ier</w:t>
      </w:r>
      <w:r w:rsidRPr="00A05952">
        <w:rPr>
          <w:sz w:val="22"/>
          <w:szCs w:val="22"/>
          <w:lang w:val="en-CA" w:eastAsia="zh-CN"/>
        </w:rPr>
        <w:t xml:space="preserve"> RDO access can also be used for early termination of RDO process when the same CU is </w:t>
      </w:r>
      <w:r w:rsidR="00C1505B" w:rsidRPr="00A05952">
        <w:rPr>
          <w:sz w:val="22"/>
          <w:szCs w:val="22"/>
          <w:lang w:val="en-CA" w:eastAsia="zh-CN"/>
        </w:rPr>
        <w:t>evaluated in</w:t>
      </w:r>
      <w:r w:rsidRPr="00A05952">
        <w:rPr>
          <w:sz w:val="22"/>
          <w:szCs w:val="22"/>
          <w:lang w:val="en-CA" w:eastAsia="zh-CN"/>
        </w:rPr>
        <w:t xml:space="preserve"> a late</w:t>
      </w:r>
      <w:r w:rsidR="00C1505B" w:rsidRPr="00A05952">
        <w:rPr>
          <w:sz w:val="22"/>
          <w:szCs w:val="22"/>
          <w:lang w:val="en-CA" w:eastAsia="zh-CN"/>
        </w:rPr>
        <w:t>r</w:t>
      </w:r>
      <w:r w:rsidRPr="00A05952">
        <w:rPr>
          <w:sz w:val="22"/>
          <w:szCs w:val="22"/>
          <w:lang w:val="en-CA" w:eastAsia="zh-CN"/>
        </w:rPr>
        <w:t xml:space="preserve"> RDO access. If a CU</w:t>
      </w:r>
      <w:r w:rsidR="00C1505B" w:rsidRPr="00A05952">
        <w:rPr>
          <w:sz w:val="22"/>
          <w:szCs w:val="22"/>
          <w:lang w:val="en-CA" w:eastAsia="zh-CN"/>
        </w:rPr>
        <w:t xml:space="preserve"> </w:t>
      </w:r>
      <w:r w:rsidRPr="00A05952">
        <w:rPr>
          <w:sz w:val="22"/>
          <w:szCs w:val="22"/>
          <w:lang w:val="en-CA" w:eastAsia="zh-CN"/>
        </w:rPr>
        <w:t xml:space="preserve">is determined to be </w:t>
      </w:r>
      <w:r w:rsidR="00C1505B" w:rsidRPr="00A05952">
        <w:rPr>
          <w:sz w:val="22"/>
          <w:szCs w:val="22"/>
          <w:lang w:val="en-CA" w:eastAsia="zh-CN"/>
        </w:rPr>
        <w:t xml:space="preserve">coded in </w:t>
      </w:r>
      <w:r w:rsidRPr="00A05952">
        <w:rPr>
          <w:sz w:val="22"/>
          <w:szCs w:val="22"/>
          <w:lang w:val="en-CA" w:eastAsia="zh-CN"/>
        </w:rPr>
        <w:t xml:space="preserve">intra mode, then the RD checks for some inter prediction modes (such as affine merge mode, FRUC mode and integer MV AMVP mode) are skipped when </w:t>
      </w:r>
      <w:r w:rsidR="00C1505B" w:rsidRPr="00A05952">
        <w:rPr>
          <w:sz w:val="22"/>
          <w:szCs w:val="22"/>
          <w:lang w:val="en-CA" w:eastAsia="zh-CN"/>
        </w:rPr>
        <w:t xml:space="preserve">evaluating </w:t>
      </w:r>
      <w:r w:rsidRPr="00A05952">
        <w:rPr>
          <w:sz w:val="22"/>
          <w:szCs w:val="22"/>
          <w:lang w:val="en-CA" w:eastAsia="zh-CN"/>
        </w:rPr>
        <w:t>the same CU in the following RDO accesses. If a CU is determined to be coded</w:t>
      </w:r>
      <w:r w:rsidR="00C1505B" w:rsidRPr="00A05952">
        <w:rPr>
          <w:sz w:val="22"/>
          <w:szCs w:val="22"/>
          <w:lang w:val="en-CA" w:eastAsia="zh-CN"/>
        </w:rPr>
        <w:t xml:space="preserve"> in skip mode</w:t>
      </w:r>
      <w:r w:rsidRPr="00A05952">
        <w:rPr>
          <w:sz w:val="22"/>
          <w:szCs w:val="22"/>
          <w:lang w:val="en-CA" w:eastAsia="zh-CN"/>
        </w:rPr>
        <w:t xml:space="preserve">, then RD check for </w:t>
      </w:r>
      <w:r w:rsidR="00C1505B" w:rsidRPr="00A05952">
        <w:rPr>
          <w:sz w:val="22"/>
          <w:szCs w:val="22"/>
          <w:lang w:val="en-CA" w:eastAsia="zh-CN"/>
        </w:rPr>
        <w:t xml:space="preserve">the </w:t>
      </w:r>
      <w:r w:rsidRPr="00A05952">
        <w:rPr>
          <w:sz w:val="22"/>
          <w:szCs w:val="22"/>
          <w:lang w:val="en-CA" w:eastAsia="zh-CN"/>
        </w:rPr>
        <w:t>LIC enabled mode is skipped for the same CU in the following RDO accesses.</w:t>
      </w:r>
    </w:p>
    <w:p w14:paraId="3D86701B" w14:textId="77777777" w:rsidR="00C22836" w:rsidRPr="00A05952" w:rsidRDefault="00C22836" w:rsidP="00C22836">
      <w:pPr>
        <w:pStyle w:val="Figure"/>
        <w:rPr>
          <w:sz w:val="22"/>
          <w:szCs w:val="22"/>
          <w:lang w:val="en-CA"/>
        </w:rPr>
      </w:pPr>
      <w:r w:rsidRPr="00A05952">
        <w:rPr>
          <w:sz w:val="22"/>
          <w:szCs w:val="22"/>
          <w:lang w:val="en-CA"/>
        </w:rPr>
        <w:object w:dxaOrig="5724" w:dyaOrig="2323" w14:anchorId="4E75F4E3">
          <v:shape id="_x0000_i1027" type="#_x0000_t75" style="width:3in;height:86.25pt" o:ole="">
            <v:imagedata r:id="rId20" o:title=""/>
          </v:shape>
          <o:OLEObject Type="Embed" ProgID="Visio.Drawing.11" ShapeID="_x0000_i1027" DrawAspect="Content" ObjectID="_1560093701" r:id="rId21"/>
        </w:object>
      </w:r>
    </w:p>
    <w:p w14:paraId="7746D085" w14:textId="77777777" w:rsidR="00C22836" w:rsidRPr="00A05952" w:rsidRDefault="00C22836" w:rsidP="00C22836">
      <w:pPr>
        <w:pStyle w:val="Caption"/>
        <w:jc w:val="center"/>
        <w:rPr>
          <w:sz w:val="22"/>
          <w:szCs w:val="22"/>
          <w:lang w:val="en-CA" w:eastAsia="zh-CN"/>
        </w:rPr>
      </w:pPr>
      <w:bookmarkStart w:id="33" w:name="_Ref443585855"/>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3</w:t>
      </w:r>
      <w:r w:rsidRPr="00A05952">
        <w:rPr>
          <w:sz w:val="22"/>
          <w:szCs w:val="22"/>
          <w:lang w:val="en-CA"/>
        </w:rPr>
        <w:fldChar w:fldCharType="end"/>
      </w:r>
      <w:bookmarkEnd w:id="33"/>
      <w:r w:rsidRPr="00A05952">
        <w:rPr>
          <w:sz w:val="22"/>
          <w:szCs w:val="22"/>
          <w:lang w:val="en-CA"/>
        </w:rPr>
        <w:t>: Illustration of one block accessed twice</w:t>
      </w:r>
    </w:p>
    <w:p w14:paraId="72BA85C9" w14:textId="77777777" w:rsidR="00C22836" w:rsidRPr="00A05952" w:rsidRDefault="00C22836" w:rsidP="00C1505B">
      <w:pPr>
        <w:spacing w:before="120" w:after="120"/>
        <w:jc w:val="both"/>
        <w:rPr>
          <w:sz w:val="22"/>
          <w:szCs w:val="22"/>
          <w:lang w:val="en-CA" w:eastAsia="zh-CN"/>
        </w:rPr>
      </w:pPr>
      <w:r w:rsidRPr="00A05952">
        <w:rPr>
          <w:sz w:val="22"/>
          <w:szCs w:val="22"/>
          <w:lang w:val="en-CA" w:eastAsia="zh-CN"/>
        </w:rPr>
        <w:t xml:space="preserve">If the </w:t>
      </w:r>
      <w:r w:rsidR="00C1505B" w:rsidRPr="00A05952">
        <w:rPr>
          <w:sz w:val="22"/>
          <w:szCs w:val="22"/>
          <w:lang w:val="en-CA" w:eastAsia="zh-CN"/>
        </w:rPr>
        <w:t xml:space="preserve">selected </w:t>
      </w:r>
      <w:r w:rsidRPr="00A05952">
        <w:rPr>
          <w:sz w:val="22"/>
          <w:szCs w:val="22"/>
          <w:lang w:val="en-CA" w:eastAsia="zh-CN"/>
        </w:rPr>
        <w:t xml:space="preserve">mode of </w:t>
      </w:r>
      <w:r w:rsidR="00C1505B" w:rsidRPr="00A05952">
        <w:rPr>
          <w:sz w:val="22"/>
          <w:szCs w:val="22"/>
          <w:lang w:val="en-CA" w:eastAsia="zh-CN"/>
        </w:rPr>
        <w:t xml:space="preserve">the </w:t>
      </w:r>
      <w:r w:rsidRPr="00A05952">
        <w:rPr>
          <w:sz w:val="22"/>
          <w:szCs w:val="22"/>
          <w:lang w:val="en-CA" w:eastAsia="zh-CN"/>
        </w:rPr>
        <w:t xml:space="preserve">current </w:t>
      </w:r>
      <w:r w:rsidR="008A0345" w:rsidRPr="00A05952">
        <w:rPr>
          <w:sz w:val="22"/>
          <w:szCs w:val="22"/>
          <w:lang w:val="en-CA" w:eastAsia="zh-CN"/>
        </w:rPr>
        <w:t xml:space="preserve">CU </w:t>
      </w:r>
      <w:r w:rsidRPr="00A05952">
        <w:rPr>
          <w:sz w:val="22"/>
          <w:szCs w:val="22"/>
          <w:lang w:val="en-CA" w:eastAsia="zh-CN"/>
        </w:rPr>
        <w:t xml:space="preserve">is skip mode and </w:t>
      </w:r>
      <w:r w:rsidR="00C1505B" w:rsidRPr="00A05952">
        <w:rPr>
          <w:sz w:val="22"/>
          <w:szCs w:val="22"/>
          <w:lang w:val="en-CA" w:eastAsia="zh-CN"/>
        </w:rPr>
        <w:t xml:space="preserve">the </w:t>
      </w:r>
      <w:r w:rsidRPr="00A05952">
        <w:rPr>
          <w:sz w:val="22"/>
          <w:szCs w:val="22"/>
          <w:lang w:val="en-CA" w:eastAsia="zh-CN"/>
        </w:rPr>
        <w:t xml:space="preserve">current </w:t>
      </w:r>
      <w:r w:rsidR="008A0345" w:rsidRPr="00A05952">
        <w:rPr>
          <w:sz w:val="22"/>
          <w:szCs w:val="22"/>
          <w:lang w:val="en-CA" w:eastAsia="zh-CN"/>
        </w:rPr>
        <w:t xml:space="preserve">CU </w:t>
      </w:r>
      <w:r w:rsidRPr="00A05952">
        <w:rPr>
          <w:sz w:val="22"/>
          <w:szCs w:val="22"/>
          <w:lang w:val="en-CA" w:eastAsia="zh-CN"/>
        </w:rPr>
        <w:t xml:space="preserve">depth is deep enough, then </w:t>
      </w:r>
      <w:r w:rsidR="00C1505B" w:rsidRPr="00A05952">
        <w:rPr>
          <w:sz w:val="22"/>
          <w:szCs w:val="22"/>
          <w:lang w:val="en-CA" w:eastAsia="zh-CN"/>
        </w:rPr>
        <w:t xml:space="preserve">there is </w:t>
      </w:r>
      <w:r w:rsidRPr="00A05952">
        <w:rPr>
          <w:sz w:val="22"/>
          <w:szCs w:val="22"/>
          <w:lang w:val="en-CA" w:eastAsia="zh-CN"/>
        </w:rPr>
        <w:t xml:space="preserve">usually no need to </w:t>
      </w:r>
      <w:r w:rsidR="00C1505B" w:rsidRPr="00A05952">
        <w:rPr>
          <w:sz w:val="22"/>
          <w:szCs w:val="22"/>
          <w:lang w:val="en-CA" w:eastAsia="zh-CN"/>
        </w:rPr>
        <w:t xml:space="preserve">consider </w:t>
      </w:r>
      <w:r w:rsidRPr="00A05952">
        <w:rPr>
          <w:sz w:val="22"/>
          <w:szCs w:val="22"/>
          <w:lang w:val="en-CA" w:eastAsia="zh-CN"/>
        </w:rPr>
        <w:t xml:space="preserve">further quadtree </w:t>
      </w:r>
      <w:r w:rsidR="00C1505B" w:rsidRPr="00A05952">
        <w:rPr>
          <w:sz w:val="22"/>
          <w:szCs w:val="22"/>
          <w:lang w:val="en-CA" w:eastAsia="zh-CN"/>
        </w:rPr>
        <w:t xml:space="preserve">or </w:t>
      </w:r>
      <w:r w:rsidRPr="00A05952">
        <w:rPr>
          <w:sz w:val="22"/>
          <w:szCs w:val="22"/>
          <w:lang w:val="en-CA" w:eastAsia="zh-CN"/>
        </w:rPr>
        <w:t>binary tree</w:t>
      </w:r>
      <w:r w:rsidR="00C1505B" w:rsidRPr="00A05952">
        <w:rPr>
          <w:sz w:val="22"/>
          <w:szCs w:val="22"/>
          <w:lang w:val="en-CA" w:eastAsia="zh-CN"/>
        </w:rPr>
        <w:t xml:space="preserve"> splitting of that CU</w:t>
      </w:r>
      <w:r w:rsidRPr="00A05952">
        <w:rPr>
          <w:sz w:val="22"/>
          <w:szCs w:val="22"/>
          <w:lang w:val="en-CA" w:eastAsia="zh-CN"/>
        </w:rPr>
        <w:t xml:space="preserve">. </w:t>
      </w:r>
      <w:r w:rsidR="008A0345" w:rsidRPr="00A05952">
        <w:rPr>
          <w:sz w:val="22"/>
          <w:szCs w:val="22"/>
          <w:lang w:val="en-CA" w:eastAsia="zh-CN"/>
        </w:rPr>
        <w:t>I</w:t>
      </w:r>
      <w:r w:rsidR="007B0831" w:rsidRPr="00A05952">
        <w:rPr>
          <w:sz w:val="22"/>
          <w:szCs w:val="22"/>
          <w:lang w:val="en-CA" w:eastAsia="zh-CN"/>
        </w:rPr>
        <w:t xml:space="preserve">n </w:t>
      </w:r>
      <w:r w:rsidR="009E6558" w:rsidRPr="00A05952">
        <w:rPr>
          <w:sz w:val="22"/>
          <w:szCs w:val="22"/>
          <w:lang w:val="en-CA" w:eastAsia="zh-CN"/>
        </w:rPr>
        <w:t xml:space="preserve">the </w:t>
      </w:r>
      <w:r w:rsidR="007B0831" w:rsidRPr="00A05952">
        <w:rPr>
          <w:sz w:val="22"/>
          <w:szCs w:val="22"/>
          <w:lang w:val="en-CA" w:eastAsia="zh-CN"/>
        </w:rPr>
        <w:t>JEM</w:t>
      </w:r>
      <w:r w:rsidR="008A0345" w:rsidRPr="00A05952">
        <w:rPr>
          <w:sz w:val="22"/>
          <w:szCs w:val="22"/>
          <w:lang w:val="en-CA" w:eastAsia="zh-CN"/>
        </w:rPr>
        <w:t>,</w:t>
      </w:r>
      <w:r w:rsidR="00511EF1" w:rsidRPr="00A05952">
        <w:rPr>
          <w:sz w:val="22"/>
          <w:szCs w:val="22"/>
          <w:lang w:val="en-CA" w:eastAsia="zh-CN"/>
        </w:rPr>
        <w:t xml:space="preserve"> </w:t>
      </w:r>
      <w:r w:rsidR="008A0345" w:rsidRPr="00A05952">
        <w:rPr>
          <w:sz w:val="22"/>
          <w:szCs w:val="22"/>
          <w:lang w:val="en-CA" w:eastAsia="zh-CN"/>
        </w:rPr>
        <w:t xml:space="preserve">when </w:t>
      </w:r>
      <w:r w:rsidR="00511EF1" w:rsidRPr="00A05952">
        <w:rPr>
          <w:sz w:val="22"/>
          <w:szCs w:val="22"/>
          <w:lang w:val="en-CA" w:eastAsia="zh-CN"/>
        </w:rPr>
        <w:t xml:space="preserve">the </w:t>
      </w:r>
      <w:r w:rsidR="00C1505B" w:rsidRPr="00A05952">
        <w:rPr>
          <w:sz w:val="22"/>
          <w:szCs w:val="22"/>
          <w:lang w:val="en-CA" w:eastAsia="zh-CN"/>
        </w:rPr>
        <w:t xml:space="preserve">selected </w:t>
      </w:r>
      <w:r w:rsidR="00511EF1" w:rsidRPr="00A05952">
        <w:rPr>
          <w:sz w:val="22"/>
          <w:szCs w:val="22"/>
          <w:lang w:val="en-CA" w:eastAsia="zh-CN"/>
        </w:rPr>
        <w:t xml:space="preserve">CU mode is skip </w:t>
      </w:r>
      <w:proofErr w:type="gramStart"/>
      <w:r w:rsidR="00511EF1" w:rsidRPr="00A05952">
        <w:rPr>
          <w:sz w:val="22"/>
          <w:szCs w:val="22"/>
          <w:lang w:val="en-CA" w:eastAsia="zh-CN"/>
        </w:rPr>
        <w:t>mode</w:t>
      </w:r>
      <w:proofErr w:type="gramEnd"/>
      <w:r w:rsidR="00511EF1" w:rsidRPr="00A05952">
        <w:rPr>
          <w:sz w:val="22"/>
          <w:szCs w:val="22"/>
          <w:lang w:val="en-CA" w:eastAsia="zh-CN"/>
        </w:rPr>
        <w:t xml:space="preserve"> and the current BT depth is greater than or equal to SKIP_DEPTH, further QT and BT partitioning is stopped.</w:t>
      </w:r>
      <w:r w:rsidR="008A0345" w:rsidRPr="00A05952">
        <w:rPr>
          <w:sz w:val="22"/>
          <w:szCs w:val="22"/>
          <w:lang w:val="en-CA" w:eastAsia="zh-CN"/>
        </w:rPr>
        <w:t xml:space="preserve"> The value of SKIP_DEPTH is set equal to 2 for all coding pictures in</w:t>
      </w:r>
      <w:r w:rsidR="00C1505B" w:rsidRPr="00A05952">
        <w:rPr>
          <w:sz w:val="22"/>
          <w:szCs w:val="22"/>
          <w:lang w:val="en-CA" w:eastAsia="zh-CN"/>
        </w:rPr>
        <w:t xml:space="preserve"> the</w:t>
      </w:r>
      <w:r w:rsidR="008A0345" w:rsidRPr="00A05952">
        <w:rPr>
          <w:sz w:val="22"/>
          <w:szCs w:val="22"/>
          <w:lang w:val="en-CA" w:eastAsia="zh-CN"/>
        </w:rPr>
        <w:t xml:space="preserve"> low delay configuration. The value of SKIP_DEPTH is set equal to 2 for the coding pictures of highest temporal layer and is set equal to 3 for the coding pictures of other temporal layers in </w:t>
      </w:r>
      <w:r w:rsidR="00C1505B" w:rsidRPr="00A05952">
        <w:rPr>
          <w:sz w:val="22"/>
          <w:szCs w:val="22"/>
          <w:lang w:val="en-CA" w:eastAsia="zh-CN"/>
        </w:rPr>
        <w:t xml:space="preserve">the </w:t>
      </w:r>
      <w:proofErr w:type="gramStart"/>
      <w:r w:rsidR="008A0345" w:rsidRPr="00A05952">
        <w:rPr>
          <w:sz w:val="22"/>
          <w:szCs w:val="22"/>
          <w:lang w:val="en-CA" w:eastAsia="zh-CN"/>
        </w:rPr>
        <w:t>random access</w:t>
      </w:r>
      <w:proofErr w:type="gramEnd"/>
      <w:r w:rsidR="008A0345" w:rsidRPr="00A05952">
        <w:rPr>
          <w:sz w:val="22"/>
          <w:szCs w:val="22"/>
          <w:lang w:val="en-CA" w:eastAsia="zh-CN"/>
        </w:rPr>
        <w:t xml:space="preserve"> configuration.</w:t>
      </w:r>
    </w:p>
    <w:p w14:paraId="78AB5971"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The </w:t>
      </w:r>
      <w:r w:rsidRPr="00A05952">
        <w:rPr>
          <w:i/>
          <w:sz w:val="22"/>
          <w:szCs w:val="22"/>
          <w:lang w:val="en-CA" w:eastAsia="zh-CN"/>
        </w:rPr>
        <w:t>maxBTSize</w:t>
      </w:r>
      <w:r w:rsidRPr="00A05952">
        <w:rPr>
          <w:sz w:val="22"/>
          <w:szCs w:val="22"/>
          <w:lang w:val="en-CA" w:eastAsia="zh-CN"/>
        </w:rPr>
        <w:t xml:space="preserve"> and </w:t>
      </w:r>
      <w:r w:rsidRPr="00A05952">
        <w:rPr>
          <w:i/>
          <w:sz w:val="22"/>
          <w:szCs w:val="22"/>
          <w:lang w:val="en-CA" w:eastAsia="zh-CN"/>
        </w:rPr>
        <w:t>minQTSize</w:t>
      </w:r>
      <w:r w:rsidRPr="00A05952">
        <w:rPr>
          <w:sz w:val="22"/>
          <w:szCs w:val="22"/>
          <w:lang w:val="en-CA" w:eastAsia="zh-CN"/>
        </w:rPr>
        <w:t xml:space="preserve"> (for both luma and chroma in I slice) are two critical factors for the RD performance and the encoding time. In </w:t>
      </w:r>
      <w:r w:rsidR="009E6558" w:rsidRPr="00A05952">
        <w:rPr>
          <w:sz w:val="22"/>
          <w:szCs w:val="22"/>
          <w:lang w:val="en-CA" w:eastAsia="zh-CN"/>
        </w:rPr>
        <w:t xml:space="preserve">the </w:t>
      </w:r>
      <w:r w:rsidRPr="00A05952">
        <w:rPr>
          <w:sz w:val="22"/>
          <w:szCs w:val="22"/>
          <w:lang w:val="en-CA" w:eastAsia="zh-CN"/>
        </w:rPr>
        <w:t xml:space="preserve">JEM software, these two </w:t>
      </w:r>
      <w:r w:rsidR="00C1505B" w:rsidRPr="00A05952">
        <w:rPr>
          <w:sz w:val="22"/>
          <w:szCs w:val="22"/>
          <w:lang w:val="en-CA" w:eastAsia="zh-CN"/>
        </w:rPr>
        <w:t xml:space="preserve">picture-level </w:t>
      </w:r>
      <w:r w:rsidRPr="00A05952">
        <w:rPr>
          <w:sz w:val="22"/>
          <w:szCs w:val="22"/>
          <w:lang w:val="en-CA" w:eastAsia="zh-CN"/>
        </w:rPr>
        <w:t>parameters are set adaptively larger when the average CU size of the previous coded picture in the same temp</w:t>
      </w:r>
      <w:r w:rsidR="00C1505B" w:rsidRPr="00A05952">
        <w:rPr>
          <w:sz w:val="22"/>
          <w:szCs w:val="22"/>
          <w:lang w:val="en-CA" w:eastAsia="zh-CN"/>
        </w:rPr>
        <w:t>oral</w:t>
      </w:r>
      <w:r w:rsidRPr="00A05952">
        <w:rPr>
          <w:sz w:val="22"/>
          <w:szCs w:val="22"/>
          <w:lang w:val="en-CA" w:eastAsia="zh-CN"/>
        </w:rPr>
        <w:t xml:space="preserve"> layer is larger, and vice</w:t>
      </w:r>
      <w:r w:rsidR="00C1505B" w:rsidRPr="00A05952">
        <w:rPr>
          <w:sz w:val="22"/>
          <w:szCs w:val="22"/>
          <w:lang w:val="en-CA" w:eastAsia="zh-CN"/>
        </w:rPr>
        <w:t>-</w:t>
      </w:r>
      <w:r w:rsidRPr="00A05952">
        <w:rPr>
          <w:sz w:val="22"/>
          <w:szCs w:val="22"/>
          <w:lang w:val="en-CA" w:eastAsia="zh-CN"/>
        </w:rPr>
        <w:t>versa. This picture</w:t>
      </w:r>
      <w:r w:rsidR="00C1505B" w:rsidRPr="00A05952">
        <w:rPr>
          <w:sz w:val="22"/>
          <w:szCs w:val="22"/>
          <w:lang w:val="en-CA" w:eastAsia="zh-CN"/>
        </w:rPr>
        <w:t>-</w:t>
      </w:r>
      <w:r w:rsidRPr="00A05952">
        <w:rPr>
          <w:sz w:val="22"/>
          <w:szCs w:val="22"/>
          <w:lang w:val="en-CA" w:eastAsia="zh-CN"/>
        </w:rPr>
        <w:t xml:space="preserve">level adaptive setting is only used for P and B slices. </w:t>
      </w:r>
      <w:r w:rsidR="00C1505B" w:rsidRPr="00A05952">
        <w:rPr>
          <w:sz w:val="22"/>
          <w:szCs w:val="22"/>
          <w:lang w:val="en-CA" w:eastAsia="zh-CN"/>
        </w:rPr>
        <w:t>The</w:t>
      </w:r>
      <w:r w:rsidRPr="00A05952">
        <w:rPr>
          <w:sz w:val="22"/>
          <w:szCs w:val="22"/>
          <w:lang w:val="en-CA" w:eastAsia="zh-CN"/>
        </w:rPr>
        <w:t xml:space="preserve"> default values of the two parameter</w:t>
      </w:r>
      <w:r w:rsidR="00E8622C" w:rsidRPr="00A05952">
        <w:rPr>
          <w:sz w:val="22"/>
          <w:szCs w:val="22"/>
          <w:lang w:val="en-CA" w:eastAsia="zh-CN"/>
        </w:rPr>
        <w:t>s</w:t>
      </w:r>
      <w:r w:rsidRPr="00A05952">
        <w:rPr>
          <w:sz w:val="22"/>
          <w:szCs w:val="22"/>
          <w:lang w:val="en-CA" w:eastAsia="zh-CN"/>
        </w:rPr>
        <w:t xml:space="preserve"> as well as </w:t>
      </w:r>
      <w:r w:rsidRPr="00A05952">
        <w:rPr>
          <w:i/>
          <w:sz w:val="22"/>
          <w:szCs w:val="22"/>
          <w:lang w:val="en-CA" w:eastAsia="zh-CN"/>
        </w:rPr>
        <w:t>maxBTDepth</w:t>
      </w:r>
      <w:r w:rsidRPr="00A05952">
        <w:rPr>
          <w:sz w:val="22"/>
          <w:szCs w:val="22"/>
          <w:lang w:val="en-CA" w:eastAsia="zh-CN"/>
        </w:rPr>
        <w:t xml:space="preserve"> and </w:t>
      </w:r>
      <w:r w:rsidRPr="00A05952">
        <w:rPr>
          <w:rFonts w:eastAsia="Times New Roman"/>
          <w:i/>
          <w:color w:val="000000"/>
          <w:sz w:val="22"/>
          <w:szCs w:val="22"/>
          <w:lang w:val="en-CA" w:eastAsia="zh-CN"/>
        </w:rPr>
        <w:t>minBTSize</w:t>
      </w:r>
      <w:r w:rsidRPr="00A05952">
        <w:rPr>
          <w:rFonts w:eastAsia="Times New Roman"/>
          <w:color w:val="000000"/>
          <w:sz w:val="22"/>
          <w:szCs w:val="22"/>
          <w:lang w:val="en-CA" w:eastAsia="zh-CN"/>
        </w:rPr>
        <w:t xml:space="preserve"> </w:t>
      </w:r>
      <w:r w:rsidR="00C1505B" w:rsidRPr="00A05952">
        <w:rPr>
          <w:rFonts w:eastAsia="Times New Roman"/>
          <w:color w:val="000000"/>
          <w:sz w:val="22"/>
          <w:szCs w:val="22"/>
          <w:lang w:val="en-CA" w:eastAsia="zh-CN"/>
        </w:rPr>
        <w:t xml:space="preserve">as used in the JEM software </w:t>
      </w:r>
      <w:r w:rsidRPr="00A05952">
        <w:rPr>
          <w:rFonts w:eastAsia="Times New Roman"/>
          <w:color w:val="000000"/>
          <w:sz w:val="22"/>
          <w:szCs w:val="22"/>
          <w:lang w:val="en-CA" w:eastAsia="zh-CN"/>
        </w:rPr>
        <w:t xml:space="preserve">are </w:t>
      </w:r>
      <w:r w:rsidR="00C1505B" w:rsidRPr="00A05952">
        <w:rPr>
          <w:rFonts w:eastAsia="Times New Roman"/>
          <w:color w:val="000000"/>
          <w:sz w:val="22"/>
          <w:szCs w:val="22"/>
          <w:lang w:val="en-CA" w:eastAsia="zh-CN"/>
        </w:rPr>
        <w:t xml:space="preserve">shown </w:t>
      </w:r>
      <w:r w:rsidRPr="00A05952">
        <w:rPr>
          <w:rFonts w:eastAsia="Times New Roman"/>
          <w:color w:val="000000"/>
          <w:sz w:val="22"/>
          <w:szCs w:val="22"/>
          <w:lang w:val="en-CA" w:eastAsia="zh-CN"/>
        </w:rPr>
        <w:t xml:space="preserve">in </w:t>
      </w:r>
      <w:r w:rsidRPr="00A05952">
        <w:rPr>
          <w:rFonts w:eastAsia="Times New Roman"/>
          <w:color w:val="000000"/>
          <w:sz w:val="22"/>
          <w:szCs w:val="22"/>
          <w:lang w:val="en-CA" w:eastAsia="zh-CN"/>
        </w:rPr>
        <w:fldChar w:fldCharType="begin"/>
      </w:r>
      <w:r w:rsidRPr="00A05952">
        <w:rPr>
          <w:rFonts w:eastAsia="Times New Roman"/>
          <w:color w:val="000000"/>
          <w:sz w:val="22"/>
          <w:szCs w:val="22"/>
          <w:lang w:val="en-CA" w:eastAsia="zh-CN"/>
        </w:rPr>
        <w:instrText xml:space="preserve"> REF _Ref435480413 \h  \* MERGEFORMAT </w:instrText>
      </w:r>
      <w:r w:rsidRPr="00A05952">
        <w:rPr>
          <w:rFonts w:eastAsia="Times New Roman"/>
          <w:color w:val="000000"/>
          <w:sz w:val="22"/>
          <w:szCs w:val="22"/>
          <w:lang w:val="en-CA" w:eastAsia="zh-CN"/>
        </w:rPr>
      </w:r>
      <w:r w:rsidRPr="00A05952">
        <w:rPr>
          <w:rFonts w:eastAsia="Times New Roman"/>
          <w:color w:val="000000"/>
          <w:sz w:val="22"/>
          <w:szCs w:val="22"/>
          <w:lang w:val="en-CA" w:eastAsia="zh-CN"/>
        </w:rPr>
        <w:fldChar w:fldCharType="separate"/>
      </w:r>
      <w:r w:rsidR="00007147" w:rsidRPr="00A05952">
        <w:rPr>
          <w:sz w:val="22"/>
          <w:szCs w:val="22"/>
          <w:lang w:val="en-CA"/>
        </w:rPr>
        <w:t>Table 1</w:t>
      </w:r>
      <w:r w:rsidRPr="00A05952">
        <w:rPr>
          <w:rFonts w:eastAsia="Times New Roman"/>
          <w:color w:val="000000"/>
          <w:sz w:val="22"/>
          <w:szCs w:val="22"/>
          <w:lang w:val="en-CA" w:eastAsia="zh-CN"/>
        </w:rPr>
        <w:fldChar w:fldCharType="end"/>
      </w:r>
      <w:r w:rsidRPr="00A05952">
        <w:rPr>
          <w:rFonts w:eastAsia="Times New Roman"/>
          <w:color w:val="000000"/>
          <w:sz w:val="22"/>
          <w:szCs w:val="22"/>
          <w:lang w:val="en-CA" w:eastAsia="zh-CN"/>
        </w:rPr>
        <w:t>.</w:t>
      </w:r>
    </w:p>
    <w:p w14:paraId="609333C4" w14:textId="77777777" w:rsidR="00C22836" w:rsidRPr="00A05952" w:rsidRDefault="00007147" w:rsidP="00C22836">
      <w:pPr>
        <w:keepNext/>
        <w:keepLines/>
        <w:spacing w:before="120" w:after="120"/>
        <w:jc w:val="center"/>
        <w:rPr>
          <w:sz w:val="22"/>
          <w:szCs w:val="22"/>
          <w:lang w:val="en-CA" w:eastAsia="zh-CN"/>
        </w:rPr>
      </w:pPr>
      <w:bookmarkStart w:id="34" w:name="_Ref435480413"/>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Pr="00A05952">
        <w:rPr>
          <w:b/>
          <w:noProof/>
          <w:sz w:val="22"/>
          <w:szCs w:val="22"/>
          <w:lang w:val="en-CA"/>
        </w:rPr>
        <w:t>1</w:t>
      </w:r>
      <w:r w:rsidR="00C22836" w:rsidRPr="00A05952">
        <w:rPr>
          <w:b/>
          <w:sz w:val="22"/>
          <w:szCs w:val="22"/>
          <w:lang w:val="en-CA"/>
        </w:rPr>
        <w:fldChar w:fldCharType="end"/>
      </w:r>
      <w:bookmarkEnd w:id="34"/>
      <w:r w:rsidR="00C22836" w:rsidRPr="00A05952">
        <w:rPr>
          <w:b/>
          <w:sz w:val="22"/>
          <w:szCs w:val="22"/>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C22836" w:rsidRPr="00A05952" w14:paraId="4AB869CA" w14:textId="77777777"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35DFD1"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4FD800D5"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14:paraId="2CA4D627"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 xml:space="preserve">P </w:t>
            </w:r>
            <w:r w:rsidR="001F71DC" w:rsidRPr="00A05952">
              <w:rPr>
                <w:rFonts w:eastAsia="Times New Roman"/>
                <w:color w:val="000000"/>
                <w:sz w:val="22"/>
                <w:szCs w:val="22"/>
                <w:lang w:val="en-CA" w:eastAsia="zh-CN"/>
              </w:rPr>
              <w:t xml:space="preserve">or </w:t>
            </w:r>
            <w:r w:rsidRPr="00A05952">
              <w:rPr>
                <w:rFonts w:eastAsia="Times New Roman"/>
                <w:color w:val="000000"/>
                <w:sz w:val="22"/>
                <w:szCs w:val="22"/>
                <w:lang w:val="en-CA" w:eastAsia="zh-CN"/>
              </w:rPr>
              <w:t>B slice</w:t>
            </w:r>
          </w:p>
        </w:tc>
      </w:tr>
      <w:tr w:rsidR="00C22836" w:rsidRPr="00A05952" w14:paraId="6112BAB4" w14:textId="77777777"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F3922"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5FFA386"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128</w:t>
            </w:r>
            <w:r w:rsidR="00A431CF" w:rsidRPr="00A05952">
              <w:rPr>
                <w:sz w:val="22"/>
                <w:szCs w:val="22"/>
                <w:lang w:val="en-CA" w:eastAsia="zh-CN"/>
              </w:rPr>
              <w:t>×</w:t>
            </w:r>
            <w:r w:rsidRPr="00A05952">
              <w:rPr>
                <w:rFonts w:eastAsia="Times New Roman"/>
                <w:color w:val="000000"/>
                <w:sz w:val="22"/>
                <w:szCs w:val="22"/>
                <w:lang w:val="en-CA" w:eastAsia="zh-CN"/>
              </w:rPr>
              <w:t>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14:paraId="3B30FACF"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128</w:t>
            </w:r>
            <w:r w:rsidR="00A431CF" w:rsidRPr="00A05952">
              <w:rPr>
                <w:sz w:val="22"/>
                <w:szCs w:val="22"/>
                <w:lang w:val="en-CA" w:eastAsia="zh-CN"/>
              </w:rPr>
              <w:t>×</w:t>
            </w:r>
            <w:r w:rsidRPr="00A05952">
              <w:rPr>
                <w:rFonts w:eastAsia="Times New Roman"/>
                <w:color w:val="000000"/>
                <w:sz w:val="22"/>
                <w:szCs w:val="22"/>
                <w:lang w:val="en-CA" w:eastAsia="zh-CN"/>
              </w:rPr>
              <w:t>128</w:t>
            </w:r>
          </w:p>
        </w:tc>
      </w:tr>
      <w:tr w:rsidR="00C22836" w:rsidRPr="00A05952" w14:paraId="531E6476"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26916DA0"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minQTSizeLuma</w:t>
            </w:r>
          </w:p>
        </w:tc>
        <w:tc>
          <w:tcPr>
            <w:tcW w:w="1260" w:type="dxa"/>
            <w:tcBorders>
              <w:top w:val="nil"/>
              <w:left w:val="nil"/>
              <w:bottom w:val="single" w:sz="4" w:space="0" w:color="auto"/>
              <w:right w:val="single" w:sz="4" w:space="0" w:color="auto"/>
            </w:tcBorders>
            <w:shd w:val="clear" w:color="auto" w:fill="auto"/>
            <w:noWrap/>
            <w:vAlign w:val="bottom"/>
            <w:hideMark/>
          </w:tcPr>
          <w:p w14:paraId="34274B9F"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8</w:t>
            </w:r>
            <w:r w:rsidR="00A431CF" w:rsidRPr="00A05952">
              <w:rPr>
                <w:sz w:val="22"/>
                <w:szCs w:val="22"/>
                <w:lang w:val="en-CA" w:eastAsia="zh-CN"/>
              </w:rPr>
              <w:t>×</w:t>
            </w:r>
            <w:r w:rsidRPr="00A05952">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14:paraId="628CEAF3" w14:textId="77777777" w:rsidR="00C22836" w:rsidRPr="00A05952" w:rsidRDefault="00C22836" w:rsidP="00422226">
            <w:pPr>
              <w:keepNext/>
              <w:jc w:val="center"/>
              <w:rPr>
                <w:color w:val="000000"/>
                <w:sz w:val="22"/>
                <w:szCs w:val="22"/>
                <w:lang w:val="en-CA" w:eastAsia="zh-CN"/>
              </w:rPr>
            </w:pPr>
            <w:r w:rsidRPr="00A05952">
              <w:rPr>
                <w:rFonts w:eastAsia="Times New Roman"/>
                <w:color w:val="000000"/>
                <w:sz w:val="22"/>
                <w:szCs w:val="22"/>
                <w:lang w:val="en-CA" w:eastAsia="zh-CN"/>
              </w:rPr>
              <w:t>8</w:t>
            </w:r>
            <w:r w:rsidR="00A431CF" w:rsidRPr="00A05952">
              <w:rPr>
                <w:sz w:val="22"/>
                <w:szCs w:val="22"/>
                <w:lang w:val="en-CA" w:eastAsia="zh-CN"/>
              </w:rPr>
              <w:t>×</w:t>
            </w:r>
            <w:r w:rsidRPr="00A05952">
              <w:rPr>
                <w:rFonts w:eastAsia="Times New Roman"/>
                <w:color w:val="000000"/>
                <w:sz w:val="22"/>
                <w:szCs w:val="22"/>
                <w:lang w:val="en-CA" w:eastAsia="zh-CN"/>
              </w:rPr>
              <w:t>8</w:t>
            </w:r>
            <w:r w:rsidRPr="00A05952">
              <w:rPr>
                <w:color w:val="000000"/>
                <w:sz w:val="22"/>
                <w:szCs w:val="22"/>
                <w:lang w:val="en-CA" w:eastAsia="zh-CN"/>
              </w:rPr>
              <w:t xml:space="preserve"> (init)</w:t>
            </w:r>
          </w:p>
        </w:tc>
      </w:tr>
      <w:tr w:rsidR="00C22836" w:rsidRPr="00A05952" w14:paraId="497657A2"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14:paraId="5000EA31"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minQTSizeChroma</w:t>
            </w:r>
          </w:p>
        </w:tc>
        <w:tc>
          <w:tcPr>
            <w:tcW w:w="1260" w:type="dxa"/>
            <w:tcBorders>
              <w:top w:val="nil"/>
              <w:left w:val="nil"/>
              <w:bottom w:val="single" w:sz="4" w:space="0" w:color="auto"/>
              <w:right w:val="single" w:sz="4" w:space="0" w:color="auto"/>
            </w:tcBorders>
            <w:shd w:val="clear" w:color="auto" w:fill="auto"/>
            <w:noWrap/>
            <w:vAlign w:val="bottom"/>
          </w:tcPr>
          <w:p w14:paraId="4E254626" w14:textId="77777777" w:rsidR="00C22836" w:rsidRPr="00A05952" w:rsidDel="009E2720"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4</w:t>
            </w:r>
            <w:r w:rsidR="00A431CF" w:rsidRPr="00A05952">
              <w:rPr>
                <w:sz w:val="22"/>
                <w:szCs w:val="22"/>
                <w:lang w:val="en-CA" w:eastAsia="zh-CN"/>
              </w:rPr>
              <w:t>×</w:t>
            </w:r>
            <w:r w:rsidRPr="00A05952">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tcPr>
          <w:p w14:paraId="0700EC4F" w14:textId="77777777" w:rsidR="00C22836" w:rsidRPr="00A05952" w:rsidDel="009E2720"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n/a</w:t>
            </w:r>
          </w:p>
        </w:tc>
      </w:tr>
      <w:tr w:rsidR="00C22836" w:rsidRPr="00A05952" w14:paraId="4CA3B97D"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5C0CBFE3"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maxBTSizeLuma</w:t>
            </w:r>
          </w:p>
        </w:tc>
        <w:tc>
          <w:tcPr>
            <w:tcW w:w="1260" w:type="dxa"/>
            <w:tcBorders>
              <w:top w:val="nil"/>
              <w:left w:val="nil"/>
              <w:bottom w:val="single" w:sz="4" w:space="0" w:color="auto"/>
              <w:right w:val="single" w:sz="4" w:space="0" w:color="auto"/>
            </w:tcBorders>
            <w:shd w:val="clear" w:color="auto" w:fill="auto"/>
            <w:noWrap/>
            <w:vAlign w:val="bottom"/>
            <w:hideMark/>
          </w:tcPr>
          <w:p w14:paraId="702A3FBA"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32</w:t>
            </w:r>
            <w:r w:rsidR="00A431CF" w:rsidRPr="00A05952">
              <w:rPr>
                <w:sz w:val="22"/>
                <w:szCs w:val="22"/>
                <w:lang w:val="en-CA" w:eastAsia="zh-CN"/>
              </w:rPr>
              <w:t>×</w:t>
            </w:r>
            <w:r w:rsidRPr="00A05952">
              <w:rPr>
                <w:rFonts w:eastAsia="Times New Roman"/>
                <w:color w:val="000000"/>
                <w:sz w:val="22"/>
                <w:szCs w:val="22"/>
                <w:lang w:val="en-CA" w:eastAsia="zh-CN"/>
              </w:rPr>
              <w:t>32</w:t>
            </w:r>
          </w:p>
        </w:tc>
        <w:tc>
          <w:tcPr>
            <w:tcW w:w="1763" w:type="dxa"/>
            <w:tcBorders>
              <w:top w:val="nil"/>
              <w:left w:val="nil"/>
              <w:bottom w:val="single" w:sz="4" w:space="0" w:color="auto"/>
              <w:right w:val="single" w:sz="4" w:space="0" w:color="auto"/>
            </w:tcBorders>
            <w:shd w:val="clear" w:color="auto" w:fill="auto"/>
            <w:noWrap/>
            <w:vAlign w:val="bottom"/>
            <w:hideMark/>
          </w:tcPr>
          <w:p w14:paraId="1FDBC1BA" w14:textId="77777777" w:rsidR="00C22836" w:rsidRPr="00A05952" w:rsidRDefault="00C22836" w:rsidP="00422226">
            <w:pPr>
              <w:keepNext/>
              <w:jc w:val="center"/>
              <w:rPr>
                <w:color w:val="000000"/>
                <w:sz w:val="22"/>
                <w:szCs w:val="22"/>
                <w:lang w:val="en-CA" w:eastAsia="zh-CN"/>
              </w:rPr>
            </w:pPr>
            <w:r w:rsidRPr="00A05952">
              <w:rPr>
                <w:rFonts w:eastAsia="Times New Roman"/>
                <w:color w:val="000000"/>
                <w:sz w:val="22"/>
                <w:szCs w:val="22"/>
                <w:lang w:val="en-CA" w:eastAsia="zh-CN"/>
              </w:rPr>
              <w:t>128</w:t>
            </w:r>
            <w:r w:rsidR="00A431CF" w:rsidRPr="00A05952">
              <w:rPr>
                <w:sz w:val="22"/>
                <w:szCs w:val="22"/>
                <w:lang w:val="en-CA" w:eastAsia="zh-CN"/>
              </w:rPr>
              <w:t>×</w:t>
            </w:r>
            <w:r w:rsidRPr="00A05952">
              <w:rPr>
                <w:rFonts w:eastAsia="Times New Roman"/>
                <w:color w:val="000000"/>
                <w:sz w:val="22"/>
                <w:szCs w:val="22"/>
                <w:lang w:val="en-CA" w:eastAsia="zh-CN"/>
              </w:rPr>
              <w:t>128</w:t>
            </w:r>
            <w:r w:rsidRPr="00A05952">
              <w:rPr>
                <w:color w:val="000000"/>
                <w:sz w:val="22"/>
                <w:szCs w:val="22"/>
                <w:lang w:val="en-CA" w:eastAsia="zh-CN"/>
              </w:rPr>
              <w:t xml:space="preserve"> (init)</w:t>
            </w:r>
          </w:p>
        </w:tc>
      </w:tr>
      <w:tr w:rsidR="00C22836" w:rsidRPr="00A05952" w14:paraId="7875DCFC"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14:paraId="400FBDBD"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maxBTSizeChroma</w:t>
            </w:r>
          </w:p>
        </w:tc>
        <w:tc>
          <w:tcPr>
            <w:tcW w:w="1260" w:type="dxa"/>
            <w:tcBorders>
              <w:top w:val="nil"/>
              <w:left w:val="nil"/>
              <w:bottom w:val="single" w:sz="4" w:space="0" w:color="auto"/>
              <w:right w:val="single" w:sz="4" w:space="0" w:color="auto"/>
            </w:tcBorders>
            <w:shd w:val="clear" w:color="auto" w:fill="auto"/>
            <w:noWrap/>
            <w:vAlign w:val="bottom"/>
          </w:tcPr>
          <w:p w14:paraId="36EEC085"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64</w:t>
            </w:r>
            <w:r w:rsidR="00A431CF" w:rsidRPr="00A05952">
              <w:rPr>
                <w:sz w:val="22"/>
                <w:szCs w:val="22"/>
                <w:lang w:val="en-CA" w:eastAsia="zh-CN"/>
              </w:rPr>
              <w:t>×</w:t>
            </w:r>
            <w:r w:rsidRPr="00A05952">
              <w:rPr>
                <w:rFonts w:eastAsia="Times New Roman"/>
                <w:color w:val="000000"/>
                <w:sz w:val="22"/>
                <w:szCs w:val="22"/>
                <w:lang w:val="en-CA" w:eastAsia="zh-CN"/>
              </w:rPr>
              <w:t>64</w:t>
            </w:r>
          </w:p>
        </w:tc>
        <w:tc>
          <w:tcPr>
            <w:tcW w:w="1763" w:type="dxa"/>
            <w:tcBorders>
              <w:top w:val="nil"/>
              <w:left w:val="nil"/>
              <w:bottom w:val="single" w:sz="4" w:space="0" w:color="auto"/>
              <w:right w:val="single" w:sz="4" w:space="0" w:color="auto"/>
            </w:tcBorders>
            <w:shd w:val="clear" w:color="auto" w:fill="auto"/>
            <w:noWrap/>
            <w:vAlign w:val="bottom"/>
          </w:tcPr>
          <w:p w14:paraId="005C8563"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n/a</w:t>
            </w:r>
          </w:p>
        </w:tc>
      </w:tr>
      <w:tr w:rsidR="00C22836" w:rsidRPr="00A05952" w14:paraId="183B2182"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5CABAE53"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maxBTDepthLuma</w:t>
            </w:r>
          </w:p>
        </w:tc>
        <w:tc>
          <w:tcPr>
            <w:tcW w:w="1260" w:type="dxa"/>
            <w:tcBorders>
              <w:top w:val="nil"/>
              <w:left w:val="nil"/>
              <w:bottom w:val="single" w:sz="4" w:space="0" w:color="auto"/>
              <w:right w:val="single" w:sz="4" w:space="0" w:color="auto"/>
            </w:tcBorders>
            <w:shd w:val="clear" w:color="auto" w:fill="auto"/>
            <w:noWrap/>
            <w:vAlign w:val="bottom"/>
            <w:hideMark/>
          </w:tcPr>
          <w:p w14:paraId="414B9B44"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14:paraId="0C9055E0"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w:t>
            </w:r>
          </w:p>
        </w:tc>
      </w:tr>
      <w:tr w:rsidR="00C22836" w:rsidRPr="00A05952" w14:paraId="4CA82046"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14:paraId="2F81355F" w14:textId="77777777" w:rsidR="00C22836" w:rsidRPr="00A05952"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maxBTDepthCh</w:t>
            </w:r>
            <w:r w:rsidR="00D757E7" w:rsidRPr="00A05952">
              <w:rPr>
                <w:rFonts w:eastAsia="Times New Roman"/>
                <w:color w:val="000000"/>
                <w:sz w:val="22"/>
                <w:szCs w:val="22"/>
                <w:lang w:val="en-CA" w:eastAsia="zh-CN"/>
              </w:rPr>
              <w:t>r</w:t>
            </w:r>
            <w:r w:rsidRPr="00A05952">
              <w:rPr>
                <w:rFonts w:eastAsia="Times New Roman"/>
                <w:color w:val="000000"/>
                <w:sz w:val="22"/>
                <w:szCs w:val="22"/>
                <w:lang w:val="en-CA" w:eastAsia="zh-CN"/>
              </w:rPr>
              <w:t>oma</w:t>
            </w:r>
          </w:p>
        </w:tc>
        <w:tc>
          <w:tcPr>
            <w:tcW w:w="1260" w:type="dxa"/>
            <w:tcBorders>
              <w:top w:val="nil"/>
              <w:left w:val="nil"/>
              <w:bottom w:val="single" w:sz="4" w:space="0" w:color="auto"/>
              <w:right w:val="single" w:sz="4" w:space="0" w:color="auto"/>
            </w:tcBorders>
            <w:shd w:val="clear" w:color="auto" w:fill="auto"/>
            <w:noWrap/>
            <w:vAlign w:val="bottom"/>
          </w:tcPr>
          <w:p w14:paraId="0AE93962" w14:textId="77777777" w:rsidR="00C22836" w:rsidRPr="00A05952" w:rsidDel="00112BB5"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14:paraId="304B1D19" w14:textId="77777777" w:rsidR="00C22836" w:rsidRPr="00A05952" w:rsidDel="00112BB5" w:rsidRDefault="00C22836" w:rsidP="00422226">
            <w:pPr>
              <w:keepNext/>
              <w:jc w:val="center"/>
              <w:rPr>
                <w:rFonts w:eastAsia="Times New Roman"/>
                <w:color w:val="000000"/>
                <w:sz w:val="22"/>
                <w:szCs w:val="22"/>
                <w:lang w:val="en-CA" w:eastAsia="zh-CN"/>
              </w:rPr>
            </w:pPr>
            <w:r w:rsidRPr="00A05952">
              <w:rPr>
                <w:rFonts w:eastAsia="Times New Roman"/>
                <w:color w:val="000000"/>
                <w:sz w:val="22"/>
                <w:szCs w:val="22"/>
                <w:lang w:val="en-CA" w:eastAsia="zh-CN"/>
              </w:rPr>
              <w:t>n/a</w:t>
            </w:r>
          </w:p>
        </w:tc>
      </w:tr>
      <w:tr w:rsidR="00C22836" w:rsidRPr="00A05952" w14:paraId="1CEB7241"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68EAEF40"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minBTSize</w:t>
            </w:r>
          </w:p>
        </w:tc>
        <w:tc>
          <w:tcPr>
            <w:tcW w:w="1260" w:type="dxa"/>
            <w:tcBorders>
              <w:top w:val="nil"/>
              <w:left w:val="nil"/>
              <w:bottom w:val="single" w:sz="4" w:space="0" w:color="auto"/>
              <w:right w:val="single" w:sz="4" w:space="0" w:color="auto"/>
            </w:tcBorders>
            <w:shd w:val="clear" w:color="auto" w:fill="auto"/>
            <w:noWrap/>
            <w:vAlign w:val="bottom"/>
            <w:hideMark/>
          </w:tcPr>
          <w:p w14:paraId="17E95194"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14:paraId="6CEB60BF"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4</w:t>
            </w:r>
          </w:p>
        </w:tc>
      </w:tr>
    </w:tbl>
    <w:p w14:paraId="0F8AECA0" w14:textId="77777777" w:rsidR="00C22836" w:rsidRPr="00A05952" w:rsidRDefault="001F71DC" w:rsidP="00C22836">
      <w:pPr>
        <w:spacing w:before="120" w:after="120"/>
        <w:jc w:val="both"/>
        <w:rPr>
          <w:sz w:val="22"/>
          <w:szCs w:val="22"/>
          <w:lang w:val="en-CA"/>
        </w:rPr>
      </w:pPr>
      <w:r w:rsidRPr="00A05952">
        <w:rPr>
          <w:sz w:val="22"/>
          <w:szCs w:val="22"/>
          <w:lang w:val="en-CA"/>
        </w:rPr>
        <w:t>The</w:t>
      </w:r>
      <w:r w:rsidR="00C22836" w:rsidRPr="00A05952">
        <w:rPr>
          <w:sz w:val="22"/>
          <w:szCs w:val="22"/>
          <w:lang w:val="en-CA"/>
        </w:rPr>
        <w:t xml:space="preserve"> values of </w:t>
      </w:r>
      <w:r w:rsidR="00C22836" w:rsidRPr="00A05952">
        <w:rPr>
          <w:rFonts w:eastAsia="Times New Roman"/>
          <w:color w:val="000000"/>
          <w:sz w:val="22"/>
          <w:szCs w:val="22"/>
          <w:lang w:val="en-CA" w:eastAsia="zh-CN"/>
        </w:rPr>
        <w:t xml:space="preserve">minQTSizeChroma and maxBTSizeChroma in </w:t>
      </w:r>
      <w:r w:rsidR="00C22836" w:rsidRPr="00A05952">
        <w:rPr>
          <w:rFonts w:eastAsia="Times New Roman"/>
          <w:color w:val="000000"/>
          <w:sz w:val="22"/>
          <w:szCs w:val="22"/>
          <w:lang w:val="en-CA" w:eastAsia="zh-CN"/>
        </w:rPr>
        <w:fldChar w:fldCharType="begin"/>
      </w:r>
      <w:r w:rsidR="00C22836" w:rsidRPr="00A05952">
        <w:rPr>
          <w:rFonts w:eastAsia="Times New Roman"/>
          <w:color w:val="000000"/>
          <w:sz w:val="22"/>
          <w:szCs w:val="22"/>
          <w:lang w:val="en-CA" w:eastAsia="zh-CN"/>
        </w:rPr>
        <w:instrText xml:space="preserve"> REF _Ref435480413 \h  \* MERGEFORMAT </w:instrText>
      </w:r>
      <w:r w:rsidR="00C22836" w:rsidRPr="00A05952">
        <w:rPr>
          <w:rFonts w:eastAsia="Times New Roman"/>
          <w:color w:val="000000"/>
          <w:sz w:val="22"/>
          <w:szCs w:val="22"/>
          <w:lang w:val="en-CA" w:eastAsia="zh-CN"/>
        </w:rPr>
      </w:r>
      <w:r w:rsidR="00C22836" w:rsidRPr="00A05952">
        <w:rPr>
          <w:rFonts w:eastAsia="Times New Roman"/>
          <w:color w:val="000000"/>
          <w:sz w:val="22"/>
          <w:szCs w:val="22"/>
          <w:lang w:val="en-CA" w:eastAsia="zh-CN"/>
        </w:rPr>
        <w:fldChar w:fldCharType="separate"/>
      </w:r>
      <w:r w:rsidR="00007147" w:rsidRPr="00A05952">
        <w:rPr>
          <w:sz w:val="22"/>
          <w:szCs w:val="22"/>
          <w:lang w:val="en-CA"/>
        </w:rPr>
        <w:t>Table 1</w:t>
      </w:r>
      <w:r w:rsidR="00C22836" w:rsidRPr="00A05952">
        <w:rPr>
          <w:rFonts w:eastAsia="Times New Roman"/>
          <w:color w:val="000000"/>
          <w:sz w:val="22"/>
          <w:szCs w:val="22"/>
          <w:lang w:val="en-CA" w:eastAsia="zh-CN"/>
        </w:rPr>
        <w:fldChar w:fldCharType="end"/>
      </w:r>
      <w:r w:rsidR="00C22836" w:rsidRPr="00A05952">
        <w:rPr>
          <w:rFonts w:eastAsia="Times New Roman"/>
          <w:color w:val="000000"/>
          <w:sz w:val="22"/>
          <w:szCs w:val="22"/>
          <w:lang w:val="en-CA" w:eastAsia="zh-CN"/>
        </w:rPr>
        <w:t xml:space="preserve"> are measured in unit</w:t>
      </w:r>
      <w:r w:rsidRPr="00A05952">
        <w:rPr>
          <w:rFonts w:eastAsia="Times New Roman"/>
          <w:color w:val="000000"/>
          <w:sz w:val="22"/>
          <w:szCs w:val="22"/>
          <w:lang w:val="en-CA" w:eastAsia="zh-CN"/>
        </w:rPr>
        <w:t>s</w:t>
      </w:r>
      <w:r w:rsidR="00C22836" w:rsidRPr="00A05952">
        <w:rPr>
          <w:rFonts w:eastAsia="Times New Roman"/>
          <w:color w:val="000000"/>
          <w:sz w:val="22"/>
          <w:szCs w:val="22"/>
          <w:lang w:val="en-CA" w:eastAsia="zh-CN"/>
        </w:rPr>
        <w:t xml:space="preserve"> of </w:t>
      </w:r>
      <w:r w:rsidR="00C22836" w:rsidRPr="00A05952">
        <w:rPr>
          <w:rFonts w:eastAsia="Times New Roman"/>
          <w:i/>
          <w:iCs/>
          <w:color w:val="000000"/>
          <w:sz w:val="22"/>
          <w:szCs w:val="22"/>
          <w:lang w:val="en-CA" w:eastAsia="zh-CN"/>
        </w:rPr>
        <w:t>luma</w:t>
      </w:r>
      <w:r w:rsidR="00C22836" w:rsidRPr="00A05952">
        <w:rPr>
          <w:rFonts w:eastAsia="Times New Roman"/>
          <w:color w:val="000000"/>
          <w:sz w:val="22"/>
          <w:szCs w:val="22"/>
          <w:lang w:val="en-CA" w:eastAsia="zh-CN"/>
        </w:rPr>
        <w:t xml:space="preserve"> samples. For example, in </w:t>
      </w:r>
      <w:r w:rsidR="00A431CF" w:rsidRPr="00A05952">
        <w:rPr>
          <w:rFonts w:eastAsia="Times New Roman"/>
          <w:color w:val="000000"/>
          <w:sz w:val="22"/>
          <w:szCs w:val="22"/>
          <w:lang w:val="en-CA" w:eastAsia="zh-CN"/>
        </w:rPr>
        <w:t xml:space="preserve">the </w:t>
      </w:r>
      <w:r w:rsidR="00C22836" w:rsidRPr="00A05952">
        <w:rPr>
          <w:rFonts w:eastAsia="Times New Roman"/>
          <w:color w:val="000000"/>
          <w:sz w:val="22"/>
          <w:szCs w:val="22"/>
          <w:lang w:val="en-CA" w:eastAsia="zh-CN"/>
        </w:rPr>
        <w:t>case of 4</w:t>
      </w:r>
      <w:r w:rsidR="007C1897" w:rsidRPr="00A05952">
        <w:rPr>
          <w:rFonts w:eastAsia="Times New Roman"/>
          <w:color w:val="000000"/>
          <w:sz w:val="22"/>
          <w:szCs w:val="22"/>
          <w:lang w:val="en-CA" w:eastAsia="zh-CN"/>
        </w:rPr>
        <w:t>:</w:t>
      </w:r>
      <w:r w:rsidR="00C22836" w:rsidRPr="00A05952">
        <w:rPr>
          <w:rFonts w:eastAsia="Times New Roman"/>
          <w:color w:val="000000"/>
          <w:sz w:val="22"/>
          <w:szCs w:val="22"/>
          <w:lang w:val="en-CA" w:eastAsia="zh-CN"/>
        </w:rPr>
        <w:t>2</w:t>
      </w:r>
      <w:r w:rsidR="007C1897" w:rsidRPr="00A05952">
        <w:rPr>
          <w:rFonts w:eastAsia="Times New Roman"/>
          <w:color w:val="000000"/>
          <w:sz w:val="22"/>
          <w:szCs w:val="22"/>
          <w:lang w:val="en-CA" w:eastAsia="zh-CN"/>
        </w:rPr>
        <w:t>:</w:t>
      </w:r>
      <w:r w:rsidR="00C22836" w:rsidRPr="00A05952">
        <w:rPr>
          <w:rFonts w:eastAsia="Times New Roman"/>
          <w:color w:val="000000"/>
          <w:sz w:val="22"/>
          <w:szCs w:val="22"/>
          <w:lang w:val="en-CA" w:eastAsia="zh-CN"/>
        </w:rPr>
        <w:t>0 video, the maximum allowed binary tree root node size for chroma component is 32</w:t>
      </w:r>
      <w:r w:rsidR="00A431CF" w:rsidRPr="00A05952">
        <w:rPr>
          <w:sz w:val="22"/>
          <w:szCs w:val="22"/>
          <w:lang w:val="en-CA" w:eastAsia="zh-CN"/>
        </w:rPr>
        <w:t>×</w:t>
      </w:r>
      <w:r w:rsidR="00C22836" w:rsidRPr="00A05952">
        <w:rPr>
          <w:rFonts w:eastAsia="Times New Roman"/>
          <w:color w:val="000000"/>
          <w:sz w:val="22"/>
          <w:szCs w:val="22"/>
          <w:lang w:val="en-CA" w:eastAsia="zh-CN"/>
        </w:rPr>
        <w:t>32 chroma samples when maxBTSizeChroma is set to 64</w:t>
      </w:r>
      <w:r w:rsidR="00A431CF" w:rsidRPr="00A05952">
        <w:rPr>
          <w:sz w:val="22"/>
          <w:szCs w:val="22"/>
          <w:lang w:val="en-CA" w:eastAsia="zh-CN"/>
        </w:rPr>
        <w:t>×</w:t>
      </w:r>
      <w:r w:rsidR="00C22836" w:rsidRPr="00A05952">
        <w:rPr>
          <w:rFonts w:eastAsia="Times New Roman"/>
          <w:color w:val="000000"/>
          <w:sz w:val="22"/>
          <w:szCs w:val="22"/>
          <w:lang w:val="en-CA" w:eastAsia="zh-CN"/>
        </w:rPr>
        <w:t>64.</w:t>
      </w:r>
    </w:p>
    <w:p w14:paraId="5FA474C3" w14:textId="77777777" w:rsidR="00C22836" w:rsidRPr="00A05952" w:rsidRDefault="00C22836" w:rsidP="00C22836">
      <w:pPr>
        <w:pStyle w:val="Heading2"/>
        <w:ind w:left="270" w:hanging="270"/>
        <w:rPr>
          <w:lang w:val="en-CA"/>
        </w:rPr>
      </w:pPr>
      <w:bookmarkStart w:id="35" w:name="_Toc467250363"/>
      <w:bookmarkStart w:id="36" w:name="_Toc483598861"/>
      <w:r w:rsidRPr="00A05952">
        <w:rPr>
          <w:lang w:val="en-CA"/>
        </w:rPr>
        <w:t xml:space="preserve">Intra prediction </w:t>
      </w:r>
      <w:bookmarkEnd w:id="35"/>
      <w:bookmarkEnd w:id="36"/>
      <w:r w:rsidR="000101F5" w:rsidRPr="00A05952">
        <w:rPr>
          <w:lang w:val="en-CA"/>
        </w:rPr>
        <w:t>modifications</w:t>
      </w:r>
    </w:p>
    <w:p w14:paraId="43205759" w14:textId="77777777" w:rsidR="00C22836" w:rsidRPr="00A05952" w:rsidRDefault="00C22836" w:rsidP="00C22836">
      <w:pPr>
        <w:pStyle w:val="Heading3"/>
        <w:ind w:left="450" w:hanging="450"/>
        <w:rPr>
          <w:bCs w:val="0"/>
          <w:lang w:val="en-CA"/>
        </w:rPr>
      </w:pPr>
      <w:bookmarkStart w:id="37" w:name="_Toc467250364"/>
      <w:bookmarkStart w:id="38" w:name="_Ref480746455"/>
      <w:bookmarkStart w:id="39" w:name="_Toc483598862"/>
      <w:r w:rsidRPr="00A05952">
        <w:rPr>
          <w:lang w:val="en-CA"/>
        </w:rPr>
        <w:t>Intra mode coding with 67 intra prediction modes</w:t>
      </w:r>
      <w:bookmarkEnd w:id="37"/>
      <w:bookmarkEnd w:id="38"/>
      <w:bookmarkEnd w:id="39"/>
    </w:p>
    <w:p w14:paraId="4AC3CA7F"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capture </w:t>
      </w:r>
      <w:r w:rsidR="001F71DC" w:rsidRPr="00A05952">
        <w:rPr>
          <w:sz w:val="22"/>
          <w:szCs w:val="22"/>
          <w:lang w:val="en-CA"/>
        </w:rPr>
        <w:t xml:space="preserve">the arbitrary </w:t>
      </w:r>
      <w:r w:rsidRPr="00A05952">
        <w:rPr>
          <w:sz w:val="22"/>
          <w:szCs w:val="22"/>
          <w:lang w:val="en-CA"/>
        </w:rPr>
        <w:t xml:space="preserve">edge directions presented in natural video, the </w:t>
      </w:r>
      <w:r w:rsidR="001F71DC" w:rsidRPr="00A05952">
        <w:rPr>
          <w:sz w:val="22"/>
          <w:szCs w:val="22"/>
          <w:lang w:val="en-CA"/>
        </w:rPr>
        <w:t xml:space="preserve">number of </w:t>
      </w:r>
      <w:r w:rsidRPr="00A05952">
        <w:rPr>
          <w:sz w:val="22"/>
          <w:szCs w:val="22"/>
          <w:lang w:val="en-CA"/>
        </w:rPr>
        <w:t xml:space="preserve">directional intra modes is extended from 33, as </w:t>
      </w:r>
      <w:r w:rsidR="001F71DC" w:rsidRPr="00A05952">
        <w:rPr>
          <w:sz w:val="22"/>
          <w:szCs w:val="22"/>
          <w:lang w:val="en-CA"/>
        </w:rPr>
        <w:t xml:space="preserve">used </w:t>
      </w:r>
      <w:r w:rsidRPr="00A05952">
        <w:rPr>
          <w:sz w:val="22"/>
          <w:szCs w:val="22"/>
          <w:lang w:val="en-CA"/>
        </w:rPr>
        <w:t xml:space="preserve">in HEVC, to 65. The </w:t>
      </w:r>
      <w:r w:rsidR="00854971" w:rsidRPr="00A05952">
        <w:rPr>
          <w:sz w:val="22"/>
          <w:szCs w:val="22"/>
          <w:lang w:val="en-CA"/>
        </w:rPr>
        <w:t xml:space="preserve">additional </w:t>
      </w:r>
      <w:r w:rsidRPr="00A05952">
        <w:rPr>
          <w:sz w:val="22"/>
          <w:szCs w:val="22"/>
          <w:lang w:val="en-CA"/>
        </w:rPr>
        <w:t xml:space="preserve">directional modes are depicted as red dotted arrows in </w:t>
      </w:r>
      <w:r w:rsidRPr="00A05952">
        <w:rPr>
          <w:sz w:val="22"/>
          <w:szCs w:val="22"/>
          <w:lang w:val="en-CA"/>
        </w:rPr>
        <w:fldChar w:fldCharType="begin"/>
      </w:r>
      <w:r w:rsidRPr="00A05952">
        <w:rPr>
          <w:sz w:val="22"/>
          <w:szCs w:val="22"/>
          <w:lang w:val="en-CA"/>
        </w:rPr>
        <w:instrText xml:space="preserve"> REF _Ref432174893 \h  \* MERGEFORMAT </w:instrText>
      </w:r>
      <w:r w:rsidRPr="00A05952">
        <w:rPr>
          <w:sz w:val="22"/>
          <w:szCs w:val="22"/>
          <w:lang w:val="en-CA"/>
        </w:rPr>
      </w:r>
      <w:r w:rsidRPr="00A05952">
        <w:rPr>
          <w:sz w:val="22"/>
          <w:szCs w:val="22"/>
          <w:lang w:val="en-CA"/>
        </w:rPr>
        <w:fldChar w:fldCharType="separate"/>
      </w:r>
      <w:r w:rsidR="008F2F9A" w:rsidRPr="00A05952">
        <w:rPr>
          <w:rFonts w:eastAsia="SimSun"/>
          <w:sz w:val="22"/>
          <w:szCs w:val="22"/>
          <w:lang w:val="en-CA"/>
        </w:rPr>
        <w:t>Figure 4</w:t>
      </w:r>
      <w:r w:rsidRPr="00A05952">
        <w:rPr>
          <w:sz w:val="22"/>
          <w:szCs w:val="22"/>
          <w:lang w:val="en-CA"/>
        </w:rPr>
        <w:fldChar w:fldCharType="end"/>
      </w:r>
      <w:r w:rsidRPr="00A05952">
        <w:rPr>
          <w:sz w:val="22"/>
          <w:szCs w:val="22"/>
          <w:lang w:val="en-CA"/>
        </w:rPr>
        <w:t xml:space="preserve">, and the </w:t>
      </w:r>
      <w:r w:rsidR="006342D0" w:rsidRPr="00A05952">
        <w:rPr>
          <w:sz w:val="22"/>
          <w:szCs w:val="22"/>
          <w:lang w:val="en-CA"/>
        </w:rPr>
        <w:t>p</w:t>
      </w:r>
      <w:r w:rsidRPr="00A05952">
        <w:rPr>
          <w:sz w:val="22"/>
          <w:szCs w:val="22"/>
          <w:lang w:val="en-CA"/>
        </w:rPr>
        <w:t xml:space="preserve">lanar and DC modes remain the same. These denser directional intra prediction modes apply for all block sizes and </w:t>
      </w:r>
      <w:r w:rsidR="001F71DC" w:rsidRPr="00A05952">
        <w:rPr>
          <w:sz w:val="22"/>
          <w:szCs w:val="22"/>
          <w:lang w:val="en-CA"/>
        </w:rPr>
        <w:t xml:space="preserve">for </w:t>
      </w:r>
      <w:r w:rsidRPr="00A05952">
        <w:rPr>
          <w:sz w:val="22"/>
          <w:szCs w:val="22"/>
          <w:lang w:val="en-CA"/>
        </w:rPr>
        <w:t>both luma and chroma intra predictions.</w:t>
      </w:r>
    </w:p>
    <w:p w14:paraId="543C49D2" w14:textId="77777777" w:rsidR="00AF080B" w:rsidRPr="00A05952" w:rsidRDefault="00AF080B" w:rsidP="00C04E0D">
      <w:pPr>
        <w:pStyle w:val="Heading4"/>
        <w:rPr>
          <w:lang w:val="en-CA"/>
        </w:rPr>
      </w:pPr>
      <w:r w:rsidRPr="00A05952">
        <w:rPr>
          <w:lang w:val="en-CA"/>
        </w:rPr>
        <w:lastRenderedPageBreak/>
        <w:t xml:space="preserve">Luma </w:t>
      </w:r>
      <w:r w:rsidR="00DA5350" w:rsidRPr="00A05952">
        <w:rPr>
          <w:lang w:val="en-CA"/>
        </w:rPr>
        <w:t>intra</w:t>
      </w:r>
      <w:r w:rsidRPr="00A05952">
        <w:rPr>
          <w:lang w:val="en-CA"/>
        </w:rPr>
        <w:t xml:space="preserve"> mode coding</w:t>
      </w:r>
    </w:p>
    <w:p w14:paraId="27E8D568" w14:textId="77777777" w:rsidR="00C22836" w:rsidRPr="00A05952" w:rsidRDefault="00C22836" w:rsidP="00C22836">
      <w:pPr>
        <w:spacing w:before="240" w:after="120"/>
        <w:jc w:val="center"/>
        <w:rPr>
          <w:lang w:val="en-CA"/>
        </w:rPr>
      </w:pPr>
      <w:r w:rsidRPr="00A05952">
        <w:rPr>
          <w:lang w:val="en-CA"/>
        </w:rPr>
        <w:object w:dxaOrig="6056" w:dyaOrig="6056" w14:anchorId="492B6BCF">
          <v:shape id="_x0000_i1028" type="#_x0000_t75" style="width:201.05pt;height:201.05pt" o:ole="">
            <v:imagedata r:id="rId22" o:title=""/>
          </v:shape>
          <o:OLEObject Type="Embed" ProgID="Visio.Drawing.11" ShapeID="_x0000_i1028" DrawAspect="Content" ObjectID="_1560093702" r:id="rId23"/>
        </w:object>
      </w:r>
    </w:p>
    <w:p w14:paraId="5826DE27" w14:textId="77777777" w:rsidR="00C22836" w:rsidRPr="00A05952" w:rsidRDefault="00C22836" w:rsidP="00C22836">
      <w:pPr>
        <w:pStyle w:val="Caption"/>
        <w:jc w:val="center"/>
        <w:rPr>
          <w:sz w:val="22"/>
          <w:szCs w:val="22"/>
          <w:lang w:val="en-CA"/>
        </w:rPr>
      </w:pPr>
      <w:bookmarkStart w:id="40" w:name="_Ref432174893"/>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4</w:t>
      </w:r>
      <w:r w:rsidRPr="00A05952">
        <w:rPr>
          <w:sz w:val="22"/>
          <w:szCs w:val="22"/>
          <w:lang w:val="en-CA"/>
        </w:rPr>
        <w:fldChar w:fldCharType="end"/>
      </w:r>
      <w:bookmarkEnd w:id="40"/>
      <w:r w:rsidRPr="00A05952">
        <w:rPr>
          <w:sz w:val="22"/>
          <w:szCs w:val="22"/>
          <w:lang w:val="en-CA"/>
        </w:rPr>
        <w:t>: Proposed 67 intra prediction modes</w:t>
      </w:r>
    </w:p>
    <w:p w14:paraId="662557B5"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accommodate the increased number of directional </w:t>
      </w:r>
      <w:r w:rsidR="00DA5350" w:rsidRPr="00A05952">
        <w:rPr>
          <w:sz w:val="22"/>
          <w:szCs w:val="22"/>
          <w:lang w:val="en-CA"/>
        </w:rPr>
        <w:t>intra</w:t>
      </w:r>
      <w:r w:rsidRPr="00A05952">
        <w:rPr>
          <w:sz w:val="22"/>
          <w:szCs w:val="22"/>
          <w:lang w:val="en-CA"/>
        </w:rPr>
        <w:t xml:space="preserve"> modes, an </w:t>
      </w:r>
      <w:r w:rsidR="00DA5350" w:rsidRPr="00A05952">
        <w:rPr>
          <w:sz w:val="22"/>
          <w:szCs w:val="22"/>
          <w:lang w:val="en-CA"/>
        </w:rPr>
        <w:t>intra</w:t>
      </w:r>
      <w:r w:rsidRPr="00A05952">
        <w:rPr>
          <w:sz w:val="22"/>
          <w:szCs w:val="22"/>
          <w:lang w:val="en-CA"/>
        </w:rPr>
        <w:t xml:space="preserve"> mode coding method with 6 Most Probable Modes (MPMs) is used. Two major technical aspects are involved: 1) the derivation of 6 MPMs, and 2) entropy coding of 6 MPMs and non-MPM modes.</w:t>
      </w:r>
    </w:p>
    <w:p w14:paraId="41A296EA"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 modes included into the MPM lists are classified into three groups:</w:t>
      </w:r>
    </w:p>
    <w:p w14:paraId="158478E2" w14:textId="77777777" w:rsidR="00C22836" w:rsidRPr="00A05952" w:rsidRDefault="00C22836" w:rsidP="00C22836">
      <w:pPr>
        <w:numPr>
          <w:ilvl w:val="0"/>
          <w:numId w:val="4"/>
        </w:numPr>
        <w:jc w:val="both"/>
        <w:rPr>
          <w:sz w:val="22"/>
          <w:szCs w:val="22"/>
          <w:lang w:val="en-CA"/>
        </w:rPr>
      </w:pPr>
      <w:r w:rsidRPr="00A05952">
        <w:rPr>
          <w:sz w:val="22"/>
          <w:szCs w:val="22"/>
          <w:lang w:val="en-CA"/>
        </w:rPr>
        <w:t>Neighbo</w:t>
      </w:r>
      <w:r w:rsidR="00DC530B" w:rsidRPr="00A05952">
        <w:rPr>
          <w:sz w:val="22"/>
          <w:szCs w:val="22"/>
          <w:lang w:val="en-CA"/>
        </w:rPr>
        <w:t>u</w:t>
      </w:r>
      <w:r w:rsidRPr="00A05952">
        <w:rPr>
          <w:sz w:val="22"/>
          <w:szCs w:val="22"/>
          <w:lang w:val="en-CA"/>
        </w:rPr>
        <w:t>r intra modes</w:t>
      </w:r>
    </w:p>
    <w:p w14:paraId="161E42D5" w14:textId="77777777" w:rsidR="00C22836" w:rsidRPr="00A05952" w:rsidRDefault="00C22836" w:rsidP="00C22836">
      <w:pPr>
        <w:numPr>
          <w:ilvl w:val="0"/>
          <w:numId w:val="4"/>
        </w:numPr>
        <w:jc w:val="both"/>
        <w:rPr>
          <w:sz w:val="22"/>
          <w:szCs w:val="22"/>
          <w:lang w:val="en-CA"/>
        </w:rPr>
      </w:pPr>
      <w:r w:rsidRPr="00A05952">
        <w:rPr>
          <w:sz w:val="22"/>
          <w:szCs w:val="22"/>
          <w:lang w:val="en-CA"/>
        </w:rPr>
        <w:t>Derived intra modes</w:t>
      </w:r>
    </w:p>
    <w:p w14:paraId="21F698DB" w14:textId="77777777" w:rsidR="00C22836" w:rsidRPr="00A05952" w:rsidRDefault="00C22836" w:rsidP="00C22836">
      <w:pPr>
        <w:numPr>
          <w:ilvl w:val="0"/>
          <w:numId w:val="4"/>
        </w:numPr>
        <w:jc w:val="both"/>
        <w:rPr>
          <w:sz w:val="22"/>
          <w:szCs w:val="22"/>
          <w:lang w:val="en-CA"/>
        </w:rPr>
      </w:pPr>
      <w:r w:rsidRPr="00A05952">
        <w:rPr>
          <w:sz w:val="22"/>
          <w:szCs w:val="22"/>
          <w:lang w:val="en-CA"/>
        </w:rPr>
        <w:t>Default intra modes</w:t>
      </w:r>
    </w:p>
    <w:p w14:paraId="0C52DB3C" w14:textId="77777777" w:rsidR="00C22836" w:rsidRPr="00A05952" w:rsidRDefault="00C22836" w:rsidP="00C22836">
      <w:pPr>
        <w:spacing w:before="120" w:after="120"/>
        <w:jc w:val="both"/>
        <w:rPr>
          <w:sz w:val="22"/>
          <w:szCs w:val="22"/>
          <w:lang w:val="en-CA"/>
        </w:rPr>
      </w:pPr>
      <w:r w:rsidRPr="00A05952">
        <w:rPr>
          <w:sz w:val="22"/>
          <w:szCs w:val="22"/>
          <w:lang w:val="en-CA"/>
        </w:rPr>
        <w:t>Five neighbo</w:t>
      </w:r>
      <w:r w:rsidR="00DC530B" w:rsidRPr="00A05952">
        <w:rPr>
          <w:sz w:val="22"/>
          <w:szCs w:val="22"/>
          <w:lang w:val="en-CA"/>
        </w:rPr>
        <w:t>u</w:t>
      </w:r>
      <w:r w:rsidRPr="00A05952">
        <w:rPr>
          <w:sz w:val="22"/>
          <w:szCs w:val="22"/>
          <w:lang w:val="en-CA"/>
        </w:rPr>
        <w:t xml:space="preserve">ring intra prediction modes are used to form </w:t>
      </w:r>
      <w:r w:rsidR="00DC530B" w:rsidRPr="00A05952">
        <w:rPr>
          <w:sz w:val="22"/>
          <w:szCs w:val="22"/>
          <w:lang w:val="en-CA"/>
        </w:rPr>
        <w:t xml:space="preserve">the </w:t>
      </w:r>
      <w:r w:rsidRPr="00A05952">
        <w:rPr>
          <w:sz w:val="22"/>
          <w:szCs w:val="22"/>
          <w:lang w:val="en-CA"/>
        </w:rPr>
        <w:t>MPM list. Those locations of the 5 neighbo</w:t>
      </w:r>
      <w:r w:rsidR="00DC530B" w:rsidRPr="00A05952">
        <w:rPr>
          <w:sz w:val="22"/>
          <w:szCs w:val="22"/>
          <w:lang w:val="en-CA"/>
        </w:rPr>
        <w:t>u</w:t>
      </w:r>
      <w:r w:rsidRPr="00A05952">
        <w:rPr>
          <w:sz w:val="22"/>
          <w:szCs w:val="22"/>
          <w:lang w:val="en-CA"/>
        </w:rPr>
        <w:t>ring blocks are the same as those used in the merge mode, i.e., left (L), above (A), below</w:t>
      </w:r>
      <w:r w:rsidR="001F71DC" w:rsidRPr="00A05952">
        <w:rPr>
          <w:sz w:val="22"/>
          <w:szCs w:val="22"/>
          <w:lang w:val="en-CA"/>
        </w:rPr>
        <w:t>-</w:t>
      </w:r>
      <w:r w:rsidRPr="00A05952">
        <w:rPr>
          <w:sz w:val="22"/>
          <w:szCs w:val="22"/>
          <w:lang w:val="en-CA"/>
        </w:rPr>
        <w:t>left (BL), above</w:t>
      </w:r>
      <w:r w:rsidR="001F71DC" w:rsidRPr="00A05952">
        <w:rPr>
          <w:sz w:val="22"/>
          <w:szCs w:val="22"/>
          <w:lang w:val="en-CA"/>
        </w:rPr>
        <w:t>-</w:t>
      </w:r>
      <w:r w:rsidRPr="00A05952">
        <w:rPr>
          <w:sz w:val="22"/>
          <w:szCs w:val="22"/>
          <w:lang w:val="en-CA"/>
        </w:rPr>
        <w:t>right (AR), and above</w:t>
      </w:r>
      <w:r w:rsidR="001F71DC" w:rsidRPr="00A05952">
        <w:rPr>
          <w:sz w:val="22"/>
          <w:szCs w:val="22"/>
          <w:lang w:val="en-CA"/>
        </w:rPr>
        <w:t>-</w:t>
      </w:r>
      <w:r w:rsidRPr="00A05952">
        <w:rPr>
          <w:sz w:val="22"/>
          <w:szCs w:val="22"/>
          <w:lang w:val="en-CA"/>
        </w:rPr>
        <w:t xml:space="preserve">left (AL) as shown in </w:t>
      </w:r>
      <w:r w:rsidRPr="00A05952">
        <w:rPr>
          <w:sz w:val="22"/>
          <w:szCs w:val="22"/>
          <w:lang w:val="en-CA"/>
        </w:rPr>
        <w:fldChar w:fldCharType="begin"/>
      </w:r>
      <w:r w:rsidRPr="00A05952">
        <w:rPr>
          <w:sz w:val="22"/>
          <w:szCs w:val="22"/>
          <w:lang w:val="en-CA"/>
        </w:rPr>
        <w:instrText xml:space="preserve"> REF _Ref454638249 \h  \* MERGEFORMAT </w:instrText>
      </w:r>
      <w:r w:rsidRPr="00A05952">
        <w:rPr>
          <w:sz w:val="22"/>
          <w:szCs w:val="22"/>
          <w:lang w:val="en-CA"/>
        </w:rPr>
      </w:r>
      <w:r w:rsidRPr="00A05952">
        <w:rPr>
          <w:sz w:val="22"/>
          <w:szCs w:val="22"/>
          <w:lang w:val="en-CA"/>
        </w:rPr>
        <w:fldChar w:fldCharType="separate"/>
      </w:r>
      <w:r w:rsidR="008F2F9A" w:rsidRPr="00A05952">
        <w:rPr>
          <w:rFonts w:eastAsia="MS Mincho"/>
          <w:iCs/>
          <w:sz w:val="22"/>
          <w:szCs w:val="22"/>
          <w:lang w:val="en-CA" w:eastAsia="en-US"/>
        </w:rPr>
        <w:t>Figure 5</w:t>
      </w:r>
      <w:r w:rsidRPr="00A05952">
        <w:rPr>
          <w:sz w:val="22"/>
          <w:szCs w:val="22"/>
          <w:lang w:val="en-CA"/>
        </w:rPr>
        <w:fldChar w:fldCharType="end"/>
      </w:r>
      <w:r w:rsidRPr="00A05952">
        <w:rPr>
          <w:sz w:val="22"/>
          <w:szCs w:val="22"/>
          <w:lang w:val="en-CA"/>
        </w:rPr>
        <w:t>. An initial MPM list is formed by insert</w:t>
      </w:r>
      <w:r w:rsidR="001F71DC" w:rsidRPr="00A05952">
        <w:rPr>
          <w:sz w:val="22"/>
          <w:szCs w:val="22"/>
          <w:lang w:val="en-CA"/>
        </w:rPr>
        <w:t>ing</w:t>
      </w:r>
      <w:r w:rsidRPr="00A05952">
        <w:rPr>
          <w:sz w:val="22"/>
          <w:szCs w:val="22"/>
          <w:lang w:val="en-CA"/>
        </w:rPr>
        <w:t xml:space="preserve"> 5 neighbour intra modes</w:t>
      </w:r>
      <w:r w:rsidR="001F71DC" w:rsidRPr="00A05952">
        <w:rPr>
          <w:sz w:val="22"/>
          <w:szCs w:val="22"/>
          <w:lang w:val="en-CA"/>
        </w:rPr>
        <w:t xml:space="preserve"> and the</w:t>
      </w:r>
      <w:r w:rsidRPr="00A05952">
        <w:rPr>
          <w:sz w:val="22"/>
          <w:szCs w:val="22"/>
          <w:lang w:val="en-CA"/>
        </w:rPr>
        <w:t xml:space="preserve"> planar and DC modes into the MPM list. A pruning process is used to remove duplicated mode</w:t>
      </w:r>
      <w:r w:rsidR="001F71DC" w:rsidRPr="00A05952">
        <w:rPr>
          <w:sz w:val="22"/>
          <w:szCs w:val="22"/>
          <w:lang w:val="en-CA"/>
        </w:rPr>
        <w:t>s</w:t>
      </w:r>
      <w:r w:rsidRPr="00A05952">
        <w:rPr>
          <w:sz w:val="22"/>
          <w:szCs w:val="22"/>
          <w:lang w:val="en-CA"/>
        </w:rPr>
        <w:t xml:space="preserve"> so that only unique modes can be included into the MPM list. The order in which the initial modes are included is</w:t>
      </w:r>
      <w:r w:rsidR="001F71DC" w:rsidRPr="00A05952">
        <w:rPr>
          <w:sz w:val="22"/>
          <w:szCs w:val="22"/>
          <w:lang w:val="en-CA"/>
        </w:rPr>
        <w:t>:</w:t>
      </w:r>
      <w:r w:rsidRPr="00A05952">
        <w:rPr>
          <w:sz w:val="22"/>
          <w:szCs w:val="22"/>
          <w:lang w:val="en-CA"/>
        </w:rPr>
        <w:t xml:space="preserve"> left, above, planar, DC, below</w:t>
      </w:r>
      <w:r w:rsidR="001F71DC" w:rsidRPr="00A05952">
        <w:rPr>
          <w:sz w:val="22"/>
          <w:szCs w:val="22"/>
          <w:lang w:val="en-CA"/>
        </w:rPr>
        <w:t>-</w:t>
      </w:r>
      <w:r w:rsidRPr="00A05952">
        <w:rPr>
          <w:sz w:val="22"/>
          <w:szCs w:val="22"/>
          <w:lang w:val="en-CA"/>
        </w:rPr>
        <w:t>left, above</w:t>
      </w:r>
      <w:r w:rsidR="001F71DC" w:rsidRPr="00A05952">
        <w:rPr>
          <w:sz w:val="22"/>
          <w:szCs w:val="22"/>
          <w:lang w:val="en-CA"/>
        </w:rPr>
        <w:t>-</w:t>
      </w:r>
      <w:r w:rsidRPr="00A05952">
        <w:rPr>
          <w:sz w:val="22"/>
          <w:szCs w:val="22"/>
          <w:lang w:val="en-CA"/>
        </w:rPr>
        <w:t xml:space="preserve">right, and </w:t>
      </w:r>
      <w:r w:rsidR="001F71DC" w:rsidRPr="00A05952">
        <w:rPr>
          <w:sz w:val="22"/>
          <w:szCs w:val="22"/>
          <w:lang w:val="en-CA"/>
        </w:rPr>
        <w:t xml:space="preserve">then </w:t>
      </w:r>
      <w:r w:rsidRPr="00A05952">
        <w:rPr>
          <w:sz w:val="22"/>
          <w:szCs w:val="22"/>
          <w:lang w:val="en-CA"/>
        </w:rPr>
        <w:t>above</w:t>
      </w:r>
      <w:r w:rsidR="001F71DC" w:rsidRPr="00A05952">
        <w:rPr>
          <w:sz w:val="22"/>
          <w:szCs w:val="22"/>
          <w:lang w:val="en-CA"/>
        </w:rPr>
        <w:t>-</w:t>
      </w:r>
      <w:r w:rsidRPr="00A05952">
        <w:rPr>
          <w:sz w:val="22"/>
          <w:szCs w:val="22"/>
          <w:lang w:val="en-CA"/>
        </w:rPr>
        <w:t>left.</w:t>
      </w:r>
    </w:p>
    <w:p w14:paraId="61B13FD2" w14:textId="77777777" w:rsidR="00C22836" w:rsidRPr="00A05952" w:rsidRDefault="00C22836" w:rsidP="00C22836">
      <w:pPr>
        <w:jc w:val="both"/>
        <w:rPr>
          <w:sz w:val="22"/>
          <w:szCs w:val="22"/>
          <w:lang w:val="en-CA"/>
        </w:rPr>
      </w:pPr>
    </w:p>
    <w:p w14:paraId="67EA4FE0" w14:textId="77777777" w:rsidR="00C22836" w:rsidRPr="00A05952" w:rsidRDefault="00C22836" w:rsidP="00715BE4">
      <w:pPr>
        <w:keepNext/>
        <w:jc w:val="center"/>
        <w:rPr>
          <w:sz w:val="22"/>
          <w:szCs w:val="22"/>
          <w:lang w:val="en-CA"/>
        </w:rPr>
      </w:pPr>
      <w:r w:rsidRPr="00A05952">
        <w:rPr>
          <w:sz w:val="22"/>
          <w:szCs w:val="22"/>
          <w:lang w:val="en-CA"/>
        </w:rPr>
        <w:object w:dxaOrig="4395" w:dyaOrig="4395" w14:anchorId="6B5DC60C">
          <v:shape id="_x0000_i1029" type="#_x0000_t75" style="width:165.75pt;height:150.75pt" o:ole="">
            <v:imagedata r:id="rId24" o:title=""/>
          </v:shape>
          <o:OLEObject Type="Embed" ProgID="Visio.Drawing.11" ShapeID="_x0000_i1029" DrawAspect="Content" ObjectID="_1560093703" r:id="rId25"/>
        </w:object>
      </w:r>
    </w:p>
    <w:p w14:paraId="3CD64C5F" w14:textId="77777777" w:rsidR="00C22836" w:rsidRPr="00A05952" w:rsidRDefault="00C22836" w:rsidP="00715BE4">
      <w:pPr>
        <w:spacing w:before="120" w:after="120"/>
        <w:jc w:val="center"/>
        <w:rPr>
          <w:rFonts w:eastAsia="MS Mincho"/>
          <w:i/>
          <w:iCs/>
          <w:sz w:val="22"/>
          <w:szCs w:val="22"/>
          <w:lang w:val="en-CA" w:eastAsia="en-US"/>
        </w:rPr>
      </w:pPr>
      <w:bookmarkStart w:id="41" w:name="_Ref454638249"/>
      <w:r w:rsidRPr="00A05952">
        <w:rPr>
          <w:rFonts w:eastAsia="MS Mincho"/>
          <w:i/>
          <w:iCs/>
          <w:sz w:val="22"/>
          <w:szCs w:val="22"/>
          <w:lang w:val="en-CA" w:eastAsia="en-US"/>
        </w:rPr>
        <w:t>Figure</w:t>
      </w:r>
      <w:r w:rsidR="003667D0" w:rsidRPr="00A05952">
        <w:rPr>
          <w:rFonts w:eastAsia="MS Mincho"/>
          <w:i/>
          <w:iCs/>
          <w:sz w:val="22"/>
          <w:szCs w:val="22"/>
          <w:lang w:val="en-CA" w:eastAsia="en-US"/>
        </w:rPr>
        <w:t> </w:t>
      </w:r>
      <w:r w:rsidRPr="00A05952">
        <w:rPr>
          <w:rFonts w:eastAsia="MS Mincho"/>
          <w:i/>
          <w:iCs/>
          <w:sz w:val="22"/>
          <w:szCs w:val="22"/>
          <w:lang w:val="en-CA" w:eastAsia="en-US"/>
        </w:rPr>
        <w:fldChar w:fldCharType="begin"/>
      </w:r>
      <w:r w:rsidRPr="00A05952">
        <w:rPr>
          <w:rFonts w:eastAsia="MS Mincho"/>
          <w:i/>
          <w:iCs/>
          <w:sz w:val="22"/>
          <w:szCs w:val="22"/>
          <w:lang w:val="en-CA" w:eastAsia="en-US"/>
        </w:rPr>
        <w:instrText xml:space="preserve"> SEQ Figure \* ARABIC </w:instrText>
      </w:r>
      <w:r w:rsidRPr="00A05952">
        <w:rPr>
          <w:rFonts w:eastAsia="MS Mincho"/>
          <w:i/>
          <w:iCs/>
          <w:sz w:val="22"/>
          <w:szCs w:val="22"/>
          <w:lang w:val="en-CA" w:eastAsia="en-US"/>
        </w:rPr>
        <w:fldChar w:fldCharType="separate"/>
      </w:r>
      <w:r w:rsidR="008F2F9A" w:rsidRPr="00A05952">
        <w:rPr>
          <w:rFonts w:eastAsia="MS Mincho"/>
          <w:i/>
          <w:iCs/>
          <w:noProof/>
          <w:sz w:val="22"/>
          <w:szCs w:val="22"/>
          <w:lang w:val="en-CA" w:eastAsia="en-US"/>
        </w:rPr>
        <w:t>5</w:t>
      </w:r>
      <w:r w:rsidRPr="00A05952">
        <w:rPr>
          <w:rFonts w:eastAsia="MS Mincho"/>
          <w:i/>
          <w:iCs/>
          <w:sz w:val="22"/>
          <w:szCs w:val="22"/>
          <w:lang w:val="en-CA" w:eastAsia="en-US"/>
        </w:rPr>
        <w:fldChar w:fldCharType="end"/>
      </w:r>
      <w:bookmarkEnd w:id="41"/>
      <w:r w:rsidRPr="00A05952">
        <w:rPr>
          <w:rFonts w:eastAsia="MS Mincho"/>
          <w:i/>
          <w:iCs/>
          <w:sz w:val="22"/>
          <w:szCs w:val="22"/>
          <w:lang w:val="en-CA" w:eastAsia="en-US"/>
        </w:rPr>
        <w:t>: Neighbouring blocks for MPM derivation</w:t>
      </w:r>
    </w:p>
    <w:p w14:paraId="043CAE29" w14:textId="77777777" w:rsidR="00C22836" w:rsidRPr="00A05952" w:rsidRDefault="00C22836" w:rsidP="00C22836">
      <w:pPr>
        <w:spacing w:before="120" w:after="120"/>
        <w:jc w:val="both"/>
        <w:rPr>
          <w:sz w:val="22"/>
          <w:szCs w:val="22"/>
          <w:lang w:val="en-CA"/>
        </w:rPr>
      </w:pPr>
      <w:r w:rsidRPr="00A05952">
        <w:rPr>
          <w:sz w:val="22"/>
          <w:szCs w:val="22"/>
          <w:lang w:val="en-CA"/>
        </w:rPr>
        <w:t xml:space="preserve">If </w:t>
      </w:r>
      <w:r w:rsidR="001F71DC" w:rsidRPr="00A05952">
        <w:rPr>
          <w:sz w:val="22"/>
          <w:szCs w:val="22"/>
          <w:lang w:val="en-CA"/>
        </w:rPr>
        <w:t xml:space="preserve">the </w:t>
      </w:r>
      <w:r w:rsidRPr="00A05952">
        <w:rPr>
          <w:sz w:val="22"/>
          <w:szCs w:val="22"/>
          <w:lang w:val="en-CA"/>
        </w:rPr>
        <w:t>MPM list is not full (i.e.</w:t>
      </w:r>
      <w:r w:rsidR="001F71DC" w:rsidRPr="00A05952">
        <w:rPr>
          <w:sz w:val="22"/>
          <w:szCs w:val="22"/>
          <w:lang w:val="en-CA"/>
        </w:rPr>
        <w:t>, there are</w:t>
      </w:r>
      <w:r w:rsidRPr="00A05952">
        <w:rPr>
          <w:sz w:val="22"/>
          <w:szCs w:val="22"/>
          <w:lang w:val="en-CA"/>
        </w:rPr>
        <w:t xml:space="preserve"> less than 6 MPM candidates in the list), derived modes are added</w:t>
      </w:r>
      <w:r w:rsidR="001F71DC" w:rsidRPr="00A05952">
        <w:rPr>
          <w:sz w:val="22"/>
          <w:szCs w:val="22"/>
          <w:lang w:val="en-CA"/>
        </w:rPr>
        <w:t>;</w:t>
      </w:r>
      <w:r w:rsidRPr="00A05952">
        <w:rPr>
          <w:sz w:val="22"/>
          <w:szCs w:val="22"/>
          <w:lang w:val="en-CA"/>
        </w:rPr>
        <w:t xml:space="preserve"> th</w:t>
      </w:r>
      <w:r w:rsidR="001F71DC" w:rsidRPr="00A05952">
        <w:rPr>
          <w:sz w:val="22"/>
          <w:szCs w:val="22"/>
          <w:lang w:val="en-CA"/>
        </w:rPr>
        <w:t>e</w:t>
      </w:r>
      <w:r w:rsidRPr="00A05952">
        <w:rPr>
          <w:sz w:val="22"/>
          <w:szCs w:val="22"/>
          <w:lang w:val="en-CA"/>
        </w:rPr>
        <w:t xml:space="preserve">se intra modes are obtained by adding </w:t>
      </w:r>
      <w:r w:rsidR="00CC61BD" w:rsidRPr="00A05952">
        <w:rPr>
          <w:sz w:val="22"/>
          <w:szCs w:val="22"/>
          <w:lang w:val="en-CA"/>
        </w:rPr>
        <w:t>−</w:t>
      </w:r>
      <w:r w:rsidRPr="00A05952">
        <w:rPr>
          <w:sz w:val="22"/>
          <w:szCs w:val="22"/>
          <w:lang w:val="en-CA"/>
        </w:rPr>
        <w:t xml:space="preserve">1 or +1 to the angular modes </w:t>
      </w:r>
      <w:r w:rsidR="001F71DC" w:rsidRPr="00A05952">
        <w:rPr>
          <w:sz w:val="22"/>
          <w:szCs w:val="22"/>
          <w:lang w:val="en-CA"/>
        </w:rPr>
        <w:t xml:space="preserve">that </w:t>
      </w:r>
      <w:r w:rsidRPr="00A05952">
        <w:rPr>
          <w:sz w:val="22"/>
          <w:szCs w:val="22"/>
          <w:lang w:val="en-CA"/>
        </w:rPr>
        <w:t xml:space="preserve">are already included </w:t>
      </w:r>
      <w:r w:rsidR="001F71DC" w:rsidRPr="00A05952">
        <w:rPr>
          <w:sz w:val="22"/>
          <w:szCs w:val="22"/>
          <w:lang w:val="en-CA"/>
        </w:rPr>
        <w:t xml:space="preserve">in the </w:t>
      </w:r>
      <w:r w:rsidRPr="00A05952">
        <w:rPr>
          <w:sz w:val="22"/>
          <w:szCs w:val="22"/>
          <w:lang w:val="en-CA"/>
        </w:rPr>
        <w:t xml:space="preserve">MPM list. </w:t>
      </w:r>
      <w:r w:rsidR="001F71DC" w:rsidRPr="00A05952">
        <w:rPr>
          <w:sz w:val="22"/>
          <w:szCs w:val="22"/>
          <w:lang w:val="en-CA"/>
        </w:rPr>
        <w:t xml:space="preserve">Such additional derived modes are not generated from the </w:t>
      </w:r>
      <w:r w:rsidRPr="00A05952">
        <w:rPr>
          <w:sz w:val="22"/>
          <w:szCs w:val="22"/>
          <w:lang w:val="en-CA"/>
        </w:rPr>
        <w:t>non-angular modes (DC or planar).</w:t>
      </w:r>
    </w:p>
    <w:p w14:paraId="26F1FF9C" w14:textId="77777777" w:rsidR="00C22836" w:rsidRPr="00A05952" w:rsidRDefault="00C22836" w:rsidP="00C22836">
      <w:pPr>
        <w:spacing w:before="120" w:after="120"/>
        <w:jc w:val="both"/>
        <w:rPr>
          <w:sz w:val="22"/>
          <w:szCs w:val="22"/>
          <w:lang w:val="en-CA"/>
        </w:rPr>
      </w:pPr>
      <w:r w:rsidRPr="00A05952">
        <w:rPr>
          <w:sz w:val="22"/>
          <w:szCs w:val="22"/>
          <w:lang w:val="en-CA"/>
        </w:rPr>
        <w:lastRenderedPageBreak/>
        <w:t xml:space="preserve">Finally, if the MPM list is still not complete, the default modes are added in the </w:t>
      </w:r>
      <w:r w:rsidR="00FC3AFD" w:rsidRPr="00A05952">
        <w:rPr>
          <w:sz w:val="22"/>
          <w:szCs w:val="22"/>
          <w:lang w:val="en-CA"/>
        </w:rPr>
        <w:t xml:space="preserve">following </w:t>
      </w:r>
      <w:r w:rsidRPr="00A05952">
        <w:rPr>
          <w:sz w:val="22"/>
          <w:szCs w:val="22"/>
          <w:lang w:val="en-CA"/>
        </w:rPr>
        <w:t xml:space="preserve">order: vertical, horizontal, mode 2, and diagonal mode. </w:t>
      </w:r>
      <w:proofErr w:type="gramStart"/>
      <w:r w:rsidRPr="00A05952">
        <w:rPr>
          <w:sz w:val="22"/>
          <w:szCs w:val="22"/>
          <w:lang w:val="en-CA"/>
        </w:rPr>
        <w:t>As a result of</w:t>
      </w:r>
      <w:proofErr w:type="gramEnd"/>
      <w:r w:rsidRPr="00A05952">
        <w:rPr>
          <w:sz w:val="22"/>
          <w:szCs w:val="22"/>
          <w:lang w:val="en-CA"/>
        </w:rPr>
        <w:t xml:space="preserve"> this process, a unique list of 6 MPM modes is generated.</w:t>
      </w:r>
    </w:p>
    <w:p w14:paraId="2CE7DDAA" w14:textId="77777777" w:rsidR="00C22836" w:rsidRPr="00A05952" w:rsidRDefault="00C22836" w:rsidP="00C22836">
      <w:pPr>
        <w:spacing w:before="120" w:after="120"/>
        <w:jc w:val="both"/>
        <w:rPr>
          <w:sz w:val="22"/>
          <w:szCs w:val="22"/>
          <w:lang w:val="en-CA"/>
        </w:rPr>
      </w:pPr>
      <w:r w:rsidRPr="00A05952">
        <w:rPr>
          <w:sz w:val="22"/>
          <w:szCs w:val="22"/>
          <w:lang w:val="en-CA"/>
        </w:rPr>
        <w:t xml:space="preserve">For entropy coding of </w:t>
      </w:r>
      <w:r w:rsidR="00FC3AFD" w:rsidRPr="00A05952">
        <w:rPr>
          <w:sz w:val="22"/>
          <w:szCs w:val="22"/>
          <w:lang w:val="en-CA"/>
        </w:rPr>
        <w:t xml:space="preserve">the selected mode using the </w:t>
      </w:r>
      <w:r w:rsidRPr="00A05952">
        <w:rPr>
          <w:sz w:val="22"/>
          <w:szCs w:val="22"/>
          <w:lang w:val="en-CA"/>
        </w:rPr>
        <w:t xml:space="preserve">6 MPMs, a truncated unary binarization is used. The first three bins are coded with contexts </w:t>
      </w:r>
      <w:r w:rsidR="00FC3AFD" w:rsidRPr="00A05952">
        <w:rPr>
          <w:sz w:val="22"/>
          <w:szCs w:val="22"/>
          <w:lang w:val="en-CA"/>
        </w:rPr>
        <w:t xml:space="preserve">that </w:t>
      </w:r>
      <w:r w:rsidRPr="00A05952">
        <w:rPr>
          <w:sz w:val="22"/>
          <w:szCs w:val="22"/>
          <w:lang w:val="en-CA"/>
        </w:rPr>
        <w:t>depend on the MPM mode related to the bin currently being signal</w:t>
      </w:r>
      <w:r w:rsidR="00DD4628" w:rsidRPr="00A05952">
        <w:rPr>
          <w:sz w:val="22"/>
          <w:szCs w:val="22"/>
          <w:lang w:val="en-CA"/>
        </w:rPr>
        <w:t>l</w:t>
      </w:r>
      <w:r w:rsidRPr="00A05952">
        <w:rPr>
          <w:sz w:val="22"/>
          <w:szCs w:val="22"/>
          <w:lang w:val="en-CA"/>
        </w:rPr>
        <w:t>ed. The MPM mode is classified into one of three categories: (a) mode</w:t>
      </w:r>
      <w:r w:rsidR="00FC3AFD" w:rsidRPr="00A05952">
        <w:rPr>
          <w:sz w:val="22"/>
          <w:szCs w:val="22"/>
          <w:lang w:val="en-CA"/>
        </w:rPr>
        <w:t>s</w:t>
      </w:r>
      <w:r w:rsidRPr="00A05952">
        <w:rPr>
          <w:sz w:val="22"/>
          <w:szCs w:val="22"/>
          <w:lang w:val="en-CA"/>
        </w:rPr>
        <w:t xml:space="preserve"> </w:t>
      </w:r>
      <w:r w:rsidR="00FC3AFD" w:rsidRPr="00A05952">
        <w:rPr>
          <w:sz w:val="22"/>
          <w:szCs w:val="22"/>
          <w:lang w:val="en-CA"/>
        </w:rPr>
        <w:t xml:space="preserve">that are predominantly </w:t>
      </w:r>
      <w:r w:rsidRPr="00A05952">
        <w:rPr>
          <w:sz w:val="22"/>
          <w:szCs w:val="22"/>
          <w:lang w:val="en-CA"/>
        </w:rPr>
        <w:t>horizontal (</w:t>
      </w:r>
      <w:r w:rsidR="00FC3AFD" w:rsidRPr="00A05952">
        <w:rPr>
          <w:sz w:val="22"/>
          <w:szCs w:val="22"/>
          <w:lang w:val="en-CA"/>
        </w:rPr>
        <w:t xml:space="preserve">i.e., the </w:t>
      </w:r>
      <w:r w:rsidRPr="00A05952">
        <w:rPr>
          <w:sz w:val="22"/>
          <w:szCs w:val="22"/>
          <w:lang w:val="en-CA"/>
        </w:rPr>
        <w:t xml:space="preserve">MPM mode </w:t>
      </w:r>
      <w:r w:rsidR="00FC3AFD" w:rsidRPr="00A05952">
        <w:rPr>
          <w:sz w:val="22"/>
          <w:szCs w:val="22"/>
          <w:lang w:val="en-CA"/>
        </w:rPr>
        <w:t xml:space="preserve">number </w:t>
      </w:r>
      <w:r w:rsidRPr="00A05952">
        <w:rPr>
          <w:sz w:val="22"/>
          <w:szCs w:val="22"/>
          <w:lang w:val="en-CA"/>
        </w:rPr>
        <w:t xml:space="preserve">is less than or equal to </w:t>
      </w:r>
      <w:r w:rsidR="00FC3AFD" w:rsidRPr="00A05952">
        <w:rPr>
          <w:sz w:val="22"/>
          <w:szCs w:val="22"/>
          <w:lang w:val="en-CA"/>
        </w:rPr>
        <w:t xml:space="preserve">the mode number for the </w:t>
      </w:r>
      <w:r w:rsidRPr="00A05952">
        <w:rPr>
          <w:sz w:val="22"/>
          <w:szCs w:val="22"/>
          <w:lang w:val="en-CA"/>
        </w:rPr>
        <w:t xml:space="preserve">diagonal direction), (b) </w:t>
      </w:r>
      <w:r w:rsidR="00FC3AFD" w:rsidRPr="00A05952">
        <w:rPr>
          <w:sz w:val="22"/>
          <w:szCs w:val="22"/>
          <w:lang w:val="en-CA"/>
        </w:rPr>
        <w:t xml:space="preserve">modes that are predominantly </w:t>
      </w:r>
      <w:r w:rsidRPr="00A05952">
        <w:rPr>
          <w:sz w:val="22"/>
          <w:szCs w:val="22"/>
          <w:lang w:val="en-CA"/>
        </w:rPr>
        <w:t>vertical (</w:t>
      </w:r>
      <w:r w:rsidR="00FC3AFD" w:rsidRPr="00A05952">
        <w:rPr>
          <w:sz w:val="22"/>
          <w:szCs w:val="22"/>
          <w:lang w:val="en-CA"/>
        </w:rPr>
        <w:t xml:space="preserve">i.e., the </w:t>
      </w:r>
      <w:r w:rsidRPr="00A05952">
        <w:rPr>
          <w:sz w:val="22"/>
          <w:szCs w:val="22"/>
          <w:lang w:val="en-CA"/>
        </w:rPr>
        <w:t xml:space="preserve">MPM mode </w:t>
      </w:r>
      <w:r w:rsidR="00FC3AFD" w:rsidRPr="00A05952">
        <w:rPr>
          <w:sz w:val="22"/>
          <w:szCs w:val="22"/>
          <w:lang w:val="en-CA"/>
        </w:rPr>
        <w:t xml:space="preserve">is </w:t>
      </w:r>
      <w:r w:rsidRPr="00A05952">
        <w:rPr>
          <w:sz w:val="22"/>
          <w:szCs w:val="22"/>
          <w:lang w:val="en-CA"/>
        </w:rPr>
        <w:t xml:space="preserve">greater than the </w:t>
      </w:r>
      <w:r w:rsidR="00FC3AFD" w:rsidRPr="00A05952">
        <w:rPr>
          <w:sz w:val="22"/>
          <w:szCs w:val="22"/>
          <w:lang w:val="en-CA"/>
        </w:rPr>
        <w:t xml:space="preserve">mode number for the </w:t>
      </w:r>
      <w:r w:rsidRPr="00A05952">
        <w:rPr>
          <w:sz w:val="22"/>
          <w:szCs w:val="22"/>
          <w:lang w:val="en-CA"/>
        </w:rPr>
        <w:t xml:space="preserve">diagonal direction), </w:t>
      </w:r>
      <w:r w:rsidR="00FC3AFD" w:rsidRPr="00A05952">
        <w:rPr>
          <w:sz w:val="22"/>
          <w:szCs w:val="22"/>
          <w:lang w:val="en-CA"/>
        </w:rPr>
        <w:t>and</w:t>
      </w:r>
      <w:r w:rsidRPr="00A05952">
        <w:rPr>
          <w:sz w:val="22"/>
          <w:szCs w:val="22"/>
          <w:lang w:val="en-CA"/>
        </w:rPr>
        <w:t xml:space="preserve"> (c) </w:t>
      </w:r>
      <w:r w:rsidR="00FC3AFD" w:rsidRPr="00A05952">
        <w:rPr>
          <w:sz w:val="22"/>
          <w:szCs w:val="22"/>
          <w:lang w:val="en-CA"/>
        </w:rPr>
        <w:t xml:space="preserve">the </w:t>
      </w:r>
      <w:r w:rsidRPr="00A05952">
        <w:rPr>
          <w:sz w:val="22"/>
          <w:szCs w:val="22"/>
          <w:lang w:val="en-CA"/>
        </w:rPr>
        <w:t xml:space="preserve">non-angular (DC and planar) class. Accordingly, three contexts are used to signal </w:t>
      </w:r>
      <w:r w:rsidR="00DD4628" w:rsidRPr="00A05952">
        <w:rPr>
          <w:sz w:val="22"/>
          <w:szCs w:val="22"/>
          <w:lang w:val="en-CA"/>
        </w:rPr>
        <w:t xml:space="preserve">the </w:t>
      </w:r>
      <w:r w:rsidRPr="00A05952">
        <w:rPr>
          <w:sz w:val="22"/>
          <w:szCs w:val="22"/>
          <w:lang w:val="en-CA"/>
        </w:rPr>
        <w:t>MPM index</w:t>
      </w:r>
      <w:r w:rsidR="00FC3AFD" w:rsidRPr="00A05952">
        <w:rPr>
          <w:sz w:val="22"/>
          <w:szCs w:val="22"/>
          <w:lang w:val="en-CA"/>
        </w:rPr>
        <w:t xml:space="preserve"> based on this classification</w:t>
      </w:r>
      <w:r w:rsidRPr="00A05952">
        <w:rPr>
          <w:sz w:val="22"/>
          <w:szCs w:val="22"/>
          <w:lang w:val="en-CA"/>
        </w:rPr>
        <w:t>.</w:t>
      </w:r>
    </w:p>
    <w:p w14:paraId="562F7C01" w14:textId="77777777" w:rsidR="00C22836" w:rsidRPr="00A05952" w:rsidRDefault="00C22836" w:rsidP="00FC3AFD">
      <w:pPr>
        <w:spacing w:before="120" w:after="120"/>
        <w:jc w:val="both"/>
        <w:rPr>
          <w:sz w:val="22"/>
          <w:szCs w:val="22"/>
          <w:lang w:val="en-CA"/>
        </w:rPr>
      </w:pPr>
      <w:r w:rsidRPr="00A05952">
        <w:rPr>
          <w:sz w:val="22"/>
          <w:szCs w:val="22"/>
          <w:lang w:val="en-CA"/>
        </w:rPr>
        <w:t xml:space="preserve">The coding </w:t>
      </w:r>
      <w:r w:rsidR="00FC3AFD" w:rsidRPr="00A05952">
        <w:rPr>
          <w:sz w:val="22"/>
          <w:szCs w:val="22"/>
          <w:lang w:val="en-CA"/>
        </w:rPr>
        <w:t xml:space="preserve">for selection </w:t>
      </w:r>
      <w:r w:rsidRPr="00A05952">
        <w:rPr>
          <w:sz w:val="22"/>
          <w:szCs w:val="22"/>
          <w:lang w:val="en-CA"/>
        </w:rPr>
        <w:t xml:space="preserve">of the remaining 61 non-MPMs is done as follows. The 61 non-MPMs are first divided into two sets: </w:t>
      </w:r>
      <w:proofErr w:type="gramStart"/>
      <w:r w:rsidR="00FC3AFD" w:rsidRPr="00A05952">
        <w:rPr>
          <w:sz w:val="22"/>
          <w:szCs w:val="22"/>
          <w:lang w:val="en-CA"/>
        </w:rPr>
        <w:t xml:space="preserve">a </w:t>
      </w:r>
      <w:r w:rsidRPr="00A05952">
        <w:rPr>
          <w:sz w:val="22"/>
          <w:szCs w:val="22"/>
          <w:lang w:val="en-CA"/>
        </w:rPr>
        <w:t>selected modes</w:t>
      </w:r>
      <w:proofErr w:type="gramEnd"/>
      <w:r w:rsidRPr="00A05952">
        <w:rPr>
          <w:sz w:val="22"/>
          <w:szCs w:val="22"/>
          <w:lang w:val="en-CA"/>
        </w:rPr>
        <w:t xml:space="preserve"> set and </w:t>
      </w:r>
      <w:r w:rsidR="00FC3AFD" w:rsidRPr="00A05952">
        <w:rPr>
          <w:sz w:val="22"/>
          <w:szCs w:val="22"/>
          <w:lang w:val="en-CA"/>
        </w:rPr>
        <w:t xml:space="preserve">a </w:t>
      </w:r>
      <w:r w:rsidRPr="00A05952">
        <w:rPr>
          <w:sz w:val="22"/>
          <w:szCs w:val="22"/>
          <w:lang w:val="en-CA"/>
        </w:rPr>
        <w:t xml:space="preserve">non-selected modes set. </w:t>
      </w:r>
      <w:r w:rsidR="00FC3AFD" w:rsidRPr="00A05952">
        <w:rPr>
          <w:sz w:val="22"/>
          <w:szCs w:val="22"/>
          <w:lang w:val="en-CA"/>
        </w:rPr>
        <w:t>The s</w:t>
      </w:r>
      <w:r w:rsidRPr="00A05952">
        <w:rPr>
          <w:sz w:val="22"/>
          <w:szCs w:val="22"/>
          <w:lang w:val="en-CA"/>
        </w:rPr>
        <w:t xml:space="preserve">elected modes set contains 16 modes and the rest (45 modes) are assigned to </w:t>
      </w:r>
      <w:r w:rsidR="00FC3AFD" w:rsidRPr="00A05952">
        <w:rPr>
          <w:sz w:val="22"/>
          <w:szCs w:val="22"/>
          <w:lang w:val="en-CA"/>
        </w:rPr>
        <w:t xml:space="preserve">the </w:t>
      </w:r>
      <w:r w:rsidRPr="00A05952">
        <w:rPr>
          <w:sz w:val="22"/>
          <w:szCs w:val="22"/>
          <w:lang w:val="en-CA"/>
        </w:rPr>
        <w:t xml:space="preserve">non-selected modes set. The mode set that the current mode belongs to is indicated in the bitstream with a flag. </w:t>
      </w:r>
      <w:r w:rsidR="00FC3AFD" w:rsidRPr="00A05952">
        <w:rPr>
          <w:sz w:val="22"/>
          <w:szCs w:val="22"/>
          <w:lang w:val="en-CA"/>
        </w:rPr>
        <w:t>If the mode to be indicated is within the selected modes set, the selected mode</w:t>
      </w:r>
      <w:r w:rsidRPr="00A05952">
        <w:rPr>
          <w:sz w:val="22"/>
          <w:szCs w:val="22"/>
          <w:lang w:val="en-CA"/>
        </w:rPr>
        <w:t xml:space="preserve"> is signal</w:t>
      </w:r>
      <w:r w:rsidR="00DD4628" w:rsidRPr="00A05952">
        <w:rPr>
          <w:sz w:val="22"/>
          <w:szCs w:val="22"/>
          <w:lang w:val="en-CA"/>
        </w:rPr>
        <w:t>l</w:t>
      </w:r>
      <w:r w:rsidRPr="00A05952">
        <w:rPr>
          <w:sz w:val="22"/>
          <w:szCs w:val="22"/>
          <w:lang w:val="en-CA"/>
        </w:rPr>
        <w:t>ed with a 4-bit fixed</w:t>
      </w:r>
      <w:r w:rsidR="00DD4628" w:rsidRPr="00A05952">
        <w:rPr>
          <w:sz w:val="22"/>
          <w:szCs w:val="22"/>
          <w:lang w:val="en-CA"/>
        </w:rPr>
        <w:t>-</w:t>
      </w:r>
      <w:r w:rsidRPr="00A05952">
        <w:rPr>
          <w:sz w:val="22"/>
          <w:szCs w:val="22"/>
          <w:lang w:val="en-CA"/>
        </w:rPr>
        <w:t xml:space="preserve">length code, and </w:t>
      </w:r>
      <w:r w:rsidR="00FC3AFD" w:rsidRPr="00A05952">
        <w:rPr>
          <w:sz w:val="22"/>
          <w:szCs w:val="22"/>
          <w:lang w:val="en-CA"/>
        </w:rPr>
        <w:t xml:space="preserve">if </w:t>
      </w:r>
      <w:r w:rsidRPr="00A05952">
        <w:rPr>
          <w:sz w:val="22"/>
          <w:szCs w:val="22"/>
          <w:lang w:val="en-CA"/>
        </w:rPr>
        <w:t xml:space="preserve">the mode </w:t>
      </w:r>
      <w:r w:rsidR="00FC3AFD" w:rsidRPr="00A05952">
        <w:rPr>
          <w:sz w:val="22"/>
          <w:szCs w:val="22"/>
          <w:lang w:val="en-CA"/>
        </w:rPr>
        <w:t xml:space="preserve">to be indicated is </w:t>
      </w:r>
      <w:r w:rsidRPr="00A05952">
        <w:rPr>
          <w:sz w:val="22"/>
          <w:szCs w:val="22"/>
          <w:lang w:val="en-CA"/>
        </w:rPr>
        <w:t xml:space="preserve">from </w:t>
      </w:r>
      <w:r w:rsidR="00FC3AFD" w:rsidRPr="00A05952">
        <w:rPr>
          <w:sz w:val="22"/>
          <w:szCs w:val="22"/>
          <w:lang w:val="en-CA"/>
        </w:rPr>
        <w:t xml:space="preserve">the </w:t>
      </w:r>
      <w:r w:rsidRPr="00A05952">
        <w:rPr>
          <w:sz w:val="22"/>
          <w:szCs w:val="22"/>
          <w:lang w:val="en-CA"/>
        </w:rPr>
        <w:t>non-selected set</w:t>
      </w:r>
      <w:r w:rsidR="00FC3AFD" w:rsidRPr="00A05952">
        <w:rPr>
          <w:sz w:val="22"/>
          <w:szCs w:val="22"/>
          <w:lang w:val="en-CA"/>
        </w:rPr>
        <w:t>, the selected mode</w:t>
      </w:r>
      <w:r w:rsidRPr="00A05952">
        <w:rPr>
          <w:sz w:val="22"/>
          <w:szCs w:val="22"/>
          <w:lang w:val="en-CA"/>
        </w:rPr>
        <w:t xml:space="preserve"> is </w:t>
      </w:r>
      <w:r w:rsidR="00FC3AFD" w:rsidRPr="00A05952">
        <w:rPr>
          <w:sz w:val="22"/>
          <w:szCs w:val="22"/>
          <w:lang w:val="en-CA"/>
        </w:rPr>
        <w:t xml:space="preserve">signalled </w:t>
      </w:r>
      <w:r w:rsidRPr="00A05952">
        <w:rPr>
          <w:sz w:val="22"/>
          <w:szCs w:val="22"/>
          <w:lang w:val="en-CA"/>
        </w:rPr>
        <w:t>with a truncated binary code. The selected modes set is generated by sub-sampling the 61 non-MPM mode</w:t>
      </w:r>
      <w:r w:rsidR="00FC3AFD" w:rsidRPr="00A05952">
        <w:rPr>
          <w:sz w:val="22"/>
          <w:szCs w:val="22"/>
          <w:lang w:val="en-CA"/>
        </w:rPr>
        <w:t>s</w:t>
      </w:r>
      <w:r w:rsidRPr="00A05952">
        <w:rPr>
          <w:sz w:val="22"/>
          <w:szCs w:val="22"/>
          <w:lang w:val="en-CA"/>
        </w:rPr>
        <w:t xml:space="preserve"> as follows:</w:t>
      </w:r>
    </w:p>
    <w:p w14:paraId="76B50382" w14:textId="77777777" w:rsidR="00C22836" w:rsidRPr="00A05952" w:rsidRDefault="00C22836" w:rsidP="00C22836">
      <w:pPr>
        <w:spacing w:before="120" w:after="120"/>
        <w:ind w:firstLine="720"/>
        <w:jc w:val="both"/>
        <w:rPr>
          <w:sz w:val="22"/>
          <w:szCs w:val="22"/>
          <w:lang w:val="en-CA"/>
        </w:rPr>
      </w:pPr>
      <w:r w:rsidRPr="00A05952">
        <w:rPr>
          <w:sz w:val="22"/>
          <w:szCs w:val="22"/>
          <w:lang w:val="en-CA"/>
        </w:rPr>
        <w:t xml:space="preserve">Selected modes set </w:t>
      </w:r>
      <w:r w:rsidRPr="00A05952">
        <w:rPr>
          <w:sz w:val="22"/>
          <w:szCs w:val="22"/>
          <w:lang w:val="en-CA"/>
        </w:rPr>
        <w:tab/>
        <w:t>= {0, 4, 8, 12, 16, 20 … 60}</w:t>
      </w:r>
    </w:p>
    <w:p w14:paraId="19548791" w14:textId="77777777" w:rsidR="00C22836" w:rsidRPr="00A05952" w:rsidRDefault="00C22836" w:rsidP="00C22836">
      <w:pPr>
        <w:spacing w:before="120" w:after="120"/>
        <w:ind w:firstLine="720"/>
        <w:jc w:val="both"/>
        <w:rPr>
          <w:sz w:val="22"/>
          <w:szCs w:val="22"/>
          <w:lang w:val="en-CA"/>
        </w:rPr>
      </w:pPr>
      <w:r w:rsidRPr="00A05952">
        <w:rPr>
          <w:sz w:val="22"/>
          <w:szCs w:val="22"/>
          <w:lang w:val="en-CA"/>
        </w:rPr>
        <w:t>Non-selected modes set</w:t>
      </w:r>
      <w:r w:rsidRPr="00A05952">
        <w:rPr>
          <w:sz w:val="22"/>
          <w:szCs w:val="22"/>
          <w:lang w:val="en-CA"/>
        </w:rPr>
        <w:tab/>
        <w:t>= {1, 2, 3, 5, 6, 7, 9, 10 … 59}</w:t>
      </w:r>
    </w:p>
    <w:p w14:paraId="5AE18A89" w14:textId="77777777" w:rsidR="00C22836" w:rsidRPr="00A05952" w:rsidRDefault="00C22836" w:rsidP="00C22836">
      <w:pPr>
        <w:spacing w:before="120" w:after="120"/>
        <w:jc w:val="both"/>
        <w:rPr>
          <w:sz w:val="22"/>
          <w:szCs w:val="22"/>
          <w:lang w:val="en-CA"/>
        </w:rPr>
      </w:pPr>
      <w:r w:rsidRPr="00A05952">
        <w:rPr>
          <w:sz w:val="22"/>
          <w:szCs w:val="22"/>
          <w:lang w:val="en-CA"/>
        </w:rPr>
        <w:t xml:space="preserve">At the encoder side, the similar two-stage </w:t>
      </w:r>
      <w:r w:rsidR="00DA5350" w:rsidRPr="00A05952">
        <w:rPr>
          <w:sz w:val="22"/>
          <w:szCs w:val="22"/>
          <w:lang w:val="en-CA"/>
        </w:rPr>
        <w:t>intra</w:t>
      </w:r>
      <w:r w:rsidRPr="00A05952">
        <w:rPr>
          <w:sz w:val="22"/>
          <w:szCs w:val="22"/>
          <w:lang w:val="en-CA"/>
        </w:rPr>
        <w:t xml:space="preserve"> mode decision process of HM is used. In the first stage, i.e., the </w:t>
      </w:r>
      <w:r w:rsidR="00DA5350" w:rsidRPr="00A05952">
        <w:rPr>
          <w:sz w:val="22"/>
          <w:szCs w:val="22"/>
          <w:lang w:val="en-CA"/>
        </w:rPr>
        <w:t>intra</w:t>
      </w:r>
      <w:r w:rsidRPr="00A05952">
        <w:rPr>
          <w:sz w:val="22"/>
          <w:szCs w:val="22"/>
          <w:lang w:val="en-CA"/>
        </w:rPr>
        <w:t xml:space="preserve"> mode pre-selection stage, a lower complexity Sum of Absolute Transform Difference (SATD) cost is used to pre-select </w:t>
      </w:r>
      <w:r w:rsidRPr="00A05952">
        <w:rPr>
          <w:i/>
          <w:sz w:val="22"/>
          <w:szCs w:val="22"/>
          <w:lang w:val="en-CA"/>
        </w:rPr>
        <w:t>N</w:t>
      </w:r>
      <w:r w:rsidRPr="00A05952">
        <w:rPr>
          <w:sz w:val="22"/>
          <w:szCs w:val="22"/>
          <w:lang w:val="en-CA"/>
        </w:rPr>
        <w:t xml:space="preserve"> </w:t>
      </w:r>
      <w:r w:rsidR="00DA5350" w:rsidRPr="00A05952">
        <w:rPr>
          <w:sz w:val="22"/>
          <w:szCs w:val="22"/>
          <w:lang w:val="en-CA"/>
        </w:rPr>
        <w:t>intra</w:t>
      </w:r>
      <w:r w:rsidRPr="00A05952">
        <w:rPr>
          <w:sz w:val="22"/>
          <w:szCs w:val="22"/>
          <w:lang w:val="en-CA"/>
        </w:rPr>
        <w:t xml:space="preserve"> prediction modes from all the available </w:t>
      </w:r>
      <w:r w:rsidR="00DA5350" w:rsidRPr="00A05952">
        <w:rPr>
          <w:sz w:val="22"/>
          <w:szCs w:val="22"/>
          <w:lang w:val="en-CA"/>
        </w:rPr>
        <w:t>intra</w:t>
      </w:r>
      <w:r w:rsidRPr="00A05952">
        <w:rPr>
          <w:sz w:val="22"/>
          <w:szCs w:val="22"/>
          <w:lang w:val="en-CA"/>
        </w:rPr>
        <w:t xml:space="preserve"> modes. In the second stage, a higher complexity R-D cost selection is further applied to </w:t>
      </w:r>
      <w:r w:rsidR="00356B8F" w:rsidRPr="00A05952">
        <w:rPr>
          <w:sz w:val="22"/>
          <w:szCs w:val="22"/>
          <w:lang w:val="en-CA"/>
        </w:rPr>
        <w:t xml:space="preserve">select </w:t>
      </w:r>
      <w:r w:rsidRPr="00A05952">
        <w:rPr>
          <w:sz w:val="22"/>
          <w:szCs w:val="22"/>
          <w:lang w:val="en-CA"/>
        </w:rPr>
        <w:t xml:space="preserve">one </w:t>
      </w:r>
      <w:r w:rsidR="00DA5350" w:rsidRPr="00A05952">
        <w:rPr>
          <w:sz w:val="22"/>
          <w:szCs w:val="22"/>
          <w:lang w:val="en-CA"/>
        </w:rPr>
        <w:t>intra</w:t>
      </w:r>
      <w:r w:rsidRPr="00A05952">
        <w:rPr>
          <w:sz w:val="22"/>
          <w:szCs w:val="22"/>
          <w:lang w:val="en-CA"/>
        </w:rPr>
        <w:t xml:space="preserve"> prediction mode from the </w:t>
      </w:r>
      <w:r w:rsidRPr="00A05952">
        <w:rPr>
          <w:i/>
          <w:sz w:val="22"/>
          <w:szCs w:val="22"/>
          <w:lang w:val="en-CA"/>
        </w:rPr>
        <w:t>N</w:t>
      </w:r>
      <w:r w:rsidRPr="00A05952">
        <w:rPr>
          <w:sz w:val="22"/>
          <w:szCs w:val="22"/>
          <w:lang w:val="en-CA"/>
        </w:rPr>
        <w:t xml:space="preserve"> candidates. However, when 67 </w:t>
      </w:r>
      <w:r w:rsidR="00DA5350" w:rsidRPr="00A05952">
        <w:rPr>
          <w:sz w:val="22"/>
          <w:szCs w:val="22"/>
          <w:lang w:val="en-CA"/>
        </w:rPr>
        <w:t>intra</w:t>
      </w:r>
      <w:r w:rsidRPr="00A05952">
        <w:rPr>
          <w:sz w:val="22"/>
          <w:szCs w:val="22"/>
          <w:lang w:val="en-CA"/>
        </w:rPr>
        <w:t xml:space="preserve"> prediction modes is applied, since the total number of available modes is roughly doubled, the complexity of the </w:t>
      </w:r>
      <w:r w:rsidR="00DA5350" w:rsidRPr="00A05952">
        <w:rPr>
          <w:sz w:val="22"/>
          <w:szCs w:val="22"/>
          <w:lang w:val="en-CA"/>
        </w:rPr>
        <w:t>intra</w:t>
      </w:r>
      <w:r w:rsidRPr="00A05952">
        <w:rPr>
          <w:sz w:val="22"/>
          <w:szCs w:val="22"/>
          <w:lang w:val="en-CA"/>
        </w:rPr>
        <w:t xml:space="preserve"> mode pre-selection stage will also be increased if the same encoder mode decision process of HM is directly used. To minimize the encoder complexity increase, a two-step </w:t>
      </w:r>
      <w:r w:rsidR="00DA5350" w:rsidRPr="00A05952">
        <w:rPr>
          <w:sz w:val="22"/>
          <w:szCs w:val="22"/>
          <w:lang w:val="en-CA"/>
        </w:rPr>
        <w:t>intra</w:t>
      </w:r>
      <w:r w:rsidRPr="00A05952">
        <w:rPr>
          <w:sz w:val="22"/>
          <w:szCs w:val="22"/>
          <w:lang w:val="en-CA"/>
        </w:rPr>
        <w:t xml:space="preserve"> mode pre-selection process is performed. At the first step, </w:t>
      </w:r>
      <w:r w:rsidRPr="00A05952">
        <w:rPr>
          <w:i/>
          <w:sz w:val="22"/>
          <w:szCs w:val="22"/>
          <w:lang w:val="en-CA"/>
        </w:rPr>
        <w:t>N</w:t>
      </w:r>
      <w:r w:rsidRPr="00A05952">
        <w:rPr>
          <w:sz w:val="22"/>
          <w:szCs w:val="22"/>
          <w:lang w:val="en-CA"/>
        </w:rPr>
        <w:t xml:space="preserve"> (</w:t>
      </w:r>
      <w:r w:rsidRPr="00A05952">
        <w:rPr>
          <w:i/>
          <w:sz w:val="22"/>
          <w:szCs w:val="22"/>
          <w:lang w:val="en-CA"/>
        </w:rPr>
        <w:t>N</w:t>
      </w:r>
      <w:r w:rsidRPr="00A05952">
        <w:rPr>
          <w:sz w:val="22"/>
          <w:szCs w:val="22"/>
          <w:lang w:val="en-CA"/>
        </w:rPr>
        <w:t xml:space="preserve"> depends on </w:t>
      </w:r>
      <w:r w:rsidR="00DA5350" w:rsidRPr="00A05952">
        <w:rPr>
          <w:sz w:val="22"/>
          <w:szCs w:val="22"/>
          <w:lang w:val="en-CA"/>
        </w:rPr>
        <w:t>intra</w:t>
      </w:r>
      <w:r w:rsidRPr="00A05952">
        <w:rPr>
          <w:sz w:val="22"/>
          <w:szCs w:val="22"/>
          <w:lang w:val="en-CA"/>
        </w:rPr>
        <w:t xml:space="preserve"> prediction block size) modes </w:t>
      </w:r>
      <w:r w:rsidR="00356B8F" w:rsidRPr="00A05952">
        <w:rPr>
          <w:sz w:val="22"/>
          <w:szCs w:val="22"/>
          <w:lang w:val="en-CA"/>
        </w:rPr>
        <w:t xml:space="preserve">are selected </w:t>
      </w:r>
      <w:r w:rsidRPr="00A05952">
        <w:rPr>
          <w:sz w:val="22"/>
          <w:szCs w:val="22"/>
          <w:lang w:val="en-CA"/>
        </w:rPr>
        <w:t xml:space="preserve">from the original 35 </w:t>
      </w:r>
      <w:r w:rsidR="00DA5350" w:rsidRPr="00A05952">
        <w:rPr>
          <w:sz w:val="22"/>
          <w:szCs w:val="22"/>
          <w:lang w:val="en-CA"/>
        </w:rPr>
        <w:t>intra</w:t>
      </w:r>
      <w:r w:rsidRPr="00A05952">
        <w:rPr>
          <w:sz w:val="22"/>
          <w:szCs w:val="22"/>
          <w:lang w:val="en-CA"/>
        </w:rPr>
        <w:t xml:space="preserve"> prediction modes (indicated by black solid arrows in </w:t>
      </w:r>
      <w:r w:rsidRPr="00A05952">
        <w:rPr>
          <w:sz w:val="22"/>
          <w:szCs w:val="22"/>
          <w:highlight w:val="yellow"/>
          <w:lang w:val="en-CA"/>
        </w:rPr>
        <w:fldChar w:fldCharType="begin"/>
      </w:r>
      <w:r w:rsidRPr="00A05952">
        <w:rPr>
          <w:sz w:val="22"/>
          <w:szCs w:val="22"/>
          <w:lang w:val="en-CA"/>
        </w:rPr>
        <w:instrText xml:space="preserve"> REF _Ref432174893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r w:rsidR="008F2F9A" w:rsidRPr="00A05952">
        <w:rPr>
          <w:sz w:val="22"/>
          <w:szCs w:val="22"/>
          <w:lang w:val="en-CA"/>
        </w:rPr>
        <w:t>Figure 4</w:t>
      </w:r>
      <w:r w:rsidRPr="00A05952">
        <w:rPr>
          <w:sz w:val="22"/>
          <w:szCs w:val="22"/>
          <w:highlight w:val="yellow"/>
          <w:lang w:val="en-CA"/>
        </w:rPr>
        <w:fldChar w:fldCharType="end"/>
      </w:r>
      <w:r w:rsidRPr="00A05952">
        <w:rPr>
          <w:sz w:val="22"/>
          <w:szCs w:val="22"/>
          <w:lang w:val="en-CA"/>
        </w:rPr>
        <w:t>) based on the Sum of Absolute Transform Difference (SATD)</w:t>
      </w:r>
      <w:r w:rsidR="00356B8F" w:rsidRPr="00A05952">
        <w:rPr>
          <w:sz w:val="22"/>
          <w:szCs w:val="22"/>
          <w:lang w:val="en-CA"/>
        </w:rPr>
        <w:t xml:space="preserve"> measure</w:t>
      </w:r>
      <w:r w:rsidRPr="00A05952">
        <w:rPr>
          <w:sz w:val="22"/>
          <w:szCs w:val="22"/>
          <w:lang w:val="en-CA"/>
        </w:rPr>
        <w:t>; At the second step, the direct neighbo</w:t>
      </w:r>
      <w:r w:rsidR="00DC530B" w:rsidRPr="00A05952">
        <w:rPr>
          <w:sz w:val="22"/>
          <w:szCs w:val="22"/>
          <w:lang w:val="en-CA"/>
        </w:rPr>
        <w:t>u</w:t>
      </w:r>
      <w:r w:rsidRPr="00A05952">
        <w:rPr>
          <w:sz w:val="22"/>
          <w:szCs w:val="22"/>
          <w:lang w:val="en-CA"/>
        </w:rPr>
        <w:t>rs (</w:t>
      </w:r>
      <w:r w:rsidR="00854971" w:rsidRPr="00A05952">
        <w:rPr>
          <w:sz w:val="22"/>
          <w:szCs w:val="22"/>
          <w:lang w:val="en-CA"/>
        </w:rPr>
        <w:t xml:space="preserve">additional </w:t>
      </w:r>
      <w:r w:rsidR="00DA5350" w:rsidRPr="00A05952">
        <w:rPr>
          <w:sz w:val="22"/>
          <w:szCs w:val="22"/>
          <w:lang w:val="en-CA"/>
        </w:rPr>
        <w:t>intra</w:t>
      </w:r>
      <w:r w:rsidRPr="00A05952">
        <w:rPr>
          <w:sz w:val="22"/>
          <w:szCs w:val="22"/>
          <w:lang w:val="en-CA"/>
        </w:rPr>
        <w:t xml:space="preserve"> prediction directions as indicated by red dotted arrows in </w:t>
      </w:r>
      <w:r w:rsidRPr="00A05952">
        <w:rPr>
          <w:sz w:val="22"/>
          <w:szCs w:val="22"/>
          <w:highlight w:val="yellow"/>
          <w:lang w:val="en-CA"/>
        </w:rPr>
        <w:fldChar w:fldCharType="begin"/>
      </w:r>
      <w:r w:rsidRPr="00A05952">
        <w:rPr>
          <w:sz w:val="22"/>
          <w:szCs w:val="22"/>
          <w:lang w:val="en-CA"/>
        </w:rPr>
        <w:instrText xml:space="preserve"> REF _Ref432174893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r w:rsidR="008F2F9A" w:rsidRPr="00A05952">
        <w:rPr>
          <w:sz w:val="22"/>
          <w:szCs w:val="22"/>
          <w:lang w:val="en-CA"/>
        </w:rPr>
        <w:t>Figure 4</w:t>
      </w:r>
      <w:r w:rsidRPr="00A05952">
        <w:rPr>
          <w:sz w:val="22"/>
          <w:szCs w:val="22"/>
          <w:highlight w:val="yellow"/>
          <w:lang w:val="en-CA"/>
        </w:rPr>
        <w:fldChar w:fldCharType="end"/>
      </w:r>
      <w:r w:rsidRPr="00A05952">
        <w:rPr>
          <w:sz w:val="22"/>
          <w:szCs w:val="22"/>
          <w:lang w:val="en-CA"/>
        </w:rPr>
        <w:t xml:space="preserve">) of the selected </w:t>
      </w:r>
      <w:r w:rsidRPr="00A05952">
        <w:rPr>
          <w:i/>
          <w:sz w:val="22"/>
          <w:szCs w:val="22"/>
          <w:lang w:val="en-CA"/>
        </w:rPr>
        <w:t>N</w:t>
      </w:r>
      <w:r w:rsidRPr="00A05952">
        <w:rPr>
          <w:sz w:val="22"/>
          <w:szCs w:val="22"/>
          <w:lang w:val="en-CA"/>
        </w:rPr>
        <w:t xml:space="preserve"> modes are further examined by SATD, and the list of selected </w:t>
      </w:r>
      <w:r w:rsidRPr="00A05952">
        <w:rPr>
          <w:i/>
          <w:sz w:val="22"/>
          <w:szCs w:val="22"/>
          <w:lang w:val="en-CA"/>
        </w:rPr>
        <w:t>N</w:t>
      </w:r>
      <w:r w:rsidRPr="00A05952">
        <w:rPr>
          <w:sz w:val="22"/>
          <w:szCs w:val="22"/>
          <w:lang w:val="en-CA"/>
        </w:rPr>
        <w:t xml:space="preserve"> modes are updated. Finally, the first </w:t>
      </w:r>
      <w:r w:rsidRPr="00A05952">
        <w:rPr>
          <w:i/>
          <w:sz w:val="22"/>
          <w:szCs w:val="22"/>
          <w:lang w:val="en-CA"/>
        </w:rPr>
        <w:t>M</w:t>
      </w:r>
      <w:r w:rsidRPr="00A05952">
        <w:rPr>
          <w:sz w:val="22"/>
          <w:szCs w:val="22"/>
          <w:lang w:val="en-CA"/>
        </w:rPr>
        <w:t xml:space="preserve"> MPMs are added to the </w:t>
      </w:r>
      <w:r w:rsidRPr="00A05952">
        <w:rPr>
          <w:i/>
          <w:sz w:val="22"/>
          <w:szCs w:val="22"/>
          <w:lang w:val="en-CA"/>
        </w:rPr>
        <w:t>N</w:t>
      </w:r>
      <w:r w:rsidRPr="00A05952">
        <w:rPr>
          <w:sz w:val="22"/>
          <w:szCs w:val="22"/>
          <w:lang w:val="en-CA"/>
        </w:rPr>
        <w:t xml:space="preserve"> modes if not already included, and the final list of </w:t>
      </w:r>
      <w:proofErr w:type="gramStart"/>
      <w:r w:rsidRPr="00A05952">
        <w:rPr>
          <w:sz w:val="22"/>
          <w:szCs w:val="22"/>
          <w:lang w:val="en-CA"/>
        </w:rPr>
        <w:t>candidate</w:t>
      </w:r>
      <w:proofErr w:type="gramEnd"/>
      <w:r w:rsidRPr="00A05952">
        <w:rPr>
          <w:sz w:val="22"/>
          <w:szCs w:val="22"/>
          <w:lang w:val="en-CA"/>
        </w:rPr>
        <w:t xml:space="preserve"> </w:t>
      </w:r>
      <w:r w:rsidR="00DA5350" w:rsidRPr="00A05952">
        <w:rPr>
          <w:sz w:val="22"/>
          <w:szCs w:val="22"/>
          <w:lang w:val="en-CA"/>
        </w:rPr>
        <w:t>intra</w:t>
      </w:r>
      <w:r w:rsidRPr="00A05952">
        <w:rPr>
          <w:sz w:val="22"/>
          <w:szCs w:val="22"/>
          <w:lang w:val="en-CA"/>
        </w:rPr>
        <w:t xml:space="preserve"> prediction modes is generated for the second stage R-D cost examination, which is done in the same way as HM. The value of </w:t>
      </w:r>
      <w:r w:rsidRPr="00A05952">
        <w:rPr>
          <w:i/>
          <w:sz w:val="22"/>
          <w:szCs w:val="22"/>
          <w:lang w:val="en-CA"/>
        </w:rPr>
        <w:t>M</w:t>
      </w:r>
      <w:r w:rsidRPr="00A05952">
        <w:rPr>
          <w:sz w:val="22"/>
          <w:szCs w:val="22"/>
          <w:lang w:val="en-CA"/>
        </w:rPr>
        <w:t xml:space="preserve"> is increased by </w:t>
      </w:r>
      <w:proofErr w:type="gramStart"/>
      <w:r w:rsidRPr="00A05952">
        <w:rPr>
          <w:sz w:val="22"/>
          <w:szCs w:val="22"/>
          <w:lang w:val="en-CA"/>
        </w:rPr>
        <w:t>one</w:t>
      </w:r>
      <w:proofErr w:type="gramEnd"/>
      <w:r w:rsidRPr="00A05952">
        <w:rPr>
          <w:sz w:val="22"/>
          <w:szCs w:val="22"/>
          <w:lang w:val="en-CA"/>
        </w:rPr>
        <w:t xml:space="preserve"> based on the original setting in </w:t>
      </w:r>
      <w:r w:rsidR="00E92560" w:rsidRPr="00A05952">
        <w:rPr>
          <w:sz w:val="22"/>
          <w:szCs w:val="22"/>
          <w:lang w:val="en-CA"/>
        </w:rPr>
        <w:t xml:space="preserve">the </w:t>
      </w:r>
      <w:r w:rsidRPr="00A05952">
        <w:rPr>
          <w:sz w:val="22"/>
          <w:szCs w:val="22"/>
          <w:lang w:val="en-CA"/>
        </w:rPr>
        <w:t xml:space="preserve">HM, and </w:t>
      </w:r>
      <w:r w:rsidRPr="00A05952">
        <w:rPr>
          <w:i/>
          <w:sz w:val="22"/>
          <w:szCs w:val="22"/>
          <w:lang w:val="en-CA"/>
        </w:rPr>
        <w:t>N</w:t>
      </w:r>
      <w:r w:rsidRPr="00A05952">
        <w:rPr>
          <w:sz w:val="22"/>
          <w:szCs w:val="22"/>
          <w:lang w:val="en-CA"/>
        </w:rPr>
        <w:t xml:space="preserve"> is decreased </w:t>
      </w:r>
      <w:r w:rsidR="00E92560" w:rsidRPr="00A05952">
        <w:rPr>
          <w:sz w:val="22"/>
          <w:szCs w:val="22"/>
          <w:lang w:val="en-CA"/>
        </w:rPr>
        <w:t>somewhat as</w:t>
      </w:r>
      <w:r w:rsidRPr="00A05952">
        <w:rPr>
          <w:sz w:val="22"/>
          <w:szCs w:val="22"/>
          <w:lang w:val="en-CA"/>
        </w:rPr>
        <w:t xml:space="preserve"> </w:t>
      </w:r>
      <w:r w:rsidR="00E92560" w:rsidRPr="00A05952">
        <w:rPr>
          <w:sz w:val="22"/>
          <w:szCs w:val="22"/>
          <w:lang w:val="en-CA"/>
        </w:rPr>
        <w:t xml:space="preserve">shown </w:t>
      </w:r>
      <w:r w:rsidRPr="00A05952">
        <w:rPr>
          <w:sz w:val="22"/>
          <w:szCs w:val="22"/>
          <w:lang w:val="en-CA"/>
        </w:rPr>
        <w:t>below</w:t>
      </w:r>
      <w:r w:rsidR="00E92560" w:rsidRPr="00A05952">
        <w:rPr>
          <w:sz w:val="22"/>
          <w:szCs w:val="22"/>
          <w:lang w:val="en-CA"/>
        </w:rPr>
        <w:t xml:space="preserve"> in</w:t>
      </w:r>
      <w:r w:rsidRPr="00A05952">
        <w:rPr>
          <w:sz w:val="22"/>
          <w:szCs w:val="22"/>
          <w:lang w:val="en-CA"/>
        </w:rPr>
        <w:t xml:space="preserve"> </w:t>
      </w:r>
      <w:r w:rsidRPr="00A05952">
        <w:rPr>
          <w:sz w:val="22"/>
          <w:szCs w:val="22"/>
          <w:highlight w:val="yellow"/>
          <w:lang w:val="en-CA"/>
        </w:rPr>
        <w:fldChar w:fldCharType="begin"/>
      </w:r>
      <w:r w:rsidRPr="00A05952">
        <w:rPr>
          <w:sz w:val="22"/>
          <w:szCs w:val="22"/>
          <w:lang w:val="en-CA"/>
        </w:rPr>
        <w:instrText xml:space="preserve"> REF _Ref443585855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r w:rsidR="008F2F9A" w:rsidRPr="00A05952">
        <w:rPr>
          <w:sz w:val="22"/>
          <w:szCs w:val="22"/>
          <w:lang w:val="en-CA"/>
        </w:rPr>
        <w:t>Figure 3</w:t>
      </w:r>
      <w:r w:rsidRPr="00A05952">
        <w:rPr>
          <w:sz w:val="22"/>
          <w:szCs w:val="22"/>
          <w:highlight w:val="yellow"/>
          <w:lang w:val="en-CA"/>
        </w:rPr>
        <w:fldChar w:fldCharType="end"/>
      </w:r>
      <w:r w:rsidRPr="00A05952">
        <w:rPr>
          <w:sz w:val="22"/>
          <w:szCs w:val="22"/>
          <w:lang w:val="en-CA"/>
        </w:rPr>
        <w:t>.</w:t>
      </w:r>
    </w:p>
    <w:p w14:paraId="198C80D7" w14:textId="77777777" w:rsidR="00C22836" w:rsidRPr="00A05952" w:rsidRDefault="00007147" w:rsidP="00C22836">
      <w:pPr>
        <w:keepNext/>
        <w:keepLines/>
        <w:spacing w:before="120" w:after="120"/>
        <w:jc w:val="center"/>
        <w:rPr>
          <w:b/>
          <w:sz w:val="22"/>
          <w:szCs w:val="22"/>
          <w:lang w:val="en-CA"/>
        </w:rPr>
      </w:pPr>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8F2F9A" w:rsidRPr="00A05952">
        <w:rPr>
          <w:b/>
          <w:noProof/>
          <w:sz w:val="22"/>
          <w:szCs w:val="22"/>
          <w:lang w:val="en-CA"/>
        </w:rPr>
        <w:t>2</w:t>
      </w:r>
      <w:r w:rsidR="00C22836" w:rsidRPr="00A05952">
        <w:rPr>
          <w:b/>
          <w:sz w:val="22"/>
          <w:szCs w:val="22"/>
          <w:lang w:val="en-CA"/>
        </w:rPr>
        <w:fldChar w:fldCharType="end"/>
      </w:r>
      <w:r w:rsidR="00C22836" w:rsidRPr="00A05952">
        <w:rPr>
          <w:b/>
          <w:sz w:val="22"/>
          <w:szCs w:val="22"/>
          <w:lang w:val="en-CA"/>
        </w:rPr>
        <w:t xml:space="preserve">: Number of mode </w:t>
      </w:r>
      <w:r w:rsidR="00C22836" w:rsidRPr="00A05952">
        <w:rPr>
          <w:rFonts w:eastAsia="SimSun"/>
          <w:b/>
          <w:sz w:val="22"/>
          <w:szCs w:val="22"/>
          <w:lang w:val="en-CA" w:eastAsia="zh-CN"/>
        </w:rPr>
        <w:t xml:space="preserve">candidates </w:t>
      </w:r>
      <w:r w:rsidR="00C22836" w:rsidRPr="00A05952">
        <w:rPr>
          <w:b/>
          <w:sz w:val="22"/>
          <w:szCs w:val="22"/>
          <w:lang w:val="en-CA"/>
        </w:rPr>
        <w:t xml:space="preserve">at the </w:t>
      </w:r>
      <w:r w:rsidR="00DA5350" w:rsidRPr="00A05952">
        <w:rPr>
          <w:b/>
          <w:sz w:val="22"/>
          <w:szCs w:val="22"/>
          <w:lang w:val="en-CA"/>
        </w:rPr>
        <w:t>intra</w:t>
      </w:r>
      <w:r w:rsidR="00C22836" w:rsidRPr="00A05952">
        <w:rPr>
          <w:b/>
          <w:sz w:val="22"/>
          <w:szCs w:val="22"/>
          <w:lang w:val="en-CA"/>
        </w:rPr>
        <w:t xml:space="preserve">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C22836" w:rsidRPr="00A05952" w14:paraId="2677847A" w14:textId="77777777" w:rsidTr="00422226">
        <w:trPr>
          <w:trHeight w:val="118"/>
        </w:trPr>
        <w:tc>
          <w:tcPr>
            <w:tcW w:w="3123" w:type="dxa"/>
            <w:shd w:val="clear" w:color="auto" w:fill="auto"/>
          </w:tcPr>
          <w:p w14:paraId="3E376E21" w14:textId="77777777" w:rsidR="00C22836" w:rsidRPr="00A05952" w:rsidRDefault="00C22836" w:rsidP="00422226">
            <w:pPr>
              <w:spacing w:before="120" w:after="120"/>
              <w:rPr>
                <w:rFonts w:eastAsia="MS Mincho"/>
                <w:sz w:val="20"/>
                <w:szCs w:val="22"/>
                <w:lang w:val="en-CA"/>
              </w:rPr>
            </w:pPr>
            <w:r w:rsidRPr="00A05952">
              <w:rPr>
                <w:rFonts w:eastAsia="MS Mincho"/>
                <w:sz w:val="20"/>
                <w:szCs w:val="22"/>
                <w:lang w:val="en-CA"/>
              </w:rPr>
              <w:t>Intra prediction block size</w:t>
            </w:r>
          </w:p>
        </w:tc>
        <w:tc>
          <w:tcPr>
            <w:tcW w:w="887" w:type="dxa"/>
            <w:shd w:val="clear" w:color="auto" w:fill="auto"/>
          </w:tcPr>
          <w:p w14:paraId="6F88C067" w14:textId="77777777"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4</w:t>
            </w:r>
            <w:r w:rsidR="00AF08AB" w:rsidRPr="00A05952">
              <w:rPr>
                <w:rFonts w:eastAsia="MS Mincho"/>
                <w:sz w:val="20"/>
                <w:szCs w:val="22"/>
                <w:lang w:val="en-CA"/>
              </w:rPr>
              <w:t>×</w:t>
            </w:r>
            <w:r w:rsidRPr="00A05952">
              <w:rPr>
                <w:rFonts w:eastAsia="MS Mincho"/>
                <w:sz w:val="20"/>
                <w:szCs w:val="22"/>
                <w:lang w:val="en-CA"/>
              </w:rPr>
              <w:t>4</w:t>
            </w:r>
          </w:p>
        </w:tc>
        <w:tc>
          <w:tcPr>
            <w:tcW w:w="887" w:type="dxa"/>
            <w:shd w:val="clear" w:color="auto" w:fill="auto"/>
          </w:tcPr>
          <w:p w14:paraId="6C4A1624" w14:textId="77777777"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8</w:t>
            </w:r>
            <w:r w:rsidR="00AF08AB" w:rsidRPr="00A05952">
              <w:rPr>
                <w:rFonts w:eastAsia="MS Mincho"/>
                <w:sz w:val="20"/>
                <w:szCs w:val="22"/>
                <w:lang w:val="en-CA"/>
              </w:rPr>
              <w:t>×</w:t>
            </w:r>
            <w:r w:rsidRPr="00A05952">
              <w:rPr>
                <w:rFonts w:eastAsia="MS Mincho"/>
                <w:sz w:val="20"/>
                <w:szCs w:val="22"/>
                <w:lang w:val="en-CA"/>
              </w:rPr>
              <w:t>8</w:t>
            </w:r>
          </w:p>
        </w:tc>
        <w:tc>
          <w:tcPr>
            <w:tcW w:w="887" w:type="dxa"/>
            <w:shd w:val="clear" w:color="auto" w:fill="auto"/>
          </w:tcPr>
          <w:p w14:paraId="7140647A" w14:textId="77777777"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16</w:t>
            </w:r>
            <w:r w:rsidR="00AF08AB" w:rsidRPr="00A05952">
              <w:rPr>
                <w:rFonts w:eastAsia="MS Mincho"/>
                <w:sz w:val="20"/>
                <w:szCs w:val="22"/>
                <w:lang w:val="en-CA"/>
              </w:rPr>
              <w:t>×</w:t>
            </w:r>
            <w:r w:rsidRPr="00A05952">
              <w:rPr>
                <w:rFonts w:eastAsia="MS Mincho"/>
                <w:sz w:val="20"/>
                <w:szCs w:val="22"/>
                <w:lang w:val="en-CA"/>
              </w:rPr>
              <w:t>16</w:t>
            </w:r>
          </w:p>
        </w:tc>
        <w:tc>
          <w:tcPr>
            <w:tcW w:w="887" w:type="dxa"/>
            <w:shd w:val="clear" w:color="auto" w:fill="auto"/>
          </w:tcPr>
          <w:p w14:paraId="4E5B90D5" w14:textId="77777777"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32</w:t>
            </w:r>
            <w:r w:rsidR="00AF08AB" w:rsidRPr="00A05952">
              <w:rPr>
                <w:rFonts w:eastAsia="MS Mincho"/>
                <w:sz w:val="20"/>
                <w:szCs w:val="22"/>
                <w:lang w:val="en-CA"/>
              </w:rPr>
              <w:t>×</w:t>
            </w:r>
            <w:r w:rsidRPr="00A05952">
              <w:rPr>
                <w:rFonts w:eastAsia="MS Mincho"/>
                <w:sz w:val="20"/>
                <w:szCs w:val="22"/>
                <w:lang w:val="en-CA"/>
              </w:rPr>
              <w:t>32</w:t>
            </w:r>
          </w:p>
        </w:tc>
        <w:tc>
          <w:tcPr>
            <w:tcW w:w="887" w:type="dxa"/>
            <w:shd w:val="clear" w:color="auto" w:fill="auto"/>
          </w:tcPr>
          <w:p w14:paraId="29D0269A" w14:textId="77777777"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64</w:t>
            </w:r>
            <w:r w:rsidR="00AF08AB" w:rsidRPr="00A05952">
              <w:rPr>
                <w:rFonts w:eastAsia="MS Mincho"/>
                <w:sz w:val="20"/>
                <w:szCs w:val="22"/>
                <w:lang w:val="en-CA"/>
              </w:rPr>
              <w:t>×</w:t>
            </w:r>
            <w:r w:rsidRPr="00A05952">
              <w:rPr>
                <w:rFonts w:eastAsia="MS Mincho"/>
                <w:sz w:val="20"/>
                <w:szCs w:val="22"/>
                <w:lang w:val="en-CA"/>
              </w:rPr>
              <w:t>64</w:t>
            </w:r>
          </w:p>
        </w:tc>
        <w:tc>
          <w:tcPr>
            <w:tcW w:w="975" w:type="dxa"/>
            <w:shd w:val="clear" w:color="auto" w:fill="auto"/>
          </w:tcPr>
          <w:p w14:paraId="3165B903" w14:textId="77777777" w:rsidR="00C22836" w:rsidRPr="00A05952" w:rsidRDefault="00C22836" w:rsidP="00422226">
            <w:pPr>
              <w:spacing w:before="120" w:after="120"/>
              <w:jc w:val="center"/>
              <w:rPr>
                <w:rFonts w:eastAsia="MS Mincho"/>
                <w:sz w:val="20"/>
                <w:szCs w:val="22"/>
                <w:lang w:val="en-CA"/>
              </w:rPr>
            </w:pPr>
            <w:r w:rsidRPr="00A05952">
              <w:rPr>
                <w:rFonts w:eastAsia="MS Mincho"/>
                <w:sz w:val="20"/>
                <w:szCs w:val="22"/>
                <w:lang w:val="en-CA"/>
              </w:rPr>
              <w:t>&gt;64</w:t>
            </w:r>
            <w:r w:rsidR="00AF08AB" w:rsidRPr="00A05952">
              <w:rPr>
                <w:rFonts w:eastAsia="MS Mincho"/>
                <w:sz w:val="20"/>
                <w:szCs w:val="22"/>
                <w:lang w:val="en-CA"/>
              </w:rPr>
              <w:t>×</w:t>
            </w:r>
            <w:r w:rsidRPr="00A05952">
              <w:rPr>
                <w:rFonts w:eastAsia="MS Mincho"/>
                <w:sz w:val="20"/>
                <w:szCs w:val="22"/>
                <w:lang w:val="en-CA"/>
              </w:rPr>
              <w:t>64</w:t>
            </w:r>
          </w:p>
        </w:tc>
      </w:tr>
      <w:tr w:rsidR="00C22836" w:rsidRPr="00A05952" w14:paraId="6C9D5FA6" w14:textId="77777777" w:rsidTr="00422226">
        <w:trPr>
          <w:trHeight w:val="118"/>
        </w:trPr>
        <w:tc>
          <w:tcPr>
            <w:tcW w:w="3123" w:type="dxa"/>
            <w:shd w:val="clear" w:color="auto" w:fill="auto"/>
          </w:tcPr>
          <w:p w14:paraId="522214BC" w14:textId="77777777" w:rsidR="00C22836" w:rsidRPr="00A05952" w:rsidRDefault="00C22836" w:rsidP="00422226">
            <w:pPr>
              <w:spacing w:before="120" w:after="120"/>
              <w:rPr>
                <w:rFonts w:eastAsia="MS Mincho"/>
                <w:sz w:val="20"/>
                <w:szCs w:val="22"/>
                <w:lang w:val="en-CA"/>
              </w:rPr>
            </w:pPr>
            <w:r w:rsidRPr="00A05952">
              <w:rPr>
                <w:rFonts w:eastAsia="MS Mincho"/>
                <w:sz w:val="20"/>
                <w:szCs w:val="22"/>
                <w:lang w:val="en-CA"/>
              </w:rPr>
              <w:t>HM</w:t>
            </w:r>
          </w:p>
        </w:tc>
        <w:tc>
          <w:tcPr>
            <w:tcW w:w="887" w:type="dxa"/>
            <w:shd w:val="clear" w:color="auto" w:fill="auto"/>
          </w:tcPr>
          <w:p w14:paraId="00825707"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8</w:t>
            </w:r>
          </w:p>
        </w:tc>
        <w:tc>
          <w:tcPr>
            <w:tcW w:w="887" w:type="dxa"/>
            <w:shd w:val="clear" w:color="auto" w:fill="auto"/>
          </w:tcPr>
          <w:p w14:paraId="23515C25"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8</w:t>
            </w:r>
          </w:p>
        </w:tc>
        <w:tc>
          <w:tcPr>
            <w:tcW w:w="887" w:type="dxa"/>
            <w:shd w:val="clear" w:color="auto" w:fill="auto"/>
          </w:tcPr>
          <w:p w14:paraId="0348BE8E"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c>
          <w:tcPr>
            <w:tcW w:w="887" w:type="dxa"/>
            <w:shd w:val="clear" w:color="auto" w:fill="auto"/>
          </w:tcPr>
          <w:p w14:paraId="18C2F4AA"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c>
          <w:tcPr>
            <w:tcW w:w="887" w:type="dxa"/>
            <w:shd w:val="clear" w:color="auto" w:fill="auto"/>
          </w:tcPr>
          <w:p w14:paraId="0A30D9E5"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c>
          <w:tcPr>
            <w:tcW w:w="975" w:type="dxa"/>
            <w:shd w:val="clear" w:color="auto" w:fill="auto"/>
          </w:tcPr>
          <w:p w14:paraId="0F23D48A"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3</w:t>
            </w:r>
          </w:p>
        </w:tc>
      </w:tr>
      <w:tr w:rsidR="00C22836" w:rsidRPr="00A05952" w14:paraId="38CC291D" w14:textId="77777777" w:rsidTr="00422226">
        <w:trPr>
          <w:trHeight w:val="305"/>
        </w:trPr>
        <w:tc>
          <w:tcPr>
            <w:tcW w:w="3123" w:type="dxa"/>
            <w:shd w:val="clear" w:color="auto" w:fill="auto"/>
          </w:tcPr>
          <w:p w14:paraId="6C6B5D9F" w14:textId="77777777" w:rsidR="00C22836" w:rsidRPr="00A05952" w:rsidRDefault="00E92560" w:rsidP="00422226">
            <w:pPr>
              <w:spacing w:before="120" w:after="120"/>
              <w:rPr>
                <w:rFonts w:eastAsia="MS Mincho"/>
                <w:sz w:val="20"/>
                <w:szCs w:val="22"/>
                <w:lang w:val="en-CA"/>
              </w:rPr>
            </w:pPr>
            <w:r w:rsidRPr="00A05952">
              <w:rPr>
                <w:rFonts w:eastAsia="MS Mincho"/>
                <w:sz w:val="20"/>
                <w:szCs w:val="22"/>
                <w:lang w:val="en-CA"/>
              </w:rPr>
              <w:t>JEM</w:t>
            </w:r>
            <w:r w:rsidR="00C22836" w:rsidRPr="00A05952">
              <w:rPr>
                <w:rFonts w:eastAsia="MS Mincho"/>
                <w:sz w:val="20"/>
                <w:szCs w:val="22"/>
                <w:lang w:val="en-CA"/>
              </w:rPr>
              <w:t xml:space="preserve"> with 67 </w:t>
            </w:r>
            <w:r w:rsidR="00DA5350" w:rsidRPr="00A05952">
              <w:rPr>
                <w:rFonts w:eastAsia="MS Mincho"/>
                <w:sz w:val="20"/>
                <w:szCs w:val="22"/>
                <w:lang w:val="en-CA"/>
              </w:rPr>
              <w:t>intra</w:t>
            </w:r>
            <w:r w:rsidR="00C22836" w:rsidRPr="00A05952">
              <w:rPr>
                <w:rFonts w:eastAsia="MS Mincho"/>
                <w:sz w:val="20"/>
                <w:szCs w:val="22"/>
                <w:lang w:val="en-CA"/>
              </w:rPr>
              <w:t xml:space="preserve"> prediction modes</w:t>
            </w:r>
          </w:p>
        </w:tc>
        <w:tc>
          <w:tcPr>
            <w:tcW w:w="887" w:type="dxa"/>
            <w:shd w:val="clear" w:color="auto" w:fill="auto"/>
          </w:tcPr>
          <w:p w14:paraId="6DF39E29"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7</w:t>
            </w:r>
          </w:p>
        </w:tc>
        <w:tc>
          <w:tcPr>
            <w:tcW w:w="887" w:type="dxa"/>
            <w:shd w:val="clear" w:color="auto" w:fill="auto"/>
          </w:tcPr>
          <w:p w14:paraId="36077F69"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7</w:t>
            </w:r>
          </w:p>
        </w:tc>
        <w:tc>
          <w:tcPr>
            <w:tcW w:w="887" w:type="dxa"/>
            <w:shd w:val="clear" w:color="auto" w:fill="auto"/>
          </w:tcPr>
          <w:p w14:paraId="58AFA401"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c>
          <w:tcPr>
            <w:tcW w:w="887" w:type="dxa"/>
            <w:shd w:val="clear" w:color="auto" w:fill="auto"/>
          </w:tcPr>
          <w:p w14:paraId="6533916E"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c>
          <w:tcPr>
            <w:tcW w:w="887" w:type="dxa"/>
            <w:shd w:val="clear" w:color="auto" w:fill="auto"/>
          </w:tcPr>
          <w:p w14:paraId="065F055A"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c>
          <w:tcPr>
            <w:tcW w:w="975" w:type="dxa"/>
            <w:shd w:val="clear" w:color="auto" w:fill="auto"/>
          </w:tcPr>
          <w:p w14:paraId="065CFFC0" w14:textId="77777777" w:rsidR="00C22836" w:rsidRPr="00A05952" w:rsidRDefault="00C22836" w:rsidP="00422226">
            <w:pPr>
              <w:spacing w:before="120" w:after="120"/>
              <w:jc w:val="center"/>
              <w:rPr>
                <w:rFonts w:eastAsia="MS Mincho"/>
                <w:bCs/>
                <w:sz w:val="20"/>
                <w:szCs w:val="22"/>
                <w:lang w:val="en-CA"/>
              </w:rPr>
            </w:pPr>
            <w:r w:rsidRPr="00A05952">
              <w:rPr>
                <w:rFonts w:eastAsia="MS Mincho"/>
                <w:bCs/>
                <w:sz w:val="20"/>
                <w:szCs w:val="22"/>
                <w:lang w:val="en-CA"/>
              </w:rPr>
              <w:t>2</w:t>
            </w:r>
          </w:p>
        </w:tc>
      </w:tr>
    </w:tbl>
    <w:p w14:paraId="0B521880" w14:textId="77777777" w:rsidR="00AF080B" w:rsidRPr="00A05952" w:rsidRDefault="00C560CD" w:rsidP="00AF080B">
      <w:pPr>
        <w:pStyle w:val="Heading4"/>
        <w:rPr>
          <w:lang w:val="en-CA"/>
        </w:rPr>
      </w:pPr>
      <w:r w:rsidRPr="00A05952">
        <w:rPr>
          <w:lang w:val="en-CA"/>
        </w:rPr>
        <w:t>Chroma</w:t>
      </w:r>
      <w:r w:rsidR="00AF080B" w:rsidRPr="00A05952">
        <w:rPr>
          <w:lang w:val="en-CA"/>
        </w:rPr>
        <w:t xml:space="preserve"> </w:t>
      </w:r>
      <w:r w:rsidR="00DA5350" w:rsidRPr="00A05952">
        <w:rPr>
          <w:lang w:val="en-CA"/>
        </w:rPr>
        <w:t>intra</w:t>
      </w:r>
      <w:r w:rsidR="00AF080B" w:rsidRPr="00A05952">
        <w:rPr>
          <w:lang w:val="en-CA"/>
        </w:rPr>
        <w:t xml:space="preserve"> mode coding</w:t>
      </w:r>
    </w:p>
    <w:p w14:paraId="6782AD9B" w14:textId="77777777" w:rsidR="00AF080B" w:rsidRPr="00A05952" w:rsidRDefault="00B219FC" w:rsidP="00C04E0D">
      <w:pPr>
        <w:spacing w:before="120" w:after="120"/>
        <w:jc w:val="both"/>
        <w:rPr>
          <w:sz w:val="22"/>
          <w:lang w:val="en-CA"/>
        </w:rPr>
      </w:pPr>
      <w:r w:rsidRPr="00A05952">
        <w:rPr>
          <w:sz w:val="22"/>
          <w:lang w:val="en-CA"/>
        </w:rPr>
        <w:t xml:space="preserve">In </w:t>
      </w:r>
      <w:r w:rsidR="00E8622C" w:rsidRPr="00A05952">
        <w:rPr>
          <w:sz w:val="22"/>
          <w:lang w:val="en-CA"/>
        </w:rPr>
        <w:t xml:space="preserve">the </w:t>
      </w:r>
      <w:r w:rsidRPr="00A05952">
        <w:rPr>
          <w:sz w:val="22"/>
          <w:lang w:val="en-CA"/>
        </w:rPr>
        <w:t xml:space="preserve">JEM, </w:t>
      </w:r>
      <w:r w:rsidR="00E8622C" w:rsidRPr="00A05952">
        <w:rPr>
          <w:sz w:val="22"/>
          <w:lang w:val="en-CA"/>
        </w:rPr>
        <w:t xml:space="preserve">a </w:t>
      </w:r>
      <w:r w:rsidRPr="00A05952">
        <w:rPr>
          <w:sz w:val="22"/>
          <w:lang w:val="en-CA"/>
        </w:rPr>
        <w:t xml:space="preserve">total </w:t>
      </w:r>
      <w:r w:rsidR="00E8622C" w:rsidRPr="00A05952">
        <w:rPr>
          <w:sz w:val="22"/>
          <w:lang w:val="en-CA"/>
        </w:rPr>
        <w:t xml:space="preserve">of </w:t>
      </w:r>
      <w:r w:rsidR="00CD2E7B" w:rsidRPr="00A05952">
        <w:rPr>
          <w:sz w:val="22"/>
          <w:lang w:val="en-CA"/>
        </w:rPr>
        <w:t>11</w:t>
      </w:r>
      <w:r w:rsidRPr="00A05952">
        <w:rPr>
          <w:sz w:val="22"/>
          <w:lang w:val="en-CA"/>
        </w:rPr>
        <w:t xml:space="preserve"> intra modes are allowed for chroma CB coding. </w:t>
      </w:r>
      <w:r w:rsidR="00E947EA" w:rsidRPr="00A05952">
        <w:rPr>
          <w:sz w:val="22"/>
          <w:lang w:val="en-CA"/>
        </w:rPr>
        <w:t>Those modes</w:t>
      </w:r>
      <w:r w:rsidRPr="00A05952">
        <w:rPr>
          <w:sz w:val="22"/>
          <w:lang w:val="en-CA"/>
        </w:rPr>
        <w:t xml:space="preserve"> i</w:t>
      </w:r>
      <w:r w:rsidR="00E947EA" w:rsidRPr="00A05952">
        <w:rPr>
          <w:sz w:val="22"/>
          <w:lang w:val="en-CA"/>
        </w:rPr>
        <w:t xml:space="preserve">nclude </w:t>
      </w:r>
      <w:r w:rsidR="00CD2E7B" w:rsidRPr="00A05952">
        <w:rPr>
          <w:sz w:val="22"/>
          <w:lang w:val="en-CA"/>
        </w:rPr>
        <w:t>5</w:t>
      </w:r>
      <w:r w:rsidR="00E947EA" w:rsidRPr="00A05952">
        <w:rPr>
          <w:sz w:val="22"/>
          <w:lang w:val="en-CA"/>
        </w:rPr>
        <w:t xml:space="preserve"> traditional intra modes and </w:t>
      </w:r>
      <w:r w:rsidR="00CD2E7B" w:rsidRPr="00A05952">
        <w:rPr>
          <w:sz w:val="22"/>
          <w:lang w:val="en-CA"/>
        </w:rPr>
        <w:t>6</w:t>
      </w:r>
      <w:r w:rsidR="00E947EA" w:rsidRPr="00A05952">
        <w:rPr>
          <w:sz w:val="22"/>
          <w:lang w:val="en-CA" w:eastAsia="zh-CN"/>
        </w:rPr>
        <w:t xml:space="preserve"> cross-component linear model</w:t>
      </w:r>
      <w:r w:rsidR="00E947EA" w:rsidRPr="00A05952">
        <w:rPr>
          <w:sz w:val="22"/>
          <w:lang w:val="en-CA"/>
        </w:rPr>
        <w:t xml:space="preserve"> mode</w:t>
      </w:r>
      <w:r w:rsidR="00CD2E7B" w:rsidRPr="00A05952">
        <w:rPr>
          <w:sz w:val="22"/>
          <w:lang w:val="en-CA"/>
        </w:rPr>
        <w:t>s</w:t>
      </w:r>
      <w:r w:rsidR="00E947EA" w:rsidRPr="00A05952">
        <w:rPr>
          <w:sz w:val="22"/>
          <w:lang w:val="en-CA"/>
        </w:rPr>
        <w:t xml:space="preserve">, which </w:t>
      </w:r>
      <w:r w:rsidR="00CD2E7B" w:rsidRPr="00A05952">
        <w:rPr>
          <w:sz w:val="22"/>
          <w:lang w:val="en-CA"/>
        </w:rPr>
        <w:t>are</w:t>
      </w:r>
      <w:r w:rsidR="00E947EA" w:rsidRPr="00A05952">
        <w:rPr>
          <w:sz w:val="22"/>
          <w:lang w:val="en-CA"/>
        </w:rPr>
        <w:t xml:space="preserve"> described in </w:t>
      </w:r>
      <w:r w:rsidR="009E6558" w:rsidRPr="00A05952">
        <w:rPr>
          <w:sz w:val="22"/>
          <w:lang w:val="en-CA"/>
        </w:rPr>
        <w:t>section</w:t>
      </w:r>
      <w:r w:rsidR="00E947EA" w:rsidRPr="00A05952">
        <w:rPr>
          <w:sz w:val="22"/>
          <w:lang w:val="en-CA"/>
        </w:rPr>
        <w:t xml:space="preserve"> </w:t>
      </w:r>
      <w:r w:rsidR="00E947EA" w:rsidRPr="00A05952">
        <w:rPr>
          <w:sz w:val="22"/>
          <w:lang w:val="en-CA"/>
        </w:rPr>
        <w:fldChar w:fldCharType="begin"/>
      </w:r>
      <w:r w:rsidR="00E947EA" w:rsidRPr="00A05952">
        <w:rPr>
          <w:sz w:val="22"/>
          <w:lang w:val="en-CA"/>
        </w:rPr>
        <w:instrText xml:space="preserve"> REF _Ref473727953 \r \h  \* MERGEFORMAT </w:instrText>
      </w:r>
      <w:r w:rsidR="00E947EA" w:rsidRPr="00A05952">
        <w:rPr>
          <w:sz w:val="22"/>
          <w:lang w:val="en-CA"/>
        </w:rPr>
      </w:r>
      <w:r w:rsidR="00E947EA" w:rsidRPr="00A05952">
        <w:rPr>
          <w:sz w:val="22"/>
          <w:lang w:val="en-CA"/>
        </w:rPr>
        <w:fldChar w:fldCharType="separate"/>
      </w:r>
      <w:r w:rsidR="008F2F9A" w:rsidRPr="00A05952">
        <w:rPr>
          <w:sz w:val="22"/>
          <w:lang w:val="en-CA"/>
        </w:rPr>
        <w:t>2.2.4</w:t>
      </w:r>
      <w:r w:rsidR="00E947EA" w:rsidRPr="00A05952">
        <w:rPr>
          <w:sz w:val="22"/>
          <w:lang w:val="en-CA"/>
        </w:rPr>
        <w:fldChar w:fldCharType="end"/>
      </w:r>
      <w:r w:rsidR="00E947EA" w:rsidRPr="00A05952">
        <w:rPr>
          <w:sz w:val="22"/>
          <w:lang w:val="en-CA"/>
        </w:rPr>
        <w:t xml:space="preserve">. </w:t>
      </w:r>
      <w:r w:rsidR="00B72712" w:rsidRPr="00A05952">
        <w:rPr>
          <w:sz w:val="22"/>
          <w:lang w:val="en-CA"/>
        </w:rPr>
        <w:t>T</w:t>
      </w:r>
      <w:r w:rsidR="00AF080B" w:rsidRPr="00A05952">
        <w:rPr>
          <w:sz w:val="22"/>
          <w:lang w:val="en-CA"/>
        </w:rPr>
        <w:t>he list of chroma mode candidates includes the following three parts:</w:t>
      </w:r>
    </w:p>
    <w:p w14:paraId="1B4AFB9D" w14:textId="77777777" w:rsidR="00AF080B" w:rsidRPr="00A05952" w:rsidRDefault="00B219FC" w:rsidP="00C04E0D">
      <w:pPr>
        <w:numPr>
          <w:ilvl w:val="0"/>
          <w:numId w:val="4"/>
        </w:numPr>
        <w:spacing w:before="120"/>
        <w:jc w:val="both"/>
        <w:rPr>
          <w:sz w:val="22"/>
          <w:lang w:val="en-CA"/>
        </w:rPr>
      </w:pPr>
      <w:r w:rsidRPr="00A05952">
        <w:rPr>
          <w:sz w:val="22"/>
          <w:lang w:val="en-CA" w:eastAsia="zh-CN"/>
        </w:rPr>
        <w:t>CCLM</w:t>
      </w:r>
      <w:r w:rsidR="00AF080B" w:rsidRPr="00A05952">
        <w:rPr>
          <w:sz w:val="22"/>
          <w:lang w:val="en-CA"/>
        </w:rPr>
        <w:t xml:space="preserve"> mode</w:t>
      </w:r>
      <w:r w:rsidR="00085D25" w:rsidRPr="00A05952">
        <w:rPr>
          <w:sz w:val="22"/>
          <w:lang w:val="en-CA"/>
        </w:rPr>
        <w:t>s</w:t>
      </w:r>
    </w:p>
    <w:p w14:paraId="26A36385" w14:textId="77777777" w:rsidR="00B72712" w:rsidRPr="00A05952" w:rsidRDefault="00B72712" w:rsidP="00C04E0D">
      <w:pPr>
        <w:numPr>
          <w:ilvl w:val="0"/>
          <w:numId w:val="4"/>
        </w:numPr>
        <w:spacing w:before="120"/>
        <w:jc w:val="both"/>
        <w:rPr>
          <w:sz w:val="22"/>
          <w:lang w:val="en-CA"/>
        </w:rPr>
      </w:pPr>
      <w:r w:rsidRPr="00A05952">
        <w:rPr>
          <w:sz w:val="22"/>
          <w:lang w:val="en-CA"/>
        </w:rPr>
        <w:t xml:space="preserve">DM modes, </w:t>
      </w:r>
      <w:r w:rsidR="00DA5350" w:rsidRPr="00A05952">
        <w:rPr>
          <w:sz w:val="22"/>
          <w:lang w:val="en-CA"/>
        </w:rPr>
        <w:t>intra</w:t>
      </w:r>
      <w:r w:rsidR="00AF080B" w:rsidRPr="00A05952">
        <w:rPr>
          <w:sz w:val="22"/>
          <w:lang w:val="en-CA"/>
        </w:rPr>
        <w:t xml:space="preserve"> prediction modes derived from luma CBs covering the co</w:t>
      </w:r>
      <w:r w:rsidR="00080D74" w:rsidRPr="00A05952">
        <w:rPr>
          <w:sz w:val="22"/>
          <w:lang w:val="en-CA"/>
        </w:rPr>
        <w:t>l</w:t>
      </w:r>
      <w:r w:rsidR="00AF080B" w:rsidRPr="00A05952">
        <w:rPr>
          <w:sz w:val="22"/>
          <w:lang w:val="en-CA"/>
        </w:rPr>
        <w:t>located five positions of the current chroma block</w:t>
      </w:r>
    </w:p>
    <w:p w14:paraId="652DA29B" w14:textId="77777777" w:rsidR="00AF080B" w:rsidRPr="00A05952" w:rsidRDefault="00B72712" w:rsidP="00C04E0D">
      <w:pPr>
        <w:numPr>
          <w:ilvl w:val="1"/>
          <w:numId w:val="4"/>
        </w:numPr>
        <w:spacing w:before="120"/>
        <w:jc w:val="both"/>
        <w:rPr>
          <w:sz w:val="22"/>
          <w:lang w:val="en-CA"/>
        </w:rPr>
      </w:pPr>
      <w:r w:rsidRPr="00A05952">
        <w:rPr>
          <w:sz w:val="22"/>
          <w:lang w:val="en-CA"/>
        </w:rPr>
        <w:lastRenderedPageBreak/>
        <w:t>T</w:t>
      </w:r>
      <w:r w:rsidR="00AF080B" w:rsidRPr="00A05952">
        <w:rPr>
          <w:sz w:val="22"/>
          <w:lang w:val="en-CA"/>
        </w:rPr>
        <w:t>he five positions to be checked in order are: center (CR), top-left (TL), top-right (TR), bottom-left (BL) and bottom-right (BR) 4</w:t>
      </w:r>
      <w:r w:rsidR="00AF08AB" w:rsidRPr="00A05952">
        <w:rPr>
          <w:rFonts w:eastAsia="MS Mincho"/>
          <w:sz w:val="20"/>
          <w:szCs w:val="22"/>
          <w:lang w:val="en-CA"/>
        </w:rPr>
        <w:t>×</w:t>
      </w:r>
      <w:r w:rsidR="00AF080B" w:rsidRPr="00A05952">
        <w:rPr>
          <w:sz w:val="22"/>
          <w:lang w:val="en-CA"/>
        </w:rPr>
        <w:t xml:space="preserve">4 block within the corresponding luma block of current chroma block for I slices. For P and B slices, only one of these five sub-blocks </w:t>
      </w:r>
      <w:proofErr w:type="gramStart"/>
      <w:r w:rsidR="00AF080B" w:rsidRPr="00A05952">
        <w:rPr>
          <w:sz w:val="22"/>
          <w:lang w:val="en-CA"/>
        </w:rPr>
        <w:t>is</w:t>
      </w:r>
      <w:proofErr w:type="gramEnd"/>
      <w:r w:rsidR="00AF080B" w:rsidRPr="00A05952">
        <w:rPr>
          <w:sz w:val="22"/>
          <w:lang w:val="en-CA"/>
        </w:rPr>
        <w:t xml:space="preserve"> checked since they have the</w:t>
      </w:r>
      <w:r w:rsidR="00AF080B" w:rsidRPr="00A05952">
        <w:rPr>
          <w:sz w:val="22"/>
          <w:szCs w:val="22"/>
          <w:lang w:val="en-CA"/>
        </w:rPr>
        <w:t xml:space="preserve"> same mode index. An example of five co</w:t>
      </w:r>
      <w:r w:rsidR="00080D74" w:rsidRPr="00A05952">
        <w:rPr>
          <w:sz w:val="22"/>
          <w:szCs w:val="22"/>
          <w:lang w:val="en-CA"/>
        </w:rPr>
        <w:t>l</w:t>
      </w:r>
      <w:r w:rsidR="00AF080B" w:rsidRPr="00A05952">
        <w:rPr>
          <w:sz w:val="22"/>
          <w:szCs w:val="22"/>
          <w:lang w:val="en-CA"/>
        </w:rPr>
        <w:t>located luma positions is shown in</w:t>
      </w:r>
      <w:r w:rsidR="008475CC" w:rsidRPr="00A05952">
        <w:rPr>
          <w:sz w:val="22"/>
          <w:szCs w:val="22"/>
          <w:lang w:val="en-CA"/>
        </w:rPr>
        <w:t xml:space="preserve"> </w:t>
      </w:r>
      <w:r w:rsidR="008475CC" w:rsidRPr="00A05952">
        <w:rPr>
          <w:sz w:val="22"/>
          <w:szCs w:val="22"/>
          <w:lang w:val="en-CA"/>
        </w:rPr>
        <w:fldChar w:fldCharType="begin"/>
      </w:r>
      <w:r w:rsidR="008475CC" w:rsidRPr="00A05952">
        <w:rPr>
          <w:sz w:val="22"/>
          <w:szCs w:val="22"/>
          <w:lang w:val="en-CA"/>
        </w:rPr>
        <w:instrText xml:space="preserve"> REF _Ref474101482 \h  \* MERGEFORMAT </w:instrText>
      </w:r>
      <w:r w:rsidR="008475CC" w:rsidRPr="00A05952">
        <w:rPr>
          <w:sz w:val="22"/>
          <w:szCs w:val="22"/>
          <w:lang w:val="en-CA"/>
        </w:rPr>
      </w:r>
      <w:r w:rsidR="008475CC" w:rsidRPr="00A05952">
        <w:rPr>
          <w:sz w:val="22"/>
          <w:szCs w:val="22"/>
          <w:lang w:val="en-CA"/>
        </w:rPr>
        <w:fldChar w:fldCharType="separate"/>
      </w:r>
      <w:r w:rsidR="008F2F9A" w:rsidRPr="00A05952">
        <w:rPr>
          <w:rFonts w:eastAsia="MS Mincho"/>
          <w:iCs/>
          <w:sz w:val="22"/>
          <w:szCs w:val="22"/>
          <w:lang w:val="en-CA" w:eastAsia="en-US"/>
        </w:rPr>
        <w:t>Figure 6</w:t>
      </w:r>
      <w:r w:rsidR="008475CC" w:rsidRPr="00A05952">
        <w:rPr>
          <w:sz w:val="22"/>
          <w:szCs w:val="22"/>
          <w:lang w:val="en-CA"/>
        </w:rPr>
        <w:fldChar w:fldCharType="end"/>
      </w:r>
      <w:r w:rsidR="00AF080B" w:rsidRPr="00A05952">
        <w:rPr>
          <w:sz w:val="22"/>
          <w:szCs w:val="22"/>
          <w:lang w:val="en-CA"/>
        </w:rPr>
        <w:t>.</w:t>
      </w:r>
    </w:p>
    <w:p w14:paraId="22C4047A" w14:textId="77777777" w:rsidR="00AF080B" w:rsidRPr="00A05952" w:rsidRDefault="00AF080B" w:rsidP="00C04E0D">
      <w:pPr>
        <w:keepNext/>
        <w:spacing w:before="120"/>
        <w:jc w:val="center"/>
        <w:rPr>
          <w:sz w:val="22"/>
          <w:lang w:val="en-CA"/>
        </w:rPr>
      </w:pPr>
      <w:r w:rsidRPr="00A05952">
        <w:rPr>
          <w:noProof/>
          <w:sz w:val="22"/>
          <w:lang w:val="en-CA" w:eastAsia="zh-CN"/>
        </w:rPr>
        <w:drawing>
          <wp:inline distT="0" distB="0" distL="0" distR="0">
            <wp:extent cx="2381250" cy="1495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1495425"/>
                    </a:xfrm>
                    <a:prstGeom prst="rect">
                      <a:avLst/>
                    </a:prstGeom>
                    <a:noFill/>
                    <a:ln>
                      <a:noFill/>
                    </a:ln>
                  </pic:spPr>
                </pic:pic>
              </a:graphicData>
            </a:graphic>
          </wp:inline>
        </w:drawing>
      </w:r>
    </w:p>
    <w:p w14:paraId="54EC92F0" w14:textId="77777777" w:rsidR="00AF080B" w:rsidRPr="00A05952" w:rsidRDefault="00B72712" w:rsidP="00C04E0D">
      <w:pPr>
        <w:spacing w:before="120"/>
        <w:jc w:val="center"/>
        <w:rPr>
          <w:sz w:val="22"/>
          <w:szCs w:val="22"/>
          <w:lang w:val="en-CA"/>
        </w:rPr>
      </w:pPr>
      <w:bookmarkStart w:id="42" w:name="_Ref474101482"/>
      <w:r w:rsidRPr="00A05952">
        <w:rPr>
          <w:rFonts w:eastAsia="MS Mincho"/>
          <w:i/>
          <w:iCs/>
          <w:sz w:val="22"/>
          <w:szCs w:val="22"/>
          <w:lang w:val="en-CA" w:eastAsia="en-US"/>
        </w:rPr>
        <w:t>Figure</w:t>
      </w:r>
      <w:r w:rsidR="003667D0" w:rsidRPr="00A05952">
        <w:rPr>
          <w:rFonts w:eastAsia="MS Mincho"/>
          <w:i/>
          <w:iCs/>
          <w:sz w:val="22"/>
          <w:szCs w:val="22"/>
          <w:lang w:val="en-CA" w:eastAsia="en-US"/>
        </w:rPr>
        <w:t> </w:t>
      </w:r>
      <w:r w:rsidRPr="00A05952">
        <w:rPr>
          <w:rFonts w:eastAsia="MS Mincho"/>
          <w:i/>
          <w:iCs/>
          <w:sz w:val="22"/>
          <w:szCs w:val="22"/>
          <w:lang w:val="en-CA" w:eastAsia="en-US"/>
        </w:rPr>
        <w:fldChar w:fldCharType="begin"/>
      </w:r>
      <w:r w:rsidRPr="00A05952">
        <w:rPr>
          <w:rFonts w:eastAsia="MS Mincho"/>
          <w:i/>
          <w:iCs/>
          <w:sz w:val="22"/>
          <w:szCs w:val="22"/>
          <w:lang w:val="en-CA" w:eastAsia="en-US"/>
        </w:rPr>
        <w:instrText xml:space="preserve"> SEQ Figure \* ARABIC </w:instrText>
      </w:r>
      <w:r w:rsidRPr="00A05952">
        <w:rPr>
          <w:rFonts w:eastAsia="MS Mincho"/>
          <w:i/>
          <w:iCs/>
          <w:sz w:val="22"/>
          <w:szCs w:val="22"/>
          <w:lang w:val="en-CA" w:eastAsia="en-US"/>
        </w:rPr>
        <w:fldChar w:fldCharType="separate"/>
      </w:r>
      <w:r w:rsidR="008F2F9A" w:rsidRPr="00A05952">
        <w:rPr>
          <w:rFonts w:eastAsia="MS Mincho"/>
          <w:i/>
          <w:iCs/>
          <w:noProof/>
          <w:sz w:val="22"/>
          <w:szCs w:val="22"/>
          <w:lang w:val="en-CA" w:eastAsia="en-US"/>
        </w:rPr>
        <w:t>6</w:t>
      </w:r>
      <w:r w:rsidRPr="00A05952">
        <w:rPr>
          <w:rFonts w:eastAsia="MS Mincho"/>
          <w:i/>
          <w:iCs/>
          <w:sz w:val="22"/>
          <w:szCs w:val="22"/>
          <w:lang w:val="en-CA" w:eastAsia="en-US"/>
        </w:rPr>
        <w:fldChar w:fldCharType="end"/>
      </w:r>
      <w:bookmarkEnd w:id="42"/>
      <w:r w:rsidRPr="00A05952">
        <w:rPr>
          <w:rFonts w:eastAsia="MS Mincho"/>
          <w:i/>
          <w:iCs/>
          <w:sz w:val="22"/>
          <w:szCs w:val="22"/>
          <w:lang w:val="en-CA" w:eastAsia="en-US"/>
        </w:rPr>
        <w:t xml:space="preserve">: </w:t>
      </w:r>
      <w:r w:rsidR="008475CC" w:rsidRPr="00A05952">
        <w:rPr>
          <w:rFonts w:eastAsia="MS Mincho"/>
          <w:i/>
          <w:iCs/>
          <w:sz w:val="22"/>
          <w:szCs w:val="22"/>
          <w:lang w:val="en-CA" w:eastAsia="en-US"/>
        </w:rPr>
        <w:t>C</w:t>
      </w:r>
      <w:r w:rsidR="00AF080B" w:rsidRPr="00A05952">
        <w:rPr>
          <w:rFonts w:eastAsia="MS Mincho"/>
          <w:i/>
          <w:iCs/>
          <w:sz w:val="22"/>
          <w:szCs w:val="22"/>
          <w:lang w:val="en-CA" w:eastAsia="en-US"/>
        </w:rPr>
        <w:t>orresponding sub-blocks for a chroma CB in I slice</w:t>
      </w:r>
    </w:p>
    <w:p w14:paraId="12CDDA21" w14:textId="77777777" w:rsidR="00AF080B" w:rsidRPr="00A05952" w:rsidRDefault="00B50750" w:rsidP="00C04E0D">
      <w:pPr>
        <w:numPr>
          <w:ilvl w:val="0"/>
          <w:numId w:val="4"/>
        </w:numPr>
        <w:spacing w:before="120"/>
        <w:jc w:val="both"/>
        <w:rPr>
          <w:sz w:val="22"/>
          <w:lang w:val="en-CA"/>
        </w:rPr>
      </w:pPr>
      <w:r w:rsidRPr="00A05952">
        <w:rPr>
          <w:sz w:val="22"/>
          <w:lang w:val="en-CA"/>
        </w:rPr>
        <w:t>C</w:t>
      </w:r>
      <w:r w:rsidR="00AF080B" w:rsidRPr="00A05952">
        <w:rPr>
          <w:sz w:val="22"/>
          <w:lang w:val="en-CA"/>
        </w:rPr>
        <w:t>hroma prediction modes from spatial neighbo</w:t>
      </w:r>
      <w:r w:rsidR="00DC530B" w:rsidRPr="00A05952">
        <w:rPr>
          <w:sz w:val="22"/>
          <w:lang w:val="en-CA"/>
        </w:rPr>
        <w:t>u</w:t>
      </w:r>
      <w:r w:rsidR="00AF080B" w:rsidRPr="00A05952">
        <w:rPr>
          <w:sz w:val="22"/>
          <w:lang w:val="en-CA"/>
        </w:rPr>
        <w:t>ring blocks:</w:t>
      </w:r>
    </w:p>
    <w:p w14:paraId="7E35EEC3" w14:textId="77777777" w:rsidR="00AF080B" w:rsidRPr="00A05952" w:rsidRDefault="00AF080B" w:rsidP="00C04E0D">
      <w:pPr>
        <w:numPr>
          <w:ilvl w:val="1"/>
          <w:numId w:val="4"/>
        </w:numPr>
        <w:spacing w:before="120"/>
        <w:jc w:val="both"/>
        <w:rPr>
          <w:sz w:val="22"/>
          <w:lang w:val="en-CA"/>
        </w:rPr>
      </w:pPr>
      <w:r w:rsidRPr="00A05952">
        <w:rPr>
          <w:sz w:val="22"/>
          <w:lang w:val="en-CA"/>
        </w:rPr>
        <w:t>5 chroma prediction modes</w:t>
      </w:r>
      <w:r w:rsidR="000655A5" w:rsidRPr="00A05952">
        <w:rPr>
          <w:sz w:val="22"/>
          <w:lang w:val="en-CA"/>
        </w:rPr>
        <w:t>:</w:t>
      </w:r>
      <w:r w:rsidRPr="00A05952">
        <w:rPr>
          <w:sz w:val="22"/>
          <w:lang w:val="en-CA"/>
        </w:rPr>
        <w:t xml:space="preserve"> from left, above, below-left, above-right, and above-left spatial</w:t>
      </w:r>
      <w:r w:rsidR="006342D0" w:rsidRPr="00A05952">
        <w:rPr>
          <w:sz w:val="22"/>
          <w:lang w:val="en-CA"/>
        </w:rPr>
        <w:t>ly</w:t>
      </w:r>
      <w:r w:rsidRPr="00A05952">
        <w:rPr>
          <w:sz w:val="22"/>
          <w:lang w:val="en-CA"/>
        </w:rPr>
        <w:t xml:space="preserve"> neighbo</w:t>
      </w:r>
      <w:r w:rsidR="00DC530B" w:rsidRPr="00A05952">
        <w:rPr>
          <w:sz w:val="22"/>
          <w:lang w:val="en-CA"/>
        </w:rPr>
        <w:t>u</w:t>
      </w:r>
      <w:r w:rsidRPr="00A05952">
        <w:rPr>
          <w:sz w:val="22"/>
          <w:lang w:val="en-CA"/>
        </w:rPr>
        <w:t>ring blocks</w:t>
      </w:r>
    </w:p>
    <w:p w14:paraId="7615B9AE" w14:textId="77777777" w:rsidR="00B50750" w:rsidRPr="00A05952" w:rsidRDefault="00B50750" w:rsidP="00C04E0D">
      <w:pPr>
        <w:numPr>
          <w:ilvl w:val="1"/>
          <w:numId w:val="4"/>
        </w:numPr>
        <w:spacing w:before="120"/>
        <w:jc w:val="both"/>
        <w:rPr>
          <w:sz w:val="22"/>
          <w:lang w:val="en-CA"/>
        </w:rPr>
      </w:pPr>
      <w:r w:rsidRPr="00A05952">
        <w:rPr>
          <w:sz w:val="22"/>
          <w:lang w:val="en-CA"/>
        </w:rPr>
        <w:t>Planar and DC modes</w:t>
      </w:r>
    </w:p>
    <w:p w14:paraId="3A813861" w14:textId="77777777" w:rsidR="00AF080B" w:rsidRPr="00A05952" w:rsidRDefault="00E55B5A" w:rsidP="00C04E0D">
      <w:pPr>
        <w:numPr>
          <w:ilvl w:val="1"/>
          <w:numId w:val="4"/>
        </w:numPr>
        <w:spacing w:before="120"/>
        <w:jc w:val="both"/>
        <w:rPr>
          <w:sz w:val="22"/>
          <w:lang w:val="en-CA"/>
        </w:rPr>
      </w:pPr>
      <w:r w:rsidRPr="00A05952">
        <w:rPr>
          <w:sz w:val="22"/>
          <w:lang w:val="en-CA"/>
        </w:rPr>
        <w:t>D</w:t>
      </w:r>
      <w:r w:rsidR="00AF080B" w:rsidRPr="00A05952">
        <w:rPr>
          <w:sz w:val="22"/>
          <w:lang w:val="en-CA"/>
        </w:rPr>
        <w:t>erived modes are added, th</w:t>
      </w:r>
      <w:r w:rsidR="006342D0" w:rsidRPr="00A05952">
        <w:rPr>
          <w:sz w:val="22"/>
          <w:lang w:val="en-CA"/>
        </w:rPr>
        <w:t>e</w:t>
      </w:r>
      <w:r w:rsidR="00AF080B" w:rsidRPr="00A05952">
        <w:rPr>
          <w:sz w:val="22"/>
          <w:lang w:val="en-CA"/>
        </w:rPr>
        <w:t xml:space="preserve">se intra modes are obtained by adding </w:t>
      </w:r>
      <w:r w:rsidR="00CC61BD" w:rsidRPr="00A05952">
        <w:rPr>
          <w:sz w:val="22"/>
          <w:szCs w:val="22"/>
          <w:lang w:val="en-CA"/>
        </w:rPr>
        <w:t>−</w:t>
      </w:r>
      <w:r w:rsidR="00AF080B" w:rsidRPr="00A05952">
        <w:rPr>
          <w:sz w:val="22"/>
          <w:lang w:val="en-CA"/>
        </w:rPr>
        <w:t>1 or +1 to the angular modes which are already included into the list</w:t>
      </w:r>
    </w:p>
    <w:p w14:paraId="0A5CB7EF" w14:textId="77777777" w:rsidR="00AF080B" w:rsidRPr="00A05952" w:rsidRDefault="00E55B5A" w:rsidP="00C04E0D">
      <w:pPr>
        <w:numPr>
          <w:ilvl w:val="1"/>
          <w:numId w:val="4"/>
        </w:numPr>
        <w:spacing w:before="120"/>
        <w:jc w:val="both"/>
        <w:rPr>
          <w:sz w:val="22"/>
          <w:lang w:val="en-CA"/>
        </w:rPr>
      </w:pPr>
      <w:r w:rsidRPr="00A05952">
        <w:rPr>
          <w:sz w:val="22"/>
          <w:lang w:val="en-CA"/>
        </w:rPr>
        <w:t>Vertical, horizontal, mode 2</w:t>
      </w:r>
    </w:p>
    <w:p w14:paraId="2209055F" w14:textId="77777777" w:rsidR="00AF080B" w:rsidRPr="00A05952" w:rsidRDefault="00E8622C" w:rsidP="00C04E0D">
      <w:pPr>
        <w:spacing w:before="120"/>
        <w:jc w:val="both"/>
        <w:rPr>
          <w:sz w:val="20"/>
          <w:szCs w:val="22"/>
          <w:lang w:val="en-CA"/>
        </w:rPr>
      </w:pPr>
      <w:r w:rsidRPr="00A05952">
        <w:rPr>
          <w:sz w:val="22"/>
          <w:lang w:val="en-CA"/>
        </w:rPr>
        <w:t>A p</w:t>
      </w:r>
      <w:r w:rsidR="00AF080B" w:rsidRPr="00A05952">
        <w:rPr>
          <w:sz w:val="22"/>
          <w:lang w:val="en-CA"/>
        </w:rPr>
        <w:t xml:space="preserve">runing process is applied whenever a new chroma intra mode is added to the candidate list. </w:t>
      </w:r>
      <w:r w:rsidR="000E7A3B" w:rsidRPr="00A05952">
        <w:rPr>
          <w:sz w:val="22"/>
          <w:lang w:val="en-CA"/>
        </w:rPr>
        <w:t>T</w:t>
      </w:r>
      <w:r w:rsidR="00AF080B" w:rsidRPr="00A05952">
        <w:rPr>
          <w:sz w:val="22"/>
          <w:lang w:val="en-CA"/>
        </w:rPr>
        <w:t xml:space="preserve">he </w:t>
      </w:r>
      <w:r w:rsidR="00CD2E7B" w:rsidRPr="00A05952">
        <w:rPr>
          <w:sz w:val="22"/>
          <w:lang w:val="en-CA"/>
        </w:rPr>
        <w:t xml:space="preserve">non-CCLM </w:t>
      </w:r>
      <w:r w:rsidR="00AF080B" w:rsidRPr="00A05952">
        <w:rPr>
          <w:sz w:val="22"/>
          <w:lang w:val="en-CA"/>
        </w:rPr>
        <w:t>chroma intra mode candidate</w:t>
      </w:r>
      <w:r w:rsidR="000E7A3B" w:rsidRPr="00A05952">
        <w:rPr>
          <w:sz w:val="22"/>
          <w:lang w:val="en-CA"/>
        </w:rPr>
        <w:t>s</w:t>
      </w:r>
      <w:r w:rsidR="00AF080B" w:rsidRPr="00A05952">
        <w:rPr>
          <w:sz w:val="22"/>
          <w:lang w:val="en-CA"/>
        </w:rPr>
        <w:t xml:space="preserve"> list size is</w:t>
      </w:r>
      <w:r w:rsidR="00CD2E7B" w:rsidRPr="00A05952">
        <w:rPr>
          <w:sz w:val="22"/>
          <w:lang w:val="en-CA"/>
        </w:rPr>
        <w:t xml:space="preserve"> </w:t>
      </w:r>
      <w:r w:rsidR="00ED27BE" w:rsidRPr="00A05952">
        <w:rPr>
          <w:sz w:val="22"/>
          <w:lang w:val="en-CA"/>
        </w:rPr>
        <w:t xml:space="preserve">then </w:t>
      </w:r>
      <w:r w:rsidR="000E7A3B" w:rsidRPr="00A05952">
        <w:rPr>
          <w:sz w:val="22"/>
          <w:lang w:val="en-CA"/>
        </w:rPr>
        <w:t xml:space="preserve">trimmed </w:t>
      </w:r>
      <w:r w:rsidR="00AF080B" w:rsidRPr="00A05952">
        <w:rPr>
          <w:sz w:val="22"/>
          <w:lang w:val="en-CA"/>
        </w:rPr>
        <w:t xml:space="preserve">to </w:t>
      </w:r>
      <w:r w:rsidR="00CD2E7B" w:rsidRPr="00A05952">
        <w:rPr>
          <w:sz w:val="22"/>
          <w:lang w:val="en-CA"/>
        </w:rPr>
        <w:t>5</w:t>
      </w:r>
      <w:r w:rsidR="00AF080B" w:rsidRPr="00A05952">
        <w:rPr>
          <w:sz w:val="22"/>
          <w:lang w:val="en-CA"/>
        </w:rPr>
        <w:t>.</w:t>
      </w:r>
      <w:r w:rsidR="00CD2E7B" w:rsidRPr="00A05952">
        <w:rPr>
          <w:sz w:val="22"/>
          <w:lang w:val="en-CA"/>
        </w:rPr>
        <w:t xml:space="preserve"> For the mode signalling, a flag is first signal</w:t>
      </w:r>
      <w:r w:rsidR="00DD4628" w:rsidRPr="00A05952">
        <w:rPr>
          <w:sz w:val="22"/>
          <w:lang w:val="en-CA"/>
        </w:rPr>
        <w:t>l</w:t>
      </w:r>
      <w:r w:rsidR="00CD2E7B" w:rsidRPr="00A05952">
        <w:rPr>
          <w:sz w:val="22"/>
          <w:lang w:val="en-CA"/>
        </w:rPr>
        <w:t xml:space="preserve">ed </w:t>
      </w:r>
      <w:r w:rsidR="00ED27BE" w:rsidRPr="00A05952">
        <w:rPr>
          <w:sz w:val="22"/>
          <w:lang w:val="en-CA"/>
        </w:rPr>
        <w:t xml:space="preserve">to indicate </w:t>
      </w:r>
      <w:r w:rsidR="00CD2E7B" w:rsidRPr="00A05952">
        <w:rPr>
          <w:sz w:val="22"/>
          <w:lang w:val="en-CA"/>
        </w:rPr>
        <w:t xml:space="preserve">whether </w:t>
      </w:r>
      <w:r w:rsidR="00BD5BC3" w:rsidRPr="00A05952">
        <w:rPr>
          <w:sz w:val="22"/>
          <w:lang w:val="en-CA"/>
        </w:rPr>
        <w:t xml:space="preserve">one of </w:t>
      </w:r>
      <w:r w:rsidR="006342D0" w:rsidRPr="00A05952">
        <w:rPr>
          <w:sz w:val="22"/>
          <w:lang w:val="en-CA"/>
        </w:rPr>
        <w:t xml:space="preserve">the </w:t>
      </w:r>
      <w:r w:rsidR="00CD2E7B" w:rsidRPr="00A05952">
        <w:rPr>
          <w:sz w:val="22"/>
          <w:lang w:val="en-CA"/>
        </w:rPr>
        <w:t xml:space="preserve">CCLM modes or </w:t>
      </w:r>
      <w:r w:rsidR="00BD5BC3" w:rsidRPr="00A05952">
        <w:rPr>
          <w:sz w:val="22"/>
          <w:lang w:val="en-CA"/>
        </w:rPr>
        <w:t xml:space="preserve">one of </w:t>
      </w:r>
      <w:r w:rsidR="006342D0" w:rsidRPr="00A05952">
        <w:rPr>
          <w:sz w:val="22"/>
          <w:lang w:val="en-CA"/>
        </w:rPr>
        <w:t xml:space="preserve">the </w:t>
      </w:r>
      <w:r w:rsidR="00CD2E7B" w:rsidRPr="00A05952">
        <w:rPr>
          <w:sz w:val="22"/>
          <w:lang w:val="en-CA"/>
        </w:rPr>
        <w:t>trad</w:t>
      </w:r>
      <w:r w:rsidR="00BD5BC3" w:rsidRPr="00A05952">
        <w:rPr>
          <w:sz w:val="22"/>
          <w:lang w:val="en-CA"/>
        </w:rPr>
        <w:t>i</w:t>
      </w:r>
      <w:r w:rsidR="00CD2E7B" w:rsidRPr="00A05952">
        <w:rPr>
          <w:sz w:val="22"/>
          <w:lang w:val="en-CA"/>
        </w:rPr>
        <w:t xml:space="preserve">tional chroma intra prediction mode is used. Then </w:t>
      </w:r>
      <w:r w:rsidR="00ED27BE" w:rsidRPr="00A05952">
        <w:rPr>
          <w:sz w:val="22"/>
          <w:lang w:val="en-CA"/>
        </w:rPr>
        <w:t xml:space="preserve">a </w:t>
      </w:r>
      <w:r w:rsidR="00CD2E7B" w:rsidRPr="00A05952">
        <w:rPr>
          <w:sz w:val="22"/>
          <w:lang w:val="en-CA"/>
        </w:rPr>
        <w:t xml:space="preserve">few </w:t>
      </w:r>
      <w:r w:rsidR="00F62077" w:rsidRPr="00A05952">
        <w:rPr>
          <w:sz w:val="22"/>
          <w:lang w:val="en-CA"/>
        </w:rPr>
        <w:t xml:space="preserve">more </w:t>
      </w:r>
      <w:r w:rsidR="00CD2E7B" w:rsidRPr="00A05952">
        <w:rPr>
          <w:sz w:val="22"/>
          <w:lang w:val="en-CA"/>
        </w:rPr>
        <w:t>flags may follow to specify the exact chroma prediction mode</w:t>
      </w:r>
      <w:r w:rsidR="0074793B" w:rsidRPr="00A05952">
        <w:rPr>
          <w:sz w:val="22"/>
          <w:lang w:val="en-CA"/>
        </w:rPr>
        <w:t xml:space="preserve"> used for the current </w:t>
      </w:r>
      <w:r w:rsidR="00E06CD6" w:rsidRPr="00A05952">
        <w:rPr>
          <w:sz w:val="22"/>
          <w:lang w:val="en-CA"/>
        </w:rPr>
        <w:t xml:space="preserve">chroma </w:t>
      </w:r>
      <w:r w:rsidR="0074793B" w:rsidRPr="00A05952">
        <w:rPr>
          <w:sz w:val="22"/>
          <w:lang w:val="en-CA"/>
        </w:rPr>
        <w:t>CBs</w:t>
      </w:r>
      <w:r w:rsidR="00CD2E7B" w:rsidRPr="00A05952">
        <w:rPr>
          <w:sz w:val="22"/>
          <w:lang w:val="en-CA"/>
        </w:rPr>
        <w:t>.</w:t>
      </w:r>
    </w:p>
    <w:p w14:paraId="4F1FD42B" w14:textId="77777777" w:rsidR="00C22836" w:rsidRPr="00A05952" w:rsidRDefault="00C22836" w:rsidP="00C22836">
      <w:pPr>
        <w:pStyle w:val="Heading3"/>
        <w:ind w:left="450" w:hanging="450"/>
        <w:rPr>
          <w:bCs w:val="0"/>
          <w:lang w:val="en-CA"/>
        </w:rPr>
      </w:pPr>
      <w:bookmarkStart w:id="43" w:name="_Toc467250365"/>
      <w:bookmarkStart w:id="44" w:name="_Ref480746479"/>
      <w:bookmarkStart w:id="45" w:name="_Toc483598863"/>
      <w:bookmarkStart w:id="46" w:name="_Ref485837396"/>
      <w:r w:rsidRPr="00A05952">
        <w:rPr>
          <w:lang w:val="en-CA"/>
        </w:rPr>
        <w:t>Four-tap intra interpolation filter</w:t>
      </w:r>
      <w:bookmarkEnd w:id="43"/>
      <w:bookmarkEnd w:id="44"/>
      <w:bookmarkEnd w:id="45"/>
      <w:bookmarkEnd w:id="46"/>
    </w:p>
    <w:p w14:paraId="131B5A7A"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HEVC, a two-tap linear interpolation filter </w:t>
      </w:r>
      <w:r w:rsidR="006342D0" w:rsidRPr="00A05952">
        <w:rPr>
          <w:sz w:val="22"/>
          <w:szCs w:val="22"/>
          <w:lang w:val="en-CA"/>
        </w:rPr>
        <w:t xml:space="preserve">is </w:t>
      </w:r>
      <w:r w:rsidRPr="00A05952">
        <w:rPr>
          <w:sz w:val="22"/>
          <w:szCs w:val="22"/>
          <w:lang w:val="en-CA"/>
        </w:rPr>
        <w:t xml:space="preserve">used to generate the intra prediction block in the directional prediction modes (i.e., excluding </w:t>
      </w:r>
      <w:r w:rsidR="006342D0" w:rsidRPr="00A05952">
        <w:rPr>
          <w:sz w:val="22"/>
          <w:szCs w:val="22"/>
          <w:lang w:val="en-CA"/>
        </w:rPr>
        <w:t>the p</w:t>
      </w:r>
      <w:r w:rsidRPr="00A05952">
        <w:rPr>
          <w:sz w:val="22"/>
          <w:szCs w:val="22"/>
          <w:lang w:val="en-CA"/>
        </w:rPr>
        <w:t xml:space="preserve">lanar and DC predictors). </w:t>
      </w:r>
      <w:r w:rsidR="006342D0" w:rsidRPr="00A05952">
        <w:rPr>
          <w:sz w:val="22"/>
          <w:szCs w:val="22"/>
          <w:lang w:val="en-CA"/>
        </w:rPr>
        <w:t>In the JEM, four-tap intra interpolation filters are used for directional intra prediction filtering. T</w:t>
      </w:r>
      <w:r w:rsidRPr="00A05952">
        <w:rPr>
          <w:sz w:val="22"/>
          <w:szCs w:val="22"/>
          <w:lang w:val="en-CA"/>
        </w:rPr>
        <w:t xml:space="preserve">wo types of four-tap interpolation filters are used: </w:t>
      </w:r>
      <w:r w:rsidR="006342D0" w:rsidRPr="00A05952">
        <w:rPr>
          <w:sz w:val="22"/>
          <w:szCs w:val="22"/>
          <w:lang w:val="en-CA"/>
        </w:rPr>
        <w:t>c</w:t>
      </w:r>
      <w:r w:rsidRPr="00A05952">
        <w:rPr>
          <w:sz w:val="22"/>
          <w:szCs w:val="22"/>
          <w:lang w:val="en-CA"/>
        </w:rPr>
        <w:t>ubic interpolation filters for block</w:t>
      </w:r>
      <w:r w:rsidR="006342D0" w:rsidRPr="00A05952">
        <w:rPr>
          <w:sz w:val="22"/>
          <w:szCs w:val="22"/>
          <w:lang w:val="en-CA"/>
        </w:rPr>
        <w:t>s</w:t>
      </w:r>
      <w:r w:rsidRPr="00A05952">
        <w:rPr>
          <w:sz w:val="22"/>
          <w:szCs w:val="22"/>
          <w:lang w:val="en-CA"/>
        </w:rPr>
        <w:t xml:space="preserve"> with size smaller than or equal to 64 samples, and Gaussian interpolation filters for block with size larger than 64 samples. The parameters of the filters are fixed according to block size, and the same filter is used for all predicted </w:t>
      </w:r>
      <w:r w:rsidR="00080D74" w:rsidRPr="00A05952">
        <w:rPr>
          <w:sz w:val="22"/>
          <w:szCs w:val="22"/>
          <w:lang w:val="en-CA"/>
        </w:rPr>
        <w:t>sample</w:t>
      </w:r>
      <w:r w:rsidRPr="00A05952">
        <w:rPr>
          <w:sz w:val="22"/>
          <w:szCs w:val="22"/>
          <w:lang w:val="en-CA"/>
        </w:rPr>
        <w:t>s, in all directional modes.</w:t>
      </w:r>
    </w:p>
    <w:p w14:paraId="1B6AC088" w14:textId="77777777" w:rsidR="00C22836" w:rsidRPr="00A05952" w:rsidRDefault="00C22836" w:rsidP="00C22836">
      <w:pPr>
        <w:pStyle w:val="Heading3"/>
        <w:ind w:left="450" w:hanging="450"/>
        <w:rPr>
          <w:bCs w:val="0"/>
          <w:lang w:val="en-CA"/>
        </w:rPr>
      </w:pPr>
      <w:bookmarkStart w:id="47" w:name="_Toc467250366"/>
      <w:bookmarkStart w:id="48" w:name="_Ref480746494"/>
      <w:bookmarkStart w:id="49" w:name="_Toc483598864"/>
      <w:r w:rsidRPr="00A05952">
        <w:rPr>
          <w:lang w:val="en-CA"/>
        </w:rPr>
        <w:t>Boundary prediction filters</w:t>
      </w:r>
      <w:bookmarkEnd w:id="47"/>
      <w:bookmarkEnd w:id="48"/>
      <w:bookmarkEnd w:id="49"/>
    </w:p>
    <w:p w14:paraId="6968DC73"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HEVC, after the intra prediction block has been generated for </w:t>
      </w:r>
      <w:r w:rsidR="006342D0" w:rsidRPr="00A05952">
        <w:rPr>
          <w:sz w:val="22"/>
          <w:szCs w:val="22"/>
          <w:lang w:val="en-CA"/>
        </w:rPr>
        <w:t xml:space="preserve">the vertical or horizontal </w:t>
      </w:r>
      <w:r w:rsidRPr="00A05952">
        <w:rPr>
          <w:sz w:val="22"/>
          <w:szCs w:val="22"/>
          <w:lang w:val="en-CA"/>
        </w:rPr>
        <w:t xml:space="preserve">intra modes, the left-most column </w:t>
      </w:r>
      <w:r w:rsidR="006342D0" w:rsidRPr="00A05952">
        <w:rPr>
          <w:sz w:val="22"/>
          <w:szCs w:val="22"/>
          <w:lang w:val="en-CA"/>
        </w:rPr>
        <w:t xml:space="preserve">or </w:t>
      </w:r>
      <w:r w:rsidRPr="00A05952">
        <w:rPr>
          <w:sz w:val="22"/>
          <w:szCs w:val="22"/>
          <w:lang w:val="en-CA"/>
        </w:rPr>
        <w:t>top-most row of prediction samples are further adjusted, respectively. Here this method is further extended to several diagonal intra modes, and boundary samples up to four columns or rows are further adjusted using a two-tap (for intra mode</w:t>
      </w:r>
      <w:r w:rsidR="006342D0" w:rsidRPr="00A05952">
        <w:rPr>
          <w:sz w:val="22"/>
          <w:szCs w:val="22"/>
          <w:lang w:val="en-CA"/>
        </w:rPr>
        <w:t>s</w:t>
      </w:r>
      <w:r w:rsidRPr="00A05952">
        <w:rPr>
          <w:sz w:val="22"/>
          <w:szCs w:val="22"/>
          <w:lang w:val="en-CA"/>
        </w:rPr>
        <w:t xml:space="preserve"> 2 &amp; 34) or three-tap filter (for intra mode</w:t>
      </w:r>
      <w:r w:rsidR="006342D0" w:rsidRPr="00A05952">
        <w:rPr>
          <w:sz w:val="22"/>
          <w:szCs w:val="22"/>
          <w:lang w:val="en-CA"/>
        </w:rPr>
        <w:t>s</w:t>
      </w:r>
      <w:r w:rsidRPr="00A05952">
        <w:rPr>
          <w:sz w:val="22"/>
          <w:szCs w:val="22"/>
          <w:lang w:val="en-CA"/>
        </w:rPr>
        <w:t xml:space="preserve"> 3</w:t>
      </w:r>
      <w:r w:rsidR="006342D0" w:rsidRPr="00A05952">
        <w:rPr>
          <w:sz w:val="22"/>
          <w:szCs w:val="22"/>
          <w:lang w:val="en-CA"/>
        </w:rPr>
        <w:t>–</w:t>
      </w:r>
      <w:r w:rsidRPr="00A05952">
        <w:rPr>
          <w:sz w:val="22"/>
          <w:szCs w:val="22"/>
          <w:lang w:val="en-CA"/>
        </w:rPr>
        <w:t>6 &amp; 30</w:t>
      </w:r>
      <w:r w:rsidR="006342D0" w:rsidRPr="00A05952">
        <w:rPr>
          <w:sz w:val="22"/>
          <w:szCs w:val="22"/>
          <w:lang w:val="en-CA"/>
        </w:rPr>
        <w:t>–</w:t>
      </w:r>
      <w:r w:rsidRPr="00A05952">
        <w:rPr>
          <w:sz w:val="22"/>
          <w:szCs w:val="22"/>
          <w:lang w:val="en-CA"/>
        </w:rPr>
        <w:t>33). Examples of the boundary prediction filters for intra mode</w:t>
      </w:r>
      <w:r w:rsidR="006342D0" w:rsidRPr="00A05952">
        <w:rPr>
          <w:sz w:val="22"/>
          <w:szCs w:val="22"/>
          <w:lang w:val="en-CA"/>
        </w:rPr>
        <w:t>s</w:t>
      </w:r>
      <w:r w:rsidRPr="00A05952">
        <w:rPr>
          <w:sz w:val="22"/>
          <w:szCs w:val="22"/>
          <w:lang w:val="en-CA"/>
        </w:rPr>
        <w:t xml:space="preserve"> 34 and 30</w:t>
      </w:r>
      <w:r w:rsidR="006342D0" w:rsidRPr="00A05952">
        <w:rPr>
          <w:sz w:val="22"/>
          <w:szCs w:val="22"/>
          <w:lang w:val="en-CA"/>
        </w:rPr>
        <w:t>–</w:t>
      </w:r>
      <w:r w:rsidRPr="00A05952">
        <w:rPr>
          <w:sz w:val="22"/>
          <w:szCs w:val="22"/>
          <w:lang w:val="en-CA"/>
        </w:rPr>
        <w:t xml:space="preserve">33 are shown in </w:t>
      </w:r>
      <w:r w:rsidRPr="00A05952">
        <w:rPr>
          <w:sz w:val="22"/>
          <w:szCs w:val="22"/>
          <w:lang w:val="en-CA"/>
        </w:rPr>
        <w:fldChar w:fldCharType="begin"/>
      </w:r>
      <w:r w:rsidRPr="00A05952">
        <w:rPr>
          <w:sz w:val="22"/>
          <w:szCs w:val="22"/>
          <w:lang w:val="en-CA"/>
        </w:rPr>
        <w:instrText xml:space="preserve"> REF _Ref432174860 \h  \* MERGEFORMAT </w:instrText>
      </w:r>
      <w:r w:rsidRPr="00A05952">
        <w:rPr>
          <w:sz w:val="22"/>
          <w:szCs w:val="22"/>
          <w:lang w:val="en-CA"/>
        </w:rPr>
      </w:r>
      <w:r w:rsidRPr="00A05952">
        <w:rPr>
          <w:sz w:val="22"/>
          <w:szCs w:val="22"/>
          <w:lang w:val="en-CA"/>
        </w:rPr>
        <w:fldChar w:fldCharType="separate"/>
      </w:r>
      <w:r w:rsidR="008F2F9A" w:rsidRPr="00A05952">
        <w:rPr>
          <w:rFonts w:eastAsia="SimSun"/>
          <w:sz w:val="22"/>
          <w:szCs w:val="22"/>
          <w:lang w:val="en-CA"/>
        </w:rPr>
        <w:t>Figure 7</w:t>
      </w:r>
      <w:r w:rsidRPr="00A05952">
        <w:rPr>
          <w:sz w:val="22"/>
          <w:szCs w:val="22"/>
          <w:lang w:val="en-CA"/>
        </w:rPr>
        <w:fldChar w:fldCharType="end"/>
      </w:r>
      <w:r w:rsidRPr="00A05952">
        <w:rPr>
          <w:sz w:val="22"/>
          <w:szCs w:val="22"/>
          <w:lang w:val="en-CA"/>
        </w:rPr>
        <w:t>, and the boundary prediction filters for intra mode</w:t>
      </w:r>
      <w:r w:rsidR="006342D0" w:rsidRPr="00A05952">
        <w:rPr>
          <w:sz w:val="22"/>
          <w:szCs w:val="22"/>
          <w:lang w:val="en-CA"/>
        </w:rPr>
        <w:t>s</w:t>
      </w:r>
      <w:r w:rsidRPr="00A05952">
        <w:rPr>
          <w:sz w:val="22"/>
          <w:szCs w:val="22"/>
          <w:lang w:val="en-CA"/>
        </w:rPr>
        <w:t xml:space="preserve"> 2 and 3</w:t>
      </w:r>
      <w:r w:rsidR="006342D0" w:rsidRPr="00A05952">
        <w:rPr>
          <w:sz w:val="22"/>
          <w:szCs w:val="22"/>
          <w:lang w:val="en-CA"/>
        </w:rPr>
        <w:t>–</w:t>
      </w:r>
      <w:r w:rsidRPr="00A05952">
        <w:rPr>
          <w:sz w:val="22"/>
          <w:szCs w:val="22"/>
          <w:lang w:val="en-CA"/>
        </w:rPr>
        <w:t>6 are similar.</w:t>
      </w:r>
    </w:p>
    <w:p w14:paraId="76DE06B5" w14:textId="77777777" w:rsidR="00C22836" w:rsidRPr="00A05952" w:rsidRDefault="00C22836" w:rsidP="00715BE4">
      <w:pPr>
        <w:keepNext/>
        <w:spacing w:before="120" w:after="120"/>
        <w:jc w:val="center"/>
        <w:rPr>
          <w:sz w:val="22"/>
          <w:szCs w:val="22"/>
          <w:lang w:val="en-CA"/>
        </w:rPr>
      </w:pPr>
      <w:r w:rsidRPr="00A05952">
        <w:rPr>
          <w:sz w:val="22"/>
          <w:szCs w:val="22"/>
          <w:lang w:val="en-CA"/>
        </w:rPr>
        <w:object w:dxaOrig="6805" w:dyaOrig="7695" w14:anchorId="1A6F54BC">
          <v:shape id="_x0000_i1030" type="#_x0000_t75" style="width:135.8pt;height:158.25pt" o:ole="">
            <v:imagedata r:id="rId27" o:title=""/>
          </v:shape>
          <o:OLEObject Type="Embed" ProgID="Visio.Drawing.11" ShapeID="_x0000_i1030" DrawAspect="Content" ObjectID="_1560093704" r:id="rId28"/>
        </w:object>
      </w:r>
      <w:r w:rsidRPr="00A05952">
        <w:rPr>
          <w:sz w:val="22"/>
          <w:szCs w:val="22"/>
          <w:lang w:val="en-CA"/>
        </w:rPr>
        <w:tab/>
      </w:r>
      <w:r w:rsidRPr="00A05952">
        <w:rPr>
          <w:sz w:val="22"/>
          <w:szCs w:val="22"/>
          <w:lang w:val="en-CA"/>
        </w:rPr>
        <w:tab/>
      </w:r>
      <w:r w:rsidRPr="00A05952">
        <w:rPr>
          <w:sz w:val="22"/>
          <w:szCs w:val="22"/>
          <w:lang w:val="en-CA"/>
        </w:rPr>
        <w:object w:dxaOrig="6656" w:dyaOrig="7748" w14:anchorId="5AE9C08A">
          <v:shape id="_x0000_i1031" type="#_x0000_t75" style="width:135.8pt;height:157.55pt" o:ole="">
            <v:imagedata r:id="rId29" o:title=""/>
          </v:shape>
          <o:OLEObject Type="Embed" ProgID="Visio.Drawing.11" ShapeID="_x0000_i1031" DrawAspect="Content" ObjectID="_1560093705" r:id="rId30"/>
        </w:object>
      </w:r>
    </w:p>
    <w:p w14:paraId="3A9C8607" w14:textId="77777777" w:rsidR="00C22836" w:rsidRPr="00A05952" w:rsidRDefault="00C22836" w:rsidP="00C22836">
      <w:pPr>
        <w:pStyle w:val="Caption"/>
        <w:jc w:val="center"/>
        <w:rPr>
          <w:sz w:val="22"/>
          <w:szCs w:val="22"/>
          <w:lang w:val="en-CA"/>
        </w:rPr>
      </w:pPr>
      <w:bookmarkStart w:id="50" w:name="_Ref432174860"/>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7</w:t>
      </w:r>
      <w:r w:rsidRPr="00A05952">
        <w:rPr>
          <w:sz w:val="22"/>
          <w:szCs w:val="22"/>
          <w:lang w:val="en-CA"/>
        </w:rPr>
        <w:fldChar w:fldCharType="end"/>
      </w:r>
      <w:bookmarkEnd w:id="50"/>
      <w:r w:rsidRPr="00A05952">
        <w:rPr>
          <w:sz w:val="22"/>
          <w:szCs w:val="22"/>
          <w:lang w:val="en-CA"/>
        </w:rPr>
        <w:t>: Examples of boundary prediction filters for intra mode</w:t>
      </w:r>
      <w:r w:rsidR="00FA145F" w:rsidRPr="00A05952">
        <w:rPr>
          <w:sz w:val="22"/>
          <w:szCs w:val="22"/>
          <w:lang w:val="en-CA"/>
        </w:rPr>
        <w:t>s</w:t>
      </w:r>
      <w:r w:rsidRPr="00A05952">
        <w:rPr>
          <w:sz w:val="22"/>
          <w:szCs w:val="22"/>
          <w:lang w:val="en-CA"/>
        </w:rPr>
        <w:t xml:space="preserve"> 30</w:t>
      </w:r>
      <w:r w:rsidR="00FA145F" w:rsidRPr="00A05952">
        <w:rPr>
          <w:sz w:val="22"/>
          <w:szCs w:val="22"/>
          <w:lang w:val="en-CA"/>
        </w:rPr>
        <w:t>–</w:t>
      </w:r>
      <w:r w:rsidRPr="00A05952">
        <w:rPr>
          <w:sz w:val="22"/>
          <w:szCs w:val="22"/>
          <w:lang w:val="en-CA"/>
        </w:rPr>
        <w:t>34</w:t>
      </w:r>
    </w:p>
    <w:p w14:paraId="21CE833A" w14:textId="77777777" w:rsidR="00C22836" w:rsidRPr="00A05952" w:rsidRDefault="00C22836" w:rsidP="00C22836">
      <w:pPr>
        <w:pStyle w:val="Heading3"/>
        <w:rPr>
          <w:lang w:val="en-CA"/>
        </w:rPr>
      </w:pPr>
      <w:bookmarkStart w:id="51" w:name="_Toc467250367"/>
      <w:bookmarkStart w:id="52" w:name="_Ref473727953"/>
      <w:bookmarkStart w:id="53" w:name="_Ref480746520"/>
      <w:bookmarkStart w:id="54" w:name="_Toc483598865"/>
      <w:r w:rsidRPr="00A05952">
        <w:rPr>
          <w:lang w:val="en-CA"/>
        </w:rPr>
        <w:t>Cross-component linear model prediction</w:t>
      </w:r>
      <w:bookmarkEnd w:id="51"/>
      <w:bookmarkEnd w:id="52"/>
      <w:bookmarkEnd w:id="53"/>
      <w:bookmarkEnd w:id="54"/>
    </w:p>
    <w:p w14:paraId="0A8D02E5" w14:textId="77777777" w:rsidR="00C22836" w:rsidRPr="00A05952" w:rsidRDefault="00C22836" w:rsidP="00C22836">
      <w:pPr>
        <w:spacing w:before="120" w:after="120"/>
        <w:jc w:val="both"/>
        <w:rPr>
          <w:sz w:val="22"/>
          <w:szCs w:val="22"/>
          <w:lang w:val="en-CA"/>
        </w:rPr>
      </w:pPr>
      <w:r w:rsidRPr="00A05952">
        <w:rPr>
          <w:sz w:val="22"/>
          <w:szCs w:val="22"/>
          <w:lang w:val="en-CA"/>
        </w:rPr>
        <w:t>To reduce the cross</w:t>
      </w:r>
      <w:r w:rsidR="00E8622C" w:rsidRPr="00A05952">
        <w:rPr>
          <w:sz w:val="22"/>
          <w:szCs w:val="22"/>
          <w:lang w:val="en-CA"/>
        </w:rPr>
        <w:t>-</w:t>
      </w:r>
      <w:r w:rsidRPr="00A05952">
        <w:rPr>
          <w:sz w:val="22"/>
          <w:szCs w:val="22"/>
          <w:lang w:val="en-CA"/>
        </w:rPr>
        <w:t xml:space="preserve">component redundancy, </w:t>
      </w:r>
      <w:r w:rsidR="006342D0" w:rsidRPr="00A05952">
        <w:rPr>
          <w:sz w:val="22"/>
          <w:szCs w:val="22"/>
          <w:lang w:val="en-CA"/>
        </w:rPr>
        <w:t xml:space="preserve">a </w:t>
      </w:r>
      <w:r w:rsidRPr="00A05952">
        <w:rPr>
          <w:sz w:val="22"/>
          <w:lang w:val="en-CA"/>
        </w:rPr>
        <w:t>cross-component linear model (CC</w:t>
      </w:r>
      <w:r w:rsidRPr="00A05952">
        <w:rPr>
          <w:sz w:val="22"/>
          <w:szCs w:val="22"/>
          <w:lang w:val="en-CA"/>
        </w:rPr>
        <w:t>LM) prediction mode</w:t>
      </w:r>
      <w:r w:rsidR="006342D0" w:rsidRPr="00A05952">
        <w:rPr>
          <w:sz w:val="22"/>
          <w:szCs w:val="22"/>
          <w:lang w:val="en-CA"/>
        </w:rPr>
        <w:t xml:space="preserve"> is used in the JEM</w:t>
      </w:r>
      <w:r w:rsidRPr="00A05952">
        <w:rPr>
          <w:sz w:val="22"/>
          <w:szCs w:val="22"/>
          <w:lang w:val="en-CA"/>
        </w:rPr>
        <w:t>,</w:t>
      </w:r>
      <w:r w:rsidR="006342D0" w:rsidRPr="00A05952">
        <w:rPr>
          <w:sz w:val="22"/>
          <w:szCs w:val="22"/>
          <w:lang w:val="en-CA"/>
        </w:rPr>
        <w:t xml:space="preserve"> for which</w:t>
      </w:r>
      <w:r w:rsidRPr="00A05952">
        <w:rPr>
          <w:sz w:val="22"/>
          <w:szCs w:val="22"/>
          <w:lang w:val="en-CA"/>
        </w:rPr>
        <w:t xml:space="preserve"> the chroma samples are predicted based on the reconstructed luma samples of the same </w:t>
      </w:r>
      <w:r w:rsidR="006342D0" w:rsidRPr="00A05952">
        <w:rPr>
          <w:sz w:val="22"/>
          <w:szCs w:val="22"/>
          <w:lang w:val="en-CA"/>
        </w:rPr>
        <w:t xml:space="preserve">CU </w:t>
      </w:r>
      <w:r w:rsidRPr="00A05952">
        <w:rPr>
          <w:sz w:val="22"/>
          <w:szCs w:val="22"/>
          <w:lang w:val="en-CA"/>
        </w:rPr>
        <w:t>by using a linear model as follows:</w:t>
      </w:r>
    </w:p>
    <w:p w14:paraId="5EB4AEDB" w14:textId="77777777" w:rsidR="00C22836" w:rsidRPr="00A05952" w:rsidRDefault="004D5E52"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=α·</m:t>
        </m:r>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β</m:t>
        </m:r>
      </m:oMath>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sz w:val="22"/>
          <w:szCs w:val="22"/>
          <w:lang w:val="en-CA"/>
        </w:rPr>
        <w:tab/>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8F2F9A" w:rsidRPr="00A05952">
        <w:rPr>
          <w:noProof/>
          <w:sz w:val="22"/>
          <w:szCs w:val="22"/>
          <w:lang w:val="en-CA"/>
        </w:rPr>
        <w:t>1</w:t>
      </w:r>
      <w:r w:rsidR="00C22836" w:rsidRPr="00A05952">
        <w:rPr>
          <w:noProof/>
          <w:sz w:val="22"/>
          <w:szCs w:val="22"/>
          <w:lang w:val="en-CA"/>
        </w:rPr>
        <w:fldChar w:fldCharType="end"/>
      </w:r>
      <w:r w:rsidR="00C22836" w:rsidRPr="00A05952">
        <w:rPr>
          <w:sz w:val="22"/>
          <w:szCs w:val="22"/>
          <w:lang w:val="en-CA"/>
        </w:rPr>
        <w:t>)</w:t>
      </w:r>
    </w:p>
    <w:p w14:paraId="54658D2B" w14:textId="77777777" w:rsidR="00C22836" w:rsidRPr="00A05952" w:rsidRDefault="00C22836" w:rsidP="00C22836">
      <w:pPr>
        <w:spacing w:before="120" w:after="120"/>
        <w:jc w:val="both"/>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A05952">
        <w:rPr>
          <w:sz w:val="22"/>
          <w:szCs w:val="22"/>
          <w:lang w:val="en-CA"/>
        </w:rPr>
        <w:t xml:space="preserve"> represents the predict</w:t>
      </w:r>
      <w:r w:rsidR="006342D0" w:rsidRPr="00A05952">
        <w:rPr>
          <w:sz w:val="22"/>
          <w:szCs w:val="22"/>
          <w:lang w:val="en-CA"/>
        </w:rPr>
        <w:t>ed</w:t>
      </w:r>
      <w:r w:rsidRPr="00A05952">
        <w:rPr>
          <w:sz w:val="22"/>
          <w:szCs w:val="22"/>
          <w:lang w:val="en-CA"/>
        </w:rPr>
        <w:t xml:space="preserve"> chroma samples in a </w:t>
      </w:r>
      <w:r w:rsidR="006342D0" w:rsidRPr="00A05952">
        <w:rPr>
          <w:sz w:val="22"/>
          <w:szCs w:val="22"/>
          <w:lang w:val="en-CA"/>
        </w:rPr>
        <w:t xml:space="preserve">CU </w:t>
      </w:r>
      <w:r w:rsidRPr="00A05952">
        <w:rPr>
          <w:sz w:val="22"/>
          <w:szCs w:val="22"/>
          <w:lang w:val="en-CA"/>
        </w:rPr>
        <w:t xml:space="preserve">and </w:t>
      </w:r>
      <m:oMath>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A05952">
        <w:rPr>
          <w:sz w:val="22"/>
          <w:szCs w:val="22"/>
          <w:lang w:val="en-CA"/>
        </w:rPr>
        <w:t xml:space="preserve"> represents the downsampled reconstructed luma samples of the same </w:t>
      </w:r>
      <w:r w:rsidR="006342D0" w:rsidRPr="00A05952">
        <w:rPr>
          <w:sz w:val="22"/>
          <w:szCs w:val="22"/>
          <w:lang w:val="en-CA"/>
        </w:rPr>
        <w:t>CU</w:t>
      </w:r>
      <w:r w:rsidRPr="00A05952">
        <w:rPr>
          <w:sz w:val="22"/>
          <w:szCs w:val="22"/>
          <w:lang w:val="en-CA"/>
        </w:rPr>
        <w:t xml:space="preserve">. Parameters </w:t>
      </w:r>
      <m:oMath>
        <m:r>
          <w:rPr>
            <w:rFonts w:ascii="Cambria Math" w:hAnsi="Cambria Math"/>
            <w:sz w:val="22"/>
            <w:szCs w:val="22"/>
            <w:lang w:val="en-CA"/>
          </w:rPr>
          <m:t>α</m:t>
        </m:r>
      </m:oMath>
      <w:r w:rsidRPr="00A05952">
        <w:rPr>
          <w:sz w:val="22"/>
          <w:szCs w:val="22"/>
          <w:lang w:val="en-CA"/>
        </w:rPr>
        <w:t xml:space="preserve"> and </w:t>
      </w:r>
      <m:oMath>
        <m:r>
          <w:rPr>
            <w:rFonts w:ascii="Cambria Math" w:hAnsi="Cambria Math"/>
            <w:sz w:val="22"/>
            <w:szCs w:val="22"/>
            <w:lang w:val="en-CA"/>
          </w:rPr>
          <m:t>β</m:t>
        </m:r>
      </m:oMath>
      <w:r w:rsidRPr="00A05952">
        <w:rPr>
          <w:sz w:val="22"/>
          <w:szCs w:val="22"/>
          <w:lang w:val="en-CA"/>
        </w:rPr>
        <w:t xml:space="preserve"> are derived by minimizing </w:t>
      </w:r>
      <w:r w:rsidR="006342D0" w:rsidRPr="00A05952">
        <w:rPr>
          <w:sz w:val="22"/>
          <w:szCs w:val="22"/>
          <w:lang w:val="en-CA"/>
        </w:rPr>
        <w:t xml:space="preserve">the </w:t>
      </w:r>
      <w:r w:rsidRPr="00A05952">
        <w:rPr>
          <w:sz w:val="22"/>
          <w:szCs w:val="22"/>
          <w:lang w:val="en-CA"/>
        </w:rPr>
        <w:t>regression error between the neighbouring reconstructed luma and chroma samples around the current block as follows:</w:t>
      </w:r>
    </w:p>
    <w:p w14:paraId="1E2C0F63" w14:textId="77777777" w:rsidR="00C22836" w:rsidRPr="00A05952"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den>
        </m:f>
      </m:oMath>
      <w:r w:rsidRPr="00A05952">
        <w:rPr>
          <w:sz w:val="22"/>
          <w:szCs w:val="20"/>
          <w:lang w:val="en-CA"/>
        </w:rPr>
        <w:tab/>
      </w:r>
      <w:r w:rsidRPr="00A05952">
        <w:rPr>
          <w:szCs w:val="20"/>
          <w:lang w:val="en-CA"/>
        </w:rPr>
        <w:tab/>
      </w:r>
      <w:r w:rsidRPr="00A05952">
        <w:rPr>
          <w:szCs w:val="20"/>
          <w:lang w:val="en-CA"/>
        </w:rPr>
        <w:tab/>
      </w:r>
      <w:r w:rsidRPr="00A05952">
        <w:rPr>
          <w:szCs w:val="20"/>
          <w:lang w:val="en-CA"/>
        </w:rPr>
        <w:tab/>
      </w:r>
      <w:r w:rsidRPr="00A05952">
        <w:rPr>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2</w:t>
      </w:r>
      <w:r w:rsidRPr="00A05952">
        <w:rPr>
          <w:noProof/>
          <w:sz w:val="22"/>
          <w:szCs w:val="22"/>
          <w:lang w:val="en-CA"/>
        </w:rPr>
        <w:fldChar w:fldCharType="end"/>
      </w:r>
      <w:r w:rsidRPr="00A05952">
        <w:rPr>
          <w:sz w:val="22"/>
          <w:szCs w:val="22"/>
          <w:lang w:val="en-CA"/>
        </w:rPr>
        <w:t>)</w:t>
      </w:r>
    </w:p>
    <w:p w14:paraId="21E3B26B" w14:textId="77777777" w:rsidR="00C22836" w:rsidRPr="00A05952" w:rsidRDefault="00C22836" w:rsidP="00C22836">
      <w:pPr>
        <w:pStyle w:val="SPIEbodytext"/>
        <w:jc w:val="right"/>
        <w:rPr>
          <w:rFonts w:eastAsia="Malgun Gothic"/>
          <w:sz w:val="22"/>
          <w:lang w:val="en-CA"/>
        </w:rPr>
      </w:pPr>
      <m:oMath>
        <m:r>
          <w:rPr>
            <w:rFonts w:ascii="Cambria Math" w:hAnsi="Cambria Math"/>
            <w:sz w:val="28"/>
            <w:szCs w:val="28"/>
            <w:lang w:val="en-CA"/>
          </w:rPr>
          <m:t xml:space="preserve">β= </m:t>
        </m:r>
        <m:f>
          <m:fPr>
            <m:ctrlPr>
              <w:rPr>
                <w:rFonts w:ascii="Cambria Math" w:hAnsi="Cambria Math"/>
                <w:i/>
                <w:sz w:val="28"/>
                <w:szCs w:val="28"/>
                <w:lang w:val="en-CA"/>
              </w:rPr>
            </m:ctrlPr>
          </m:fPr>
          <m:num>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-α·∑L</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en>
        </m:f>
      </m:oMath>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3</w:t>
      </w:r>
      <w:r w:rsidRPr="00A05952">
        <w:rPr>
          <w:noProof/>
          <w:sz w:val="22"/>
          <w:szCs w:val="22"/>
          <w:lang w:val="en-CA"/>
        </w:rPr>
        <w:fldChar w:fldCharType="end"/>
      </w:r>
      <w:r w:rsidRPr="00A05952">
        <w:rPr>
          <w:sz w:val="22"/>
          <w:szCs w:val="22"/>
          <w:lang w:val="en-CA"/>
        </w:rPr>
        <w:t>)</w:t>
      </w:r>
    </w:p>
    <w:p w14:paraId="62CF9E48" w14:textId="77777777" w:rsidR="00C22836" w:rsidRPr="00A05952" w:rsidRDefault="00C22836" w:rsidP="00C22836">
      <w:pPr>
        <w:spacing w:before="120" w:after="120"/>
        <w:jc w:val="both"/>
        <w:rPr>
          <w:sz w:val="22"/>
          <w:szCs w:val="22"/>
          <w:lang w:val="en-CA"/>
        </w:rPr>
      </w:pPr>
      <w:r w:rsidRPr="00A05952">
        <w:rPr>
          <w:sz w:val="22"/>
          <w:szCs w:val="22"/>
          <w:lang w:val="en-CA"/>
        </w:rPr>
        <w:t xml:space="preserve">where </w:t>
      </w:r>
      <m:oMath>
        <m:r>
          <w:rPr>
            <w:rFonts w:ascii="Cambria Math" w:hAnsi="Cambria Math"/>
            <w:sz w:val="22"/>
            <w:szCs w:val="22"/>
            <w:lang w:val="en-CA"/>
          </w:rPr>
          <m:t>L</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down-sampled top and left neighbo</w:t>
      </w:r>
      <w:r w:rsidR="00DC530B" w:rsidRPr="00A05952">
        <w:rPr>
          <w:sz w:val="22"/>
          <w:szCs w:val="22"/>
          <w:lang w:val="en-CA"/>
        </w:rPr>
        <w:t>u</w:t>
      </w:r>
      <w:r w:rsidRPr="00A05952">
        <w:rPr>
          <w:sz w:val="22"/>
          <w:szCs w:val="22"/>
          <w:lang w:val="en-CA"/>
        </w:rPr>
        <w:t xml:space="preserve">ring reconstructed luma samples, </w:t>
      </w:r>
      <m:oMath>
        <m:r>
          <w:rPr>
            <w:rFonts w:ascii="Cambria Math" w:hAnsi="Cambria Math"/>
            <w:sz w:val="22"/>
            <w:szCs w:val="22"/>
            <w:lang w:val="en-CA"/>
          </w:rPr>
          <m:t>C</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top and left neighbo</w:t>
      </w:r>
      <w:r w:rsidR="00DC530B" w:rsidRPr="00A05952">
        <w:rPr>
          <w:sz w:val="22"/>
          <w:szCs w:val="22"/>
          <w:lang w:val="en-CA"/>
        </w:rPr>
        <w:t>u</w:t>
      </w:r>
      <w:r w:rsidRPr="00A05952">
        <w:rPr>
          <w:sz w:val="22"/>
          <w:szCs w:val="22"/>
          <w:lang w:val="en-CA"/>
        </w:rPr>
        <w:t xml:space="preserve">ring reconstructed chroma samples, and value of </w:t>
      </w:r>
      <m:oMath>
        <m:r>
          <w:rPr>
            <w:rFonts w:ascii="Cambria Math" w:hAnsi="Cambria Math"/>
            <w:sz w:val="22"/>
            <w:szCs w:val="22"/>
            <w:lang w:val="en-CA"/>
          </w:rPr>
          <m:t>N</m:t>
        </m:r>
      </m:oMath>
      <w:r w:rsidRPr="00A05952">
        <w:rPr>
          <w:sz w:val="22"/>
          <w:szCs w:val="22"/>
          <w:lang w:val="en-CA"/>
        </w:rPr>
        <w:t xml:space="preserve">is equal to twice of the minimum of width and height of the current chroma coding block. For a coding block with </w:t>
      </w:r>
      <w:r w:rsidR="006342D0" w:rsidRPr="00A05952">
        <w:rPr>
          <w:sz w:val="22"/>
          <w:szCs w:val="22"/>
          <w:lang w:val="en-CA"/>
        </w:rPr>
        <w:t xml:space="preserve">a </w:t>
      </w:r>
      <w:r w:rsidRPr="00A05952">
        <w:rPr>
          <w:sz w:val="22"/>
          <w:szCs w:val="22"/>
          <w:lang w:val="en-CA"/>
        </w:rPr>
        <w:t>square shape, the above two equations are applied directly. For a non-square coding block, the neighbo</w:t>
      </w:r>
      <w:r w:rsidR="00DC530B" w:rsidRPr="00A05952">
        <w:rPr>
          <w:sz w:val="22"/>
          <w:szCs w:val="22"/>
          <w:lang w:val="en-CA"/>
        </w:rPr>
        <w:t>u</w:t>
      </w:r>
      <w:r w:rsidRPr="00A05952">
        <w:rPr>
          <w:sz w:val="22"/>
          <w:szCs w:val="22"/>
          <w:lang w:val="en-CA"/>
        </w:rPr>
        <w:t xml:space="preserve">ring samples of the longer boundary are first subsampled to have the same </w:t>
      </w:r>
      <w:r w:rsidR="006342D0" w:rsidRPr="00A05952">
        <w:rPr>
          <w:sz w:val="22"/>
          <w:szCs w:val="22"/>
          <w:lang w:val="en-CA"/>
        </w:rPr>
        <w:t xml:space="preserve">number </w:t>
      </w:r>
      <w:r w:rsidRPr="00A05952">
        <w:rPr>
          <w:sz w:val="22"/>
          <w:szCs w:val="22"/>
          <w:lang w:val="en-CA"/>
        </w:rPr>
        <w:t xml:space="preserve">of samples </w:t>
      </w:r>
      <w:r w:rsidR="006342D0" w:rsidRPr="00A05952">
        <w:rPr>
          <w:sz w:val="22"/>
          <w:szCs w:val="22"/>
          <w:lang w:val="en-CA"/>
        </w:rPr>
        <w:t xml:space="preserve">as for </w:t>
      </w:r>
      <w:r w:rsidRPr="00A05952">
        <w:rPr>
          <w:sz w:val="22"/>
          <w:szCs w:val="22"/>
          <w:lang w:val="en-CA"/>
        </w:rPr>
        <w:t>the shorter boundary.</w:t>
      </w:r>
      <w:r w:rsidR="00696E94" w:rsidRPr="00A05952">
        <w:rPr>
          <w:sz w:val="22"/>
          <w:szCs w:val="22"/>
          <w:lang w:val="en-CA"/>
        </w:rPr>
        <w:t xml:space="preserve"> </w:t>
      </w:r>
      <w:r w:rsidR="00A05C53" w:rsidRPr="00A05952">
        <w:rPr>
          <w:szCs w:val="22"/>
          <w:lang w:val="en-CA"/>
        </w:rPr>
        <w:fldChar w:fldCharType="begin"/>
      </w:r>
      <w:r w:rsidR="00A05C53" w:rsidRPr="00A05952">
        <w:rPr>
          <w:szCs w:val="22"/>
          <w:lang w:val="en-CA"/>
        </w:rPr>
        <w:instrText xml:space="preserve"> REF _Ref474326689 \h  \* MERGEFORMAT </w:instrText>
      </w:r>
      <w:r w:rsidR="00A05C53" w:rsidRPr="00A05952">
        <w:rPr>
          <w:szCs w:val="22"/>
          <w:lang w:val="en-CA"/>
        </w:rPr>
      </w:r>
      <w:r w:rsidR="00A05C53" w:rsidRPr="00A05952">
        <w:rPr>
          <w:szCs w:val="22"/>
          <w:lang w:val="en-CA"/>
        </w:rPr>
        <w:fldChar w:fldCharType="separate"/>
      </w:r>
      <w:r w:rsidR="008F2F9A" w:rsidRPr="00A05952">
        <w:rPr>
          <w:sz w:val="22"/>
          <w:szCs w:val="20"/>
          <w:lang w:val="en-CA"/>
        </w:rPr>
        <w:t>Figure 8</w:t>
      </w:r>
      <w:r w:rsidR="00A05C53" w:rsidRPr="00A05952">
        <w:rPr>
          <w:szCs w:val="22"/>
          <w:lang w:val="en-CA"/>
        </w:rPr>
        <w:fldChar w:fldCharType="end"/>
      </w:r>
      <w:r w:rsidR="00696E94" w:rsidRPr="00A05952">
        <w:rPr>
          <w:sz w:val="22"/>
          <w:szCs w:val="22"/>
          <w:lang w:val="en-CA"/>
        </w:rPr>
        <w:t xml:space="preserve"> shows the location of the left and above causal samples and the sample of the current block involved in </w:t>
      </w:r>
      <w:r w:rsidR="006342D0" w:rsidRPr="00A05952">
        <w:rPr>
          <w:sz w:val="22"/>
          <w:szCs w:val="22"/>
          <w:lang w:val="en-CA"/>
        </w:rPr>
        <w:t xml:space="preserve">the </w:t>
      </w:r>
      <w:r w:rsidR="00696E94" w:rsidRPr="00A05952">
        <w:rPr>
          <w:sz w:val="22"/>
          <w:szCs w:val="22"/>
          <w:lang w:val="en-CA"/>
        </w:rPr>
        <w:t>CCLM mode.</w:t>
      </w:r>
    </w:p>
    <w:p w14:paraId="72521228" w14:textId="77777777" w:rsidR="006342D0" w:rsidRPr="00A05952" w:rsidRDefault="006342D0" w:rsidP="00C22836">
      <w:pPr>
        <w:spacing w:before="120" w:after="120"/>
        <w:jc w:val="both"/>
        <w:rPr>
          <w:sz w:val="22"/>
          <w:szCs w:val="22"/>
          <w:lang w:val="en-CA"/>
        </w:rPr>
      </w:pPr>
      <w:r w:rsidRPr="00A05952">
        <w:rPr>
          <w:sz w:val="22"/>
          <w:szCs w:val="22"/>
          <w:lang w:val="en-CA"/>
        </w:rPr>
        <w:t>This regression error minimization computation is performed as part of the decoding process, not just as an encoder search operation, so no syntax is used to convey the α and β values.</w:t>
      </w:r>
    </w:p>
    <w:p w14:paraId="518F6CDC" w14:textId="77777777" w:rsidR="003D5D29" w:rsidRPr="00A05952" w:rsidRDefault="003D5D29" w:rsidP="003D5D29">
      <w:pPr>
        <w:keepNext/>
        <w:keepLines/>
        <w:jc w:val="center"/>
        <w:rPr>
          <w:sz w:val="22"/>
          <w:szCs w:val="22"/>
          <w:lang w:val="en-CA"/>
        </w:rPr>
      </w:pPr>
      <w:r w:rsidRPr="00A05952">
        <w:rPr>
          <w:noProof/>
          <w:sz w:val="22"/>
          <w:szCs w:val="22"/>
          <w:lang w:val="en-CA" w:eastAsia="zh-CN"/>
        </w:rPr>
        <w:drawing>
          <wp:inline distT="0" distB="0" distL="0" distR="0">
            <wp:extent cx="4019550" cy="2114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14:paraId="06501628" w14:textId="77777777" w:rsidR="003D5D29" w:rsidRPr="00A05952" w:rsidRDefault="003D5D29" w:rsidP="00C04E0D">
      <w:pPr>
        <w:pStyle w:val="Caption"/>
        <w:jc w:val="center"/>
        <w:rPr>
          <w:sz w:val="22"/>
          <w:szCs w:val="22"/>
          <w:lang w:val="en-CA"/>
        </w:rPr>
      </w:pPr>
      <w:bookmarkStart w:id="55" w:name="_Ref474326689"/>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8</w:t>
      </w:r>
      <w:r w:rsidRPr="00A05952">
        <w:rPr>
          <w:sz w:val="22"/>
          <w:szCs w:val="22"/>
          <w:lang w:val="en-CA"/>
        </w:rPr>
        <w:fldChar w:fldCharType="end"/>
      </w:r>
      <w:bookmarkEnd w:id="55"/>
      <w:r w:rsidRPr="00A05952">
        <w:rPr>
          <w:sz w:val="22"/>
          <w:szCs w:val="22"/>
          <w:lang w:val="en-CA"/>
        </w:rPr>
        <w:t>: Locations of the samples used for the derivation of α and β</w:t>
      </w:r>
    </w:p>
    <w:p w14:paraId="496EB507" w14:textId="77777777" w:rsidR="003D5D29" w:rsidRPr="00A05952" w:rsidRDefault="003D5D29" w:rsidP="00C22836">
      <w:pPr>
        <w:spacing w:before="120" w:after="120"/>
        <w:jc w:val="both"/>
        <w:rPr>
          <w:rFonts w:eastAsia="Malgun Gothic"/>
          <w:sz w:val="22"/>
          <w:szCs w:val="22"/>
          <w:lang w:val="en-CA"/>
        </w:rPr>
      </w:pPr>
    </w:p>
    <w:p w14:paraId="3723A5BC" w14:textId="77777777" w:rsidR="00C22836" w:rsidRPr="00A05952" w:rsidRDefault="00ED27BE" w:rsidP="00C22836">
      <w:pPr>
        <w:spacing w:before="120" w:after="120"/>
        <w:jc w:val="both"/>
        <w:rPr>
          <w:sz w:val="22"/>
          <w:szCs w:val="22"/>
          <w:lang w:val="en-CA"/>
        </w:rPr>
      </w:pPr>
      <w:r w:rsidRPr="00A05952">
        <w:rPr>
          <w:rFonts w:eastAsia="Malgun Gothic"/>
          <w:sz w:val="22"/>
          <w:szCs w:val="22"/>
          <w:lang w:val="en-CA"/>
        </w:rPr>
        <w:t>The</w:t>
      </w:r>
      <w:r w:rsidR="00854971" w:rsidRPr="00A05952">
        <w:rPr>
          <w:rFonts w:eastAsia="Malgun Gothic"/>
          <w:sz w:val="22"/>
          <w:szCs w:val="22"/>
          <w:lang w:val="en-CA"/>
        </w:rPr>
        <w:t xml:space="preserve"> </w:t>
      </w:r>
      <w:r w:rsidR="00C22836" w:rsidRPr="00A05952">
        <w:rPr>
          <w:rFonts w:eastAsia="Malgun Gothic"/>
          <w:sz w:val="22"/>
          <w:szCs w:val="22"/>
          <w:lang w:val="en-CA"/>
        </w:rPr>
        <w:t>CCLM</w:t>
      </w:r>
      <w:r w:rsidR="00C22836" w:rsidRPr="00A05952">
        <w:rPr>
          <w:sz w:val="22"/>
          <w:szCs w:val="22"/>
          <w:lang w:val="en-CA"/>
        </w:rPr>
        <w:t xml:space="preserve"> prediction mode </w:t>
      </w:r>
      <w:r w:rsidRPr="00A05952">
        <w:rPr>
          <w:sz w:val="22"/>
          <w:szCs w:val="22"/>
          <w:lang w:val="en-CA"/>
        </w:rPr>
        <w:t>also includes</w:t>
      </w:r>
      <w:r w:rsidR="00C22836" w:rsidRPr="00A05952">
        <w:rPr>
          <w:sz w:val="22"/>
          <w:szCs w:val="22"/>
          <w:lang w:val="en-CA"/>
        </w:rPr>
        <w:t xml:space="preserve"> prediction between </w:t>
      </w:r>
      <w:r w:rsidR="006342D0" w:rsidRPr="00A05952">
        <w:rPr>
          <w:sz w:val="22"/>
          <w:szCs w:val="22"/>
          <w:lang w:val="en-CA"/>
        </w:rPr>
        <w:t xml:space="preserve">the </w:t>
      </w:r>
      <w:r w:rsidR="00C22836" w:rsidRPr="00A05952">
        <w:rPr>
          <w:sz w:val="22"/>
          <w:szCs w:val="22"/>
          <w:lang w:val="en-CA"/>
        </w:rPr>
        <w:t>two chroma components, i.e.</w:t>
      </w:r>
      <w:r w:rsidR="006342D0" w:rsidRPr="00A05952">
        <w:rPr>
          <w:sz w:val="22"/>
          <w:szCs w:val="22"/>
          <w:lang w:val="en-CA"/>
        </w:rPr>
        <w:t>, the</w:t>
      </w:r>
      <w:r w:rsidR="00C22836" w:rsidRPr="00A05952">
        <w:rPr>
          <w:sz w:val="22"/>
          <w:szCs w:val="22"/>
          <w:lang w:val="en-CA"/>
        </w:rPr>
        <w:t xml:space="preserve"> Cr component is predicted from </w:t>
      </w:r>
      <w:r w:rsidR="006342D0" w:rsidRPr="00A05952">
        <w:rPr>
          <w:sz w:val="22"/>
          <w:szCs w:val="22"/>
          <w:lang w:val="en-CA"/>
        </w:rPr>
        <w:t xml:space="preserve">the </w:t>
      </w:r>
      <w:r w:rsidR="00C22836" w:rsidRPr="00A05952">
        <w:rPr>
          <w:sz w:val="22"/>
          <w:szCs w:val="22"/>
          <w:lang w:val="en-CA"/>
        </w:rPr>
        <w:t>Cb component. Instead of using the reconstructed sample signal, the CCLM Cb-to-Cr prediction is applied in residual domain. This is implemented by adding a weighted reconstructed Cb residual to the original Cr intra prediction to form the final Cr prediction:</w:t>
      </w:r>
    </w:p>
    <w:p w14:paraId="6D99EF1E" w14:textId="77777777" w:rsidR="00C22836" w:rsidRPr="00A05952" w:rsidRDefault="004D5E52" w:rsidP="00C22836">
      <w:pPr>
        <w:jc w:val="right"/>
        <w:rPr>
          <w:sz w:val="22"/>
          <w:szCs w:val="22"/>
          <w:lang w:val="en-CA"/>
        </w:rPr>
      </w:pPr>
      <m:oMath>
        <m:sSubSup>
          <m:sSubSupPr>
            <m:ctrlPr>
              <w:rPr>
                <w:rFonts w:ascii="Cambria Math" w:hAnsi="Cambria Math"/>
                <w:i/>
                <w:sz w:val="22"/>
                <w:szCs w:val="22"/>
                <w:lang w:val="en-CA"/>
              </w:rPr>
            </m:ctrlPr>
          </m:sSubSupPr>
          <m:e>
            <m:r>
              <w:rPr>
                <w:rFonts w:ascii="Cambria Math" w:hAnsi="Cambria Math"/>
                <w:sz w:val="22"/>
                <w:szCs w:val="22"/>
                <w:lang w:val="en-CA"/>
              </w:rPr>
              <m:t>pred</m:t>
            </m:r>
          </m:e>
          <m:sub>
            <m:r>
              <w:rPr>
                <w:rFonts w:ascii="Cambria Math" w:hAnsi="Cambria Math"/>
                <w:sz w:val="22"/>
                <w:szCs w:val="22"/>
                <w:lang w:val="en-CA"/>
              </w:rPr>
              <m:t>Cr</m:t>
            </m:r>
          </m:sub>
          <m:sup>
            <m:r>
              <w:rPr>
                <w:rFonts w:ascii="Cambria Math" w:hAnsi="Cambria Math"/>
                <w:sz w:val="22"/>
                <w:szCs w:val="22"/>
                <w:lang w:val="en-CA"/>
              </w:rPr>
              <m:t>*</m:t>
            </m:r>
          </m:sup>
        </m:sSubSup>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Cr</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α·resi</m:t>
            </m:r>
          </m:e>
          <m:sub>
            <m:r>
              <w:rPr>
                <w:rFonts w:ascii="Cambria Math" w:hAnsi="Cambria Math"/>
                <w:sz w:val="22"/>
                <w:szCs w:val="22"/>
                <w:lang w:val="en-CA"/>
              </w:rPr>
              <m:t>Cb</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oMath>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sz w:val="22"/>
          <w:szCs w:val="22"/>
          <w:lang w:val="en-CA"/>
        </w:rPr>
        <w:tab/>
      </w:r>
      <w:r w:rsidR="00C22836" w:rsidRPr="00A05952">
        <w:rPr>
          <w:noProof/>
          <w:sz w:val="22"/>
          <w:szCs w:val="22"/>
          <w:lang w:val="en-CA"/>
        </w:rPr>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8F2F9A" w:rsidRPr="00A05952">
        <w:rPr>
          <w:noProof/>
          <w:sz w:val="22"/>
          <w:szCs w:val="22"/>
          <w:lang w:val="en-CA"/>
        </w:rPr>
        <w:t>4</w:t>
      </w:r>
      <w:r w:rsidR="00C22836" w:rsidRPr="00A05952">
        <w:rPr>
          <w:noProof/>
          <w:sz w:val="22"/>
          <w:szCs w:val="22"/>
          <w:lang w:val="en-CA"/>
        </w:rPr>
        <w:fldChar w:fldCharType="end"/>
      </w:r>
      <w:r w:rsidR="00C22836" w:rsidRPr="00A05952">
        <w:rPr>
          <w:noProof/>
          <w:sz w:val="22"/>
          <w:szCs w:val="22"/>
          <w:lang w:val="en-CA"/>
        </w:rPr>
        <w:t>)</w:t>
      </w:r>
    </w:p>
    <w:p w14:paraId="5008E270" w14:textId="77777777" w:rsidR="00C22836" w:rsidRPr="00A05952" w:rsidRDefault="00C22836" w:rsidP="00C22836">
      <w:pPr>
        <w:spacing w:before="120" w:after="120"/>
        <w:jc w:val="both"/>
        <w:rPr>
          <w:sz w:val="22"/>
          <w:szCs w:val="22"/>
          <w:lang w:val="en-CA"/>
        </w:rPr>
      </w:pPr>
      <w:r w:rsidRPr="00A05952">
        <w:rPr>
          <w:sz w:val="22"/>
          <w:szCs w:val="22"/>
          <w:lang w:val="en-CA"/>
        </w:rPr>
        <w:t>The scaling factor</w:t>
      </w:r>
      <m:oMath>
        <m:r>
          <w:rPr>
            <w:rFonts w:ascii="Cambria Math" w:hAnsi="Cambria Math"/>
            <w:sz w:val="22"/>
            <w:szCs w:val="22"/>
            <w:lang w:val="en-CA"/>
          </w:rPr>
          <m:t xml:space="preserve"> α</m:t>
        </m:r>
      </m:oMath>
      <w:r w:rsidRPr="00A05952">
        <w:rPr>
          <w:sz w:val="22"/>
          <w:szCs w:val="22"/>
          <w:lang w:val="en-CA"/>
        </w:rPr>
        <w:t xml:space="preserve"> is derived in a similar way as in </w:t>
      </w:r>
      <w:r w:rsidR="006342D0" w:rsidRPr="00A05952">
        <w:rPr>
          <w:sz w:val="22"/>
          <w:szCs w:val="22"/>
          <w:lang w:val="en-CA"/>
        </w:rPr>
        <w:t xml:space="preserve">the </w:t>
      </w:r>
      <w:r w:rsidRPr="00A05952">
        <w:rPr>
          <w:sz w:val="22"/>
          <w:szCs w:val="22"/>
          <w:lang w:val="en-CA"/>
        </w:rPr>
        <w:t xml:space="preserve">CCLM luma-to-chroma </w:t>
      </w:r>
      <w:r w:rsidR="006342D0" w:rsidRPr="00A05952">
        <w:rPr>
          <w:sz w:val="22"/>
          <w:szCs w:val="22"/>
          <w:lang w:val="en-CA"/>
        </w:rPr>
        <w:t>prediction</w:t>
      </w:r>
      <w:r w:rsidRPr="00A05952">
        <w:rPr>
          <w:sz w:val="22"/>
          <w:szCs w:val="22"/>
          <w:lang w:val="en-CA"/>
        </w:rPr>
        <w:t xml:space="preserve">. The only difference is an addition of a regression cost relative to a default </w:t>
      </w:r>
      <m:oMath>
        <m:r>
          <w:rPr>
            <w:rFonts w:ascii="Cambria Math" w:hAnsi="Cambria Math"/>
            <w:sz w:val="22"/>
            <w:szCs w:val="22"/>
            <w:lang w:val="en-CA"/>
          </w:rPr>
          <m:t>α</m:t>
        </m:r>
      </m:oMath>
      <w:r w:rsidRPr="00A05952">
        <w:rPr>
          <w:sz w:val="22"/>
          <w:szCs w:val="22"/>
          <w:lang w:val="en-CA"/>
        </w:rPr>
        <w:t xml:space="preserve"> value in the error function so that </w:t>
      </w:r>
      <w:r w:rsidR="006342D0" w:rsidRPr="00A05952">
        <w:rPr>
          <w:sz w:val="22"/>
          <w:szCs w:val="22"/>
          <w:lang w:val="en-CA"/>
        </w:rPr>
        <w:t xml:space="preserve">the </w:t>
      </w:r>
      <w:r w:rsidRPr="00A05952">
        <w:rPr>
          <w:sz w:val="22"/>
          <w:szCs w:val="22"/>
          <w:lang w:val="en-CA"/>
        </w:rPr>
        <w:t xml:space="preserve">derived scaling factor is biased towards </w:t>
      </w:r>
      <w:r w:rsidR="006342D0" w:rsidRPr="00A05952">
        <w:rPr>
          <w:sz w:val="22"/>
          <w:szCs w:val="22"/>
          <w:lang w:val="en-CA"/>
        </w:rPr>
        <w:t xml:space="preserve">a </w:t>
      </w:r>
      <w:r w:rsidRPr="00A05952">
        <w:rPr>
          <w:sz w:val="22"/>
          <w:szCs w:val="22"/>
          <w:lang w:val="en-CA"/>
        </w:rPr>
        <w:t xml:space="preserve">default value </w:t>
      </w:r>
      <w:r w:rsidR="006342D0" w:rsidRPr="00A05952">
        <w:rPr>
          <w:sz w:val="22"/>
          <w:szCs w:val="22"/>
          <w:lang w:val="en-CA"/>
        </w:rPr>
        <w:t xml:space="preserve">of </w:t>
      </w:r>
      <w:r w:rsidR="00CC61BD" w:rsidRPr="00A05952">
        <w:rPr>
          <w:sz w:val="22"/>
          <w:szCs w:val="22"/>
          <w:lang w:val="en-CA"/>
        </w:rPr>
        <w:t>−</w:t>
      </w:r>
      <w:r w:rsidRPr="00A05952">
        <w:rPr>
          <w:sz w:val="22"/>
          <w:szCs w:val="22"/>
          <w:lang w:val="en-CA"/>
        </w:rPr>
        <w:t>0.5 as follows:</w:t>
      </w:r>
    </w:p>
    <w:p w14:paraId="7FE3CD28" w14:textId="77777777" w:rsidR="00C22836" w:rsidRPr="00A05952"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+λ·(-0.5)</m:t>
            </m:r>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m:t>
            </m:r>
          </m:den>
        </m:f>
      </m:oMath>
      <w:r w:rsidRPr="00A05952">
        <w:rPr>
          <w:sz w:val="22"/>
          <w:szCs w:val="20"/>
          <w:lang w:val="en-CA"/>
        </w:rPr>
        <w:tab/>
      </w:r>
      <w:r w:rsidRPr="00A05952">
        <w:rPr>
          <w:szCs w:val="20"/>
          <w:lang w:val="en-CA"/>
        </w:rPr>
        <w:tab/>
      </w:r>
      <w:r w:rsidRPr="00A05952">
        <w:rPr>
          <w:szCs w:val="20"/>
          <w:lang w:val="en-CA"/>
        </w:rPr>
        <w:tab/>
      </w:r>
      <w:r w:rsidRPr="00A05952">
        <w:rPr>
          <w:szCs w:val="20"/>
          <w:lang w:val="en-CA"/>
        </w:rPr>
        <w:tab/>
      </w:r>
      <w:r w:rsidRPr="00A05952">
        <w:rPr>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5</w:t>
      </w:r>
      <w:r w:rsidRPr="00A05952">
        <w:rPr>
          <w:noProof/>
          <w:sz w:val="22"/>
          <w:szCs w:val="22"/>
          <w:lang w:val="en-CA"/>
        </w:rPr>
        <w:fldChar w:fldCharType="end"/>
      </w:r>
      <w:r w:rsidRPr="00A05952">
        <w:rPr>
          <w:sz w:val="22"/>
          <w:szCs w:val="22"/>
          <w:lang w:val="en-CA"/>
        </w:rPr>
        <w:t>)</w:t>
      </w:r>
    </w:p>
    <w:p w14:paraId="42A70014" w14:textId="77777777" w:rsidR="00C22836" w:rsidRPr="00A05952" w:rsidRDefault="00C22836" w:rsidP="00C22836">
      <w:pPr>
        <w:spacing w:before="120" w:after="120"/>
        <w:jc w:val="both"/>
        <w:rPr>
          <w:rFonts w:eastAsia="Malgun Gothic"/>
          <w:sz w:val="22"/>
          <w:szCs w:val="22"/>
          <w:lang w:val="en-CA"/>
        </w:rPr>
      </w:pPr>
      <w:r w:rsidRPr="00A05952">
        <w:rPr>
          <w:sz w:val="22"/>
          <w:szCs w:val="22"/>
          <w:lang w:val="en-CA"/>
        </w:rPr>
        <w:t xml:space="preserve">where </w:t>
      </w:r>
      <m:oMath>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neighbo</w:t>
      </w:r>
      <w:r w:rsidR="00DC530B" w:rsidRPr="00A05952">
        <w:rPr>
          <w:sz w:val="22"/>
          <w:szCs w:val="22"/>
          <w:lang w:val="en-CA"/>
        </w:rPr>
        <w:t>u</w:t>
      </w:r>
      <w:r w:rsidRPr="00A05952">
        <w:rPr>
          <w:sz w:val="22"/>
          <w:szCs w:val="22"/>
          <w:lang w:val="en-CA"/>
        </w:rPr>
        <w:t>ring reconstructed Cb samples</w:t>
      </w:r>
      <w:r w:rsidR="006342D0" w:rsidRPr="00A05952">
        <w:rPr>
          <w:sz w:val="22"/>
          <w:szCs w:val="22"/>
          <w:lang w:val="en-CA"/>
        </w:rPr>
        <w:t>,</w:t>
      </w:r>
      <w:r w:rsidRPr="00A05952">
        <w:rPr>
          <w:sz w:val="22"/>
          <w:szCs w:val="22"/>
          <w:lang w:val="en-CA"/>
        </w:rPr>
        <w:t xml:space="preserve"> </w:t>
      </w:r>
      <m:oMath>
        <m:r>
          <w:rPr>
            <w:rFonts w:ascii="Cambria Math" w:hAnsi="Cambria Math"/>
            <w:sz w:val="22"/>
            <w:szCs w:val="22"/>
            <w:lang w:val="en-CA"/>
          </w:rPr>
          <m:t>Cr</m:t>
        </m:r>
        <m:d>
          <m:dPr>
            <m:ctrlPr>
              <w:rPr>
                <w:rFonts w:ascii="Cambria Math" w:hAnsi="Cambria Math"/>
                <w:i/>
                <w:sz w:val="22"/>
                <w:szCs w:val="22"/>
                <w:lang w:val="en-CA"/>
              </w:rPr>
            </m:ctrlPr>
          </m:dPr>
          <m:e>
            <m:r>
              <w:rPr>
                <w:rFonts w:ascii="Cambria Math" w:hAnsi="Cambria Math"/>
                <w:sz w:val="22"/>
                <w:szCs w:val="22"/>
                <w:lang w:val="en-CA"/>
              </w:rPr>
              <m:t>n</m:t>
            </m:r>
          </m:e>
        </m:d>
      </m:oMath>
      <w:r w:rsidRPr="00A05952">
        <w:rPr>
          <w:sz w:val="22"/>
          <w:szCs w:val="22"/>
          <w:lang w:val="en-CA"/>
        </w:rPr>
        <w:t xml:space="preserve"> represents the neighbo</w:t>
      </w:r>
      <w:r w:rsidR="00DC530B" w:rsidRPr="00A05952">
        <w:rPr>
          <w:sz w:val="22"/>
          <w:szCs w:val="22"/>
          <w:lang w:val="en-CA"/>
        </w:rPr>
        <w:t>u</w:t>
      </w:r>
      <w:r w:rsidRPr="00A05952">
        <w:rPr>
          <w:sz w:val="22"/>
          <w:szCs w:val="22"/>
          <w:lang w:val="en-CA"/>
        </w:rPr>
        <w:t xml:space="preserve">ring reconstructed Cr samples, and </w:t>
      </w:r>
      <m:oMath>
        <m:r>
          <w:rPr>
            <w:rFonts w:ascii="Cambria Math" w:hAnsi="Cambria Math"/>
            <w:sz w:val="22"/>
            <w:szCs w:val="22"/>
            <w:lang w:val="en-CA"/>
          </w:rPr>
          <m:t>λ</m:t>
        </m:r>
      </m:oMath>
      <w:r w:rsidRPr="00A05952">
        <w:rPr>
          <w:sz w:val="22"/>
          <w:szCs w:val="22"/>
          <w:lang w:val="en-CA"/>
        </w:rPr>
        <w:t xml:space="preserve"> is equal to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e>
        </m:d>
        <m:r>
          <w:rPr>
            <w:rFonts w:ascii="Cambria Math" w:hAnsi="Cambria Math"/>
            <w:sz w:val="22"/>
            <w:szCs w:val="22"/>
            <w:lang w:val="en-CA"/>
          </w:rPr>
          <m:t>≫9</m:t>
        </m:r>
      </m:oMath>
      <w:r w:rsidRPr="00A05952">
        <w:rPr>
          <w:sz w:val="22"/>
          <w:szCs w:val="22"/>
          <w:lang w:val="en-CA"/>
        </w:rPr>
        <w:t>.</w:t>
      </w:r>
    </w:p>
    <w:p w14:paraId="71AA7DA4" w14:textId="77777777" w:rsidR="00822C9A" w:rsidRPr="00A05952" w:rsidRDefault="00ED27BE" w:rsidP="00C22836">
      <w:pPr>
        <w:spacing w:before="120" w:after="120"/>
        <w:jc w:val="both"/>
        <w:rPr>
          <w:sz w:val="22"/>
          <w:szCs w:val="22"/>
          <w:lang w:val="en-CA"/>
        </w:rPr>
      </w:pPr>
      <w:r w:rsidRPr="00A05952">
        <w:rPr>
          <w:sz w:val="22"/>
          <w:szCs w:val="22"/>
          <w:lang w:val="en-CA"/>
        </w:rPr>
        <w:t>The</w:t>
      </w:r>
      <w:r w:rsidR="00854971" w:rsidRPr="00A05952">
        <w:rPr>
          <w:sz w:val="22"/>
          <w:szCs w:val="22"/>
          <w:lang w:val="en-CA"/>
        </w:rPr>
        <w:t xml:space="preserve"> </w:t>
      </w:r>
      <w:r w:rsidR="00C22836" w:rsidRPr="00A05952">
        <w:rPr>
          <w:sz w:val="22"/>
          <w:szCs w:val="22"/>
          <w:lang w:val="en-CA"/>
        </w:rPr>
        <w:t xml:space="preserve">CCLM luma-to-chroma prediction mode is added as one additional chroma intra prediction mode. At </w:t>
      </w:r>
      <w:r w:rsidR="00356B8F" w:rsidRPr="00A05952">
        <w:rPr>
          <w:sz w:val="22"/>
          <w:szCs w:val="22"/>
          <w:lang w:val="en-CA"/>
        </w:rPr>
        <w:t xml:space="preserve">the </w:t>
      </w:r>
      <w:r w:rsidR="00C22836" w:rsidRPr="00A05952">
        <w:rPr>
          <w:sz w:val="22"/>
          <w:szCs w:val="22"/>
          <w:lang w:val="en-CA"/>
        </w:rPr>
        <w:t xml:space="preserve">encoder side, one more RD cost check for </w:t>
      </w:r>
      <w:r w:rsidR="006342D0" w:rsidRPr="00A05952">
        <w:rPr>
          <w:sz w:val="22"/>
          <w:szCs w:val="22"/>
          <w:lang w:val="en-CA"/>
        </w:rPr>
        <w:t xml:space="preserve">the </w:t>
      </w:r>
      <w:r w:rsidR="00C22836" w:rsidRPr="00A05952">
        <w:rPr>
          <w:sz w:val="22"/>
          <w:szCs w:val="22"/>
          <w:lang w:val="en-CA"/>
        </w:rPr>
        <w:t xml:space="preserve">chroma components is added for selecting the chroma intra prediction mode. When intra prediction modes other than </w:t>
      </w:r>
      <w:r w:rsidR="006342D0" w:rsidRPr="00A05952">
        <w:rPr>
          <w:sz w:val="22"/>
          <w:szCs w:val="22"/>
          <w:lang w:val="en-CA"/>
        </w:rPr>
        <w:t xml:space="preserve">the </w:t>
      </w:r>
      <w:r w:rsidR="00C22836" w:rsidRPr="00A05952">
        <w:rPr>
          <w:sz w:val="22"/>
          <w:szCs w:val="22"/>
          <w:lang w:val="en-CA"/>
        </w:rPr>
        <w:t xml:space="preserve">CCLM luma-to-chroma prediction mode is used for </w:t>
      </w:r>
      <w:r w:rsidR="006342D0" w:rsidRPr="00A05952">
        <w:rPr>
          <w:sz w:val="22"/>
          <w:szCs w:val="22"/>
          <w:lang w:val="en-CA"/>
        </w:rPr>
        <w:t xml:space="preserve">the </w:t>
      </w:r>
      <w:r w:rsidR="00C22836" w:rsidRPr="00A05952">
        <w:rPr>
          <w:sz w:val="22"/>
          <w:szCs w:val="22"/>
          <w:lang w:val="en-CA"/>
        </w:rPr>
        <w:t xml:space="preserve">chroma components of a CU, CCLM Cb-to-Cr prediction is used </w:t>
      </w:r>
      <w:r w:rsidRPr="00A05952">
        <w:rPr>
          <w:sz w:val="22"/>
          <w:szCs w:val="22"/>
          <w:lang w:val="en-CA"/>
        </w:rPr>
        <w:t>for</w:t>
      </w:r>
      <w:r w:rsidR="00C22836" w:rsidRPr="00A05952">
        <w:rPr>
          <w:sz w:val="22"/>
          <w:szCs w:val="22"/>
          <w:lang w:val="en-CA"/>
        </w:rPr>
        <w:t xml:space="preserve"> Cr component prediction</w:t>
      </w:r>
      <w:r w:rsidR="00822C9A" w:rsidRPr="00A05952">
        <w:rPr>
          <w:sz w:val="22"/>
          <w:szCs w:val="22"/>
          <w:lang w:val="en-CA"/>
        </w:rPr>
        <w:t>.</w:t>
      </w:r>
    </w:p>
    <w:p w14:paraId="34A2EC86" w14:textId="77777777" w:rsidR="00DE107C" w:rsidRPr="00A05952" w:rsidRDefault="00DE107C" w:rsidP="00DE107C">
      <w:pPr>
        <w:pStyle w:val="Heading4"/>
        <w:rPr>
          <w:sz w:val="22"/>
          <w:szCs w:val="22"/>
          <w:lang w:val="en-CA"/>
        </w:rPr>
      </w:pPr>
      <w:r w:rsidRPr="00A05952">
        <w:rPr>
          <w:lang w:val="en-CA"/>
        </w:rPr>
        <w:t>Multi</w:t>
      </w:r>
      <w:r w:rsidR="00A633CE" w:rsidRPr="00A05952">
        <w:rPr>
          <w:lang w:val="en-CA"/>
        </w:rPr>
        <w:t>p</w:t>
      </w:r>
      <w:r w:rsidRPr="00A05952">
        <w:rPr>
          <w:lang w:val="en-CA"/>
        </w:rPr>
        <w:t>le model CCLM</w:t>
      </w:r>
    </w:p>
    <w:p w14:paraId="6958928A" w14:textId="77777777" w:rsidR="00822C9A" w:rsidRPr="00A05952" w:rsidRDefault="007B07D7" w:rsidP="00C04E0D">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there are two CCLM modes</w:t>
      </w:r>
      <w:r w:rsidR="002268F0" w:rsidRPr="00A05952">
        <w:rPr>
          <w:sz w:val="22"/>
          <w:szCs w:val="22"/>
          <w:lang w:val="en-CA"/>
        </w:rPr>
        <w:t xml:space="preserve">: </w:t>
      </w:r>
      <w:r w:rsidR="006342D0" w:rsidRPr="00A05952">
        <w:rPr>
          <w:sz w:val="22"/>
          <w:szCs w:val="22"/>
          <w:lang w:val="en-CA"/>
        </w:rPr>
        <w:t xml:space="preserve">the </w:t>
      </w:r>
      <w:r w:rsidR="002268F0" w:rsidRPr="00A05952">
        <w:rPr>
          <w:sz w:val="22"/>
          <w:szCs w:val="22"/>
          <w:lang w:val="en-CA"/>
        </w:rPr>
        <w:t xml:space="preserve">single model CCLM mode and </w:t>
      </w:r>
      <w:r w:rsidR="006342D0" w:rsidRPr="00A05952">
        <w:rPr>
          <w:sz w:val="22"/>
          <w:szCs w:val="22"/>
          <w:lang w:val="en-CA"/>
        </w:rPr>
        <w:t xml:space="preserve">the </w:t>
      </w:r>
      <w:r w:rsidR="002268F0" w:rsidRPr="00A05952">
        <w:rPr>
          <w:sz w:val="22"/>
          <w:szCs w:val="22"/>
          <w:lang w:val="en-CA"/>
        </w:rPr>
        <w:t>multi</w:t>
      </w:r>
      <w:r w:rsidR="00A633CE" w:rsidRPr="00A05952">
        <w:rPr>
          <w:sz w:val="22"/>
          <w:szCs w:val="22"/>
          <w:lang w:val="en-CA"/>
        </w:rPr>
        <w:t>p</w:t>
      </w:r>
      <w:r w:rsidR="002268F0" w:rsidRPr="00A05952">
        <w:rPr>
          <w:sz w:val="22"/>
          <w:szCs w:val="22"/>
          <w:lang w:val="en-CA"/>
        </w:rPr>
        <w:t xml:space="preserve">le model CCLM mode (MMLM). As </w:t>
      </w:r>
      <w:r w:rsidR="00BC5A4D" w:rsidRPr="00A05952">
        <w:rPr>
          <w:sz w:val="22"/>
          <w:szCs w:val="22"/>
          <w:lang w:val="en-CA"/>
        </w:rPr>
        <w:t>indicated</w:t>
      </w:r>
      <w:r w:rsidR="002268F0" w:rsidRPr="00A05952">
        <w:rPr>
          <w:sz w:val="22"/>
          <w:szCs w:val="22"/>
          <w:lang w:val="en-CA"/>
        </w:rPr>
        <w:t xml:space="preserve"> by the name, </w:t>
      </w:r>
      <w:r w:rsidR="0002620D" w:rsidRPr="00A05952">
        <w:rPr>
          <w:sz w:val="22"/>
          <w:szCs w:val="22"/>
          <w:lang w:val="en-CA"/>
        </w:rPr>
        <w:t xml:space="preserve">the </w:t>
      </w:r>
      <w:r w:rsidR="002268F0" w:rsidRPr="00A05952">
        <w:rPr>
          <w:sz w:val="22"/>
          <w:szCs w:val="22"/>
          <w:lang w:val="en-CA"/>
        </w:rPr>
        <w:t>single model CCLM mode</w:t>
      </w:r>
      <w:r w:rsidR="0002620D" w:rsidRPr="00A05952">
        <w:rPr>
          <w:sz w:val="22"/>
          <w:szCs w:val="22"/>
          <w:lang w:val="en-CA"/>
        </w:rPr>
        <w:t xml:space="preserve"> employs</w:t>
      </w:r>
      <w:r w:rsidR="002268F0" w:rsidRPr="00A05952">
        <w:rPr>
          <w:sz w:val="22"/>
          <w:szCs w:val="22"/>
          <w:lang w:val="en-CA"/>
        </w:rPr>
        <w:t xml:space="preserve"> one linear model </w:t>
      </w:r>
      <w:r w:rsidR="006342D0" w:rsidRPr="00A05952">
        <w:rPr>
          <w:sz w:val="22"/>
          <w:szCs w:val="22"/>
          <w:lang w:val="en-CA"/>
        </w:rPr>
        <w:t xml:space="preserve">for predicting the chroma samples from </w:t>
      </w:r>
      <w:r w:rsidR="002268F0" w:rsidRPr="00A05952">
        <w:rPr>
          <w:sz w:val="22"/>
          <w:szCs w:val="22"/>
          <w:lang w:val="en-CA"/>
        </w:rPr>
        <w:t xml:space="preserve">the luma samples for </w:t>
      </w:r>
      <w:r w:rsidR="006342D0" w:rsidRPr="00A05952">
        <w:rPr>
          <w:sz w:val="22"/>
          <w:szCs w:val="22"/>
          <w:lang w:val="en-CA"/>
        </w:rPr>
        <w:t xml:space="preserve">the </w:t>
      </w:r>
      <w:r w:rsidR="002268F0" w:rsidRPr="00A05952">
        <w:rPr>
          <w:sz w:val="22"/>
          <w:szCs w:val="22"/>
          <w:lang w:val="en-CA"/>
        </w:rPr>
        <w:t>whole CU</w:t>
      </w:r>
      <w:r w:rsidR="006342D0" w:rsidRPr="00A05952">
        <w:rPr>
          <w:sz w:val="22"/>
          <w:szCs w:val="22"/>
          <w:lang w:val="en-CA"/>
        </w:rPr>
        <w:t>,</w:t>
      </w:r>
      <w:r w:rsidRPr="00A05952">
        <w:rPr>
          <w:sz w:val="22"/>
          <w:szCs w:val="22"/>
          <w:lang w:val="en-CA"/>
        </w:rPr>
        <w:t xml:space="preserve"> </w:t>
      </w:r>
      <w:r w:rsidR="006342D0" w:rsidRPr="00A05952">
        <w:rPr>
          <w:sz w:val="22"/>
          <w:szCs w:val="22"/>
          <w:lang w:val="en-CA"/>
        </w:rPr>
        <w:t>w</w:t>
      </w:r>
      <w:r w:rsidR="0002620D" w:rsidRPr="00A05952">
        <w:rPr>
          <w:sz w:val="22"/>
          <w:szCs w:val="22"/>
          <w:lang w:val="en-CA"/>
        </w:rPr>
        <w:t>hile in</w:t>
      </w:r>
      <w:r w:rsidR="00822C9A" w:rsidRPr="00A05952">
        <w:rPr>
          <w:sz w:val="22"/>
          <w:szCs w:val="22"/>
          <w:lang w:val="en-CA"/>
        </w:rPr>
        <w:t xml:space="preserve"> MMLM, there can be </w:t>
      </w:r>
      <w:r w:rsidR="002268F0" w:rsidRPr="00A05952">
        <w:rPr>
          <w:sz w:val="22"/>
          <w:szCs w:val="22"/>
          <w:lang w:val="en-CA"/>
        </w:rPr>
        <w:t>two models</w:t>
      </w:r>
      <w:r w:rsidR="00822C9A" w:rsidRPr="00A05952">
        <w:rPr>
          <w:sz w:val="22"/>
          <w:szCs w:val="22"/>
          <w:lang w:val="en-CA"/>
        </w:rPr>
        <w:t xml:space="preserve">. In </w:t>
      </w:r>
      <w:r w:rsidR="0002620D" w:rsidRPr="00A05952">
        <w:rPr>
          <w:sz w:val="22"/>
          <w:szCs w:val="22"/>
          <w:lang w:val="en-CA"/>
        </w:rPr>
        <w:t>MMLM</w:t>
      </w:r>
      <w:r w:rsidR="00822C9A" w:rsidRPr="00A05952">
        <w:rPr>
          <w:sz w:val="22"/>
          <w:szCs w:val="22"/>
          <w:lang w:val="en-CA"/>
        </w:rPr>
        <w:t>, neighbo</w:t>
      </w:r>
      <w:r w:rsidR="00DC530B" w:rsidRPr="00A05952">
        <w:rPr>
          <w:sz w:val="22"/>
          <w:szCs w:val="22"/>
          <w:lang w:val="en-CA"/>
        </w:rPr>
        <w:t>u</w:t>
      </w:r>
      <w:r w:rsidR="00822C9A" w:rsidRPr="00A05952">
        <w:rPr>
          <w:sz w:val="22"/>
          <w:szCs w:val="22"/>
          <w:lang w:val="en-CA"/>
        </w:rPr>
        <w:t>ring luma samples and neighbo</w:t>
      </w:r>
      <w:r w:rsidR="00DC530B" w:rsidRPr="00A05952">
        <w:rPr>
          <w:sz w:val="22"/>
          <w:szCs w:val="22"/>
          <w:lang w:val="en-CA"/>
        </w:rPr>
        <w:t>u</w:t>
      </w:r>
      <w:r w:rsidR="00822C9A" w:rsidRPr="00A05952">
        <w:rPr>
          <w:sz w:val="22"/>
          <w:szCs w:val="22"/>
          <w:lang w:val="en-CA"/>
        </w:rPr>
        <w:t xml:space="preserve">ring chroma samples of the current block are classified into </w:t>
      </w:r>
      <w:r w:rsidR="002268F0" w:rsidRPr="00A05952">
        <w:rPr>
          <w:sz w:val="22"/>
          <w:szCs w:val="22"/>
          <w:lang w:val="en-CA"/>
        </w:rPr>
        <w:t>two</w:t>
      </w:r>
      <w:r w:rsidR="00822C9A" w:rsidRPr="00A05952">
        <w:rPr>
          <w:sz w:val="22"/>
          <w:szCs w:val="22"/>
          <w:lang w:val="en-CA"/>
        </w:rPr>
        <w:t xml:space="preserve"> groups, each group is used as a training set to derive a linear model (i.e., </w:t>
      </w:r>
      <w:r w:rsidR="00FB632D" w:rsidRPr="00A05952">
        <w:rPr>
          <w:sz w:val="22"/>
          <w:szCs w:val="22"/>
          <w:lang w:val="en-CA"/>
        </w:rPr>
        <w:t xml:space="preserve">a </w:t>
      </w:r>
      <w:proofErr w:type="gramStart"/>
      <w:r w:rsidR="00822C9A" w:rsidRPr="00A05952">
        <w:rPr>
          <w:sz w:val="22"/>
          <w:szCs w:val="22"/>
          <w:lang w:val="en-CA"/>
        </w:rPr>
        <w:t xml:space="preserve">particular </w:t>
      </w:r>
      <w:r w:rsidR="00822C9A" w:rsidRPr="00A05952">
        <w:rPr>
          <w:i/>
          <w:sz w:val="22"/>
          <w:szCs w:val="22"/>
          <w:lang w:val="en-CA"/>
        </w:rPr>
        <w:t>α</w:t>
      </w:r>
      <w:proofErr w:type="gramEnd"/>
      <w:r w:rsidR="00822C9A" w:rsidRPr="00A05952">
        <w:rPr>
          <w:sz w:val="22"/>
          <w:szCs w:val="22"/>
          <w:lang w:val="en-CA"/>
        </w:rPr>
        <w:t xml:space="preserve"> and </w:t>
      </w:r>
      <w:r w:rsidR="00822C9A" w:rsidRPr="00A05952">
        <w:rPr>
          <w:i/>
          <w:sz w:val="22"/>
          <w:szCs w:val="22"/>
          <w:lang w:val="en-CA"/>
        </w:rPr>
        <w:t>β</w:t>
      </w:r>
      <w:r w:rsidR="00822C9A" w:rsidRPr="00A05952">
        <w:rPr>
          <w:sz w:val="22"/>
          <w:szCs w:val="22"/>
          <w:lang w:val="en-CA"/>
        </w:rPr>
        <w:t xml:space="preserve"> are derived for a particular group). Furthermore, the samples of the current luma block </w:t>
      </w:r>
      <w:r w:rsidR="006342D0" w:rsidRPr="00A05952">
        <w:rPr>
          <w:sz w:val="22"/>
          <w:szCs w:val="22"/>
          <w:lang w:val="en-CA"/>
        </w:rPr>
        <w:t xml:space="preserve">are </w:t>
      </w:r>
      <w:r w:rsidR="00822C9A" w:rsidRPr="00A05952">
        <w:rPr>
          <w:sz w:val="22"/>
          <w:szCs w:val="22"/>
          <w:lang w:val="en-CA"/>
        </w:rPr>
        <w:t>also classified based on the same rule for the classification of neighbo</w:t>
      </w:r>
      <w:r w:rsidR="00DC530B" w:rsidRPr="00A05952">
        <w:rPr>
          <w:sz w:val="22"/>
          <w:szCs w:val="22"/>
          <w:lang w:val="en-CA"/>
        </w:rPr>
        <w:t>u</w:t>
      </w:r>
      <w:r w:rsidR="00822C9A" w:rsidRPr="00A05952">
        <w:rPr>
          <w:sz w:val="22"/>
          <w:szCs w:val="22"/>
          <w:lang w:val="en-CA"/>
        </w:rPr>
        <w:t>ring luma samples.</w:t>
      </w:r>
    </w:p>
    <w:p w14:paraId="05FAAB60" w14:textId="77777777" w:rsidR="00822C9A" w:rsidRPr="00A05952" w:rsidRDefault="00DC530B" w:rsidP="00C04E0D">
      <w:pPr>
        <w:spacing w:before="120" w:after="120"/>
        <w:jc w:val="both"/>
        <w:rPr>
          <w:sz w:val="22"/>
          <w:szCs w:val="22"/>
          <w:lang w:val="en-CA"/>
        </w:rPr>
      </w:pPr>
      <w:r w:rsidRPr="00A05952">
        <w:rPr>
          <w:sz w:val="22"/>
          <w:szCs w:val="22"/>
          <w:lang w:val="en-CA"/>
        </w:rPr>
        <w:fldChar w:fldCharType="begin"/>
      </w:r>
      <w:r w:rsidRPr="00A05952">
        <w:rPr>
          <w:sz w:val="22"/>
          <w:szCs w:val="22"/>
          <w:lang w:val="en-CA"/>
        </w:rPr>
        <w:instrText xml:space="preserve"> REF _Ref474326801 \h </w:instrText>
      </w:r>
      <w:r w:rsidR="00E72F13" w:rsidRPr="00A05952">
        <w:rPr>
          <w:sz w:val="22"/>
          <w:szCs w:val="22"/>
          <w:lang w:val="en-CA"/>
        </w:rPr>
        <w:instrText xml:space="preserve">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Figure 9</w:t>
      </w:r>
      <w:r w:rsidRPr="00A05952">
        <w:rPr>
          <w:sz w:val="22"/>
          <w:szCs w:val="22"/>
          <w:lang w:val="en-CA"/>
        </w:rPr>
        <w:fldChar w:fldCharType="end"/>
      </w:r>
      <w:r w:rsidR="00822C9A" w:rsidRPr="00A05952">
        <w:rPr>
          <w:sz w:val="22"/>
          <w:szCs w:val="22"/>
          <w:lang w:val="en-CA"/>
        </w:rPr>
        <w:t xml:space="preserve"> shows an example of classifying the neighbo</w:t>
      </w:r>
      <w:r w:rsidRPr="00A05952">
        <w:rPr>
          <w:sz w:val="22"/>
          <w:szCs w:val="22"/>
          <w:lang w:val="en-CA"/>
        </w:rPr>
        <w:t>u</w:t>
      </w:r>
      <w:r w:rsidR="00822C9A" w:rsidRPr="00A05952">
        <w:rPr>
          <w:sz w:val="22"/>
          <w:szCs w:val="22"/>
          <w:lang w:val="en-CA"/>
        </w:rPr>
        <w:t xml:space="preserve">ring samples into two groups. </w:t>
      </w:r>
      <w:r w:rsidR="00822C9A" w:rsidRPr="00A05952">
        <w:rPr>
          <w:i/>
          <w:sz w:val="22"/>
          <w:szCs w:val="22"/>
          <w:lang w:val="en-CA"/>
        </w:rPr>
        <w:t>Threshold</w:t>
      </w:r>
      <w:r w:rsidR="00822C9A" w:rsidRPr="00A05952">
        <w:rPr>
          <w:sz w:val="22"/>
          <w:szCs w:val="22"/>
          <w:lang w:val="en-CA"/>
        </w:rPr>
        <w:t xml:space="preserve"> is calculated as the average value of the neighbo</w:t>
      </w:r>
      <w:r w:rsidRPr="00A05952">
        <w:rPr>
          <w:sz w:val="22"/>
          <w:szCs w:val="22"/>
          <w:lang w:val="en-CA"/>
        </w:rPr>
        <w:t>u</w:t>
      </w:r>
      <w:r w:rsidR="00822C9A" w:rsidRPr="00A05952">
        <w:rPr>
          <w:sz w:val="22"/>
          <w:szCs w:val="22"/>
          <w:lang w:val="en-CA"/>
        </w:rPr>
        <w:t xml:space="preserve">ring reconstructed </w:t>
      </w:r>
      <w:r w:rsidR="00D757E7" w:rsidRPr="00A05952">
        <w:rPr>
          <w:sz w:val="22"/>
          <w:szCs w:val="22"/>
          <w:lang w:val="en-CA"/>
        </w:rPr>
        <w:t>l</w:t>
      </w:r>
      <w:r w:rsidR="00822C9A" w:rsidRPr="00A05952">
        <w:rPr>
          <w:sz w:val="22"/>
          <w:szCs w:val="22"/>
          <w:lang w:val="en-CA"/>
        </w:rPr>
        <w:t>uma samples. A neighbo</w:t>
      </w:r>
      <w:r w:rsidRPr="00A05952">
        <w:rPr>
          <w:sz w:val="22"/>
          <w:szCs w:val="22"/>
          <w:lang w:val="en-CA"/>
        </w:rPr>
        <w:t>u</w:t>
      </w:r>
      <w:r w:rsidR="00822C9A" w:rsidRPr="00A05952">
        <w:rPr>
          <w:sz w:val="22"/>
          <w:szCs w:val="22"/>
          <w:lang w:val="en-CA"/>
        </w:rPr>
        <w:t xml:space="preserve">ring sample with </w:t>
      </w:r>
      <w:r w:rsidR="00822C9A" w:rsidRPr="00A05952">
        <w:rPr>
          <w:i/>
          <w:sz w:val="22"/>
          <w:szCs w:val="22"/>
          <w:lang w:val="en-CA"/>
        </w:rPr>
        <w:t>Rec</w:t>
      </w:r>
      <w:r w:rsidRPr="00A05952">
        <w:rPr>
          <w:i/>
          <w:sz w:val="22"/>
          <w:szCs w:val="22"/>
          <w:lang w:val="en-CA"/>
        </w:rPr>
        <w:t>′</w:t>
      </w:r>
      <w:r w:rsidR="00822C9A" w:rsidRPr="00A05952">
        <w:rPr>
          <w:i/>
          <w:sz w:val="22"/>
          <w:szCs w:val="22"/>
          <w:vertAlign w:val="subscript"/>
          <w:lang w:val="en-CA"/>
        </w:rPr>
        <w:t>L</w:t>
      </w:r>
      <w:r w:rsidR="00822C9A" w:rsidRPr="00A05952">
        <w:rPr>
          <w:sz w:val="22"/>
          <w:szCs w:val="22"/>
          <w:lang w:val="en-CA"/>
        </w:rPr>
        <w:t>[</w:t>
      </w:r>
      <w:proofErr w:type="gramStart"/>
      <w:r w:rsidR="00822C9A" w:rsidRPr="00A05952">
        <w:rPr>
          <w:i/>
          <w:sz w:val="22"/>
          <w:szCs w:val="22"/>
          <w:lang w:val="en-CA"/>
        </w:rPr>
        <w:t>x</w:t>
      </w:r>
      <w:r w:rsidR="00822C9A" w:rsidRPr="00A05952">
        <w:rPr>
          <w:sz w:val="22"/>
          <w:szCs w:val="22"/>
          <w:lang w:val="en-CA"/>
        </w:rPr>
        <w:t>,</w:t>
      </w:r>
      <w:r w:rsidR="00822C9A" w:rsidRPr="00A05952">
        <w:rPr>
          <w:i/>
          <w:sz w:val="22"/>
          <w:szCs w:val="22"/>
          <w:lang w:val="en-CA"/>
        </w:rPr>
        <w:t>y</w:t>
      </w:r>
      <w:proofErr w:type="gramEnd"/>
      <w:r w:rsidR="00822C9A" w:rsidRPr="00A05952">
        <w:rPr>
          <w:sz w:val="22"/>
          <w:szCs w:val="22"/>
          <w:lang w:val="en-CA"/>
        </w:rPr>
        <w:t xml:space="preserve">] &lt;= </w:t>
      </w:r>
      <w:r w:rsidR="00822C9A" w:rsidRPr="00A05952">
        <w:rPr>
          <w:i/>
          <w:sz w:val="22"/>
          <w:szCs w:val="22"/>
          <w:lang w:val="en-CA"/>
        </w:rPr>
        <w:t>Threshold</w:t>
      </w:r>
      <w:r w:rsidR="00F34EF2" w:rsidRPr="00A05952">
        <w:rPr>
          <w:sz w:val="22"/>
          <w:szCs w:val="22"/>
          <w:lang w:val="en-CA"/>
        </w:rPr>
        <w:t xml:space="preserve"> </w:t>
      </w:r>
      <w:r w:rsidR="00822C9A" w:rsidRPr="00A05952">
        <w:rPr>
          <w:sz w:val="22"/>
          <w:szCs w:val="22"/>
          <w:lang w:val="en-CA"/>
        </w:rPr>
        <w:t>is classified into group 1; while a neighbo</w:t>
      </w:r>
      <w:r w:rsidRPr="00A05952">
        <w:rPr>
          <w:sz w:val="22"/>
          <w:szCs w:val="22"/>
          <w:lang w:val="en-CA"/>
        </w:rPr>
        <w:t>u</w:t>
      </w:r>
      <w:r w:rsidR="00822C9A" w:rsidRPr="00A05952">
        <w:rPr>
          <w:sz w:val="22"/>
          <w:szCs w:val="22"/>
          <w:lang w:val="en-CA"/>
        </w:rPr>
        <w:t xml:space="preserve">ring sample with </w:t>
      </w:r>
      <w:r w:rsidR="00822C9A" w:rsidRPr="00A05952">
        <w:rPr>
          <w:i/>
          <w:sz w:val="22"/>
          <w:szCs w:val="22"/>
          <w:lang w:val="en-CA"/>
        </w:rPr>
        <w:t>Rec</w:t>
      </w:r>
      <w:r w:rsidRPr="00A05952">
        <w:rPr>
          <w:i/>
          <w:sz w:val="22"/>
          <w:szCs w:val="22"/>
          <w:lang w:val="en-CA"/>
        </w:rPr>
        <w:t>′</w:t>
      </w:r>
      <w:r w:rsidR="00822C9A" w:rsidRPr="00A05952">
        <w:rPr>
          <w:i/>
          <w:sz w:val="22"/>
          <w:szCs w:val="22"/>
          <w:vertAlign w:val="subscript"/>
          <w:lang w:val="en-CA"/>
        </w:rPr>
        <w:t>L</w:t>
      </w:r>
      <w:r w:rsidR="00822C9A" w:rsidRPr="00A05952">
        <w:rPr>
          <w:sz w:val="22"/>
          <w:szCs w:val="22"/>
          <w:lang w:val="en-CA"/>
        </w:rPr>
        <w:t>[</w:t>
      </w:r>
      <w:r w:rsidR="00822C9A" w:rsidRPr="00A05952">
        <w:rPr>
          <w:i/>
          <w:sz w:val="22"/>
          <w:szCs w:val="22"/>
          <w:lang w:val="en-CA"/>
        </w:rPr>
        <w:t>x</w:t>
      </w:r>
      <w:r w:rsidR="00822C9A" w:rsidRPr="00A05952">
        <w:rPr>
          <w:sz w:val="22"/>
          <w:szCs w:val="22"/>
          <w:lang w:val="en-CA"/>
        </w:rPr>
        <w:t>,</w:t>
      </w:r>
      <w:r w:rsidR="00822C9A" w:rsidRPr="00A05952">
        <w:rPr>
          <w:i/>
          <w:sz w:val="22"/>
          <w:szCs w:val="22"/>
          <w:lang w:val="en-CA"/>
        </w:rPr>
        <w:t>y</w:t>
      </w:r>
      <w:r w:rsidR="00822C9A" w:rsidRPr="00A05952">
        <w:rPr>
          <w:sz w:val="22"/>
          <w:szCs w:val="22"/>
          <w:lang w:val="en-CA"/>
        </w:rPr>
        <w:t xml:space="preserve">] &gt; </w:t>
      </w:r>
      <w:r w:rsidR="00822C9A" w:rsidRPr="00A05952">
        <w:rPr>
          <w:i/>
          <w:sz w:val="22"/>
          <w:szCs w:val="22"/>
          <w:lang w:val="en-CA"/>
        </w:rPr>
        <w:t>Threshold</w:t>
      </w:r>
      <w:r w:rsidR="00822C9A" w:rsidRPr="00A05952">
        <w:rPr>
          <w:sz w:val="22"/>
          <w:szCs w:val="22"/>
          <w:lang w:val="en-CA"/>
        </w:rPr>
        <w:t xml:space="preserve"> is classified into group 2.</w:t>
      </w:r>
    </w:p>
    <w:p w14:paraId="7C8D4349" w14:textId="77777777" w:rsidR="00822C9A" w:rsidRPr="00A05952" w:rsidRDefault="00696E94" w:rsidP="00C04E0D">
      <w:pPr>
        <w:jc w:val="right"/>
        <w:rPr>
          <w:sz w:val="22"/>
          <w:lang w:val="en-CA"/>
        </w:rPr>
      </w:pPr>
      <w:r w:rsidRPr="00A05952">
        <w:rPr>
          <w:position w:val="-32"/>
          <w:lang w:val="en-CA"/>
        </w:rPr>
        <w:object w:dxaOrig="6200" w:dyaOrig="760" w14:anchorId="1B995706">
          <v:shape id="_x0000_i1032" type="#_x0000_t75" style="width:273.75pt;height:33.15pt" o:ole="">
            <v:imagedata r:id="rId32" o:title=""/>
          </v:shape>
          <o:OLEObject Type="Embed" ProgID="Equation.DSMT4" ShapeID="_x0000_i1032" DrawAspect="Content" ObjectID="_1560093706" r:id="rId33"/>
        </w:object>
      </w:r>
      <w:r w:rsidR="00DE107C" w:rsidRPr="00A05952">
        <w:rPr>
          <w:lang w:val="en-CA"/>
        </w:rPr>
        <w:tab/>
      </w:r>
      <w:r w:rsidR="00DE107C" w:rsidRPr="00A05952">
        <w:rPr>
          <w:lang w:val="en-CA"/>
        </w:rPr>
        <w:tab/>
      </w:r>
      <w:r w:rsidR="00822C9A" w:rsidRPr="00A05952">
        <w:rPr>
          <w:lang w:val="en-CA"/>
        </w:rPr>
        <w:tab/>
      </w:r>
      <w:r w:rsidR="00DE107C" w:rsidRPr="00A05952">
        <w:rPr>
          <w:sz w:val="22"/>
          <w:szCs w:val="22"/>
          <w:lang w:val="en-CA"/>
        </w:rPr>
        <w:t>(</w:t>
      </w:r>
      <w:r w:rsidR="00DE107C" w:rsidRPr="00A05952">
        <w:rPr>
          <w:noProof/>
          <w:sz w:val="22"/>
          <w:szCs w:val="22"/>
          <w:lang w:val="en-CA"/>
        </w:rPr>
        <w:fldChar w:fldCharType="begin"/>
      </w:r>
      <w:r w:rsidR="00DE107C" w:rsidRPr="00A05952">
        <w:rPr>
          <w:noProof/>
          <w:sz w:val="22"/>
          <w:szCs w:val="22"/>
          <w:lang w:val="en-CA"/>
        </w:rPr>
        <w:instrText xml:space="preserve"> SEQ Eq \* MERGEFORMAT </w:instrText>
      </w:r>
      <w:r w:rsidR="00DE107C" w:rsidRPr="00A05952">
        <w:rPr>
          <w:noProof/>
          <w:sz w:val="22"/>
          <w:szCs w:val="22"/>
          <w:lang w:val="en-CA"/>
        </w:rPr>
        <w:fldChar w:fldCharType="separate"/>
      </w:r>
      <w:r w:rsidR="008F2F9A" w:rsidRPr="00A05952">
        <w:rPr>
          <w:noProof/>
          <w:sz w:val="22"/>
          <w:szCs w:val="22"/>
          <w:lang w:val="en-CA"/>
        </w:rPr>
        <w:t>6</w:t>
      </w:r>
      <w:r w:rsidR="00DE107C" w:rsidRPr="00A05952">
        <w:rPr>
          <w:noProof/>
          <w:sz w:val="22"/>
          <w:szCs w:val="22"/>
          <w:lang w:val="en-CA"/>
        </w:rPr>
        <w:fldChar w:fldCharType="end"/>
      </w:r>
      <w:r w:rsidR="00DE107C" w:rsidRPr="00A05952">
        <w:rPr>
          <w:sz w:val="22"/>
          <w:szCs w:val="22"/>
          <w:lang w:val="en-CA"/>
        </w:rPr>
        <w:t>)</w:t>
      </w:r>
    </w:p>
    <w:p w14:paraId="2D3DDC13" w14:textId="77777777" w:rsidR="00822C9A" w:rsidRPr="00A05952" w:rsidRDefault="00822C9A" w:rsidP="00C04E0D">
      <w:pPr>
        <w:keepNext/>
        <w:keepLines/>
        <w:jc w:val="center"/>
        <w:rPr>
          <w:sz w:val="22"/>
          <w:szCs w:val="22"/>
          <w:lang w:val="en-CA"/>
        </w:rPr>
      </w:pPr>
      <w:r w:rsidRPr="00A05952">
        <w:rPr>
          <w:sz w:val="22"/>
          <w:szCs w:val="22"/>
          <w:lang w:val="en-CA"/>
        </w:rPr>
        <w:object w:dxaOrig="16382" w:dyaOrig="13902" w14:anchorId="62EA56F9">
          <v:shape id="_x0000_i1033" type="#_x0000_t75" style="width:198.2pt;height:168.95pt" o:ole="">
            <v:imagedata r:id="rId34" o:title=""/>
          </v:shape>
          <o:OLEObject Type="Embed" ProgID="Visio.Drawing.11" ShapeID="_x0000_i1033" DrawAspect="Content" ObjectID="_1560093707" r:id="rId35"/>
        </w:object>
      </w:r>
    </w:p>
    <w:p w14:paraId="455FF77C" w14:textId="77777777" w:rsidR="00822C9A" w:rsidRPr="00A05952" w:rsidRDefault="00D31C75" w:rsidP="00C04E0D">
      <w:pPr>
        <w:pStyle w:val="Caption"/>
        <w:keepNext/>
        <w:keepLines/>
        <w:jc w:val="center"/>
        <w:rPr>
          <w:sz w:val="22"/>
          <w:szCs w:val="22"/>
          <w:lang w:val="en-CA"/>
        </w:rPr>
      </w:pPr>
      <w:bookmarkStart w:id="56" w:name="_Ref474326801"/>
      <w:r w:rsidRPr="00A05952">
        <w:rPr>
          <w:sz w:val="22"/>
          <w:szCs w:val="22"/>
          <w:lang w:val="en-CA"/>
        </w:rPr>
        <w:t>Figure</w:t>
      </w:r>
      <w:r w:rsidR="003667D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9</w:t>
      </w:r>
      <w:r w:rsidRPr="00A05952">
        <w:rPr>
          <w:sz w:val="22"/>
          <w:szCs w:val="22"/>
          <w:lang w:val="en-CA"/>
        </w:rPr>
        <w:fldChar w:fldCharType="end"/>
      </w:r>
      <w:bookmarkEnd w:id="56"/>
      <w:r w:rsidRPr="00A05952">
        <w:rPr>
          <w:sz w:val="22"/>
          <w:szCs w:val="22"/>
          <w:lang w:val="en-CA"/>
        </w:rPr>
        <w:t xml:space="preserve">: </w:t>
      </w:r>
      <w:r w:rsidR="00822C9A" w:rsidRPr="00A05952">
        <w:rPr>
          <w:sz w:val="22"/>
          <w:szCs w:val="22"/>
          <w:lang w:val="en-CA"/>
        </w:rPr>
        <w:t>An example of classifying the neighbo</w:t>
      </w:r>
      <w:r w:rsidR="00DC530B" w:rsidRPr="00A05952">
        <w:rPr>
          <w:sz w:val="22"/>
          <w:szCs w:val="22"/>
          <w:lang w:val="en-CA"/>
        </w:rPr>
        <w:t>u</w:t>
      </w:r>
      <w:r w:rsidR="00822C9A" w:rsidRPr="00A05952">
        <w:rPr>
          <w:sz w:val="22"/>
          <w:szCs w:val="22"/>
          <w:lang w:val="en-CA"/>
        </w:rPr>
        <w:t>ring samples into two groups</w:t>
      </w:r>
    </w:p>
    <w:p w14:paraId="0DA63893" w14:textId="77777777" w:rsidR="007B07D7" w:rsidRPr="00A05952" w:rsidRDefault="007B07D7" w:rsidP="007B07D7">
      <w:pPr>
        <w:pStyle w:val="Heading4"/>
        <w:rPr>
          <w:sz w:val="22"/>
          <w:szCs w:val="22"/>
          <w:lang w:val="en-CA"/>
        </w:rPr>
      </w:pPr>
      <w:r w:rsidRPr="00A05952">
        <w:rPr>
          <w:lang w:val="en-CA"/>
        </w:rPr>
        <w:t>Downsampling filters in CCLM mode</w:t>
      </w:r>
    </w:p>
    <w:p w14:paraId="3CD521CA" w14:textId="77777777" w:rsidR="007B07D7" w:rsidRPr="00A05952" w:rsidRDefault="007B07D7" w:rsidP="007B07D7">
      <w:pPr>
        <w:spacing w:before="120" w:after="120"/>
        <w:jc w:val="both"/>
        <w:rPr>
          <w:sz w:val="22"/>
          <w:szCs w:val="22"/>
          <w:lang w:val="en-CA"/>
        </w:rPr>
      </w:pPr>
      <w:r w:rsidRPr="00A05952">
        <w:rPr>
          <w:sz w:val="22"/>
          <w:szCs w:val="22"/>
          <w:lang w:val="en-CA"/>
        </w:rPr>
        <w:t xml:space="preserve">To perform cross-component prediction, for </w:t>
      </w:r>
      <w:r w:rsidR="00FB632D" w:rsidRPr="00A05952">
        <w:rPr>
          <w:sz w:val="22"/>
          <w:szCs w:val="22"/>
          <w:lang w:val="en-CA"/>
        </w:rPr>
        <w:t xml:space="preserve">the </w:t>
      </w:r>
      <w:r w:rsidRPr="00A05952">
        <w:rPr>
          <w:sz w:val="22"/>
          <w:szCs w:val="22"/>
          <w:lang w:val="en-CA"/>
        </w:rPr>
        <w:t xml:space="preserve">4:2:0 </w:t>
      </w:r>
      <w:r w:rsidR="00E8622C" w:rsidRPr="00A05952">
        <w:rPr>
          <w:sz w:val="22"/>
          <w:szCs w:val="22"/>
          <w:lang w:val="en-CA"/>
        </w:rPr>
        <w:t>chroma</w:t>
      </w:r>
      <w:r w:rsidRPr="00A05952">
        <w:rPr>
          <w:sz w:val="22"/>
          <w:szCs w:val="22"/>
          <w:lang w:val="en-CA"/>
        </w:rPr>
        <w:t xml:space="preserve"> format, </w:t>
      </w:r>
      <w:r w:rsidR="00BC5A4D" w:rsidRPr="00A05952">
        <w:rPr>
          <w:sz w:val="22"/>
          <w:szCs w:val="22"/>
          <w:lang w:val="en-CA"/>
        </w:rPr>
        <w:t xml:space="preserve">the </w:t>
      </w:r>
      <w:r w:rsidRPr="00A05952">
        <w:rPr>
          <w:sz w:val="22"/>
          <w:szCs w:val="22"/>
          <w:lang w:val="en-CA"/>
        </w:rPr>
        <w:t xml:space="preserve">reconstructed luma </w:t>
      </w:r>
      <w:r w:rsidR="006342D0" w:rsidRPr="00A05952">
        <w:rPr>
          <w:sz w:val="22"/>
          <w:szCs w:val="22"/>
          <w:lang w:val="en-CA"/>
        </w:rPr>
        <w:t xml:space="preserve">block </w:t>
      </w:r>
      <w:r w:rsidRPr="00A05952">
        <w:rPr>
          <w:sz w:val="22"/>
          <w:szCs w:val="22"/>
          <w:lang w:val="en-CA"/>
        </w:rPr>
        <w:t xml:space="preserve">needs to be downsampled to match </w:t>
      </w:r>
      <w:r w:rsidR="00BC5A4D" w:rsidRPr="00A05952">
        <w:rPr>
          <w:sz w:val="22"/>
          <w:szCs w:val="22"/>
          <w:lang w:val="en-CA"/>
        </w:rPr>
        <w:t xml:space="preserve">the </w:t>
      </w:r>
      <w:r w:rsidRPr="00A05952">
        <w:rPr>
          <w:sz w:val="22"/>
          <w:szCs w:val="22"/>
          <w:lang w:val="en-CA"/>
        </w:rPr>
        <w:t xml:space="preserve">size of </w:t>
      </w:r>
      <w:r w:rsidR="006342D0" w:rsidRPr="00A05952">
        <w:rPr>
          <w:sz w:val="22"/>
          <w:szCs w:val="22"/>
          <w:lang w:val="en-CA"/>
        </w:rPr>
        <w:t xml:space="preserve">the </w:t>
      </w:r>
      <w:r w:rsidRPr="00A05952">
        <w:rPr>
          <w:sz w:val="22"/>
          <w:szCs w:val="22"/>
          <w:lang w:val="en-CA"/>
        </w:rPr>
        <w:t>chroma signal. The default downsampling filter used in CCLM mode is as follows.</w:t>
      </w:r>
    </w:p>
    <w:p w14:paraId="577E19AC" w14:textId="77777777" w:rsidR="007B07D7" w:rsidRPr="00A05952" w:rsidRDefault="007B07D7" w:rsidP="007B07D7">
      <w:pPr>
        <w:spacing w:before="120" w:after="120"/>
        <w:jc w:val="right"/>
        <w:rPr>
          <w:sz w:val="22"/>
          <w:szCs w:val="22"/>
          <w:lang w:val="en-CA"/>
        </w:rPr>
      </w:pPr>
      <w:r w:rsidRPr="00A05952">
        <w:rPr>
          <w:position w:val="-54"/>
          <w:sz w:val="22"/>
          <w:szCs w:val="22"/>
          <w:lang w:val="en-CA"/>
        </w:rPr>
        <w:object w:dxaOrig="5300" w:dyaOrig="1200" w14:anchorId="1603C1E1">
          <v:shape id="_x0000_i1034" type="#_x0000_t75" style="width:250.55pt;height:57.05pt" o:ole="">
            <v:imagedata r:id="rId36" o:title=""/>
          </v:shape>
          <o:OLEObject Type="Embed" ProgID="Equation.DSMT4" ShapeID="_x0000_i1034" DrawAspect="Content" ObjectID="_1560093708" r:id="rId37"/>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7</w:t>
      </w:r>
      <w:r w:rsidRPr="00A05952">
        <w:rPr>
          <w:noProof/>
          <w:sz w:val="22"/>
          <w:szCs w:val="22"/>
          <w:lang w:val="en-CA"/>
        </w:rPr>
        <w:fldChar w:fldCharType="end"/>
      </w:r>
      <w:r w:rsidRPr="00A05952">
        <w:rPr>
          <w:sz w:val="22"/>
          <w:szCs w:val="22"/>
          <w:lang w:val="en-CA"/>
        </w:rPr>
        <w:t>)</w:t>
      </w:r>
    </w:p>
    <w:p w14:paraId="65E7ADAF" w14:textId="77777777" w:rsidR="006342D0" w:rsidRPr="00A05952" w:rsidRDefault="006342D0" w:rsidP="007B07D7">
      <w:pPr>
        <w:spacing w:before="120" w:after="120"/>
        <w:jc w:val="both"/>
        <w:rPr>
          <w:sz w:val="22"/>
          <w:szCs w:val="22"/>
          <w:lang w:val="en-CA"/>
        </w:rPr>
      </w:pPr>
      <w:r w:rsidRPr="00A05952">
        <w:rPr>
          <w:sz w:val="22"/>
          <w:szCs w:val="22"/>
          <w:lang w:val="en-CA"/>
        </w:rPr>
        <w:t>Note that this downsampling assumes the “type 0” phase relationship for the positions of the chroma samples relative to the positions of the luma samples – i.e., collocated sampling horizontally and interstitial sampling vertically.</w:t>
      </w:r>
    </w:p>
    <w:p w14:paraId="03FF0EF6" w14:textId="77777777" w:rsidR="006342D0" w:rsidRPr="00A05952" w:rsidRDefault="0002620D" w:rsidP="007B07D7">
      <w:pPr>
        <w:spacing w:before="120" w:after="120"/>
        <w:jc w:val="both"/>
        <w:rPr>
          <w:sz w:val="22"/>
          <w:szCs w:val="22"/>
          <w:lang w:val="en-CA"/>
        </w:rPr>
      </w:pPr>
      <w:r w:rsidRPr="00A05952">
        <w:rPr>
          <w:sz w:val="22"/>
          <w:szCs w:val="22"/>
          <w:lang w:val="en-CA"/>
        </w:rPr>
        <w:t xml:space="preserve">The above 6-tap downsampling filter is used as </w:t>
      </w:r>
      <w:r w:rsidR="006342D0" w:rsidRPr="00A05952">
        <w:rPr>
          <w:sz w:val="22"/>
          <w:szCs w:val="22"/>
          <w:lang w:val="en-CA"/>
        </w:rPr>
        <w:t xml:space="preserve">the </w:t>
      </w:r>
      <w:r w:rsidRPr="00A05952">
        <w:rPr>
          <w:sz w:val="22"/>
          <w:szCs w:val="22"/>
          <w:lang w:val="en-CA"/>
        </w:rPr>
        <w:t xml:space="preserve">default filter for both </w:t>
      </w:r>
      <w:r w:rsidR="006342D0" w:rsidRPr="00A05952">
        <w:rPr>
          <w:sz w:val="22"/>
          <w:szCs w:val="22"/>
          <w:lang w:val="en-CA"/>
        </w:rPr>
        <w:t xml:space="preserve">the </w:t>
      </w:r>
      <w:r w:rsidRPr="00A05952">
        <w:rPr>
          <w:sz w:val="22"/>
          <w:szCs w:val="22"/>
          <w:lang w:val="en-CA"/>
        </w:rPr>
        <w:t xml:space="preserve">single model CCLM mode and </w:t>
      </w:r>
      <w:r w:rsidR="006342D0" w:rsidRPr="00A05952">
        <w:rPr>
          <w:sz w:val="22"/>
          <w:szCs w:val="22"/>
          <w:lang w:val="en-CA"/>
        </w:rPr>
        <w:t xml:space="preserve">the </w:t>
      </w:r>
      <w:r w:rsidRPr="00A05952">
        <w:rPr>
          <w:sz w:val="22"/>
          <w:szCs w:val="22"/>
          <w:lang w:val="en-CA"/>
        </w:rPr>
        <w:t>multi</w:t>
      </w:r>
      <w:r w:rsidR="006342D0" w:rsidRPr="00A05952">
        <w:rPr>
          <w:sz w:val="22"/>
          <w:szCs w:val="22"/>
          <w:lang w:val="en-CA"/>
        </w:rPr>
        <w:t>p</w:t>
      </w:r>
      <w:r w:rsidRPr="00A05952">
        <w:rPr>
          <w:sz w:val="22"/>
          <w:szCs w:val="22"/>
          <w:lang w:val="en-CA"/>
        </w:rPr>
        <w:t>le model CCLM mode.</w:t>
      </w:r>
    </w:p>
    <w:p w14:paraId="6AED948F" w14:textId="77777777" w:rsidR="007B07D7" w:rsidRPr="00A05952" w:rsidRDefault="00ED27BE" w:rsidP="007B07D7">
      <w:pPr>
        <w:spacing w:before="120" w:after="120"/>
        <w:jc w:val="both"/>
        <w:rPr>
          <w:sz w:val="22"/>
          <w:szCs w:val="22"/>
          <w:lang w:val="en-CA"/>
        </w:rPr>
      </w:pPr>
      <w:r w:rsidRPr="00A05952">
        <w:rPr>
          <w:sz w:val="22"/>
          <w:szCs w:val="22"/>
          <w:lang w:val="en-CA"/>
        </w:rPr>
        <w:t>F</w:t>
      </w:r>
      <w:r w:rsidR="006342D0" w:rsidRPr="00A05952">
        <w:rPr>
          <w:sz w:val="22"/>
          <w:szCs w:val="22"/>
          <w:lang w:val="en-CA"/>
        </w:rPr>
        <w:t>or the MMLM mode, the encoder can alternatively select one of f</w:t>
      </w:r>
      <w:r w:rsidR="007B07D7" w:rsidRPr="00A05952">
        <w:rPr>
          <w:sz w:val="22"/>
          <w:szCs w:val="22"/>
          <w:lang w:val="en-CA"/>
        </w:rPr>
        <w:t xml:space="preserve">our </w:t>
      </w:r>
      <w:r w:rsidR="006342D0" w:rsidRPr="00A05952">
        <w:rPr>
          <w:sz w:val="22"/>
          <w:szCs w:val="22"/>
          <w:lang w:val="en-CA"/>
        </w:rPr>
        <w:t xml:space="preserve">additional </w:t>
      </w:r>
      <w:r w:rsidR="00D757E7" w:rsidRPr="00A05952">
        <w:rPr>
          <w:sz w:val="22"/>
          <w:szCs w:val="22"/>
          <w:lang w:val="en-CA"/>
        </w:rPr>
        <w:t>l</w:t>
      </w:r>
      <w:r w:rsidR="0002620D" w:rsidRPr="00A05952">
        <w:rPr>
          <w:sz w:val="22"/>
          <w:szCs w:val="22"/>
          <w:lang w:val="en-CA"/>
        </w:rPr>
        <w:t>uma down</w:t>
      </w:r>
      <w:r w:rsidR="007B07D7" w:rsidRPr="00A05952">
        <w:rPr>
          <w:sz w:val="22"/>
          <w:szCs w:val="22"/>
          <w:lang w:val="en-CA"/>
        </w:rPr>
        <w:t>sampling filters</w:t>
      </w:r>
      <w:r w:rsidR="006342D0" w:rsidRPr="00A05952" w:rsidDel="006342D0">
        <w:rPr>
          <w:sz w:val="22"/>
          <w:szCs w:val="22"/>
          <w:lang w:val="en-CA"/>
        </w:rPr>
        <w:t xml:space="preserve"> </w:t>
      </w:r>
      <w:r w:rsidR="006342D0" w:rsidRPr="00A05952">
        <w:rPr>
          <w:sz w:val="22"/>
          <w:szCs w:val="22"/>
          <w:lang w:val="en-CA"/>
        </w:rPr>
        <w:t>to be applied</w:t>
      </w:r>
      <w:r w:rsidR="00254898" w:rsidRPr="00A05952">
        <w:rPr>
          <w:sz w:val="22"/>
          <w:szCs w:val="22"/>
          <w:lang w:val="en-CA"/>
        </w:rPr>
        <w:t xml:space="preserve"> </w:t>
      </w:r>
      <w:r w:rsidR="006342D0" w:rsidRPr="00A05952">
        <w:rPr>
          <w:sz w:val="22"/>
          <w:szCs w:val="22"/>
          <w:lang w:val="en-CA"/>
        </w:rPr>
        <w:t xml:space="preserve">for prediction in </w:t>
      </w:r>
      <w:r w:rsidR="00254898" w:rsidRPr="00A05952">
        <w:rPr>
          <w:sz w:val="22"/>
          <w:szCs w:val="22"/>
          <w:lang w:val="en-CA"/>
        </w:rPr>
        <w:t xml:space="preserve">a CU, </w:t>
      </w:r>
      <w:r w:rsidR="006342D0" w:rsidRPr="00A05952">
        <w:rPr>
          <w:sz w:val="22"/>
          <w:szCs w:val="22"/>
          <w:lang w:val="en-CA"/>
        </w:rPr>
        <w:t xml:space="preserve">and send </w:t>
      </w:r>
      <w:r w:rsidR="00254898" w:rsidRPr="00A05952">
        <w:rPr>
          <w:sz w:val="22"/>
          <w:szCs w:val="22"/>
          <w:lang w:val="en-CA"/>
        </w:rPr>
        <w:t>a filter</w:t>
      </w:r>
      <w:bookmarkStart w:id="57" w:name="_GoBack"/>
      <w:bookmarkEnd w:id="57"/>
      <w:r w:rsidR="00254898" w:rsidRPr="00A05952">
        <w:rPr>
          <w:sz w:val="22"/>
          <w:szCs w:val="22"/>
          <w:lang w:val="en-CA"/>
        </w:rPr>
        <w:t xml:space="preserve"> index to indicate which </w:t>
      </w:r>
      <w:r w:rsidR="006342D0" w:rsidRPr="00A05952">
        <w:rPr>
          <w:sz w:val="22"/>
          <w:szCs w:val="22"/>
          <w:lang w:val="en-CA"/>
        </w:rPr>
        <w:t>of these is used</w:t>
      </w:r>
      <w:r w:rsidR="00254898" w:rsidRPr="00A05952">
        <w:rPr>
          <w:sz w:val="22"/>
          <w:szCs w:val="22"/>
          <w:lang w:val="en-CA"/>
        </w:rPr>
        <w:t>.</w:t>
      </w:r>
      <w:r w:rsidR="007B07D7" w:rsidRPr="00A05952">
        <w:rPr>
          <w:sz w:val="22"/>
          <w:szCs w:val="22"/>
          <w:lang w:val="en-CA"/>
        </w:rPr>
        <w:t xml:space="preserve"> The four </w:t>
      </w:r>
      <w:r w:rsidR="006342D0" w:rsidRPr="00A05952">
        <w:rPr>
          <w:sz w:val="22"/>
          <w:szCs w:val="22"/>
          <w:lang w:val="en-CA"/>
        </w:rPr>
        <w:t xml:space="preserve">selectable </w:t>
      </w:r>
      <w:r w:rsidR="00254898" w:rsidRPr="00A05952">
        <w:rPr>
          <w:sz w:val="22"/>
          <w:szCs w:val="22"/>
          <w:lang w:val="en-CA"/>
        </w:rPr>
        <w:t>l</w:t>
      </w:r>
      <w:r w:rsidR="007B07D7" w:rsidRPr="00A05952">
        <w:rPr>
          <w:sz w:val="22"/>
          <w:szCs w:val="22"/>
          <w:lang w:val="en-CA"/>
        </w:rPr>
        <w:t xml:space="preserve">uma downsampling filters </w:t>
      </w:r>
      <w:r w:rsidR="006342D0" w:rsidRPr="00A05952">
        <w:rPr>
          <w:sz w:val="22"/>
          <w:szCs w:val="22"/>
          <w:lang w:val="en-CA"/>
        </w:rPr>
        <w:t xml:space="preserve">for the MMLM mode </w:t>
      </w:r>
      <w:r w:rsidR="007B07D7" w:rsidRPr="00A05952">
        <w:rPr>
          <w:sz w:val="22"/>
          <w:szCs w:val="22"/>
          <w:lang w:val="en-CA"/>
        </w:rPr>
        <w:t>are as follows:</w:t>
      </w:r>
    </w:p>
    <w:p w14:paraId="37691DB2" w14:textId="77777777" w:rsidR="007B07D7" w:rsidRPr="00A05952" w:rsidRDefault="007B07D7" w:rsidP="007B07D7">
      <w:pPr>
        <w:spacing w:before="120" w:after="120"/>
        <w:jc w:val="right"/>
        <w:rPr>
          <w:sz w:val="22"/>
          <w:szCs w:val="22"/>
          <w:lang w:val="en-CA"/>
        </w:rPr>
      </w:pPr>
      <w:r w:rsidRPr="00A05952">
        <w:rPr>
          <w:position w:val="-14"/>
          <w:sz w:val="22"/>
          <w:szCs w:val="22"/>
          <w:lang w:val="en-CA"/>
        </w:rPr>
        <w:object w:dxaOrig="5300" w:dyaOrig="400" w14:anchorId="13A394C5">
          <v:shape id="_x0000_i1035" type="#_x0000_t75" style="width:248.45pt;height:18.55pt" o:ole="">
            <v:imagedata r:id="rId38" o:title=""/>
          </v:shape>
          <o:OLEObject Type="Embed" ProgID="Equation.DSMT4" ShapeID="_x0000_i1035" DrawAspect="Content" ObjectID="_1560093709" r:id="rId39"/>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8</w:t>
      </w:r>
      <w:r w:rsidRPr="00A05952">
        <w:rPr>
          <w:noProof/>
          <w:sz w:val="22"/>
          <w:szCs w:val="22"/>
          <w:lang w:val="en-CA"/>
        </w:rPr>
        <w:fldChar w:fldCharType="end"/>
      </w:r>
      <w:r w:rsidRPr="00A05952">
        <w:rPr>
          <w:sz w:val="22"/>
          <w:szCs w:val="22"/>
          <w:lang w:val="en-CA"/>
        </w:rPr>
        <w:t>)</w:t>
      </w:r>
    </w:p>
    <w:p w14:paraId="25D6E636" w14:textId="77777777" w:rsidR="007B07D7" w:rsidRPr="00A05952" w:rsidRDefault="007B07D7" w:rsidP="007B07D7">
      <w:pPr>
        <w:spacing w:before="120" w:after="120"/>
        <w:jc w:val="right"/>
        <w:rPr>
          <w:sz w:val="22"/>
          <w:szCs w:val="22"/>
          <w:lang w:val="en-CA"/>
        </w:rPr>
      </w:pPr>
      <w:r w:rsidRPr="00A05952">
        <w:rPr>
          <w:position w:val="-14"/>
          <w:sz w:val="22"/>
          <w:szCs w:val="22"/>
          <w:lang w:val="en-CA"/>
        </w:rPr>
        <w:object w:dxaOrig="5880" w:dyaOrig="400" w14:anchorId="066BAAD2">
          <v:shape id="_x0000_i1036" type="#_x0000_t75" style="width:271.6pt;height:18.55pt" o:ole="">
            <v:imagedata r:id="rId40" o:title=""/>
          </v:shape>
          <o:OLEObject Type="Embed" ProgID="Equation.DSMT4" ShapeID="_x0000_i1036" DrawAspect="Content" ObjectID="_1560093710" r:id="rId41"/>
        </w:object>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9</w:t>
      </w:r>
      <w:r w:rsidRPr="00A05952">
        <w:rPr>
          <w:noProof/>
          <w:sz w:val="22"/>
          <w:szCs w:val="22"/>
          <w:lang w:val="en-CA"/>
        </w:rPr>
        <w:fldChar w:fldCharType="end"/>
      </w:r>
      <w:r w:rsidRPr="00A05952">
        <w:rPr>
          <w:sz w:val="22"/>
          <w:szCs w:val="22"/>
          <w:lang w:val="en-CA"/>
        </w:rPr>
        <w:t>)</w:t>
      </w:r>
    </w:p>
    <w:p w14:paraId="4D218211" w14:textId="77777777" w:rsidR="007B07D7" w:rsidRPr="00A05952" w:rsidRDefault="007B07D7" w:rsidP="007B07D7">
      <w:pPr>
        <w:spacing w:before="120" w:after="120"/>
        <w:jc w:val="right"/>
        <w:rPr>
          <w:sz w:val="22"/>
          <w:szCs w:val="22"/>
          <w:lang w:val="en-CA"/>
        </w:rPr>
      </w:pPr>
      <w:r w:rsidRPr="00A05952">
        <w:rPr>
          <w:position w:val="-14"/>
          <w:sz w:val="22"/>
          <w:szCs w:val="22"/>
          <w:lang w:val="en-CA"/>
        </w:rPr>
        <w:object w:dxaOrig="5880" w:dyaOrig="400" w14:anchorId="19198F3D">
          <v:shape id="_x0000_i1037" type="#_x0000_t75" style="width:279.1pt;height:18.55pt" o:ole="">
            <v:imagedata r:id="rId42" o:title=""/>
          </v:shape>
          <o:OLEObject Type="Embed" ProgID="Equation.DSMT4" ShapeID="_x0000_i1037" DrawAspect="Content" ObjectID="_1560093711" r:id="rId43"/>
        </w:object>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10</w:t>
      </w:r>
      <w:r w:rsidRPr="00A05952">
        <w:rPr>
          <w:noProof/>
          <w:sz w:val="22"/>
          <w:szCs w:val="22"/>
          <w:lang w:val="en-CA"/>
        </w:rPr>
        <w:fldChar w:fldCharType="end"/>
      </w:r>
      <w:r w:rsidRPr="00A05952">
        <w:rPr>
          <w:sz w:val="22"/>
          <w:szCs w:val="22"/>
          <w:lang w:val="en-CA"/>
        </w:rPr>
        <w:t>)</w:t>
      </w:r>
    </w:p>
    <w:p w14:paraId="62DA745C" w14:textId="77777777" w:rsidR="007B07D7" w:rsidRPr="00A05952" w:rsidRDefault="007B07D7" w:rsidP="00C04E0D">
      <w:pPr>
        <w:spacing w:before="120" w:after="120"/>
        <w:jc w:val="right"/>
        <w:rPr>
          <w:sz w:val="22"/>
          <w:szCs w:val="22"/>
          <w:lang w:val="en-CA"/>
        </w:rPr>
      </w:pPr>
      <w:r w:rsidRPr="00A05952">
        <w:rPr>
          <w:position w:val="-14"/>
          <w:sz w:val="22"/>
          <w:szCs w:val="22"/>
          <w:lang w:val="en-CA"/>
        </w:rPr>
        <w:object w:dxaOrig="9200" w:dyaOrig="400" w14:anchorId="3605082C">
          <v:shape id="_x0000_i1038" type="#_x0000_t75" style="width:424.85pt;height:18.55pt" o:ole="">
            <v:imagedata r:id="rId44" o:title=""/>
          </v:shape>
          <o:OLEObject Type="Embed" ProgID="Equation.DSMT4" ShapeID="_x0000_i1038" DrawAspect="Content" ObjectID="_1560093712" r:id="rId45"/>
        </w:object>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11</w:t>
      </w:r>
      <w:r w:rsidRPr="00A05952">
        <w:rPr>
          <w:noProof/>
          <w:sz w:val="22"/>
          <w:szCs w:val="22"/>
          <w:lang w:val="en-CA"/>
        </w:rPr>
        <w:fldChar w:fldCharType="end"/>
      </w:r>
      <w:r w:rsidRPr="00A05952">
        <w:rPr>
          <w:sz w:val="22"/>
          <w:szCs w:val="22"/>
          <w:lang w:val="en-CA"/>
        </w:rPr>
        <w:t>)</w:t>
      </w:r>
    </w:p>
    <w:p w14:paraId="2EF0C992" w14:textId="77777777" w:rsidR="00C22836" w:rsidRPr="00A05952" w:rsidRDefault="00C22836" w:rsidP="00C22836">
      <w:pPr>
        <w:pStyle w:val="Heading3"/>
        <w:ind w:left="450" w:hanging="450"/>
        <w:rPr>
          <w:bCs w:val="0"/>
          <w:lang w:val="en-CA"/>
        </w:rPr>
      </w:pPr>
      <w:bookmarkStart w:id="58" w:name="_Toc467250368"/>
      <w:bookmarkStart w:id="59" w:name="_Ref480746532"/>
      <w:bookmarkStart w:id="60" w:name="_Toc483598866"/>
      <w:r w:rsidRPr="00A05952">
        <w:rPr>
          <w:lang w:val="en-CA"/>
        </w:rPr>
        <w:t>Position dependent intra prediction combination</w:t>
      </w:r>
      <w:bookmarkEnd w:id="58"/>
      <w:bookmarkEnd w:id="59"/>
      <w:bookmarkEnd w:id="60"/>
    </w:p>
    <w:p w14:paraId="6671A640" w14:textId="4584CDE3" w:rsidR="00C22836" w:rsidRPr="00A05952" w:rsidRDefault="00C22836" w:rsidP="00C22836">
      <w:pPr>
        <w:spacing w:before="120" w:after="120"/>
        <w:jc w:val="both"/>
        <w:rPr>
          <w:sz w:val="22"/>
          <w:szCs w:val="22"/>
          <w:lang w:val="en-CA"/>
        </w:rPr>
      </w:pPr>
      <w:r w:rsidRPr="00A05952">
        <w:rPr>
          <w:sz w:val="22"/>
          <w:szCs w:val="22"/>
          <w:lang w:val="en-CA"/>
        </w:rPr>
        <w:t xml:space="preserve">PDPC is </w:t>
      </w:r>
      <w:r w:rsidR="006342D0" w:rsidRPr="00A05952">
        <w:rPr>
          <w:sz w:val="22"/>
          <w:szCs w:val="22"/>
          <w:lang w:val="en-CA"/>
        </w:rPr>
        <w:t>an</w:t>
      </w:r>
      <w:r w:rsidRPr="00A05952">
        <w:rPr>
          <w:sz w:val="22"/>
          <w:szCs w:val="22"/>
          <w:lang w:val="en-CA"/>
        </w:rPr>
        <w:t xml:space="preserve"> </w:t>
      </w:r>
      <w:r w:rsidR="006342D0" w:rsidRPr="00A05952">
        <w:rPr>
          <w:sz w:val="22"/>
          <w:szCs w:val="22"/>
          <w:lang w:val="en-CA"/>
        </w:rPr>
        <w:t>i</w:t>
      </w:r>
      <w:r w:rsidRPr="00A05952">
        <w:rPr>
          <w:sz w:val="22"/>
          <w:szCs w:val="22"/>
          <w:lang w:val="en-CA"/>
        </w:rPr>
        <w:t xml:space="preserve">ntra prediction </w:t>
      </w:r>
      <w:r w:rsidR="006342D0" w:rsidRPr="00A05952">
        <w:rPr>
          <w:sz w:val="22"/>
          <w:szCs w:val="22"/>
          <w:lang w:val="en-CA"/>
        </w:rPr>
        <w:t xml:space="preserve">mode </w:t>
      </w:r>
      <w:r w:rsidRPr="00A05952">
        <w:rPr>
          <w:sz w:val="22"/>
          <w:szCs w:val="22"/>
          <w:lang w:val="en-CA"/>
        </w:rPr>
        <w:t xml:space="preserve">which invokes </w:t>
      </w:r>
      <w:r w:rsidR="00DD4628" w:rsidRPr="00A05952">
        <w:rPr>
          <w:sz w:val="22"/>
          <w:szCs w:val="22"/>
          <w:lang w:val="en-CA"/>
        </w:rPr>
        <w:t xml:space="preserve">a </w:t>
      </w:r>
      <w:r w:rsidRPr="00A05952">
        <w:rPr>
          <w:sz w:val="22"/>
          <w:szCs w:val="22"/>
          <w:lang w:val="en-CA"/>
        </w:rPr>
        <w:t xml:space="preserve">combination of HEVC </w:t>
      </w:r>
      <w:r w:rsidR="006342D0" w:rsidRPr="00A05952">
        <w:rPr>
          <w:sz w:val="22"/>
          <w:szCs w:val="22"/>
          <w:lang w:val="en-CA"/>
        </w:rPr>
        <w:t>i</w:t>
      </w:r>
      <w:r w:rsidRPr="00A05952">
        <w:rPr>
          <w:sz w:val="22"/>
          <w:szCs w:val="22"/>
          <w:lang w:val="en-CA"/>
        </w:rPr>
        <w:t xml:space="preserve">ntra prediction with un-filtered </w:t>
      </w:r>
      <w:ins w:id="61" w:author="Gary Sullivan" w:date="2017-06-27T17:47:00Z">
        <w:r w:rsidR="00A05952">
          <w:rPr>
            <w:sz w:val="22"/>
            <w:szCs w:val="22"/>
            <w:lang w:val="en-CA"/>
          </w:rPr>
          <w:t xml:space="preserve">and filtered </w:t>
        </w:r>
      </w:ins>
      <w:r w:rsidRPr="00A05952">
        <w:rPr>
          <w:sz w:val="22"/>
          <w:szCs w:val="22"/>
          <w:lang w:val="en-CA"/>
        </w:rPr>
        <w:t>boundary reference samples:</w:t>
      </w:r>
      <w:del w:id="62" w:author="Gary Sullivan" w:date="2017-06-27T17:13:00Z">
        <w:r w:rsidR="006342D0" w:rsidRPr="00A05952" w:rsidDel="008477EF">
          <w:rPr>
            <w:sz w:val="22"/>
            <w:szCs w:val="22"/>
            <w:lang w:val="en-CA"/>
          </w:rPr>
          <w:delText xml:space="preserve"> [Ed. (GJS): This mode is poorly described, and there is something wrong with the equations.</w:delText>
        </w:r>
      </w:del>
      <w:ins w:id="63" w:author="Review_JC1" w:date="2017-06-21T20:24:00Z">
        <w:del w:id="64" w:author="Gary Sullivan" w:date="2017-06-27T17:13:00Z">
          <w:r w:rsidR="000E3AB5" w:rsidRPr="00A05952" w:rsidDel="008477EF">
            <w:rPr>
              <w:sz w:val="22"/>
              <w:szCs w:val="22"/>
              <w:lang w:val="en-CA"/>
            </w:rPr>
            <w:delText xml:space="preserve"> Ed. (JC) what’s the problem of the equations?</w:delText>
          </w:r>
        </w:del>
      </w:ins>
      <w:del w:id="65" w:author="Gary Sullivan" w:date="2017-06-27T17:13:00Z">
        <w:r w:rsidR="006342D0" w:rsidRPr="00A05952" w:rsidDel="008477EF">
          <w:rPr>
            <w:sz w:val="22"/>
            <w:szCs w:val="22"/>
            <w:lang w:val="en-CA"/>
          </w:rPr>
          <w:delText>]</w:delText>
        </w:r>
      </w:del>
    </w:p>
    <w:p w14:paraId="3103D8A4" w14:textId="77777777" w:rsidR="00C22836" w:rsidRPr="00A05952" w:rsidRDefault="00C22836" w:rsidP="00C22836">
      <w:pPr>
        <w:spacing w:before="120" w:after="120"/>
        <w:jc w:val="both"/>
        <w:rPr>
          <w:sz w:val="22"/>
          <w:szCs w:val="22"/>
          <w:lang w:val="en-CA"/>
        </w:rPr>
      </w:pPr>
    </w:p>
    <w:p w14:paraId="7B9ADAED" w14:textId="77777777" w:rsidR="00C22836" w:rsidRPr="00A05952" w:rsidRDefault="00C22836" w:rsidP="00C22836">
      <w:pPr>
        <w:jc w:val="center"/>
        <w:rPr>
          <w:sz w:val="22"/>
          <w:szCs w:val="22"/>
          <w:lang w:val="en-CA"/>
        </w:rPr>
      </w:pPr>
      <w:r w:rsidRPr="00A05952">
        <w:rPr>
          <w:noProof/>
          <w:sz w:val="22"/>
          <w:szCs w:val="22"/>
          <w:lang w:val="en-CA" w:eastAsia="zh-CN"/>
        </w:rPr>
        <w:lastRenderedPageBreak/>
        <w:drawing>
          <wp:inline distT="0" distB="0" distL="0" distR="0" wp14:anchorId="3EF5E23C" wp14:editId="79F4F60E">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14:paraId="7ECD9DA5" w14:textId="77777777" w:rsidR="00C22836" w:rsidRPr="00A05952" w:rsidRDefault="00C22836" w:rsidP="00C22836">
      <w:pPr>
        <w:pStyle w:val="Caption"/>
        <w:jc w:val="center"/>
        <w:rPr>
          <w:sz w:val="22"/>
          <w:szCs w:val="22"/>
          <w:lang w:val="en-CA"/>
        </w:rPr>
      </w:pPr>
      <w:bookmarkStart w:id="66" w:name="_Ref436913942"/>
      <w:r w:rsidRPr="00A05952">
        <w:rPr>
          <w:sz w:val="22"/>
          <w:szCs w:val="22"/>
          <w:lang w:val="en-CA"/>
        </w:rPr>
        <w:t>Figure</w:t>
      </w:r>
      <w:r w:rsidR="003667D0" w:rsidRPr="00A05952">
        <w:rPr>
          <w:sz w:val="22"/>
          <w:szCs w:val="22"/>
          <w:lang w:val="en-CA"/>
        </w:rPr>
        <w:t> </w:t>
      </w:r>
      <w:bookmarkStart w:id="67" w:name="_Ref435221088"/>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10</w:t>
      </w:r>
      <w:r w:rsidRPr="00A05952">
        <w:rPr>
          <w:sz w:val="22"/>
          <w:szCs w:val="22"/>
          <w:lang w:val="en-CA"/>
        </w:rPr>
        <w:fldChar w:fldCharType="end"/>
      </w:r>
      <w:bookmarkEnd w:id="66"/>
      <w:bookmarkEnd w:id="67"/>
      <w:r w:rsidRPr="00A05952">
        <w:rPr>
          <w:rFonts w:eastAsia="SimSun"/>
          <w:sz w:val="22"/>
          <w:szCs w:val="22"/>
          <w:lang w:val="en-CA"/>
        </w:rPr>
        <w:t>:</w:t>
      </w:r>
      <w:r w:rsidRPr="00A05952">
        <w:rPr>
          <w:sz w:val="22"/>
          <w:szCs w:val="22"/>
          <w:lang w:val="en-CA"/>
        </w:rPr>
        <w:t xml:space="preserve"> Example of intra prediction in 4×4 blocks, with notation for unfiltered and filtered reference samples</w:t>
      </w:r>
    </w:p>
    <w:p w14:paraId="3125C458" w14:textId="3C988D6D" w:rsidR="00C22836" w:rsidRPr="00A05952" w:rsidRDefault="00C22836" w:rsidP="00C22836">
      <w:pPr>
        <w:spacing w:before="120" w:after="120"/>
        <w:jc w:val="both"/>
        <w:rPr>
          <w:sz w:val="22"/>
          <w:szCs w:val="22"/>
          <w:lang w:val="en-CA"/>
        </w:rPr>
      </w:pPr>
      <w:r w:rsidRPr="00A05952">
        <w:rPr>
          <w:sz w:val="22"/>
          <w:szCs w:val="22"/>
          <w:lang w:val="en-CA"/>
        </w:rPr>
        <w:t xml:space="preserve">The notation used to define PDPC is shown in </w:t>
      </w:r>
      <w:r w:rsidRPr="00A05952">
        <w:rPr>
          <w:sz w:val="22"/>
          <w:szCs w:val="22"/>
          <w:lang w:val="en-CA"/>
        </w:rPr>
        <w:fldChar w:fldCharType="begin"/>
      </w:r>
      <w:r w:rsidRPr="00A05952">
        <w:rPr>
          <w:sz w:val="22"/>
          <w:szCs w:val="22"/>
          <w:lang w:val="en-CA"/>
        </w:rPr>
        <w:instrText xml:space="preserve"> REF _Ref436913942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Figure 10</w:t>
      </w:r>
      <w:r w:rsidRPr="00A05952">
        <w:rPr>
          <w:sz w:val="22"/>
          <w:szCs w:val="22"/>
          <w:lang w:val="en-CA"/>
        </w:rPr>
        <w:fldChar w:fldCharType="end"/>
      </w:r>
      <w:r w:rsidRPr="00A05952">
        <w:rPr>
          <w:sz w:val="22"/>
          <w:szCs w:val="22"/>
          <w:lang w:val="en-CA"/>
        </w:rPr>
        <w:t xml:space="preserve">. </w:t>
      </w:r>
      <w:r w:rsidRPr="00A05952">
        <w:rPr>
          <w:b/>
          <w:sz w:val="22"/>
          <w:szCs w:val="22"/>
          <w:lang w:val="en-CA"/>
        </w:rPr>
        <w:t>r</w:t>
      </w:r>
      <w:r w:rsidRPr="00A05952">
        <w:rPr>
          <w:sz w:val="22"/>
          <w:szCs w:val="22"/>
          <w:lang w:val="en-CA"/>
        </w:rPr>
        <w:t xml:space="preserve"> and </w:t>
      </w:r>
      <w:r w:rsidRPr="00A05952">
        <w:rPr>
          <w:b/>
          <w:sz w:val="22"/>
          <w:szCs w:val="22"/>
          <w:lang w:val="en-CA"/>
        </w:rPr>
        <w:t>s</w:t>
      </w:r>
      <w:r w:rsidRPr="00A05952">
        <w:rPr>
          <w:sz w:val="22"/>
          <w:szCs w:val="22"/>
          <w:lang w:val="en-CA"/>
        </w:rPr>
        <w:t xml:space="preserve"> represents the boundary samples with </w:t>
      </w:r>
      <w:r w:rsidR="006342D0" w:rsidRPr="00A05952">
        <w:rPr>
          <w:sz w:val="22"/>
          <w:szCs w:val="22"/>
          <w:lang w:val="en-CA"/>
        </w:rPr>
        <w:t>un</w:t>
      </w:r>
      <w:r w:rsidRPr="00A05952">
        <w:rPr>
          <w:sz w:val="22"/>
          <w:szCs w:val="22"/>
          <w:lang w:val="en-CA"/>
        </w:rPr>
        <w:t xml:space="preserve">filtered and filtered references, respectively. </w:t>
      </w:r>
      <m:oMath>
        <m:r>
          <w:rPr>
            <w:rFonts w:ascii="Cambria Math" w:hAnsi="Cambria Math"/>
            <w:sz w:val="22"/>
            <w:szCs w:val="22"/>
            <w:lang w:val="en-CA"/>
          </w:rPr>
          <m:t>q[x,y]</m:t>
        </m:r>
      </m:oMath>
      <w:r w:rsidRPr="00A05952">
        <w:rPr>
          <w:sz w:val="22"/>
          <w:szCs w:val="22"/>
          <w:lang w:val="en-CA"/>
        </w:rPr>
        <w:t xml:space="preserve"> is the </w:t>
      </w:r>
      <w:ins w:id="68" w:author="Review_JC1" w:date="2017-06-21T17:41:00Z">
        <w:r w:rsidR="00355BF9" w:rsidRPr="00A05952">
          <w:rPr>
            <w:sz w:val="22"/>
            <w:szCs w:val="22"/>
            <w:lang w:val="en-CA"/>
          </w:rPr>
          <w:t xml:space="preserve">HEVC </w:t>
        </w:r>
      </w:ins>
      <w:ins w:id="69" w:author="Review_JC1" w:date="2017-06-21T20:24:00Z">
        <w:r w:rsidR="000E3AB5" w:rsidRPr="00A05952">
          <w:rPr>
            <w:sz w:val="22"/>
            <w:szCs w:val="22"/>
            <w:lang w:val="en-CA"/>
          </w:rPr>
          <w:t>style</w:t>
        </w:r>
      </w:ins>
      <w:ins w:id="70" w:author="Review_JC1" w:date="2017-06-21T17:41:00Z">
        <w:r w:rsidR="00355BF9" w:rsidRPr="00A05952">
          <w:rPr>
            <w:sz w:val="22"/>
            <w:szCs w:val="22"/>
            <w:lang w:val="en-CA"/>
          </w:rPr>
          <w:t xml:space="preserve"> </w:t>
        </w:r>
      </w:ins>
      <w:r w:rsidRPr="00A05952">
        <w:rPr>
          <w:sz w:val="22"/>
          <w:szCs w:val="22"/>
          <w:lang w:val="en-CA"/>
        </w:rPr>
        <w:t>intra prediction based on filtered reference</w:t>
      </w:r>
      <w:ins w:id="71" w:author="Gary Sullivan" w:date="2017-06-27T17:14:00Z">
        <w:r w:rsidR="008477EF" w:rsidRPr="00A05952">
          <w:rPr>
            <w:sz w:val="22"/>
            <w:szCs w:val="22"/>
            <w:lang w:val="en-CA"/>
          </w:rPr>
          <w:t xml:space="preserve"> boundary samples</w:t>
        </w:r>
      </w:ins>
      <w:r w:rsidRPr="00A05952">
        <w:rPr>
          <w:sz w:val="22"/>
          <w:szCs w:val="22"/>
          <w:lang w:val="en-CA"/>
        </w:rPr>
        <w:t xml:space="preserve"> </w:t>
      </w:r>
      <w:r w:rsidRPr="00A05952">
        <w:rPr>
          <w:b/>
          <w:sz w:val="22"/>
          <w:szCs w:val="22"/>
          <w:lang w:val="en-CA"/>
        </w:rPr>
        <w:t>s</w:t>
      </w:r>
      <w:del w:id="72" w:author="Review_JC1" w:date="2017-06-21T17:42:00Z">
        <w:r w:rsidRPr="00A05952" w:rsidDel="00355BF9">
          <w:rPr>
            <w:sz w:val="22"/>
            <w:szCs w:val="22"/>
            <w:lang w:val="en-CA"/>
          </w:rPr>
          <w:delText xml:space="preserve">, and </w:delText>
        </w:r>
        <w:r w:rsidR="006342D0" w:rsidRPr="00A05952" w:rsidDel="00355BF9">
          <w:rPr>
            <w:sz w:val="22"/>
            <w:szCs w:val="22"/>
            <w:lang w:val="en-CA"/>
          </w:rPr>
          <w:delText xml:space="preserve">is </w:delText>
        </w:r>
        <w:r w:rsidRPr="00A05952" w:rsidDel="00355BF9">
          <w:rPr>
            <w:sz w:val="22"/>
            <w:szCs w:val="22"/>
            <w:lang w:val="en-CA"/>
          </w:rPr>
          <w:delText>computed as defined in</w:delText>
        </w:r>
      </w:del>
      <w:del w:id="73" w:author="Review_JC1" w:date="2017-06-21T17:41:00Z">
        <w:r w:rsidRPr="00A05952" w:rsidDel="00355BF9">
          <w:rPr>
            <w:sz w:val="22"/>
            <w:szCs w:val="22"/>
            <w:lang w:val="en-CA"/>
          </w:rPr>
          <w:delText xml:space="preserve"> HEVC</w:delText>
        </w:r>
      </w:del>
      <w:r w:rsidRPr="00A05952">
        <w:rPr>
          <w:sz w:val="22"/>
          <w:szCs w:val="22"/>
          <w:lang w:val="en-CA"/>
        </w:rPr>
        <w:t xml:space="preserve">. </w:t>
      </w:r>
      <m:oMath>
        <m:r>
          <w:rPr>
            <w:rFonts w:ascii="Cambria Math" w:hAnsi="Cambria Math"/>
            <w:sz w:val="22"/>
            <w:szCs w:val="22"/>
            <w:lang w:val="en-CA"/>
          </w:rPr>
          <m:t>x</m:t>
        </m:r>
      </m:oMath>
      <w:r w:rsidRPr="00A05952">
        <w:rPr>
          <w:sz w:val="22"/>
          <w:szCs w:val="22"/>
          <w:lang w:val="en-CA"/>
        </w:rPr>
        <w:t xml:space="preserve"> and </w:t>
      </w:r>
      <m:oMath>
        <m:r>
          <m:rPr>
            <m:sty m:val="p"/>
          </m:rPr>
          <w:rPr>
            <w:rFonts w:ascii="Cambria Math" w:eastAsiaTheme="minorEastAsia" w:hAnsi="Cambria Math"/>
            <w:sz w:val="22"/>
            <w:szCs w:val="22"/>
            <w:lang w:val="en-CA" w:eastAsia="zh-CN"/>
          </w:rPr>
          <m:t>y</m:t>
        </m:r>
      </m:oMath>
      <w:r w:rsidRPr="00A05952">
        <w:rPr>
          <w:sz w:val="22"/>
          <w:szCs w:val="22"/>
          <w:lang w:val="en-CA"/>
        </w:rPr>
        <w:t xml:space="preserve"> are the horizontal and vertical distance from the block boundary.</w:t>
      </w:r>
    </w:p>
    <w:p w14:paraId="10EA321F"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prediction </w:t>
      </w:r>
      <m:oMath>
        <m:r>
          <w:rPr>
            <w:rFonts w:ascii="Cambria Math" w:hAnsi="Cambria Math"/>
            <w:sz w:val="22"/>
            <w:szCs w:val="22"/>
            <w:lang w:val="en-CA"/>
          </w:rPr>
          <m:t>p[x,y]</m:t>
        </m:r>
      </m:oMath>
      <w:r w:rsidRPr="00A05952">
        <w:rPr>
          <w:sz w:val="22"/>
          <w:szCs w:val="22"/>
          <w:lang w:val="en-CA"/>
        </w:rPr>
        <w:t xml:space="preserve"> combines weighted values of boundary elements with </w:t>
      </w:r>
      <m:oMath>
        <m:r>
          <w:rPr>
            <w:rFonts w:ascii="Cambria Math" w:hAnsi="Cambria Math"/>
            <w:sz w:val="22"/>
            <w:szCs w:val="22"/>
            <w:lang w:val="en-CA"/>
          </w:rPr>
          <m:t>q[x,y]</m:t>
        </m:r>
      </m:oMath>
      <w:r w:rsidRPr="00A05952">
        <w:rPr>
          <w:sz w:val="22"/>
          <w:szCs w:val="22"/>
          <w:lang w:val="en-CA"/>
        </w:rPr>
        <w:t xml:space="preserve"> as follow</w:t>
      </w:r>
      <w:r w:rsidR="006342D0" w:rsidRPr="00A05952">
        <w:rPr>
          <w:sz w:val="22"/>
          <w:szCs w:val="22"/>
          <w:lang w:val="en-CA"/>
        </w:rPr>
        <w:t>s:</w:t>
      </w:r>
    </w:p>
    <w:p w14:paraId="0391940D" w14:textId="77777777" w:rsidR="00C22836" w:rsidRPr="00A05952" w:rsidRDefault="00C22836" w:rsidP="00C22836">
      <w:pPr>
        <w:jc w:val="right"/>
        <w:rPr>
          <w:sz w:val="22"/>
          <w:szCs w:val="22"/>
          <w:lang w:val="en-CA"/>
        </w:rPr>
      </w:pPr>
      <m:oMath>
        <m:r>
          <w:rPr>
            <w:rFonts w:ascii="Cambria Math" w:hAnsi="Cambria Math"/>
            <w:sz w:val="22"/>
            <w:szCs w:val="22"/>
            <w:lang w:val="en-CA"/>
          </w:rPr>
          <m:t>p</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m:t>
        </m:r>
        <m:d>
          <m:dPr>
            <m:begChr m:val="{"/>
            <m:endChr m:val="}"/>
            <m:ctrlPr>
              <w:rPr>
                <w:rFonts w:ascii="Cambria Math" w:hAnsi="Cambria Math"/>
                <w:i/>
                <w:sz w:val="22"/>
                <w:szCs w:val="22"/>
                <w:lang w:val="en-CA"/>
              </w:rPr>
            </m:ctrlPr>
          </m:dPr>
          <m:e>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x,-1</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 xml:space="preserve">+ </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-1,y</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q</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+64</m:t>
            </m:r>
          </m:e>
        </m:d>
        <m:r>
          <w:rPr>
            <w:rFonts w:ascii="Cambria Math" w:hAnsi="Cambria Math"/>
            <w:sz w:val="22"/>
            <w:szCs w:val="22"/>
            <w:lang w:val="en-CA"/>
          </w:rPr>
          <m:t>≫7</m:t>
        </m:r>
      </m:oMath>
      <w:r w:rsidRPr="00A05952">
        <w:rPr>
          <w:sz w:val="22"/>
          <w:szCs w:val="22"/>
          <w:lang w:val="en-CA"/>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12</w:t>
      </w:r>
      <w:r w:rsidRPr="00A05952">
        <w:rPr>
          <w:noProof/>
          <w:sz w:val="22"/>
          <w:szCs w:val="22"/>
          <w:lang w:val="en-CA"/>
        </w:rPr>
        <w:fldChar w:fldCharType="end"/>
      </w:r>
      <w:r w:rsidRPr="00A05952">
        <w:rPr>
          <w:noProof/>
          <w:sz w:val="22"/>
          <w:szCs w:val="22"/>
          <w:lang w:val="en-CA"/>
        </w:rPr>
        <w:t>)</w:t>
      </w:r>
    </w:p>
    <w:p w14:paraId="758888CB" w14:textId="77777777" w:rsidR="00C22836" w:rsidRPr="00A05952" w:rsidRDefault="00C22836" w:rsidP="00C22836">
      <w:pPr>
        <w:spacing w:before="120" w:after="120"/>
        <w:jc w:val="both"/>
        <w:rPr>
          <w:sz w:val="22"/>
          <w:szCs w:val="22"/>
          <w:lang w:val="en-CA"/>
        </w:rPr>
      </w:pPr>
      <w:r w:rsidRPr="00A05952">
        <w:rPr>
          <w:sz w:val="22"/>
          <w:szCs w:val="22"/>
          <w:lang w:val="en-CA"/>
        </w:rPr>
        <w:t xml:space="preserve">where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A05952">
        <w:rPr>
          <w:sz w:val="22"/>
          <w:szCs w:val="22"/>
          <w:lang w:val="en-CA"/>
        </w:rPr>
        <w:t xml:space="preserve"> are stored prediction parameters,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=1</m:t>
        </m:r>
      </m:oMath>
      <w:r w:rsidR="00E8622C" w:rsidRPr="00A05952">
        <w:rPr>
          <w:sz w:val="22"/>
          <w:szCs w:val="22"/>
          <w:lang w:val="en-CA"/>
        </w:rPr>
        <w:t xml:space="preserve"> </w:t>
      </w:r>
      <w:r w:rsidRPr="00A05952">
        <w:rPr>
          <w:sz w:val="22"/>
          <w:szCs w:val="22"/>
          <w:lang w:val="en-CA"/>
        </w:rPr>
        <w:t>for blocks with width smaller than or equal to 16 and</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=2</m:t>
        </m:r>
      </m:oMath>
      <w:r w:rsidRPr="00A05952">
        <w:rPr>
          <w:sz w:val="22"/>
          <w:szCs w:val="22"/>
          <w:lang w:val="en-CA"/>
        </w:rPr>
        <w:t xml:space="preserve"> for blocks with width larger than 16,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 xml:space="preserve">=1 </m:t>
        </m:r>
      </m:oMath>
      <w:r w:rsidRPr="00A05952">
        <w:rPr>
          <w:sz w:val="22"/>
          <w:szCs w:val="22"/>
          <w:lang w:val="en-CA"/>
        </w:rPr>
        <w:t xml:space="preserve">for blocks with height smaller than or equal to 16 and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=2</m:t>
        </m:r>
      </m:oMath>
      <w:r w:rsidRPr="00A05952">
        <w:rPr>
          <w:sz w:val="22"/>
          <w:szCs w:val="22"/>
          <w:lang w:val="en-CA"/>
        </w:rPr>
        <w:t xml:space="preserve"> for blocks with height larger than 16. </w:t>
      </w:r>
      <w:proofErr w:type="gramStart"/>
      <w:r w:rsidRPr="00A05952">
        <w:rPr>
          <w:i/>
          <w:sz w:val="22"/>
          <w:szCs w:val="22"/>
          <w:lang w:val="en-CA"/>
        </w:rPr>
        <w:t>b</w:t>
      </w:r>
      <w:r w:rsidRPr="00A05952">
        <w:rPr>
          <w:sz w:val="22"/>
          <w:szCs w:val="22"/>
          <w:lang w:val="en-CA"/>
        </w:rPr>
        <w:t>[</w:t>
      </w:r>
      <w:proofErr w:type="gramEnd"/>
      <w:r w:rsidRPr="00A05952">
        <w:rPr>
          <w:i/>
          <w:sz w:val="22"/>
          <w:szCs w:val="22"/>
          <w:lang w:val="en-CA"/>
        </w:rPr>
        <w:t>x, y</w:t>
      </w:r>
      <w:r w:rsidRPr="00A05952">
        <w:rPr>
          <w:sz w:val="22"/>
          <w:szCs w:val="22"/>
          <w:lang w:val="en-CA"/>
        </w:rPr>
        <w:t>] is a normalization factor derived as follow</w:t>
      </w:r>
      <w:r w:rsidR="006342D0" w:rsidRPr="00A05952">
        <w:rPr>
          <w:sz w:val="22"/>
          <w:szCs w:val="22"/>
          <w:lang w:val="en-CA"/>
        </w:rPr>
        <w:t>s</w:t>
      </w:r>
      <w:r w:rsidRPr="00A05952">
        <w:rPr>
          <w:sz w:val="22"/>
          <w:szCs w:val="22"/>
          <w:lang w:val="en-CA"/>
        </w:rPr>
        <w:t>:</w:t>
      </w:r>
    </w:p>
    <w:p w14:paraId="190922EC" w14:textId="77777777" w:rsidR="00C22836" w:rsidRPr="00A05952" w:rsidRDefault="00C22836" w:rsidP="00C22836">
      <w:pPr>
        <w:jc w:val="right"/>
        <w:rPr>
          <w:sz w:val="22"/>
          <w:szCs w:val="22"/>
          <w:lang w:val="en-CA"/>
        </w:rPr>
      </w:pPr>
      <m:oMath>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=128-</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oMath>
      <w:r w:rsidRPr="00A05952">
        <w:rPr>
          <w:sz w:val="22"/>
          <w:szCs w:val="22"/>
          <w:lang w:val="en-CA"/>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13</w:t>
      </w:r>
      <w:r w:rsidRPr="00A05952">
        <w:rPr>
          <w:noProof/>
          <w:sz w:val="22"/>
          <w:szCs w:val="22"/>
          <w:lang w:val="en-CA"/>
        </w:rPr>
        <w:fldChar w:fldCharType="end"/>
      </w:r>
      <w:r w:rsidRPr="00A05952">
        <w:rPr>
          <w:noProof/>
          <w:sz w:val="22"/>
          <w:szCs w:val="22"/>
          <w:lang w:val="en-CA"/>
        </w:rPr>
        <w:t>)</w:t>
      </w:r>
    </w:p>
    <w:p w14:paraId="74992783" w14:textId="7381991E" w:rsidR="00C22836" w:rsidRPr="00A05952" w:rsidRDefault="005A278F" w:rsidP="00C22836">
      <w:pPr>
        <w:spacing w:before="120" w:after="120"/>
        <w:jc w:val="both"/>
        <w:rPr>
          <w:sz w:val="22"/>
          <w:szCs w:val="22"/>
          <w:lang w:val="en-CA"/>
        </w:rPr>
      </w:pPr>
      <w:ins w:id="74" w:author="Review_JC1" w:date="2017-06-21T16:22:00Z">
        <w:r w:rsidRPr="00A05952">
          <w:rPr>
            <w:sz w:val="22"/>
            <w:szCs w:val="22"/>
            <w:lang w:val="en-CA"/>
          </w:rPr>
          <w:t xml:space="preserve">One </w:t>
        </w:r>
      </w:ins>
      <w:ins w:id="75" w:author="Gary Sullivan" w:date="2017-06-27T17:09:00Z">
        <w:r w:rsidR="008477EF" w:rsidRPr="00A05952">
          <w:rPr>
            <w:sz w:val="22"/>
            <w:szCs w:val="22"/>
            <w:lang w:val="en-CA"/>
          </w:rPr>
          <w:t>of</w:t>
        </w:r>
      </w:ins>
      <w:ins w:id="76" w:author="Review_JC1" w:date="2017-06-21T16:22:00Z">
        <w:del w:id="77" w:author="Gary Sullivan" w:date="2017-06-27T17:09:00Z">
          <w:r w:rsidRPr="00A05952" w:rsidDel="008477EF">
            <w:rPr>
              <w:sz w:val="22"/>
              <w:szCs w:val="22"/>
              <w:lang w:val="en-CA"/>
            </w:rPr>
            <w:delText>fo</w:delText>
          </w:r>
        </w:del>
        <w:r w:rsidRPr="00A05952">
          <w:rPr>
            <w:sz w:val="22"/>
            <w:szCs w:val="22"/>
            <w:lang w:val="en-CA"/>
          </w:rPr>
          <w:t xml:space="preserve"> </w:t>
        </w:r>
        <w:del w:id="78" w:author="Gary Sullivan" w:date="2017-06-27T17:10:00Z">
          <w:r w:rsidRPr="00A05952" w:rsidDel="008477EF">
            <w:rPr>
              <w:sz w:val="22"/>
              <w:szCs w:val="22"/>
              <w:lang w:val="en-CA"/>
            </w:rPr>
            <w:delText xml:space="preserve">the </w:delText>
          </w:r>
        </w:del>
      </w:ins>
      <w:del w:id="79" w:author="Review_JC1" w:date="2017-06-21T16:05:00Z">
        <w:r w:rsidR="00C22836" w:rsidRPr="00A05952" w:rsidDel="003126AA">
          <w:rPr>
            <w:sz w:val="22"/>
            <w:szCs w:val="22"/>
            <w:lang w:val="en-CA"/>
          </w:rPr>
          <w:delText>A few</w:delText>
        </w:r>
      </w:del>
      <w:ins w:id="80" w:author="Review_JC1" w:date="2017-06-21T16:05:00Z">
        <w:r w:rsidRPr="00A05952">
          <w:rPr>
            <w:sz w:val="22"/>
            <w:szCs w:val="22"/>
            <w:lang w:val="en-CA"/>
          </w:rPr>
          <w:t>f</w:t>
        </w:r>
        <w:r w:rsidR="003126AA" w:rsidRPr="00A05952">
          <w:rPr>
            <w:sz w:val="22"/>
            <w:szCs w:val="22"/>
            <w:lang w:val="en-CA"/>
          </w:rPr>
          <w:t>ive</w:t>
        </w:r>
      </w:ins>
      <w:r w:rsidR="00C22836" w:rsidRPr="00A05952">
        <w:rPr>
          <w:sz w:val="22"/>
          <w:szCs w:val="22"/>
          <w:lang w:val="en-CA"/>
        </w:rPr>
        <w:t xml:space="preserve"> </w:t>
      </w:r>
      <w:ins w:id="81" w:author="Review_JC1" w:date="2017-06-21T16:23:00Z">
        <w:r w:rsidRPr="00A05952">
          <w:rPr>
            <w:sz w:val="22"/>
            <w:szCs w:val="22"/>
            <w:lang w:val="en-CA"/>
          </w:rPr>
          <w:t xml:space="preserve">pre-defined </w:t>
        </w:r>
      </w:ins>
      <w:r w:rsidR="00C22836" w:rsidRPr="00A05952">
        <w:rPr>
          <w:sz w:val="22"/>
          <w:szCs w:val="22"/>
          <w:lang w:val="en-CA"/>
        </w:rPr>
        <w:t>7-tap low pass filter</w:t>
      </w:r>
      <w:r w:rsidR="006342D0" w:rsidRPr="00A05952">
        <w:rPr>
          <w:sz w:val="22"/>
          <w:szCs w:val="22"/>
          <w:lang w:val="en-CA"/>
        </w:rPr>
        <w:t>s</w:t>
      </w:r>
      <w:r w:rsidR="00C22836" w:rsidRPr="00A05952">
        <w:rPr>
          <w:sz w:val="22"/>
          <w:szCs w:val="22"/>
          <w:lang w:val="en-CA"/>
        </w:rPr>
        <w:t xml:space="preserve"> </w:t>
      </w:r>
      <w:r w:rsidR="006342D0" w:rsidRPr="00A05952">
        <w:rPr>
          <w:sz w:val="22"/>
          <w:szCs w:val="22"/>
          <w:lang w:val="en-CA"/>
        </w:rPr>
        <w:t xml:space="preserve">are </w:t>
      </w:r>
      <w:r w:rsidR="00C22836" w:rsidRPr="00A05952">
        <w:rPr>
          <w:sz w:val="22"/>
          <w:szCs w:val="22"/>
          <w:lang w:val="en-CA"/>
        </w:rPr>
        <w:t xml:space="preserve">used to smooth the boundary samples. </w:t>
      </w:r>
      <w:del w:id="82" w:author="Review_JC1" w:date="2017-06-21T16:23:00Z">
        <w:r w:rsidR="006342D0" w:rsidRPr="00A05952" w:rsidDel="005A278F">
          <w:rPr>
            <w:sz w:val="22"/>
            <w:szCs w:val="22"/>
            <w:lang w:val="en-CA"/>
          </w:rPr>
          <w:delText xml:space="preserve">[Ed. (GJS): Please clarify “a few”.] </w:delText>
        </w:r>
      </w:del>
      <w:ins w:id="83" w:author="Review_JC1" w:date="2017-06-21T16:23:00Z">
        <w:r w:rsidRPr="00A05952">
          <w:rPr>
            <w:sz w:val="22"/>
            <w:szCs w:val="22"/>
            <w:lang w:val="en-CA"/>
          </w:rPr>
          <w:t xml:space="preserve">The selection of smoothing filter is based on </w:t>
        </w:r>
      </w:ins>
      <w:ins w:id="84" w:author="Review_JC1" w:date="2017-06-21T16:24:00Z">
        <w:r w:rsidRPr="00A05952">
          <w:rPr>
            <w:sz w:val="22"/>
            <w:szCs w:val="22"/>
            <w:lang w:val="en-CA"/>
          </w:rPr>
          <w:t xml:space="preserve">the </w:t>
        </w:r>
      </w:ins>
      <w:ins w:id="85" w:author="Review_JC1" w:date="2017-06-21T16:23:00Z">
        <w:r w:rsidRPr="00A05952">
          <w:rPr>
            <w:sz w:val="22"/>
            <w:szCs w:val="22"/>
            <w:lang w:val="en-CA"/>
          </w:rPr>
          <w:t xml:space="preserve">block size and the </w:t>
        </w:r>
      </w:ins>
      <w:ins w:id="86" w:author="Review_JC1" w:date="2017-06-21T16:24:00Z">
        <w:r w:rsidRPr="00A05952">
          <w:rPr>
            <w:sz w:val="22"/>
            <w:szCs w:val="22"/>
            <w:lang w:val="en-CA"/>
          </w:rPr>
          <w:t xml:space="preserve">intra </w:t>
        </w:r>
      </w:ins>
      <w:ins w:id="87" w:author="Review_JC1" w:date="2017-06-21T16:23:00Z">
        <w:r w:rsidRPr="00A05952">
          <w:rPr>
            <w:sz w:val="22"/>
            <w:szCs w:val="22"/>
            <w:lang w:val="en-CA"/>
          </w:rPr>
          <w:t xml:space="preserve">prediction mode. </w:t>
        </w:r>
      </w:ins>
      <w:r w:rsidR="00C22836" w:rsidRPr="00A05952">
        <w:rPr>
          <w:sz w:val="22"/>
          <w:szCs w:val="22"/>
          <w:lang w:val="en-CA"/>
        </w:rPr>
        <w:t xml:space="preserve">Defining </w:t>
      </w:r>
      <w:r w:rsidR="00C22836" w:rsidRPr="00A05952">
        <w:rPr>
          <w:b/>
          <w:sz w:val="22"/>
          <w:szCs w:val="22"/>
          <w:lang w:val="en-CA"/>
        </w:rPr>
        <w:t>h</w:t>
      </w:r>
      <w:r w:rsidR="00C22836" w:rsidRPr="00A05952">
        <w:rPr>
          <w:i/>
          <w:sz w:val="22"/>
          <w:szCs w:val="22"/>
          <w:vertAlign w:val="subscript"/>
          <w:lang w:val="en-CA"/>
        </w:rPr>
        <w:t>k</w:t>
      </w:r>
      <w:r w:rsidR="00C22836" w:rsidRPr="00A05952">
        <w:rPr>
          <w:sz w:val="22"/>
          <w:szCs w:val="22"/>
          <w:lang w:val="en-CA"/>
        </w:rPr>
        <w:t xml:space="preserve"> as the impulse response of a filter </w:t>
      </w:r>
      <w:r w:rsidR="00C22836" w:rsidRPr="00A05952">
        <w:rPr>
          <w:i/>
          <w:sz w:val="22"/>
          <w:szCs w:val="22"/>
          <w:lang w:val="en-CA"/>
        </w:rPr>
        <w:t>k</w:t>
      </w:r>
      <w:r w:rsidR="00C22836" w:rsidRPr="00A05952">
        <w:rPr>
          <w:sz w:val="22"/>
          <w:szCs w:val="22"/>
          <w:lang w:val="en-CA"/>
        </w:rPr>
        <w:t xml:space="preserve">, </w:t>
      </w:r>
      <w:r w:rsidR="006342D0" w:rsidRPr="00A05952">
        <w:rPr>
          <w:sz w:val="22"/>
          <w:szCs w:val="22"/>
          <w:lang w:val="en-CA"/>
        </w:rPr>
        <w:t xml:space="preserve">and </w:t>
      </w:r>
      <w:r w:rsidR="00C22836" w:rsidRPr="00A05952">
        <w:rPr>
          <w:sz w:val="22"/>
          <w:szCs w:val="22"/>
          <w:lang w:val="en-CA"/>
        </w:rPr>
        <w:t xml:space="preserve">an additional stored parameter </w:t>
      </w:r>
      <w:r w:rsidR="00C22836" w:rsidRPr="00A05952">
        <w:rPr>
          <w:i/>
          <w:sz w:val="22"/>
          <w:szCs w:val="22"/>
          <w:lang w:val="en-CA"/>
        </w:rPr>
        <w:t>a</w:t>
      </w:r>
      <w:ins w:id="88" w:author="Gary Sullivan" w:date="2017-06-27T17:30:00Z">
        <w:r w:rsidR="008477EF" w:rsidRPr="00A05952">
          <w:rPr>
            <w:iCs/>
            <w:sz w:val="22"/>
            <w:szCs w:val="22"/>
            <w:lang w:val="en-CA"/>
          </w:rPr>
          <w:t>,</w:t>
        </w:r>
      </w:ins>
      <w:r w:rsidR="00C22836" w:rsidRPr="00A05952">
        <w:rPr>
          <w:sz w:val="22"/>
          <w:szCs w:val="22"/>
          <w:lang w:val="en-CA"/>
        </w:rPr>
        <w:t xml:space="preserve"> </w:t>
      </w:r>
      <w:del w:id="89" w:author="Gary Sullivan" w:date="2017-06-27T17:30:00Z">
        <w:r w:rsidR="00C22836" w:rsidRPr="00A05952" w:rsidDel="008477EF">
          <w:rPr>
            <w:sz w:val="22"/>
            <w:szCs w:val="22"/>
            <w:lang w:val="en-CA"/>
          </w:rPr>
          <w:delText xml:space="preserve">for computing </w:delText>
        </w:r>
      </w:del>
      <w:r w:rsidR="00C22836" w:rsidRPr="00A05952">
        <w:rPr>
          <w:sz w:val="22"/>
          <w:szCs w:val="22"/>
          <w:lang w:val="en-CA"/>
        </w:rPr>
        <w:t xml:space="preserve">the filtered reference </w:t>
      </w:r>
      <w:ins w:id="90" w:author="Gary Sullivan" w:date="2017-06-27T17:30:00Z">
        <w:r w:rsidR="008477EF" w:rsidRPr="00A05952">
          <w:rPr>
            <w:sz w:val="22"/>
            <w:szCs w:val="22"/>
            <w:lang w:val="en-CA"/>
          </w:rPr>
          <w:t xml:space="preserve">is computed </w:t>
        </w:r>
      </w:ins>
      <w:r w:rsidR="00C22836" w:rsidRPr="00A05952">
        <w:rPr>
          <w:sz w:val="22"/>
          <w:szCs w:val="22"/>
          <w:lang w:val="en-CA"/>
        </w:rPr>
        <w:t xml:space="preserve">as </w:t>
      </w:r>
      <w:del w:id="91" w:author="Gary Sullivan" w:date="2017-06-27T17:30:00Z">
        <w:r w:rsidR="00C22836" w:rsidRPr="00A05952" w:rsidDel="008477EF">
          <w:rPr>
            <w:sz w:val="22"/>
            <w:szCs w:val="22"/>
            <w:lang w:val="en-CA"/>
          </w:rPr>
          <w:delText xml:space="preserve">in </w:delText>
        </w:r>
        <w:r w:rsidR="00865DF5" w:rsidRPr="00A05952" w:rsidDel="008477EF">
          <w:rPr>
            <w:sz w:val="22"/>
            <w:szCs w:val="22"/>
            <w:lang w:val="en-CA"/>
          </w:rPr>
          <w:delText>E</w:delText>
        </w:r>
        <w:r w:rsidR="00C22836" w:rsidRPr="00A05952" w:rsidDel="008477EF">
          <w:rPr>
            <w:sz w:val="22"/>
            <w:szCs w:val="22"/>
            <w:lang w:val="en-CA"/>
          </w:rPr>
          <w:delText>quation</w:delText>
        </w:r>
        <w:r w:rsidR="006342D0" w:rsidRPr="00A05952" w:rsidDel="008477EF">
          <w:rPr>
            <w:sz w:val="22"/>
            <w:szCs w:val="22"/>
            <w:lang w:val="en-CA"/>
          </w:rPr>
          <w:delText> </w:delText>
        </w:r>
      </w:del>
      <w:bookmarkStart w:id="92" w:name="Eqn_PredcThresh"/>
      <w:bookmarkEnd w:id="92"/>
      <w:ins w:id="93" w:author="Review_JC1" w:date="2017-06-21T16:05:00Z">
        <w:del w:id="94" w:author="Gary Sullivan" w:date="2017-06-27T17:30:00Z">
          <w:r w:rsidR="003126AA" w:rsidRPr="00A05952" w:rsidDel="008477EF">
            <w:rPr>
              <w:sz w:val="22"/>
              <w:szCs w:val="22"/>
              <w:lang w:val="en-CA"/>
            </w:rPr>
            <w:fldChar w:fldCharType="begin"/>
          </w:r>
          <w:r w:rsidR="003126AA" w:rsidRPr="00A05952" w:rsidDel="008477EF">
            <w:rPr>
              <w:sz w:val="22"/>
              <w:szCs w:val="22"/>
              <w:lang w:val="en-CA"/>
            </w:rPr>
            <w:delInstrText xml:space="preserve"> REF Eqn_sPDPC \h  \* MERGEFORMAT </w:delInstrText>
          </w:r>
        </w:del>
      </w:ins>
      <w:del w:id="95" w:author="Gary Sullivan" w:date="2017-06-27T17:30:00Z">
        <w:r w:rsidR="003126AA" w:rsidRPr="00A05952" w:rsidDel="008477EF">
          <w:rPr>
            <w:sz w:val="22"/>
            <w:szCs w:val="22"/>
            <w:lang w:val="en-CA"/>
          </w:rPr>
        </w:r>
      </w:del>
      <w:ins w:id="96" w:author="Review_JC1" w:date="2017-06-21T16:05:00Z">
        <w:del w:id="97" w:author="Gary Sullivan" w:date="2017-06-27T17:30:00Z">
          <w:r w:rsidR="003126AA" w:rsidRPr="00A05952" w:rsidDel="008477EF">
            <w:rPr>
              <w:sz w:val="22"/>
              <w:szCs w:val="22"/>
              <w:lang w:val="en-CA"/>
            </w:rPr>
            <w:fldChar w:fldCharType="separate"/>
          </w:r>
          <w:r w:rsidR="003126AA" w:rsidRPr="00A05952" w:rsidDel="008477EF">
            <w:rPr>
              <w:noProof/>
              <w:sz w:val="22"/>
              <w:szCs w:val="22"/>
              <w:lang w:val="en-CA"/>
            </w:rPr>
            <w:delText>14</w:delText>
          </w:r>
          <w:r w:rsidR="003126AA" w:rsidRPr="00A05952" w:rsidDel="008477EF">
            <w:rPr>
              <w:sz w:val="22"/>
              <w:szCs w:val="22"/>
              <w:lang w:val="en-CA"/>
            </w:rPr>
            <w:fldChar w:fldCharType="end"/>
          </w:r>
        </w:del>
      </w:ins>
      <w:ins w:id="98" w:author="Gary Sullivan" w:date="2017-06-27T17:30:00Z">
        <w:r w:rsidR="008477EF" w:rsidRPr="00A05952">
          <w:rPr>
            <w:sz w:val="22"/>
            <w:szCs w:val="22"/>
            <w:lang w:val="en-CA"/>
          </w:rPr>
          <w:t>follows:</w:t>
        </w:r>
      </w:ins>
      <w:del w:id="99" w:author="Review_JC1" w:date="2017-06-21T16:06:00Z">
        <w:r w:rsidR="002C2DC0" w:rsidRPr="00A05952" w:rsidDel="003126AA">
          <w:rPr>
            <w:sz w:val="22"/>
            <w:szCs w:val="22"/>
            <w:lang w:val="en-CA"/>
          </w:rPr>
          <w:fldChar w:fldCharType="begin"/>
        </w:r>
        <w:r w:rsidR="002C2DC0" w:rsidRPr="00A05952" w:rsidDel="003126AA">
          <w:rPr>
            <w:sz w:val="22"/>
            <w:szCs w:val="22"/>
            <w:lang w:val="en-CA"/>
          </w:rPr>
          <w:delInstrText xml:space="preserve"> REF Eqn_PredcThresh \h </w:delInstrText>
        </w:r>
        <w:r w:rsidR="00425798" w:rsidRPr="00A05952" w:rsidDel="003126AA">
          <w:rPr>
            <w:sz w:val="22"/>
            <w:szCs w:val="22"/>
            <w:lang w:val="en-CA"/>
          </w:rPr>
          <w:delInstrText xml:space="preserve"> \* MERGEFORMAT </w:delInstrText>
        </w:r>
        <w:r w:rsidR="002C2DC0" w:rsidRPr="00A05952" w:rsidDel="003126AA">
          <w:rPr>
            <w:sz w:val="22"/>
            <w:szCs w:val="22"/>
            <w:lang w:val="en-CA"/>
          </w:rPr>
        </w:r>
        <w:r w:rsidR="002C2DC0" w:rsidRPr="00A05952" w:rsidDel="003126AA">
          <w:rPr>
            <w:sz w:val="22"/>
            <w:szCs w:val="22"/>
            <w:lang w:val="en-CA"/>
          </w:rPr>
          <w:fldChar w:fldCharType="separate"/>
        </w:r>
        <w:r w:rsidR="004F3BB8" w:rsidRPr="00A05952" w:rsidDel="003126AA">
          <w:rPr>
            <w:noProof/>
            <w:sz w:val="22"/>
            <w:szCs w:val="22"/>
            <w:lang w:val="en-CA"/>
          </w:rPr>
          <w:delText>6</w:delText>
        </w:r>
        <w:r w:rsidR="002C2DC0" w:rsidRPr="00A05952" w:rsidDel="003126AA">
          <w:rPr>
            <w:sz w:val="22"/>
            <w:szCs w:val="22"/>
            <w:lang w:val="en-CA"/>
          </w:rPr>
          <w:fldChar w:fldCharType="end"/>
        </w:r>
      </w:del>
      <w:del w:id="100" w:author="Gary Sullivan" w:date="2017-06-27T17:31:00Z">
        <w:r w:rsidR="00C22836" w:rsidRPr="00A05952" w:rsidDel="008477EF">
          <w:rPr>
            <w:sz w:val="22"/>
            <w:szCs w:val="22"/>
            <w:lang w:val="en-CA"/>
          </w:rPr>
          <w:delText>.</w:delText>
        </w:r>
      </w:del>
      <w:del w:id="101" w:author="Review_JC1" w:date="2017-06-21T16:06:00Z">
        <w:r w:rsidR="006342D0" w:rsidRPr="00A05952" w:rsidDel="003126AA">
          <w:rPr>
            <w:sz w:val="22"/>
            <w:szCs w:val="22"/>
            <w:lang w:val="en-CA"/>
          </w:rPr>
          <w:delText xml:space="preserve"> [Ed. (GJS): Incorrect equation number cross-reference?]</w:delText>
        </w:r>
      </w:del>
    </w:p>
    <w:p w14:paraId="328DD436" w14:textId="77777777" w:rsidR="00C22836" w:rsidRPr="00A05952" w:rsidRDefault="00C22836" w:rsidP="00C22836">
      <w:pPr>
        <w:jc w:val="right"/>
        <w:rPr>
          <w:sz w:val="22"/>
          <w:szCs w:val="22"/>
          <w:lang w:val="en-CA"/>
        </w:rPr>
      </w:pPr>
      <m:oMath>
        <m:r>
          <m:rPr>
            <m:sty m:val="b"/>
          </m:rPr>
          <w:rPr>
            <w:rFonts w:ascii="Cambria Math" w:hAnsi="Cambria Math"/>
            <w:sz w:val="22"/>
            <w:szCs w:val="22"/>
            <w:lang w:val="en-CA"/>
          </w:rPr>
          <m:t>s</m:t>
        </m:r>
        <m:r>
          <w:rPr>
            <w:rFonts w:ascii="Cambria Math" w:hAnsi="Cambria Math"/>
            <w:sz w:val="22"/>
            <w:szCs w:val="22"/>
            <w:lang w:val="en-CA"/>
          </w:rPr>
          <m:t xml:space="preserve">=a </m:t>
        </m:r>
        <m:r>
          <m:rPr>
            <m:sty m:val="b"/>
          </m:rPr>
          <w:rPr>
            <w:rFonts w:ascii="Cambria Math" w:hAnsi="Cambria Math"/>
            <w:sz w:val="22"/>
            <w:szCs w:val="22"/>
            <w:lang w:val="en-CA"/>
          </w:rPr>
          <m:t>r</m:t>
        </m:r>
        <m:r>
          <w:rPr>
            <w:rFonts w:ascii="Cambria Math" w:hAnsi="Cambria Math"/>
            <w:sz w:val="22"/>
            <w:szCs w:val="22"/>
            <w:lang w:val="en-CA"/>
          </w:rPr>
          <m:t>+(1-a)(</m:t>
        </m:r>
        <m:sSub>
          <m:sSubPr>
            <m:ctrlPr>
              <w:rPr>
                <w:rFonts w:ascii="Cambria Math" w:hAnsi="Cambria Math"/>
                <w:i/>
                <w:sz w:val="22"/>
                <w:szCs w:val="22"/>
                <w:lang w:val="en-CA"/>
              </w:rPr>
            </m:ctrlPr>
          </m:sSubPr>
          <m:e>
            <m:r>
              <m:rPr>
                <m:sty m:val="b"/>
              </m:rPr>
              <w:rPr>
                <w:rFonts w:ascii="Cambria Math" w:hAnsi="Cambria Math"/>
                <w:sz w:val="22"/>
                <w:szCs w:val="22"/>
                <w:lang w:val="en-CA"/>
              </w:rPr>
              <m:t>h</m:t>
            </m:r>
          </m:e>
          <m:sub>
            <m:r>
              <w:rPr>
                <w:rFonts w:ascii="Cambria Math" w:hAnsi="Cambria Math"/>
                <w:sz w:val="22"/>
                <w:szCs w:val="22"/>
                <w:lang w:val="en-CA"/>
              </w:rPr>
              <m:t>k</m:t>
            </m:r>
          </m:sub>
        </m:sSub>
        <m:r>
          <w:rPr>
            <w:rFonts w:ascii="Cambria Math" w:hAnsi="Cambria Math"/>
            <w:sz w:val="22"/>
            <w:szCs w:val="22"/>
            <w:lang w:val="en-CA"/>
          </w:rPr>
          <m:t>*</m:t>
        </m:r>
        <m:r>
          <m:rPr>
            <m:sty m:val="b"/>
          </m:rPr>
          <w:rPr>
            <w:rFonts w:ascii="Cambria Math" w:hAnsi="Cambria Math"/>
            <w:sz w:val="22"/>
            <w:szCs w:val="22"/>
            <w:lang w:val="en-CA"/>
          </w:rPr>
          <m:t>r</m:t>
        </m:r>
        <m:r>
          <w:rPr>
            <w:rFonts w:ascii="Cambria Math" w:hAnsi="Cambria Math"/>
            <w:sz w:val="22"/>
            <w:szCs w:val="22"/>
            <w:lang w:val="en-CA"/>
          </w:rPr>
          <m:t>)</m:t>
        </m:r>
      </m:oMath>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noProof/>
          <w:sz w:val="22"/>
          <w:szCs w:val="22"/>
          <w:lang w:val="en-CA"/>
        </w:rPr>
        <w:t>(</w:t>
      </w:r>
      <w:bookmarkStart w:id="102" w:name="Eqn_sPDPC"/>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14</w:t>
      </w:r>
      <w:r w:rsidRPr="00A05952">
        <w:rPr>
          <w:noProof/>
          <w:sz w:val="22"/>
          <w:szCs w:val="22"/>
          <w:lang w:val="en-CA"/>
        </w:rPr>
        <w:fldChar w:fldCharType="end"/>
      </w:r>
      <w:bookmarkEnd w:id="102"/>
      <w:r w:rsidRPr="00A05952">
        <w:rPr>
          <w:noProof/>
          <w:sz w:val="22"/>
          <w:szCs w:val="22"/>
          <w:lang w:val="en-CA"/>
        </w:rPr>
        <w:t>)</w:t>
      </w:r>
    </w:p>
    <w:p w14:paraId="16CF2F6B" w14:textId="77777777" w:rsidR="00C22836" w:rsidRPr="00A05952" w:rsidRDefault="00C22836" w:rsidP="00C22836">
      <w:pPr>
        <w:spacing w:before="120" w:after="120"/>
        <w:jc w:val="both"/>
        <w:rPr>
          <w:sz w:val="22"/>
          <w:szCs w:val="22"/>
          <w:lang w:val="en-CA"/>
        </w:rPr>
      </w:pPr>
      <w:r w:rsidRPr="00A05952">
        <w:rPr>
          <w:sz w:val="22"/>
          <w:szCs w:val="22"/>
          <w:lang w:val="en-CA"/>
        </w:rPr>
        <w:t>where “*” represents convolution.</w:t>
      </w:r>
    </w:p>
    <w:p w14:paraId="255ACD2D" w14:textId="77777777" w:rsidR="00C22836" w:rsidRPr="00A05952" w:rsidRDefault="00C22836" w:rsidP="00C22836">
      <w:pPr>
        <w:spacing w:before="120" w:after="120"/>
        <w:jc w:val="both"/>
        <w:rPr>
          <w:sz w:val="22"/>
          <w:szCs w:val="22"/>
          <w:lang w:val="en-CA"/>
        </w:rPr>
      </w:pPr>
      <w:r w:rsidRPr="00A05952">
        <w:rPr>
          <w:sz w:val="22"/>
          <w:szCs w:val="22"/>
          <w:lang w:val="en-CA"/>
        </w:rPr>
        <w:t>One set of prediction parameters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A05952">
        <w:rPr>
          <w:sz w:val="22"/>
          <w:szCs w:val="22"/>
          <w:lang w:val="en-CA"/>
        </w:rPr>
        <w:t xml:space="preserve">, </w:t>
      </w:r>
      <w:r w:rsidRPr="00A05952">
        <w:rPr>
          <w:i/>
          <w:sz w:val="22"/>
          <w:szCs w:val="22"/>
          <w:lang w:val="en-CA"/>
        </w:rPr>
        <w:t xml:space="preserve">a </w:t>
      </w:r>
      <w:r w:rsidRPr="00A05952">
        <w:rPr>
          <w:sz w:val="22"/>
          <w:szCs w:val="22"/>
          <w:lang w:val="en-CA"/>
        </w:rPr>
        <w:t xml:space="preserve">and filter index </w:t>
      </w:r>
      <w:r w:rsidRPr="00A05952">
        <w:rPr>
          <w:i/>
          <w:sz w:val="22"/>
          <w:szCs w:val="22"/>
          <w:lang w:val="en-CA"/>
        </w:rPr>
        <w:t>k</w:t>
      </w:r>
      <w:r w:rsidRPr="00A05952">
        <w:rPr>
          <w:sz w:val="22"/>
          <w:szCs w:val="22"/>
          <w:lang w:val="en-CA"/>
        </w:rPr>
        <w:t>) is defined per intra prediction mode (neighbouring prediction directions are grouped) and block size. A CU</w:t>
      </w:r>
      <w:r w:rsidR="006342D0" w:rsidRPr="00A05952">
        <w:rPr>
          <w:sz w:val="22"/>
          <w:szCs w:val="22"/>
          <w:lang w:val="en-CA"/>
        </w:rPr>
        <w:t>-</w:t>
      </w:r>
      <w:r w:rsidRPr="00A05952">
        <w:rPr>
          <w:sz w:val="22"/>
          <w:szCs w:val="22"/>
          <w:lang w:val="en-CA"/>
        </w:rPr>
        <w:t xml:space="preserve">level </w:t>
      </w:r>
      <w:r w:rsidR="006342D0" w:rsidRPr="00A05952">
        <w:rPr>
          <w:sz w:val="22"/>
          <w:szCs w:val="22"/>
          <w:lang w:val="en-CA"/>
        </w:rPr>
        <w:t xml:space="preserve">PDPC </w:t>
      </w:r>
      <w:r w:rsidRPr="00A05952">
        <w:rPr>
          <w:sz w:val="22"/>
          <w:szCs w:val="22"/>
          <w:lang w:val="en-CA"/>
        </w:rPr>
        <w:t>flag i</w:t>
      </w:r>
      <w:r w:rsidR="006342D0" w:rsidRPr="00A05952">
        <w:rPr>
          <w:sz w:val="22"/>
          <w:szCs w:val="22"/>
          <w:lang w:val="en-CA"/>
        </w:rPr>
        <w:t>s</w:t>
      </w:r>
      <w:r w:rsidRPr="00A05952">
        <w:rPr>
          <w:sz w:val="22"/>
          <w:szCs w:val="22"/>
          <w:lang w:val="en-CA"/>
        </w:rPr>
        <w:t xml:space="preserve"> signalled to indicate whether PDPC is applied or not</w:t>
      </w:r>
      <w:r w:rsidR="006342D0" w:rsidRPr="00A05952">
        <w:rPr>
          <w:sz w:val="22"/>
          <w:szCs w:val="22"/>
          <w:lang w:val="en-CA"/>
        </w:rPr>
        <w:t>, such that the v</w:t>
      </w:r>
      <w:r w:rsidRPr="00A05952">
        <w:rPr>
          <w:sz w:val="22"/>
          <w:szCs w:val="22"/>
          <w:lang w:val="en-CA"/>
        </w:rPr>
        <w:t>alue 0 indicates that the existing HEVC</w:t>
      </w:r>
      <w:ins w:id="103" w:author="Review_JC1" w:date="2017-06-21T16:06:00Z">
        <w:r w:rsidR="00D74332" w:rsidRPr="00A05952">
          <w:rPr>
            <w:sz w:val="22"/>
            <w:szCs w:val="22"/>
            <w:lang w:val="en-CA"/>
          </w:rPr>
          <w:t xml:space="preserve"> style</w:t>
        </w:r>
      </w:ins>
      <w:r w:rsidRPr="00A05952">
        <w:rPr>
          <w:sz w:val="22"/>
          <w:szCs w:val="22"/>
          <w:lang w:val="en-CA"/>
        </w:rPr>
        <w:t xml:space="preserve"> intra prediction </w:t>
      </w:r>
      <w:del w:id="104" w:author="Review_JC1" w:date="2017-06-21T16:09:00Z">
        <w:r w:rsidRPr="00A05952" w:rsidDel="0084318F">
          <w:rPr>
            <w:sz w:val="22"/>
            <w:szCs w:val="22"/>
            <w:lang w:val="en-CA"/>
          </w:rPr>
          <w:delText xml:space="preserve">(with HEVC reference sample smoothing filter disabled) </w:delText>
        </w:r>
      </w:del>
      <w:r w:rsidRPr="00A05952">
        <w:rPr>
          <w:sz w:val="22"/>
          <w:szCs w:val="22"/>
          <w:lang w:val="en-CA"/>
        </w:rPr>
        <w:t xml:space="preserve">is used, and </w:t>
      </w:r>
      <w:r w:rsidR="006342D0" w:rsidRPr="00A05952">
        <w:rPr>
          <w:sz w:val="22"/>
          <w:szCs w:val="22"/>
          <w:lang w:val="en-CA"/>
        </w:rPr>
        <w:t xml:space="preserve">the </w:t>
      </w:r>
      <w:r w:rsidRPr="00A05952">
        <w:rPr>
          <w:sz w:val="22"/>
          <w:szCs w:val="22"/>
          <w:lang w:val="en-CA"/>
        </w:rPr>
        <w:t>value 1 indicates th</w:t>
      </w:r>
      <w:r w:rsidR="006342D0" w:rsidRPr="00A05952">
        <w:rPr>
          <w:sz w:val="22"/>
          <w:szCs w:val="22"/>
          <w:lang w:val="en-CA"/>
        </w:rPr>
        <w:t>at</w:t>
      </w:r>
      <w:r w:rsidRPr="00A05952">
        <w:rPr>
          <w:sz w:val="22"/>
          <w:szCs w:val="22"/>
          <w:lang w:val="en-CA"/>
        </w:rPr>
        <w:t xml:space="preserve"> PDPC is applied. </w:t>
      </w:r>
      <w:ins w:id="105" w:author="Review_JC1" w:date="2017-06-21T16:09:00Z">
        <w:r w:rsidR="0084318F" w:rsidRPr="00A05952">
          <w:rPr>
            <w:sz w:val="22"/>
            <w:szCs w:val="22"/>
            <w:lang w:val="en-CA"/>
          </w:rPr>
          <w:t>It should be noted that, w</w:t>
        </w:r>
      </w:ins>
      <w:del w:id="106" w:author="Review_JC1" w:date="2017-06-21T16:09:00Z">
        <w:r w:rsidRPr="00A05952" w:rsidDel="0084318F">
          <w:rPr>
            <w:sz w:val="22"/>
            <w:szCs w:val="22"/>
            <w:lang w:val="en-CA"/>
          </w:rPr>
          <w:delText>W</w:delText>
        </w:r>
      </w:del>
      <w:r w:rsidRPr="00A05952">
        <w:rPr>
          <w:sz w:val="22"/>
          <w:szCs w:val="22"/>
          <w:lang w:val="en-CA"/>
        </w:rPr>
        <w:t xml:space="preserve">hen </w:t>
      </w:r>
      <w:r w:rsidR="006342D0" w:rsidRPr="00A05952">
        <w:rPr>
          <w:sz w:val="22"/>
          <w:szCs w:val="22"/>
          <w:lang w:val="en-CA"/>
        </w:rPr>
        <w:t xml:space="preserve">the </w:t>
      </w:r>
      <w:r w:rsidRPr="00A05952">
        <w:rPr>
          <w:sz w:val="22"/>
          <w:szCs w:val="22"/>
          <w:lang w:val="en-CA"/>
        </w:rPr>
        <w:t xml:space="preserve">PDPC flag value is equal to 0, the adaptive reference sample smoothing method mentioned in </w:t>
      </w:r>
      <w:r w:rsidR="009E6558" w:rsidRPr="00A05952">
        <w:rPr>
          <w:sz w:val="22"/>
          <w:szCs w:val="22"/>
          <w:lang w:val="en-CA"/>
        </w:rPr>
        <w:t>section</w:t>
      </w:r>
      <w:r w:rsidRPr="00A05952">
        <w:rPr>
          <w:sz w:val="22"/>
          <w:szCs w:val="22"/>
          <w:lang w:val="en-CA"/>
        </w:rPr>
        <w:t xml:space="preserve"> </w:t>
      </w:r>
      <w:r w:rsidRPr="00A05952">
        <w:rPr>
          <w:sz w:val="22"/>
          <w:szCs w:val="22"/>
          <w:lang w:val="en-CA"/>
        </w:rPr>
        <w:fldChar w:fldCharType="begin"/>
      </w:r>
      <w:r w:rsidRPr="00A05952">
        <w:rPr>
          <w:sz w:val="22"/>
          <w:szCs w:val="22"/>
          <w:lang w:val="en-CA"/>
        </w:rPr>
        <w:instrText xml:space="preserve"> REF _Ref461712643 \r \h </w:instrText>
      </w:r>
      <w:r w:rsidRPr="00A05952">
        <w:rPr>
          <w:sz w:val="22"/>
          <w:szCs w:val="22"/>
          <w:lang w:val="en-CA"/>
        </w:rPr>
      </w:r>
      <w:r w:rsidRPr="00A05952">
        <w:rPr>
          <w:sz w:val="22"/>
          <w:szCs w:val="22"/>
          <w:lang w:val="en-CA"/>
        </w:rPr>
        <w:fldChar w:fldCharType="separate"/>
      </w:r>
      <w:r w:rsidR="008F2F9A" w:rsidRPr="00A05952">
        <w:rPr>
          <w:sz w:val="22"/>
          <w:szCs w:val="22"/>
          <w:lang w:val="en-CA"/>
        </w:rPr>
        <w:t>2.2.6</w:t>
      </w:r>
      <w:r w:rsidRPr="00A05952">
        <w:rPr>
          <w:sz w:val="22"/>
          <w:szCs w:val="22"/>
          <w:lang w:val="en-CA"/>
        </w:rPr>
        <w:fldChar w:fldCharType="end"/>
      </w:r>
      <w:r w:rsidRPr="00A05952">
        <w:rPr>
          <w:sz w:val="22"/>
          <w:szCs w:val="22"/>
          <w:lang w:val="en-CA"/>
        </w:rPr>
        <w:t xml:space="preserve"> is applied</w:t>
      </w:r>
      <w:del w:id="107" w:author="Review_JC1" w:date="2017-06-21T16:10:00Z">
        <w:r w:rsidRPr="00A05952" w:rsidDel="0084318F">
          <w:rPr>
            <w:sz w:val="22"/>
            <w:szCs w:val="22"/>
            <w:lang w:val="en-CA"/>
          </w:rPr>
          <w:delText xml:space="preserve"> to generate intra prediction</w:delText>
        </w:r>
      </w:del>
      <w:r w:rsidRPr="00A05952">
        <w:rPr>
          <w:sz w:val="22"/>
          <w:szCs w:val="22"/>
          <w:lang w:val="en-CA"/>
        </w:rPr>
        <w:t>.</w:t>
      </w:r>
      <w:del w:id="108" w:author="Review_JC1" w:date="2017-06-21T16:08:00Z">
        <w:r w:rsidR="006342D0" w:rsidRPr="00A05952" w:rsidDel="00D74332">
          <w:rPr>
            <w:sz w:val="22"/>
            <w:szCs w:val="22"/>
            <w:lang w:val="en-CA"/>
          </w:rPr>
          <w:delText xml:space="preserve"> [Ed. (GJS): Does that sentence contradict the sentence before it?]</w:delText>
        </w:r>
      </w:del>
    </w:p>
    <w:p w14:paraId="7F9859A3" w14:textId="77777777" w:rsidR="00C22836" w:rsidRPr="00A05952" w:rsidRDefault="00C22836" w:rsidP="00C22836">
      <w:pPr>
        <w:spacing w:before="120" w:after="120"/>
        <w:jc w:val="both"/>
        <w:rPr>
          <w:sz w:val="22"/>
          <w:szCs w:val="22"/>
          <w:lang w:val="en-CA"/>
        </w:rPr>
      </w:pPr>
      <w:r w:rsidRPr="00A05952">
        <w:rPr>
          <w:sz w:val="22"/>
          <w:szCs w:val="22"/>
          <w:lang w:val="en-CA"/>
        </w:rPr>
        <w:t xml:space="preserve">At </w:t>
      </w:r>
      <w:r w:rsidR="006342D0" w:rsidRPr="00A05952">
        <w:rPr>
          <w:sz w:val="22"/>
          <w:szCs w:val="22"/>
          <w:lang w:val="en-CA"/>
        </w:rPr>
        <w:t xml:space="preserve">the </w:t>
      </w:r>
      <w:r w:rsidRPr="00A05952">
        <w:rPr>
          <w:sz w:val="22"/>
          <w:szCs w:val="22"/>
          <w:lang w:val="en-CA"/>
        </w:rPr>
        <w:t xml:space="preserve">encoder side, the PDPC flag for an intra-coded CU is determined at </w:t>
      </w:r>
      <w:r w:rsidR="006342D0" w:rsidRPr="00A05952">
        <w:rPr>
          <w:sz w:val="22"/>
          <w:szCs w:val="22"/>
          <w:lang w:val="en-CA"/>
        </w:rPr>
        <w:t xml:space="preserve">the </w:t>
      </w:r>
      <w:r w:rsidRPr="00A05952">
        <w:rPr>
          <w:sz w:val="22"/>
          <w:szCs w:val="22"/>
          <w:lang w:val="en-CA"/>
        </w:rPr>
        <w:t>CU level. When intra mode RD cost check is needed for a CU, one additional CU level RD check is added to select the PDPC flag between the value of 0 and 1 for an intra-coded CU.</w:t>
      </w:r>
    </w:p>
    <w:p w14:paraId="12B3C784" w14:textId="77777777" w:rsidR="00C22836" w:rsidRPr="00A05952" w:rsidRDefault="00C22836" w:rsidP="00C22836">
      <w:pPr>
        <w:pStyle w:val="Heading3"/>
        <w:ind w:left="450" w:hanging="450"/>
        <w:rPr>
          <w:bCs w:val="0"/>
          <w:lang w:val="en-CA"/>
        </w:rPr>
      </w:pPr>
      <w:bookmarkStart w:id="109" w:name="_Ref461712643"/>
      <w:bookmarkStart w:id="110" w:name="_Toc467250369"/>
      <w:bookmarkStart w:id="111" w:name="_Toc483598867"/>
      <w:r w:rsidRPr="00A05952">
        <w:rPr>
          <w:lang w:val="en-CA"/>
        </w:rPr>
        <w:t>Adaptive reference sample smoothing</w:t>
      </w:r>
      <w:bookmarkEnd w:id="109"/>
      <w:bookmarkEnd w:id="110"/>
      <w:bookmarkEnd w:id="111"/>
    </w:p>
    <w:p w14:paraId="15F9CBD4" w14:textId="77777777" w:rsidR="00C22836" w:rsidRPr="00A05952" w:rsidRDefault="00C22836" w:rsidP="00715BE4">
      <w:pPr>
        <w:keepNext/>
        <w:spacing w:before="120" w:after="120"/>
        <w:jc w:val="both"/>
        <w:rPr>
          <w:sz w:val="22"/>
          <w:szCs w:val="22"/>
          <w:lang w:val="en-CA"/>
        </w:rPr>
      </w:pPr>
      <w:r w:rsidRPr="00A05952">
        <w:rPr>
          <w:sz w:val="22"/>
          <w:szCs w:val="22"/>
          <w:lang w:val="en-CA"/>
        </w:rPr>
        <w:t xml:space="preserve">In HEVC, mode-dependent </w:t>
      </w:r>
      <w:ins w:id="112" w:author="Review_JC1" w:date="2017-06-21T19:17:00Z">
        <w:r w:rsidR="00DF70F1" w:rsidRPr="00A05952">
          <w:rPr>
            <w:sz w:val="22"/>
            <w:szCs w:val="22"/>
            <w:lang w:val="en-CA"/>
          </w:rPr>
          <w:t xml:space="preserve">intra </w:t>
        </w:r>
      </w:ins>
      <w:r w:rsidRPr="00A05952">
        <w:rPr>
          <w:sz w:val="22"/>
          <w:szCs w:val="22"/>
          <w:lang w:val="en-CA"/>
        </w:rPr>
        <w:t>reference sample smoothing</w:t>
      </w:r>
      <w:ins w:id="113" w:author="Review_JC1" w:date="2017-06-21T19:17:00Z">
        <w:r w:rsidR="00DF70F1" w:rsidRPr="00A05952">
          <w:rPr>
            <w:sz w:val="22"/>
            <w:szCs w:val="22"/>
            <w:lang w:val="en-CA"/>
          </w:rPr>
          <w:t xml:space="preserve"> (MDIS)</w:t>
        </w:r>
      </w:ins>
      <w:r w:rsidRPr="00A05952">
        <w:rPr>
          <w:sz w:val="22"/>
          <w:szCs w:val="22"/>
          <w:lang w:val="en-CA"/>
        </w:rPr>
        <w:t xml:space="preserve"> is applied. In </w:t>
      </w:r>
      <w:r w:rsidR="00854971" w:rsidRPr="00A05952">
        <w:rPr>
          <w:sz w:val="22"/>
          <w:szCs w:val="22"/>
          <w:lang w:val="en-CA"/>
        </w:rPr>
        <w:t xml:space="preserve">the </w:t>
      </w:r>
      <w:r w:rsidRPr="00A05952">
        <w:rPr>
          <w:sz w:val="22"/>
          <w:szCs w:val="22"/>
          <w:lang w:val="en-CA"/>
        </w:rPr>
        <w:t xml:space="preserve">JEM, a reference sample filtering mechanism is introduced. As presented in </w:t>
      </w:r>
      <w:r w:rsidRPr="00A05952">
        <w:rPr>
          <w:sz w:val="22"/>
          <w:szCs w:val="22"/>
          <w:lang w:val="en-CA"/>
        </w:rPr>
        <w:fldChar w:fldCharType="begin"/>
      </w:r>
      <w:r w:rsidRPr="00A05952">
        <w:rPr>
          <w:sz w:val="22"/>
          <w:szCs w:val="22"/>
          <w:lang w:val="en-CA"/>
        </w:rPr>
        <w:instrText xml:space="preserve"> REF _Ref435221377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Figure 11</w:t>
      </w:r>
      <w:r w:rsidRPr="00A05952">
        <w:rPr>
          <w:sz w:val="22"/>
          <w:szCs w:val="22"/>
          <w:lang w:val="en-CA"/>
        </w:rPr>
        <w:fldChar w:fldCharType="end"/>
      </w:r>
      <w:r w:rsidRPr="00A05952">
        <w:rPr>
          <w:sz w:val="22"/>
          <w:szCs w:val="22"/>
          <w:lang w:val="en-CA"/>
        </w:rPr>
        <w:t xml:space="preserve"> </w:t>
      </w:r>
      <w:r w:rsidR="006342D0" w:rsidRPr="00A05952">
        <w:rPr>
          <w:sz w:val="22"/>
          <w:szCs w:val="22"/>
          <w:lang w:val="en-CA"/>
        </w:rPr>
        <w:t xml:space="preserve">one of </w:t>
      </w:r>
      <w:r w:rsidRPr="00A05952">
        <w:rPr>
          <w:sz w:val="22"/>
          <w:szCs w:val="22"/>
          <w:lang w:val="en-CA"/>
        </w:rPr>
        <w:t>two low pass filters (LPF) are used to process reference samples:</w:t>
      </w:r>
    </w:p>
    <w:p w14:paraId="2B0D3253" w14:textId="77777777" w:rsidR="00C22836" w:rsidRPr="00A05952" w:rsidRDefault="00C22836" w:rsidP="00C22836">
      <w:pPr>
        <w:numPr>
          <w:ilvl w:val="0"/>
          <w:numId w:val="4"/>
        </w:numPr>
        <w:jc w:val="both"/>
        <w:rPr>
          <w:sz w:val="22"/>
          <w:szCs w:val="22"/>
          <w:lang w:val="en-CA"/>
        </w:rPr>
      </w:pPr>
      <w:r w:rsidRPr="00A05952">
        <w:rPr>
          <w:sz w:val="22"/>
          <w:szCs w:val="22"/>
          <w:lang w:val="en-CA"/>
        </w:rPr>
        <w:t>3-tap LPF with the coefficients of [1, 2, 1] / 4</w:t>
      </w:r>
    </w:p>
    <w:p w14:paraId="3450575F" w14:textId="77777777" w:rsidR="00C22836" w:rsidRPr="00A05952" w:rsidRDefault="00C22836" w:rsidP="00C22836">
      <w:pPr>
        <w:numPr>
          <w:ilvl w:val="0"/>
          <w:numId w:val="4"/>
        </w:numPr>
        <w:jc w:val="both"/>
        <w:rPr>
          <w:sz w:val="22"/>
          <w:szCs w:val="22"/>
          <w:lang w:val="en-CA"/>
        </w:rPr>
      </w:pPr>
      <w:r w:rsidRPr="00A05952">
        <w:rPr>
          <w:sz w:val="22"/>
          <w:szCs w:val="22"/>
          <w:lang w:val="en-CA"/>
        </w:rPr>
        <w:t>5-tap LPF with the coefficients of [2, 3, 6, 3, 2] / 16</w:t>
      </w:r>
    </w:p>
    <w:p w14:paraId="09349A5A" w14:textId="77777777" w:rsidR="00C22836" w:rsidRPr="00A05952" w:rsidRDefault="00C22836" w:rsidP="00C22836">
      <w:pPr>
        <w:jc w:val="both"/>
        <w:rPr>
          <w:sz w:val="22"/>
          <w:szCs w:val="22"/>
          <w:lang w:val="en-CA"/>
        </w:rPr>
      </w:pPr>
    </w:p>
    <w:p w14:paraId="42122312" w14:textId="77777777" w:rsidR="00C22836" w:rsidRPr="00A05952" w:rsidRDefault="00C22836" w:rsidP="00C22836">
      <w:pPr>
        <w:keepNext/>
        <w:jc w:val="center"/>
        <w:rPr>
          <w:sz w:val="22"/>
          <w:szCs w:val="22"/>
          <w:lang w:val="en-CA"/>
        </w:rPr>
      </w:pPr>
      <w:del w:id="114" w:author="Review_JC1" w:date="2017-06-21T19:30:00Z">
        <w:r w:rsidRPr="00A05952" w:rsidDel="00922085">
          <w:rPr>
            <w:noProof/>
            <w:sz w:val="22"/>
            <w:szCs w:val="22"/>
            <w:lang w:val="en-CA" w:eastAsia="zh-CN"/>
          </w:rPr>
          <w:drawing>
            <wp:inline distT="0" distB="0" distL="0" distR="0" wp14:anchorId="45906442" wp14:editId="4F63047A">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del>
      <w:ins w:id="115" w:author="Review_JC1" w:date="2017-06-21T19:32:00Z">
        <w:r w:rsidR="00922085" w:rsidRPr="00A05952">
          <w:rPr>
            <w:noProof/>
            <w:sz w:val="22"/>
            <w:szCs w:val="22"/>
            <w:lang w:val="en-CA" w:eastAsia="zh-CN"/>
          </w:rPr>
          <w:drawing>
            <wp:inline distT="0" distB="0" distL="0" distR="0">
              <wp:extent cx="5760720" cy="3291840"/>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ins>
    </w:p>
    <w:p w14:paraId="4CD8421B" w14:textId="77777777" w:rsidR="00C22836" w:rsidRPr="00A05952" w:rsidRDefault="00C22836" w:rsidP="00C22836">
      <w:pPr>
        <w:pStyle w:val="Caption"/>
        <w:jc w:val="center"/>
        <w:rPr>
          <w:sz w:val="22"/>
          <w:szCs w:val="22"/>
          <w:lang w:val="en-CA"/>
        </w:rPr>
      </w:pPr>
      <w:bookmarkStart w:id="116" w:name="_Ref435221377"/>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11</w:t>
      </w:r>
      <w:r w:rsidRPr="00A05952">
        <w:rPr>
          <w:sz w:val="22"/>
          <w:szCs w:val="22"/>
          <w:lang w:val="en-CA"/>
        </w:rPr>
        <w:fldChar w:fldCharType="end"/>
      </w:r>
      <w:bookmarkEnd w:id="116"/>
      <w:r w:rsidRPr="00A05952">
        <w:rPr>
          <w:sz w:val="22"/>
          <w:szCs w:val="22"/>
          <w:lang w:val="en-CA"/>
        </w:rPr>
        <w:t>: Reference sample adaptive filtering</w:t>
      </w:r>
    </w:p>
    <w:p w14:paraId="1F6CD41C" w14:textId="77777777" w:rsidR="006342D0" w:rsidRPr="00A05952" w:rsidDel="00103F82" w:rsidRDefault="006342D0" w:rsidP="00C22836">
      <w:pPr>
        <w:spacing w:before="120" w:after="120"/>
        <w:jc w:val="both"/>
        <w:rPr>
          <w:del w:id="117" w:author="Review_JC1" w:date="2017-06-21T19:33:00Z"/>
          <w:sz w:val="22"/>
          <w:szCs w:val="22"/>
          <w:lang w:val="en-CA"/>
        </w:rPr>
      </w:pPr>
      <w:del w:id="118" w:author="Review_JC1" w:date="2017-06-21T19:33:00Z">
        <w:r w:rsidRPr="00A05952" w:rsidDel="00103F82">
          <w:rPr>
            <w:sz w:val="22"/>
            <w:szCs w:val="22"/>
            <w:lang w:val="en-CA"/>
          </w:rPr>
          <w:delText>[Ed. (GJS): Replace figure with one that does not say “HEVC/H.265”. Also, what determines the answer to the first question in the flowchart?]</w:delText>
        </w:r>
      </w:del>
    </w:p>
    <w:p w14:paraId="2D1208E5"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signal what option is selected, </w:t>
      </w:r>
      <w:r w:rsidR="006342D0" w:rsidRPr="00A05952">
        <w:rPr>
          <w:sz w:val="22"/>
          <w:szCs w:val="22"/>
          <w:lang w:val="en-CA"/>
        </w:rPr>
        <w:t>“</w:t>
      </w:r>
      <w:r w:rsidRPr="00A05952">
        <w:rPr>
          <w:sz w:val="22"/>
          <w:szCs w:val="22"/>
          <w:lang w:val="en-CA"/>
        </w:rPr>
        <w:t>data hiding</w:t>
      </w:r>
      <w:r w:rsidR="006342D0" w:rsidRPr="00A05952">
        <w:rPr>
          <w:sz w:val="22"/>
          <w:szCs w:val="22"/>
          <w:lang w:val="en-CA"/>
        </w:rPr>
        <w:t>”</w:t>
      </w:r>
      <w:r w:rsidRPr="00A05952">
        <w:rPr>
          <w:sz w:val="22"/>
          <w:szCs w:val="22"/>
          <w:lang w:val="en-CA"/>
        </w:rPr>
        <w:t xml:space="preserve"> is used instead of signal</w:t>
      </w:r>
      <w:r w:rsidR="00A62887" w:rsidRPr="00A05952">
        <w:rPr>
          <w:sz w:val="22"/>
          <w:szCs w:val="22"/>
          <w:lang w:val="en-CA"/>
        </w:rPr>
        <w:t>l</w:t>
      </w:r>
      <w:r w:rsidRPr="00A05952">
        <w:rPr>
          <w:sz w:val="22"/>
          <w:szCs w:val="22"/>
          <w:lang w:val="en-CA"/>
        </w:rPr>
        <w:t xml:space="preserve">ing the flag in the bitstream. In HEVC, the sign of the last coefficient of a coefficients group (CG) </w:t>
      </w:r>
      <w:r w:rsidR="006342D0" w:rsidRPr="00A05952">
        <w:rPr>
          <w:sz w:val="22"/>
          <w:szCs w:val="22"/>
          <w:lang w:val="en-CA"/>
        </w:rPr>
        <w:t>can be</w:t>
      </w:r>
      <w:r w:rsidRPr="00A05952">
        <w:rPr>
          <w:sz w:val="22"/>
          <w:szCs w:val="22"/>
          <w:lang w:val="en-CA"/>
        </w:rPr>
        <w:t xml:space="preserve"> hidden in the sum of the absolute values of the CG’s coefficients. In </w:t>
      </w:r>
      <w:r w:rsidR="00854971" w:rsidRPr="00A05952">
        <w:rPr>
          <w:sz w:val="22"/>
          <w:szCs w:val="22"/>
          <w:lang w:val="en-CA"/>
        </w:rPr>
        <w:t xml:space="preserve">the </w:t>
      </w:r>
      <w:r w:rsidRPr="00A05952">
        <w:rPr>
          <w:sz w:val="22"/>
          <w:szCs w:val="22"/>
          <w:lang w:val="en-CA"/>
        </w:rPr>
        <w:t>JEM, a similar technique is used to hide the filtering flag that indicates wh</w:t>
      </w:r>
      <w:r w:rsidR="006342D0" w:rsidRPr="00A05952">
        <w:rPr>
          <w:sz w:val="22"/>
          <w:szCs w:val="22"/>
          <w:lang w:val="en-CA"/>
        </w:rPr>
        <w:t>ich</w:t>
      </w:r>
      <w:r w:rsidRPr="00A05952">
        <w:rPr>
          <w:sz w:val="22"/>
          <w:szCs w:val="22"/>
          <w:lang w:val="en-CA"/>
        </w:rPr>
        <w:t xml:space="preserve"> of the two filters related to the same filter set and selected in accordance with block size and intra prediction mode. The</w:t>
      </w:r>
      <w:ins w:id="119" w:author="Review_JC1" w:date="2017-06-21T19:55:00Z">
        <w:r w:rsidR="0043066C" w:rsidRPr="00A05952">
          <w:rPr>
            <w:sz w:val="22"/>
            <w:szCs w:val="22"/>
            <w:lang w:val="en-CA"/>
          </w:rPr>
          <w:t xml:space="preserve"> checksum value of</w:t>
        </w:r>
      </w:ins>
      <w:r w:rsidRPr="00A05952">
        <w:rPr>
          <w:sz w:val="22"/>
          <w:szCs w:val="22"/>
          <w:lang w:val="en-CA"/>
        </w:rPr>
        <w:t xml:space="preserve"> </w:t>
      </w:r>
      <w:ins w:id="120" w:author="Review_JC1" w:date="2017-06-21T20:07:00Z">
        <w:r w:rsidR="009A227F" w:rsidRPr="00A05952">
          <w:rPr>
            <w:sz w:val="22"/>
            <w:szCs w:val="22"/>
            <w:lang w:val="en-CA"/>
          </w:rPr>
          <w:t xml:space="preserve">the </w:t>
        </w:r>
      </w:ins>
      <w:r w:rsidRPr="00A05952">
        <w:rPr>
          <w:sz w:val="22"/>
          <w:szCs w:val="22"/>
          <w:lang w:val="en-CA"/>
        </w:rPr>
        <w:t xml:space="preserve">transform coefficients of a given coding block that are located at </w:t>
      </w:r>
      <w:del w:id="121" w:author="Review_JC1" w:date="2017-06-21T20:07:00Z">
        <w:r w:rsidRPr="00A05952" w:rsidDel="009A227F">
          <w:rPr>
            <w:sz w:val="22"/>
            <w:szCs w:val="22"/>
            <w:lang w:val="en-CA"/>
          </w:rPr>
          <w:delText xml:space="preserve">an </w:delText>
        </w:r>
      </w:del>
      <w:r w:rsidRPr="00A05952">
        <w:rPr>
          <w:sz w:val="22"/>
          <w:szCs w:val="22"/>
          <w:lang w:val="en-CA"/>
        </w:rPr>
        <w:t>odd position</w:t>
      </w:r>
      <w:ins w:id="122" w:author="Review_JC1" w:date="2017-06-21T20:07:00Z">
        <w:r w:rsidR="009A227F" w:rsidRPr="00A05952">
          <w:rPr>
            <w:sz w:val="22"/>
            <w:szCs w:val="22"/>
            <w:lang w:val="en-CA"/>
          </w:rPr>
          <w:t>s</w:t>
        </w:r>
      </w:ins>
      <w:r w:rsidRPr="00A05952">
        <w:rPr>
          <w:sz w:val="22"/>
          <w:szCs w:val="22"/>
          <w:lang w:val="en-CA"/>
        </w:rPr>
        <w:t xml:space="preserve"> are used to hide the value of the filtering flag.</w:t>
      </w:r>
    </w:p>
    <w:p w14:paraId="27EC010D" w14:textId="5A6D5B7A" w:rsidR="00C22836" w:rsidRPr="00A05952" w:rsidRDefault="00C22836" w:rsidP="00C22836">
      <w:pPr>
        <w:spacing w:before="120" w:after="120"/>
        <w:jc w:val="both"/>
        <w:rPr>
          <w:sz w:val="22"/>
          <w:szCs w:val="22"/>
          <w:lang w:val="en-CA"/>
        </w:rPr>
      </w:pPr>
      <w:r w:rsidRPr="00A05952">
        <w:rPr>
          <w:sz w:val="22"/>
          <w:szCs w:val="22"/>
          <w:lang w:val="en-CA"/>
        </w:rPr>
        <w:t xml:space="preserve">Adaptive reference sample smoothing (ARSS) is applied only for the luma component, in case that CU size is smaller than or equal to 1024 luma samples and larger than or equal to 64 luma samples, at least one coefficient sub-group in the </w:t>
      </w:r>
      <w:r w:rsidR="00D757E7" w:rsidRPr="00A05952">
        <w:rPr>
          <w:sz w:val="22"/>
          <w:szCs w:val="22"/>
          <w:lang w:val="en-CA"/>
        </w:rPr>
        <w:t>l</w:t>
      </w:r>
      <w:r w:rsidRPr="00A05952">
        <w:rPr>
          <w:sz w:val="22"/>
          <w:szCs w:val="22"/>
          <w:lang w:val="en-CA"/>
        </w:rPr>
        <w:t xml:space="preserve">uma coding block has a sign bit hidden and the intra prediction mode is not DC mode. The condition </w:t>
      </w:r>
      <w:del w:id="123" w:author="Review_JC1" w:date="2017-06-21T19:35:00Z">
        <w:r w:rsidRPr="00A05952" w:rsidDel="00103F82">
          <w:rPr>
            <w:sz w:val="22"/>
            <w:szCs w:val="22"/>
            <w:lang w:val="en-CA"/>
          </w:rPr>
          <w:delText xml:space="preserve">of </w:delText>
        </w:r>
      </w:del>
      <w:ins w:id="124" w:author="Review_JC1" w:date="2017-06-21T19:35:00Z">
        <w:r w:rsidR="00103F82" w:rsidRPr="00A05952">
          <w:rPr>
            <w:sz w:val="22"/>
            <w:szCs w:val="22"/>
            <w:lang w:val="en-CA"/>
          </w:rPr>
          <w:t xml:space="preserve">to determine whether </w:t>
        </w:r>
      </w:ins>
      <w:r w:rsidRPr="00A05952">
        <w:rPr>
          <w:sz w:val="22"/>
          <w:szCs w:val="22"/>
          <w:lang w:val="en-CA"/>
        </w:rPr>
        <w:t xml:space="preserve">reference samples smoothing </w:t>
      </w:r>
      <w:ins w:id="125" w:author="Review_JC1" w:date="2017-06-21T19:36:00Z">
        <w:r w:rsidR="00103F82" w:rsidRPr="00A05952">
          <w:rPr>
            <w:sz w:val="22"/>
            <w:szCs w:val="22"/>
            <w:lang w:val="en-CA"/>
          </w:rPr>
          <w:t xml:space="preserve">is applied or not in MDIS procedure </w:t>
        </w:r>
      </w:ins>
      <w:r w:rsidRPr="00A05952">
        <w:rPr>
          <w:sz w:val="22"/>
          <w:szCs w:val="22"/>
          <w:lang w:val="en-CA"/>
        </w:rPr>
        <w:t xml:space="preserve">has been modified for </w:t>
      </w:r>
      <w:r w:rsidR="002174DF" w:rsidRPr="00A05952">
        <w:rPr>
          <w:sz w:val="22"/>
          <w:szCs w:val="22"/>
          <w:lang w:val="en-CA"/>
        </w:rPr>
        <w:t xml:space="preserve">the luma </w:t>
      </w:r>
      <w:r w:rsidRPr="00A05952">
        <w:rPr>
          <w:sz w:val="22"/>
          <w:szCs w:val="22"/>
          <w:lang w:val="en-CA"/>
        </w:rPr>
        <w:t>component</w:t>
      </w:r>
      <w:del w:id="126" w:author="Review_JC1" w:date="2017-06-21T19:36:00Z">
        <w:r w:rsidRPr="00A05952" w:rsidDel="00103F82">
          <w:rPr>
            <w:sz w:val="22"/>
            <w:szCs w:val="22"/>
            <w:lang w:val="en-CA"/>
          </w:rPr>
          <w:delText xml:space="preserve"> compared to HEVC</w:delText>
        </w:r>
      </w:del>
      <w:r w:rsidRPr="00A05952">
        <w:rPr>
          <w:sz w:val="22"/>
          <w:szCs w:val="22"/>
          <w:lang w:val="en-CA"/>
        </w:rPr>
        <w:t xml:space="preserve">: </w:t>
      </w:r>
      <w:ins w:id="127" w:author="Review_JC1" w:date="2017-06-21T19:36:00Z">
        <w:r w:rsidR="00103F82" w:rsidRPr="00A05952">
          <w:rPr>
            <w:sz w:val="22"/>
            <w:szCs w:val="22"/>
            <w:lang w:val="en-CA"/>
          </w:rPr>
          <w:t xml:space="preserve">compared to HEVC MDIS, </w:t>
        </w:r>
      </w:ins>
      <w:r w:rsidRPr="00A05952">
        <w:rPr>
          <w:sz w:val="22"/>
          <w:szCs w:val="22"/>
          <w:lang w:val="en-CA"/>
        </w:rPr>
        <w:t xml:space="preserve">the threshold of angle between intra mode and the closest horizontal or vertical axis has been reduced by 2. The selection rules for 4-tap </w:t>
      </w:r>
      <w:r w:rsidR="00DA5350" w:rsidRPr="00A05952">
        <w:rPr>
          <w:sz w:val="22"/>
          <w:szCs w:val="22"/>
          <w:lang w:val="en-CA"/>
        </w:rPr>
        <w:t>intra</w:t>
      </w:r>
      <w:r w:rsidRPr="00A05952">
        <w:rPr>
          <w:sz w:val="22"/>
          <w:szCs w:val="22"/>
          <w:lang w:val="en-CA"/>
        </w:rPr>
        <w:t xml:space="preserve"> interpolation fil</w:t>
      </w:r>
      <w:r w:rsidR="006342D0" w:rsidRPr="00A05952">
        <w:rPr>
          <w:sz w:val="22"/>
          <w:szCs w:val="22"/>
          <w:lang w:val="en-CA"/>
        </w:rPr>
        <w:t>t</w:t>
      </w:r>
      <w:r w:rsidRPr="00A05952">
        <w:rPr>
          <w:sz w:val="22"/>
          <w:szCs w:val="22"/>
          <w:lang w:val="en-CA"/>
        </w:rPr>
        <w:t xml:space="preserve">er </w:t>
      </w:r>
      <w:ins w:id="128" w:author="Review_JC1" w:date="2017-06-21T19:34:00Z">
        <w:r w:rsidR="00103F82" w:rsidRPr="00A05952">
          <w:rPr>
            <w:sz w:val="22"/>
            <w:szCs w:val="22"/>
            <w:lang w:val="en-CA"/>
          </w:rPr>
          <w:t>de</w:t>
        </w:r>
      </w:ins>
      <w:ins w:id="129" w:author="Review_JC1" w:date="2017-06-21T19:37:00Z">
        <w:r w:rsidR="00866396" w:rsidRPr="00A05952">
          <w:rPr>
            <w:sz w:val="22"/>
            <w:szCs w:val="22"/>
            <w:lang w:val="en-CA"/>
          </w:rPr>
          <w:t xml:space="preserve">scribed in </w:t>
        </w:r>
      </w:ins>
      <w:ins w:id="130" w:author="Review_JC1" w:date="2017-06-21T19:39:00Z">
        <w:r w:rsidR="002451FB" w:rsidRPr="00A05952">
          <w:rPr>
            <w:sz w:val="22"/>
            <w:szCs w:val="22"/>
            <w:lang w:val="en-CA"/>
          </w:rPr>
          <w:t xml:space="preserve">section </w:t>
        </w:r>
      </w:ins>
      <w:ins w:id="131" w:author="Review_JC1" w:date="2017-06-21T19:41:00Z">
        <w:r w:rsidR="002451FB" w:rsidRPr="00A05952">
          <w:rPr>
            <w:sz w:val="22"/>
            <w:szCs w:val="22"/>
            <w:lang w:val="en-CA"/>
          </w:rPr>
          <w:fldChar w:fldCharType="begin"/>
        </w:r>
        <w:r w:rsidR="002451FB" w:rsidRPr="00A05952">
          <w:rPr>
            <w:sz w:val="22"/>
            <w:szCs w:val="22"/>
            <w:lang w:val="en-CA"/>
          </w:rPr>
          <w:instrText xml:space="preserve"> REF _Ref485837396 \r \h </w:instrText>
        </w:r>
      </w:ins>
      <w:r w:rsidR="002451FB" w:rsidRPr="00A05952">
        <w:rPr>
          <w:sz w:val="22"/>
          <w:szCs w:val="22"/>
          <w:lang w:val="en-CA"/>
        </w:rPr>
      </w:r>
      <w:r w:rsidR="002451FB" w:rsidRPr="00A05952">
        <w:rPr>
          <w:sz w:val="22"/>
          <w:szCs w:val="22"/>
          <w:lang w:val="en-CA"/>
        </w:rPr>
        <w:fldChar w:fldCharType="separate"/>
      </w:r>
      <w:ins w:id="132" w:author="Review_JC1" w:date="2017-06-21T19:41:00Z">
        <w:r w:rsidR="002451FB" w:rsidRPr="00A05952">
          <w:rPr>
            <w:sz w:val="22"/>
            <w:szCs w:val="22"/>
            <w:lang w:val="en-CA"/>
          </w:rPr>
          <w:t>2.2.2</w:t>
        </w:r>
        <w:r w:rsidR="002451FB" w:rsidRPr="00A05952">
          <w:rPr>
            <w:sz w:val="22"/>
            <w:szCs w:val="22"/>
            <w:lang w:val="en-CA"/>
          </w:rPr>
          <w:fldChar w:fldCharType="end"/>
        </w:r>
        <w:r w:rsidR="002451FB" w:rsidRPr="00A05952">
          <w:rPr>
            <w:sz w:val="22"/>
            <w:szCs w:val="22"/>
            <w:lang w:val="en-CA"/>
          </w:rPr>
          <w:t xml:space="preserve"> </w:t>
        </w:r>
      </w:ins>
      <w:del w:id="133" w:author="Review_JC1" w:date="2017-06-21T19:41:00Z">
        <w:r w:rsidRPr="00A05952" w:rsidDel="002451FB">
          <w:rPr>
            <w:sz w:val="22"/>
            <w:szCs w:val="22"/>
            <w:lang w:val="en-CA"/>
          </w:rPr>
          <w:delText>has been</w:delText>
        </w:r>
      </w:del>
      <w:ins w:id="134" w:author="Review_JC1" w:date="2017-06-21T19:41:00Z">
        <w:r w:rsidR="002451FB" w:rsidRPr="00A05952">
          <w:rPr>
            <w:sz w:val="22"/>
            <w:szCs w:val="22"/>
            <w:lang w:val="en-CA"/>
          </w:rPr>
          <w:t>is</w:t>
        </w:r>
      </w:ins>
      <w:r w:rsidRPr="00A05952">
        <w:rPr>
          <w:sz w:val="22"/>
          <w:szCs w:val="22"/>
          <w:lang w:val="en-CA"/>
        </w:rPr>
        <w:t xml:space="preserve"> also modified for the luma component</w:t>
      </w:r>
      <w:ins w:id="135" w:author="Review_JC1" w:date="2017-06-21T19:41:00Z">
        <w:r w:rsidR="002451FB" w:rsidRPr="00A05952">
          <w:rPr>
            <w:sz w:val="22"/>
            <w:szCs w:val="22"/>
            <w:lang w:val="en-CA"/>
          </w:rPr>
          <w:t xml:space="preserve"> when the ARSS method is enabled in</w:t>
        </w:r>
        <w:r w:rsidR="00941BAC" w:rsidRPr="00A05952">
          <w:rPr>
            <w:sz w:val="22"/>
            <w:szCs w:val="22"/>
            <w:lang w:val="en-CA"/>
          </w:rPr>
          <w:t xml:space="preserve"> the</w:t>
        </w:r>
        <w:r w:rsidR="002451FB" w:rsidRPr="00A05952">
          <w:rPr>
            <w:sz w:val="22"/>
            <w:szCs w:val="22"/>
            <w:lang w:val="en-CA"/>
          </w:rPr>
          <w:t xml:space="preserve"> JEM</w:t>
        </w:r>
      </w:ins>
      <w:r w:rsidRPr="00A05952">
        <w:rPr>
          <w:sz w:val="22"/>
          <w:szCs w:val="22"/>
          <w:lang w:val="en-CA"/>
        </w:rPr>
        <w:t>: cubic intra-interpolation is used for coding block with all sizes.</w:t>
      </w:r>
      <w:del w:id="136" w:author="Gary Sullivan" w:date="2017-06-27T17:18:00Z">
        <w:r w:rsidR="006342D0" w:rsidRPr="00A05952" w:rsidDel="008477EF">
          <w:rPr>
            <w:sz w:val="22"/>
            <w:szCs w:val="22"/>
            <w:lang w:val="en-CA"/>
          </w:rPr>
          <w:delText xml:space="preserve"> [Ed. (GJS): This paragraph is hard to understand.]</w:delText>
        </w:r>
      </w:del>
    </w:p>
    <w:p w14:paraId="23F10A9E" w14:textId="77777777" w:rsidR="00C22836" w:rsidRPr="00A05952" w:rsidRDefault="006342D0" w:rsidP="00C22836">
      <w:pPr>
        <w:spacing w:before="120" w:after="120"/>
        <w:jc w:val="both"/>
        <w:rPr>
          <w:sz w:val="22"/>
          <w:szCs w:val="22"/>
          <w:lang w:val="en-CA"/>
        </w:rPr>
      </w:pPr>
      <w:r w:rsidRPr="00A05952">
        <w:rPr>
          <w:sz w:val="22"/>
          <w:szCs w:val="22"/>
          <w:lang w:val="en-CA"/>
        </w:rPr>
        <w:t xml:space="preserve">When the </w:t>
      </w:r>
      <w:r w:rsidR="00C22836" w:rsidRPr="00A05952">
        <w:rPr>
          <w:sz w:val="22"/>
          <w:szCs w:val="22"/>
          <w:lang w:val="en-CA"/>
        </w:rPr>
        <w:t xml:space="preserve">PDPC flag is equal to 1 for a CU, adaptive reference sample smoothing is disabled </w:t>
      </w:r>
      <w:r w:rsidRPr="00A05952">
        <w:rPr>
          <w:sz w:val="22"/>
          <w:szCs w:val="22"/>
          <w:lang w:val="en-CA"/>
        </w:rPr>
        <w:t xml:space="preserve">for the </w:t>
      </w:r>
      <w:r w:rsidR="00C22836" w:rsidRPr="00A05952">
        <w:rPr>
          <w:sz w:val="22"/>
          <w:szCs w:val="22"/>
          <w:lang w:val="en-CA"/>
        </w:rPr>
        <w:t>CU.</w:t>
      </w:r>
    </w:p>
    <w:p w14:paraId="71312065"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select </w:t>
      </w:r>
      <w:r w:rsidR="00356B8F" w:rsidRPr="00A05952">
        <w:rPr>
          <w:sz w:val="22"/>
          <w:szCs w:val="22"/>
          <w:lang w:val="en-CA"/>
        </w:rPr>
        <w:t xml:space="preserve">the </w:t>
      </w:r>
      <w:r w:rsidRPr="00A05952">
        <w:rPr>
          <w:sz w:val="22"/>
          <w:szCs w:val="22"/>
          <w:lang w:val="en-CA"/>
        </w:rPr>
        <w:t xml:space="preserve">ARSS flag value for a coding block, two rounds of RD cost checks are needed </w:t>
      </w:r>
      <w:r w:rsidR="006342D0" w:rsidRPr="00A05952">
        <w:rPr>
          <w:sz w:val="22"/>
          <w:szCs w:val="22"/>
          <w:lang w:val="en-CA"/>
        </w:rPr>
        <w:t xml:space="preserve">by the </w:t>
      </w:r>
      <w:r w:rsidRPr="00A05952">
        <w:rPr>
          <w:sz w:val="22"/>
          <w:szCs w:val="22"/>
          <w:lang w:val="en-CA"/>
        </w:rPr>
        <w:t xml:space="preserve">encoder: one with ARSS flag set equal to zero and the other with it set equal to one. In </w:t>
      </w:r>
      <w:r w:rsidR="00854971" w:rsidRPr="00A05952">
        <w:rPr>
          <w:sz w:val="22"/>
          <w:szCs w:val="22"/>
          <w:lang w:val="en-CA"/>
        </w:rPr>
        <w:t xml:space="preserve">the </w:t>
      </w:r>
      <w:r w:rsidRPr="00A05952">
        <w:rPr>
          <w:sz w:val="22"/>
          <w:szCs w:val="22"/>
          <w:lang w:val="en-CA"/>
        </w:rPr>
        <w:t>JEM software, the following fast encoder mechanism is used to simplify the ARSS computational complexity at the encoder side.</w:t>
      </w:r>
    </w:p>
    <w:p w14:paraId="04B4AA19" w14:textId="77777777" w:rsidR="00C22836" w:rsidRPr="00A05952" w:rsidRDefault="00C22836" w:rsidP="00C22836">
      <w:pPr>
        <w:numPr>
          <w:ilvl w:val="0"/>
          <w:numId w:val="10"/>
        </w:numPr>
        <w:spacing w:before="120" w:after="120"/>
        <w:jc w:val="both"/>
        <w:rPr>
          <w:sz w:val="22"/>
          <w:szCs w:val="22"/>
          <w:lang w:val="en-CA"/>
        </w:rPr>
      </w:pPr>
      <w:r w:rsidRPr="00A05952">
        <w:rPr>
          <w:sz w:val="22"/>
          <w:szCs w:val="22"/>
          <w:lang w:val="en-CA"/>
        </w:rPr>
        <w:t>When CBF equal to 0 for default reference sample smoothing (i.e. ARSS flag is zero), the RD-cost check is skipped for the case of ARSS flag equal to one.</w:t>
      </w:r>
    </w:p>
    <w:p w14:paraId="21EE27AC" w14:textId="77777777" w:rsidR="00C22836" w:rsidRPr="00A05952" w:rsidRDefault="00C22836" w:rsidP="00C22836">
      <w:pPr>
        <w:spacing w:before="120" w:after="120"/>
        <w:jc w:val="both"/>
        <w:rPr>
          <w:sz w:val="22"/>
          <w:szCs w:val="22"/>
          <w:lang w:val="en-CA"/>
        </w:rPr>
      </w:pPr>
      <w:del w:id="137" w:author="Review_JC1" w:date="2017-06-21T20:09:00Z">
        <w:r w:rsidRPr="00A05952" w:rsidDel="009A227F">
          <w:rPr>
            <w:sz w:val="22"/>
            <w:szCs w:val="22"/>
            <w:lang w:val="en-CA"/>
          </w:rPr>
          <w:delText xml:space="preserve">ARSS flag hiding is combined with sign hiding at the encoder side. </w:delText>
        </w:r>
      </w:del>
      <w:ins w:id="138" w:author="Review_JC1" w:date="2017-06-21T20:04:00Z">
        <w:r w:rsidR="00917594" w:rsidRPr="00A05952">
          <w:rPr>
            <w:sz w:val="22"/>
            <w:szCs w:val="22"/>
            <w:lang w:val="en-CA"/>
          </w:rPr>
          <w:t xml:space="preserve">At the encoder side, </w:t>
        </w:r>
      </w:ins>
      <w:ins w:id="139" w:author="Review_JC1" w:date="2017-06-21T20:05:00Z">
        <w:r w:rsidR="00917594" w:rsidRPr="00A05952">
          <w:rPr>
            <w:sz w:val="22"/>
            <w:szCs w:val="22"/>
            <w:lang w:val="en-CA"/>
          </w:rPr>
          <w:t>the value of one or</w:t>
        </w:r>
      </w:ins>
      <w:ins w:id="140" w:author="Review_JC1" w:date="2017-06-21T20:04:00Z">
        <w:r w:rsidR="00917594" w:rsidRPr="00A05952">
          <w:rPr>
            <w:sz w:val="22"/>
            <w:szCs w:val="22"/>
            <w:lang w:val="en-CA"/>
          </w:rPr>
          <w:t xml:space="preserve"> more coefficients need to be modif</w:t>
        </w:r>
      </w:ins>
      <w:ins w:id="141" w:author="Review_JC1" w:date="2017-06-21T20:23:00Z">
        <w:r w:rsidR="000E3AB5" w:rsidRPr="00A05952">
          <w:rPr>
            <w:sz w:val="22"/>
            <w:szCs w:val="22"/>
            <w:lang w:val="en-CA"/>
          </w:rPr>
          <w:t>i</w:t>
        </w:r>
      </w:ins>
      <w:ins w:id="142" w:author="Review_JC1" w:date="2017-06-21T20:04:00Z">
        <w:r w:rsidR="00917594" w:rsidRPr="00A05952">
          <w:rPr>
            <w:sz w:val="22"/>
            <w:szCs w:val="22"/>
            <w:lang w:val="en-CA"/>
          </w:rPr>
          <w:t xml:space="preserve">ed when the </w:t>
        </w:r>
      </w:ins>
      <w:ins w:id="143" w:author="Review_JC1" w:date="2017-06-21T20:06:00Z">
        <w:r w:rsidR="00917594" w:rsidRPr="00A05952">
          <w:rPr>
            <w:sz w:val="22"/>
            <w:szCs w:val="22"/>
            <w:lang w:val="en-CA"/>
          </w:rPr>
          <w:t xml:space="preserve">sign flag </w:t>
        </w:r>
      </w:ins>
      <w:ins w:id="144" w:author="Review_JC1" w:date="2017-06-21T20:08:00Z">
        <w:r w:rsidR="009A227F" w:rsidRPr="00A05952">
          <w:rPr>
            <w:sz w:val="22"/>
            <w:szCs w:val="22"/>
            <w:lang w:val="en-CA"/>
          </w:rPr>
          <w:t>hiding rule and/or</w:t>
        </w:r>
      </w:ins>
      <w:ins w:id="145" w:author="Review_JC1" w:date="2017-06-21T20:06:00Z">
        <w:r w:rsidR="009A227F" w:rsidRPr="00A05952">
          <w:rPr>
            <w:sz w:val="22"/>
            <w:szCs w:val="22"/>
            <w:lang w:val="en-CA"/>
          </w:rPr>
          <w:t xml:space="preserve"> </w:t>
        </w:r>
      </w:ins>
      <w:ins w:id="146" w:author="Review_JC1" w:date="2017-06-21T20:08:00Z">
        <w:r w:rsidR="009A227F" w:rsidRPr="00A05952">
          <w:rPr>
            <w:sz w:val="22"/>
            <w:szCs w:val="22"/>
            <w:lang w:val="en-CA"/>
          </w:rPr>
          <w:t>the ARSS flag hiding rule are not conformed</w:t>
        </w:r>
      </w:ins>
      <w:ins w:id="147" w:author="Review_JC1" w:date="2017-06-21T20:06:00Z">
        <w:r w:rsidR="009A227F" w:rsidRPr="00A05952">
          <w:rPr>
            <w:sz w:val="22"/>
            <w:szCs w:val="22"/>
            <w:lang w:val="en-CA"/>
          </w:rPr>
          <w:t xml:space="preserve">. </w:t>
        </w:r>
      </w:ins>
      <w:ins w:id="148" w:author="Review_JC1" w:date="2017-06-21T20:11:00Z">
        <w:r w:rsidR="009A227F" w:rsidRPr="00A05952">
          <w:rPr>
            <w:sz w:val="22"/>
            <w:szCs w:val="22"/>
            <w:lang w:val="en-CA"/>
          </w:rPr>
          <w:t>In the JEM, t</w:t>
        </w:r>
      </w:ins>
      <w:del w:id="149" w:author="Review_JC1" w:date="2017-06-21T20:11:00Z">
        <w:r w:rsidR="006342D0" w:rsidRPr="00A05952" w:rsidDel="009A227F">
          <w:rPr>
            <w:sz w:val="22"/>
            <w:szCs w:val="22"/>
            <w:lang w:val="en-CA"/>
          </w:rPr>
          <w:delText>T</w:delText>
        </w:r>
      </w:del>
      <w:r w:rsidR="006342D0" w:rsidRPr="00A05952">
        <w:rPr>
          <w:sz w:val="22"/>
          <w:szCs w:val="22"/>
          <w:lang w:val="en-CA"/>
        </w:rPr>
        <w:t>he</w:t>
      </w:r>
      <w:r w:rsidRPr="00A05952">
        <w:rPr>
          <w:sz w:val="22"/>
          <w:szCs w:val="22"/>
          <w:lang w:val="en-CA"/>
        </w:rPr>
        <w:t xml:space="preserve"> coefficients adjustment for sign </w:t>
      </w:r>
      <w:ins w:id="150" w:author="Review_JC1" w:date="2017-06-21T19:56:00Z">
        <w:r w:rsidR="00917594" w:rsidRPr="00A05952">
          <w:rPr>
            <w:sz w:val="22"/>
            <w:szCs w:val="22"/>
            <w:lang w:val="en-CA"/>
          </w:rPr>
          <w:t xml:space="preserve">flag </w:t>
        </w:r>
      </w:ins>
      <w:r w:rsidRPr="00A05952">
        <w:rPr>
          <w:sz w:val="22"/>
          <w:szCs w:val="22"/>
          <w:lang w:val="en-CA"/>
        </w:rPr>
        <w:t xml:space="preserve">hiding and for ARSS flag hiding </w:t>
      </w:r>
      <w:del w:id="151" w:author="Review_JC1" w:date="2017-06-21T20:01:00Z">
        <w:r w:rsidRPr="00A05952" w:rsidDel="00917594">
          <w:rPr>
            <w:sz w:val="22"/>
            <w:szCs w:val="22"/>
            <w:lang w:val="en-CA"/>
          </w:rPr>
          <w:delText>is not a separate</w:delText>
        </w:r>
      </w:del>
      <w:ins w:id="152" w:author="Review_JC1" w:date="2017-06-21T20:02:00Z">
        <w:r w:rsidR="00917594" w:rsidRPr="00A05952">
          <w:rPr>
            <w:sz w:val="22"/>
            <w:szCs w:val="22"/>
            <w:lang w:val="en-CA"/>
          </w:rPr>
          <w:t>is</w:t>
        </w:r>
      </w:ins>
      <w:ins w:id="153" w:author="Review_JC1" w:date="2017-06-21T20:01:00Z">
        <w:r w:rsidR="00917594" w:rsidRPr="00A05952">
          <w:rPr>
            <w:sz w:val="22"/>
            <w:szCs w:val="22"/>
            <w:lang w:val="en-CA"/>
          </w:rPr>
          <w:t xml:space="preserve"> </w:t>
        </w:r>
      </w:ins>
      <w:ins w:id="154" w:author="Review_JC1" w:date="2017-06-21T20:10:00Z">
        <w:r w:rsidR="009A227F" w:rsidRPr="00A05952">
          <w:rPr>
            <w:sz w:val="22"/>
            <w:szCs w:val="22"/>
            <w:lang w:val="en-CA"/>
          </w:rPr>
          <w:t xml:space="preserve">conducted </w:t>
        </w:r>
      </w:ins>
      <w:ins w:id="155" w:author="Review_JC1" w:date="2017-06-21T20:01:00Z">
        <w:r w:rsidR="000E3AB5" w:rsidRPr="00A05952">
          <w:rPr>
            <w:sz w:val="22"/>
            <w:szCs w:val="22"/>
            <w:lang w:val="en-CA"/>
          </w:rPr>
          <w:t>jointly</w:t>
        </w:r>
      </w:ins>
      <w:del w:id="156" w:author="Review_JC1" w:date="2017-06-21T20:03:00Z">
        <w:r w:rsidRPr="00A05952" w:rsidDel="00917594">
          <w:rPr>
            <w:sz w:val="22"/>
            <w:szCs w:val="22"/>
            <w:lang w:val="en-CA"/>
          </w:rPr>
          <w:delText xml:space="preserve"> </w:delText>
        </w:r>
      </w:del>
      <w:del w:id="157" w:author="Review_JC1" w:date="2017-06-21T20:17:00Z">
        <w:r w:rsidRPr="00A05952" w:rsidDel="000E3AB5">
          <w:rPr>
            <w:sz w:val="22"/>
            <w:szCs w:val="22"/>
            <w:lang w:val="en-CA"/>
          </w:rPr>
          <w:delText>step</w:delText>
        </w:r>
      </w:del>
      <w:del w:id="158" w:author="Review_JC1" w:date="2017-06-21T20:03:00Z">
        <w:r w:rsidRPr="00A05952" w:rsidDel="00917594">
          <w:rPr>
            <w:sz w:val="22"/>
            <w:szCs w:val="22"/>
            <w:lang w:val="en-CA"/>
          </w:rPr>
          <w:delText xml:space="preserve">. </w:delText>
        </w:r>
        <w:r w:rsidR="006342D0" w:rsidRPr="00A05952" w:rsidDel="00917594">
          <w:rPr>
            <w:sz w:val="22"/>
            <w:szCs w:val="22"/>
            <w:lang w:val="en-CA"/>
          </w:rPr>
          <w:delText>The hiding of b</w:delText>
        </w:r>
        <w:r w:rsidRPr="00A05952" w:rsidDel="00917594">
          <w:rPr>
            <w:sz w:val="22"/>
            <w:szCs w:val="22"/>
            <w:lang w:val="en-CA"/>
          </w:rPr>
          <w:delText xml:space="preserve">oth bits </w:delText>
        </w:r>
        <w:r w:rsidR="006342D0" w:rsidRPr="00A05952" w:rsidDel="00917594">
          <w:rPr>
            <w:sz w:val="22"/>
            <w:szCs w:val="22"/>
            <w:lang w:val="en-CA"/>
          </w:rPr>
          <w:delText xml:space="preserve">is </w:delText>
        </w:r>
        <w:r w:rsidRPr="00A05952" w:rsidDel="00917594">
          <w:rPr>
            <w:sz w:val="22"/>
            <w:szCs w:val="22"/>
            <w:lang w:val="en-CA"/>
          </w:rPr>
          <w:delText xml:space="preserve">performed jointly within a single </w:delText>
        </w:r>
        <w:r w:rsidR="006342D0" w:rsidRPr="00A05952" w:rsidDel="00917594">
          <w:rPr>
            <w:sz w:val="22"/>
            <w:szCs w:val="22"/>
            <w:lang w:val="en-CA"/>
          </w:rPr>
          <w:delText xml:space="preserve">“hiding procedure” </w:delText>
        </w:r>
        <w:r w:rsidRPr="00A05952" w:rsidDel="00917594">
          <w:rPr>
            <w:sz w:val="22"/>
            <w:szCs w:val="22"/>
            <w:lang w:val="en-CA"/>
          </w:rPr>
          <w:delText>step</w:delText>
        </w:r>
      </w:del>
      <w:r w:rsidRPr="00A05952">
        <w:rPr>
          <w:sz w:val="22"/>
          <w:szCs w:val="22"/>
          <w:lang w:val="en-CA"/>
        </w:rPr>
        <w:t xml:space="preserve">. </w:t>
      </w:r>
      <w:r w:rsidR="006342D0" w:rsidRPr="00A05952">
        <w:rPr>
          <w:sz w:val="22"/>
          <w:szCs w:val="22"/>
          <w:lang w:val="en-CA"/>
        </w:rPr>
        <w:t>The e</w:t>
      </w:r>
      <w:r w:rsidRPr="00A05952">
        <w:rPr>
          <w:sz w:val="22"/>
          <w:szCs w:val="22"/>
          <w:lang w:val="en-CA"/>
        </w:rPr>
        <w:t xml:space="preserve">ncoder selects coefficients to modify with respect to </w:t>
      </w:r>
      <w:ins w:id="159" w:author="Review_JC1" w:date="2017-06-21T20:15:00Z">
        <w:r w:rsidR="009A227F" w:rsidRPr="00A05952">
          <w:rPr>
            <w:sz w:val="22"/>
            <w:szCs w:val="22"/>
            <w:lang w:val="en-CA"/>
          </w:rPr>
          <w:t xml:space="preserve">the checksum values of </w:t>
        </w:r>
      </w:ins>
      <w:r w:rsidRPr="00A05952">
        <w:rPr>
          <w:sz w:val="22"/>
          <w:szCs w:val="22"/>
          <w:lang w:val="en-CA"/>
        </w:rPr>
        <w:t xml:space="preserve">both </w:t>
      </w:r>
      <w:ins w:id="160" w:author="Review_JC1" w:date="2017-06-21T20:14:00Z">
        <w:r w:rsidR="009A227F" w:rsidRPr="00A05952">
          <w:rPr>
            <w:sz w:val="22"/>
            <w:szCs w:val="22"/>
            <w:lang w:val="en-CA"/>
          </w:rPr>
          <w:t xml:space="preserve">the </w:t>
        </w:r>
      </w:ins>
      <w:r w:rsidRPr="00A05952">
        <w:rPr>
          <w:sz w:val="22"/>
          <w:szCs w:val="22"/>
          <w:lang w:val="en-CA"/>
        </w:rPr>
        <w:t xml:space="preserve">sign </w:t>
      </w:r>
      <w:ins w:id="161" w:author="Review_JC1" w:date="2017-06-21T20:14:00Z">
        <w:r w:rsidR="009A227F" w:rsidRPr="00A05952">
          <w:rPr>
            <w:sz w:val="22"/>
            <w:szCs w:val="22"/>
            <w:lang w:val="en-CA"/>
          </w:rPr>
          <w:t xml:space="preserve">flag </w:t>
        </w:r>
      </w:ins>
      <w:r w:rsidRPr="00A05952">
        <w:rPr>
          <w:sz w:val="22"/>
          <w:szCs w:val="22"/>
          <w:lang w:val="en-CA"/>
        </w:rPr>
        <w:t xml:space="preserve">hiding and </w:t>
      </w:r>
      <w:ins w:id="162" w:author="Review_JC1" w:date="2017-06-21T20:14:00Z">
        <w:r w:rsidR="009A227F" w:rsidRPr="00A05952">
          <w:rPr>
            <w:sz w:val="22"/>
            <w:szCs w:val="22"/>
            <w:lang w:val="en-CA"/>
          </w:rPr>
          <w:t xml:space="preserve">the </w:t>
        </w:r>
      </w:ins>
      <w:r w:rsidRPr="00A05952">
        <w:rPr>
          <w:sz w:val="22"/>
          <w:szCs w:val="22"/>
          <w:lang w:val="en-CA"/>
        </w:rPr>
        <w:t>ARSS flag hiding</w:t>
      </w:r>
      <w:del w:id="163" w:author="Review_JC1" w:date="2017-06-21T20:15:00Z">
        <w:r w:rsidRPr="00A05952" w:rsidDel="009A227F">
          <w:rPr>
            <w:sz w:val="22"/>
            <w:szCs w:val="22"/>
            <w:lang w:val="en-CA"/>
          </w:rPr>
          <w:delText xml:space="preserve"> checksum values</w:delText>
        </w:r>
      </w:del>
      <w:ins w:id="164" w:author="Review_JC1" w:date="2017-06-21T20:15:00Z">
        <w:r w:rsidR="009A227F" w:rsidRPr="00A05952">
          <w:rPr>
            <w:sz w:val="22"/>
            <w:szCs w:val="22"/>
            <w:lang w:val="en-CA"/>
          </w:rPr>
          <w:t>.</w:t>
        </w:r>
      </w:ins>
      <w:del w:id="165" w:author="Review_JC1" w:date="2017-06-21T20:15:00Z">
        <w:r w:rsidRPr="00A05952" w:rsidDel="009A227F">
          <w:rPr>
            <w:sz w:val="22"/>
            <w:szCs w:val="22"/>
            <w:lang w:val="en-CA"/>
          </w:rPr>
          <w:delText xml:space="preserve">. Coefficients at both odd positions or at even positions are adjusted. </w:delText>
        </w:r>
        <w:r w:rsidR="006342D0" w:rsidRPr="00A05952" w:rsidDel="009A227F">
          <w:rPr>
            <w:sz w:val="22"/>
            <w:szCs w:val="22"/>
            <w:lang w:val="en-CA"/>
          </w:rPr>
          <w:delText>[Ed. (GJS): In that sentence, “both” seems to contradict “or”.]</w:delText>
        </w:r>
      </w:del>
      <w:r w:rsidR="006342D0" w:rsidRPr="00A05952">
        <w:rPr>
          <w:sz w:val="22"/>
          <w:szCs w:val="22"/>
          <w:lang w:val="en-CA"/>
        </w:rPr>
        <w:t xml:space="preserve"> This</w:t>
      </w:r>
      <w:r w:rsidRPr="00A05952">
        <w:rPr>
          <w:sz w:val="22"/>
          <w:szCs w:val="22"/>
          <w:lang w:val="en-CA"/>
        </w:rPr>
        <w:t xml:space="preserve"> makes possible to provide the desired combination of sign hiding and ARSS flag hiding checksum values</w:t>
      </w:r>
      <w:ins w:id="166" w:author="Review_JC1" w:date="2017-06-21T20:19:00Z">
        <w:r w:rsidR="000E3AB5" w:rsidRPr="00A05952">
          <w:rPr>
            <w:sz w:val="22"/>
            <w:szCs w:val="22"/>
            <w:lang w:val="en-CA"/>
          </w:rPr>
          <w:t xml:space="preserve"> </w:t>
        </w:r>
      </w:ins>
      <w:ins w:id="167" w:author="Review_JC1" w:date="2017-06-21T20:21:00Z">
        <w:r w:rsidR="000E3AB5" w:rsidRPr="00A05952">
          <w:rPr>
            <w:sz w:val="22"/>
            <w:szCs w:val="22"/>
            <w:lang w:val="en-CA"/>
          </w:rPr>
          <w:t>such that</w:t>
        </w:r>
      </w:ins>
      <w:ins w:id="168" w:author="Review_JC1" w:date="2017-06-21T20:19:00Z">
        <w:r w:rsidR="000E3AB5" w:rsidRPr="00A05952">
          <w:rPr>
            <w:sz w:val="22"/>
            <w:szCs w:val="22"/>
            <w:lang w:val="en-CA"/>
          </w:rPr>
          <w:t xml:space="preserve"> </w:t>
        </w:r>
      </w:ins>
      <w:ins w:id="169" w:author="Review_JC1" w:date="2017-06-21T20:21:00Z">
        <w:r w:rsidR="000E3AB5" w:rsidRPr="00A05952">
          <w:rPr>
            <w:sz w:val="22"/>
            <w:szCs w:val="22"/>
            <w:lang w:val="en-CA"/>
          </w:rPr>
          <w:t xml:space="preserve">the </w:t>
        </w:r>
      </w:ins>
      <w:ins w:id="170" w:author="Review_JC1" w:date="2017-06-21T20:19:00Z">
        <w:r w:rsidR="000E3AB5" w:rsidRPr="00A05952">
          <w:rPr>
            <w:sz w:val="22"/>
            <w:szCs w:val="22"/>
            <w:lang w:val="en-CA"/>
          </w:rPr>
          <w:t xml:space="preserve">penalty of </w:t>
        </w:r>
      </w:ins>
      <w:ins w:id="171" w:author="Review_JC1" w:date="2017-06-21T20:21:00Z">
        <w:r w:rsidR="000E3AB5" w:rsidRPr="00A05952">
          <w:rPr>
            <w:sz w:val="22"/>
            <w:szCs w:val="22"/>
            <w:lang w:val="en-CA"/>
          </w:rPr>
          <w:t>RD</w:t>
        </w:r>
      </w:ins>
      <w:ins w:id="172" w:author="Review_JC1" w:date="2017-06-21T20:22:00Z">
        <w:r w:rsidR="000E3AB5" w:rsidRPr="00A05952">
          <w:rPr>
            <w:sz w:val="22"/>
            <w:szCs w:val="22"/>
            <w:lang w:val="en-CA"/>
          </w:rPr>
          <w:t xml:space="preserve"> </w:t>
        </w:r>
      </w:ins>
      <w:ins w:id="173" w:author="Review_JC1" w:date="2017-06-21T20:21:00Z">
        <w:r w:rsidR="000E3AB5" w:rsidRPr="00A05952">
          <w:rPr>
            <w:sz w:val="22"/>
            <w:szCs w:val="22"/>
            <w:lang w:val="en-CA"/>
          </w:rPr>
          <w:t xml:space="preserve">cost </w:t>
        </w:r>
      </w:ins>
      <w:ins w:id="174" w:author="Review_JC1" w:date="2017-06-21T20:22:00Z">
        <w:r w:rsidR="000E3AB5" w:rsidRPr="00A05952">
          <w:rPr>
            <w:sz w:val="22"/>
            <w:szCs w:val="22"/>
            <w:lang w:val="en-CA"/>
          </w:rPr>
          <w:t>of</w:t>
        </w:r>
      </w:ins>
      <w:ins w:id="175" w:author="Review_JC1" w:date="2017-06-21T20:21:00Z">
        <w:r w:rsidR="000E3AB5" w:rsidRPr="00A05952">
          <w:rPr>
            <w:sz w:val="22"/>
            <w:szCs w:val="22"/>
            <w:lang w:val="en-CA"/>
          </w:rPr>
          <w:t xml:space="preserve"> a coding block</w:t>
        </w:r>
      </w:ins>
      <w:ins w:id="176" w:author="Review_JC1" w:date="2017-06-21T20:19:00Z">
        <w:r w:rsidR="000E3AB5" w:rsidRPr="00A05952">
          <w:rPr>
            <w:sz w:val="22"/>
            <w:szCs w:val="22"/>
            <w:lang w:val="en-CA"/>
          </w:rPr>
          <w:t xml:space="preserve"> introduced by the coefficients value adjustment</w:t>
        </w:r>
      </w:ins>
      <w:ins w:id="177" w:author="Review_JC1" w:date="2017-06-21T20:22:00Z">
        <w:r w:rsidR="000E3AB5" w:rsidRPr="00A05952">
          <w:rPr>
            <w:sz w:val="22"/>
            <w:szCs w:val="22"/>
            <w:lang w:val="en-CA"/>
          </w:rPr>
          <w:t xml:space="preserve"> is minimized</w:t>
        </w:r>
      </w:ins>
      <w:r w:rsidRPr="00A05952">
        <w:rPr>
          <w:sz w:val="22"/>
          <w:szCs w:val="22"/>
          <w:lang w:val="en-CA"/>
        </w:rPr>
        <w:t>.</w:t>
      </w:r>
    </w:p>
    <w:p w14:paraId="4874B9DD" w14:textId="77777777" w:rsidR="00C22836" w:rsidRPr="00A05952" w:rsidRDefault="00C22836" w:rsidP="00C22836">
      <w:pPr>
        <w:pStyle w:val="Heading2"/>
        <w:rPr>
          <w:lang w:val="en-CA"/>
        </w:rPr>
      </w:pPr>
      <w:bookmarkStart w:id="178" w:name="_Toc436062342"/>
      <w:bookmarkStart w:id="179" w:name="_Toc436136314"/>
      <w:bookmarkStart w:id="180" w:name="_Toc436062349"/>
      <w:bookmarkStart w:id="181" w:name="_Toc436136321"/>
      <w:bookmarkStart w:id="182" w:name="_Toc436062394"/>
      <w:bookmarkStart w:id="183" w:name="_Toc436136366"/>
      <w:bookmarkStart w:id="184" w:name="_Toc436062396"/>
      <w:bookmarkStart w:id="185" w:name="_Toc436136368"/>
      <w:bookmarkStart w:id="186" w:name="_Toc436062397"/>
      <w:bookmarkStart w:id="187" w:name="_Toc436136369"/>
      <w:bookmarkStart w:id="188" w:name="_Toc467250370"/>
      <w:bookmarkStart w:id="189" w:name="_Toc483598868"/>
      <w:bookmarkEnd w:id="178"/>
      <w:bookmarkEnd w:id="179"/>
      <w:bookmarkEnd w:id="180"/>
      <w:bookmarkEnd w:id="181"/>
      <w:bookmarkEnd w:id="182"/>
      <w:bookmarkEnd w:id="183"/>
      <w:bookmarkEnd w:id="184"/>
      <w:bookmarkEnd w:id="185"/>
      <w:bookmarkEnd w:id="186"/>
      <w:bookmarkEnd w:id="187"/>
      <w:r w:rsidRPr="00A05952">
        <w:rPr>
          <w:lang w:val="en-CA"/>
        </w:rPr>
        <w:lastRenderedPageBreak/>
        <w:t xml:space="preserve">Inter prediction </w:t>
      </w:r>
      <w:bookmarkEnd w:id="188"/>
      <w:bookmarkEnd w:id="189"/>
      <w:r w:rsidR="000101F5" w:rsidRPr="00A05952">
        <w:rPr>
          <w:lang w:val="en-CA"/>
        </w:rPr>
        <w:t>modifications</w:t>
      </w:r>
    </w:p>
    <w:p w14:paraId="410B3EF5" w14:textId="77777777" w:rsidR="00C22836" w:rsidRPr="00A05952" w:rsidRDefault="00C22836" w:rsidP="00C22836">
      <w:pPr>
        <w:pStyle w:val="Heading3"/>
        <w:ind w:left="450" w:hanging="450"/>
        <w:rPr>
          <w:bCs w:val="0"/>
          <w:lang w:val="en-CA"/>
        </w:rPr>
      </w:pPr>
      <w:bookmarkStart w:id="190" w:name="_Toc467250371"/>
      <w:bookmarkStart w:id="191" w:name="_Ref480746596"/>
      <w:bookmarkStart w:id="192" w:name="_Toc483598869"/>
      <w:r w:rsidRPr="00A05952">
        <w:rPr>
          <w:lang w:val="en-CA"/>
        </w:rPr>
        <w:t>Sub-CU based motion vector prediction</w:t>
      </w:r>
      <w:bookmarkEnd w:id="190"/>
      <w:bookmarkEnd w:id="191"/>
      <w:bookmarkEnd w:id="192"/>
    </w:p>
    <w:p w14:paraId="677B1784"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with QTBT, each CU can have at most one set of motion </w:t>
      </w:r>
      <w:r w:rsidR="0032549D" w:rsidRPr="00A05952">
        <w:rPr>
          <w:sz w:val="22"/>
          <w:szCs w:val="22"/>
          <w:lang w:val="en-CA"/>
        </w:rPr>
        <w:t xml:space="preserve">parameters </w:t>
      </w:r>
      <w:r w:rsidRPr="00A05952">
        <w:rPr>
          <w:sz w:val="22"/>
          <w:szCs w:val="22"/>
          <w:lang w:val="en-CA"/>
        </w:rPr>
        <w:t xml:space="preserve">for each prediction direction. Two sub-CU level motion vector prediction methods are </w:t>
      </w:r>
      <w:r w:rsidR="0032549D" w:rsidRPr="00A05952">
        <w:rPr>
          <w:sz w:val="22"/>
          <w:szCs w:val="22"/>
          <w:lang w:val="en-CA"/>
        </w:rPr>
        <w:t xml:space="preserve">considered in the encoder </w:t>
      </w:r>
      <w:r w:rsidRPr="00A05952">
        <w:rPr>
          <w:sz w:val="22"/>
          <w:szCs w:val="22"/>
          <w:lang w:val="en-CA"/>
        </w:rPr>
        <w:t xml:space="preserve">by splitting a large CU into sub-CUs and deriving motion information for all the sub-CUs of the large CU. </w:t>
      </w:r>
      <w:r w:rsidR="000655A5" w:rsidRPr="00A05952">
        <w:rPr>
          <w:sz w:val="22"/>
          <w:szCs w:val="22"/>
          <w:lang w:val="en-CA"/>
        </w:rPr>
        <w:t>Alternative</w:t>
      </w:r>
      <w:r w:rsidRPr="00A05952">
        <w:rPr>
          <w:sz w:val="22"/>
          <w:szCs w:val="22"/>
          <w:lang w:val="en-CA"/>
        </w:rPr>
        <w:t xml:space="preserve"> temporal motion vector prediction (ATMVP) method allows each CU to fetch multiple sets of motion information from multiple blocks smaller than the current CU in the collocated reference picture. In </w:t>
      </w:r>
      <w:r w:rsidRPr="00A05952">
        <w:rPr>
          <w:bCs/>
          <w:sz w:val="22"/>
          <w:szCs w:val="22"/>
          <w:lang w:val="en-CA"/>
        </w:rPr>
        <w:t xml:space="preserve">spatial-temporal motion vector prediction (STMVP) method </w:t>
      </w:r>
      <w:r w:rsidRPr="00A05952">
        <w:rPr>
          <w:sz w:val="22"/>
          <w:szCs w:val="22"/>
          <w:lang w:val="en-CA"/>
        </w:rPr>
        <w:t>motion vectors of the sub-CUs are derived recursively by using the temporal motion vector predictor and spatial neighbouring motion vector.</w:t>
      </w:r>
    </w:p>
    <w:p w14:paraId="78420CF9" w14:textId="77777777" w:rsidR="00C22836" w:rsidRPr="00A05952" w:rsidRDefault="00C22836" w:rsidP="00C22836">
      <w:pPr>
        <w:spacing w:before="120" w:after="120"/>
        <w:jc w:val="both"/>
        <w:rPr>
          <w:sz w:val="22"/>
          <w:lang w:val="en-CA"/>
        </w:rPr>
      </w:pPr>
      <w:r w:rsidRPr="00A05952">
        <w:rPr>
          <w:sz w:val="22"/>
          <w:szCs w:val="22"/>
          <w:lang w:val="en-CA"/>
        </w:rPr>
        <w:t>To preserve more accurate motion field for sub-CU motion prediction, the motion compression for the reference frames is currently disabled.</w:t>
      </w:r>
    </w:p>
    <w:p w14:paraId="18F8AD7C" w14:textId="77777777" w:rsidR="00C22836" w:rsidRPr="00A05952" w:rsidRDefault="00C22836" w:rsidP="00C22836">
      <w:pPr>
        <w:keepNext/>
        <w:keepLines/>
        <w:jc w:val="center"/>
        <w:rPr>
          <w:sz w:val="22"/>
          <w:szCs w:val="22"/>
          <w:lang w:val="en-CA"/>
        </w:rPr>
      </w:pPr>
      <w:r w:rsidRPr="00A05952">
        <w:rPr>
          <w:noProof/>
          <w:sz w:val="22"/>
          <w:szCs w:val="22"/>
          <w:lang w:val="en-CA" w:eastAsia="zh-CN"/>
        </w:rPr>
        <w:drawing>
          <wp:inline distT="0" distB="0" distL="0" distR="0" wp14:anchorId="24AFA79F" wp14:editId="01BE3670">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Pr="00A05952">
        <w:rPr>
          <w:sz w:val="22"/>
          <w:szCs w:val="22"/>
          <w:lang w:val="en-CA"/>
        </w:rPr>
        <w:tab/>
      </w:r>
      <w:r w:rsidRPr="00A05952">
        <w:rPr>
          <w:noProof/>
          <w:sz w:val="22"/>
          <w:szCs w:val="22"/>
          <w:lang w:val="en-CA" w:eastAsia="zh-CN"/>
        </w:rPr>
        <w:drawing>
          <wp:inline distT="0" distB="0" distL="0" distR="0" wp14:anchorId="793B1896" wp14:editId="6B2B31A5">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14:paraId="17243FCC" w14:textId="77777777" w:rsidR="00C22836" w:rsidRPr="00A05952" w:rsidRDefault="00C22836" w:rsidP="00C22836">
      <w:pPr>
        <w:pStyle w:val="Caption"/>
        <w:jc w:val="center"/>
        <w:rPr>
          <w:sz w:val="22"/>
          <w:szCs w:val="22"/>
          <w:lang w:val="en-CA"/>
        </w:rPr>
      </w:pPr>
      <w:bookmarkStart w:id="193" w:name="_Ref432175707"/>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12</w:t>
      </w:r>
      <w:r w:rsidRPr="00A05952">
        <w:rPr>
          <w:sz w:val="22"/>
          <w:szCs w:val="22"/>
          <w:lang w:val="en-CA"/>
        </w:rPr>
        <w:fldChar w:fldCharType="end"/>
      </w:r>
      <w:bookmarkEnd w:id="193"/>
      <w:r w:rsidRPr="00A05952">
        <w:rPr>
          <w:sz w:val="22"/>
          <w:szCs w:val="22"/>
          <w:lang w:val="en-CA"/>
        </w:rPr>
        <w:t>: ATMVP motion prediction for a CU</w:t>
      </w:r>
    </w:p>
    <w:p w14:paraId="64B02F1A" w14:textId="77777777" w:rsidR="00C22836" w:rsidRPr="00A05952" w:rsidRDefault="000655A5" w:rsidP="00C22836">
      <w:pPr>
        <w:pStyle w:val="Heading4"/>
        <w:rPr>
          <w:lang w:val="en-CA"/>
        </w:rPr>
      </w:pPr>
      <w:r w:rsidRPr="00A05952">
        <w:rPr>
          <w:lang w:val="en-CA"/>
        </w:rPr>
        <w:t>Alternative</w:t>
      </w:r>
      <w:r w:rsidR="00C22836" w:rsidRPr="00A05952">
        <w:rPr>
          <w:lang w:val="en-CA"/>
        </w:rPr>
        <w:t xml:space="preserve"> temporal motion vector prediction</w:t>
      </w:r>
    </w:p>
    <w:p w14:paraId="560BE8E9"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the </w:t>
      </w:r>
      <w:r w:rsidR="000655A5" w:rsidRPr="00A05952">
        <w:rPr>
          <w:sz w:val="22"/>
          <w:szCs w:val="22"/>
          <w:lang w:val="en-CA"/>
        </w:rPr>
        <w:t xml:space="preserve">alternative </w:t>
      </w:r>
      <w:r w:rsidRPr="00A05952">
        <w:rPr>
          <w:sz w:val="22"/>
          <w:szCs w:val="22"/>
          <w:lang w:val="en-CA"/>
        </w:rPr>
        <w:t xml:space="preserve">temporal motion vector prediction (ATMVP) method, the motion vectors temporal motion vector prediction (TMVP) is </w:t>
      </w:r>
      <w:r w:rsidR="007241EC" w:rsidRPr="00A05952">
        <w:rPr>
          <w:sz w:val="22"/>
          <w:szCs w:val="22"/>
          <w:lang w:val="en-CA"/>
        </w:rPr>
        <w:t xml:space="preserve">modified </w:t>
      </w:r>
      <w:r w:rsidRPr="00A05952">
        <w:rPr>
          <w:sz w:val="22"/>
          <w:szCs w:val="22"/>
          <w:lang w:val="en-CA"/>
        </w:rPr>
        <w:t>by fetch</w:t>
      </w:r>
      <w:r w:rsidR="003A4BDD" w:rsidRPr="00A05952">
        <w:rPr>
          <w:sz w:val="22"/>
          <w:szCs w:val="22"/>
          <w:lang w:val="en-CA"/>
        </w:rPr>
        <w:t>ing</w:t>
      </w:r>
      <w:r w:rsidRPr="00A05952">
        <w:rPr>
          <w:sz w:val="22"/>
          <w:szCs w:val="22"/>
          <w:lang w:val="en-CA"/>
        </w:rPr>
        <w:t xml:space="preserve"> multiple sets of motion information (including motion vectors and reference indices) from blocks smaller than the current CU. As shown in </w:t>
      </w:r>
      <w:r w:rsidR="00F92B25" w:rsidRPr="00A05952">
        <w:rPr>
          <w:sz w:val="22"/>
          <w:szCs w:val="22"/>
          <w:lang w:val="en-CA"/>
        </w:rPr>
        <w:fldChar w:fldCharType="begin"/>
      </w:r>
      <w:r w:rsidR="00F92B25" w:rsidRPr="00A05952">
        <w:rPr>
          <w:sz w:val="22"/>
          <w:szCs w:val="22"/>
          <w:lang w:val="en-CA"/>
        </w:rPr>
        <w:instrText xml:space="preserve"> REF _Ref432175707 \h  \* MERGEFORMAT </w:instrText>
      </w:r>
      <w:r w:rsidR="00F92B25" w:rsidRPr="00A05952">
        <w:rPr>
          <w:sz w:val="22"/>
          <w:szCs w:val="22"/>
          <w:lang w:val="en-CA"/>
        </w:rPr>
      </w:r>
      <w:r w:rsidR="00F92B25" w:rsidRPr="00A05952">
        <w:rPr>
          <w:sz w:val="22"/>
          <w:szCs w:val="22"/>
          <w:lang w:val="en-CA"/>
        </w:rPr>
        <w:fldChar w:fldCharType="separate"/>
      </w:r>
      <w:r w:rsidR="008F2F9A" w:rsidRPr="00A05952">
        <w:rPr>
          <w:rFonts w:eastAsia="SimSun"/>
          <w:bCs/>
          <w:iCs/>
          <w:sz w:val="22"/>
          <w:szCs w:val="22"/>
          <w:lang w:val="en-CA"/>
        </w:rPr>
        <w:t>Figure 12</w:t>
      </w:r>
      <w:r w:rsidR="00F92B25" w:rsidRPr="00A05952">
        <w:rPr>
          <w:sz w:val="22"/>
          <w:szCs w:val="22"/>
          <w:lang w:val="en-CA"/>
        </w:rPr>
        <w:fldChar w:fldCharType="end"/>
      </w:r>
      <w:r w:rsidRPr="00A05952">
        <w:rPr>
          <w:sz w:val="22"/>
          <w:szCs w:val="22"/>
          <w:lang w:val="en-CA"/>
        </w:rPr>
        <w:t>, the sub-CUs are square N</w:t>
      </w:r>
      <w:r w:rsidR="00AF08AB" w:rsidRPr="00A05952">
        <w:rPr>
          <w:rFonts w:eastAsia="MS Mincho"/>
          <w:sz w:val="20"/>
          <w:szCs w:val="22"/>
          <w:lang w:val="en-CA"/>
        </w:rPr>
        <w:t>×</w:t>
      </w:r>
      <w:r w:rsidRPr="00A05952">
        <w:rPr>
          <w:sz w:val="22"/>
          <w:szCs w:val="22"/>
          <w:lang w:val="en-CA"/>
        </w:rPr>
        <w:t>N blocks (N is set to 4 by default).</w:t>
      </w:r>
    </w:p>
    <w:p w14:paraId="21F32523" w14:textId="77777777" w:rsidR="00C22836" w:rsidRPr="00A05952" w:rsidRDefault="00C22836" w:rsidP="00C22836">
      <w:pPr>
        <w:spacing w:before="120" w:after="120"/>
        <w:jc w:val="both"/>
        <w:rPr>
          <w:sz w:val="22"/>
          <w:szCs w:val="22"/>
          <w:lang w:val="en-CA"/>
        </w:rPr>
      </w:pPr>
      <w:r w:rsidRPr="00A05952">
        <w:rPr>
          <w:sz w:val="22"/>
          <w:szCs w:val="22"/>
          <w:lang w:val="en-CA"/>
        </w:rPr>
        <w:t xml:space="preserve">ATMVP predicts the motion vectors of the sub-CUs within a CU in two steps. The first step is to identify the corresponding block in a reference picture with a so-called temporal vector. The reference picture is called the motion source picture. The second step is to split the current CU into sub-CUs and obtain the motion vectors as well as the reference indices of each sub-CU from the block corresponding to each sub-CU, as shown in </w:t>
      </w:r>
      <w:r w:rsidRPr="00A05952">
        <w:rPr>
          <w:sz w:val="22"/>
          <w:szCs w:val="22"/>
          <w:lang w:val="en-CA"/>
        </w:rPr>
        <w:fldChar w:fldCharType="begin"/>
      </w:r>
      <w:r w:rsidRPr="00A05952">
        <w:rPr>
          <w:sz w:val="22"/>
          <w:szCs w:val="22"/>
          <w:lang w:val="en-CA"/>
        </w:rPr>
        <w:instrText xml:space="preserve"> REF _Ref432175707 \h  \* MERGEFORMAT </w:instrText>
      </w:r>
      <w:r w:rsidRPr="00A05952">
        <w:rPr>
          <w:sz w:val="22"/>
          <w:szCs w:val="22"/>
          <w:lang w:val="en-CA"/>
        </w:rPr>
      </w:r>
      <w:r w:rsidRPr="00A05952">
        <w:rPr>
          <w:sz w:val="22"/>
          <w:szCs w:val="22"/>
          <w:lang w:val="en-CA"/>
        </w:rPr>
        <w:fldChar w:fldCharType="separate"/>
      </w:r>
      <w:r w:rsidR="008F2F9A" w:rsidRPr="00A05952">
        <w:rPr>
          <w:rFonts w:eastAsia="SimSun"/>
          <w:bCs/>
          <w:iCs/>
          <w:sz w:val="22"/>
          <w:szCs w:val="22"/>
          <w:lang w:val="en-CA"/>
        </w:rPr>
        <w:t>Figure 12</w:t>
      </w:r>
      <w:r w:rsidRPr="00A05952">
        <w:rPr>
          <w:sz w:val="22"/>
          <w:szCs w:val="22"/>
          <w:lang w:val="en-CA"/>
        </w:rPr>
        <w:fldChar w:fldCharType="end"/>
      </w:r>
      <w:r w:rsidRPr="00A05952">
        <w:rPr>
          <w:sz w:val="22"/>
          <w:szCs w:val="22"/>
          <w:lang w:val="en-CA"/>
        </w:rPr>
        <w:t>.</w:t>
      </w:r>
    </w:p>
    <w:p w14:paraId="07E4782D" w14:textId="77777777" w:rsidR="00C22836" w:rsidRPr="00A05952" w:rsidRDefault="00C22836" w:rsidP="00C22836">
      <w:pPr>
        <w:spacing w:before="120" w:after="120"/>
        <w:jc w:val="both"/>
        <w:rPr>
          <w:sz w:val="22"/>
          <w:szCs w:val="22"/>
          <w:lang w:val="en-CA"/>
        </w:rPr>
      </w:pPr>
      <w:r w:rsidRPr="00A05952">
        <w:rPr>
          <w:sz w:val="22"/>
          <w:szCs w:val="22"/>
          <w:lang w:val="en-CA"/>
        </w:rPr>
        <w:t>In the first step, a reference picture and the corresponding block is determined by the motion information of the spatial neighbouring blocks of the current CU. To avoid the repetitive scanning process of neighbo</w:t>
      </w:r>
      <w:r w:rsidR="00DC530B" w:rsidRPr="00A05952">
        <w:rPr>
          <w:sz w:val="22"/>
          <w:szCs w:val="22"/>
          <w:lang w:val="en-CA"/>
        </w:rPr>
        <w:t>u</w:t>
      </w:r>
      <w:r w:rsidRPr="00A05952">
        <w:rPr>
          <w:sz w:val="22"/>
          <w:szCs w:val="22"/>
          <w:lang w:val="en-CA"/>
        </w:rPr>
        <w:t xml:space="preserve">ring blocks, the first merge candidate in the merge candidate list of the current CU is used. The first available motion vector as well as its associated reference index are set to be the </w:t>
      </w:r>
      <w:r w:rsidRPr="00A05952">
        <w:rPr>
          <w:b/>
          <w:i/>
          <w:sz w:val="22"/>
          <w:szCs w:val="22"/>
          <w:lang w:val="en-CA"/>
        </w:rPr>
        <w:t>temporal vector</w:t>
      </w:r>
      <w:r w:rsidRPr="00A05952">
        <w:rPr>
          <w:sz w:val="22"/>
          <w:szCs w:val="22"/>
          <w:lang w:val="en-CA"/>
        </w:rPr>
        <w:t xml:space="preserve"> and the index to the motion source picture. This way, in ATMVP, the corresponding block may be more accurately identified, compared with TMVP, wherein the corresponding block (sometimes called co</w:t>
      </w:r>
      <w:r w:rsidR="00080D74" w:rsidRPr="00A05952">
        <w:rPr>
          <w:sz w:val="22"/>
          <w:szCs w:val="22"/>
          <w:lang w:val="en-CA"/>
        </w:rPr>
        <w:t>l</w:t>
      </w:r>
      <w:r w:rsidRPr="00A05952">
        <w:rPr>
          <w:sz w:val="22"/>
          <w:szCs w:val="22"/>
          <w:lang w:val="en-CA"/>
        </w:rPr>
        <w:t>located block) is always in a bottom-right or center position relative to the current CU.</w:t>
      </w:r>
    </w:p>
    <w:p w14:paraId="62E2FC42" w14:textId="77777777" w:rsidR="00C22836" w:rsidRPr="00A05952" w:rsidRDefault="00C22836" w:rsidP="00C22836">
      <w:pPr>
        <w:spacing w:before="120" w:after="120"/>
        <w:jc w:val="both"/>
        <w:rPr>
          <w:sz w:val="22"/>
          <w:lang w:val="en-CA"/>
        </w:rPr>
      </w:pPr>
      <w:r w:rsidRPr="00A05952">
        <w:rPr>
          <w:sz w:val="22"/>
          <w:szCs w:val="22"/>
          <w:lang w:val="en-CA"/>
        </w:rPr>
        <w:t xml:space="preserve">In the second step, a corresponding block of the sub-CU is identified by the temporal vector in the motion source picture, by adding to the coordinate of the current CU the temporal vector. For each sub-CU, the motion information of its corresponding block (the smallest motion grid that covers the center </w:t>
      </w:r>
      <w:r w:rsidR="00ED27BE" w:rsidRPr="00A05952">
        <w:rPr>
          <w:sz w:val="22"/>
          <w:szCs w:val="22"/>
          <w:lang w:val="en-CA"/>
        </w:rPr>
        <w:t>sample</w:t>
      </w:r>
      <w:r w:rsidRPr="00A05952">
        <w:rPr>
          <w:sz w:val="22"/>
          <w:szCs w:val="22"/>
          <w:lang w:val="en-CA"/>
        </w:rPr>
        <w:t>) is used to derive the motion information for the sub-CU. After the motion information of a corresponding N</w:t>
      </w:r>
      <w:r w:rsidR="00AF08AB" w:rsidRPr="00A05952">
        <w:rPr>
          <w:rFonts w:eastAsia="MS Mincho"/>
          <w:sz w:val="20"/>
          <w:szCs w:val="22"/>
          <w:lang w:val="en-CA"/>
        </w:rPr>
        <w:t>×</w:t>
      </w:r>
      <w:r w:rsidRPr="00A05952">
        <w:rPr>
          <w:sz w:val="22"/>
          <w:szCs w:val="22"/>
          <w:lang w:val="en-CA"/>
        </w:rPr>
        <w:t>N block is identified, it is converted to the motion vectors and reference indices of the current sub-CU, in the same way as TMVP</w:t>
      </w:r>
      <w:ins w:id="194" w:author="Review_JC0" w:date="2017-06-07T14:43:00Z">
        <w:r w:rsidR="004A2373" w:rsidRPr="00A05952">
          <w:rPr>
            <w:sz w:val="22"/>
            <w:szCs w:val="22"/>
            <w:lang w:val="en-CA"/>
          </w:rPr>
          <w:t xml:space="preserve"> </w:t>
        </w:r>
      </w:ins>
      <w:ins w:id="195" w:author="Review_JC1" w:date="2017-06-21T16:10:00Z">
        <w:r w:rsidR="00440C4F" w:rsidRPr="00A05952">
          <w:rPr>
            <w:sz w:val="22"/>
            <w:szCs w:val="22"/>
            <w:lang w:val="en-CA"/>
          </w:rPr>
          <w:t>of HEVC</w:t>
        </w:r>
      </w:ins>
      <w:r w:rsidRPr="00A05952">
        <w:rPr>
          <w:sz w:val="22"/>
          <w:szCs w:val="22"/>
          <w:lang w:val="en-CA"/>
        </w:rPr>
        <w:t>, wherein motion scaling and other procedures apply. For example, the decoder checks whether the low-delay condition</w:t>
      </w:r>
      <w:ins w:id="196" w:author="Review_JC1" w:date="2017-06-21T16:12:00Z">
        <w:r w:rsidR="00AC5D61" w:rsidRPr="00A05952">
          <w:rPr>
            <w:sz w:val="22"/>
            <w:szCs w:val="22"/>
            <w:lang w:val="en-CA"/>
          </w:rPr>
          <w:t xml:space="preserve"> (i.e. the POCs of all reference pictures of the current picture are smaller than the POC of the current picture)</w:t>
        </w:r>
      </w:ins>
      <w:r w:rsidRPr="00A05952">
        <w:rPr>
          <w:sz w:val="22"/>
          <w:szCs w:val="22"/>
          <w:lang w:val="en-CA"/>
        </w:rPr>
        <w:t xml:space="preserve"> is fulfilled</w:t>
      </w:r>
      <w:del w:id="197" w:author="Review_JC1" w:date="2017-06-21T20:23:00Z">
        <w:r w:rsidRPr="00A05952" w:rsidDel="000E3AB5">
          <w:rPr>
            <w:sz w:val="22"/>
            <w:szCs w:val="22"/>
            <w:lang w:val="en-CA"/>
          </w:rPr>
          <w:delText xml:space="preserve"> </w:delText>
        </w:r>
        <w:r w:rsidR="00E92560" w:rsidRPr="00A05952" w:rsidDel="000E3AB5">
          <w:rPr>
            <w:sz w:val="22"/>
            <w:szCs w:val="22"/>
            <w:lang w:val="en-CA"/>
          </w:rPr>
          <w:delText>[Ed. (GJS): What is the low-delay condition?]</w:delText>
        </w:r>
      </w:del>
      <w:r w:rsidR="00E92560" w:rsidRPr="00A05952">
        <w:rPr>
          <w:sz w:val="22"/>
          <w:szCs w:val="22"/>
          <w:lang w:val="en-CA"/>
        </w:rPr>
        <w:t xml:space="preserve"> </w:t>
      </w:r>
      <w:r w:rsidRPr="00A05952">
        <w:rPr>
          <w:sz w:val="22"/>
          <w:szCs w:val="22"/>
          <w:lang w:val="en-CA"/>
        </w:rPr>
        <w:t>and possibly uses motion vector MV</w:t>
      </w:r>
      <w:r w:rsidRPr="00A05952">
        <w:rPr>
          <w:sz w:val="22"/>
          <w:szCs w:val="22"/>
          <w:vertAlign w:val="subscript"/>
          <w:lang w:val="en-CA"/>
        </w:rPr>
        <w:t xml:space="preserve">x </w:t>
      </w:r>
      <w:r w:rsidRPr="00A05952">
        <w:rPr>
          <w:sz w:val="22"/>
          <w:szCs w:val="22"/>
          <w:lang w:val="en-CA"/>
        </w:rPr>
        <w:t>(the motion vector corresponding to reference picture list X) to predict motion vector MV</w:t>
      </w:r>
      <w:r w:rsidRPr="00A05952">
        <w:rPr>
          <w:sz w:val="22"/>
          <w:szCs w:val="22"/>
          <w:vertAlign w:val="subscript"/>
          <w:lang w:val="en-CA"/>
        </w:rPr>
        <w:t>y</w:t>
      </w:r>
      <w:r w:rsidRPr="00A05952">
        <w:rPr>
          <w:sz w:val="22"/>
          <w:szCs w:val="22"/>
          <w:lang w:val="en-CA"/>
        </w:rPr>
        <w:t xml:space="preserve"> (with X being equal to 0 or 1 and Y being equal to 1</w:t>
      </w:r>
      <w:r w:rsidR="00E92560" w:rsidRPr="00A05952">
        <w:rPr>
          <w:sz w:val="22"/>
          <w:szCs w:val="22"/>
          <w:lang w:val="en-CA"/>
        </w:rPr>
        <w:t>−</w:t>
      </w:r>
      <w:r w:rsidRPr="00A05952">
        <w:rPr>
          <w:sz w:val="22"/>
          <w:szCs w:val="22"/>
          <w:lang w:val="en-CA"/>
        </w:rPr>
        <w:t>X) for each sub-CU.</w:t>
      </w:r>
      <w:del w:id="198" w:author="Review_JC1" w:date="2017-06-21T16:15:00Z">
        <w:r w:rsidRPr="00A05952" w:rsidDel="000F5083">
          <w:rPr>
            <w:sz w:val="22"/>
            <w:szCs w:val="22"/>
            <w:lang w:val="en-CA"/>
          </w:rPr>
          <w:delText xml:space="preserve"> This is done in the same way as for temporal motion vector prediction.</w:delText>
        </w:r>
      </w:del>
    </w:p>
    <w:p w14:paraId="38F46CBC" w14:textId="77777777" w:rsidR="00C22836" w:rsidRPr="00A05952" w:rsidRDefault="00C22836" w:rsidP="00C22836">
      <w:pPr>
        <w:pStyle w:val="Heading4"/>
        <w:rPr>
          <w:lang w:val="en-CA"/>
        </w:rPr>
      </w:pPr>
      <w:r w:rsidRPr="00A05952">
        <w:rPr>
          <w:lang w:val="en-CA"/>
        </w:rPr>
        <w:lastRenderedPageBreak/>
        <w:t>Spatial-temporal motion vector prediction</w:t>
      </w:r>
    </w:p>
    <w:p w14:paraId="13FC2C56"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this method, the motion vectors of the sub-CUs are derived recursively, following raster scan order. </w:t>
      </w:r>
      <w:r w:rsidRPr="00A05952">
        <w:rPr>
          <w:sz w:val="22"/>
          <w:szCs w:val="22"/>
          <w:lang w:val="en-CA"/>
        </w:rPr>
        <w:fldChar w:fldCharType="begin"/>
      </w:r>
      <w:r w:rsidRPr="00A05952">
        <w:rPr>
          <w:sz w:val="22"/>
          <w:szCs w:val="22"/>
          <w:lang w:val="en-CA"/>
        </w:rPr>
        <w:instrText xml:space="preserve"> REF _Ref432175796 \h  \* MERGEFORMAT </w:instrText>
      </w:r>
      <w:r w:rsidRPr="00A05952">
        <w:rPr>
          <w:sz w:val="22"/>
          <w:szCs w:val="22"/>
          <w:lang w:val="en-CA"/>
        </w:rPr>
      </w:r>
      <w:r w:rsidRPr="00A05952">
        <w:rPr>
          <w:sz w:val="22"/>
          <w:szCs w:val="22"/>
          <w:lang w:val="en-CA"/>
        </w:rPr>
        <w:fldChar w:fldCharType="separate"/>
      </w:r>
      <w:r w:rsidR="008F2F9A" w:rsidRPr="00A05952">
        <w:rPr>
          <w:rFonts w:eastAsia="SimSun"/>
          <w:bCs/>
          <w:iCs/>
          <w:sz w:val="22"/>
          <w:szCs w:val="22"/>
          <w:lang w:val="en-CA"/>
        </w:rPr>
        <w:t>Figure 13</w:t>
      </w:r>
      <w:r w:rsidRPr="00A05952">
        <w:rPr>
          <w:sz w:val="22"/>
          <w:szCs w:val="22"/>
          <w:lang w:val="en-CA"/>
        </w:rPr>
        <w:fldChar w:fldCharType="end"/>
      </w:r>
      <w:r w:rsidRPr="00A05952">
        <w:rPr>
          <w:sz w:val="22"/>
          <w:szCs w:val="22"/>
          <w:lang w:val="en-CA"/>
        </w:rPr>
        <w:t xml:space="preserve"> illustrates this concept. Let us consider an 8</w:t>
      </w:r>
      <w:r w:rsidR="00AF08AB" w:rsidRPr="00A05952">
        <w:rPr>
          <w:rFonts w:eastAsia="MS Mincho"/>
          <w:sz w:val="20"/>
          <w:szCs w:val="22"/>
          <w:lang w:val="en-CA"/>
        </w:rPr>
        <w:t>×</w:t>
      </w:r>
      <w:r w:rsidRPr="00A05952">
        <w:rPr>
          <w:sz w:val="22"/>
          <w:szCs w:val="22"/>
          <w:lang w:val="en-CA"/>
        </w:rPr>
        <w:t>8 CU which contains four 4</w:t>
      </w:r>
      <w:r w:rsidR="00AF08AB" w:rsidRPr="00A05952">
        <w:rPr>
          <w:rFonts w:eastAsia="MS Mincho"/>
          <w:sz w:val="20"/>
          <w:szCs w:val="22"/>
          <w:lang w:val="en-CA"/>
        </w:rPr>
        <w:t>×</w:t>
      </w:r>
      <w:r w:rsidRPr="00A05952">
        <w:rPr>
          <w:sz w:val="22"/>
          <w:szCs w:val="22"/>
          <w:lang w:val="en-CA"/>
        </w:rPr>
        <w:t xml:space="preserve">4 sub-CUs A, B, C, and D. The neighbouring </w:t>
      </w:r>
      <w:ins w:id="199" w:author="Review_JC1" w:date="2017-06-21T16:13:00Z">
        <w:r w:rsidR="00AC5D61" w:rsidRPr="00A05952">
          <w:rPr>
            <w:sz w:val="22"/>
            <w:szCs w:val="22"/>
            <w:lang w:val="en-CA"/>
          </w:rPr>
          <w:t>4</w:t>
        </w:r>
        <w:r w:rsidR="00AC5D61" w:rsidRPr="00A05952">
          <w:rPr>
            <w:rFonts w:eastAsia="MS Mincho"/>
            <w:sz w:val="20"/>
            <w:szCs w:val="22"/>
            <w:lang w:val="en-CA"/>
          </w:rPr>
          <w:t>×</w:t>
        </w:r>
        <w:r w:rsidR="00AC5D61" w:rsidRPr="00A05952">
          <w:rPr>
            <w:sz w:val="22"/>
            <w:szCs w:val="22"/>
            <w:lang w:val="en-CA"/>
          </w:rPr>
          <w:t xml:space="preserve">4 </w:t>
        </w:r>
      </w:ins>
      <w:del w:id="200" w:author="Review_JC1" w:date="2017-06-21T16:13:00Z">
        <w:r w:rsidRPr="00A05952" w:rsidDel="00AC5D61">
          <w:rPr>
            <w:sz w:val="22"/>
            <w:szCs w:val="22"/>
            <w:lang w:val="en-CA"/>
          </w:rPr>
          <w:delText>N</w:delText>
        </w:r>
        <w:r w:rsidR="00AF08AB" w:rsidRPr="00A05952" w:rsidDel="00AC5D61">
          <w:rPr>
            <w:rFonts w:eastAsia="MS Mincho"/>
            <w:sz w:val="20"/>
            <w:szCs w:val="22"/>
            <w:lang w:val="en-CA"/>
          </w:rPr>
          <w:delText>×</w:delText>
        </w:r>
        <w:r w:rsidRPr="00A05952" w:rsidDel="00AC5D61">
          <w:rPr>
            <w:sz w:val="22"/>
            <w:szCs w:val="22"/>
            <w:lang w:val="en-CA"/>
          </w:rPr>
          <w:delText xml:space="preserve">N </w:delText>
        </w:r>
      </w:del>
      <w:r w:rsidRPr="00A05952">
        <w:rPr>
          <w:sz w:val="22"/>
          <w:szCs w:val="22"/>
          <w:lang w:val="en-CA"/>
        </w:rPr>
        <w:t>blocks in the current frame are label</w:t>
      </w:r>
      <w:r w:rsidR="00F92B25" w:rsidRPr="00A05952">
        <w:rPr>
          <w:sz w:val="22"/>
          <w:szCs w:val="22"/>
          <w:lang w:val="en-CA"/>
        </w:rPr>
        <w:t>l</w:t>
      </w:r>
      <w:r w:rsidRPr="00A05952">
        <w:rPr>
          <w:sz w:val="22"/>
          <w:szCs w:val="22"/>
          <w:lang w:val="en-CA"/>
        </w:rPr>
        <w:t>ed as a, b, c, and d.</w:t>
      </w:r>
      <w:del w:id="201" w:author="Review_JC1" w:date="2017-06-21T16:13:00Z">
        <w:r w:rsidR="00E92560" w:rsidRPr="00A05952" w:rsidDel="00AC5D61">
          <w:rPr>
            <w:sz w:val="22"/>
            <w:szCs w:val="22"/>
            <w:lang w:val="en-CA"/>
          </w:rPr>
          <w:delText xml:space="preserve"> [Ed. (GJS): What is N?]</w:delText>
        </w:r>
      </w:del>
    </w:p>
    <w:p w14:paraId="4C3D9005" w14:textId="77777777" w:rsidR="00C22836" w:rsidRPr="00A05952" w:rsidRDefault="00C22836" w:rsidP="00C22836">
      <w:pPr>
        <w:spacing w:before="120" w:after="120"/>
        <w:jc w:val="both"/>
        <w:rPr>
          <w:sz w:val="22"/>
          <w:lang w:val="en-CA"/>
        </w:rPr>
      </w:pPr>
      <w:r w:rsidRPr="00A05952">
        <w:rPr>
          <w:sz w:val="22"/>
          <w:szCs w:val="22"/>
          <w:lang w:val="en-CA"/>
        </w:rPr>
        <w:t xml:space="preserve">The motion derivation for sub-CU A starts by identifying its two spatial neighbours. The first neighbour is </w:t>
      </w:r>
      <w:r w:rsidR="00E92560" w:rsidRPr="00A05952">
        <w:rPr>
          <w:sz w:val="22"/>
          <w:szCs w:val="22"/>
          <w:lang w:val="en-CA"/>
        </w:rPr>
        <w:t xml:space="preserve">the </w:t>
      </w:r>
      <w:r w:rsidRPr="00A05952">
        <w:rPr>
          <w:sz w:val="22"/>
          <w:szCs w:val="22"/>
          <w:lang w:val="en-CA"/>
        </w:rPr>
        <w:t>N</w:t>
      </w:r>
      <w:r w:rsidR="00AF08AB" w:rsidRPr="00A05952">
        <w:rPr>
          <w:rFonts w:eastAsia="MS Mincho"/>
          <w:sz w:val="20"/>
          <w:szCs w:val="22"/>
          <w:lang w:val="en-CA"/>
        </w:rPr>
        <w:t>×</w:t>
      </w:r>
      <w:r w:rsidRPr="00A05952">
        <w:rPr>
          <w:sz w:val="22"/>
          <w:szCs w:val="22"/>
          <w:lang w:val="en-CA"/>
        </w:rPr>
        <w:t>N block above sub-CU A (block c). If this block c is not available or is intra coded the other N</w:t>
      </w:r>
      <w:r w:rsidR="00AF08AB" w:rsidRPr="00A05952">
        <w:rPr>
          <w:rFonts w:eastAsia="MS Mincho"/>
          <w:sz w:val="20"/>
          <w:szCs w:val="22"/>
          <w:lang w:val="en-CA"/>
        </w:rPr>
        <w:t>×</w:t>
      </w:r>
      <w:r w:rsidRPr="00A05952">
        <w:rPr>
          <w:sz w:val="22"/>
          <w:szCs w:val="22"/>
          <w:lang w:val="en-CA"/>
        </w:rPr>
        <w:t>N blocks above sub-CU A are checked (from left to right, starting at block c). The second neighbour is a block to the left of the sub-CU A (block b). If block b is not available or is intra coded other blocks to the left of sub-CU A are checked (from top to bottom, staring at block b). The motion information obtained from the neighbouring blocks for each list is scaled to the first reference frame for a given list. Next, temporal motion vector predictor (TMVP) of sub-block A is derived by following the same procedure of TMVP derivation as specified in HEVC. The motion information of the co</w:t>
      </w:r>
      <w:r w:rsidR="00080D74" w:rsidRPr="00A05952">
        <w:rPr>
          <w:sz w:val="22"/>
          <w:szCs w:val="22"/>
          <w:lang w:val="en-CA"/>
        </w:rPr>
        <w:t>l</w:t>
      </w:r>
      <w:r w:rsidRPr="00A05952">
        <w:rPr>
          <w:sz w:val="22"/>
          <w:szCs w:val="22"/>
          <w:lang w:val="en-CA"/>
        </w:rPr>
        <w:t xml:space="preserve">located block at location D is fetched and scaled accordingly. </w:t>
      </w:r>
      <w:r w:rsidR="00E92560" w:rsidRPr="00A05952">
        <w:rPr>
          <w:sz w:val="22"/>
          <w:szCs w:val="22"/>
          <w:lang w:val="en-CA"/>
        </w:rPr>
        <w:t>Finally</w:t>
      </w:r>
      <w:r w:rsidRPr="00A05952">
        <w:rPr>
          <w:sz w:val="22"/>
          <w:szCs w:val="22"/>
          <w:lang w:val="en-CA"/>
        </w:rPr>
        <w:t>, after retrieving and scaling the motion information, all available motion vectors (up to 3) are averaged separately for each reference list. The averaged motion vector is assigned as the motion vector of the current sub-CU.</w:t>
      </w:r>
    </w:p>
    <w:p w14:paraId="70CAF32B" w14:textId="77777777" w:rsidR="00C22836" w:rsidRPr="00A05952" w:rsidRDefault="00C22836" w:rsidP="00C22836">
      <w:pPr>
        <w:rPr>
          <w:sz w:val="22"/>
          <w:lang w:val="en-CA"/>
        </w:rPr>
      </w:pPr>
      <w:r w:rsidRPr="00A05952">
        <w:rPr>
          <w:noProof/>
          <w:lang w:val="en-CA" w:eastAsia="zh-CN"/>
        </w:rPr>
        <mc:AlternateContent>
          <mc:Choice Requires="wpg">
            <w:drawing>
              <wp:anchor distT="0" distB="0" distL="114300" distR="114300" simplePos="0" relativeHeight="251661824" behindDoc="0" locked="0" layoutInCell="1" allowOverlap="1" wp14:anchorId="731C8126" wp14:editId="27937289">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14:paraId="5B10EA9B" w14:textId="77777777" w:rsidR="009A227F" w:rsidRPr="009045FE" w:rsidRDefault="009A227F"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14:paraId="79DD3C53" w14:textId="77777777" w:rsidR="009A227F" w:rsidRPr="009045FE" w:rsidRDefault="009A227F"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14:paraId="1A408632" w14:textId="77777777" w:rsidR="009A227F" w:rsidRPr="009045FE" w:rsidRDefault="009A227F"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14:paraId="5D6A02B8" w14:textId="77777777" w:rsidR="009A227F" w:rsidRPr="009045FE" w:rsidRDefault="009A227F" w:rsidP="00C22836">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14:paraId="60C1B68E" w14:textId="77777777" w:rsidR="009A227F" w:rsidRPr="009045FE" w:rsidRDefault="009A227F"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14:paraId="4E8971D3" w14:textId="77777777" w:rsidR="009A227F" w:rsidRPr="009045FE" w:rsidRDefault="009A227F" w:rsidP="00C22836">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14:paraId="1F82CEFC" w14:textId="77777777" w:rsidR="009A227F" w:rsidRPr="009045FE" w:rsidRDefault="009A227F"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14:paraId="3700AC8E" w14:textId="77777777" w:rsidR="009A227F" w:rsidRPr="009045FE" w:rsidRDefault="009A227F"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31C8126" id="Group 37" o:spid="_x0000_s1026" style="position:absolute;margin-left:174.55pt;margin-top:.9pt;width:108.85pt;height:108.55pt;z-index:25166182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" fillcolor="#70ad47" strokecolor="#507e32" strokeweight="1pt">
                  <v:textbox>
                    <w:txbxContent>
                      <w:p w:rsidR="009A227F" w:rsidRPr="009045FE" w:rsidRDefault="009A227F" w:rsidP="00C22836">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40" o:spid="_x0000_s1029" style="position:absolute;left:9290;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" fillcolor="#70ad47" strokecolor="#507e32" strokeweight="1pt">
                    <v:textbox>
                      <w:txbxContent>
                        <w:p w:rsidR="009A227F" w:rsidRPr="009045FE" w:rsidRDefault="009A227F" w:rsidP="00C22836">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" fillcolor="#70ad47" strokecolor="#507e32" strokeweight="1pt">
                    <v:textbox>
                      <w:txbxContent>
                        <w:p w:rsidR="009A227F" w:rsidRPr="009045FE" w:rsidRDefault="009A227F" w:rsidP="00C22836">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" fillcolor="#ffc000" strokecolor="#bc8c00" strokeweight="1pt">
                    <v:textbox>
                      <w:txbxContent>
                        <w:p w:rsidR="009A227F" w:rsidRPr="009045FE" w:rsidRDefault="009A227F" w:rsidP="00C22836">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" fillcolor="#a5a5a5" strokecolor="#787878" strokeweight="1pt">
                    <v:textbox>
                      <w:txbxContent>
                        <w:p w:rsidR="009A227F" w:rsidRPr="009045FE" w:rsidRDefault="009A227F" w:rsidP="00C22836">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" fillcolor="#a5a5a5" strokecolor="#787878" strokeweight="1pt">
                    <v:textbox>
                      <w:txbxContent>
                        <w:p w:rsidR="009A227F" w:rsidRPr="009045FE" w:rsidRDefault="009A227F" w:rsidP="00C22836">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" fillcolor="#a5a5a5" strokecolor="#787878" strokeweight="1pt">
                    <v:textbox>
                      <w:txbxContent>
                        <w:p w:rsidR="009A227F" w:rsidRPr="009045FE" w:rsidRDefault="009A227F" w:rsidP="00C22836">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" fillcolor="#a5a5a5" strokecolor="#787878" strokeweight="1pt">
                    <v:textbox>
                      <w:txbxContent>
                        <w:p w:rsidR="009A227F" w:rsidRPr="009045FE" w:rsidRDefault="009A227F" w:rsidP="00C22836">
                          <w:pPr>
                            <w:jc w:val="center"/>
                            <w:rPr>
                              <w:lang w:val="en-CA"/>
                            </w:rPr>
                          </w:pPr>
                          <w:r w:rsidRPr="009045FE">
                            <w:rPr>
                              <w:lang w:val="en-CA"/>
                            </w:rPr>
                            <w:t>a</w:t>
                          </w:r>
                        </w:p>
                      </w:txbxContent>
                    </v:textbox>
                  </v:rect>
                </v:group>
              </v:group>
            </w:pict>
          </mc:Fallback>
        </mc:AlternateContent>
      </w:r>
    </w:p>
    <w:p w14:paraId="2FE88A8B" w14:textId="77777777" w:rsidR="00C22836" w:rsidRPr="00A05952" w:rsidRDefault="00C22836" w:rsidP="00C22836">
      <w:pPr>
        <w:jc w:val="center"/>
        <w:rPr>
          <w:lang w:val="en-CA"/>
        </w:rPr>
      </w:pPr>
    </w:p>
    <w:p w14:paraId="0717D0DD" w14:textId="77777777" w:rsidR="00C22836" w:rsidRPr="00A05952" w:rsidRDefault="00C22836" w:rsidP="00C22836">
      <w:pPr>
        <w:jc w:val="center"/>
        <w:rPr>
          <w:lang w:val="en-CA"/>
        </w:rPr>
      </w:pPr>
    </w:p>
    <w:p w14:paraId="37B46402" w14:textId="77777777" w:rsidR="00C22836" w:rsidRPr="00A05952" w:rsidRDefault="00C22836" w:rsidP="00C22836">
      <w:pPr>
        <w:jc w:val="center"/>
        <w:rPr>
          <w:lang w:val="en-CA"/>
        </w:rPr>
      </w:pPr>
    </w:p>
    <w:p w14:paraId="1E6D83A2" w14:textId="77777777" w:rsidR="00C22836" w:rsidRPr="00A05952" w:rsidRDefault="00C22836" w:rsidP="00C22836">
      <w:pPr>
        <w:jc w:val="center"/>
        <w:rPr>
          <w:lang w:val="en-CA"/>
        </w:rPr>
      </w:pPr>
    </w:p>
    <w:p w14:paraId="6A5FAEB2" w14:textId="77777777" w:rsidR="00C22836" w:rsidRPr="00A05952" w:rsidRDefault="00C22836" w:rsidP="00C22836">
      <w:pPr>
        <w:rPr>
          <w:lang w:val="en-CA"/>
        </w:rPr>
      </w:pPr>
    </w:p>
    <w:p w14:paraId="73BDE27D" w14:textId="77777777" w:rsidR="00C22836" w:rsidRPr="00A05952" w:rsidRDefault="00C22836" w:rsidP="00C22836">
      <w:pPr>
        <w:rPr>
          <w:lang w:val="en-CA"/>
        </w:rPr>
      </w:pPr>
    </w:p>
    <w:p w14:paraId="56A6D0F7" w14:textId="77777777" w:rsidR="00C22836" w:rsidRPr="00A05952" w:rsidRDefault="00C22836" w:rsidP="00C22836">
      <w:pPr>
        <w:rPr>
          <w:lang w:val="en-CA"/>
        </w:rPr>
      </w:pPr>
    </w:p>
    <w:p w14:paraId="58AB81CD" w14:textId="77777777" w:rsidR="00C22836" w:rsidRPr="00A05952" w:rsidRDefault="00C22836" w:rsidP="00C22836">
      <w:pPr>
        <w:pStyle w:val="Caption"/>
        <w:jc w:val="center"/>
        <w:rPr>
          <w:sz w:val="22"/>
          <w:szCs w:val="22"/>
          <w:lang w:val="en-CA"/>
        </w:rPr>
      </w:pPr>
      <w:bookmarkStart w:id="202" w:name="_Ref432175796"/>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13</w:t>
      </w:r>
      <w:r w:rsidRPr="00A05952">
        <w:rPr>
          <w:sz w:val="22"/>
          <w:szCs w:val="22"/>
          <w:lang w:val="en-CA"/>
        </w:rPr>
        <w:fldChar w:fldCharType="end"/>
      </w:r>
      <w:bookmarkEnd w:id="202"/>
      <w:r w:rsidRPr="00A05952">
        <w:rPr>
          <w:sz w:val="22"/>
          <w:szCs w:val="22"/>
          <w:lang w:val="en-CA"/>
        </w:rPr>
        <w:t>: Example of one CU with four sub-blocks (A-D) and its neighbouring blocks (a</w:t>
      </w:r>
      <w:r w:rsidR="00FA145F" w:rsidRPr="00A05952">
        <w:rPr>
          <w:sz w:val="22"/>
          <w:szCs w:val="22"/>
          <w:lang w:val="en-CA"/>
        </w:rPr>
        <w:t>–</w:t>
      </w:r>
      <w:r w:rsidRPr="00A05952">
        <w:rPr>
          <w:sz w:val="22"/>
          <w:szCs w:val="22"/>
          <w:lang w:val="en-CA"/>
        </w:rPr>
        <w:t>d)</w:t>
      </w:r>
    </w:p>
    <w:p w14:paraId="469F68CB" w14:textId="77777777" w:rsidR="00C22836" w:rsidRPr="00A05952" w:rsidRDefault="00C22836" w:rsidP="00C22836">
      <w:pPr>
        <w:pStyle w:val="Heading4"/>
        <w:rPr>
          <w:lang w:val="en-CA"/>
        </w:rPr>
      </w:pPr>
      <w:r w:rsidRPr="00A05952">
        <w:rPr>
          <w:lang w:val="en-CA"/>
        </w:rPr>
        <w:t>Sub-CU motion prediction mode signal</w:t>
      </w:r>
      <w:r w:rsidR="00A62887" w:rsidRPr="00A05952">
        <w:rPr>
          <w:lang w:val="en-CA"/>
        </w:rPr>
        <w:t>l</w:t>
      </w:r>
      <w:r w:rsidRPr="00A05952">
        <w:rPr>
          <w:lang w:val="en-CA"/>
        </w:rPr>
        <w:t>ing</w:t>
      </w:r>
    </w:p>
    <w:p w14:paraId="6C840CFC"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sub-CU modes are enabled as additional merge candidates and there is no additional syntax element required to signal the modes. Two additional merge candidates are added to merge candidates list of each CU to represent the ATMVP mode and STMVP mode. Up to seven merge candidates are </w:t>
      </w:r>
      <w:proofErr w:type="gramStart"/>
      <w:r w:rsidRPr="00A05952">
        <w:rPr>
          <w:sz w:val="22"/>
          <w:szCs w:val="22"/>
          <w:lang w:val="en-CA"/>
        </w:rPr>
        <w:t>used, if</w:t>
      </w:r>
      <w:proofErr w:type="gramEnd"/>
      <w:r w:rsidRPr="00A05952">
        <w:rPr>
          <w:sz w:val="22"/>
          <w:szCs w:val="22"/>
          <w:lang w:val="en-CA"/>
        </w:rPr>
        <w:t xml:space="preserve"> the sequence parameter set indicates that ATMVP and STMVP are enabled. </w:t>
      </w:r>
      <w:r w:rsidR="00E92560" w:rsidRPr="00A05952">
        <w:rPr>
          <w:sz w:val="22"/>
          <w:szCs w:val="22"/>
          <w:lang w:val="en-CA"/>
        </w:rPr>
        <w:t xml:space="preserve">The </w:t>
      </w:r>
      <w:r w:rsidRPr="00A05952">
        <w:rPr>
          <w:sz w:val="22"/>
          <w:szCs w:val="22"/>
          <w:lang w:val="en-CA"/>
        </w:rPr>
        <w:t xml:space="preserve">encoding logic of the additional merge candidates is </w:t>
      </w:r>
      <w:r w:rsidR="00E92560" w:rsidRPr="00A05952">
        <w:rPr>
          <w:sz w:val="22"/>
          <w:szCs w:val="22"/>
          <w:lang w:val="en-CA"/>
        </w:rPr>
        <w:t xml:space="preserve">the </w:t>
      </w:r>
      <w:r w:rsidRPr="00A05952">
        <w:rPr>
          <w:sz w:val="22"/>
          <w:szCs w:val="22"/>
          <w:lang w:val="en-CA"/>
        </w:rPr>
        <w:t xml:space="preserve">same as </w:t>
      </w:r>
      <w:r w:rsidR="00E92560" w:rsidRPr="00A05952">
        <w:rPr>
          <w:sz w:val="22"/>
          <w:szCs w:val="22"/>
          <w:lang w:val="en-CA"/>
        </w:rPr>
        <w:t xml:space="preserve">for </w:t>
      </w:r>
      <w:r w:rsidRPr="00A05952">
        <w:rPr>
          <w:sz w:val="22"/>
          <w:szCs w:val="22"/>
          <w:lang w:val="en-CA"/>
        </w:rPr>
        <w:t xml:space="preserve">the merge candidates in </w:t>
      </w:r>
      <w:r w:rsidR="00E92560" w:rsidRPr="00A05952">
        <w:rPr>
          <w:sz w:val="22"/>
          <w:szCs w:val="22"/>
          <w:lang w:val="en-CA"/>
        </w:rPr>
        <w:t xml:space="preserve">the </w:t>
      </w:r>
      <w:r w:rsidRPr="00A05952">
        <w:rPr>
          <w:sz w:val="22"/>
          <w:szCs w:val="22"/>
          <w:lang w:val="en-CA"/>
        </w:rPr>
        <w:t>HM, which means, for each CU in P or B slice, two more RD checks is needed for the two additional merge candidates.</w:t>
      </w:r>
    </w:p>
    <w:p w14:paraId="20F30633" w14:textId="77777777" w:rsidR="00C22836" w:rsidRPr="00A05952" w:rsidRDefault="000101F5" w:rsidP="00C22836">
      <w:pPr>
        <w:spacing w:before="120" w:after="120"/>
        <w:jc w:val="both"/>
        <w:rPr>
          <w:sz w:val="22"/>
          <w:szCs w:val="22"/>
          <w:lang w:val="en-CA"/>
        </w:rPr>
      </w:pPr>
      <w:r w:rsidRPr="00A05952">
        <w:rPr>
          <w:sz w:val="22"/>
          <w:szCs w:val="22"/>
          <w:lang w:val="en-CA"/>
        </w:rPr>
        <w:t>I</w:t>
      </w:r>
      <w:r w:rsidR="00C22836" w:rsidRPr="00A05952">
        <w:rPr>
          <w:sz w:val="22"/>
          <w:szCs w:val="22"/>
          <w:lang w:val="en-CA"/>
        </w:rPr>
        <w:t xml:space="preserve">n </w:t>
      </w:r>
      <w:r w:rsidR="00854971" w:rsidRPr="00A05952">
        <w:rPr>
          <w:sz w:val="22"/>
          <w:szCs w:val="22"/>
          <w:lang w:val="en-CA"/>
        </w:rPr>
        <w:t xml:space="preserve">the </w:t>
      </w:r>
      <w:r w:rsidR="00C22836" w:rsidRPr="00A05952">
        <w:rPr>
          <w:sz w:val="22"/>
          <w:szCs w:val="22"/>
          <w:lang w:val="en-CA"/>
        </w:rPr>
        <w:t xml:space="preserve">JEM, all bins of </w:t>
      </w:r>
      <w:r w:rsidRPr="00A05952">
        <w:rPr>
          <w:sz w:val="22"/>
          <w:szCs w:val="22"/>
          <w:lang w:val="en-CA"/>
        </w:rPr>
        <w:t>merge</w:t>
      </w:r>
      <w:r w:rsidR="00C22836" w:rsidRPr="00A05952">
        <w:rPr>
          <w:sz w:val="22"/>
          <w:szCs w:val="22"/>
          <w:lang w:val="en-CA"/>
        </w:rPr>
        <w:t xml:space="preserve"> index </w:t>
      </w:r>
      <w:proofErr w:type="gramStart"/>
      <w:r w:rsidR="00C22836" w:rsidRPr="00A05952">
        <w:rPr>
          <w:sz w:val="22"/>
          <w:szCs w:val="22"/>
          <w:lang w:val="en-CA"/>
        </w:rPr>
        <w:t>is</w:t>
      </w:r>
      <w:proofErr w:type="gramEnd"/>
      <w:r w:rsidR="00C22836" w:rsidRPr="00A05952">
        <w:rPr>
          <w:sz w:val="22"/>
          <w:szCs w:val="22"/>
          <w:lang w:val="en-CA"/>
        </w:rPr>
        <w:t xml:space="preserve"> context coded by CABAC. While in HEVC, only the first bin is context coded and the remaining bins are context by-pass coded.</w:t>
      </w:r>
    </w:p>
    <w:p w14:paraId="2641A6AC" w14:textId="77777777" w:rsidR="00C22836" w:rsidRPr="00A05952" w:rsidRDefault="00C22836" w:rsidP="00C22836">
      <w:pPr>
        <w:pStyle w:val="Heading3"/>
        <w:ind w:left="450" w:hanging="450"/>
        <w:rPr>
          <w:bCs w:val="0"/>
          <w:lang w:val="en-CA"/>
        </w:rPr>
      </w:pPr>
      <w:bookmarkStart w:id="203" w:name="_Ref444640351"/>
      <w:bookmarkStart w:id="204" w:name="_Toc467250372"/>
      <w:bookmarkStart w:id="205" w:name="_Toc483598870"/>
      <w:r w:rsidRPr="00A05952">
        <w:rPr>
          <w:lang w:val="en-CA"/>
        </w:rPr>
        <w:t>Adaptive motion vector difference resolution</w:t>
      </w:r>
      <w:bookmarkEnd w:id="203"/>
      <w:bookmarkEnd w:id="204"/>
      <w:bookmarkEnd w:id="205"/>
    </w:p>
    <w:p w14:paraId="3FA3EDA6" w14:textId="77777777" w:rsidR="00C22836" w:rsidRPr="00A05952" w:rsidRDefault="003B159A" w:rsidP="00C22836">
      <w:pPr>
        <w:spacing w:before="120" w:after="120"/>
        <w:jc w:val="both"/>
        <w:rPr>
          <w:sz w:val="22"/>
          <w:szCs w:val="22"/>
          <w:lang w:val="en-CA"/>
        </w:rPr>
      </w:pPr>
      <w:r w:rsidRPr="00A05952">
        <w:rPr>
          <w:sz w:val="22"/>
          <w:szCs w:val="22"/>
          <w:lang w:val="en-CA"/>
        </w:rPr>
        <w:t xml:space="preserve">In HEVC, </w:t>
      </w:r>
      <w:r w:rsidR="00E92560" w:rsidRPr="00A05952">
        <w:rPr>
          <w:sz w:val="22"/>
          <w:szCs w:val="22"/>
          <w:lang w:val="en-CA"/>
        </w:rPr>
        <w:t>m</w:t>
      </w:r>
      <w:r w:rsidRPr="00A05952">
        <w:rPr>
          <w:sz w:val="22"/>
          <w:szCs w:val="22"/>
          <w:lang w:val="en-CA"/>
        </w:rPr>
        <w:t xml:space="preserve">otion </w:t>
      </w:r>
      <w:r w:rsidR="00E92560" w:rsidRPr="00A05952">
        <w:rPr>
          <w:sz w:val="22"/>
          <w:szCs w:val="22"/>
          <w:lang w:val="en-CA"/>
        </w:rPr>
        <w:t>v</w:t>
      </w:r>
      <w:r w:rsidRPr="00A05952">
        <w:rPr>
          <w:sz w:val="22"/>
          <w:szCs w:val="22"/>
          <w:lang w:val="en-CA"/>
        </w:rPr>
        <w:t xml:space="preserve">ector </w:t>
      </w:r>
      <w:r w:rsidR="00E92560" w:rsidRPr="00A05952">
        <w:rPr>
          <w:sz w:val="22"/>
          <w:szCs w:val="22"/>
          <w:lang w:val="en-CA"/>
        </w:rPr>
        <w:t>d</w:t>
      </w:r>
      <w:r w:rsidRPr="00A05952">
        <w:rPr>
          <w:sz w:val="22"/>
          <w:szCs w:val="22"/>
          <w:lang w:val="en-CA"/>
        </w:rPr>
        <w:t>ifferences (MVDs)</w:t>
      </w:r>
      <w:r w:rsidR="005407C2" w:rsidRPr="00A05952">
        <w:rPr>
          <w:sz w:val="22"/>
          <w:szCs w:val="22"/>
          <w:lang w:val="en-CA"/>
        </w:rPr>
        <w:t xml:space="preserve"> (between the motion vector and predicted motion vector of a PU)</w:t>
      </w:r>
      <w:r w:rsidRPr="00A05952">
        <w:rPr>
          <w:sz w:val="22"/>
          <w:szCs w:val="22"/>
          <w:lang w:val="en-CA"/>
        </w:rPr>
        <w:t xml:space="preserve"> are </w:t>
      </w:r>
      <w:r w:rsidR="005407C2" w:rsidRPr="00A05952">
        <w:rPr>
          <w:sz w:val="22"/>
          <w:szCs w:val="22"/>
          <w:lang w:val="en-CA"/>
        </w:rPr>
        <w:t>signalled in unit</w:t>
      </w:r>
      <w:r w:rsidR="00E92560" w:rsidRPr="00A05952">
        <w:rPr>
          <w:sz w:val="22"/>
          <w:szCs w:val="22"/>
          <w:lang w:val="en-CA"/>
        </w:rPr>
        <w:t>s</w:t>
      </w:r>
      <w:r w:rsidR="005407C2" w:rsidRPr="00A05952">
        <w:rPr>
          <w:sz w:val="22"/>
          <w:szCs w:val="22"/>
          <w:lang w:val="en-CA"/>
        </w:rPr>
        <w:t xml:space="preserve"> of quarter luma sample</w:t>
      </w:r>
      <w:r w:rsidR="00E92560" w:rsidRPr="00A05952">
        <w:rPr>
          <w:sz w:val="22"/>
          <w:szCs w:val="22"/>
          <w:lang w:val="en-CA"/>
        </w:rPr>
        <w:t>s when use_integer_mv_flag is equal to 0 in the slice header</w:t>
      </w:r>
      <w:r w:rsidR="005407C2" w:rsidRPr="00A05952">
        <w:rPr>
          <w:sz w:val="22"/>
          <w:szCs w:val="22"/>
          <w:lang w:val="en-CA"/>
        </w:rPr>
        <w:t>.</w:t>
      </w:r>
      <w:r w:rsidRPr="00A05952">
        <w:rPr>
          <w:sz w:val="22"/>
          <w:szCs w:val="22"/>
          <w:lang w:val="en-CA"/>
        </w:rPr>
        <w:t xml:space="preserve"> </w:t>
      </w:r>
      <w:r w:rsidR="005407C2" w:rsidRPr="00A05952">
        <w:rPr>
          <w:sz w:val="22"/>
          <w:szCs w:val="22"/>
          <w:lang w:val="en-CA"/>
        </w:rPr>
        <w:t xml:space="preserve">In </w:t>
      </w:r>
      <w:r w:rsidR="00854971" w:rsidRPr="00A05952">
        <w:rPr>
          <w:sz w:val="22"/>
          <w:szCs w:val="22"/>
          <w:lang w:val="en-CA"/>
        </w:rPr>
        <w:t xml:space="preserve">the </w:t>
      </w:r>
      <w:r w:rsidR="005407C2" w:rsidRPr="00A05952">
        <w:rPr>
          <w:sz w:val="22"/>
          <w:szCs w:val="22"/>
          <w:lang w:val="en-CA"/>
        </w:rPr>
        <w:t xml:space="preserve">JEM, </w:t>
      </w:r>
      <w:r w:rsidR="00E92560" w:rsidRPr="00A05952">
        <w:rPr>
          <w:sz w:val="22"/>
          <w:szCs w:val="22"/>
          <w:lang w:val="en-CA"/>
        </w:rPr>
        <w:t>a locally a</w:t>
      </w:r>
      <w:r w:rsidR="00C22836" w:rsidRPr="00A05952">
        <w:rPr>
          <w:sz w:val="22"/>
          <w:szCs w:val="22"/>
          <w:lang w:val="en-CA"/>
        </w:rPr>
        <w:t>d</w:t>
      </w:r>
      <w:r w:rsidR="007241EC" w:rsidRPr="00A05952">
        <w:rPr>
          <w:sz w:val="22"/>
          <w:szCs w:val="22"/>
          <w:lang w:val="en-CA"/>
        </w:rPr>
        <w:t>aptive</w:t>
      </w:r>
      <w:r w:rsidR="00C22836" w:rsidRPr="00A05952">
        <w:rPr>
          <w:sz w:val="22"/>
          <w:szCs w:val="22"/>
          <w:lang w:val="en-CA"/>
        </w:rPr>
        <w:t xml:space="preserve"> </w:t>
      </w:r>
      <w:r w:rsidR="00E92560" w:rsidRPr="00A05952">
        <w:rPr>
          <w:sz w:val="22"/>
          <w:szCs w:val="22"/>
          <w:lang w:val="en-CA"/>
        </w:rPr>
        <w:t>m</w:t>
      </w:r>
      <w:r w:rsidR="00C22836" w:rsidRPr="00A05952">
        <w:rPr>
          <w:sz w:val="22"/>
          <w:szCs w:val="22"/>
          <w:lang w:val="en-CA"/>
        </w:rPr>
        <w:t xml:space="preserve">otion </w:t>
      </w:r>
      <w:r w:rsidR="00E92560" w:rsidRPr="00A05952">
        <w:rPr>
          <w:sz w:val="22"/>
          <w:szCs w:val="22"/>
          <w:lang w:val="en-CA"/>
        </w:rPr>
        <w:t>v</w:t>
      </w:r>
      <w:r w:rsidR="00C22836" w:rsidRPr="00A05952">
        <w:rPr>
          <w:sz w:val="22"/>
          <w:szCs w:val="22"/>
          <w:lang w:val="en-CA"/>
        </w:rPr>
        <w:t xml:space="preserve">ector </w:t>
      </w:r>
      <w:r w:rsidR="00E92560" w:rsidRPr="00A05952">
        <w:rPr>
          <w:sz w:val="22"/>
          <w:szCs w:val="22"/>
          <w:lang w:val="en-CA"/>
        </w:rPr>
        <w:t>r</w:t>
      </w:r>
      <w:r w:rsidR="00C22836" w:rsidRPr="00A05952">
        <w:rPr>
          <w:sz w:val="22"/>
          <w:szCs w:val="22"/>
          <w:lang w:val="en-CA"/>
        </w:rPr>
        <w:t>esolution (</w:t>
      </w:r>
      <w:r w:rsidR="00E92560" w:rsidRPr="00A05952">
        <w:rPr>
          <w:sz w:val="22"/>
          <w:szCs w:val="22"/>
          <w:lang w:val="en-CA"/>
        </w:rPr>
        <w:t>L</w:t>
      </w:r>
      <w:r w:rsidR="00C22836" w:rsidRPr="00A05952">
        <w:rPr>
          <w:sz w:val="22"/>
          <w:szCs w:val="22"/>
          <w:lang w:val="en-CA"/>
        </w:rPr>
        <w:t xml:space="preserve">AMVR) </w:t>
      </w:r>
      <w:r w:rsidR="005407C2" w:rsidRPr="00A05952">
        <w:rPr>
          <w:sz w:val="22"/>
          <w:szCs w:val="22"/>
          <w:lang w:val="en-CA"/>
        </w:rPr>
        <w:t>is introduced.</w:t>
      </w:r>
      <w:r w:rsidR="00C22836" w:rsidRPr="00A05952">
        <w:rPr>
          <w:sz w:val="22"/>
          <w:szCs w:val="22"/>
          <w:lang w:val="en-CA"/>
        </w:rPr>
        <w:t xml:space="preserve"> </w:t>
      </w:r>
      <w:r w:rsidR="00026925" w:rsidRPr="00A05952">
        <w:rPr>
          <w:sz w:val="22"/>
          <w:szCs w:val="22"/>
          <w:lang w:val="en-CA"/>
        </w:rPr>
        <w:t>I</w:t>
      </w:r>
      <w:r w:rsidR="008C2C66" w:rsidRPr="00A05952">
        <w:rPr>
          <w:sz w:val="22"/>
          <w:szCs w:val="22"/>
          <w:lang w:val="en-CA"/>
        </w:rPr>
        <w:t xml:space="preserve">n </w:t>
      </w:r>
      <w:r w:rsidR="009E6558" w:rsidRPr="00A05952">
        <w:rPr>
          <w:sz w:val="22"/>
          <w:szCs w:val="22"/>
          <w:lang w:val="en-CA"/>
        </w:rPr>
        <w:t xml:space="preserve">the </w:t>
      </w:r>
      <w:r w:rsidR="008C2C66" w:rsidRPr="00A05952">
        <w:rPr>
          <w:sz w:val="22"/>
          <w:szCs w:val="22"/>
          <w:lang w:val="en-CA"/>
        </w:rPr>
        <w:t>JEM,</w:t>
      </w:r>
      <w:r w:rsidR="00026925" w:rsidRPr="00A05952">
        <w:rPr>
          <w:sz w:val="22"/>
          <w:szCs w:val="22"/>
          <w:lang w:val="en-CA"/>
        </w:rPr>
        <w:t xml:space="preserve"> </w:t>
      </w:r>
      <w:r w:rsidR="00C22836" w:rsidRPr="00A05952">
        <w:rPr>
          <w:sz w:val="22"/>
          <w:szCs w:val="22"/>
          <w:lang w:val="en-CA"/>
        </w:rPr>
        <w:t xml:space="preserve">MVD can be coded </w:t>
      </w:r>
      <w:r w:rsidR="005407C2" w:rsidRPr="00A05952">
        <w:rPr>
          <w:sz w:val="22"/>
          <w:szCs w:val="22"/>
          <w:lang w:val="en-CA"/>
        </w:rPr>
        <w:t>in unit</w:t>
      </w:r>
      <w:r w:rsidR="00F92B25" w:rsidRPr="00A05952">
        <w:rPr>
          <w:sz w:val="22"/>
          <w:szCs w:val="22"/>
          <w:lang w:val="en-CA"/>
        </w:rPr>
        <w:t>s</w:t>
      </w:r>
      <w:r w:rsidR="005407C2" w:rsidRPr="00A05952">
        <w:rPr>
          <w:sz w:val="22"/>
          <w:szCs w:val="22"/>
          <w:lang w:val="en-CA"/>
        </w:rPr>
        <w:t xml:space="preserve"> of </w:t>
      </w:r>
      <w:r w:rsidR="00C22836" w:rsidRPr="00A05952">
        <w:rPr>
          <w:sz w:val="22"/>
          <w:szCs w:val="22"/>
          <w:lang w:val="en-CA"/>
        </w:rPr>
        <w:t xml:space="preserve">quarter </w:t>
      </w:r>
      <w:r w:rsidR="005407C2" w:rsidRPr="00A05952">
        <w:rPr>
          <w:sz w:val="22"/>
          <w:szCs w:val="22"/>
          <w:lang w:val="en-CA"/>
        </w:rPr>
        <w:t>luma sample</w:t>
      </w:r>
      <w:r w:rsidR="00F92B25" w:rsidRPr="00A05952">
        <w:rPr>
          <w:sz w:val="22"/>
          <w:szCs w:val="22"/>
          <w:lang w:val="en-CA"/>
        </w:rPr>
        <w:t>s</w:t>
      </w:r>
      <w:r w:rsidR="005407C2" w:rsidRPr="00A05952">
        <w:rPr>
          <w:sz w:val="22"/>
          <w:szCs w:val="22"/>
          <w:lang w:val="en-CA"/>
        </w:rPr>
        <w:t xml:space="preserve">, </w:t>
      </w:r>
      <w:r w:rsidR="00C22836" w:rsidRPr="00A05952">
        <w:rPr>
          <w:sz w:val="22"/>
          <w:szCs w:val="22"/>
          <w:lang w:val="en-CA"/>
        </w:rPr>
        <w:t>integer</w:t>
      </w:r>
      <w:r w:rsidR="005407C2" w:rsidRPr="00A05952">
        <w:rPr>
          <w:sz w:val="22"/>
          <w:szCs w:val="22"/>
          <w:lang w:val="en-CA"/>
        </w:rPr>
        <w:t xml:space="preserve"> luma sample</w:t>
      </w:r>
      <w:r w:rsidR="00F92B25" w:rsidRPr="00A05952">
        <w:rPr>
          <w:sz w:val="22"/>
          <w:szCs w:val="22"/>
          <w:lang w:val="en-CA"/>
        </w:rPr>
        <w:t>s</w:t>
      </w:r>
      <w:r w:rsidR="005407C2" w:rsidRPr="00A05952">
        <w:rPr>
          <w:sz w:val="22"/>
          <w:szCs w:val="22"/>
          <w:lang w:val="en-CA"/>
        </w:rPr>
        <w:t xml:space="preserve"> or </w:t>
      </w:r>
      <w:r w:rsidR="00B418BC" w:rsidRPr="00A05952">
        <w:rPr>
          <w:sz w:val="22"/>
          <w:szCs w:val="22"/>
          <w:lang w:val="en-CA"/>
        </w:rPr>
        <w:t>four</w:t>
      </w:r>
      <w:r w:rsidR="005407C2" w:rsidRPr="00A05952">
        <w:rPr>
          <w:sz w:val="22"/>
          <w:szCs w:val="22"/>
          <w:lang w:val="en-CA"/>
        </w:rPr>
        <w:t xml:space="preserve"> luma sample</w:t>
      </w:r>
      <w:r w:rsidR="00F92B25" w:rsidRPr="00A05952">
        <w:rPr>
          <w:sz w:val="22"/>
          <w:szCs w:val="22"/>
          <w:lang w:val="en-CA"/>
        </w:rPr>
        <w:t>s</w:t>
      </w:r>
      <w:r w:rsidR="00C22836" w:rsidRPr="00A05952">
        <w:rPr>
          <w:sz w:val="22"/>
          <w:szCs w:val="22"/>
          <w:lang w:val="en-CA"/>
        </w:rPr>
        <w:t xml:space="preserve">. The MVD resolution is controlled at </w:t>
      </w:r>
      <w:r w:rsidR="00E92560" w:rsidRPr="00A05952">
        <w:rPr>
          <w:sz w:val="22"/>
          <w:szCs w:val="22"/>
          <w:lang w:val="en-CA"/>
        </w:rPr>
        <w:t xml:space="preserve">the </w:t>
      </w:r>
      <w:r w:rsidR="00C22836" w:rsidRPr="00A05952">
        <w:rPr>
          <w:sz w:val="22"/>
          <w:szCs w:val="22"/>
          <w:lang w:val="en-CA"/>
        </w:rPr>
        <w:t>coding unit (CU) level</w:t>
      </w:r>
      <w:r w:rsidR="00E92560" w:rsidRPr="00A05952">
        <w:rPr>
          <w:sz w:val="22"/>
          <w:szCs w:val="22"/>
          <w:lang w:val="en-CA"/>
        </w:rPr>
        <w:t>,</w:t>
      </w:r>
      <w:r w:rsidR="00C22836" w:rsidRPr="00A05952">
        <w:rPr>
          <w:sz w:val="22"/>
          <w:szCs w:val="22"/>
          <w:lang w:val="en-CA"/>
        </w:rPr>
        <w:t xml:space="preserve"> and MVD resolution </w:t>
      </w:r>
      <w:r w:rsidR="007E260C" w:rsidRPr="00A05952">
        <w:rPr>
          <w:sz w:val="22"/>
          <w:szCs w:val="22"/>
          <w:lang w:val="en-CA"/>
        </w:rPr>
        <w:t>flags are</w:t>
      </w:r>
      <w:r w:rsidR="00C22836" w:rsidRPr="00A05952">
        <w:rPr>
          <w:sz w:val="22"/>
          <w:szCs w:val="22"/>
          <w:lang w:val="en-CA"/>
        </w:rPr>
        <w:t xml:space="preserve"> conditionally signalled for each CU that has at least one non-zero MVD components.</w:t>
      </w:r>
    </w:p>
    <w:p w14:paraId="0EE0D8FE" w14:textId="77777777" w:rsidR="001A1266" w:rsidRPr="00A05952" w:rsidRDefault="007E260C" w:rsidP="00C22836">
      <w:pPr>
        <w:spacing w:before="120" w:after="120"/>
        <w:jc w:val="both"/>
        <w:rPr>
          <w:sz w:val="22"/>
          <w:szCs w:val="22"/>
          <w:lang w:val="en-CA"/>
        </w:rPr>
      </w:pPr>
      <w:r w:rsidRPr="00A05952">
        <w:rPr>
          <w:sz w:val="22"/>
          <w:szCs w:val="22"/>
          <w:lang w:val="en-CA"/>
        </w:rPr>
        <w:t xml:space="preserve">For a CU that has at least one non-zero MVD components, </w:t>
      </w:r>
      <w:r w:rsidR="001A1266" w:rsidRPr="00A05952">
        <w:rPr>
          <w:sz w:val="22"/>
          <w:szCs w:val="22"/>
          <w:lang w:val="en-CA"/>
        </w:rPr>
        <w:t xml:space="preserve">a </w:t>
      </w:r>
      <w:r w:rsidRPr="00A05952">
        <w:rPr>
          <w:sz w:val="22"/>
          <w:szCs w:val="22"/>
          <w:lang w:val="en-CA"/>
        </w:rPr>
        <w:t xml:space="preserve">first </w:t>
      </w:r>
      <w:r w:rsidR="001A1266" w:rsidRPr="00A05952">
        <w:rPr>
          <w:sz w:val="22"/>
          <w:szCs w:val="22"/>
          <w:lang w:val="en-CA"/>
        </w:rPr>
        <w:t>flag is signal</w:t>
      </w:r>
      <w:r w:rsidR="00DD4628" w:rsidRPr="00A05952">
        <w:rPr>
          <w:sz w:val="22"/>
          <w:szCs w:val="22"/>
          <w:lang w:val="en-CA"/>
        </w:rPr>
        <w:t>l</w:t>
      </w:r>
      <w:r w:rsidR="001A1266" w:rsidRPr="00A05952">
        <w:rPr>
          <w:sz w:val="22"/>
          <w:szCs w:val="22"/>
          <w:lang w:val="en-CA"/>
        </w:rPr>
        <w:t xml:space="preserve">ed to indicate whether </w:t>
      </w:r>
      <w:r w:rsidR="00B418BC" w:rsidRPr="00A05952">
        <w:rPr>
          <w:sz w:val="22"/>
          <w:szCs w:val="22"/>
          <w:lang w:val="en-CA"/>
        </w:rPr>
        <w:t>quarter</w:t>
      </w:r>
      <w:r w:rsidR="001A1266" w:rsidRPr="00A05952">
        <w:rPr>
          <w:sz w:val="22"/>
          <w:szCs w:val="22"/>
          <w:lang w:val="en-CA"/>
        </w:rPr>
        <w:t xml:space="preserve"> luma </w:t>
      </w:r>
      <w:r w:rsidR="00B63D3A" w:rsidRPr="00A05952">
        <w:rPr>
          <w:sz w:val="22"/>
          <w:szCs w:val="22"/>
          <w:lang w:val="en-CA"/>
        </w:rPr>
        <w:t>sample MV precision is used in the</w:t>
      </w:r>
      <w:r w:rsidR="001A1266" w:rsidRPr="00A05952">
        <w:rPr>
          <w:sz w:val="22"/>
          <w:szCs w:val="22"/>
          <w:lang w:val="en-CA"/>
        </w:rPr>
        <w:t xml:space="preserve"> CU. When the first flag</w:t>
      </w:r>
      <w:r w:rsidRPr="00A05952">
        <w:rPr>
          <w:sz w:val="22"/>
          <w:szCs w:val="22"/>
          <w:lang w:val="en-CA"/>
        </w:rPr>
        <w:t xml:space="preserve"> (equal to 1)</w:t>
      </w:r>
      <w:r w:rsidR="001A1266" w:rsidRPr="00A05952">
        <w:rPr>
          <w:sz w:val="22"/>
          <w:szCs w:val="22"/>
          <w:lang w:val="en-CA"/>
        </w:rPr>
        <w:t xml:space="preserve"> indicates that </w:t>
      </w:r>
      <w:r w:rsidR="00B418BC" w:rsidRPr="00A05952">
        <w:rPr>
          <w:sz w:val="22"/>
          <w:szCs w:val="22"/>
          <w:lang w:val="en-CA"/>
        </w:rPr>
        <w:t>quarter</w:t>
      </w:r>
      <w:r w:rsidR="001A1266" w:rsidRPr="00A05952">
        <w:rPr>
          <w:sz w:val="22"/>
          <w:szCs w:val="22"/>
          <w:lang w:val="en-CA"/>
        </w:rPr>
        <w:t xml:space="preserve"> luma sample</w:t>
      </w:r>
      <w:r w:rsidR="00B418BC" w:rsidRPr="00A05952">
        <w:rPr>
          <w:sz w:val="22"/>
          <w:szCs w:val="22"/>
          <w:lang w:val="en-CA"/>
        </w:rPr>
        <w:t xml:space="preserve"> MV precision</w:t>
      </w:r>
      <w:r w:rsidR="001A1266" w:rsidRPr="00A05952">
        <w:rPr>
          <w:sz w:val="22"/>
          <w:szCs w:val="22"/>
          <w:lang w:val="en-CA"/>
        </w:rPr>
        <w:t xml:space="preserve"> is not used, another flag is signal</w:t>
      </w:r>
      <w:r w:rsidR="00DD4628" w:rsidRPr="00A05952">
        <w:rPr>
          <w:sz w:val="22"/>
          <w:szCs w:val="22"/>
          <w:lang w:val="en-CA"/>
        </w:rPr>
        <w:t>l</w:t>
      </w:r>
      <w:r w:rsidR="001A1266" w:rsidRPr="00A05952">
        <w:rPr>
          <w:sz w:val="22"/>
          <w:szCs w:val="22"/>
          <w:lang w:val="en-CA"/>
        </w:rPr>
        <w:t>ed to indicate whether integer</w:t>
      </w:r>
      <w:r w:rsidR="00B418BC" w:rsidRPr="00A05952">
        <w:rPr>
          <w:sz w:val="22"/>
          <w:szCs w:val="22"/>
          <w:lang w:val="en-CA"/>
        </w:rPr>
        <w:t xml:space="preserve"> </w:t>
      </w:r>
      <w:r w:rsidR="00763B3F" w:rsidRPr="00A05952">
        <w:rPr>
          <w:sz w:val="22"/>
          <w:szCs w:val="22"/>
          <w:lang w:val="en-CA"/>
        </w:rPr>
        <w:t xml:space="preserve">luma </w:t>
      </w:r>
      <w:r w:rsidR="001A1266" w:rsidRPr="00A05952">
        <w:rPr>
          <w:sz w:val="22"/>
          <w:szCs w:val="22"/>
          <w:lang w:val="en-CA"/>
        </w:rPr>
        <w:t>sample MV precision or four</w:t>
      </w:r>
      <w:r w:rsidR="00B418BC" w:rsidRPr="00A05952">
        <w:rPr>
          <w:sz w:val="22"/>
          <w:szCs w:val="22"/>
          <w:lang w:val="en-CA"/>
        </w:rPr>
        <w:t xml:space="preserve"> </w:t>
      </w:r>
      <w:r w:rsidR="001A1266" w:rsidRPr="00A05952">
        <w:rPr>
          <w:sz w:val="22"/>
          <w:szCs w:val="22"/>
          <w:lang w:val="en-CA"/>
        </w:rPr>
        <w:t>luma</w:t>
      </w:r>
      <w:r w:rsidR="00763B3F" w:rsidRPr="00A05952">
        <w:rPr>
          <w:sz w:val="22"/>
          <w:szCs w:val="22"/>
          <w:lang w:val="en-CA"/>
        </w:rPr>
        <w:t xml:space="preserve"> </w:t>
      </w:r>
      <w:r w:rsidR="001A1266" w:rsidRPr="00A05952">
        <w:rPr>
          <w:sz w:val="22"/>
          <w:szCs w:val="22"/>
          <w:lang w:val="en-CA"/>
        </w:rPr>
        <w:t>sample MV precision is used.</w:t>
      </w:r>
    </w:p>
    <w:p w14:paraId="62F13A06" w14:textId="77777777" w:rsidR="00C22836" w:rsidRPr="00A05952" w:rsidRDefault="00C22836" w:rsidP="00C22836">
      <w:pPr>
        <w:spacing w:before="120" w:after="120"/>
        <w:jc w:val="both"/>
        <w:rPr>
          <w:sz w:val="22"/>
          <w:szCs w:val="22"/>
          <w:lang w:val="en-CA"/>
        </w:rPr>
      </w:pPr>
      <w:r w:rsidRPr="00A05952">
        <w:rPr>
          <w:sz w:val="22"/>
          <w:szCs w:val="22"/>
          <w:lang w:val="en-CA"/>
        </w:rPr>
        <w:t xml:space="preserve">When </w:t>
      </w:r>
      <w:r w:rsidR="007E260C" w:rsidRPr="00A05952">
        <w:rPr>
          <w:sz w:val="22"/>
          <w:szCs w:val="22"/>
          <w:lang w:val="en-CA"/>
        </w:rPr>
        <w:t xml:space="preserve">the first MVD </w:t>
      </w:r>
      <w:r w:rsidRPr="00A05952">
        <w:rPr>
          <w:sz w:val="22"/>
          <w:szCs w:val="22"/>
          <w:lang w:val="en-CA"/>
        </w:rPr>
        <w:t>resolution flag of a CU is zero, or not coded for a CU</w:t>
      </w:r>
      <w:r w:rsidR="007E260C" w:rsidRPr="00A05952">
        <w:rPr>
          <w:sz w:val="22"/>
          <w:szCs w:val="22"/>
          <w:lang w:val="en-CA"/>
        </w:rPr>
        <w:t xml:space="preserve"> (meaning all MVDs in the CU are zero)</w:t>
      </w:r>
      <w:r w:rsidRPr="00A05952">
        <w:rPr>
          <w:sz w:val="22"/>
          <w:szCs w:val="22"/>
          <w:lang w:val="en-CA"/>
        </w:rPr>
        <w:t>, the quarter</w:t>
      </w:r>
      <w:r w:rsidR="00763B3F" w:rsidRPr="00A05952">
        <w:rPr>
          <w:sz w:val="22"/>
          <w:szCs w:val="22"/>
          <w:lang w:val="en-CA"/>
        </w:rPr>
        <w:t xml:space="preserve"> luma sample</w:t>
      </w:r>
      <w:r w:rsidRPr="00A05952">
        <w:rPr>
          <w:sz w:val="22"/>
          <w:szCs w:val="22"/>
          <w:lang w:val="en-CA"/>
        </w:rPr>
        <w:t xml:space="preserve"> MV resolution is used for the CU. When a CU uses </w:t>
      </w:r>
      <w:r w:rsidR="00763B3F" w:rsidRPr="00A05952">
        <w:rPr>
          <w:sz w:val="22"/>
          <w:szCs w:val="22"/>
          <w:lang w:val="en-CA"/>
        </w:rPr>
        <w:t xml:space="preserve">integer-luma </w:t>
      </w:r>
      <w:r w:rsidR="007E260C" w:rsidRPr="00A05952">
        <w:rPr>
          <w:sz w:val="22"/>
          <w:szCs w:val="22"/>
          <w:lang w:val="en-CA"/>
        </w:rPr>
        <w:t>sample MV precision or four-luma-sample MV precision</w:t>
      </w:r>
      <w:r w:rsidRPr="00A05952">
        <w:rPr>
          <w:sz w:val="22"/>
          <w:szCs w:val="22"/>
          <w:lang w:val="en-CA"/>
        </w:rPr>
        <w:t xml:space="preserve">, the </w:t>
      </w:r>
      <w:r w:rsidR="007E260C" w:rsidRPr="00A05952">
        <w:rPr>
          <w:sz w:val="22"/>
          <w:szCs w:val="22"/>
          <w:lang w:val="en-CA"/>
        </w:rPr>
        <w:t xml:space="preserve">MVPs in the </w:t>
      </w:r>
      <w:r w:rsidRPr="00A05952">
        <w:rPr>
          <w:sz w:val="22"/>
          <w:szCs w:val="22"/>
          <w:lang w:val="en-CA"/>
        </w:rPr>
        <w:t xml:space="preserve">AMVP candidate list </w:t>
      </w:r>
      <w:r w:rsidR="007E260C" w:rsidRPr="00A05952">
        <w:rPr>
          <w:sz w:val="22"/>
          <w:szCs w:val="22"/>
          <w:lang w:val="en-CA"/>
        </w:rPr>
        <w:t>for the CU are rounded to the corresponding precision</w:t>
      </w:r>
      <w:r w:rsidRPr="00A05952">
        <w:rPr>
          <w:sz w:val="22"/>
          <w:szCs w:val="22"/>
          <w:lang w:val="en-CA"/>
        </w:rPr>
        <w:t>.</w:t>
      </w:r>
    </w:p>
    <w:p w14:paraId="5B4BE965" w14:textId="77777777" w:rsidR="00C22836" w:rsidRPr="00A05952" w:rsidRDefault="00E92560" w:rsidP="00C22836">
      <w:pPr>
        <w:spacing w:before="120" w:after="120"/>
        <w:jc w:val="both"/>
        <w:rPr>
          <w:sz w:val="22"/>
          <w:szCs w:val="22"/>
          <w:lang w:val="en-CA"/>
        </w:rPr>
      </w:pPr>
      <w:r w:rsidRPr="00A05952">
        <w:rPr>
          <w:sz w:val="22"/>
          <w:szCs w:val="22"/>
          <w:lang w:val="en-CA"/>
        </w:rPr>
        <w:lastRenderedPageBreak/>
        <w:t xml:space="preserve">In the </w:t>
      </w:r>
      <w:r w:rsidR="00C22836" w:rsidRPr="00A05952">
        <w:rPr>
          <w:sz w:val="22"/>
          <w:szCs w:val="22"/>
          <w:lang w:val="en-CA"/>
        </w:rPr>
        <w:t>encoder, CU</w:t>
      </w:r>
      <w:r w:rsidRPr="00A05952">
        <w:rPr>
          <w:sz w:val="22"/>
          <w:szCs w:val="22"/>
          <w:lang w:val="en-CA"/>
        </w:rPr>
        <w:t>-</w:t>
      </w:r>
      <w:r w:rsidR="00C22836" w:rsidRPr="00A05952">
        <w:rPr>
          <w:sz w:val="22"/>
          <w:szCs w:val="22"/>
          <w:lang w:val="en-CA"/>
        </w:rPr>
        <w:t xml:space="preserve">level RD checks are used to determine </w:t>
      </w:r>
      <w:r w:rsidR="007E41CA" w:rsidRPr="00A05952">
        <w:rPr>
          <w:sz w:val="22"/>
          <w:szCs w:val="22"/>
          <w:lang w:val="en-CA"/>
        </w:rPr>
        <w:t xml:space="preserve">which MVD resolution </w:t>
      </w:r>
      <w:r w:rsidR="00C22836" w:rsidRPr="00A05952">
        <w:rPr>
          <w:sz w:val="22"/>
          <w:szCs w:val="22"/>
          <w:lang w:val="en-CA"/>
        </w:rPr>
        <w:t xml:space="preserve">is </w:t>
      </w:r>
      <w:r w:rsidRPr="00A05952">
        <w:rPr>
          <w:sz w:val="22"/>
          <w:szCs w:val="22"/>
          <w:lang w:val="en-CA"/>
        </w:rPr>
        <w:t xml:space="preserve">to be </w:t>
      </w:r>
      <w:r w:rsidR="00C22836" w:rsidRPr="00A05952">
        <w:rPr>
          <w:sz w:val="22"/>
          <w:szCs w:val="22"/>
          <w:lang w:val="en-CA"/>
        </w:rPr>
        <w:t>used for a CU. That is, the CU</w:t>
      </w:r>
      <w:r w:rsidRPr="00A05952">
        <w:rPr>
          <w:sz w:val="22"/>
          <w:szCs w:val="22"/>
          <w:lang w:val="en-CA"/>
        </w:rPr>
        <w:t>-</w:t>
      </w:r>
      <w:r w:rsidR="00C22836" w:rsidRPr="00A05952">
        <w:rPr>
          <w:sz w:val="22"/>
          <w:szCs w:val="22"/>
          <w:lang w:val="en-CA"/>
        </w:rPr>
        <w:t xml:space="preserve">level RD check is performed </w:t>
      </w:r>
      <w:r w:rsidR="007E41CA" w:rsidRPr="00A05952">
        <w:rPr>
          <w:sz w:val="22"/>
          <w:szCs w:val="22"/>
          <w:lang w:val="en-CA"/>
        </w:rPr>
        <w:t>three times</w:t>
      </w:r>
      <w:r w:rsidR="00C22836" w:rsidRPr="00A05952">
        <w:rPr>
          <w:sz w:val="22"/>
          <w:szCs w:val="22"/>
          <w:lang w:val="en-CA"/>
        </w:rPr>
        <w:t xml:space="preserve"> </w:t>
      </w:r>
      <w:r w:rsidR="007E41CA" w:rsidRPr="00A05952">
        <w:rPr>
          <w:sz w:val="22"/>
          <w:szCs w:val="22"/>
          <w:lang w:val="en-CA"/>
        </w:rPr>
        <w:t>for each</w:t>
      </w:r>
      <w:r w:rsidR="00C22836" w:rsidRPr="00A05952">
        <w:rPr>
          <w:sz w:val="22"/>
          <w:szCs w:val="22"/>
          <w:lang w:val="en-CA"/>
        </w:rPr>
        <w:t xml:space="preserve"> MVD resolution. To accelerate encoder speed, the following encoding schemes are applied in </w:t>
      </w:r>
      <w:r w:rsidR="00854971" w:rsidRPr="00A05952">
        <w:rPr>
          <w:sz w:val="22"/>
          <w:szCs w:val="22"/>
          <w:lang w:val="en-CA"/>
        </w:rPr>
        <w:t xml:space="preserve">the </w:t>
      </w:r>
      <w:r w:rsidR="00C22836" w:rsidRPr="00A05952">
        <w:rPr>
          <w:sz w:val="22"/>
          <w:szCs w:val="22"/>
          <w:lang w:val="en-CA"/>
        </w:rPr>
        <w:t>JEM.</w:t>
      </w:r>
    </w:p>
    <w:p w14:paraId="0A45B324" w14:textId="77777777" w:rsidR="00C22836" w:rsidRPr="00A05952" w:rsidRDefault="00C22836" w:rsidP="00C22836">
      <w:pPr>
        <w:numPr>
          <w:ilvl w:val="0"/>
          <w:numId w:val="10"/>
        </w:numPr>
        <w:spacing w:before="120" w:after="120"/>
        <w:jc w:val="both"/>
        <w:rPr>
          <w:sz w:val="22"/>
          <w:szCs w:val="22"/>
          <w:lang w:val="en-CA"/>
        </w:rPr>
      </w:pPr>
      <w:r w:rsidRPr="00A05952">
        <w:rPr>
          <w:sz w:val="22"/>
          <w:szCs w:val="22"/>
          <w:lang w:val="en-CA"/>
        </w:rPr>
        <w:t>During RD check of a CU with normal quarter</w:t>
      </w:r>
      <w:r w:rsidR="00B418BC" w:rsidRPr="00A05952">
        <w:rPr>
          <w:sz w:val="22"/>
          <w:szCs w:val="22"/>
          <w:lang w:val="en-CA"/>
        </w:rPr>
        <w:t xml:space="preserve"> </w:t>
      </w:r>
      <w:r w:rsidR="001542F7" w:rsidRPr="00A05952">
        <w:rPr>
          <w:sz w:val="22"/>
          <w:szCs w:val="22"/>
          <w:lang w:val="en-CA"/>
        </w:rPr>
        <w:t xml:space="preserve">luma sample </w:t>
      </w:r>
      <w:r w:rsidRPr="00A05952">
        <w:rPr>
          <w:sz w:val="22"/>
          <w:szCs w:val="22"/>
          <w:lang w:val="en-CA"/>
        </w:rPr>
        <w:t>MVD resolution, the motion information of the current CU</w:t>
      </w:r>
      <w:r w:rsidR="00763B3F" w:rsidRPr="00A05952">
        <w:rPr>
          <w:sz w:val="22"/>
          <w:szCs w:val="22"/>
          <w:lang w:val="en-CA"/>
        </w:rPr>
        <w:t xml:space="preserve"> (i</w:t>
      </w:r>
      <w:r w:rsidR="001542F7" w:rsidRPr="00A05952">
        <w:rPr>
          <w:sz w:val="22"/>
          <w:szCs w:val="22"/>
          <w:lang w:val="en-CA"/>
        </w:rPr>
        <w:t>nteger luma sample accuracy)</w:t>
      </w:r>
      <w:r w:rsidRPr="00A05952">
        <w:rPr>
          <w:sz w:val="22"/>
          <w:szCs w:val="22"/>
          <w:lang w:val="en-CA"/>
        </w:rPr>
        <w:t xml:space="preserve"> is stored</w:t>
      </w:r>
      <w:r w:rsidR="001542F7" w:rsidRPr="00A05952">
        <w:rPr>
          <w:sz w:val="22"/>
          <w:szCs w:val="22"/>
          <w:lang w:val="en-CA"/>
        </w:rPr>
        <w:t xml:space="preserve">. </w:t>
      </w:r>
      <w:r w:rsidR="002A7415" w:rsidRPr="00A05952">
        <w:rPr>
          <w:sz w:val="22"/>
          <w:szCs w:val="22"/>
          <w:lang w:val="en-CA"/>
        </w:rPr>
        <w:t>T</w:t>
      </w:r>
      <w:r w:rsidRPr="00A05952">
        <w:rPr>
          <w:sz w:val="22"/>
          <w:szCs w:val="22"/>
          <w:lang w:val="en-CA"/>
        </w:rPr>
        <w:t xml:space="preserve">he stored motion information (after rounding) is </w:t>
      </w:r>
      <w:r w:rsidR="001542F7" w:rsidRPr="00A05952">
        <w:rPr>
          <w:sz w:val="22"/>
          <w:szCs w:val="22"/>
          <w:lang w:val="en-CA"/>
        </w:rPr>
        <w:t xml:space="preserve">used as the starting point for further </w:t>
      </w:r>
      <w:r w:rsidR="002A7415" w:rsidRPr="00A05952">
        <w:rPr>
          <w:sz w:val="22"/>
          <w:szCs w:val="22"/>
          <w:lang w:val="en-CA"/>
        </w:rPr>
        <w:t xml:space="preserve">small range motion vector </w:t>
      </w:r>
      <w:r w:rsidR="001542F7" w:rsidRPr="00A05952">
        <w:rPr>
          <w:sz w:val="22"/>
          <w:szCs w:val="22"/>
          <w:lang w:val="en-CA"/>
        </w:rPr>
        <w:t xml:space="preserve">refinement </w:t>
      </w:r>
      <w:r w:rsidRPr="00A05952">
        <w:rPr>
          <w:sz w:val="22"/>
          <w:szCs w:val="22"/>
          <w:lang w:val="en-CA"/>
        </w:rPr>
        <w:t xml:space="preserve">during the RD check for the same </w:t>
      </w:r>
      <w:r w:rsidR="002A7415" w:rsidRPr="00A05952">
        <w:rPr>
          <w:sz w:val="22"/>
          <w:szCs w:val="22"/>
          <w:lang w:val="en-CA"/>
        </w:rPr>
        <w:t xml:space="preserve">CU </w:t>
      </w:r>
      <w:r w:rsidRPr="00A05952">
        <w:rPr>
          <w:sz w:val="22"/>
          <w:szCs w:val="22"/>
          <w:lang w:val="en-CA"/>
        </w:rPr>
        <w:t>with integer</w:t>
      </w:r>
      <w:r w:rsidR="00B418BC" w:rsidRPr="00A05952">
        <w:rPr>
          <w:sz w:val="22"/>
          <w:szCs w:val="22"/>
          <w:lang w:val="en-CA"/>
        </w:rPr>
        <w:t xml:space="preserve"> </w:t>
      </w:r>
      <w:r w:rsidR="002A7415" w:rsidRPr="00A05952">
        <w:rPr>
          <w:sz w:val="22"/>
          <w:szCs w:val="22"/>
          <w:lang w:val="en-CA"/>
        </w:rPr>
        <w:t xml:space="preserve">luma sample and 4 luma sample </w:t>
      </w:r>
      <w:r w:rsidRPr="00A05952">
        <w:rPr>
          <w:sz w:val="22"/>
          <w:szCs w:val="22"/>
          <w:lang w:val="en-CA"/>
        </w:rPr>
        <w:t>MVD resolution so that the time-consuming motion estimation process is not duplicated</w:t>
      </w:r>
      <w:r w:rsidR="00CE3E57" w:rsidRPr="00A05952">
        <w:rPr>
          <w:sz w:val="22"/>
          <w:szCs w:val="22"/>
          <w:lang w:val="en-CA"/>
        </w:rPr>
        <w:t xml:space="preserve"> three times</w:t>
      </w:r>
      <w:r w:rsidRPr="00A05952">
        <w:rPr>
          <w:sz w:val="22"/>
          <w:szCs w:val="22"/>
          <w:lang w:val="en-CA"/>
        </w:rPr>
        <w:t>.</w:t>
      </w:r>
    </w:p>
    <w:p w14:paraId="2EF631B0" w14:textId="77777777" w:rsidR="007E41CA" w:rsidRPr="00A05952" w:rsidRDefault="00C92EF8" w:rsidP="00C92EF8">
      <w:pPr>
        <w:numPr>
          <w:ilvl w:val="0"/>
          <w:numId w:val="10"/>
        </w:numPr>
        <w:spacing w:before="120" w:after="120"/>
        <w:jc w:val="both"/>
        <w:rPr>
          <w:sz w:val="22"/>
          <w:szCs w:val="22"/>
          <w:lang w:val="en-CA"/>
        </w:rPr>
      </w:pPr>
      <w:r w:rsidRPr="00A05952">
        <w:rPr>
          <w:sz w:val="22"/>
          <w:szCs w:val="22"/>
          <w:lang w:val="en-CA"/>
        </w:rPr>
        <w:t>RD check of a CU with 4 luma sample MVD resolution is conditionally invoked.</w:t>
      </w:r>
      <w:r w:rsidR="009F1528" w:rsidRPr="00A05952">
        <w:rPr>
          <w:sz w:val="22"/>
          <w:szCs w:val="22"/>
          <w:lang w:val="en-CA"/>
        </w:rPr>
        <w:t xml:space="preserve"> For a CU, when RD cost integer luma sample MVD resolution is much larger than that of quarter luma sample MVD resolution, the RD check of 4 luma sample MVD resolution for the CU is skipped</w:t>
      </w:r>
      <w:r w:rsidRPr="00A05952">
        <w:rPr>
          <w:sz w:val="22"/>
          <w:szCs w:val="22"/>
          <w:lang w:val="en-CA"/>
        </w:rPr>
        <w:t>.</w:t>
      </w:r>
    </w:p>
    <w:p w14:paraId="35DCFCF6" w14:textId="77777777" w:rsidR="00C22836" w:rsidRPr="00A05952" w:rsidRDefault="00C22836" w:rsidP="00C22836">
      <w:pPr>
        <w:pStyle w:val="Heading3"/>
        <w:rPr>
          <w:bCs w:val="0"/>
          <w:lang w:val="en-CA"/>
        </w:rPr>
      </w:pPr>
      <w:bookmarkStart w:id="206" w:name="_Ref454625441"/>
      <w:bookmarkStart w:id="207" w:name="_Toc467250373"/>
      <w:bookmarkStart w:id="208" w:name="_Toc483598871"/>
      <w:r w:rsidRPr="00A05952">
        <w:rPr>
          <w:bCs w:val="0"/>
          <w:lang w:val="en-CA"/>
        </w:rPr>
        <w:t>Higher motion vector storage accuracy</w:t>
      </w:r>
      <w:bookmarkEnd w:id="206"/>
      <w:bookmarkEnd w:id="207"/>
      <w:bookmarkEnd w:id="208"/>
    </w:p>
    <w:p w14:paraId="79E142E7" w14:textId="77777777" w:rsidR="00C22836" w:rsidRPr="00A05952" w:rsidRDefault="00C22836" w:rsidP="00C22836">
      <w:pPr>
        <w:spacing w:before="120" w:after="120"/>
        <w:jc w:val="both"/>
        <w:rPr>
          <w:sz w:val="22"/>
          <w:szCs w:val="22"/>
          <w:lang w:val="en-CA"/>
        </w:rPr>
      </w:pPr>
      <w:r w:rsidRPr="00A05952">
        <w:rPr>
          <w:sz w:val="22"/>
          <w:szCs w:val="22"/>
          <w:lang w:val="en-CA"/>
        </w:rPr>
        <w:t>In HEVC, motion vector accuracy is one-quarter pel (one-quarter luma sample and one-eighth chroma sample for 4</w:t>
      </w:r>
      <w:r w:rsidR="00F92B25" w:rsidRPr="00A05952">
        <w:rPr>
          <w:sz w:val="22"/>
          <w:szCs w:val="22"/>
          <w:lang w:val="en-CA"/>
        </w:rPr>
        <w:t>:</w:t>
      </w:r>
      <w:r w:rsidRPr="00A05952">
        <w:rPr>
          <w:sz w:val="22"/>
          <w:szCs w:val="22"/>
          <w:lang w:val="en-CA"/>
        </w:rPr>
        <w:t>2</w:t>
      </w:r>
      <w:r w:rsidR="00F92B25" w:rsidRPr="00A05952">
        <w:rPr>
          <w:sz w:val="22"/>
          <w:szCs w:val="22"/>
          <w:lang w:val="en-CA"/>
        </w:rPr>
        <w:t>:</w:t>
      </w:r>
      <w:r w:rsidRPr="00A05952">
        <w:rPr>
          <w:sz w:val="22"/>
          <w:szCs w:val="22"/>
          <w:lang w:val="en-CA"/>
        </w:rPr>
        <w:t xml:space="preserve">0 video). In </w:t>
      </w:r>
      <w:r w:rsidR="00854971" w:rsidRPr="00A05952">
        <w:rPr>
          <w:sz w:val="22"/>
          <w:szCs w:val="22"/>
          <w:lang w:val="en-CA"/>
        </w:rPr>
        <w:t xml:space="preserve">the </w:t>
      </w:r>
      <w:r w:rsidRPr="00A05952">
        <w:rPr>
          <w:sz w:val="22"/>
          <w:szCs w:val="22"/>
          <w:lang w:val="en-CA"/>
        </w:rPr>
        <w:t xml:space="preserve">JEM, the accuracy for the internal motion vector storage and the merge candidate increases to 1/16 pel. The higher motion vector accuracy (1/16 pel) is used in motion compensation inter prediction for the CU coded with </w:t>
      </w:r>
      <w:r w:rsidR="000101F5" w:rsidRPr="00A05952">
        <w:rPr>
          <w:sz w:val="22"/>
          <w:szCs w:val="22"/>
          <w:lang w:val="en-CA"/>
        </w:rPr>
        <w:t>s</w:t>
      </w:r>
      <w:r w:rsidRPr="00A05952">
        <w:rPr>
          <w:sz w:val="22"/>
          <w:szCs w:val="22"/>
          <w:lang w:val="en-CA"/>
        </w:rPr>
        <w:t>kip/</w:t>
      </w:r>
      <w:r w:rsidR="000101F5" w:rsidRPr="00A05952">
        <w:rPr>
          <w:sz w:val="22"/>
          <w:szCs w:val="22"/>
          <w:lang w:val="en-CA"/>
        </w:rPr>
        <w:t>m</w:t>
      </w:r>
      <w:r w:rsidRPr="00A05952">
        <w:rPr>
          <w:sz w:val="22"/>
          <w:szCs w:val="22"/>
          <w:lang w:val="en-CA"/>
        </w:rPr>
        <w:t xml:space="preserve">erge mode. For the CU coded with normal AMVP mode, either the integer-pel or quarter-pel motion is used, as described in section </w:t>
      </w:r>
      <w:r w:rsidRPr="00A05952">
        <w:rPr>
          <w:sz w:val="22"/>
          <w:szCs w:val="22"/>
          <w:lang w:val="en-CA"/>
        </w:rPr>
        <w:fldChar w:fldCharType="begin"/>
      </w:r>
      <w:r w:rsidRPr="00A05952">
        <w:rPr>
          <w:sz w:val="22"/>
          <w:szCs w:val="22"/>
          <w:lang w:val="en-CA"/>
        </w:rPr>
        <w:instrText xml:space="preserve"> REF _Ref444640351 \r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2.3.2</w:t>
      </w:r>
      <w:r w:rsidRPr="00A05952">
        <w:rPr>
          <w:sz w:val="22"/>
          <w:szCs w:val="22"/>
          <w:lang w:val="en-CA"/>
        </w:rPr>
        <w:fldChar w:fldCharType="end"/>
      </w:r>
      <w:r w:rsidRPr="00A05952">
        <w:rPr>
          <w:sz w:val="22"/>
          <w:szCs w:val="22"/>
          <w:lang w:val="en-CA"/>
        </w:rPr>
        <w:t>.</w:t>
      </w:r>
    </w:p>
    <w:p w14:paraId="51D09A71" w14:textId="77777777" w:rsidR="00C22836" w:rsidRPr="00A05952" w:rsidRDefault="00C22836" w:rsidP="00C22836">
      <w:pPr>
        <w:spacing w:before="120" w:after="120"/>
        <w:jc w:val="both"/>
        <w:rPr>
          <w:sz w:val="22"/>
          <w:szCs w:val="22"/>
          <w:lang w:val="en-CA"/>
        </w:rPr>
      </w:pPr>
      <w:r w:rsidRPr="00A05952">
        <w:rPr>
          <w:sz w:val="22"/>
          <w:szCs w:val="22"/>
          <w:lang w:val="en-CA"/>
        </w:rPr>
        <w:t xml:space="preserve">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w:t>
      </w:r>
      <w:r w:rsidR="00854971" w:rsidRPr="00A05952">
        <w:rPr>
          <w:sz w:val="22"/>
          <w:szCs w:val="22"/>
          <w:lang w:val="en-CA"/>
        </w:rPr>
        <w:t xml:space="preserve">the </w:t>
      </w:r>
      <w:r w:rsidRPr="00A05952">
        <w:rPr>
          <w:sz w:val="22"/>
          <w:szCs w:val="22"/>
          <w:lang w:val="en-CA"/>
        </w:rPr>
        <w:t>JEM, the additional interpolation filters of 1/32 pel fractional positions are derived by using the average of the filters of the two neighbo</w:t>
      </w:r>
      <w:r w:rsidR="00DC530B" w:rsidRPr="00A05952">
        <w:rPr>
          <w:sz w:val="22"/>
          <w:szCs w:val="22"/>
          <w:lang w:val="en-CA"/>
        </w:rPr>
        <w:t>u</w:t>
      </w:r>
      <w:r w:rsidRPr="00A05952">
        <w:rPr>
          <w:sz w:val="22"/>
          <w:szCs w:val="22"/>
          <w:lang w:val="en-CA"/>
        </w:rPr>
        <w:t>ring 1/16 pel fractional positions.</w:t>
      </w:r>
    </w:p>
    <w:p w14:paraId="4AC1CB13" w14:textId="77777777" w:rsidR="00C22836" w:rsidRPr="00A05952" w:rsidRDefault="00C22836" w:rsidP="00C22836">
      <w:pPr>
        <w:pStyle w:val="Heading3"/>
        <w:ind w:left="450" w:hanging="450"/>
        <w:rPr>
          <w:bCs w:val="0"/>
          <w:lang w:val="en-CA"/>
        </w:rPr>
      </w:pPr>
      <w:bookmarkStart w:id="209" w:name="_Toc467250374"/>
      <w:bookmarkStart w:id="210" w:name="_Ref480746619"/>
      <w:bookmarkStart w:id="211" w:name="_Toc483598872"/>
      <w:r w:rsidRPr="00A05952">
        <w:rPr>
          <w:lang w:val="en-CA"/>
        </w:rPr>
        <w:t>Overlapped block motion compensation</w:t>
      </w:r>
      <w:bookmarkEnd w:id="209"/>
      <w:bookmarkEnd w:id="210"/>
      <w:bookmarkEnd w:id="211"/>
    </w:p>
    <w:p w14:paraId="07987292" w14:textId="77777777" w:rsidR="00C22836" w:rsidRPr="00A05952" w:rsidRDefault="00C22836" w:rsidP="00C22836">
      <w:pPr>
        <w:spacing w:before="120" w:after="120"/>
        <w:jc w:val="both"/>
        <w:rPr>
          <w:sz w:val="22"/>
          <w:szCs w:val="22"/>
          <w:lang w:val="en-CA"/>
        </w:rPr>
      </w:pPr>
      <w:r w:rsidRPr="00A05952">
        <w:rPr>
          <w:sz w:val="22"/>
          <w:szCs w:val="22"/>
          <w:lang w:val="en-CA"/>
        </w:rPr>
        <w:t xml:space="preserve">Overlapped Block Motion Compensation (OBMC) has </w:t>
      </w:r>
      <w:r w:rsidR="00FB632D" w:rsidRPr="00A05952">
        <w:rPr>
          <w:sz w:val="22"/>
          <w:szCs w:val="22"/>
          <w:lang w:val="en-CA"/>
        </w:rPr>
        <w:t xml:space="preserve">previously </w:t>
      </w:r>
      <w:r w:rsidRPr="00A05952">
        <w:rPr>
          <w:sz w:val="22"/>
          <w:szCs w:val="22"/>
          <w:lang w:val="en-CA"/>
        </w:rPr>
        <w:t xml:space="preserve">been used in H.263. </w:t>
      </w:r>
      <w:r w:rsidR="00FB632D" w:rsidRPr="00A05952">
        <w:rPr>
          <w:sz w:val="22"/>
          <w:szCs w:val="22"/>
          <w:lang w:val="en-CA"/>
        </w:rPr>
        <w:t>In the JEM, unlike in H.263, OBMC can be switched on and off using syntax at the CU level. When OBMC is used i</w:t>
      </w:r>
      <w:r w:rsidRPr="00A05952">
        <w:rPr>
          <w:sz w:val="22"/>
          <w:szCs w:val="22"/>
          <w:lang w:val="en-CA"/>
        </w:rPr>
        <w:t xml:space="preserve">n </w:t>
      </w:r>
      <w:r w:rsidR="00854971" w:rsidRPr="00A05952">
        <w:rPr>
          <w:sz w:val="22"/>
          <w:szCs w:val="22"/>
          <w:lang w:val="en-CA"/>
        </w:rPr>
        <w:t xml:space="preserve">the </w:t>
      </w:r>
      <w:r w:rsidRPr="00A05952">
        <w:rPr>
          <w:sz w:val="22"/>
          <w:szCs w:val="22"/>
          <w:lang w:val="en-CA"/>
        </w:rPr>
        <w:t xml:space="preserve">JEM, the OBMC is performed for all </w:t>
      </w:r>
      <w:r w:rsidR="00FB632D" w:rsidRPr="00A05952">
        <w:rPr>
          <w:sz w:val="22"/>
          <w:szCs w:val="22"/>
          <w:lang w:val="en-CA"/>
        </w:rPr>
        <w:t>m</w:t>
      </w:r>
      <w:r w:rsidRPr="00A05952">
        <w:rPr>
          <w:sz w:val="22"/>
          <w:szCs w:val="22"/>
          <w:lang w:val="en-CA"/>
        </w:rPr>
        <w:t xml:space="preserve">otion </w:t>
      </w:r>
      <w:r w:rsidR="00FB632D" w:rsidRPr="00A05952">
        <w:rPr>
          <w:sz w:val="22"/>
          <w:szCs w:val="22"/>
          <w:lang w:val="en-CA"/>
        </w:rPr>
        <w:t>c</w:t>
      </w:r>
      <w:r w:rsidRPr="00A05952">
        <w:rPr>
          <w:sz w:val="22"/>
          <w:szCs w:val="22"/>
          <w:lang w:val="en-CA"/>
        </w:rPr>
        <w:t>ompensat</w:t>
      </w:r>
      <w:r w:rsidR="00FB632D" w:rsidRPr="00A05952">
        <w:rPr>
          <w:sz w:val="22"/>
          <w:szCs w:val="22"/>
          <w:lang w:val="en-CA"/>
        </w:rPr>
        <w:t>ion</w:t>
      </w:r>
      <w:r w:rsidRPr="00A05952">
        <w:rPr>
          <w:sz w:val="22"/>
          <w:szCs w:val="22"/>
          <w:lang w:val="en-CA"/>
        </w:rPr>
        <w:t xml:space="preserve"> (MC) block boundaries except the right and bottom boundaries of a CU. Moreover, it is applied for both </w:t>
      </w:r>
      <w:r w:rsidR="00FB632D" w:rsidRPr="00A05952">
        <w:rPr>
          <w:sz w:val="22"/>
          <w:szCs w:val="22"/>
          <w:lang w:val="en-CA"/>
        </w:rPr>
        <w:t xml:space="preserve">the </w:t>
      </w:r>
      <w:r w:rsidRPr="00A05952">
        <w:rPr>
          <w:sz w:val="22"/>
          <w:szCs w:val="22"/>
          <w:lang w:val="en-CA"/>
        </w:rPr>
        <w:t xml:space="preserve">luma and chroma components. In </w:t>
      </w:r>
      <w:r w:rsidR="00854971" w:rsidRPr="00A05952">
        <w:rPr>
          <w:sz w:val="22"/>
          <w:szCs w:val="22"/>
          <w:lang w:val="en-CA"/>
        </w:rPr>
        <w:t xml:space="preserve">the </w:t>
      </w:r>
      <w:r w:rsidRPr="00A05952">
        <w:rPr>
          <w:sz w:val="22"/>
          <w:szCs w:val="22"/>
          <w:lang w:val="en-CA"/>
        </w:rPr>
        <w:t xml:space="preserve">JEM, a MC block is corresponding to a coding block. When a CU is coded with sub-CU mode (includes sub-CU merge, </w:t>
      </w:r>
      <w:r w:rsidR="00FB632D" w:rsidRPr="00A05952">
        <w:rPr>
          <w:sz w:val="22"/>
          <w:szCs w:val="22"/>
          <w:lang w:val="en-CA"/>
        </w:rPr>
        <w:t>a</w:t>
      </w:r>
      <w:r w:rsidRPr="00A05952">
        <w:rPr>
          <w:sz w:val="22"/>
          <w:szCs w:val="22"/>
          <w:lang w:val="en-CA"/>
        </w:rPr>
        <w:t>ffine and FRUC mode), each sub-block of the CU is a MC block. To process CU boundaries in a uniform fashion, OBMC is performed at sub-block level for all MC block boundaries, where sub-block size is set equal to 4</w:t>
      </w:r>
      <w:r w:rsidR="00AF08AB" w:rsidRPr="00A05952">
        <w:rPr>
          <w:rFonts w:eastAsia="MS Mincho"/>
          <w:sz w:val="20"/>
          <w:szCs w:val="22"/>
          <w:lang w:val="en-CA"/>
        </w:rPr>
        <w:t>×</w:t>
      </w:r>
      <w:r w:rsidRPr="00A05952">
        <w:rPr>
          <w:sz w:val="22"/>
          <w:szCs w:val="22"/>
          <w:lang w:val="en-CA"/>
        </w:rPr>
        <w:t xml:space="preserve">4, as illustrated in </w:t>
      </w:r>
      <w:r w:rsidRPr="00A05952">
        <w:rPr>
          <w:sz w:val="22"/>
          <w:szCs w:val="22"/>
          <w:lang w:val="en-CA"/>
        </w:rPr>
        <w:fldChar w:fldCharType="begin"/>
      </w:r>
      <w:r w:rsidRPr="00A05952">
        <w:rPr>
          <w:sz w:val="22"/>
          <w:szCs w:val="22"/>
          <w:lang w:val="en-CA"/>
        </w:rPr>
        <w:instrText xml:space="preserve"> REF _Ref432175833 \h  \* MERGEFORMAT </w:instrText>
      </w:r>
      <w:r w:rsidRPr="00A05952">
        <w:rPr>
          <w:sz w:val="22"/>
          <w:szCs w:val="22"/>
          <w:lang w:val="en-CA"/>
        </w:rPr>
      </w:r>
      <w:r w:rsidRPr="00A05952">
        <w:rPr>
          <w:sz w:val="22"/>
          <w:szCs w:val="22"/>
          <w:lang w:val="en-CA"/>
        </w:rPr>
        <w:fldChar w:fldCharType="separate"/>
      </w:r>
      <w:r w:rsidR="008F2F9A" w:rsidRPr="00A05952">
        <w:rPr>
          <w:rFonts w:eastAsia="SimSun"/>
          <w:bCs/>
          <w:sz w:val="22"/>
          <w:szCs w:val="22"/>
          <w:lang w:val="en-CA"/>
        </w:rPr>
        <w:t>Figure 14</w:t>
      </w:r>
      <w:r w:rsidRPr="00A05952">
        <w:rPr>
          <w:sz w:val="22"/>
          <w:szCs w:val="22"/>
          <w:lang w:val="en-CA"/>
        </w:rPr>
        <w:fldChar w:fldCharType="end"/>
      </w:r>
      <w:r w:rsidRPr="00A05952">
        <w:rPr>
          <w:sz w:val="22"/>
          <w:szCs w:val="22"/>
          <w:lang w:val="en-CA"/>
        </w:rPr>
        <w:t>.</w:t>
      </w:r>
    </w:p>
    <w:p w14:paraId="7E6FF645" w14:textId="77777777" w:rsidR="00C22836" w:rsidRPr="00A05952" w:rsidRDefault="00C22836" w:rsidP="00C22836">
      <w:pPr>
        <w:spacing w:before="120" w:after="120"/>
        <w:jc w:val="both"/>
        <w:rPr>
          <w:sz w:val="22"/>
          <w:szCs w:val="22"/>
          <w:lang w:val="en-CA"/>
        </w:rPr>
      </w:pPr>
      <w:r w:rsidRPr="00A05952">
        <w:rPr>
          <w:sz w:val="22"/>
          <w:szCs w:val="22"/>
          <w:lang w:val="en-CA"/>
        </w:rPr>
        <w:t>When OBMC applies to the current sub-block, besides current motion vectors, motion vectors of four connected neighbouring sub-blocks, if available and are not identical to the current motion vector, are also used to derive prediction block for the current sub-block. These multiple prediction blocks based on multiple motion vectors are combined to generate the final prediction signal of the current sub-block.</w:t>
      </w:r>
    </w:p>
    <w:p w14:paraId="2847ADDA" w14:textId="77777777" w:rsidR="00C22836" w:rsidRPr="00A05952" w:rsidRDefault="00C22836" w:rsidP="00C22836">
      <w:pPr>
        <w:spacing w:before="120" w:after="120"/>
        <w:jc w:val="both"/>
        <w:rPr>
          <w:sz w:val="22"/>
          <w:szCs w:val="22"/>
          <w:lang w:val="en-CA"/>
        </w:rPr>
      </w:pPr>
      <w:r w:rsidRPr="00A05952">
        <w:rPr>
          <w:sz w:val="22"/>
          <w:szCs w:val="22"/>
          <w:lang w:val="en-CA"/>
        </w:rPr>
        <w:t xml:space="preserve">Prediction block based on motion vectors of a neighbouring sub-block is denoted as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with </w:t>
      </w:r>
      <w:r w:rsidRPr="00A05952">
        <w:rPr>
          <w:i/>
          <w:sz w:val="22"/>
          <w:szCs w:val="22"/>
          <w:lang w:val="en-CA"/>
        </w:rPr>
        <w:t>N</w:t>
      </w:r>
      <w:r w:rsidRPr="00A05952">
        <w:rPr>
          <w:sz w:val="22"/>
          <w:szCs w:val="22"/>
          <w:lang w:val="en-CA"/>
        </w:rPr>
        <w:t xml:space="preserve"> indicating an index for the neighbouring </w:t>
      </w:r>
      <w:r w:rsidRPr="00A05952">
        <w:rPr>
          <w:i/>
          <w:sz w:val="22"/>
          <w:szCs w:val="22"/>
          <w:lang w:val="en-CA"/>
        </w:rPr>
        <w:t>above</w:t>
      </w:r>
      <w:r w:rsidRPr="00A05952">
        <w:rPr>
          <w:sz w:val="22"/>
          <w:szCs w:val="22"/>
          <w:lang w:val="en-CA"/>
        </w:rPr>
        <w:t xml:space="preserve">, </w:t>
      </w:r>
      <w:r w:rsidRPr="00A05952">
        <w:rPr>
          <w:i/>
          <w:sz w:val="22"/>
          <w:szCs w:val="22"/>
          <w:lang w:val="en-CA"/>
        </w:rPr>
        <w:t>below</w:t>
      </w:r>
      <w:r w:rsidRPr="00A05952">
        <w:rPr>
          <w:sz w:val="22"/>
          <w:szCs w:val="22"/>
          <w:lang w:val="en-CA"/>
        </w:rPr>
        <w:t xml:space="preserve">, </w:t>
      </w:r>
      <w:r w:rsidRPr="00A05952">
        <w:rPr>
          <w:i/>
          <w:sz w:val="22"/>
          <w:szCs w:val="22"/>
          <w:lang w:val="en-CA"/>
        </w:rPr>
        <w:t>left</w:t>
      </w:r>
      <w:r w:rsidRPr="00A05952">
        <w:rPr>
          <w:sz w:val="22"/>
          <w:szCs w:val="22"/>
          <w:lang w:val="en-CA"/>
        </w:rPr>
        <w:t xml:space="preserve"> and </w:t>
      </w:r>
      <w:r w:rsidRPr="00A05952">
        <w:rPr>
          <w:i/>
          <w:sz w:val="22"/>
          <w:szCs w:val="22"/>
          <w:lang w:val="en-CA"/>
        </w:rPr>
        <w:t>right</w:t>
      </w:r>
      <w:r w:rsidRPr="00A05952">
        <w:rPr>
          <w:sz w:val="22"/>
          <w:szCs w:val="22"/>
          <w:lang w:val="en-CA"/>
        </w:rPr>
        <w:t xml:space="preserve"> sub-blocks and prediction block based on motion vectors of the current sub-block is denoted as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When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is based on the motion information of a neighbouring sub-block that contains the same motion information to the current sub-block, the OBMC is not performed from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Otherwise, every </w:t>
      </w:r>
      <w:r w:rsidR="00080D74" w:rsidRPr="00A05952">
        <w:rPr>
          <w:sz w:val="22"/>
          <w:szCs w:val="22"/>
          <w:lang w:val="en-CA"/>
        </w:rPr>
        <w:t>sample</w:t>
      </w:r>
      <w:r w:rsidRPr="00A05952">
        <w:rPr>
          <w:sz w:val="22"/>
          <w:szCs w:val="22"/>
          <w:lang w:val="en-CA"/>
        </w:rPr>
        <w:t xml:space="preserve">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is added to the same </w:t>
      </w:r>
      <w:r w:rsidR="00080D74" w:rsidRPr="00A05952">
        <w:rPr>
          <w:sz w:val="22"/>
          <w:szCs w:val="22"/>
          <w:lang w:val="en-CA"/>
        </w:rPr>
        <w:t>sample</w:t>
      </w:r>
      <w:r w:rsidRPr="00A05952">
        <w:rPr>
          <w:sz w:val="22"/>
          <w:szCs w:val="22"/>
          <w:lang w:val="en-CA"/>
        </w:rPr>
        <w:t xml:space="preserve"> in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i.e., four rows/columns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are added to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The weighting factors {1/4, 1/8, 1/16, 1/32} are used for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and the weighting factors {3/4, 7/8, 15/16, 31/32} are used for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The exception are small MC blocks, (i.e., when height or width of the coding block is equal to 4 or a CU is coded with sub-CU mode), for which only two rows/columns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are added to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In this case weighting factors {1/4, 1/8} are used for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and weighting factors {3/4, 7/8} are used for</w:t>
      </w:r>
      <w:r w:rsidRPr="00A05952">
        <w:rPr>
          <w:i/>
          <w:sz w:val="22"/>
          <w:szCs w:val="22"/>
          <w:lang w:val="en-CA"/>
        </w:rPr>
        <w:t xml:space="preserve"> P</w:t>
      </w:r>
      <w:r w:rsidRPr="00A05952">
        <w:rPr>
          <w:i/>
          <w:sz w:val="22"/>
          <w:szCs w:val="22"/>
          <w:vertAlign w:val="subscript"/>
          <w:lang w:val="en-CA"/>
        </w:rPr>
        <w:t>C</w:t>
      </w:r>
      <w:r w:rsidRPr="00A05952">
        <w:rPr>
          <w:sz w:val="22"/>
          <w:szCs w:val="22"/>
          <w:lang w:val="en-CA"/>
        </w:rPr>
        <w:t xml:space="preserve">. For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generated based on motion vectors of vertically (horizontally) neighbouring sub-block, </w:t>
      </w:r>
      <w:r w:rsidR="00080D74" w:rsidRPr="00A05952">
        <w:rPr>
          <w:sz w:val="22"/>
          <w:szCs w:val="22"/>
          <w:lang w:val="en-CA"/>
        </w:rPr>
        <w:t>sample</w:t>
      </w:r>
      <w:r w:rsidRPr="00A05952">
        <w:rPr>
          <w:sz w:val="22"/>
          <w:szCs w:val="22"/>
          <w:lang w:val="en-CA"/>
        </w:rPr>
        <w:t xml:space="preserve">s in the same row (column) of </w:t>
      </w:r>
      <w:r w:rsidRPr="00A05952">
        <w:rPr>
          <w:i/>
          <w:sz w:val="22"/>
          <w:szCs w:val="22"/>
          <w:lang w:val="en-CA"/>
        </w:rPr>
        <w:t>P</w:t>
      </w:r>
      <w:r w:rsidRPr="00A05952">
        <w:rPr>
          <w:i/>
          <w:sz w:val="22"/>
          <w:szCs w:val="22"/>
          <w:vertAlign w:val="subscript"/>
          <w:lang w:val="en-CA"/>
        </w:rPr>
        <w:t>N</w:t>
      </w:r>
      <w:r w:rsidRPr="00A05952">
        <w:rPr>
          <w:sz w:val="22"/>
          <w:szCs w:val="22"/>
          <w:lang w:val="en-CA"/>
        </w:rPr>
        <w:t xml:space="preserve"> are added to </w:t>
      </w:r>
      <w:r w:rsidRPr="00A05952">
        <w:rPr>
          <w:i/>
          <w:sz w:val="22"/>
          <w:szCs w:val="22"/>
          <w:lang w:val="en-CA"/>
        </w:rPr>
        <w:t>P</w:t>
      </w:r>
      <w:r w:rsidRPr="00A05952">
        <w:rPr>
          <w:i/>
          <w:sz w:val="22"/>
          <w:szCs w:val="22"/>
          <w:vertAlign w:val="subscript"/>
          <w:lang w:val="en-CA"/>
        </w:rPr>
        <w:t>C</w:t>
      </w:r>
      <w:r w:rsidRPr="00A05952">
        <w:rPr>
          <w:sz w:val="22"/>
          <w:szCs w:val="22"/>
          <w:lang w:val="en-CA"/>
        </w:rPr>
        <w:t xml:space="preserve"> with a same weighting factor.</w:t>
      </w:r>
    </w:p>
    <w:p w14:paraId="60E5568A" w14:textId="77777777" w:rsidR="00C22836" w:rsidRPr="00A05952" w:rsidRDefault="00C22836" w:rsidP="00C22836">
      <w:pPr>
        <w:keepNext/>
        <w:jc w:val="center"/>
        <w:rPr>
          <w:sz w:val="22"/>
          <w:szCs w:val="22"/>
          <w:lang w:val="en-CA"/>
        </w:rPr>
      </w:pPr>
      <w:r w:rsidRPr="00A05952">
        <w:rPr>
          <w:noProof/>
          <w:sz w:val="22"/>
          <w:szCs w:val="22"/>
          <w:lang w:val="en-CA" w:eastAsia="zh-CN"/>
        </w:rPr>
        <w:lastRenderedPageBreak/>
        <w:drawing>
          <wp:inline distT="0" distB="0" distL="0" distR="0" wp14:anchorId="5E9DC29E" wp14:editId="654000DC">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14:paraId="5935DDDF" w14:textId="77777777" w:rsidR="00C22836" w:rsidRPr="00A05952" w:rsidRDefault="00C22836" w:rsidP="00C22836">
      <w:pPr>
        <w:jc w:val="center"/>
        <w:rPr>
          <w:rFonts w:eastAsia="MS Mincho" w:cs="Lohit Devanagari"/>
          <w:i/>
          <w:iCs/>
          <w:sz w:val="22"/>
          <w:szCs w:val="22"/>
          <w:lang w:val="en-CA" w:eastAsia="en-US"/>
        </w:rPr>
      </w:pPr>
      <w:bookmarkStart w:id="212" w:name="_Ref432175833"/>
      <w:r w:rsidRPr="00A05952">
        <w:rPr>
          <w:rFonts w:eastAsia="MS Mincho" w:cs="Lohit Devanagari"/>
          <w:i/>
          <w:iCs/>
          <w:sz w:val="22"/>
          <w:szCs w:val="22"/>
          <w:lang w:val="en-CA" w:eastAsia="en-US"/>
        </w:rPr>
        <w:t>Figure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14</w:t>
      </w:r>
      <w:r w:rsidRPr="00A05952">
        <w:rPr>
          <w:rFonts w:eastAsia="MS Mincho" w:cs="Lohit Devanagari"/>
          <w:i/>
          <w:iCs/>
          <w:sz w:val="22"/>
          <w:szCs w:val="22"/>
          <w:lang w:val="en-CA" w:eastAsia="en-US"/>
        </w:rPr>
        <w:fldChar w:fldCharType="end"/>
      </w:r>
      <w:bookmarkEnd w:id="212"/>
      <w:r w:rsidRPr="00A05952">
        <w:rPr>
          <w:rFonts w:eastAsia="MS Mincho" w:cs="Lohit Devanagari"/>
          <w:i/>
          <w:iCs/>
          <w:sz w:val="22"/>
          <w:szCs w:val="22"/>
          <w:lang w:val="en-CA" w:eastAsia="en-US"/>
        </w:rPr>
        <w:t>: Illustration of sub-blocks where OBMC applies</w:t>
      </w:r>
    </w:p>
    <w:p w14:paraId="028DA9E1" w14:textId="77777777" w:rsidR="00C22836" w:rsidRPr="00A05952" w:rsidRDefault="00C22836" w:rsidP="00C22836">
      <w:pPr>
        <w:spacing w:before="120" w:after="120"/>
        <w:jc w:val="both"/>
        <w:rPr>
          <w:sz w:val="22"/>
          <w:lang w:val="en-CA"/>
        </w:rPr>
      </w:pPr>
      <w:r w:rsidRPr="00A05952">
        <w:rPr>
          <w:sz w:val="22"/>
          <w:lang w:val="en-CA"/>
        </w:rPr>
        <w:t xml:space="preserve">In </w:t>
      </w:r>
      <w:r w:rsidR="00854971" w:rsidRPr="00A05952">
        <w:rPr>
          <w:sz w:val="22"/>
          <w:lang w:val="en-CA"/>
        </w:rPr>
        <w:t xml:space="preserve">the </w:t>
      </w:r>
      <w:r w:rsidRPr="00A05952">
        <w:rPr>
          <w:sz w:val="22"/>
          <w:lang w:val="en-CA"/>
        </w:rPr>
        <w:t xml:space="preserve">JEM, for a CU with size less than or equal to 256 luma samples, a CU level flag is signalled to indicate whether OBMC is applied or not for the current CU. For the CUs with size larger than 256 luma samples or not coded with AMVP mode, OBMC is applied by default. At </w:t>
      </w:r>
      <w:r w:rsidR="00FB632D" w:rsidRPr="00A05952">
        <w:rPr>
          <w:sz w:val="22"/>
          <w:lang w:val="en-CA"/>
        </w:rPr>
        <w:t xml:space="preserve">the </w:t>
      </w:r>
      <w:r w:rsidRPr="00A05952">
        <w:rPr>
          <w:sz w:val="22"/>
          <w:lang w:val="en-CA"/>
        </w:rPr>
        <w:t xml:space="preserve">encoder, when OBMC is applied for a CU, its impact is </w:t>
      </w:r>
      <w:proofErr w:type="gramStart"/>
      <w:r w:rsidRPr="00A05952">
        <w:rPr>
          <w:sz w:val="22"/>
          <w:lang w:val="en-CA"/>
        </w:rPr>
        <w:t>taken into account</w:t>
      </w:r>
      <w:proofErr w:type="gramEnd"/>
      <w:r w:rsidRPr="00A05952">
        <w:rPr>
          <w:sz w:val="22"/>
          <w:lang w:val="en-CA"/>
        </w:rPr>
        <w:t xml:space="preserve"> during </w:t>
      </w:r>
      <w:r w:rsidR="00FB632D" w:rsidRPr="00A05952">
        <w:rPr>
          <w:sz w:val="22"/>
          <w:lang w:val="en-CA"/>
        </w:rPr>
        <w:t xml:space="preserve">the </w:t>
      </w:r>
      <w:r w:rsidRPr="00A05952">
        <w:rPr>
          <w:sz w:val="22"/>
          <w:lang w:val="en-CA"/>
        </w:rPr>
        <w:t xml:space="preserve">motion estimation stage. The prediction signal </w:t>
      </w:r>
      <w:r w:rsidR="00FB632D" w:rsidRPr="00A05952">
        <w:rPr>
          <w:sz w:val="22"/>
          <w:lang w:val="en-CA"/>
        </w:rPr>
        <w:t xml:space="preserve">formed </w:t>
      </w:r>
      <w:r w:rsidRPr="00A05952">
        <w:rPr>
          <w:sz w:val="22"/>
          <w:lang w:val="en-CA"/>
        </w:rPr>
        <w:t xml:space="preserve">by </w:t>
      </w:r>
      <w:r w:rsidR="00FB632D" w:rsidRPr="00A05952">
        <w:rPr>
          <w:sz w:val="22"/>
          <w:lang w:val="en-CA"/>
        </w:rPr>
        <w:t xml:space="preserve">OBMC </w:t>
      </w:r>
      <w:r w:rsidRPr="00A05952">
        <w:rPr>
          <w:sz w:val="22"/>
          <w:lang w:val="en-CA"/>
        </w:rPr>
        <w:t>using motion information of the top neighbo</w:t>
      </w:r>
      <w:r w:rsidR="00DC530B" w:rsidRPr="00A05952">
        <w:rPr>
          <w:sz w:val="22"/>
          <w:lang w:val="en-CA"/>
        </w:rPr>
        <w:t>u</w:t>
      </w:r>
      <w:r w:rsidRPr="00A05952">
        <w:rPr>
          <w:sz w:val="22"/>
          <w:lang w:val="en-CA"/>
        </w:rPr>
        <w:t>ring block and the left neighbo</w:t>
      </w:r>
      <w:r w:rsidR="00DC530B" w:rsidRPr="00A05952">
        <w:rPr>
          <w:sz w:val="22"/>
          <w:lang w:val="en-CA"/>
        </w:rPr>
        <w:t>u</w:t>
      </w:r>
      <w:r w:rsidRPr="00A05952">
        <w:rPr>
          <w:sz w:val="22"/>
          <w:lang w:val="en-CA"/>
        </w:rPr>
        <w:t>ring block is used to compensate the top and left boundaries of the original signal of the current CU, and then the normal motion estimation process is applied.</w:t>
      </w:r>
    </w:p>
    <w:p w14:paraId="0FBAC581" w14:textId="77777777" w:rsidR="00C22836" w:rsidRPr="00A05952" w:rsidRDefault="00C22836" w:rsidP="00C22836">
      <w:pPr>
        <w:pStyle w:val="Heading3"/>
        <w:ind w:left="450" w:hanging="450"/>
        <w:rPr>
          <w:bCs w:val="0"/>
          <w:lang w:val="en-CA"/>
        </w:rPr>
      </w:pPr>
      <w:bookmarkStart w:id="213" w:name="_Toc467250375"/>
      <w:bookmarkStart w:id="214" w:name="_Ref480746625"/>
      <w:bookmarkStart w:id="215" w:name="_Toc483598873"/>
      <w:r w:rsidRPr="00A05952">
        <w:rPr>
          <w:lang w:val="en-CA"/>
        </w:rPr>
        <w:t>Local illumination compensation</w:t>
      </w:r>
      <w:bookmarkEnd w:id="213"/>
      <w:bookmarkEnd w:id="214"/>
      <w:bookmarkEnd w:id="215"/>
    </w:p>
    <w:p w14:paraId="0B379227" w14:textId="77777777" w:rsidR="00C22836" w:rsidRPr="00A05952" w:rsidRDefault="00C22836" w:rsidP="00C22836">
      <w:pPr>
        <w:spacing w:before="120" w:after="120"/>
        <w:jc w:val="both"/>
        <w:rPr>
          <w:sz w:val="22"/>
          <w:szCs w:val="22"/>
          <w:lang w:val="en-CA"/>
        </w:rPr>
      </w:pPr>
      <w:r w:rsidRPr="00A05952">
        <w:rPr>
          <w:sz w:val="22"/>
          <w:szCs w:val="22"/>
          <w:lang w:val="en-CA"/>
        </w:rPr>
        <w:t xml:space="preserve">Local Illumination Compensation (LIC) is based on a linear model for illumination changes, using a scaling factor </w:t>
      </w:r>
      <w:r w:rsidRPr="00A05952">
        <w:rPr>
          <w:i/>
          <w:sz w:val="22"/>
          <w:szCs w:val="22"/>
          <w:lang w:val="en-CA"/>
        </w:rPr>
        <w:t>a</w:t>
      </w:r>
      <w:r w:rsidRPr="00A05952">
        <w:rPr>
          <w:sz w:val="22"/>
          <w:szCs w:val="22"/>
          <w:lang w:val="en-CA"/>
        </w:rPr>
        <w:t xml:space="preserve"> and an offset </w:t>
      </w:r>
      <w:r w:rsidRPr="00A05952">
        <w:rPr>
          <w:i/>
          <w:sz w:val="22"/>
          <w:szCs w:val="22"/>
          <w:lang w:val="en-CA"/>
        </w:rPr>
        <w:t>b</w:t>
      </w:r>
      <w:r w:rsidRPr="00A05952">
        <w:rPr>
          <w:sz w:val="22"/>
          <w:szCs w:val="22"/>
          <w:lang w:val="en-CA"/>
        </w:rPr>
        <w:t>. And it is enabled or disabled adaptively for each inter-mode coded coding unit (CU).</w:t>
      </w:r>
    </w:p>
    <w:p w14:paraId="6DEE93B1" w14:textId="77777777" w:rsidR="00C22836" w:rsidRPr="00A05952" w:rsidRDefault="00C22836" w:rsidP="00C22836">
      <w:pPr>
        <w:keepNext/>
        <w:keepLines/>
        <w:spacing w:before="120" w:after="120"/>
        <w:jc w:val="center"/>
        <w:rPr>
          <w:sz w:val="22"/>
          <w:szCs w:val="22"/>
          <w:lang w:val="en-CA" w:eastAsia="ja-JP"/>
        </w:rPr>
      </w:pPr>
      <w:r w:rsidRPr="00A05952">
        <w:rPr>
          <w:noProof/>
          <w:sz w:val="22"/>
          <w:szCs w:val="22"/>
          <w:lang w:val="en-CA" w:eastAsia="zh-CN"/>
        </w:rPr>
        <w:drawing>
          <wp:inline distT="0" distB="0" distL="0" distR="0" wp14:anchorId="636DF37A" wp14:editId="0C227D52">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14:paraId="74A4EFF9" w14:textId="77777777" w:rsidR="00C22836" w:rsidRPr="00A05952" w:rsidRDefault="00C22836" w:rsidP="00C22836">
      <w:pPr>
        <w:pStyle w:val="Caption"/>
        <w:keepNext/>
        <w:keepLines/>
        <w:jc w:val="center"/>
        <w:rPr>
          <w:sz w:val="22"/>
          <w:szCs w:val="22"/>
          <w:lang w:val="en-CA"/>
        </w:rPr>
      </w:pPr>
      <w:bookmarkStart w:id="216" w:name="_Ref432175887"/>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15</w:t>
      </w:r>
      <w:r w:rsidRPr="00A05952">
        <w:rPr>
          <w:sz w:val="22"/>
          <w:szCs w:val="22"/>
          <w:lang w:val="en-CA"/>
        </w:rPr>
        <w:fldChar w:fldCharType="end"/>
      </w:r>
      <w:bookmarkEnd w:id="216"/>
      <w:r w:rsidRPr="00A05952">
        <w:rPr>
          <w:sz w:val="22"/>
          <w:szCs w:val="22"/>
          <w:lang w:val="en-CA"/>
        </w:rPr>
        <w:t>: Neighbouring samples used for deriving IC parameters</w:t>
      </w:r>
    </w:p>
    <w:p w14:paraId="76971B44" w14:textId="77777777" w:rsidR="00C22836" w:rsidRPr="00A05952" w:rsidRDefault="00C22836" w:rsidP="00C22836">
      <w:pPr>
        <w:spacing w:before="120" w:after="120"/>
        <w:jc w:val="both"/>
        <w:rPr>
          <w:sz w:val="22"/>
          <w:szCs w:val="22"/>
          <w:lang w:val="en-CA"/>
        </w:rPr>
      </w:pPr>
      <w:r w:rsidRPr="00A05952">
        <w:rPr>
          <w:sz w:val="22"/>
          <w:szCs w:val="22"/>
          <w:lang w:val="en-CA"/>
        </w:rPr>
        <w:t xml:space="preserve">When LIC applies for a CU, a least square error method is employed to derive the parameters </w:t>
      </w:r>
      <w:r w:rsidRPr="00A05952">
        <w:rPr>
          <w:i/>
          <w:sz w:val="22"/>
          <w:szCs w:val="22"/>
          <w:lang w:val="en-CA"/>
        </w:rPr>
        <w:t>a</w:t>
      </w:r>
      <w:r w:rsidRPr="00A05952">
        <w:rPr>
          <w:sz w:val="22"/>
          <w:szCs w:val="22"/>
          <w:lang w:val="en-CA"/>
        </w:rPr>
        <w:t xml:space="preserve"> and </w:t>
      </w:r>
      <w:r w:rsidRPr="00A05952">
        <w:rPr>
          <w:i/>
          <w:sz w:val="22"/>
          <w:szCs w:val="22"/>
          <w:lang w:val="en-CA"/>
        </w:rPr>
        <w:t>b</w:t>
      </w:r>
      <w:r w:rsidRPr="00A05952">
        <w:rPr>
          <w:sz w:val="22"/>
          <w:szCs w:val="22"/>
          <w:lang w:val="en-CA"/>
        </w:rPr>
        <w:t xml:space="preserve"> by using the neighbouring samples of the current CU and their corresponding reference samples. More specifically, as illustrated in </w:t>
      </w:r>
      <w:r w:rsidRPr="00A05952">
        <w:rPr>
          <w:sz w:val="22"/>
          <w:szCs w:val="22"/>
          <w:lang w:val="en-CA"/>
        </w:rPr>
        <w:fldChar w:fldCharType="begin"/>
      </w:r>
      <w:r w:rsidRPr="00A05952">
        <w:rPr>
          <w:sz w:val="22"/>
          <w:szCs w:val="22"/>
          <w:lang w:val="en-CA"/>
        </w:rPr>
        <w:instrText xml:space="preserve"> REF _Ref432175887 \h  \* MERGEFORMAT </w:instrText>
      </w:r>
      <w:r w:rsidRPr="00A05952">
        <w:rPr>
          <w:sz w:val="22"/>
          <w:szCs w:val="22"/>
          <w:lang w:val="en-CA"/>
        </w:rPr>
      </w:r>
      <w:r w:rsidRPr="00A05952">
        <w:rPr>
          <w:sz w:val="22"/>
          <w:szCs w:val="22"/>
          <w:lang w:val="en-CA"/>
        </w:rPr>
        <w:fldChar w:fldCharType="separate"/>
      </w:r>
      <w:r w:rsidR="008F2F9A" w:rsidRPr="00A05952">
        <w:rPr>
          <w:rFonts w:eastAsia="SimSun"/>
          <w:sz w:val="22"/>
          <w:szCs w:val="22"/>
          <w:lang w:val="en-CA"/>
        </w:rPr>
        <w:t>Figure 15</w:t>
      </w:r>
      <w:r w:rsidRPr="00A05952">
        <w:rPr>
          <w:sz w:val="22"/>
          <w:szCs w:val="22"/>
          <w:lang w:val="en-CA"/>
        </w:rPr>
        <w:fldChar w:fldCharType="end"/>
      </w:r>
      <w:r w:rsidRPr="00A05952">
        <w:rPr>
          <w:sz w:val="22"/>
          <w:szCs w:val="22"/>
          <w:lang w:val="en-CA"/>
        </w:rPr>
        <w:t xml:space="preserve">, the subsampled (2:1 subsampling) neighbouring samples of the CU and the corresponding </w:t>
      </w:r>
      <w:r w:rsidR="00080D74" w:rsidRPr="00A05952">
        <w:rPr>
          <w:sz w:val="22"/>
          <w:szCs w:val="22"/>
          <w:lang w:val="en-CA"/>
        </w:rPr>
        <w:t>sample</w:t>
      </w:r>
      <w:r w:rsidRPr="00A05952">
        <w:rPr>
          <w:sz w:val="22"/>
          <w:szCs w:val="22"/>
          <w:lang w:val="en-CA"/>
        </w:rPr>
        <w:t>s (identified by motion information of the current CU or sub-CU) in the reference picture are used. The IC parameters are derived and applied for each prediction direction separately.</w:t>
      </w:r>
    </w:p>
    <w:p w14:paraId="1DFDEAA1" w14:textId="77777777" w:rsidR="00C22836" w:rsidRPr="00A05952" w:rsidRDefault="00C22836" w:rsidP="00C22836">
      <w:pPr>
        <w:spacing w:before="120" w:after="120"/>
        <w:jc w:val="both"/>
        <w:rPr>
          <w:sz w:val="22"/>
          <w:szCs w:val="22"/>
          <w:lang w:val="en-CA"/>
        </w:rPr>
      </w:pPr>
      <w:r w:rsidRPr="00A05952">
        <w:rPr>
          <w:sz w:val="22"/>
          <w:szCs w:val="22"/>
          <w:lang w:val="en-CA"/>
        </w:rPr>
        <w:t>When a CU is coded with 2N</w:t>
      </w:r>
      <w:r w:rsidR="00AF08AB" w:rsidRPr="00A05952">
        <w:rPr>
          <w:rFonts w:eastAsia="MS Mincho"/>
          <w:sz w:val="20"/>
          <w:szCs w:val="22"/>
          <w:lang w:val="en-CA"/>
        </w:rPr>
        <w:t>×</w:t>
      </w:r>
      <w:r w:rsidRPr="00A05952">
        <w:rPr>
          <w:sz w:val="22"/>
          <w:szCs w:val="22"/>
          <w:lang w:val="en-CA"/>
        </w:rPr>
        <w:t xml:space="preserve">2N merge mode, the LIC flag is copied from neighbouring blocks, in a way </w:t>
      </w:r>
      <w:proofErr w:type="gramStart"/>
      <w:r w:rsidRPr="00A05952">
        <w:rPr>
          <w:sz w:val="22"/>
          <w:szCs w:val="22"/>
          <w:lang w:val="en-CA"/>
        </w:rPr>
        <w:t>similar to</w:t>
      </w:r>
      <w:proofErr w:type="gramEnd"/>
      <w:r w:rsidRPr="00A05952">
        <w:rPr>
          <w:sz w:val="22"/>
          <w:szCs w:val="22"/>
          <w:lang w:val="en-CA"/>
        </w:rPr>
        <w:t xml:space="preserve"> motion information copy in merge mode; otherwise, an LIC flag is signalled for the CU to indicate whether LIC applies or not.</w:t>
      </w:r>
    </w:p>
    <w:p w14:paraId="311EDDC2" w14:textId="77777777" w:rsidR="00C22836" w:rsidRPr="00A05952" w:rsidRDefault="00C22836" w:rsidP="00C22836">
      <w:pPr>
        <w:spacing w:before="120" w:after="120"/>
        <w:jc w:val="both"/>
        <w:rPr>
          <w:sz w:val="22"/>
          <w:lang w:val="en-CA"/>
        </w:rPr>
      </w:pPr>
      <w:r w:rsidRPr="00A05952">
        <w:rPr>
          <w:sz w:val="22"/>
          <w:lang w:val="en-CA"/>
        </w:rPr>
        <w:t xml:space="preserve">When LIC is enabled for a pciture, addtional </w:t>
      </w:r>
      <w:r w:rsidRPr="00A05952">
        <w:rPr>
          <w:sz w:val="22"/>
          <w:szCs w:val="22"/>
          <w:lang w:val="en-CA"/>
        </w:rPr>
        <w:t xml:space="preserve">CU level RD check is needed to determine whether </w:t>
      </w:r>
      <w:r w:rsidRPr="00A05952">
        <w:rPr>
          <w:sz w:val="22"/>
          <w:lang w:val="en-CA"/>
        </w:rPr>
        <w:t>LIC is applied or not for a CU. When LIC is enabled for a CU, mean-removed sum of absolute diffefference (MR-SAD) and mean-removed sum of absolute Hadamard-transformed difference (MR-SATD) are used, instead of SAD and SATD, for integer pel motion search and fractional pel motion search, respectively.</w:t>
      </w:r>
    </w:p>
    <w:p w14:paraId="082E28F5" w14:textId="77777777" w:rsidR="00C22836" w:rsidRPr="00A05952" w:rsidRDefault="00C22836" w:rsidP="00C22836">
      <w:pPr>
        <w:spacing w:before="120" w:after="120"/>
        <w:jc w:val="both"/>
        <w:rPr>
          <w:sz w:val="22"/>
          <w:lang w:val="en-CA"/>
        </w:rPr>
      </w:pPr>
      <w:r w:rsidRPr="00A05952">
        <w:rPr>
          <w:sz w:val="22"/>
          <w:lang w:val="en-CA"/>
        </w:rPr>
        <w:t xml:space="preserve">To reduce the encoding complexity, </w:t>
      </w:r>
      <w:r w:rsidRPr="00A05952">
        <w:rPr>
          <w:sz w:val="22"/>
          <w:szCs w:val="22"/>
          <w:lang w:val="en-CA"/>
        </w:rPr>
        <w:t xml:space="preserve">the following encoding scheme is applied in </w:t>
      </w:r>
      <w:r w:rsidR="00854971" w:rsidRPr="00A05952">
        <w:rPr>
          <w:sz w:val="22"/>
          <w:szCs w:val="22"/>
          <w:lang w:val="en-CA"/>
        </w:rPr>
        <w:t xml:space="preserve">the </w:t>
      </w:r>
      <w:r w:rsidRPr="00A05952">
        <w:rPr>
          <w:sz w:val="22"/>
          <w:szCs w:val="22"/>
          <w:lang w:val="en-CA"/>
        </w:rPr>
        <w:t>JEM.</w:t>
      </w:r>
    </w:p>
    <w:p w14:paraId="6DE5EB6F" w14:textId="77777777" w:rsidR="00C22836" w:rsidRPr="00A05952" w:rsidRDefault="00C22836" w:rsidP="00C22836">
      <w:pPr>
        <w:numPr>
          <w:ilvl w:val="0"/>
          <w:numId w:val="14"/>
        </w:numPr>
        <w:spacing w:before="120" w:after="120"/>
        <w:jc w:val="both"/>
        <w:rPr>
          <w:sz w:val="22"/>
          <w:lang w:val="en-CA"/>
        </w:rPr>
      </w:pPr>
      <w:r w:rsidRPr="00A05952">
        <w:rPr>
          <w:sz w:val="22"/>
          <w:szCs w:val="22"/>
          <w:lang w:val="en-CA"/>
        </w:rPr>
        <w:lastRenderedPageBreak/>
        <w:t>LIC</w:t>
      </w:r>
      <w:r w:rsidRPr="00A05952">
        <w:rPr>
          <w:sz w:val="22"/>
          <w:lang w:val="en-CA"/>
        </w:rPr>
        <w:t xml:space="preserve"> is disabled for the entire picture when there is no obvious illumination change between a current picture and its reference pictures. To identify this situation, histograms of a current picture and every reference picture of the current picture are calculated at the encoder. If the histogram difference between the current picture and every reference picture of the current picture is smaller than a given threshold, LIC is disabled for the current picture; otherwise, LIC is enabled for the current picture.</w:t>
      </w:r>
    </w:p>
    <w:p w14:paraId="2885F684" w14:textId="77777777" w:rsidR="00C22836" w:rsidRPr="00A05952" w:rsidRDefault="00C22836" w:rsidP="00C22836">
      <w:pPr>
        <w:pStyle w:val="Heading3"/>
        <w:ind w:left="450" w:hanging="450"/>
        <w:rPr>
          <w:lang w:val="en-CA"/>
        </w:rPr>
      </w:pPr>
      <w:bookmarkStart w:id="217" w:name="_Toc454840105"/>
      <w:bookmarkStart w:id="218" w:name="_Toc467250376"/>
      <w:bookmarkStart w:id="219" w:name="_Ref480746632"/>
      <w:bookmarkStart w:id="220" w:name="_Toc483598874"/>
      <w:bookmarkEnd w:id="217"/>
      <w:r w:rsidRPr="00A05952">
        <w:rPr>
          <w:lang w:val="en-CA"/>
        </w:rPr>
        <w:t>Affine motion compensation prediction</w:t>
      </w:r>
      <w:bookmarkEnd w:id="218"/>
      <w:bookmarkEnd w:id="219"/>
      <w:bookmarkEnd w:id="220"/>
    </w:p>
    <w:p w14:paraId="364EDCBA" w14:textId="77777777" w:rsidR="00C22836" w:rsidRPr="00A05952" w:rsidRDefault="00C22836" w:rsidP="00C22836">
      <w:pPr>
        <w:spacing w:before="120" w:after="120"/>
        <w:jc w:val="both"/>
        <w:rPr>
          <w:sz w:val="22"/>
          <w:szCs w:val="22"/>
          <w:lang w:val="en-CA"/>
        </w:rPr>
      </w:pPr>
      <w:r w:rsidRPr="00A05952">
        <w:rPr>
          <w:sz w:val="22"/>
          <w:szCs w:val="22"/>
          <w:lang w:val="en-CA"/>
        </w:rPr>
        <w:t>In HEVC, only translation motion model is applied for motion compensation prediction (MCP). While in the real world, there</w:t>
      </w:r>
      <w:r w:rsidR="00DC530B" w:rsidRPr="00A05952">
        <w:rPr>
          <w:sz w:val="22"/>
          <w:szCs w:val="22"/>
          <w:lang w:val="en-CA"/>
        </w:rPr>
        <w:t xml:space="preserve"> a</w:t>
      </w:r>
      <w:r w:rsidRPr="00A05952">
        <w:rPr>
          <w:sz w:val="22"/>
          <w:szCs w:val="22"/>
          <w:lang w:val="en-CA"/>
        </w:rPr>
        <w:t xml:space="preserve">re many kinds of motion, e.g. zoom in/out, rotation, perspective motions and he other irregular motions. In </w:t>
      </w:r>
      <w:r w:rsidR="00854971" w:rsidRPr="00A05952">
        <w:rPr>
          <w:sz w:val="22"/>
          <w:szCs w:val="22"/>
          <w:lang w:val="en-CA"/>
        </w:rPr>
        <w:t xml:space="preserve">the </w:t>
      </w:r>
      <w:r w:rsidRPr="00A05952">
        <w:rPr>
          <w:sz w:val="22"/>
          <w:szCs w:val="22"/>
          <w:lang w:val="en-CA"/>
        </w:rPr>
        <w:t xml:space="preserve">JEM, a simplified affine transform motion compensation prediction is applied. As shown </w:t>
      </w:r>
      <w:r w:rsidRPr="00A05952">
        <w:rPr>
          <w:sz w:val="22"/>
          <w:szCs w:val="22"/>
          <w:lang w:val="en-CA"/>
        </w:rPr>
        <w:fldChar w:fldCharType="begin"/>
      </w:r>
      <w:r w:rsidRPr="00A05952">
        <w:rPr>
          <w:sz w:val="22"/>
          <w:szCs w:val="22"/>
          <w:lang w:val="en-CA"/>
        </w:rPr>
        <w:instrText xml:space="preserve"> REF _Ref434506769 \h  \* MERGEFORMAT </w:instrText>
      </w:r>
      <w:r w:rsidRPr="00A05952">
        <w:rPr>
          <w:sz w:val="22"/>
          <w:szCs w:val="22"/>
          <w:lang w:val="en-CA"/>
        </w:rPr>
      </w:r>
      <w:r w:rsidRPr="00A05952">
        <w:rPr>
          <w:sz w:val="22"/>
          <w:szCs w:val="22"/>
          <w:lang w:val="en-CA"/>
        </w:rPr>
        <w:fldChar w:fldCharType="separate"/>
      </w:r>
      <w:r w:rsidR="008F2F9A" w:rsidRPr="00A05952">
        <w:rPr>
          <w:rFonts w:eastAsia="SimSun"/>
          <w:sz w:val="22"/>
          <w:szCs w:val="22"/>
          <w:lang w:val="en-CA"/>
        </w:rPr>
        <w:t>Figure 16</w:t>
      </w:r>
      <w:r w:rsidRPr="00A05952">
        <w:rPr>
          <w:sz w:val="22"/>
          <w:szCs w:val="22"/>
          <w:lang w:val="en-CA"/>
        </w:rPr>
        <w:fldChar w:fldCharType="end"/>
      </w:r>
      <w:r w:rsidRPr="00A05952">
        <w:rPr>
          <w:sz w:val="22"/>
          <w:szCs w:val="22"/>
          <w:lang w:val="en-CA"/>
        </w:rPr>
        <w:t>, the affine motion field of the block is described by two control point motion vectors.</w:t>
      </w:r>
    </w:p>
    <w:p w14:paraId="0A769CF2" w14:textId="77777777" w:rsidR="00C22836" w:rsidRPr="00A05952" w:rsidRDefault="00C22836" w:rsidP="00C22836">
      <w:pPr>
        <w:keepNext/>
        <w:jc w:val="center"/>
        <w:rPr>
          <w:sz w:val="22"/>
          <w:szCs w:val="22"/>
          <w:lang w:val="en-CA"/>
        </w:rPr>
      </w:pPr>
      <w:r w:rsidRPr="00A05952">
        <w:rPr>
          <w:noProof/>
          <w:sz w:val="22"/>
          <w:szCs w:val="22"/>
          <w:lang w:val="en-CA" w:eastAsia="zh-CN"/>
        </w:rPr>
        <w:drawing>
          <wp:inline distT="0" distB="0" distL="0" distR="0" wp14:anchorId="222E58C8" wp14:editId="6710A7A7">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14:paraId="036FAD6F" w14:textId="77777777" w:rsidR="00C22836" w:rsidRPr="00A05952" w:rsidRDefault="00C22836" w:rsidP="00C22836">
      <w:pPr>
        <w:pStyle w:val="Caption"/>
        <w:keepNext/>
        <w:keepLines/>
        <w:jc w:val="center"/>
        <w:rPr>
          <w:rFonts w:eastAsia="Batang"/>
          <w:i w:val="0"/>
          <w:iCs w:val="0"/>
          <w:sz w:val="22"/>
          <w:szCs w:val="22"/>
          <w:lang w:val="en-CA" w:eastAsia="ko-KR"/>
        </w:rPr>
      </w:pPr>
      <w:bookmarkStart w:id="221" w:name="_Ref434506769"/>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16</w:t>
      </w:r>
      <w:r w:rsidRPr="00A05952">
        <w:rPr>
          <w:sz w:val="22"/>
          <w:szCs w:val="22"/>
          <w:lang w:val="en-CA"/>
        </w:rPr>
        <w:fldChar w:fldCharType="end"/>
      </w:r>
      <w:bookmarkEnd w:id="221"/>
      <w:r w:rsidRPr="00A05952">
        <w:rPr>
          <w:sz w:val="22"/>
          <w:szCs w:val="22"/>
          <w:lang w:val="en-CA"/>
        </w:rPr>
        <w:t>: Simplified affine motion model</w:t>
      </w:r>
    </w:p>
    <w:p w14:paraId="6E5D33AB" w14:textId="77777777" w:rsidR="00C22836" w:rsidRPr="00A05952" w:rsidRDefault="00C22836" w:rsidP="00C22836">
      <w:pPr>
        <w:spacing w:before="120" w:after="120"/>
        <w:jc w:val="both"/>
        <w:rPr>
          <w:sz w:val="22"/>
          <w:szCs w:val="22"/>
          <w:lang w:val="en-CA"/>
        </w:rPr>
      </w:pPr>
      <w:r w:rsidRPr="00A05952">
        <w:rPr>
          <w:sz w:val="22"/>
          <w:szCs w:val="22"/>
          <w:lang w:val="en-CA"/>
        </w:rPr>
        <w:t>The motion vector field (MVF) of a block is described by the following equation:</w:t>
      </w:r>
    </w:p>
    <w:p w14:paraId="089417BE" w14:textId="77777777" w:rsidR="00C22836" w:rsidRPr="00A05952" w:rsidRDefault="00C22836" w:rsidP="00C22836">
      <w:pPr>
        <w:jc w:val="right"/>
        <w:rPr>
          <w:sz w:val="22"/>
          <w:szCs w:val="22"/>
          <w:lang w:val="en-CA" w:eastAsia="zh-CN"/>
        </w:rPr>
      </w:pPr>
      <w:r w:rsidRPr="00A05952">
        <w:rPr>
          <w:position w:val="-60"/>
          <w:sz w:val="22"/>
          <w:szCs w:val="22"/>
          <w:lang w:val="en-CA"/>
        </w:rPr>
        <w:object w:dxaOrig="3840" w:dyaOrig="1320" w14:anchorId="44399022">
          <v:shape id="_x0000_i1039" type="#_x0000_t75" style="width:176.8pt;height:59.9pt" o:ole="">
            <v:imagedata r:id="rId54" o:title=""/>
          </v:shape>
          <o:OLEObject Type="Embed" ProgID="Equation.3" ShapeID="_x0000_i1039" DrawAspect="Content" ObjectID="_1560093713" r:id="rId55"/>
        </w:object>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bookmarkStart w:id="222" w:name="Eqn_MVF"/>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15</w:t>
      </w:r>
      <w:r w:rsidRPr="00A05952">
        <w:rPr>
          <w:noProof/>
          <w:sz w:val="22"/>
          <w:szCs w:val="22"/>
          <w:lang w:val="en-CA"/>
        </w:rPr>
        <w:fldChar w:fldCharType="end"/>
      </w:r>
      <w:bookmarkEnd w:id="222"/>
      <w:r w:rsidRPr="00A05952">
        <w:rPr>
          <w:noProof/>
          <w:sz w:val="22"/>
          <w:szCs w:val="22"/>
          <w:lang w:val="en-CA"/>
        </w:rPr>
        <w:t>)</w:t>
      </w:r>
    </w:p>
    <w:p w14:paraId="4D7917F0" w14:textId="77777777" w:rsidR="00C22836" w:rsidRPr="00A05952" w:rsidRDefault="00C22836" w:rsidP="00C22836">
      <w:pPr>
        <w:spacing w:before="120" w:after="120"/>
        <w:jc w:val="both"/>
        <w:rPr>
          <w:sz w:val="22"/>
          <w:szCs w:val="22"/>
          <w:lang w:val="en-CA"/>
        </w:rPr>
      </w:pPr>
      <w:r w:rsidRPr="00A05952">
        <w:rPr>
          <w:sz w:val="22"/>
          <w:szCs w:val="22"/>
          <w:lang w:val="en-CA"/>
        </w:rPr>
        <w:t>Where (</w:t>
      </w:r>
      <w:r w:rsidRPr="00A05952">
        <w:rPr>
          <w:i/>
          <w:sz w:val="22"/>
          <w:szCs w:val="22"/>
          <w:lang w:val="en-CA"/>
        </w:rPr>
        <w:t>v</w:t>
      </w:r>
      <w:r w:rsidRPr="00A05952">
        <w:rPr>
          <w:i/>
          <w:sz w:val="22"/>
          <w:szCs w:val="22"/>
          <w:vertAlign w:val="subscript"/>
          <w:lang w:val="en-CA"/>
        </w:rPr>
        <w:t>0x</w:t>
      </w:r>
      <w:r w:rsidRPr="00A05952">
        <w:rPr>
          <w:sz w:val="22"/>
          <w:szCs w:val="22"/>
          <w:lang w:val="en-CA"/>
        </w:rPr>
        <w:t>, </w:t>
      </w:r>
      <w:r w:rsidRPr="00A05952">
        <w:rPr>
          <w:i/>
          <w:sz w:val="22"/>
          <w:szCs w:val="22"/>
          <w:lang w:val="en-CA"/>
        </w:rPr>
        <w:t>v</w:t>
      </w:r>
      <w:r w:rsidRPr="00A05952">
        <w:rPr>
          <w:i/>
          <w:sz w:val="22"/>
          <w:szCs w:val="22"/>
          <w:vertAlign w:val="subscript"/>
          <w:lang w:val="en-CA"/>
        </w:rPr>
        <w:t>0y</w:t>
      </w:r>
      <w:r w:rsidRPr="00A05952">
        <w:rPr>
          <w:sz w:val="22"/>
          <w:szCs w:val="22"/>
          <w:lang w:val="en-CA"/>
        </w:rPr>
        <w:t>) is motion vector of the top-left corner control point, and (</w:t>
      </w:r>
      <w:r w:rsidRPr="00A05952">
        <w:rPr>
          <w:i/>
          <w:sz w:val="22"/>
          <w:szCs w:val="22"/>
          <w:lang w:val="en-CA"/>
        </w:rPr>
        <w:t>v</w:t>
      </w:r>
      <w:r w:rsidRPr="00A05952">
        <w:rPr>
          <w:i/>
          <w:sz w:val="22"/>
          <w:szCs w:val="22"/>
          <w:vertAlign w:val="subscript"/>
          <w:lang w:val="en-CA"/>
        </w:rPr>
        <w:t>1x</w:t>
      </w:r>
      <w:r w:rsidRPr="00A05952">
        <w:rPr>
          <w:sz w:val="22"/>
          <w:szCs w:val="22"/>
          <w:lang w:val="en-CA"/>
        </w:rPr>
        <w:t>, </w:t>
      </w:r>
      <w:r w:rsidRPr="00A05952">
        <w:rPr>
          <w:i/>
          <w:sz w:val="22"/>
          <w:szCs w:val="22"/>
          <w:lang w:val="en-CA"/>
        </w:rPr>
        <w:t>v</w:t>
      </w:r>
      <w:r w:rsidRPr="00A05952">
        <w:rPr>
          <w:i/>
          <w:sz w:val="22"/>
          <w:szCs w:val="22"/>
          <w:vertAlign w:val="subscript"/>
          <w:lang w:val="en-CA"/>
        </w:rPr>
        <w:t>1y</w:t>
      </w:r>
      <w:r w:rsidRPr="00A05952">
        <w:rPr>
          <w:sz w:val="22"/>
          <w:szCs w:val="22"/>
          <w:lang w:val="en-CA"/>
        </w:rPr>
        <w:t>) is motion vector of the top-right corner control point.</w:t>
      </w:r>
    </w:p>
    <w:p w14:paraId="399821E9" w14:textId="77777777" w:rsidR="00C22836" w:rsidRPr="00A05952" w:rsidRDefault="00C22836" w:rsidP="00C22836">
      <w:pPr>
        <w:spacing w:before="120" w:after="120"/>
        <w:jc w:val="both"/>
        <w:rPr>
          <w:sz w:val="22"/>
          <w:szCs w:val="22"/>
          <w:lang w:val="en-CA" w:eastAsia="zh-CN"/>
        </w:rPr>
      </w:pPr>
      <w:proofErr w:type="gramStart"/>
      <w:r w:rsidRPr="00A05952">
        <w:rPr>
          <w:sz w:val="22"/>
          <w:szCs w:val="22"/>
          <w:lang w:val="en-CA" w:eastAsia="zh-CN"/>
        </w:rPr>
        <w:t>In order to</w:t>
      </w:r>
      <w:proofErr w:type="gramEnd"/>
      <w:r w:rsidRPr="00A05952">
        <w:rPr>
          <w:sz w:val="22"/>
          <w:szCs w:val="22"/>
          <w:lang w:val="en-CA" w:eastAsia="zh-CN"/>
        </w:rPr>
        <w:t xml:space="preserve"> further simplify the motion </w:t>
      </w:r>
      <w:r w:rsidRPr="00A05952">
        <w:rPr>
          <w:sz w:val="22"/>
          <w:szCs w:val="22"/>
          <w:lang w:val="en-CA"/>
        </w:rPr>
        <w:t>compensation</w:t>
      </w:r>
      <w:r w:rsidRPr="00A05952">
        <w:rPr>
          <w:sz w:val="22"/>
          <w:szCs w:val="22"/>
          <w:lang w:val="en-CA" w:eastAsia="zh-CN"/>
        </w:rPr>
        <w:t xml:space="preserve"> prediction, block based affine transform prediction is applied. To derive motion vector of each 4</w:t>
      </w:r>
      <w:r w:rsidR="00AF08AB" w:rsidRPr="00A05952">
        <w:rPr>
          <w:rFonts w:eastAsia="MS Mincho"/>
          <w:sz w:val="20"/>
          <w:szCs w:val="22"/>
          <w:lang w:val="en-CA"/>
        </w:rPr>
        <w:t>×</w:t>
      </w:r>
      <w:r w:rsidRPr="00A05952">
        <w:rPr>
          <w:sz w:val="22"/>
          <w:szCs w:val="22"/>
          <w:lang w:val="en-CA" w:eastAsia="zh-CN"/>
        </w:rPr>
        <w:t>4 sub-block, the motion vector of the center sample of each sub-block, as shown in</w:t>
      </w:r>
      <w:r w:rsidRPr="00A05952">
        <w:rPr>
          <w:sz w:val="22"/>
          <w:szCs w:val="22"/>
          <w:lang w:val="en-CA"/>
        </w:rPr>
        <w:t xml:space="preserve"> </w:t>
      </w:r>
      <w:r w:rsidRPr="00A05952">
        <w:rPr>
          <w:sz w:val="22"/>
          <w:szCs w:val="22"/>
          <w:lang w:val="en-CA"/>
        </w:rPr>
        <w:fldChar w:fldCharType="begin"/>
      </w:r>
      <w:r w:rsidRPr="00A05952">
        <w:rPr>
          <w:sz w:val="22"/>
          <w:szCs w:val="22"/>
          <w:lang w:val="en-CA"/>
        </w:rPr>
        <w:instrText xml:space="preserve"> REF _Ref435222122 \h  \* MERGEFORMAT </w:instrText>
      </w:r>
      <w:r w:rsidRPr="00A05952">
        <w:rPr>
          <w:sz w:val="22"/>
          <w:szCs w:val="22"/>
          <w:lang w:val="en-CA"/>
        </w:rPr>
      </w:r>
      <w:r w:rsidRPr="00A05952">
        <w:rPr>
          <w:sz w:val="22"/>
          <w:szCs w:val="22"/>
          <w:lang w:val="en-CA"/>
        </w:rPr>
        <w:fldChar w:fldCharType="separate"/>
      </w:r>
      <w:r w:rsidR="008F2F9A" w:rsidRPr="00A05952">
        <w:rPr>
          <w:rFonts w:eastAsia="MS Mincho"/>
          <w:sz w:val="22"/>
          <w:szCs w:val="22"/>
          <w:lang w:val="en-CA" w:eastAsia="en-US"/>
        </w:rPr>
        <w:t>Figure 17</w:t>
      </w:r>
      <w:r w:rsidRPr="00A05952">
        <w:rPr>
          <w:sz w:val="22"/>
          <w:szCs w:val="22"/>
          <w:lang w:val="en-CA"/>
        </w:rPr>
        <w:fldChar w:fldCharType="end"/>
      </w:r>
      <w:r w:rsidRPr="00A05952">
        <w:rPr>
          <w:sz w:val="22"/>
          <w:szCs w:val="22"/>
          <w:lang w:val="en-CA"/>
        </w:rPr>
        <w:t>,</w:t>
      </w:r>
      <w:r w:rsidRPr="00A05952">
        <w:rPr>
          <w:sz w:val="22"/>
          <w:szCs w:val="22"/>
          <w:lang w:val="en-CA" w:eastAsia="zh-CN"/>
        </w:rPr>
        <w:t xml:space="preserve"> is calculated according to </w:t>
      </w:r>
      <w:r w:rsidR="00865DF5" w:rsidRPr="00A05952">
        <w:rPr>
          <w:sz w:val="22"/>
          <w:szCs w:val="22"/>
          <w:lang w:val="en-CA" w:eastAsia="zh-CN"/>
        </w:rPr>
        <w:t>E</w:t>
      </w:r>
      <w:r w:rsidRPr="00A05952">
        <w:rPr>
          <w:sz w:val="22"/>
          <w:szCs w:val="22"/>
          <w:lang w:val="en-CA" w:eastAsia="zh-CN"/>
        </w:rPr>
        <w:t xml:space="preserve">quation </w:t>
      </w:r>
      <w:r w:rsidR="00091812" w:rsidRPr="00A05952">
        <w:rPr>
          <w:sz w:val="22"/>
          <w:szCs w:val="22"/>
          <w:lang w:val="en-CA" w:eastAsia="zh-CN"/>
        </w:rPr>
        <w:fldChar w:fldCharType="begin"/>
      </w:r>
      <w:r w:rsidR="00091812" w:rsidRPr="00A05952">
        <w:rPr>
          <w:sz w:val="22"/>
          <w:szCs w:val="22"/>
          <w:lang w:val="en-CA" w:eastAsia="zh-CN"/>
        </w:rPr>
        <w:instrText xml:space="preserve"> REF Eqn_MVF \h </w:instrText>
      </w:r>
      <w:r w:rsidR="00091812" w:rsidRPr="00A05952">
        <w:rPr>
          <w:sz w:val="22"/>
          <w:szCs w:val="22"/>
          <w:lang w:val="en-CA" w:eastAsia="zh-CN"/>
        </w:rPr>
      </w:r>
      <w:r w:rsidR="00091812" w:rsidRPr="00A05952">
        <w:rPr>
          <w:sz w:val="22"/>
          <w:szCs w:val="22"/>
          <w:lang w:val="en-CA" w:eastAsia="zh-CN"/>
        </w:rPr>
        <w:fldChar w:fldCharType="separate"/>
      </w:r>
      <w:r w:rsidR="008F2F9A" w:rsidRPr="00A05952">
        <w:rPr>
          <w:noProof/>
          <w:sz w:val="22"/>
          <w:szCs w:val="22"/>
          <w:lang w:val="en-CA"/>
        </w:rPr>
        <w:t>15</w:t>
      </w:r>
      <w:r w:rsidR="00091812" w:rsidRPr="00A05952">
        <w:rPr>
          <w:sz w:val="22"/>
          <w:szCs w:val="22"/>
          <w:lang w:val="en-CA" w:eastAsia="zh-CN"/>
        </w:rPr>
        <w:fldChar w:fldCharType="end"/>
      </w:r>
      <w:r w:rsidRPr="00A05952">
        <w:rPr>
          <w:sz w:val="22"/>
          <w:szCs w:val="22"/>
          <w:lang w:val="en-CA" w:eastAsia="zh-CN"/>
        </w:rPr>
        <w:t xml:space="preserve">, and rounded to 1/16 fraction accuracy. Then the motion compensation interpolation filters mentioned in </w:t>
      </w:r>
      <w:r w:rsidR="009E6558" w:rsidRPr="00A05952">
        <w:rPr>
          <w:sz w:val="22"/>
          <w:szCs w:val="22"/>
          <w:lang w:val="en-CA" w:eastAsia="zh-CN"/>
        </w:rPr>
        <w:t>section</w:t>
      </w:r>
      <w:r w:rsidRPr="00A05952">
        <w:rPr>
          <w:sz w:val="22"/>
          <w:szCs w:val="22"/>
          <w:lang w:val="en-CA" w:eastAsia="zh-CN"/>
        </w:rPr>
        <w:t xml:space="preserve"> </w:t>
      </w:r>
      <w:r w:rsidRPr="00A05952">
        <w:rPr>
          <w:sz w:val="22"/>
          <w:szCs w:val="22"/>
          <w:lang w:val="en-CA" w:eastAsia="zh-CN"/>
        </w:rPr>
        <w:fldChar w:fldCharType="begin"/>
      </w:r>
      <w:r w:rsidRPr="00A05952">
        <w:rPr>
          <w:sz w:val="22"/>
          <w:szCs w:val="22"/>
          <w:lang w:val="en-CA" w:eastAsia="zh-CN"/>
        </w:rPr>
        <w:instrText xml:space="preserve"> REF _Ref454625441 \r \h </w:instrText>
      </w:r>
      <w:r w:rsidRPr="00A05952">
        <w:rPr>
          <w:sz w:val="22"/>
          <w:szCs w:val="22"/>
          <w:lang w:val="en-CA" w:eastAsia="zh-CN"/>
        </w:rPr>
      </w:r>
      <w:r w:rsidRPr="00A05952">
        <w:rPr>
          <w:sz w:val="22"/>
          <w:szCs w:val="22"/>
          <w:lang w:val="en-CA" w:eastAsia="zh-CN"/>
        </w:rPr>
        <w:fldChar w:fldCharType="separate"/>
      </w:r>
      <w:r w:rsidR="008F2F9A" w:rsidRPr="00A05952">
        <w:rPr>
          <w:sz w:val="22"/>
          <w:szCs w:val="22"/>
          <w:lang w:val="en-CA" w:eastAsia="zh-CN"/>
        </w:rPr>
        <w:t>2.3.3</w:t>
      </w:r>
      <w:r w:rsidRPr="00A05952">
        <w:rPr>
          <w:sz w:val="22"/>
          <w:szCs w:val="22"/>
          <w:lang w:val="en-CA" w:eastAsia="zh-CN"/>
        </w:rPr>
        <w:fldChar w:fldCharType="end"/>
      </w:r>
      <w:r w:rsidRPr="00A05952">
        <w:rPr>
          <w:sz w:val="22"/>
          <w:szCs w:val="22"/>
          <w:lang w:val="en-CA" w:eastAsia="zh-CN"/>
        </w:rPr>
        <w:t xml:space="preserve"> are applied to generate the prediction of each sub-block with derived motion vector.</w:t>
      </w:r>
    </w:p>
    <w:p w14:paraId="1C59CBAD" w14:textId="77777777" w:rsidR="00C22836" w:rsidRPr="00A05952" w:rsidRDefault="00C22836" w:rsidP="00C22836">
      <w:pPr>
        <w:keepNext/>
        <w:jc w:val="center"/>
        <w:rPr>
          <w:sz w:val="22"/>
          <w:szCs w:val="22"/>
          <w:lang w:val="en-CA"/>
        </w:rPr>
      </w:pPr>
      <w:r w:rsidRPr="00A05952">
        <w:rPr>
          <w:noProof/>
          <w:sz w:val="22"/>
          <w:szCs w:val="22"/>
          <w:lang w:val="en-CA" w:eastAsia="zh-CN"/>
        </w:rPr>
        <w:lastRenderedPageBreak/>
        <w:drawing>
          <wp:inline distT="0" distB="0" distL="0" distR="0" wp14:anchorId="04FC97F3" wp14:editId="695DF66E">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3BE77222" w14:textId="77777777" w:rsidR="00C22836" w:rsidRPr="00A05952" w:rsidRDefault="00C22836" w:rsidP="00C22836">
      <w:pPr>
        <w:pStyle w:val="Caption"/>
        <w:keepNext/>
        <w:keepLines/>
        <w:jc w:val="center"/>
        <w:rPr>
          <w:sz w:val="22"/>
          <w:szCs w:val="22"/>
          <w:lang w:val="en-CA"/>
        </w:rPr>
      </w:pPr>
      <w:bookmarkStart w:id="223" w:name="_Ref435222122"/>
      <w:r w:rsidRPr="00A05952">
        <w:rPr>
          <w:sz w:val="22"/>
          <w:szCs w:val="22"/>
          <w:lang w:val="en-CA"/>
        </w:rPr>
        <w:t>Figure</w:t>
      </w:r>
      <w:r w:rsidR="00480F0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17</w:t>
      </w:r>
      <w:r w:rsidRPr="00A05952">
        <w:rPr>
          <w:sz w:val="22"/>
          <w:szCs w:val="22"/>
          <w:lang w:val="en-CA"/>
        </w:rPr>
        <w:fldChar w:fldCharType="end"/>
      </w:r>
      <w:bookmarkEnd w:id="223"/>
      <w:r w:rsidRPr="00A05952">
        <w:rPr>
          <w:sz w:val="22"/>
          <w:szCs w:val="22"/>
          <w:lang w:val="en-CA"/>
        </w:rPr>
        <w:t>: Affine MVF per sub-block</w:t>
      </w:r>
    </w:p>
    <w:p w14:paraId="3912445D"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After MCP, the high accuracy motion vector of each sub-block is rounded and saved as the same accuracy as the normal motion vector.</w:t>
      </w:r>
    </w:p>
    <w:p w14:paraId="0CD57E9A" w14:textId="77777777" w:rsidR="00C22836" w:rsidRPr="00A05952" w:rsidRDefault="00C22836" w:rsidP="00C22836">
      <w:pPr>
        <w:spacing w:before="120" w:after="120"/>
        <w:jc w:val="both"/>
        <w:rPr>
          <w:sz w:val="22"/>
          <w:szCs w:val="22"/>
          <w:lang w:val="en-CA" w:eastAsia="zh-CN"/>
        </w:rPr>
      </w:pPr>
      <w:r w:rsidRPr="00A05952">
        <w:rPr>
          <w:sz w:val="22"/>
          <w:szCs w:val="22"/>
          <w:lang w:val="en-CA" w:eastAsia="zh-CN"/>
        </w:rPr>
        <w:t xml:space="preserve">In </w:t>
      </w:r>
      <w:r w:rsidR="00854971" w:rsidRPr="00A05952">
        <w:rPr>
          <w:sz w:val="22"/>
          <w:szCs w:val="22"/>
          <w:lang w:val="en-CA" w:eastAsia="zh-CN"/>
        </w:rPr>
        <w:t xml:space="preserve">the </w:t>
      </w:r>
      <w:r w:rsidRPr="00A05952">
        <w:rPr>
          <w:sz w:val="22"/>
          <w:szCs w:val="22"/>
          <w:lang w:val="en-CA" w:eastAsia="zh-CN"/>
        </w:rPr>
        <w:t xml:space="preserve">JEM, there are two affine motion modes: AF_INTER mode and AF_MERGE mode. For CUs with both width and height larger than 8, AF_INTER mode can be applied. An affine flag in CU level is signalled in the bitstream to indicate whether AF_INTER mode is used. In this mode, a candidate list with motion vector pair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Pr="00A05952">
        <w:rPr>
          <w:sz w:val="22"/>
          <w:szCs w:val="22"/>
          <w:lang w:val="en-CA" w:eastAsia="zh-CN"/>
        </w:rPr>
        <w:t xml:space="preserve"> is constructed using the neighbour blocks. As shown in </w:t>
      </w:r>
      <w:r w:rsidRPr="00A05952">
        <w:rPr>
          <w:sz w:val="22"/>
          <w:szCs w:val="22"/>
          <w:highlight w:val="yellow"/>
          <w:lang w:val="en-CA"/>
        </w:rPr>
        <w:fldChar w:fldCharType="begin"/>
      </w:r>
      <w:r w:rsidRPr="00A05952">
        <w:rPr>
          <w:sz w:val="22"/>
          <w:szCs w:val="22"/>
          <w:lang w:val="en-CA" w:eastAsia="zh-CN"/>
        </w:rPr>
        <w:instrText xml:space="preserve"> REF _Ref435222176 \h </w:instrText>
      </w:r>
      <w:r w:rsidRPr="00A05952">
        <w:rPr>
          <w:sz w:val="22"/>
          <w:szCs w:val="22"/>
          <w:highlight w:val="yellow"/>
          <w:lang w:val="en-CA"/>
        </w:rPr>
        <w:instrText xml:space="preserve"> \* MERGEFORMAT </w:instrText>
      </w:r>
      <w:r w:rsidRPr="00A05952">
        <w:rPr>
          <w:sz w:val="22"/>
          <w:szCs w:val="22"/>
          <w:highlight w:val="yellow"/>
          <w:lang w:val="en-CA"/>
        </w:rPr>
      </w:r>
      <w:r w:rsidRPr="00A05952">
        <w:rPr>
          <w:sz w:val="22"/>
          <w:szCs w:val="22"/>
          <w:highlight w:val="yellow"/>
          <w:lang w:val="en-CA"/>
        </w:rPr>
        <w:fldChar w:fldCharType="separate"/>
      </w:r>
      <w:r w:rsidR="008F2F9A" w:rsidRPr="00A05952">
        <w:rPr>
          <w:rFonts w:eastAsia="MS Mincho"/>
          <w:sz w:val="22"/>
          <w:szCs w:val="22"/>
          <w:lang w:val="en-CA" w:eastAsia="en-US"/>
        </w:rPr>
        <w:t>Figure 18</w:t>
      </w:r>
      <w:r w:rsidRPr="00A05952">
        <w:rPr>
          <w:sz w:val="22"/>
          <w:szCs w:val="22"/>
          <w:highlight w:val="yellow"/>
          <w:lang w:val="en-CA"/>
        </w:rPr>
        <w:fldChar w:fldCharType="end"/>
      </w:r>
      <w:r w:rsidRPr="00A05952">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A05952">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Pr="00A05952">
        <w:rPr>
          <w:sz w:val="22"/>
          <w:szCs w:val="22"/>
          <w:lang w:val="en-CA" w:eastAsia="zh-CN"/>
        </w:rPr>
        <w:t xml:space="preserve"> from the neighbour block D and E is similar. If the number of candidate list is smaller than 2, </w:t>
      </w:r>
      <w:r w:rsidRPr="00A05952">
        <w:rPr>
          <w:rFonts w:eastAsia="SimSun"/>
          <w:sz w:val="22"/>
          <w:szCs w:val="22"/>
          <w:lang w:val="en-CA" w:eastAsia="zh-CN"/>
        </w:rPr>
        <w:t>the list is padded by the motion vector pair composed by duplicating each of the AMVP candidates.</w:t>
      </w:r>
      <w:r w:rsidRPr="00A05952">
        <w:rPr>
          <w:sz w:val="22"/>
          <w:szCs w:val="22"/>
          <w:lang w:val="en-CA" w:eastAsia="zh-CN"/>
        </w:rPr>
        <w:t xml:space="preserve"> When </w:t>
      </w:r>
      <w:r w:rsidRPr="00A05952">
        <w:rPr>
          <w:rFonts w:eastAsia="SimSun"/>
          <w:sz w:val="22"/>
          <w:szCs w:val="22"/>
          <w:lang w:val="en-CA" w:eastAsia="zh-CN"/>
        </w:rPr>
        <w:t xml:space="preserve">the </w:t>
      </w:r>
      <w:r w:rsidRPr="00A05952">
        <w:rPr>
          <w:sz w:val="22"/>
          <w:szCs w:val="22"/>
          <w:lang w:val="en-CA" w:eastAsia="zh-CN"/>
        </w:rPr>
        <w:t>candidate</w:t>
      </w:r>
      <w:r w:rsidRPr="00A05952">
        <w:rPr>
          <w:rFonts w:eastAsia="SimSun"/>
          <w:sz w:val="22"/>
          <w:szCs w:val="22"/>
          <w:lang w:val="en-CA" w:eastAsia="zh-CN"/>
        </w:rPr>
        <w:t xml:space="preserve"> list is larger than 2</w:t>
      </w:r>
      <w:r w:rsidRPr="00A05952">
        <w:rPr>
          <w:sz w:val="22"/>
          <w:szCs w:val="22"/>
          <w:lang w:val="en-CA" w:eastAsia="zh-CN"/>
        </w:rPr>
        <w:t xml:space="preserve">, </w:t>
      </w:r>
      <w:r w:rsidRPr="00A05952">
        <w:rPr>
          <w:rFonts w:eastAsia="SimSun"/>
          <w:sz w:val="22"/>
          <w:szCs w:val="22"/>
          <w:lang w:val="en-CA" w:eastAsia="zh-CN"/>
        </w:rPr>
        <w:t>the</w:t>
      </w:r>
      <w:r w:rsidRPr="00A05952">
        <w:rPr>
          <w:sz w:val="22"/>
          <w:szCs w:val="22"/>
          <w:lang w:val="en-CA" w:eastAsia="zh-CN"/>
        </w:rPr>
        <w:t xml:space="preserve"> candidates are </w:t>
      </w:r>
      <w:r w:rsidRPr="00A05952">
        <w:rPr>
          <w:rFonts w:eastAsia="SimSun"/>
          <w:sz w:val="22"/>
          <w:szCs w:val="22"/>
          <w:lang w:val="en-CA" w:eastAsia="zh-CN"/>
        </w:rPr>
        <w:t xml:space="preserve">firstly </w:t>
      </w:r>
      <w:r w:rsidRPr="00A05952">
        <w:rPr>
          <w:sz w:val="22"/>
          <w:szCs w:val="22"/>
          <w:lang w:val="en-CA" w:eastAsia="zh-CN"/>
        </w:rPr>
        <w:t xml:space="preserve">sorted according </w:t>
      </w:r>
      <w:r w:rsidRPr="00A05952">
        <w:rPr>
          <w:rFonts w:eastAsia="SimSun"/>
          <w:sz w:val="22"/>
          <w:szCs w:val="22"/>
          <w:lang w:val="en-CA" w:eastAsia="zh-CN"/>
        </w:rPr>
        <w:t xml:space="preserve">to </w:t>
      </w:r>
      <w:r w:rsidRPr="00A05952">
        <w:rPr>
          <w:sz w:val="22"/>
          <w:szCs w:val="22"/>
          <w:lang w:val="en-CA" w:eastAsia="zh-CN"/>
        </w:rPr>
        <w:t xml:space="preserve">the </w:t>
      </w:r>
      <w:r w:rsidRPr="00A05952">
        <w:rPr>
          <w:rFonts w:eastAsia="SimSun"/>
          <w:sz w:val="22"/>
          <w:szCs w:val="22"/>
          <w:lang w:val="en-CA" w:eastAsia="zh-CN"/>
        </w:rPr>
        <w:t>consistency of the neighbouring motion vectors (similarity of the two motion vectors in a pair candidate) a</w:t>
      </w:r>
      <w:r w:rsidRPr="00A05952">
        <w:rPr>
          <w:sz w:val="22"/>
          <w:szCs w:val="22"/>
          <w:lang w:val="en-CA" w:eastAsia="zh-CN"/>
        </w:rPr>
        <w:t xml:space="preserve">nd </w:t>
      </w:r>
      <w:r w:rsidRPr="00A05952">
        <w:rPr>
          <w:rFonts w:eastAsia="SimSun"/>
          <w:sz w:val="22"/>
          <w:szCs w:val="22"/>
          <w:lang w:val="en-CA" w:eastAsia="zh-CN"/>
        </w:rPr>
        <w:t xml:space="preserve">only </w:t>
      </w:r>
      <w:r w:rsidRPr="00A05952">
        <w:rPr>
          <w:sz w:val="22"/>
          <w:szCs w:val="22"/>
          <w:lang w:val="en-CA" w:eastAsia="zh-CN"/>
        </w:rPr>
        <w:t>the first two candidates</w:t>
      </w:r>
      <w:r w:rsidRPr="00A05952">
        <w:rPr>
          <w:rFonts w:eastAsia="SimSun"/>
          <w:sz w:val="22"/>
          <w:szCs w:val="22"/>
          <w:lang w:val="en-CA" w:eastAsia="zh-CN"/>
        </w:rPr>
        <w:t xml:space="preserve"> are kept</w:t>
      </w:r>
      <w:r w:rsidRPr="00A05952">
        <w:rPr>
          <w:sz w:val="22"/>
          <w:szCs w:val="22"/>
          <w:lang w:val="en-CA" w:eastAsia="zh-CN"/>
        </w:rPr>
        <w:t xml:space="preserve">. </w:t>
      </w:r>
      <w:r w:rsidR="00080D74" w:rsidRPr="00A05952">
        <w:rPr>
          <w:sz w:val="22"/>
          <w:szCs w:val="22"/>
          <w:lang w:val="en-CA" w:eastAsia="zh-CN"/>
        </w:rPr>
        <w:t xml:space="preserve">An </w:t>
      </w:r>
      <w:r w:rsidRPr="00A05952">
        <w:rPr>
          <w:sz w:val="22"/>
          <w:szCs w:val="22"/>
          <w:lang w:val="en-CA" w:eastAsia="zh-CN"/>
        </w:rPr>
        <w:t>RD cost check is used to determine which motion vector pair candidate is selected as the control point motion vector prediction (CPMVP) of the current CU. And an index indicating the position of the CPMVP in the candidate list is signalled in the bitstream. After the CPMVP of the current affine CU is determined, affine motion estimation is applied and the control point motion vector (CPMV) is found. Then the difference of the CPMV and the CPMVP is signalled in the bitstream.</w:t>
      </w:r>
    </w:p>
    <w:p w14:paraId="2A85D3DC" w14:textId="77777777" w:rsidR="00C22836" w:rsidRPr="00A05952" w:rsidRDefault="00C22836" w:rsidP="00C22836">
      <w:pPr>
        <w:keepNext/>
        <w:jc w:val="center"/>
        <w:rPr>
          <w:sz w:val="22"/>
          <w:szCs w:val="22"/>
          <w:lang w:val="en-CA"/>
        </w:rPr>
      </w:pPr>
      <w:r w:rsidRPr="00A05952">
        <w:rPr>
          <w:noProof/>
          <w:sz w:val="22"/>
          <w:szCs w:val="22"/>
          <w:lang w:val="en-CA" w:eastAsia="zh-CN"/>
        </w:rPr>
        <w:drawing>
          <wp:inline distT="0" distB="0" distL="0" distR="0" wp14:anchorId="54C3B9CB" wp14:editId="73BB86CC">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14:paraId="6B1D66DA" w14:textId="77777777" w:rsidR="00C22836" w:rsidRPr="00A05952" w:rsidRDefault="00C22836" w:rsidP="00C22836">
      <w:pPr>
        <w:pStyle w:val="Caption"/>
        <w:keepNext/>
        <w:keepLines/>
        <w:jc w:val="center"/>
        <w:rPr>
          <w:sz w:val="22"/>
          <w:szCs w:val="22"/>
          <w:lang w:val="en-CA"/>
        </w:rPr>
      </w:pPr>
      <w:bookmarkStart w:id="224" w:name="_Ref435222176"/>
      <w:bookmarkStart w:id="225" w:name="_Ref430249508"/>
      <w:r w:rsidRPr="00A05952">
        <w:rPr>
          <w:sz w:val="22"/>
          <w:szCs w:val="22"/>
          <w:lang w:val="en-CA"/>
        </w:rPr>
        <w:t>Figure</w:t>
      </w:r>
      <w:r w:rsidR="001011DC"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18</w:t>
      </w:r>
      <w:r w:rsidRPr="00A05952">
        <w:rPr>
          <w:sz w:val="22"/>
          <w:szCs w:val="22"/>
          <w:lang w:val="en-CA"/>
        </w:rPr>
        <w:fldChar w:fldCharType="end"/>
      </w:r>
      <w:bookmarkEnd w:id="224"/>
      <w:r w:rsidRPr="00A05952">
        <w:rPr>
          <w:sz w:val="22"/>
          <w:szCs w:val="22"/>
          <w:lang w:val="en-CA"/>
        </w:rPr>
        <w:t>: MVP for AF_INTER</w:t>
      </w:r>
      <w:bookmarkEnd w:id="225"/>
    </w:p>
    <w:p w14:paraId="61FFA16B" w14:textId="77777777" w:rsidR="00C22836" w:rsidRPr="00A05952" w:rsidRDefault="00C22836" w:rsidP="00C22836">
      <w:pPr>
        <w:jc w:val="both"/>
        <w:rPr>
          <w:sz w:val="22"/>
          <w:szCs w:val="22"/>
          <w:lang w:val="en-CA" w:eastAsia="zh-CN"/>
        </w:rPr>
      </w:pPr>
      <w:r w:rsidRPr="00A05952">
        <w:rPr>
          <w:sz w:val="22"/>
          <w:szCs w:val="22"/>
          <w:lang w:val="en-CA" w:eastAsia="zh-CN"/>
        </w:rPr>
        <w:t xml:space="preserve">When a CU is applied in AF_MERGE mode, it gets the first block coded with affine mode from the valid neighbour reconstructed blocks. And the selection order for the candidate block is from left, above, above right, left bottom to above </w:t>
      </w:r>
      <w:proofErr w:type="gramStart"/>
      <w:r w:rsidRPr="00A05952">
        <w:rPr>
          <w:sz w:val="22"/>
          <w:szCs w:val="22"/>
          <w:lang w:val="en-CA" w:eastAsia="zh-CN"/>
        </w:rPr>
        <w:t>left</w:t>
      </w:r>
      <w:proofErr w:type="gramEnd"/>
      <w:r w:rsidRPr="00A05952">
        <w:rPr>
          <w:sz w:val="22"/>
          <w:szCs w:val="22"/>
          <w:lang w:val="en-CA" w:eastAsia="zh-CN"/>
        </w:rPr>
        <w:t xml:space="preserve"> as shown in </w:t>
      </w:r>
      <w:r w:rsidRPr="00A05952">
        <w:rPr>
          <w:sz w:val="22"/>
          <w:szCs w:val="22"/>
          <w:highlight w:val="yellow"/>
          <w:lang w:val="en-CA" w:eastAsia="zh-CN"/>
        </w:rPr>
        <w:fldChar w:fldCharType="begin"/>
      </w:r>
      <w:r w:rsidRPr="00A05952">
        <w:rPr>
          <w:sz w:val="22"/>
          <w:szCs w:val="22"/>
          <w:highlight w:val="yellow"/>
          <w:lang w:val="en-CA" w:eastAsia="zh-CN"/>
        </w:rPr>
        <w:instrText xml:space="preserve"> REF _Ref443520012 \h  \* MERGEFORMAT </w:instrText>
      </w:r>
      <w:r w:rsidRPr="00A05952">
        <w:rPr>
          <w:sz w:val="22"/>
          <w:szCs w:val="22"/>
          <w:highlight w:val="yellow"/>
          <w:lang w:val="en-CA" w:eastAsia="zh-CN"/>
        </w:rPr>
      </w:r>
      <w:r w:rsidRPr="00A05952">
        <w:rPr>
          <w:sz w:val="22"/>
          <w:szCs w:val="22"/>
          <w:highlight w:val="yellow"/>
          <w:lang w:val="en-CA" w:eastAsia="zh-CN"/>
        </w:rPr>
        <w:fldChar w:fldCharType="separate"/>
      </w:r>
      <w:r w:rsidR="008F2F9A" w:rsidRPr="00A05952">
        <w:rPr>
          <w:sz w:val="22"/>
          <w:szCs w:val="22"/>
          <w:lang w:val="en-CA"/>
        </w:rPr>
        <w:t>Figure 19</w:t>
      </w:r>
      <w:r w:rsidRPr="00A05952">
        <w:rPr>
          <w:sz w:val="22"/>
          <w:szCs w:val="22"/>
          <w:highlight w:val="yellow"/>
          <w:lang w:val="en-CA" w:eastAsia="zh-CN"/>
        </w:rPr>
        <w:fldChar w:fldCharType="end"/>
      </w:r>
      <w:r w:rsidRPr="00A05952">
        <w:rPr>
          <w:sz w:val="22"/>
          <w:szCs w:val="22"/>
          <w:lang w:val="en-CA" w:eastAsia="zh-CN"/>
        </w:rPr>
        <w:t xml:space="preserve">.a. If the neighbour left bottom block A is coded in affine mode as shown in </w:t>
      </w:r>
      <w:r w:rsidRPr="00A05952">
        <w:rPr>
          <w:sz w:val="22"/>
          <w:szCs w:val="22"/>
          <w:highlight w:val="yellow"/>
          <w:lang w:val="en-CA" w:eastAsia="zh-CN"/>
        </w:rPr>
        <w:fldChar w:fldCharType="begin"/>
      </w:r>
      <w:r w:rsidRPr="00A05952">
        <w:rPr>
          <w:sz w:val="22"/>
          <w:szCs w:val="22"/>
          <w:highlight w:val="yellow"/>
          <w:lang w:val="en-CA" w:eastAsia="zh-CN"/>
        </w:rPr>
        <w:instrText xml:space="preserve"> REF _Ref443520012 \h  \* MERGEFORMAT </w:instrText>
      </w:r>
      <w:r w:rsidRPr="00A05952">
        <w:rPr>
          <w:sz w:val="22"/>
          <w:szCs w:val="22"/>
          <w:highlight w:val="yellow"/>
          <w:lang w:val="en-CA" w:eastAsia="zh-CN"/>
        </w:rPr>
      </w:r>
      <w:r w:rsidRPr="00A05952">
        <w:rPr>
          <w:sz w:val="22"/>
          <w:szCs w:val="22"/>
          <w:highlight w:val="yellow"/>
          <w:lang w:val="en-CA" w:eastAsia="zh-CN"/>
        </w:rPr>
        <w:fldChar w:fldCharType="separate"/>
      </w:r>
      <w:r w:rsidR="008F2F9A" w:rsidRPr="00A05952">
        <w:rPr>
          <w:sz w:val="22"/>
          <w:szCs w:val="22"/>
          <w:lang w:val="en-CA"/>
        </w:rPr>
        <w:t>Figure 19</w:t>
      </w:r>
      <w:r w:rsidRPr="00A05952">
        <w:rPr>
          <w:sz w:val="22"/>
          <w:szCs w:val="22"/>
          <w:highlight w:val="yellow"/>
          <w:lang w:val="en-CA" w:eastAsia="zh-CN"/>
        </w:rPr>
        <w:fldChar w:fldCharType="end"/>
      </w:r>
      <w:r w:rsidRPr="00A05952">
        <w:rPr>
          <w:sz w:val="22"/>
          <w:szCs w:val="22"/>
          <w:lang w:val="en-CA" w:eastAsia="zh-CN"/>
        </w:rPr>
        <w:t>.b, the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A05952">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A05952">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A05952">
        <w:rPr>
          <w:sz w:val="22"/>
          <w:szCs w:val="22"/>
          <w:lang w:val="en-CA" w:eastAsia="zh-CN"/>
        </w:rPr>
        <w:t xml:space="preserve"> of the top left corner, above right corner and left bottom corner of the CU which contains the block A are derived. And the </w:t>
      </w:r>
      <w:r w:rsidRPr="00A05952">
        <w:rPr>
          <w:sz w:val="22"/>
          <w:szCs w:val="22"/>
          <w:lang w:val="en-CA" w:eastAsia="zh-CN"/>
        </w:rPr>
        <w:lastRenderedPageBreak/>
        <w:t xml:space="preserve">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A05952">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A05952">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A05952">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A05952">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A05952">
        <w:rPr>
          <w:sz w:val="22"/>
          <w:szCs w:val="22"/>
          <w:lang w:val="en-CA" w:eastAsia="zh-CN"/>
        </w:rPr>
        <w:t>of the above right of the current CU is calculated</w:t>
      </w:r>
      <w:r w:rsidR="00D5171D" w:rsidRPr="00A05952">
        <w:rPr>
          <w:sz w:val="22"/>
          <w:szCs w:val="22"/>
          <w:lang w:val="en-CA" w:eastAsia="zh-CN"/>
        </w:rPr>
        <w:t>.</w:t>
      </w:r>
    </w:p>
    <w:p w14:paraId="62473840" w14:textId="77777777" w:rsidR="00C22836" w:rsidRPr="00A05952" w:rsidRDefault="00C22836" w:rsidP="00C04E0D">
      <w:pPr>
        <w:spacing w:before="120" w:after="120"/>
        <w:jc w:val="both"/>
        <w:rPr>
          <w:sz w:val="22"/>
          <w:szCs w:val="22"/>
          <w:lang w:val="en-CA" w:eastAsia="zh-CN"/>
        </w:rPr>
      </w:pPr>
      <w:r w:rsidRPr="00A05952">
        <w:rPr>
          <w:sz w:val="22"/>
          <w:szCs w:val="22"/>
          <w:lang w:val="en-CA" w:eastAsia="zh-CN"/>
        </w:rPr>
        <w:t xml:space="preserve">After the </w:t>
      </w:r>
      <w:r w:rsidRPr="00A05952">
        <w:rPr>
          <w:sz w:val="22"/>
          <w:szCs w:val="22"/>
          <w:lang w:val="en-CA"/>
        </w:rPr>
        <w:t>CPMV</w:t>
      </w:r>
      <w:r w:rsidRPr="00A05952">
        <w:rPr>
          <w:sz w:val="22"/>
          <w:szCs w:val="22"/>
          <w:lang w:val="en-CA" w:eastAsia="zh-CN"/>
        </w:rPr>
        <w:t xml:space="preserve">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A05952">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A05952">
        <w:rPr>
          <w:sz w:val="22"/>
          <w:szCs w:val="22"/>
          <w:lang w:val="en-CA" w:eastAsia="zh-CN"/>
        </w:rPr>
        <w:t xml:space="preserve">are derived, according to the simplified affine motion model </w:t>
      </w:r>
      <w:r w:rsidR="00865DF5" w:rsidRPr="00A05952">
        <w:rPr>
          <w:sz w:val="22"/>
          <w:szCs w:val="22"/>
          <w:lang w:val="en-CA" w:eastAsia="zh-CN"/>
        </w:rPr>
        <w:t>E</w:t>
      </w:r>
      <w:r w:rsidRPr="00A05952">
        <w:rPr>
          <w:sz w:val="22"/>
          <w:szCs w:val="22"/>
          <w:lang w:val="en-CA" w:eastAsia="zh-CN"/>
        </w:rPr>
        <w:t xml:space="preserve">quation </w:t>
      </w:r>
      <w:r w:rsidR="00865DF5" w:rsidRPr="00A05952">
        <w:rPr>
          <w:sz w:val="22"/>
          <w:szCs w:val="22"/>
          <w:lang w:val="en-CA" w:eastAsia="zh-CN"/>
        </w:rPr>
        <w:fldChar w:fldCharType="begin"/>
      </w:r>
      <w:r w:rsidR="00865DF5" w:rsidRPr="00A05952">
        <w:rPr>
          <w:sz w:val="22"/>
          <w:szCs w:val="22"/>
          <w:lang w:val="en-CA" w:eastAsia="zh-CN"/>
        </w:rPr>
        <w:instrText xml:space="preserve"> REF Eqn_MVF \h </w:instrText>
      </w:r>
      <w:r w:rsidR="00865DF5" w:rsidRPr="00A05952">
        <w:rPr>
          <w:sz w:val="22"/>
          <w:szCs w:val="22"/>
          <w:lang w:val="en-CA" w:eastAsia="zh-CN"/>
        </w:rPr>
      </w:r>
      <w:r w:rsidR="00865DF5" w:rsidRPr="00A05952">
        <w:rPr>
          <w:sz w:val="22"/>
          <w:szCs w:val="22"/>
          <w:lang w:val="en-CA" w:eastAsia="zh-CN"/>
        </w:rPr>
        <w:fldChar w:fldCharType="separate"/>
      </w:r>
      <w:r w:rsidR="00865DF5" w:rsidRPr="00A05952">
        <w:rPr>
          <w:noProof/>
          <w:sz w:val="22"/>
          <w:szCs w:val="22"/>
          <w:lang w:val="en-CA"/>
        </w:rPr>
        <w:t>15</w:t>
      </w:r>
      <w:r w:rsidR="00865DF5" w:rsidRPr="00A05952">
        <w:rPr>
          <w:sz w:val="22"/>
          <w:szCs w:val="22"/>
          <w:lang w:val="en-CA" w:eastAsia="zh-CN"/>
        </w:rPr>
        <w:fldChar w:fldCharType="end"/>
      </w:r>
      <w:r w:rsidRPr="00A05952">
        <w:rPr>
          <w:sz w:val="22"/>
          <w:szCs w:val="22"/>
          <w:lang w:val="en-CA" w:eastAsia="zh-CN"/>
        </w:rPr>
        <w:t xml:space="preserve">, the MVF of the current CU is generated. </w:t>
      </w:r>
      <w:proofErr w:type="gramStart"/>
      <w:r w:rsidRPr="00A05952">
        <w:rPr>
          <w:sz w:val="22"/>
          <w:szCs w:val="22"/>
          <w:lang w:val="en-CA" w:eastAsia="zh-CN"/>
        </w:rPr>
        <w:t>In order to</w:t>
      </w:r>
      <w:proofErr w:type="gramEnd"/>
      <w:r w:rsidRPr="00A05952">
        <w:rPr>
          <w:sz w:val="22"/>
          <w:szCs w:val="22"/>
          <w:lang w:val="en-CA" w:eastAsia="zh-CN"/>
        </w:rPr>
        <w:t xml:space="preserve"> identify whether the current CU is coded with AF_MERGE mode, an affine flag is signalled in the bitstream when there is at least one neighbour block is coded in affine mode.</w:t>
      </w:r>
    </w:p>
    <w:p w14:paraId="6723AA8F" w14:textId="77777777" w:rsidR="00C22836" w:rsidRPr="00A05952" w:rsidRDefault="00C22836" w:rsidP="00C22836">
      <w:pPr>
        <w:jc w:val="both"/>
        <w:rPr>
          <w:sz w:val="22"/>
          <w:szCs w:val="22"/>
          <w:lang w:val="en-CA" w:eastAsia="zh-CN"/>
        </w:rPr>
      </w:pPr>
    </w:p>
    <w:p w14:paraId="5E5310E8" w14:textId="77777777" w:rsidR="00C22836" w:rsidRPr="00A05952" w:rsidRDefault="00C22836" w:rsidP="00C22836">
      <w:pPr>
        <w:keepNext/>
        <w:jc w:val="center"/>
        <w:rPr>
          <w:sz w:val="22"/>
          <w:szCs w:val="22"/>
          <w:lang w:val="en-CA" w:eastAsia="zh-CN"/>
        </w:rPr>
      </w:pPr>
      <w:r w:rsidRPr="00A05952">
        <w:rPr>
          <w:noProof/>
          <w:sz w:val="22"/>
          <w:szCs w:val="22"/>
          <w:lang w:val="en-CA" w:eastAsia="zh-CN"/>
        </w:rPr>
        <w:drawing>
          <wp:inline distT="0" distB="0" distL="0" distR="0" wp14:anchorId="7C2F2915" wp14:editId="3847F6E7">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A05952">
        <w:rPr>
          <w:noProof/>
          <w:sz w:val="22"/>
          <w:szCs w:val="22"/>
          <w:lang w:val="en-CA" w:eastAsia="zh-CN"/>
        </w:rPr>
        <w:drawing>
          <wp:inline distT="0" distB="0" distL="0" distR="0" wp14:anchorId="3BD7C187" wp14:editId="5F282811">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14:paraId="33BC6FC5" w14:textId="77777777" w:rsidR="00C22836" w:rsidRPr="00A05952" w:rsidRDefault="00C22836" w:rsidP="00C22836">
      <w:pPr>
        <w:keepNext/>
        <w:ind w:left="2124" w:firstLine="708"/>
        <w:rPr>
          <w:sz w:val="22"/>
          <w:szCs w:val="22"/>
          <w:lang w:val="en-CA" w:eastAsia="zh-CN"/>
        </w:rPr>
      </w:pPr>
      <w:r w:rsidRPr="00A05952">
        <w:rPr>
          <w:sz w:val="22"/>
          <w:szCs w:val="22"/>
          <w:lang w:val="en-CA" w:eastAsia="zh-CN"/>
        </w:rPr>
        <w:t>(a)</w:t>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(b)</w:t>
      </w:r>
    </w:p>
    <w:p w14:paraId="5F18AA16" w14:textId="77777777" w:rsidR="00C22836" w:rsidRPr="00A05952" w:rsidRDefault="00C22836" w:rsidP="00C22836">
      <w:pPr>
        <w:pStyle w:val="Caption"/>
        <w:jc w:val="center"/>
        <w:rPr>
          <w:sz w:val="22"/>
          <w:szCs w:val="22"/>
          <w:lang w:val="en-CA"/>
        </w:rPr>
      </w:pPr>
      <w:bookmarkStart w:id="226" w:name="_Ref443520012"/>
      <w:r w:rsidRPr="00A05952">
        <w:rPr>
          <w:sz w:val="22"/>
          <w:szCs w:val="22"/>
          <w:lang w:val="en-CA"/>
        </w:rPr>
        <w:t>Figure</w:t>
      </w:r>
      <w:r w:rsidR="001011DC"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19</w:t>
      </w:r>
      <w:r w:rsidRPr="00A05952">
        <w:rPr>
          <w:sz w:val="22"/>
          <w:szCs w:val="22"/>
          <w:lang w:val="en-CA"/>
        </w:rPr>
        <w:fldChar w:fldCharType="end"/>
      </w:r>
      <w:bookmarkEnd w:id="226"/>
      <w:r w:rsidRPr="00A05952">
        <w:rPr>
          <w:sz w:val="22"/>
          <w:szCs w:val="22"/>
          <w:lang w:val="en-CA"/>
        </w:rPr>
        <w:t>:</w:t>
      </w:r>
      <w:r w:rsidRPr="00A05952">
        <w:rPr>
          <w:sz w:val="22"/>
          <w:szCs w:val="22"/>
          <w:lang w:val="en-CA" w:eastAsia="zh-CN"/>
        </w:rPr>
        <w:t xml:space="preserve"> Candidates for AF_MERGE</w:t>
      </w:r>
    </w:p>
    <w:p w14:paraId="5041FFCF" w14:textId="77777777" w:rsidR="00C22836" w:rsidRPr="00A05952" w:rsidRDefault="00C22836" w:rsidP="00C22836">
      <w:pPr>
        <w:pStyle w:val="Heading3"/>
        <w:ind w:left="450" w:hanging="450"/>
        <w:rPr>
          <w:bCs w:val="0"/>
          <w:lang w:val="en-CA"/>
        </w:rPr>
      </w:pPr>
      <w:bookmarkStart w:id="227" w:name="_Toc467250377"/>
      <w:bookmarkStart w:id="228" w:name="_Ref480746646"/>
      <w:bookmarkStart w:id="229" w:name="_Toc483598875"/>
      <w:r w:rsidRPr="00A05952">
        <w:rPr>
          <w:lang w:val="en-CA"/>
        </w:rPr>
        <w:t>Pattern matched motion vector derivation</w:t>
      </w:r>
      <w:bookmarkEnd w:id="227"/>
      <w:bookmarkEnd w:id="228"/>
      <w:bookmarkEnd w:id="229"/>
    </w:p>
    <w:p w14:paraId="0EFF7EAB" w14:textId="77777777" w:rsidR="00C22836" w:rsidRPr="00A05952" w:rsidRDefault="00C22836" w:rsidP="00C22836">
      <w:pPr>
        <w:spacing w:before="120" w:after="120"/>
        <w:jc w:val="both"/>
        <w:rPr>
          <w:sz w:val="22"/>
          <w:szCs w:val="22"/>
          <w:lang w:val="en-CA"/>
        </w:rPr>
      </w:pPr>
      <w:r w:rsidRPr="00A05952">
        <w:rPr>
          <w:sz w:val="22"/>
          <w:szCs w:val="22"/>
          <w:lang w:val="en-CA"/>
        </w:rPr>
        <w:t>Pattern matched motion vector derivation (PMMVD) mode is a special merge mode based on Frame-Rate Up Conversion (FRUC) techniques. With this mode, motion information of a block is not signal</w:t>
      </w:r>
      <w:r w:rsidR="00DD4628" w:rsidRPr="00A05952">
        <w:rPr>
          <w:sz w:val="22"/>
          <w:szCs w:val="22"/>
          <w:lang w:val="en-CA"/>
        </w:rPr>
        <w:t>l</w:t>
      </w:r>
      <w:r w:rsidRPr="00A05952">
        <w:rPr>
          <w:sz w:val="22"/>
          <w:szCs w:val="22"/>
          <w:lang w:val="en-CA"/>
        </w:rPr>
        <w:t>ed but derived at decoder side.</w:t>
      </w:r>
    </w:p>
    <w:p w14:paraId="7AAB311F" w14:textId="77777777" w:rsidR="00C22836" w:rsidRPr="00A05952" w:rsidRDefault="00C22836" w:rsidP="00C22836">
      <w:pPr>
        <w:spacing w:before="120" w:after="120"/>
        <w:jc w:val="both"/>
        <w:rPr>
          <w:sz w:val="22"/>
          <w:szCs w:val="22"/>
          <w:lang w:val="en-CA"/>
        </w:rPr>
      </w:pPr>
      <w:r w:rsidRPr="00A05952">
        <w:rPr>
          <w:sz w:val="22"/>
          <w:szCs w:val="22"/>
          <w:lang w:val="en-CA"/>
        </w:rPr>
        <w:t xml:space="preserve">A FRUC flag is signalled for a CU when its merge flag is true. When the FRUC flag is false, a merge index is </w:t>
      </w:r>
      <w:proofErr w:type="gramStart"/>
      <w:r w:rsidRPr="00A05952">
        <w:rPr>
          <w:sz w:val="22"/>
          <w:szCs w:val="22"/>
          <w:lang w:val="en-CA"/>
        </w:rPr>
        <w:t>signalled</w:t>
      </w:r>
      <w:proofErr w:type="gramEnd"/>
      <w:r w:rsidRPr="00A05952">
        <w:rPr>
          <w:sz w:val="22"/>
          <w:szCs w:val="22"/>
          <w:lang w:val="en-CA"/>
        </w:rPr>
        <w:t xml:space="preserve"> and the regular merge mode is used. When the FRUC flag is true, an additional FRUC mode flag is signalled to indicate which method (bilateral matching or template matching) is to be used to derive motion information for the block.</w:t>
      </w:r>
    </w:p>
    <w:p w14:paraId="14886BA6" w14:textId="77777777" w:rsidR="004A4396" w:rsidRPr="00A05952" w:rsidRDefault="004A4396" w:rsidP="00C22836">
      <w:pPr>
        <w:spacing w:before="120" w:after="120"/>
        <w:jc w:val="both"/>
        <w:rPr>
          <w:sz w:val="22"/>
          <w:szCs w:val="22"/>
          <w:lang w:val="en-CA"/>
        </w:rPr>
      </w:pPr>
      <w:r w:rsidRPr="00A05952">
        <w:rPr>
          <w:sz w:val="22"/>
          <w:szCs w:val="22"/>
          <w:lang w:val="en-CA"/>
        </w:rPr>
        <w:t>At encoder side, the decision on whether using FRUC merge mode for a CU is based on RD cost selection as done for normal merge candidate. That is the two matching modes (bilateral matching and template matching) are both checked for a CU by using RD cost selection. The one leading to the minimal cost is further compared to other CU modes. If a FRUC matching mode is the most efficient one, FRUC flag is set to true for the CU and the related matching mode is used.</w:t>
      </w:r>
    </w:p>
    <w:p w14:paraId="50967CAC" w14:textId="77777777" w:rsidR="005D3245" w:rsidRPr="00A05952" w:rsidRDefault="005D3245" w:rsidP="005D3245">
      <w:pPr>
        <w:spacing w:before="120" w:after="120"/>
        <w:jc w:val="both"/>
        <w:rPr>
          <w:sz w:val="22"/>
          <w:szCs w:val="22"/>
          <w:lang w:val="en-CA"/>
        </w:rPr>
      </w:pPr>
      <w:r w:rsidRPr="00A05952">
        <w:rPr>
          <w:sz w:val="22"/>
          <w:szCs w:val="22"/>
          <w:lang w:val="en-CA"/>
        </w:rPr>
        <w:t>M</w:t>
      </w:r>
      <w:r w:rsidR="00C22836" w:rsidRPr="00A05952">
        <w:rPr>
          <w:sz w:val="22"/>
          <w:szCs w:val="22"/>
          <w:lang w:val="en-CA"/>
        </w:rPr>
        <w:t>otion derivation process</w:t>
      </w:r>
      <w:r w:rsidRPr="00A05952">
        <w:rPr>
          <w:sz w:val="22"/>
          <w:szCs w:val="22"/>
          <w:lang w:val="en-CA"/>
        </w:rPr>
        <w:t xml:space="preserve"> in FRUC merge mode has two step</w:t>
      </w:r>
      <w:r w:rsidR="00A62DE7" w:rsidRPr="00A05952">
        <w:rPr>
          <w:sz w:val="22"/>
          <w:szCs w:val="22"/>
          <w:lang w:val="en-CA"/>
        </w:rPr>
        <w:t>s</w:t>
      </w:r>
      <w:r w:rsidRPr="00A05952">
        <w:rPr>
          <w:sz w:val="22"/>
          <w:szCs w:val="22"/>
          <w:lang w:val="en-CA"/>
        </w:rPr>
        <w:t>. A CU-level motion search is first performed, then followed by a Sub-CU level motion refinement. At CU level,</w:t>
      </w:r>
      <w:r w:rsidR="00C22836" w:rsidRPr="00A05952">
        <w:rPr>
          <w:sz w:val="22"/>
          <w:szCs w:val="22"/>
          <w:lang w:val="en-CA"/>
        </w:rPr>
        <w:t xml:space="preserve"> an initial motion vector is derived for the whole CU based on bilateral matching or template matching. First, </w:t>
      </w:r>
      <w:r w:rsidRPr="00A05952">
        <w:rPr>
          <w:sz w:val="22"/>
          <w:szCs w:val="22"/>
          <w:lang w:val="en-CA"/>
        </w:rPr>
        <w:t>a</w:t>
      </w:r>
      <w:r w:rsidR="00C22836" w:rsidRPr="00A05952">
        <w:rPr>
          <w:sz w:val="22"/>
          <w:szCs w:val="22"/>
          <w:lang w:val="en-CA"/>
        </w:rPr>
        <w:t xml:space="preserve"> list of </w:t>
      </w:r>
      <w:r w:rsidRPr="00A05952">
        <w:rPr>
          <w:sz w:val="22"/>
          <w:szCs w:val="22"/>
          <w:lang w:val="en-CA"/>
        </w:rPr>
        <w:t>MV candidate</w:t>
      </w:r>
      <w:r w:rsidR="00614D8C" w:rsidRPr="00A05952">
        <w:rPr>
          <w:sz w:val="22"/>
          <w:szCs w:val="22"/>
          <w:lang w:val="en-CA"/>
        </w:rPr>
        <w:t>s</w:t>
      </w:r>
      <w:r w:rsidRPr="00A05952">
        <w:rPr>
          <w:sz w:val="22"/>
          <w:szCs w:val="22"/>
          <w:lang w:val="en-CA"/>
        </w:rPr>
        <w:t xml:space="preserve"> </w:t>
      </w:r>
      <w:r w:rsidR="00C22836" w:rsidRPr="00A05952">
        <w:rPr>
          <w:sz w:val="22"/>
          <w:szCs w:val="22"/>
          <w:lang w:val="en-CA"/>
        </w:rPr>
        <w:t xml:space="preserve">is </w:t>
      </w:r>
      <w:r w:rsidRPr="00A05952">
        <w:rPr>
          <w:sz w:val="22"/>
          <w:szCs w:val="22"/>
          <w:lang w:val="en-CA"/>
        </w:rPr>
        <w:t xml:space="preserve">generated </w:t>
      </w:r>
      <w:r w:rsidR="00C22836" w:rsidRPr="00A05952">
        <w:rPr>
          <w:sz w:val="22"/>
          <w:szCs w:val="22"/>
          <w:lang w:val="en-CA"/>
        </w:rPr>
        <w:t>and the candidate which leads to the minimum matching cost is selected as the starting point</w:t>
      </w:r>
      <w:r w:rsidRPr="00A05952">
        <w:rPr>
          <w:sz w:val="22"/>
          <w:szCs w:val="22"/>
          <w:lang w:val="en-CA"/>
        </w:rPr>
        <w:t xml:space="preserve"> for further CU level refinement</w:t>
      </w:r>
      <w:r w:rsidR="00C22836" w:rsidRPr="00A05952">
        <w:rPr>
          <w:sz w:val="22"/>
          <w:szCs w:val="22"/>
          <w:lang w:val="en-CA"/>
        </w:rPr>
        <w:t>. Then a local search based on bilateral matching or template matching around the starting point is performed and the MV results in the minimum matching cost is taken as the MV for the whole CU. Subsequently, the motion information is further refined at sub-</w:t>
      </w:r>
      <w:r w:rsidR="00624B36" w:rsidRPr="00A05952">
        <w:rPr>
          <w:sz w:val="22"/>
          <w:szCs w:val="22"/>
          <w:lang w:val="en-CA"/>
        </w:rPr>
        <w:t xml:space="preserve">CU </w:t>
      </w:r>
      <w:r w:rsidR="00C22836" w:rsidRPr="00A05952">
        <w:rPr>
          <w:sz w:val="22"/>
          <w:szCs w:val="22"/>
          <w:lang w:val="en-CA"/>
        </w:rPr>
        <w:t>level with the derived CU motion vectors as the starting points.</w:t>
      </w:r>
    </w:p>
    <w:p w14:paraId="3839A342" w14:textId="77777777" w:rsidR="005D3245" w:rsidRPr="00A05952" w:rsidRDefault="005D3245" w:rsidP="005D3245">
      <w:pPr>
        <w:jc w:val="both"/>
        <w:rPr>
          <w:sz w:val="22"/>
          <w:szCs w:val="22"/>
          <w:lang w:val="en-CA"/>
        </w:rPr>
      </w:pPr>
      <w:r w:rsidRPr="00A05952">
        <w:rPr>
          <w:sz w:val="22"/>
          <w:szCs w:val="22"/>
          <w:lang w:val="en-CA"/>
        </w:rPr>
        <w:t xml:space="preserve">For example, the following derivation process is performed for a </w:t>
      </w:r>
      <m:oMath>
        <m:r>
          <w:rPr>
            <w:rFonts w:ascii="Cambria Math" w:hAnsi="Cambria Math"/>
            <w:sz w:val="22"/>
            <w:szCs w:val="22"/>
            <w:lang w:val="en-CA"/>
          </w:rPr>
          <m:t>W×H</m:t>
        </m:r>
      </m:oMath>
      <w:r w:rsidRPr="00A05952">
        <w:rPr>
          <w:sz w:val="22"/>
          <w:szCs w:val="22"/>
          <w:lang w:val="en-CA"/>
        </w:rPr>
        <w:t xml:space="preserve"> </w:t>
      </w:r>
      <w:r w:rsidR="00624B36" w:rsidRPr="00A05952">
        <w:rPr>
          <w:sz w:val="22"/>
          <w:szCs w:val="22"/>
          <w:lang w:val="en-CA"/>
        </w:rPr>
        <w:t>CU</w:t>
      </w:r>
      <w:r w:rsidRPr="00A05952">
        <w:rPr>
          <w:sz w:val="22"/>
          <w:szCs w:val="22"/>
          <w:lang w:val="en-CA"/>
        </w:rPr>
        <w:t xml:space="preserve"> motion information derivation. At the first stage, MV for the whole </w:t>
      </w:r>
      <m:oMath>
        <m:r>
          <w:rPr>
            <w:rFonts w:ascii="Cambria Math" w:hAnsi="Cambria Math"/>
            <w:sz w:val="22"/>
            <w:szCs w:val="22"/>
            <w:lang w:val="en-CA"/>
          </w:rPr>
          <m:t>W×H</m:t>
        </m:r>
      </m:oMath>
      <w:r w:rsidRPr="00A05952">
        <w:rPr>
          <w:sz w:val="22"/>
          <w:szCs w:val="22"/>
          <w:lang w:val="en-CA"/>
        </w:rPr>
        <w:t xml:space="preserve"> </w:t>
      </w:r>
      <w:r w:rsidR="00624B36" w:rsidRPr="00A05952">
        <w:rPr>
          <w:sz w:val="22"/>
          <w:szCs w:val="22"/>
          <w:lang w:val="en-CA"/>
        </w:rPr>
        <w:t>CU</w:t>
      </w:r>
      <w:r w:rsidRPr="00A05952">
        <w:rPr>
          <w:sz w:val="22"/>
          <w:szCs w:val="22"/>
          <w:lang w:val="en-CA"/>
        </w:rPr>
        <w:t xml:space="preserve"> is derived. At the second stage, the </w:t>
      </w:r>
      <w:r w:rsidR="00624B36" w:rsidRPr="00A05952">
        <w:rPr>
          <w:sz w:val="22"/>
          <w:szCs w:val="22"/>
          <w:lang w:val="en-CA"/>
        </w:rPr>
        <w:t>CU</w:t>
      </w:r>
      <w:r w:rsidRPr="00A05952">
        <w:rPr>
          <w:sz w:val="22"/>
          <w:szCs w:val="22"/>
          <w:lang w:val="en-CA"/>
        </w:rPr>
        <w:t xml:space="preserve"> is further split into </w:t>
      </w:r>
      <m:oMath>
        <m:r>
          <w:rPr>
            <w:rFonts w:ascii="Cambria Math" w:hAnsi="Cambria Math"/>
            <w:sz w:val="22"/>
            <w:szCs w:val="22"/>
            <w:lang w:val="en-CA"/>
          </w:rPr>
          <m:t>M×M</m:t>
        </m:r>
      </m:oMath>
      <w:r w:rsidRPr="00A05952">
        <w:rPr>
          <w:sz w:val="22"/>
          <w:szCs w:val="22"/>
          <w:lang w:val="en-CA"/>
        </w:rPr>
        <w:t xml:space="preserve"> sub-</w:t>
      </w:r>
      <w:r w:rsidR="00624B36" w:rsidRPr="00A05952">
        <w:rPr>
          <w:sz w:val="22"/>
          <w:szCs w:val="22"/>
          <w:lang w:val="en-CA"/>
        </w:rPr>
        <w:t>C</w:t>
      </w:r>
      <w:r w:rsidR="003E0135" w:rsidRPr="00A05952">
        <w:rPr>
          <w:sz w:val="22"/>
          <w:szCs w:val="22"/>
          <w:lang w:val="en-CA"/>
        </w:rPr>
        <w:t>U</w:t>
      </w:r>
      <w:r w:rsidRPr="00A05952">
        <w:rPr>
          <w:sz w:val="22"/>
          <w:szCs w:val="22"/>
          <w:lang w:val="en-CA"/>
        </w:rPr>
        <w:t>s</w:t>
      </w:r>
      <w:r w:rsidR="000145BC" w:rsidRPr="00A05952">
        <w:rPr>
          <w:sz w:val="22"/>
          <w:szCs w:val="22"/>
          <w:lang w:val="en-CA"/>
        </w:rPr>
        <w:t xml:space="preserve">. The value of </w:t>
      </w:r>
      <m:oMath>
        <m:r>
          <w:rPr>
            <w:rFonts w:ascii="Cambria Math" w:hAnsi="Cambria Math"/>
            <w:sz w:val="22"/>
            <w:szCs w:val="22"/>
            <w:lang w:val="en-CA"/>
          </w:rPr>
          <m:t>M</m:t>
        </m:r>
      </m:oMath>
      <w:r w:rsidRPr="00A05952">
        <w:rPr>
          <w:sz w:val="22"/>
          <w:szCs w:val="22"/>
          <w:lang w:val="en-CA"/>
        </w:rPr>
        <w:t xml:space="preserve"> is calculated as in (1</w:t>
      </w:r>
      <w:r w:rsidR="00624B36" w:rsidRPr="00A05952">
        <w:rPr>
          <w:sz w:val="22"/>
          <w:szCs w:val="22"/>
          <w:lang w:val="en-CA"/>
        </w:rPr>
        <w:t>6</w:t>
      </w:r>
      <w:r w:rsidRPr="00A05952">
        <w:rPr>
          <w:sz w:val="22"/>
          <w:szCs w:val="22"/>
          <w:lang w:val="en-CA"/>
        </w:rPr>
        <w:t xml:space="preserve">), </w:t>
      </w:r>
      <m:oMath>
        <m:r>
          <w:rPr>
            <w:rFonts w:ascii="Cambria Math" w:hAnsi="Cambria Math"/>
            <w:sz w:val="22"/>
            <w:szCs w:val="22"/>
            <w:lang w:val="en-CA"/>
          </w:rPr>
          <m:t>D</m:t>
        </m:r>
      </m:oMath>
      <w:r w:rsidRPr="00A05952">
        <w:rPr>
          <w:sz w:val="22"/>
          <w:szCs w:val="22"/>
          <w:lang w:val="en-CA"/>
        </w:rPr>
        <w:t xml:space="preserve"> is a predefined splitting depth which is set to 3 by default in </w:t>
      </w:r>
      <w:r w:rsidR="00854971" w:rsidRPr="00A05952">
        <w:rPr>
          <w:sz w:val="22"/>
          <w:szCs w:val="22"/>
          <w:lang w:val="en-CA"/>
        </w:rPr>
        <w:t xml:space="preserve">the </w:t>
      </w:r>
      <w:r w:rsidR="00624B36" w:rsidRPr="00A05952">
        <w:rPr>
          <w:sz w:val="22"/>
          <w:szCs w:val="22"/>
          <w:lang w:val="en-CA"/>
        </w:rPr>
        <w:t>JEM</w:t>
      </w:r>
      <w:r w:rsidRPr="00A05952">
        <w:rPr>
          <w:sz w:val="22"/>
          <w:szCs w:val="22"/>
          <w:lang w:val="en-CA"/>
        </w:rPr>
        <w:t>. Then the MV for each sub-</w:t>
      </w:r>
      <w:r w:rsidR="00DE2038" w:rsidRPr="00A05952">
        <w:rPr>
          <w:sz w:val="22"/>
          <w:szCs w:val="22"/>
          <w:lang w:val="en-CA"/>
        </w:rPr>
        <w:t>CU</w:t>
      </w:r>
      <w:r w:rsidRPr="00A05952">
        <w:rPr>
          <w:sz w:val="22"/>
          <w:szCs w:val="22"/>
          <w:lang w:val="en-CA"/>
        </w:rPr>
        <w:t xml:space="preserve"> is derived.</w:t>
      </w:r>
    </w:p>
    <w:p w14:paraId="1638ED7A" w14:textId="77777777" w:rsidR="005D3245" w:rsidRPr="00A05952" w:rsidRDefault="005D3245" w:rsidP="00C04E0D">
      <w:pPr>
        <w:spacing w:before="120" w:after="120"/>
        <w:jc w:val="right"/>
        <w:rPr>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max⁡</m:t>
        </m:r>
        <m:r>
          <w:rPr>
            <w:rFonts w:ascii="Cambria Math" w:hAnsi="Cambria Math"/>
            <w:sz w:val="22"/>
            <w:szCs w:val="22"/>
            <w:lang w:val="en-CA"/>
          </w:rPr>
          <m:t>{4,</m:t>
        </m:r>
        <m:r>
          <m:rPr>
            <m:sty m:val="p"/>
          </m:rPr>
          <w:rPr>
            <w:rFonts w:ascii="Cambria Math" w:hAnsi="Cambria Math"/>
            <w:sz w:val="22"/>
            <w:szCs w:val="22"/>
            <w:lang w:val="en-CA"/>
          </w:rPr>
          <m:t>min⁡</m:t>
        </m:r>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M</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N</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oMath>
      <w:r w:rsidRPr="00A05952">
        <w:rPr>
          <w:sz w:val="22"/>
          <w:szCs w:val="22"/>
          <w:lang w:val="en-CA"/>
        </w:rPr>
        <w:t>}</w: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009F4FFD" w:rsidRPr="00A05952">
        <w:rPr>
          <w:noProof/>
          <w:sz w:val="22"/>
          <w:szCs w:val="22"/>
          <w:lang w:val="en-CA"/>
        </w:rPr>
        <w:t>(</w:t>
      </w:r>
      <w:r w:rsidR="009F4FFD" w:rsidRPr="00A05952">
        <w:rPr>
          <w:noProof/>
          <w:sz w:val="22"/>
          <w:szCs w:val="22"/>
          <w:lang w:val="en-CA"/>
        </w:rPr>
        <w:fldChar w:fldCharType="begin"/>
      </w:r>
      <w:r w:rsidR="009F4FFD" w:rsidRPr="00A05952">
        <w:rPr>
          <w:noProof/>
          <w:sz w:val="22"/>
          <w:szCs w:val="22"/>
          <w:lang w:val="en-CA"/>
        </w:rPr>
        <w:instrText xml:space="preserve"> SEQ Eq \* MERGEFORMAT </w:instrText>
      </w:r>
      <w:r w:rsidR="009F4FFD" w:rsidRPr="00A05952">
        <w:rPr>
          <w:noProof/>
          <w:sz w:val="22"/>
          <w:szCs w:val="22"/>
          <w:lang w:val="en-CA"/>
        </w:rPr>
        <w:fldChar w:fldCharType="separate"/>
      </w:r>
      <w:r w:rsidR="008F2F9A" w:rsidRPr="00A05952">
        <w:rPr>
          <w:noProof/>
          <w:sz w:val="22"/>
          <w:szCs w:val="22"/>
          <w:lang w:val="en-CA"/>
        </w:rPr>
        <w:t>16</w:t>
      </w:r>
      <w:r w:rsidR="009F4FFD" w:rsidRPr="00A05952">
        <w:rPr>
          <w:noProof/>
          <w:sz w:val="22"/>
          <w:szCs w:val="22"/>
          <w:lang w:val="en-CA"/>
        </w:rPr>
        <w:fldChar w:fldCharType="end"/>
      </w:r>
      <w:r w:rsidR="009F4FFD" w:rsidRPr="00A05952">
        <w:rPr>
          <w:noProof/>
          <w:sz w:val="22"/>
          <w:szCs w:val="22"/>
          <w:lang w:val="en-CA"/>
        </w:rPr>
        <w:t>)</w:t>
      </w:r>
    </w:p>
    <w:p w14:paraId="43279082" w14:textId="77777777" w:rsidR="00C22836" w:rsidRPr="00A05952" w:rsidRDefault="00C22836" w:rsidP="00C22836">
      <w:pPr>
        <w:spacing w:before="120" w:after="120"/>
        <w:jc w:val="both"/>
        <w:rPr>
          <w:sz w:val="22"/>
          <w:lang w:val="en-CA"/>
        </w:rPr>
      </w:pPr>
      <w:r w:rsidRPr="00A05952">
        <w:rPr>
          <w:sz w:val="22"/>
          <w:szCs w:val="22"/>
          <w:lang w:val="en-CA"/>
        </w:rPr>
        <w:lastRenderedPageBreak/>
        <w:t xml:space="preserve">As shown in the </w:t>
      </w:r>
      <w:r w:rsidRPr="00A05952">
        <w:rPr>
          <w:sz w:val="22"/>
          <w:szCs w:val="22"/>
          <w:lang w:val="en-CA"/>
        </w:rPr>
        <w:fldChar w:fldCharType="begin"/>
      </w:r>
      <w:r w:rsidRPr="00A05952">
        <w:rPr>
          <w:sz w:val="22"/>
          <w:szCs w:val="22"/>
          <w:lang w:val="en-CA"/>
        </w:rPr>
        <w:instrText xml:space="preserve"> REF _Ref432175928 \h  \* MERGEFORMAT </w:instrText>
      </w:r>
      <w:r w:rsidRPr="00A05952">
        <w:rPr>
          <w:sz w:val="22"/>
          <w:szCs w:val="22"/>
          <w:lang w:val="en-CA"/>
        </w:rPr>
      </w:r>
      <w:r w:rsidRPr="00A05952">
        <w:rPr>
          <w:sz w:val="22"/>
          <w:szCs w:val="22"/>
          <w:lang w:val="en-CA"/>
        </w:rPr>
        <w:fldChar w:fldCharType="separate"/>
      </w:r>
      <w:r w:rsidR="008F2F9A" w:rsidRPr="00A05952">
        <w:rPr>
          <w:rFonts w:eastAsia="SimSun"/>
          <w:sz w:val="22"/>
          <w:szCs w:val="22"/>
          <w:lang w:val="en-CA"/>
        </w:rPr>
        <w:t>Figure 20</w:t>
      </w:r>
      <w:r w:rsidRPr="00A05952">
        <w:rPr>
          <w:sz w:val="22"/>
          <w:szCs w:val="22"/>
          <w:lang w:val="en-CA"/>
        </w:rPr>
        <w:fldChar w:fldCharType="end"/>
      </w:r>
      <w:r w:rsidRPr="00A05952">
        <w:rPr>
          <w:sz w:val="22"/>
          <w:szCs w:val="22"/>
          <w:lang w:val="en-CA"/>
        </w:rPr>
        <w:t xml:space="preserve">, the bilateral matching is used to derive motion information of the current </w:t>
      </w:r>
      <w:r w:rsidR="00DE2038" w:rsidRPr="00A05952">
        <w:rPr>
          <w:sz w:val="22"/>
          <w:szCs w:val="22"/>
          <w:lang w:val="en-CA"/>
        </w:rPr>
        <w:t xml:space="preserve">CU </w:t>
      </w:r>
      <w:r w:rsidRPr="00A05952">
        <w:rPr>
          <w:sz w:val="22"/>
          <w:szCs w:val="22"/>
          <w:lang w:val="en-CA"/>
        </w:rPr>
        <w:t xml:space="preserve">by finding the </w:t>
      </w:r>
      <w:r w:rsidR="00356B8F" w:rsidRPr="00A05952">
        <w:rPr>
          <w:sz w:val="22"/>
          <w:szCs w:val="22"/>
          <w:lang w:val="en-CA"/>
        </w:rPr>
        <w:t xml:space="preserve">closest </w:t>
      </w:r>
      <w:r w:rsidRPr="00A05952">
        <w:rPr>
          <w:sz w:val="22"/>
          <w:szCs w:val="22"/>
          <w:lang w:val="en-CA"/>
        </w:rPr>
        <w:t xml:space="preserve">match between two blocks along the motion trajectory of the current </w:t>
      </w:r>
      <w:r w:rsidR="00DE2038" w:rsidRPr="00A05952">
        <w:rPr>
          <w:sz w:val="22"/>
          <w:szCs w:val="22"/>
          <w:lang w:val="en-CA"/>
        </w:rPr>
        <w:t xml:space="preserve">CU </w:t>
      </w:r>
      <w:r w:rsidRPr="00A05952">
        <w:rPr>
          <w:sz w:val="22"/>
          <w:szCs w:val="22"/>
          <w:lang w:val="en-CA"/>
        </w:rPr>
        <w:t>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14:paraId="5FDF9986" w14:textId="77777777" w:rsidR="00C22836" w:rsidRPr="00A05952" w:rsidRDefault="00C22836" w:rsidP="00C22836">
      <w:pPr>
        <w:keepNext/>
        <w:keepLines/>
        <w:spacing w:before="120" w:after="120"/>
        <w:jc w:val="center"/>
        <w:rPr>
          <w:sz w:val="22"/>
          <w:szCs w:val="22"/>
          <w:lang w:val="en-CA"/>
        </w:rPr>
      </w:pPr>
      <w:r w:rsidRPr="00A05952">
        <w:rPr>
          <w:noProof/>
          <w:sz w:val="22"/>
          <w:szCs w:val="22"/>
          <w:lang w:val="en-CA" w:eastAsia="zh-CN"/>
        </w:rPr>
        <w:drawing>
          <wp:inline distT="0" distB="0" distL="0" distR="0" wp14:anchorId="2295EDB8" wp14:editId="6CCD61A4">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14:paraId="2011A2C4" w14:textId="77777777" w:rsidR="009D1E08" w:rsidRPr="00A05952" w:rsidRDefault="00C22836" w:rsidP="001011DC">
      <w:pPr>
        <w:jc w:val="center"/>
        <w:rPr>
          <w:sz w:val="22"/>
          <w:szCs w:val="22"/>
          <w:lang w:val="en-CA"/>
        </w:rPr>
      </w:pPr>
      <w:bookmarkStart w:id="230" w:name="_Ref432175928"/>
      <w:r w:rsidRPr="00A05952">
        <w:rPr>
          <w:i/>
          <w:sz w:val="22"/>
          <w:szCs w:val="22"/>
          <w:lang w:val="en-CA"/>
        </w:rPr>
        <w:t>Figure</w:t>
      </w:r>
      <w:r w:rsidR="001011DC" w:rsidRPr="00A05952">
        <w:rPr>
          <w:i/>
          <w:sz w:val="22"/>
          <w:szCs w:val="22"/>
          <w:lang w:val="en-CA"/>
        </w:rPr>
        <w:t> </w:t>
      </w:r>
      <w:r w:rsidRPr="00A05952">
        <w:rPr>
          <w:i/>
          <w:sz w:val="22"/>
          <w:szCs w:val="22"/>
          <w:lang w:val="en-CA"/>
        </w:rPr>
        <w:fldChar w:fldCharType="begin"/>
      </w:r>
      <w:r w:rsidRPr="00A05952">
        <w:rPr>
          <w:i/>
          <w:sz w:val="22"/>
          <w:szCs w:val="22"/>
          <w:lang w:val="en-CA"/>
        </w:rPr>
        <w:instrText xml:space="preserve"> SEQ Figure \* ARABIC </w:instrText>
      </w:r>
      <w:r w:rsidRPr="00A05952">
        <w:rPr>
          <w:i/>
          <w:sz w:val="22"/>
          <w:szCs w:val="22"/>
          <w:lang w:val="en-CA"/>
        </w:rPr>
        <w:fldChar w:fldCharType="separate"/>
      </w:r>
      <w:r w:rsidR="008F2F9A" w:rsidRPr="00A05952">
        <w:rPr>
          <w:i/>
          <w:noProof/>
          <w:sz w:val="22"/>
          <w:szCs w:val="22"/>
          <w:lang w:val="en-CA"/>
        </w:rPr>
        <w:t>20</w:t>
      </w:r>
      <w:r w:rsidRPr="00A05952">
        <w:rPr>
          <w:i/>
          <w:sz w:val="22"/>
          <w:szCs w:val="22"/>
          <w:lang w:val="en-CA"/>
        </w:rPr>
        <w:fldChar w:fldCharType="end"/>
      </w:r>
      <w:bookmarkEnd w:id="230"/>
      <w:r w:rsidRPr="00A05952">
        <w:rPr>
          <w:i/>
          <w:sz w:val="22"/>
          <w:szCs w:val="22"/>
          <w:lang w:val="en-CA"/>
        </w:rPr>
        <w:t>: Bilateral matching</w:t>
      </w:r>
    </w:p>
    <w:p w14:paraId="5F9E010F" w14:textId="77777777" w:rsidR="00C22836" w:rsidRPr="00A05952" w:rsidRDefault="00C22836" w:rsidP="009D1E08">
      <w:pPr>
        <w:spacing w:before="120" w:after="120"/>
        <w:jc w:val="both"/>
        <w:rPr>
          <w:sz w:val="22"/>
          <w:szCs w:val="22"/>
          <w:lang w:val="en-CA"/>
        </w:rPr>
      </w:pPr>
      <w:r w:rsidRPr="00A05952">
        <w:rPr>
          <w:sz w:val="22"/>
          <w:szCs w:val="22"/>
          <w:lang w:val="en-CA"/>
        </w:rPr>
        <w:t xml:space="preserve">As shown in </w:t>
      </w:r>
      <w:r w:rsidRPr="00A05952">
        <w:rPr>
          <w:sz w:val="22"/>
          <w:szCs w:val="22"/>
          <w:lang w:val="en-CA"/>
        </w:rPr>
        <w:fldChar w:fldCharType="begin"/>
      </w:r>
      <w:r w:rsidRPr="00A05952">
        <w:rPr>
          <w:sz w:val="22"/>
          <w:szCs w:val="22"/>
          <w:lang w:val="en-CA"/>
        </w:rPr>
        <w:instrText xml:space="preserve"> REF _Ref432175955 \h  \* MERGEFORMAT </w:instrText>
      </w:r>
      <w:r w:rsidRPr="00A05952">
        <w:rPr>
          <w:sz w:val="22"/>
          <w:szCs w:val="22"/>
          <w:lang w:val="en-CA"/>
        </w:rPr>
      </w:r>
      <w:r w:rsidRPr="00A05952">
        <w:rPr>
          <w:sz w:val="22"/>
          <w:szCs w:val="22"/>
          <w:lang w:val="en-CA"/>
        </w:rPr>
        <w:fldChar w:fldCharType="separate"/>
      </w:r>
      <w:r w:rsidR="008F2F9A" w:rsidRPr="00A05952">
        <w:rPr>
          <w:rFonts w:eastAsia="SimSun"/>
          <w:sz w:val="22"/>
          <w:szCs w:val="22"/>
          <w:lang w:val="en-CA"/>
        </w:rPr>
        <w:t>Figure 21</w:t>
      </w:r>
      <w:r w:rsidRPr="00A05952">
        <w:rPr>
          <w:sz w:val="22"/>
          <w:szCs w:val="22"/>
          <w:lang w:val="en-CA"/>
        </w:rPr>
        <w:fldChar w:fldCharType="end"/>
      </w:r>
      <w:r w:rsidRPr="00A05952">
        <w:rPr>
          <w:sz w:val="22"/>
          <w:szCs w:val="22"/>
          <w:lang w:val="en-CA"/>
        </w:rPr>
        <w:t xml:space="preserve">, template matching is used to derive motion information of the current </w:t>
      </w:r>
      <w:r w:rsidR="00DE2038" w:rsidRPr="00A05952">
        <w:rPr>
          <w:sz w:val="22"/>
          <w:szCs w:val="22"/>
          <w:lang w:val="en-CA"/>
        </w:rPr>
        <w:t xml:space="preserve">CU </w:t>
      </w:r>
      <w:r w:rsidRPr="00A05952">
        <w:rPr>
          <w:sz w:val="22"/>
          <w:szCs w:val="22"/>
          <w:lang w:val="en-CA"/>
        </w:rPr>
        <w:t xml:space="preserve">by finding the </w:t>
      </w:r>
      <w:r w:rsidR="00356B8F" w:rsidRPr="00A05952">
        <w:rPr>
          <w:sz w:val="22"/>
          <w:szCs w:val="22"/>
          <w:lang w:val="en-CA"/>
        </w:rPr>
        <w:t xml:space="preserve">closest </w:t>
      </w:r>
      <w:r w:rsidRPr="00A05952">
        <w:rPr>
          <w:sz w:val="22"/>
          <w:szCs w:val="22"/>
          <w:lang w:val="en-CA"/>
        </w:rPr>
        <w:t xml:space="preserve">match between a template (top and/or left neighbouring blocks of the current </w:t>
      </w:r>
      <w:r w:rsidR="00DE2038" w:rsidRPr="00A05952">
        <w:rPr>
          <w:sz w:val="22"/>
          <w:szCs w:val="22"/>
          <w:lang w:val="en-CA"/>
        </w:rPr>
        <w:t>CU</w:t>
      </w:r>
      <w:r w:rsidRPr="00A05952">
        <w:rPr>
          <w:sz w:val="22"/>
          <w:szCs w:val="22"/>
          <w:lang w:val="en-CA"/>
        </w:rPr>
        <w:t>) in the current picture and a block (same size to the template) in a reference picture.</w:t>
      </w:r>
      <w:r w:rsidR="009D1E08" w:rsidRPr="00A05952">
        <w:rPr>
          <w:sz w:val="22"/>
          <w:szCs w:val="22"/>
          <w:lang w:val="en-CA"/>
        </w:rPr>
        <w:t xml:space="preserve"> Except the </w:t>
      </w:r>
      <w:proofErr w:type="gramStart"/>
      <w:r w:rsidR="000145BC" w:rsidRPr="00A05952">
        <w:rPr>
          <w:sz w:val="22"/>
          <w:szCs w:val="22"/>
          <w:lang w:val="en-CA"/>
        </w:rPr>
        <w:t>afore</w:t>
      </w:r>
      <w:r w:rsidR="009D1E08" w:rsidRPr="00A05952">
        <w:rPr>
          <w:sz w:val="22"/>
          <w:szCs w:val="22"/>
          <w:lang w:val="en-CA"/>
        </w:rPr>
        <w:t>mentioned FRUC</w:t>
      </w:r>
      <w:proofErr w:type="gramEnd"/>
      <w:r w:rsidR="009D1E08" w:rsidRPr="00A05952">
        <w:rPr>
          <w:sz w:val="22"/>
          <w:szCs w:val="22"/>
          <w:lang w:val="en-CA"/>
        </w:rPr>
        <w:t xml:space="preserve"> merge mode, the template matching is also applied to AMVP mode. In </w:t>
      </w:r>
      <w:r w:rsidR="00854971" w:rsidRPr="00A05952">
        <w:rPr>
          <w:sz w:val="22"/>
          <w:szCs w:val="22"/>
          <w:lang w:val="en-CA"/>
        </w:rPr>
        <w:t xml:space="preserve">the </w:t>
      </w:r>
      <w:r w:rsidR="009D1E08" w:rsidRPr="00A05952">
        <w:rPr>
          <w:sz w:val="22"/>
          <w:szCs w:val="22"/>
          <w:lang w:val="en-CA"/>
        </w:rPr>
        <w:t>JEM, as done in HEVC, AMVP has two candidates. With template ma</w:t>
      </w:r>
      <w:r w:rsidR="00400CFF" w:rsidRPr="00A05952">
        <w:rPr>
          <w:sz w:val="22"/>
          <w:szCs w:val="22"/>
          <w:lang w:val="en-CA"/>
        </w:rPr>
        <w:t>t</w:t>
      </w:r>
      <w:r w:rsidR="009D1E08" w:rsidRPr="00A05952">
        <w:rPr>
          <w:sz w:val="22"/>
          <w:szCs w:val="22"/>
          <w:lang w:val="en-CA"/>
        </w:rPr>
        <w:t>ching method, a new candidate is derived. If the newly derived candidate</w:t>
      </w:r>
      <w:r w:rsidR="000145BC" w:rsidRPr="00A05952">
        <w:rPr>
          <w:sz w:val="22"/>
          <w:szCs w:val="22"/>
          <w:lang w:val="en-CA"/>
        </w:rPr>
        <w:t xml:space="preserve"> by template matching</w:t>
      </w:r>
      <w:r w:rsidR="009D1E08" w:rsidRPr="00A05952">
        <w:rPr>
          <w:sz w:val="22"/>
          <w:szCs w:val="22"/>
          <w:lang w:val="en-CA"/>
        </w:rPr>
        <w:t xml:space="preserve"> is different </w:t>
      </w:r>
      <w:r w:rsidR="000145BC" w:rsidRPr="00A05952">
        <w:rPr>
          <w:sz w:val="22"/>
          <w:szCs w:val="22"/>
          <w:lang w:val="en-CA"/>
        </w:rPr>
        <w:t xml:space="preserve">to </w:t>
      </w:r>
      <w:r w:rsidR="009D1E08" w:rsidRPr="00A05952">
        <w:rPr>
          <w:sz w:val="22"/>
          <w:szCs w:val="22"/>
          <w:lang w:val="en-CA"/>
        </w:rPr>
        <w:t xml:space="preserve">the first </w:t>
      </w:r>
      <w:r w:rsidR="000145BC" w:rsidRPr="00A05952">
        <w:rPr>
          <w:sz w:val="22"/>
          <w:szCs w:val="22"/>
          <w:lang w:val="en-CA"/>
        </w:rPr>
        <w:t xml:space="preserve">existing </w:t>
      </w:r>
      <w:r w:rsidR="009D1E08" w:rsidRPr="00A05952">
        <w:rPr>
          <w:sz w:val="22"/>
          <w:szCs w:val="22"/>
          <w:lang w:val="en-CA"/>
        </w:rPr>
        <w:t>AMVP candidate, it is inserted at the very beginning of the AMVP candidate list and then the list size is set to two</w:t>
      </w:r>
      <w:r w:rsidR="007663E7" w:rsidRPr="00A05952">
        <w:rPr>
          <w:sz w:val="22"/>
          <w:szCs w:val="22"/>
          <w:lang w:val="en-CA"/>
        </w:rPr>
        <w:t xml:space="preserve"> (meaning remove the second </w:t>
      </w:r>
      <w:r w:rsidR="000145BC" w:rsidRPr="00A05952">
        <w:rPr>
          <w:sz w:val="22"/>
          <w:szCs w:val="22"/>
          <w:lang w:val="en-CA"/>
        </w:rPr>
        <w:t xml:space="preserve">existing </w:t>
      </w:r>
      <w:r w:rsidR="007663E7" w:rsidRPr="00A05952">
        <w:rPr>
          <w:sz w:val="22"/>
          <w:szCs w:val="22"/>
          <w:lang w:val="en-CA"/>
        </w:rPr>
        <w:t>AMVP candidate)</w:t>
      </w:r>
      <w:r w:rsidR="009D1E08" w:rsidRPr="00A05952">
        <w:rPr>
          <w:sz w:val="22"/>
          <w:szCs w:val="22"/>
          <w:lang w:val="en-CA"/>
        </w:rPr>
        <w:t>.</w:t>
      </w:r>
      <w:r w:rsidR="00DD386A" w:rsidRPr="00A05952">
        <w:rPr>
          <w:sz w:val="22"/>
          <w:szCs w:val="22"/>
          <w:lang w:val="en-CA"/>
        </w:rPr>
        <w:t xml:space="preserve"> </w:t>
      </w:r>
      <w:r w:rsidR="00EF6E5F" w:rsidRPr="00A05952">
        <w:rPr>
          <w:sz w:val="22"/>
          <w:szCs w:val="22"/>
          <w:lang w:val="en-CA"/>
        </w:rPr>
        <w:t xml:space="preserve">When applied to AMVP mode, only CU level search is </w:t>
      </w:r>
      <w:r w:rsidR="00C211A6" w:rsidRPr="00A05952">
        <w:rPr>
          <w:sz w:val="22"/>
          <w:szCs w:val="22"/>
          <w:lang w:val="en-CA"/>
        </w:rPr>
        <w:t>applied</w:t>
      </w:r>
      <w:r w:rsidR="00EF6E5F" w:rsidRPr="00A05952">
        <w:rPr>
          <w:sz w:val="22"/>
          <w:szCs w:val="22"/>
          <w:lang w:val="en-CA"/>
        </w:rPr>
        <w:t>.</w:t>
      </w:r>
    </w:p>
    <w:p w14:paraId="4B9B7DB5" w14:textId="77777777" w:rsidR="00C22836" w:rsidRPr="00A05952" w:rsidRDefault="00C22836" w:rsidP="00C22836">
      <w:pPr>
        <w:keepNext/>
        <w:keepLines/>
        <w:spacing w:before="120" w:after="120"/>
        <w:jc w:val="center"/>
        <w:rPr>
          <w:sz w:val="22"/>
          <w:szCs w:val="22"/>
          <w:lang w:val="en-CA"/>
        </w:rPr>
      </w:pPr>
      <w:r w:rsidRPr="00A05952">
        <w:rPr>
          <w:noProof/>
          <w:sz w:val="22"/>
          <w:szCs w:val="22"/>
          <w:lang w:val="en-CA" w:eastAsia="zh-CN"/>
        </w:rPr>
        <w:drawing>
          <wp:inline distT="0" distB="0" distL="0" distR="0" wp14:anchorId="1E27BA74" wp14:editId="7528C0F0">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14:paraId="273259C1" w14:textId="77777777" w:rsidR="00C22836" w:rsidRPr="00A05952" w:rsidRDefault="00C22836" w:rsidP="00C22836">
      <w:pPr>
        <w:pStyle w:val="Caption"/>
        <w:jc w:val="center"/>
        <w:rPr>
          <w:sz w:val="22"/>
          <w:szCs w:val="22"/>
          <w:lang w:val="en-CA"/>
        </w:rPr>
      </w:pPr>
      <w:bookmarkStart w:id="231" w:name="_Ref432175955"/>
      <w:r w:rsidRPr="00A05952">
        <w:rPr>
          <w:sz w:val="22"/>
          <w:szCs w:val="22"/>
          <w:lang w:val="en-CA"/>
        </w:rPr>
        <w:t>Figure</w:t>
      </w:r>
      <w:r w:rsidR="00AD1D7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21</w:t>
      </w:r>
      <w:r w:rsidRPr="00A05952">
        <w:rPr>
          <w:sz w:val="22"/>
          <w:szCs w:val="22"/>
          <w:lang w:val="en-CA"/>
        </w:rPr>
        <w:fldChar w:fldCharType="end"/>
      </w:r>
      <w:bookmarkEnd w:id="231"/>
      <w:r w:rsidRPr="00A05952">
        <w:rPr>
          <w:sz w:val="22"/>
          <w:szCs w:val="22"/>
          <w:lang w:val="en-CA"/>
        </w:rPr>
        <w:t>: Template matching</w:t>
      </w:r>
    </w:p>
    <w:p w14:paraId="51AA0226" w14:textId="77777777" w:rsidR="004A4396" w:rsidRPr="00A05952" w:rsidRDefault="004A4396" w:rsidP="007E1D07">
      <w:pPr>
        <w:pStyle w:val="Heading4"/>
        <w:rPr>
          <w:lang w:val="en-CA"/>
        </w:rPr>
      </w:pPr>
      <w:r w:rsidRPr="00A05952">
        <w:rPr>
          <w:lang w:val="en-CA"/>
        </w:rPr>
        <w:t>CU level MV candidate set</w:t>
      </w:r>
    </w:p>
    <w:p w14:paraId="02215F20" w14:textId="77777777" w:rsidR="00DB1DB1" w:rsidRPr="00A05952" w:rsidRDefault="005D3245" w:rsidP="007E1D07">
      <w:pPr>
        <w:spacing w:before="120" w:after="120"/>
        <w:jc w:val="both"/>
        <w:rPr>
          <w:sz w:val="22"/>
          <w:szCs w:val="22"/>
          <w:lang w:val="en-CA"/>
        </w:rPr>
      </w:pPr>
      <w:r w:rsidRPr="00A05952">
        <w:rPr>
          <w:sz w:val="22"/>
          <w:szCs w:val="22"/>
          <w:lang w:val="en-CA"/>
        </w:rPr>
        <w:t xml:space="preserve">The MV candidate set at </w:t>
      </w:r>
      <w:r w:rsidR="00DE2038" w:rsidRPr="00A05952">
        <w:rPr>
          <w:sz w:val="22"/>
          <w:szCs w:val="22"/>
          <w:lang w:val="en-CA"/>
        </w:rPr>
        <w:t>CU</w:t>
      </w:r>
      <w:r w:rsidRPr="00A05952">
        <w:rPr>
          <w:sz w:val="22"/>
          <w:szCs w:val="22"/>
          <w:lang w:val="en-CA"/>
        </w:rPr>
        <w:t xml:space="preserve"> level consists of</w:t>
      </w:r>
      <w:r w:rsidR="00DB1DB1" w:rsidRPr="00A05952">
        <w:rPr>
          <w:sz w:val="22"/>
          <w:szCs w:val="22"/>
          <w:lang w:val="en-CA"/>
        </w:rPr>
        <w:t>:</w:t>
      </w:r>
    </w:p>
    <w:p w14:paraId="554AF0A4" w14:textId="77777777" w:rsidR="00C04E0D" w:rsidRPr="00A05952" w:rsidRDefault="00FB042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 xml:space="preserve">Original </w:t>
      </w:r>
      <w:r w:rsidR="00C04E0D" w:rsidRPr="00A05952">
        <w:rPr>
          <w:sz w:val="22"/>
          <w:szCs w:val="22"/>
          <w:lang w:val="en-CA"/>
        </w:rPr>
        <w:t xml:space="preserve">AMVP candidates if </w:t>
      </w:r>
      <w:r w:rsidRPr="00A05952">
        <w:rPr>
          <w:sz w:val="22"/>
          <w:szCs w:val="22"/>
          <w:lang w:val="en-CA"/>
        </w:rPr>
        <w:t xml:space="preserve">the </w:t>
      </w:r>
      <w:r w:rsidR="00C04E0D" w:rsidRPr="00A05952">
        <w:rPr>
          <w:sz w:val="22"/>
          <w:szCs w:val="22"/>
          <w:lang w:val="en-CA"/>
        </w:rPr>
        <w:t>current CU is in AMVP mode</w:t>
      </w:r>
    </w:p>
    <w:p w14:paraId="36FEAF41" w14:textId="77777777" w:rsidR="00DB1DB1" w:rsidRPr="00A05952"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all merge candidates,</w:t>
      </w:r>
    </w:p>
    <w:p w14:paraId="63961BC4" w14:textId="77777777" w:rsidR="00DB1DB1" w:rsidRPr="00A05952"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several MVs in the interpolated MV field</w:t>
      </w:r>
      <w:r w:rsidR="000145BC" w:rsidRPr="00A05952">
        <w:rPr>
          <w:sz w:val="22"/>
          <w:szCs w:val="22"/>
          <w:lang w:val="en-CA"/>
        </w:rPr>
        <w:t>, which is</w:t>
      </w:r>
      <w:r w:rsidRPr="00A05952">
        <w:rPr>
          <w:sz w:val="22"/>
          <w:szCs w:val="22"/>
          <w:lang w:val="en-CA"/>
        </w:rPr>
        <w:t xml:space="preserve"> introduced in section</w:t>
      </w:r>
      <w:r w:rsidR="00EE184E" w:rsidRPr="00A05952">
        <w:rPr>
          <w:sz w:val="22"/>
          <w:szCs w:val="22"/>
          <w:lang w:val="en-CA"/>
        </w:rPr>
        <w:t xml:space="preserve"> </w:t>
      </w:r>
      <w:r w:rsidR="00EE184E" w:rsidRPr="00A05952">
        <w:rPr>
          <w:sz w:val="22"/>
          <w:szCs w:val="22"/>
          <w:lang w:val="en-CA"/>
        </w:rPr>
        <w:fldChar w:fldCharType="begin"/>
      </w:r>
      <w:r w:rsidR="00EE184E" w:rsidRPr="00A05952">
        <w:rPr>
          <w:sz w:val="22"/>
          <w:szCs w:val="22"/>
          <w:lang w:val="en-CA"/>
        </w:rPr>
        <w:instrText xml:space="preserve"> REF _Ref474011609 \r \h  \* MERGEFORMAT </w:instrText>
      </w:r>
      <w:r w:rsidR="00EE184E" w:rsidRPr="00A05952">
        <w:rPr>
          <w:sz w:val="22"/>
          <w:szCs w:val="22"/>
          <w:lang w:val="en-CA"/>
        </w:rPr>
      </w:r>
      <w:r w:rsidR="00EE184E" w:rsidRPr="00A05952">
        <w:rPr>
          <w:sz w:val="22"/>
          <w:szCs w:val="22"/>
          <w:lang w:val="en-CA"/>
        </w:rPr>
        <w:fldChar w:fldCharType="separate"/>
      </w:r>
      <w:r w:rsidR="008F2F9A" w:rsidRPr="00A05952">
        <w:rPr>
          <w:sz w:val="22"/>
          <w:szCs w:val="22"/>
          <w:lang w:val="en-CA"/>
        </w:rPr>
        <w:t>2.3.7.3</w:t>
      </w:r>
      <w:r w:rsidR="00EE184E" w:rsidRPr="00A05952">
        <w:rPr>
          <w:sz w:val="22"/>
          <w:szCs w:val="22"/>
          <w:lang w:val="en-CA"/>
        </w:rPr>
        <w:fldChar w:fldCharType="end"/>
      </w:r>
      <w:r w:rsidRPr="00A05952">
        <w:rPr>
          <w:sz w:val="22"/>
          <w:szCs w:val="22"/>
          <w:lang w:val="en-CA"/>
        </w:rPr>
        <w:t>.</w:t>
      </w:r>
    </w:p>
    <w:p w14:paraId="10B40F2A" w14:textId="77777777" w:rsidR="005D3245" w:rsidRPr="00A05952" w:rsidRDefault="00DB1DB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top and left neighbo</w:t>
      </w:r>
      <w:r w:rsidR="00DC530B" w:rsidRPr="00A05952">
        <w:rPr>
          <w:sz w:val="22"/>
          <w:szCs w:val="22"/>
          <w:lang w:val="en-CA"/>
        </w:rPr>
        <w:t>u</w:t>
      </w:r>
      <w:r w:rsidRPr="00A05952">
        <w:rPr>
          <w:sz w:val="22"/>
          <w:szCs w:val="22"/>
          <w:lang w:val="en-CA"/>
        </w:rPr>
        <w:t>ring motion vectors</w:t>
      </w:r>
    </w:p>
    <w:p w14:paraId="66B67361" w14:textId="77777777" w:rsidR="005D3245" w:rsidRPr="00A05952" w:rsidRDefault="005D3245" w:rsidP="007E1D07">
      <w:pPr>
        <w:spacing w:before="120" w:after="120"/>
        <w:jc w:val="both"/>
        <w:rPr>
          <w:sz w:val="22"/>
          <w:szCs w:val="22"/>
          <w:lang w:val="en-CA"/>
        </w:rPr>
      </w:pPr>
      <w:r w:rsidRPr="00A05952">
        <w:rPr>
          <w:sz w:val="22"/>
          <w:szCs w:val="22"/>
          <w:lang w:val="en-CA"/>
        </w:rPr>
        <w:t xml:space="preserve">When using bilateral matching, each valid MV of a merge candidate is used as an input to generate a MV pair with the assumption of bilateral matching. For example, one valid MV of a merge candidate is (MVa, refa) at reference list A. Then the reference picture refb of its paired bilateral MV is found in the other reference list B so that refa and refb are temporally at different sides of the current picture. If such </w:t>
      </w:r>
      <w:r w:rsidR="00503F80" w:rsidRPr="00A05952">
        <w:rPr>
          <w:sz w:val="22"/>
          <w:szCs w:val="22"/>
          <w:lang w:val="en-CA"/>
        </w:rPr>
        <w:t xml:space="preserve">a </w:t>
      </w:r>
      <w:r w:rsidRPr="00A05952">
        <w:rPr>
          <w:sz w:val="22"/>
          <w:szCs w:val="22"/>
          <w:lang w:val="en-CA"/>
        </w:rPr>
        <w:t xml:space="preserve">refb is not available in reference list B, refb is determined as a reference which is different from refa </w:t>
      </w:r>
      <w:r w:rsidRPr="00A05952">
        <w:rPr>
          <w:sz w:val="22"/>
          <w:szCs w:val="22"/>
          <w:lang w:val="en-CA"/>
        </w:rPr>
        <w:lastRenderedPageBreak/>
        <w:t>and its temporal distance to the current picture is the minimal one in list B. After refb is determined, MVb is derived by scaling MVa based on the temporal distance between the current picture and refa, refb</w:t>
      </w:r>
      <w:r w:rsidR="00677D09" w:rsidRPr="00A05952">
        <w:rPr>
          <w:sz w:val="22"/>
          <w:szCs w:val="22"/>
          <w:lang w:val="en-CA"/>
        </w:rPr>
        <w:t>.</w:t>
      </w:r>
    </w:p>
    <w:p w14:paraId="00754821" w14:textId="77777777" w:rsidR="005D3245" w:rsidRPr="00A05952" w:rsidRDefault="00677D09" w:rsidP="007E1D07">
      <w:pPr>
        <w:spacing w:before="120" w:after="120"/>
        <w:jc w:val="both"/>
        <w:rPr>
          <w:sz w:val="22"/>
          <w:szCs w:val="22"/>
          <w:lang w:val="en-CA"/>
        </w:rPr>
      </w:pPr>
      <w:r w:rsidRPr="00A05952">
        <w:rPr>
          <w:sz w:val="22"/>
          <w:szCs w:val="22"/>
          <w:lang w:val="en-CA"/>
        </w:rPr>
        <w:t>Four</w:t>
      </w:r>
      <w:r w:rsidR="005D3245" w:rsidRPr="00A05952">
        <w:rPr>
          <w:sz w:val="22"/>
          <w:szCs w:val="22"/>
          <w:lang w:val="en-CA"/>
        </w:rPr>
        <w:t xml:space="preserve"> MVs from </w:t>
      </w:r>
      <w:r w:rsidR="00503F80" w:rsidRPr="00A05952">
        <w:rPr>
          <w:sz w:val="22"/>
          <w:szCs w:val="22"/>
          <w:lang w:val="en-CA"/>
        </w:rPr>
        <w:t xml:space="preserve">the </w:t>
      </w:r>
      <w:r w:rsidR="005D3245" w:rsidRPr="00A05952">
        <w:rPr>
          <w:sz w:val="22"/>
          <w:szCs w:val="22"/>
          <w:lang w:val="en-CA"/>
        </w:rPr>
        <w:t xml:space="preserve">interpolated MV field are also added to the </w:t>
      </w:r>
      <w:r w:rsidR="00DE2038" w:rsidRPr="00A05952">
        <w:rPr>
          <w:sz w:val="22"/>
          <w:szCs w:val="22"/>
          <w:lang w:val="en-CA"/>
        </w:rPr>
        <w:t>CU</w:t>
      </w:r>
      <w:r w:rsidR="005D3245" w:rsidRPr="00A05952">
        <w:rPr>
          <w:sz w:val="22"/>
          <w:szCs w:val="22"/>
          <w:lang w:val="en-CA"/>
        </w:rPr>
        <w:t xml:space="preserve"> level candidate list. More specifically, the interpolated MVs at the position (0, 0), (W/2, 0), (0, H/2) and (W/2, H/2) of the current </w:t>
      </w:r>
      <w:r w:rsidR="00DE2038" w:rsidRPr="00A05952">
        <w:rPr>
          <w:sz w:val="22"/>
          <w:szCs w:val="22"/>
          <w:lang w:val="en-CA"/>
        </w:rPr>
        <w:t>CU</w:t>
      </w:r>
      <w:r w:rsidR="005D3245" w:rsidRPr="00A05952">
        <w:rPr>
          <w:sz w:val="22"/>
          <w:szCs w:val="22"/>
          <w:lang w:val="en-CA"/>
        </w:rPr>
        <w:t xml:space="preserve"> are added.</w:t>
      </w:r>
    </w:p>
    <w:p w14:paraId="2E5CBF14" w14:textId="77777777" w:rsidR="006C0B74" w:rsidRPr="00A05952" w:rsidRDefault="006C0B74" w:rsidP="007E1D07">
      <w:pPr>
        <w:spacing w:before="120" w:after="120"/>
        <w:jc w:val="both"/>
        <w:rPr>
          <w:sz w:val="22"/>
          <w:szCs w:val="22"/>
          <w:lang w:val="en-CA"/>
        </w:rPr>
      </w:pPr>
      <w:r w:rsidRPr="00A05952">
        <w:rPr>
          <w:sz w:val="22"/>
          <w:szCs w:val="22"/>
          <w:lang w:val="en-CA"/>
        </w:rPr>
        <w:t>When FRUC is applied in AMVP mode, the original AMVP candidates are also added to CU level MV candidate set.</w:t>
      </w:r>
    </w:p>
    <w:p w14:paraId="371B38BC" w14:textId="77777777" w:rsidR="00D5723F" w:rsidRPr="00A05952" w:rsidRDefault="00D5723F" w:rsidP="007E1D07">
      <w:pPr>
        <w:spacing w:before="120" w:after="120"/>
        <w:jc w:val="both"/>
        <w:rPr>
          <w:sz w:val="22"/>
          <w:lang w:val="en-CA"/>
        </w:rPr>
      </w:pPr>
      <w:r w:rsidRPr="00A05952">
        <w:rPr>
          <w:sz w:val="22"/>
          <w:lang w:val="en-CA"/>
        </w:rPr>
        <w:t xml:space="preserve">At </w:t>
      </w:r>
      <w:r w:rsidR="00503F80" w:rsidRPr="00A05952">
        <w:rPr>
          <w:sz w:val="22"/>
          <w:lang w:val="en-CA"/>
        </w:rPr>
        <w:t xml:space="preserve">the </w:t>
      </w:r>
      <w:r w:rsidRPr="00A05952">
        <w:rPr>
          <w:sz w:val="22"/>
          <w:lang w:val="en-CA"/>
        </w:rPr>
        <w:t xml:space="preserve">CU level, up to 15 </w:t>
      </w:r>
      <w:r w:rsidR="00503F80" w:rsidRPr="00A05952">
        <w:rPr>
          <w:sz w:val="22"/>
          <w:lang w:val="en-CA"/>
        </w:rPr>
        <w:t xml:space="preserve">MVs </w:t>
      </w:r>
      <w:r w:rsidRPr="00A05952">
        <w:rPr>
          <w:sz w:val="22"/>
          <w:lang w:val="en-CA"/>
        </w:rPr>
        <w:t xml:space="preserve">for AMVP CUs and up to 13 </w:t>
      </w:r>
      <w:r w:rsidR="00503F80" w:rsidRPr="00A05952">
        <w:rPr>
          <w:sz w:val="22"/>
          <w:lang w:val="en-CA"/>
        </w:rPr>
        <w:t xml:space="preserve">MVs </w:t>
      </w:r>
      <w:r w:rsidRPr="00A05952">
        <w:rPr>
          <w:sz w:val="22"/>
          <w:lang w:val="en-CA"/>
        </w:rPr>
        <w:t xml:space="preserve">for </w:t>
      </w:r>
      <w:r w:rsidR="000101F5" w:rsidRPr="00A05952">
        <w:rPr>
          <w:sz w:val="22"/>
          <w:lang w:val="en-CA"/>
        </w:rPr>
        <w:t>m</w:t>
      </w:r>
      <w:r w:rsidRPr="00A05952">
        <w:rPr>
          <w:sz w:val="22"/>
          <w:lang w:val="en-CA"/>
        </w:rPr>
        <w:t>erge CUs are added to the candidate list.</w:t>
      </w:r>
    </w:p>
    <w:p w14:paraId="2A5C5ACE" w14:textId="77777777" w:rsidR="004A4396" w:rsidRPr="00A05952" w:rsidRDefault="004A4396" w:rsidP="004A4396">
      <w:pPr>
        <w:pStyle w:val="Heading4"/>
        <w:rPr>
          <w:lang w:val="en-CA"/>
        </w:rPr>
      </w:pPr>
      <w:r w:rsidRPr="00A05952">
        <w:rPr>
          <w:lang w:val="en-CA"/>
        </w:rPr>
        <w:t>Sub-CU level MV candidate set</w:t>
      </w:r>
    </w:p>
    <w:p w14:paraId="34144C2E" w14:textId="77777777" w:rsidR="00EE184E" w:rsidRPr="00A05952" w:rsidRDefault="005D3245" w:rsidP="007E1D07">
      <w:pPr>
        <w:spacing w:before="120" w:after="120"/>
        <w:jc w:val="both"/>
        <w:rPr>
          <w:sz w:val="22"/>
          <w:szCs w:val="22"/>
          <w:lang w:val="en-CA"/>
        </w:rPr>
      </w:pPr>
      <w:r w:rsidRPr="00A05952">
        <w:rPr>
          <w:sz w:val="22"/>
          <w:szCs w:val="22"/>
          <w:lang w:val="en-CA"/>
        </w:rPr>
        <w:t>The MV candidate set at sub-</w:t>
      </w:r>
      <w:r w:rsidR="00DE2038" w:rsidRPr="00A05952">
        <w:rPr>
          <w:sz w:val="22"/>
          <w:szCs w:val="22"/>
          <w:lang w:val="en-CA"/>
        </w:rPr>
        <w:t>CU</w:t>
      </w:r>
      <w:r w:rsidRPr="00A05952">
        <w:rPr>
          <w:sz w:val="22"/>
          <w:szCs w:val="22"/>
          <w:lang w:val="en-CA"/>
        </w:rPr>
        <w:t xml:space="preserve"> level consists of</w:t>
      </w:r>
      <w:r w:rsidR="00EE184E" w:rsidRPr="00A05952">
        <w:rPr>
          <w:sz w:val="22"/>
          <w:szCs w:val="22"/>
          <w:lang w:val="en-CA"/>
        </w:rPr>
        <w:t>:</w:t>
      </w:r>
    </w:p>
    <w:p w14:paraId="09BB5529" w14:textId="77777777" w:rsidR="00EE184E" w:rsidRPr="00A05952" w:rsidRDefault="00503F8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 xml:space="preserve">an </w:t>
      </w:r>
      <w:r w:rsidR="00DE2038" w:rsidRPr="00A05952">
        <w:rPr>
          <w:sz w:val="22"/>
          <w:szCs w:val="22"/>
          <w:lang w:val="en-CA"/>
        </w:rPr>
        <w:t xml:space="preserve">MV </w:t>
      </w:r>
      <w:r w:rsidRPr="00A05952">
        <w:rPr>
          <w:sz w:val="22"/>
          <w:szCs w:val="22"/>
          <w:lang w:val="en-CA"/>
        </w:rPr>
        <w:t xml:space="preserve">determined </w:t>
      </w:r>
      <w:r w:rsidR="00DE2038" w:rsidRPr="00A05952">
        <w:rPr>
          <w:sz w:val="22"/>
          <w:szCs w:val="22"/>
          <w:lang w:val="en-CA"/>
        </w:rPr>
        <w:t xml:space="preserve">from </w:t>
      </w:r>
      <w:r w:rsidRPr="00A05952">
        <w:rPr>
          <w:sz w:val="22"/>
          <w:szCs w:val="22"/>
          <w:lang w:val="en-CA"/>
        </w:rPr>
        <w:t xml:space="preserve">a </w:t>
      </w:r>
      <w:r w:rsidR="00DE2038" w:rsidRPr="00A05952">
        <w:rPr>
          <w:sz w:val="22"/>
          <w:szCs w:val="22"/>
          <w:lang w:val="en-CA"/>
        </w:rPr>
        <w:t>CU</w:t>
      </w:r>
      <w:r w:rsidRPr="00A05952">
        <w:rPr>
          <w:sz w:val="22"/>
          <w:szCs w:val="22"/>
          <w:lang w:val="en-CA"/>
        </w:rPr>
        <w:t>-</w:t>
      </w:r>
      <w:r w:rsidR="00DE2038" w:rsidRPr="00A05952">
        <w:rPr>
          <w:sz w:val="22"/>
          <w:szCs w:val="22"/>
          <w:lang w:val="en-CA"/>
        </w:rPr>
        <w:t>level search</w:t>
      </w:r>
      <w:r w:rsidR="00EE184E" w:rsidRPr="00A05952">
        <w:rPr>
          <w:sz w:val="22"/>
          <w:szCs w:val="22"/>
          <w:lang w:val="en-CA"/>
        </w:rPr>
        <w:t>,</w:t>
      </w:r>
    </w:p>
    <w:p w14:paraId="72BEAE34" w14:textId="77777777" w:rsidR="006A6186" w:rsidRPr="00A05952" w:rsidRDefault="006A6186">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top, left, top-left and top-right neighbo</w:t>
      </w:r>
      <w:r w:rsidR="00503F80" w:rsidRPr="00A05952">
        <w:rPr>
          <w:sz w:val="22"/>
          <w:szCs w:val="22"/>
          <w:lang w:val="en-CA"/>
        </w:rPr>
        <w:t>u</w:t>
      </w:r>
      <w:r w:rsidRPr="00A05952">
        <w:rPr>
          <w:sz w:val="22"/>
          <w:szCs w:val="22"/>
          <w:lang w:val="en-CA"/>
        </w:rPr>
        <w:t xml:space="preserve">ring </w:t>
      </w:r>
      <w:r w:rsidR="00503F80" w:rsidRPr="00A05952">
        <w:rPr>
          <w:sz w:val="22"/>
          <w:szCs w:val="22"/>
          <w:lang w:val="en-CA"/>
        </w:rPr>
        <w:t>MVs,</w:t>
      </w:r>
    </w:p>
    <w:p w14:paraId="182DF675" w14:textId="77777777" w:rsidR="00EE184E" w:rsidRPr="00A05952" w:rsidRDefault="00EE184E"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 xml:space="preserve">scaled versions of collocated </w:t>
      </w:r>
      <w:r w:rsidR="00503F80" w:rsidRPr="00A05952">
        <w:rPr>
          <w:sz w:val="22"/>
          <w:szCs w:val="22"/>
          <w:lang w:val="en-CA"/>
        </w:rPr>
        <w:t xml:space="preserve">MVs </w:t>
      </w:r>
      <w:r w:rsidRPr="00A05952">
        <w:rPr>
          <w:sz w:val="22"/>
          <w:szCs w:val="22"/>
          <w:lang w:val="en-CA"/>
        </w:rPr>
        <w:t>from reference pictures,</w:t>
      </w:r>
    </w:p>
    <w:p w14:paraId="365499D5" w14:textId="77777777" w:rsidR="008A5B10" w:rsidRPr="00A05952" w:rsidRDefault="008A5B10" w:rsidP="008A5B10">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up to 4 ATMVP candidates,</w:t>
      </w:r>
    </w:p>
    <w:p w14:paraId="669E441D" w14:textId="77777777" w:rsidR="008A5B10" w:rsidRPr="00A05952" w:rsidRDefault="008A5B1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A05952">
        <w:rPr>
          <w:sz w:val="22"/>
          <w:szCs w:val="22"/>
          <w:lang w:val="en-CA"/>
        </w:rPr>
        <w:t>up to 4 STMVP candidates</w:t>
      </w:r>
    </w:p>
    <w:p w14:paraId="60A7EE2A" w14:textId="77777777" w:rsidR="005D3245" w:rsidRPr="00A05952" w:rsidRDefault="005D3245" w:rsidP="007E1D07">
      <w:pPr>
        <w:spacing w:before="120" w:after="120"/>
        <w:jc w:val="both"/>
        <w:rPr>
          <w:sz w:val="22"/>
          <w:szCs w:val="22"/>
          <w:lang w:val="en-CA"/>
        </w:rPr>
      </w:pPr>
      <w:r w:rsidRPr="00A05952">
        <w:rPr>
          <w:sz w:val="22"/>
          <w:szCs w:val="22"/>
          <w:lang w:val="en-CA"/>
        </w:rPr>
        <w:t xml:space="preserve">The scaled MVs from reference pictures are derived as follows. All the reference pictures in both lists are traversed. The MVs at </w:t>
      </w:r>
      <w:r w:rsidR="00503F80" w:rsidRPr="00A05952">
        <w:rPr>
          <w:sz w:val="22"/>
          <w:szCs w:val="22"/>
          <w:lang w:val="en-CA"/>
        </w:rPr>
        <w:t xml:space="preserve">a </w:t>
      </w:r>
      <w:r w:rsidRPr="00A05952">
        <w:rPr>
          <w:sz w:val="22"/>
          <w:szCs w:val="22"/>
          <w:lang w:val="en-CA"/>
        </w:rPr>
        <w:t>collocated position of the sub-</w:t>
      </w:r>
      <w:r w:rsidR="00DE2038" w:rsidRPr="00A05952">
        <w:rPr>
          <w:sz w:val="22"/>
          <w:szCs w:val="22"/>
          <w:lang w:val="en-CA"/>
        </w:rPr>
        <w:t>CU</w:t>
      </w:r>
      <w:r w:rsidRPr="00A05952">
        <w:rPr>
          <w:sz w:val="22"/>
          <w:szCs w:val="22"/>
          <w:lang w:val="en-CA"/>
        </w:rPr>
        <w:t xml:space="preserve"> in a reference picture are scaled to the reference of the star</w:t>
      </w:r>
      <w:r w:rsidR="00B13693" w:rsidRPr="00A05952">
        <w:rPr>
          <w:sz w:val="22"/>
          <w:szCs w:val="22"/>
          <w:lang w:val="en-CA"/>
        </w:rPr>
        <w:t>t</w:t>
      </w:r>
      <w:r w:rsidRPr="00A05952">
        <w:rPr>
          <w:sz w:val="22"/>
          <w:szCs w:val="22"/>
          <w:lang w:val="en-CA"/>
        </w:rPr>
        <w:t xml:space="preserve">ing </w:t>
      </w:r>
      <w:r w:rsidR="00B13693" w:rsidRPr="00A05952">
        <w:rPr>
          <w:sz w:val="22"/>
          <w:szCs w:val="22"/>
          <w:lang w:val="en-CA"/>
        </w:rPr>
        <w:t>CU</w:t>
      </w:r>
      <w:r w:rsidR="00503F80" w:rsidRPr="00A05952">
        <w:rPr>
          <w:sz w:val="22"/>
          <w:szCs w:val="22"/>
          <w:lang w:val="en-CA"/>
        </w:rPr>
        <w:t>-</w:t>
      </w:r>
      <w:r w:rsidR="00B13693" w:rsidRPr="00A05952">
        <w:rPr>
          <w:sz w:val="22"/>
          <w:szCs w:val="22"/>
          <w:lang w:val="en-CA"/>
        </w:rPr>
        <w:t xml:space="preserve">level </w:t>
      </w:r>
      <w:r w:rsidRPr="00A05952">
        <w:rPr>
          <w:sz w:val="22"/>
          <w:szCs w:val="22"/>
          <w:lang w:val="en-CA"/>
        </w:rPr>
        <w:t>MV.</w:t>
      </w:r>
    </w:p>
    <w:p w14:paraId="2568B519" w14:textId="77777777" w:rsidR="005D3245" w:rsidRPr="00A05952" w:rsidRDefault="006A6186" w:rsidP="007E1D07">
      <w:pPr>
        <w:spacing w:before="120" w:after="120"/>
        <w:jc w:val="both"/>
        <w:rPr>
          <w:sz w:val="22"/>
          <w:szCs w:val="22"/>
          <w:lang w:val="en-CA"/>
        </w:rPr>
      </w:pPr>
      <w:r w:rsidRPr="00A05952">
        <w:rPr>
          <w:sz w:val="22"/>
          <w:szCs w:val="22"/>
          <w:lang w:val="en-CA"/>
        </w:rPr>
        <w:t>ATMVP and STMVP candidates are</w:t>
      </w:r>
      <w:r w:rsidR="00FB0421" w:rsidRPr="00A05952">
        <w:rPr>
          <w:sz w:val="22"/>
          <w:szCs w:val="22"/>
          <w:lang w:val="en-CA"/>
        </w:rPr>
        <w:t xml:space="preserve"> limited to the four first ones</w:t>
      </w:r>
      <w:r w:rsidR="005D3245" w:rsidRPr="00A05952">
        <w:rPr>
          <w:sz w:val="22"/>
          <w:szCs w:val="22"/>
          <w:lang w:val="en-CA"/>
        </w:rPr>
        <w:t>.</w:t>
      </w:r>
    </w:p>
    <w:p w14:paraId="3CF852E1" w14:textId="77777777" w:rsidR="00D5723F" w:rsidRPr="00A05952" w:rsidRDefault="00D5723F" w:rsidP="007E1D07">
      <w:pPr>
        <w:spacing w:before="120" w:after="120"/>
        <w:jc w:val="both"/>
        <w:rPr>
          <w:sz w:val="22"/>
          <w:szCs w:val="22"/>
          <w:lang w:val="en-CA"/>
        </w:rPr>
      </w:pPr>
      <w:r w:rsidRPr="00A05952">
        <w:rPr>
          <w:sz w:val="22"/>
          <w:szCs w:val="22"/>
          <w:lang w:val="en-CA"/>
        </w:rPr>
        <w:t xml:space="preserve">At </w:t>
      </w:r>
      <w:r w:rsidR="00503F80" w:rsidRPr="00A05952">
        <w:rPr>
          <w:sz w:val="22"/>
          <w:szCs w:val="22"/>
          <w:lang w:val="en-CA"/>
        </w:rPr>
        <w:t xml:space="preserve">the </w:t>
      </w:r>
      <w:r w:rsidRPr="00A05952">
        <w:rPr>
          <w:sz w:val="22"/>
          <w:szCs w:val="22"/>
          <w:lang w:val="en-CA"/>
        </w:rPr>
        <w:t xml:space="preserve">sub-CU level, up to 17 </w:t>
      </w:r>
      <w:r w:rsidR="00503F80" w:rsidRPr="00A05952">
        <w:rPr>
          <w:sz w:val="22"/>
          <w:szCs w:val="22"/>
          <w:lang w:val="en-CA"/>
        </w:rPr>
        <w:t xml:space="preserve">MVs </w:t>
      </w:r>
      <w:r w:rsidRPr="00A05952">
        <w:rPr>
          <w:sz w:val="22"/>
          <w:szCs w:val="22"/>
          <w:lang w:val="en-CA"/>
        </w:rPr>
        <w:t>are added to the candidate list.</w:t>
      </w:r>
    </w:p>
    <w:p w14:paraId="1D905091" w14:textId="77777777" w:rsidR="004A4396" w:rsidRPr="00A05952" w:rsidRDefault="004A4396" w:rsidP="007E1D07">
      <w:pPr>
        <w:pStyle w:val="Heading4"/>
        <w:rPr>
          <w:lang w:val="en-CA"/>
        </w:rPr>
      </w:pPr>
      <w:bookmarkStart w:id="232" w:name="_Ref474011609"/>
      <w:r w:rsidRPr="00A05952">
        <w:rPr>
          <w:lang w:val="en-CA"/>
        </w:rPr>
        <w:t>Generation of interpolated MV field</w:t>
      </w:r>
      <w:bookmarkEnd w:id="232"/>
    </w:p>
    <w:p w14:paraId="446F8173" w14:textId="77777777" w:rsidR="004A4396" w:rsidRPr="00A05952" w:rsidRDefault="004A4396" w:rsidP="007E1D07">
      <w:pPr>
        <w:spacing w:before="120" w:after="120"/>
        <w:jc w:val="both"/>
        <w:rPr>
          <w:sz w:val="22"/>
          <w:szCs w:val="22"/>
          <w:lang w:val="en-CA"/>
        </w:rPr>
      </w:pPr>
      <w:r w:rsidRPr="00A05952">
        <w:rPr>
          <w:sz w:val="22"/>
          <w:szCs w:val="22"/>
          <w:lang w:val="en-CA"/>
        </w:rPr>
        <w:t xml:space="preserve">Before coding a frame, interpolated motion field is generated for the whole picture based on unilateral ME. Then the motion field may be used later as </w:t>
      </w:r>
      <w:r w:rsidR="004629C2" w:rsidRPr="00A05952">
        <w:rPr>
          <w:sz w:val="22"/>
          <w:szCs w:val="22"/>
          <w:lang w:val="en-CA"/>
        </w:rPr>
        <w:t>CU</w:t>
      </w:r>
      <w:r w:rsidRPr="00A05952">
        <w:rPr>
          <w:sz w:val="22"/>
          <w:szCs w:val="22"/>
          <w:lang w:val="en-CA"/>
        </w:rPr>
        <w:t xml:space="preserve"> level or sub-</w:t>
      </w:r>
      <w:r w:rsidR="004629C2" w:rsidRPr="00A05952">
        <w:rPr>
          <w:sz w:val="22"/>
          <w:szCs w:val="22"/>
          <w:lang w:val="en-CA"/>
        </w:rPr>
        <w:t>CU</w:t>
      </w:r>
      <w:r w:rsidRPr="00A05952">
        <w:rPr>
          <w:sz w:val="22"/>
          <w:szCs w:val="22"/>
          <w:lang w:val="en-CA"/>
        </w:rPr>
        <w:t xml:space="preserve"> level MV candidates.</w:t>
      </w:r>
    </w:p>
    <w:p w14:paraId="04C5EA27" w14:textId="77777777" w:rsidR="004A4396" w:rsidRPr="00A05952" w:rsidRDefault="004A4396" w:rsidP="007E1D07">
      <w:pPr>
        <w:spacing w:before="120" w:after="120"/>
        <w:jc w:val="both"/>
        <w:rPr>
          <w:sz w:val="22"/>
          <w:szCs w:val="22"/>
          <w:lang w:val="en-CA"/>
        </w:rPr>
      </w:pPr>
      <w:r w:rsidRPr="00A05952">
        <w:rPr>
          <w:sz w:val="22"/>
          <w:szCs w:val="22"/>
          <w:lang w:val="en-CA"/>
        </w:rPr>
        <w:t xml:space="preserve">First, the motion field of each reference pictures in both reference lists is traversed at 4×4 block level. For each 4×4 block, if the motion associated to the block passing through a 4×4 block in the current picture (as shown in </w:t>
      </w:r>
      <w:r w:rsidR="00AD1D70" w:rsidRPr="00A05952">
        <w:rPr>
          <w:sz w:val="22"/>
          <w:szCs w:val="20"/>
          <w:lang w:val="en-CA"/>
        </w:rPr>
        <w:fldChar w:fldCharType="begin"/>
      </w:r>
      <w:r w:rsidR="00AD1D70" w:rsidRPr="00A05952">
        <w:rPr>
          <w:sz w:val="22"/>
          <w:szCs w:val="20"/>
          <w:lang w:val="en-CA"/>
        </w:rPr>
        <w:instrText xml:space="preserve"> REF _Ref474327384 \h  \* MERGEFORMAT </w:instrText>
      </w:r>
      <w:r w:rsidR="00AD1D70" w:rsidRPr="00A05952">
        <w:rPr>
          <w:sz w:val="22"/>
          <w:szCs w:val="20"/>
          <w:lang w:val="en-CA"/>
        </w:rPr>
      </w:r>
      <w:r w:rsidR="00AD1D70" w:rsidRPr="00A05952">
        <w:rPr>
          <w:sz w:val="22"/>
          <w:szCs w:val="20"/>
          <w:lang w:val="en-CA"/>
        </w:rPr>
        <w:fldChar w:fldCharType="separate"/>
      </w:r>
      <w:r w:rsidR="008F2F9A" w:rsidRPr="00A05952">
        <w:rPr>
          <w:sz w:val="22"/>
          <w:szCs w:val="20"/>
          <w:lang w:val="en-CA"/>
        </w:rPr>
        <w:t>Figure 22</w:t>
      </w:r>
      <w:r w:rsidR="00AD1D70" w:rsidRPr="00A05952">
        <w:rPr>
          <w:sz w:val="22"/>
          <w:szCs w:val="20"/>
          <w:lang w:val="en-CA"/>
        </w:rPr>
        <w:fldChar w:fldCharType="end"/>
      </w:r>
      <w:r w:rsidRPr="00A05952">
        <w:rPr>
          <w:sz w:val="22"/>
          <w:szCs w:val="22"/>
          <w:lang w:val="en-CA"/>
        </w:rPr>
        <w:t>) and the block has not been assigned any interpolated motion, the motion of the reference block is scaled to the current picture according to the temporal distance TD0 and TD1 (the same way as that of MV scaling of TMVP in HEVC) and the scaled motion is assigned to the block in the current frame. If no scaled MV is assigned to a 4×4 block, the block’s motion is marked as unavailable in the interpolated motion field.</w:t>
      </w:r>
    </w:p>
    <w:p w14:paraId="37B497AF" w14:textId="77777777" w:rsidR="00B13693" w:rsidRPr="00A05952" w:rsidRDefault="00B13693" w:rsidP="00B13693">
      <w:pPr>
        <w:keepNext/>
        <w:jc w:val="center"/>
        <w:rPr>
          <w:sz w:val="22"/>
          <w:szCs w:val="22"/>
          <w:lang w:val="en-CA"/>
        </w:rPr>
      </w:pPr>
      <w:r w:rsidRPr="00A05952">
        <w:rPr>
          <w:noProof/>
          <w:sz w:val="22"/>
          <w:szCs w:val="22"/>
          <w:lang w:val="en-CA" w:eastAsia="zh-CN"/>
        </w:rPr>
        <w:drawing>
          <wp:inline distT="0" distB="0" distL="0" distR="0" wp14:anchorId="3A60BA10" wp14:editId="2BCED3E7">
            <wp:extent cx="3803562" cy="1438275"/>
            <wp:effectExtent l="0" t="0" r="6985"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87384" cy="1469971"/>
                    </a:xfrm>
                    <a:prstGeom prst="rect">
                      <a:avLst/>
                    </a:prstGeom>
                    <a:noFill/>
                    <a:ln>
                      <a:noFill/>
                    </a:ln>
                    <a:extLst/>
                  </pic:spPr>
                </pic:pic>
              </a:graphicData>
            </a:graphic>
          </wp:inline>
        </w:drawing>
      </w:r>
    </w:p>
    <w:p w14:paraId="262BF349" w14:textId="77777777" w:rsidR="00B13693" w:rsidRPr="00A05952" w:rsidRDefault="00B13693" w:rsidP="00B13693">
      <w:pPr>
        <w:pStyle w:val="Caption"/>
        <w:jc w:val="center"/>
        <w:rPr>
          <w:sz w:val="22"/>
          <w:szCs w:val="22"/>
          <w:lang w:val="en-CA"/>
        </w:rPr>
      </w:pPr>
      <w:bookmarkStart w:id="233" w:name="_Ref474327384"/>
      <w:r w:rsidRPr="00A05952">
        <w:rPr>
          <w:sz w:val="22"/>
          <w:szCs w:val="22"/>
          <w:lang w:val="en-CA"/>
        </w:rPr>
        <w:t>Figure</w:t>
      </w:r>
      <w:r w:rsidR="00AD1D70"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22</w:t>
      </w:r>
      <w:r w:rsidRPr="00A05952">
        <w:rPr>
          <w:sz w:val="22"/>
          <w:szCs w:val="22"/>
          <w:lang w:val="en-CA"/>
        </w:rPr>
        <w:fldChar w:fldCharType="end"/>
      </w:r>
      <w:bookmarkEnd w:id="233"/>
      <w:r w:rsidRPr="00A05952">
        <w:rPr>
          <w:sz w:val="22"/>
          <w:szCs w:val="22"/>
          <w:lang w:val="en-CA"/>
        </w:rPr>
        <w:t>: Unilateral ME in FRUC</w:t>
      </w:r>
    </w:p>
    <w:p w14:paraId="7F2101C5" w14:textId="77777777" w:rsidR="004A4396" w:rsidRPr="00A05952" w:rsidRDefault="004A4396" w:rsidP="004A4396">
      <w:pPr>
        <w:pStyle w:val="Heading4"/>
        <w:rPr>
          <w:lang w:val="en-CA"/>
        </w:rPr>
      </w:pPr>
      <w:r w:rsidRPr="00A05952">
        <w:rPr>
          <w:lang w:val="en-CA"/>
        </w:rPr>
        <w:t>Interpolation and matching cost</w:t>
      </w:r>
    </w:p>
    <w:p w14:paraId="304DE2FF" w14:textId="77777777" w:rsidR="005D3245" w:rsidRPr="00A05952" w:rsidRDefault="005D3245" w:rsidP="007E1D07">
      <w:pPr>
        <w:spacing w:before="120" w:after="120"/>
        <w:jc w:val="both"/>
        <w:rPr>
          <w:sz w:val="22"/>
          <w:szCs w:val="22"/>
          <w:lang w:val="en-CA"/>
        </w:rPr>
      </w:pPr>
      <w:r w:rsidRPr="00A05952">
        <w:rPr>
          <w:sz w:val="22"/>
          <w:szCs w:val="22"/>
          <w:lang w:val="en-CA"/>
        </w:rPr>
        <w:t xml:space="preserve">When a motion vector points to a </w:t>
      </w:r>
      <w:r w:rsidR="00677D09" w:rsidRPr="00A05952">
        <w:rPr>
          <w:sz w:val="22"/>
          <w:szCs w:val="22"/>
          <w:lang w:val="en-CA"/>
        </w:rPr>
        <w:t>fractional</w:t>
      </w:r>
      <w:r w:rsidR="004906AC" w:rsidRPr="00A05952">
        <w:rPr>
          <w:sz w:val="22"/>
          <w:szCs w:val="22"/>
          <w:lang w:val="en-CA"/>
        </w:rPr>
        <w:t xml:space="preserve"> </w:t>
      </w:r>
      <w:r w:rsidR="00677D09" w:rsidRPr="00A05952">
        <w:rPr>
          <w:sz w:val="22"/>
          <w:szCs w:val="22"/>
          <w:lang w:val="en-CA"/>
        </w:rPr>
        <w:t>sample</w:t>
      </w:r>
      <w:r w:rsidRPr="00A05952">
        <w:rPr>
          <w:sz w:val="22"/>
          <w:szCs w:val="22"/>
          <w:lang w:val="en-CA"/>
        </w:rPr>
        <w:t xml:space="preserve"> position, motion compensated interpolation is needed. To </w:t>
      </w:r>
      <w:r w:rsidR="00ED27BE" w:rsidRPr="00A05952">
        <w:rPr>
          <w:sz w:val="22"/>
          <w:szCs w:val="22"/>
          <w:lang w:val="en-CA"/>
        </w:rPr>
        <w:t>reduce</w:t>
      </w:r>
      <w:r w:rsidRPr="00A05952">
        <w:rPr>
          <w:sz w:val="22"/>
          <w:szCs w:val="22"/>
          <w:lang w:val="en-CA"/>
        </w:rPr>
        <w:t xml:space="preserve"> complexity, bi-linear interpolation instead of regular 8-tap HEVC interpolation is used for both bilateral matching and template matching.</w:t>
      </w:r>
    </w:p>
    <w:p w14:paraId="370A1100" w14:textId="77777777" w:rsidR="005D3245" w:rsidRPr="00A05952" w:rsidRDefault="005D3245" w:rsidP="004A4396">
      <w:pPr>
        <w:spacing w:before="120" w:after="120"/>
        <w:jc w:val="both"/>
        <w:rPr>
          <w:sz w:val="22"/>
          <w:szCs w:val="22"/>
          <w:lang w:val="en-CA"/>
        </w:rPr>
      </w:pPr>
      <w:r w:rsidRPr="00A05952">
        <w:rPr>
          <w:sz w:val="22"/>
          <w:szCs w:val="22"/>
          <w:lang w:val="en-CA"/>
        </w:rPr>
        <w:lastRenderedPageBreak/>
        <w:t xml:space="preserve">The calculation of matching cost is a bit different at different steps. When selecting the candidate from </w:t>
      </w:r>
      <w:r w:rsidR="00356B8F" w:rsidRPr="00A05952">
        <w:rPr>
          <w:sz w:val="22"/>
          <w:szCs w:val="22"/>
          <w:lang w:val="en-CA"/>
        </w:rPr>
        <w:t xml:space="preserve">the </w:t>
      </w:r>
      <w:r w:rsidRPr="00A05952">
        <w:rPr>
          <w:sz w:val="22"/>
          <w:szCs w:val="22"/>
          <w:lang w:val="en-CA"/>
        </w:rPr>
        <w:t xml:space="preserve">candidate set at </w:t>
      </w:r>
      <w:r w:rsidR="00356B8F" w:rsidRPr="00A05952">
        <w:rPr>
          <w:sz w:val="22"/>
          <w:szCs w:val="22"/>
          <w:lang w:val="en-CA"/>
        </w:rPr>
        <w:t xml:space="preserve">the </w:t>
      </w:r>
      <w:r w:rsidR="00EE791C" w:rsidRPr="00A05952">
        <w:rPr>
          <w:sz w:val="22"/>
          <w:szCs w:val="22"/>
          <w:lang w:val="en-CA"/>
        </w:rPr>
        <w:t>CU</w:t>
      </w:r>
      <w:r w:rsidRPr="00A05952">
        <w:rPr>
          <w:sz w:val="22"/>
          <w:szCs w:val="22"/>
          <w:lang w:val="en-CA"/>
        </w:rPr>
        <w:t xml:space="preserve"> level, the matching cost is the absolute sum difference (SAD) of bilateral matching or template matching. After the starting MV is determined, the matching cost </w:t>
      </w:r>
      <m:oMath>
        <m:r>
          <w:rPr>
            <w:rFonts w:ascii="Cambria Math" w:hAnsi="Cambria Math"/>
            <w:sz w:val="22"/>
            <w:szCs w:val="22"/>
            <w:lang w:val="en-CA"/>
          </w:rPr>
          <m:t>C</m:t>
        </m:r>
      </m:oMath>
      <w:r w:rsidRPr="00A05952">
        <w:rPr>
          <w:sz w:val="22"/>
          <w:szCs w:val="22"/>
          <w:lang w:val="en-CA"/>
        </w:rPr>
        <w:t xml:space="preserve"> is calculated as follows</w:t>
      </w:r>
    </w:p>
    <w:p w14:paraId="183B07F7" w14:textId="77777777" w:rsidR="005D3245" w:rsidRPr="00A05952" w:rsidRDefault="005D3245" w:rsidP="005D3245">
      <w:pPr>
        <w:ind w:firstLine="202"/>
        <w:jc w:val="right"/>
        <w:rPr>
          <w:sz w:val="22"/>
          <w:szCs w:val="22"/>
          <w:lang w:val="en-CA"/>
        </w:rPr>
      </w:pPr>
      <m:oMath>
        <m:r>
          <w:rPr>
            <w:rFonts w:ascii="Cambria Math" w:hAnsi="Cambria Math"/>
            <w:sz w:val="22"/>
            <w:szCs w:val="22"/>
            <w:lang w:val="en-CA"/>
          </w:rPr>
          <m:t>C=SAD+w⋅(</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x</m:t>
                </m:r>
              </m:sub>
              <m:sup>
                <m:r>
                  <w:rPr>
                    <w:rFonts w:ascii="Cambria Math" w:hAnsi="Cambria Math"/>
                    <w:sz w:val="22"/>
                    <w:szCs w:val="22"/>
                    <w:lang w:val="en-CA"/>
                  </w:rPr>
                  <m:t>s</m:t>
                </m:r>
              </m:sup>
            </m:sSubSup>
          </m:e>
        </m:d>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y</m:t>
                </m:r>
              </m:sub>
              <m:sup>
                <m:r>
                  <w:rPr>
                    <w:rFonts w:ascii="Cambria Math" w:hAnsi="Cambria Math"/>
                    <w:sz w:val="22"/>
                    <w:szCs w:val="22"/>
                    <w:lang w:val="en-CA"/>
                  </w:rPr>
                  <m:t>s</m:t>
                </m:r>
              </m:sup>
            </m:sSubSup>
          </m:e>
        </m:d>
        <m:r>
          <w:rPr>
            <w:rFonts w:ascii="Cambria Math" w:hAnsi="Cambria Math"/>
            <w:sz w:val="22"/>
            <w:szCs w:val="22"/>
            <w:lang w:val="en-CA"/>
          </w:rPr>
          <m:t>)</m:t>
        </m:r>
      </m:oMath>
      <w:r w:rsidRPr="00A05952">
        <w:rPr>
          <w:sz w:val="22"/>
          <w:szCs w:val="22"/>
          <w:lang w:val="en-CA"/>
        </w:rPr>
        <w:t xml:space="preserve"> </w:t>
      </w:r>
      <w:r w:rsidRPr="00A05952">
        <w:rPr>
          <w:sz w:val="22"/>
          <w:szCs w:val="22"/>
          <w:lang w:val="en-CA"/>
        </w:rPr>
        <w:tab/>
      </w:r>
      <w:r w:rsidRPr="00A05952">
        <w:rPr>
          <w:sz w:val="22"/>
          <w:szCs w:val="22"/>
          <w:lang w:val="en-CA"/>
        </w:rPr>
        <w:tab/>
      </w:r>
      <w:r w:rsidRPr="00A05952">
        <w:rPr>
          <w:sz w:val="22"/>
          <w:szCs w:val="22"/>
          <w:lang w:val="en-CA"/>
        </w:rPr>
        <w:tab/>
      </w:r>
      <w:r w:rsidR="00EF72F2" w:rsidRPr="00A05952">
        <w:rPr>
          <w:noProof/>
          <w:sz w:val="22"/>
          <w:szCs w:val="22"/>
          <w:lang w:val="en-CA"/>
        </w:rPr>
        <w:t>(</w:t>
      </w:r>
      <w:r w:rsidR="00EF72F2" w:rsidRPr="00A05952">
        <w:rPr>
          <w:noProof/>
          <w:sz w:val="22"/>
          <w:szCs w:val="22"/>
          <w:lang w:val="en-CA"/>
        </w:rPr>
        <w:fldChar w:fldCharType="begin"/>
      </w:r>
      <w:r w:rsidR="00EF72F2" w:rsidRPr="00A05952">
        <w:rPr>
          <w:noProof/>
          <w:sz w:val="22"/>
          <w:szCs w:val="22"/>
          <w:lang w:val="en-CA"/>
        </w:rPr>
        <w:instrText xml:space="preserve"> SEQ Eq \* MERGEFORMAT </w:instrText>
      </w:r>
      <w:r w:rsidR="00EF72F2" w:rsidRPr="00A05952">
        <w:rPr>
          <w:noProof/>
          <w:sz w:val="22"/>
          <w:szCs w:val="22"/>
          <w:lang w:val="en-CA"/>
        </w:rPr>
        <w:fldChar w:fldCharType="separate"/>
      </w:r>
      <w:r w:rsidR="008F2F9A" w:rsidRPr="00A05952">
        <w:rPr>
          <w:noProof/>
          <w:sz w:val="22"/>
          <w:szCs w:val="22"/>
          <w:lang w:val="en-CA"/>
        </w:rPr>
        <w:t>17</w:t>
      </w:r>
      <w:r w:rsidR="00EF72F2" w:rsidRPr="00A05952">
        <w:rPr>
          <w:noProof/>
          <w:sz w:val="22"/>
          <w:szCs w:val="22"/>
          <w:lang w:val="en-CA"/>
        </w:rPr>
        <w:fldChar w:fldCharType="end"/>
      </w:r>
      <w:r w:rsidR="00EF72F2" w:rsidRPr="00A05952">
        <w:rPr>
          <w:noProof/>
          <w:sz w:val="22"/>
          <w:szCs w:val="22"/>
          <w:lang w:val="en-CA"/>
        </w:rPr>
        <w:t>)</w:t>
      </w:r>
    </w:p>
    <w:p w14:paraId="12A284FC" w14:textId="77777777" w:rsidR="005D3245" w:rsidRPr="00A05952" w:rsidRDefault="005D3245" w:rsidP="004A4396">
      <w:pPr>
        <w:spacing w:before="120" w:after="120"/>
        <w:jc w:val="both"/>
        <w:rPr>
          <w:sz w:val="22"/>
          <w:szCs w:val="22"/>
          <w:lang w:val="en-CA"/>
        </w:rPr>
      </w:pPr>
      <w:r w:rsidRPr="00A05952">
        <w:rPr>
          <w:sz w:val="22"/>
          <w:szCs w:val="22"/>
          <w:lang w:val="en-CA"/>
        </w:rPr>
        <w:t xml:space="preserve">where </w:t>
      </w:r>
      <m:oMath>
        <m:r>
          <w:rPr>
            <w:rFonts w:ascii="Cambria Math" w:hAnsi="Cambria Math"/>
            <w:sz w:val="22"/>
            <w:szCs w:val="22"/>
            <w:lang w:val="en-CA"/>
          </w:rPr>
          <m:t>w</m:t>
        </m:r>
      </m:oMath>
      <w:r w:rsidRPr="00A05952">
        <w:rPr>
          <w:sz w:val="22"/>
          <w:szCs w:val="22"/>
          <w:lang w:val="en-CA"/>
        </w:rPr>
        <w:t xml:space="preserve"> is a weighting factor which is empirically set to 4, </w:t>
      </w:r>
      <m:oMath>
        <m:r>
          <w:rPr>
            <w:rFonts w:ascii="Cambria Math" w:hAnsi="Cambria Math"/>
            <w:sz w:val="22"/>
            <w:szCs w:val="22"/>
            <w:lang w:val="en-CA"/>
          </w:rPr>
          <m:t>MV</m:t>
        </m:r>
      </m:oMath>
      <w:r w:rsidRPr="00A05952">
        <w:rPr>
          <w:sz w:val="22"/>
          <w:szCs w:val="22"/>
          <w:lang w:val="en-CA"/>
        </w:rPr>
        <w:t xml:space="preserve"> and </w:t>
      </w:r>
      <m:oMath>
        <m:r>
          <w:rPr>
            <w:rFonts w:ascii="Cambria Math" w:hAnsi="Cambria Math"/>
            <w:sz w:val="22"/>
            <w:szCs w:val="22"/>
            <w:lang w:val="en-CA"/>
          </w:rPr>
          <m:t>M</m:t>
        </m:r>
        <m:sSup>
          <m:sSupPr>
            <m:ctrlPr>
              <w:rPr>
                <w:rFonts w:ascii="Cambria Math" w:hAnsi="Cambria Math"/>
                <w:i/>
                <w:sz w:val="22"/>
                <w:szCs w:val="22"/>
                <w:lang w:val="en-CA"/>
              </w:rPr>
            </m:ctrlPr>
          </m:sSupPr>
          <m:e>
            <m:r>
              <w:rPr>
                <w:rFonts w:ascii="Cambria Math" w:hAnsi="Cambria Math"/>
                <w:sz w:val="22"/>
                <w:szCs w:val="22"/>
                <w:lang w:val="en-CA"/>
              </w:rPr>
              <m:t>V</m:t>
            </m:r>
          </m:e>
          <m:sup>
            <m:r>
              <w:rPr>
                <w:rFonts w:ascii="Cambria Math" w:hAnsi="Cambria Math"/>
                <w:sz w:val="22"/>
                <w:szCs w:val="22"/>
                <w:lang w:val="en-CA"/>
              </w:rPr>
              <m:t>s</m:t>
            </m:r>
          </m:sup>
        </m:sSup>
      </m:oMath>
      <w:r w:rsidRPr="00A05952">
        <w:rPr>
          <w:sz w:val="22"/>
          <w:szCs w:val="22"/>
          <w:lang w:val="en-CA"/>
        </w:rPr>
        <w:t xml:space="preserve"> indicate the current MV and the starting MV, </w:t>
      </w:r>
      <w:proofErr w:type="gramStart"/>
      <w:r w:rsidRPr="00A05952">
        <w:rPr>
          <w:sz w:val="22"/>
          <w:szCs w:val="22"/>
          <w:lang w:val="en-CA"/>
        </w:rPr>
        <w:t>respectively.</w:t>
      </w:r>
      <w:proofErr w:type="gramEnd"/>
    </w:p>
    <w:p w14:paraId="7922A77A" w14:textId="77777777" w:rsidR="000918F2" w:rsidRPr="00A05952" w:rsidRDefault="00DF1F3A" w:rsidP="004A4396">
      <w:pPr>
        <w:spacing w:before="120" w:after="120"/>
        <w:jc w:val="both"/>
        <w:rPr>
          <w:sz w:val="22"/>
          <w:szCs w:val="22"/>
          <w:lang w:val="en-CA"/>
        </w:rPr>
      </w:pPr>
      <w:r w:rsidRPr="00A05952">
        <w:rPr>
          <w:sz w:val="22"/>
          <w:szCs w:val="22"/>
          <w:lang w:val="en-CA"/>
        </w:rPr>
        <w:t xml:space="preserve">In FRUC mode, MV is derived by using </w:t>
      </w:r>
      <w:r w:rsidR="00D757E7" w:rsidRPr="00A05952">
        <w:rPr>
          <w:sz w:val="22"/>
          <w:szCs w:val="22"/>
          <w:lang w:val="en-CA"/>
        </w:rPr>
        <w:t>l</w:t>
      </w:r>
      <w:r w:rsidRPr="00A05952">
        <w:rPr>
          <w:sz w:val="22"/>
          <w:szCs w:val="22"/>
          <w:lang w:val="en-CA"/>
        </w:rPr>
        <w:t xml:space="preserve">uma samples only. The derived motion will be used for both </w:t>
      </w:r>
      <w:r w:rsidR="00D757E7" w:rsidRPr="00A05952">
        <w:rPr>
          <w:sz w:val="22"/>
          <w:szCs w:val="22"/>
          <w:lang w:val="en-CA"/>
        </w:rPr>
        <w:t>l</w:t>
      </w:r>
      <w:r w:rsidRPr="00A05952">
        <w:rPr>
          <w:sz w:val="22"/>
          <w:szCs w:val="22"/>
          <w:lang w:val="en-CA"/>
        </w:rPr>
        <w:t xml:space="preserve">uma and </w:t>
      </w:r>
      <w:r w:rsidR="00D757E7" w:rsidRPr="00A05952">
        <w:rPr>
          <w:sz w:val="22"/>
          <w:szCs w:val="22"/>
          <w:lang w:val="en-CA"/>
        </w:rPr>
        <w:t>c</w:t>
      </w:r>
      <w:r w:rsidRPr="00A05952">
        <w:rPr>
          <w:sz w:val="22"/>
          <w:szCs w:val="22"/>
          <w:lang w:val="en-CA"/>
        </w:rPr>
        <w:t xml:space="preserve">hroma for MC inter prediction. </w:t>
      </w:r>
      <w:r w:rsidR="000918F2" w:rsidRPr="00A05952">
        <w:rPr>
          <w:sz w:val="22"/>
          <w:szCs w:val="22"/>
          <w:lang w:val="en-CA"/>
        </w:rPr>
        <w:t xml:space="preserve">After MV is decided, final MC is performed using 8-taps interpolation filter for </w:t>
      </w:r>
      <w:r w:rsidR="00D757E7" w:rsidRPr="00A05952">
        <w:rPr>
          <w:sz w:val="22"/>
          <w:szCs w:val="22"/>
          <w:lang w:val="en-CA"/>
        </w:rPr>
        <w:t>l</w:t>
      </w:r>
      <w:r w:rsidR="000918F2" w:rsidRPr="00A05952">
        <w:rPr>
          <w:sz w:val="22"/>
          <w:szCs w:val="22"/>
          <w:lang w:val="en-CA"/>
        </w:rPr>
        <w:t xml:space="preserve">uma and 4-taps interpolation filter for </w:t>
      </w:r>
      <w:r w:rsidR="00D757E7" w:rsidRPr="00A05952">
        <w:rPr>
          <w:sz w:val="22"/>
          <w:szCs w:val="22"/>
          <w:lang w:val="en-CA"/>
        </w:rPr>
        <w:t>c</w:t>
      </w:r>
      <w:r w:rsidR="000918F2" w:rsidRPr="00A05952">
        <w:rPr>
          <w:sz w:val="22"/>
          <w:szCs w:val="22"/>
          <w:lang w:val="en-CA"/>
        </w:rPr>
        <w:t>hroma.</w:t>
      </w:r>
    </w:p>
    <w:p w14:paraId="417FE8F5" w14:textId="77777777" w:rsidR="005D3245" w:rsidRPr="00A05952" w:rsidRDefault="004A4396" w:rsidP="004A4396">
      <w:pPr>
        <w:pStyle w:val="Heading4"/>
        <w:rPr>
          <w:lang w:val="en-CA"/>
        </w:rPr>
      </w:pPr>
      <w:r w:rsidRPr="00A05952">
        <w:rPr>
          <w:lang w:val="en-CA"/>
        </w:rPr>
        <w:t>MV refinement</w:t>
      </w:r>
    </w:p>
    <w:p w14:paraId="6318DFBC" w14:textId="77777777" w:rsidR="005D3245" w:rsidRPr="00A05952" w:rsidRDefault="005D3245" w:rsidP="004A4396">
      <w:pPr>
        <w:spacing w:before="120" w:after="120"/>
        <w:jc w:val="both"/>
        <w:rPr>
          <w:sz w:val="22"/>
          <w:szCs w:val="22"/>
          <w:lang w:val="en-CA"/>
        </w:rPr>
      </w:pPr>
      <w:r w:rsidRPr="00A05952">
        <w:rPr>
          <w:sz w:val="22"/>
          <w:szCs w:val="22"/>
          <w:lang w:val="en-CA"/>
        </w:rPr>
        <w:t xml:space="preserve">MV refinement is a pattern based MV search with the criterion of bilateral matching cost or template matching cost. In </w:t>
      </w:r>
      <w:r w:rsidR="00854971" w:rsidRPr="00A05952">
        <w:rPr>
          <w:sz w:val="22"/>
          <w:szCs w:val="22"/>
          <w:lang w:val="en-CA"/>
        </w:rPr>
        <w:t xml:space="preserve">the </w:t>
      </w:r>
      <w:r w:rsidR="00197146" w:rsidRPr="00A05952">
        <w:rPr>
          <w:sz w:val="22"/>
          <w:szCs w:val="22"/>
          <w:lang w:val="en-CA"/>
        </w:rPr>
        <w:t>JEM</w:t>
      </w:r>
      <w:r w:rsidRPr="00A05952">
        <w:rPr>
          <w:sz w:val="22"/>
          <w:szCs w:val="22"/>
          <w:lang w:val="en-CA"/>
        </w:rPr>
        <w:t>, two search patterns are supported</w:t>
      </w:r>
      <w:r w:rsidR="00B92642" w:rsidRPr="00A05952">
        <w:rPr>
          <w:sz w:val="22"/>
          <w:szCs w:val="22"/>
          <w:lang w:val="en-CA"/>
        </w:rPr>
        <w:t xml:space="preserve"> –</w:t>
      </w:r>
      <w:r w:rsidRPr="00A05952">
        <w:rPr>
          <w:sz w:val="22"/>
          <w:szCs w:val="22"/>
          <w:lang w:val="en-CA"/>
        </w:rPr>
        <w:t xml:space="preserve"> </w:t>
      </w:r>
      <w:r w:rsidR="00B92642" w:rsidRPr="00A05952">
        <w:rPr>
          <w:sz w:val="22"/>
          <w:szCs w:val="22"/>
          <w:lang w:val="en-CA"/>
        </w:rPr>
        <w:t xml:space="preserve">an </w:t>
      </w:r>
      <w:r w:rsidRPr="00A05952">
        <w:rPr>
          <w:sz w:val="22"/>
          <w:szCs w:val="22"/>
          <w:lang w:val="en-CA"/>
        </w:rPr>
        <w:t>unrestricted center-biased diamond search</w:t>
      </w:r>
      <w:r w:rsidR="009D0314" w:rsidRPr="00A05952">
        <w:rPr>
          <w:sz w:val="22"/>
          <w:szCs w:val="22"/>
          <w:lang w:val="en-CA"/>
        </w:rPr>
        <w:t xml:space="preserve"> (UCBDS)</w:t>
      </w:r>
      <w:r w:rsidRPr="00A05952">
        <w:rPr>
          <w:sz w:val="22"/>
          <w:szCs w:val="22"/>
          <w:lang w:val="en-CA"/>
        </w:rPr>
        <w:t xml:space="preserve"> and </w:t>
      </w:r>
      <w:r w:rsidR="00B92642" w:rsidRPr="00A05952">
        <w:rPr>
          <w:sz w:val="22"/>
          <w:szCs w:val="22"/>
          <w:lang w:val="en-CA"/>
        </w:rPr>
        <w:t xml:space="preserve">an </w:t>
      </w:r>
      <w:r w:rsidRPr="00A05952">
        <w:rPr>
          <w:sz w:val="22"/>
          <w:szCs w:val="22"/>
          <w:lang w:val="en-CA"/>
        </w:rPr>
        <w:t xml:space="preserve">adaptive cross search for MV refinement at </w:t>
      </w:r>
      <w:r w:rsidR="00B92642" w:rsidRPr="00A05952">
        <w:rPr>
          <w:sz w:val="22"/>
          <w:szCs w:val="22"/>
          <w:lang w:val="en-CA"/>
        </w:rPr>
        <w:t xml:space="preserve">the </w:t>
      </w:r>
      <w:r w:rsidR="009D0314" w:rsidRPr="00A05952">
        <w:rPr>
          <w:sz w:val="22"/>
          <w:szCs w:val="22"/>
          <w:lang w:val="en-CA"/>
        </w:rPr>
        <w:t>CU</w:t>
      </w:r>
      <w:r w:rsidRPr="00A05952">
        <w:rPr>
          <w:sz w:val="22"/>
          <w:szCs w:val="22"/>
          <w:lang w:val="en-CA"/>
        </w:rPr>
        <w:t xml:space="preserve"> level and sub-</w:t>
      </w:r>
      <w:r w:rsidR="009D0314" w:rsidRPr="00A05952">
        <w:rPr>
          <w:sz w:val="22"/>
          <w:szCs w:val="22"/>
          <w:lang w:val="en-CA"/>
        </w:rPr>
        <w:t>CU</w:t>
      </w:r>
      <w:r w:rsidRPr="00A05952">
        <w:rPr>
          <w:sz w:val="22"/>
          <w:szCs w:val="22"/>
          <w:lang w:val="en-CA"/>
        </w:rPr>
        <w:t xml:space="preserve"> level, respectively.</w:t>
      </w:r>
      <w:r w:rsidR="00BE7255" w:rsidRPr="00A05952">
        <w:rPr>
          <w:sz w:val="22"/>
          <w:szCs w:val="22"/>
          <w:lang w:val="en-CA"/>
        </w:rPr>
        <w:t xml:space="preserve"> For both CU and sub-CU level MV refinement, the MV is </w:t>
      </w:r>
      <w:r w:rsidR="007A59A5" w:rsidRPr="00A05952">
        <w:rPr>
          <w:sz w:val="22"/>
          <w:szCs w:val="22"/>
          <w:lang w:val="en-CA"/>
        </w:rPr>
        <w:t>directly</w:t>
      </w:r>
      <w:r w:rsidR="00BE7255" w:rsidRPr="00A05952">
        <w:rPr>
          <w:sz w:val="22"/>
          <w:szCs w:val="22"/>
          <w:lang w:val="en-CA"/>
        </w:rPr>
        <w:t xml:space="preserve"> searched at </w:t>
      </w:r>
      <w:r w:rsidR="007A59A5" w:rsidRPr="00A05952">
        <w:rPr>
          <w:sz w:val="22"/>
          <w:szCs w:val="22"/>
          <w:lang w:val="en-CA"/>
        </w:rPr>
        <w:t>qua</w:t>
      </w:r>
      <w:r w:rsidR="009C00B5" w:rsidRPr="00A05952">
        <w:rPr>
          <w:sz w:val="22"/>
          <w:szCs w:val="22"/>
          <w:lang w:val="en-CA"/>
        </w:rPr>
        <w:t>r</w:t>
      </w:r>
      <w:r w:rsidR="007A59A5" w:rsidRPr="00A05952">
        <w:rPr>
          <w:sz w:val="22"/>
          <w:szCs w:val="22"/>
          <w:lang w:val="en-CA"/>
        </w:rPr>
        <w:t>ter luma sample MV accuracy, and th</w:t>
      </w:r>
      <w:r w:rsidR="00B92642" w:rsidRPr="00A05952">
        <w:rPr>
          <w:sz w:val="22"/>
          <w:szCs w:val="22"/>
          <w:lang w:val="en-CA"/>
        </w:rPr>
        <w:t>is is</w:t>
      </w:r>
      <w:r w:rsidR="007A59A5" w:rsidRPr="00A05952">
        <w:rPr>
          <w:sz w:val="22"/>
          <w:szCs w:val="22"/>
          <w:lang w:val="en-CA"/>
        </w:rPr>
        <w:t xml:space="preserve"> followed by one-eighth luma sample MV refinement. </w:t>
      </w:r>
      <w:r w:rsidR="00BE7255" w:rsidRPr="00A05952">
        <w:rPr>
          <w:sz w:val="22"/>
          <w:szCs w:val="22"/>
          <w:lang w:val="en-CA"/>
        </w:rPr>
        <w:t xml:space="preserve">The search range of MV refinement for </w:t>
      </w:r>
      <w:r w:rsidR="00B92642" w:rsidRPr="00A05952">
        <w:rPr>
          <w:sz w:val="22"/>
          <w:szCs w:val="22"/>
          <w:lang w:val="en-CA"/>
        </w:rPr>
        <w:t xml:space="preserve">the </w:t>
      </w:r>
      <w:r w:rsidR="00BE7255" w:rsidRPr="00A05952">
        <w:rPr>
          <w:sz w:val="22"/>
          <w:szCs w:val="22"/>
          <w:lang w:val="en-CA"/>
        </w:rPr>
        <w:t>CU and sub-CU step are set equal to 8 luma samples.</w:t>
      </w:r>
    </w:p>
    <w:p w14:paraId="4C4C1C3E" w14:textId="77777777" w:rsidR="00A346E0" w:rsidRPr="00A05952" w:rsidRDefault="002B1DD2" w:rsidP="00A346E0">
      <w:pPr>
        <w:pStyle w:val="Heading4"/>
        <w:rPr>
          <w:szCs w:val="24"/>
          <w:lang w:val="en-CA"/>
        </w:rPr>
      </w:pPr>
      <w:r w:rsidRPr="00A05952">
        <w:rPr>
          <w:szCs w:val="24"/>
          <w:lang w:val="en-CA" w:eastAsia="zh-CN"/>
        </w:rPr>
        <w:t xml:space="preserve">Selection of </w:t>
      </w:r>
      <w:r w:rsidR="00C8759E" w:rsidRPr="00A05952">
        <w:rPr>
          <w:szCs w:val="24"/>
          <w:lang w:val="en-CA" w:eastAsia="zh-CN"/>
        </w:rPr>
        <w:t>prediction direction</w:t>
      </w:r>
      <w:r w:rsidRPr="00A05952">
        <w:rPr>
          <w:szCs w:val="24"/>
          <w:lang w:val="en-CA" w:eastAsia="zh-CN"/>
        </w:rPr>
        <w:t xml:space="preserve"> in </w:t>
      </w:r>
      <w:r w:rsidRPr="00A05952">
        <w:rPr>
          <w:szCs w:val="24"/>
          <w:lang w:val="en-CA"/>
        </w:rPr>
        <w:t>template matching FRUC merge mode</w:t>
      </w:r>
    </w:p>
    <w:p w14:paraId="1EE45469" w14:textId="77777777" w:rsidR="00A346E0" w:rsidRPr="00A05952" w:rsidRDefault="002B1DD2" w:rsidP="006F4A51">
      <w:pPr>
        <w:spacing w:before="120" w:after="120"/>
        <w:jc w:val="both"/>
        <w:rPr>
          <w:sz w:val="22"/>
          <w:szCs w:val="22"/>
          <w:lang w:val="en-CA" w:eastAsia="zh-CN"/>
        </w:rPr>
      </w:pPr>
      <w:r w:rsidRPr="00A05952">
        <w:rPr>
          <w:sz w:val="22"/>
          <w:szCs w:val="22"/>
          <w:lang w:val="en-CA" w:eastAsia="zh-CN"/>
        </w:rPr>
        <w:t xml:space="preserve">In </w:t>
      </w:r>
      <w:r w:rsidR="000408E0" w:rsidRPr="00A05952">
        <w:rPr>
          <w:sz w:val="22"/>
          <w:szCs w:val="22"/>
          <w:lang w:val="en-CA" w:eastAsia="zh-CN"/>
        </w:rPr>
        <w:t xml:space="preserve">the </w:t>
      </w:r>
      <w:r w:rsidRPr="00A05952">
        <w:rPr>
          <w:sz w:val="22"/>
          <w:szCs w:val="22"/>
          <w:lang w:val="en-CA" w:eastAsia="zh-CN"/>
        </w:rPr>
        <w:t xml:space="preserve">bilateral matching </w:t>
      </w:r>
      <w:r w:rsidR="00EA1F57" w:rsidRPr="00A05952">
        <w:rPr>
          <w:sz w:val="22"/>
          <w:szCs w:val="22"/>
          <w:lang w:val="en-CA" w:eastAsia="zh-CN"/>
        </w:rPr>
        <w:t>merge</w:t>
      </w:r>
      <w:r w:rsidRPr="00A05952">
        <w:rPr>
          <w:sz w:val="22"/>
          <w:szCs w:val="22"/>
          <w:lang w:val="en-CA" w:eastAsia="zh-CN"/>
        </w:rPr>
        <w:t xml:space="preserve"> mode, </w:t>
      </w:r>
      <w:r w:rsidR="00D549FC" w:rsidRPr="00A05952">
        <w:rPr>
          <w:sz w:val="22"/>
          <w:szCs w:val="22"/>
          <w:lang w:val="en-CA" w:eastAsia="zh-CN"/>
        </w:rPr>
        <w:t>bi-</w:t>
      </w:r>
      <w:r w:rsidR="00D549FC" w:rsidRPr="00A05952">
        <w:rPr>
          <w:sz w:val="22"/>
          <w:szCs w:val="22"/>
          <w:lang w:val="en-CA"/>
        </w:rPr>
        <w:t xml:space="preserve">prediction is always applied since the motion information of </w:t>
      </w:r>
      <w:r w:rsidR="00EA1F57" w:rsidRPr="00A05952">
        <w:rPr>
          <w:sz w:val="22"/>
          <w:szCs w:val="22"/>
          <w:lang w:val="en-CA"/>
        </w:rPr>
        <w:t>a</w:t>
      </w:r>
      <w:r w:rsidR="00D549FC" w:rsidRPr="00A05952">
        <w:rPr>
          <w:sz w:val="22"/>
          <w:szCs w:val="22"/>
          <w:lang w:val="en-CA"/>
        </w:rPr>
        <w:t xml:space="preserve"> CU </w:t>
      </w:r>
      <w:r w:rsidR="00E56ADF" w:rsidRPr="00A05952">
        <w:rPr>
          <w:sz w:val="22"/>
          <w:szCs w:val="22"/>
          <w:lang w:val="en-CA"/>
        </w:rPr>
        <w:t>is deriv</w:t>
      </w:r>
      <w:r w:rsidR="00D549FC" w:rsidRPr="00A05952">
        <w:rPr>
          <w:sz w:val="22"/>
          <w:szCs w:val="22"/>
          <w:lang w:val="en-CA"/>
        </w:rPr>
        <w:t xml:space="preserve">ed based on the </w:t>
      </w:r>
      <w:r w:rsidR="00356B8F" w:rsidRPr="00A05952">
        <w:rPr>
          <w:sz w:val="22"/>
          <w:szCs w:val="22"/>
          <w:lang w:val="en-CA"/>
        </w:rPr>
        <w:t>closest</w:t>
      </w:r>
      <w:r w:rsidR="00D549FC" w:rsidRPr="00A05952">
        <w:rPr>
          <w:sz w:val="22"/>
          <w:szCs w:val="22"/>
          <w:lang w:val="en-CA"/>
        </w:rPr>
        <w:t xml:space="preserve"> match between two blocks along the motion trajectory of the current CU in two different reference pictures. </w:t>
      </w:r>
      <w:r w:rsidR="00B92642" w:rsidRPr="00A05952">
        <w:rPr>
          <w:sz w:val="22"/>
          <w:szCs w:val="22"/>
          <w:lang w:val="en-CA" w:eastAsia="zh-CN"/>
        </w:rPr>
        <w:t>T</w:t>
      </w:r>
      <w:r w:rsidR="00C8759E" w:rsidRPr="00A05952">
        <w:rPr>
          <w:sz w:val="22"/>
          <w:szCs w:val="22"/>
          <w:lang w:val="en-CA" w:eastAsia="zh-CN"/>
        </w:rPr>
        <w:t xml:space="preserve">here is no such limitation </w:t>
      </w:r>
      <w:r w:rsidR="00C8759E" w:rsidRPr="00A05952">
        <w:rPr>
          <w:sz w:val="22"/>
          <w:szCs w:val="22"/>
          <w:lang w:val="en-CA"/>
        </w:rPr>
        <w:t xml:space="preserve">for </w:t>
      </w:r>
      <w:r w:rsidR="000408E0" w:rsidRPr="00A05952">
        <w:rPr>
          <w:sz w:val="22"/>
          <w:szCs w:val="22"/>
          <w:lang w:val="en-CA"/>
        </w:rPr>
        <w:t xml:space="preserve">the </w:t>
      </w:r>
      <w:r w:rsidR="00414E0E" w:rsidRPr="00A05952">
        <w:rPr>
          <w:sz w:val="22"/>
          <w:szCs w:val="22"/>
          <w:lang w:val="en-CA" w:eastAsia="zh-CN"/>
        </w:rPr>
        <w:t>template</w:t>
      </w:r>
      <w:r w:rsidR="00C8759E" w:rsidRPr="00A05952">
        <w:rPr>
          <w:sz w:val="22"/>
          <w:szCs w:val="22"/>
          <w:lang w:val="en-CA" w:eastAsia="zh-CN"/>
        </w:rPr>
        <w:t xml:space="preserve"> matching </w:t>
      </w:r>
      <w:r w:rsidR="00EA1F57" w:rsidRPr="00A05952">
        <w:rPr>
          <w:sz w:val="22"/>
          <w:szCs w:val="22"/>
          <w:lang w:val="en-CA" w:eastAsia="zh-CN"/>
        </w:rPr>
        <w:t>merge</w:t>
      </w:r>
      <w:r w:rsidR="00C8759E" w:rsidRPr="00A05952">
        <w:rPr>
          <w:sz w:val="22"/>
          <w:szCs w:val="22"/>
          <w:lang w:val="en-CA" w:eastAsia="zh-CN"/>
        </w:rPr>
        <w:t xml:space="preserve"> mode. In </w:t>
      </w:r>
      <w:r w:rsidR="000408E0" w:rsidRPr="00A05952">
        <w:rPr>
          <w:sz w:val="22"/>
          <w:szCs w:val="22"/>
          <w:lang w:val="en-CA" w:eastAsia="zh-CN"/>
        </w:rPr>
        <w:t xml:space="preserve">the </w:t>
      </w:r>
      <w:r w:rsidR="00414E0E" w:rsidRPr="00A05952">
        <w:rPr>
          <w:sz w:val="22"/>
          <w:szCs w:val="22"/>
          <w:lang w:val="en-CA" w:eastAsia="zh-CN"/>
        </w:rPr>
        <w:t>template</w:t>
      </w:r>
      <w:r w:rsidR="00C8759E" w:rsidRPr="00A05952">
        <w:rPr>
          <w:sz w:val="22"/>
          <w:szCs w:val="22"/>
          <w:lang w:val="en-CA" w:eastAsia="zh-CN"/>
        </w:rPr>
        <w:t xml:space="preserve"> matching </w:t>
      </w:r>
      <w:r w:rsidR="00EA1F57" w:rsidRPr="00A05952">
        <w:rPr>
          <w:sz w:val="22"/>
          <w:szCs w:val="22"/>
          <w:lang w:val="en-CA" w:eastAsia="zh-CN"/>
        </w:rPr>
        <w:t xml:space="preserve">merge </w:t>
      </w:r>
      <w:r w:rsidR="00C8759E" w:rsidRPr="00A05952">
        <w:rPr>
          <w:sz w:val="22"/>
          <w:szCs w:val="22"/>
          <w:lang w:val="en-CA" w:eastAsia="zh-CN"/>
        </w:rPr>
        <w:t xml:space="preserve">mode, </w:t>
      </w:r>
      <w:r w:rsidR="00B92642" w:rsidRPr="00A05952">
        <w:rPr>
          <w:sz w:val="22"/>
          <w:szCs w:val="22"/>
          <w:lang w:val="en-CA" w:eastAsia="zh-CN"/>
        </w:rPr>
        <w:t>the encoder</w:t>
      </w:r>
      <w:r w:rsidR="00C8759E" w:rsidRPr="00A05952">
        <w:rPr>
          <w:sz w:val="22"/>
          <w:szCs w:val="22"/>
          <w:lang w:val="en-CA" w:eastAsia="zh-CN"/>
        </w:rPr>
        <w:t xml:space="preserve"> can </w:t>
      </w:r>
      <w:r w:rsidR="00414E0E" w:rsidRPr="00A05952">
        <w:rPr>
          <w:sz w:val="22"/>
          <w:szCs w:val="22"/>
          <w:lang w:val="en-CA" w:eastAsia="zh-CN"/>
        </w:rPr>
        <w:t>choose among uni-predi</w:t>
      </w:r>
      <w:r w:rsidR="000408E0" w:rsidRPr="00A05952">
        <w:rPr>
          <w:sz w:val="22"/>
          <w:szCs w:val="22"/>
          <w:lang w:val="en-CA" w:eastAsia="zh-CN"/>
        </w:rPr>
        <w:t>c</w:t>
      </w:r>
      <w:r w:rsidR="00414E0E" w:rsidRPr="00A05952">
        <w:rPr>
          <w:sz w:val="22"/>
          <w:szCs w:val="22"/>
          <w:lang w:val="en-CA" w:eastAsia="zh-CN"/>
        </w:rPr>
        <w:t>tion from list0, uni-prediction from list1 or bi-prediction</w:t>
      </w:r>
      <w:r w:rsidR="00B92642" w:rsidRPr="00A05952">
        <w:rPr>
          <w:sz w:val="22"/>
          <w:szCs w:val="22"/>
          <w:lang w:val="en-CA" w:eastAsia="zh-CN"/>
        </w:rPr>
        <w:t xml:space="preserve"> for a CU</w:t>
      </w:r>
      <w:r w:rsidR="0021458A" w:rsidRPr="00A05952">
        <w:rPr>
          <w:sz w:val="22"/>
          <w:szCs w:val="22"/>
          <w:lang w:val="en-CA" w:eastAsia="zh-CN"/>
        </w:rPr>
        <w:t xml:space="preserve">. </w:t>
      </w:r>
      <w:r w:rsidR="00490DDE" w:rsidRPr="00A05952">
        <w:rPr>
          <w:sz w:val="22"/>
          <w:szCs w:val="22"/>
          <w:lang w:val="en-CA" w:eastAsia="zh-CN"/>
        </w:rPr>
        <w:t>The</w:t>
      </w:r>
      <w:r w:rsidR="00C8759E" w:rsidRPr="00A05952">
        <w:rPr>
          <w:sz w:val="22"/>
          <w:szCs w:val="22"/>
          <w:lang w:val="en-CA" w:eastAsia="zh-CN"/>
        </w:rPr>
        <w:t xml:space="preserve"> </w:t>
      </w:r>
      <w:r w:rsidRPr="00A05952">
        <w:rPr>
          <w:sz w:val="22"/>
          <w:szCs w:val="22"/>
          <w:lang w:val="en-CA" w:eastAsia="zh-CN"/>
        </w:rPr>
        <w:t xml:space="preserve">selection </w:t>
      </w:r>
      <w:r w:rsidR="00490DDE" w:rsidRPr="00A05952">
        <w:rPr>
          <w:sz w:val="22"/>
          <w:szCs w:val="22"/>
          <w:lang w:val="en-CA" w:eastAsia="zh-CN"/>
        </w:rPr>
        <w:t xml:space="preserve">is </w:t>
      </w:r>
      <w:r w:rsidRPr="00A05952">
        <w:rPr>
          <w:sz w:val="22"/>
          <w:szCs w:val="22"/>
          <w:lang w:val="en-CA" w:eastAsia="zh-CN"/>
        </w:rPr>
        <w:t xml:space="preserve">based on </w:t>
      </w:r>
      <w:r w:rsidR="00B92642" w:rsidRPr="00A05952">
        <w:rPr>
          <w:sz w:val="22"/>
          <w:szCs w:val="22"/>
          <w:lang w:val="en-CA" w:eastAsia="zh-CN"/>
        </w:rPr>
        <w:t xml:space="preserve">a </w:t>
      </w:r>
      <w:r w:rsidR="005E1A91" w:rsidRPr="00A05952">
        <w:rPr>
          <w:sz w:val="22"/>
          <w:szCs w:val="22"/>
          <w:lang w:val="en-CA" w:eastAsia="zh-CN"/>
        </w:rPr>
        <w:t>template matching cost as follows:</w:t>
      </w:r>
    </w:p>
    <w:p w14:paraId="38870A79" w14:textId="77777777" w:rsidR="00A346E0" w:rsidRPr="00A05952" w:rsidRDefault="00A346E0" w:rsidP="006F4A51">
      <w:pPr>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t xml:space="preserve">If </w:t>
      </w:r>
      <w:r w:rsidRPr="00A05952">
        <w:rPr>
          <w:i/>
          <w:sz w:val="22"/>
          <w:szCs w:val="22"/>
          <w:lang w:val="en-CA" w:eastAsia="zh-CN"/>
        </w:rPr>
        <w:t>costBi &lt;= factor</w:t>
      </w:r>
      <w:r w:rsidR="00BF1586" w:rsidRPr="00A05952">
        <w:rPr>
          <w:i/>
          <w:sz w:val="22"/>
          <w:szCs w:val="22"/>
          <w:lang w:val="en-CA" w:eastAsia="zh-CN"/>
        </w:rPr>
        <w:t xml:space="preserve"> </w:t>
      </w:r>
      <w:r w:rsidR="00B92642" w:rsidRPr="00A05952">
        <w:rPr>
          <w:sz w:val="22"/>
          <w:szCs w:val="22"/>
          <w:lang w:val="en-CA" w:eastAsia="zh-CN"/>
        </w:rPr>
        <w:t>*</w:t>
      </w:r>
      <w:r w:rsidR="00BF1586" w:rsidRPr="00A05952">
        <w:rPr>
          <w:sz w:val="22"/>
          <w:szCs w:val="22"/>
          <w:lang w:val="en-CA" w:eastAsia="zh-CN"/>
        </w:rPr>
        <w:t xml:space="preserve"> </w:t>
      </w:r>
      <w:r w:rsidRPr="00A05952">
        <w:rPr>
          <w:sz w:val="22"/>
          <w:szCs w:val="22"/>
          <w:lang w:val="en-CA" w:eastAsia="zh-CN"/>
        </w:rPr>
        <w:t>min</w:t>
      </w:r>
      <w:r w:rsidR="00BF1586" w:rsidRPr="00A05952">
        <w:rPr>
          <w:sz w:val="22"/>
          <w:szCs w:val="22"/>
          <w:lang w:val="en-CA" w:eastAsia="zh-CN"/>
        </w:rPr>
        <w:t xml:space="preserve"> </w:t>
      </w:r>
      <w:r w:rsidRPr="00A05952">
        <w:rPr>
          <w:sz w:val="22"/>
          <w:szCs w:val="22"/>
          <w:lang w:val="en-CA" w:eastAsia="zh-CN"/>
        </w:rPr>
        <w:t>(</w:t>
      </w:r>
      <w:r w:rsidRPr="00A05952">
        <w:rPr>
          <w:i/>
          <w:sz w:val="22"/>
          <w:szCs w:val="22"/>
          <w:lang w:val="en-CA" w:eastAsia="zh-CN"/>
        </w:rPr>
        <w:t>cost</w:t>
      </w:r>
      <w:r w:rsidRPr="00A05952">
        <w:rPr>
          <w:sz w:val="22"/>
          <w:szCs w:val="22"/>
          <w:lang w:val="en-CA" w:eastAsia="zh-CN"/>
        </w:rPr>
        <w:t xml:space="preserve">0, </w:t>
      </w:r>
      <w:r w:rsidRPr="00A05952">
        <w:rPr>
          <w:i/>
          <w:sz w:val="22"/>
          <w:szCs w:val="22"/>
          <w:lang w:val="en-CA" w:eastAsia="zh-CN"/>
        </w:rPr>
        <w:t>cost1</w:t>
      </w:r>
      <w:r w:rsidRPr="00A05952">
        <w:rPr>
          <w:sz w:val="22"/>
          <w:szCs w:val="22"/>
          <w:lang w:val="en-CA" w:eastAsia="zh-CN"/>
        </w:rPr>
        <w:t>)</w:t>
      </w:r>
    </w:p>
    <w:p w14:paraId="2FA9A4FE" w14:textId="77777777" w:rsidR="00A346E0" w:rsidRPr="00A05952" w:rsidRDefault="00A346E0" w:rsidP="00A346E0">
      <w:pPr>
        <w:tabs>
          <w:tab w:val="left" w:pos="1550"/>
        </w:tabs>
        <w:ind w:firstLineChars="451" w:firstLine="992"/>
        <w:rPr>
          <w:rFonts w:eastAsia="MS Mincho"/>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bi-prediction is used;</w:t>
      </w:r>
    </w:p>
    <w:p w14:paraId="1A2B605E" w14:textId="77777777" w:rsidR="00A346E0" w:rsidRPr="00A05952" w:rsidRDefault="00A346E0" w:rsidP="00A346E0">
      <w:pPr>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00D5171D" w:rsidRPr="00A05952">
        <w:rPr>
          <w:sz w:val="22"/>
          <w:szCs w:val="22"/>
          <w:lang w:val="en-CA" w:eastAsia="zh-CN"/>
        </w:rPr>
        <w:t>Otherwise,</w:t>
      </w:r>
      <w:r w:rsidRPr="00A05952">
        <w:rPr>
          <w:sz w:val="22"/>
          <w:szCs w:val="22"/>
          <w:lang w:val="en-CA" w:eastAsia="zh-CN"/>
        </w:rPr>
        <w:t xml:space="preserve"> </w:t>
      </w:r>
      <w:r w:rsidR="009E6558" w:rsidRPr="00A05952">
        <w:rPr>
          <w:sz w:val="22"/>
          <w:szCs w:val="22"/>
          <w:lang w:val="en-CA" w:eastAsia="zh-CN"/>
        </w:rPr>
        <w:t>i</w:t>
      </w:r>
      <w:r w:rsidRPr="00A05952">
        <w:rPr>
          <w:sz w:val="22"/>
          <w:szCs w:val="22"/>
          <w:lang w:val="en-CA" w:eastAsia="zh-CN"/>
        </w:rPr>
        <w:t xml:space="preserve">f </w:t>
      </w:r>
      <w:r w:rsidRPr="00A05952">
        <w:rPr>
          <w:i/>
          <w:sz w:val="22"/>
          <w:szCs w:val="22"/>
          <w:lang w:val="en-CA" w:eastAsia="zh-CN"/>
        </w:rPr>
        <w:t>cost</w:t>
      </w:r>
      <w:r w:rsidRPr="00A05952">
        <w:rPr>
          <w:sz w:val="22"/>
          <w:szCs w:val="22"/>
          <w:lang w:val="en-CA" w:eastAsia="zh-CN"/>
        </w:rPr>
        <w:t xml:space="preserve">0 &lt;= </w:t>
      </w:r>
      <w:r w:rsidRPr="00A05952">
        <w:rPr>
          <w:i/>
          <w:sz w:val="22"/>
          <w:szCs w:val="22"/>
          <w:lang w:val="en-CA" w:eastAsia="zh-CN"/>
        </w:rPr>
        <w:t>cost1</w:t>
      </w:r>
    </w:p>
    <w:p w14:paraId="0D1CC38E" w14:textId="77777777" w:rsidR="00A346E0" w:rsidRPr="00A05952" w:rsidRDefault="00A346E0" w:rsidP="00A346E0">
      <w:pPr>
        <w:tabs>
          <w:tab w:val="left" w:pos="1550"/>
        </w:tabs>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 xml:space="preserve">uni-prediction </w:t>
      </w:r>
      <w:r w:rsidR="00E452AD" w:rsidRPr="00A05952">
        <w:rPr>
          <w:sz w:val="22"/>
          <w:szCs w:val="22"/>
          <w:lang w:val="en-CA" w:eastAsia="zh-CN"/>
        </w:rPr>
        <w:t>from</w:t>
      </w:r>
      <w:r w:rsidRPr="00A05952">
        <w:rPr>
          <w:sz w:val="22"/>
          <w:szCs w:val="22"/>
          <w:lang w:val="en-CA" w:eastAsia="zh-CN"/>
        </w:rPr>
        <w:t xml:space="preserve"> list0 is used;</w:t>
      </w:r>
    </w:p>
    <w:p w14:paraId="2386C40D" w14:textId="77777777" w:rsidR="00A346E0" w:rsidRPr="00A05952" w:rsidRDefault="00A346E0" w:rsidP="00A346E0">
      <w:pPr>
        <w:tabs>
          <w:tab w:val="left" w:pos="1550"/>
        </w:tabs>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00D5171D" w:rsidRPr="00A05952">
        <w:rPr>
          <w:sz w:val="22"/>
          <w:szCs w:val="22"/>
          <w:lang w:val="en-CA" w:eastAsia="zh-CN"/>
        </w:rPr>
        <w:t>Otherwise,</w:t>
      </w:r>
    </w:p>
    <w:p w14:paraId="041BF9AC" w14:textId="77777777" w:rsidR="00A346E0" w:rsidRPr="00A05952" w:rsidRDefault="00A346E0" w:rsidP="00A346E0">
      <w:pPr>
        <w:tabs>
          <w:tab w:val="left" w:pos="1550"/>
        </w:tabs>
        <w:ind w:firstLineChars="451" w:firstLine="992"/>
        <w:rPr>
          <w:sz w:val="22"/>
          <w:szCs w:val="22"/>
          <w:lang w:val="en-CA" w:eastAsia="zh-CN"/>
        </w:rPr>
      </w:pP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t xml:space="preserve">uni-prediction </w:t>
      </w:r>
      <w:r w:rsidR="00E452AD" w:rsidRPr="00A05952">
        <w:rPr>
          <w:sz w:val="22"/>
          <w:szCs w:val="22"/>
          <w:lang w:val="en-CA" w:eastAsia="zh-CN"/>
        </w:rPr>
        <w:t>from</w:t>
      </w:r>
      <w:r w:rsidRPr="00A05952">
        <w:rPr>
          <w:sz w:val="22"/>
          <w:szCs w:val="22"/>
          <w:lang w:val="en-CA" w:eastAsia="zh-CN"/>
        </w:rPr>
        <w:t xml:space="preserve"> list1 is used;</w:t>
      </w:r>
    </w:p>
    <w:p w14:paraId="4045F1E2" w14:textId="77777777" w:rsidR="00A346E0" w:rsidRPr="00A05952" w:rsidRDefault="00B92642" w:rsidP="00E452AD">
      <w:pPr>
        <w:spacing w:before="120" w:after="120"/>
        <w:jc w:val="both"/>
        <w:rPr>
          <w:sz w:val="22"/>
          <w:szCs w:val="22"/>
          <w:lang w:val="en-CA" w:eastAsia="zh-CN"/>
        </w:rPr>
      </w:pPr>
      <w:r w:rsidRPr="00A05952">
        <w:rPr>
          <w:sz w:val="22"/>
          <w:szCs w:val="22"/>
          <w:lang w:val="en-CA" w:eastAsia="zh-CN"/>
        </w:rPr>
        <w:t>w</w:t>
      </w:r>
      <w:r w:rsidR="00E452AD" w:rsidRPr="00A05952">
        <w:rPr>
          <w:sz w:val="22"/>
          <w:szCs w:val="22"/>
          <w:lang w:val="en-CA" w:eastAsia="zh-CN"/>
        </w:rPr>
        <w:t>here cost0 is the SAD of</w:t>
      </w:r>
      <w:r w:rsidR="00562B3F" w:rsidRPr="00A05952">
        <w:rPr>
          <w:sz w:val="22"/>
          <w:szCs w:val="22"/>
          <w:lang w:val="en-CA" w:eastAsia="zh-CN"/>
        </w:rPr>
        <w:t xml:space="preserve"> </w:t>
      </w:r>
      <w:r w:rsidR="00864288" w:rsidRPr="00A05952">
        <w:rPr>
          <w:sz w:val="22"/>
          <w:szCs w:val="22"/>
          <w:lang w:val="en-CA" w:eastAsia="zh-CN"/>
        </w:rPr>
        <w:t>list0 template</w:t>
      </w:r>
      <w:r w:rsidR="00BF1586" w:rsidRPr="00A05952">
        <w:rPr>
          <w:sz w:val="22"/>
          <w:szCs w:val="22"/>
          <w:lang w:val="en-CA" w:eastAsia="zh-CN"/>
        </w:rPr>
        <w:t xml:space="preserve"> ma</w:t>
      </w:r>
      <w:r w:rsidR="00864288" w:rsidRPr="00A05952">
        <w:rPr>
          <w:sz w:val="22"/>
          <w:szCs w:val="22"/>
          <w:lang w:val="en-CA" w:eastAsia="zh-CN"/>
        </w:rPr>
        <w:t>t</w:t>
      </w:r>
      <w:r w:rsidR="00BF1586" w:rsidRPr="00A05952">
        <w:rPr>
          <w:sz w:val="22"/>
          <w:szCs w:val="22"/>
          <w:lang w:val="en-CA" w:eastAsia="zh-CN"/>
        </w:rPr>
        <w:t>ching</w:t>
      </w:r>
      <w:r w:rsidR="00562B3F" w:rsidRPr="00A05952">
        <w:rPr>
          <w:sz w:val="22"/>
          <w:szCs w:val="22"/>
          <w:lang w:val="en-CA" w:eastAsia="zh-CN"/>
        </w:rPr>
        <w:t xml:space="preserve">, </w:t>
      </w:r>
      <w:r w:rsidR="00BF1586" w:rsidRPr="00A05952">
        <w:rPr>
          <w:sz w:val="22"/>
          <w:szCs w:val="22"/>
          <w:lang w:val="en-CA" w:eastAsia="zh-CN"/>
        </w:rPr>
        <w:t>cost1 is the SAD of list1</w:t>
      </w:r>
      <w:r w:rsidR="00864288" w:rsidRPr="00A05952">
        <w:rPr>
          <w:sz w:val="22"/>
          <w:szCs w:val="22"/>
          <w:lang w:val="en-CA" w:eastAsia="zh-CN"/>
        </w:rPr>
        <w:t xml:space="preserve"> template</w:t>
      </w:r>
      <w:r w:rsidR="00BF1586" w:rsidRPr="00A05952">
        <w:rPr>
          <w:sz w:val="22"/>
          <w:szCs w:val="22"/>
          <w:lang w:val="en-CA" w:eastAsia="zh-CN"/>
        </w:rPr>
        <w:t xml:space="preserve"> ma</w:t>
      </w:r>
      <w:r w:rsidR="00864288" w:rsidRPr="00A05952">
        <w:rPr>
          <w:sz w:val="22"/>
          <w:szCs w:val="22"/>
          <w:lang w:val="en-CA" w:eastAsia="zh-CN"/>
        </w:rPr>
        <w:t>t</w:t>
      </w:r>
      <w:r w:rsidR="00BF1586" w:rsidRPr="00A05952">
        <w:rPr>
          <w:sz w:val="22"/>
          <w:szCs w:val="22"/>
          <w:lang w:val="en-CA" w:eastAsia="zh-CN"/>
        </w:rPr>
        <w:t xml:space="preserve">ching and costBi is the </w:t>
      </w:r>
      <w:r w:rsidR="00C46FE5" w:rsidRPr="00A05952">
        <w:rPr>
          <w:sz w:val="22"/>
          <w:szCs w:val="22"/>
          <w:lang w:val="en-CA" w:eastAsia="zh-CN"/>
        </w:rPr>
        <w:t>SAD of bi-prediction template matching</w:t>
      </w:r>
      <w:r w:rsidR="00BF1586" w:rsidRPr="00A05952">
        <w:rPr>
          <w:sz w:val="22"/>
          <w:szCs w:val="22"/>
          <w:lang w:val="en-CA" w:eastAsia="zh-CN"/>
        </w:rPr>
        <w:t>. T</w:t>
      </w:r>
      <w:r w:rsidR="00562B3F" w:rsidRPr="00A05952">
        <w:rPr>
          <w:sz w:val="22"/>
          <w:szCs w:val="22"/>
          <w:lang w:val="en-CA" w:eastAsia="zh-CN"/>
        </w:rPr>
        <w:t xml:space="preserve">he value of </w:t>
      </w:r>
      <w:r w:rsidR="00562B3F" w:rsidRPr="00A05952">
        <w:rPr>
          <w:i/>
          <w:sz w:val="22"/>
          <w:szCs w:val="22"/>
          <w:lang w:val="en-CA" w:eastAsia="zh-CN"/>
        </w:rPr>
        <w:t>factor</w:t>
      </w:r>
      <w:r w:rsidR="00562B3F" w:rsidRPr="00A05952">
        <w:rPr>
          <w:sz w:val="22"/>
          <w:szCs w:val="22"/>
          <w:lang w:val="en-CA" w:eastAsia="zh-CN"/>
        </w:rPr>
        <w:t xml:space="preserve"> is equal to </w:t>
      </w:r>
      <w:r w:rsidRPr="00A05952">
        <w:rPr>
          <w:sz w:val="22"/>
          <w:szCs w:val="22"/>
          <w:lang w:val="en-CA" w:eastAsia="zh-CN"/>
        </w:rPr>
        <w:t>1.25</w:t>
      </w:r>
      <w:r w:rsidR="00562B3F" w:rsidRPr="00A05952">
        <w:rPr>
          <w:sz w:val="22"/>
          <w:szCs w:val="22"/>
          <w:lang w:val="en-CA" w:eastAsia="zh-CN"/>
        </w:rPr>
        <w:t xml:space="preserve">, which means that the </w:t>
      </w:r>
      <w:r w:rsidR="00BF1586" w:rsidRPr="00A05952">
        <w:rPr>
          <w:sz w:val="22"/>
          <w:szCs w:val="22"/>
          <w:lang w:val="en-CA" w:eastAsia="zh-CN"/>
        </w:rPr>
        <w:t>selection process is biased to</w:t>
      </w:r>
      <w:r w:rsidRPr="00A05952">
        <w:rPr>
          <w:sz w:val="22"/>
          <w:szCs w:val="22"/>
          <w:lang w:val="en-CA" w:eastAsia="zh-CN"/>
        </w:rPr>
        <w:t>ward</w:t>
      </w:r>
      <w:r w:rsidR="00BF1586" w:rsidRPr="00A05952">
        <w:rPr>
          <w:sz w:val="22"/>
          <w:szCs w:val="22"/>
          <w:lang w:val="en-CA" w:eastAsia="zh-CN"/>
        </w:rPr>
        <w:t xml:space="preserve"> bi-prediction.</w:t>
      </w:r>
    </w:p>
    <w:p w14:paraId="565D3FFF" w14:textId="77777777" w:rsidR="00A346E0" w:rsidRPr="00A05952" w:rsidRDefault="00B92642" w:rsidP="00E452AD">
      <w:pPr>
        <w:jc w:val="both"/>
        <w:rPr>
          <w:sz w:val="22"/>
          <w:szCs w:val="22"/>
          <w:lang w:val="en-CA" w:eastAsia="zh-CN"/>
        </w:rPr>
      </w:pPr>
      <w:r w:rsidRPr="00A05952">
        <w:rPr>
          <w:sz w:val="22"/>
          <w:szCs w:val="22"/>
          <w:lang w:val="en-CA" w:eastAsia="zh-CN"/>
        </w:rPr>
        <w:t>T</w:t>
      </w:r>
      <w:r w:rsidR="00A346E0" w:rsidRPr="00A05952">
        <w:rPr>
          <w:sz w:val="22"/>
          <w:szCs w:val="22"/>
          <w:lang w:val="en-CA" w:eastAsia="zh-CN"/>
        </w:rPr>
        <w:t xml:space="preserve">he </w:t>
      </w:r>
      <w:r w:rsidR="00E452AD" w:rsidRPr="00A05952">
        <w:rPr>
          <w:sz w:val="22"/>
          <w:szCs w:val="22"/>
          <w:lang w:val="en-CA" w:eastAsia="zh-CN"/>
        </w:rPr>
        <w:t xml:space="preserve">inter prediction direction selection </w:t>
      </w:r>
      <w:r w:rsidR="00562B3F" w:rsidRPr="00A05952">
        <w:rPr>
          <w:sz w:val="22"/>
          <w:szCs w:val="22"/>
          <w:lang w:val="en-CA" w:eastAsia="zh-CN"/>
        </w:rPr>
        <w:t>is</w:t>
      </w:r>
      <w:r w:rsidR="00A346E0" w:rsidRPr="00A05952">
        <w:rPr>
          <w:sz w:val="22"/>
          <w:szCs w:val="22"/>
          <w:lang w:val="en-CA" w:eastAsia="zh-CN"/>
        </w:rPr>
        <w:t xml:space="preserve"> only applied to </w:t>
      </w:r>
      <w:r w:rsidRPr="00A05952">
        <w:rPr>
          <w:sz w:val="22"/>
          <w:szCs w:val="22"/>
          <w:lang w:val="en-CA" w:eastAsia="zh-CN"/>
        </w:rPr>
        <w:t xml:space="preserve">the </w:t>
      </w:r>
      <w:r w:rsidR="00E452AD" w:rsidRPr="00A05952">
        <w:rPr>
          <w:sz w:val="22"/>
          <w:szCs w:val="22"/>
          <w:lang w:val="en-CA" w:eastAsia="zh-CN"/>
        </w:rPr>
        <w:t>CU-level</w:t>
      </w:r>
      <w:r w:rsidR="00E51981" w:rsidRPr="00A05952">
        <w:rPr>
          <w:sz w:val="22"/>
          <w:szCs w:val="22"/>
          <w:lang w:val="en-CA" w:eastAsia="zh-CN"/>
        </w:rPr>
        <w:t xml:space="preserve"> template matching process</w:t>
      </w:r>
      <w:r w:rsidR="00A346E0" w:rsidRPr="00A05952">
        <w:rPr>
          <w:sz w:val="22"/>
          <w:szCs w:val="22"/>
          <w:lang w:val="en-CA" w:eastAsia="zh-CN"/>
        </w:rPr>
        <w:t>.</w:t>
      </w:r>
    </w:p>
    <w:p w14:paraId="526CEBC2" w14:textId="77777777" w:rsidR="00C22836" w:rsidRPr="00A05952" w:rsidRDefault="00C22836" w:rsidP="00C22836">
      <w:pPr>
        <w:pStyle w:val="Heading3"/>
        <w:ind w:left="450" w:hanging="450"/>
        <w:rPr>
          <w:bCs w:val="0"/>
          <w:lang w:val="en-CA"/>
        </w:rPr>
      </w:pPr>
      <w:bookmarkStart w:id="234" w:name="_Toc467250378"/>
      <w:bookmarkStart w:id="235" w:name="_Ref480746671"/>
      <w:bookmarkStart w:id="236" w:name="_Toc483598876"/>
      <w:r w:rsidRPr="00A05952">
        <w:rPr>
          <w:lang w:val="en-CA"/>
        </w:rPr>
        <w:t>Bi-directional optical flow</w:t>
      </w:r>
      <w:bookmarkEnd w:id="234"/>
      <w:bookmarkEnd w:id="235"/>
      <w:bookmarkEnd w:id="236"/>
    </w:p>
    <w:p w14:paraId="379D4E50" w14:textId="77777777" w:rsidR="00C22836" w:rsidRPr="00A05952" w:rsidRDefault="00C22836" w:rsidP="00C22836">
      <w:pPr>
        <w:spacing w:before="120" w:after="120"/>
        <w:jc w:val="both"/>
        <w:rPr>
          <w:sz w:val="22"/>
          <w:szCs w:val="22"/>
          <w:lang w:val="en-CA"/>
        </w:rPr>
      </w:pPr>
      <w:r w:rsidRPr="00A05952">
        <w:rPr>
          <w:sz w:val="22"/>
          <w:szCs w:val="22"/>
          <w:lang w:val="en-CA"/>
        </w:rPr>
        <w:t xml:space="preserve">Bi-directional Optical flow (BIO) is </w:t>
      </w:r>
      <w:r w:rsidR="00ED27BE" w:rsidRPr="00A05952">
        <w:rPr>
          <w:sz w:val="22"/>
          <w:szCs w:val="22"/>
          <w:lang w:val="en-CA"/>
        </w:rPr>
        <w:t>sample</w:t>
      </w:r>
      <w:r w:rsidRPr="00A05952">
        <w:rPr>
          <w:sz w:val="22"/>
          <w:szCs w:val="22"/>
          <w:lang w:val="en-CA"/>
        </w:rPr>
        <w:t xml:space="preserve">-wise motion refinement which is performed on top of block-wise motion compensation </w:t>
      </w:r>
      <w:r w:rsidR="002174DF" w:rsidRPr="00A05952">
        <w:rPr>
          <w:sz w:val="22"/>
          <w:szCs w:val="22"/>
          <w:lang w:val="en-CA"/>
        </w:rPr>
        <w:t xml:space="preserve">for </w:t>
      </w:r>
      <w:r w:rsidRPr="00A05952">
        <w:rPr>
          <w:sz w:val="22"/>
          <w:szCs w:val="22"/>
          <w:lang w:val="en-CA"/>
        </w:rPr>
        <w:t xml:space="preserve">bi-prediction. </w:t>
      </w:r>
      <w:r w:rsidR="002174DF" w:rsidRPr="00A05952">
        <w:rPr>
          <w:sz w:val="22"/>
          <w:szCs w:val="22"/>
          <w:lang w:val="en-CA"/>
        </w:rPr>
        <w:t>The s</w:t>
      </w:r>
      <w:r w:rsidRPr="00A05952">
        <w:rPr>
          <w:sz w:val="22"/>
          <w:szCs w:val="22"/>
          <w:lang w:val="en-CA"/>
        </w:rPr>
        <w:t xml:space="preserve">ample-level motion refinement doesn’t </w:t>
      </w:r>
      <w:r w:rsidR="002174DF" w:rsidRPr="00A05952">
        <w:rPr>
          <w:sz w:val="22"/>
          <w:szCs w:val="22"/>
          <w:lang w:val="en-CA"/>
        </w:rPr>
        <w:t xml:space="preserve">use </w:t>
      </w:r>
      <w:r w:rsidRPr="00A05952">
        <w:rPr>
          <w:sz w:val="22"/>
          <w:szCs w:val="22"/>
          <w:lang w:val="en-CA"/>
        </w:rPr>
        <w:t>signal</w:t>
      </w:r>
      <w:r w:rsidR="00A62887" w:rsidRPr="00A05952">
        <w:rPr>
          <w:sz w:val="22"/>
          <w:szCs w:val="22"/>
          <w:lang w:val="en-CA"/>
        </w:rPr>
        <w:t>l</w:t>
      </w:r>
      <w:r w:rsidRPr="00A05952">
        <w:rPr>
          <w:sz w:val="22"/>
          <w:szCs w:val="22"/>
          <w:lang w:val="en-CA"/>
        </w:rPr>
        <w:t>ing.</w:t>
      </w:r>
    </w:p>
    <w:p w14:paraId="28D22EED" w14:textId="77777777" w:rsidR="00C22836" w:rsidRPr="00A05952" w:rsidRDefault="00C22836" w:rsidP="00C22836">
      <w:pPr>
        <w:keepNext/>
        <w:keepLines/>
        <w:spacing w:before="120" w:after="120"/>
        <w:jc w:val="center"/>
        <w:rPr>
          <w:sz w:val="22"/>
          <w:szCs w:val="22"/>
          <w:lang w:val="en-CA"/>
        </w:rPr>
      </w:pPr>
      <w:r w:rsidRPr="00A05952">
        <w:rPr>
          <w:noProof/>
          <w:sz w:val="22"/>
          <w:szCs w:val="22"/>
          <w:lang w:val="en-CA" w:eastAsia="zh-CN"/>
        </w:rPr>
        <w:lastRenderedPageBreak/>
        <mc:AlternateContent>
          <mc:Choice Requires="wpg">
            <w:drawing>
              <wp:inline distT="0" distB="0" distL="0" distR="0" wp14:anchorId="377EBE5C" wp14:editId="14599CFA">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278" y="4765078"/>
                            <a:ext cx="481092" cy="478918"/>
                          </a:xfrm>
                          <a:prstGeom prst="rect">
                            <a:avLst/>
                          </a:prstGeom>
                          <a:noFill/>
                        </wps:spPr>
                        <wps:txbx>
                          <w:txbxContent>
                            <w:p w14:paraId="04CE0997" w14:textId="77777777" w:rsidR="009A227F" w:rsidRPr="00F21957" w:rsidRDefault="009A227F"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14:paraId="50085F0C" w14:textId="77777777" w:rsidR="009A227F" w:rsidRPr="00F21957" w:rsidRDefault="009A227F"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14:paraId="3D0F4A95"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14:paraId="3EF5E544"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14:paraId="50A1607B" w14:textId="77777777" w:rsidR="009A227F" w:rsidRPr="00F21957" w:rsidRDefault="009A227F"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14:paraId="2A7BD441"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14:paraId="544492E9"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14:paraId="65C4CEB5" w14:textId="77777777" w:rsidR="009A227F" w:rsidRDefault="009A227F" w:rsidP="00C22836"/>
                          </w:txbxContent>
                        </wps:txbx>
                        <wps:bodyPr wrap="square">
                          <a:spAutoFit/>
                        </wps:bodyPr>
                      </wps:wsp>
                      <wps:wsp>
                        <wps:cNvPr id="83" name="직사각형 58"/>
                        <wps:cNvSpPr/>
                        <wps:spPr>
                          <a:xfrm>
                            <a:off x="2051548" y="3347498"/>
                            <a:ext cx="669942" cy="580576"/>
                          </a:xfrm>
                          <a:prstGeom prst="rect">
                            <a:avLst/>
                          </a:prstGeom>
                        </wps:spPr>
                        <wps:txbx>
                          <w:txbxContent>
                            <w:p w14:paraId="1E6F14A2"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14:paraId="0B7A32D2" w14:textId="77777777" w:rsidR="009A227F" w:rsidRPr="00F21957" w:rsidRDefault="009A227F"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07218" y="2419508"/>
                            <a:ext cx="500083" cy="454069"/>
                          </a:xfrm>
                          <a:prstGeom prst="rect">
                            <a:avLst/>
                          </a:prstGeom>
                          <a:noFill/>
                        </wps:spPr>
                        <wps:txbx>
                          <w:txbxContent>
                            <w:p w14:paraId="7DB82CA5"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41454" y="3424906"/>
                            <a:ext cx="485312" cy="454069"/>
                          </a:xfrm>
                          <a:prstGeom prst="rect">
                            <a:avLst/>
                          </a:prstGeom>
                          <a:noFill/>
                        </wps:spPr>
                        <wps:txbx>
                          <w:txbxContent>
                            <w:p w14:paraId="7D3C1C40"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67289" y="3209721"/>
                            <a:ext cx="430451" cy="454069"/>
                          </a:xfrm>
                          <a:prstGeom prst="rect">
                            <a:avLst/>
                          </a:prstGeom>
                          <a:noFill/>
                        </wps:spPr>
                        <wps:txbx>
                          <w:txbxContent>
                            <w:p w14:paraId="253F926D" w14:textId="77777777"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14:paraId="7D8222BA" w14:textId="77777777" w:rsidR="009A227F" w:rsidRPr="00F21957" w:rsidRDefault="009A227F"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14:paraId="56D5E2F9" w14:textId="77777777" w:rsidR="009A227F" w:rsidRPr="00F21957" w:rsidRDefault="009A227F"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7EBE5C"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2;top:47650;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" filled="f" stroked="f">
                  <v:textbox style="mso-fit-shape-to-text:t">
                    <w:txbxContent>
                      <w:p w:rsidR="009A227F" w:rsidRPr="00F21957" w:rsidRDefault="009A227F"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" strokecolor="black [3213]">
                  <v:stroke startarrow="oval" endarrow="oval" joinstyle="miter"/>
                </v:line>
                <v:line id="직선 연결선 16" o:spid="_x0000_s1048" style="position:absolute;visibility:visible;mso-wrap-style:square" from="24117,27809" to="42119,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" strokecolor="black [3213]" strokeweight="1pt">
                  <v:stroke endarrow="open" joinstyle="miter"/>
                </v:shape>
                <v:rect id="직사각형 56" o:spid="_x0000_s1056" style="position:absolute;left:73076;top:27807;width:7997;height:5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9A227F" w:rsidRDefault="009A227F" w:rsidP="00C22836"/>
                    </w:txbxContent>
                  </v:textbox>
                </v:rect>
                <v:rect id="직사각형 58" o:spid="_x0000_s1058" style="position:absolute;left:20515;top:33474;width:6699;height:58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" filled="f" stroked="f">
                  <v:textbox>
                    <w:txbxContent>
                      <w:p w:rsidR="009A227F" w:rsidRPr="00F21957" w:rsidRDefault="009A227F"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" strokecolor="black [3213]" strokeweight=".5pt">
                  <v:stroke dashstyle="1 1" joinstyle="miter"/>
                </v:line>
                <v:line id="직선 연결선 72" o:spid="_x0000_s1061" style="position:absolute;visibility:visible;mso-wrap-style:square" from="24117,28529" to="24117,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" strokecolor="black [3213]" strokeweight=".5pt">
                  <v:stroke dashstyle="1 1" joinstyle="miter"/>
                </v:line>
                <v:line id="직선 연결선 75" o:spid="_x0000_s1062" style="position:absolute;flip:x;visibility:visible;mso-wrap-style:square" from="70202,35010" to="73803,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" strokecolor="black [3213]" strokeweight=".5pt">
                  <v:stroke dashstyle="1 1" joinstyle="miter"/>
                </v:line>
                <v:line id="직선 연결선 78" o:spid="_x0000_s1063" style="position:absolute;flip:x;visibility:visible;mso-wrap-style:square" from="21957,27809" to="24117,27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" strokecolor="black [3213]" strokeweight=".5pt">
                  <v:stroke dashstyle="1 1" joinstyle="miter"/>
                </v:line>
                <v:shape id="TextBox 87" o:spid="_x0000_s1064" type="#_x0000_t202" style="position:absolute;left:24072;top:24195;width:5001;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414;top:34249;width:4853;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" strokecolor="black [3213]" strokeweight=".5pt">
                  <v:stroke endarrow="open" joinstyle="miter"/>
                </v:shape>
                <v:shape id="TextBox 97" o:spid="_x0000_s1067" type="#_x0000_t202" style="position:absolute;left:83672;top:32097;width:4305;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" filled="f" stroked="f">
                  <v:textbox style="mso-fit-shape-to-text:t">
                    <w:txbxContent>
                      <w:p w:rsidR="009A227F" w:rsidRPr="00F21957" w:rsidRDefault="009A227F"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" adj="18591" fillcolor="black [3213]" strokecolor="black [3213]" strokeweight="1pt">
                  <v:fill opacity="42662f"/>
                </v:shape>
                <v:rect id="직사각형 36" o:spid="_x0000_s1069" style="position:absolute;left:73039;top:14847;width:16079;height:57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" filled="f" stroked="f">
                  <v:textbox style="mso-fit-shape-to-text:t">
                    <w:txbxContent>
                      <w:p w:rsidR="009A227F" w:rsidRPr="00F21957" w:rsidRDefault="009A227F"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" filled="f" stroked="f">
                  <v:textbox style="mso-fit-shape-to-text:t">
                    <w:txbxContent>
                      <w:p w:rsidR="009A227F" w:rsidRPr="00F21957" w:rsidRDefault="009A227F"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" adj="18339" fillcolor="black [3213]" strokecolor="black [3213]" strokeweight="1pt">
                  <v:fill opacity="42662f"/>
                </v:shape>
                <w10:anchorlock/>
              </v:group>
            </w:pict>
          </mc:Fallback>
        </mc:AlternateContent>
      </w:r>
    </w:p>
    <w:p w14:paraId="6671596C" w14:textId="77777777" w:rsidR="00C22836" w:rsidRPr="00A05952" w:rsidRDefault="00C22836" w:rsidP="00C22836">
      <w:pPr>
        <w:keepNext/>
        <w:keepLines/>
        <w:spacing w:before="120" w:after="120"/>
        <w:jc w:val="center"/>
        <w:rPr>
          <w:rFonts w:eastAsia="MS Mincho" w:cs="Lohit Devanagari"/>
          <w:i/>
          <w:iCs/>
          <w:sz w:val="22"/>
          <w:szCs w:val="22"/>
          <w:lang w:val="en-CA" w:eastAsia="en-US"/>
        </w:rPr>
      </w:pPr>
      <w:bookmarkStart w:id="237" w:name="_Ref474327459"/>
      <w:r w:rsidRPr="00A05952">
        <w:rPr>
          <w:rFonts w:eastAsia="MS Mincho" w:cs="Lohit Devanagari"/>
          <w:i/>
          <w:iCs/>
          <w:sz w:val="22"/>
          <w:szCs w:val="22"/>
          <w:lang w:val="en-CA" w:eastAsia="en-US"/>
        </w:rPr>
        <w:t>Figure</w:t>
      </w:r>
      <w:r w:rsidR="00AD1D70"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23</w:t>
      </w:r>
      <w:r w:rsidRPr="00A05952">
        <w:rPr>
          <w:rFonts w:eastAsia="MS Mincho" w:cs="Lohit Devanagari"/>
          <w:i/>
          <w:iCs/>
          <w:sz w:val="22"/>
          <w:szCs w:val="22"/>
          <w:lang w:val="en-CA" w:eastAsia="en-US"/>
        </w:rPr>
        <w:fldChar w:fldCharType="end"/>
      </w:r>
      <w:bookmarkEnd w:id="237"/>
      <w:r w:rsidRPr="00A05952">
        <w:rPr>
          <w:rFonts w:eastAsia="MS Mincho" w:cs="Lohit Devanagari"/>
          <w:i/>
          <w:iCs/>
          <w:sz w:val="22"/>
          <w:szCs w:val="22"/>
          <w:lang w:val="en-CA" w:eastAsia="en-US"/>
        </w:rPr>
        <w:t>: Optical flow trajectory</w:t>
      </w:r>
    </w:p>
    <w:p w14:paraId="258084D0" w14:textId="77777777" w:rsidR="00C22836" w:rsidRPr="00A05952" w:rsidRDefault="00C22836" w:rsidP="00C22836">
      <w:pPr>
        <w:spacing w:before="120" w:after="120"/>
        <w:jc w:val="both"/>
        <w:rPr>
          <w:sz w:val="22"/>
          <w:szCs w:val="22"/>
          <w:lang w:val="en-CA"/>
        </w:rPr>
      </w:pPr>
      <w:r w:rsidRPr="00A05952">
        <w:rPr>
          <w:sz w:val="22"/>
          <w:szCs w:val="22"/>
          <w:lang w:val="en-CA"/>
        </w:rPr>
        <w:t xml:space="preserve">Let </w:t>
      </w:r>
      <w:r w:rsidRPr="00A05952">
        <w:rPr>
          <w:position w:val="-4"/>
          <w:sz w:val="22"/>
          <w:szCs w:val="22"/>
          <w:lang w:val="en-CA"/>
        </w:rPr>
        <w:object w:dxaOrig="380" w:dyaOrig="300" w14:anchorId="697D769C">
          <v:shape id="_x0000_i1040" type="#_x0000_t75" style="width:21.75pt;height:14.25pt" o:ole="">
            <v:imagedata r:id="rId63" o:title=""/>
          </v:shape>
          <o:OLEObject Type="Embed" ProgID="Equation.3" ShapeID="_x0000_i1040" DrawAspect="Content" ObjectID="_1560093714" r:id="rId64"/>
        </w:object>
      </w:r>
      <w:r w:rsidRPr="00A05952">
        <w:rPr>
          <w:sz w:val="22"/>
          <w:szCs w:val="22"/>
          <w:lang w:val="en-CA"/>
        </w:rPr>
        <w:t xml:space="preserve"> be </w:t>
      </w:r>
      <w:r w:rsidR="002174DF" w:rsidRPr="00A05952">
        <w:rPr>
          <w:sz w:val="22"/>
          <w:szCs w:val="22"/>
          <w:lang w:val="en-CA"/>
        </w:rPr>
        <w:t xml:space="preserve">the luma </w:t>
      </w:r>
      <w:r w:rsidRPr="00A05952">
        <w:rPr>
          <w:sz w:val="22"/>
          <w:szCs w:val="22"/>
          <w:lang w:val="en-CA"/>
        </w:rPr>
        <w:t xml:space="preserve">value from reference </w:t>
      </w:r>
      <w:r w:rsidRPr="00A05952">
        <w:rPr>
          <w:i/>
          <w:sz w:val="22"/>
          <w:szCs w:val="22"/>
          <w:lang w:val="en-CA"/>
        </w:rPr>
        <w:t>k</w:t>
      </w:r>
      <w:r w:rsidRPr="00A05952">
        <w:rPr>
          <w:sz w:val="22"/>
          <w:szCs w:val="22"/>
          <w:lang w:val="en-CA"/>
        </w:rPr>
        <w:t xml:space="preserve"> (</w:t>
      </w:r>
      <w:r w:rsidRPr="00A05952">
        <w:rPr>
          <w:i/>
          <w:sz w:val="22"/>
          <w:szCs w:val="22"/>
          <w:lang w:val="en-CA"/>
        </w:rPr>
        <w:t>k</w:t>
      </w:r>
      <w:r w:rsidRPr="00A05952">
        <w:rPr>
          <w:sz w:val="22"/>
          <w:szCs w:val="22"/>
          <w:lang w:val="en-CA"/>
        </w:rPr>
        <w:t>=0, 1) after block motion</w:t>
      </w:r>
      <w:r w:rsidR="002174DF" w:rsidRPr="00A05952">
        <w:rPr>
          <w:sz w:val="22"/>
          <w:szCs w:val="22"/>
          <w:lang w:val="en-CA"/>
        </w:rPr>
        <w:t xml:space="preserve"> compensation</w:t>
      </w:r>
      <w:r w:rsidRPr="00A05952">
        <w:rPr>
          <w:sz w:val="22"/>
          <w:szCs w:val="22"/>
          <w:lang w:val="en-CA"/>
        </w:rPr>
        <w:t xml:space="preserve">, and </w:t>
      </w:r>
      <w:r w:rsidRPr="00A05952">
        <w:rPr>
          <w:position w:val="-10"/>
          <w:sz w:val="22"/>
          <w:szCs w:val="22"/>
          <w:lang w:val="en-CA"/>
        </w:rPr>
        <w:object w:dxaOrig="820" w:dyaOrig="360" w14:anchorId="7312BC66">
          <v:shape id="_x0000_i1041" type="#_x0000_t75" style="width:36pt;height:21.75pt" o:ole="">
            <v:imagedata r:id="rId65" o:title=""/>
          </v:shape>
          <o:OLEObject Type="Embed" ProgID="Equation.3" ShapeID="_x0000_i1041" DrawAspect="Content" ObjectID="_1560093715" r:id="rId66"/>
        </w:object>
      </w:r>
      <w:r w:rsidRPr="00A05952">
        <w:rPr>
          <w:sz w:val="22"/>
          <w:szCs w:val="22"/>
          <w:lang w:val="en-CA"/>
        </w:rPr>
        <w:t xml:space="preserve">, </w:t>
      </w:r>
      <w:r w:rsidRPr="00A05952">
        <w:rPr>
          <w:position w:val="-10"/>
          <w:sz w:val="22"/>
          <w:szCs w:val="22"/>
          <w:lang w:val="en-CA"/>
        </w:rPr>
        <w:object w:dxaOrig="820" w:dyaOrig="360" w14:anchorId="7B15E732">
          <v:shape id="_x0000_i1042" type="#_x0000_t75" style="width:36pt;height:14.25pt" o:ole="">
            <v:imagedata r:id="rId67" o:title=""/>
          </v:shape>
          <o:OLEObject Type="Embed" ProgID="Equation.3" ShapeID="_x0000_i1042" DrawAspect="Content" ObjectID="_1560093716" r:id="rId68"/>
        </w:object>
      </w:r>
      <w:r w:rsidRPr="00A05952">
        <w:rPr>
          <w:sz w:val="22"/>
          <w:szCs w:val="22"/>
          <w:lang w:val="en-CA"/>
        </w:rPr>
        <w:t xml:space="preserve">are horizontal and vertical components of the </w:t>
      </w:r>
      <w:r w:rsidRPr="00A05952">
        <w:rPr>
          <w:position w:val="-4"/>
          <w:sz w:val="22"/>
          <w:szCs w:val="22"/>
          <w:lang w:val="en-CA"/>
        </w:rPr>
        <w:object w:dxaOrig="380" w:dyaOrig="300" w14:anchorId="784E007C">
          <v:shape id="_x0000_i1043" type="#_x0000_t75" style="width:21.75pt;height:14.25pt" o:ole="">
            <v:imagedata r:id="rId63" o:title=""/>
          </v:shape>
          <o:OLEObject Type="Embed" ProgID="Equation.3" ShapeID="_x0000_i1043" DrawAspect="Content" ObjectID="_1560093717" r:id="rId69"/>
        </w:object>
      </w:r>
      <w:r w:rsidRPr="00A05952">
        <w:rPr>
          <w:sz w:val="22"/>
          <w:szCs w:val="22"/>
          <w:lang w:val="en-CA"/>
        </w:rPr>
        <w:t>gradient</w:t>
      </w:r>
      <w:r w:rsidR="00AE6B64" w:rsidRPr="00A05952">
        <w:rPr>
          <w:sz w:val="22"/>
          <w:szCs w:val="22"/>
          <w:lang w:val="en-CA"/>
        </w:rPr>
        <w:t>,</w:t>
      </w:r>
      <w:r w:rsidRPr="00A05952">
        <w:rPr>
          <w:sz w:val="22"/>
          <w:szCs w:val="22"/>
          <w:lang w:val="en-CA"/>
        </w:rPr>
        <w:t xml:space="preserve"> respectively. Assuming the optical flow is valid, the motion vector field </w:t>
      </w:r>
      <w:r w:rsidRPr="00A05952">
        <w:rPr>
          <w:position w:val="-14"/>
          <w:sz w:val="22"/>
          <w:szCs w:val="22"/>
          <w:lang w:val="en-CA"/>
        </w:rPr>
        <w:object w:dxaOrig="680" w:dyaOrig="380" w14:anchorId="1566816C">
          <v:shape id="_x0000_i1044" type="#_x0000_t75" style="width:36pt;height:21.75pt" o:ole="">
            <v:imagedata r:id="rId70" o:title=""/>
          </v:shape>
          <o:OLEObject Type="Embed" ProgID="Equation.3" ShapeID="_x0000_i1044" DrawAspect="Content" ObjectID="_1560093718" r:id="rId71"/>
        </w:object>
      </w:r>
      <w:r w:rsidRPr="00A05952">
        <w:rPr>
          <w:sz w:val="22"/>
          <w:szCs w:val="22"/>
          <w:lang w:val="en-CA"/>
        </w:rPr>
        <w:t xml:space="preserve"> is given by an equation</w:t>
      </w:r>
    </w:p>
    <w:p w14:paraId="060FB2AC" w14:textId="77777777" w:rsidR="00C22836" w:rsidRPr="00A05952" w:rsidRDefault="00C22836" w:rsidP="00C22836">
      <w:pPr>
        <w:spacing w:before="120" w:after="120"/>
        <w:jc w:val="right"/>
        <w:rPr>
          <w:sz w:val="22"/>
          <w:szCs w:val="22"/>
          <w:lang w:val="en-CA"/>
        </w:rPr>
      </w:pPr>
      <w:r w:rsidRPr="00A05952">
        <w:rPr>
          <w:position w:val="-14"/>
          <w:sz w:val="22"/>
          <w:szCs w:val="22"/>
          <w:lang w:val="en-CA"/>
        </w:rPr>
        <w:object w:dxaOrig="3580" w:dyaOrig="400" w14:anchorId="11C4F7D6">
          <v:shape id="_x0000_i1045" type="#_x0000_t75" style="width:173.95pt;height:21.75pt" o:ole="">
            <v:imagedata r:id="rId72" o:title=""/>
          </v:shape>
          <o:OLEObject Type="Embed" ProgID="Equation.3" ShapeID="_x0000_i1045" DrawAspect="Content" ObjectID="_1560093719" r:id="rId73"/>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18</w:t>
      </w:r>
      <w:r w:rsidRPr="00A05952">
        <w:rPr>
          <w:noProof/>
          <w:sz w:val="22"/>
          <w:szCs w:val="22"/>
          <w:lang w:val="en-CA"/>
        </w:rPr>
        <w:fldChar w:fldCharType="end"/>
      </w:r>
      <w:r w:rsidRPr="00A05952">
        <w:rPr>
          <w:noProof/>
          <w:sz w:val="22"/>
          <w:szCs w:val="22"/>
          <w:lang w:val="en-CA"/>
        </w:rPr>
        <w:t>)</w:t>
      </w:r>
    </w:p>
    <w:p w14:paraId="608C14EA" w14:textId="77777777" w:rsidR="00C22836" w:rsidRPr="00A05952" w:rsidRDefault="00C22836" w:rsidP="00C22836">
      <w:pPr>
        <w:spacing w:before="120" w:after="120"/>
        <w:jc w:val="both"/>
        <w:rPr>
          <w:sz w:val="22"/>
          <w:szCs w:val="22"/>
          <w:lang w:val="en-CA"/>
        </w:rPr>
      </w:pPr>
      <w:r w:rsidRPr="00A05952">
        <w:rPr>
          <w:sz w:val="22"/>
          <w:szCs w:val="22"/>
          <w:lang w:val="en-CA"/>
        </w:rPr>
        <w:t xml:space="preserve">Combining </w:t>
      </w:r>
      <w:r w:rsidR="002174DF" w:rsidRPr="00A05952">
        <w:rPr>
          <w:sz w:val="22"/>
          <w:szCs w:val="22"/>
          <w:lang w:val="en-CA"/>
        </w:rPr>
        <w:t xml:space="preserve">this </w:t>
      </w:r>
      <w:r w:rsidRPr="00A05952">
        <w:rPr>
          <w:sz w:val="22"/>
          <w:szCs w:val="22"/>
          <w:lang w:val="en-CA"/>
        </w:rPr>
        <w:t xml:space="preserve">optical flow equation with Hermite interpolation for </w:t>
      </w:r>
      <w:r w:rsidR="002174DF" w:rsidRPr="00A05952">
        <w:rPr>
          <w:sz w:val="22"/>
          <w:szCs w:val="22"/>
          <w:lang w:val="en-CA"/>
        </w:rPr>
        <w:t xml:space="preserve">the </w:t>
      </w:r>
      <w:r w:rsidRPr="00A05952">
        <w:rPr>
          <w:sz w:val="22"/>
          <w:szCs w:val="22"/>
          <w:lang w:val="en-CA"/>
        </w:rPr>
        <w:t xml:space="preserve">motion trajectory of each sample </w:t>
      </w:r>
      <w:r w:rsidR="002174DF" w:rsidRPr="00A05952">
        <w:rPr>
          <w:sz w:val="22"/>
          <w:szCs w:val="22"/>
          <w:lang w:val="en-CA"/>
        </w:rPr>
        <w:t xml:space="preserve">results in </w:t>
      </w:r>
      <w:r w:rsidRPr="00A05952">
        <w:rPr>
          <w:sz w:val="22"/>
          <w:szCs w:val="22"/>
          <w:lang w:val="en-CA"/>
        </w:rPr>
        <w:t xml:space="preserve">a unique </w:t>
      </w:r>
      <w:r w:rsidR="002174DF" w:rsidRPr="00A05952">
        <w:rPr>
          <w:sz w:val="22"/>
          <w:szCs w:val="22"/>
          <w:lang w:val="en-CA"/>
        </w:rPr>
        <w:t xml:space="preserve">third-order </w:t>
      </w:r>
      <w:r w:rsidRPr="00A05952">
        <w:rPr>
          <w:sz w:val="22"/>
          <w:szCs w:val="22"/>
          <w:lang w:val="en-CA"/>
        </w:rPr>
        <w:t xml:space="preserve">polynomial </w:t>
      </w:r>
      <w:r w:rsidR="002174DF" w:rsidRPr="00A05952">
        <w:rPr>
          <w:sz w:val="22"/>
          <w:szCs w:val="22"/>
          <w:lang w:val="en-CA"/>
        </w:rPr>
        <w:t>that</w:t>
      </w:r>
      <w:r w:rsidRPr="00A05952">
        <w:rPr>
          <w:sz w:val="22"/>
          <w:szCs w:val="22"/>
          <w:lang w:val="en-CA"/>
        </w:rPr>
        <w:t xml:space="preserve"> matches both </w:t>
      </w:r>
      <w:r w:rsidR="002174DF" w:rsidRPr="00A05952">
        <w:rPr>
          <w:sz w:val="22"/>
          <w:szCs w:val="22"/>
          <w:lang w:val="en-CA"/>
        </w:rPr>
        <w:t xml:space="preserve">the </w:t>
      </w:r>
      <w:r w:rsidRPr="00A05952">
        <w:rPr>
          <w:sz w:val="22"/>
          <w:szCs w:val="22"/>
          <w:lang w:val="en-CA"/>
        </w:rPr>
        <w:t xml:space="preserve">function values </w:t>
      </w:r>
      <w:r w:rsidRPr="00A05952">
        <w:rPr>
          <w:position w:val="-4"/>
          <w:sz w:val="22"/>
          <w:szCs w:val="22"/>
          <w:lang w:val="en-CA"/>
        </w:rPr>
        <w:object w:dxaOrig="380" w:dyaOrig="300" w14:anchorId="7373165C">
          <v:shape id="_x0000_i1046" type="#_x0000_t75" style="width:21.75pt;height:14.25pt" o:ole="">
            <v:imagedata r:id="rId63" o:title=""/>
          </v:shape>
          <o:OLEObject Type="Embed" ProgID="Equation.3" ShapeID="_x0000_i1046" DrawAspect="Content" ObjectID="_1560093720" r:id="rId74"/>
        </w:object>
      </w:r>
      <w:r w:rsidRPr="00A05952">
        <w:rPr>
          <w:sz w:val="22"/>
          <w:szCs w:val="22"/>
          <w:lang w:val="en-CA"/>
        </w:rPr>
        <w:t xml:space="preserve">and derivatives </w:t>
      </w:r>
      <w:r w:rsidRPr="00A05952">
        <w:rPr>
          <w:position w:val="-10"/>
          <w:sz w:val="22"/>
          <w:szCs w:val="22"/>
          <w:lang w:val="en-CA"/>
        </w:rPr>
        <w:object w:dxaOrig="820" w:dyaOrig="360" w14:anchorId="46FF4355">
          <v:shape id="_x0000_i1047" type="#_x0000_t75" style="width:36pt;height:21.75pt" o:ole="">
            <v:imagedata r:id="rId65" o:title=""/>
          </v:shape>
          <o:OLEObject Type="Embed" ProgID="Equation.3" ShapeID="_x0000_i1047" DrawAspect="Content" ObjectID="_1560093721" r:id="rId75"/>
        </w:object>
      </w:r>
      <w:r w:rsidRPr="00A05952">
        <w:rPr>
          <w:sz w:val="22"/>
          <w:szCs w:val="22"/>
          <w:lang w:val="en-CA"/>
        </w:rPr>
        <w:t xml:space="preserve">, </w:t>
      </w:r>
      <w:r w:rsidRPr="00A05952">
        <w:rPr>
          <w:position w:val="-10"/>
          <w:sz w:val="22"/>
          <w:szCs w:val="22"/>
          <w:lang w:val="en-CA"/>
        </w:rPr>
        <w:object w:dxaOrig="820" w:dyaOrig="360" w14:anchorId="2B310092">
          <v:shape id="_x0000_i1048" type="#_x0000_t75" style="width:36pt;height:21.75pt" o:ole="">
            <v:imagedata r:id="rId67" o:title=""/>
          </v:shape>
          <o:OLEObject Type="Embed" ProgID="Equation.3" ShapeID="_x0000_i1048" DrawAspect="Content" ObjectID="_1560093722" r:id="rId76"/>
        </w:object>
      </w:r>
      <w:r w:rsidRPr="00A05952">
        <w:rPr>
          <w:sz w:val="22"/>
          <w:szCs w:val="22"/>
          <w:lang w:val="en-CA"/>
        </w:rPr>
        <w:t xml:space="preserve"> at the ends. The value of this polynomial at </w:t>
      </w:r>
      <w:r w:rsidRPr="00A05952">
        <w:rPr>
          <w:i/>
          <w:sz w:val="22"/>
          <w:szCs w:val="22"/>
          <w:lang w:val="en-CA"/>
        </w:rPr>
        <w:t>t</w:t>
      </w:r>
      <w:r w:rsidRPr="00A05952">
        <w:rPr>
          <w:sz w:val="22"/>
          <w:szCs w:val="22"/>
          <w:lang w:val="en-CA"/>
        </w:rPr>
        <w:t xml:space="preserve">=0 is </w:t>
      </w:r>
      <w:r w:rsidR="002174DF" w:rsidRPr="00A05952">
        <w:rPr>
          <w:sz w:val="22"/>
          <w:szCs w:val="22"/>
          <w:lang w:val="en-CA"/>
        </w:rPr>
        <w:t xml:space="preserve">the </w:t>
      </w:r>
      <w:r w:rsidRPr="00A05952">
        <w:rPr>
          <w:sz w:val="22"/>
          <w:szCs w:val="22"/>
          <w:lang w:val="en-CA"/>
        </w:rPr>
        <w:t>BIO prediction:</w:t>
      </w:r>
    </w:p>
    <w:p w14:paraId="47F7C1FD" w14:textId="77777777" w:rsidR="00C22836" w:rsidRPr="00A05952" w:rsidRDefault="00C22836" w:rsidP="00C22836">
      <w:pPr>
        <w:spacing w:before="120" w:after="120"/>
        <w:jc w:val="right"/>
        <w:rPr>
          <w:sz w:val="22"/>
          <w:szCs w:val="22"/>
          <w:lang w:val="en-CA"/>
        </w:rPr>
      </w:pPr>
      <w:r w:rsidRPr="00A05952">
        <w:rPr>
          <w:position w:val="-14"/>
          <w:sz w:val="22"/>
          <w:szCs w:val="22"/>
          <w:lang w:val="en-CA"/>
        </w:rPr>
        <w:object w:dxaOrig="8440" w:dyaOrig="400" w14:anchorId="7CA798CF">
          <v:shape id="_x0000_i1049" type="#_x0000_t75" style="width:389.25pt;height:21.75pt" o:ole="">
            <v:imagedata r:id="rId77" o:title=""/>
          </v:shape>
          <o:OLEObject Type="Embed" ProgID="Equation.3" ShapeID="_x0000_i1049" DrawAspect="Content" ObjectID="_1560093723" r:id="rId78"/>
        </w:object>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19</w:t>
      </w:r>
      <w:r w:rsidRPr="00A05952">
        <w:rPr>
          <w:noProof/>
          <w:sz w:val="22"/>
          <w:szCs w:val="22"/>
          <w:lang w:val="en-CA"/>
        </w:rPr>
        <w:fldChar w:fldCharType="end"/>
      </w:r>
      <w:r w:rsidRPr="00A05952">
        <w:rPr>
          <w:noProof/>
          <w:sz w:val="22"/>
          <w:szCs w:val="22"/>
          <w:lang w:val="en-CA"/>
        </w:rPr>
        <w:t>)</w:t>
      </w:r>
    </w:p>
    <w:p w14:paraId="3ED7CCC5" w14:textId="77777777" w:rsidR="00C22836" w:rsidRPr="00A05952" w:rsidRDefault="00C22836" w:rsidP="00C22836">
      <w:pPr>
        <w:spacing w:before="120" w:after="120"/>
        <w:jc w:val="both"/>
        <w:rPr>
          <w:sz w:val="22"/>
          <w:szCs w:val="22"/>
          <w:lang w:val="en-CA"/>
        </w:rPr>
      </w:pPr>
      <w:r w:rsidRPr="00A05952">
        <w:rPr>
          <w:sz w:val="22"/>
          <w:szCs w:val="22"/>
          <w:lang w:val="en-CA"/>
        </w:rPr>
        <w:t>Here</w:t>
      </w:r>
      <w:r w:rsidR="002174DF" w:rsidRPr="00A05952">
        <w:rPr>
          <w:sz w:val="22"/>
          <w:szCs w:val="22"/>
          <w:lang w:val="en-CA"/>
        </w:rPr>
        <w:t>,</w:t>
      </w:r>
      <w:r w:rsidRPr="00A05952">
        <w:rPr>
          <w:sz w:val="22"/>
          <w:szCs w:val="22"/>
          <w:lang w:val="en-CA"/>
        </w:rPr>
        <w:t xml:space="preserve"> </w:t>
      </w:r>
      <w:r w:rsidRPr="00A05952">
        <w:rPr>
          <w:position w:val="-12"/>
          <w:sz w:val="22"/>
          <w:szCs w:val="22"/>
          <w:lang w:val="en-CA"/>
        </w:rPr>
        <w:object w:dxaOrig="260" w:dyaOrig="360" w14:anchorId="35624B64">
          <v:shape id="_x0000_i1050" type="#_x0000_t75" style="width:14.25pt;height:14.25pt" o:ole="">
            <v:imagedata r:id="rId79" o:title=""/>
          </v:shape>
          <o:OLEObject Type="Embed" ProgID="Equation.3" ShapeID="_x0000_i1050" DrawAspect="Content" ObjectID="_1560093724" r:id="rId80"/>
        </w:object>
      </w:r>
      <w:r w:rsidRPr="00A05952">
        <w:rPr>
          <w:sz w:val="22"/>
          <w:szCs w:val="22"/>
          <w:lang w:val="en-CA"/>
        </w:rPr>
        <w:t xml:space="preserve"> and </w:t>
      </w:r>
      <w:r w:rsidRPr="00A05952">
        <w:rPr>
          <w:position w:val="-10"/>
          <w:sz w:val="22"/>
          <w:szCs w:val="22"/>
          <w:lang w:val="en-CA"/>
        </w:rPr>
        <w:object w:dxaOrig="240" w:dyaOrig="340" w14:anchorId="66329DF7">
          <v:shape id="_x0000_i1051" type="#_x0000_t75" style="width:14.25pt;height:14.25pt" o:ole="">
            <v:imagedata r:id="rId81" o:title=""/>
          </v:shape>
          <o:OLEObject Type="Embed" ProgID="Equation.3" ShapeID="_x0000_i1051" DrawAspect="Content" ObjectID="_1560093725" r:id="rId82"/>
        </w:object>
      </w:r>
      <w:r w:rsidRPr="00A05952">
        <w:rPr>
          <w:sz w:val="22"/>
          <w:szCs w:val="22"/>
          <w:lang w:val="en-CA"/>
        </w:rPr>
        <w:t xml:space="preserve"> denote the distance</w:t>
      </w:r>
      <w:r w:rsidR="002174DF" w:rsidRPr="00A05952">
        <w:rPr>
          <w:sz w:val="22"/>
          <w:szCs w:val="22"/>
          <w:lang w:val="en-CA"/>
        </w:rPr>
        <w:t>s</w:t>
      </w:r>
      <w:r w:rsidRPr="00A05952">
        <w:rPr>
          <w:sz w:val="22"/>
          <w:szCs w:val="22"/>
          <w:lang w:val="en-CA"/>
        </w:rPr>
        <w:t xml:space="preserve"> to </w:t>
      </w:r>
      <w:r w:rsidR="002174DF" w:rsidRPr="00A05952">
        <w:rPr>
          <w:sz w:val="22"/>
          <w:szCs w:val="22"/>
          <w:lang w:val="en-CA"/>
        </w:rPr>
        <w:t xml:space="preserve">the </w:t>
      </w:r>
      <w:r w:rsidRPr="00A05952">
        <w:rPr>
          <w:sz w:val="22"/>
          <w:szCs w:val="22"/>
          <w:lang w:val="en-CA"/>
        </w:rPr>
        <w:t xml:space="preserve">reference frames as shown on a </w:t>
      </w:r>
      <w:r w:rsidR="00AB1047" w:rsidRPr="00A05952">
        <w:rPr>
          <w:sz w:val="22"/>
          <w:szCs w:val="22"/>
          <w:lang w:val="en-CA"/>
        </w:rPr>
        <w:fldChar w:fldCharType="begin"/>
      </w:r>
      <w:r w:rsidR="00AB1047" w:rsidRPr="00A05952">
        <w:rPr>
          <w:sz w:val="22"/>
          <w:szCs w:val="22"/>
          <w:lang w:val="en-CA"/>
        </w:rPr>
        <w:instrText xml:space="preserve"> REF _Ref474327459 \h \MERGEFORMAT </w:instrText>
      </w:r>
      <w:r w:rsidR="00536C37" w:rsidRPr="00A05952">
        <w:rPr>
          <w:sz w:val="22"/>
          <w:szCs w:val="22"/>
          <w:lang w:val="en-CA"/>
        </w:rPr>
        <w:instrText xml:space="preserve"> \* MERGEFORMAT </w:instrText>
      </w:r>
      <w:r w:rsidR="00AB1047" w:rsidRPr="00A05952">
        <w:rPr>
          <w:sz w:val="22"/>
          <w:szCs w:val="22"/>
          <w:lang w:val="en-CA"/>
        </w:rPr>
      </w:r>
      <w:r w:rsidR="00AB1047" w:rsidRPr="00A05952">
        <w:rPr>
          <w:sz w:val="22"/>
          <w:szCs w:val="22"/>
          <w:lang w:val="en-CA"/>
        </w:rPr>
        <w:fldChar w:fldCharType="separate"/>
      </w:r>
      <w:r w:rsidR="008F2F9A" w:rsidRPr="00A05952">
        <w:rPr>
          <w:rFonts w:eastAsia="MS Mincho" w:cs="Lohit Devanagari"/>
          <w:iCs/>
          <w:sz w:val="22"/>
          <w:szCs w:val="22"/>
          <w:lang w:val="en-CA" w:eastAsia="en-US"/>
        </w:rPr>
        <w:t>Figure 23</w:t>
      </w:r>
      <w:r w:rsidR="00AB1047" w:rsidRPr="00A05952">
        <w:rPr>
          <w:sz w:val="22"/>
          <w:szCs w:val="22"/>
          <w:lang w:val="en-CA"/>
        </w:rPr>
        <w:fldChar w:fldCharType="end"/>
      </w:r>
      <w:r w:rsidRPr="00A05952">
        <w:rPr>
          <w:sz w:val="22"/>
          <w:szCs w:val="22"/>
          <w:lang w:val="en-CA"/>
        </w:rPr>
        <w:t xml:space="preserve">. Distances </w:t>
      </w:r>
      <w:r w:rsidRPr="00A05952">
        <w:rPr>
          <w:position w:val="-12"/>
          <w:sz w:val="22"/>
          <w:szCs w:val="22"/>
          <w:lang w:val="en-CA"/>
        </w:rPr>
        <w:object w:dxaOrig="260" w:dyaOrig="360" w14:anchorId="29E3C1BC">
          <v:shape id="_x0000_i1052" type="#_x0000_t75" style="width:14.25pt;height:14.25pt" o:ole="">
            <v:imagedata r:id="rId79" o:title=""/>
          </v:shape>
          <o:OLEObject Type="Embed" ProgID="Equation.3" ShapeID="_x0000_i1052" DrawAspect="Content" ObjectID="_1560093726" r:id="rId83"/>
        </w:object>
      </w:r>
      <w:r w:rsidRPr="00A05952">
        <w:rPr>
          <w:sz w:val="22"/>
          <w:szCs w:val="22"/>
          <w:lang w:val="en-CA"/>
        </w:rPr>
        <w:t xml:space="preserve"> and </w:t>
      </w:r>
      <w:r w:rsidRPr="00A05952">
        <w:rPr>
          <w:position w:val="-10"/>
          <w:sz w:val="22"/>
          <w:szCs w:val="22"/>
          <w:lang w:val="en-CA"/>
        </w:rPr>
        <w:object w:dxaOrig="240" w:dyaOrig="340" w14:anchorId="174F65AD">
          <v:shape id="_x0000_i1053" type="#_x0000_t75" style="width:14.25pt;height:14.25pt" o:ole="">
            <v:imagedata r:id="rId81" o:title=""/>
          </v:shape>
          <o:OLEObject Type="Embed" ProgID="Equation.3" ShapeID="_x0000_i1053" DrawAspect="Content" ObjectID="_1560093727" r:id="rId84"/>
        </w:object>
      </w:r>
      <w:r w:rsidRPr="00A05952">
        <w:rPr>
          <w:sz w:val="22"/>
          <w:szCs w:val="22"/>
          <w:lang w:val="en-CA"/>
        </w:rPr>
        <w:t xml:space="preserve"> are calculated based on POC for Ref0 and Ref1: </w:t>
      </w:r>
      <w:r w:rsidRPr="00A05952">
        <w:rPr>
          <w:sz w:val="22"/>
          <w:szCs w:val="22"/>
          <w:lang w:val="en-CA"/>
        </w:rPr>
        <w:sym w:font="Symbol" w:char="F074"/>
      </w:r>
      <w:r w:rsidRPr="00A05952">
        <w:rPr>
          <w:sz w:val="22"/>
          <w:szCs w:val="22"/>
          <w:vertAlign w:val="subscript"/>
          <w:lang w:val="en-CA"/>
        </w:rPr>
        <w:t>0</w:t>
      </w:r>
      <w:r w:rsidRPr="00A05952">
        <w:rPr>
          <w:sz w:val="22"/>
          <w:szCs w:val="22"/>
          <w:lang w:val="en-CA"/>
        </w:rPr>
        <w:t>=POC(current)</w:t>
      </w:r>
      <w:r w:rsidR="002174DF" w:rsidRPr="00A05952">
        <w:rPr>
          <w:sz w:val="22"/>
          <w:szCs w:val="22"/>
          <w:lang w:val="en-CA"/>
        </w:rPr>
        <w:t xml:space="preserve"> − </w:t>
      </w:r>
      <w:r w:rsidRPr="00A05952">
        <w:rPr>
          <w:sz w:val="22"/>
          <w:szCs w:val="22"/>
          <w:lang w:val="en-CA"/>
        </w:rPr>
        <w:t xml:space="preserve">POC(Ref0), </w:t>
      </w:r>
      <w:r w:rsidRPr="00A05952">
        <w:rPr>
          <w:sz w:val="22"/>
          <w:szCs w:val="22"/>
          <w:lang w:val="en-CA"/>
        </w:rPr>
        <w:sym w:font="Symbol" w:char="F074"/>
      </w:r>
      <w:r w:rsidRPr="00A05952">
        <w:rPr>
          <w:sz w:val="22"/>
          <w:szCs w:val="22"/>
          <w:vertAlign w:val="subscript"/>
          <w:lang w:val="en-CA"/>
        </w:rPr>
        <w:t>1</w:t>
      </w:r>
      <w:r w:rsidRPr="00A05952">
        <w:rPr>
          <w:sz w:val="22"/>
          <w:szCs w:val="22"/>
          <w:lang w:val="en-CA"/>
        </w:rPr>
        <w:t>= POC(Ref1)</w:t>
      </w:r>
      <w:r w:rsidR="002174DF" w:rsidRPr="00A05952">
        <w:rPr>
          <w:sz w:val="22"/>
          <w:szCs w:val="22"/>
          <w:lang w:val="en-CA"/>
        </w:rPr>
        <w:t xml:space="preserve"> −</w:t>
      </w:r>
      <w:r w:rsidRPr="00A05952">
        <w:rPr>
          <w:sz w:val="22"/>
          <w:szCs w:val="22"/>
          <w:lang w:val="en-CA"/>
        </w:rPr>
        <w:t xml:space="preserve"> POC(current). If both predictions come from the same time direction (</w:t>
      </w:r>
      <w:r w:rsidR="002174DF" w:rsidRPr="00A05952">
        <w:rPr>
          <w:sz w:val="22"/>
          <w:szCs w:val="22"/>
          <w:lang w:val="en-CA"/>
        </w:rPr>
        <w:t xml:space="preserve">either </w:t>
      </w:r>
      <w:r w:rsidRPr="00A05952">
        <w:rPr>
          <w:sz w:val="22"/>
          <w:szCs w:val="22"/>
          <w:lang w:val="en-CA"/>
        </w:rPr>
        <w:t xml:space="preserve">both from the past or both from the future) then </w:t>
      </w:r>
      <w:r w:rsidR="002174DF" w:rsidRPr="00A05952">
        <w:rPr>
          <w:sz w:val="22"/>
          <w:szCs w:val="22"/>
          <w:lang w:val="en-CA"/>
        </w:rPr>
        <w:t xml:space="preserve">the </w:t>
      </w:r>
      <w:r w:rsidRPr="00A05952">
        <w:rPr>
          <w:sz w:val="22"/>
          <w:szCs w:val="22"/>
          <w:lang w:val="en-CA"/>
        </w:rPr>
        <w:t xml:space="preserve">signs are different </w:t>
      </w:r>
      <w:r w:rsidR="002174DF" w:rsidRPr="00A05952">
        <w:rPr>
          <w:sz w:val="22"/>
          <w:szCs w:val="22"/>
          <w:lang w:val="en-CA"/>
        </w:rPr>
        <w:t xml:space="preserve">(i.e., </w:t>
      </w:r>
      <w:r w:rsidRPr="00A05952">
        <w:rPr>
          <w:position w:val="-12"/>
          <w:sz w:val="22"/>
          <w:szCs w:val="22"/>
          <w:lang w:val="en-CA"/>
        </w:rPr>
        <w:object w:dxaOrig="960" w:dyaOrig="360" w14:anchorId="7A2396CD">
          <v:shape id="_x0000_i1054" type="#_x0000_t75" style="width:50.25pt;height:14.25pt" o:ole="">
            <v:imagedata r:id="rId85" o:title=""/>
          </v:shape>
          <o:OLEObject Type="Embed" ProgID="Equation.3" ShapeID="_x0000_i1054" DrawAspect="Content" ObjectID="_1560093728" r:id="rId86"/>
        </w:object>
      </w:r>
      <w:r w:rsidR="002174DF" w:rsidRPr="00A05952">
        <w:rPr>
          <w:sz w:val="22"/>
          <w:szCs w:val="22"/>
          <w:lang w:val="en-CA"/>
        </w:rPr>
        <w:t>)</w:t>
      </w:r>
      <w:r w:rsidRPr="00A05952">
        <w:rPr>
          <w:sz w:val="22"/>
          <w:szCs w:val="22"/>
          <w:lang w:val="en-CA"/>
        </w:rPr>
        <w:t>. In this case</w:t>
      </w:r>
      <w:r w:rsidR="002174DF" w:rsidRPr="00A05952">
        <w:rPr>
          <w:sz w:val="22"/>
          <w:szCs w:val="22"/>
          <w:lang w:val="en-CA"/>
        </w:rPr>
        <w:t>,</w:t>
      </w:r>
      <w:r w:rsidRPr="00A05952">
        <w:rPr>
          <w:sz w:val="22"/>
          <w:szCs w:val="22"/>
          <w:lang w:val="en-CA"/>
        </w:rPr>
        <w:t xml:space="preserve"> BIO is applied only if </w:t>
      </w:r>
      <w:r w:rsidR="002174DF" w:rsidRPr="00A05952">
        <w:rPr>
          <w:sz w:val="22"/>
          <w:szCs w:val="22"/>
          <w:lang w:val="en-CA"/>
        </w:rPr>
        <w:t xml:space="preserve">the </w:t>
      </w:r>
      <w:r w:rsidRPr="00A05952">
        <w:rPr>
          <w:sz w:val="22"/>
          <w:szCs w:val="22"/>
          <w:lang w:val="en-CA"/>
        </w:rPr>
        <w:t xml:space="preserve">prediction </w:t>
      </w:r>
      <w:r w:rsidR="002174DF" w:rsidRPr="00A05952">
        <w:rPr>
          <w:sz w:val="22"/>
          <w:szCs w:val="22"/>
          <w:lang w:val="en-CA"/>
        </w:rPr>
        <w:t xml:space="preserve">is </w:t>
      </w:r>
      <w:r w:rsidRPr="00A05952">
        <w:rPr>
          <w:sz w:val="22"/>
          <w:szCs w:val="22"/>
          <w:lang w:val="en-CA"/>
        </w:rPr>
        <w:t>not from the same time moment (</w:t>
      </w:r>
      <w:r w:rsidR="002174DF" w:rsidRPr="00A05952">
        <w:rPr>
          <w:sz w:val="22"/>
          <w:szCs w:val="22"/>
          <w:lang w:val="en-CA"/>
        </w:rPr>
        <w:t xml:space="preserve">i.e., </w:t>
      </w:r>
      <w:r w:rsidRPr="00A05952">
        <w:rPr>
          <w:position w:val="-12"/>
          <w:sz w:val="22"/>
          <w:szCs w:val="22"/>
          <w:lang w:val="en-CA"/>
        </w:rPr>
        <w:object w:dxaOrig="700" w:dyaOrig="360" w14:anchorId="015A64C0">
          <v:shape id="_x0000_i1055" type="#_x0000_t75" style="width:36pt;height:14.25pt" o:ole="">
            <v:imagedata r:id="rId87" o:title=""/>
          </v:shape>
          <o:OLEObject Type="Embed" ProgID="Equation.3" ShapeID="_x0000_i1055" DrawAspect="Content" ObjectID="_1560093729" r:id="rId88"/>
        </w:object>
      </w:r>
      <w:r w:rsidRPr="00A05952">
        <w:rPr>
          <w:sz w:val="22"/>
          <w:szCs w:val="22"/>
          <w:lang w:val="en-CA"/>
        </w:rPr>
        <w:t>), both referenced regions have non-zero motion (</w:t>
      </w:r>
      <w:r w:rsidRPr="00A05952">
        <w:rPr>
          <w:position w:val="-12"/>
          <w:sz w:val="22"/>
          <w:szCs w:val="22"/>
          <w:lang w:val="en-CA"/>
        </w:rPr>
        <w:object w:dxaOrig="2900" w:dyaOrig="360" w14:anchorId="1E7E33D0">
          <v:shape id="_x0000_i1056" type="#_x0000_t75" style="width:2in;height:14.25pt" o:ole="">
            <v:imagedata r:id="rId89" o:title=""/>
          </v:shape>
          <o:OLEObject Type="Embed" ProgID="Equation.3" ShapeID="_x0000_i1056" DrawAspect="Content" ObjectID="_1560093730" r:id="rId90"/>
        </w:object>
      </w:r>
      <w:r w:rsidRPr="00A05952">
        <w:rPr>
          <w:sz w:val="22"/>
          <w:szCs w:val="22"/>
          <w:lang w:val="en-CA"/>
        </w:rPr>
        <w:t xml:space="preserve">) and </w:t>
      </w:r>
      <w:r w:rsidR="002174DF" w:rsidRPr="00A05952">
        <w:rPr>
          <w:sz w:val="22"/>
          <w:szCs w:val="22"/>
          <w:lang w:val="en-CA"/>
        </w:rPr>
        <w:t xml:space="preserve">the </w:t>
      </w:r>
      <w:r w:rsidRPr="00A05952">
        <w:rPr>
          <w:sz w:val="22"/>
          <w:szCs w:val="22"/>
          <w:lang w:val="en-CA"/>
        </w:rPr>
        <w:t>block motion vectors are proportional to the time distance (</w:t>
      </w:r>
      <w:r w:rsidRPr="00A05952">
        <w:rPr>
          <w:position w:val="-12"/>
          <w:sz w:val="22"/>
          <w:szCs w:val="22"/>
          <w:lang w:val="en-CA"/>
        </w:rPr>
        <w:object w:dxaOrig="3660" w:dyaOrig="360" w14:anchorId="38860916">
          <v:shape id="_x0000_i1057" type="#_x0000_t75" style="width:180pt;height:14.25pt" o:ole="">
            <v:imagedata r:id="rId91" o:title=""/>
          </v:shape>
          <o:OLEObject Type="Embed" ProgID="Equation.3" ShapeID="_x0000_i1057" DrawAspect="Content" ObjectID="_1560093731" r:id="rId92"/>
        </w:object>
      </w:r>
      <w:r w:rsidRPr="00A05952">
        <w:rPr>
          <w:sz w:val="22"/>
          <w:szCs w:val="22"/>
          <w:lang w:val="en-CA"/>
        </w:rPr>
        <w:t>).</w:t>
      </w:r>
    </w:p>
    <w:p w14:paraId="7E4B74B4"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motion vector field </w:t>
      </w:r>
      <w:r w:rsidRPr="00A05952">
        <w:rPr>
          <w:position w:val="-14"/>
          <w:sz w:val="22"/>
          <w:szCs w:val="22"/>
          <w:lang w:val="en-CA"/>
        </w:rPr>
        <w:object w:dxaOrig="680" w:dyaOrig="380" w14:anchorId="519AE2E7">
          <v:shape id="_x0000_i1058" type="#_x0000_t75" style="width:36pt;height:21.75pt" o:ole="">
            <v:imagedata r:id="rId70" o:title=""/>
          </v:shape>
          <o:OLEObject Type="Embed" ProgID="Equation.3" ShapeID="_x0000_i1058" DrawAspect="Content" ObjectID="_1560093732" r:id="rId93"/>
        </w:object>
      </w:r>
      <w:r w:rsidRPr="00A05952">
        <w:rPr>
          <w:sz w:val="22"/>
          <w:szCs w:val="22"/>
          <w:lang w:val="en-CA"/>
        </w:rPr>
        <w:t xml:space="preserve"> is determined by minimizing the difference </w:t>
      </w:r>
      <m:oMath>
        <m:r>
          <w:rPr>
            <w:rFonts w:ascii="Cambria Math" w:hAnsi="Cambria Math"/>
            <w:sz w:val="22"/>
            <w:lang w:val="en-CA"/>
          </w:rPr>
          <m:t xml:space="preserve">∆ </m:t>
        </m:r>
      </m:oMath>
      <w:r w:rsidRPr="00A05952">
        <w:rPr>
          <w:sz w:val="22"/>
          <w:szCs w:val="22"/>
          <w:lang w:val="en-CA"/>
        </w:rPr>
        <w:t xml:space="preserve">between values in points A and B (intersection of motion trajectory and reference frame planes on Fig. 9). Model uses only first linear term of </w:t>
      </w:r>
      <w:r w:rsidR="002174DF" w:rsidRPr="00A05952">
        <w:rPr>
          <w:sz w:val="22"/>
          <w:szCs w:val="22"/>
          <w:lang w:val="en-CA"/>
        </w:rPr>
        <w:t xml:space="preserve">a </w:t>
      </w:r>
      <w:r w:rsidRPr="00A05952">
        <w:rPr>
          <w:sz w:val="22"/>
          <w:szCs w:val="22"/>
          <w:lang w:val="en-CA"/>
        </w:rPr>
        <w:t xml:space="preserve">local Taylor expansion for </w:t>
      </w:r>
      <m:oMath>
        <m:r>
          <w:rPr>
            <w:rFonts w:ascii="Cambria Math" w:hAnsi="Cambria Math"/>
            <w:sz w:val="22"/>
            <w:lang w:val="en-CA"/>
          </w:rPr>
          <m:t>∆</m:t>
        </m:r>
      </m:oMath>
      <w:r w:rsidRPr="00A05952">
        <w:rPr>
          <w:sz w:val="22"/>
          <w:szCs w:val="22"/>
          <w:lang w:val="en-CA"/>
        </w:rPr>
        <w:t>:</w:t>
      </w:r>
    </w:p>
    <w:p w14:paraId="5FE1797F" w14:textId="77777777" w:rsidR="00C22836" w:rsidRPr="00A05952" w:rsidRDefault="00C22836" w:rsidP="00C22836">
      <w:pPr>
        <w:spacing w:before="120" w:after="120"/>
        <w:jc w:val="right"/>
        <w:rPr>
          <w:sz w:val="22"/>
          <w:szCs w:val="22"/>
          <w:lang w:val="en-CA"/>
        </w:rPr>
      </w:pPr>
      <w:r w:rsidRPr="00A05952">
        <w:rPr>
          <w:position w:val="-14"/>
          <w:sz w:val="22"/>
          <w:szCs w:val="22"/>
          <w:lang w:val="en-CA"/>
        </w:rPr>
        <w:object w:dxaOrig="6860" w:dyaOrig="400" w14:anchorId="1505F933">
          <v:shape id="_x0000_i1059" type="#_x0000_t75" style="width:330.75pt;height:21.75pt" o:ole="">
            <v:imagedata r:id="rId94" o:title=""/>
          </v:shape>
          <o:OLEObject Type="Embed" ProgID="Equation.3" ShapeID="_x0000_i1059" DrawAspect="Content" ObjectID="_1560093733" r:id="rId95"/>
        </w:object>
      </w:r>
      <w:r w:rsidRPr="00A05952">
        <w:rPr>
          <w:sz w:val="22"/>
          <w:szCs w:val="22"/>
          <w:lang w:val="en-CA" w:eastAsia="zh-CN"/>
        </w:rPr>
        <w:tab/>
      </w:r>
      <w:r w:rsidRPr="00A05952">
        <w:rPr>
          <w:sz w:val="22"/>
          <w:szCs w:val="22"/>
          <w:lang w:val="en-CA" w:eastAsia="zh-CN"/>
        </w:rPr>
        <w:tab/>
      </w:r>
      <w:r w:rsidRPr="00A05952">
        <w:rPr>
          <w:noProof/>
          <w:sz w:val="22"/>
          <w:szCs w:val="22"/>
          <w:lang w:val="en-CA"/>
        </w:rPr>
        <w:t>(</w:t>
      </w:r>
      <w:bookmarkStart w:id="238" w:name="Eqn_TaylorExpansionDelta"/>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20</w:t>
      </w:r>
      <w:r w:rsidRPr="00A05952">
        <w:rPr>
          <w:noProof/>
          <w:sz w:val="22"/>
          <w:szCs w:val="22"/>
          <w:lang w:val="en-CA"/>
        </w:rPr>
        <w:fldChar w:fldCharType="end"/>
      </w:r>
      <w:bookmarkEnd w:id="238"/>
      <w:r w:rsidRPr="00A05952">
        <w:rPr>
          <w:noProof/>
          <w:sz w:val="22"/>
          <w:szCs w:val="22"/>
          <w:lang w:val="en-CA"/>
        </w:rPr>
        <w:t>)</w:t>
      </w:r>
    </w:p>
    <w:p w14:paraId="4B9F4D15" w14:textId="3ECC5BC3" w:rsidR="00C22836" w:rsidRPr="00A05952" w:rsidRDefault="00C22836" w:rsidP="00C22836">
      <w:pPr>
        <w:spacing w:before="120" w:after="120"/>
        <w:jc w:val="both"/>
        <w:rPr>
          <w:sz w:val="22"/>
          <w:szCs w:val="22"/>
          <w:lang w:val="en-CA"/>
        </w:rPr>
      </w:pPr>
      <w:r w:rsidRPr="00A05952">
        <w:rPr>
          <w:sz w:val="22"/>
          <w:szCs w:val="22"/>
          <w:lang w:val="en-CA"/>
        </w:rPr>
        <w:t xml:space="preserve">All values in </w:t>
      </w:r>
      <w:r w:rsidR="002174DF" w:rsidRPr="00A05952">
        <w:rPr>
          <w:sz w:val="22"/>
          <w:szCs w:val="22"/>
          <w:lang w:val="en-CA"/>
        </w:rPr>
        <w:t xml:space="preserve">Equation </w:t>
      </w:r>
      <w:ins w:id="239" w:author="Gary Sullivan" w:date="2017-06-27T18:29:00Z">
        <w:r w:rsidR="004D5E52">
          <w:rPr>
            <w:sz w:val="22"/>
            <w:szCs w:val="22"/>
            <w:lang w:val="en-CA"/>
          </w:rPr>
          <w:fldChar w:fldCharType="begin"/>
        </w:r>
        <w:r w:rsidR="004D5E52">
          <w:rPr>
            <w:sz w:val="22"/>
            <w:szCs w:val="22"/>
            <w:lang w:val="en-CA"/>
          </w:rPr>
          <w:instrText xml:space="preserve"> REF Eqn_TaylorExpansionDelta \h </w:instrText>
        </w:r>
        <w:r w:rsidR="004D5E52">
          <w:rPr>
            <w:sz w:val="22"/>
            <w:szCs w:val="22"/>
            <w:lang w:val="en-CA"/>
          </w:rPr>
        </w:r>
      </w:ins>
      <w:r w:rsidR="004D5E52">
        <w:rPr>
          <w:sz w:val="22"/>
          <w:szCs w:val="22"/>
          <w:lang w:val="en-CA"/>
        </w:rPr>
        <w:fldChar w:fldCharType="separate"/>
      </w:r>
      <w:ins w:id="240" w:author="Gary Sullivan" w:date="2017-06-27T18:29:00Z">
        <w:r w:rsidR="004D5E52" w:rsidRPr="00A05952">
          <w:rPr>
            <w:noProof/>
            <w:sz w:val="22"/>
            <w:szCs w:val="22"/>
            <w:lang w:val="en-CA"/>
          </w:rPr>
          <w:t>20</w:t>
        </w:r>
        <w:r w:rsidR="004D5E52">
          <w:rPr>
            <w:sz w:val="22"/>
            <w:szCs w:val="22"/>
            <w:lang w:val="en-CA"/>
          </w:rPr>
          <w:fldChar w:fldCharType="end"/>
        </w:r>
      </w:ins>
      <w:del w:id="241" w:author="Gary Sullivan" w:date="2017-06-27T17:20:00Z">
        <w:r w:rsidRPr="00A05952" w:rsidDel="008477EF">
          <w:rPr>
            <w:sz w:val="22"/>
            <w:szCs w:val="22"/>
            <w:lang w:val="en-CA"/>
          </w:rPr>
          <w:delText>10</w:delText>
        </w:r>
      </w:del>
      <w:r w:rsidR="002174DF" w:rsidRPr="00A05952">
        <w:rPr>
          <w:sz w:val="22"/>
          <w:szCs w:val="22"/>
          <w:lang w:val="en-CA"/>
        </w:rPr>
        <w:t xml:space="preserve"> </w:t>
      </w:r>
      <w:del w:id="242" w:author="Gary Sullivan" w:date="2017-06-27T17:18:00Z">
        <w:r w:rsidR="002174DF" w:rsidRPr="00A05952" w:rsidDel="008477EF">
          <w:rPr>
            <w:sz w:val="22"/>
            <w:szCs w:val="22"/>
            <w:lang w:val="en-CA"/>
          </w:rPr>
          <w:delText>[Ed. Check equation number]</w:delText>
        </w:r>
        <w:r w:rsidRPr="00A05952" w:rsidDel="008477EF">
          <w:rPr>
            <w:sz w:val="22"/>
            <w:szCs w:val="22"/>
            <w:lang w:val="en-CA"/>
          </w:rPr>
          <w:delText xml:space="preserve"> </w:delText>
        </w:r>
      </w:del>
      <w:r w:rsidRPr="00A05952">
        <w:rPr>
          <w:sz w:val="22"/>
          <w:szCs w:val="22"/>
          <w:lang w:val="en-CA"/>
        </w:rPr>
        <w:t xml:space="preserve">depend on </w:t>
      </w:r>
      <w:r w:rsidR="002174DF" w:rsidRPr="00A05952">
        <w:rPr>
          <w:sz w:val="22"/>
          <w:szCs w:val="22"/>
          <w:lang w:val="en-CA"/>
        </w:rPr>
        <w:t xml:space="preserve">the </w:t>
      </w:r>
      <w:r w:rsidRPr="00A05952">
        <w:rPr>
          <w:sz w:val="22"/>
          <w:szCs w:val="22"/>
          <w:lang w:val="en-CA"/>
        </w:rPr>
        <w:t xml:space="preserve">sample location </w:t>
      </w:r>
      <m:oMath>
        <m:d>
          <m:dPr>
            <m:ctrlPr>
              <w:rPr>
                <w:rFonts w:ascii="Cambria Math" w:hAnsi="Cambria Math"/>
                <w:i/>
                <w:sz w:val="22"/>
                <w:lang w:val="en-CA"/>
              </w:rPr>
            </m:ctrlPr>
          </m:dPr>
          <m:e>
            <m:sSup>
              <m:sSupPr>
                <m:ctrlPr>
                  <w:rPr>
                    <w:rFonts w:ascii="Cambria Math" w:hAnsi="Cambria Math"/>
                    <w:i/>
                    <w:sz w:val="22"/>
                    <w:lang w:val="en-CA"/>
                  </w:rPr>
                </m:ctrlPr>
              </m:sSupPr>
              <m:e>
                <m:r>
                  <w:rPr>
                    <w:rFonts w:ascii="Cambria Math" w:hAnsi="Cambria Math"/>
                    <w:sz w:val="22"/>
                    <w:lang w:val="en-CA"/>
                  </w:rPr>
                  <m:t>i</m:t>
                </m:r>
              </m:e>
              <m:sup>
                <m:r>
                  <w:rPr>
                    <w:rFonts w:ascii="Cambria Math" w:hAnsi="Cambria Math"/>
                    <w:sz w:val="22"/>
                    <w:lang w:val="en-CA"/>
                  </w:rPr>
                  <m:t>'</m:t>
                </m:r>
              </m:sup>
            </m:sSup>
            <m:r>
              <w:rPr>
                <w:rFonts w:ascii="Cambria Math" w:hAnsi="Cambria Math"/>
                <w:sz w:val="22"/>
                <w:lang w:val="en-CA"/>
              </w:rPr>
              <m:t>,j'</m:t>
            </m:r>
            <m:r>
              <m:rPr>
                <m:sty m:val="p"/>
              </m:rPr>
              <w:rPr>
                <w:rFonts w:ascii="Cambria Math" w:hAnsi="Cambria Math"/>
                <w:sz w:val="22"/>
                <w:lang w:val="en-CA"/>
              </w:rPr>
              <m:t xml:space="preserve"> </m:t>
            </m:r>
          </m:e>
        </m:d>
      </m:oMath>
      <w:r w:rsidRPr="00A05952">
        <w:rPr>
          <w:sz w:val="22"/>
          <w:szCs w:val="22"/>
          <w:lang w:val="en-CA"/>
        </w:rPr>
        <w:t xml:space="preserve">, which was omitted </w:t>
      </w:r>
      <w:r w:rsidR="002174DF" w:rsidRPr="00A05952">
        <w:rPr>
          <w:sz w:val="22"/>
          <w:szCs w:val="22"/>
          <w:lang w:val="en-CA"/>
        </w:rPr>
        <w:t xml:space="preserve">from the notation </w:t>
      </w:r>
      <w:r w:rsidRPr="00A05952">
        <w:rPr>
          <w:sz w:val="22"/>
          <w:szCs w:val="22"/>
          <w:lang w:val="en-CA"/>
        </w:rPr>
        <w:t xml:space="preserve">so far. Assuming the motion is consistent in </w:t>
      </w:r>
      <w:r w:rsidR="002174DF" w:rsidRPr="00A05952">
        <w:rPr>
          <w:sz w:val="22"/>
          <w:szCs w:val="22"/>
          <w:lang w:val="en-CA"/>
        </w:rPr>
        <w:t xml:space="preserve">the </w:t>
      </w:r>
      <w:r w:rsidRPr="00A05952">
        <w:rPr>
          <w:sz w:val="22"/>
          <w:szCs w:val="22"/>
          <w:lang w:val="en-CA"/>
        </w:rPr>
        <w:t xml:space="preserve">local surrounding </w:t>
      </w:r>
      <w:r w:rsidR="002174DF" w:rsidRPr="00A05952">
        <w:rPr>
          <w:sz w:val="22"/>
          <w:szCs w:val="22"/>
          <w:lang w:val="en-CA"/>
        </w:rPr>
        <w:t xml:space="preserve">area, </w:t>
      </w:r>
      <w:r w:rsidRPr="00A05952">
        <w:rPr>
          <w:sz w:val="22"/>
          <w:szCs w:val="22"/>
          <w:lang w:val="en-CA"/>
        </w:rPr>
        <w:t xml:space="preserve">we minimize </w:t>
      </w:r>
      <m:oMath>
        <m:r>
          <w:rPr>
            <w:rFonts w:ascii="Cambria Math" w:hAnsi="Cambria Math"/>
            <w:sz w:val="22"/>
            <w:lang w:val="en-CA"/>
          </w:rPr>
          <m:t>∆</m:t>
        </m:r>
      </m:oMath>
      <w:r w:rsidRPr="00A05952">
        <w:rPr>
          <w:sz w:val="22"/>
          <w:szCs w:val="22"/>
          <w:lang w:val="en-CA"/>
        </w:rPr>
        <w:t xml:space="preserve"> inside </w:t>
      </w:r>
      <w:r w:rsidR="002174DF" w:rsidRPr="00A05952">
        <w:rPr>
          <w:sz w:val="22"/>
          <w:szCs w:val="22"/>
          <w:lang w:val="en-CA"/>
        </w:rPr>
        <w:t xml:space="preserve">the </w:t>
      </w:r>
      <w:r w:rsidRPr="00A05952">
        <w:rPr>
          <w:sz w:val="22"/>
          <w:szCs w:val="22"/>
          <w:lang w:val="en-CA"/>
        </w:rPr>
        <w:t>(2M+1)</w:t>
      </w:r>
      <w:r w:rsidRPr="00A05952">
        <w:rPr>
          <w:sz w:val="22"/>
          <w:szCs w:val="22"/>
          <w:lang w:val="en-CA"/>
        </w:rPr>
        <w:sym w:font="Symbol" w:char="F0B4"/>
      </w:r>
      <w:r w:rsidRPr="00A05952">
        <w:rPr>
          <w:sz w:val="22"/>
          <w:szCs w:val="22"/>
          <w:lang w:val="en-CA"/>
        </w:rPr>
        <w:t xml:space="preserve">(2M+1) square window </w:t>
      </w:r>
      <m:oMath>
        <m:r>
          <m:rPr>
            <m:sty m:val="p"/>
          </m:rPr>
          <w:rPr>
            <w:rFonts w:ascii="Cambria Math" w:hAnsi="Cambria Math"/>
            <w:sz w:val="22"/>
            <w:lang w:val="en-CA"/>
          </w:rPr>
          <m:t>Ω</m:t>
        </m:r>
      </m:oMath>
      <w:r w:rsidRPr="00A05952">
        <w:rPr>
          <w:sz w:val="22"/>
          <w:szCs w:val="22"/>
          <w:lang w:val="en-CA"/>
        </w:rPr>
        <w:t xml:space="preserve"> centered </w:t>
      </w:r>
      <w:r w:rsidR="002174DF" w:rsidRPr="00A05952">
        <w:rPr>
          <w:sz w:val="22"/>
          <w:szCs w:val="22"/>
          <w:lang w:val="en-CA"/>
        </w:rPr>
        <w:t>on the</w:t>
      </w:r>
      <w:r w:rsidRPr="00A05952">
        <w:rPr>
          <w:sz w:val="22"/>
          <w:szCs w:val="22"/>
          <w:lang w:val="en-CA"/>
        </w:rPr>
        <w:t xml:space="preserve"> currently predicted point </w:t>
      </w:r>
      <m:oMath>
        <m:d>
          <m:dPr>
            <m:ctrlPr>
              <w:rPr>
                <w:rFonts w:ascii="Cambria Math" w:hAnsi="Cambria Math"/>
                <w:i/>
                <w:sz w:val="22"/>
                <w:lang w:val="en-CA"/>
              </w:rPr>
            </m:ctrlPr>
          </m:dPr>
          <m:e>
            <m:r>
              <w:rPr>
                <w:rFonts w:ascii="Cambria Math" w:hAnsi="Cambria Math"/>
                <w:sz w:val="22"/>
                <w:lang w:val="en-CA"/>
              </w:rPr>
              <m:t>i,j</m:t>
            </m:r>
          </m:e>
        </m:d>
      </m:oMath>
      <w:r w:rsidR="00FE197E" w:rsidRPr="00A05952">
        <w:rPr>
          <w:sz w:val="22"/>
          <w:lang w:val="en-CA"/>
        </w:rPr>
        <w:t>, where M is equal to 2</w:t>
      </w:r>
      <w:r w:rsidRPr="00A05952">
        <w:rPr>
          <w:sz w:val="22"/>
          <w:szCs w:val="22"/>
          <w:lang w:val="en-CA"/>
        </w:rPr>
        <w:t>:</w:t>
      </w:r>
    </w:p>
    <w:p w14:paraId="4C939855" w14:textId="77777777" w:rsidR="00C22836" w:rsidRPr="00A05952" w:rsidRDefault="00C22836" w:rsidP="00C22836">
      <w:pPr>
        <w:spacing w:before="120" w:after="120"/>
        <w:jc w:val="right"/>
        <w:rPr>
          <w:sz w:val="22"/>
          <w:szCs w:val="22"/>
          <w:lang w:val="en-CA"/>
        </w:rPr>
      </w:pPr>
      <w:r w:rsidRPr="00A05952">
        <w:rPr>
          <w:position w:val="-30"/>
          <w:sz w:val="22"/>
          <w:szCs w:val="22"/>
          <w:lang w:val="en-CA"/>
        </w:rPr>
        <w:object w:dxaOrig="2780" w:dyaOrig="560" w14:anchorId="7B41FF99">
          <v:shape id="_x0000_i1060" type="#_x0000_t75" style="width:129.75pt;height:29.25pt" o:ole="">
            <v:imagedata r:id="rId96" o:title=""/>
          </v:shape>
          <o:OLEObject Type="Embed" ProgID="Equation.3" ShapeID="_x0000_i1060" DrawAspect="Content" ObjectID="_1560093734" r:id="rId97"/>
        </w:object>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21</w:t>
      </w:r>
      <w:r w:rsidRPr="00A05952">
        <w:rPr>
          <w:noProof/>
          <w:sz w:val="22"/>
          <w:szCs w:val="22"/>
          <w:lang w:val="en-CA"/>
        </w:rPr>
        <w:fldChar w:fldCharType="end"/>
      </w:r>
      <w:r w:rsidRPr="00A05952">
        <w:rPr>
          <w:noProof/>
          <w:sz w:val="22"/>
          <w:szCs w:val="22"/>
          <w:lang w:val="en-CA"/>
        </w:rPr>
        <w:t>)</w:t>
      </w:r>
    </w:p>
    <w:p w14:paraId="2BBD44C5" w14:textId="77777777" w:rsidR="00C22836" w:rsidRPr="00A05952" w:rsidRDefault="00C22836" w:rsidP="00715BE4">
      <w:pPr>
        <w:keepNext/>
        <w:spacing w:before="120" w:after="120"/>
        <w:jc w:val="both"/>
        <w:rPr>
          <w:sz w:val="22"/>
          <w:szCs w:val="22"/>
          <w:lang w:val="en-CA"/>
        </w:rPr>
      </w:pPr>
      <w:r w:rsidRPr="00A05952">
        <w:rPr>
          <w:sz w:val="22"/>
          <w:szCs w:val="22"/>
          <w:lang w:val="en-CA"/>
        </w:rPr>
        <w:lastRenderedPageBreak/>
        <w:t xml:space="preserve">For this optimization </w:t>
      </w:r>
      <w:r w:rsidR="00FE197E" w:rsidRPr="00A05952">
        <w:rPr>
          <w:sz w:val="22"/>
          <w:szCs w:val="22"/>
          <w:lang w:val="en-CA"/>
        </w:rPr>
        <w:t>problem,</w:t>
      </w:r>
      <w:r w:rsidRPr="00A05952">
        <w:rPr>
          <w:sz w:val="22"/>
          <w:szCs w:val="22"/>
          <w:lang w:val="en-CA"/>
        </w:rPr>
        <w:t xml:space="preserve"> </w:t>
      </w:r>
      <w:r w:rsidR="002174DF" w:rsidRPr="00A05952">
        <w:rPr>
          <w:sz w:val="22"/>
          <w:szCs w:val="22"/>
          <w:lang w:val="en-CA"/>
        </w:rPr>
        <w:t xml:space="preserve">the JEM </w:t>
      </w:r>
      <w:r w:rsidRPr="00A05952">
        <w:rPr>
          <w:sz w:val="22"/>
          <w:szCs w:val="22"/>
          <w:lang w:val="en-CA"/>
        </w:rPr>
        <w:t>use</w:t>
      </w:r>
      <w:r w:rsidR="002174DF" w:rsidRPr="00A05952">
        <w:rPr>
          <w:sz w:val="22"/>
          <w:szCs w:val="22"/>
          <w:lang w:val="en-CA"/>
        </w:rPr>
        <w:t>s a</w:t>
      </w:r>
      <w:r w:rsidRPr="00A05952">
        <w:rPr>
          <w:sz w:val="22"/>
          <w:szCs w:val="22"/>
          <w:lang w:val="en-CA"/>
        </w:rPr>
        <w:t xml:space="preserve"> simplified </w:t>
      </w:r>
      <w:r w:rsidR="002174DF" w:rsidRPr="00A05952">
        <w:rPr>
          <w:sz w:val="22"/>
          <w:szCs w:val="22"/>
          <w:lang w:val="en-CA"/>
        </w:rPr>
        <w:t xml:space="preserve">approach </w:t>
      </w:r>
      <w:r w:rsidRPr="00A05952">
        <w:rPr>
          <w:sz w:val="22"/>
          <w:szCs w:val="22"/>
          <w:lang w:val="en-CA"/>
        </w:rPr>
        <w:t xml:space="preserve">making first </w:t>
      </w:r>
      <w:r w:rsidR="002174DF" w:rsidRPr="00A05952">
        <w:rPr>
          <w:sz w:val="22"/>
          <w:szCs w:val="22"/>
          <w:lang w:val="en-CA"/>
        </w:rPr>
        <w:t xml:space="preserve">a </w:t>
      </w:r>
      <w:r w:rsidRPr="00A05952">
        <w:rPr>
          <w:sz w:val="22"/>
          <w:szCs w:val="22"/>
          <w:lang w:val="en-CA"/>
        </w:rPr>
        <w:t xml:space="preserve">minimization in </w:t>
      </w:r>
      <w:r w:rsidR="002174DF" w:rsidRPr="00A05952">
        <w:rPr>
          <w:sz w:val="22"/>
          <w:szCs w:val="22"/>
          <w:lang w:val="en-CA"/>
        </w:rPr>
        <w:t xml:space="preserve">the </w:t>
      </w:r>
      <w:r w:rsidRPr="00A05952">
        <w:rPr>
          <w:sz w:val="22"/>
          <w:szCs w:val="22"/>
          <w:lang w:val="en-CA"/>
        </w:rPr>
        <w:t xml:space="preserve">vertical </w:t>
      </w:r>
      <w:r w:rsidR="002174DF" w:rsidRPr="00A05952">
        <w:rPr>
          <w:sz w:val="22"/>
          <w:szCs w:val="22"/>
          <w:lang w:val="en-CA"/>
        </w:rPr>
        <w:t xml:space="preserve">direction </w:t>
      </w:r>
      <w:r w:rsidRPr="00A05952">
        <w:rPr>
          <w:sz w:val="22"/>
          <w:szCs w:val="22"/>
          <w:lang w:val="en-CA"/>
        </w:rPr>
        <w:t xml:space="preserve">and then in </w:t>
      </w:r>
      <w:r w:rsidR="002174DF" w:rsidRPr="00A05952">
        <w:rPr>
          <w:sz w:val="22"/>
          <w:szCs w:val="22"/>
          <w:lang w:val="en-CA"/>
        </w:rPr>
        <w:t xml:space="preserve">the </w:t>
      </w:r>
      <w:r w:rsidRPr="00A05952">
        <w:rPr>
          <w:sz w:val="22"/>
          <w:szCs w:val="22"/>
          <w:lang w:val="en-CA"/>
        </w:rPr>
        <w:t xml:space="preserve">horizontal direction. </w:t>
      </w:r>
      <w:r w:rsidR="002174DF" w:rsidRPr="00A05952">
        <w:rPr>
          <w:sz w:val="22"/>
          <w:szCs w:val="22"/>
          <w:lang w:val="en-CA"/>
        </w:rPr>
        <w:t>This</w:t>
      </w:r>
      <w:r w:rsidRPr="00A05952">
        <w:rPr>
          <w:sz w:val="22"/>
          <w:szCs w:val="22"/>
          <w:lang w:val="en-CA"/>
        </w:rPr>
        <w:t xml:space="preserve"> results in</w:t>
      </w:r>
    </w:p>
    <w:p w14:paraId="17040C84" w14:textId="77777777" w:rsidR="00C22836" w:rsidRPr="00A05952" w:rsidRDefault="004D5E52"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noProof/>
          <w:sz w:val="22"/>
          <w:szCs w:val="22"/>
          <w:lang w:val="en-CA"/>
        </w:rPr>
        <w:t>(</w:t>
      </w:r>
      <w:bookmarkStart w:id="243" w:name="Eqn_vx"/>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8F2F9A" w:rsidRPr="00A05952">
        <w:rPr>
          <w:noProof/>
          <w:sz w:val="22"/>
          <w:szCs w:val="22"/>
          <w:lang w:val="en-CA"/>
        </w:rPr>
        <w:t>22</w:t>
      </w:r>
      <w:r w:rsidR="00C22836" w:rsidRPr="00A05952">
        <w:rPr>
          <w:noProof/>
          <w:sz w:val="22"/>
          <w:szCs w:val="22"/>
          <w:lang w:val="en-CA"/>
        </w:rPr>
        <w:fldChar w:fldCharType="end"/>
      </w:r>
      <w:bookmarkEnd w:id="243"/>
      <w:r w:rsidR="00C22836" w:rsidRPr="00A05952">
        <w:rPr>
          <w:noProof/>
          <w:sz w:val="22"/>
          <w:szCs w:val="22"/>
          <w:lang w:val="en-CA"/>
        </w:rPr>
        <w:t>)</w:t>
      </w:r>
    </w:p>
    <w:p w14:paraId="3017A0F5" w14:textId="77777777" w:rsidR="00C22836" w:rsidRPr="00A05952" w:rsidRDefault="004D5E52"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noProof/>
          <w:sz w:val="22"/>
          <w:szCs w:val="22"/>
          <w:lang w:val="en-CA"/>
        </w:rPr>
        <w:t>(</w:t>
      </w:r>
      <w:bookmarkStart w:id="244" w:name="Eqn_vy"/>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8F2F9A" w:rsidRPr="00A05952">
        <w:rPr>
          <w:noProof/>
          <w:sz w:val="22"/>
          <w:szCs w:val="22"/>
          <w:lang w:val="en-CA"/>
        </w:rPr>
        <w:t>23</w:t>
      </w:r>
      <w:r w:rsidR="00C22836" w:rsidRPr="00A05952">
        <w:rPr>
          <w:noProof/>
          <w:sz w:val="22"/>
          <w:szCs w:val="22"/>
          <w:lang w:val="en-CA"/>
        </w:rPr>
        <w:fldChar w:fldCharType="end"/>
      </w:r>
      <w:bookmarkEnd w:id="244"/>
      <w:r w:rsidR="00C22836" w:rsidRPr="00A05952">
        <w:rPr>
          <w:noProof/>
          <w:sz w:val="22"/>
          <w:szCs w:val="22"/>
          <w:lang w:val="en-CA"/>
        </w:rPr>
        <w:t>)</w:t>
      </w:r>
    </w:p>
    <w:p w14:paraId="447081B9" w14:textId="77777777" w:rsidR="00C22836" w:rsidRPr="00A05952" w:rsidRDefault="00C22836" w:rsidP="00C22836">
      <w:pPr>
        <w:spacing w:before="120" w:after="120"/>
        <w:jc w:val="both"/>
        <w:rPr>
          <w:sz w:val="22"/>
          <w:szCs w:val="22"/>
          <w:lang w:val="en-CA"/>
        </w:rPr>
      </w:pPr>
      <w:r w:rsidRPr="00A05952">
        <w:rPr>
          <w:sz w:val="22"/>
          <w:szCs w:val="22"/>
          <w:lang w:val="en-CA"/>
        </w:rPr>
        <w:t>where,</w:t>
      </w:r>
    </w:p>
    <w:p w14:paraId="2B2D6ABA" w14:textId="77777777" w:rsidR="00C22836" w:rsidRPr="00A05952" w:rsidRDefault="00C22836" w:rsidP="00C22836">
      <w:pPr>
        <w:spacing w:before="120" w:after="120"/>
        <w:jc w:val="right"/>
        <w:rPr>
          <w:sz w:val="22"/>
          <w:szCs w:val="22"/>
          <w:lang w:val="en-CA"/>
        </w:rPr>
      </w:pPr>
      <w:r w:rsidRPr="00A05952">
        <w:rPr>
          <w:position w:val="-96"/>
          <w:sz w:val="22"/>
          <w:szCs w:val="22"/>
          <w:lang w:val="en-CA"/>
        </w:rPr>
        <w:object w:dxaOrig="7440" w:dyaOrig="1860" w14:anchorId="1979E797">
          <v:shape id="_x0000_i1061" type="#_x0000_t75" style="width:5in;height:93.75pt" o:ole="">
            <v:imagedata r:id="rId98" o:title=""/>
          </v:shape>
          <o:OLEObject Type="Embed" ProgID="Equation.3" ShapeID="_x0000_i1061" DrawAspect="Content" ObjectID="_1560093735" r:id="rId99"/>
        </w:object>
      </w:r>
      <w:r w:rsidRPr="00A05952">
        <w:rPr>
          <w:sz w:val="22"/>
          <w:szCs w:val="22"/>
          <w:lang w:val="en-CA" w:eastAsia="zh-CN"/>
        </w:rPr>
        <w:tab/>
        <w:t>(</w:t>
      </w:r>
      <w:bookmarkStart w:id="245" w:name="Eqn_s1s2s3"/>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24</w:t>
      </w:r>
      <w:r w:rsidRPr="00A05952">
        <w:rPr>
          <w:noProof/>
          <w:sz w:val="22"/>
          <w:szCs w:val="22"/>
          <w:lang w:val="en-CA"/>
        </w:rPr>
        <w:fldChar w:fldCharType="end"/>
      </w:r>
      <w:bookmarkEnd w:id="245"/>
      <w:r w:rsidRPr="00A05952">
        <w:rPr>
          <w:noProof/>
          <w:sz w:val="22"/>
          <w:szCs w:val="22"/>
          <w:lang w:val="en-CA"/>
        </w:rPr>
        <w:t>)</w:t>
      </w:r>
    </w:p>
    <w:p w14:paraId="2D538D71" w14:textId="77777777" w:rsidR="00C22836" w:rsidRPr="00A05952" w:rsidRDefault="00C22836" w:rsidP="00C22836">
      <w:pPr>
        <w:spacing w:before="120" w:after="120"/>
        <w:jc w:val="both"/>
        <w:rPr>
          <w:rFonts w:eastAsia="SimSun"/>
          <w:sz w:val="22"/>
          <w:szCs w:val="22"/>
          <w:lang w:val="en-CA"/>
        </w:rPr>
      </w:pPr>
      <w:proofErr w:type="gramStart"/>
      <w:r w:rsidRPr="00A05952">
        <w:rPr>
          <w:rFonts w:eastAsia="Malgun Gothic"/>
          <w:sz w:val="22"/>
          <w:szCs w:val="22"/>
          <w:lang w:val="en-CA"/>
        </w:rPr>
        <w:t>In order to</w:t>
      </w:r>
      <w:proofErr w:type="gramEnd"/>
      <w:r w:rsidRPr="00A05952">
        <w:rPr>
          <w:rFonts w:eastAsia="Malgun Gothic"/>
          <w:sz w:val="22"/>
          <w:szCs w:val="22"/>
          <w:lang w:val="en-CA"/>
        </w:rPr>
        <w:t xml:space="preserve"> avoid </w:t>
      </w:r>
      <w:r w:rsidRPr="00A05952">
        <w:rPr>
          <w:rFonts w:eastAsia="SimSun"/>
          <w:sz w:val="22"/>
          <w:szCs w:val="22"/>
          <w:lang w:val="en-CA"/>
        </w:rPr>
        <w:t>division</w:t>
      </w:r>
      <w:r w:rsidRPr="00A05952">
        <w:rPr>
          <w:rFonts w:eastAsia="Malgun Gothic"/>
          <w:sz w:val="22"/>
          <w:szCs w:val="22"/>
          <w:lang w:val="en-CA"/>
        </w:rPr>
        <w:t xml:space="preserve"> by zero or </w:t>
      </w:r>
      <w:r w:rsidR="009E6558" w:rsidRPr="00A05952">
        <w:rPr>
          <w:rFonts w:eastAsia="Malgun Gothic"/>
          <w:sz w:val="22"/>
          <w:szCs w:val="22"/>
          <w:lang w:val="en-CA"/>
        </w:rPr>
        <w:t xml:space="preserve">a </w:t>
      </w:r>
      <w:r w:rsidRPr="00A05952">
        <w:rPr>
          <w:rFonts w:eastAsia="Malgun Gothic"/>
          <w:sz w:val="22"/>
          <w:szCs w:val="22"/>
          <w:lang w:val="en-CA"/>
        </w:rPr>
        <w:t xml:space="preserve">very small value, regularization parameters </w:t>
      </w:r>
      <w:r w:rsidRPr="00A05952">
        <w:rPr>
          <w:rFonts w:eastAsia="Malgun Gothic"/>
          <w:i/>
          <w:sz w:val="22"/>
          <w:szCs w:val="22"/>
          <w:lang w:val="en-CA"/>
        </w:rPr>
        <w:t>r</w:t>
      </w:r>
      <w:r w:rsidRPr="00A05952">
        <w:rPr>
          <w:rFonts w:eastAsia="Malgun Gothic"/>
          <w:sz w:val="22"/>
          <w:szCs w:val="22"/>
          <w:lang w:val="en-CA"/>
        </w:rPr>
        <w:t xml:space="preserve"> and </w:t>
      </w:r>
      <w:r w:rsidRPr="00A05952">
        <w:rPr>
          <w:rFonts w:eastAsia="Malgun Gothic"/>
          <w:i/>
          <w:sz w:val="22"/>
          <w:szCs w:val="22"/>
          <w:lang w:val="en-CA"/>
        </w:rPr>
        <w:t>m</w:t>
      </w:r>
      <w:r w:rsidRPr="00A05952">
        <w:rPr>
          <w:rFonts w:eastAsia="Malgun Gothic"/>
          <w:sz w:val="22"/>
          <w:szCs w:val="22"/>
          <w:lang w:val="en-CA"/>
        </w:rPr>
        <w:t xml:space="preserve"> are introduced in </w:t>
      </w:r>
      <w:r w:rsidR="009C00B5" w:rsidRPr="00A05952">
        <w:rPr>
          <w:rFonts w:eastAsia="Malgun Gothic"/>
          <w:sz w:val="22"/>
          <w:szCs w:val="22"/>
          <w:lang w:val="en-CA"/>
        </w:rPr>
        <w:t>E</w:t>
      </w:r>
      <w:r w:rsidRPr="00A05952">
        <w:rPr>
          <w:rFonts w:eastAsia="Malgun Gothic"/>
          <w:sz w:val="22"/>
          <w:szCs w:val="22"/>
          <w:lang w:val="en-CA"/>
        </w:rPr>
        <w:t>quations</w:t>
      </w:r>
      <w:r w:rsidR="009C00B5" w:rsidRPr="00A05952">
        <w:rPr>
          <w:rFonts w:eastAsia="Malgun Gothic"/>
          <w:sz w:val="22"/>
          <w:szCs w:val="22"/>
          <w:lang w:val="en-CA"/>
        </w:rPr>
        <w:t xml:space="preserve"> </w:t>
      </w:r>
      <w:r w:rsidR="009C00B5" w:rsidRPr="00A05952">
        <w:rPr>
          <w:rFonts w:eastAsia="Malgun Gothic"/>
          <w:sz w:val="22"/>
          <w:szCs w:val="22"/>
          <w:lang w:val="en-CA"/>
        </w:rPr>
        <w:fldChar w:fldCharType="begin"/>
      </w:r>
      <w:r w:rsidR="009C00B5" w:rsidRPr="00A05952">
        <w:rPr>
          <w:rFonts w:eastAsia="Malgun Gothic"/>
          <w:sz w:val="22"/>
          <w:szCs w:val="22"/>
          <w:lang w:val="en-CA"/>
        </w:rPr>
        <w:instrText xml:space="preserve"> REF Eqn_vx \h </w:instrText>
      </w:r>
      <w:r w:rsidR="009C00B5" w:rsidRPr="00A05952">
        <w:rPr>
          <w:rFonts w:eastAsia="Malgun Gothic"/>
          <w:sz w:val="22"/>
          <w:szCs w:val="22"/>
          <w:lang w:val="en-CA"/>
        </w:rPr>
      </w:r>
      <w:r w:rsidR="009C00B5" w:rsidRPr="00A05952">
        <w:rPr>
          <w:rFonts w:eastAsia="Malgun Gothic"/>
          <w:sz w:val="22"/>
          <w:szCs w:val="22"/>
          <w:lang w:val="en-CA"/>
        </w:rPr>
        <w:fldChar w:fldCharType="separate"/>
      </w:r>
      <w:r w:rsidR="002C2DC0" w:rsidRPr="00A05952">
        <w:rPr>
          <w:noProof/>
          <w:sz w:val="22"/>
          <w:szCs w:val="22"/>
          <w:lang w:val="en-CA"/>
        </w:rPr>
        <w:t>22</w:t>
      </w:r>
      <w:r w:rsidR="009C00B5" w:rsidRPr="00A05952">
        <w:rPr>
          <w:rFonts w:eastAsia="Malgun Gothic"/>
          <w:sz w:val="22"/>
          <w:szCs w:val="22"/>
          <w:lang w:val="en-CA"/>
        </w:rPr>
        <w:fldChar w:fldCharType="end"/>
      </w:r>
      <w:r w:rsidR="009C00B5" w:rsidRPr="00A05952">
        <w:rPr>
          <w:rFonts w:eastAsia="Malgun Gothic"/>
          <w:sz w:val="22"/>
          <w:szCs w:val="22"/>
          <w:lang w:val="en-CA"/>
        </w:rPr>
        <w:t xml:space="preserve"> and </w:t>
      </w:r>
      <w:r w:rsidR="009C00B5" w:rsidRPr="00A05952">
        <w:rPr>
          <w:rFonts w:eastAsia="Malgun Gothic"/>
          <w:sz w:val="22"/>
          <w:szCs w:val="22"/>
          <w:lang w:val="en-CA"/>
        </w:rPr>
        <w:fldChar w:fldCharType="begin"/>
      </w:r>
      <w:r w:rsidR="009C00B5" w:rsidRPr="00A05952">
        <w:rPr>
          <w:rFonts w:eastAsia="Malgun Gothic"/>
          <w:sz w:val="22"/>
          <w:szCs w:val="22"/>
          <w:lang w:val="en-CA"/>
        </w:rPr>
        <w:instrText xml:space="preserve"> REF Eqn_vy \h </w:instrText>
      </w:r>
      <w:r w:rsidR="009C00B5" w:rsidRPr="00A05952">
        <w:rPr>
          <w:rFonts w:eastAsia="Malgun Gothic"/>
          <w:sz w:val="22"/>
          <w:szCs w:val="22"/>
          <w:lang w:val="en-CA"/>
        </w:rPr>
      </w:r>
      <w:r w:rsidR="009C00B5" w:rsidRPr="00A05952">
        <w:rPr>
          <w:rFonts w:eastAsia="Malgun Gothic"/>
          <w:sz w:val="22"/>
          <w:szCs w:val="22"/>
          <w:lang w:val="en-CA"/>
        </w:rPr>
        <w:fldChar w:fldCharType="separate"/>
      </w:r>
      <w:r w:rsidR="002C2DC0" w:rsidRPr="00A05952">
        <w:rPr>
          <w:noProof/>
          <w:sz w:val="22"/>
          <w:szCs w:val="22"/>
          <w:lang w:val="en-CA"/>
        </w:rPr>
        <w:t>23</w:t>
      </w:r>
      <w:r w:rsidR="009C00B5" w:rsidRPr="00A05952">
        <w:rPr>
          <w:rFonts w:eastAsia="Malgun Gothic"/>
          <w:sz w:val="22"/>
          <w:szCs w:val="22"/>
          <w:lang w:val="en-CA"/>
        </w:rPr>
        <w:fldChar w:fldCharType="end"/>
      </w:r>
      <w:r w:rsidRPr="00A05952">
        <w:rPr>
          <w:rFonts w:eastAsia="Malgun Gothic"/>
          <w:sz w:val="22"/>
          <w:szCs w:val="22"/>
          <w:lang w:val="en-CA"/>
        </w:rPr>
        <w:t>.</w:t>
      </w:r>
    </w:p>
    <w:p w14:paraId="7965E14B" w14:textId="77777777" w:rsidR="00C22836" w:rsidRPr="00A05952" w:rsidRDefault="00C22836" w:rsidP="00C22836">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25</w:t>
      </w:r>
      <w:r w:rsidRPr="00A05952">
        <w:rPr>
          <w:noProof/>
          <w:sz w:val="22"/>
          <w:szCs w:val="22"/>
          <w:lang w:val="en-CA"/>
        </w:rPr>
        <w:fldChar w:fldCharType="end"/>
      </w:r>
      <w:r w:rsidRPr="00A05952">
        <w:rPr>
          <w:noProof/>
          <w:sz w:val="22"/>
          <w:szCs w:val="22"/>
          <w:lang w:val="en-CA"/>
        </w:rPr>
        <w:t>)</w:t>
      </w:r>
    </w:p>
    <w:p w14:paraId="54B584B9" w14:textId="77777777" w:rsidR="00C22836" w:rsidRPr="00A05952" w:rsidRDefault="00C22836" w:rsidP="00C22836">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26</w:t>
      </w:r>
      <w:r w:rsidRPr="00A05952">
        <w:rPr>
          <w:noProof/>
          <w:sz w:val="22"/>
          <w:szCs w:val="22"/>
          <w:lang w:val="en-CA"/>
        </w:rPr>
        <w:fldChar w:fldCharType="end"/>
      </w:r>
      <w:r w:rsidRPr="00A05952">
        <w:rPr>
          <w:noProof/>
          <w:sz w:val="22"/>
          <w:szCs w:val="22"/>
          <w:lang w:val="en-CA"/>
        </w:rPr>
        <w:t>)</w:t>
      </w:r>
    </w:p>
    <w:p w14:paraId="0187ABD1" w14:textId="77777777" w:rsidR="00C22836" w:rsidRPr="00A05952" w:rsidRDefault="00C22836" w:rsidP="00C22836">
      <w:pPr>
        <w:jc w:val="both"/>
        <w:rPr>
          <w:rFonts w:eastAsia="SimSun"/>
          <w:sz w:val="22"/>
          <w:szCs w:val="22"/>
          <w:lang w:val="en-CA"/>
        </w:rPr>
      </w:pPr>
      <w:r w:rsidRPr="00A05952">
        <w:rPr>
          <w:noProof/>
          <w:sz w:val="22"/>
          <w:szCs w:val="22"/>
          <w:lang w:val="en-CA"/>
        </w:rPr>
        <w:t xml:space="preserve">Here </w:t>
      </w:r>
      <m:oMath>
        <m:r>
          <w:rPr>
            <w:rFonts w:ascii="Cambria Math" w:hAnsi="Cambria Math"/>
            <w:sz w:val="22"/>
            <w:szCs w:val="22"/>
            <w:lang w:val="en-CA"/>
          </w:rPr>
          <m:t>d</m:t>
        </m:r>
      </m:oMath>
      <w:r w:rsidRPr="00A05952">
        <w:rPr>
          <w:noProof/>
          <w:sz w:val="22"/>
          <w:szCs w:val="22"/>
          <w:lang w:val="en-CA"/>
        </w:rPr>
        <w:t xml:space="preserve"> is </w:t>
      </w:r>
      <w:r w:rsidRPr="00A05952">
        <w:rPr>
          <w:sz w:val="22"/>
          <w:szCs w:val="22"/>
          <w:lang w:val="en-CA"/>
        </w:rPr>
        <w:t>bit</w:t>
      </w:r>
      <w:r w:rsidR="00D5171D" w:rsidRPr="00A05952">
        <w:rPr>
          <w:sz w:val="22"/>
          <w:szCs w:val="22"/>
          <w:lang w:val="en-CA"/>
        </w:rPr>
        <w:t xml:space="preserve"> </w:t>
      </w:r>
      <w:r w:rsidRPr="00A05952">
        <w:rPr>
          <w:sz w:val="22"/>
          <w:szCs w:val="22"/>
          <w:lang w:val="en-CA"/>
        </w:rPr>
        <w:t>depth</w:t>
      </w:r>
      <w:r w:rsidRPr="00A05952">
        <w:rPr>
          <w:rFonts w:eastAsia="SimSun"/>
          <w:sz w:val="22"/>
          <w:szCs w:val="22"/>
          <w:lang w:val="en-CA"/>
        </w:rPr>
        <w:t xml:space="preserve"> of the video</w:t>
      </w:r>
      <w:r w:rsidR="002174DF" w:rsidRPr="00A05952">
        <w:rPr>
          <w:rFonts w:eastAsia="SimSun"/>
          <w:sz w:val="22"/>
          <w:szCs w:val="22"/>
          <w:lang w:val="en-CA"/>
        </w:rPr>
        <w:t xml:space="preserve"> samples</w:t>
      </w:r>
      <w:r w:rsidRPr="00A05952">
        <w:rPr>
          <w:rFonts w:eastAsia="SimSun"/>
          <w:sz w:val="22"/>
          <w:szCs w:val="22"/>
          <w:lang w:val="en-CA"/>
        </w:rPr>
        <w:t>.</w:t>
      </w:r>
    </w:p>
    <w:p w14:paraId="4CD72E5E" w14:textId="344A1FC9" w:rsidR="00BA4DEC" w:rsidRPr="00A05952" w:rsidRDefault="00BA4DEC" w:rsidP="00BA4DEC">
      <w:pPr>
        <w:spacing w:before="120" w:after="120"/>
        <w:jc w:val="both"/>
        <w:rPr>
          <w:rFonts w:eastAsia="Malgun Gothic"/>
          <w:sz w:val="22"/>
          <w:szCs w:val="22"/>
          <w:lang w:val="en-CA"/>
        </w:rPr>
      </w:pPr>
      <w:proofErr w:type="gramStart"/>
      <w:r w:rsidRPr="00A05952">
        <w:rPr>
          <w:sz w:val="22"/>
          <w:szCs w:val="22"/>
          <w:lang w:val="en-CA"/>
        </w:rPr>
        <w:t>In order to</w:t>
      </w:r>
      <w:proofErr w:type="gramEnd"/>
      <w:r w:rsidRPr="00A05952">
        <w:rPr>
          <w:sz w:val="22"/>
          <w:szCs w:val="22"/>
          <w:lang w:val="en-CA"/>
        </w:rPr>
        <w:t xml:space="preserve"> </w:t>
      </w:r>
      <w:r w:rsidR="002174DF" w:rsidRPr="00A05952">
        <w:rPr>
          <w:sz w:val="22"/>
          <w:szCs w:val="22"/>
          <w:lang w:val="en-CA"/>
        </w:rPr>
        <w:t>keep</w:t>
      </w:r>
      <w:r w:rsidRPr="00A05952">
        <w:rPr>
          <w:sz w:val="22"/>
          <w:szCs w:val="22"/>
          <w:lang w:val="en-CA"/>
        </w:rPr>
        <w:t xml:space="preserve"> the memory access for BIO the same as for regular bi-</w:t>
      </w:r>
      <w:r w:rsidR="002174DF" w:rsidRPr="00A05952">
        <w:rPr>
          <w:sz w:val="22"/>
          <w:szCs w:val="22"/>
          <w:lang w:val="en-CA"/>
        </w:rPr>
        <w:t>predictive</w:t>
      </w:r>
      <w:r w:rsidRPr="00A05952">
        <w:rPr>
          <w:sz w:val="22"/>
          <w:szCs w:val="22"/>
          <w:lang w:val="en-CA"/>
        </w:rPr>
        <w:t xml:space="preserve"> motion compensation</w:t>
      </w:r>
      <w:r w:rsidR="009031DA" w:rsidRPr="00A05952">
        <w:rPr>
          <w:sz w:val="22"/>
          <w:szCs w:val="22"/>
          <w:lang w:val="en-CA"/>
        </w:rPr>
        <w:t>,</w:t>
      </w:r>
      <w:r w:rsidRPr="00A05952">
        <w:rPr>
          <w:sz w:val="22"/>
          <w:szCs w:val="22"/>
          <w:lang w:val="en-CA"/>
        </w:rPr>
        <w:t xml:space="preserve"> all prediction and gradients values</w:t>
      </w:r>
      <w:r w:rsidR="007F109E" w:rsidRPr="00A05952">
        <w:rPr>
          <w:sz w:val="22"/>
          <w:szCs w:val="22"/>
          <w:lang w:val="en-CA"/>
        </w:rPr>
        <w:t>,</w:t>
      </w:r>
      <w:r w:rsidRPr="00A05952">
        <w:rPr>
          <w:sz w:val="22"/>
          <w:szCs w:val="22"/>
          <w:lang w:val="en-CA"/>
        </w:rPr>
        <w:t xml:space="preserve"> </w:t>
      </w:r>
      <m:oMath>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∂x</m:t>
            </m:r>
          </m:den>
        </m:f>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∂y</m:t>
            </m:r>
          </m:den>
        </m:f>
      </m:oMath>
      <w:r w:rsidR="007F109E" w:rsidRPr="00A05952">
        <w:rPr>
          <w:sz w:val="22"/>
          <w:szCs w:val="22"/>
          <w:lang w:val="en-CA"/>
        </w:rPr>
        <w:t>,</w:t>
      </w:r>
      <w:r w:rsidRPr="00A05952">
        <w:rPr>
          <w:sz w:val="22"/>
          <w:szCs w:val="22"/>
          <w:lang w:val="en-CA"/>
        </w:rPr>
        <w:t xml:space="preserve"> are calculated only for positions inside the </w:t>
      </w:r>
      <w:r w:rsidR="009031DA" w:rsidRPr="00A05952">
        <w:rPr>
          <w:sz w:val="22"/>
          <w:szCs w:val="22"/>
          <w:lang w:val="en-CA"/>
        </w:rPr>
        <w:t xml:space="preserve">current </w:t>
      </w:r>
      <w:r w:rsidRPr="00A05952">
        <w:rPr>
          <w:sz w:val="22"/>
          <w:szCs w:val="22"/>
          <w:lang w:val="en-CA"/>
        </w:rPr>
        <w:t xml:space="preserve">block. </w:t>
      </w:r>
      <w:r w:rsidRPr="00A05952">
        <w:rPr>
          <w:rFonts w:eastAsia="Malgun Gothic"/>
          <w:sz w:val="22"/>
          <w:szCs w:val="22"/>
          <w:lang w:val="en-CA"/>
        </w:rPr>
        <w:t xml:space="preserve">In </w:t>
      </w:r>
      <w:r w:rsidRPr="00A05952">
        <w:rPr>
          <w:sz w:val="22"/>
          <w:szCs w:val="22"/>
          <w:lang w:val="en-CA"/>
        </w:rPr>
        <w:t xml:space="preserve">Equation </w:t>
      </w:r>
      <w:r w:rsidR="002C2DC0" w:rsidRPr="00A05952">
        <w:rPr>
          <w:rFonts w:eastAsia="Malgun Gothic"/>
          <w:sz w:val="22"/>
          <w:szCs w:val="22"/>
          <w:lang w:val="en-CA"/>
        </w:rPr>
        <w:fldChar w:fldCharType="begin"/>
      </w:r>
      <w:r w:rsidR="002C2DC0" w:rsidRPr="00A05952">
        <w:rPr>
          <w:sz w:val="22"/>
          <w:szCs w:val="22"/>
          <w:lang w:val="en-CA"/>
        </w:rPr>
        <w:instrText xml:space="preserve"> REF Eqn_s1s2s3 \h </w:instrText>
      </w:r>
      <w:r w:rsidR="002C2DC0" w:rsidRPr="00A05952">
        <w:rPr>
          <w:rFonts w:eastAsia="Malgun Gothic"/>
          <w:sz w:val="22"/>
          <w:szCs w:val="22"/>
          <w:lang w:val="en-CA"/>
        </w:rPr>
      </w:r>
      <w:r w:rsidR="002C2DC0" w:rsidRPr="00A05952">
        <w:rPr>
          <w:rFonts w:eastAsia="Malgun Gothic"/>
          <w:sz w:val="22"/>
          <w:szCs w:val="22"/>
          <w:lang w:val="en-CA"/>
        </w:rPr>
        <w:fldChar w:fldCharType="separate"/>
      </w:r>
      <w:r w:rsidR="002C2DC0" w:rsidRPr="00A05952">
        <w:rPr>
          <w:noProof/>
          <w:sz w:val="22"/>
          <w:szCs w:val="22"/>
          <w:lang w:val="en-CA"/>
        </w:rPr>
        <w:t>24</w:t>
      </w:r>
      <w:r w:rsidR="002C2DC0" w:rsidRPr="00A05952">
        <w:rPr>
          <w:rFonts w:eastAsia="Malgun Gothic"/>
          <w:sz w:val="22"/>
          <w:szCs w:val="22"/>
          <w:lang w:val="en-CA"/>
        </w:rPr>
        <w:fldChar w:fldCharType="end"/>
      </w:r>
      <w:r w:rsidR="009031DA" w:rsidRPr="00A05952">
        <w:rPr>
          <w:rFonts w:eastAsia="Malgun Gothic"/>
          <w:sz w:val="22"/>
          <w:szCs w:val="22"/>
          <w:lang w:val="en-CA"/>
        </w:rPr>
        <w:t>,</w:t>
      </w:r>
      <w:r w:rsidRPr="00A05952">
        <w:rPr>
          <w:rFonts w:eastAsia="Malgun Gothic"/>
          <w:sz w:val="22"/>
          <w:szCs w:val="22"/>
          <w:lang w:val="en-CA"/>
        </w:rPr>
        <w:t xml:space="preserve"> </w:t>
      </w:r>
      <w:r w:rsidRPr="00A05952">
        <w:rPr>
          <w:sz w:val="22"/>
          <w:szCs w:val="22"/>
          <w:lang w:val="en-CA"/>
        </w:rPr>
        <w:t>(2M+1)</w:t>
      </w:r>
      <w:r w:rsidRPr="00A05952">
        <w:rPr>
          <w:sz w:val="22"/>
          <w:szCs w:val="22"/>
          <w:lang w:val="en-CA"/>
        </w:rPr>
        <w:sym w:font="Symbol" w:char="F0B4"/>
      </w:r>
      <w:r w:rsidRPr="00A05952">
        <w:rPr>
          <w:sz w:val="22"/>
          <w:szCs w:val="22"/>
          <w:lang w:val="en-CA"/>
        </w:rPr>
        <w:t xml:space="preserve">(2M+1) square window </w:t>
      </w:r>
      <w:del w:id="246" w:author="Gary Sullivan" w:date="2017-06-27T17:21:00Z">
        <w:r w:rsidRPr="00A05952" w:rsidDel="008477EF">
          <w:rPr>
            <w:sz w:val="22"/>
            <w:szCs w:val="22"/>
            <w:lang w:val="en-CA"/>
          </w:rPr>
          <w:delText xml:space="preserve"> </w:delText>
        </w:r>
      </w:del>
      <m:oMath>
        <m:r>
          <m:rPr>
            <m:sty m:val="p"/>
          </m:rPr>
          <w:rPr>
            <w:rFonts w:ascii="Cambria Math" w:hAnsi="Cambria Math"/>
            <w:sz w:val="22"/>
            <w:lang w:val="en-CA"/>
          </w:rPr>
          <m:t>Ω</m:t>
        </m:r>
      </m:oMath>
      <w:r w:rsidRPr="00A05952">
        <w:rPr>
          <w:sz w:val="22"/>
          <w:szCs w:val="22"/>
          <w:lang w:val="en-CA"/>
        </w:rPr>
        <w:t xml:space="preserve"> centered in currently predicted point on a boundary of predicted block </w:t>
      </w:r>
      <w:r w:rsidR="007F109E" w:rsidRPr="00A05952">
        <w:rPr>
          <w:sz w:val="22"/>
          <w:szCs w:val="22"/>
          <w:lang w:val="en-CA"/>
        </w:rPr>
        <w:t xml:space="preserve">needs to </w:t>
      </w:r>
      <w:r w:rsidRPr="00A05952">
        <w:rPr>
          <w:sz w:val="22"/>
          <w:szCs w:val="22"/>
          <w:lang w:val="en-CA"/>
        </w:rPr>
        <w:t>accesses positions outside of the block (</w:t>
      </w:r>
      <w:r w:rsidR="007F109E" w:rsidRPr="00A05952">
        <w:rPr>
          <w:sz w:val="22"/>
          <w:szCs w:val="22"/>
          <w:lang w:val="en-CA"/>
        </w:rPr>
        <w:t>as show</w:t>
      </w:r>
      <w:ins w:id="247" w:author="Gary Sullivan" w:date="2017-06-27T17:22:00Z">
        <w:r w:rsidR="008477EF" w:rsidRPr="00A05952">
          <w:rPr>
            <w:sz w:val="22"/>
            <w:szCs w:val="22"/>
            <w:lang w:val="en-CA"/>
          </w:rPr>
          <w:t>n</w:t>
        </w:r>
      </w:ins>
      <w:r w:rsidR="007F109E" w:rsidRPr="00A05952">
        <w:rPr>
          <w:sz w:val="22"/>
          <w:szCs w:val="22"/>
          <w:lang w:val="en-CA"/>
        </w:rPr>
        <w:t xml:space="preserve"> in </w:t>
      </w:r>
      <w:r w:rsidR="007F109E" w:rsidRPr="00A05952">
        <w:rPr>
          <w:sz w:val="22"/>
          <w:szCs w:val="22"/>
          <w:lang w:val="en-CA"/>
        </w:rPr>
        <w:fldChar w:fldCharType="begin"/>
      </w:r>
      <w:r w:rsidR="007F109E" w:rsidRPr="00A05952">
        <w:rPr>
          <w:sz w:val="22"/>
          <w:szCs w:val="22"/>
          <w:lang w:val="en-CA"/>
        </w:rPr>
        <w:instrText xml:space="preserve"> REF _Ref480445159 \h  \* MERGEFORMAT </w:instrText>
      </w:r>
      <w:r w:rsidR="007F109E" w:rsidRPr="00A05952">
        <w:rPr>
          <w:sz w:val="22"/>
          <w:szCs w:val="22"/>
          <w:lang w:val="en-CA"/>
        </w:rPr>
      </w:r>
      <w:r w:rsidR="007F109E" w:rsidRPr="00A05952">
        <w:rPr>
          <w:sz w:val="22"/>
          <w:szCs w:val="22"/>
          <w:lang w:val="en-CA"/>
        </w:rPr>
        <w:fldChar w:fldCharType="separate"/>
      </w:r>
      <w:r w:rsidR="008F2F9A" w:rsidRPr="00A05952">
        <w:rPr>
          <w:rFonts w:eastAsia="MS Mincho"/>
          <w:iCs/>
          <w:sz w:val="22"/>
          <w:szCs w:val="22"/>
          <w:lang w:val="en-CA" w:eastAsia="en-US"/>
        </w:rPr>
        <w:t>Figure 24</w:t>
      </w:r>
      <w:r w:rsidR="007F109E" w:rsidRPr="00A05952">
        <w:rPr>
          <w:sz w:val="22"/>
          <w:szCs w:val="22"/>
          <w:lang w:val="en-CA"/>
        </w:rPr>
        <w:fldChar w:fldCharType="end"/>
      </w:r>
      <w:r w:rsidR="007F109E" w:rsidRPr="00A05952">
        <w:rPr>
          <w:sz w:val="22"/>
          <w:szCs w:val="22"/>
          <w:lang w:val="en-CA"/>
        </w:rPr>
        <w:t xml:space="preserve"> (a)</w:t>
      </w:r>
      <w:r w:rsidRPr="00A05952">
        <w:rPr>
          <w:sz w:val="22"/>
          <w:szCs w:val="22"/>
          <w:lang w:val="en-CA"/>
        </w:rPr>
        <w:t xml:space="preserve">). </w:t>
      </w:r>
      <w:r w:rsidR="007F109E" w:rsidRPr="00A05952">
        <w:rPr>
          <w:sz w:val="22"/>
          <w:szCs w:val="22"/>
          <w:lang w:val="en-CA"/>
        </w:rPr>
        <w:t xml:space="preserve">In </w:t>
      </w:r>
      <w:r w:rsidR="00CA627B" w:rsidRPr="00A05952">
        <w:rPr>
          <w:sz w:val="22"/>
          <w:szCs w:val="22"/>
          <w:lang w:val="en-CA"/>
        </w:rPr>
        <w:t xml:space="preserve">the </w:t>
      </w:r>
      <w:r w:rsidR="007F109E" w:rsidRPr="00A05952">
        <w:rPr>
          <w:sz w:val="22"/>
          <w:szCs w:val="22"/>
          <w:lang w:val="en-CA"/>
        </w:rPr>
        <w:t>JEM, v</w:t>
      </w:r>
      <w:r w:rsidRPr="00A05952">
        <w:rPr>
          <w:sz w:val="22"/>
          <w:szCs w:val="22"/>
          <w:lang w:val="en-CA"/>
        </w:rPr>
        <w:t xml:space="preserve">alues </w:t>
      </w:r>
      <w:r w:rsidR="007F109E" w:rsidRPr="00A05952">
        <w:rPr>
          <w:sz w:val="22"/>
          <w:szCs w:val="22"/>
          <w:lang w:val="en-CA"/>
        </w:rPr>
        <w:t xml:space="preserve">of </w:t>
      </w:r>
      <m:oMath>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∂x</m:t>
            </m:r>
          </m:den>
        </m:f>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∂y</m:t>
            </m:r>
          </m:den>
        </m:f>
      </m:oMath>
      <w:r w:rsidRPr="00A05952">
        <w:rPr>
          <w:sz w:val="22"/>
          <w:szCs w:val="22"/>
          <w:lang w:val="en-CA"/>
        </w:rPr>
        <w:t xml:space="preserve"> outside of the block are </w:t>
      </w:r>
      <w:r w:rsidR="007F109E" w:rsidRPr="00A05952">
        <w:rPr>
          <w:sz w:val="22"/>
          <w:szCs w:val="22"/>
          <w:lang w:val="en-CA"/>
        </w:rPr>
        <w:t xml:space="preserve">set to be equal to </w:t>
      </w:r>
      <w:del w:id="248" w:author="Gary Sullivan" w:date="2017-06-27T17:21:00Z">
        <w:r w:rsidRPr="00A05952" w:rsidDel="008477EF">
          <w:rPr>
            <w:sz w:val="22"/>
            <w:szCs w:val="22"/>
            <w:lang w:val="en-CA"/>
          </w:rPr>
          <w:delText xml:space="preserve">to </w:delText>
        </w:r>
      </w:del>
      <w:r w:rsidRPr="00A05952">
        <w:rPr>
          <w:sz w:val="22"/>
          <w:szCs w:val="22"/>
          <w:lang w:val="en-CA"/>
        </w:rPr>
        <w:t>the nearest available value inside the block. For example, this can be implemented as padding, as show</w:t>
      </w:r>
      <w:ins w:id="249" w:author="Gary Sullivan" w:date="2017-06-27T17:22:00Z">
        <w:r w:rsidR="008477EF" w:rsidRPr="00A05952">
          <w:rPr>
            <w:sz w:val="22"/>
            <w:szCs w:val="22"/>
            <w:lang w:val="en-CA"/>
          </w:rPr>
          <w:t>n</w:t>
        </w:r>
      </w:ins>
      <w:r w:rsidRPr="00A05952">
        <w:rPr>
          <w:sz w:val="22"/>
          <w:szCs w:val="22"/>
          <w:lang w:val="en-CA"/>
        </w:rPr>
        <w:t xml:space="preserve"> in </w:t>
      </w:r>
      <w:r w:rsidRPr="00A05952">
        <w:rPr>
          <w:sz w:val="22"/>
          <w:szCs w:val="22"/>
          <w:lang w:val="en-CA"/>
        </w:rPr>
        <w:fldChar w:fldCharType="begin"/>
      </w:r>
      <w:r w:rsidRPr="00A05952">
        <w:rPr>
          <w:sz w:val="22"/>
          <w:szCs w:val="22"/>
          <w:lang w:val="en-CA"/>
        </w:rPr>
        <w:instrText xml:space="preserve"> REF _Ref480445159 \h </w:instrText>
      </w:r>
      <w:r w:rsidR="00395D1B" w:rsidRPr="00A05952">
        <w:rPr>
          <w:sz w:val="22"/>
          <w:szCs w:val="22"/>
          <w:lang w:val="en-CA"/>
        </w:rPr>
        <w:instrText xml:space="preserve"> \* MERGEFORMAT </w:instrText>
      </w:r>
      <w:r w:rsidRPr="00A05952">
        <w:rPr>
          <w:sz w:val="22"/>
          <w:szCs w:val="22"/>
          <w:lang w:val="en-CA"/>
        </w:rPr>
      </w:r>
      <w:r w:rsidRPr="00A05952">
        <w:rPr>
          <w:sz w:val="22"/>
          <w:szCs w:val="22"/>
          <w:lang w:val="en-CA"/>
        </w:rPr>
        <w:fldChar w:fldCharType="separate"/>
      </w:r>
      <w:r w:rsidR="008F2F9A" w:rsidRPr="00A05952">
        <w:rPr>
          <w:rFonts w:eastAsia="MS Mincho"/>
          <w:iCs/>
          <w:sz w:val="22"/>
          <w:szCs w:val="22"/>
          <w:lang w:val="en-CA" w:eastAsia="en-US"/>
        </w:rPr>
        <w:t>Figure 24</w:t>
      </w:r>
      <w:r w:rsidRPr="00A05952">
        <w:rPr>
          <w:sz w:val="22"/>
          <w:szCs w:val="22"/>
          <w:lang w:val="en-CA"/>
        </w:rPr>
        <w:fldChar w:fldCharType="end"/>
      </w:r>
      <w:r w:rsidRPr="00A05952">
        <w:rPr>
          <w:sz w:val="22"/>
          <w:szCs w:val="22"/>
          <w:lang w:val="en-CA"/>
        </w:rPr>
        <w:t xml:space="preserve"> (b).</w:t>
      </w:r>
    </w:p>
    <w:p w14:paraId="7132B50C" w14:textId="77777777" w:rsidR="00BA4DEC" w:rsidRPr="00A05952" w:rsidRDefault="00BA4DEC" w:rsidP="00BA4DEC">
      <w:pPr>
        <w:spacing w:before="120" w:after="120"/>
        <w:jc w:val="center"/>
        <w:rPr>
          <w:rFonts w:eastAsia="Malgun Gothic"/>
          <w:noProof/>
          <w:sz w:val="22"/>
          <w:szCs w:val="22"/>
          <w:lang w:val="en-CA"/>
        </w:rPr>
      </w:pPr>
      <w:r w:rsidRPr="00A05952">
        <w:rPr>
          <w:rFonts w:eastAsia="Malgun Gothic"/>
          <w:noProof/>
          <w:sz w:val="22"/>
          <w:szCs w:val="22"/>
          <w:lang w:val="en-CA" w:eastAsia="zh-CN"/>
        </w:rPr>
        <w:drawing>
          <wp:inline distT="0" distB="0" distL="0" distR="0" wp14:anchorId="26217F55" wp14:editId="6E1EB931">
            <wp:extent cx="1552575" cy="160972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52575" cy="1609725"/>
                    </a:xfrm>
                    <a:prstGeom prst="rect">
                      <a:avLst/>
                    </a:prstGeom>
                    <a:noFill/>
                    <a:ln>
                      <a:noFill/>
                    </a:ln>
                  </pic:spPr>
                </pic:pic>
              </a:graphicData>
            </a:graphic>
          </wp:inline>
        </w:drawing>
      </w:r>
      <w:r w:rsidRPr="00A05952">
        <w:rPr>
          <w:rFonts w:eastAsia="Malgun Gothic"/>
          <w:noProof/>
          <w:sz w:val="22"/>
          <w:szCs w:val="22"/>
          <w:lang w:val="en-CA"/>
        </w:rPr>
        <w:t xml:space="preserve">                                </w:t>
      </w:r>
      <w:r w:rsidRPr="00A05952">
        <w:rPr>
          <w:rFonts w:eastAsia="Malgun Gothic"/>
          <w:noProof/>
          <w:sz w:val="22"/>
          <w:szCs w:val="22"/>
          <w:lang w:val="en-CA" w:eastAsia="zh-CN"/>
        </w:rPr>
        <w:drawing>
          <wp:inline distT="0" distB="0" distL="0" distR="0" wp14:anchorId="2BB37A6C" wp14:editId="1F6C512F">
            <wp:extent cx="1562100" cy="162877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62100" cy="1628775"/>
                    </a:xfrm>
                    <a:prstGeom prst="rect">
                      <a:avLst/>
                    </a:prstGeom>
                    <a:noFill/>
                    <a:ln>
                      <a:noFill/>
                    </a:ln>
                  </pic:spPr>
                </pic:pic>
              </a:graphicData>
            </a:graphic>
          </wp:inline>
        </w:drawing>
      </w:r>
    </w:p>
    <w:p w14:paraId="41587549" w14:textId="77777777" w:rsidR="00BA4DEC" w:rsidRPr="00A05952" w:rsidRDefault="00BA4DEC" w:rsidP="00BA4DEC">
      <w:pPr>
        <w:pStyle w:val="ListParagraph"/>
        <w:numPr>
          <w:ilvl w:val="0"/>
          <w:numId w:val="32"/>
        </w:numPr>
        <w:spacing w:before="120" w:after="120"/>
        <w:jc w:val="center"/>
        <w:rPr>
          <w:rFonts w:eastAsia="Malgun Gothic" w:cs="Lohit Devanagari"/>
          <w:i/>
          <w:iCs/>
          <w:sz w:val="20"/>
          <w:szCs w:val="20"/>
          <w:lang w:val="en-CA"/>
        </w:rPr>
      </w:pPr>
      <w:r w:rsidRPr="00A05952">
        <w:rPr>
          <w:rFonts w:eastAsia="Malgun Gothic" w:cs="Lohit Devanagari"/>
          <w:i/>
          <w:iCs/>
          <w:sz w:val="20"/>
          <w:szCs w:val="20"/>
          <w:lang w:val="en-CA" w:eastAsia="ko-KR"/>
        </w:rPr>
        <w:t xml:space="preserve">                         </w:t>
      </w:r>
      <w:r w:rsidRPr="00A05952">
        <w:rPr>
          <w:rFonts w:eastAsia="Malgun Gothic" w:cs="Lohit Devanagari"/>
          <w:i/>
          <w:iCs/>
          <w:sz w:val="20"/>
          <w:szCs w:val="20"/>
          <w:lang w:val="en-CA"/>
        </w:rPr>
        <w:t xml:space="preserve">                                                  (b)</w:t>
      </w:r>
    </w:p>
    <w:p w14:paraId="799848F5" w14:textId="77777777" w:rsidR="00BA4DEC" w:rsidRPr="00A05952" w:rsidRDefault="00BA4DEC" w:rsidP="003C7ED8">
      <w:pPr>
        <w:spacing w:before="120" w:after="120"/>
        <w:jc w:val="center"/>
        <w:rPr>
          <w:rFonts w:eastAsia="Malgun Gothic" w:cs="Lohit Devanagari"/>
          <w:i/>
          <w:iCs/>
          <w:sz w:val="22"/>
          <w:szCs w:val="22"/>
          <w:lang w:val="en-CA"/>
        </w:rPr>
      </w:pPr>
      <w:bookmarkStart w:id="250" w:name="_Ref480445159"/>
      <w:r w:rsidRPr="00A05952">
        <w:rPr>
          <w:rFonts w:eastAsia="MS Mincho" w:cs="Lohit Devanagari"/>
          <w:i/>
          <w:iCs/>
          <w:sz w:val="22"/>
          <w:szCs w:val="22"/>
          <w:lang w:val="en-CA" w:eastAsia="en-US"/>
        </w:rPr>
        <w:t>Figure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24</w:t>
      </w:r>
      <w:r w:rsidRPr="00A05952">
        <w:rPr>
          <w:rFonts w:eastAsia="MS Mincho" w:cs="Lohit Devanagari"/>
          <w:i/>
          <w:iCs/>
          <w:sz w:val="22"/>
          <w:szCs w:val="22"/>
          <w:lang w:val="en-CA" w:eastAsia="en-US"/>
        </w:rPr>
        <w:fldChar w:fldCharType="end"/>
      </w:r>
      <w:bookmarkEnd w:id="250"/>
      <w:r w:rsidRPr="00A05952">
        <w:rPr>
          <w:rFonts w:eastAsia="MS Mincho" w:cs="Lohit Devanagari"/>
          <w:i/>
          <w:iCs/>
          <w:sz w:val="22"/>
          <w:szCs w:val="22"/>
          <w:lang w:val="en-CA" w:eastAsia="en-US"/>
        </w:rPr>
        <w:t xml:space="preserve">: BIO </w:t>
      </w:r>
      <w:r w:rsidRPr="00A05952">
        <w:rPr>
          <w:rFonts w:eastAsia="Malgun Gothic" w:cs="Lohit Devanagari"/>
          <w:i/>
          <w:iCs/>
          <w:sz w:val="22"/>
          <w:szCs w:val="22"/>
          <w:lang w:val="en-CA"/>
        </w:rPr>
        <w:t xml:space="preserve">w/o block extension: a) access positions outside of the block; </w:t>
      </w:r>
      <w:r w:rsidR="003C7ED8" w:rsidRPr="00A05952">
        <w:rPr>
          <w:rFonts w:eastAsia="Malgun Gothic" w:cs="Lohit Devanagari"/>
          <w:i/>
          <w:iCs/>
          <w:sz w:val="22"/>
          <w:szCs w:val="22"/>
          <w:lang w:val="en-CA"/>
        </w:rPr>
        <w:br/>
      </w:r>
      <w:r w:rsidRPr="00A05952">
        <w:rPr>
          <w:rFonts w:eastAsia="Malgun Gothic" w:cs="Lohit Devanagari"/>
          <w:i/>
          <w:iCs/>
          <w:sz w:val="22"/>
          <w:szCs w:val="22"/>
          <w:lang w:val="en-CA"/>
        </w:rPr>
        <w:t xml:space="preserve">b) padding isused </w:t>
      </w:r>
      <w:proofErr w:type="gramStart"/>
      <w:r w:rsidRPr="00A05952">
        <w:rPr>
          <w:rFonts w:eastAsia="Malgun Gothic" w:cs="Lohit Devanagari"/>
          <w:i/>
          <w:iCs/>
          <w:sz w:val="22"/>
          <w:szCs w:val="22"/>
          <w:lang w:val="en-CA"/>
        </w:rPr>
        <w:t>in ord</w:t>
      </w:r>
      <w:r w:rsidR="00CA627B" w:rsidRPr="00A05952">
        <w:rPr>
          <w:rFonts w:eastAsia="Malgun Gothic" w:cs="Lohit Devanagari"/>
          <w:i/>
          <w:iCs/>
          <w:sz w:val="22"/>
          <w:szCs w:val="22"/>
          <w:lang w:val="en-CA"/>
        </w:rPr>
        <w:t>er to</w:t>
      </w:r>
      <w:proofErr w:type="gramEnd"/>
      <w:r w:rsidR="00CA627B" w:rsidRPr="00A05952">
        <w:rPr>
          <w:rFonts w:eastAsia="Malgun Gothic" w:cs="Lohit Devanagari"/>
          <w:i/>
          <w:iCs/>
          <w:sz w:val="22"/>
          <w:szCs w:val="22"/>
          <w:lang w:val="en-CA"/>
        </w:rPr>
        <w:t xml:space="preserve"> avoid extra memory access</w:t>
      </w:r>
      <w:r w:rsidRPr="00A05952">
        <w:rPr>
          <w:rFonts w:eastAsia="Malgun Gothic" w:cs="Lohit Devanagari"/>
          <w:i/>
          <w:iCs/>
          <w:sz w:val="22"/>
          <w:szCs w:val="22"/>
          <w:lang w:val="en-CA"/>
        </w:rPr>
        <w:t xml:space="preserve"> and calculation</w:t>
      </w:r>
    </w:p>
    <w:p w14:paraId="6233DE3B" w14:textId="78C250CD" w:rsidR="00C22836" w:rsidRPr="00A05952" w:rsidRDefault="00C22836" w:rsidP="00BA4DEC">
      <w:pPr>
        <w:spacing w:before="120" w:after="120"/>
        <w:jc w:val="both"/>
        <w:rPr>
          <w:rFonts w:eastAsia="SimSun"/>
          <w:sz w:val="22"/>
          <w:szCs w:val="22"/>
          <w:lang w:val="en-CA"/>
        </w:rPr>
      </w:pPr>
      <w:r w:rsidRPr="00A05952">
        <w:rPr>
          <w:rFonts w:eastAsia="SimSun"/>
          <w:sz w:val="22"/>
          <w:szCs w:val="22"/>
          <w:lang w:val="en-CA"/>
        </w:rPr>
        <w:t xml:space="preserve">In some cases, MV </w:t>
      </w:r>
      <w:r w:rsidRPr="00A05952">
        <w:rPr>
          <w:rFonts w:eastAsia="Malgun Gothic"/>
          <w:sz w:val="22"/>
          <w:szCs w:val="22"/>
          <w:lang w:val="en-CA"/>
        </w:rPr>
        <w:t>regiment</w:t>
      </w:r>
      <w:r w:rsidRPr="00A05952">
        <w:rPr>
          <w:rFonts w:eastAsia="SimSun"/>
          <w:sz w:val="22"/>
          <w:szCs w:val="22"/>
          <w:lang w:val="en-CA"/>
        </w:rPr>
        <w:t xml:space="preserve"> of BIO might be unreliable due to noise or irregular motion. Therefore, in BIO, the magnitude of MV regiment is clipped to </w:t>
      </w:r>
      <w:del w:id="251" w:author="Gary Sullivan" w:date="2017-06-27T17:23:00Z">
        <w:r w:rsidRPr="00A05952" w:rsidDel="008477EF">
          <w:rPr>
            <w:rFonts w:eastAsia="SimSun"/>
            <w:sz w:val="22"/>
            <w:szCs w:val="22"/>
            <w:lang w:val="en-CA"/>
          </w:rPr>
          <w:delText>the certain</w:delText>
        </w:r>
      </w:del>
      <w:ins w:id="252" w:author="Gary Sullivan" w:date="2017-06-27T17:23:00Z">
        <w:r w:rsidR="008477EF" w:rsidRPr="00A05952">
          <w:rPr>
            <w:rFonts w:eastAsia="SimSun"/>
            <w:sz w:val="22"/>
            <w:szCs w:val="22"/>
            <w:lang w:val="en-CA"/>
          </w:rPr>
          <w:t>a</w:t>
        </w:r>
      </w:ins>
      <w:r w:rsidRPr="00A05952">
        <w:rPr>
          <w:rFonts w:eastAsia="SimSun"/>
          <w:sz w:val="22"/>
          <w:szCs w:val="22"/>
          <w:lang w:val="en-CA"/>
        </w:rPr>
        <w:t xml:space="preserve"> threshold </w:t>
      </w:r>
      <w:ins w:id="253" w:author="Gary Sullivan" w:date="2017-06-27T17:23:00Z">
        <w:r w:rsidR="008477EF" w:rsidRPr="00A05952">
          <w:rPr>
            <w:rFonts w:eastAsia="SimSun"/>
            <w:sz w:val="22"/>
            <w:szCs w:val="22"/>
            <w:lang w:val="en-CA"/>
          </w:rPr>
          <w:t xml:space="preserve">value </w:t>
        </w:r>
      </w:ins>
      <w:r w:rsidRPr="00A05952">
        <w:rPr>
          <w:rFonts w:eastAsia="Malgun Gothic"/>
          <w:sz w:val="22"/>
          <w:szCs w:val="22"/>
          <w:lang w:val="en-CA"/>
        </w:rPr>
        <w:t>thBIO</w:t>
      </w:r>
      <w:r w:rsidRPr="00A05952">
        <w:rPr>
          <w:rFonts w:eastAsia="SimSun"/>
          <w:sz w:val="22"/>
          <w:szCs w:val="22"/>
          <w:lang w:val="en-CA"/>
        </w:rPr>
        <w:t xml:space="preserve">. The threshold value is determined based on whether </w:t>
      </w:r>
      <w:del w:id="254" w:author="Gary Sullivan" w:date="2017-06-27T17:23:00Z">
        <w:r w:rsidRPr="00A05952" w:rsidDel="008477EF">
          <w:rPr>
            <w:rFonts w:eastAsia="SimSun"/>
            <w:sz w:val="22"/>
            <w:szCs w:val="22"/>
            <w:lang w:val="en-CA"/>
          </w:rPr>
          <w:delText xml:space="preserve">all </w:delText>
        </w:r>
      </w:del>
      <w:r w:rsidRPr="00A05952">
        <w:rPr>
          <w:rFonts w:eastAsia="SimSun"/>
          <w:sz w:val="22"/>
          <w:szCs w:val="22"/>
          <w:lang w:val="en-CA"/>
        </w:rPr>
        <w:t xml:space="preserve">the reference pictures of the current picture are all from one direction. If all the reference pictures </w:t>
      </w:r>
      <w:del w:id="255" w:author="Gary Sullivan" w:date="2017-06-27T17:24:00Z">
        <w:r w:rsidRPr="00A05952" w:rsidDel="008477EF">
          <w:rPr>
            <w:rFonts w:eastAsia="SimSun"/>
            <w:sz w:val="22"/>
            <w:szCs w:val="22"/>
            <w:lang w:val="en-CA"/>
          </w:rPr>
          <w:delText xml:space="preserve">of the current pictures </w:delText>
        </w:r>
      </w:del>
      <w:r w:rsidRPr="00A05952">
        <w:rPr>
          <w:rFonts w:eastAsia="SimSun"/>
          <w:sz w:val="22"/>
          <w:szCs w:val="22"/>
          <w:lang w:val="en-CA"/>
        </w:rPr>
        <w:t xml:space="preserve">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del w:id="256" w:author="Gary Sullivan" w:date="2017-06-27T17:24:00Z">
        <w:r w:rsidRPr="00A05952" w:rsidDel="008477EF">
          <w:rPr>
            <w:rFonts w:eastAsia="SimSun"/>
            <w:sz w:val="22"/>
            <w:szCs w:val="22"/>
            <w:lang w:val="en-CA"/>
          </w:rPr>
          <w:delText>,</w:delText>
        </w:r>
      </w:del>
      <w:ins w:id="257" w:author="Gary Sullivan" w:date="2017-06-27T17:24:00Z">
        <w:r w:rsidR="008477EF" w:rsidRPr="00A05952">
          <w:rPr>
            <w:rFonts w:eastAsia="SimSun"/>
            <w:sz w:val="22"/>
            <w:szCs w:val="22"/>
            <w:lang w:val="en-CA"/>
          </w:rPr>
          <w:t>;</w:t>
        </w:r>
      </w:ins>
      <w:r w:rsidRPr="00A05952">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Pr="00A05952">
        <w:rPr>
          <w:rFonts w:eastAsia="SimSun"/>
          <w:sz w:val="22"/>
          <w:szCs w:val="22"/>
          <w:lang w:val="en-CA"/>
        </w:rPr>
        <w:t>.</w:t>
      </w:r>
    </w:p>
    <w:p w14:paraId="1BFF41E4" w14:textId="77777777" w:rsidR="00C22836" w:rsidRPr="00A05952" w:rsidRDefault="00C22836" w:rsidP="00C22836">
      <w:pPr>
        <w:spacing w:before="120" w:after="120"/>
        <w:jc w:val="both"/>
        <w:rPr>
          <w:sz w:val="22"/>
          <w:szCs w:val="22"/>
          <w:lang w:val="en-CA"/>
        </w:rPr>
      </w:pPr>
      <w:r w:rsidRPr="00A05952">
        <w:rPr>
          <w:sz w:val="22"/>
          <w:szCs w:val="22"/>
          <w:lang w:val="en-CA"/>
        </w:rPr>
        <w:t>Gradients for BIO are calculated at the same time with motion compensation interpolation using operations consistent with HEVC motion compensation process (2D separable FIR). The input for this 2D separable FIR is the same reference frame sample as for motion compensation process and fractional position (</w:t>
      </w:r>
      <w:r w:rsidRPr="00A05952">
        <w:rPr>
          <w:i/>
          <w:sz w:val="22"/>
          <w:szCs w:val="22"/>
          <w:lang w:val="en-CA"/>
        </w:rPr>
        <w:t>fracX</w:t>
      </w:r>
      <w:r w:rsidRPr="00A05952">
        <w:rPr>
          <w:sz w:val="22"/>
          <w:szCs w:val="22"/>
          <w:lang w:val="en-CA"/>
        </w:rPr>
        <w:t xml:space="preserve">, </w:t>
      </w:r>
      <w:r w:rsidRPr="00A05952">
        <w:rPr>
          <w:i/>
          <w:sz w:val="22"/>
          <w:szCs w:val="22"/>
          <w:lang w:val="en-CA"/>
        </w:rPr>
        <w:t>fracY</w:t>
      </w:r>
      <w:r w:rsidRPr="00A05952">
        <w:rPr>
          <w:sz w:val="22"/>
          <w:szCs w:val="22"/>
          <w:lang w:val="en-CA"/>
        </w:rPr>
        <w:t xml:space="preserve">) according to the fractional part of block motion vector. In case of horizontal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Pr="00A05952">
        <w:rPr>
          <w:sz w:val="22"/>
          <w:szCs w:val="22"/>
          <w:lang w:val="en-CA"/>
        </w:rPr>
        <w:t xml:space="preserve"> signal first interpolated vertically using </w:t>
      </w:r>
      <w:r w:rsidRPr="00A05952">
        <w:rPr>
          <w:i/>
          <w:sz w:val="22"/>
          <w:lang w:val="en-CA"/>
        </w:rPr>
        <w:t>BIOfilterS</w:t>
      </w:r>
      <w:r w:rsidRPr="00A05952">
        <w:rPr>
          <w:sz w:val="22"/>
          <w:szCs w:val="22"/>
          <w:lang w:val="en-CA"/>
        </w:rPr>
        <w:t xml:space="preserve"> corresponding to the fractional </w:t>
      </w:r>
      <w:r w:rsidRPr="00A05952">
        <w:rPr>
          <w:sz w:val="22"/>
          <w:szCs w:val="22"/>
          <w:lang w:val="en-CA"/>
        </w:rPr>
        <w:lastRenderedPageBreak/>
        <w:t xml:space="preserve">position </w:t>
      </w:r>
      <w:r w:rsidRPr="00A05952">
        <w:rPr>
          <w:i/>
          <w:sz w:val="22"/>
          <w:szCs w:val="22"/>
          <w:lang w:val="en-CA"/>
        </w:rPr>
        <w:t xml:space="preserve">fracY </w:t>
      </w:r>
      <w:r w:rsidRPr="00A05952">
        <w:rPr>
          <w:sz w:val="22"/>
          <w:szCs w:val="22"/>
          <w:lang w:val="en-CA"/>
        </w:rPr>
        <w:t xml:space="preserve">with de-scaling shift </w:t>
      </w:r>
      <w:r w:rsidRPr="00A05952">
        <w:rPr>
          <w:i/>
          <w:sz w:val="22"/>
          <w:szCs w:val="22"/>
          <w:lang w:val="en-CA"/>
        </w:rPr>
        <w:t>d</w:t>
      </w:r>
      <w:r w:rsidR="009C00B5" w:rsidRPr="00A05952">
        <w:rPr>
          <w:sz w:val="22"/>
          <w:szCs w:val="22"/>
          <w:lang w:val="en-CA"/>
        </w:rPr>
        <w:t>−</w:t>
      </w:r>
      <w:r w:rsidRPr="00A05952">
        <w:rPr>
          <w:sz w:val="22"/>
          <w:szCs w:val="22"/>
          <w:lang w:val="en-CA"/>
        </w:rPr>
        <w:t xml:space="preserve">8, then gradient filter </w:t>
      </w:r>
      <w:r w:rsidRPr="00A05952">
        <w:rPr>
          <w:i/>
          <w:sz w:val="22"/>
          <w:lang w:val="en-CA"/>
        </w:rPr>
        <w:t>BIOfilterG</w:t>
      </w:r>
      <w:r w:rsidRPr="00A05952">
        <w:rPr>
          <w:sz w:val="22"/>
          <w:lang w:val="en-CA"/>
        </w:rPr>
        <w:t xml:space="preserve"> is applied in horizontal direction </w:t>
      </w:r>
      <w:r w:rsidRPr="00A05952">
        <w:rPr>
          <w:sz w:val="22"/>
          <w:szCs w:val="22"/>
          <w:lang w:val="en-CA"/>
        </w:rPr>
        <w:t xml:space="preserve">corresponding to the fractional position </w:t>
      </w:r>
      <w:r w:rsidRPr="00A05952">
        <w:rPr>
          <w:i/>
          <w:sz w:val="22"/>
          <w:szCs w:val="22"/>
          <w:lang w:val="en-CA"/>
        </w:rPr>
        <w:t xml:space="preserve">fracX </w:t>
      </w:r>
      <w:r w:rsidRPr="00A05952">
        <w:rPr>
          <w:sz w:val="22"/>
          <w:szCs w:val="22"/>
          <w:lang w:val="en-CA"/>
        </w:rPr>
        <w:t>with de-scaling shift by 18</w:t>
      </w:r>
      <w:r w:rsidR="009C00B5" w:rsidRPr="00A05952">
        <w:rPr>
          <w:sz w:val="22"/>
          <w:szCs w:val="22"/>
          <w:lang w:val="en-CA"/>
        </w:rPr>
        <w:t>−</w:t>
      </w:r>
      <w:r w:rsidRPr="00A05952">
        <w:rPr>
          <w:i/>
          <w:sz w:val="22"/>
          <w:szCs w:val="22"/>
          <w:lang w:val="en-CA"/>
        </w:rPr>
        <w:t>d</w:t>
      </w:r>
      <w:r w:rsidRPr="00A05952">
        <w:rPr>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Pr="00A05952">
        <w:rPr>
          <w:sz w:val="22"/>
          <w:szCs w:val="22"/>
          <w:lang w:val="en-CA"/>
        </w:rPr>
        <w:t xml:space="preserve"> first gradient filter is applied vertically using </w:t>
      </w:r>
      <w:r w:rsidRPr="00A05952">
        <w:rPr>
          <w:i/>
          <w:sz w:val="22"/>
          <w:lang w:val="en-CA"/>
        </w:rPr>
        <w:t>BIOfilterG</w:t>
      </w:r>
      <w:r w:rsidRPr="00A05952">
        <w:rPr>
          <w:sz w:val="22"/>
          <w:szCs w:val="22"/>
          <w:lang w:val="en-CA"/>
        </w:rPr>
        <w:t xml:space="preserve"> corresponding to the fractional position </w:t>
      </w:r>
      <w:r w:rsidRPr="00A05952">
        <w:rPr>
          <w:i/>
          <w:sz w:val="22"/>
          <w:szCs w:val="22"/>
          <w:lang w:val="en-CA"/>
        </w:rPr>
        <w:t xml:space="preserve">fracY </w:t>
      </w:r>
      <w:r w:rsidRPr="00A05952">
        <w:rPr>
          <w:sz w:val="22"/>
          <w:szCs w:val="22"/>
          <w:lang w:val="en-CA"/>
        </w:rPr>
        <w:t xml:space="preserve">with de-scaling shift </w:t>
      </w:r>
      <w:r w:rsidRPr="00A05952">
        <w:rPr>
          <w:i/>
          <w:sz w:val="22"/>
          <w:szCs w:val="22"/>
          <w:lang w:val="en-CA"/>
        </w:rPr>
        <w:t>d</w:t>
      </w:r>
      <w:r w:rsidR="009C00B5" w:rsidRPr="00A05952">
        <w:rPr>
          <w:sz w:val="22"/>
          <w:szCs w:val="22"/>
          <w:lang w:val="en-CA"/>
        </w:rPr>
        <w:t>−</w:t>
      </w:r>
      <w:r w:rsidRPr="00A05952">
        <w:rPr>
          <w:sz w:val="22"/>
          <w:szCs w:val="22"/>
          <w:lang w:val="en-CA"/>
        </w:rPr>
        <w:t xml:space="preserve">8, then signal displacement is performed using </w:t>
      </w:r>
      <w:r w:rsidRPr="00A05952">
        <w:rPr>
          <w:i/>
          <w:sz w:val="22"/>
          <w:lang w:val="en-CA"/>
        </w:rPr>
        <w:t>BIOfilterS</w:t>
      </w:r>
      <w:r w:rsidRPr="00A05952">
        <w:rPr>
          <w:sz w:val="22"/>
          <w:lang w:val="en-CA"/>
        </w:rPr>
        <w:t xml:space="preserve"> in horizontal direction </w:t>
      </w:r>
      <w:r w:rsidRPr="00A05952">
        <w:rPr>
          <w:sz w:val="22"/>
          <w:szCs w:val="22"/>
          <w:lang w:val="en-CA"/>
        </w:rPr>
        <w:t xml:space="preserve">corresponding to the fractional position </w:t>
      </w:r>
      <w:r w:rsidRPr="00A05952">
        <w:rPr>
          <w:i/>
          <w:sz w:val="22"/>
          <w:szCs w:val="22"/>
          <w:lang w:val="en-CA"/>
        </w:rPr>
        <w:t xml:space="preserve">fracX </w:t>
      </w:r>
      <w:r w:rsidRPr="00A05952">
        <w:rPr>
          <w:sz w:val="22"/>
          <w:szCs w:val="22"/>
          <w:lang w:val="en-CA"/>
        </w:rPr>
        <w:t>with de-scaling shift by 18</w:t>
      </w:r>
      <w:r w:rsidR="009E6558" w:rsidRPr="00A05952">
        <w:rPr>
          <w:sz w:val="22"/>
          <w:szCs w:val="22"/>
          <w:lang w:val="en-CA"/>
        </w:rPr>
        <w:t>−</w:t>
      </w:r>
      <w:r w:rsidRPr="00A05952">
        <w:rPr>
          <w:i/>
          <w:sz w:val="22"/>
          <w:szCs w:val="22"/>
          <w:lang w:val="en-CA"/>
        </w:rPr>
        <w:t>d</w:t>
      </w:r>
      <w:r w:rsidRPr="00A05952">
        <w:rPr>
          <w:sz w:val="22"/>
          <w:szCs w:val="22"/>
          <w:lang w:val="en-CA"/>
        </w:rPr>
        <w:t xml:space="preserve">. The length of interpolation filter for gradients calculation </w:t>
      </w:r>
      <w:r w:rsidRPr="00A05952">
        <w:rPr>
          <w:sz w:val="22"/>
          <w:lang w:val="en-CA"/>
        </w:rPr>
        <w:t>BIOfilterG</w:t>
      </w:r>
      <w:r w:rsidRPr="00A05952">
        <w:rPr>
          <w:sz w:val="22"/>
          <w:szCs w:val="22"/>
          <w:lang w:val="en-CA"/>
        </w:rPr>
        <w:t xml:space="preserve"> and signal displacement </w:t>
      </w:r>
      <w:r w:rsidRPr="00A05952">
        <w:rPr>
          <w:sz w:val="22"/>
          <w:lang w:val="en-CA"/>
        </w:rPr>
        <w:t>BIOfilterF</w:t>
      </w:r>
      <w:r w:rsidRPr="00A05952">
        <w:rPr>
          <w:sz w:val="22"/>
          <w:szCs w:val="22"/>
          <w:lang w:val="en-CA"/>
        </w:rPr>
        <w:t xml:space="preserve"> is shorter (6-tap) </w:t>
      </w:r>
      <w:proofErr w:type="gramStart"/>
      <w:r w:rsidRPr="00A05952">
        <w:rPr>
          <w:sz w:val="22"/>
          <w:szCs w:val="22"/>
          <w:lang w:val="en-CA"/>
        </w:rPr>
        <w:t>in order to</w:t>
      </w:r>
      <w:proofErr w:type="gramEnd"/>
      <w:r w:rsidRPr="00A05952">
        <w:rPr>
          <w:sz w:val="22"/>
          <w:szCs w:val="22"/>
          <w:lang w:val="en-CA"/>
        </w:rPr>
        <w:t xml:space="preserve"> maintain reasonable complexity. </w:t>
      </w:r>
      <w:r w:rsidRPr="00A05952">
        <w:rPr>
          <w:sz w:val="22"/>
          <w:szCs w:val="22"/>
          <w:lang w:val="en-CA"/>
        </w:rPr>
        <w:fldChar w:fldCharType="begin"/>
      </w:r>
      <w:r w:rsidRPr="00A05952">
        <w:rPr>
          <w:sz w:val="22"/>
          <w:szCs w:val="22"/>
          <w:lang w:val="en-CA"/>
        </w:rPr>
        <w:instrText xml:space="preserve"> REF _Ref454627328 \h  \* MERGEFORMAT </w:instrText>
      </w:r>
      <w:r w:rsidRPr="00A05952">
        <w:rPr>
          <w:sz w:val="22"/>
          <w:szCs w:val="22"/>
          <w:lang w:val="en-CA"/>
        </w:rPr>
      </w:r>
      <w:r w:rsidRPr="00A05952">
        <w:rPr>
          <w:sz w:val="22"/>
          <w:szCs w:val="22"/>
          <w:lang w:val="en-CA"/>
        </w:rPr>
        <w:fldChar w:fldCharType="separate"/>
      </w:r>
      <w:r w:rsidR="00007147" w:rsidRPr="00A05952">
        <w:rPr>
          <w:sz w:val="22"/>
          <w:szCs w:val="22"/>
          <w:lang w:val="en-CA"/>
        </w:rPr>
        <w:t>Table 3</w:t>
      </w:r>
      <w:r w:rsidRPr="00A05952">
        <w:rPr>
          <w:sz w:val="22"/>
          <w:szCs w:val="22"/>
          <w:lang w:val="en-CA"/>
        </w:rPr>
        <w:fldChar w:fldCharType="end"/>
      </w:r>
      <w:r w:rsidRPr="00A05952">
        <w:rPr>
          <w:sz w:val="22"/>
          <w:szCs w:val="22"/>
          <w:lang w:val="en-CA"/>
        </w:rPr>
        <w:t xml:space="preserve"> shows the filters used for gradients calculation for different fractional positions of block motion vector in BIO. </w:t>
      </w:r>
      <w:r w:rsidRPr="00A05952">
        <w:rPr>
          <w:sz w:val="22"/>
          <w:szCs w:val="22"/>
          <w:lang w:val="en-CA"/>
        </w:rPr>
        <w:fldChar w:fldCharType="begin"/>
      </w:r>
      <w:r w:rsidRPr="00A05952">
        <w:rPr>
          <w:sz w:val="22"/>
          <w:szCs w:val="22"/>
          <w:lang w:val="en-CA"/>
        </w:rPr>
        <w:instrText xml:space="preserve"> REF _Ref454629026 \h  \* MERGEFORMAT </w:instrText>
      </w:r>
      <w:r w:rsidRPr="00A05952">
        <w:rPr>
          <w:sz w:val="22"/>
          <w:szCs w:val="22"/>
          <w:lang w:val="en-CA"/>
        </w:rPr>
      </w:r>
      <w:r w:rsidRPr="00A05952">
        <w:rPr>
          <w:sz w:val="22"/>
          <w:szCs w:val="22"/>
          <w:lang w:val="en-CA"/>
        </w:rPr>
        <w:fldChar w:fldCharType="separate"/>
      </w:r>
      <w:r w:rsidR="00007147" w:rsidRPr="00A05952">
        <w:rPr>
          <w:sz w:val="22"/>
          <w:szCs w:val="22"/>
          <w:lang w:val="en-CA"/>
        </w:rPr>
        <w:t>Table 4</w:t>
      </w:r>
      <w:r w:rsidRPr="00A05952">
        <w:rPr>
          <w:sz w:val="22"/>
          <w:szCs w:val="22"/>
          <w:lang w:val="en-CA"/>
        </w:rPr>
        <w:fldChar w:fldCharType="end"/>
      </w:r>
      <w:r w:rsidRPr="00A05952">
        <w:rPr>
          <w:sz w:val="22"/>
          <w:szCs w:val="22"/>
          <w:lang w:val="en-CA"/>
        </w:rPr>
        <w:t xml:space="preserve"> shows the interpolation filters used for prediction signal generation in BIO.</w:t>
      </w:r>
    </w:p>
    <w:p w14:paraId="791414CE" w14:textId="77777777" w:rsidR="00C22836" w:rsidRPr="00A05952" w:rsidRDefault="00007147" w:rsidP="00C22836">
      <w:pPr>
        <w:keepNext/>
        <w:keepLines/>
        <w:spacing w:before="120" w:after="120"/>
        <w:jc w:val="center"/>
        <w:rPr>
          <w:sz w:val="22"/>
          <w:lang w:val="en-CA"/>
        </w:rPr>
      </w:pPr>
      <w:bookmarkStart w:id="258" w:name="_Ref454627328"/>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8F2F9A" w:rsidRPr="00A05952">
        <w:rPr>
          <w:b/>
          <w:noProof/>
          <w:sz w:val="22"/>
          <w:szCs w:val="22"/>
          <w:lang w:val="en-CA"/>
        </w:rPr>
        <w:t>3</w:t>
      </w:r>
      <w:r w:rsidR="00C22836" w:rsidRPr="00A05952">
        <w:rPr>
          <w:b/>
          <w:sz w:val="22"/>
          <w:szCs w:val="22"/>
          <w:lang w:val="en-CA"/>
        </w:rPr>
        <w:fldChar w:fldCharType="end"/>
      </w:r>
      <w:bookmarkEnd w:id="258"/>
      <w:r w:rsidR="00C22836" w:rsidRPr="00A05952">
        <w:rPr>
          <w:b/>
          <w:sz w:val="22"/>
          <w:szCs w:val="22"/>
          <w:lang w:val="en-CA"/>
        </w:rPr>
        <w:t>: Filters for gradients calculation in BIO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A05952" w14:paraId="4A17EE3D" w14:textId="77777777" w:rsidTr="00422226">
        <w:trPr>
          <w:trHeight w:val="182"/>
          <w:jc w:val="center"/>
        </w:trPr>
        <w:tc>
          <w:tcPr>
            <w:tcW w:w="3055" w:type="dxa"/>
          </w:tcPr>
          <w:p w14:paraId="126F2151" w14:textId="77777777" w:rsidR="00C22836" w:rsidRPr="00A05952" w:rsidRDefault="00C22836" w:rsidP="00422226">
            <w:pPr>
              <w:keepNext/>
              <w:keepLines/>
              <w:jc w:val="center"/>
              <w:rPr>
                <w:sz w:val="22"/>
                <w:lang w:val="en-CA"/>
              </w:rPr>
            </w:pPr>
            <w:r w:rsidRPr="00A05952">
              <w:rPr>
                <w:sz w:val="22"/>
                <w:lang w:val="en-CA"/>
              </w:rPr>
              <w:t>Fractional pel position</w:t>
            </w:r>
          </w:p>
        </w:tc>
        <w:tc>
          <w:tcPr>
            <w:tcW w:w="5760" w:type="dxa"/>
          </w:tcPr>
          <w:p w14:paraId="4C5DEB47" w14:textId="77777777" w:rsidR="00C22836" w:rsidRPr="00A05952" w:rsidRDefault="00C22836" w:rsidP="00422226">
            <w:pPr>
              <w:keepNext/>
              <w:keepLines/>
              <w:jc w:val="center"/>
              <w:rPr>
                <w:sz w:val="22"/>
                <w:lang w:val="en-CA"/>
              </w:rPr>
            </w:pPr>
            <w:r w:rsidRPr="00A05952">
              <w:rPr>
                <w:sz w:val="22"/>
                <w:lang w:val="en-CA"/>
              </w:rPr>
              <w:t>Interpolation filter for gradient(BIOfilterG)</w:t>
            </w:r>
          </w:p>
        </w:tc>
      </w:tr>
      <w:tr w:rsidR="00C22836" w:rsidRPr="00A05952" w14:paraId="6596BA6A" w14:textId="77777777" w:rsidTr="00422226">
        <w:trPr>
          <w:trHeight w:val="182"/>
          <w:jc w:val="center"/>
        </w:trPr>
        <w:tc>
          <w:tcPr>
            <w:tcW w:w="3055" w:type="dxa"/>
          </w:tcPr>
          <w:p w14:paraId="131B8623" w14:textId="77777777" w:rsidR="00C22836" w:rsidRPr="00A05952" w:rsidRDefault="00C22836" w:rsidP="00422226">
            <w:pPr>
              <w:keepNext/>
              <w:keepLines/>
              <w:jc w:val="center"/>
              <w:rPr>
                <w:sz w:val="22"/>
                <w:lang w:val="en-CA"/>
              </w:rPr>
            </w:pPr>
            <w:r w:rsidRPr="00A05952">
              <w:rPr>
                <w:sz w:val="22"/>
                <w:lang w:val="en-CA"/>
              </w:rPr>
              <w:t>0</w:t>
            </w:r>
          </w:p>
        </w:tc>
        <w:tc>
          <w:tcPr>
            <w:tcW w:w="5760" w:type="dxa"/>
          </w:tcPr>
          <w:p w14:paraId="21F59661"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8,</w:t>
            </w:r>
            <w:r w:rsidRPr="00A05952">
              <w:rPr>
                <w:sz w:val="22"/>
                <w:lang w:val="en-CA"/>
              </w:rPr>
              <w:tab/>
            </w:r>
            <w:r w:rsidR="004F5268" w:rsidRPr="00A05952">
              <w:rPr>
                <w:sz w:val="22"/>
                <w:lang w:val="en-CA"/>
              </w:rPr>
              <w:t>−</w:t>
            </w:r>
            <w:r w:rsidRPr="00A05952">
              <w:rPr>
                <w:sz w:val="22"/>
                <w:lang w:val="en-CA"/>
              </w:rPr>
              <w:t>39,</w:t>
            </w:r>
            <w:r w:rsidRPr="00A05952">
              <w:rPr>
                <w:sz w:val="22"/>
                <w:lang w:val="en-CA"/>
              </w:rPr>
              <w:tab/>
            </w:r>
            <w:r w:rsidR="004F5268" w:rsidRPr="00A05952">
              <w:rPr>
                <w:sz w:val="22"/>
                <w:lang w:val="en-CA"/>
              </w:rPr>
              <w:t>−</w:t>
            </w:r>
            <w:r w:rsidRPr="00A05952">
              <w:rPr>
                <w:sz w:val="22"/>
                <w:lang w:val="en-CA"/>
              </w:rPr>
              <w:t>3,</w:t>
            </w:r>
            <w:r w:rsidRPr="00A05952">
              <w:rPr>
                <w:sz w:val="22"/>
                <w:lang w:val="en-CA"/>
              </w:rPr>
              <w:tab/>
              <w:t>46,</w:t>
            </w:r>
            <w:r w:rsidRPr="00A05952">
              <w:rPr>
                <w:sz w:val="22"/>
                <w:lang w:val="en-CA"/>
              </w:rPr>
              <w:tab/>
            </w:r>
            <w:r w:rsidR="004F5268" w:rsidRPr="00A05952">
              <w:rPr>
                <w:sz w:val="22"/>
                <w:lang w:val="en-CA"/>
              </w:rPr>
              <w:t>−</w:t>
            </w:r>
            <w:r w:rsidRPr="00A05952">
              <w:rPr>
                <w:sz w:val="22"/>
                <w:lang w:val="en-CA"/>
              </w:rPr>
              <w:t>17,</w:t>
            </w:r>
            <w:r w:rsidRPr="00A05952">
              <w:rPr>
                <w:sz w:val="22"/>
                <w:lang w:val="en-CA"/>
              </w:rPr>
              <w:tab/>
              <w:t>5}</w:t>
            </w:r>
          </w:p>
        </w:tc>
      </w:tr>
      <w:tr w:rsidR="00C22836" w:rsidRPr="00A05952" w14:paraId="7FA1985C" w14:textId="77777777" w:rsidTr="00422226">
        <w:trPr>
          <w:trHeight w:val="182"/>
          <w:jc w:val="center"/>
        </w:trPr>
        <w:tc>
          <w:tcPr>
            <w:tcW w:w="3055" w:type="dxa"/>
          </w:tcPr>
          <w:p w14:paraId="627A50AB" w14:textId="77777777" w:rsidR="00C22836" w:rsidRPr="00A05952" w:rsidRDefault="00C22836" w:rsidP="00422226">
            <w:pPr>
              <w:keepNext/>
              <w:keepLines/>
              <w:jc w:val="center"/>
              <w:rPr>
                <w:sz w:val="22"/>
                <w:lang w:val="en-CA"/>
              </w:rPr>
            </w:pPr>
            <w:r w:rsidRPr="00A05952">
              <w:rPr>
                <w:sz w:val="22"/>
                <w:lang w:val="en-CA"/>
              </w:rPr>
              <w:t>1/16</w:t>
            </w:r>
          </w:p>
        </w:tc>
        <w:tc>
          <w:tcPr>
            <w:tcW w:w="5760" w:type="dxa"/>
          </w:tcPr>
          <w:p w14:paraId="09759A00"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8,</w:t>
            </w:r>
            <w:r w:rsidRPr="00A05952">
              <w:rPr>
                <w:sz w:val="22"/>
                <w:lang w:val="en-CA"/>
              </w:rPr>
              <w:tab/>
            </w:r>
            <w:r w:rsidR="004F5268" w:rsidRPr="00A05952">
              <w:rPr>
                <w:sz w:val="22"/>
                <w:lang w:val="en-CA"/>
              </w:rPr>
              <w:t>−</w:t>
            </w:r>
            <w:r w:rsidRPr="00A05952">
              <w:rPr>
                <w:sz w:val="22"/>
                <w:lang w:val="en-CA"/>
              </w:rPr>
              <w:t>32,</w:t>
            </w:r>
            <w:r w:rsidRPr="00A05952">
              <w:rPr>
                <w:sz w:val="22"/>
                <w:lang w:val="en-CA"/>
              </w:rPr>
              <w:tab/>
            </w:r>
            <w:r w:rsidR="004F5268" w:rsidRPr="00A05952">
              <w:rPr>
                <w:sz w:val="22"/>
                <w:lang w:val="en-CA"/>
              </w:rPr>
              <w:t>−</w:t>
            </w:r>
            <w:r w:rsidRPr="00A05952">
              <w:rPr>
                <w:sz w:val="22"/>
                <w:lang w:val="en-CA"/>
              </w:rPr>
              <w:t>13,</w:t>
            </w:r>
            <w:r w:rsidRPr="00A05952">
              <w:rPr>
                <w:sz w:val="22"/>
                <w:lang w:val="en-CA"/>
              </w:rPr>
              <w:tab/>
              <w:t>50,</w:t>
            </w:r>
            <w:r w:rsidRPr="00A05952">
              <w:rPr>
                <w:sz w:val="22"/>
                <w:lang w:val="en-CA"/>
              </w:rPr>
              <w:tab/>
            </w:r>
            <w:r w:rsidR="004F5268" w:rsidRPr="00A05952">
              <w:rPr>
                <w:sz w:val="22"/>
                <w:lang w:val="en-CA"/>
              </w:rPr>
              <w:t>−</w:t>
            </w:r>
            <w:r w:rsidRPr="00A05952">
              <w:rPr>
                <w:sz w:val="22"/>
                <w:lang w:val="en-CA"/>
              </w:rPr>
              <w:t>18,</w:t>
            </w:r>
            <w:r w:rsidRPr="00A05952">
              <w:rPr>
                <w:sz w:val="22"/>
                <w:lang w:val="en-CA"/>
              </w:rPr>
              <w:tab/>
              <w:t>5}</w:t>
            </w:r>
          </w:p>
        </w:tc>
      </w:tr>
      <w:tr w:rsidR="00C22836" w:rsidRPr="00A05952" w14:paraId="7802D371" w14:textId="77777777" w:rsidTr="00422226">
        <w:trPr>
          <w:trHeight w:val="182"/>
          <w:jc w:val="center"/>
        </w:trPr>
        <w:tc>
          <w:tcPr>
            <w:tcW w:w="3055" w:type="dxa"/>
          </w:tcPr>
          <w:p w14:paraId="755F019F" w14:textId="77777777" w:rsidR="00C22836" w:rsidRPr="00A05952" w:rsidRDefault="00C22836" w:rsidP="00422226">
            <w:pPr>
              <w:keepNext/>
              <w:keepLines/>
              <w:jc w:val="center"/>
              <w:rPr>
                <w:sz w:val="22"/>
                <w:lang w:val="en-CA"/>
              </w:rPr>
            </w:pPr>
            <w:r w:rsidRPr="00A05952">
              <w:rPr>
                <w:sz w:val="22"/>
                <w:lang w:val="en-CA"/>
              </w:rPr>
              <w:t>1/8</w:t>
            </w:r>
          </w:p>
        </w:tc>
        <w:tc>
          <w:tcPr>
            <w:tcW w:w="5760" w:type="dxa"/>
          </w:tcPr>
          <w:p w14:paraId="58CE28DF"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7,</w:t>
            </w:r>
            <w:r w:rsidRPr="00A05952">
              <w:rPr>
                <w:sz w:val="22"/>
                <w:lang w:val="en-CA"/>
              </w:rPr>
              <w:tab/>
            </w:r>
            <w:r w:rsidR="004F5268" w:rsidRPr="00A05952">
              <w:rPr>
                <w:sz w:val="22"/>
                <w:lang w:val="en-CA"/>
              </w:rPr>
              <w:t>−</w:t>
            </w:r>
            <w:r w:rsidRPr="00A05952">
              <w:rPr>
                <w:sz w:val="22"/>
                <w:lang w:val="en-CA"/>
              </w:rPr>
              <w:t>27,</w:t>
            </w:r>
            <w:r w:rsidRPr="00A05952">
              <w:rPr>
                <w:sz w:val="22"/>
                <w:lang w:val="en-CA"/>
              </w:rPr>
              <w:tab/>
            </w:r>
            <w:r w:rsidR="004F5268" w:rsidRPr="00A05952">
              <w:rPr>
                <w:sz w:val="22"/>
                <w:lang w:val="en-CA"/>
              </w:rPr>
              <w:t>−</w:t>
            </w:r>
            <w:r w:rsidRPr="00A05952">
              <w:rPr>
                <w:sz w:val="22"/>
                <w:lang w:val="en-CA"/>
              </w:rPr>
              <w:t>20,</w:t>
            </w:r>
            <w:r w:rsidRPr="00A05952">
              <w:rPr>
                <w:sz w:val="22"/>
                <w:lang w:val="en-CA"/>
              </w:rPr>
              <w:tab/>
              <w:t>54,</w:t>
            </w:r>
            <w:r w:rsidRPr="00A05952">
              <w:rPr>
                <w:sz w:val="22"/>
                <w:lang w:val="en-CA"/>
              </w:rPr>
              <w:tab/>
            </w:r>
            <w:r w:rsidR="004F5268" w:rsidRPr="00A05952">
              <w:rPr>
                <w:sz w:val="22"/>
                <w:lang w:val="en-CA"/>
              </w:rPr>
              <w:t>−</w:t>
            </w:r>
            <w:r w:rsidRPr="00A05952">
              <w:rPr>
                <w:sz w:val="22"/>
                <w:lang w:val="en-CA"/>
              </w:rPr>
              <w:t>19,</w:t>
            </w:r>
            <w:r w:rsidRPr="00A05952">
              <w:rPr>
                <w:sz w:val="22"/>
                <w:lang w:val="en-CA"/>
              </w:rPr>
              <w:tab/>
              <w:t>5}</w:t>
            </w:r>
          </w:p>
        </w:tc>
      </w:tr>
      <w:tr w:rsidR="00C22836" w:rsidRPr="00A05952" w14:paraId="1034DD72" w14:textId="77777777" w:rsidTr="00422226">
        <w:trPr>
          <w:trHeight w:val="182"/>
          <w:jc w:val="center"/>
        </w:trPr>
        <w:tc>
          <w:tcPr>
            <w:tcW w:w="3055" w:type="dxa"/>
          </w:tcPr>
          <w:p w14:paraId="1F768D7D" w14:textId="77777777" w:rsidR="00C22836" w:rsidRPr="00A05952" w:rsidRDefault="00C22836" w:rsidP="00422226">
            <w:pPr>
              <w:keepNext/>
              <w:keepLines/>
              <w:jc w:val="center"/>
              <w:rPr>
                <w:sz w:val="22"/>
                <w:lang w:val="en-CA"/>
              </w:rPr>
            </w:pPr>
            <w:r w:rsidRPr="00A05952">
              <w:rPr>
                <w:sz w:val="22"/>
                <w:lang w:val="en-CA"/>
              </w:rPr>
              <w:t>3/16</w:t>
            </w:r>
          </w:p>
        </w:tc>
        <w:tc>
          <w:tcPr>
            <w:tcW w:w="5760" w:type="dxa"/>
          </w:tcPr>
          <w:p w14:paraId="221EBC91"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6,</w:t>
            </w:r>
            <w:r w:rsidRPr="00A05952">
              <w:rPr>
                <w:sz w:val="22"/>
                <w:lang w:val="en-CA"/>
              </w:rPr>
              <w:tab/>
            </w:r>
            <w:r w:rsidR="004F5268" w:rsidRPr="00A05952">
              <w:rPr>
                <w:sz w:val="22"/>
                <w:lang w:val="en-CA"/>
              </w:rPr>
              <w:t>−</w:t>
            </w:r>
            <w:r w:rsidRPr="00A05952">
              <w:rPr>
                <w:sz w:val="22"/>
                <w:lang w:val="en-CA"/>
              </w:rPr>
              <w:t>21,</w:t>
            </w:r>
            <w:r w:rsidRPr="00A05952">
              <w:rPr>
                <w:sz w:val="22"/>
                <w:lang w:val="en-CA"/>
              </w:rPr>
              <w:tab/>
            </w:r>
            <w:r w:rsidR="004F5268" w:rsidRPr="00A05952">
              <w:rPr>
                <w:sz w:val="22"/>
                <w:lang w:val="en-CA"/>
              </w:rPr>
              <w:t>−</w:t>
            </w:r>
            <w:r w:rsidRPr="00A05952">
              <w:rPr>
                <w:sz w:val="22"/>
                <w:lang w:val="en-CA"/>
              </w:rPr>
              <w:t>29,</w:t>
            </w:r>
            <w:r w:rsidRPr="00A05952">
              <w:rPr>
                <w:sz w:val="22"/>
                <w:lang w:val="en-CA"/>
              </w:rPr>
              <w:tab/>
              <w:t>57,</w:t>
            </w:r>
            <w:r w:rsidRPr="00A05952">
              <w:rPr>
                <w:sz w:val="22"/>
                <w:lang w:val="en-CA"/>
              </w:rPr>
              <w:tab/>
            </w:r>
            <w:r w:rsidR="004F5268" w:rsidRPr="00A05952">
              <w:rPr>
                <w:sz w:val="22"/>
                <w:lang w:val="en-CA"/>
              </w:rPr>
              <w:t>−</w:t>
            </w:r>
            <w:r w:rsidRPr="00A05952">
              <w:rPr>
                <w:sz w:val="22"/>
                <w:lang w:val="en-CA"/>
              </w:rPr>
              <w:t>18,</w:t>
            </w:r>
            <w:r w:rsidRPr="00A05952">
              <w:rPr>
                <w:sz w:val="22"/>
                <w:lang w:val="en-CA"/>
              </w:rPr>
              <w:tab/>
              <w:t>5}</w:t>
            </w:r>
          </w:p>
        </w:tc>
      </w:tr>
      <w:tr w:rsidR="00C22836" w:rsidRPr="00A05952" w14:paraId="2C2FE5DE" w14:textId="77777777" w:rsidTr="00422226">
        <w:trPr>
          <w:trHeight w:val="182"/>
          <w:jc w:val="center"/>
        </w:trPr>
        <w:tc>
          <w:tcPr>
            <w:tcW w:w="3055" w:type="dxa"/>
          </w:tcPr>
          <w:p w14:paraId="57201EED" w14:textId="77777777" w:rsidR="00C22836" w:rsidRPr="00A05952" w:rsidRDefault="009E6558" w:rsidP="00422226">
            <w:pPr>
              <w:keepNext/>
              <w:keepLines/>
              <w:jc w:val="center"/>
              <w:rPr>
                <w:sz w:val="22"/>
                <w:lang w:val="en-CA"/>
              </w:rPr>
            </w:pPr>
            <w:r w:rsidRPr="00A05952">
              <w:rPr>
                <w:sz w:val="22"/>
                <w:lang w:val="en-CA"/>
              </w:rPr>
              <w:t>1/4</w:t>
            </w:r>
          </w:p>
        </w:tc>
        <w:tc>
          <w:tcPr>
            <w:tcW w:w="5760" w:type="dxa"/>
          </w:tcPr>
          <w:p w14:paraId="064F5300"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4,</w:t>
            </w:r>
            <w:r w:rsidRPr="00A05952">
              <w:rPr>
                <w:sz w:val="22"/>
                <w:lang w:val="en-CA"/>
              </w:rPr>
              <w:tab/>
            </w:r>
            <w:r w:rsidR="004F5268" w:rsidRPr="00A05952">
              <w:rPr>
                <w:sz w:val="22"/>
                <w:lang w:val="en-CA"/>
              </w:rPr>
              <w:t>−</w:t>
            </w:r>
            <w:r w:rsidRPr="00A05952">
              <w:rPr>
                <w:sz w:val="22"/>
                <w:lang w:val="en-CA"/>
              </w:rPr>
              <w:t>17,</w:t>
            </w:r>
            <w:r w:rsidRPr="00A05952">
              <w:rPr>
                <w:sz w:val="22"/>
                <w:lang w:val="en-CA"/>
              </w:rPr>
              <w:tab/>
            </w:r>
            <w:r w:rsidR="004F5268" w:rsidRPr="00A05952">
              <w:rPr>
                <w:sz w:val="22"/>
                <w:lang w:val="en-CA"/>
              </w:rPr>
              <w:t>−</w:t>
            </w:r>
            <w:r w:rsidRPr="00A05952">
              <w:rPr>
                <w:sz w:val="22"/>
                <w:lang w:val="en-CA"/>
              </w:rPr>
              <w:t>36,</w:t>
            </w:r>
            <w:r w:rsidRPr="00A05952">
              <w:rPr>
                <w:sz w:val="22"/>
                <w:lang w:val="en-CA"/>
              </w:rPr>
              <w:tab/>
              <w:t>60,</w:t>
            </w:r>
            <w:r w:rsidRPr="00A05952">
              <w:rPr>
                <w:sz w:val="22"/>
                <w:lang w:val="en-CA"/>
              </w:rPr>
              <w:tab/>
            </w:r>
            <w:r w:rsidR="004F5268" w:rsidRPr="00A05952">
              <w:rPr>
                <w:sz w:val="22"/>
                <w:lang w:val="en-CA"/>
              </w:rPr>
              <w:t>−</w:t>
            </w:r>
            <w:r w:rsidRPr="00A05952">
              <w:rPr>
                <w:sz w:val="22"/>
                <w:lang w:val="en-CA"/>
              </w:rPr>
              <w:t>15,</w:t>
            </w:r>
            <w:r w:rsidRPr="00A05952">
              <w:rPr>
                <w:sz w:val="22"/>
                <w:lang w:val="en-CA"/>
              </w:rPr>
              <w:tab/>
              <w:t>4}</w:t>
            </w:r>
          </w:p>
        </w:tc>
      </w:tr>
      <w:tr w:rsidR="00C22836" w:rsidRPr="00A05952" w14:paraId="55A96ECD" w14:textId="77777777" w:rsidTr="00422226">
        <w:trPr>
          <w:trHeight w:val="182"/>
          <w:jc w:val="center"/>
        </w:trPr>
        <w:tc>
          <w:tcPr>
            <w:tcW w:w="3055" w:type="dxa"/>
          </w:tcPr>
          <w:p w14:paraId="44923856" w14:textId="77777777" w:rsidR="00C22836" w:rsidRPr="00A05952" w:rsidRDefault="00C22836" w:rsidP="00422226">
            <w:pPr>
              <w:keepNext/>
              <w:keepLines/>
              <w:jc w:val="center"/>
              <w:rPr>
                <w:sz w:val="22"/>
                <w:lang w:val="en-CA"/>
              </w:rPr>
            </w:pPr>
            <w:r w:rsidRPr="00A05952">
              <w:rPr>
                <w:sz w:val="22"/>
                <w:lang w:val="en-CA"/>
              </w:rPr>
              <w:t>5/16</w:t>
            </w:r>
          </w:p>
        </w:tc>
        <w:tc>
          <w:tcPr>
            <w:tcW w:w="5760" w:type="dxa"/>
          </w:tcPr>
          <w:p w14:paraId="3888080B"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9,</w:t>
            </w:r>
            <w:r w:rsidRPr="00A05952">
              <w:rPr>
                <w:sz w:val="22"/>
                <w:lang w:val="en-CA"/>
              </w:rPr>
              <w:tab/>
            </w:r>
            <w:r w:rsidR="004F5268" w:rsidRPr="00A05952">
              <w:rPr>
                <w:sz w:val="22"/>
                <w:lang w:val="en-CA"/>
              </w:rPr>
              <w:t>−</w:t>
            </w:r>
            <w:r w:rsidRPr="00A05952">
              <w:rPr>
                <w:sz w:val="22"/>
                <w:lang w:val="en-CA"/>
              </w:rPr>
              <w:t>44,</w:t>
            </w:r>
            <w:r w:rsidRPr="00A05952">
              <w:rPr>
                <w:sz w:val="22"/>
                <w:lang w:val="en-CA"/>
              </w:rPr>
              <w:tab/>
              <w:t>61,</w:t>
            </w:r>
            <w:r w:rsidRPr="00A05952">
              <w:rPr>
                <w:sz w:val="22"/>
                <w:lang w:val="en-CA"/>
              </w:rPr>
              <w:tab/>
            </w:r>
            <w:r w:rsidR="004F5268" w:rsidRPr="00A05952">
              <w:rPr>
                <w:sz w:val="22"/>
                <w:lang w:val="en-CA"/>
              </w:rPr>
              <w:t>−</w:t>
            </w:r>
            <w:r w:rsidRPr="00A05952">
              <w:rPr>
                <w:sz w:val="22"/>
                <w:lang w:val="en-CA"/>
              </w:rPr>
              <w:t>15,</w:t>
            </w:r>
            <w:r w:rsidRPr="00A05952">
              <w:rPr>
                <w:sz w:val="22"/>
                <w:lang w:val="en-CA"/>
              </w:rPr>
              <w:tab/>
              <w:t>4}</w:t>
            </w:r>
          </w:p>
        </w:tc>
      </w:tr>
      <w:tr w:rsidR="00C22836" w:rsidRPr="00A05952" w14:paraId="2BB695A3" w14:textId="77777777" w:rsidTr="00422226">
        <w:trPr>
          <w:trHeight w:val="182"/>
          <w:jc w:val="center"/>
        </w:trPr>
        <w:tc>
          <w:tcPr>
            <w:tcW w:w="3055" w:type="dxa"/>
          </w:tcPr>
          <w:p w14:paraId="600CA263" w14:textId="77777777" w:rsidR="00C22836" w:rsidRPr="00A05952" w:rsidRDefault="00C22836" w:rsidP="00422226">
            <w:pPr>
              <w:keepNext/>
              <w:keepLines/>
              <w:jc w:val="center"/>
              <w:rPr>
                <w:sz w:val="22"/>
                <w:lang w:val="en-CA"/>
              </w:rPr>
            </w:pPr>
            <w:r w:rsidRPr="00A05952">
              <w:rPr>
                <w:sz w:val="22"/>
                <w:lang w:val="en-CA"/>
              </w:rPr>
              <w:t>3/8</w:t>
            </w:r>
          </w:p>
        </w:tc>
        <w:tc>
          <w:tcPr>
            <w:tcW w:w="5760" w:type="dxa"/>
          </w:tcPr>
          <w:p w14:paraId="5FBE89BA"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1,</w:t>
            </w:r>
            <w:r w:rsidRPr="00A05952">
              <w:rPr>
                <w:sz w:val="22"/>
                <w:lang w:val="en-CA"/>
              </w:rPr>
              <w:tab/>
            </w:r>
            <w:r w:rsidR="004F5268" w:rsidRPr="00A05952">
              <w:rPr>
                <w:sz w:val="22"/>
                <w:lang w:val="en-CA"/>
              </w:rPr>
              <w:t>−</w:t>
            </w:r>
            <w:r w:rsidRPr="00A05952">
              <w:rPr>
                <w:sz w:val="22"/>
                <w:lang w:val="en-CA"/>
              </w:rPr>
              <w:t>4,</w:t>
            </w:r>
            <w:r w:rsidRPr="00A05952">
              <w:rPr>
                <w:sz w:val="22"/>
                <w:lang w:val="en-CA"/>
              </w:rPr>
              <w:tab/>
            </w:r>
            <w:r w:rsidR="004F5268" w:rsidRPr="00A05952">
              <w:rPr>
                <w:sz w:val="22"/>
                <w:lang w:val="en-CA"/>
              </w:rPr>
              <w:t>−</w:t>
            </w:r>
            <w:r w:rsidRPr="00A05952">
              <w:rPr>
                <w:sz w:val="22"/>
                <w:lang w:val="en-CA"/>
              </w:rPr>
              <w:t>48,</w:t>
            </w:r>
            <w:r w:rsidRPr="00A05952">
              <w:rPr>
                <w:sz w:val="22"/>
                <w:lang w:val="en-CA"/>
              </w:rPr>
              <w:tab/>
              <w:t>61,</w:t>
            </w:r>
            <w:r w:rsidRPr="00A05952">
              <w:rPr>
                <w:sz w:val="22"/>
                <w:lang w:val="en-CA"/>
              </w:rPr>
              <w:tab/>
            </w:r>
            <w:r w:rsidR="004F5268" w:rsidRPr="00A05952">
              <w:rPr>
                <w:sz w:val="22"/>
                <w:lang w:val="en-CA"/>
              </w:rPr>
              <w:t>−</w:t>
            </w:r>
            <w:r w:rsidRPr="00A05952">
              <w:rPr>
                <w:sz w:val="22"/>
                <w:lang w:val="en-CA"/>
              </w:rPr>
              <w:t>13,</w:t>
            </w:r>
            <w:r w:rsidRPr="00A05952">
              <w:rPr>
                <w:sz w:val="22"/>
                <w:lang w:val="en-CA"/>
              </w:rPr>
              <w:tab/>
              <w:t>3}</w:t>
            </w:r>
          </w:p>
        </w:tc>
      </w:tr>
      <w:tr w:rsidR="00C22836" w:rsidRPr="00A05952" w14:paraId="5E73DA82" w14:textId="77777777" w:rsidTr="00422226">
        <w:trPr>
          <w:trHeight w:val="182"/>
          <w:jc w:val="center"/>
        </w:trPr>
        <w:tc>
          <w:tcPr>
            <w:tcW w:w="3055" w:type="dxa"/>
          </w:tcPr>
          <w:p w14:paraId="16976BBA" w14:textId="77777777" w:rsidR="00C22836" w:rsidRPr="00A05952" w:rsidRDefault="00C22836" w:rsidP="00422226">
            <w:pPr>
              <w:keepNext/>
              <w:keepLines/>
              <w:jc w:val="center"/>
              <w:rPr>
                <w:sz w:val="22"/>
                <w:lang w:val="en-CA"/>
              </w:rPr>
            </w:pPr>
            <w:r w:rsidRPr="00A05952">
              <w:rPr>
                <w:sz w:val="22"/>
                <w:lang w:val="en-CA"/>
              </w:rPr>
              <w:t>7/16</w:t>
            </w:r>
          </w:p>
        </w:tc>
        <w:tc>
          <w:tcPr>
            <w:tcW w:w="5760" w:type="dxa"/>
          </w:tcPr>
          <w:p w14:paraId="4A0C8C6C"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0,</w:t>
            </w:r>
            <w:r w:rsidRPr="00A05952">
              <w:rPr>
                <w:sz w:val="22"/>
                <w:lang w:val="en-CA"/>
              </w:rPr>
              <w:tab/>
              <w:t>1,</w:t>
            </w:r>
            <w:r w:rsidRPr="00A05952">
              <w:rPr>
                <w:sz w:val="22"/>
                <w:lang w:val="en-CA"/>
              </w:rPr>
              <w:tab/>
            </w:r>
            <w:r w:rsidR="004F5268" w:rsidRPr="00A05952">
              <w:rPr>
                <w:sz w:val="22"/>
                <w:lang w:val="en-CA"/>
              </w:rPr>
              <w:t>−</w:t>
            </w:r>
            <w:r w:rsidRPr="00A05952">
              <w:rPr>
                <w:sz w:val="22"/>
                <w:lang w:val="en-CA"/>
              </w:rPr>
              <w:t>54,</w:t>
            </w:r>
            <w:r w:rsidRPr="00A05952">
              <w:rPr>
                <w:sz w:val="22"/>
                <w:lang w:val="en-CA"/>
              </w:rPr>
              <w:tab/>
              <w:t>60,</w:t>
            </w:r>
            <w:r w:rsidRPr="00A05952">
              <w:rPr>
                <w:sz w:val="22"/>
                <w:lang w:val="en-CA"/>
              </w:rPr>
              <w:tab/>
            </w:r>
            <w:r w:rsidR="004F5268" w:rsidRPr="00A05952">
              <w:rPr>
                <w:sz w:val="22"/>
                <w:lang w:val="en-CA"/>
              </w:rPr>
              <w:t>−</w:t>
            </w:r>
            <w:r w:rsidRPr="00A05952">
              <w:rPr>
                <w:sz w:val="22"/>
                <w:lang w:val="en-CA"/>
              </w:rPr>
              <w:t>9,</w:t>
            </w:r>
            <w:r w:rsidRPr="00A05952">
              <w:rPr>
                <w:sz w:val="22"/>
                <w:lang w:val="en-CA"/>
              </w:rPr>
              <w:tab/>
              <w:t>2}</w:t>
            </w:r>
          </w:p>
        </w:tc>
      </w:tr>
      <w:tr w:rsidR="00C22836" w:rsidRPr="00A05952" w14:paraId="1B086062" w14:textId="77777777" w:rsidTr="00422226">
        <w:trPr>
          <w:trHeight w:val="182"/>
          <w:jc w:val="center"/>
        </w:trPr>
        <w:tc>
          <w:tcPr>
            <w:tcW w:w="3055" w:type="dxa"/>
          </w:tcPr>
          <w:p w14:paraId="1D928DD0" w14:textId="77777777" w:rsidR="00C22836" w:rsidRPr="00A05952" w:rsidRDefault="00C22836" w:rsidP="00D03074">
            <w:pPr>
              <w:keepLines/>
              <w:jc w:val="center"/>
              <w:rPr>
                <w:sz w:val="22"/>
                <w:lang w:val="en-CA"/>
              </w:rPr>
            </w:pPr>
            <w:r w:rsidRPr="00A05952">
              <w:rPr>
                <w:sz w:val="22"/>
                <w:lang w:val="en-CA"/>
              </w:rPr>
              <w:t>1/2</w:t>
            </w:r>
          </w:p>
        </w:tc>
        <w:tc>
          <w:tcPr>
            <w:tcW w:w="5760" w:type="dxa"/>
          </w:tcPr>
          <w:p w14:paraId="1A571D36" w14:textId="77777777" w:rsidR="00C22836" w:rsidRPr="00A05952" w:rsidRDefault="00C22836" w:rsidP="00D03074">
            <w:pPr>
              <w:keepLines/>
              <w:jc w:val="center"/>
              <w:rPr>
                <w:sz w:val="22"/>
                <w:lang w:val="en-CA"/>
              </w:rPr>
            </w:pPr>
            <w:r w:rsidRPr="00A05952">
              <w:rPr>
                <w:sz w:val="22"/>
                <w:lang w:val="en-CA"/>
              </w:rPr>
              <w:t>{</w:t>
            </w:r>
            <w:r w:rsidRPr="00A05952">
              <w:rPr>
                <w:sz w:val="22"/>
                <w:lang w:val="en-CA"/>
              </w:rPr>
              <w:tab/>
            </w:r>
            <w:r w:rsidR="004F5268" w:rsidRPr="00A05952">
              <w:rPr>
                <w:sz w:val="22"/>
                <w:lang w:val="en-CA"/>
              </w:rPr>
              <w:t>−</w:t>
            </w:r>
            <w:r w:rsidRPr="00A05952">
              <w:rPr>
                <w:sz w:val="22"/>
                <w:lang w:val="en-CA"/>
              </w:rPr>
              <w:t>1,</w:t>
            </w:r>
            <w:r w:rsidRPr="00A05952">
              <w:rPr>
                <w:sz w:val="22"/>
                <w:lang w:val="en-CA"/>
              </w:rPr>
              <w:tab/>
              <w:t>4,</w:t>
            </w:r>
            <w:r w:rsidRPr="00A05952">
              <w:rPr>
                <w:sz w:val="22"/>
                <w:lang w:val="en-CA"/>
              </w:rPr>
              <w:tab/>
            </w:r>
            <w:r w:rsidR="004F5268" w:rsidRPr="00A05952">
              <w:rPr>
                <w:sz w:val="22"/>
                <w:lang w:val="en-CA"/>
              </w:rPr>
              <w:t>−</w:t>
            </w:r>
            <w:r w:rsidRPr="00A05952">
              <w:rPr>
                <w:sz w:val="22"/>
                <w:lang w:val="en-CA"/>
              </w:rPr>
              <w:t>57,</w:t>
            </w:r>
            <w:r w:rsidRPr="00A05952">
              <w:rPr>
                <w:sz w:val="22"/>
                <w:lang w:val="en-CA"/>
              </w:rPr>
              <w:tab/>
              <w:t>57,</w:t>
            </w:r>
            <w:r w:rsidRPr="00A05952">
              <w:rPr>
                <w:sz w:val="22"/>
                <w:lang w:val="en-CA"/>
              </w:rPr>
              <w:tab/>
            </w:r>
            <w:r w:rsidR="004F5268" w:rsidRPr="00A05952">
              <w:rPr>
                <w:sz w:val="22"/>
                <w:lang w:val="en-CA"/>
              </w:rPr>
              <w:t>−</w:t>
            </w:r>
            <w:r w:rsidRPr="00A05952">
              <w:rPr>
                <w:sz w:val="22"/>
                <w:lang w:val="en-CA"/>
              </w:rPr>
              <w:t>4,</w:t>
            </w:r>
            <w:r w:rsidRPr="00A05952">
              <w:rPr>
                <w:sz w:val="22"/>
                <w:lang w:val="en-CA"/>
              </w:rPr>
              <w:tab/>
              <w:t>1}</w:t>
            </w:r>
          </w:p>
        </w:tc>
      </w:tr>
    </w:tbl>
    <w:p w14:paraId="2B66592F" w14:textId="77777777" w:rsidR="00C22836" w:rsidRPr="00A05952" w:rsidRDefault="00007147" w:rsidP="00C22836">
      <w:pPr>
        <w:keepNext/>
        <w:keepLines/>
        <w:spacing w:before="120" w:after="120"/>
        <w:jc w:val="center"/>
        <w:rPr>
          <w:b/>
          <w:sz w:val="22"/>
          <w:szCs w:val="22"/>
          <w:lang w:val="en-CA"/>
        </w:rPr>
      </w:pPr>
      <w:bookmarkStart w:id="259" w:name="_Ref454629026"/>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8F2F9A" w:rsidRPr="00A05952">
        <w:rPr>
          <w:b/>
          <w:noProof/>
          <w:sz w:val="22"/>
          <w:szCs w:val="22"/>
          <w:lang w:val="en-CA"/>
        </w:rPr>
        <w:t>4</w:t>
      </w:r>
      <w:r w:rsidR="00C22836" w:rsidRPr="00A05952">
        <w:rPr>
          <w:b/>
          <w:sz w:val="22"/>
          <w:szCs w:val="22"/>
          <w:lang w:val="en-CA"/>
        </w:rPr>
        <w:fldChar w:fldCharType="end"/>
      </w:r>
      <w:bookmarkEnd w:id="259"/>
      <w:r w:rsidR="00C22836" w:rsidRPr="00A05952">
        <w:rPr>
          <w:b/>
          <w:sz w:val="22"/>
          <w:szCs w:val="22"/>
          <w:lang w:val="en-CA"/>
        </w:rPr>
        <w:t>: Interpolation filters for prediction signal generation in BIO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A05952" w14:paraId="1A0096CF" w14:textId="77777777" w:rsidTr="00422226">
        <w:trPr>
          <w:trHeight w:val="182"/>
          <w:jc w:val="center"/>
        </w:trPr>
        <w:tc>
          <w:tcPr>
            <w:tcW w:w="3055" w:type="dxa"/>
          </w:tcPr>
          <w:p w14:paraId="107821CA" w14:textId="77777777" w:rsidR="00C22836" w:rsidRPr="00A05952" w:rsidRDefault="00C22836" w:rsidP="00422226">
            <w:pPr>
              <w:keepNext/>
              <w:keepLines/>
              <w:jc w:val="center"/>
              <w:rPr>
                <w:sz w:val="22"/>
                <w:lang w:val="en-CA"/>
              </w:rPr>
            </w:pPr>
            <w:r w:rsidRPr="00A05952">
              <w:rPr>
                <w:sz w:val="22"/>
                <w:lang w:val="en-CA"/>
              </w:rPr>
              <w:t>Fractional pel position</w:t>
            </w:r>
          </w:p>
        </w:tc>
        <w:tc>
          <w:tcPr>
            <w:tcW w:w="5760" w:type="dxa"/>
          </w:tcPr>
          <w:p w14:paraId="6BB50152" w14:textId="77777777" w:rsidR="00C22836" w:rsidRPr="00A05952" w:rsidRDefault="00C22836" w:rsidP="00422226">
            <w:pPr>
              <w:keepNext/>
              <w:keepLines/>
              <w:jc w:val="center"/>
              <w:rPr>
                <w:sz w:val="22"/>
                <w:lang w:val="en-CA"/>
              </w:rPr>
            </w:pPr>
            <w:r w:rsidRPr="00A05952">
              <w:rPr>
                <w:sz w:val="22"/>
                <w:lang w:val="en-CA"/>
              </w:rPr>
              <w:t>Interpolation filter for prediction signal(BIOfilterS)</w:t>
            </w:r>
          </w:p>
        </w:tc>
      </w:tr>
      <w:tr w:rsidR="00C22836" w:rsidRPr="00A05952" w14:paraId="0BE3ACA8" w14:textId="77777777" w:rsidTr="00422226">
        <w:trPr>
          <w:trHeight w:val="182"/>
          <w:jc w:val="center"/>
        </w:trPr>
        <w:tc>
          <w:tcPr>
            <w:tcW w:w="3055" w:type="dxa"/>
          </w:tcPr>
          <w:p w14:paraId="23A64BF5" w14:textId="77777777" w:rsidR="00C22836" w:rsidRPr="00A05952" w:rsidRDefault="00C22836" w:rsidP="00422226">
            <w:pPr>
              <w:keepNext/>
              <w:keepLines/>
              <w:jc w:val="center"/>
              <w:rPr>
                <w:sz w:val="22"/>
                <w:lang w:val="en-CA"/>
              </w:rPr>
            </w:pPr>
            <w:r w:rsidRPr="00A05952">
              <w:rPr>
                <w:sz w:val="22"/>
                <w:lang w:val="en-CA"/>
              </w:rPr>
              <w:t>0</w:t>
            </w:r>
          </w:p>
        </w:tc>
        <w:tc>
          <w:tcPr>
            <w:tcW w:w="5760" w:type="dxa"/>
          </w:tcPr>
          <w:p w14:paraId="3DBCB7CB"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0,</w:t>
            </w:r>
            <w:r w:rsidRPr="00A05952">
              <w:rPr>
                <w:sz w:val="22"/>
                <w:lang w:val="en-CA"/>
              </w:rPr>
              <w:tab/>
              <w:t>0,</w:t>
            </w:r>
            <w:r w:rsidRPr="00A05952">
              <w:rPr>
                <w:sz w:val="22"/>
                <w:lang w:val="en-CA"/>
              </w:rPr>
              <w:tab/>
              <w:t>64,</w:t>
            </w:r>
            <w:r w:rsidRPr="00A05952">
              <w:rPr>
                <w:sz w:val="22"/>
                <w:lang w:val="en-CA"/>
              </w:rPr>
              <w:tab/>
              <w:t>0,</w:t>
            </w:r>
            <w:r w:rsidRPr="00A05952">
              <w:rPr>
                <w:sz w:val="22"/>
                <w:lang w:val="en-CA"/>
              </w:rPr>
              <w:tab/>
              <w:t>0,</w:t>
            </w:r>
            <w:r w:rsidRPr="00A05952">
              <w:rPr>
                <w:sz w:val="22"/>
                <w:lang w:val="en-CA"/>
              </w:rPr>
              <w:tab/>
              <w:t>0}</w:t>
            </w:r>
          </w:p>
        </w:tc>
      </w:tr>
      <w:tr w:rsidR="00C22836" w:rsidRPr="00A05952" w14:paraId="566BD898" w14:textId="77777777" w:rsidTr="00422226">
        <w:trPr>
          <w:trHeight w:val="182"/>
          <w:jc w:val="center"/>
        </w:trPr>
        <w:tc>
          <w:tcPr>
            <w:tcW w:w="3055" w:type="dxa"/>
          </w:tcPr>
          <w:p w14:paraId="38636E91" w14:textId="77777777" w:rsidR="00C22836" w:rsidRPr="00A05952" w:rsidRDefault="00C22836" w:rsidP="00422226">
            <w:pPr>
              <w:keepNext/>
              <w:keepLines/>
              <w:jc w:val="center"/>
              <w:rPr>
                <w:sz w:val="22"/>
                <w:lang w:val="en-CA"/>
              </w:rPr>
            </w:pPr>
            <w:r w:rsidRPr="00A05952">
              <w:rPr>
                <w:sz w:val="22"/>
                <w:lang w:val="en-CA"/>
              </w:rPr>
              <w:t>1/16</w:t>
            </w:r>
          </w:p>
        </w:tc>
        <w:tc>
          <w:tcPr>
            <w:tcW w:w="5760" w:type="dxa"/>
          </w:tcPr>
          <w:p w14:paraId="599579BB"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1,</w:t>
            </w:r>
            <w:r w:rsidRPr="00A05952">
              <w:rPr>
                <w:sz w:val="22"/>
                <w:lang w:val="en-CA"/>
              </w:rPr>
              <w:tab/>
            </w:r>
            <w:r w:rsidR="004F5268" w:rsidRPr="00A05952">
              <w:rPr>
                <w:sz w:val="22"/>
                <w:lang w:val="en-CA"/>
              </w:rPr>
              <w:t>−</w:t>
            </w:r>
            <w:r w:rsidRPr="00A05952">
              <w:rPr>
                <w:sz w:val="22"/>
                <w:lang w:val="en-CA"/>
              </w:rPr>
              <w:t>3,</w:t>
            </w:r>
            <w:r w:rsidRPr="00A05952">
              <w:rPr>
                <w:sz w:val="22"/>
                <w:lang w:val="en-CA"/>
              </w:rPr>
              <w:tab/>
              <w:t>64,</w:t>
            </w:r>
            <w:r w:rsidRPr="00A05952">
              <w:rPr>
                <w:sz w:val="22"/>
                <w:lang w:val="en-CA"/>
              </w:rPr>
              <w:tab/>
              <w:t>4,</w:t>
            </w:r>
            <w:r w:rsidRPr="00A05952">
              <w:rPr>
                <w:sz w:val="22"/>
                <w:lang w:val="en-CA"/>
              </w:rPr>
              <w:tab/>
            </w:r>
            <w:r w:rsidR="004F5268" w:rsidRPr="00A05952">
              <w:rPr>
                <w:sz w:val="22"/>
                <w:lang w:val="en-CA"/>
              </w:rPr>
              <w:t>−</w:t>
            </w:r>
            <w:r w:rsidRPr="00A05952">
              <w:rPr>
                <w:sz w:val="22"/>
                <w:lang w:val="en-CA"/>
              </w:rPr>
              <w:t>2,</w:t>
            </w:r>
            <w:r w:rsidRPr="00A05952">
              <w:rPr>
                <w:sz w:val="22"/>
                <w:lang w:val="en-CA"/>
              </w:rPr>
              <w:tab/>
              <w:t>0}</w:t>
            </w:r>
          </w:p>
        </w:tc>
      </w:tr>
      <w:tr w:rsidR="00C22836" w:rsidRPr="00A05952" w14:paraId="13E90DD0" w14:textId="77777777" w:rsidTr="00422226">
        <w:trPr>
          <w:trHeight w:val="182"/>
          <w:jc w:val="center"/>
        </w:trPr>
        <w:tc>
          <w:tcPr>
            <w:tcW w:w="3055" w:type="dxa"/>
          </w:tcPr>
          <w:p w14:paraId="02611B03" w14:textId="77777777" w:rsidR="00C22836" w:rsidRPr="00A05952" w:rsidRDefault="00C22836" w:rsidP="00422226">
            <w:pPr>
              <w:keepNext/>
              <w:keepLines/>
              <w:jc w:val="center"/>
              <w:rPr>
                <w:sz w:val="22"/>
                <w:lang w:val="en-CA"/>
              </w:rPr>
            </w:pPr>
            <w:r w:rsidRPr="00A05952">
              <w:rPr>
                <w:sz w:val="22"/>
                <w:lang w:val="en-CA"/>
              </w:rPr>
              <w:t>1/8</w:t>
            </w:r>
          </w:p>
        </w:tc>
        <w:tc>
          <w:tcPr>
            <w:tcW w:w="5760" w:type="dxa"/>
          </w:tcPr>
          <w:p w14:paraId="6255E2C2"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1,</w:t>
            </w:r>
            <w:r w:rsidRPr="00A05952">
              <w:rPr>
                <w:sz w:val="22"/>
                <w:lang w:val="en-CA"/>
              </w:rPr>
              <w:tab/>
            </w:r>
            <w:r w:rsidR="004F5268" w:rsidRPr="00A05952">
              <w:rPr>
                <w:sz w:val="22"/>
                <w:lang w:val="en-CA"/>
              </w:rPr>
              <w:t>−</w:t>
            </w:r>
            <w:r w:rsidRPr="00A05952">
              <w:rPr>
                <w:sz w:val="22"/>
                <w:lang w:val="en-CA"/>
              </w:rPr>
              <w:t>6,</w:t>
            </w:r>
            <w:r w:rsidRPr="00A05952">
              <w:rPr>
                <w:sz w:val="22"/>
                <w:lang w:val="en-CA"/>
              </w:rPr>
              <w:tab/>
              <w:t>62,</w:t>
            </w:r>
            <w:r w:rsidRPr="00A05952">
              <w:rPr>
                <w:sz w:val="22"/>
                <w:lang w:val="en-CA"/>
              </w:rPr>
              <w:tab/>
              <w:t>9,</w:t>
            </w:r>
            <w:r w:rsidRPr="00A05952">
              <w:rPr>
                <w:sz w:val="22"/>
                <w:lang w:val="en-CA"/>
              </w:rPr>
              <w:tab/>
            </w:r>
            <w:r w:rsidR="004F5268" w:rsidRPr="00A05952">
              <w:rPr>
                <w:sz w:val="22"/>
                <w:lang w:val="en-CA"/>
              </w:rPr>
              <w:t>−</w:t>
            </w:r>
            <w:r w:rsidRPr="00A05952">
              <w:rPr>
                <w:sz w:val="22"/>
                <w:lang w:val="en-CA"/>
              </w:rPr>
              <w:t>3,</w:t>
            </w:r>
            <w:r w:rsidRPr="00A05952">
              <w:rPr>
                <w:sz w:val="22"/>
                <w:lang w:val="en-CA"/>
              </w:rPr>
              <w:tab/>
              <w:t>1}</w:t>
            </w:r>
          </w:p>
        </w:tc>
      </w:tr>
      <w:tr w:rsidR="00C22836" w:rsidRPr="00A05952" w14:paraId="4FACF3E4" w14:textId="77777777" w:rsidTr="00422226">
        <w:trPr>
          <w:trHeight w:val="182"/>
          <w:jc w:val="center"/>
        </w:trPr>
        <w:tc>
          <w:tcPr>
            <w:tcW w:w="3055" w:type="dxa"/>
          </w:tcPr>
          <w:p w14:paraId="6EC3AD2A" w14:textId="77777777" w:rsidR="00C22836" w:rsidRPr="00A05952" w:rsidRDefault="00C22836" w:rsidP="00422226">
            <w:pPr>
              <w:keepNext/>
              <w:keepLines/>
              <w:jc w:val="center"/>
              <w:rPr>
                <w:sz w:val="22"/>
                <w:lang w:val="en-CA"/>
              </w:rPr>
            </w:pPr>
            <w:r w:rsidRPr="00A05952">
              <w:rPr>
                <w:sz w:val="22"/>
                <w:lang w:val="en-CA"/>
              </w:rPr>
              <w:t>3/16</w:t>
            </w:r>
          </w:p>
        </w:tc>
        <w:tc>
          <w:tcPr>
            <w:tcW w:w="5760" w:type="dxa"/>
          </w:tcPr>
          <w:p w14:paraId="63D724D5"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2,</w:t>
            </w:r>
            <w:r w:rsidRPr="00A05952">
              <w:rPr>
                <w:sz w:val="22"/>
                <w:lang w:val="en-CA"/>
              </w:rPr>
              <w:tab/>
            </w:r>
            <w:r w:rsidR="004F5268" w:rsidRPr="00A05952">
              <w:rPr>
                <w:sz w:val="22"/>
                <w:lang w:val="en-CA"/>
              </w:rPr>
              <w:t>−</w:t>
            </w:r>
            <w:r w:rsidRPr="00A05952">
              <w:rPr>
                <w:sz w:val="22"/>
                <w:lang w:val="en-CA"/>
              </w:rPr>
              <w:t>8,</w:t>
            </w:r>
            <w:r w:rsidRPr="00A05952">
              <w:rPr>
                <w:sz w:val="22"/>
                <w:lang w:val="en-CA"/>
              </w:rPr>
              <w:tab/>
              <w:t>60,</w:t>
            </w:r>
            <w:r w:rsidRPr="00A05952">
              <w:rPr>
                <w:sz w:val="22"/>
                <w:lang w:val="en-CA"/>
              </w:rPr>
              <w:tab/>
              <w:t>14,</w:t>
            </w:r>
            <w:r w:rsidRPr="00A05952">
              <w:rPr>
                <w:sz w:val="22"/>
                <w:lang w:val="en-CA"/>
              </w:rPr>
              <w:tab/>
            </w:r>
            <w:r w:rsidR="004F5268" w:rsidRPr="00A05952">
              <w:rPr>
                <w:sz w:val="22"/>
                <w:lang w:val="en-CA"/>
              </w:rPr>
              <w:t>−</w:t>
            </w:r>
            <w:r w:rsidRPr="00A05952">
              <w:rPr>
                <w:sz w:val="22"/>
                <w:lang w:val="en-CA"/>
              </w:rPr>
              <w:t>5,</w:t>
            </w:r>
            <w:r w:rsidRPr="00A05952">
              <w:rPr>
                <w:sz w:val="22"/>
                <w:lang w:val="en-CA"/>
              </w:rPr>
              <w:tab/>
              <w:t>1}</w:t>
            </w:r>
          </w:p>
        </w:tc>
      </w:tr>
      <w:tr w:rsidR="00C22836" w:rsidRPr="00A05952" w14:paraId="2D88C1E1" w14:textId="77777777" w:rsidTr="00422226">
        <w:trPr>
          <w:trHeight w:val="182"/>
          <w:jc w:val="center"/>
        </w:trPr>
        <w:tc>
          <w:tcPr>
            <w:tcW w:w="3055" w:type="dxa"/>
          </w:tcPr>
          <w:p w14:paraId="39155CFA" w14:textId="77777777" w:rsidR="00C22836" w:rsidRPr="00A05952" w:rsidRDefault="00C22836" w:rsidP="00422226">
            <w:pPr>
              <w:keepNext/>
              <w:keepLines/>
              <w:jc w:val="center"/>
              <w:rPr>
                <w:sz w:val="22"/>
                <w:lang w:val="en-CA"/>
              </w:rPr>
            </w:pPr>
            <w:r w:rsidRPr="00A05952">
              <w:rPr>
                <w:sz w:val="22"/>
                <w:lang w:val="en-CA"/>
              </w:rPr>
              <w:t>1/4</w:t>
            </w:r>
          </w:p>
        </w:tc>
        <w:tc>
          <w:tcPr>
            <w:tcW w:w="5760" w:type="dxa"/>
          </w:tcPr>
          <w:p w14:paraId="039CB2EC"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2,</w:t>
            </w:r>
            <w:r w:rsidRPr="00A05952">
              <w:rPr>
                <w:sz w:val="22"/>
                <w:lang w:val="en-CA"/>
              </w:rPr>
              <w:tab/>
            </w:r>
            <w:r w:rsidR="004F5268" w:rsidRPr="00A05952">
              <w:rPr>
                <w:sz w:val="22"/>
                <w:lang w:val="en-CA"/>
              </w:rPr>
              <w:t>−</w:t>
            </w:r>
            <w:r w:rsidRPr="00A05952">
              <w:rPr>
                <w:sz w:val="22"/>
                <w:lang w:val="en-CA"/>
              </w:rPr>
              <w:t>9,</w:t>
            </w:r>
            <w:r w:rsidRPr="00A05952">
              <w:rPr>
                <w:sz w:val="22"/>
                <w:lang w:val="en-CA"/>
              </w:rPr>
              <w:tab/>
              <w:t>57,</w:t>
            </w:r>
            <w:r w:rsidRPr="00A05952">
              <w:rPr>
                <w:sz w:val="22"/>
                <w:lang w:val="en-CA"/>
              </w:rPr>
              <w:tab/>
              <w:t>19,</w:t>
            </w:r>
            <w:r w:rsidRPr="00A05952">
              <w:rPr>
                <w:sz w:val="22"/>
                <w:lang w:val="en-CA"/>
              </w:rPr>
              <w:tab/>
            </w:r>
            <w:r w:rsidR="004F5268" w:rsidRPr="00A05952">
              <w:rPr>
                <w:sz w:val="22"/>
                <w:lang w:val="en-CA"/>
              </w:rPr>
              <w:t>−</w:t>
            </w:r>
            <w:r w:rsidRPr="00A05952">
              <w:rPr>
                <w:sz w:val="22"/>
                <w:lang w:val="en-CA"/>
              </w:rPr>
              <w:t>7,</w:t>
            </w:r>
            <w:r w:rsidRPr="00A05952">
              <w:rPr>
                <w:sz w:val="22"/>
                <w:lang w:val="en-CA"/>
              </w:rPr>
              <w:tab/>
              <w:t>2}</w:t>
            </w:r>
          </w:p>
        </w:tc>
      </w:tr>
      <w:tr w:rsidR="00C22836" w:rsidRPr="00A05952" w14:paraId="0724F5DB" w14:textId="77777777" w:rsidTr="00422226">
        <w:trPr>
          <w:trHeight w:val="182"/>
          <w:jc w:val="center"/>
        </w:trPr>
        <w:tc>
          <w:tcPr>
            <w:tcW w:w="3055" w:type="dxa"/>
          </w:tcPr>
          <w:p w14:paraId="7282ACC7" w14:textId="77777777" w:rsidR="00C22836" w:rsidRPr="00A05952" w:rsidRDefault="00C22836" w:rsidP="00422226">
            <w:pPr>
              <w:keepNext/>
              <w:keepLines/>
              <w:jc w:val="center"/>
              <w:rPr>
                <w:sz w:val="22"/>
                <w:lang w:val="en-CA"/>
              </w:rPr>
            </w:pPr>
            <w:r w:rsidRPr="00A05952">
              <w:rPr>
                <w:sz w:val="22"/>
                <w:lang w:val="en-CA"/>
              </w:rPr>
              <w:t>5/16</w:t>
            </w:r>
          </w:p>
        </w:tc>
        <w:tc>
          <w:tcPr>
            <w:tcW w:w="5760" w:type="dxa"/>
          </w:tcPr>
          <w:p w14:paraId="1A2B388B"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10,</w:t>
            </w:r>
            <w:r w:rsidRPr="00A05952">
              <w:rPr>
                <w:sz w:val="22"/>
                <w:lang w:val="en-CA"/>
              </w:rPr>
              <w:tab/>
              <w:t>53,</w:t>
            </w:r>
            <w:r w:rsidRPr="00A05952">
              <w:rPr>
                <w:sz w:val="22"/>
                <w:lang w:val="en-CA"/>
              </w:rPr>
              <w:tab/>
              <w:t>24,</w:t>
            </w:r>
            <w:r w:rsidRPr="00A05952">
              <w:rPr>
                <w:sz w:val="22"/>
                <w:lang w:val="en-CA"/>
              </w:rPr>
              <w:tab/>
            </w:r>
            <w:r w:rsidR="004F5268" w:rsidRPr="00A05952">
              <w:rPr>
                <w:sz w:val="22"/>
                <w:lang w:val="en-CA"/>
              </w:rPr>
              <w:t>−</w:t>
            </w:r>
            <w:r w:rsidRPr="00A05952">
              <w:rPr>
                <w:sz w:val="22"/>
                <w:lang w:val="en-CA"/>
              </w:rPr>
              <w:t>8,</w:t>
            </w:r>
            <w:r w:rsidRPr="00A05952">
              <w:rPr>
                <w:sz w:val="22"/>
                <w:lang w:val="en-CA"/>
              </w:rPr>
              <w:tab/>
              <w:t>2}</w:t>
            </w:r>
          </w:p>
        </w:tc>
      </w:tr>
      <w:tr w:rsidR="00C22836" w:rsidRPr="00A05952" w14:paraId="52269EAC" w14:textId="77777777" w:rsidTr="00422226">
        <w:trPr>
          <w:trHeight w:val="182"/>
          <w:jc w:val="center"/>
        </w:trPr>
        <w:tc>
          <w:tcPr>
            <w:tcW w:w="3055" w:type="dxa"/>
          </w:tcPr>
          <w:p w14:paraId="2FF87F5E" w14:textId="77777777" w:rsidR="00C22836" w:rsidRPr="00A05952" w:rsidRDefault="00C22836" w:rsidP="00422226">
            <w:pPr>
              <w:keepNext/>
              <w:keepLines/>
              <w:jc w:val="center"/>
              <w:rPr>
                <w:sz w:val="22"/>
                <w:lang w:val="en-CA"/>
              </w:rPr>
            </w:pPr>
            <w:r w:rsidRPr="00A05952">
              <w:rPr>
                <w:sz w:val="22"/>
                <w:lang w:val="en-CA"/>
              </w:rPr>
              <w:t>3/8</w:t>
            </w:r>
          </w:p>
        </w:tc>
        <w:tc>
          <w:tcPr>
            <w:tcW w:w="5760" w:type="dxa"/>
          </w:tcPr>
          <w:p w14:paraId="6B3B0473"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11,</w:t>
            </w:r>
            <w:r w:rsidRPr="00A05952">
              <w:rPr>
                <w:sz w:val="22"/>
                <w:lang w:val="en-CA"/>
              </w:rPr>
              <w:tab/>
              <w:t>50,</w:t>
            </w:r>
            <w:r w:rsidRPr="00A05952">
              <w:rPr>
                <w:sz w:val="22"/>
                <w:lang w:val="en-CA"/>
              </w:rPr>
              <w:tab/>
              <w:t>29,</w:t>
            </w:r>
            <w:r w:rsidRPr="00A05952">
              <w:rPr>
                <w:sz w:val="22"/>
                <w:lang w:val="en-CA"/>
              </w:rPr>
              <w:tab/>
            </w:r>
            <w:r w:rsidR="004F5268" w:rsidRPr="00A05952">
              <w:rPr>
                <w:sz w:val="22"/>
                <w:lang w:val="en-CA"/>
              </w:rPr>
              <w:t>−</w:t>
            </w:r>
            <w:r w:rsidRPr="00A05952">
              <w:rPr>
                <w:sz w:val="22"/>
                <w:lang w:val="en-CA"/>
              </w:rPr>
              <w:t>9,</w:t>
            </w:r>
            <w:r w:rsidRPr="00A05952">
              <w:rPr>
                <w:sz w:val="22"/>
                <w:lang w:val="en-CA"/>
              </w:rPr>
              <w:tab/>
              <w:t>2}</w:t>
            </w:r>
          </w:p>
        </w:tc>
      </w:tr>
      <w:tr w:rsidR="00C22836" w:rsidRPr="00A05952" w14:paraId="006F64AB" w14:textId="77777777" w:rsidTr="00422226">
        <w:trPr>
          <w:trHeight w:val="182"/>
          <w:jc w:val="center"/>
        </w:trPr>
        <w:tc>
          <w:tcPr>
            <w:tcW w:w="3055" w:type="dxa"/>
          </w:tcPr>
          <w:p w14:paraId="2EA1FFBB" w14:textId="77777777" w:rsidR="00C22836" w:rsidRPr="00A05952" w:rsidRDefault="00C22836" w:rsidP="00422226">
            <w:pPr>
              <w:keepNext/>
              <w:keepLines/>
              <w:jc w:val="center"/>
              <w:rPr>
                <w:sz w:val="22"/>
                <w:lang w:val="en-CA"/>
              </w:rPr>
            </w:pPr>
            <w:r w:rsidRPr="00A05952">
              <w:rPr>
                <w:sz w:val="22"/>
                <w:lang w:val="en-CA"/>
              </w:rPr>
              <w:t>7/16</w:t>
            </w:r>
          </w:p>
        </w:tc>
        <w:tc>
          <w:tcPr>
            <w:tcW w:w="5760" w:type="dxa"/>
          </w:tcPr>
          <w:p w14:paraId="17DC7B35" w14:textId="77777777" w:rsidR="00C22836" w:rsidRPr="00A05952" w:rsidRDefault="00C22836" w:rsidP="00422226">
            <w:pPr>
              <w:keepNext/>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11,</w:t>
            </w:r>
            <w:r w:rsidRPr="00A05952">
              <w:rPr>
                <w:sz w:val="22"/>
                <w:lang w:val="en-CA"/>
              </w:rPr>
              <w:tab/>
              <w:t>44,</w:t>
            </w:r>
            <w:r w:rsidRPr="00A05952">
              <w:rPr>
                <w:sz w:val="22"/>
                <w:lang w:val="en-CA"/>
              </w:rPr>
              <w:tab/>
              <w:t>35,</w:t>
            </w:r>
            <w:r w:rsidRPr="00A05952">
              <w:rPr>
                <w:sz w:val="22"/>
                <w:lang w:val="en-CA"/>
              </w:rPr>
              <w:tab/>
            </w:r>
            <w:r w:rsidR="004F5268" w:rsidRPr="00A05952">
              <w:rPr>
                <w:sz w:val="22"/>
                <w:lang w:val="en-CA"/>
              </w:rPr>
              <w:t>−</w:t>
            </w:r>
            <w:r w:rsidRPr="00A05952">
              <w:rPr>
                <w:sz w:val="22"/>
                <w:lang w:val="en-CA"/>
              </w:rPr>
              <w:t>10,</w:t>
            </w:r>
            <w:r w:rsidRPr="00A05952">
              <w:rPr>
                <w:sz w:val="22"/>
                <w:lang w:val="en-CA"/>
              </w:rPr>
              <w:tab/>
              <w:t>3}</w:t>
            </w:r>
          </w:p>
        </w:tc>
      </w:tr>
      <w:tr w:rsidR="00C22836" w:rsidRPr="00A05952" w14:paraId="0243CF8C" w14:textId="77777777" w:rsidTr="00422226">
        <w:trPr>
          <w:trHeight w:val="182"/>
          <w:jc w:val="center"/>
        </w:trPr>
        <w:tc>
          <w:tcPr>
            <w:tcW w:w="3055" w:type="dxa"/>
          </w:tcPr>
          <w:p w14:paraId="4C75A161" w14:textId="77777777" w:rsidR="00C22836" w:rsidRPr="00A05952" w:rsidRDefault="00C22836" w:rsidP="00D03074">
            <w:pPr>
              <w:keepLines/>
              <w:jc w:val="center"/>
              <w:rPr>
                <w:sz w:val="22"/>
                <w:lang w:val="en-CA"/>
              </w:rPr>
            </w:pPr>
            <w:r w:rsidRPr="00A05952">
              <w:rPr>
                <w:sz w:val="22"/>
                <w:lang w:val="en-CA"/>
              </w:rPr>
              <w:t>1/2</w:t>
            </w:r>
          </w:p>
        </w:tc>
        <w:tc>
          <w:tcPr>
            <w:tcW w:w="5760" w:type="dxa"/>
          </w:tcPr>
          <w:p w14:paraId="57BCD4FD" w14:textId="77777777" w:rsidR="00C22836" w:rsidRPr="00A05952" w:rsidRDefault="00C22836" w:rsidP="00D03074">
            <w:pPr>
              <w:keepLines/>
              <w:jc w:val="center"/>
              <w:rPr>
                <w:sz w:val="22"/>
                <w:lang w:val="en-CA"/>
              </w:rPr>
            </w:pPr>
            <w:r w:rsidRPr="00A05952">
              <w:rPr>
                <w:sz w:val="22"/>
                <w:lang w:val="en-CA"/>
              </w:rPr>
              <w:t>{</w:t>
            </w:r>
            <w:r w:rsidRPr="00A05952">
              <w:rPr>
                <w:sz w:val="22"/>
                <w:lang w:val="en-CA"/>
              </w:rPr>
              <w:tab/>
              <w:t>3,</w:t>
            </w:r>
            <w:r w:rsidRPr="00A05952">
              <w:rPr>
                <w:sz w:val="22"/>
                <w:lang w:val="en-CA"/>
              </w:rPr>
              <w:tab/>
            </w:r>
            <w:r w:rsidR="004F5268" w:rsidRPr="00A05952">
              <w:rPr>
                <w:sz w:val="22"/>
                <w:lang w:val="en-CA"/>
              </w:rPr>
              <w:t>−</w:t>
            </w:r>
            <w:r w:rsidRPr="00A05952">
              <w:rPr>
                <w:sz w:val="22"/>
                <w:lang w:val="en-CA"/>
              </w:rPr>
              <w:t>10,</w:t>
            </w:r>
            <w:r w:rsidRPr="00A05952">
              <w:rPr>
                <w:sz w:val="22"/>
                <w:lang w:val="en-CA"/>
              </w:rPr>
              <w:tab/>
              <w:t>35,</w:t>
            </w:r>
            <w:r w:rsidRPr="00A05952">
              <w:rPr>
                <w:sz w:val="22"/>
                <w:lang w:val="en-CA"/>
              </w:rPr>
              <w:tab/>
              <w:t>44,</w:t>
            </w:r>
            <w:r w:rsidRPr="00A05952">
              <w:rPr>
                <w:sz w:val="22"/>
                <w:lang w:val="en-CA"/>
              </w:rPr>
              <w:tab/>
            </w:r>
            <w:r w:rsidR="004F5268" w:rsidRPr="00A05952">
              <w:rPr>
                <w:sz w:val="22"/>
                <w:lang w:val="en-CA"/>
              </w:rPr>
              <w:t>−</w:t>
            </w:r>
            <w:r w:rsidRPr="00A05952">
              <w:rPr>
                <w:sz w:val="22"/>
                <w:lang w:val="en-CA"/>
              </w:rPr>
              <w:t>11,</w:t>
            </w:r>
            <w:r w:rsidRPr="00A05952">
              <w:rPr>
                <w:sz w:val="22"/>
                <w:lang w:val="en-CA"/>
              </w:rPr>
              <w:tab/>
              <w:t>3}</w:t>
            </w:r>
          </w:p>
        </w:tc>
      </w:tr>
    </w:tbl>
    <w:p w14:paraId="7E7DD4F8" w14:textId="77777777" w:rsidR="00C22836" w:rsidRPr="00A05952" w:rsidRDefault="00C22836" w:rsidP="002174DF">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BIO is applied to all bi-predicted blocks when the two predictions are from different reference pictures. When LIC is enabled for a CU, BIO is disabled.</w:t>
      </w:r>
    </w:p>
    <w:p w14:paraId="3C602741" w14:textId="77777777" w:rsidR="009217CF" w:rsidRPr="00A05952" w:rsidRDefault="009217CF" w:rsidP="009217CF">
      <w:pPr>
        <w:pStyle w:val="Heading3"/>
        <w:rPr>
          <w:lang w:val="en-CA"/>
        </w:rPr>
      </w:pPr>
      <w:bookmarkStart w:id="260" w:name="_Ref480746679"/>
      <w:bookmarkStart w:id="261" w:name="_Toc483598877"/>
      <w:r w:rsidRPr="00A05952">
        <w:rPr>
          <w:lang w:val="en-CA"/>
        </w:rPr>
        <w:t>Decoder-</w:t>
      </w:r>
      <w:r w:rsidR="00503F80" w:rsidRPr="00A05952">
        <w:rPr>
          <w:lang w:val="en-CA"/>
        </w:rPr>
        <w:t>s</w:t>
      </w:r>
      <w:r w:rsidRPr="00A05952">
        <w:rPr>
          <w:lang w:val="en-CA"/>
        </w:rPr>
        <w:t xml:space="preserve">ide </w:t>
      </w:r>
      <w:r w:rsidR="00503F80" w:rsidRPr="00A05952">
        <w:rPr>
          <w:lang w:val="en-CA"/>
        </w:rPr>
        <w:t>m</w:t>
      </w:r>
      <w:r w:rsidRPr="00A05952">
        <w:rPr>
          <w:lang w:val="en-CA"/>
        </w:rPr>
        <w:t xml:space="preserve">otion </w:t>
      </w:r>
      <w:r w:rsidR="00503F80" w:rsidRPr="00A05952">
        <w:rPr>
          <w:lang w:val="en-CA"/>
        </w:rPr>
        <w:t>v</w:t>
      </w:r>
      <w:r w:rsidRPr="00A05952">
        <w:rPr>
          <w:lang w:val="en-CA"/>
        </w:rPr>
        <w:t xml:space="preserve">ector </w:t>
      </w:r>
      <w:r w:rsidR="00503F80" w:rsidRPr="00A05952">
        <w:rPr>
          <w:lang w:val="en-CA"/>
        </w:rPr>
        <w:t>r</w:t>
      </w:r>
      <w:r w:rsidRPr="00A05952">
        <w:rPr>
          <w:lang w:val="en-CA"/>
        </w:rPr>
        <w:t>efinement</w:t>
      </w:r>
      <w:bookmarkEnd w:id="260"/>
      <w:bookmarkEnd w:id="261"/>
    </w:p>
    <w:p w14:paraId="4FCECE71" w14:textId="77777777" w:rsidR="00DF3F7F" w:rsidRPr="00A05952" w:rsidRDefault="00DF3F7F" w:rsidP="00DF3F7F">
      <w:pPr>
        <w:spacing w:before="120" w:after="120"/>
        <w:jc w:val="both"/>
        <w:rPr>
          <w:sz w:val="22"/>
          <w:lang w:val="en-CA"/>
        </w:rPr>
      </w:pPr>
      <w:r w:rsidRPr="00A05952">
        <w:rPr>
          <w:sz w:val="22"/>
          <w:lang w:val="en-CA"/>
        </w:rPr>
        <w:t>In bi-prediction operation</w:t>
      </w:r>
      <w:r w:rsidR="00FB632D" w:rsidRPr="00A05952">
        <w:rPr>
          <w:sz w:val="22"/>
          <w:lang w:val="en-CA"/>
        </w:rPr>
        <w:t>, for the prediction</w:t>
      </w:r>
      <w:r w:rsidRPr="00A05952">
        <w:rPr>
          <w:sz w:val="22"/>
          <w:lang w:val="en-CA"/>
        </w:rPr>
        <w:t xml:space="preserve"> of one </w:t>
      </w:r>
      <w:r w:rsidR="00FB632D" w:rsidRPr="00A05952">
        <w:rPr>
          <w:sz w:val="22"/>
          <w:lang w:val="en-CA"/>
        </w:rPr>
        <w:t>block region</w:t>
      </w:r>
      <w:r w:rsidRPr="00A05952">
        <w:rPr>
          <w:sz w:val="22"/>
          <w:lang w:val="en-CA"/>
        </w:rPr>
        <w:t xml:space="preserve">, two prediction blocks, </w:t>
      </w:r>
      <w:r w:rsidR="00503F80" w:rsidRPr="00A05952">
        <w:rPr>
          <w:sz w:val="22"/>
          <w:lang w:val="en-CA"/>
        </w:rPr>
        <w:t xml:space="preserve">formed </w:t>
      </w:r>
      <w:r w:rsidR="00FB632D" w:rsidRPr="00A05952">
        <w:rPr>
          <w:sz w:val="22"/>
          <w:lang w:val="en-CA"/>
        </w:rPr>
        <w:t xml:space="preserve">using a </w:t>
      </w:r>
      <w:r w:rsidRPr="00A05952">
        <w:rPr>
          <w:sz w:val="22"/>
          <w:lang w:val="en-CA"/>
        </w:rPr>
        <w:t xml:space="preserve">motion vector (MV) of list0 and </w:t>
      </w:r>
      <w:r w:rsidR="00FB632D" w:rsidRPr="00A05952">
        <w:rPr>
          <w:sz w:val="22"/>
          <w:lang w:val="en-CA"/>
        </w:rPr>
        <w:t xml:space="preserve">a </w:t>
      </w:r>
      <w:r w:rsidRPr="00A05952">
        <w:rPr>
          <w:sz w:val="22"/>
          <w:lang w:val="en-CA"/>
        </w:rPr>
        <w:t>MV of list1</w:t>
      </w:r>
      <w:r w:rsidR="00AE6B64" w:rsidRPr="00A05952">
        <w:rPr>
          <w:sz w:val="22"/>
          <w:lang w:val="en-CA"/>
        </w:rPr>
        <w:t>,</w:t>
      </w:r>
      <w:r w:rsidRPr="00A05952">
        <w:rPr>
          <w:sz w:val="22"/>
          <w:lang w:val="en-CA"/>
        </w:rPr>
        <w:t xml:space="preserve"> respectively, are combined to </w:t>
      </w:r>
      <w:r w:rsidR="00503F80" w:rsidRPr="00A05952">
        <w:rPr>
          <w:sz w:val="22"/>
          <w:lang w:val="en-CA"/>
        </w:rPr>
        <w:t xml:space="preserve">form </w:t>
      </w:r>
      <w:r w:rsidRPr="00A05952">
        <w:rPr>
          <w:sz w:val="22"/>
          <w:lang w:val="en-CA"/>
        </w:rPr>
        <w:t xml:space="preserve">a single prediction signal. </w:t>
      </w:r>
      <w:r w:rsidR="00422226" w:rsidRPr="00A05952">
        <w:rPr>
          <w:sz w:val="22"/>
          <w:lang w:val="en-CA"/>
        </w:rPr>
        <w:t>In the decoder-</w:t>
      </w:r>
      <w:r w:rsidR="00503F80" w:rsidRPr="00A05952">
        <w:rPr>
          <w:sz w:val="22"/>
          <w:lang w:val="en-CA"/>
        </w:rPr>
        <w:t>s</w:t>
      </w:r>
      <w:r w:rsidR="00422226" w:rsidRPr="00A05952">
        <w:rPr>
          <w:sz w:val="22"/>
          <w:lang w:val="en-CA"/>
        </w:rPr>
        <w:t xml:space="preserve">ide </w:t>
      </w:r>
      <w:r w:rsidR="00503F80" w:rsidRPr="00A05952">
        <w:rPr>
          <w:sz w:val="22"/>
          <w:lang w:val="en-CA"/>
        </w:rPr>
        <w:t>m</w:t>
      </w:r>
      <w:r w:rsidR="00422226" w:rsidRPr="00A05952">
        <w:rPr>
          <w:sz w:val="22"/>
          <w:lang w:val="en-CA"/>
        </w:rPr>
        <w:t xml:space="preserve">otion </w:t>
      </w:r>
      <w:r w:rsidR="00503F80" w:rsidRPr="00A05952">
        <w:rPr>
          <w:sz w:val="22"/>
          <w:lang w:val="en-CA"/>
        </w:rPr>
        <w:t>v</w:t>
      </w:r>
      <w:r w:rsidR="00422226" w:rsidRPr="00A05952">
        <w:rPr>
          <w:sz w:val="22"/>
          <w:lang w:val="en-CA"/>
        </w:rPr>
        <w:t xml:space="preserve">ector </w:t>
      </w:r>
      <w:r w:rsidR="00503F80" w:rsidRPr="00A05952">
        <w:rPr>
          <w:sz w:val="22"/>
          <w:lang w:val="en-CA"/>
        </w:rPr>
        <w:t>r</w:t>
      </w:r>
      <w:r w:rsidR="00422226" w:rsidRPr="00A05952">
        <w:rPr>
          <w:sz w:val="22"/>
          <w:lang w:val="en-CA"/>
        </w:rPr>
        <w:t>efinement (DMVR) method</w:t>
      </w:r>
      <w:r w:rsidRPr="00A05952">
        <w:rPr>
          <w:sz w:val="22"/>
          <w:lang w:val="en-CA"/>
        </w:rPr>
        <w:t xml:space="preserve">, the two motion vectors of the bi-prediction are further refined by a bilateral template matching process. The bilateral template matching </w:t>
      </w:r>
      <w:r w:rsidR="00503F80" w:rsidRPr="00A05952">
        <w:rPr>
          <w:sz w:val="22"/>
          <w:lang w:val="en-CA"/>
        </w:rPr>
        <w:t xml:space="preserve">applied in the decoder to </w:t>
      </w:r>
      <w:r w:rsidRPr="00A05952">
        <w:rPr>
          <w:sz w:val="22"/>
          <w:lang w:val="en-CA"/>
        </w:rPr>
        <w:t xml:space="preserve">perform a distortion-based search between a bilateral template and the reconstruction samples in the reference pictures </w:t>
      </w:r>
      <w:proofErr w:type="gramStart"/>
      <w:r w:rsidRPr="00A05952">
        <w:rPr>
          <w:sz w:val="22"/>
          <w:lang w:val="en-CA"/>
        </w:rPr>
        <w:t>in order to</w:t>
      </w:r>
      <w:proofErr w:type="gramEnd"/>
      <w:r w:rsidRPr="00A05952">
        <w:rPr>
          <w:sz w:val="22"/>
          <w:lang w:val="en-CA"/>
        </w:rPr>
        <w:t xml:space="preserve"> obtain a refined MV without transmission of additional </w:t>
      </w:r>
      <w:r w:rsidR="00280C95" w:rsidRPr="00A05952">
        <w:rPr>
          <w:sz w:val="22"/>
          <w:lang w:val="en-CA"/>
        </w:rPr>
        <w:t>motion informa</w:t>
      </w:r>
      <w:r w:rsidR="00503F80" w:rsidRPr="00A05952">
        <w:rPr>
          <w:sz w:val="22"/>
          <w:lang w:val="en-CA"/>
        </w:rPr>
        <w:t>t</w:t>
      </w:r>
      <w:r w:rsidR="00280C95" w:rsidRPr="00A05952">
        <w:rPr>
          <w:sz w:val="22"/>
          <w:lang w:val="en-CA"/>
        </w:rPr>
        <w:t>ion</w:t>
      </w:r>
      <w:r w:rsidRPr="00A05952">
        <w:rPr>
          <w:sz w:val="22"/>
          <w:lang w:val="en-CA"/>
        </w:rPr>
        <w:t>.</w:t>
      </w:r>
    </w:p>
    <w:p w14:paraId="4BD2991F" w14:textId="77777777" w:rsidR="00A8451C" w:rsidRPr="00A05952" w:rsidRDefault="001521C3" w:rsidP="00A8451C">
      <w:pPr>
        <w:spacing w:before="120" w:after="120"/>
        <w:jc w:val="both"/>
        <w:rPr>
          <w:sz w:val="22"/>
          <w:lang w:val="en-CA"/>
        </w:rPr>
      </w:pPr>
      <w:r w:rsidRPr="00A05952">
        <w:rPr>
          <w:sz w:val="22"/>
          <w:lang w:val="en-CA"/>
        </w:rPr>
        <w:t>In DMVR, a</w:t>
      </w:r>
      <w:r w:rsidR="00A8451C" w:rsidRPr="00A05952">
        <w:rPr>
          <w:sz w:val="22"/>
          <w:lang w:val="en-CA"/>
        </w:rPr>
        <w:t xml:space="preserve"> bilateral template is generated as the weighted combination</w:t>
      </w:r>
      <w:r w:rsidR="008A0644" w:rsidRPr="00A05952">
        <w:rPr>
          <w:sz w:val="22"/>
          <w:lang w:val="en-CA"/>
        </w:rPr>
        <w:t xml:space="preserve"> (i.e. average)</w:t>
      </w:r>
      <w:r w:rsidR="00A8451C" w:rsidRPr="00A05952">
        <w:rPr>
          <w:sz w:val="22"/>
          <w:lang w:val="en-CA"/>
        </w:rPr>
        <w:t xml:space="preserve"> of the two prediction blocks, from the initial MV0 of list0 and MV1 of list1</w:t>
      </w:r>
      <w:r w:rsidR="009C00B5" w:rsidRPr="00A05952">
        <w:rPr>
          <w:sz w:val="22"/>
          <w:lang w:val="en-CA"/>
        </w:rPr>
        <w:t>,</w:t>
      </w:r>
      <w:r w:rsidR="00A8451C" w:rsidRPr="00A05952">
        <w:rPr>
          <w:sz w:val="22"/>
          <w:lang w:val="en-CA"/>
        </w:rPr>
        <w:t xml:space="preserve"> respectively, as shown in </w:t>
      </w:r>
      <w:r w:rsidR="00B74F95" w:rsidRPr="00A05952">
        <w:rPr>
          <w:sz w:val="22"/>
          <w:szCs w:val="22"/>
          <w:lang w:val="en-CA"/>
        </w:rPr>
        <w:fldChar w:fldCharType="begin"/>
      </w:r>
      <w:r w:rsidR="00B74F95" w:rsidRPr="00A05952">
        <w:rPr>
          <w:sz w:val="22"/>
          <w:szCs w:val="22"/>
          <w:lang w:val="en-CA"/>
        </w:rPr>
        <w:instrText xml:space="preserve"> REF _Ref474327518 \h </w:instrText>
      </w:r>
      <w:r w:rsidR="00F41C48" w:rsidRPr="00A05952">
        <w:rPr>
          <w:sz w:val="22"/>
          <w:szCs w:val="22"/>
          <w:lang w:val="en-CA"/>
        </w:rPr>
        <w:instrText xml:space="preserve"> \* MERGEFORMAT </w:instrText>
      </w:r>
      <w:r w:rsidR="00B74F95" w:rsidRPr="00A05952">
        <w:rPr>
          <w:sz w:val="22"/>
          <w:szCs w:val="22"/>
          <w:lang w:val="en-CA"/>
        </w:rPr>
      </w:r>
      <w:r w:rsidR="00B74F95" w:rsidRPr="00A05952">
        <w:rPr>
          <w:sz w:val="22"/>
          <w:szCs w:val="22"/>
          <w:lang w:val="en-CA"/>
        </w:rPr>
        <w:fldChar w:fldCharType="separate"/>
      </w:r>
      <w:r w:rsidR="008F2F9A" w:rsidRPr="00A05952">
        <w:rPr>
          <w:rFonts w:eastAsia="MS Mincho" w:cs="Lohit Devanagari"/>
          <w:iCs/>
          <w:sz w:val="22"/>
          <w:szCs w:val="22"/>
          <w:lang w:val="en-CA" w:eastAsia="en-US"/>
        </w:rPr>
        <w:t>Figure 25</w:t>
      </w:r>
      <w:r w:rsidR="00B74F95" w:rsidRPr="00A05952">
        <w:rPr>
          <w:sz w:val="22"/>
          <w:szCs w:val="22"/>
          <w:lang w:val="en-CA"/>
        </w:rPr>
        <w:fldChar w:fldCharType="end"/>
      </w:r>
      <w:r w:rsidR="00A8451C" w:rsidRPr="00A05952">
        <w:rPr>
          <w:sz w:val="22"/>
          <w:lang w:val="en-CA"/>
        </w:rPr>
        <w:t xml:space="preserve">. </w:t>
      </w:r>
      <w:r w:rsidRPr="00A05952">
        <w:rPr>
          <w:sz w:val="22"/>
          <w:lang w:val="en-CA"/>
        </w:rPr>
        <w:t xml:space="preserve">The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 </w:t>
      </w:r>
      <w:r w:rsidR="0053586A" w:rsidRPr="00A05952">
        <w:rPr>
          <w:sz w:val="22"/>
          <w:lang w:val="en-CA"/>
        </w:rPr>
        <w:t xml:space="preserve">In </w:t>
      </w:r>
      <w:r w:rsidR="001E7BA1" w:rsidRPr="00A05952">
        <w:rPr>
          <w:sz w:val="22"/>
          <w:lang w:val="en-CA"/>
        </w:rPr>
        <w:t xml:space="preserve">the </w:t>
      </w:r>
      <w:r w:rsidR="0053586A" w:rsidRPr="00A05952">
        <w:rPr>
          <w:sz w:val="22"/>
          <w:lang w:val="en-CA"/>
        </w:rPr>
        <w:t xml:space="preserve">JEM, nine MV candidates are searched for each list. The nine MV candidates include the original MV and 8 surrounding MVs with one luma sample offset to the original MV in either </w:t>
      </w:r>
      <w:r w:rsidR="0041725E" w:rsidRPr="00A05952">
        <w:rPr>
          <w:sz w:val="22"/>
          <w:lang w:val="en-CA"/>
        </w:rPr>
        <w:t xml:space="preserve">the </w:t>
      </w:r>
      <w:r w:rsidR="0053586A" w:rsidRPr="00A05952">
        <w:rPr>
          <w:sz w:val="22"/>
          <w:lang w:val="en-CA"/>
        </w:rPr>
        <w:t xml:space="preserve">horizontal or vertical direction, or both. </w:t>
      </w:r>
      <w:r w:rsidRPr="00A05952">
        <w:rPr>
          <w:sz w:val="22"/>
          <w:lang w:val="en-CA"/>
        </w:rPr>
        <w:t>Finally, the two new MVs, i.e., MV0</w:t>
      </w:r>
      <w:r w:rsidR="00AB1047" w:rsidRPr="00A05952">
        <w:rPr>
          <w:sz w:val="22"/>
          <w:lang w:val="en-CA"/>
        </w:rPr>
        <w:t>′</w:t>
      </w:r>
      <w:r w:rsidRPr="00A05952">
        <w:rPr>
          <w:sz w:val="22"/>
          <w:lang w:val="en-CA"/>
        </w:rPr>
        <w:t xml:space="preserve"> </w:t>
      </w:r>
      <w:r w:rsidRPr="00A05952">
        <w:rPr>
          <w:sz w:val="22"/>
          <w:lang w:val="en-CA"/>
        </w:rPr>
        <w:lastRenderedPageBreak/>
        <w:t>and MV1</w:t>
      </w:r>
      <w:r w:rsidR="00AB1047" w:rsidRPr="00A05952">
        <w:rPr>
          <w:sz w:val="22"/>
          <w:lang w:val="en-CA"/>
        </w:rPr>
        <w:t>′</w:t>
      </w:r>
      <w:r w:rsidRPr="00A05952">
        <w:rPr>
          <w:sz w:val="22"/>
          <w:lang w:val="en-CA"/>
        </w:rPr>
        <w:t xml:space="preserve"> as show</w:t>
      </w:r>
      <w:r w:rsidRPr="00A05952">
        <w:rPr>
          <w:sz w:val="22"/>
          <w:szCs w:val="22"/>
          <w:lang w:val="en-CA"/>
        </w:rPr>
        <w:t xml:space="preserve">n in </w:t>
      </w:r>
      <w:r w:rsidR="00AB1047" w:rsidRPr="00A05952">
        <w:rPr>
          <w:sz w:val="22"/>
          <w:szCs w:val="22"/>
          <w:lang w:val="en-CA"/>
        </w:rPr>
        <w:fldChar w:fldCharType="begin"/>
      </w:r>
      <w:r w:rsidR="00AB1047" w:rsidRPr="00A05952">
        <w:rPr>
          <w:sz w:val="22"/>
          <w:szCs w:val="22"/>
          <w:lang w:val="en-CA"/>
        </w:rPr>
        <w:instrText xml:space="preserve"> REF _Ref474327518 \h </w:instrText>
      </w:r>
      <w:r w:rsidR="00F41C48" w:rsidRPr="00A05952">
        <w:rPr>
          <w:sz w:val="22"/>
          <w:szCs w:val="22"/>
          <w:lang w:val="en-CA"/>
        </w:rPr>
        <w:instrText xml:space="preserve"> \* MERGEFORMAT </w:instrText>
      </w:r>
      <w:r w:rsidR="00AB1047" w:rsidRPr="00A05952">
        <w:rPr>
          <w:sz w:val="22"/>
          <w:szCs w:val="22"/>
          <w:lang w:val="en-CA"/>
        </w:rPr>
      </w:r>
      <w:r w:rsidR="00AB1047" w:rsidRPr="00A05952">
        <w:rPr>
          <w:sz w:val="22"/>
          <w:szCs w:val="22"/>
          <w:lang w:val="en-CA"/>
        </w:rPr>
        <w:fldChar w:fldCharType="separate"/>
      </w:r>
      <w:r w:rsidR="008F2F9A" w:rsidRPr="00A05952">
        <w:rPr>
          <w:rFonts w:eastAsia="MS Mincho" w:cs="Lohit Devanagari"/>
          <w:iCs/>
          <w:sz w:val="22"/>
          <w:szCs w:val="22"/>
          <w:lang w:val="en-CA" w:eastAsia="en-US"/>
        </w:rPr>
        <w:t>Figure 25</w:t>
      </w:r>
      <w:r w:rsidR="00AB1047" w:rsidRPr="00A05952">
        <w:rPr>
          <w:sz w:val="22"/>
          <w:szCs w:val="22"/>
          <w:lang w:val="en-CA"/>
        </w:rPr>
        <w:fldChar w:fldCharType="end"/>
      </w:r>
      <w:r w:rsidRPr="00A05952">
        <w:rPr>
          <w:sz w:val="22"/>
          <w:lang w:val="en-CA"/>
        </w:rPr>
        <w:t xml:space="preserve">, are used for </w:t>
      </w:r>
      <w:r w:rsidR="008A0644" w:rsidRPr="00A05952">
        <w:rPr>
          <w:sz w:val="22"/>
          <w:lang w:val="en-CA"/>
        </w:rPr>
        <w:t>generat</w:t>
      </w:r>
      <w:r w:rsidR="00080D74" w:rsidRPr="00A05952">
        <w:rPr>
          <w:sz w:val="22"/>
          <w:lang w:val="en-CA"/>
        </w:rPr>
        <w:t>ing</w:t>
      </w:r>
      <w:r w:rsidR="008A0644" w:rsidRPr="00A05952">
        <w:rPr>
          <w:sz w:val="22"/>
          <w:lang w:val="en-CA"/>
        </w:rPr>
        <w:t xml:space="preserve"> the </w:t>
      </w:r>
      <w:r w:rsidRPr="00A05952">
        <w:rPr>
          <w:sz w:val="22"/>
          <w:lang w:val="en-CA"/>
        </w:rPr>
        <w:t>final bi-prediction</w:t>
      </w:r>
      <w:r w:rsidR="008A0644" w:rsidRPr="00A05952">
        <w:rPr>
          <w:sz w:val="22"/>
          <w:lang w:val="en-CA"/>
        </w:rPr>
        <w:t xml:space="preserve"> resu</w:t>
      </w:r>
      <w:r w:rsidR="00080D74" w:rsidRPr="00A05952">
        <w:rPr>
          <w:sz w:val="22"/>
          <w:lang w:val="en-CA"/>
        </w:rPr>
        <w:t>l</w:t>
      </w:r>
      <w:r w:rsidR="008A0644" w:rsidRPr="00A05952">
        <w:rPr>
          <w:sz w:val="22"/>
          <w:lang w:val="en-CA"/>
        </w:rPr>
        <w:t>ts</w:t>
      </w:r>
      <w:r w:rsidRPr="00A05952">
        <w:rPr>
          <w:sz w:val="22"/>
          <w:lang w:val="en-CA"/>
        </w:rPr>
        <w:t xml:space="preserve">. </w:t>
      </w:r>
      <w:r w:rsidR="0041725E" w:rsidRPr="00A05952">
        <w:rPr>
          <w:sz w:val="22"/>
          <w:lang w:val="en-CA"/>
        </w:rPr>
        <w:t xml:space="preserve">A </w:t>
      </w:r>
      <w:r w:rsidRPr="00A05952">
        <w:rPr>
          <w:sz w:val="22"/>
          <w:lang w:val="en-CA"/>
        </w:rPr>
        <w:t xml:space="preserve">sum of absolute differences (SAD) is </w:t>
      </w:r>
      <w:r w:rsidR="00ED27BE" w:rsidRPr="00A05952">
        <w:rPr>
          <w:sz w:val="22"/>
          <w:lang w:val="en-CA"/>
        </w:rPr>
        <w:t xml:space="preserve">used </w:t>
      </w:r>
      <w:r w:rsidRPr="00A05952">
        <w:rPr>
          <w:sz w:val="22"/>
          <w:lang w:val="en-CA"/>
        </w:rPr>
        <w:t xml:space="preserve">as </w:t>
      </w:r>
      <w:r w:rsidR="0041725E" w:rsidRPr="00A05952">
        <w:rPr>
          <w:sz w:val="22"/>
          <w:lang w:val="en-CA"/>
        </w:rPr>
        <w:t xml:space="preserve">the </w:t>
      </w:r>
      <w:r w:rsidRPr="00A05952">
        <w:rPr>
          <w:sz w:val="22"/>
          <w:lang w:val="en-CA"/>
        </w:rPr>
        <w:t>cost measure.</w:t>
      </w:r>
    </w:p>
    <w:p w14:paraId="69490C75" w14:textId="77777777" w:rsidR="001D3980" w:rsidRPr="00A05952" w:rsidRDefault="001D3980" w:rsidP="001D3980">
      <w:pPr>
        <w:spacing w:before="120" w:after="120"/>
        <w:jc w:val="both"/>
        <w:rPr>
          <w:sz w:val="22"/>
          <w:lang w:val="en-CA"/>
        </w:rPr>
      </w:pPr>
      <w:r w:rsidRPr="00A05952">
        <w:rPr>
          <w:sz w:val="22"/>
          <w:lang w:val="en-CA"/>
        </w:rPr>
        <w:t xml:space="preserve">DMVR is applied for </w:t>
      </w:r>
      <w:r w:rsidR="0041725E" w:rsidRPr="00A05952">
        <w:rPr>
          <w:sz w:val="22"/>
          <w:lang w:val="en-CA"/>
        </w:rPr>
        <w:t xml:space="preserve">the </w:t>
      </w:r>
      <w:r w:rsidRPr="00A05952">
        <w:rPr>
          <w:sz w:val="22"/>
          <w:lang w:val="en-CA"/>
        </w:rPr>
        <w:t xml:space="preserve">merge mode of bi-prediction with one </w:t>
      </w:r>
      <w:r w:rsidR="0041725E" w:rsidRPr="00A05952">
        <w:rPr>
          <w:sz w:val="22"/>
          <w:lang w:val="en-CA"/>
        </w:rPr>
        <w:t xml:space="preserve">MV </w:t>
      </w:r>
      <w:r w:rsidRPr="00A05952">
        <w:rPr>
          <w:sz w:val="22"/>
          <w:lang w:val="en-CA"/>
        </w:rPr>
        <w:t xml:space="preserve">from </w:t>
      </w:r>
      <w:r w:rsidR="0041725E" w:rsidRPr="00A05952">
        <w:rPr>
          <w:sz w:val="22"/>
          <w:lang w:val="en-CA"/>
        </w:rPr>
        <w:t xml:space="preserve">a </w:t>
      </w:r>
      <w:r w:rsidRPr="00A05952">
        <w:rPr>
          <w:sz w:val="22"/>
          <w:lang w:val="en-CA"/>
        </w:rPr>
        <w:t xml:space="preserve">reference picture in the past and </w:t>
      </w:r>
      <w:r w:rsidR="0041725E" w:rsidRPr="00A05952">
        <w:rPr>
          <w:sz w:val="22"/>
          <w:lang w:val="en-CA"/>
        </w:rPr>
        <w:t>an</w:t>
      </w:r>
      <w:r w:rsidRPr="00A05952">
        <w:rPr>
          <w:sz w:val="22"/>
          <w:lang w:val="en-CA"/>
        </w:rPr>
        <w:t xml:space="preserve">other from </w:t>
      </w:r>
      <w:r w:rsidR="0041725E" w:rsidRPr="00A05952">
        <w:rPr>
          <w:sz w:val="22"/>
          <w:lang w:val="en-CA"/>
        </w:rPr>
        <w:t xml:space="preserve">a </w:t>
      </w:r>
      <w:r w:rsidRPr="00A05952">
        <w:rPr>
          <w:sz w:val="22"/>
          <w:lang w:val="en-CA"/>
        </w:rPr>
        <w:t>reference picture in the future, without the transmission of additional syntax element</w:t>
      </w:r>
      <w:r w:rsidR="0041725E" w:rsidRPr="00A05952">
        <w:rPr>
          <w:sz w:val="22"/>
          <w:lang w:val="en-CA"/>
        </w:rPr>
        <w:t>s</w:t>
      </w:r>
      <w:r w:rsidRPr="00A05952">
        <w:rPr>
          <w:sz w:val="22"/>
          <w:lang w:val="en-CA"/>
        </w:rPr>
        <w:t xml:space="preserve">. In </w:t>
      </w:r>
      <w:r w:rsidR="009E6558" w:rsidRPr="00A05952">
        <w:rPr>
          <w:sz w:val="22"/>
          <w:lang w:val="en-CA"/>
        </w:rPr>
        <w:t xml:space="preserve">the </w:t>
      </w:r>
      <w:r w:rsidRPr="00A05952">
        <w:rPr>
          <w:sz w:val="22"/>
          <w:lang w:val="en-CA"/>
        </w:rPr>
        <w:t xml:space="preserve">JEM, when LIC, affine motion, FRUC, or sub-CU merge candidate is enabled for </w:t>
      </w:r>
      <w:r w:rsidR="0041725E" w:rsidRPr="00A05952">
        <w:rPr>
          <w:sz w:val="22"/>
          <w:lang w:val="en-CA"/>
        </w:rPr>
        <w:t xml:space="preserve">a </w:t>
      </w:r>
      <w:r w:rsidRPr="00A05952">
        <w:rPr>
          <w:sz w:val="22"/>
          <w:lang w:val="en-CA"/>
        </w:rPr>
        <w:t>CU, DMVR is not applied.</w:t>
      </w:r>
    </w:p>
    <w:p w14:paraId="326FC84F" w14:textId="77777777" w:rsidR="001D3980" w:rsidRPr="00A05952" w:rsidRDefault="001D3980" w:rsidP="00A8451C">
      <w:pPr>
        <w:spacing w:before="120" w:after="120"/>
        <w:jc w:val="both"/>
        <w:rPr>
          <w:sz w:val="22"/>
          <w:lang w:val="en-CA"/>
        </w:rPr>
      </w:pPr>
    </w:p>
    <w:p w14:paraId="05645672" w14:textId="77777777" w:rsidR="00A8451C" w:rsidRPr="00A05952" w:rsidRDefault="007E1438" w:rsidP="00C04E0D">
      <w:pPr>
        <w:keepNext/>
        <w:keepLines/>
        <w:spacing w:before="120" w:after="120"/>
        <w:jc w:val="center"/>
        <w:rPr>
          <w:sz w:val="22"/>
          <w:szCs w:val="22"/>
          <w:lang w:val="en-CA"/>
        </w:rPr>
      </w:pPr>
      <w:r w:rsidRPr="00A05952">
        <w:rPr>
          <w:sz w:val="22"/>
          <w:szCs w:val="22"/>
          <w:lang w:val="en-CA"/>
        </w:rPr>
        <w:object w:dxaOrig="10298" w:dyaOrig="5751" w14:anchorId="20505D95">
          <v:shape id="_x0000_i1062" type="#_x0000_t75" style="width:440.2pt;height:246.3pt" o:ole="">
            <v:imagedata r:id="rId102" o:title=""/>
          </v:shape>
          <o:OLEObject Type="Embed" ProgID="Visio.Drawing.11" ShapeID="_x0000_i1062" DrawAspect="Content" ObjectID="_1560093736" r:id="rId103"/>
        </w:object>
      </w:r>
    </w:p>
    <w:p w14:paraId="6BB400B1" w14:textId="77777777" w:rsidR="008A0644" w:rsidRPr="00A05952" w:rsidRDefault="008A0644" w:rsidP="00C04E0D">
      <w:pPr>
        <w:keepNext/>
        <w:keepLines/>
        <w:spacing w:before="120" w:after="120"/>
        <w:jc w:val="center"/>
        <w:rPr>
          <w:sz w:val="22"/>
          <w:szCs w:val="22"/>
          <w:lang w:val="en-CA"/>
        </w:rPr>
      </w:pPr>
      <w:bookmarkStart w:id="262" w:name="_Ref474327518"/>
      <w:r w:rsidRPr="00A05952">
        <w:rPr>
          <w:rFonts w:eastAsia="MS Mincho" w:cs="Lohit Devanagari"/>
          <w:i/>
          <w:iCs/>
          <w:sz w:val="22"/>
          <w:szCs w:val="22"/>
          <w:lang w:val="en-CA" w:eastAsia="en-US"/>
        </w:rPr>
        <w:t>Figure</w:t>
      </w:r>
      <w:r w:rsidR="00AD1D70"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25</w:t>
      </w:r>
      <w:r w:rsidRPr="00A05952">
        <w:rPr>
          <w:rFonts w:eastAsia="MS Mincho" w:cs="Lohit Devanagari"/>
          <w:i/>
          <w:iCs/>
          <w:sz w:val="22"/>
          <w:szCs w:val="22"/>
          <w:lang w:val="en-CA" w:eastAsia="en-US"/>
        </w:rPr>
        <w:fldChar w:fldCharType="end"/>
      </w:r>
      <w:bookmarkEnd w:id="262"/>
      <w:r w:rsidRPr="00A05952">
        <w:rPr>
          <w:rFonts w:eastAsia="MS Mincho" w:cs="Lohit Devanagari"/>
          <w:i/>
          <w:iCs/>
          <w:sz w:val="22"/>
          <w:szCs w:val="22"/>
          <w:lang w:val="en-CA" w:eastAsia="en-US"/>
        </w:rPr>
        <w:t>: Proposed DMVR based on bilateral template matching</w:t>
      </w:r>
    </w:p>
    <w:p w14:paraId="738B6EE6" w14:textId="77777777" w:rsidR="00C22836" w:rsidRPr="00A05952" w:rsidRDefault="00C22836" w:rsidP="00C22836">
      <w:pPr>
        <w:pStyle w:val="Heading2"/>
        <w:ind w:left="270" w:hanging="270"/>
        <w:rPr>
          <w:lang w:val="en-CA"/>
        </w:rPr>
      </w:pPr>
      <w:bookmarkStart w:id="263" w:name="_Toc467250379"/>
      <w:bookmarkStart w:id="264" w:name="_Toc483598878"/>
      <w:r w:rsidRPr="00A05952">
        <w:rPr>
          <w:lang w:val="en-CA"/>
        </w:rPr>
        <w:t xml:space="preserve">Transform </w:t>
      </w:r>
      <w:bookmarkEnd w:id="263"/>
      <w:bookmarkEnd w:id="264"/>
      <w:r w:rsidR="000101F5" w:rsidRPr="00A05952">
        <w:rPr>
          <w:lang w:val="en-CA"/>
        </w:rPr>
        <w:t>modifications</w:t>
      </w:r>
    </w:p>
    <w:p w14:paraId="472A5D46" w14:textId="77777777" w:rsidR="008F1F04" w:rsidRPr="00A05952" w:rsidRDefault="008F1F04" w:rsidP="008F1F04">
      <w:pPr>
        <w:pStyle w:val="Heading3"/>
        <w:ind w:left="450" w:hanging="450"/>
        <w:rPr>
          <w:bCs w:val="0"/>
          <w:lang w:val="en-CA"/>
        </w:rPr>
      </w:pPr>
      <w:bookmarkStart w:id="265" w:name="_Ref480746728"/>
      <w:bookmarkStart w:id="266" w:name="_Toc483598879"/>
      <w:bookmarkStart w:id="267" w:name="_Toc467250380"/>
      <w:r w:rsidRPr="00A05952">
        <w:rPr>
          <w:lang w:val="en-CA"/>
        </w:rPr>
        <w:t>Large block-size transforms</w:t>
      </w:r>
      <w:r w:rsidR="00F54E45" w:rsidRPr="00A05952">
        <w:rPr>
          <w:lang w:val="en-CA"/>
        </w:rPr>
        <w:t xml:space="preserve"> with high-frequency zeroing</w:t>
      </w:r>
      <w:bookmarkEnd w:id="265"/>
      <w:bookmarkEnd w:id="266"/>
    </w:p>
    <w:p w14:paraId="3F4919AD" w14:textId="77777777" w:rsidR="008F1F04" w:rsidRPr="00A05952" w:rsidRDefault="008F1F04" w:rsidP="000101F5">
      <w:pPr>
        <w:spacing w:before="120" w:after="120"/>
        <w:jc w:val="both"/>
        <w:rPr>
          <w:sz w:val="22"/>
          <w:szCs w:val="22"/>
          <w:lang w:val="en-CA"/>
        </w:rPr>
      </w:pPr>
      <w:r w:rsidRPr="00A05952">
        <w:rPr>
          <w:sz w:val="22"/>
          <w:szCs w:val="22"/>
          <w:lang w:val="en-CA"/>
        </w:rPr>
        <w:t>In the JEM, large block-size transforms, up to 128</w:t>
      </w:r>
      <w:r w:rsidR="00AF08AB" w:rsidRPr="00A05952">
        <w:rPr>
          <w:rFonts w:eastAsia="MS Mincho"/>
          <w:sz w:val="20"/>
          <w:szCs w:val="22"/>
          <w:lang w:val="en-CA"/>
        </w:rPr>
        <w:t>×</w:t>
      </w:r>
      <w:r w:rsidRPr="00A05952">
        <w:rPr>
          <w:sz w:val="22"/>
          <w:szCs w:val="22"/>
          <w:lang w:val="en-CA"/>
        </w:rPr>
        <w:t>128 in size, are enabled</w:t>
      </w:r>
      <w:r w:rsidR="000101F5" w:rsidRPr="00A05952">
        <w:rPr>
          <w:sz w:val="22"/>
          <w:szCs w:val="22"/>
          <w:lang w:val="en-CA"/>
        </w:rPr>
        <w:t>, which is</w:t>
      </w:r>
      <w:r w:rsidRPr="00A05952">
        <w:rPr>
          <w:sz w:val="22"/>
          <w:szCs w:val="22"/>
          <w:lang w:val="en-CA"/>
        </w:rPr>
        <w:t xml:space="preserve"> </w:t>
      </w:r>
      <w:r w:rsidR="000101F5" w:rsidRPr="00A05952">
        <w:rPr>
          <w:sz w:val="22"/>
          <w:szCs w:val="22"/>
          <w:lang w:val="en-CA"/>
        </w:rPr>
        <w:t xml:space="preserve">primarily useful </w:t>
      </w:r>
      <w:r w:rsidRPr="00A05952">
        <w:rPr>
          <w:sz w:val="22"/>
          <w:szCs w:val="22"/>
          <w:lang w:val="en-CA"/>
        </w:rPr>
        <w:t>for higher resolution video, e.g., 1080p and 4K sequences. High frequency transform coefficients are zeroed out for the transform blocks with size (width or height, or both width and height) larger than or equal to 64, so that only the lower-frequency coefficients are maintained. For example, for an M</w:t>
      </w:r>
      <w:r w:rsidR="00AF08AB" w:rsidRPr="00A05952">
        <w:rPr>
          <w:rFonts w:eastAsia="MS Mincho"/>
          <w:sz w:val="20"/>
          <w:szCs w:val="22"/>
          <w:lang w:val="en-CA"/>
        </w:rPr>
        <w:t>×</w:t>
      </w:r>
      <w:r w:rsidRPr="00A05952">
        <w:rPr>
          <w:sz w:val="22"/>
          <w:szCs w:val="22"/>
          <w:lang w:val="en-CA"/>
        </w:rPr>
        <w:t xml:space="preserve">N transform block, with M as the block width and N as the block height, when M is larger than or equal to 64, only the left </w:t>
      </w:r>
      <w:r w:rsidR="005849AB" w:rsidRPr="00A05952">
        <w:rPr>
          <w:sz w:val="22"/>
          <w:szCs w:val="22"/>
          <w:lang w:val="en-CA"/>
        </w:rPr>
        <w:t>3</w:t>
      </w:r>
      <w:r w:rsidRPr="00A05952">
        <w:rPr>
          <w:sz w:val="22"/>
          <w:szCs w:val="22"/>
          <w:lang w:val="en-CA"/>
        </w:rPr>
        <w:t xml:space="preserve">2 columns of transform coefficients are kept. Similarly, when N is larger than or equal to 64, only the top </w:t>
      </w:r>
      <w:r w:rsidR="005849AB" w:rsidRPr="00A05952">
        <w:rPr>
          <w:sz w:val="22"/>
          <w:szCs w:val="22"/>
          <w:lang w:val="en-CA"/>
        </w:rPr>
        <w:t>3</w:t>
      </w:r>
      <w:r w:rsidRPr="00A05952">
        <w:rPr>
          <w:sz w:val="22"/>
          <w:szCs w:val="22"/>
          <w:lang w:val="en-CA"/>
        </w:rPr>
        <w:t>2 rows of transform coefficients are kept. When transform skip mode is used for a large block, the entire block is used without zeroing out any values.</w:t>
      </w:r>
    </w:p>
    <w:p w14:paraId="726AD41E" w14:textId="77777777" w:rsidR="00C22836" w:rsidRPr="00A05952" w:rsidRDefault="00C22836" w:rsidP="00C22836">
      <w:pPr>
        <w:pStyle w:val="Heading3"/>
        <w:ind w:left="450" w:hanging="450"/>
        <w:rPr>
          <w:bCs w:val="0"/>
          <w:lang w:val="en-CA"/>
        </w:rPr>
      </w:pPr>
      <w:bookmarkStart w:id="268" w:name="_Ref480746734"/>
      <w:bookmarkStart w:id="269" w:name="_Toc483598880"/>
      <w:r w:rsidRPr="00A05952">
        <w:rPr>
          <w:lang w:val="en-CA"/>
        </w:rPr>
        <w:t>Adaptive multiple core transform</w:t>
      </w:r>
      <w:bookmarkEnd w:id="267"/>
      <w:bookmarkEnd w:id="268"/>
      <w:bookmarkEnd w:id="269"/>
    </w:p>
    <w:p w14:paraId="07586DAD" w14:textId="77777777" w:rsidR="00C22836" w:rsidRPr="00A05952" w:rsidRDefault="00C22836" w:rsidP="00C22836">
      <w:pPr>
        <w:spacing w:before="120" w:after="120"/>
        <w:jc w:val="both"/>
        <w:rPr>
          <w:sz w:val="22"/>
          <w:szCs w:val="22"/>
          <w:lang w:val="en-CA"/>
        </w:rPr>
      </w:pPr>
      <w:r w:rsidRPr="00A05952">
        <w:rPr>
          <w:sz w:val="22"/>
          <w:szCs w:val="22"/>
          <w:lang w:val="en-CA"/>
        </w:rPr>
        <w:t>In addition to DCT-II and 4</w:t>
      </w:r>
      <w:r w:rsidR="00AF08AB" w:rsidRPr="00A05952">
        <w:rPr>
          <w:rFonts w:eastAsia="MS Mincho"/>
          <w:sz w:val="20"/>
          <w:szCs w:val="22"/>
          <w:lang w:val="en-CA"/>
        </w:rPr>
        <w:t>×</w:t>
      </w:r>
      <w:r w:rsidRPr="00A05952">
        <w:rPr>
          <w:sz w:val="22"/>
          <w:szCs w:val="22"/>
          <w:lang w:val="en-CA"/>
        </w:rPr>
        <w:t xml:space="preserve">4 DST-VII which have been employed in HEVC, an Adaptive Multiple Transform (AMT) scheme is used for residual coding for both inter and intra coded blocks. It </w:t>
      </w:r>
      <w:r w:rsidR="00ED27BE" w:rsidRPr="00A05952">
        <w:rPr>
          <w:sz w:val="22"/>
          <w:szCs w:val="22"/>
          <w:lang w:val="en-CA"/>
        </w:rPr>
        <w:t xml:space="preserve">uses </w:t>
      </w:r>
      <w:r w:rsidRPr="00A05952">
        <w:rPr>
          <w:sz w:val="22"/>
          <w:szCs w:val="22"/>
          <w:lang w:val="en-CA"/>
        </w:rPr>
        <w:t xml:space="preserve">multiple selected transforms from the DCT/DST </w:t>
      </w:r>
      <w:proofErr w:type="gramStart"/>
      <w:r w:rsidRPr="00A05952">
        <w:rPr>
          <w:sz w:val="22"/>
          <w:szCs w:val="22"/>
          <w:lang w:val="en-CA"/>
        </w:rPr>
        <w:t>families</w:t>
      </w:r>
      <w:proofErr w:type="gramEnd"/>
      <w:r w:rsidRPr="00A05952">
        <w:rPr>
          <w:sz w:val="22"/>
          <w:szCs w:val="22"/>
          <w:lang w:val="en-CA"/>
        </w:rPr>
        <w:t xml:space="preserve"> other than the current transforms in HEVC. The newly introduced transform matrices are DST-VII, DCT-VIII, DST-I and DCT-V. </w:t>
      </w:r>
      <w:r w:rsidR="00007147" w:rsidRPr="00A05952">
        <w:rPr>
          <w:sz w:val="22"/>
          <w:szCs w:val="22"/>
          <w:lang w:val="en-CA"/>
        </w:rPr>
        <w:fldChar w:fldCharType="begin"/>
      </w:r>
      <w:r w:rsidR="00007147" w:rsidRPr="00A05952">
        <w:rPr>
          <w:sz w:val="22"/>
          <w:szCs w:val="22"/>
          <w:lang w:val="en-CA"/>
        </w:rPr>
        <w:instrText xml:space="preserve"> REF _Ref481074069 \h  \* MERGEFORMAT </w:instrText>
      </w:r>
      <w:r w:rsidR="00007147" w:rsidRPr="00A05952">
        <w:rPr>
          <w:sz w:val="22"/>
          <w:szCs w:val="22"/>
          <w:lang w:val="en-CA"/>
        </w:rPr>
      </w:r>
      <w:r w:rsidR="00007147" w:rsidRPr="00A05952">
        <w:rPr>
          <w:sz w:val="22"/>
          <w:szCs w:val="22"/>
          <w:lang w:val="en-CA"/>
        </w:rPr>
        <w:fldChar w:fldCharType="separate"/>
      </w:r>
      <w:proofErr w:type="gramStart"/>
      <w:r w:rsidR="00007147" w:rsidRPr="00A05952">
        <w:rPr>
          <w:sz w:val="22"/>
          <w:szCs w:val="22"/>
          <w:lang w:val="en-CA"/>
        </w:rPr>
        <w:t xml:space="preserve">Table  </w:t>
      </w:r>
      <w:r w:rsidR="00007147" w:rsidRPr="00A05952">
        <w:rPr>
          <w:noProof/>
          <w:sz w:val="22"/>
          <w:szCs w:val="22"/>
          <w:lang w:val="en-CA"/>
        </w:rPr>
        <w:t>5</w:t>
      </w:r>
      <w:proofErr w:type="gramEnd"/>
      <w:r w:rsidR="00007147" w:rsidRPr="00A05952">
        <w:rPr>
          <w:sz w:val="22"/>
          <w:szCs w:val="22"/>
          <w:lang w:val="en-CA"/>
        </w:rPr>
        <w:fldChar w:fldCharType="end"/>
      </w:r>
      <w:r w:rsidRPr="00A05952">
        <w:rPr>
          <w:sz w:val="22"/>
          <w:szCs w:val="22"/>
          <w:lang w:val="en-CA"/>
        </w:rPr>
        <w:t xml:space="preserve"> shows the basis functions of the selected DST/DCT.</w:t>
      </w:r>
    </w:p>
    <w:p w14:paraId="6674332D" w14:textId="77777777" w:rsidR="00C22836" w:rsidRPr="00A05952" w:rsidRDefault="00C22836" w:rsidP="00C22836">
      <w:pPr>
        <w:pStyle w:val="Caption"/>
        <w:keepNext/>
        <w:keepLines/>
        <w:jc w:val="center"/>
        <w:rPr>
          <w:b/>
          <w:i w:val="0"/>
          <w:color w:val="000000"/>
          <w:sz w:val="22"/>
          <w:szCs w:val="22"/>
          <w:lang w:val="en-CA"/>
        </w:rPr>
      </w:pPr>
      <w:bookmarkStart w:id="270" w:name="_Ref481074069"/>
      <w:r w:rsidRPr="00A05952">
        <w:rPr>
          <w:b/>
          <w:i w:val="0"/>
          <w:sz w:val="22"/>
          <w:szCs w:val="22"/>
          <w:lang w:val="en-CA"/>
        </w:rPr>
        <w:lastRenderedPageBreak/>
        <w:t>Table</w:t>
      </w:r>
      <w:r w:rsidR="00007147" w:rsidRPr="00A05952">
        <w:rPr>
          <w:b/>
          <w:i w:val="0"/>
          <w:sz w:val="22"/>
          <w:szCs w:val="22"/>
          <w:lang w:val="en-CA"/>
        </w:rPr>
        <w:t> </w:t>
      </w:r>
      <w:r w:rsidRPr="00A05952">
        <w:rPr>
          <w:b/>
          <w:i w:val="0"/>
          <w:sz w:val="22"/>
          <w:szCs w:val="22"/>
          <w:lang w:val="en-CA"/>
        </w:rPr>
        <w:fldChar w:fldCharType="begin"/>
      </w:r>
      <w:r w:rsidRPr="00A05952">
        <w:rPr>
          <w:b/>
          <w:i w:val="0"/>
          <w:sz w:val="22"/>
          <w:szCs w:val="22"/>
          <w:lang w:val="en-CA"/>
        </w:rPr>
        <w:instrText xml:space="preserve"> SEQ Table \* ARABIC </w:instrText>
      </w:r>
      <w:r w:rsidRPr="00A05952">
        <w:rPr>
          <w:b/>
          <w:i w:val="0"/>
          <w:sz w:val="22"/>
          <w:szCs w:val="22"/>
          <w:lang w:val="en-CA"/>
        </w:rPr>
        <w:fldChar w:fldCharType="separate"/>
      </w:r>
      <w:r w:rsidR="008F2F9A" w:rsidRPr="00A05952">
        <w:rPr>
          <w:b/>
          <w:i w:val="0"/>
          <w:noProof/>
          <w:sz w:val="22"/>
          <w:szCs w:val="22"/>
          <w:lang w:val="en-CA"/>
        </w:rPr>
        <w:t>5</w:t>
      </w:r>
      <w:r w:rsidRPr="00A05952">
        <w:rPr>
          <w:b/>
          <w:i w:val="0"/>
          <w:sz w:val="22"/>
          <w:szCs w:val="22"/>
          <w:lang w:val="en-CA"/>
        </w:rPr>
        <w:fldChar w:fldCharType="end"/>
      </w:r>
      <w:bookmarkEnd w:id="270"/>
      <w:r w:rsidRPr="00A05952">
        <w:rPr>
          <w:b/>
          <w:i w:val="0"/>
          <w:sz w:val="22"/>
          <w:szCs w:val="22"/>
          <w:lang w:val="en-CA"/>
        </w:rPr>
        <w:t xml:space="preserve">: </w:t>
      </w:r>
      <w:r w:rsidRPr="00A05952">
        <w:rPr>
          <w:b/>
          <w:i w:val="0"/>
          <w:color w:val="000000"/>
          <w:sz w:val="22"/>
          <w:szCs w:val="22"/>
          <w:lang w:val="en-CA"/>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C22836" w:rsidRPr="00A05952" w14:paraId="38328198" w14:textId="77777777" w:rsidTr="00422226">
        <w:trPr>
          <w:trHeight w:val="440"/>
          <w:jc w:val="center"/>
        </w:trPr>
        <w:tc>
          <w:tcPr>
            <w:tcW w:w="2245" w:type="dxa"/>
            <w:tcBorders>
              <w:top w:val="single" w:sz="12" w:space="0" w:color="auto"/>
              <w:left w:val="nil"/>
              <w:bottom w:val="double" w:sz="4" w:space="0" w:color="auto"/>
            </w:tcBorders>
            <w:shd w:val="clear" w:color="auto" w:fill="auto"/>
            <w:vAlign w:val="center"/>
          </w:tcPr>
          <w:p w14:paraId="12DC416F" w14:textId="77777777"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26C6EB02" w14:textId="77777777"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 xml:space="preserve">Basis function </w:t>
            </w:r>
            <w:r w:rsidRPr="00A05952">
              <w:rPr>
                <w:i/>
                <w:sz w:val="22"/>
                <w:szCs w:val="22"/>
                <w:lang w:val="en-CA"/>
              </w:rPr>
              <w:t>T</w:t>
            </w:r>
            <w:r w:rsidRPr="00A05952">
              <w:rPr>
                <w:i/>
                <w:sz w:val="22"/>
                <w:szCs w:val="22"/>
                <w:vertAlign w:val="subscript"/>
                <w:lang w:val="en-CA"/>
              </w:rPr>
              <w:t>i</w:t>
            </w:r>
            <w:r w:rsidRPr="00A05952">
              <w:rPr>
                <w:sz w:val="22"/>
                <w:szCs w:val="22"/>
                <w:lang w:val="en-CA"/>
              </w:rPr>
              <w:t>(</w:t>
            </w:r>
            <w:r w:rsidRPr="00A05952">
              <w:rPr>
                <w:i/>
                <w:sz w:val="22"/>
                <w:szCs w:val="22"/>
                <w:lang w:val="en-CA"/>
              </w:rPr>
              <w:t>j</w:t>
            </w:r>
            <w:r w:rsidRPr="00A05952">
              <w:rPr>
                <w:sz w:val="22"/>
                <w:szCs w:val="22"/>
                <w:lang w:val="en-CA"/>
              </w:rPr>
              <w:t>)</w:t>
            </w:r>
            <w:r w:rsidRPr="00A05952">
              <w:rPr>
                <w:sz w:val="22"/>
                <w:lang w:val="en-CA"/>
              </w:rPr>
              <w:t xml:space="preserve">, </w:t>
            </w:r>
            <w:r w:rsidRPr="00A05952">
              <w:rPr>
                <w:i/>
                <w:sz w:val="22"/>
                <w:szCs w:val="22"/>
                <w:lang w:val="en-CA"/>
              </w:rPr>
              <w:t>i</w:t>
            </w:r>
            <w:r w:rsidRPr="00A05952">
              <w:rPr>
                <w:sz w:val="22"/>
                <w:szCs w:val="22"/>
                <w:lang w:val="en-CA"/>
              </w:rPr>
              <w:t xml:space="preserve">, </w:t>
            </w:r>
            <w:r w:rsidRPr="00A05952">
              <w:rPr>
                <w:i/>
                <w:sz w:val="22"/>
                <w:szCs w:val="22"/>
                <w:lang w:val="en-CA"/>
              </w:rPr>
              <w:t>j</w:t>
            </w:r>
            <w:r w:rsidRPr="00A05952">
              <w:rPr>
                <w:sz w:val="22"/>
                <w:szCs w:val="22"/>
                <w:lang w:val="en-CA"/>
              </w:rPr>
              <w:t xml:space="preserve">=0, </w:t>
            </w:r>
            <w:proofErr w:type="gramStart"/>
            <w:r w:rsidRPr="00A05952">
              <w:rPr>
                <w:sz w:val="22"/>
                <w:szCs w:val="22"/>
                <w:lang w:val="en-CA"/>
              </w:rPr>
              <w:t>1,…</w:t>
            </w:r>
            <w:proofErr w:type="gramEnd"/>
            <w:r w:rsidRPr="00A05952">
              <w:rPr>
                <w:sz w:val="22"/>
                <w:szCs w:val="22"/>
                <w:lang w:val="en-CA"/>
              </w:rPr>
              <w:t xml:space="preserve">, </w:t>
            </w:r>
            <w:r w:rsidRPr="00A05952">
              <w:rPr>
                <w:i/>
                <w:sz w:val="22"/>
                <w:szCs w:val="22"/>
                <w:lang w:val="en-CA"/>
              </w:rPr>
              <w:t>N</w:t>
            </w:r>
            <w:r w:rsidR="00CC61BD" w:rsidRPr="00A05952">
              <w:rPr>
                <w:sz w:val="22"/>
                <w:szCs w:val="22"/>
                <w:lang w:val="en-CA"/>
              </w:rPr>
              <w:t>−</w:t>
            </w:r>
            <w:r w:rsidRPr="00A05952">
              <w:rPr>
                <w:sz w:val="22"/>
                <w:szCs w:val="22"/>
                <w:lang w:val="en-CA"/>
              </w:rPr>
              <w:t>1</w:t>
            </w:r>
          </w:p>
        </w:tc>
      </w:tr>
      <w:tr w:rsidR="00C22836" w:rsidRPr="00A05952" w14:paraId="7FC3D961" w14:textId="77777777" w:rsidTr="00422226">
        <w:trPr>
          <w:trHeight w:val="1509"/>
          <w:jc w:val="center"/>
        </w:trPr>
        <w:tc>
          <w:tcPr>
            <w:tcW w:w="2245" w:type="dxa"/>
            <w:tcBorders>
              <w:top w:val="double" w:sz="4" w:space="0" w:color="auto"/>
              <w:left w:val="nil"/>
            </w:tcBorders>
            <w:shd w:val="clear" w:color="auto" w:fill="auto"/>
            <w:vAlign w:val="center"/>
          </w:tcPr>
          <w:p w14:paraId="04A28435" w14:textId="77777777"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DCT-II</w:t>
            </w:r>
          </w:p>
        </w:tc>
        <w:tc>
          <w:tcPr>
            <w:tcW w:w="6385" w:type="dxa"/>
            <w:tcBorders>
              <w:top w:val="double" w:sz="4" w:space="0" w:color="auto"/>
              <w:right w:val="nil"/>
            </w:tcBorders>
            <w:shd w:val="clear" w:color="auto" w:fill="auto"/>
            <w:vAlign w:val="center"/>
          </w:tcPr>
          <w:p w14:paraId="69B68C84" w14:textId="77777777" w:rsidR="00C22836" w:rsidRPr="00A05952" w:rsidRDefault="004D5E52" w:rsidP="00422226">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4B2919B" w14:textId="77777777" w:rsidR="00C22836" w:rsidRPr="00A05952" w:rsidRDefault="00C22836" w:rsidP="00422226">
            <w:pPr>
              <w:pStyle w:val="Equation"/>
              <w:keepNext/>
              <w:keepLines/>
              <w:spacing w:before="0" w:after="0"/>
              <w:jc w:val="left"/>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p>
        </w:tc>
      </w:tr>
      <w:tr w:rsidR="00C22836" w:rsidRPr="00A05952" w14:paraId="63E791E4" w14:textId="77777777" w:rsidTr="00422226">
        <w:trPr>
          <w:jc w:val="center"/>
        </w:trPr>
        <w:tc>
          <w:tcPr>
            <w:tcW w:w="2245" w:type="dxa"/>
            <w:tcBorders>
              <w:left w:val="nil"/>
            </w:tcBorders>
            <w:shd w:val="clear" w:color="auto" w:fill="auto"/>
            <w:vAlign w:val="center"/>
          </w:tcPr>
          <w:p w14:paraId="17775CA5" w14:textId="77777777"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DCT-V</w:t>
            </w:r>
          </w:p>
        </w:tc>
        <w:tc>
          <w:tcPr>
            <w:tcW w:w="6385" w:type="dxa"/>
            <w:tcBorders>
              <w:right w:val="nil"/>
            </w:tcBorders>
            <w:shd w:val="clear" w:color="auto" w:fill="auto"/>
            <w:vAlign w:val="center"/>
          </w:tcPr>
          <w:p w14:paraId="5929E9E6" w14:textId="77777777" w:rsidR="00C22836" w:rsidRPr="00A05952" w:rsidRDefault="004D5E52"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2π∙i∙j</m:t>
                          </m:r>
                        </m:num>
                        <m:den>
                          <m:r>
                            <w:rPr>
                              <w:rFonts w:ascii="Cambria Math" w:hAnsi="Cambria Math"/>
                              <w:sz w:val="22"/>
                              <w:szCs w:val="22"/>
                              <w:lang w:val="en-CA"/>
                            </w:rPr>
                            <m:t>2N-1</m:t>
                          </m:r>
                        </m:den>
                      </m:f>
                    </m:e>
                  </m:d>
                </m:e>
              </m:func>
            </m:oMath>
            <w:r w:rsidR="00C22836" w:rsidRPr="00A05952">
              <w:rPr>
                <w:sz w:val="22"/>
                <w:szCs w:val="22"/>
                <w:lang w:val="en-CA"/>
              </w:rPr>
              <w:t>,</w:t>
            </w:r>
          </w:p>
          <w:p w14:paraId="2B9CDAD8" w14:textId="77777777" w:rsidR="00C22836" w:rsidRPr="00A05952" w:rsidRDefault="00C22836" w:rsidP="00422226">
            <w:pPr>
              <w:pStyle w:val="Equation"/>
              <w:keepNext/>
              <w:keepLines/>
              <w:spacing w:before="0" w:after="0"/>
              <w:jc w:val="left"/>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r w:rsidRPr="00A05952">
              <w:rPr>
                <w:sz w:val="22"/>
                <w:szCs w:val="22"/>
                <w:lang w:val="en-CA"/>
              </w:rPr>
              <w:t>,</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j=0</m:t>
                        </m:r>
                      </m:e>
                    </m:mr>
                    <m:mr>
                      <m:e>
                        <m:r>
                          <w:rPr>
                            <w:rFonts w:ascii="Cambria Math" w:hAnsi="Cambria Math"/>
                            <w:sz w:val="22"/>
                            <w:szCs w:val="22"/>
                            <w:lang w:val="en-CA"/>
                          </w:rPr>
                          <m:t>1</m:t>
                        </m:r>
                      </m:e>
                      <m:e>
                        <m:r>
                          <w:rPr>
                            <w:rFonts w:ascii="Cambria Math" w:hAnsi="Cambria Math"/>
                            <w:sz w:val="22"/>
                            <w:szCs w:val="22"/>
                            <w:lang w:val="en-CA"/>
                          </w:rPr>
                          <m:t>j≠0</m:t>
                        </m:r>
                      </m:e>
                    </m:mr>
                  </m:m>
                </m:e>
              </m:d>
            </m:oMath>
          </w:p>
        </w:tc>
      </w:tr>
      <w:tr w:rsidR="00C22836" w:rsidRPr="00A05952" w14:paraId="7DDF6EC1" w14:textId="77777777" w:rsidTr="00422226">
        <w:trPr>
          <w:jc w:val="center"/>
        </w:trPr>
        <w:tc>
          <w:tcPr>
            <w:tcW w:w="2245" w:type="dxa"/>
            <w:tcBorders>
              <w:left w:val="nil"/>
            </w:tcBorders>
            <w:shd w:val="clear" w:color="auto" w:fill="auto"/>
            <w:vAlign w:val="center"/>
          </w:tcPr>
          <w:p w14:paraId="45D4B929" w14:textId="77777777"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DCT-VIII</w:t>
            </w:r>
          </w:p>
        </w:tc>
        <w:tc>
          <w:tcPr>
            <w:tcW w:w="6385" w:type="dxa"/>
            <w:tcBorders>
              <w:right w:val="nil"/>
            </w:tcBorders>
            <w:shd w:val="clear" w:color="auto" w:fill="auto"/>
            <w:vAlign w:val="center"/>
          </w:tcPr>
          <w:p w14:paraId="0CD031DD" w14:textId="77777777" w:rsidR="00C22836" w:rsidRPr="00A05952" w:rsidRDefault="004D5E52"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C22836" w:rsidRPr="00A05952" w14:paraId="08A6915F" w14:textId="77777777" w:rsidTr="00422226">
        <w:trPr>
          <w:jc w:val="center"/>
        </w:trPr>
        <w:tc>
          <w:tcPr>
            <w:tcW w:w="2245" w:type="dxa"/>
            <w:tcBorders>
              <w:left w:val="nil"/>
            </w:tcBorders>
            <w:shd w:val="clear" w:color="auto" w:fill="auto"/>
            <w:vAlign w:val="center"/>
          </w:tcPr>
          <w:p w14:paraId="7FA8F019" w14:textId="77777777"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DST-I</w:t>
            </w:r>
          </w:p>
        </w:tc>
        <w:tc>
          <w:tcPr>
            <w:tcW w:w="6385" w:type="dxa"/>
            <w:tcBorders>
              <w:right w:val="nil"/>
            </w:tcBorders>
            <w:shd w:val="clear" w:color="auto" w:fill="auto"/>
            <w:vAlign w:val="center"/>
          </w:tcPr>
          <w:p w14:paraId="0F0FF761" w14:textId="77777777" w:rsidR="00C22836" w:rsidRPr="00A05952" w:rsidRDefault="004D5E52"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π∙(i+1)∙(j+1)</m:t>
                            </m:r>
                          </m:num>
                          <m:den>
                            <m:r>
                              <w:rPr>
                                <w:rFonts w:ascii="Cambria Math" w:hAnsi="Cambria Math"/>
                                <w:sz w:val="22"/>
                                <w:szCs w:val="22"/>
                                <w:lang w:val="en-CA"/>
                              </w:rPr>
                              <m:t>N+1</m:t>
                            </m:r>
                          </m:den>
                        </m:f>
                      </m:e>
                    </m:d>
                  </m:e>
                </m:func>
              </m:oMath>
            </m:oMathPara>
          </w:p>
        </w:tc>
      </w:tr>
      <w:tr w:rsidR="00C22836" w:rsidRPr="00A05952" w14:paraId="691FEC23" w14:textId="77777777" w:rsidTr="00422226">
        <w:trPr>
          <w:jc w:val="center"/>
        </w:trPr>
        <w:tc>
          <w:tcPr>
            <w:tcW w:w="2245" w:type="dxa"/>
            <w:tcBorders>
              <w:left w:val="nil"/>
              <w:bottom w:val="single" w:sz="12" w:space="0" w:color="auto"/>
            </w:tcBorders>
            <w:shd w:val="clear" w:color="auto" w:fill="auto"/>
            <w:vAlign w:val="center"/>
          </w:tcPr>
          <w:p w14:paraId="79239A10" w14:textId="77777777" w:rsidR="00C22836" w:rsidRPr="00A05952" w:rsidRDefault="00C22836" w:rsidP="00422226">
            <w:pPr>
              <w:pStyle w:val="Equation"/>
              <w:keepNext/>
              <w:keepLines/>
              <w:spacing w:before="0" w:after="0"/>
              <w:jc w:val="center"/>
              <w:rPr>
                <w:sz w:val="22"/>
                <w:szCs w:val="22"/>
                <w:lang w:val="en-CA"/>
              </w:rPr>
            </w:pPr>
            <w:r w:rsidRPr="00A05952">
              <w:rPr>
                <w:sz w:val="22"/>
                <w:szCs w:val="22"/>
                <w:lang w:val="en-CA"/>
              </w:rPr>
              <w:t>DST-VII</w:t>
            </w:r>
          </w:p>
        </w:tc>
        <w:tc>
          <w:tcPr>
            <w:tcW w:w="6385" w:type="dxa"/>
            <w:tcBorders>
              <w:bottom w:val="single" w:sz="12" w:space="0" w:color="auto"/>
              <w:right w:val="nil"/>
            </w:tcBorders>
            <w:shd w:val="clear" w:color="auto" w:fill="auto"/>
            <w:vAlign w:val="center"/>
          </w:tcPr>
          <w:p w14:paraId="65DA4CA0" w14:textId="77777777" w:rsidR="00C22836" w:rsidRPr="00A05952" w:rsidRDefault="004D5E52"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08B2DB3A" w14:textId="77777777" w:rsidR="00C22836" w:rsidRPr="00A05952" w:rsidRDefault="00C22836" w:rsidP="00C22836">
      <w:pPr>
        <w:spacing w:before="120" w:after="120"/>
        <w:jc w:val="both"/>
        <w:rPr>
          <w:sz w:val="22"/>
          <w:szCs w:val="22"/>
          <w:lang w:val="en-CA"/>
        </w:rPr>
      </w:pPr>
      <w:proofErr w:type="gramStart"/>
      <w:r w:rsidRPr="00A05952">
        <w:rPr>
          <w:sz w:val="22"/>
          <w:szCs w:val="22"/>
          <w:lang w:val="en-CA"/>
        </w:rPr>
        <w:t>In order to</w:t>
      </w:r>
      <w:proofErr w:type="gramEnd"/>
      <w:r w:rsidRPr="00A05952">
        <w:rPr>
          <w:sz w:val="22"/>
          <w:szCs w:val="22"/>
          <w:lang w:val="en-CA"/>
        </w:rPr>
        <w:t xml:space="preserve"> keep the orthogonality of the transform matrix, the transform matri</w:t>
      </w:r>
      <w:r w:rsidR="009C00B5" w:rsidRPr="00A05952">
        <w:rPr>
          <w:sz w:val="22"/>
          <w:szCs w:val="22"/>
          <w:lang w:val="en-CA"/>
        </w:rPr>
        <w:t>c</w:t>
      </w:r>
      <w:r w:rsidRPr="00A05952">
        <w:rPr>
          <w:sz w:val="22"/>
          <w:szCs w:val="22"/>
          <w:lang w:val="en-CA"/>
        </w:rPr>
        <w:t>es are quantized more accurately than the transform matri</w:t>
      </w:r>
      <w:r w:rsidR="009C00B5" w:rsidRPr="00A05952">
        <w:rPr>
          <w:sz w:val="22"/>
          <w:szCs w:val="22"/>
          <w:lang w:val="en-CA"/>
        </w:rPr>
        <w:t>c</w:t>
      </w:r>
      <w:r w:rsidRPr="00A05952">
        <w:rPr>
          <w:sz w:val="22"/>
          <w:szCs w:val="22"/>
          <w:lang w:val="en-CA"/>
        </w:rPr>
        <w:t>es in HEVC. To keep the intermediate values of the transformed coefficients within the range of 16-bit, after horizontal and after vertical transform, all the coefficients are right shifted by 2 more bits, comparing to the right shift used in the current HEVC transforms.</w:t>
      </w:r>
    </w:p>
    <w:p w14:paraId="5090F1BF" w14:textId="77777777" w:rsidR="00C22836" w:rsidRPr="00A05952" w:rsidRDefault="00C22836" w:rsidP="00C22836">
      <w:pPr>
        <w:spacing w:before="120" w:after="120"/>
        <w:jc w:val="both"/>
        <w:rPr>
          <w:sz w:val="22"/>
          <w:szCs w:val="22"/>
          <w:lang w:val="en-CA"/>
        </w:rPr>
      </w:pPr>
      <w:r w:rsidRPr="00A05952">
        <w:rPr>
          <w:sz w:val="22"/>
          <w:szCs w:val="22"/>
          <w:lang w:val="en-CA"/>
        </w:rPr>
        <w:t>The AMT applies to the CUs with both width and height smaller than or equal to 64, and whether AMT applies or not is controlled by a CU level flag. When the CU level flag is equal to 0, DCT-II is applied in the CU to encode the residue. For luma coding block within an AMT enabled CU, two additional flags are signal</w:t>
      </w:r>
      <w:r w:rsidR="00DD4628" w:rsidRPr="00A05952">
        <w:rPr>
          <w:sz w:val="22"/>
          <w:szCs w:val="22"/>
          <w:lang w:val="en-CA"/>
        </w:rPr>
        <w:t>l</w:t>
      </w:r>
      <w:r w:rsidRPr="00A05952">
        <w:rPr>
          <w:sz w:val="22"/>
          <w:szCs w:val="22"/>
          <w:lang w:val="en-CA"/>
        </w:rPr>
        <w:t>ed to identify the horizontal and vertical transform to be used.</w:t>
      </w:r>
      <w:r w:rsidR="00266FF7" w:rsidRPr="00A05952">
        <w:rPr>
          <w:sz w:val="22"/>
          <w:szCs w:val="22"/>
          <w:lang w:val="en-CA"/>
        </w:rPr>
        <w:t xml:space="preserve"> </w:t>
      </w:r>
      <w:r w:rsidR="00E27FC9" w:rsidRPr="00A05952">
        <w:rPr>
          <w:sz w:val="22"/>
          <w:szCs w:val="22"/>
          <w:lang w:val="en-CA"/>
        </w:rPr>
        <w:t xml:space="preserve">As in HEVC, the residual of a block can be coded with transform skip mode in </w:t>
      </w:r>
      <w:r w:rsidR="003E4882" w:rsidRPr="00A05952">
        <w:rPr>
          <w:sz w:val="22"/>
          <w:szCs w:val="22"/>
          <w:lang w:val="en-CA"/>
        </w:rPr>
        <w:t xml:space="preserve">the </w:t>
      </w:r>
      <w:r w:rsidR="00E27FC9" w:rsidRPr="00A05952">
        <w:rPr>
          <w:sz w:val="22"/>
          <w:szCs w:val="22"/>
          <w:lang w:val="en-CA"/>
        </w:rPr>
        <w:t>JEM. To avoid the redu</w:t>
      </w:r>
      <w:r w:rsidR="00286202" w:rsidRPr="00A05952">
        <w:rPr>
          <w:sz w:val="22"/>
          <w:szCs w:val="22"/>
          <w:lang w:val="en-CA"/>
        </w:rPr>
        <w:t>n</w:t>
      </w:r>
      <w:r w:rsidR="00E27FC9" w:rsidRPr="00A05952">
        <w:rPr>
          <w:sz w:val="22"/>
          <w:szCs w:val="22"/>
          <w:lang w:val="en-CA"/>
        </w:rPr>
        <w:t>d</w:t>
      </w:r>
      <w:r w:rsidR="006D5FE8" w:rsidRPr="00A05952">
        <w:rPr>
          <w:sz w:val="22"/>
          <w:szCs w:val="22"/>
          <w:lang w:val="en-CA"/>
        </w:rPr>
        <w:t>a</w:t>
      </w:r>
      <w:r w:rsidR="00E27FC9" w:rsidRPr="00A05952">
        <w:rPr>
          <w:sz w:val="22"/>
          <w:szCs w:val="22"/>
          <w:lang w:val="en-CA"/>
        </w:rPr>
        <w:t>ncy of syntax coding, t</w:t>
      </w:r>
      <w:r w:rsidR="00266FF7" w:rsidRPr="00A05952">
        <w:rPr>
          <w:sz w:val="22"/>
          <w:szCs w:val="22"/>
          <w:lang w:val="en-CA"/>
        </w:rPr>
        <w:t>he transform skip flag is not signal</w:t>
      </w:r>
      <w:r w:rsidR="006D5FE8" w:rsidRPr="00A05952">
        <w:rPr>
          <w:sz w:val="22"/>
          <w:szCs w:val="22"/>
          <w:lang w:val="en-CA"/>
        </w:rPr>
        <w:t>l</w:t>
      </w:r>
      <w:r w:rsidR="00266FF7" w:rsidRPr="00A05952">
        <w:rPr>
          <w:sz w:val="22"/>
          <w:szCs w:val="22"/>
          <w:lang w:val="en-CA"/>
        </w:rPr>
        <w:t xml:space="preserve">ed when the </w:t>
      </w:r>
      <w:r w:rsidR="00E27FC9" w:rsidRPr="00A05952">
        <w:rPr>
          <w:sz w:val="22"/>
          <w:szCs w:val="22"/>
          <w:lang w:val="en-CA"/>
        </w:rPr>
        <w:t>C</w:t>
      </w:r>
      <w:r w:rsidR="00286202" w:rsidRPr="00A05952">
        <w:rPr>
          <w:sz w:val="22"/>
          <w:szCs w:val="22"/>
          <w:lang w:val="en-CA"/>
        </w:rPr>
        <w:t>U level AMT fla</w:t>
      </w:r>
      <w:r w:rsidR="00E27FC9" w:rsidRPr="00A05952">
        <w:rPr>
          <w:sz w:val="22"/>
          <w:szCs w:val="22"/>
          <w:lang w:val="en-CA"/>
        </w:rPr>
        <w:t xml:space="preserve">g </w:t>
      </w:r>
      <w:r w:rsidR="00266FF7" w:rsidRPr="00A05952">
        <w:rPr>
          <w:sz w:val="22"/>
          <w:szCs w:val="22"/>
          <w:lang w:val="en-CA"/>
        </w:rPr>
        <w:t xml:space="preserve">is </w:t>
      </w:r>
      <w:r w:rsidR="00E27FC9" w:rsidRPr="00A05952">
        <w:rPr>
          <w:sz w:val="22"/>
          <w:szCs w:val="22"/>
          <w:lang w:val="en-CA"/>
        </w:rPr>
        <w:t xml:space="preserve">not </w:t>
      </w:r>
      <w:r w:rsidR="00266FF7" w:rsidRPr="00A05952">
        <w:rPr>
          <w:sz w:val="22"/>
          <w:szCs w:val="22"/>
          <w:lang w:val="en-CA"/>
        </w:rPr>
        <w:t>equal to zero</w:t>
      </w:r>
      <w:r w:rsidR="00E27FC9" w:rsidRPr="00A05952">
        <w:rPr>
          <w:sz w:val="22"/>
          <w:szCs w:val="22"/>
          <w:lang w:val="en-CA"/>
        </w:rPr>
        <w:t>.</w:t>
      </w:r>
    </w:p>
    <w:p w14:paraId="639716A2" w14:textId="77777777" w:rsidR="00C22836" w:rsidRPr="00A05952" w:rsidRDefault="00C22836" w:rsidP="00C22836">
      <w:pPr>
        <w:pStyle w:val="BodyText"/>
        <w:ind w:firstLine="0"/>
        <w:rPr>
          <w:sz w:val="22"/>
          <w:szCs w:val="22"/>
          <w:lang w:val="en-CA" w:eastAsia="en-US"/>
        </w:rPr>
      </w:pPr>
      <w:r w:rsidRPr="00A05952">
        <w:rPr>
          <w:sz w:val="22"/>
          <w:szCs w:val="22"/>
          <w:lang w:val="en-CA" w:eastAsia="en-US"/>
        </w:rPr>
        <w:t xml:space="preserve">For intra residue coding, due to the different residual statistics of different intra prediction modes, a mode-dependent transform candidate selection process is used. Three transform subsets have been defined as shown in </w:t>
      </w:r>
      <w:r w:rsidRPr="00A05952">
        <w:rPr>
          <w:sz w:val="22"/>
          <w:szCs w:val="22"/>
          <w:lang w:val="en-CA" w:eastAsia="en-US"/>
        </w:rPr>
        <w:fldChar w:fldCharType="begin"/>
      </w:r>
      <w:r w:rsidRPr="00A05952">
        <w:rPr>
          <w:sz w:val="22"/>
          <w:szCs w:val="22"/>
          <w:lang w:val="en-CA" w:eastAsia="en-US"/>
        </w:rPr>
        <w:instrText xml:space="preserve"> REF _Ref443591066 \h  \* MERGEFORMAT </w:instrText>
      </w:r>
      <w:r w:rsidRPr="00A05952">
        <w:rPr>
          <w:sz w:val="22"/>
          <w:szCs w:val="22"/>
          <w:lang w:val="en-CA" w:eastAsia="en-US"/>
        </w:rPr>
      </w:r>
      <w:r w:rsidRPr="00A05952">
        <w:rPr>
          <w:sz w:val="22"/>
          <w:szCs w:val="22"/>
          <w:lang w:val="en-CA" w:eastAsia="en-US"/>
        </w:rPr>
        <w:fldChar w:fldCharType="separate"/>
      </w:r>
      <w:r w:rsidR="008F2F9A" w:rsidRPr="00A05952">
        <w:rPr>
          <w:sz w:val="22"/>
          <w:szCs w:val="22"/>
          <w:lang w:val="en-CA"/>
        </w:rPr>
        <w:t xml:space="preserve">Table </w:t>
      </w:r>
      <w:r w:rsidR="008F2F9A" w:rsidRPr="00A05952">
        <w:rPr>
          <w:noProof/>
          <w:sz w:val="22"/>
          <w:szCs w:val="22"/>
          <w:lang w:val="en-CA"/>
        </w:rPr>
        <w:t>6</w:t>
      </w:r>
      <w:r w:rsidRPr="00A05952">
        <w:rPr>
          <w:sz w:val="22"/>
          <w:szCs w:val="22"/>
          <w:lang w:val="en-CA" w:eastAsia="en-US"/>
        </w:rPr>
        <w:fldChar w:fldCharType="end"/>
      </w:r>
      <w:r w:rsidRPr="00A05952">
        <w:rPr>
          <w:sz w:val="22"/>
          <w:szCs w:val="22"/>
          <w:lang w:val="en-CA" w:eastAsia="en-US"/>
        </w:rPr>
        <w:t xml:space="preserve">, and the transform subset is selected based on the intra prediction mode, as specified in </w:t>
      </w:r>
      <w:r w:rsidRPr="00A05952">
        <w:rPr>
          <w:sz w:val="22"/>
          <w:szCs w:val="22"/>
          <w:lang w:val="en-CA" w:eastAsia="en-US"/>
        </w:rPr>
        <w:fldChar w:fldCharType="begin"/>
      </w:r>
      <w:r w:rsidRPr="00A05952">
        <w:rPr>
          <w:sz w:val="22"/>
          <w:szCs w:val="22"/>
          <w:lang w:val="en-CA" w:eastAsia="en-US"/>
        </w:rPr>
        <w:instrText xml:space="preserve"> REF _Ref443591080 \h  \* MERGEFORMAT </w:instrText>
      </w:r>
      <w:r w:rsidRPr="00A05952">
        <w:rPr>
          <w:sz w:val="22"/>
          <w:szCs w:val="22"/>
          <w:lang w:val="en-CA" w:eastAsia="en-US"/>
        </w:rPr>
      </w:r>
      <w:r w:rsidRPr="00A05952">
        <w:rPr>
          <w:sz w:val="22"/>
          <w:szCs w:val="22"/>
          <w:lang w:val="en-CA" w:eastAsia="en-US"/>
        </w:rPr>
        <w:fldChar w:fldCharType="separate"/>
      </w:r>
      <w:r w:rsidR="008F2F9A" w:rsidRPr="00A05952">
        <w:rPr>
          <w:sz w:val="22"/>
          <w:szCs w:val="22"/>
          <w:lang w:val="en-CA"/>
        </w:rPr>
        <w:t xml:space="preserve">Table </w:t>
      </w:r>
      <w:r w:rsidR="008F2F9A" w:rsidRPr="00A05952">
        <w:rPr>
          <w:noProof/>
          <w:sz w:val="22"/>
          <w:szCs w:val="22"/>
          <w:lang w:val="en-CA"/>
        </w:rPr>
        <w:t>7</w:t>
      </w:r>
      <w:r w:rsidRPr="00A05952">
        <w:rPr>
          <w:sz w:val="22"/>
          <w:szCs w:val="22"/>
          <w:lang w:val="en-CA" w:eastAsia="en-US"/>
        </w:rPr>
        <w:fldChar w:fldCharType="end"/>
      </w:r>
      <w:r w:rsidRPr="00A05952">
        <w:rPr>
          <w:sz w:val="22"/>
          <w:szCs w:val="22"/>
          <w:lang w:val="en-CA" w:eastAsia="en-US"/>
        </w:rPr>
        <w:t>.</w:t>
      </w:r>
    </w:p>
    <w:p w14:paraId="364C346C" w14:textId="77777777" w:rsidR="00C22836" w:rsidRPr="00A05952" w:rsidRDefault="00007147" w:rsidP="00C22836">
      <w:pPr>
        <w:keepNext/>
        <w:keepLines/>
        <w:spacing w:before="120" w:after="120"/>
        <w:jc w:val="center"/>
        <w:rPr>
          <w:b/>
          <w:sz w:val="22"/>
          <w:szCs w:val="22"/>
          <w:lang w:val="en-CA"/>
        </w:rPr>
      </w:pPr>
      <w:bookmarkStart w:id="271" w:name="_Ref443591066"/>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8F2F9A" w:rsidRPr="00A05952">
        <w:rPr>
          <w:b/>
          <w:noProof/>
          <w:sz w:val="22"/>
          <w:szCs w:val="22"/>
          <w:lang w:val="en-CA"/>
        </w:rPr>
        <w:t>6</w:t>
      </w:r>
      <w:r w:rsidR="00C22836" w:rsidRPr="00A05952">
        <w:rPr>
          <w:b/>
          <w:sz w:val="22"/>
          <w:szCs w:val="22"/>
          <w:lang w:val="en-CA"/>
        </w:rPr>
        <w:fldChar w:fldCharType="end"/>
      </w:r>
      <w:bookmarkEnd w:id="271"/>
      <w:r w:rsidR="00C22836" w:rsidRPr="00A05952">
        <w:rPr>
          <w:b/>
          <w:sz w:val="22"/>
          <w:szCs w:val="22"/>
          <w:lang w:val="en-CA"/>
        </w:rPr>
        <w:t>: Three pre-defined transform candidate sets</w:t>
      </w:r>
    </w:p>
    <w:tbl>
      <w:tblPr>
        <w:tblW w:w="4459" w:type="dxa"/>
        <w:tblInd w:w="2246" w:type="dxa"/>
        <w:tblLook w:val="04A0" w:firstRow="1" w:lastRow="0" w:firstColumn="1" w:lastColumn="0" w:noHBand="0" w:noVBand="1"/>
      </w:tblPr>
      <w:tblGrid>
        <w:gridCol w:w="1522"/>
        <w:gridCol w:w="2937"/>
      </w:tblGrid>
      <w:tr w:rsidR="00C22836" w:rsidRPr="00A05952" w14:paraId="31F9F7DC" w14:textId="77777777" w:rsidTr="00422226">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14:paraId="2483D878"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14:paraId="71144723"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Transform Candidates</w:t>
            </w:r>
          </w:p>
        </w:tc>
      </w:tr>
      <w:tr w:rsidR="00C22836" w:rsidRPr="00A05952" w14:paraId="1A35581B" w14:textId="77777777" w:rsidTr="00422226">
        <w:trPr>
          <w:trHeight w:val="286"/>
        </w:trPr>
        <w:tc>
          <w:tcPr>
            <w:tcW w:w="1522" w:type="dxa"/>
            <w:tcBorders>
              <w:top w:val="nil"/>
              <w:left w:val="nil"/>
              <w:bottom w:val="nil"/>
              <w:right w:val="nil"/>
            </w:tcBorders>
            <w:shd w:val="clear" w:color="auto" w:fill="auto"/>
            <w:noWrap/>
            <w:vAlign w:val="center"/>
            <w:hideMark/>
          </w:tcPr>
          <w:p w14:paraId="5DA68D5C"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0</w:t>
            </w:r>
          </w:p>
        </w:tc>
        <w:tc>
          <w:tcPr>
            <w:tcW w:w="2937" w:type="dxa"/>
            <w:tcBorders>
              <w:top w:val="nil"/>
              <w:left w:val="single" w:sz="4" w:space="0" w:color="auto"/>
              <w:bottom w:val="nil"/>
              <w:right w:val="nil"/>
            </w:tcBorders>
            <w:shd w:val="clear" w:color="auto" w:fill="auto"/>
            <w:noWrap/>
            <w:vAlign w:val="center"/>
            <w:hideMark/>
          </w:tcPr>
          <w:p w14:paraId="5989E57A"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DST-VII, DCT-VIII</w:t>
            </w:r>
          </w:p>
        </w:tc>
      </w:tr>
      <w:tr w:rsidR="00C22836" w:rsidRPr="00A05952" w14:paraId="52A790C8" w14:textId="77777777" w:rsidTr="00422226">
        <w:trPr>
          <w:trHeight w:val="272"/>
        </w:trPr>
        <w:tc>
          <w:tcPr>
            <w:tcW w:w="1522" w:type="dxa"/>
            <w:tcBorders>
              <w:top w:val="nil"/>
              <w:left w:val="nil"/>
              <w:bottom w:val="nil"/>
              <w:right w:val="nil"/>
            </w:tcBorders>
            <w:shd w:val="clear" w:color="auto" w:fill="auto"/>
            <w:noWrap/>
            <w:vAlign w:val="center"/>
            <w:hideMark/>
          </w:tcPr>
          <w:p w14:paraId="0B81D509"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1</w:t>
            </w:r>
          </w:p>
        </w:tc>
        <w:tc>
          <w:tcPr>
            <w:tcW w:w="2937" w:type="dxa"/>
            <w:tcBorders>
              <w:top w:val="nil"/>
              <w:left w:val="single" w:sz="4" w:space="0" w:color="auto"/>
              <w:bottom w:val="nil"/>
              <w:right w:val="nil"/>
            </w:tcBorders>
            <w:shd w:val="clear" w:color="auto" w:fill="auto"/>
            <w:noWrap/>
            <w:vAlign w:val="center"/>
            <w:hideMark/>
          </w:tcPr>
          <w:p w14:paraId="0ED669DA"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DST-VII, DST-I</w:t>
            </w:r>
          </w:p>
        </w:tc>
      </w:tr>
      <w:tr w:rsidR="00C22836" w:rsidRPr="00A05952" w14:paraId="2A400172" w14:textId="77777777" w:rsidTr="00422226">
        <w:trPr>
          <w:trHeight w:val="286"/>
        </w:trPr>
        <w:tc>
          <w:tcPr>
            <w:tcW w:w="1522" w:type="dxa"/>
            <w:tcBorders>
              <w:top w:val="nil"/>
              <w:left w:val="nil"/>
              <w:bottom w:val="single" w:sz="12" w:space="0" w:color="auto"/>
              <w:right w:val="nil"/>
            </w:tcBorders>
            <w:shd w:val="clear" w:color="auto" w:fill="auto"/>
            <w:noWrap/>
            <w:vAlign w:val="center"/>
            <w:hideMark/>
          </w:tcPr>
          <w:p w14:paraId="016A3887"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14:paraId="63074DC9" w14:textId="77777777" w:rsidR="00C22836" w:rsidRPr="00A05952" w:rsidRDefault="00C22836" w:rsidP="00422226">
            <w:pPr>
              <w:jc w:val="center"/>
              <w:rPr>
                <w:rFonts w:eastAsia="Times New Roman"/>
                <w:color w:val="000000"/>
                <w:sz w:val="22"/>
                <w:szCs w:val="22"/>
                <w:lang w:val="en-CA" w:eastAsia="zh-CN"/>
              </w:rPr>
            </w:pPr>
            <w:r w:rsidRPr="00A05952">
              <w:rPr>
                <w:rFonts w:eastAsia="Times New Roman"/>
                <w:color w:val="000000"/>
                <w:sz w:val="22"/>
                <w:szCs w:val="22"/>
                <w:lang w:val="en-CA" w:eastAsia="zh-CN"/>
              </w:rPr>
              <w:t>DST-VII, DCT-VIII</w:t>
            </w:r>
          </w:p>
        </w:tc>
      </w:tr>
    </w:tbl>
    <w:p w14:paraId="74844728" w14:textId="77777777" w:rsidR="00C22836" w:rsidRPr="00A05952" w:rsidRDefault="00C22836" w:rsidP="00C22836">
      <w:pPr>
        <w:pStyle w:val="BodyText"/>
        <w:spacing w:before="160"/>
        <w:ind w:firstLine="0"/>
        <w:rPr>
          <w:bCs/>
          <w:color w:val="000000"/>
          <w:sz w:val="22"/>
          <w:szCs w:val="22"/>
          <w:lang w:val="en-CA"/>
        </w:rPr>
      </w:pPr>
      <w:r w:rsidRPr="00A05952">
        <w:rPr>
          <w:sz w:val="22"/>
          <w:szCs w:val="22"/>
          <w:lang w:val="en-CA" w:eastAsia="en-US"/>
        </w:rPr>
        <w:t xml:space="preserve">With the subset concept, a transform subset is first identified based on </w:t>
      </w:r>
      <w:r w:rsidRPr="00A05952">
        <w:rPr>
          <w:sz w:val="22"/>
          <w:szCs w:val="22"/>
          <w:lang w:val="en-CA" w:eastAsia="en-US"/>
        </w:rPr>
        <w:fldChar w:fldCharType="begin"/>
      </w:r>
      <w:r w:rsidRPr="00A05952">
        <w:rPr>
          <w:sz w:val="22"/>
          <w:szCs w:val="22"/>
          <w:lang w:val="en-CA" w:eastAsia="en-US"/>
        </w:rPr>
        <w:instrText xml:space="preserve"> REF _Ref443591066 \h  \* MERGEFORMAT </w:instrText>
      </w:r>
      <w:r w:rsidRPr="00A05952">
        <w:rPr>
          <w:sz w:val="22"/>
          <w:szCs w:val="22"/>
          <w:lang w:val="en-CA" w:eastAsia="en-US"/>
        </w:rPr>
      </w:r>
      <w:r w:rsidRPr="00A05952">
        <w:rPr>
          <w:sz w:val="22"/>
          <w:szCs w:val="22"/>
          <w:lang w:val="en-CA" w:eastAsia="en-US"/>
        </w:rPr>
        <w:fldChar w:fldCharType="separate"/>
      </w:r>
      <w:r w:rsidR="00007147" w:rsidRPr="00A05952">
        <w:rPr>
          <w:sz w:val="22"/>
          <w:szCs w:val="22"/>
          <w:lang w:val="en-CA"/>
        </w:rPr>
        <w:t>Table 6</w:t>
      </w:r>
      <w:r w:rsidRPr="00A05952">
        <w:rPr>
          <w:sz w:val="22"/>
          <w:szCs w:val="22"/>
          <w:lang w:val="en-CA" w:eastAsia="en-US"/>
        </w:rPr>
        <w:fldChar w:fldCharType="end"/>
      </w:r>
      <w:r w:rsidRPr="00A05952">
        <w:rPr>
          <w:sz w:val="22"/>
          <w:szCs w:val="22"/>
          <w:lang w:val="en-CA" w:eastAsia="en-US"/>
        </w:rPr>
        <w:t xml:space="preserve"> using the </w:t>
      </w:r>
      <w:r w:rsidR="00DA5350" w:rsidRPr="00A05952">
        <w:rPr>
          <w:sz w:val="22"/>
          <w:szCs w:val="22"/>
          <w:lang w:val="en-CA" w:eastAsia="en-US"/>
        </w:rPr>
        <w:t>intra</w:t>
      </w:r>
      <w:r w:rsidRPr="00A05952">
        <w:rPr>
          <w:sz w:val="22"/>
          <w:szCs w:val="22"/>
          <w:lang w:val="en-CA" w:eastAsia="en-US"/>
        </w:rPr>
        <w:t xml:space="preserve"> prediction mode of a CU with the CU-level AMT flag is equal to 1. After that, for each of the </w:t>
      </w:r>
      <w:r w:rsidRPr="00A05952">
        <w:rPr>
          <w:bCs/>
          <w:color w:val="000000"/>
          <w:sz w:val="22"/>
          <w:szCs w:val="22"/>
          <w:lang w:val="en-CA"/>
        </w:rPr>
        <w:t xml:space="preserve">horizontal and vertical transform, one of the two transform candidates in the identified transform subset, according to in </w:t>
      </w:r>
      <w:r w:rsidRPr="00A05952">
        <w:rPr>
          <w:sz w:val="22"/>
          <w:szCs w:val="22"/>
          <w:lang w:val="en-CA" w:eastAsia="en-US"/>
        </w:rPr>
        <w:fldChar w:fldCharType="begin"/>
      </w:r>
      <w:r w:rsidRPr="00A05952">
        <w:rPr>
          <w:sz w:val="22"/>
          <w:szCs w:val="22"/>
          <w:lang w:val="en-CA" w:eastAsia="en-US"/>
        </w:rPr>
        <w:instrText xml:space="preserve"> REF _Ref443591080 \h  \* MERGEFORMAT </w:instrText>
      </w:r>
      <w:r w:rsidRPr="00A05952">
        <w:rPr>
          <w:sz w:val="22"/>
          <w:szCs w:val="22"/>
          <w:lang w:val="en-CA" w:eastAsia="en-US"/>
        </w:rPr>
      </w:r>
      <w:r w:rsidRPr="00A05952">
        <w:rPr>
          <w:sz w:val="22"/>
          <w:szCs w:val="22"/>
          <w:lang w:val="en-CA" w:eastAsia="en-US"/>
        </w:rPr>
        <w:fldChar w:fldCharType="separate"/>
      </w:r>
      <w:r w:rsidR="00007147" w:rsidRPr="00A05952">
        <w:rPr>
          <w:sz w:val="22"/>
          <w:szCs w:val="22"/>
          <w:lang w:val="en-CA"/>
        </w:rPr>
        <w:t>Table 7</w:t>
      </w:r>
      <w:r w:rsidRPr="00A05952">
        <w:rPr>
          <w:sz w:val="22"/>
          <w:szCs w:val="22"/>
          <w:lang w:val="en-CA" w:eastAsia="en-US"/>
        </w:rPr>
        <w:fldChar w:fldCharType="end"/>
      </w:r>
      <w:r w:rsidRPr="00A05952">
        <w:rPr>
          <w:bCs/>
          <w:color w:val="000000"/>
          <w:sz w:val="22"/>
          <w:szCs w:val="22"/>
          <w:lang w:val="en-CA"/>
        </w:rPr>
        <w:t>, is selected based on explicitly signal</w:t>
      </w:r>
      <w:r w:rsidR="00DD4628" w:rsidRPr="00A05952">
        <w:rPr>
          <w:bCs/>
          <w:color w:val="000000"/>
          <w:sz w:val="22"/>
          <w:szCs w:val="22"/>
          <w:lang w:val="en-CA"/>
        </w:rPr>
        <w:t>l</w:t>
      </w:r>
      <w:r w:rsidRPr="00A05952">
        <w:rPr>
          <w:bCs/>
          <w:color w:val="000000"/>
          <w:sz w:val="22"/>
          <w:szCs w:val="22"/>
          <w:lang w:val="en-CA"/>
        </w:rPr>
        <w:t>ed with flags.</w:t>
      </w:r>
    </w:p>
    <w:p w14:paraId="11AAB415" w14:textId="77777777" w:rsidR="00C22836" w:rsidRPr="00A05952" w:rsidRDefault="00007147" w:rsidP="00C22836">
      <w:pPr>
        <w:pStyle w:val="Caption"/>
        <w:keepNext/>
        <w:keepLines/>
        <w:spacing w:before="160"/>
        <w:jc w:val="center"/>
        <w:rPr>
          <w:rFonts w:eastAsia="Batang"/>
          <w:b/>
          <w:i w:val="0"/>
          <w:iCs w:val="0"/>
          <w:sz w:val="22"/>
          <w:szCs w:val="22"/>
          <w:lang w:val="en-CA" w:eastAsia="ko-KR"/>
        </w:rPr>
      </w:pPr>
      <w:bookmarkStart w:id="272" w:name="_Ref443591080"/>
      <w:r w:rsidRPr="00A05952">
        <w:rPr>
          <w:b/>
          <w:i w:val="0"/>
          <w:sz w:val="22"/>
          <w:szCs w:val="22"/>
          <w:lang w:val="en-CA"/>
        </w:rPr>
        <w:lastRenderedPageBreak/>
        <w:t>Table </w:t>
      </w:r>
      <w:r w:rsidR="00C22836" w:rsidRPr="00A05952">
        <w:rPr>
          <w:b/>
          <w:i w:val="0"/>
          <w:sz w:val="22"/>
          <w:szCs w:val="22"/>
          <w:lang w:val="en-CA"/>
        </w:rPr>
        <w:fldChar w:fldCharType="begin"/>
      </w:r>
      <w:r w:rsidR="00C22836" w:rsidRPr="00A05952">
        <w:rPr>
          <w:b/>
          <w:i w:val="0"/>
          <w:sz w:val="22"/>
          <w:szCs w:val="22"/>
          <w:lang w:val="en-CA"/>
        </w:rPr>
        <w:instrText xml:space="preserve"> SEQ Table \* ARABIC </w:instrText>
      </w:r>
      <w:r w:rsidR="00C22836" w:rsidRPr="00A05952">
        <w:rPr>
          <w:b/>
          <w:i w:val="0"/>
          <w:sz w:val="22"/>
          <w:szCs w:val="22"/>
          <w:lang w:val="en-CA"/>
        </w:rPr>
        <w:fldChar w:fldCharType="separate"/>
      </w:r>
      <w:r w:rsidR="008F2F9A" w:rsidRPr="00A05952">
        <w:rPr>
          <w:b/>
          <w:i w:val="0"/>
          <w:noProof/>
          <w:sz w:val="22"/>
          <w:szCs w:val="22"/>
          <w:lang w:val="en-CA"/>
        </w:rPr>
        <w:t>7</w:t>
      </w:r>
      <w:r w:rsidR="00C22836" w:rsidRPr="00A05952">
        <w:rPr>
          <w:b/>
          <w:i w:val="0"/>
          <w:sz w:val="22"/>
          <w:szCs w:val="22"/>
          <w:lang w:val="en-CA"/>
        </w:rPr>
        <w:fldChar w:fldCharType="end"/>
      </w:r>
      <w:bookmarkEnd w:id="272"/>
      <w:r w:rsidR="00C22836" w:rsidRPr="00A05952">
        <w:rPr>
          <w:b/>
          <w:i w:val="0"/>
          <w:sz w:val="22"/>
          <w:szCs w:val="22"/>
          <w:lang w:val="en-CA"/>
        </w:rPr>
        <w:t>:</w:t>
      </w:r>
      <w:r w:rsidR="00C22836" w:rsidRPr="00A05952">
        <w:rPr>
          <w:rFonts w:eastAsia="Batang"/>
          <w:b/>
          <w:i w:val="0"/>
          <w:iCs w:val="0"/>
          <w:sz w:val="22"/>
          <w:szCs w:val="22"/>
          <w:lang w:val="en-CA" w:eastAsia="ko-KR"/>
        </w:rPr>
        <w:t xml:space="preserve"> Selected (H)orizontal and (V)ertical transform sets for each </w:t>
      </w:r>
      <w:r w:rsidR="00DA5350" w:rsidRPr="00A05952">
        <w:rPr>
          <w:rFonts w:eastAsia="Batang"/>
          <w:b/>
          <w:i w:val="0"/>
          <w:iCs w:val="0"/>
          <w:sz w:val="22"/>
          <w:szCs w:val="22"/>
          <w:lang w:val="en-CA" w:eastAsia="ko-KR"/>
        </w:rPr>
        <w:t>intra</w:t>
      </w:r>
      <w:r w:rsidR="00C22836" w:rsidRPr="00A05952">
        <w:rPr>
          <w:rFonts w:eastAsia="Batang"/>
          <w:b/>
          <w:i w:val="0"/>
          <w:iCs w:val="0"/>
          <w:sz w:val="22"/>
          <w:szCs w:val="22"/>
          <w:lang w:val="en-CA" w:eastAsia="ko-KR"/>
        </w:rPr>
        <w:t xml:space="preserve"> prediction mode</w:t>
      </w:r>
    </w:p>
    <w:tbl>
      <w:tblPr>
        <w:tblW w:w="8964" w:type="dxa"/>
        <w:tblInd w:w="108" w:type="dxa"/>
        <w:tblLook w:val="04A0" w:firstRow="1" w:lastRow="0" w:firstColumn="1" w:lastColumn="0" w:noHBand="0" w:noVBand="1"/>
      </w:tblPr>
      <w:tblGrid>
        <w:gridCol w:w="1387"/>
        <w:gridCol w:w="424"/>
        <w:gridCol w:w="423"/>
        <w:gridCol w:w="422"/>
        <w:gridCol w:w="420"/>
        <w:gridCol w:w="420"/>
        <w:gridCol w:w="420"/>
        <w:gridCol w:w="420"/>
        <w:gridCol w:w="420"/>
        <w:gridCol w:w="420"/>
        <w:gridCol w:w="420"/>
        <w:gridCol w:w="420"/>
        <w:gridCol w:w="420"/>
        <w:gridCol w:w="420"/>
        <w:gridCol w:w="420"/>
        <w:gridCol w:w="420"/>
        <w:gridCol w:w="420"/>
        <w:gridCol w:w="420"/>
        <w:gridCol w:w="428"/>
      </w:tblGrid>
      <w:tr w:rsidR="00C22836" w:rsidRPr="00A05952" w14:paraId="285BB711"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14:paraId="5CCB487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14:paraId="7DA8F2D2"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0</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5578557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473240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5039CEB3"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54BB7EA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7F75790"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6E7094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85CAE9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6A25B4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D9481C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4543274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C469800"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B41FD3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D9CBA58"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0A589D3"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19A544E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4516FC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16</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33A8DB8"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17</w:t>
            </w:r>
          </w:p>
        </w:tc>
      </w:tr>
      <w:tr w:rsidR="00C22836" w:rsidRPr="00A05952" w14:paraId="525D053E" w14:textId="77777777" w:rsidTr="00422226">
        <w:trPr>
          <w:trHeight w:val="65"/>
        </w:trPr>
        <w:tc>
          <w:tcPr>
            <w:tcW w:w="1405" w:type="dxa"/>
            <w:tcBorders>
              <w:top w:val="single" w:sz="12" w:space="0" w:color="auto"/>
              <w:left w:val="nil"/>
              <w:bottom w:val="double" w:sz="6" w:space="0" w:color="auto"/>
              <w:right w:val="nil"/>
            </w:tcBorders>
            <w:shd w:val="clear" w:color="auto" w:fill="auto"/>
            <w:noWrap/>
            <w:vAlign w:val="center"/>
            <w:hideMark/>
          </w:tcPr>
          <w:p w14:paraId="618ADE5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single" w:sz="12" w:space="0" w:color="auto"/>
              <w:left w:val="single" w:sz="4" w:space="0" w:color="auto"/>
              <w:bottom w:val="double" w:sz="6" w:space="0" w:color="auto"/>
              <w:right w:val="nil"/>
            </w:tcBorders>
            <w:shd w:val="clear" w:color="auto" w:fill="auto"/>
            <w:noWrap/>
            <w:tcMar>
              <w:left w:w="0" w:type="dxa"/>
              <w:right w:w="0" w:type="dxa"/>
            </w:tcMar>
            <w:vAlign w:val="center"/>
            <w:hideMark/>
          </w:tcPr>
          <w:p w14:paraId="277FACC8"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2"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681448F3"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6D3F7960"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372055AE"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6E83CD26"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51621BF2"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3BD6F78B"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40E3672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6EF97DA9"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7456C091"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3F266466"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3EE68248"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2C20ED35"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0638D70F"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4D9F14E5"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6AF162BD"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4965ECC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7"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6639CC3C"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r>
      <w:tr w:rsidR="00C22836" w:rsidRPr="00A05952" w14:paraId="3576B41E" w14:textId="77777777" w:rsidTr="00422226">
        <w:trPr>
          <w:trHeight w:val="65"/>
        </w:trPr>
        <w:tc>
          <w:tcPr>
            <w:tcW w:w="1405" w:type="dxa"/>
            <w:tcBorders>
              <w:top w:val="single" w:sz="12" w:space="0" w:color="auto"/>
              <w:left w:val="nil"/>
              <w:bottom w:val="single" w:sz="12" w:space="0" w:color="auto"/>
              <w:right w:val="nil"/>
            </w:tcBorders>
            <w:shd w:val="clear" w:color="auto" w:fill="auto"/>
            <w:noWrap/>
            <w:vAlign w:val="center"/>
            <w:hideMark/>
          </w:tcPr>
          <w:p w14:paraId="559F077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single" w:sz="12" w:space="0" w:color="auto"/>
              <w:left w:val="single" w:sz="4" w:space="0" w:color="auto"/>
              <w:bottom w:val="single" w:sz="12" w:space="0" w:color="auto"/>
              <w:right w:val="nil"/>
            </w:tcBorders>
            <w:shd w:val="clear" w:color="auto" w:fill="auto"/>
            <w:noWrap/>
            <w:tcMar>
              <w:left w:w="0" w:type="dxa"/>
              <w:right w:w="0" w:type="dxa"/>
            </w:tcMar>
            <w:vAlign w:val="center"/>
            <w:hideMark/>
          </w:tcPr>
          <w:p w14:paraId="50EF6329"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2"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0ABBF570"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1"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67C37F7C"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51FEA1EB"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3096A776"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1EA333B5"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7603786C"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7E2FC6FC"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09F1A637"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1682386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1CBB0956"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4E61DF04"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1BB56DD4"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1A431B89"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1B840F1E"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3444BC27"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4BF2FE3B"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7"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44100403"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r>
      <w:tr w:rsidR="00C22836" w:rsidRPr="00A05952" w14:paraId="1A1ED4AB"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14:paraId="25E8B240"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14:paraId="6B0B026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18</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20695D9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19</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0537B6FC"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573883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C3D4EF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70B4148"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65D4423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AFC463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B1F765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610BBBD3"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A316DC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54D939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29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C23939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BE3022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0ED7096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6A91AAA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14DE0B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34</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3B321A7" w14:textId="77777777"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14:paraId="43B7FA14" w14:textId="7777777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14:paraId="2BD1652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bottom"/>
          </w:tcPr>
          <w:p w14:paraId="1B22A2D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bottom"/>
          </w:tcPr>
          <w:p w14:paraId="1ACE273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bottom"/>
          </w:tcPr>
          <w:p w14:paraId="71C32E4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67D3A765"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3DC9B7B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7E99C22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6BB9D70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537B6D2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4116646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1315AB7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415FBFFC"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1154F28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02E8DF9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3AD56BD5"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2896A00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3585E843"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6D2C2343"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bottom"/>
          </w:tcPr>
          <w:p w14:paraId="5151A1C6" w14:textId="77777777"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14:paraId="65988F39" w14:textId="7777777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14:paraId="0401A03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bottom"/>
          </w:tcPr>
          <w:p w14:paraId="4D6D2F3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bottom"/>
          </w:tcPr>
          <w:p w14:paraId="70B9D9ED"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bottom"/>
          </w:tcPr>
          <w:p w14:paraId="24EA3DB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494EE050"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72002B6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0B8F416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11CBEA0D"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56DEB6F5"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391DC4B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4610C06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0BB1148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236DE10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495E9CC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4DB1C3A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37ABC87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54356AA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204A173C"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bottom"/>
          </w:tcPr>
          <w:p w14:paraId="556A2EF7" w14:textId="77777777"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14:paraId="7F1D48C0"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14:paraId="28BB613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14:paraId="378D36D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35</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F7E01B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36</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013BB7D"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00CA298"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FC6888C"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39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E7128E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63B92D8"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67D296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AAB4D4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18C19C3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56923BE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4310CB8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65E011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F5CCEE3"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67993E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49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12D1DE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AE00380"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51</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EF3194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52</w:t>
            </w:r>
          </w:p>
        </w:tc>
      </w:tr>
      <w:tr w:rsidR="00C22836" w:rsidRPr="00A05952" w14:paraId="633A7AD5" w14:textId="77777777" w:rsidTr="00422226">
        <w:trPr>
          <w:trHeight w:val="65"/>
        </w:trPr>
        <w:tc>
          <w:tcPr>
            <w:tcW w:w="1405" w:type="dxa"/>
            <w:tcBorders>
              <w:top w:val="double" w:sz="6" w:space="0" w:color="auto"/>
              <w:left w:val="nil"/>
              <w:bottom w:val="double" w:sz="6" w:space="0" w:color="auto"/>
              <w:right w:val="nil"/>
            </w:tcBorders>
            <w:shd w:val="clear" w:color="auto" w:fill="auto"/>
            <w:noWrap/>
            <w:vAlign w:val="center"/>
            <w:hideMark/>
          </w:tcPr>
          <w:p w14:paraId="217CE21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hideMark/>
          </w:tcPr>
          <w:p w14:paraId="4EFB4FD2"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1A320A9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0CCD6B39"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3F9722CE"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241EFC0C"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3B82F93"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C0604B9"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6DF023BE"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30981780"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5CA5D7E"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4F719C5D"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48883B6"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1431B47D"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1E5CAF1"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77A76DD8"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6D2DDFB1"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13EB7C9E"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4C1881DB"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2</w:t>
            </w:r>
          </w:p>
        </w:tc>
      </w:tr>
      <w:tr w:rsidR="00C22836" w:rsidRPr="00A05952" w14:paraId="75434D27" w14:textId="77777777" w:rsidTr="00422226">
        <w:trPr>
          <w:trHeight w:val="65"/>
        </w:trPr>
        <w:tc>
          <w:tcPr>
            <w:tcW w:w="1405" w:type="dxa"/>
            <w:tcBorders>
              <w:top w:val="double" w:sz="6" w:space="0" w:color="auto"/>
              <w:left w:val="nil"/>
              <w:bottom w:val="single" w:sz="12" w:space="0" w:color="auto"/>
              <w:right w:val="nil"/>
            </w:tcBorders>
            <w:shd w:val="clear" w:color="auto" w:fill="auto"/>
            <w:noWrap/>
            <w:vAlign w:val="center"/>
            <w:hideMark/>
          </w:tcPr>
          <w:p w14:paraId="55873A22"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hideMark/>
          </w:tcPr>
          <w:p w14:paraId="3FCE14C0"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5FFEE0E4"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50066E2F"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21BDD55F"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0AAF5E41"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04BF94B2"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44B8232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6729EC6E"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4E60208F"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58CDFDAB"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71895C4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3DA6748D"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35D20DD4"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5669583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226A9D96"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6F2C4846"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10DD9BE5"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20B25A6A" w14:textId="77777777" w:rsidR="00C22836" w:rsidRPr="00A05952" w:rsidRDefault="00C22836" w:rsidP="00422226">
            <w:pPr>
              <w:keepNext/>
              <w:keepLines/>
              <w:jc w:val="center"/>
              <w:rPr>
                <w:rFonts w:eastAsia="Times New Roman"/>
                <w:bCs/>
                <w:color w:val="000000"/>
                <w:sz w:val="20"/>
                <w:szCs w:val="20"/>
                <w:lang w:val="en-CA" w:eastAsia="zh-CN"/>
              </w:rPr>
            </w:pPr>
            <w:r w:rsidRPr="00A05952">
              <w:rPr>
                <w:rFonts w:eastAsia="Times New Roman"/>
                <w:bCs/>
                <w:color w:val="000000"/>
                <w:sz w:val="20"/>
                <w:szCs w:val="20"/>
                <w:lang w:val="en-CA" w:eastAsia="zh-CN"/>
              </w:rPr>
              <w:t>0</w:t>
            </w:r>
          </w:p>
        </w:tc>
      </w:tr>
      <w:tr w:rsidR="00C22836" w:rsidRPr="00A05952" w14:paraId="66D15CD5"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14:paraId="31F3B74C"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14:paraId="6DCBA843"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53</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9030162"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54</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358EDEF"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5ACC1C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0F9345A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FE4581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61408D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59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9A46A44"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38D68B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2F77FFC"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BF5CD4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FD0D178"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900B6A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B6CA24D"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b/>
                <w:bCs/>
                <w:color w:val="000000"/>
                <w:sz w:val="20"/>
                <w:szCs w:val="20"/>
                <w:lang w:val="en-CA" w:eastAsia="zh-CN"/>
              </w:rPr>
              <w:t>66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19B3831" w14:textId="77777777"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AC78FEF" w14:textId="77777777"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64E99F62" w14:textId="77777777" w:rsidR="00C22836" w:rsidRPr="00A05952" w:rsidRDefault="00C22836" w:rsidP="00422226">
            <w:pPr>
              <w:keepNext/>
              <w:keepLines/>
              <w:jc w:val="center"/>
              <w:rPr>
                <w:rFonts w:eastAsia="Times New Roman"/>
                <w:b/>
                <w:bCs/>
                <w:color w:val="000000"/>
                <w:sz w:val="20"/>
                <w:szCs w:val="20"/>
                <w:lang w:val="en-CA" w:eastAsia="zh-CN"/>
              </w:rPr>
            </w:pP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1947174" w14:textId="77777777"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14:paraId="5F4910A4" w14:textId="7777777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14:paraId="08E3549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tcPr>
          <w:p w14:paraId="1430C5FA"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tcPr>
          <w:p w14:paraId="2E27C63D"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2</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tcPr>
          <w:p w14:paraId="46ECD16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062A1B96"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187101B1"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425A9F9E"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29AA52B5"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0633A93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06EF9D6B"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3176BDB5"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33588632"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662103E7"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1B9FA9A9"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573C6BB8" w14:textId="77777777" w:rsidR="00C22836" w:rsidRPr="00A05952" w:rsidRDefault="00C22836" w:rsidP="00422226">
            <w:pPr>
              <w:keepNext/>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43FD5BF1" w14:textId="77777777"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69BD0E2E" w14:textId="77777777" w:rsidR="00C22836" w:rsidRPr="00A05952"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14D5EE8E" w14:textId="77777777" w:rsidR="00C22836" w:rsidRPr="00A05952" w:rsidRDefault="00C22836" w:rsidP="00422226">
            <w:pPr>
              <w:keepNext/>
              <w:keepLines/>
              <w:jc w:val="center"/>
              <w:rPr>
                <w:rFonts w:eastAsia="Times New Roman"/>
                <w:b/>
                <w:bCs/>
                <w:color w:val="000000"/>
                <w:sz w:val="20"/>
                <w:szCs w:val="20"/>
                <w:lang w:val="en-CA" w:eastAsia="zh-CN"/>
              </w:rPr>
            </w:pP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tcPr>
          <w:p w14:paraId="6E2D6A04" w14:textId="77777777" w:rsidR="00C22836" w:rsidRPr="00A05952" w:rsidRDefault="00C22836" w:rsidP="00422226">
            <w:pPr>
              <w:keepNext/>
              <w:keepLines/>
              <w:jc w:val="center"/>
              <w:rPr>
                <w:rFonts w:eastAsia="Times New Roman"/>
                <w:b/>
                <w:bCs/>
                <w:color w:val="000000"/>
                <w:sz w:val="20"/>
                <w:szCs w:val="20"/>
                <w:lang w:val="en-CA" w:eastAsia="zh-CN"/>
              </w:rPr>
            </w:pPr>
          </w:p>
        </w:tc>
      </w:tr>
      <w:tr w:rsidR="00C22836" w:rsidRPr="00A05952" w14:paraId="054DD35E" w14:textId="7777777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14:paraId="111040B8" w14:textId="77777777" w:rsidR="00C22836" w:rsidRPr="00A05952" w:rsidRDefault="00C22836" w:rsidP="00D03074">
            <w:pPr>
              <w:keepLines/>
              <w:jc w:val="center"/>
              <w:rPr>
                <w:rFonts w:eastAsia="Times New Roman"/>
                <w:b/>
                <w:bCs/>
                <w:color w:val="000000"/>
                <w:sz w:val="20"/>
                <w:szCs w:val="20"/>
                <w:lang w:val="en-CA" w:eastAsia="zh-CN"/>
              </w:rPr>
            </w:pPr>
            <w:r w:rsidRPr="00A05952">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tcPr>
          <w:p w14:paraId="378F7DDA"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tcPr>
          <w:p w14:paraId="16DBF814"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tcPr>
          <w:p w14:paraId="0FC8CF9D"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25D1844B"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71CCE4F2"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5C77FE7D"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026AF4E1"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5C410BB1"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466A68BC"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7B40C032"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7E1A3E70"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4FDA4DB1"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04E354A6"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20331383" w14:textId="77777777" w:rsidR="00C22836" w:rsidRPr="00A05952" w:rsidRDefault="00C22836" w:rsidP="00D03074">
            <w:pPr>
              <w:keepLines/>
              <w:jc w:val="center"/>
              <w:rPr>
                <w:rFonts w:eastAsia="Times New Roman"/>
                <w:b/>
                <w:bCs/>
                <w:color w:val="000000"/>
                <w:sz w:val="20"/>
                <w:szCs w:val="20"/>
                <w:lang w:val="en-CA" w:eastAsia="zh-CN"/>
              </w:rPr>
            </w:pPr>
            <w:r w:rsidRPr="00A05952">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62804CB3" w14:textId="77777777" w:rsidR="00C22836" w:rsidRPr="00A05952" w:rsidRDefault="00C22836" w:rsidP="00D03074">
            <w:pPr>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6F0B4D22" w14:textId="77777777" w:rsidR="00C22836" w:rsidRPr="00A05952" w:rsidRDefault="00C22836" w:rsidP="00D03074">
            <w:pPr>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1F9B16F3" w14:textId="77777777" w:rsidR="00C22836" w:rsidRPr="00A05952" w:rsidRDefault="00C22836" w:rsidP="00D03074">
            <w:pPr>
              <w:keepLines/>
              <w:jc w:val="center"/>
              <w:rPr>
                <w:rFonts w:eastAsia="Times New Roman"/>
                <w:b/>
                <w:bCs/>
                <w:color w:val="000000"/>
                <w:sz w:val="20"/>
                <w:szCs w:val="20"/>
                <w:lang w:val="en-CA" w:eastAsia="zh-CN"/>
              </w:rPr>
            </w:pP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tcPr>
          <w:p w14:paraId="1BCC3D06" w14:textId="77777777" w:rsidR="00C22836" w:rsidRPr="00A05952" w:rsidRDefault="00C22836" w:rsidP="00D03074">
            <w:pPr>
              <w:keepLines/>
              <w:jc w:val="center"/>
              <w:rPr>
                <w:rFonts w:eastAsia="Times New Roman"/>
                <w:b/>
                <w:bCs/>
                <w:color w:val="000000"/>
                <w:sz w:val="20"/>
                <w:szCs w:val="20"/>
                <w:lang w:val="en-CA" w:eastAsia="zh-CN"/>
              </w:rPr>
            </w:pPr>
          </w:p>
        </w:tc>
      </w:tr>
    </w:tbl>
    <w:p w14:paraId="15B27BDE" w14:textId="77777777" w:rsidR="00C22836" w:rsidRPr="00A05952" w:rsidRDefault="00C22836" w:rsidP="00C22836">
      <w:pPr>
        <w:spacing w:before="120" w:after="120"/>
        <w:jc w:val="both"/>
        <w:rPr>
          <w:sz w:val="22"/>
          <w:szCs w:val="22"/>
          <w:lang w:val="en-CA"/>
        </w:rPr>
      </w:pPr>
      <w:r w:rsidRPr="00A05952">
        <w:rPr>
          <w:sz w:val="22"/>
          <w:szCs w:val="22"/>
          <w:lang w:val="en-CA"/>
        </w:rPr>
        <w:t>For inter prediction residual, however, only one transform set</w:t>
      </w:r>
      <w:r w:rsidRPr="00A05952">
        <w:rPr>
          <w:sz w:val="22"/>
          <w:szCs w:val="22"/>
          <w:lang w:val="en-CA" w:eastAsia="en-US"/>
        </w:rPr>
        <w:t xml:space="preserve">, which consists of DST-VII and DCT-VIII, </w:t>
      </w:r>
      <w:r w:rsidRPr="00A05952">
        <w:rPr>
          <w:sz w:val="22"/>
          <w:szCs w:val="22"/>
          <w:lang w:val="en-CA"/>
        </w:rPr>
        <w:t>is used for all inter modes and for both horizontal and vertical transforms.</w:t>
      </w:r>
    </w:p>
    <w:p w14:paraId="7B46A865" w14:textId="77777777" w:rsidR="00C22836" w:rsidRPr="00A05952" w:rsidRDefault="00C22836" w:rsidP="00C22836">
      <w:pPr>
        <w:pStyle w:val="BodyTextFirstParagraph"/>
        <w:rPr>
          <w:sz w:val="22"/>
          <w:szCs w:val="22"/>
          <w:lang w:val="en-CA" w:eastAsia="en-US"/>
        </w:rPr>
      </w:pPr>
      <w:r w:rsidRPr="00A05952">
        <w:rPr>
          <w:sz w:val="22"/>
          <w:szCs w:val="22"/>
          <w:lang w:val="en-CA" w:eastAsia="en-US"/>
        </w:rPr>
        <w:t>The complexity of AMT would be relatively high at the encoder side, since totally five (DCT-II and four multiple transform candidates) different transform candidates need to be evaluated with rate-distortion cost for each residual block when brut</w:t>
      </w:r>
      <w:r w:rsidR="009C00B5" w:rsidRPr="00A05952">
        <w:rPr>
          <w:sz w:val="22"/>
          <w:szCs w:val="22"/>
          <w:lang w:val="en-CA" w:eastAsia="en-US"/>
        </w:rPr>
        <w:t>e</w:t>
      </w:r>
      <w:r w:rsidRPr="00A05952">
        <w:rPr>
          <w:sz w:val="22"/>
          <w:szCs w:val="22"/>
          <w:lang w:val="en-CA" w:eastAsia="en-US"/>
        </w:rPr>
        <w:t xml:space="preserve">-force search is used. To alleviate this complexity issue at the encoder, several optimization methods are designed for algorithm acceleration in </w:t>
      </w:r>
      <w:r w:rsidR="00854971" w:rsidRPr="00A05952">
        <w:rPr>
          <w:sz w:val="22"/>
          <w:szCs w:val="22"/>
          <w:lang w:val="en-CA" w:eastAsia="en-US"/>
        </w:rPr>
        <w:t xml:space="preserve">the </w:t>
      </w:r>
      <w:r w:rsidRPr="00A05952">
        <w:rPr>
          <w:sz w:val="22"/>
          <w:szCs w:val="22"/>
          <w:lang w:val="en-CA" w:eastAsia="en-US"/>
        </w:rPr>
        <w:t>JEM.</w:t>
      </w:r>
    </w:p>
    <w:p w14:paraId="60B72619" w14:textId="77777777" w:rsidR="00C22836" w:rsidRPr="00A05952" w:rsidRDefault="00C22836" w:rsidP="00C22836">
      <w:pPr>
        <w:pStyle w:val="BodyText"/>
        <w:ind w:firstLine="0"/>
        <w:rPr>
          <w:sz w:val="22"/>
          <w:szCs w:val="22"/>
          <w:lang w:val="en-CA" w:eastAsia="en-US"/>
        </w:rPr>
      </w:pPr>
      <w:r w:rsidRPr="00A05952">
        <w:rPr>
          <w:sz w:val="22"/>
          <w:szCs w:val="22"/>
          <w:lang w:val="en-CA" w:eastAsia="en-US"/>
        </w:rPr>
        <w:t xml:space="preserve">At the encoder, for each CU-level coding mode, two-pass coding is applied. As shown in </w:t>
      </w:r>
      <w:r w:rsidR="00854971" w:rsidRPr="00A05952">
        <w:rPr>
          <w:sz w:val="22"/>
          <w:szCs w:val="22"/>
          <w:lang w:val="en-CA" w:eastAsia="en-US"/>
        </w:rPr>
        <w:fldChar w:fldCharType="begin"/>
      </w:r>
      <w:r w:rsidR="00854971" w:rsidRPr="00A05952">
        <w:rPr>
          <w:sz w:val="22"/>
          <w:szCs w:val="22"/>
          <w:lang w:val="en-CA" w:eastAsia="en-US"/>
        </w:rPr>
        <w:instrText xml:space="preserve"> REF _Ref443591303 \h  \* MERGEFORMAT </w:instrText>
      </w:r>
      <w:r w:rsidR="00854971" w:rsidRPr="00A05952">
        <w:rPr>
          <w:sz w:val="22"/>
          <w:szCs w:val="22"/>
          <w:lang w:val="en-CA" w:eastAsia="en-US"/>
        </w:rPr>
      </w:r>
      <w:r w:rsidR="00854971" w:rsidRPr="00A05952">
        <w:rPr>
          <w:sz w:val="22"/>
          <w:szCs w:val="22"/>
          <w:lang w:val="en-CA" w:eastAsia="en-US"/>
        </w:rPr>
        <w:fldChar w:fldCharType="separate"/>
      </w:r>
      <w:r w:rsidR="008F2F9A" w:rsidRPr="00A05952">
        <w:rPr>
          <w:rFonts w:eastAsia="MS Mincho" w:cs="Lohit Devanagari"/>
          <w:iCs/>
          <w:sz w:val="22"/>
          <w:szCs w:val="22"/>
          <w:lang w:val="en-CA" w:eastAsia="en-US"/>
        </w:rPr>
        <w:t>Figure 26</w:t>
      </w:r>
      <w:r w:rsidR="00854971" w:rsidRPr="00A05952">
        <w:rPr>
          <w:sz w:val="22"/>
          <w:szCs w:val="22"/>
          <w:lang w:val="en-CA" w:eastAsia="en-US"/>
        </w:rPr>
        <w:fldChar w:fldCharType="end"/>
      </w:r>
      <w:r w:rsidR="00854971" w:rsidRPr="00A05952" w:rsidDel="00854971">
        <w:rPr>
          <w:sz w:val="22"/>
          <w:szCs w:val="22"/>
          <w:lang w:val="en-CA" w:eastAsia="en-US"/>
        </w:rPr>
        <w:t xml:space="preserve"> </w:t>
      </w:r>
      <w:r w:rsidRPr="00A05952">
        <w:rPr>
          <w:sz w:val="22"/>
          <w:szCs w:val="22"/>
          <w:lang w:val="en-CA" w:eastAsia="en-US"/>
        </w:rPr>
        <w:t xml:space="preserve">(left),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w:t>
      </w:r>
      <w:proofErr w:type="gramStart"/>
      <w:r w:rsidRPr="00A05952">
        <w:rPr>
          <w:sz w:val="22"/>
          <w:szCs w:val="22"/>
          <w:lang w:val="en-CA" w:eastAsia="en-US"/>
        </w:rPr>
        <w:t>actually applied</w:t>
      </w:r>
      <w:proofErr w:type="gramEnd"/>
      <w:r w:rsidRPr="00A05952">
        <w:rPr>
          <w:sz w:val="22"/>
          <w:szCs w:val="22"/>
          <w:lang w:val="en-CA" w:eastAsia="en-US"/>
        </w:rPr>
        <w:t xml:space="preserve">. Therefore, when checking the multi-transform pass for the CU, the statistics of applying only DCT-II is collected and are </w:t>
      </w:r>
      <w:r w:rsidR="00ED27BE" w:rsidRPr="00A05952">
        <w:rPr>
          <w:sz w:val="22"/>
          <w:szCs w:val="22"/>
          <w:lang w:val="en-CA" w:eastAsia="en-US"/>
        </w:rPr>
        <w:t xml:space="preserve">used </w:t>
      </w:r>
      <w:r w:rsidRPr="00A05952">
        <w:rPr>
          <w:sz w:val="22"/>
          <w:szCs w:val="22"/>
          <w:lang w:val="en-CA" w:eastAsia="en-US"/>
        </w:rPr>
        <w:t xml:space="preserve">to skip unnecessary R-D calculations in the second multi-transform pass. As shown in </w:t>
      </w:r>
      <w:r w:rsidRPr="00A05952">
        <w:rPr>
          <w:sz w:val="22"/>
          <w:szCs w:val="22"/>
          <w:lang w:val="en-CA" w:eastAsia="en-US"/>
        </w:rPr>
        <w:fldChar w:fldCharType="begin"/>
      </w:r>
      <w:r w:rsidRPr="00A05952">
        <w:rPr>
          <w:sz w:val="22"/>
          <w:szCs w:val="22"/>
          <w:lang w:val="en-CA" w:eastAsia="en-US"/>
        </w:rPr>
        <w:instrText xml:space="preserve"> REF _Ref443591303 \h  \* MERGEFORMAT </w:instrText>
      </w:r>
      <w:r w:rsidRPr="00A05952">
        <w:rPr>
          <w:sz w:val="22"/>
          <w:szCs w:val="22"/>
          <w:lang w:val="en-CA" w:eastAsia="en-US"/>
        </w:rPr>
      </w:r>
      <w:r w:rsidRPr="00A05952">
        <w:rPr>
          <w:sz w:val="22"/>
          <w:szCs w:val="22"/>
          <w:lang w:val="en-CA" w:eastAsia="en-US"/>
        </w:rPr>
        <w:fldChar w:fldCharType="separate"/>
      </w:r>
      <w:r w:rsidR="008F2F9A" w:rsidRPr="00A05952">
        <w:rPr>
          <w:rFonts w:eastAsia="MS Mincho" w:cs="Lohit Devanagari"/>
          <w:iCs/>
          <w:sz w:val="22"/>
          <w:szCs w:val="22"/>
          <w:lang w:val="en-CA" w:eastAsia="en-US"/>
        </w:rPr>
        <w:t>Figure 26</w:t>
      </w:r>
      <w:r w:rsidRPr="00A05952">
        <w:rPr>
          <w:sz w:val="22"/>
          <w:szCs w:val="22"/>
          <w:lang w:val="en-CA" w:eastAsia="en-US"/>
        </w:rPr>
        <w:fldChar w:fldCharType="end"/>
      </w:r>
      <w:r w:rsidRPr="00A05952" w:rsidDel="008830FE">
        <w:rPr>
          <w:sz w:val="22"/>
          <w:szCs w:val="22"/>
          <w:lang w:val="en-CA" w:eastAsia="en-US"/>
        </w:rPr>
        <w:t xml:space="preserve"> </w:t>
      </w:r>
      <w:r w:rsidRPr="00A05952">
        <w:rPr>
          <w:sz w:val="22"/>
          <w:szCs w:val="22"/>
          <w:lang w:val="en-CA" w:eastAsia="en-US"/>
        </w:rPr>
        <w:t xml:space="preserve">(right), when the R-D cost of a certain CU coding mode with AMT CU-level flag 0 exceeds the minimum R-D cost of a certain threshold, as indicated by the condition highlighted in red in </w:t>
      </w:r>
      <w:r w:rsidRPr="00A05952">
        <w:rPr>
          <w:sz w:val="22"/>
          <w:szCs w:val="22"/>
          <w:lang w:val="en-CA" w:eastAsia="en-US"/>
        </w:rPr>
        <w:fldChar w:fldCharType="begin"/>
      </w:r>
      <w:r w:rsidRPr="00A05952">
        <w:rPr>
          <w:sz w:val="22"/>
          <w:szCs w:val="22"/>
          <w:lang w:val="en-CA" w:eastAsia="en-US"/>
        </w:rPr>
        <w:instrText xml:space="preserve"> REF _Ref443591303 \h  \* MERGEFORMAT </w:instrText>
      </w:r>
      <w:r w:rsidRPr="00A05952">
        <w:rPr>
          <w:sz w:val="22"/>
          <w:szCs w:val="22"/>
          <w:lang w:val="en-CA" w:eastAsia="en-US"/>
        </w:rPr>
      </w:r>
      <w:r w:rsidRPr="00A05952">
        <w:rPr>
          <w:sz w:val="22"/>
          <w:szCs w:val="22"/>
          <w:lang w:val="en-CA" w:eastAsia="en-US"/>
        </w:rPr>
        <w:fldChar w:fldCharType="separate"/>
      </w:r>
      <w:r w:rsidR="008F2F9A" w:rsidRPr="00A05952">
        <w:rPr>
          <w:rFonts w:eastAsia="MS Mincho" w:cs="Lohit Devanagari"/>
          <w:iCs/>
          <w:sz w:val="22"/>
          <w:szCs w:val="22"/>
          <w:lang w:val="en-CA" w:eastAsia="en-US"/>
        </w:rPr>
        <w:t>Figure 26</w:t>
      </w:r>
      <w:r w:rsidRPr="00A05952">
        <w:rPr>
          <w:sz w:val="22"/>
          <w:szCs w:val="22"/>
          <w:lang w:val="en-CA" w:eastAsia="en-US"/>
        </w:rPr>
        <w:fldChar w:fldCharType="end"/>
      </w:r>
      <w:r w:rsidRPr="00A05952">
        <w:rPr>
          <w:sz w:val="22"/>
          <w:szCs w:val="22"/>
          <w:lang w:val="en-CA" w:eastAsia="en-US"/>
        </w:rPr>
        <w:t>, the second pass, i.e., encode the CU with the current CU coding mode with AMT CU-level flag 1, is skipped.</w:t>
      </w:r>
    </w:p>
    <w:p w14:paraId="6D3D6D36" w14:textId="77777777" w:rsidR="00C22836" w:rsidRPr="00A05952" w:rsidRDefault="00C22836" w:rsidP="00C22836">
      <w:pPr>
        <w:pStyle w:val="BodyText"/>
        <w:ind w:firstLine="0"/>
        <w:jc w:val="center"/>
        <w:rPr>
          <w:sz w:val="22"/>
          <w:szCs w:val="18"/>
          <w:lang w:val="en-CA"/>
        </w:rPr>
      </w:pPr>
      <w:r w:rsidRPr="00A05952">
        <w:rPr>
          <w:sz w:val="22"/>
          <w:szCs w:val="18"/>
          <w:lang w:val="en-CA"/>
        </w:rPr>
        <w:object w:dxaOrig="7905" w:dyaOrig="8341" w14:anchorId="773FFC42">
          <v:shape id="_x0000_i1063" type="#_x0000_t75" style="width:187.15pt;height:187.15pt" o:ole="">
            <v:imagedata r:id="rId104" o:title=""/>
          </v:shape>
          <o:OLEObject Type="Embed" ProgID="Visio.Drawing.11" ShapeID="_x0000_i1063" DrawAspect="Content" ObjectID="_1560093737" r:id="rId105"/>
        </w:object>
      </w:r>
      <w:r w:rsidRPr="00A05952">
        <w:rPr>
          <w:sz w:val="22"/>
          <w:szCs w:val="18"/>
          <w:lang w:val="en-CA"/>
        </w:rPr>
        <w:t xml:space="preserve"> </w:t>
      </w:r>
      <w:r w:rsidRPr="00A05952">
        <w:rPr>
          <w:sz w:val="22"/>
          <w:szCs w:val="18"/>
          <w:lang w:val="en-CA"/>
        </w:rPr>
        <w:object w:dxaOrig="8085" w:dyaOrig="8364" w14:anchorId="5626251F">
          <v:shape id="_x0000_i1064" type="#_x0000_t75" style="width:194.6pt;height:186.75pt" o:ole="">
            <v:imagedata r:id="rId106" o:title=""/>
            <o:lock v:ext="edit" aspectratio="f"/>
          </v:shape>
          <o:OLEObject Type="Embed" ProgID="Visio.Drawing.11" ShapeID="_x0000_i1064" DrawAspect="Content" ObjectID="_1560093738" r:id="rId107"/>
        </w:object>
      </w:r>
    </w:p>
    <w:p w14:paraId="331E9102" w14:textId="77777777" w:rsidR="00C22836" w:rsidRPr="00A05952" w:rsidRDefault="00C22836" w:rsidP="00715BE4">
      <w:pPr>
        <w:keepLines/>
        <w:spacing w:before="120" w:after="120"/>
        <w:jc w:val="center"/>
        <w:rPr>
          <w:rFonts w:eastAsia="MS Mincho" w:cs="Lohit Devanagari"/>
          <w:i/>
          <w:iCs/>
          <w:sz w:val="22"/>
          <w:szCs w:val="22"/>
          <w:lang w:val="en-CA" w:eastAsia="en-US"/>
        </w:rPr>
      </w:pPr>
      <w:bookmarkStart w:id="273" w:name="_Ref443591303"/>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26</w:t>
      </w:r>
      <w:r w:rsidRPr="00A05952">
        <w:rPr>
          <w:rFonts w:eastAsia="MS Mincho" w:cs="Lohit Devanagari"/>
          <w:i/>
          <w:iCs/>
          <w:sz w:val="22"/>
          <w:szCs w:val="22"/>
          <w:lang w:val="en-CA" w:eastAsia="en-US"/>
        </w:rPr>
        <w:fldChar w:fldCharType="end"/>
      </w:r>
      <w:bookmarkEnd w:id="273"/>
      <w:r w:rsidRPr="00A05952">
        <w:rPr>
          <w:rFonts w:eastAsia="MS Mincho" w:cs="Lohit Devanagari"/>
          <w:i/>
          <w:iCs/>
          <w:sz w:val="22"/>
          <w:szCs w:val="22"/>
          <w:lang w:val="en-CA" w:eastAsia="en-US"/>
        </w:rPr>
        <w:t>: Flowchart of the CU encoding process using AMT w/o(left) and w/(right) the fast algorithms</w:t>
      </w:r>
    </w:p>
    <w:p w14:paraId="36ADC195" w14:textId="77777777" w:rsidR="00C22836" w:rsidRPr="00A05952" w:rsidRDefault="00C22836" w:rsidP="00C22836">
      <w:pPr>
        <w:pStyle w:val="Heading3"/>
        <w:ind w:left="450" w:hanging="450"/>
        <w:rPr>
          <w:bCs w:val="0"/>
          <w:lang w:val="en-CA"/>
        </w:rPr>
      </w:pPr>
      <w:bookmarkStart w:id="274" w:name="_Toc454840111"/>
      <w:bookmarkStart w:id="275" w:name="_Toc467250381"/>
      <w:bookmarkStart w:id="276" w:name="_Ref480746744"/>
      <w:bookmarkStart w:id="277" w:name="_Toc483598881"/>
      <w:bookmarkEnd w:id="274"/>
      <w:r w:rsidRPr="00A05952">
        <w:rPr>
          <w:lang w:val="en-CA"/>
        </w:rPr>
        <w:t>Mode</w:t>
      </w:r>
      <w:r w:rsidR="00122F60" w:rsidRPr="00A05952">
        <w:rPr>
          <w:lang w:val="en-CA"/>
        </w:rPr>
        <w:t>-</w:t>
      </w:r>
      <w:r w:rsidRPr="00A05952">
        <w:rPr>
          <w:lang w:val="en-CA"/>
        </w:rPr>
        <w:t>dependent non-separable secondary transforms</w:t>
      </w:r>
      <w:bookmarkEnd w:id="275"/>
      <w:bookmarkEnd w:id="276"/>
      <w:bookmarkEnd w:id="277"/>
    </w:p>
    <w:p w14:paraId="42E85263"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a mode</w:t>
      </w:r>
      <w:r w:rsidR="00122F60" w:rsidRPr="00A05952">
        <w:rPr>
          <w:sz w:val="22"/>
          <w:szCs w:val="22"/>
          <w:lang w:val="en-CA"/>
        </w:rPr>
        <w:t>-</w:t>
      </w:r>
      <w:r w:rsidRPr="00A05952">
        <w:rPr>
          <w:sz w:val="22"/>
          <w:lang w:val="en-CA"/>
        </w:rPr>
        <w:t>dependent non-separable</w:t>
      </w:r>
      <w:r w:rsidRPr="00A05952" w:rsidDel="006349B3">
        <w:rPr>
          <w:sz w:val="22"/>
          <w:szCs w:val="22"/>
          <w:lang w:val="en-CA"/>
        </w:rPr>
        <w:t xml:space="preserve"> </w:t>
      </w:r>
      <w:r w:rsidRPr="00A05952">
        <w:rPr>
          <w:sz w:val="22"/>
          <w:szCs w:val="22"/>
          <w:lang w:val="en-CA"/>
        </w:rPr>
        <w:t xml:space="preserve">secondary transform (MDNSST) is applied between </w:t>
      </w:r>
      <w:r w:rsidR="009C00B5" w:rsidRPr="00A05952">
        <w:rPr>
          <w:sz w:val="22"/>
          <w:szCs w:val="22"/>
          <w:lang w:val="en-CA"/>
        </w:rPr>
        <w:t xml:space="preserve">the </w:t>
      </w:r>
      <w:r w:rsidRPr="00A05952">
        <w:rPr>
          <w:sz w:val="22"/>
          <w:szCs w:val="22"/>
          <w:lang w:val="en-CA"/>
        </w:rPr>
        <w:t xml:space="preserve">forward core transform and quantization (at </w:t>
      </w:r>
      <w:r w:rsidR="009C00B5" w:rsidRPr="00A05952">
        <w:rPr>
          <w:sz w:val="22"/>
          <w:szCs w:val="22"/>
          <w:lang w:val="en-CA"/>
        </w:rPr>
        <w:t xml:space="preserve">the </w:t>
      </w:r>
      <w:r w:rsidRPr="00A05952">
        <w:rPr>
          <w:sz w:val="22"/>
          <w:szCs w:val="22"/>
          <w:lang w:val="en-CA"/>
        </w:rPr>
        <w:t xml:space="preserve">encoder) and between </w:t>
      </w:r>
      <w:r w:rsidR="009C00B5" w:rsidRPr="00A05952">
        <w:rPr>
          <w:sz w:val="22"/>
          <w:szCs w:val="22"/>
          <w:lang w:val="en-CA"/>
        </w:rPr>
        <w:t xml:space="preserve">the </w:t>
      </w:r>
      <w:r w:rsidRPr="00A05952">
        <w:rPr>
          <w:sz w:val="22"/>
          <w:szCs w:val="22"/>
          <w:lang w:val="en-CA"/>
        </w:rPr>
        <w:t xml:space="preserve">de-quantization and inverse core transform (at </w:t>
      </w:r>
      <w:r w:rsidR="009C00B5" w:rsidRPr="00A05952">
        <w:rPr>
          <w:sz w:val="22"/>
          <w:szCs w:val="22"/>
          <w:lang w:val="en-CA"/>
        </w:rPr>
        <w:t xml:space="preserve">the </w:t>
      </w:r>
      <w:r w:rsidRPr="00A05952">
        <w:rPr>
          <w:sz w:val="22"/>
          <w:szCs w:val="22"/>
          <w:lang w:val="en-CA"/>
        </w:rPr>
        <w:t>decoder). To keep low comple</w:t>
      </w:r>
      <w:r w:rsidR="001E7BA1" w:rsidRPr="00A05952">
        <w:rPr>
          <w:sz w:val="22"/>
          <w:szCs w:val="22"/>
          <w:lang w:val="en-CA"/>
        </w:rPr>
        <w:t>x</w:t>
      </w:r>
      <w:r w:rsidRPr="00A05952">
        <w:rPr>
          <w:sz w:val="22"/>
          <w:szCs w:val="22"/>
          <w:lang w:val="en-CA"/>
        </w:rPr>
        <w:t xml:space="preserve">ity, MDNSST is only applied to the low frequency </w:t>
      </w:r>
      <w:r w:rsidRPr="00A05952">
        <w:rPr>
          <w:sz w:val="22"/>
          <w:szCs w:val="22"/>
          <w:lang w:val="en-CA"/>
        </w:rPr>
        <w:lastRenderedPageBreak/>
        <w:t>coefficients after the primary transform. If both width (W) and height (H) of a transform coefficient block is larger than or equal to 8, then 8</w:t>
      </w:r>
      <w:r w:rsidR="00AF08AB" w:rsidRPr="00A05952">
        <w:rPr>
          <w:rFonts w:eastAsia="MS Mincho"/>
          <w:sz w:val="20"/>
          <w:szCs w:val="22"/>
          <w:lang w:val="en-CA"/>
        </w:rPr>
        <w:t>×</w:t>
      </w:r>
      <w:r w:rsidRPr="00A05952">
        <w:rPr>
          <w:sz w:val="22"/>
          <w:szCs w:val="22"/>
          <w:lang w:val="en-CA"/>
        </w:rPr>
        <w:t>8 non-separable secondary transform is applied to the top-left 8</w:t>
      </w:r>
      <w:r w:rsidR="00AF08AB" w:rsidRPr="00A05952">
        <w:rPr>
          <w:rFonts w:eastAsia="MS Mincho"/>
          <w:sz w:val="20"/>
          <w:szCs w:val="22"/>
          <w:lang w:val="en-CA"/>
        </w:rPr>
        <w:t>×</w:t>
      </w:r>
      <w:r w:rsidRPr="00A05952">
        <w:rPr>
          <w:sz w:val="22"/>
          <w:szCs w:val="22"/>
          <w:lang w:val="en-CA"/>
        </w:rPr>
        <w:t>8 region of the transform coefficients block. Otherwise, if ei</w:t>
      </w:r>
      <w:r w:rsidR="009C00B5" w:rsidRPr="00A05952">
        <w:rPr>
          <w:sz w:val="22"/>
          <w:szCs w:val="22"/>
          <w:lang w:val="en-CA"/>
        </w:rPr>
        <w:t>t</w:t>
      </w:r>
      <w:r w:rsidRPr="00A05952">
        <w:rPr>
          <w:sz w:val="22"/>
          <w:szCs w:val="22"/>
          <w:lang w:val="en-CA"/>
        </w:rPr>
        <w:t xml:space="preserve">her W or H of a transform coefficient block is equal to 4, </w:t>
      </w:r>
      <w:r w:rsidR="009C00B5" w:rsidRPr="00A05952">
        <w:rPr>
          <w:sz w:val="22"/>
          <w:szCs w:val="22"/>
          <w:lang w:val="en-CA"/>
        </w:rPr>
        <w:t xml:space="preserve">a </w:t>
      </w:r>
      <w:r w:rsidRPr="00A05952">
        <w:rPr>
          <w:sz w:val="22"/>
          <w:szCs w:val="22"/>
          <w:lang w:val="en-CA"/>
        </w:rPr>
        <w:t>4</w:t>
      </w:r>
      <w:r w:rsidR="00AF08AB" w:rsidRPr="00A05952">
        <w:rPr>
          <w:rFonts w:eastAsia="MS Mincho"/>
          <w:sz w:val="20"/>
          <w:szCs w:val="22"/>
          <w:lang w:val="en-CA"/>
        </w:rPr>
        <w:t>×</w:t>
      </w:r>
      <w:r w:rsidRPr="00A05952">
        <w:rPr>
          <w:sz w:val="22"/>
          <w:szCs w:val="22"/>
          <w:lang w:val="en-CA"/>
        </w:rPr>
        <w:t>4 non-separable secondary transform is applied and the 4</w:t>
      </w:r>
      <w:r w:rsidR="00AF08AB" w:rsidRPr="00A05952">
        <w:rPr>
          <w:rFonts w:eastAsia="MS Mincho"/>
          <w:sz w:val="20"/>
          <w:szCs w:val="22"/>
          <w:lang w:val="en-CA"/>
        </w:rPr>
        <w:t>×</w:t>
      </w:r>
      <w:r w:rsidRPr="00A05952">
        <w:rPr>
          <w:sz w:val="22"/>
          <w:szCs w:val="22"/>
          <w:lang w:val="en-CA"/>
        </w:rPr>
        <w:t>4 non-separable transform is performed on the top-left min(</w:t>
      </w:r>
      <w:proofErr w:type="gramStart"/>
      <w:r w:rsidRPr="00A05952">
        <w:rPr>
          <w:sz w:val="22"/>
          <w:szCs w:val="22"/>
          <w:lang w:val="en-CA"/>
        </w:rPr>
        <w:t>8,W</w:t>
      </w:r>
      <w:proofErr w:type="gramEnd"/>
      <w:r w:rsidRPr="00A05952">
        <w:rPr>
          <w:sz w:val="22"/>
          <w:szCs w:val="22"/>
          <w:lang w:val="en-CA"/>
        </w:rPr>
        <w:t>)×min(8,H) region of the transform coefficient block. The above transform selection rule is applied for both luma and chroma components.</w:t>
      </w:r>
    </w:p>
    <w:p w14:paraId="65AD70F6" w14:textId="77777777" w:rsidR="00C22836" w:rsidRPr="00A05952" w:rsidRDefault="00C22836" w:rsidP="00C22836">
      <w:pPr>
        <w:jc w:val="both"/>
        <w:rPr>
          <w:sz w:val="22"/>
          <w:szCs w:val="22"/>
          <w:lang w:val="en-CA"/>
        </w:rPr>
      </w:pPr>
      <w:r w:rsidRPr="00A05952">
        <w:rPr>
          <w:sz w:val="22"/>
          <w:szCs w:val="22"/>
          <w:lang w:val="en-CA"/>
        </w:rPr>
        <w:t>Matrix multiplication implementation of a non-separable transform is described as follows using a 4</w:t>
      </w:r>
      <w:r w:rsidR="00AF08AB" w:rsidRPr="00A05952">
        <w:rPr>
          <w:rFonts w:eastAsia="MS Mincho"/>
          <w:sz w:val="20"/>
          <w:szCs w:val="22"/>
          <w:lang w:val="en-CA"/>
        </w:rPr>
        <w:t>×</w:t>
      </w:r>
      <w:r w:rsidRPr="00A05952">
        <w:rPr>
          <w:sz w:val="22"/>
          <w:szCs w:val="22"/>
          <w:lang w:val="en-CA"/>
        </w:rPr>
        <w:t>4 input block as an example. To apply the non-separable transform, the 4</w:t>
      </w:r>
      <w:r w:rsidR="00AF08AB" w:rsidRPr="00A05952">
        <w:rPr>
          <w:rFonts w:eastAsia="MS Mincho"/>
          <w:sz w:val="20"/>
          <w:szCs w:val="22"/>
          <w:lang w:val="en-CA"/>
        </w:rPr>
        <w:t>×</w:t>
      </w:r>
      <w:r w:rsidRPr="00A05952">
        <w:rPr>
          <w:sz w:val="22"/>
          <w:szCs w:val="22"/>
          <w:lang w:val="en-CA"/>
        </w:rPr>
        <w:t xml:space="preserve">4 input block </w:t>
      </w:r>
      <w:r w:rsidRPr="00A05952">
        <w:rPr>
          <w:i/>
          <w:sz w:val="22"/>
          <w:szCs w:val="22"/>
          <w:lang w:val="en-CA"/>
        </w:rPr>
        <w:t>X</w:t>
      </w:r>
    </w:p>
    <w:p w14:paraId="49D374C5" w14:textId="77777777" w:rsidR="00C22836" w:rsidRPr="00A05952" w:rsidRDefault="00C22836" w:rsidP="00C22836">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27</w:t>
      </w:r>
      <w:r w:rsidRPr="00A05952">
        <w:rPr>
          <w:noProof/>
          <w:sz w:val="22"/>
          <w:szCs w:val="22"/>
          <w:lang w:val="en-CA"/>
        </w:rPr>
        <w:fldChar w:fldCharType="end"/>
      </w:r>
      <w:r w:rsidRPr="00A05952">
        <w:rPr>
          <w:noProof/>
          <w:sz w:val="22"/>
          <w:szCs w:val="22"/>
          <w:lang w:val="en-CA"/>
        </w:rPr>
        <w:t>)</w:t>
      </w:r>
    </w:p>
    <w:p w14:paraId="175BE515" w14:textId="77777777" w:rsidR="00C22836" w:rsidRPr="00A05952" w:rsidRDefault="00C22836" w:rsidP="00C22836">
      <w:pPr>
        <w:jc w:val="both"/>
        <w:rPr>
          <w:sz w:val="22"/>
          <w:szCs w:val="22"/>
          <w:lang w:val="en-CA"/>
        </w:rPr>
      </w:pPr>
      <w:r w:rsidRPr="00A05952">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A05952">
        <w:rPr>
          <w:sz w:val="22"/>
          <w:szCs w:val="22"/>
          <w:lang w:val="en-CA"/>
        </w:rPr>
        <w:t>:</w:t>
      </w:r>
    </w:p>
    <w:p w14:paraId="7C514B0C" w14:textId="77777777" w:rsidR="00C22836" w:rsidRPr="00A05952" w:rsidRDefault="004D5E52" w:rsidP="00C22836">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C22836" w:rsidRPr="00A05952">
        <w:rPr>
          <w:sz w:val="22"/>
          <w:szCs w:val="22"/>
          <w:lang w:val="en-CA" w:eastAsia="zh-CN"/>
        </w:rPr>
        <w:tab/>
      </w:r>
      <w:r w:rsidR="00C22836" w:rsidRPr="00A05952">
        <w:rPr>
          <w:noProof/>
          <w:sz w:val="22"/>
          <w:szCs w:val="22"/>
          <w:lang w:val="en-CA"/>
        </w:rPr>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8F2F9A" w:rsidRPr="00A05952">
        <w:rPr>
          <w:noProof/>
          <w:sz w:val="22"/>
          <w:szCs w:val="22"/>
          <w:lang w:val="en-CA"/>
        </w:rPr>
        <w:t>28</w:t>
      </w:r>
      <w:r w:rsidR="00C22836" w:rsidRPr="00A05952">
        <w:rPr>
          <w:noProof/>
          <w:sz w:val="22"/>
          <w:szCs w:val="22"/>
          <w:lang w:val="en-CA"/>
        </w:rPr>
        <w:fldChar w:fldCharType="end"/>
      </w:r>
      <w:r w:rsidR="00C22836" w:rsidRPr="00A05952">
        <w:rPr>
          <w:noProof/>
          <w:sz w:val="22"/>
          <w:szCs w:val="22"/>
          <w:lang w:val="en-CA"/>
        </w:rPr>
        <w:t>)</w:t>
      </w:r>
    </w:p>
    <w:p w14:paraId="5709BAD2" w14:textId="77777777" w:rsidR="00C22836" w:rsidRPr="00A05952" w:rsidRDefault="00C22836" w:rsidP="00C22836">
      <w:pPr>
        <w:jc w:val="both"/>
        <w:rPr>
          <w:sz w:val="22"/>
          <w:szCs w:val="22"/>
          <w:lang w:val="en-CA"/>
        </w:rPr>
      </w:pPr>
      <w:r w:rsidRPr="00A05952">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A05952">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A05952">
        <w:rPr>
          <w:sz w:val="22"/>
          <w:szCs w:val="22"/>
          <w:lang w:val="en-CA"/>
        </w:rPr>
        <w:t xml:space="preserve"> indicates the transform coefficient vector, and </w:t>
      </w:r>
      <w:r w:rsidRPr="00A05952">
        <w:rPr>
          <w:i/>
          <w:sz w:val="22"/>
          <w:szCs w:val="22"/>
          <w:lang w:val="en-CA"/>
        </w:rPr>
        <w:t>T</w:t>
      </w:r>
      <w:r w:rsidRPr="00A05952">
        <w:rPr>
          <w:sz w:val="22"/>
          <w:szCs w:val="22"/>
          <w:lang w:val="en-CA"/>
        </w:rPr>
        <w:t xml:space="preserve"> is a 16</w:t>
      </w:r>
      <w:r w:rsidR="00AF08AB" w:rsidRPr="00A05952">
        <w:rPr>
          <w:rFonts w:eastAsia="MS Mincho"/>
          <w:sz w:val="20"/>
          <w:szCs w:val="22"/>
          <w:lang w:val="en-CA"/>
        </w:rPr>
        <w:t>×</w:t>
      </w:r>
      <w:r w:rsidRPr="00A05952">
        <w:rPr>
          <w:sz w:val="22"/>
          <w:szCs w:val="22"/>
          <w:lang w:val="en-CA"/>
        </w:rPr>
        <w:t>16 transform matrix. The 16</w:t>
      </w:r>
      <w:r w:rsidR="00AF08AB" w:rsidRPr="00A05952">
        <w:rPr>
          <w:rFonts w:eastAsia="MS Mincho"/>
          <w:sz w:val="20"/>
          <w:szCs w:val="22"/>
          <w:lang w:val="en-CA"/>
        </w:rPr>
        <w:t>×</w:t>
      </w:r>
      <w:r w:rsidRPr="00A05952">
        <w:rPr>
          <w:sz w:val="22"/>
          <w:szCs w:val="22"/>
          <w:lang w:val="en-CA"/>
        </w:rPr>
        <w:t xml:space="preserve">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A05952">
        <w:rPr>
          <w:sz w:val="22"/>
          <w:szCs w:val="22"/>
          <w:lang w:val="en-CA"/>
        </w:rPr>
        <w:t xml:space="preserve"> is subsequently re-organized as 4</w:t>
      </w:r>
      <w:r w:rsidR="00AF08AB" w:rsidRPr="00A05952">
        <w:rPr>
          <w:rFonts w:eastAsia="MS Mincho"/>
          <w:sz w:val="20"/>
          <w:szCs w:val="22"/>
          <w:lang w:val="en-CA"/>
        </w:rPr>
        <w:t>×</w:t>
      </w:r>
      <w:r w:rsidRPr="00A05952">
        <w:rPr>
          <w:sz w:val="22"/>
          <w:szCs w:val="22"/>
          <w:lang w:val="en-CA"/>
        </w:rPr>
        <w:t>4 block using the scanning order for that block (horizontal, vertical or diagonal). The coefficients with smaller index will be placed with the smaller scanning index in the 4</w:t>
      </w:r>
      <w:r w:rsidR="00AF08AB" w:rsidRPr="00A05952">
        <w:rPr>
          <w:rFonts w:eastAsia="MS Mincho"/>
          <w:sz w:val="20"/>
          <w:szCs w:val="22"/>
          <w:lang w:val="en-CA"/>
        </w:rPr>
        <w:t>×</w:t>
      </w:r>
      <w:r w:rsidRPr="00A05952">
        <w:rPr>
          <w:sz w:val="22"/>
          <w:szCs w:val="22"/>
          <w:lang w:val="en-CA"/>
        </w:rPr>
        <w:t xml:space="preserve">4 coefficient block. In </w:t>
      </w:r>
      <w:r w:rsidR="00854971" w:rsidRPr="00A05952">
        <w:rPr>
          <w:sz w:val="22"/>
          <w:szCs w:val="22"/>
          <w:lang w:val="en-CA"/>
        </w:rPr>
        <w:t xml:space="preserve">the </w:t>
      </w:r>
      <w:r w:rsidRPr="00A05952">
        <w:rPr>
          <w:sz w:val="22"/>
          <w:szCs w:val="22"/>
          <w:lang w:val="en-CA"/>
        </w:rPr>
        <w:t xml:space="preserve">JEM, </w:t>
      </w:r>
      <w:r w:rsidR="002C247A" w:rsidRPr="00A05952">
        <w:rPr>
          <w:sz w:val="22"/>
          <w:szCs w:val="22"/>
          <w:lang w:val="en-CA"/>
        </w:rPr>
        <w:t xml:space="preserve">a </w:t>
      </w:r>
      <w:r w:rsidRPr="00A05952">
        <w:rPr>
          <w:sz w:val="22"/>
          <w:szCs w:val="22"/>
          <w:lang w:val="en-CA"/>
        </w:rPr>
        <w:t>Hypercube-Givens Transform (HyGT) with butterfly implementa</w:t>
      </w:r>
      <w:r w:rsidR="009C00B5" w:rsidRPr="00A05952">
        <w:rPr>
          <w:sz w:val="22"/>
          <w:szCs w:val="22"/>
          <w:lang w:val="en-CA"/>
        </w:rPr>
        <w:t>t</w:t>
      </w:r>
      <w:r w:rsidRPr="00A05952">
        <w:rPr>
          <w:sz w:val="22"/>
          <w:szCs w:val="22"/>
          <w:lang w:val="en-CA"/>
        </w:rPr>
        <w:t>ion is used instead of matrix multiplication to reduce the complexity of non-separable transform.</w:t>
      </w:r>
    </w:p>
    <w:p w14:paraId="2015AD30" w14:textId="77777777" w:rsidR="00C22836" w:rsidRPr="00A05952" w:rsidRDefault="00C22836" w:rsidP="00C22836">
      <w:pPr>
        <w:pStyle w:val="Heading4"/>
        <w:rPr>
          <w:szCs w:val="24"/>
          <w:lang w:val="en-CA"/>
        </w:rPr>
      </w:pPr>
      <w:r w:rsidRPr="00A05952">
        <w:rPr>
          <w:lang w:val="en-CA"/>
        </w:rPr>
        <w:t>Mode dependent transform core selection</w:t>
      </w:r>
    </w:p>
    <w:p w14:paraId="7AA1C52E" w14:textId="77777777" w:rsidR="00C22836" w:rsidRPr="00A05952" w:rsidRDefault="00C22836" w:rsidP="00C22836">
      <w:pPr>
        <w:spacing w:before="120" w:after="120"/>
        <w:jc w:val="both"/>
        <w:rPr>
          <w:sz w:val="22"/>
          <w:szCs w:val="22"/>
          <w:lang w:val="en-CA"/>
        </w:rPr>
      </w:pPr>
      <w:r w:rsidRPr="00A05952">
        <w:rPr>
          <w:sz w:val="22"/>
          <w:szCs w:val="22"/>
          <w:lang w:val="en-CA"/>
        </w:rPr>
        <w:t>There are totally 35×3 non-separable secondary transforms for both 4</w:t>
      </w:r>
      <w:r w:rsidR="00AF08AB" w:rsidRPr="00A05952">
        <w:rPr>
          <w:rFonts w:eastAsia="MS Mincho"/>
          <w:sz w:val="20"/>
          <w:szCs w:val="22"/>
          <w:lang w:val="en-CA"/>
        </w:rPr>
        <w:t>×</w:t>
      </w:r>
      <w:r w:rsidRPr="00A05952">
        <w:rPr>
          <w:sz w:val="22"/>
          <w:szCs w:val="22"/>
          <w:lang w:val="en-CA"/>
        </w:rPr>
        <w:t>4 and 8</w:t>
      </w:r>
      <w:r w:rsidR="00AF08AB" w:rsidRPr="00A05952">
        <w:rPr>
          <w:rFonts w:eastAsia="MS Mincho"/>
          <w:sz w:val="20"/>
          <w:szCs w:val="22"/>
          <w:lang w:val="en-CA"/>
        </w:rPr>
        <w:t>×</w:t>
      </w:r>
      <w:r w:rsidRPr="00A05952">
        <w:rPr>
          <w:sz w:val="22"/>
          <w:szCs w:val="22"/>
          <w:lang w:val="en-CA"/>
        </w:rPr>
        <w:t xml:space="preserve">8 block size, where 35 is the number of transform sets specified by the intra prediction mode, denoted as set, and 3 is the number of NSST candidate for each </w:t>
      </w:r>
      <w:r w:rsidR="00DA5350" w:rsidRPr="00A05952">
        <w:rPr>
          <w:sz w:val="22"/>
          <w:szCs w:val="22"/>
          <w:lang w:val="en-CA"/>
        </w:rPr>
        <w:t>intra</w:t>
      </w:r>
      <w:r w:rsidRPr="00A05952">
        <w:rPr>
          <w:sz w:val="22"/>
          <w:szCs w:val="22"/>
          <w:lang w:val="en-CA"/>
        </w:rPr>
        <w:t xml:space="preserve"> prediction mode. The mapping from the intra prediction mode to the transform set is defined in </w:t>
      </w:r>
      <w:r w:rsidRPr="00A05952">
        <w:rPr>
          <w:sz w:val="22"/>
          <w:szCs w:val="22"/>
          <w:lang w:val="en-CA"/>
        </w:rPr>
        <w:fldChar w:fldCharType="begin"/>
      </w:r>
      <w:r w:rsidRPr="00A05952">
        <w:rPr>
          <w:sz w:val="22"/>
          <w:szCs w:val="22"/>
          <w:lang w:val="en-CA"/>
        </w:rPr>
        <w:instrText xml:space="preserve"> REF _Ref435223121 \h  \* MERGEFORMAT </w:instrText>
      </w:r>
      <w:r w:rsidRPr="00A05952">
        <w:rPr>
          <w:sz w:val="22"/>
          <w:szCs w:val="22"/>
          <w:lang w:val="en-CA"/>
        </w:rPr>
      </w:r>
      <w:r w:rsidRPr="00A05952">
        <w:rPr>
          <w:sz w:val="22"/>
          <w:szCs w:val="22"/>
          <w:lang w:val="en-CA"/>
        </w:rPr>
        <w:fldChar w:fldCharType="separate"/>
      </w:r>
      <w:r w:rsidR="00007147" w:rsidRPr="00A05952">
        <w:rPr>
          <w:sz w:val="22"/>
          <w:szCs w:val="22"/>
          <w:lang w:val="en-CA"/>
        </w:rPr>
        <w:t>Table 8</w:t>
      </w:r>
      <w:r w:rsidRPr="00A05952">
        <w:rPr>
          <w:sz w:val="22"/>
          <w:szCs w:val="22"/>
          <w:lang w:val="en-CA"/>
        </w:rPr>
        <w:fldChar w:fldCharType="end"/>
      </w:r>
      <w:r w:rsidRPr="00A05952">
        <w:rPr>
          <w:sz w:val="22"/>
          <w:szCs w:val="22"/>
          <w:lang w:val="en-CA"/>
        </w:rPr>
        <w:t xml:space="preserve">. The transform set applied to luma/chroma transform coefficients is specified by the corresponding luma/chroma intra prediction modes, according to </w:t>
      </w:r>
      <w:r w:rsidRPr="00A05952">
        <w:rPr>
          <w:sz w:val="22"/>
          <w:szCs w:val="22"/>
          <w:lang w:val="en-CA"/>
        </w:rPr>
        <w:fldChar w:fldCharType="begin"/>
      </w:r>
      <w:r w:rsidRPr="00A05952">
        <w:rPr>
          <w:sz w:val="22"/>
          <w:szCs w:val="22"/>
          <w:lang w:val="en-CA"/>
        </w:rPr>
        <w:instrText xml:space="preserve"> REF _Ref435223121 \h  \* MERGEFORMAT </w:instrText>
      </w:r>
      <w:r w:rsidRPr="00A05952">
        <w:rPr>
          <w:sz w:val="22"/>
          <w:szCs w:val="22"/>
          <w:lang w:val="en-CA"/>
        </w:rPr>
      </w:r>
      <w:r w:rsidRPr="00A05952">
        <w:rPr>
          <w:sz w:val="22"/>
          <w:szCs w:val="22"/>
          <w:lang w:val="en-CA"/>
        </w:rPr>
        <w:fldChar w:fldCharType="separate"/>
      </w:r>
      <w:r w:rsidR="00007147" w:rsidRPr="00A05952">
        <w:rPr>
          <w:sz w:val="22"/>
          <w:szCs w:val="22"/>
          <w:lang w:val="en-CA"/>
        </w:rPr>
        <w:t>Table 8</w:t>
      </w:r>
      <w:r w:rsidRPr="00A05952">
        <w:rPr>
          <w:sz w:val="22"/>
          <w:szCs w:val="22"/>
          <w:lang w:val="en-CA"/>
        </w:rPr>
        <w:fldChar w:fldCharType="end"/>
      </w:r>
      <w:r w:rsidRPr="00A05952">
        <w:rPr>
          <w:sz w:val="22"/>
          <w:szCs w:val="22"/>
          <w:lang w:val="en-CA"/>
        </w:rPr>
        <w:t>. For intra prediction modes larger than 34 (diagonal prediction direction), the transform coefficient block is transposed before/after the secondary transform at the encoder/decoder.</w:t>
      </w:r>
    </w:p>
    <w:p w14:paraId="2B165F23" w14:textId="77777777" w:rsidR="00C22836" w:rsidRPr="00A05952" w:rsidRDefault="00C22836" w:rsidP="00C22836">
      <w:pPr>
        <w:spacing w:before="120" w:after="120"/>
        <w:jc w:val="both"/>
        <w:rPr>
          <w:sz w:val="22"/>
          <w:szCs w:val="22"/>
          <w:lang w:val="en-CA"/>
        </w:rPr>
      </w:pPr>
      <w:r w:rsidRPr="00A05952">
        <w:rPr>
          <w:sz w:val="22"/>
          <w:szCs w:val="22"/>
          <w:lang w:val="en-CA"/>
        </w:rPr>
        <w:t>For each transform set, the selected non-separable secondary transform candidate is further specified by the explicitly signalled CU-level MDNSST index.</w:t>
      </w:r>
      <w:r w:rsidRPr="00A05952" w:rsidDel="00C5285A">
        <w:rPr>
          <w:sz w:val="22"/>
          <w:szCs w:val="22"/>
          <w:lang w:val="en-CA"/>
        </w:rPr>
        <w:t xml:space="preserve"> </w:t>
      </w:r>
      <w:r w:rsidRPr="00A05952">
        <w:rPr>
          <w:sz w:val="22"/>
          <w:szCs w:val="22"/>
          <w:lang w:val="en-CA"/>
        </w:rPr>
        <w:t xml:space="preserve">The index is signalled in a bitstream once per </w:t>
      </w:r>
      <w:r w:rsidR="00DA5350" w:rsidRPr="00A05952">
        <w:rPr>
          <w:sz w:val="22"/>
          <w:szCs w:val="22"/>
          <w:lang w:val="en-CA"/>
        </w:rPr>
        <w:t>intra</w:t>
      </w:r>
      <w:r w:rsidRPr="00A05952">
        <w:rPr>
          <w:sz w:val="22"/>
          <w:szCs w:val="22"/>
          <w:lang w:val="en-CA"/>
        </w:rPr>
        <w:t xml:space="preserve"> CU after transform coefficients and truncated unary b</w:t>
      </w:r>
      <w:r w:rsidR="0091319F" w:rsidRPr="00A05952">
        <w:rPr>
          <w:sz w:val="22"/>
          <w:szCs w:val="22"/>
          <w:lang w:val="en-CA"/>
        </w:rPr>
        <w:t>i</w:t>
      </w:r>
      <w:r w:rsidRPr="00A05952">
        <w:rPr>
          <w:sz w:val="22"/>
          <w:szCs w:val="22"/>
          <w:lang w:val="en-CA"/>
        </w:rPr>
        <w:t>na</w:t>
      </w:r>
      <w:r w:rsidR="0091319F" w:rsidRPr="00A05952">
        <w:rPr>
          <w:sz w:val="22"/>
          <w:szCs w:val="22"/>
          <w:lang w:val="en-CA"/>
        </w:rPr>
        <w:t>r</w:t>
      </w:r>
      <w:r w:rsidRPr="00A05952">
        <w:rPr>
          <w:sz w:val="22"/>
          <w:szCs w:val="22"/>
          <w:lang w:val="en-CA"/>
        </w:rPr>
        <w:t>ization is used. The truncated value is 2 in case of planar or DC mode, and 3 for angular intra prediction mode. This MDNSST index is signalled only when there is more than one non-zero coefficient in a CU. The default value is zero when it</w:t>
      </w:r>
      <w:r w:rsidR="006A44B4" w:rsidRPr="00A05952">
        <w:rPr>
          <w:sz w:val="22"/>
          <w:szCs w:val="22"/>
          <w:lang w:val="en-CA"/>
        </w:rPr>
        <w:t xml:space="preserve"> i</w:t>
      </w:r>
      <w:r w:rsidRPr="00A05952">
        <w:rPr>
          <w:sz w:val="22"/>
          <w:szCs w:val="22"/>
          <w:lang w:val="en-CA"/>
        </w:rPr>
        <w:t>s not signalled. Zero value of this syntax element indicates secondary transform is not applied to the current CU, values 1-3 indicates which secondary transform from the set should be applied.</w:t>
      </w:r>
    </w:p>
    <w:p w14:paraId="144C8B13"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MDNSST is not applied for a block coded with transform skip mode. </w:t>
      </w:r>
      <w:r w:rsidR="006A44B4" w:rsidRPr="00A05952">
        <w:rPr>
          <w:sz w:val="22"/>
          <w:szCs w:val="22"/>
          <w:lang w:val="en-CA"/>
        </w:rPr>
        <w:t>W</w:t>
      </w:r>
      <w:r w:rsidRPr="00A05952">
        <w:rPr>
          <w:sz w:val="22"/>
          <w:szCs w:val="22"/>
          <w:lang w:val="en-CA"/>
        </w:rPr>
        <w:t xml:space="preserve">hen </w:t>
      </w:r>
      <w:r w:rsidR="006A44B4" w:rsidRPr="00A05952">
        <w:rPr>
          <w:sz w:val="22"/>
          <w:szCs w:val="22"/>
          <w:lang w:val="en-CA"/>
        </w:rPr>
        <w:t xml:space="preserve">the </w:t>
      </w:r>
      <w:r w:rsidRPr="00A05952">
        <w:rPr>
          <w:sz w:val="22"/>
          <w:szCs w:val="22"/>
          <w:lang w:val="en-CA"/>
        </w:rPr>
        <w:t xml:space="preserve">MDNSST index is signalled for a CU and not equal to zero, MDNSST </w:t>
      </w:r>
      <w:r w:rsidR="006A44B4" w:rsidRPr="00A05952">
        <w:rPr>
          <w:sz w:val="22"/>
          <w:szCs w:val="22"/>
          <w:lang w:val="en-CA"/>
        </w:rPr>
        <w:t xml:space="preserve">is </w:t>
      </w:r>
      <w:r w:rsidRPr="00A05952">
        <w:rPr>
          <w:sz w:val="22"/>
          <w:szCs w:val="22"/>
          <w:lang w:val="en-CA"/>
        </w:rPr>
        <w:t>not used for a block of a component that is coded with transform skip mode in the CU. When a CU with blocks of all components are coded in transform skip mode or the number of non-zero coeffic</w:t>
      </w:r>
      <w:r w:rsidR="0091319F" w:rsidRPr="00A05952">
        <w:rPr>
          <w:sz w:val="22"/>
          <w:szCs w:val="22"/>
          <w:lang w:val="en-CA"/>
        </w:rPr>
        <w:t>i</w:t>
      </w:r>
      <w:r w:rsidRPr="00A05952">
        <w:rPr>
          <w:sz w:val="22"/>
          <w:szCs w:val="22"/>
          <w:lang w:val="en-CA"/>
        </w:rPr>
        <w:t xml:space="preserve">ents of non-transform-skip mode CBs is less than 2, </w:t>
      </w:r>
      <w:r w:rsidR="006A44B4" w:rsidRPr="00A05952">
        <w:rPr>
          <w:sz w:val="22"/>
          <w:szCs w:val="22"/>
          <w:lang w:val="en-CA"/>
        </w:rPr>
        <w:t xml:space="preserve">the </w:t>
      </w:r>
      <w:r w:rsidRPr="00A05952">
        <w:rPr>
          <w:sz w:val="22"/>
          <w:szCs w:val="22"/>
          <w:lang w:val="en-CA"/>
        </w:rPr>
        <w:t>MDNSST index is not signalled for the CU.</w:t>
      </w:r>
    </w:p>
    <w:p w14:paraId="578004B5" w14:textId="77777777" w:rsidR="00D03074" w:rsidRPr="00A05952" w:rsidRDefault="00007147" w:rsidP="00D03074">
      <w:pPr>
        <w:keepNext/>
        <w:keepLines/>
        <w:spacing w:before="120" w:after="120"/>
        <w:jc w:val="center"/>
        <w:rPr>
          <w:b/>
          <w:sz w:val="22"/>
          <w:szCs w:val="22"/>
          <w:lang w:val="en-CA"/>
        </w:rPr>
      </w:pPr>
      <w:bookmarkStart w:id="278" w:name="_Ref435223121"/>
      <w:bookmarkStart w:id="279" w:name="_Ref430968094"/>
      <w:r w:rsidRPr="00A05952">
        <w:rPr>
          <w:b/>
          <w:sz w:val="22"/>
          <w:szCs w:val="22"/>
          <w:lang w:val="en-CA"/>
        </w:rPr>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8F2F9A" w:rsidRPr="00A05952">
        <w:rPr>
          <w:b/>
          <w:noProof/>
          <w:sz w:val="22"/>
          <w:szCs w:val="22"/>
          <w:lang w:val="en-CA"/>
        </w:rPr>
        <w:t>8</w:t>
      </w:r>
      <w:r w:rsidR="00C22836" w:rsidRPr="00A05952">
        <w:rPr>
          <w:b/>
          <w:sz w:val="22"/>
          <w:szCs w:val="22"/>
          <w:lang w:val="en-CA"/>
        </w:rPr>
        <w:fldChar w:fldCharType="end"/>
      </w:r>
      <w:bookmarkEnd w:id="278"/>
      <w:r w:rsidR="00C22836" w:rsidRPr="00A05952">
        <w:rPr>
          <w:b/>
          <w:sz w:val="22"/>
          <w:szCs w:val="22"/>
          <w:lang w:val="en-CA"/>
        </w:rPr>
        <w:t>: Mapping from intra prediction mode to transform set index</w:t>
      </w:r>
      <w:bookmarkEnd w:id="279"/>
    </w:p>
    <w:p w14:paraId="6541856B" w14:textId="77777777" w:rsidR="00C22836" w:rsidRPr="00A05952" w:rsidRDefault="00C22836" w:rsidP="00715BE4">
      <w:pPr>
        <w:keepLines/>
        <w:spacing w:before="120" w:after="120"/>
        <w:jc w:val="center"/>
        <w:rPr>
          <w:sz w:val="22"/>
          <w:szCs w:val="20"/>
          <w:lang w:val="en-CA"/>
        </w:rPr>
      </w:pPr>
      <w:r w:rsidRPr="00A05952">
        <w:rPr>
          <w:noProof/>
          <w:sz w:val="22"/>
          <w:szCs w:val="22"/>
          <w:lang w:val="en-CA" w:eastAsia="zh-CN"/>
        </w:rPr>
        <w:drawing>
          <wp:inline distT="0" distB="0" distL="0" distR="0" wp14:anchorId="4CE7D638" wp14:editId="75121368">
            <wp:extent cx="5760720" cy="5908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0720" cy="590843"/>
                    </a:xfrm>
                    <a:prstGeom prst="rect">
                      <a:avLst/>
                    </a:prstGeom>
                    <a:noFill/>
                    <a:ln>
                      <a:noFill/>
                    </a:ln>
                  </pic:spPr>
                </pic:pic>
              </a:graphicData>
            </a:graphic>
          </wp:inline>
        </w:drawing>
      </w:r>
    </w:p>
    <w:p w14:paraId="1DA848C4" w14:textId="77777777" w:rsidR="00C22836" w:rsidRPr="00A05952" w:rsidRDefault="00C22836" w:rsidP="00C22836">
      <w:pPr>
        <w:spacing w:before="120" w:after="120"/>
        <w:jc w:val="both"/>
        <w:rPr>
          <w:sz w:val="22"/>
          <w:szCs w:val="22"/>
          <w:lang w:val="en-CA"/>
        </w:rPr>
      </w:pPr>
      <w:r w:rsidRPr="00A05952">
        <w:rPr>
          <w:sz w:val="22"/>
          <w:szCs w:val="22"/>
          <w:lang w:val="en-CA"/>
        </w:rPr>
        <w:t xml:space="preserve">At </w:t>
      </w:r>
      <w:r w:rsidR="006A44B4" w:rsidRPr="00A05952">
        <w:rPr>
          <w:sz w:val="22"/>
          <w:szCs w:val="22"/>
          <w:lang w:val="en-CA"/>
        </w:rPr>
        <w:t xml:space="preserve">the </w:t>
      </w:r>
      <w:r w:rsidRPr="00A05952">
        <w:rPr>
          <w:sz w:val="22"/>
          <w:szCs w:val="22"/>
          <w:lang w:val="en-CA"/>
        </w:rPr>
        <w:t>encoder side, CU level RD checks are used to select the NSST index for a CU. That is, for an intra-coded CU, the CU level RD check is looped four time</w:t>
      </w:r>
      <w:r w:rsidR="00D03074" w:rsidRPr="00A05952">
        <w:rPr>
          <w:sz w:val="22"/>
          <w:szCs w:val="22"/>
          <w:lang w:val="en-CA"/>
        </w:rPr>
        <w:t>s</w:t>
      </w:r>
      <w:r w:rsidRPr="00A05952">
        <w:rPr>
          <w:sz w:val="22"/>
          <w:szCs w:val="22"/>
          <w:lang w:val="en-CA"/>
        </w:rPr>
        <w:t xml:space="preserve"> by using NSST index value as loop index. To accelerate encoder speed, the following fast methods are used:</w:t>
      </w:r>
    </w:p>
    <w:p w14:paraId="5BFC5A72" w14:textId="77777777" w:rsidR="00C22836" w:rsidRPr="00A05952" w:rsidRDefault="00C22836" w:rsidP="00C22836">
      <w:pPr>
        <w:pStyle w:val="ListParagraph"/>
        <w:numPr>
          <w:ilvl w:val="0"/>
          <w:numId w:val="14"/>
        </w:numPr>
        <w:spacing w:before="120" w:after="120"/>
        <w:rPr>
          <w:sz w:val="22"/>
          <w:szCs w:val="22"/>
          <w:lang w:val="en-CA"/>
        </w:rPr>
      </w:pPr>
      <w:r w:rsidRPr="00A05952">
        <w:rPr>
          <w:sz w:val="22"/>
          <w:szCs w:val="22"/>
          <w:lang w:val="en-CA"/>
        </w:rPr>
        <w:lastRenderedPageBreak/>
        <w:t>Early stop</w:t>
      </w:r>
      <w:r w:rsidR="009E6558" w:rsidRPr="00A05952">
        <w:rPr>
          <w:sz w:val="22"/>
          <w:szCs w:val="22"/>
          <w:lang w:val="en-CA"/>
        </w:rPr>
        <w:t>ping</w:t>
      </w:r>
      <w:r w:rsidRPr="00A05952">
        <w:rPr>
          <w:sz w:val="22"/>
          <w:szCs w:val="22"/>
          <w:lang w:val="en-CA"/>
        </w:rPr>
        <w:t xml:space="preserve"> of the loop is applied. The RD check for a NSST index with larger value is skipped when there </w:t>
      </w:r>
      <w:proofErr w:type="gramStart"/>
      <w:r w:rsidRPr="00A05952">
        <w:rPr>
          <w:sz w:val="22"/>
          <w:szCs w:val="22"/>
          <w:lang w:val="en-CA"/>
        </w:rPr>
        <w:t>is</w:t>
      </w:r>
      <w:proofErr w:type="gramEnd"/>
      <w:r w:rsidRPr="00A05952">
        <w:rPr>
          <w:sz w:val="22"/>
          <w:szCs w:val="22"/>
          <w:lang w:val="en-CA"/>
        </w:rPr>
        <w:t xml:space="preserve"> no non-zero transformed coefficients in the current CU for a NSST index with smaller value.</w:t>
      </w:r>
    </w:p>
    <w:p w14:paraId="7B26C00C" w14:textId="77777777" w:rsidR="00C22836" w:rsidRPr="00A05952" w:rsidRDefault="00C22836" w:rsidP="00C22836">
      <w:pPr>
        <w:pStyle w:val="ListParagraph"/>
        <w:numPr>
          <w:ilvl w:val="0"/>
          <w:numId w:val="14"/>
        </w:numPr>
        <w:spacing w:before="120" w:after="120"/>
        <w:rPr>
          <w:sz w:val="22"/>
          <w:szCs w:val="22"/>
          <w:lang w:val="en-CA"/>
        </w:rPr>
      </w:pPr>
      <w:r w:rsidRPr="00A05952">
        <w:rPr>
          <w:sz w:val="22"/>
          <w:szCs w:val="22"/>
          <w:lang w:val="en-CA"/>
        </w:rPr>
        <w:t>The intra mode decision for each of the NSST indices in the reference software comprises the rough mode decision (RMD) stage and the RDO stage. In the RMD stage, 3 out of 67 intra prediction modes are selected based on the SATD cost. Since the SATD calculations are unrelated with the NSST, the SATD costs of different NSST indices for an intra prediction mode should be the same. Therefore, RMD process only needs to be applied once (as NSST index = 0), and the result are reused for the other NSST index.</w:t>
      </w:r>
    </w:p>
    <w:p w14:paraId="18A27723" w14:textId="77777777" w:rsidR="00C22836" w:rsidRPr="00A05952" w:rsidRDefault="00C22836" w:rsidP="00C22836">
      <w:pPr>
        <w:pStyle w:val="Heading4"/>
        <w:rPr>
          <w:szCs w:val="24"/>
          <w:lang w:val="en-CA"/>
        </w:rPr>
      </w:pPr>
      <w:r w:rsidRPr="00A05952">
        <w:rPr>
          <w:lang w:val="en-CA"/>
        </w:rPr>
        <w:t>Non-separable transform based on HyGT</w:t>
      </w:r>
    </w:p>
    <w:p w14:paraId="2BC1270C" w14:textId="77777777" w:rsidR="00C22836" w:rsidRPr="00A05952" w:rsidRDefault="00C22836" w:rsidP="00C22836">
      <w:pPr>
        <w:spacing w:before="120" w:after="120"/>
        <w:jc w:val="both"/>
        <w:rPr>
          <w:sz w:val="22"/>
          <w:szCs w:val="22"/>
          <w:lang w:val="en-CA"/>
        </w:rPr>
      </w:pPr>
      <w:r w:rsidRPr="00A05952">
        <w:rPr>
          <w:sz w:val="22"/>
          <w:szCs w:val="22"/>
          <w:lang w:val="en-CA"/>
        </w:rPr>
        <w:t xml:space="preserve">A Hypercube-Givens Transform (HyGT) is used in the computation of the non-separable secondary transform. The basic elements of this orthogonal transform are Givens rotations, which are defined by orthogonal matrices </w:t>
      </w:r>
      <w:proofErr w:type="gramStart"/>
      <w:r w:rsidRPr="00A05952">
        <w:rPr>
          <w:sz w:val="22"/>
          <w:szCs w:val="22"/>
          <w:lang w:val="en-CA"/>
        </w:rPr>
        <w:t>G(</w:t>
      </w:r>
      <w:proofErr w:type="gramEnd"/>
      <w:r w:rsidRPr="00A05952">
        <w:rPr>
          <w:sz w:val="22"/>
          <w:szCs w:val="22"/>
          <w:lang w:val="en-CA"/>
        </w:rPr>
        <w:t>m, n, θ), which have elements defined by</w:t>
      </w:r>
    </w:p>
    <w:p w14:paraId="2C03CD14" w14:textId="77777777" w:rsidR="00C22836" w:rsidRPr="00A05952" w:rsidRDefault="004D5E52" w:rsidP="00C22836">
      <w:pPr>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G</m:t>
            </m:r>
          </m:e>
          <m:sub>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sub>
        </m:sSub>
        <m:d>
          <m:dPr>
            <m:ctrlPr>
              <w:rPr>
                <w:rFonts w:ascii="Cambria Math" w:hAnsi="Cambria Math"/>
                <w:sz w:val="22"/>
                <w:szCs w:val="22"/>
                <w:lang w:val="en-CA"/>
              </w:rPr>
            </m:ctrlPr>
          </m:dPr>
          <m:e>
            <m:r>
              <w:rPr>
                <w:rFonts w:ascii="Cambria Math" w:hAnsi="Cambria Math"/>
                <w:sz w:val="22"/>
                <w:szCs w:val="22"/>
                <w:lang w:val="en-CA"/>
              </w:rPr>
              <m:t>m</m:t>
            </m:r>
            <m:r>
              <m:rPr>
                <m:sty m:val="p"/>
              </m:rPr>
              <w:rPr>
                <w:rFonts w:ascii="Cambria Math" w:hAnsi="Cambria Math"/>
                <w:sz w:val="22"/>
                <w:szCs w:val="22"/>
                <w:lang w:val="en-CA"/>
              </w:rPr>
              <m:t>,</m:t>
            </m:r>
            <m:r>
              <w:rPr>
                <w:rFonts w:ascii="Cambria Math" w:hAnsi="Cambria Math"/>
                <w:sz w:val="22"/>
                <w:szCs w:val="22"/>
                <w:lang w:val="en-CA"/>
              </w:rPr>
              <m:t>n</m:t>
            </m:r>
          </m:e>
        </m:d>
        <m:r>
          <m:rPr>
            <m:sty m:val="p"/>
          </m:rPr>
          <w:rPr>
            <w:rFonts w:ascii="Cambria Math" w:hAnsi="Cambria Math"/>
            <w:sz w:val="22"/>
            <w:szCs w:val="22"/>
            <w:lang w:val="en-CA"/>
          </w:rPr>
          <m:t>=</m:t>
        </m:r>
        <m:d>
          <m:dPr>
            <m:begChr m:val="{"/>
            <m:endChr m:val=""/>
            <m:ctrlPr>
              <w:rPr>
                <w:rFonts w:ascii="Cambria Math" w:hAnsi="Cambria Math"/>
                <w:sz w:val="22"/>
                <w:szCs w:val="22"/>
                <w:lang w:val="en-CA"/>
              </w:rPr>
            </m:ctrlPr>
          </m:dPr>
          <m:e>
            <m:m>
              <m:mPr>
                <m:mcs>
                  <m:mc>
                    <m:mcPr>
                      <m:count m:val="2"/>
                      <m:mcJc m:val="left"/>
                    </m:mcPr>
                  </m:mc>
                </m:mcs>
                <m:ctrlPr>
                  <w:rPr>
                    <w:rFonts w:ascii="Cambria Math" w:hAnsi="Cambria Math"/>
                    <w:sz w:val="22"/>
                    <w:szCs w:val="22"/>
                    <w:lang w:val="en-CA"/>
                  </w:rPr>
                </m:ctrlPr>
              </m:mPr>
              <m:mr>
                <m:e>
                  <m:func>
                    <m:funcPr>
                      <m:ctrlPr>
                        <w:rPr>
                          <w:rFonts w:ascii="Cambria Math" w:hAnsi="Cambria Math"/>
                          <w:sz w:val="22"/>
                          <w:szCs w:val="22"/>
                          <w:lang w:val="en-CA"/>
                        </w:rPr>
                      </m:ctrlPr>
                    </m:funcPr>
                    <m:fName>
                      <m:r>
                        <m:rPr>
                          <m:sty m:val="p"/>
                        </m:rPr>
                        <w:rPr>
                          <w:rFonts w:ascii="Cambria Math" w:hAnsi="Cambria Math"/>
                          <w:sz w:val="22"/>
                          <w:szCs w:val="22"/>
                          <w:lang w:val="en-CA"/>
                        </w:rPr>
                        <m:t>cos</m:t>
                      </m:r>
                    </m:fName>
                    <m:e>
                      <m:r>
                        <w:rPr>
                          <w:rFonts w:ascii="Cambria Math" w:hAnsi="Cambria Math"/>
                          <w:sz w:val="22"/>
                          <w:szCs w:val="22"/>
                          <w:lang w:val="en-CA"/>
                        </w:rPr>
                        <m:t>θ</m:t>
                      </m:r>
                    </m:e>
                  </m:func>
                  <m:r>
                    <m:rPr>
                      <m:sty m:val="p"/>
                    </m:rPr>
                    <w:rPr>
                      <w:rFonts w:ascii="Cambria Math" w:hAnsi="Cambria Math"/>
                      <w:sz w:val="22"/>
                      <w:szCs w:val="22"/>
                      <w:lang w:val="en-CA"/>
                    </w:rPr>
                    <m:t>,</m:t>
                  </m:r>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or  </m:t>
                  </m:r>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1,</m:t>
                  </m:r>
                  <m:ctrlPr>
                    <w:rPr>
                      <w:rFonts w:ascii="Cambria Math" w:eastAsia="Cambria Math" w:hAnsi="Cambria Math" w:cs="Cambria Math"/>
                      <w:sz w:val="22"/>
                      <w:szCs w:val="22"/>
                      <w:lang w:val="en-CA"/>
                    </w:rPr>
                  </m:ctrlPr>
                </m:e>
                <m:e>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j</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m</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n</m:t>
                  </m:r>
                  <m:r>
                    <m:rPr>
                      <m:sty m:val="p"/>
                    </m:rPr>
                    <w:rPr>
                      <w:rFonts w:ascii="Cambria Math" w:eastAsia="Cambria Math" w:hAnsi="Cambria Math" w:cs="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0,</m:t>
                  </m:r>
                  <m:ctrlPr>
                    <w:rPr>
                      <w:rFonts w:ascii="Cambria Math" w:eastAsia="Cambria Math" w:hAnsi="Cambria Math" w:cs="Cambria Math"/>
                      <w:sz w:val="22"/>
                      <w:szCs w:val="22"/>
                      <w:lang w:val="en-CA"/>
                    </w:rPr>
                  </m:ctrlPr>
                </m:e>
                <m:e>
                  <m:r>
                    <m:rPr>
                      <m:sty m:val="p"/>
                    </m:rPr>
                    <w:rPr>
                      <w:rFonts w:ascii="Cambria Math" w:eastAsia="Cambria Math" w:hAnsi="Cambria Math" w:cs="Cambria Math"/>
                      <w:sz w:val="22"/>
                      <w:szCs w:val="22"/>
                      <w:lang w:val="en-CA"/>
                    </w:rPr>
                    <m:t>otherwise.</m:t>
                  </m:r>
                </m:e>
              </m:mr>
            </m:m>
          </m:e>
        </m:d>
      </m:oMath>
      <w:r w:rsidR="00C22836" w:rsidRPr="00A05952">
        <w:rPr>
          <w:noProof/>
          <w:sz w:val="22"/>
          <w:szCs w:val="22"/>
          <w:lang w:val="en-CA"/>
        </w:rPr>
        <w:tab/>
      </w:r>
      <w:r w:rsidR="00C22836" w:rsidRPr="00A05952">
        <w:rPr>
          <w:noProof/>
          <w:sz w:val="22"/>
          <w:szCs w:val="22"/>
          <w:lang w:val="en-CA"/>
        </w:rPr>
        <w:tab/>
      </w:r>
      <w:r w:rsidR="00C22836" w:rsidRPr="00A05952">
        <w:rPr>
          <w:noProof/>
          <w:sz w:val="22"/>
          <w:szCs w:val="22"/>
          <w:lang w:val="en-CA"/>
        </w:rPr>
        <w:tab/>
        <w:t>(</w:t>
      </w:r>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8F2F9A" w:rsidRPr="00A05952">
        <w:rPr>
          <w:noProof/>
          <w:sz w:val="22"/>
          <w:szCs w:val="22"/>
          <w:lang w:val="en-CA"/>
        </w:rPr>
        <w:t>29</w:t>
      </w:r>
      <w:r w:rsidR="00C22836" w:rsidRPr="00A05952">
        <w:rPr>
          <w:noProof/>
          <w:sz w:val="22"/>
          <w:szCs w:val="22"/>
          <w:lang w:val="en-CA"/>
        </w:rPr>
        <w:fldChar w:fldCharType="end"/>
      </w:r>
      <w:r w:rsidR="00C22836" w:rsidRPr="00A05952">
        <w:rPr>
          <w:noProof/>
          <w:sz w:val="22"/>
          <w:szCs w:val="22"/>
          <w:lang w:val="en-CA"/>
        </w:rPr>
        <w:t>)</w:t>
      </w:r>
    </w:p>
    <w:p w14:paraId="1D562027"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These transformations can be graphically represented as in </w:t>
      </w:r>
      <w:r w:rsidRPr="00A05952">
        <w:rPr>
          <w:sz w:val="22"/>
          <w:szCs w:val="22"/>
          <w:lang w:val="en-CA"/>
        </w:rPr>
        <w:fldChar w:fldCharType="begin"/>
      </w:r>
      <w:r w:rsidRPr="00A05952">
        <w:rPr>
          <w:sz w:val="22"/>
          <w:szCs w:val="22"/>
          <w:lang w:val="en-CA"/>
        </w:rPr>
        <w:instrText xml:space="preserve"> REF _Ref466640052 \h  \* MERGEFORMAT </w:instrText>
      </w:r>
      <w:r w:rsidRPr="00A05952">
        <w:rPr>
          <w:sz w:val="22"/>
          <w:szCs w:val="22"/>
          <w:lang w:val="en-CA"/>
        </w:rPr>
      </w:r>
      <w:r w:rsidRPr="00A05952">
        <w:rPr>
          <w:sz w:val="22"/>
          <w:szCs w:val="22"/>
          <w:lang w:val="en-CA"/>
        </w:rPr>
        <w:fldChar w:fldCharType="separate"/>
      </w:r>
      <w:r w:rsidR="008F2F9A" w:rsidRPr="00A05952">
        <w:rPr>
          <w:rFonts w:eastAsia="MS Mincho" w:cs="Lohit Devanagari"/>
          <w:iCs/>
          <w:sz w:val="22"/>
          <w:szCs w:val="22"/>
          <w:lang w:val="en-CA" w:eastAsia="en-US"/>
        </w:rPr>
        <w:t>Figure 27</w:t>
      </w:r>
      <w:r w:rsidRPr="00A05952">
        <w:rPr>
          <w:sz w:val="22"/>
          <w:szCs w:val="22"/>
          <w:lang w:val="en-CA"/>
        </w:rPr>
        <w:fldChar w:fldCharType="end"/>
      </w:r>
      <w:r w:rsidRPr="00A05952">
        <w:rPr>
          <w:sz w:val="22"/>
          <w:szCs w:val="22"/>
          <w:lang w:val="en-CA"/>
        </w:rPr>
        <w:t>.</w:t>
      </w:r>
    </w:p>
    <w:p w14:paraId="0C1C45B9" w14:textId="77777777" w:rsidR="00C22836" w:rsidRPr="00A05952" w:rsidRDefault="00C22836" w:rsidP="00C22836">
      <w:pPr>
        <w:keepNext/>
        <w:keepLines/>
        <w:spacing w:before="120" w:after="120"/>
        <w:jc w:val="center"/>
        <w:rPr>
          <w:sz w:val="22"/>
          <w:szCs w:val="22"/>
          <w:lang w:val="en-CA"/>
        </w:rPr>
      </w:pPr>
      <w:r w:rsidRPr="00A05952">
        <w:rPr>
          <w:noProof/>
          <w:sz w:val="22"/>
          <w:szCs w:val="22"/>
          <w:lang w:val="en-CA" w:eastAsia="zh-CN"/>
        </w:rPr>
        <w:drawing>
          <wp:inline distT="0" distB="0" distL="0" distR="0" wp14:anchorId="517F80A8" wp14:editId="23777AE2">
            <wp:extent cx="32575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257550" cy="1343025"/>
                    </a:xfrm>
                    <a:prstGeom prst="rect">
                      <a:avLst/>
                    </a:prstGeom>
                    <a:noFill/>
                    <a:ln>
                      <a:noFill/>
                    </a:ln>
                  </pic:spPr>
                </pic:pic>
              </a:graphicData>
            </a:graphic>
          </wp:inline>
        </w:drawing>
      </w:r>
    </w:p>
    <w:p w14:paraId="33AB7D9C" w14:textId="77777777" w:rsidR="00C22836" w:rsidRPr="00A05952" w:rsidRDefault="00C22836" w:rsidP="00715BE4">
      <w:pPr>
        <w:keepLines/>
        <w:spacing w:before="120" w:after="120"/>
        <w:jc w:val="center"/>
        <w:rPr>
          <w:rFonts w:eastAsia="MS Mincho" w:cs="Lohit Devanagari"/>
          <w:i/>
          <w:iCs/>
          <w:sz w:val="22"/>
          <w:szCs w:val="22"/>
          <w:lang w:val="en-CA" w:eastAsia="en-US"/>
        </w:rPr>
      </w:pPr>
      <w:bookmarkStart w:id="280" w:name="_Ref466640052"/>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27</w:t>
      </w:r>
      <w:r w:rsidRPr="00A05952">
        <w:rPr>
          <w:rFonts w:eastAsia="MS Mincho" w:cs="Lohit Devanagari"/>
          <w:i/>
          <w:iCs/>
          <w:sz w:val="22"/>
          <w:szCs w:val="22"/>
          <w:lang w:val="en-CA" w:eastAsia="en-US"/>
        </w:rPr>
        <w:fldChar w:fldCharType="end"/>
      </w:r>
      <w:bookmarkEnd w:id="280"/>
      <w:r w:rsidRPr="00A05952">
        <w:rPr>
          <w:rFonts w:eastAsia="MS Mincho" w:cs="Lohit Devanagari"/>
          <w:i/>
          <w:iCs/>
          <w:sz w:val="22"/>
          <w:szCs w:val="22"/>
          <w:lang w:val="en-CA" w:eastAsia="en-US"/>
        </w:rPr>
        <w:t>: Graphical representation of Givens rotations</w:t>
      </w:r>
    </w:p>
    <w:p w14:paraId="54FE9460" w14:textId="77777777" w:rsidR="00C22836" w:rsidRPr="00A05952" w:rsidRDefault="00C22836" w:rsidP="00C22836">
      <w:pPr>
        <w:spacing w:before="120" w:after="120"/>
        <w:jc w:val="both"/>
        <w:rPr>
          <w:sz w:val="22"/>
          <w:szCs w:val="22"/>
          <w:lang w:val="en-CA"/>
        </w:rPr>
      </w:pPr>
      <w:r w:rsidRPr="00A05952">
        <w:rPr>
          <w:sz w:val="22"/>
          <w:szCs w:val="22"/>
          <w:lang w:val="en-CA"/>
        </w:rPr>
        <w:t xml:space="preserve">HyGT is implemented by combining sets of Givens rotations in a hypercube arrangement. </w:t>
      </w:r>
      <w:r w:rsidRPr="00A05952">
        <w:rPr>
          <w:sz w:val="22"/>
          <w:szCs w:val="22"/>
          <w:lang w:val="en-CA"/>
        </w:rPr>
        <w:fldChar w:fldCharType="begin"/>
      </w:r>
      <w:r w:rsidRPr="00A05952">
        <w:rPr>
          <w:sz w:val="22"/>
          <w:szCs w:val="22"/>
          <w:lang w:val="en-CA"/>
        </w:rPr>
        <w:instrText xml:space="preserve"> REF _Ref466640071 \h  \* MERGEFORMAT </w:instrText>
      </w:r>
      <w:r w:rsidRPr="00A05952">
        <w:rPr>
          <w:sz w:val="22"/>
          <w:szCs w:val="22"/>
          <w:lang w:val="en-CA"/>
        </w:rPr>
      </w:r>
      <w:r w:rsidRPr="00A05952">
        <w:rPr>
          <w:sz w:val="22"/>
          <w:szCs w:val="22"/>
          <w:lang w:val="en-CA"/>
        </w:rPr>
        <w:fldChar w:fldCharType="separate"/>
      </w:r>
      <w:r w:rsidR="008F2F9A" w:rsidRPr="00A05952">
        <w:rPr>
          <w:rFonts w:eastAsia="MS Mincho" w:cs="Lohit Devanagari"/>
          <w:iCs/>
          <w:sz w:val="22"/>
          <w:szCs w:val="22"/>
          <w:lang w:val="en-CA" w:eastAsia="en-US"/>
        </w:rPr>
        <w:t>Figure 28</w:t>
      </w:r>
      <w:r w:rsidRPr="00A05952">
        <w:rPr>
          <w:sz w:val="22"/>
          <w:szCs w:val="22"/>
          <w:lang w:val="en-CA"/>
        </w:rPr>
        <w:fldChar w:fldCharType="end"/>
      </w:r>
      <w:r w:rsidRPr="00A05952">
        <w:rPr>
          <w:sz w:val="22"/>
          <w:szCs w:val="22"/>
          <w:lang w:val="en-CA"/>
        </w:rPr>
        <w:t xml:space="preserve"> shows the the “butterfly” shape flowcha</w:t>
      </w:r>
      <w:r w:rsidR="001E7BA1" w:rsidRPr="00A05952">
        <w:rPr>
          <w:sz w:val="22"/>
          <w:szCs w:val="22"/>
          <w:lang w:val="en-CA"/>
        </w:rPr>
        <w:t>r</w:t>
      </w:r>
      <w:r w:rsidRPr="00A05952">
        <w:rPr>
          <w:sz w:val="22"/>
          <w:szCs w:val="22"/>
          <w:lang w:val="en-CA"/>
        </w:rPr>
        <w:t>t of HyGT for 16 elements (4</w:t>
      </w:r>
      <w:r w:rsidR="00AF08AB" w:rsidRPr="00A05952">
        <w:rPr>
          <w:rFonts w:eastAsia="MS Mincho"/>
          <w:sz w:val="20"/>
          <w:szCs w:val="22"/>
          <w:lang w:val="en-CA"/>
        </w:rPr>
        <w:t>×</w:t>
      </w:r>
      <w:r w:rsidRPr="00A05952">
        <w:rPr>
          <w:sz w:val="22"/>
          <w:szCs w:val="22"/>
          <w:lang w:val="en-CA"/>
        </w:rPr>
        <w:t>4 non-separable transform). Assuming that N is a power of two, a HyGT round is defined as a sequence of log2(N) passes, where in each pass, the indexes in vectors m and n are defined by edges of a hypercube with dimension log2(N), sequentially in each direction.</w:t>
      </w:r>
    </w:p>
    <w:p w14:paraId="458F0463" w14:textId="77777777" w:rsidR="00C22836" w:rsidRPr="00A05952" w:rsidRDefault="00C22836" w:rsidP="00C22836">
      <w:pPr>
        <w:spacing w:before="120" w:after="120"/>
        <w:jc w:val="both"/>
        <w:rPr>
          <w:sz w:val="22"/>
          <w:szCs w:val="22"/>
          <w:lang w:val="en-CA"/>
        </w:rPr>
      </w:pPr>
    </w:p>
    <w:p w14:paraId="1AA817D1" w14:textId="77777777" w:rsidR="00C22836" w:rsidRPr="00A05952" w:rsidRDefault="00C22836" w:rsidP="00C22836">
      <w:pPr>
        <w:keepNext/>
        <w:keepLines/>
        <w:spacing w:before="120" w:after="120"/>
        <w:jc w:val="center"/>
        <w:rPr>
          <w:rFonts w:eastAsia="MS Mincho" w:cs="Lohit Devanagari"/>
          <w:i/>
          <w:iCs/>
          <w:sz w:val="20"/>
          <w:szCs w:val="20"/>
          <w:lang w:val="en-CA" w:eastAsia="en-US"/>
        </w:rPr>
      </w:pPr>
      <w:r w:rsidRPr="00A05952">
        <w:rPr>
          <w:rFonts w:eastAsia="MS Mincho" w:cs="Lohit Devanagari"/>
          <w:i/>
          <w:iCs/>
          <w:noProof/>
          <w:sz w:val="20"/>
          <w:szCs w:val="20"/>
          <w:lang w:val="en-CA" w:eastAsia="zh-CN"/>
        </w:rPr>
        <w:lastRenderedPageBreak/>
        <w:drawing>
          <wp:inline distT="0" distB="0" distL="0" distR="0" wp14:anchorId="39B1FF60" wp14:editId="7C9EE674">
            <wp:extent cx="4981575" cy="2514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981575" cy="2514600"/>
                    </a:xfrm>
                    <a:prstGeom prst="rect">
                      <a:avLst/>
                    </a:prstGeom>
                    <a:noFill/>
                    <a:ln>
                      <a:noFill/>
                    </a:ln>
                  </pic:spPr>
                </pic:pic>
              </a:graphicData>
            </a:graphic>
          </wp:inline>
        </w:drawing>
      </w:r>
    </w:p>
    <w:p w14:paraId="3DA67C33" w14:textId="77777777" w:rsidR="00C22836" w:rsidRPr="00A05952" w:rsidRDefault="00C22836" w:rsidP="00715BE4">
      <w:pPr>
        <w:keepLines/>
        <w:spacing w:before="120" w:after="120"/>
        <w:jc w:val="center"/>
        <w:rPr>
          <w:rFonts w:eastAsia="MS Mincho" w:cs="Lohit Devanagari"/>
          <w:i/>
          <w:iCs/>
          <w:sz w:val="22"/>
          <w:szCs w:val="22"/>
          <w:lang w:val="en-CA" w:eastAsia="en-US"/>
        </w:rPr>
      </w:pPr>
      <w:bookmarkStart w:id="281" w:name="_Ref466640071"/>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28</w:t>
      </w:r>
      <w:r w:rsidRPr="00A05952">
        <w:rPr>
          <w:rFonts w:eastAsia="MS Mincho" w:cs="Lohit Devanagari"/>
          <w:i/>
          <w:iCs/>
          <w:sz w:val="22"/>
          <w:szCs w:val="22"/>
          <w:lang w:val="en-CA" w:eastAsia="en-US"/>
        </w:rPr>
        <w:fldChar w:fldCharType="end"/>
      </w:r>
      <w:bookmarkEnd w:id="281"/>
      <w:r w:rsidRPr="00A05952">
        <w:rPr>
          <w:rFonts w:eastAsia="MS Mincho" w:cs="Lohit Devanagari"/>
          <w:i/>
          <w:iCs/>
          <w:sz w:val="22"/>
          <w:szCs w:val="22"/>
          <w:lang w:val="en-CA" w:eastAsia="en-US"/>
        </w:rPr>
        <w:t>: HyGT is defined by combinations of Givens rotations in a hypercube arrangement</w:t>
      </w:r>
    </w:p>
    <w:p w14:paraId="36F7911C"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obtain good compression, more than one HyGT round are used. As shown in </w:t>
      </w:r>
      <w:r w:rsidRPr="00A05952">
        <w:rPr>
          <w:sz w:val="22"/>
          <w:szCs w:val="22"/>
          <w:lang w:val="en-CA"/>
        </w:rPr>
        <w:fldChar w:fldCharType="begin"/>
      </w:r>
      <w:r w:rsidRPr="00A05952">
        <w:rPr>
          <w:sz w:val="22"/>
          <w:szCs w:val="22"/>
          <w:lang w:val="en-CA"/>
        </w:rPr>
        <w:instrText xml:space="preserve"> REF _Ref466652086 \h  \* MERGEFORMAT </w:instrText>
      </w:r>
      <w:r w:rsidRPr="00A05952">
        <w:rPr>
          <w:sz w:val="22"/>
          <w:szCs w:val="22"/>
          <w:lang w:val="en-CA"/>
        </w:rPr>
      </w:r>
      <w:r w:rsidRPr="00A05952">
        <w:rPr>
          <w:sz w:val="22"/>
          <w:szCs w:val="22"/>
          <w:lang w:val="en-CA"/>
        </w:rPr>
        <w:fldChar w:fldCharType="separate"/>
      </w:r>
      <w:r w:rsidR="008F2F9A" w:rsidRPr="00A05952">
        <w:rPr>
          <w:rFonts w:eastAsia="MS Mincho" w:cs="Lohit Devanagari"/>
          <w:iCs/>
          <w:sz w:val="22"/>
          <w:szCs w:val="22"/>
          <w:lang w:val="en-CA" w:eastAsia="en-US"/>
        </w:rPr>
        <w:t>Figure 29</w:t>
      </w:r>
      <w:r w:rsidRPr="00A05952">
        <w:rPr>
          <w:sz w:val="22"/>
          <w:szCs w:val="22"/>
          <w:lang w:val="en-CA"/>
        </w:rPr>
        <w:fldChar w:fldCharType="end"/>
      </w:r>
      <w:r w:rsidRPr="00A05952">
        <w:rPr>
          <w:sz w:val="22"/>
          <w:szCs w:val="22"/>
          <w:lang w:val="en-CA"/>
        </w:rPr>
        <w:t xml:space="preserve">, a full non-separable secondary transform is composed of R rounds HyGT, and may include an optional permutation pass, to sort transform coefficients according to their variance. In </w:t>
      </w:r>
      <w:r w:rsidR="00854971" w:rsidRPr="00A05952">
        <w:rPr>
          <w:sz w:val="22"/>
          <w:szCs w:val="22"/>
          <w:lang w:val="en-CA"/>
        </w:rPr>
        <w:t xml:space="preserve">the </w:t>
      </w:r>
      <w:r w:rsidRPr="00A05952">
        <w:rPr>
          <w:sz w:val="22"/>
          <w:szCs w:val="22"/>
          <w:lang w:val="en-CA"/>
        </w:rPr>
        <w:t>JEM, 2-round HyGT is applied for 4</w:t>
      </w:r>
      <w:r w:rsidR="00AF08AB" w:rsidRPr="00A05952">
        <w:rPr>
          <w:rFonts w:eastAsia="MS Mincho"/>
          <w:sz w:val="20"/>
          <w:szCs w:val="22"/>
          <w:lang w:val="en-CA"/>
        </w:rPr>
        <w:t>×</w:t>
      </w:r>
      <w:r w:rsidRPr="00A05952">
        <w:rPr>
          <w:sz w:val="22"/>
          <w:szCs w:val="22"/>
          <w:lang w:val="en-CA"/>
        </w:rPr>
        <w:t>4 secondary transform and 4-round HyGT is applied for 8</w:t>
      </w:r>
      <w:r w:rsidR="00AF08AB" w:rsidRPr="00A05952">
        <w:rPr>
          <w:rFonts w:eastAsia="MS Mincho"/>
          <w:sz w:val="20"/>
          <w:szCs w:val="22"/>
          <w:lang w:val="en-CA"/>
        </w:rPr>
        <w:t>×</w:t>
      </w:r>
      <w:r w:rsidRPr="00A05952">
        <w:rPr>
          <w:sz w:val="22"/>
          <w:szCs w:val="22"/>
          <w:lang w:val="en-CA"/>
        </w:rPr>
        <w:t>8 secondary transform.</w:t>
      </w:r>
    </w:p>
    <w:p w14:paraId="5286BE2E" w14:textId="77777777" w:rsidR="00C22836" w:rsidRPr="00A05952" w:rsidRDefault="00C22836" w:rsidP="00C22836">
      <w:pPr>
        <w:spacing w:before="120" w:after="120"/>
        <w:jc w:val="center"/>
        <w:rPr>
          <w:b/>
          <w:sz w:val="22"/>
          <w:szCs w:val="22"/>
          <w:lang w:val="en-CA"/>
        </w:rPr>
      </w:pPr>
      <w:r w:rsidRPr="00A05952">
        <w:rPr>
          <w:b/>
          <w:noProof/>
          <w:sz w:val="22"/>
          <w:szCs w:val="22"/>
          <w:lang w:val="en-CA" w:eastAsia="zh-CN"/>
        </w:rPr>
        <w:drawing>
          <wp:inline distT="0" distB="0" distL="0" distR="0" wp14:anchorId="76FBF583" wp14:editId="3B0688B8">
            <wp:extent cx="4288591" cy="3324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1"/>
                    <a:stretch>
                      <a:fillRect/>
                    </a:stretch>
                  </pic:blipFill>
                  <pic:spPr>
                    <a:xfrm>
                      <a:off x="0" y="0"/>
                      <a:ext cx="4297568" cy="3331183"/>
                    </a:xfrm>
                    <a:prstGeom prst="rect">
                      <a:avLst/>
                    </a:prstGeom>
                  </pic:spPr>
                </pic:pic>
              </a:graphicData>
            </a:graphic>
          </wp:inline>
        </w:drawing>
      </w:r>
    </w:p>
    <w:p w14:paraId="163AD0D7" w14:textId="77777777" w:rsidR="00C22836" w:rsidRPr="00A05952" w:rsidRDefault="00C22836" w:rsidP="00C22836">
      <w:pPr>
        <w:spacing w:before="120" w:after="120"/>
        <w:jc w:val="center"/>
        <w:rPr>
          <w:b/>
          <w:sz w:val="22"/>
          <w:szCs w:val="22"/>
          <w:lang w:val="en-CA"/>
        </w:rPr>
      </w:pPr>
      <w:bookmarkStart w:id="282" w:name="_Ref466652086"/>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29</w:t>
      </w:r>
      <w:r w:rsidRPr="00A05952">
        <w:rPr>
          <w:rFonts w:eastAsia="MS Mincho" w:cs="Lohit Devanagari"/>
          <w:i/>
          <w:iCs/>
          <w:sz w:val="22"/>
          <w:szCs w:val="22"/>
          <w:lang w:val="en-CA" w:eastAsia="en-US"/>
        </w:rPr>
        <w:fldChar w:fldCharType="end"/>
      </w:r>
      <w:bookmarkEnd w:id="282"/>
      <w:r w:rsidRPr="00A05952">
        <w:rPr>
          <w:rFonts w:eastAsia="MS Mincho" w:cs="Lohit Devanagari"/>
          <w:i/>
          <w:iCs/>
          <w:sz w:val="22"/>
          <w:szCs w:val="22"/>
          <w:lang w:val="en-CA" w:eastAsia="en-US"/>
        </w:rPr>
        <w:t>: HyGT is defined by combinations of Givens rotations in a hypercube arrangement</w:t>
      </w:r>
    </w:p>
    <w:p w14:paraId="696A91AF" w14:textId="77777777" w:rsidR="00C22836" w:rsidRPr="00A05952" w:rsidRDefault="00C22836" w:rsidP="00C22836">
      <w:pPr>
        <w:spacing w:before="120" w:after="120"/>
        <w:jc w:val="both"/>
        <w:rPr>
          <w:b/>
          <w:sz w:val="22"/>
          <w:szCs w:val="22"/>
          <w:lang w:val="en-CA"/>
        </w:rPr>
      </w:pPr>
    </w:p>
    <w:p w14:paraId="3863CEA7" w14:textId="77777777" w:rsidR="00C22836" w:rsidRPr="00A05952" w:rsidRDefault="00C22836" w:rsidP="00C22836">
      <w:pPr>
        <w:pStyle w:val="Heading3"/>
        <w:ind w:left="450" w:hanging="450"/>
        <w:rPr>
          <w:bCs w:val="0"/>
          <w:lang w:val="en-CA"/>
        </w:rPr>
      </w:pPr>
      <w:bookmarkStart w:id="283" w:name="_Toc467250382"/>
      <w:bookmarkStart w:id="284" w:name="_Ref480746762"/>
      <w:bookmarkStart w:id="285" w:name="_Toc483598882"/>
      <w:r w:rsidRPr="00A05952">
        <w:rPr>
          <w:lang w:val="en-CA"/>
        </w:rPr>
        <w:t>Signal dependent transform</w:t>
      </w:r>
      <w:bookmarkEnd w:id="283"/>
      <w:bookmarkEnd w:id="284"/>
      <w:bookmarkEnd w:id="285"/>
    </w:p>
    <w:p w14:paraId="67FB9B9B"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Considering that there are many similar patches within a frame and across frames, signal dependent transform explores such correlations can enhance coding performance by means of KLT. This trained KLT plays the role of </w:t>
      </w:r>
      <w:r w:rsidR="003C25DA" w:rsidRPr="00A05952">
        <w:rPr>
          <w:rFonts w:eastAsia="Malgun Gothic"/>
          <w:sz w:val="22"/>
          <w:szCs w:val="22"/>
          <w:lang w:val="en-CA"/>
        </w:rPr>
        <w:t xml:space="preserve">a </w:t>
      </w:r>
      <w:r w:rsidRPr="00A05952">
        <w:rPr>
          <w:rFonts w:eastAsia="Malgun Gothic"/>
          <w:sz w:val="22"/>
          <w:szCs w:val="22"/>
          <w:lang w:val="en-CA"/>
        </w:rPr>
        <w:t xml:space="preserve">transform </w:t>
      </w:r>
      <w:r w:rsidR="003C25DA" w:rsidRPr="00A05952">
        <w:rPr>
          <w:rFonts w:eastAsia="Malgun Gothic"/>
          <w:sz w:val="22"/>
          <w:szCs w:val="22"/>
          <w:lang w:val="en-CA"/>
        </w:rPr>
        <w:t xml:space="preserve">that is </w:t>
      </w:r>
      <w:r w:rsidRPr="00A05952">
        <w:rPr>
          <w:rFonts w:eastAsia="Malgun Gothic"/>
          <w:sz w:val="22"/>
          <w:szCs w:val="22"/>
          <w:lang w:val="en-CA"/>
        </w:rPr>
        <w:t>intend</w:t>
      </w:r>
      <w:r w:rsidR="003C25DA" w:rsidRPr="00A05952">
        <w:rPr>
          <w:rFonts w:eastAsia="Malgun Gothic"/>
          <w:sz w:val="22"/>
          <w:szCs w:val="22"/>
          <w:lang w:val="en-CA"/>
        </w:rPr>
        <w:t>ed</w:t>
      </w:r>
      <w:r w:rsidRPr="00A05952">
        <w:rPr>
          <w:rFonts w:eastAsia="Malgun Gothic"/>
          <w:sz w:val="22"/>
          <w:szCs w:val="22"/>
          <w:lang w:val="en-CA"/>
        </w:rPr>
        <w:t xml:space="preserve"> to compact the energy more efficiently.</w:t>
      </w:r>
    </w:p>
    <w:p w14:paraId="3A8D7954" w14:textId="77777777" w:rsidR="00C22836" w:rsidRPr="00A05952" w:rsidRDefault="00C22836" w:rsidP="00C22836">
      <w:pPr>
        <w:rPr>
          <w:rFonts w:eastAsia="Malgun Gothic"/>
          <w:sz w:val="22"/>
          <w:szCs w:val="22"/>
          <w:lang w:val="en-CA"/>
        </w:rPr>
      </w:pPr>
    </w:p>
    <w:p w14:paraId="60745432" w14:textId="77777777" w:rsidR="00C22836" w:rsidRPr="00A05952" w:rsidRDefault="00C22836" w:rsidP="00C22836">
      <w:pPr>
        <w:keepNext/>
        <w:keepLines/>
        <w:jc w:val="center"/>
        <w:rPr>
          <w:rFonts w:eastAsia="Malgun Gothic"/>
          <w:sz w:val="22"/>
          <w:szCs w:val="22"/>
          <w:lang w:val="en-CA"/>
        </w:rPr>
      </w:pPr>
      <w:r w:rsidRPr="00A05952">
        <w:rPr>
          <w:rFonts w:eastAsia="Malgun Gothic"/>
          <w:noProof/>
          <w:sz w:val="22"/>
          <w:szCs w:val="22"/>
          <w:lang w:val="en-CA" w:eastAsia="zh-CN"/>
        </w:rPr>
        <w:lastRenderedPageBreak/>
        <w:drawing>
          <wp:inline distT="0" distB="0" distL="0" distR="0" wp14:anchorId="04B7C481" wp14:editId="18FA2B2F">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14:paraId="69CEE358" w14:textId="77777777" w:rsidR="00C22836" w:rsidRPr="00A05952" w:rsidRDefault="00C22836" w:rsidP="00715BE4">
      <w:pPr>
        <w:keepLines/>
        <w:spacing w:before="120" w:after="120"/>
        <w:jc w:val="center"/>
        <w:rPr>
          <w:rFonts w:eastAsia="MS Mincho" w:cs="Lohit Devanagari"/>
          <w:i/>
          <w:iCs/>
          <w:sz w:val="22"/>
          <w:szCs w:val="22"/>
          <w:lang w:val="en-CA" w:eastAsia="en-US"/>
        </w:rPr>
      </w:pPr>
      <w:bookmarkStart w:id="286" w:name="_Ref435223486"/>
      <w:r w:rsidRPr="00A05952">
        <w:rPr>
          <w:rFonts w:eastAsia="MS Mincho" w:cs="Lohit Devanagari"/>
          <w:i/>
          <w:iCs/>
          <w:sz w:val="22"/>
          <w:szCs w:val="22"/>
          <w:lang w:val="en-CA" w:eastAsia="en-US"/>
        </w:rPr>
        <w:t>Figure</w:t>
      </w:r>
      <w:r w:rsidR="00101CD3" w:rsidRPr="00A05952">
        <w:rPr>
          <w:rFonts w:eastAsia="MS Mincho" w:cs="Lohit Devanagari"/>
          <w:i/>
          <w:iCs/>
          <w:sz w:val="22"/>
          <w:szCs w:val="22"/>
          <w:lang w:val="en-CA" w:eastAsia="en-US"/>
        </w:rPr>
        <w:t>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30</w:t>
      </w:r>
      <w:r w:rsidRPr="00A05952">
        <w:rPr>
          <w:rFonts w:eastAsia="MS Mincho" w:cs="Lohit Devanagari"/>
          <w:i/>
          <w:iCs/>
          <w:sz w:val="22"/>
          <w:szCs w:val="22"/>
          <w:lang w:val="en-CA" w:eastAsia="en-US"/>
        </w:rPr>
        <w:fldChar w:fldCharType="end"/>
      </w:r>
      <w:bookmarkEnd w:id="286"/>
      <w:r w:rsidRPr="00A05952">
        <w:rPr>
          <w:rFonts w:eastAsia="MS Mincho" w:cs="Lohit Devanagari"/>
          <w:i/>
          <w:iCs/>
          <w:sz w:val="22"/>
          <w:szCs w:val="22"/>
          <w:lang w:val="en-CA" w:eastAsia="en-US"/>
        </w:rPr>
        <w:t>: Flowchart of KLT exploring the non-local correlations</w:t>
      </w:r>
    </w:p>
    <w:p w14:paraId="40F4975D"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The flowchart in </w:t>
      </w:r>
      <w:r w:rsidRPr="00A05952">
        <w:rPr>
          <w:rFonts w:eastAsia="Malgun Gothic"/>
          <w:sz w:val="22"/>
          <w:szCs w:val="22"/>
          <w:lang w:val="en-CA"/>
        </w:rPr>
        <w:fldChar w:fldCharType="begin"/>
      </w:r>
      <w:r w:rsidRPr="00A05952">
        <w:rPr>
          <w:rFonts w:eastAsia="Malgun Gothic"/>
          <w:sz w:val="22"/>
          <w:szCs w:val="22"/>
          <w:lang w:val="en-CA"/>
        </w:rPr>
        <w:instrText xml:space="preserve"> REF _Ref435223486 \h  \* MERGEFORMAT </w:instrText>
      </w:r>
      <w:r w:rsidRPr="00A05952">
        <w:rPr>
          <w:rFonts w:eastAsia="Malgun Gothic"/>
          <w:sz w:val="22"/>
          <w:szCs w:val="22"/>
          <w:lang w:val="en-CA"/>
        </w:rPr>
      </w:r>
      <w:r w:rsidRPr="00A05952">
        <w:rPr>
          <w:rFonts w:eastAsia="Malgun Gothic"/>
          <w:sz w:val="22"/>
          <w:szCs w:val="22"/>
          <w:lang w:val="en-CA"/>
        </w:rPr>
        <w:fldChar w:fldCharType="separate"/>
      </w:r>
      <w:r w:rsidR="008F2F9A" w:rsidRPr="00A05952">
        <w:rPr>
          <w:rFonts w:eastAsia="MS Mincho" w:cs="Lohit Devanagari"/>
          <w:iCs/>
          <w:sz w:val="22"/>
          <w:szCs w:val="22"/>
          <w:lang w:val="en-CA" w:eastAsia="en-US"/>
        </w:rPr>
        <w:t>Figure 30</w:t>
      </w:r>
      <w:r w:rsidRPr="00A05952">
        <w:rPr>
          <w:rFonts w:eastAsia="Malgun Gothic"/>
          <w:sz w:val="22"/>
          <w:szCs w:val="22"/>
          <w:lang w:val="en-CA"/>
        </w:rPr>
        <w:fldChar w:fldCharType="end"/>
      </w:r>
      <w:r w:rsidRPr="00A05952">
        <w:rPr>
          <w:rFonts w:eastAsia="Malgun Gothic"/>
          <w:sz w:val="22"/>
          <w:szCs w:val="22"/>
          <w:lang w:val="en-CA"/>
        </w:rPr>
        <w:t xml:space="preserve"> describes this idea. For the current coding block indicated by </w:t>
      </w:r>
      <w:r w:rsidRPr="00A05952">
        <w:rPr>
          <w:rFonts w:eastAsia="Malgun Gothic"/>
          <w:i/>
          <w:sz w:val="22"/>
          <w:szCs w:val="22"/>
          <w:lang w:val="en-CA"/>
        </w:rPr>
        <w:t>C</w:t>
      </w:r>
      <w:r w:rsidRPr="00A05952">
        <w:rPr>
          <w:rFonts w:eastAsia="Malgun Gothic"/>
          <w:sz w:val="22"/>
          <w:szCs w:val="22"/>
          <w:lang w:val="en-CA"/>
        </w:rPr>
        <w:t xml:space="preserve">, at first, a reference patch </w:t>
      </w:r>
      <w:r w:rsidRPr="00A05952">
        <w:rPr>
          <w:rFonts w:eastAsia="Malgun Gothic"/>
          <w:i/>
          <w:sz w:val="22"/>
          <w:szCs w:val="22"/>
          <w:lang w:val="en-CA"/>
        </w:rPr>
        <w:t>R</w:t>
      </w:r>
      <w:r w:rsidRPr="00A05952">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t</m:t>
            </m:r>
          </m:e>
          <m:sub>
            <m:r>
              <w:rPr>
                <w:rFonts w:ascii="Cambria Math" w:eastAsia="Malgun Gothic" w:hAnsi="Cambria Math"/>
                <w:sz w:val="22"/>
                <w:szCs w:val="22"/>
                <w:lang w:val="en-CA"/>
              </w:rPr>
              <m:t>b</m:t>
            </m:r>
          </m:sub>
        </m:sSub>
      </m:oMath>
      <w:r w:rsidRPr="00A05952">
        <w:rPr>
          <w:rFonts w:eastAsia="Malgun Gothic"/>
          <w:sz w:val="22"/>
          <w:szCs w:val="22"/>
          <w:lang w:val="en-CA"/>
        </w:rPr>
        <w:t xml:space="preserve"> and the prediction block </w:t>
      </w:r>
      <w:r w:rsidRPr="00A05952">
        <w:rPr>
          <w:rFonts w:eastAsia="Malgun Gothic"/>
          <w:i/>
          <w:sz w:val="22"/>
          <w:szCs w:val="22"/>
          <w:lang w:val="en-CA"/>
        </w:rPr>
        <w:t>p</w:t>
      </w:r>
      <w:r w:rsidRPr="00A05952">
        <w:rPr>
          <w:rFonts w:eastAsia="Malgun Gothic"/>
          <w:sz w:val="22"/>
          <w:szCs w:val="22"/>
          <w:lang w:val="en-CA"/>
        </w:rPr>
        <w:t xml:space="preserve"> of the coding block is obtained. Then, this reference patch is used to search for </w:t>
      </w:r>
      <w:r w:rsidRPr="00A05952">
        <w:rPr>
          <w:rFonts w:eastAsia="Malgun Gothic"/>
          <w:i/>
          <w:sz w:val="22"/>
          <w:szCs w:val="22"/>
          <w:lang w:val="en-CA"/>
        </w:rPr>
        <w:t>N</w:t>
      </w:r>
      <w:r w:rsidRPr="00A05952">
        <w:rPr>
          <w:rFonts w:eastAsia="Malgun Gothic"/>
          <w:sz w:val="22"/>
          <w:szCs w:val="22"/>
          <w:lang w:val="en-CA"/>
        </w:rPr>
        <w:t xml:space="preserve"> most similar patches over the reconstructed regions. Finally, one-dimensional KLT based on these blocks and prediction block is calculated.</w:t>
      </w:r>
      <w:r w:rsidR="003C25DA" w:rsidRPr="00A05952">
        <w:rPr>
          <w:rFonts w:eastAsia="Malgun Gothic"/>
          <w:sz w:val="22"/>
          <w:szCs w:val="22"/>
          <w:lang w:val="en-CA"/>
        </w:rPr>
        <w:t xml:space="preserve"> </w:t>
      </w:r>
      <w:r w:rsidRPr="00A05952">
        <w:rPr>
          <w:rFonts w:eastAsia="Malgun Gothic"/>
          <w:sz w:val="22"/>
          <w:szCs w:val="22"/>
          <w:lang w:val="en-CA"/>
        </w:rPr>
        <w:t>The coding block is unknown at the decoder for the collection of similar candidate blocks. The prediction block and the reconstructed template are used to guide the searching of similar blocks instead of using the original block. This tool is used for various block sizes 4</w:t>
      </w:r>
      <w:r w:rsidR="00AF08AB" w:rsidRPr="00A05952">
        <w:rPr>
          <w:rFonts w:eastAsia="MS Mincho"/>
          <w:sz w:val="20"/>
          <w:szCs w:val="22"/>
          <w:lang w:val="en-CA"/>
        </w:rPr>
        <w:t>×</w:t>
      </w:r>
      <w:r w:rsidRPr="00A05952">
        <w:rPr>
          <w:rFonts w:eastAsia="Malgun Gothic"/>
          <w:sz w:val="22"/>
          <w:szCs w:val="22"/>
          <w:lang w:val="en-CA"/>
        </w:rPr>
        <w:t>4, 8</w:t>
      </w:r>
      <w:r w:rsidR="00AF08AB" w:rsidRPr="00A05952">
        <w:rPr>
          <w:rFonts w:eastAsia="MS Mincho"/>
          <w:sz w:val="20"/>
          <w:szCs w:val="22"/>
          <w:lang w:val="en-CA"/>
        </w:rPr>
        <w:t>×</w:t>
      </w:r>
      <w:r w:rsidRPr="00A05952">
        <w:rPr>
          <w:rFonts w:eastAsia="Malgun Gothic"/>
          <w:sz w:val="22"/>
          <w:szCs w:val="22"/>
          <w:lang w:val="en-CA"/>
        </w:rPr>
        <w:t>8, 16</w:t>
      </w:r>
      <w:r w:rsidR="00AF08AB" w:rsidRPr="00A05952">
        <w:rPr>
          <w:rFonts w:eastAsia="MS Mincho"/>
          <w:sz w:val="20"/>
          <w:szCs w:val="22"/>
          <w:lang w:val="en-CA"/>
        </w:rPr>
        <w:t>×</w:t>
      </w:r>
      <w:r w:rsidRPr="00A05952">
        <w:rPr>
          <w:rFonts w:eastAsia="Malgun Gothic"/>
          <w:sz w:val="22"/>
          <w:szCs w:val="22"/>
          <w:lang w:val="en-CA"/>
        </w:rPr>
        <w:t>16 and 32</w:t>
      </w:r>
      <w:r w:rsidR="00AF08AB" w:rsidRPr="00A05952">
        <w:rPr>
          <w:rFonts w:eastAsia="MS Mincho"/>
          <w:sz w:val="20"/>
          <w:szCs w:val="22"/>
          <w:lang w:val="en-CA"/>
        </w:rPr>
        <w:t>×</w:t>
      </w:r>
      <w:r w:rsidRPr="00A05952">
        <w:rPr>
          <w:rFonts w:eastAsia="Malgun Gothic"/>
          <w:sz w:val="22"/>
          <w:szCs w:val="22"/>
          <w:lang w:val="en-CA"/>
        </w:rPr>
        <w:t>32.</w:t>
      </w:r>
    </w:p>
    <w:p w14:paraId="4DB05BC7" w14:textId="77777777" w:rsidR="00C22836" w:rsidRPr="00A05952" w:rsidRDefault="00C22836" w:rsidP="00C04E0D">
      <w:pPr>
        <w:keepNext/>
        <w:spacing w:before="120" w:after="120"/>
        <w:jc w:val="both"/>
        <w:rPr>
          <w:rFonts w:eastAsia="Malgun Gothic"/>
          <w:sz w:val="22"/>
          <w:szCs w:val="22"/>
          <w:lang w:val="en-CA"/>
        </w:rPr>
      </w:pPr>
      <w:r w:rsidRPr="00A05952">
        <w:rPr>
          <w:rFonts w:eastAsia="Malgun Gothic"/>
          <w:sz w:val="22"/>
          <w:szCs w:val="22"/>
          <w:lang w:val="en-CA"/>
        </w:rPr>
        <w:t xml:space="preserve">It is known that Karhunen-Loéve transform (KLT) is the optimal transform </w:t>
      </w:r>
      <w:r w:rsidR="00356B8F" w:rsidRPr="00A05952">
        <w:rPr>
          <w:rFonts w:eastAsia="Malgun Gothic"/>
          <w:sz w:val="22"/>
          <w:szCs w:val="22"/>
          <w:lang w:val="en-CA"/>
        </w:rPr>
        <w:t xml:space="preserve">in terms of </w:t>
      </w:r>
      <w:r w:rsidRPr="00A05952">
        <w:rPr>
          <w:rFonts w:eastAsia="Malgun Gothic"/>
          <w:sz w:val="22"/>
          <w:szCs w:val="22"/>
          <w:lang w:val="en-CA"/>
        </w:rPr>
        <w:t xml:space="preserve">the energy compaction efficiency. By searching over the reconstructed regions, </w:t>
      </w:r>
      <w:r w:rsidRPr="00A05952">
        <w:rPr>
          <w:rFonts w:eastAsia="Malgun Gothic"/>
          <w:i/>
          <w:sz w:val="22"/>
          <w:szCs w:val="22"/>
          <w:lang w:val="en-CA"/>
        </w:rPr>
        <w:t>N</w:t>
      </w:r>
      <w:r w:rsidRPr="00A05952">
        <w:rPr>
          <w:rFonts w:eastAsia="Malgun Gothic"/>
          <w:sz w:val="22"/>
          <w:szCs w:val="22"/>
          <w:lang w:val="en-CA"/>
        </w:rPr>
        <w:t xml:space="preserve"> blocks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w:t>
      </w:r>
      <w:r w:rsidRPr="00A05952">
        <w:rPr>
          <w:rFonts w:eastAsia="Malgun Gothic"/>
          <w:i/>
          <w:sz w:val="22"/>
          <w:szCs w:val="22"/>
          <w:lang w:val="en-CA"/>
        </w:rPr>
        <w:t>i</w:t>
      </w:r>
      <w:r w:rsidRPr="00A05952">
        <w:rPr>
          <w:rFonts w:eastAsia="Malgun Gothic"/>
          <w:sz w:val="22"/>
          <w:szCs w:val="22"/>
          <w:lang w:val="en-CA"/>
        </w:rPr>
        <w:t xml:space="preserve"> = 1, 2, …, </w:t>
      </w:r>
      <w:r w:rsidRPr="00A05952">
        <w:rPr>
          <w:rFonts w:eastAsia="Malgun Gothic"/>
          <w:i/>
          <w:sz w:val="22"/>
          <w:szCs w:val="22"/>
          <w:lang w:val="en-CA"/>
        </w:rPr>
        <w:t>N</w:t>
      </w:r>
      <w:r w:rsidRPr="00A05952">
        <w:rPr>
          <w:rFonts w:eastAsia="Malgun Gothic"/>
          <w:sz w:val="22"/>
          <w:szCs w:val="22"/>
          <w:lang w:val="en-CA"/>
        </w:rPr>
        <w:t xml:space="preserve">, which are most </w:t>
      </w:r>
      <w:proofErr w:type="gramStart"/>
      <w:r w:rsidRPr="00A05952">
        <w:rPr>
          <w:rFonts w:eastAsia="Malgun Gothic"/>
          <w:sz w:val="22"/>
          <w:szCs w:val="22"/>
          <w:lang w:val="en-CA"/>
        </w:rPr>
        <w:t>similar to</w:t>
      </w:r>
      <w:proofErr w:type="gramEnd"/>
      <w:r w:rsidRPr="00A05952">
        <w:rPr>
          <w:rFonts w:eastAsia="Malgun Gothic"/>
          <w:sz w:val="22"/>
          <w:szCs w:val="22"/>
          <w:lang w:val="en-CA"/>
        </w:rPr>
        <w:t xml:space="preserve"> the reference patch are obtained. 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i1</m:t>
                </m:r>
              </m:sub>
            </m:sSub>
            <m:r>
              <m:rPr>
                <m:sty m:val="p"/>
              </m:rPr>
              <w:rPr>
                <w:rFonts w:ascii="Cambria Math" w:eastAsia="Malgun Gothic" w:hAnsi="Cambria Math"/>
                <w:sz w:val="22"/>
                <w:szCs w:val="22"/>
                <w:lang w:val="en-CA"/>
              </w:rPr>
              <m:t xml:space="preserve">,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i2</m:t>
                </m:r>
              </m:sub>
            </m:sSub>
            <m:r>
              <m:rPr>
                <m:sty m:val="p"/>
              </m:rPr>
              <w:rPr>
                <w:rFonts w:ascii="Cambria Math" w:eastAsia="Malgun Gothic" w:hAnsi="Cambria Math"/>
                <w:sz w:val="22"/>
                <w:szCs w:val="22"/>
                <w:lang w:val="en-CA"/>
              </w:rPr>
              <m:t xml:space="preserve">, …,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iD</m:t>
                </m:r>
              </m:sub>
            </m:sSub>
            <m:r>
              <m:rPr>
                <m:sty m:val="p"/>
              </m:rPr>
              <w:rPr>
                <w:rFonts w:ascii="Cambria Math" w:eastAsia="Malgun Gothic" w:hAnsi="Cambria Math"/>
                <w:sz w:val="22"/>
                <w:szCs w:val="22"/>
                <w:lang w:val="en-CA"/>
              </w:rPr>
              <m:t>)</m:t>
            </m:r>
          </m:e>
          <m:sup>
            <m:r>
              <w:rPr>
                <w:rFonts w:ascii="Cambria Math" w:eastAsia="Malgun Gothic" w:hAnsi="Cambria Math"/>
                <w:sz w:val="22"/>
                <w:szCs w:val="22"/>
                <w:lang w:val="en-CA"/>
              </w:rPr>
              <m:t>T</m:t>
            </m:r>
          </m:sup>
        </m:sSup>
      </m:oMath>
      <w:r w:rsidRPr="00A05952">
        <w:rPr>
          <w:rFonts w:eastAsia="Malgun Gothic"/>
          <w:sz w:val="22"/>
          <w:szCs w:val="22"/>
          <w:lang w:val="en-CA"/>
        </w:rPr>
        <w:t xml:space="preserve"> and </w:t>
      </w:r>
      <w:r w:rsidRPr="00A05952">
        <w:rPr>
          <w:rFonts w:eastAsia="Malgun Gothic"/>
          <w:i/>
          <w:sz w:val="22"/>
          <w:szCs w:val="22"/>
          <w:lang w:val="en-CA"/>
        </w:rPr>
        <w:t>D</w:t>
      </w:r>
      <w:r w:rsidRPr="00A05952">
        <w:rPr>
          <w:rFonts w:eastAsia="Malgun Gothic"/>
          <w:sz w:val="22"/>
          <w:szCs w:val="22"/>
          <w:lang w:val="en-CA"/>
        </w:rPr>
        <w:t xml:space="preserve"> indicates the vector dimension which is the transform block size. For an example, for 4</w:t>
      </w:r>
      <w:r w:rsidR="00AF08AB" w:rsidRPr="00A05952">
        <w:rPr>
          <w:rFonts w:eastAsia="MS Mincho"/>
          <w:sz w:val="20"/>
          <w:szCs w:val="22"/>
          <w:lang w:val="en-CA"/>
        </w:rPr>
        <w:t>×</w:t>
      </w:r>
      <w:r w:rsidRPr="00A05952">
        <w:rPr>
          <w:rFonts w:eastAsia="Malgun Gothic"/>
          <w:sz w:val="22"/>
          <w:szCs w:val="22"/>
          <w:lang w:val="en-CA"/>
        </w:rPr>
        <w:t xml:space="preserve">4 coding block, </w:t>
      </w:r>
      <w:r w:rsidRPr="00A05952">
        <w:rPr>
          <w:rFonts w:eastAsia="Malgun Gothic"/>
          <w:i/>
          <w:sz w:val="22"/>
          <w:szCs w:val="22"/>
          <w:lang w:val="en-CA"/>
        </w:rPr>
        <w:t>N</w:t>
      </w:r>
      <w:r w:rsidRPr="00A05952">
        <w:rPr>
          <w:rFonts w:eastAsia="Malgun Gothic"/>
          <w:sz w:val="22"/>
          <w:szCs w:val="22"/>
          <w:lang w:val="en-CA"/>
        </w:rPr>
        <w:t xml:space="preserve"> is 16. The prediction </w:t>
      </w:r>
      <w:r w:rsidRPr="00A05952">
        <w:rPr>
          <w:rFonts w:eastAsia="Malgun Gothic"/>
          <w:b/>
          <w:i/>
          <w:sz w:val="22"/>
          <w:szCs w:val="22"/>
          <w:lang w:val="en-CA"/>
        </w:rPr>
        <w:t>p</w:t>
      </w:r>
      <w:r w:rsidRPr="00A05952">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w:t>
      </w:r>
      <w:r w:rsidRPr="00A05952">
        <w:rPr>
          <w:rFonts w:eastAsia="Malgun Gothic"/>
          <w:i/>
          <w:sz w:val="22"/>
          <w:szCs w:val="22"/>
          <w:lang w:val="en-CA"/>
        </w:rPr>
        <w:t>i</w:t>
      </w:r>
      <w:r w:rsidRPr="00A05952">
        <w:rPr>
          <w:rFonts w:eastAsia="Malgun Gothic"/>
          <w:sz w:val="22"/>
          <w:szCs w:val="22"/>
          <w:lang w:val="en-CA"/>
        </w:rPr>
        <w:t xml:space="preserve"> = 1, 2, …, </w:t>
      </w:r>
      <w:r w:rsidRPr="00A05952">
        <w:rPr>
          <w:rFonts w:eastAsia="Malgun Gothic"/>
          <w:i/>
          <w:sz w:val="22"/>
          <w:szCs w:val="22"/>
          <w:lang w:val="en-CA"/>
        </w:rPr>
        <w:t>N</w:t>
      </w:r>
      <w:r w:rsidRPr="00A05952">
        <w:rPr>
          <w:rFonts w:eastAsia="Malgun Gothic"/>
          <w:sz w:val="22"/>
          <w:szCs w:val="22"/>
          <w:lang w:val="en-CA"/>
        </w:rPr>
        <w:t xml:space="preserve">, where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A05952">
        <w:rPr>
          <w:rFonts w:eastAsia="Malgun Gothic"/>
          <w:sz w:val="22"/>
          <w:szCs w:val="22"/>
          <w:lang w:val="en-CA"/>
        </w:rPr>
        <w:t xml:space="preserve"> – </w:t>
      </w:r>
      <w:r w:rsidRPr="00A05952">
        <w:rPr>
          <w:rFonts w:eastAsia="Malgun Gothic"/>
          <w:b/>
          <w:i/>
          <w:sz w:val="22"/>
          <w:szCs w:val="22"/>
          <w:lang w:val="en-CA"/>
        </w:rPr>
        <w:t>p</w:t>
      </w:r>
      <w:r w:rsidRPr="00A05952">
        <w:rPr>
          <w:rFonts w:eastAsia="Malgun Gothic"/>
          <w:sz w:val="22"/>
          <w:szCs w:val="22"/>
          <w:lang w:val="en-CA"/>
        </w:rPr>
        <w:t>)/</w:t>
      </w:r>
      <m:oMath>
        <m:rad>
          <m:radPr>
            <m:degHide m:val="1"/>
            <m:ctrlPr>
              <w:rPr>
                <w:rFonts w:ascii="Cambria Math" w:eastAsia="Malgun Gothic" w:hAnsi="Cambria Math"/>
                <w:sz w:val="22"/>
                <w:szCs w:val="22"/>
                <w:lang w:val="en-CA"/>
              </w:rPr>
            </m:ctrlPr>
          </m:radPr>
          <m:deg/>
          <m:e>
            <m:r>
              <w:rPr>
                <w:rFonts w:ascii="Cambria Math" w:eastAsia="Malgun Gothic" w:hAnsi="Cambria Math"/>
                <w:sz w:val="22"/>
                <w:szCs w:val="22"/>
                <w:lang w:val="en-CA"/>
              </w:rPr>
              <m:t>N</m:t>
            </m:r>
          </m:e>
        </m:rad>
      </m:oMath>
      <w:r w:rsidRPr="00A05952">
        <w:rPr>
          <w:rFonts w:eastAsia="Malgun Gothic"/>
          <w:sz w:val="22"/>
          <w:szCs w:val="22"/>
          <w:lang w:val="en-CA"/>
        </w:rPr>
        <w:t xml:space="preserve">. The, these residual blocks are used as the training samples with zero mean for the KLT derivation. These </w:t>
      </w:r>
      <w:r w:rsidRPr="00A05952">
        <w:rPr>
          <w:rFonts w:eastAsia="Malgun Gothic"/>
          <w:i/>
          <w:sz w:val="22"/>
          <w:szCs w:val="22"/>
          <w:lang w:val="en-CA"/>
        </w:rPr>
        <w:t>N</w:t>
      </w:r>
      <w:r w:rsidRPr="00A05952">
        <w:rPr>
          <w:rFonts w:eastAsia="Malgun Gothic"/>
          <w:sz w:val="22"/>
          <w:szCs w:val="22"/>
          <w:lang w:val="en-CA"/>
        </w:rPr>
        <w:t xml:space="preserve"> training samples can be represented by </w:t>
      </w:r>
      <w:r w:rsidRPr="00A05952">
        <w:rPr>
          <w:rFonts w:eastAsia="Malgun Gothic"/>
          <w:b/>
          <w:i/>
          <w:sz w:val="22"/>
          <w:szCs w:val="22"/>
          <w:lang w:val="en-CA"/>
        </w:rPr>
        <w:t>U</w:t>
      </w:r>
      <w:r w:rsidRPr="00A05952">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1</m:t>
            </m:r>
          </m:sub>
        </m:sSub>
      </m:oMath>
      <w:r w:rsidRPr="00A05952">
        <w:rPr>
          <w:rFonts w:eastAsia="Malgun Gothic"/>
          <w:sz w:val="22"/>
          <w:szCs w:val="22"/>
          <w:lang w:val="en-CA"/>
        </w:rPr>
        <w:t>,</w:t>
      </w:r>
      <m:oMath>
        <m:r>
          <m:rPr>
            <m:sty m:val="b"/>
          </m:rPr>
          <w:rPr>
            <w:rFonts w:ascii="Cambria Math" w:eastAsia="Malgun Gothic" w:hAnsi="Cambria Math"/>
            <w:sz w:val="22"/>
            <w:szCs w:val="22"/>
            <w:lang w:val="en-CA"/>
          </w:rPr>
          <m:t xml:space="preserve"> </m:t>
        </m:r>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2</m:t>
            </m:r>
          </m:sub>
        </m:sSub>
      </m:oMath>
      <w:r w:rsidRPr="00A05952">
        <w:rPr>
          <w:rFonts w:eastAsia="Malgun Gothic"/>
          <w:sz w:val="22"/>
          <w:szCs w:val="22"/>
          <w:lang w:val="en-CA"/>
        </w:rPr>
        <w:t>,…,</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N</m:t>
            </m:r>
          </m:sub>
        </m:sSub>
      </m:oMath>
      <w:r w:rsidRPr="00A05952">
        <w:rPr>
          <w:rFonts w:eastAsia="Malgun Gothic"/>
          <w:sz w:val="22"/>
          <w:szCs w:val="22"/>
          <w:lang w:val="en-CA"/>
        </w:rPr>
        <w:t xml:space="preserve">), which is an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matrix. </w:t>
      </w:r>
      <w:r w:rsidR="003C25DA" w:rsidRPr="00A05952">
        <w:rPr>
          <w:rFonts w:eastAsia="Malgun Gothic"/>
          <w:sz w:val="22"/>
          <w:szCs w:val="22"/>
          <w:lang w:val="en-CA"/>
        </w:rPr>
        <w:t>Consider</w:t>
      </w:r>
      <w:r w:rsidRPr="00A05952">
        <w:rPr>
          <w:rFonts w:eastAsia="Malgun Gothic"/>
          <w:sz w:val="22"/>
          <w:szCs w:val="22"/>
          <w:lang w:val="en-CA"/>
        </w:rPr>
        <w:t xml:space="preserve"> the covariance matrix </w:t>
      </w:r>
      <m:oMath>
        <m:r>
          <m:rPr>
            <m:sty m:val="p"/>
          </m:rPr>
          <w:rPr>
            <w:rFonts w:ascii="Cambria Math" w:eastAsia="Malgun Gothic" w:hAnsi="Cambria Math"/>
            <w:sz w:val="22"/>
            <w:szCs w:val="22"/>
            <w:lang w:val="en-CA"/>
          </w:rPr>
          <m:t>Σ</m:t>
        </m:r>
      </m:oMath>
      <w:r w:rsidRPr="00A05952">
        <w:rPr>
          <w:rFonts w:eastAsia="Malgun Gothic"/>
          <w:sz w:val="22"/>
          <w:szCs w:val="22"/>
          <w:lang w:val="en-CA"/>
        </w:rPr>
        <w:t xml:space="preserve"> as </w:t>
      </w:r>
      <w:r w:rsidR="003C25DA" w:rsidRPr="00A05952">
        <w:rPr>
          <w:rFonts w:eastAsia="Malgun Gothic"/>
          <w:sz w:val="22"/>
          <w:szCs w:val="22"/>
          <w:lang w:val="en-CA"/>
        </w:rPr>
        <w:t>given by:</w:t>
      </w:r>
    </w:p>
    <w:p w14:paraId="19F5C2EC" w14:textId="77777777" w:rsidR="00C22836" w:rsidRPr="00A05952"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Σ=</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30</w:t>
      </w:r>
      <w:r w:rsidRPr="00A05952">
        <w:rPr>
          <w:noProof/>
          <w:sz w:val="22"/>
          <w:szCs w:val="22"/>
          <w:lang w:val="en-CA"/>
        </w:rPr>
        <w:fldChar w:fldCharType="end"/>
      </w:r>
      <w:r w:rsidRPr="00A05952">
        <w:rPr>
          <w:noProof/>
          <w:sz w:val="22"/>
          <w:szCs w:val="22"/>
          <w:lang w:val="en-CA"/>
        </w:rPr>
        <w:t>)</w:t>
      </w:r>
    </w:p>
    <w:p w14:paraId="0434B503"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where the dimension of this covariance matrix is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D.</w:t>
      </w:r>
      <w:r w:rsidRPr="00A05952">
        <w:rPr>
          <w:rFonts w:eastAsia="Malgun Gothic"/>
          <w:sz w:val="22"/>
          <w:szCs w:val="22"/>
          <w:lang w:val="en-CA"/>
        </w:rPr>
        <w:t xml:space="preserve"> KLT bases are then the eigenvectors of this covariance matrix. For natural image/video contents, we find the selection of the candidate number </w:t>
      </w:r>
      <w:r w:rsidRPr="00A05952">
        <w:rPr>
          <w:rFonts w:eastAsia="Malgun Gothic"/>
          <w:i/>
          <w:sz w:val="22"/>
          <w:szCs w:val="22"/>
          <w:lang w:val="en-CA"/>
        </w:rPr>
        <w:t xml:space="preserve">N </w:t>
      </w:r>
      <w:r w:rsidRPr="00A05952">
        <w:rPr>
          <w:rFonts w:eastAsia="Malgun Gothic"/>
          <w:sz w:val="22"/>
          <w:szCs w:val="22"/>
          <w:lang w:val="en-CA"/>
        </w:rPr>
        <w:t>as 100 is enough for the good performance</w:t>
      </w:r>
      <w:r w:rsidR="003C25DA" w:rsidRPr="00A05952">
        <w:rPr>
          <w:rFonts w:eastAsia="Malgun Gothic"/>
          <w:sz w:val="22"/>
          <w:szCs w:val="22"/>
          <w:lang w:val="en-CA"/>
        </w:rPr>
        <w:t>.</w:t>
      </w:r>
    </w:p>
    <w:p w14:paraId="7510DA4D"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The computation complexity for the eigenvalue decomposition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D</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A05952">
        <w:rPr>
          <w:rFonts w:eastAsia="Malgun Gothic"/>
          <w:sz w:val="22"/>
          <w:szCs w:val="22"/>
          <w:lang w:val="en-CA"/>
        </w:rPr>
        <w:t>. For 4</w:t>
      </w:r>
      <w:r w:rsidR="00AF08AB" w:rsidRPr="00A05952">
        <w:rPr>
          <w:rFonts w:eastAsia="MS Mincho"/>
          <w:sz w:val="20"/>
          <w:szCs w:val="22"/>
          <w:lang w:val="en-CA"/>
        </w:rPr>
        <w:t>×</w:t>
      </w:r>
      <w:r w:rsidRPr="00A05952">
        <w:rPr>
          <w:rFonts w:eastAsia="Malgun Gothic"/>
          <w:sz w:val="22"/>
          <w:szCs w:val="22"/>
          <w:lang w:val="en-CA"/>
        </w:rPr>
        <w:t>4 block with</w:t>
      </w:r>
      <w:r w:rsidRPr="00A05952">
        <w:rPr>
          <w:rFonts w:eastAsia="Malgun Gothic"/>
          <w:i/>
          <w:sz w:val="22"/>
          <w:szCs w:val="22"/>
          <w:lang w:val="en-CA"/>
        </w:rPr>
        <w:t xml:space="preserve"> D</w:t>
      </w:r>
      <w:r w:rsidRPr="00A05952">
        <w:rPr>
          <w:rFonts w:eastAsia="Malgun Gothic"/>
          <w:sz w:val="22"/>
          <w:szCs w:val="22"/>
          <w:lang w:val="en-CA"/>
        </w:rPr>
        <w:t xml:space="preserve"> being 16, the complexity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16</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A05952">
        <w:rPr>
          <w:rFonts w:eastAsia="Malgun Gothic"/>
          <w:sz w:val="22"/>
          <w:szCs w:val="22"/>
          <w:lang w:val="en-CA"/>
        </w:rPr>
        <w:t>, which is acceptable. For a large block, the complexity will be very high. For 32</w:t>
      </w:r>
      <w:r w:rsidR="00AF08AB" w:rsidRPr="00A05952">
        <w:rPr>
          <w:rFonts w:eastAsia="MS Mincho"/>
          <w:sz w:val="20"/>
          <w:szCs w:val="22"/>
          <w:lang w:val="en-CA"/>
        </w:rPr>
        <w:t>×</w:t>
      </w:r>
      <w:r w:rsidRPr="00A05952">
        <w:rPr>
          <w:rFonts w:eastAsia="Malgun Gothic"/>
          <w:sz w:val="22"/>
          <w:szCs w:val="22"/>
          <w:lang w:val="en-CA"/>
        </w:rPr>
        <w:t xml:space="preserve">32 block with </w:t>
      </w:r>
      <w:r w:rsidRPr="00A05952">
        <w:rPr>
          <w:rFonts w:eastAsia="Malgun Gothic"/>
          <w:i/>
          <w:sz w:val="22"/>
          <w:szCs w:val="22"/>
          <w:lang w:val="en-CA"/>
        </w:rPr>
        <w:t>D</w:t>
      </w:r>
      <w:r w:rsidRPr="00A05952">
        <w:rPr>
          <w:rFonts w:eastAsia="Malgun Gothic"/>
          <w:sz w:val="22"/>
          <w:szCs w:val="22"/>
          <w:lang w:val="en-CA"/>
        </w:rPr>
        <w:t xml:space="preserve"> being 1024, the time complexity will be 262144 times slower than that for 4</w:t>
      </w:r>
      <w:r w:rsidR="00AF08AB" w:rsidRPr="00A05952">
        <w:rPr>
          <w:rFonts w:eastAsia="MS Mincho"/>
          <w:sz w:val="20"/>
          <w:szCs w:val="22"/>
          <w:lang w:val="en-CA"/>
        </w:rPr>
        <w:t>×</w:t>
      </w:r>
      <w:r w:rsidRPr="00A05952">
        <w:rPr>
          <w:rFonts w:eastAsia="Malgun Gothic"/>
          <w:sz w:val="22"/>
          <w:szCs w:val="22"/>
          <w:lang w:val="en-CA"/>
        </w:rPr>
        <w:t>4 block, being intolerable in the coding framework.</w:t>
      </w:r>
    </w:p>
    <w:p w14:paraId="49EFCB40"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In considering this, a fast algorithm is </w:t>
      </w:r>
      <w:r w:rsidR="00ED27BE" w:rsidRPr="00A05952">
        <w:rPr>
          <w:rFonts w:eastAsia="Malgun Gothic"/>
          <w:sz w:val="22"/>
          <w:szCs w:val="22"/>
          <w:lang w:val="en-CA"/>
        </w:rPr>
        <w:t xml:space="preserve">used </w:t>
      </w:r>
      <w:r w:rsidRPr="00A05952">
        <w:rPr>
          <w:rFonts w:eastAsia="Malgun Gothic"/>
          <w:sz w:val="22"/>
          <w:szCs w:val="22"/>
          <w:lang w:val="en-CA"/>
        </w:rPr>
        <w:t xml:space="preserve">to make the large block size KLT feasible. The dimension of </w:t>
      </w:r>
      <m:oMath>
        <m:r>
          <m:rPr>
            <m:sty m:val="p"/>
          </m:rPr>
          <w:rPr>
            <w:rFonts w:ascii="Cambria Math" w:eastAsia="Malgun Gothic" w:hAnsi="Cambria Math"/>
            <w:sz w:val="22"/>
            <w:szCs w:val="22"/>
            <w:lang w:val="en-CA"/>
          </w:rPr>
          <m:t>Σ</m:t>
        </m:r>
      </m:oMath>
      <w:r w:rsidRPr="00A05952">
        <w:rPr>
          <w:rFonts w:eastAsia="Malgun Gothic"/>
          <w:sz w:val="22"/>
          <w:szCs w:val="22"/>
          <w:lang w:val="en-CA"/>
        </w:rPr>
        <w:t xml:space="preserve"> is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D</w:t>
      </w:r>
      <w:r w:rsidRPr="00A05952">
        <w:rPr>
          <w:rFonts w:eastAsia="Malgun Gothic"/>
          <w:sz w:val="22"/>
          <w:szCs w:val="22"/>
          <w:lang w:val="en-CA"/>
        </w:rPr>
        <w:t xml:space="preserve">. However,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b/>
          <w:sz w:val="22"/>
          <w:szCs w:val="22"/>
          <w:lang w:val="en-CA"/>
        </w:rPr>
        <w:t xml:space="preserve"> </w:t>
      </w:r>
      <w:r w:rsidRPr="00A05952">
        <w:rPr>
          <w:rFonts w:eastAsia="Malgun Gothic"/>
          <w:sz w:val="22"/>
          <w:szCs w:val="22"/>
          <w:lang w:val="en-CA"/>
        </w:rPr>
        <w:t xml:space="preserve">has a much lower dimension as </w:t>
      </w:r>
      <w:r w:rsidRPr="00A05952">
        <w:rPr>
          <w:rFonts w:eastAsia="Malgun Gothic"/>
          <w:i/>
          <w:sz w:val="22"/>
          <w:szCs w:val="22"/>
          <w:lang w:val="en-CA"/>
        </w:rPr>
        <w:t>N</w:t>
      </w:r>
      <m:oMath>
        <m:r>
          <m:rPr>
            <m:sty m:val="p"/>
          </m:rPr>
          <w:rPr>
            <w:rFonts w:ascii="Cambria Math" w:eastAsia="Malgun Gothic" w:hAnsi="Cambria Math"/>
            <w:sz w:val="22"/>
            <w:szCs w:val="22"/>
            <w:lang w:val="en-CA"/>
          </w:rPr>
          <m:t>×</m:t>
        </m:r>
        <m:r>
          <w:rPr>
            <w:rFonts w:ascii="Cambria Math" w:eastAsia="Malgun Gothic" w:hAnsi="Cambria Math"/>
            <w:sz w:val="22"/>
            <w:szCs w:val="22"/>
            <w:lang w:val="en-CA"/>
          </w:rPr>
          <m:t>N</m:t>
        </m:r>
      </m:oMath>
      <w:r w:rsidRPr="00A05952">
        <w:rPr>
          <w:rFonts w:eastAsia="Malgun Gothic"/>
          <w:sz w:val="22"/>
          <w:szCs w:val="22"/>
          <w:lang w:val="en-CA"/>
        </w:rPr>
        <w:t xml:space="preserve">. We calculate the eigenvectors </w:t>
      </w:r>
      <m:oMath>
        <m:r>
          <m:rPr>
            <m:sty m:val="bi"/>
          </m:rPr>
          <w:rPr>
            <w:rFonts w:ascii="Cambria Math" w:eastAsia="Malgun Gothic" w:hAnsi="Cambria Math"/>
            <w:sz w:val="22"/>
            <w:szCs w:val="22"/>
            <w:lang w:val="en-CA"/>
          </w:rPr>
          <m:t xml:space="preserve">ϕ </m:t>
        </m:r>
      </m:oMath>
      <w:r w:rsidRPr="00A05952">
        <w:rPr>
          <w:rFonts w:eastAsia="Malgun Gothic"/>
          <w:sz w:val="22"/>
          <w:szCs w:val="22"/>
          <w:lang w:val="en-CA"/>
        </w:rPr>
        <w:t xml:space="preserve">of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Σ</m:t>
            </m:r>
          </m:e>
          <m:sup>
            <m:r>
              <w:rPr>
                <w:rFonts w:ascii="Cambria Math" w:eastAsia="Malgun Gothic" w:hAnsi="Cambria Math"/>
                <w:sz w:val="22"/>
                <w:szCs w:val="22"/>
                <w:lang w:val="en-CA"/>
              </w:rPr>
              <m:t>'</m:t>
            </m:r>
          </m:sup>
        </m:sSup>
        <m:r>
          <w:rPr>
            <w:rFonts w:ascii="Cambria Math" w:eastAsia="Malgun Gothic" w:hAnsi="Cambria Math"/>
            <w:sz w:val="22"/>
            <w:szCs w:val="22"/>
            <w:lang w:val="en-CA"/>
          </w:rPr>
          <m:t>=</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sz w:val="22"/>
          <w:szCs w:val="22"/>
          <w:lang w:val="en-CA"/>
        </w:rPr>
        <w:t>, which satisfy the equation as</w:t>
      </w:r>
    </w:p>
    <w:p w14:paraId="53991A72" w14:textId="77777777" w:rsidR="00C22836" w:rsidRPr="00A05952" w:rsidRDefault="004D5E52" w:rsidP="00C22836">
      <w:pPr>
        <w:jc w:val="right"/>
        <w:rPr>
          <w:rFonts w:eastAsia="Malgun Gothic"/>
          <w:sz w:val="22"/>
          <w:szCs w:val="22"/>
          <w:lang w:val="en-CA"/>
        </w:rPr>
      </w:pP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Uϕ=ϕ</m:t>
        </m:r>
        <m:r>
          <m:rPr>
            <m:sty m:val="b"/>
          </m:rPr>
          <w:rPr>
            <w:rFonts w:ascii="Cambria Math" w:eastAsia="Malgun Gothic" w:hAnsi="Cambria Math"/>
            <w:sz w:val="22"/>
            <w:szCs w:val="22"/>
            <w:lang w:val="en-CA"/>
          </w:rPr>
          <m:t>Λ</m:t>
        </m:r>
      </m:oMath>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sz w:val="22"/>
          <w:szCs w:val="22"/>
          <w:lang w:val="en-CA" w:eastAsia="zh-CN"/>
        </w:rPr>
        <w:tab/>
      </w:r>
      <w:r w:rsidR="00C22836" w:rsidRPr="00A05952">
        <w:rPr>
          <w:noProof/>
          <w:sz w:val="22"/>
          <w:szCs w:val="22"/>
          <w:lang w:val="en-CA"/>
        </w:rPr>
        <w:t>(</w:t>
      </w:r>
      <w:bookmarkStart w:id="287" w:name="Eqn_UtUphi"/>
      <w:r w:rsidR="00C22836" w:rsidRPr="00A05952">
        <w:rPr>
          <w:noProof/>
          <w:sz w:val="22"/>
          <w:szCs w:val="22"/>
          <w:lang w:val="en-CA"/>
        </w:rPr>
        <w:fldChar w:fldCharType="begin"/>
      </w:r>
      <w:r w:rsidR="00C22836" w:rsidRPr="00A05952">
        <w:rPr>
          <w:noProof/>
          <w:sz w:val="22"/>
          <w:szCs w:val="22"/>
          <w:lang w:val="en-CA"/>
        </w:rPr>
        <w:instrText xml:space="preserve"> SEQ Eq \* MERGEFORMAT </w:instrText>
      </w:r>
      <w:r w:rsidR="00C22836" w:rsidRPr="00A05952">
        <w:rPr>
          <w:noProof/>
          <w:sz w:val="22"/>
          <w:szCs w:val="22"/>
          <w:lang w:val="en-CA"/>
        </w:rPr>
        <w:fldChar w:fldCharType="separate"/>
      </w:r>
      <w:r w:rsidR="008F2F9A" w:rsidRPr="00A05952">
        <w:rPr>
          <w:noProof/>
          <w:sz w:val="22"/>
          <w:szCs w:val="22"/>
          <w:lang w:val="en-CA"/>
        </w:rPr>
        <w:t>31</w:t>
      </w:r>
      <w:r w:rsidR="00C22836" w:rsidRPr="00A05952">
        <w:rPr>
          <w:noProof/>
          <w:sz w:val="22"/>
          <w:szCs w:val="22"/>
          <w:lang w:val="en-CA"/>
        </w:rPr>
        <w:fldChar w:fldCharType="end"/>
      </w:r>
      <w:bookmarkEnd w:id="287"/>
      <w:r w:rsidR="00C22836" w:rsidRPr="00A05952">
        <w:rPr>
          <w:noProof/>
          <w:sz w:val="22"/>
          <w:szCs w:val="22"/>
          <w:lang w:val="en-CA"/>
        </w:rPr>
        <w:t>)</w:t>
      </w:r>
    </w:p>
    <w:p w14:paraId="2CED5B83" w14:textId="77777777" w:rsidR="00C22836" w:rsidRPr="00A05952" w:rsidRDefault="00C22836" w:rsidP="00C22836">
      <w:pPr>
        <w:spacing w:before="120" w:after="120"/>
        <w:jc w:val="both"/>
        <w:rPr>
          <w:rFonts w:eastAsia="Malgun Gothic"/>
          <w:sz w:val="22"/>
          <w:szCs w:val="22"/>
          <w:lang w:val="en-CA"/>
        </w:rPr>
      </w:pPr>
      <m:oMath>
        <m:r>
          <m:rPr>
            <m:sty m:val="bi"/>
          </m:rPr>
          <w:rPr>
            <w:rFonts w:ascii="Cambria Math" w:eastAsia="Malgun Gothic" w:hAnsi="Cambria Math"/>
            <w:sz w:val="22"/>
            <w:szCs w:val="22"/>
            <w:lang w:val="en-CA"/>
          </w:rPr>
          <m:t>ϕ</m:t>
        </m:r>
      </m:oMath>
      <w:r w:rsidRPr="00A05952">
        <w:rPr>
          <w:rFonts w:eastAsia="Malgun Gothic"/>
          <w:b/>
          <w:sz w:val="22"/>
          <w:szCs w:val="22"/>
          <w:lang w:val="en-CA"/>
        </w:rPr>
        <w:t xml:space="preserve"> </w:t>
      </w:r>
      <w:r w:rsidRPr="00A05952">
        <w:rPr>
          <w:rFonts w:eastAsia="Malgun Gothic"/>
          <w:sz w:val="22"/>
          <w:szCs w:val="22"/>
          <w:lang w:val="en-CA"/>
        </w:rPr>
        <w:t>indicates</w:t>
      </w:r>
      <w:r w:rsidRPr="00A05952">
        <w:rPr>
          <w:rFonts w:eastAsia="Malgun Gothic"/>
          <w:b/>
          <w:sz w:val="22"/>
          <w:szCs w:val="22"/>
          <w:lang w:val="en-CA"/>
        </w:rPr>
        <w:t xml:space="preserve"> </w:t>
      </w:r>
      <w:r w:rsidRPr="00A05952">
        <w:rPr>
          <w:rFonts w:eastAsia="Malgun Gothic"/>
          <w:sz w:val="22"/>
          <w:szCs w:val="22"/>
          <w:lang w:val="en-CA"/>
        </w:rPr>
        <w:t xml:space="preserve">the eigenvector matrix while </w:t>
      </w:r>
      <m:oMath>
        <m:r>
          <m:rPr>
            <m:sty m:val="b"/>
          </m:rPr>
          <w:rPr>
            <w:rFonts w:ascii="Cambria Math" w:eastAsia="Malgun Gothic" w:hAnsi="Cambria Math"/>
            <w:sz w:val="22"/>
            <w:szCs w:val="22"/>
            <w:lang w:val="en-CA"/>
          </w:rPr>
          <m:t>Λ</m:t>
        </m:r>
      </m:oMath>
      <w:r w:rsidRPr="00A05952">
        <w:rPr>
          <w:rFonts w:eastAsia="Malgun Gothic"/>
          <w:b/>
          <w:sz w:val="22"/>
          <w:szCs w:val="22"/>
          <w:lang w:val="en-CA"/>
        </w:rPr>
        <w:t xml:space="preserve"> </w:t>
      </w:r>
      <w:r w:rsidRPr="00A05952">
        <w:rPr>
          <w:rFonts w:eastAsia="Malgun Gothic"/>
          <w:sz w:val="22"/>
          <w:szCs w:val="22"/>
          <w:lang w:val="en-CA"/>
        </w:rPr>
        <w:t>denotes the diagonal matrix with the eigenvalues being the diagonal elements. Let</w:t>
      </w:r>
      <w:r w:rsidR="00095EAD" w:rsidRPr="00A05952">
        <w:rPr>
          <w:rFonts w:eastAsia="Malgun Gothic"/>
          <w:sz w:val="22"/>
          <w:szCs w:val="22"/>
          <w:lang w:val="en-CA"/>
        </w:rPr>
        <w:t>’</w:t>
      </w:r>
      <w:r w:rsidRPr="00A05952">
        <w:rPr>
          <w:rFonts w:eastAsia="Malgun Gothic"/>
          <w:sz w:val="22"/>
          <w:szCs w:val="22"/>
          <w:lang w:val="en-CA"/>
        </w:rPr>
        <w:t xml:space="preserve">s multiply both sides of </w:t>
      </w:r>
      <w:r w:rsidR="002C2DC0" w:rsidRPr="00A05952">
        <w:rPr>
          <w:rFonts w:eastAsia="Malgun Gothic"/>
          <w:sz w:val="22"/>
          <w:szCs w:val="22"/>
          <w:lang w:val="en-CA"/>
        </w:rPr>
        <w:t>E</w:t>
      </w:r>
      <w:r w:rsidRPr="00A05952">
        <w:rPr>
          <w:rFonts w:eastAsia="Malgun Gothic"/>
          <w:sz w:val="22"/>
          <w:szCs w:val="22"/>
          <w:lang w:val="en-CA"/>
        </w:rPr>
        <w:t xml:space="preserve">quation </w:t>
      </w:r>
      <w:r w:rsidR="002C2DC0" w:rsidRPr="00A05952">
        <w:rPr>
          <w:rFonts w:eastAsia="Malgun Gothic"/>
          <w:sz w:val="22"/>
          <w:szCs w:val="22"/>
          <w:lang w:val="en-CA"/>
        </w:rPr>
        <w:fldChar w:fldCharType="begin"/>
      </w:r>
      <w:r w:rsidR="002C2DC0" w:rsidRPr="00A05952">
        <w:rPr>
          <w:rFonts w:eastAsia="Malgun Gothic"/>
          <w:sz w:val="22"/>
          <w:szCs w:val="22"/>
          <w:lang w:val="en-CA"/>
        </w:rPr>
        <w:instrText xml:space="preserve"> REF Eqn_UtUphi \h </w:instrText>
      </w:r>
      <w:r w:rsidR="002C2DC0" w:rsidRPr="00A05952">
        <w:rPr>
          <w:rFonts w:eastAsia="Malgun Gothic"/>
          <w:sz w:val="22"/>
          <w:szCs w:val="22"/>
          <w:lang w:val="en-CA"/>
        </w:rPr>
      </w:r>
      <w:r w:rsidR="002C2DC0" w:rsidRPr="00A05952">
        <w:rPr>
          <w:rFonts w:eastAsia="Malgun Gothic"/>
          <w:sz w:val="22"/>
          <w:szCs w:val="22"/>
          <w:lang w:val="en-CA"/>
        </w:rPr>
        <w:fldChar w:fldCharType="separate"/>
      </w:r>
      <w:r w:rsidR="002C2DC0" w:rsidRPr="00A05952">
        <w:rPr>
          <w:noProof/>
          <w:sz w:val="22"/>
          <w:szCs w:val="22"/>
          <w:lang w:val="en-CA"/>
        </w:rPr>
        <w:t>31</w:t>
      </w:r>
      <w:r w:rsidR="002C2DC0" w:rsidRPr="00A05952">
        <w:rPr>
          <w:rFonts w:eastAsia="Malgun Gothic"/>
          <w:sz w:val="22"/>
          <w:szCs w:val="22"/>
          <w:lang w:val="en-CA"/>
        </w:rPr>
        <w:fldChar w:fldCharType="end"/>
      </w:r>
      <w:r w:rsidRPr="00A05952">
        <w:rPr>
          <w:rFonts w:eastAsia="Malgun Gothic"/>
          <w:sz w:val="22"/>
          <w:szCs w:val="22"/>
          <w:lang w:val="en-CA"/>
        </w:rPr>
        <w:t xml:space="preserve"> by </w:t>
      </w:r>
      <m:oMath>
        <m:r>
          <m:rPr>
            <m:sty m:val="bi"/>
          </m:rPr>
          <w:rPr>
            <w:rFonts w:ascii="Cambria Math" w:eastAsia="Malgun Gothic" w:hAnsi="Cambria Math"/>
            <w:sz w:val="22"/>
            <w:szCs w:val="22"/>
            <w:lang w:val="en-CA"/>
          </w:rPr>
          <m:t>U</m:t>
        </m:r>
      </m:oMath>
      <w:r w:rsidRPr="00A05952">
        <w:rPr>
          <w:rFonts w:eastAsia="Malgun Gothic"/>
          <w:sz w:val="22"/>
          <w:szCs w:val="22"/>
          <w:lang w:val="en-CA"/>
        </w:rPr>
        <w:t xml:space="preserve"> to get</w:t>
      </w:r>
    </w:p>
    <w:p w14:paraId="28DC6A49" w14:textId="77777777" w:rsidR="00C22836" w:rsidRPr="00A05952" w:rsidRDefault="00C22836" w:rsidP="00C22836">
      <w:pPr>
        <w:jc w:val="right"/>
        <w:rPr>
          <w:rFonts w:eastAsia="Malgun Gothic"/>
          <w:sz w:val="22"/>
          <w:szCs w:val="22"/>
          <w:lang w:val="en-CA"/>
        </w:rPr>
      </w:pP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32</w:t>
      </w:r>
      <w:r w:rsidRPr="00A05952">
        <w:rPr>
          <w:noProof/>
          <w:sz w:val="22"/>
          <w:szCs w:val="22"/>
          <w:lang w:val="en-CA"/>
        </w:rPr>
        <w:fldChar w:fldCharType="end"/>
      </w:r>
      <w:r w:rsidRPr="00A05952">
        <w:rPr>
          <w:noProof/>
          <w:sz w:val="22"/>
          <w:szCs w:val="22"/>
          <w:lang w:val="en-CA"/>
        </w:rPr>
        <w:t>)</w:t>
      </w:r>
    </w:p>
    <w:p w14:paraId="5896C5FA"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Add brackets to this equation and obtain</w:t>
      </w:r>
    </w:p>
    <w:p w14:paraId="2B35EACD" w14:textId="77777777" w:rsidR="00C22836" w:rsidRPr="00A05952"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sz w:val="22"/>
          <w:szCs w:val="22"/>
          <w:lang w:val="en-CA" w:eastAsia="zh-CN"/>
        </w:rPr>
        <w:tab/>
      </w:r>
      <w:r w:rsidRPr="00A05952">
        <w:rPr>
          <w:noProof/>
          <w:sz w:val="22"/>
          <w:szCs w:val="22"/>
          <w:lang w:val="en-CA"/>
        </w:rPr>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33</w:t>
      </w:r>
      <w:r w:rsidRPr="00A05952">
        <w:rPr>
          <w:noProof/>
          <w:sz w:val="22"/>
          <w:szCs w:val="22"/>
          <w:lang w:val="en-CA"/>
        </w:rPr>
        <w:fldChar w:fldCharType="end"/>
      </w:r>
      <w:r w:rsidRPr="00A05952">
        <w:rPr>
          <w:noProof/>
          <w:sz w:val="22"/>
          <w:szCs w:val="22"/>
          <w:lang w:val="en-CA"/>
        </w:rPr>
        <w:t>)</w:t>
      </w:r>
    </w:p>
    <w:p w14:paraId="3A8FDD0C"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The column vectors of </w:t>
      </w:r>
      <m:oMath>
        <m:r>
          <m:rPr>
            <m:sty m:val="bi"/>
          </m:rPr>
          <w:rPr>
            <w:rFonts w:ascii="Cambria Math" w:eastAsia="Malgun Gothic" w:hAnsi="Cambria Math"/>
            <w:sz w:val="22"/>
            <w:szCs w:val="22"/>
            <w:lang w:val="en-CA"/>
          </w:rPr>
          <m:t>Uϕ</m:t>
        </m:r>
      </m:oMath>
      <w:r w:rsidRPr="00A05952">
        <w:rPr>
          <w:rFonts w:eastAsia="Malgun Gothic"/>
          <w:sz w:val="22"/>
          <w:szCs w:val="22"/>
          <w:lang w:val="en-CA"/>
        </w:rPr>
        <w:t xml:space="preserve"> are the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A05952">
        <w:rPr>
          <w:rFonts w:eastAsia="Malgun Gothic"/>
          <w:b/>
          <w:sz w:val="22"/>
          <w:szCs w:val="22"/>
          <w:lang w:val="en-CA"/>
        </w:rPr>
        <w:t xml:space="preserve"> </w:t>
      </w:r>
      <w:r w:rsidRPr="00A05952">
        <w:rPr>
          <w:rFonts w:eastAsia="Malgun Gothic"/>
          <w:sz w:val="22"/>
          <w:szCs w:val="22"/>
          <w:lang w:val="en-CA"/>
        </w:rPr>
        <w:t>with their corresponding eigenvalues being the diagonal elements of matri</w:t>
      </w:r>
      <w:r w:rsidR="009C00B5" w:rsidRPr="00A05952">
        <w:rPr>
          <w:rFonts w:eastAsia="Malgun Gothic"/>
          <w:sz w:val="22"/>
          <w:szCs w:val="22"/>
          <w:lang w:val="en-CA"/>
        </w:rPr>
        <w:t>c</w:t>
      </w:r>
      <w:r w:rsidRPr="00A05952">
        <w:rPr>
          <w:rFonts w:eastAsia="Malgun Gothic"/>
          <w:sz w:val="22"/>
          <w:szCs w:val="22"/>
          <w:lang w:val="en-CA"/>
        </w:rPr>
        <w:t xml:space="preserve">es </w:t>
      </w:r>
      <m:oMath>
        <m:r>
          <m:rPr>
            <m:sty m:val="b"/>
          </m:rPr>
          <w:rPr>
            <w:rFonts w:ascii="Cambria Math" w:eastAsia="Malgun Gothic" w:hAnsi="Cambria Math"/>
            <w:sz w:val="22"/>
            <w:szCs w:val="22"/>
            <w:lang w:val="en-CA"/>
          </w:rPr>
          <m:t>Λ</m:t>
        </m:r>
      </m:oMath>
      <w:r w:rsidRPr="00A05952">
        <w:rPr>
          <w:rFonts w:eastAsia="Malgun Gothic"/>
          <w:sz w:val="22"/>
          <w:szCs w:val="22"/>
          <w:lang w:val="en-CA"/>
        </w:rPr>
        <w:t xml:space="preserve">. Let </w:t>
      </w:r>
      <m:oMath>
        <m:r>
          <m:rPr>
            <m:sty m:val="b"/>
          </m:rPr>
          <w:rPr>
            <w:rFonts w:ascii="Cambria Math" w:eastAsia="Malgun Gothic" w:hAnsi="Cambria Math"/>
            <w:sz w:val="22"/>
            <w:szCs w:val="22"/>
            <w:lang w:val="en-CA"/>
          </w:rPr>
          <m:t>φ</m:t>
        </m:r>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Uϕ</m:t>
        </m:r>
      </m:oMath>
      <w:r w:rsidRPr="00A05952">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b/>
          <w:sz w:val="22"/>
          <w:szCs w:val="22"/>
          <w:lang w:val="en-CA"/>
        </w:rPr>
        <w:t xml:space="preserve"> </w:t>
      </w:r>
      <w:r w:rsidRPr="00A05952">
        <w:rPr>
          <w:rFonts w:eastAsia="Malgun Gothic"/>
          <w:sz w:val="22"/>
          <w:szCs w:val="22"/>
          <w:lang w:val="en-CA"/>
        </w:rPr>
        <w:t>can be</w:t>
      </w:r>
      <w:r w:rsidRPr="00A05952">
        <w:rPr>
          <w:rFonts w:eastAsia="Malgun Gothic"/>
          <w:b/>
          <w:sz w:val="22"/>
          <w:szCs w:val="22"/>
          <w:lang w:val="en-CA"/>
        </w:rPr>
        <w:t xml:space="preserve"> </w:t>
      </w:r>
      <w:r w:rsidRPr="00A05952">
        <w:rPr>
          <w:rFonts w:eastAsia="Malgun Gothic"/>
          <w:sz w:val="22"/>
          <w:szCs w:val="22"/>
          <w:lang w:val="en-CA"/>
        </w:rPr>
        <w:t xml:space="preserve">obtained by multiplying </w:t>
      </w:r>
      <m:oMath>
        <m:r>
          <m:rPr>
            <m:sty m:val="bi"/>
          </m:rPr>
          <w:rPr>
            <w:rFonts w:ascii="Cambria Math" w:eastAsia="Malgun Gothic" w:hAnsi="Cambria Math"/>
            <w:sz w:val="22"/>
            <w:szCs w:val="22"/>
            <w:lang w:val="en-CA"/>
          </w:rPr>
          <m:t>U</m:t>
        </m:r>
      </m:oMath>
      <w:r w:rsidRPr="00A05952">
        <w:rPr>
          <w:rFonts w:eastAsia="Malgun Gothic"/>
          <w:b/>
          <w:sz w:val="22"/>
          <w:szCs w:val="22"/>
          <w:lang w:val="en-CA"/>
        </w:rPr>
        <w:t xml:space="preserve"> </w:t>
      </w:r>
      <w:r w:rsidRPr="00A05952">
        <w:rPr>
          <w:rFonts w:eastAsia="Malgun Gothic"/>
          <w:sz w:val="22"/>
          <w:szCs w:val="22"/>
          <w:lang w:val="en-CA"/>
        </w:rPr>
        <w:t>with</w:t>
      </w:r>
      <w:r w:rsidRPr="00A05952">
        <w:rPr>
          <w:rFonts w:eastAsia="Malgun Gothic"/>
          <w:b/>
          <w:sz w:val="22"/>
          <w:szCs w:val="22"/>
          <w:lang w:val="en-CA"/>
        </w:rPr>
        <w:t xml:space="preserve"> </w:t>
      </w:r>
      <w:r w:rsidRPr="00A05952">
        <w:rPr>
          <w:rFonts w:eastAsia="Malgun Gothic"/>
          <w:sz w:val="22"/>
          <w:szCs w:val="22"/>
          <w:lang w:val="en-CA"/>
        </w:rPr>
        <w:t xml:space="preserve">the eigenvectors </w:t>
      </w:r>
      <m:oMath>
        <m:r>
          <m:rPr>
            <m:sty m:val="bi"/>
          </m:rPr>
          <w:rPr>
            <w:rFonts w:ascii="Cambria Math" w:eastAsia="Malgun Gothic" w:hAnsi="Cambria Math"/>
            <w:sz w:val="22"/>
            <w:szCs w:val="22"/>
            <w:lang w:val="en-CA"/>
          </w:rPr>
          <m:t>ϕ</m:t>
        </m:r>
      </m:oMath>
      <w:r w:rsidRPr="00A05952">
        <w:rPr>
          <w:rFonts w:eastAsia="Malgun Gothic"/>
          <w:b/>
          <w:sz w:val="22"/>
          <w:szCs w:val="22"/>
          <w:lang w:val="en-CA"/>
        </w:rPr>
        <w:t xml:space="preserve"> </w:t>
      </w:r>
      <w:r w:rsidRPr="00A05952">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A05952">
        <w:rPr>
          <w:rFonts w:eastAsia="Malgun Gothic"/>
          <w:sz w:val="22"/>
          <w:szCs w:val="22"/>
          <w:lang w:val="en-CA"/>
        </w:rPr>
        <w:t xml:space="preserve">. The dimensions of </w:t>
      </w:r>
      <m:oMath>
        <m:r>
          <m:rPr>
            <m:sty m:val="b"/>
          </m:rPr>
          <w:rPr>
            <w:rFonts w:ascii="Cambria Math" w:eastAsia="Malgun Gothic" w:hAnsi="Cambria Math"/>
            <w:sz w:val="22"/>
            <w:szCs w:val="22"/>
            <w:lang w:val="en-CA"/>
          </w:rPr>
          <m:t>φ</m:t>
        </m:r>
      </m:oMath>
      <w:r w:rsidRPr="00A05952">
        <w:rPr>
          <w:rFonts w:eastAsia="Malgun Gothic"/>
          <w:b/>
          <w:sz w:val="22"/>
          <w:szCs w:val="22"/>
          <w:lang w:val="en-CA"/>
        </w:rPr>
        <w:t xml:space="preserve"> </w:t>
      </w:r>
      <w:r w:rsidRPr="00A05952">
        <w:rPr>
          <w:rFonts w:eastAsia="Malgun Gothic"/>
          <w:sz w:val="22"/>
          <w:szCs w:val="22"/>
          <w:lang w:val="en-CA"/>
        </w:rPr>
        <w:t>and</w:t>
      </w:r>
      <w:r w:rsidRPr="00A05952">
        <w:rPr>
          <w:rFonts w:eastAsia="Malgun Gothic"/>
          <w:b/>
          <w:sz w:val="22"/>
          <w:szCs w:val="22"/>
          <w:lang w:val="en-CA"/>
        </w:rPr>
        <w:t xml:space="preserve"> </w:t>
      </w:r>
      <m:oMath>
        <m:r>
          <m:rPr>
            <m:sty m:val="b"/>
          </m:rPr>
          <w:rPr>
            <w:rFonts w:ascii="Cambria Math" w:eastAsia="Malgun Gothic" w:hAnsi="Cambria Math"/>
            <w:sz w:val="22"/>
            <w:szCs w:val="22"/>
            <w:lang w:val="en-CA"/>
          </w:rPr>
          <m:t>Λ</m:t>
        </m:r>
      </m:oMath>
      <w:r w:rsidRPr="00A05952">
        <w:rPr>
          <w:rFonts w:eastAsia="Malgun Gothic"/>
          <w:sz w:val="22"/>
          <w:szCs w:val="22"/>
          <w:lang w:val="en-CA"/>
        </w:rPr>
        <w:t xml:space="preserve"> are both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All the other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A05952">
        <w:rPr>
          <w:rFonts w:eastAsia="Malgun Gothic"/>
          <w:b/>
          <w:sz w:val="22"/>
          <w:szCs w:val="22"/>
          <w:lang w:val="en-CA"/>
        </w:rPr>
        <w:t xml:space="preserve"> </w:t>
      </w:r>
      <w:r w:rsidRPr="00A05952">
        <w:rPr>
          <w:rFonts w:eastAsia="Malgun Gothic"/>
          <w:sz w:val="22"/>
          <w:szCs w:val="22"/>
          <w:lang w:val="en-CA"/>
        </w:rPr>
        <w:t>have zero eigenvectors. We can use Schmidt orthogonalization to fill these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eigenvectors to get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 xml:space="preserve">D </w:t>
      </w:r>
      <w:r w:rsidRPr="00A05952">
        <w:rPr>
          <w:rFonts w:eastAsia="Malgun Gothic"/>
          <w:sz w:val="22"/>
          <w:szCs w:val="22"/>
          <w:lang w:val="en-CA"/>
        </w:rPr>
        <w:t>eigenvector matrix.</w:t>
      </w:r>
    </w:p>
    <w:p w14:paraId="11F22151" w14:textId="77777777" w:rsidR="00C22836" w:rsidRPr="00A05952" w:rsidRDefault="00C22836" w:rsidP="00C22836">
      <w:pPr>
        <w:spacing w:before="120" w:after="120"/>
        <w:jc w:val="both"/>
        <w:rPr>
          <w:rFonts w:eastAsia="Malgun Gothic"/>
          <w:sz w:val="22"/>
          <w:szCs w:val="22"/>
          <w:lang w:val="en-CA"/>
        </w:rPr>
      </w:pPr>
      <w:r w:rsidRPr="00A05952">
        <w:rPr>
          <w:rFonts w:eastAsia="Malgun Gothic"/>
          <w:sz w:val="22"/>
          <w:szCs w:val="22"/>
          <w:lang w:val="en-CA"/>
        </w:rPr>
        <w:t xml:space="preserve">To reduce the complexity for matrix multiplication, one can use the obtained </w:t>
      </w:r>
      <w:r w:rsidRPr="00A05952">
        <w:rPr>
          <w:rFonts w:eastAsia="Malgun Gothic"/>
          <w:i/>
          <w:sz w:val="22"/>
          <w:szCs w:val="22"/>
          <w:lang w:val="en-CA"/>
        </w:rPr>
        <w:t xml:space="preserve">N </w:t>
      </w:r>
      <w:r w:rsidRPr="00A05952">
        <w:rPr>
          <w:rFonts w:eastAsia="Malgun Gothic"/>
          <w:sz w:val="22"/>
          <w:szCs w:val="22"/>
          <w:lang w:val="en-CA"/>
        </w:rPr>
        <w:t>eigenvectors to perform KLT transform, leaving the remaining (</w:t>
      </w:r>
      <w:r w:rsidRPr="00A05952">
        <w:rPr>
          <w:rFonts w:eastAsia="Malgun Gothic"/>
          <w:i/>
          <w:sz w:val="22"/>
          <w:szCs w:val="22"/>
          <w:lang w:val="en-CA"/>
        </w:rPr>
        <w:t>D</w:t>
      </w:r>
      <m:oMath>
        <m:r>
          <m:rPr>
            <m:sty m:val="p"/>
          </m:rPr>
          <w:rPr>
            <w:rFonts w:ascii="Cambria Math" w:eastAsia="Malgun Gothic" w:hAnsi="Cambria Math"/>
            <w:sz w:val="22"/>
            <w:szCs w:val="22"/>
            <w:lang w:val="en-CA"/>
          </w:rPr>
          <m:t>-</m:t>
        </m:r>
      </m:oMath>
      <w:r w:rsidRPr="00A05952">
        <w:rPr>
          <w:rFonts w:eastAsia="Malgun Gothic"/>
          <w:i/>
          <w:sz w:val="22"/>
          <w:szCs w:val="22"/>
          <w:lang w:val="en-CA"/>
        </w:rPr>
        <w:t>N</w:t>
      </w:r>
      <w:r w:rsidRPr="00A05952">
        <w:rPr>
          <w:rFonts w:eastAsia="Malgun Gothic"/>
          <w:sz w:val="22"/>
          <w:szCs w:val="22"/>
          <w:lang w:val="en-CA"/>
        </w:rPr>
        <w:t xml:space="preserve">) transform coefficients as zeros. This will not attenuate </w:t>
      </w:r>
      <w:r w:rsidRPr="00A05952">
        <w:rPr>
          <w:rFonts w:eastAsia="Malgun Gothic"/>
          <w:sz w:val="22"/>
          <w:szCs w:val="22"/>
          <w:lang w:val="en-CA"/>
        </w:rPr>
        <w:lastRenderedPageBreak/>
        <w:t xml:space="preserve">the performance since the first </w:t>
      </w:r>
      <w:r w:rsidRPr="00A05952">
        <w:rPr>
          <w:rFonts w:eastAsia="Malgun Gothic"/>
          <w:i/>
          <w:sz w:val="22"/>
          <w:szCs w:val="22"/>
          <w:lang w:val="en-CA"/>
        </w:rPr>
        <w:t>N</w:t>
      </w:r>
      <w:r w:rsidRPr="00A05952">
        <w:rPr>
          <w:rFonts w:eastAsia="Malgun Gothic"/>
          <w:sz w:val="22"/>
          <w:szCs w:val="22"/>
          <w:lang w:val="en-CA"/>
        </w:rPr>
        <w:t xml:space="preserve"> projections can cover most of the signal energy while the bases are trained from samples being highly correlated with the coding block.</w:t>
      </w:r>
    </w:p>
    <w:p w14:paraId="10F4DD32" w14:textId="77777777" w:rsidR="00C22836" w:rsidRPr="00A05952" w:rsidRDefault="00C22836" w:rsidP="00C22836">
      <w:pPr>
        <w:jc w:val="both"/>
        <w:rPr>
          <w:sz w:val="22"/>
          <w:szCs w:val="22"/>
          <w:lang w:val="en-CA"/>
        </w:rPr>
      </w:pPr>
      <w:r w:rsidRPr="00A05952">
        <w:rPr>
          <w:rFonts w:eastAsia="Malgun Gothic"/>
          <w:sz w:val="22"/>
          <w:szCs w:val="22"/>
          <w:lang w:val="en-CA"/>
        </w:rPr>
        <w:t xml:space="preserve">The described KLT is implemented at the block level on the coding block in </w:t>
      </w:r>
      <w:r w:rsidR="00854971" w:rsidRPr="00A05952">
        <w:rPr>
          <w:rFonts w:eastAsia="Malgun Gothic"/>
          <w:sz w:val="22"/>
          <w:szCs w:val="22"/>
          <w:lang w:val="en-CA"/>
        </w:rPr>
        <w:t xml:space="preserve">the </w:t>
      </w:r>
      <w:r w:rsidRPr="00A05952">
        <w:rPr>
          <w:rFonts w:eastAsia="Malgun Gothic"/>
          <w:sz w:val="22"/>
          <w:szCs w:val="22"/>
          <w:lang w:val="en-CA"/>
        </w:rPr>
        <w:t>JEM. To have high adaptability to the image/video contents, the proposed scheme supports the proposed KLT on 4</w:t>
      </w:r>
      <w:r w:rsidR="00AF08AB" w:rsidRPr="00A05952">
        <w:rPr>
          <w:rFonts w:eastAsia="MS Mincho"/>
          <w:sz w:val="20"/>
          <w:szCs w:val="22"/>
          <w:lang w:val="en-CA"/>
        </w:rPr>
        <w:t>×</w:t>
      </w:r>
      <w:r w:rsidRPr="00A05952">
        <w:rPr>
          <w:rFonts w:eastAsia="Malgun Gothic"/>
          <w:sz w:val="22"/>
          <w:szCs w:val="22"/>
          <w:lang w:val="en-CA"/>
        </w:rPr>
        <w:t>4, 8</w:t>
      </w:r>
      <w:r w:rsidR="00AF08AB" w:rsidRPr="00A05952">
        <w:rPr>
          <w:rFonts w:eastAsia="MS Mincho"/>
          <w:sz w:val="20"/>
          <w:szCs w:val="22"/>
          <w:lang w:val="en-CA"/>
        </w:rPr>
        <w:t>×</w:t>
      </w:r>
      <w:r w:rsidRPr="00A05952">
        <w:rPr>
          <w:rFonts w:eastAsia="Malgun Gothic"/>
          <w:sz w:val="22"/>
          <w:szCs w:val="22"/>
          <w:lang w:val="en-CA"/>
        </w:rPr>
        <w:t>8, 16</w:t>
      </w:r>
      <w:r w:rsidR="00AF08AB" w:rsidRPr="00A05952">
        <w:rPr>
          <w:rFonts w:eastAsia="MS Mincho"/>
          <w:sz w:val="20"/>
          <w:szCs w:val="22"/>
          <w:lang w:val="en-CA"/>
        </w:rPr>
        <w:t>×</w:t>
      </w:r>
      <w:r w:rsidRPr="00A05952">
        <w:rPr>
          <w:rFonts w:eastAsia="Malgun Gothic"/>
          <w:sz w:val="22"/>
          <w:szCs w:val="22"/>
          <w:lang w:val="en-CA"/>
        </w:rPr>
        <w:t>16 and 32</w:t>
      </w:r>
      <w:r w:rsidR="00AF08AB" w:rsidRPr="00A05952">
        <w:rPr>
          <w:rFonts w:eastAsia="MS Mincho"/>
          <w:sz w:val="20"/>
          <w:szCs w:val="22"/>
          <w:lang w:val="en-CA"/>
        </w:rPr>
        <w:t>×</w:t>
      </w:r>
      <w:r w:rsidRPr="00A05952">
        <w:rPr>
          <w:rFonts w:eastAsia="Malgun Gothic"/>
          <w:sz w:val="22"/>
          <w:szCs w:val="22"/>
          <w:lang w:val="en-CA"/>
        </w:rPr>
        <w:t xml:space="preserve">32 coding blocks. At </w:t>
      </w:r>
      <w:r w:rsidR="00D5688F" w:rsidRPr="00A05952">
        <w:rPr>
          <w:rFonts w:eastAsia="Malgun Gothic"/>
          <w:sz w:val="22"/>
          <w:szCs w:val="22"/>
          <w:lang w:val="en-CA"/>
        </w:rPr>
        <w:t xml:space="preserve">the </w:t>
      </w:r>
      <w:r w:rsidRPr="00A05952">
        <w:rPr>
          <w:rFonts w:eastAsia="Malgun Gothic"/>
          <w:sz w:val="22"/>
          <w:szCs w:val="22"/>
          <w:lang w:val="en-CA"/>
        </w:rPr>
        <w:t xml:space="preserve">JEM encoder side, rate-distortion optimization is </w:t>
      </w:r>
      <w:r w:rsidR="00ED27BE" w:rsidRPr="00A05952">
        <w:rPr>
          <w:rFonts w:eastAsia="Malgun Gothic"/>
          <w:sz w:val="22"/>
          <w:szCs w:val="22"/>
          <w:lang w:val="en-CA"/>
        </w:rPr>
        <w:t xml:space="preserve">used </w:t>
      </w:r>
      <w:r w:rsidRPr="00A05952">
        <w:rPr>
          <w:rFonts w:eastAsia="Malgun Gothic"/>
          <w:sz w:val="22"/>
          <w:szCs w:val="22"/>
          <w:lang w:val="en-CA"/>
        </w:rPr>
        <w:t xml:space="preserve">to determine the transform mode among the SDT and the </w:t>
      </w:r>
      <w:r w:rsidR="000101F5" w:rsidRPr="00A05952">
        <w:rPr>
          <w:rFonts w:eastAsia="Malgun Gothic"/>
          <w:sz w:val="22"/>
          <w:szCs w:val="22"/>
          <w:lang w:val="en-CA"/>
        </w:rPr>
        <w:t>adaptive</w:t>
      </w:r>
      <w:r w:rsidRPr="00A05952">
        <w:rPr>
          <w:rFonts w:eastAsia="Malgun Gothic"/>
          <w:sz w:val="22"/>
          <w:szCs w:val="22"/>
          <w:lang w:val="en-CA"/>
        </w:rPr>
        <w:t xml:space="preserve"> multiple transform (AMT).</w:t>
      </w:r>
    </w:p>
    <w:p w14:paraId="1CD6868E" w14:textId="77777777" w:rsidR="00C22836" w:rsidRPr="00A05952" w:rsidRDefault="00C22836" w:rsidP="00C22836">
      <w:pPr>
        <w:pStyle w:val="Heading2"/>
        <w:ind w:left="270" w:hanging="270"/>
        <w:rPr>
          <w:lang w:val="en-CA"/>
        </w:rPr>
      </w:pPr>
      <w:bookmarkStart w:id="288" w:name="_Toc467250383"/>
      <w:bookmarkStart w:id="289" w:name="_Toc483598883"/>
      <w:r w:rsidRPr="00A05952">
        <w:rPr>
          <w:lang w:val="en-CA"/>
        </w:rPr>
        <w:t>In</w:t>
      </w:r>
      <w:r w:rsidR="008F1F04" w:rsidRPr="00A05952">
        <w:rPr>
          <w:lang w:val="en-CA"/>
        </w:rPr>
        <w:t>-</w:t>
      </w:r>
      <w:r w:rsidRPr="00A05952">
        <w:rPr>
          <w:lang w:val="en-CA"/>
        </w:rPr>
        <w:t>loop filter</w:t>
      </w:r>
      <w:bookmarkEnd w:id="288"/>
      <w:r w:rsidR="008F1F04" w:rsidRPr="00A05952">
        <w:rPr>
          <w:lang w:val="en-CA"/>
        </w:rPr>
        <w:t>ing</w:t>
      </w:r>
      <w:bookmarkEnd w:id="289"/>
    </w:p>
    <w:p w14:paraId="6CF4C2AF" w14:textId="77777777" w:rsidR="00D25FD7" w:rsidRPr="00A05952" w:rsidRDefault="00D25FD7" w:rsidP="0011787D">
      <w:pPr>
        <w:jc w:val="both"/>
        <w:rPr>
          <w:sz w:val="22"/>
          <w:szCs w:val="22"/>
          <w:lang w:val="en-CA"/>
        </w:rPr>
      </w:pPr>
      <w:bookmarkStart w:id="290" w:name="_Toc467250384"/>
      <w:r w:rsidRPr="00A05952">
        <w:rPr>
          <w:sz w:val="22"/>
          <w:szCs w:val="22"/>
          <w:lang w:val="en-CA"/>
        </w:rPr>
        <w:t>Beside</w:t>
      </w:r>
      <w:r w:rsidR="00444E73" w:rsidRPr="00A05952">
        <w:rPr>
          <w:sz w:val="22"/>
          <w:szCs w:val="22"/>
          <w:lang w:val="en-CA"/>
        </w:rPr>
        <w:t>s</w:t>
      </w:r>
      <w:r w:rsidRPr="00A05952">
        <w:rPr>
          <w:sz w:val="22"/>
          <w:szCs w:val="22"/>
          <w:lang w:val="en-CA"/>
        </w:rPr>
        <w:t xml:space="preserve"> deblocking filter and SAO</w:t>
      </w:r>
      <w:r w:rsidR="00444E73" w:rsidRPr="00A05952">
        <w:rPr>
          <w:sz w:val="22"/>
          <w:szCs w:val="22"/>
          <w:lang w:val="en-CA"/>
        </w:rPr>
        <w:t xml:space="preserve"> (the two loop filters</w:t>
      </w:r>
      <w:r w:rsidRPr="00A05952">
        <w:rPr>
          <w:sz w:val="22"/>
          <w:szCs w:val="22"/>
          <w:lang w:val="en-CA"/>
        </w:rPr>
        <w:t xml:space="preserve"> in HEVC</w:t>
      </w:r>
      <w:r w:rsidR="00444E73" w:rsidRPr="00A05952">
        <w:rPr>
          <w:sz w:val="22"/>
          <w:szCs w:val="22"/>
          <w:lang w:val="en-CA"/>
        </w:rPr>
        <w:t>)</w:t>
      </w:r>
      <w:r w:rsidRPr="00A05952">
        <w:rPr>
          <w:sz w:val="22"/>
          <w:szCs w:val="22"/>
          <w:lang w:val="en-CA"/>
        </w:rPr>
        <w:t xml:space="preserve">, two more filters are applied in </w:t>
      </w:r>
      <w:r w:rsidR="0011787D" w:rsidRPr="00A05952">
        <w:rPr>
          <w:sz w:val="22"/>
          <w:szCs w:val="22"/>
          <w:lang w:val="en-CA"/>
        </w:rPr>
        <w:t xml:space="preserve">the </w:t>
      </w:r>
      <w:r w:rsidRPr="00A05952">
        <w:rPr>
          <w:sz w:val="22"/>
          <w:szCs w:val="22"/>
          <w:lang w:val="en-CA"/>
        </w:rPr>
        <w:t xml:space="preserve">JEM. </w:t>
      </w:r>
      <w:r w:rsidR="0011787D" w:rsidRPr="00A05952">
        <w:rPr>
          <w:sz w:val="22"/>
          <w:szCs w:val="22"/>
          <w:lang w:val="en-CA"/>
        </w:rPr>
        <w:t xml:space="preserve">They are bilateral filter and adaptive loop lilter (ALF). The order of </w:t>
      </w:r>
      <w:r w:rsidR="009E6558" w:rsidRPr="00A05952">
        <w:rPr>
          <w:sz w:val="22"/>
          <w:szCs w:val="22"/>
          <w:lang w:val="en-CA"/>
        </w:rPr>
        <w:t xml:space="preserve">the </w:t>
      </w:r>
      <w:r w:rsidR="0011787D" w:rsidRPr="00A05952">
        <w:rPr>
          <w:sz w:val="22"/>
          <w:szCs w:val="22"/>
          <w:lang w:val="en-CA"/>
        </w:rPr>
        <w:t xml:space="preserve">filtering process in the JEM is </w:t>
      </w:r>
      <w:r w:rsidR="009E6558" w:rsidRPr="00A05952">
        <w:rPr>
          <w:sz w:val="22"/>
          <w:szCs w:val="22"/>
          <w:lang w:val="en-CA"/>
        </w:rPr>
        <w:t xml:space="preserve">to first apply the </w:t>
      </w:r>
      <w:r w:rsidR="0011787D" w:rsidRPr="00A05952">
        <w:rPr>
          <w:sz w:val="22"/>
          <w:szCs w:val="22"/>
          <w:lang w:val="en-CA"/>
        </w:rPr>
        <w:t xml:space="preserve">bilateral filter, </w:t>
      </w:r>
      <w:r w:rsidR="009E6558" w:rsidRPr="00A05952">
        <w:rPr>
          <w:sz w:val="22"/>
          <w:szCs w:val="22"/>
          <w:lang w:val="en-CA"/>
        </w:rPr>
        <w:t xml:space="preserve">then the </w:t>
      </w:r>
      <w:r w:rsidR="0011787D" w:rsidRPr="00A05952">
        <w:rPr>
          <w:sz w:val="22"/>
          <w:szCs w:val="22"/>
          <w:lang w:val="en-CA"/>
        </w:rPr>
        <w:t xml:space="preserve">deblocking filter, </w:t>
      </w:r>
      <w:r w:rsidR="009E6558" w:rsidRPr="00A05952">
        <w:rPr>
          <w:sz w:val="22"/>
          <w:szCs w:val="22"/>
          <w:lang w:val="en-CA"/>
        </w:rPr>
        <w:t xml:space="preserve">then </w:t>
      </w:r>
      <w:r w:rsidR="0011787D" w:rsidRPr="00A05952">
        <w:rPr>
          <w:sz w:val="22"/>
          <w:szCs w:val="22"/>
          <w:lang w:val="en-CA"/>
        </w:rPr>
        <w:t>SAO, and then ALF</w:t>
      </w:r>
      <w:r w:rsidR="00A04EAD" w:rsidRPr="00A05952">
        <w:rPr>
          <w:sz w:val="22"/>
          <w:szCs w:val="22"/>
          <w:lang w:val="en-CA"/>
        </w:rPr>
        <w:t>. It should be noted that intra blocks predict from the bilaterally filtered result, whereas deblocking, SAO and ALF is performed after prediction</w:t>
      </w:r>
      <w:r w:rsidR="0011787D" w:rsidRPr="00A05952">
        <w:rPr>
          <w:sz w:val="22"/>
          <w:szCs w:val="22"/>
          <w:lang w:val="en-CA"/>
        </w:rPr>
        <w:t xml:space="preserve">. In addition to those filtering process, </w:t>
      </w:r>
      <w:r w:rsidR="00DF7293" w:rsidRPr="00A05952">
        <w:rPr>
          <w:sz w:val="22"/>
          <w:szCs w:val="22"/>
          <w:lang w:val="en-CA"/>
        </w:rPr>
        <w:t>a content-adaptive clipping is employed in</w:t>
      </w:r>
      <w:r w:rsidR="00A04838" w:rsidRPr="00A05952">
        <w:rPr>
          <w:sz w:val="22"/>
          <w:szCs w:val="22"/>
          <w:lang w:val="en-CA"/>
        </w:rPr>
        <w:t xml:space="preserve"> the</w:t>
      </w:r>
      <w:r w:rsidR="00DF7293" w:rsidRPr="00A05952">
        <w:rPr>
          <w:sz w:val="22"/>
          <w:szCs w:val="22"/>
          <w:lang w:val="en-CA"/>
        </w:rPr>
        <w:t xml:space="preserve"> JEM. It is used to replace all </w:t>
      </w:r>
      <w:r w:rsidR="0011787D" w:rsidRPr="00A05952">
        <w:rPr>
          <w:sz w:val="22"/>
          <w:szCs w:val="22"/>
          <w:lang w:val="en-CA"/>
        </w:rPr>
        <w:t xml:space="preserve">the clipping </w:t>
      </w:r>
      <w:r w:rsidR="00DF7293" w:rsidRPr="00A05952">
        <w:rPr>
          <w:sz w:val="22"/>
          <w:szCs w:val="22"/>
          <w:lang w:val="en-CA"/>
        </w:rPr>
        <w:t xml:space="preserve">operations in HEVC, which clamps the sample value within </w:t>
      </w:r>
      <w:r w:rsidR="000C2A1A" w:rsidRPr="00A05952">
        <w:rPr>
          <w:sz w:val="22"/>
          <w:szCs w:val="22"/>
          <w:lang w:val="en-CA"/>
        </w:rPr>
        <w:t>the</w:t>
      </w:r>
      <w:r w:rsidR="00DF7293" w:rsidRPr="00A05952">
        <w:rPr>
          <w:sz w:val="22"/>
          <w:szCs w:val="22"/>
          <w:lang w:val="en-CA"/>
        </w:rPr>
        <w:t xml:space="preserve"> bound</w:t>
      </w:r>
      <w:r w:rsidR="000C2A1A" w:rsidRPr="00A05952">
        <w:rPr>
          <w:sz w:val="22"/>
          <w:szCs w:val="22"/>
          <w:lang w:val="en-CA"/>
        </w:rPr>
        <w:t>s</w:t>
      </w:r>
      <w:r w:rsidR="00DF7293" w:rsidRPr="00A05952">
        <w:rPr>
          <w:sz w:val="22"/>
          <w:szCs w:val="22"/>
          <w:lang w:val="en-CA"/>
        </w:rPr>
        <w:t xml:space="preserve"> determined by bit</w:t>
      </w:r>
      <w:r w:rsidR="00D5171D" w:rsidRPr="00A05952">
        <w:rPr>
          <w:sz w:val="22"/>
          <w:szCs w:val="22"/>
          <w:lang w:val="en-CA"/>
        </w:rPr>
        <w:t xml:space="preserve"> </w:t>
      </w:r>
      <w:r w:rsidR="00DF7293" w:rsidRPr="00A05952">
        <w:rPr>
          <w:sz w:val="22"/>
          <w:szCs w:val="22"/>
          <w:lang w:val="en-CA"/>
        </w:rPr>
        <w:t>depth of the sample component</w:t>
      </w:r>
      <w:r w:rsidR="0011787D" w:rsidRPr="00A05952">
        <w:rPr>
          <w:sz w:val="22"/>
          <w:szCs w:val="22"/>
          <w:lang w:val="en-CA"/>
        </w:rPr>
        <w:t>.</w:t>
      </w:r>
    </w:p>
    <w:p w14:paraId="04DDB042" w14:textId="77777777" w:rsidR="00514A4D" w:rsidRPr="00A05952" w:rsidRDefault="00A162E3" w:rsidP="00D25FD7">
      <w:pPr>
        <w:spacing w:before="120" w:after="120"/>
        <w:jc w:val="both"/>
        <w:rPr>
          <w:sz w:val="22"/>
          <w:szCs w:val="22"/>
          <w:lang w:val="en-CA"/>
        </w:rPr>
      </w:pPr>
      <w:r w:rsidRPr="00A05952">
        <w:rPr>
          <w:sz w:val="22"/>
          <w:szCs w:val="22"/>
          <w:lang w:val="en-CA"/>
        </w:rPr>
        <w:t xml:space="preserve">In the JEM, </w:t>
      </w:r>
      <w:r w:rsidR="009E6558" w:rsidRPr="00A05952">
        <w:rPr>
          <w:sz w:val="22"/>
          <w:szCs w:val="22"/>
          <w:lang w:val="en-CA"/>
        </w:rPr>
        <w:t xml:space="preserve">the </w:t>
      </w:r>
      <w:r w:rsidRPr="00A05952">
        <w:rPr>
          <w:sz w:val="22"/>
          <w:szCs w:val="22"/>
          <w:lang w:val="en-CA"/>
        </w:rPr>
        <w:t>SAO and deblocking filtering process</w:t>
      </w:r>
      <w:r w:rsidR="009E6558" w:rsidRPr="00A05952">
        <w:rPr>
          <w:sz w:val="22"/>
          <w:szCs w:val="22"/>
          <w:lang w:val="en-CA"/>
        </w:rPr>
        <w:t>es</w:t>
      </w:r>
      <w:r w:rsidRPr="00A05952">
        <w:rPr>
          <w:sz w:val="22"/>
          <w:szCs w:val="22"/>
          <w:lang w:val="en-CA"/>
        </w:rPr>
        <w:t xml:space="preserve"> </w:t>
      </w:r>
      <w:r w:rsidR="009E6558" w:rsidRPr="00A05952">
        <w:rPr>
          <w:sz w:val="22"/>
          <w:szCs w:val="22"/>
          <w:lang w:val="en-CA"/>
        </w:rPr>
        <w:t>are the</w:t>
      </w:r>
      <w:r w:rsidRPr="00A05952">
        <w:rPr>
          <w:sz w:val="22"/>
          <w:szCs w:val="22"/>
          <w:lang w:val="en-CA"/>
        </w:rPr>
        <w:t xml:space="preserve"> same </w:t>
      </w:r>
      <w:r w:rsidR="009E6558" w:rsidRPr="00A05952">
        <w:rPr>
          <w:sz w:val="22"/>
          <w:szCs w:val="22"/>
          <w:lang w:val="en-CA"/>
        </w:rPr>
        <w:t>as</w:t>
      </w:r>
      <w:r w:rsidRPr="00A05952">
        <w:rPr>
          <w:sz w:val="22"/>
          <w:szCs w:val="22"/>
          <w:lang w:val="en-CA"/>
        </w:rPr>
        <w:t xml:space="preserve"> those in HEVC. However, in the JEM, the deblocking filter configuration is modified when ALF is enabled. The </w:t>
      </w:r>
      <w:r w:rsidR="00ED27BE" w:rsidRPr="00A05952">
        <w:rPr>
          <w:sz w:val="22"/>
          <w:szCs w:val="22"/>
          <w:lang w:val="en-CA"/>
        </w:rPr>
        <w:t xml:space="preserve">LoopFilterTcOffset </w:t>
      </w:r>
      <w:r w:rsidRPr="00A05952">
        <w:rPr>
          <w:sz w:val="22"/>
          <w:szCs w:val="22"/>
          <w:lang w:val="en-CA"/>
        </w:rPr>
        <w:t>parameter of deblocking strength is set as −2 instead of 0.</w:t>
      </w:r>
    </w:p>
    <w:p w14:paraId="47BF910B" w14:textId="77777777" w:rsidR="00A162E3" w:rsidRPr="00A05952" w:rsidRDefault="00671012" w:rsidP="00A162E3">
      <w:pPr>
        <w:pStyle w:val="Heading3"/>
        <w:rPr>
          <w:lang w:val="en-CA"/>
        </w:rPr>
      </w:pPr>
      <w:bookmarkStart w:id="291" w:name="_Ref480746778"/>
      <w:bookmarkStart w:id="292" w:name="_Toc483598884"/>
      <w:r w:rsidRPr="00A05952">
        <w:rPr>
          <w:lang w:val="en-CA"/>
        </w:rPr>
        <w:t>Bilateral</w:t>
      </w:r>
      <w:r w:rsidR="00A162E3" w:rsidRPr="00A05952">
        <w:rPr>
          <w:lang w:val="en-CA"/>
        </w:rPr>
        <w:t xml:space="preserve"> filter</w:t>
      </w:r>
      <w:bookmarkEnd w:id="291"/>
      <w:bookmarkEnd w:id="292"/>
    </w:p>
    <w:p w14:paraId="1B2C2E43" w14:textId="77777777" w:rsidR="002A674D" w:rsidRPr="00A05952" w:rsidRDefault="00A04EAD" w:rsidP="00176251">
      <w:pPr>
        <w:spacing w:before="120" w:after="120"/>
        <w:jc w:val="both"/>
        <w:rPr>
          <w:sz w:val="22"/>
          <w:szCs w:val="22"/>
          <w:lang w:val="en-CA" w:eastAsia="en-US"/>
        </w:rPr>
      </w:pPr>
      <w:r w:rsidRPr="00A05952">
        <w:rPr>
          <w:sz w:val="22"/>
          <w:szCs w:val="22"/>
          <w:lang w:val="en-CA"/>
        </w:rPr>
        <w:t>The b</w:t>
      </w:r>
      <w:r w:rsidR="002A674D" w:rsidRPr="00A05952">
        <w:rPr>
          <w:sz w:val="22"/>
          <w:szCs w:val="22"/>
          <w:lang w:val="en-CA"/>
        </w:rPr>
        <w:t>ilateral filter is the first</w:t>
      </w:r>
      <w:r w:rsidR="00176251" w:rsidRPr="00A05952">
        <w:rPr>
          <w:sz w:val="22"/>
          <w:szCs w:val="22"/>
          <w:lang w:val="en-CA"/>
        </w:rPr>
        <w:t xml:space="preserve"> loop filter in the decoding process chain of </w:t>
      </w:r>
      <w:r w:rsidR="002A674D" w:rsidRPr="00A05952">
        <w:rPr>
          <w:sz w:val="22"/>
          <w:szCs w:val="22"/>
          <w:lang w:val="en-CA"/>
        </w:rPr>
        <w:t>the JEM</w:t>
      </w:r>
      <w:r w:rsidR="00176251" w:rsidRPr="00A05952">
        <w:rPr>
          <w:sz w:val="22"/>
          <w:szCs w:val="22"/>
          <w:lang w:val="en-CA"/>
        </w:rPr>
        <w:t>.</w:t>
      </w:r>
      <w:r w:rsidR="002A674D" w:rsidRPr="00A05952">
        <w:rPr>
          <w:sz w:val="22"/>
          <w:szCs w:val="22"/>
          <w:lang w:val="en-CA"/>
        </w:rPr>
        <w:t xml:space="preserve"> </w:t>
      </w:r>
      <w:r w:rsidR="00176251" w:rsidRPr="00A05952">
        <w:rPr>
          <w:sz w:val="22"/>
          <w:szCs w:val="22"/>
          <w:lang w:val="en-CA"/>
        </w:rPr>
        <w:t>Just after a TU is reconstruc</w:t>
      </w:r>
      <w:r w:rsidR="005F6FB9" w:rsidRPr="00A05952">
        <w:rPr>
          <w:sz w:val="22"/>
          <w:szCs w:val="22"/>
          <w:lang w:val="en-CA"/>
        </w:rPr>
        <w:t>t</w:t>
      </w:r>
      <w:r w:rsidR="00176251" w:rsidRPr="00A05952">
        <w:rPr>
          <w:sz w:val="22"/>
          <w:szCs w:val="22"/>
          <w:lang w:val="en-CA"/>
        </w:rPr>
        <w:t>ed, e</w:t>
      </w:r>
      <w:r w:rsidR="002A674D" w:rsidRPr="00A05952">
        <w:rPr>
          <w:sz w:val="22"/>
          <w:szCs w:val="22"/>
          <w:lang w:val="en-CA"/>
        </w:rPr>
        <w:t xml:space="preserve">ach </w:t>
      </w:r>
      <w:ins w:id="293" w:author="Review_JC1" w:date="2017-06-21T16:19:00Z">
        <w:r w:rsidR="003741B7" w:rsidRPr="00A05952">
          <w:rPr>
            <w:sz w:val="22"/>
            <w:szCs w:val="22"/>
            <w:lang w:val="en-CA"/>
          </w:rPr>
          <w:t xml:space="preserve">luma </w:t>
        </w:r>
      </w:ins>
      <w:r w:rsidR="002A674D" w:rsidRPr="00A05952">
        <w:rPr>
          <w:sz w:val="22"/>
          <w:szCs w:val="22"/>
          <w:lang w:val="en-CA"/>
        </w:rPr>
        <w:t xml:space="preserve">sample in the reconstructed </w:t>
      </w:r>
      <w:r w:rsidR="00176251" w:rsidRPr="00A05952">
        <w:rPr>
          <w:sz w:val="22"/>
          <w:szCs w:val="22"/>
          <w:lang w:val="en-CA"/>
        </w:rPr>
        <w:t xml:space="preserve">TU </w:t>
      </w:r>
      <w:r w:rsidR="002A674D" w:rsidRPr="00A05952">
        <w:rPr>
          <w:sz w:val="22"/>
          <w:szCs w:val="22"/>
          <w:lang w:val="en-CA"/>
        </w:rPr>
        <w:t>is replaced by a weighted average of itself and its neighbo</w:t>
      </w:r>
      <w:r w:rsidR="00DA23DD" w:rsidRPr="00A05952">
        <w:rPr>
          <w:sz w:val="22"/>
          <w:szCs w:val="22"/>
          <w:lang w:val="en-CA"/>
        </w:rPr>
        <w:t>u</w:t>
      </w:r>
      <w:r w:rsidR="002A674D" w:rsidRPr="00A05952">
        <w:rPr>
          <w:sz w:val="22"/>
          <w:szCs w:val="22"/>
          <w:lang w:val="en-CA"/>
        </w:rPr>
        <w:t>rs</w:t>
      </w:r>
      <w:r w:rsidR="00176251" w:rsidRPr="00A05952">
        <w:rPr>
          <w:sz w:val="22"/>
          <w:szCs w:val="22"/>
          <w:lang w:val="en-CA"/>
        </w:rPr>
        <w:t xml:space="preserve"> within the TU</w:t>
      </w:r>
      <w:r w:rsidR="002A674D" w:rsidRPr="00A05952">
        <w:rPr>
          <w:sz w:val="22"/>
          <w:szCs w:val="22"/>
          <w:lang w:val="en-CA"/>
        </w:rPr>
        <w:t xml:space="preserve">. The weights are calculated based on the distance from the center sample as well as the difference in sample values. </w:t>
      </w:r>
      <w:r w:rsidR="00176251" w:rsidRPr="00A05952">
        <w:rPr>
          <w:sz w:val="22"/>
          <w:szCs w:val="22"/>
          <w:lang w:val="en-CA"/>
        </w:rPr>
        <w:t>T</w:t>
      </w:r>
      <w:r w:rsidR="002A674D" w:rsidRPr="00A05952">
        <w:rPr>
          <w:sz w:val="22"/>
          <w:szCs w:val="22"/>
          <w:lang w:val="en-CA"/>
        </w:rPr>
        <w:t xml:space="preserve">he filter </w:t>
      </w:r>
      <w:r w:rsidR="00176251" w:rsidRPr="00A05952">
        <w:rPr>
          <w:sz w:val="22"/>
          <w:szCs w:val="22"/>
          <w:lang w:val="en-CA"/>
        </w:rPr>
        <w:t xml:space="preserve">shape is </w:t>
      </w:r>
      <w:r w:rsidR="002A674D" w:rsidRPr="00A05952">
        <w:rPr>
          <w:sz w:val="22"/>
          <w:szCs w:val="22"/>
          <w:lang w:val="en-CA"/>
        </w:rPr>
        <w:t>a small plus sign as shown in</w:t>
      </w:r>
      <w:r w:rsidR="009E6558" w:rsidRPr="00A05952">
        <w:rPr>
          <w:sz w:val="22"/>
          <w:szCs w:val="22"/>
          <w:lang w:val="en-CA"/>
        </w:rPr>
        <w:t xml:space="preserve"> </w:t>
      </w:r>
      <w:r w:rsidR="009E6558" w:rsidRPr="00A05952">
        <w:rPr>
          <w:sz w:val="22"/>
          <w:szCs w:val="22"/>
          <w:lang w:val="en-CA"/>
        </w:rPr>
        <w:fldChar w:fldCharType="begin"/>
      </w:r>
      <w:r w:rsidR="009E6558" w:rsidRPr="00A05952">
        <w:rPr>
          <w:sz w:val="22"/>
          <w:szCs w:val="22"/>
          <w:lang w:val="en-CA"/>
        </w:rPr>
        <w:instrText xml:space="preserve"> REF _Ref480740273 \h </w:instrText>
      </w:r>
      <w:r w:rsidR="009E6558" w:rsidRPr="00A05952">
        <w:rPr>
          <w:sz w:val="22"/>
          <w:szCs w:val="22"/>
          <w:lang w:val="en-CA"/>
        </w:rPr>
      </w:r>
      <w:r w:rsidR="009E6558" w:rsidRPr="00A05952">
        <w:rPr>
          <w:sz w:val="22"/>
          <w:szCs w:val="22"/>
          <w:lang w:val="en-CA"/>
        </w:rPr>
        <w:fldChar w:fldCharType="separate"/>
      </w:r>
      <w:r w:rsidR="009E6558" w:rsidRPr="00A05952">
        <w:rPr>
          <w:rFonts w:eastAsia="MS Mincho" w:cs="Lohit Devanagari"/>
          <w:i/>
          <w:iCs/>
          <w:sz w:val="20"/>
          <w:szCs w:val="20"/>
          <w:lang w:val="en-CA" w:eastAsia="en-US"/>
        </w:rPr>
        <w:t>Figure </w:t>
      </w:r>
      <w:r w:rsidR="009E6558" w:rsidRPr="00A05952">
        <w:rPr>
          <w:rFonts w:eastAsia="MS Mincho" w:cs="Lohit Devanagari"/>
          <w:i/>
          <w:iCs/>
          <w:noProof/>
          <w:sz w:val="20"/>
          <w:szCs w:val="20"/>
          <w:lang w:val="en-CA" w:eastAsia="en-US"/>
        </w:rPr>
        <w:t>31</w:t>
      </w:r>
      <w:r w:rsidR="009E6558" w:rsidRPr="00A05952">
        <w:rPr>
          <w:sz w:val="22"/>
          <w:szCs w:val="22"/>
          <w:lang w:val="en-CA"/>
        </w:rPr>
        <w:fldChar w:fldCharType="end"/>
      </w:r>
      <w:r w:rsidR="002A674D" w:rsidRPr="00A05952">
        <w:rPr>
          <w:sz w:val="22"/>
          <w:szCs w:val="22"/>
          <w:lang w:val="en-CA"/>
        </w:rPr>
        <w:t>.</w:t>
      </w:r>
    </w:p>
    <w:p w14:paraId="08F77CF6" w14:textId="77777777" w:rsidR="002A674D" w:rsidRPr="00A05952" w:rsidRDefault="002A674D" w:rsidP="005F6FB9">
      <w:pPr>
        <w:keepNext/>
        <w:keepLines/>
        <w:jc w:val="center"/>
        <w:rPr>
          <w:sz w:val="22"/>
          <w:szCs w:val="22"/>
          <w:lang w:val="en-CA"/>
        </w:rPr>
      </w:pPr>
      <w:r w:rsidRPr="00A05952">
        <w:rPr>
          <w:noProof/>
          <w:sz w:val="22"/>
          <w:szCs w:val="22"/>
          <w:lang w:val="en-CA" w:eastAsia="zh-CN"/>
        </w:rPr>
        <w:drawing>
          <wp:inline distT="0" distB="0" distL="0" distR="0">
            <wp:extent cx="3695700" cy="2085975"/>
            <wp:effectExtent l="0" t="0" r="0" b="9525"/>
            <wp:docPr id="48" name="Picture 48" descr="Description: Macintosh HD:Users:eruvxzc:Documents:ivds:Deringing filter:t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Macintosh HD:Users:eruvxzc:Documents:ivds:Deringing filter:tu.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95700" cy="2085975"/>
                    </a:xfrm>
                    <a:prstGeom prst="rect">
                      <a:avLst/>
                    </a:prstGeom>
                    <a:noFill/>
                    <a:ln>
                      <a:noFill/>
                    </a:ln>
                  </pic:spPr>
                </pic:pic>
              </a:graphicData>
            </a:graphic>
          </wp:inline>
        </w:drawing>
      </w:r>
    </w:p>
    <w:p w14:paraId="19819AD3" w14:textId="77777777" w:rsidR="00176251" w:rsidRPr="00A05952" w:rsidRDefault="00176251" w:rsidP="00715BE4">
      <w:pPr>
        <w:keepLines/>
        <w:jc w:val="center"/>
        <w:rPr>
          <w:rFonts w:eastAsia="MS Mincho" w:cs="Lohit Devanagari"/>
          <w:i/>
          <w:iCs/>
          <w:sz w:val="22"/>
          <w:szCs w:val="22"/>
          <w:lang w:val="en-CA" w:eastAsia="en-US"/>
        </w:rPr>
      </w:pPr>
      <w:bookmarkStart w:id="294" w:name="_Ref480740273"/>
      <w:r w:rsidRPr="00A05952">
        <w:rPr>
          <w:rFonts w:eastAsia="MS Mincho" w:cs="Lohit Devanagari"/>
          <w:i/>
          <w:iCs/>
          <w:sz w:val="22"/>
          <w:szCs w:val="22"/>
          <w:lang w:val="en-CA" w:eastAsia="en-US"/>
        </w:rPr>
        <w:t>Figure </w:t>
      </w:r>
      <w:r w:rsidRPr="00A05952">
        <w:rPr>
          <w:rFonts w:eastAsia="MS Mincho" w:cs="Lohit Devanagari"/>
          <w:i/>
          <w:iCs/>
          <w:sz w:val="22"/>
          <w:szCs w:val="22"/>
          <w:lang w:val="en-CA" w:eastAsia="en-US"/>
        </w:rPr>
        <w:fldChar w:fldCharType="begin"/>
      </w:r>
      <w:r w:rsidRPr="00A05952">
        <w:rPr>
          <w:rFonts w:eastAsia="MS Mincho" w:cs="Lohit Devanagari"/>
          <w:i/>
          <w:iCs/>
          <w:sz w:val="22"/>
          <w:szCs w:val="22"/>
          <w:lang w:val="en-CA" w:eastAsia="en-US"/>
        </w:rPr>
        <w:instrText xml:space="preserve"> SEQ Figure \* ARABIC </w:instrText>
      </w:r>
      <w:r w:rsidRPr="00A05952">
        <w:rPr>
          <w:rFonts w:eastAsia="MS Mincho" w:cs="Lohit Devanagari"/>
          <w:i/>
          <w:iCs/>
          <w:sz w:val="22"/>
          <w:szCs w:val="22"/>
          <w:lang w:val="en-CA" w:eastAsia="en-US"/>
        </w:rPr>
        <w:fldChar w:fldCharType="separate"/>
      </w:r>
      <w:r w:rsidR="008F2F9A" w:rsidRPr="00A05952">
        <w:rPr>
          <w:rFonts w:eastAsia="MS Mincho" w:cs="Lohit Devanagari"/>
          <w:i/>
          <w:iCs/>
          <w:noProof/>
          <w:sz w:val="22"/>
          <w:szCs w:val="22"/>
          <w:lang w:val="en-CA" w:eastAsia="en-US"/>
        </w:rPr>
        <w:t>31</w:t>
      </w:r>
      <w:r w:rsidRPr="00A05952">
        <w:rPr>
          <w:rFonts w:eastAsia="MS Mincho" w:cs="Lohit Devanagari"/>
          <w:i/>
          <w:iCs/>
          <w:sz w:val="22"/>
          <w:szCs w:val="22"/>
          <w:lang w:val="en-CA" w:eastAsia="en-US"/>
        </w:rPr>
        <w:fldChar w:fldCharType="end"/>
      </w:r>
      <w:bookmarkEnd w:id="294"/>
      <w:r w:rsidRPr="00A05952">
        <w:rPr>
          <w:rFonts w:eastAsia="MS Mincho" w:cs="Lohit Devanagari"/>
          <w:i/>
          <w:iCs/>
          <w:sz w:val="22"/>
          <w:szCs w:val="22"/>
          <w:lang w:val="en-CA" w:eastAsia="en-US"/>
        </w:rPr>
        <w:t>: Example of an 8</w:t>
      </w:r>
      <w:r w:rsidR="00AF08AB" w:rsidRPr="00A05952">
        <w:rPr>
          <w:rFonts w:eastAsia="MS Mincho"/>
          <w:sz w:val="22"/>
          <w:szCs w:val="22"/>
          <w:lang w:val="en-CA"/>
        </w:rPr>
        <w:t>×</w:t>
      </w:r>
      <w:r w:rsidRPr="00A05952">
        <w:rPr>
          <w:rFonts w:eastAsia="MS Mincho" w:cs="Lohit Devanagari"/>
          <w:i/>
          <w:iCs/>
          <w:sz w:val="22"/>
          <w:szCs w:val="22"/>
          <w:lang w:val="en-CA" w:eastAsia="en-US"/>
        </w:rPr>
        <w:t>8 TU block and the filter aperture for the sample located at position (1,1)</w:t>
      </w:r>
    </w:p>
    <w:p w14:paraId="1C1D3FA3" w14:textId="77777777" w:rsidR="00F857B4" w:rsidRPr="00A05952" w:rsidRDefault="006249F9" w:rsidP="00176251">
      <w:pPr>
        <w:spacing w:before="120" w:after="120"/>
        <w:jc w:val="both"/>
        <w:rPr>
          <w:sz w:val="22"/>
          <w:szCs w:val="22"/>
          <w:lang w:val="en-CA"/>
        </w:rPr>
      </w:pPr>
      <w:r w:rsidRPr="00A05952">
        <w:rPr>
          <w:sz w:val="22"/>
          <w:szCs w:val="22"/>
          <w:lang w:val="en-CA"/>
        </w:rPr>
        <w:t>The</w:t>
      </w:r>
      <w:r w:rsidR="00F857B4" w:rsidRPr="00A05952">
        <w:rPr>
          <w:sz w:val="22"/>
          <w:szCs w:val="22"/>
          <w:lang w:val="en-CA"/>
        </w:rPr>
        <w:t xml:space="preserve"> bilateral filter works by basing the filter weights not only on the distance to neighbo</w:t>
      </w:r>
      <w:r w:rsidR="00DA23DD" w:rsidRPr="00A05952">
        <w:rPr>
          <w:sz w:val="22"/>
          <w:szCs w:val="22"/>
          <w:lang w:val="en-CA"/>
        </w:rPr>
        <w:t>u</w:t>
      </w:r>
      <w:r w:rsidR="00F857B4" w:rsidRPr="00A05952">
        <w:rPr>
          <w:sz w:val="22"/>
          <w:szCs w:val="22"/>
          <w:lang w:val="en-CA"/>
        </w:rPr>
        <w:t xml:space="preserve">ring samples but also on their values. A sample located at </w:t>
      </w:r>
      <m:oMath>
        <m:r>
          <w:rPr>
            <w:rFonts w:ascii="Cambria Math" w:hAnsi="Cambria Math"/>
            <w:sz w:val="22"/>
            <w:szCs w:val="22"/>
            <w:lang w:val="en-CA"/>
          </w:rPr>
          <m:t>(i, j)</m:t>
        </m:r>
      </m:oMath>
      <w:r w:rsidR="00F857B4" w:rsidRPr="00A05952">
        <w:rPr>
          <w:sz w:val="22"/>
          <w:szCs w:val="22"/>
          <w:lang w:val="en-CA"/>
        </w:rPr>
        <w:t xml:space="preserve">, </w:t>
      </w:r>
      <w:r w:rsidRPr="00A05952">
        <w:rPr>
          <w:sz w:val="22"/>
          <w:szCs w:val="22"/>
          <w:lang w:val="en-CA"/>
        </w:rPr>
        <w:t>is</w:t>
      </w:r>
      <w:r w:rsidR="00F857B4" w:rsidRPr="00A05952">
        <w:rPr>
          <w:sz w:val="22"/>
          <w:szCs w:val="22"/>
          <w:lang w:val="en-CA"/>
        </w:rPr>
        <w:t xml:space="preserve"> filtered using its neighbo</w:t>
      </w:r>
      <w:r w:rsidR="00DA23DD" w:rsidRPr="00A05952">
        <w:rPr>
          <w:sz w:val="22"/>
          <w:szCs w:val="22"/>
          <w:lang w:val="en-CA"/>
        </w:rPr>
        <w:t>u</w:t>
      </w:r>
      <w:r w:rsidR="00F857B4" w:rsidRPr="00A05952">
        <w:rPr>
          <w:sz w:val="22"/>
          <w:szCs w:val="22"/>
          <w:lang w:val="en-CA"/>
        </w:rPr>
        <w:t xml:space="preserve">ring sample </w:t>
      </w:r>
      <m:oMath>
        <m:r>
          <w:rPr>
            <w:rFonts w:ascii="Cambria Math" w:hAnsi="Cambria Math"/>
            <w:sz w:val="22"/>
            <w:szCs w:val="22"/>
            <w:lang w:val="en-CA"/>
          </w:rPr>
          <m:t>(k, l)</m:t>
        </m:r>
      </m:oMath>
      <w:r w:rsidR="00F857B4" w:rsidRPr="00A05952">
        <w:rPr>
          <w:sz w:val="22"/>
          <w:szCs w:val="22"/>
          <w:lang w:val="en-CA"/>
        </w:rPr>
        <w:t xml:space="preserve">. The weight </w:t>
      </w:r>
      <m:oMath>
        <m:r>
          <w:rPr>
            <w:rFonts w:ascii="Cambria Math" w:hAnsi="Cambria Math"/>
            <w:sz w:val="22"/>
            <w:szCs w:val="22"/>
            <w:lang w:val="en-CA"/>
          </w:rPr>
          <m:t>ω</m:t>
        </m:r>
        <m:d>
          <m:dPr>
            <m:ctrlPr>
              <w:rPr>
                <w:rFonts w:ascii="Cambria Math" w:hAnsi="Cambria Math"/>
                <w:i/>
                <w:sz w:val="22"/>
                <w:szCs w:val="22"/>
                <w:lang w:val="en-CA"/>
              </w:rPr>
            </m:ctrlPr>
          </m:dPr>
          <m:e>
            <m:r>
              <w:rPr>
                <w:rFonts w:ascii="Cambria Math" w:hAnsi="Cambria Math"/>
                <w:sz w:val="22"/>
                <w:szCs w:val="22"/>
                <w:lang w:val="en-CA"/>
              </w:rPr>
              <m:t>i,j,k,l</m:t>
            </m:r>
          </m:e>
        </m:d>
      </m:oMath>
      <w:r w:rsidR="00F857B4" w:rsidRPr="00A05952">
        <w:rPr>
          <w:sz w:val="22"/>
          <w:szCs w:val="22"/>
          <w:lang w:val="en-CA"/>
        </w:rPr>
        <w:t xml:space="preserve"> is the weight assigned for sample </w:t>
      </w:r>
      <m:oMath>
        <m:r>
          <w:rPr>
            <w:rFonts w:ascii="Cambria Math" w:hAnsi="Cambria Math"/>
            <w:sz w:val="22"/>
            <w:szCs w:val="22"/>
            <w:lang w:val="en-CA"/>
          </w:rPr>
          <m:t>(k, l)</m:t>
        </m:r>
      </m:oMath>
      <w:r w:rsidR="00F857B4" w:rsidRPr="00A05952">
        <w:rPr>
          <w:sz w:val="22"/>
          <w:szCs w:val="22"/>
          <w:lang w:val="en-CA"/>
        </w:rPr>
        <w:t xml:space="preserve"> to filter the sample </w:t>
      </w:r>
      <m:oMath>
        <m:r>
          <w:rPr>
            <w:rFonts w:ascii="Cambria Math" w:hAnsi="Cambria Math"/>
            <w:sz w:val="22"/>
            <w:szCs w:val="22"/>
            <w:lang w:val="en-CA"/>
          </w:rPr>
          <m:t>(i, j)</m:t>
        </m:r>
      </m:oMath>
      <w:r w:rsidR="00F857B4" w:rsidRPr="00A05952">
        <w:rPr>
          <w:sz w:val="22"/>
          <w:szCs w:val="22"/>
          <w:lang w:val="en-CA"/>
        </w:rPr>
        <w:t>, and it is defined as</w:t>
      </w:r>
    </w:p>
    <w:p w14:paraId="798FBA7F" w14:textId="77777777" w:rsidR="00F857B4" w:rsidRPr="00A05952" w:rsidRDefault="00F857B4" w:rsidP="0092076B">
      <w:pPr>
        <w:jc w:val="right"/>
        <w:rPr>
          <w:rFonts w:eastAsia="Malgun Gothic"/>
          <w:sz w:val="22"/>
          <w:szCs w:val="22"/>
          <w:lang w:val="en-CA"/>
        </w:rPr>
      </w:pPr>
      <m:oMath>
        <m:r>
          <w:rPr>
            <w:rFonts w:ascii="Cambria Math" w:hAnsi="Cambria Math"/>
            <w:sz w:val="22"/>
            <w:szCs w:val="22"/>
            <w:lang w:val="en-CA"/>
          </w:rPr>
          <m:t>ω</m:t>
        </m:r>
        <m:d>
          <m:dPr>
            <m:ctrlPr>
              <w:rPr>
                <w:rFonts w:ascii="Cambria Math" w:hAnsi="Cambria Math"/>
                <w:i/>
                <w:sz w:val="22"/>
                <w:szCs w:val="22"/>
                <w:lang w:val="en-CA"/>
              </w:rPr>
            </m:ctrlPr>
          </m:dPr>
          <m:e>
            <m:r>
              <w:rPr>
                <w:rFonts w:ascii="Cambria Math" w:hAnsi="Cambria Math"/>
                <w:sz w:val="22"/>
                <w:szCs w:val="22"/>
                <w:lang w:val="en-CA"/>
              </w:rPr>
              <m:t>i,j,k,l</m:t>
            </m:r>
          </m:e>
        </m:d>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e</m:t>
            </m:r>
          </m:e>
          <m:sup>
            <m:d>
              <m:dPr>
                <m:ctrlPr>
                  <w:rPr>
                    <w:rFonts w:ascii="Cambria Math" w:hAnsi="Cambria Math"/>
                    <w:i/>
                    <w:sz w:val="22"/>
                    <w:szCs w:val="22"/>
                    <w:lang w:val="en-CA"/>
                  </w:rPr>
                </m:ctrlPr>
              </m:dPr>
              <m:e>
                <m:r>
                  <w:rPr>
                    <w:rFonts w:ascii="Cambria Math" w:hAnsi="Cambria Math"/>
                    <w:sz w:val="22"/>
                    <w:szCs w:val="22"/>
                    <w:lang w:val="en-CA"/>
                  </w:rPr>
                  <m:t xml:space="preserve">- </m:t>
                </m:r>
                <m:f>
                  <m:fPr>
                    <m:ctrlPr>
                      <w:rPr>
                        <w:rFonts w:ascii="Cambria Math" w:hAnsi="Cambria Math"/>
                        <w:i/>
                        <w:sz w:val="22"/>
                        <w:szCs w:val="22"/>
                        <w:lang w:val="en-CA"/>
                      </w:rPr>
                    </m:ctrlPr>
                  </m:fPr>
                  <m:num>
                    <m:sSup>
                      <m:sSupPr>
                        <m:ctrlPr>
                          <w:rPr>
                            <w:rFonts w:ascii="Cambria Math" w:hAnsi="Cambria Math"/>
                            <w:i/>
                            <w:sz w:val="22"/>
                            <w:szCs w:val="22"/>
                            <w:lang w:val="en-CA"/>
                          </w:rPr>
                        </m:ctrlPr>
                      </m:sSupPr>
                      <m:e>
                        <m:d>
                          <m:dPr>
                            <m:ctrlPr>
                              <w:rPr>
                                <w:rFonts w:ascii="Cambria Math" w:hAnsi="Cambria Math"/>
                                <w:i/>
                                <w:sz w:val="22"/>
                                <w:szCs w:val="22"/>
                                <w:lang w:val="en-CA"/>
                              </w:rPr>
                            </m:ctrlPr>
                          </m:dPr>
                          <m:e>
                            <m:r>
                              <w:rPr>
                                <w:rFonts w:ascii="Cambria Math" w:hAnsi="Cambria Math"/>
                                <w:sz w:val="22"/>
                                <w:szCs w:val="22"/>
                                <w:lang w:val="en-CA"/>
                              </w:rPr>
                              <m:t>i-k</m:t>
                            </m:r>
                          </m:e>
                        </m:d>
                      </m:e>
                      <m:sup>
                        <m:r>
                          <w:rPr>
                            <w:rFonts w:ascii="Cambria Math" w:hAnsi="Cambria Math"/>
                            <w:sz w:val="22"/>
                            <w:szCs w:val="22"/>
                            <w:lang w:val="en-CA"/>
                          </w:rPr>
                          <m:t>2</m:t>
                        </m:r>
                      </m:sup>
                    </m:sSup>
                    <m:r>
                      <w:rPr>
                        <w:rFonts w:ascii="Cambria Math" w:hAnsi="Cambria Math"/>
                        <w:sz w:val="22"/>
                        <w:szCs w:val="22"/>
                        <w:lang w:val="en-CA"/>
                      </w:rPr>
                      <m:t>+</m:t>
                    </m:r>
                    <m:sSup>
                      <m:sSupPr>
                        <m:ctrlPr>
                          <w:rPr>
                            <w:rFonts w:ascii="Cambria Math" w:hAnsi="Cambria Math"/>
                            <w:i/>
                            <w:sz w:val="22"/>
                            <w:szCs w:val="22"/>
                            <w:lang w:val="en-CA"/>
                          </w:rPr>
                        </m:ctrlPr>
                      </m:sSupPr>
                      <m:e>
                        <m:d>
                          <m:dPr>
                            <m:ctrlPr>
                              <w:rPr>
                                <w:rFonts w:ascii="Cambria Math" w:hAnsi="Cambria Math"/>
                                <w:i/>
                                <w:sz w:val="22"/>
                                <w:szCs w:val="22"/>
                                <w:lang w:val="en-CA"/>
                              </w:rPr>
                            </m:ctrlPr>
                          </m:dPr>
                          <m:e>
                            <m:r>
                              <w:rPr>
                                <w:rFonts w:ascii="Cambria Math" w:hAnsi="Cambria Math"/>
                                <w:sz w:val="22"/>
                                <w:szCs w:val="22"/>
                                <w:lang w:val="en-CA"/>
                              </w:rPr>
                              <m:t>j-l</m:t>
                            </m:r>
                          </m:e>
                        </m:d>
                      </m:e>
                      <m:sup>
                        <m:r>
                          <w:rPr>
                            <w:rFonts w:ascii="Cambria Math" w:hAnsi="Cambria Math"/>
                            <w:sz w:val="22"/>
                            <w:szCs w:val="22"/>
                            <w:lang w:val="en-CA"/>
                          </w:rPr>
                          <m:t>2</m:t>
                        </m:r>
                      </m:sup>
                    </m:sSup>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d</m:t>
                        </m:r>
                      </m:sub>
                      <m:sup>
                        <m:r>
                          <w:rPr>
                            <w:rFonts w:ascii="Cambria Math" w:hAnsi="Cambria Math"/>
                            <w:sz w:val="22"/>
                            <w:szCs w:val="22"/>
                            <w:lang w:val="en-CA"/>
                          </w:rPr>
                          <m:t>2</m:t>
                        </m:r>
                      </m:sup>
                    </m:sSubSup>
                  </m:den>
                </m:f>
                <m:r>
                  <w:rPr>
                    <w:rFonts w:ascii="Cambria Math" w:hAnsi="Cambria Math"/>
                    <w:sz w:val="22"/>
                    <w:szCs w:val="22"/>
                    <w:lang w:val="en-CA"/>
                  </w:rPr>
                  <m:t xml:space="preserve"> - </m:t>
                </m:r>
                <m:f>
                  <m:fPr>
                    <m:ctrlPr>
                      <w:rPr>
                        <w:rFonts w:ascii="Cambria Math" w:hAnsi="Cambria Math"/>
                        <w:i/>
                        <w:sz w:val="22"/>
                        <w:szCs w:val="22"/>
                        <w:lang w:val="en-CA"/>
                      </w:rPr>
                    </m:ctrlPr>
                  </m:fPr>
                  <m:num>
                    <m:sSup>
                      <m:sSupPr>
                        <m:ctrlPr>
                          <w:rPr>
                            <w:rFonts w:ascii="Cambria Math" w:hAnsi="Cambria Math"/>
                            <w:i/>
                            <w:sz w:val="22"/>
                            <w:szCs w:val="22"/>
                            <w:lang w:val="en-CA"/>
                          </w:rPr>
                        </m:ctrlPr>
                      </m:sSupPr>
                      <m:e>
                        <m:d>
                          <m:dPr>
                            <m:begChr m:val="‖"/>
                            <m:endChr m:val="‖"/>
                            <m:ctrlPr>
                              <w:rPr>
                                <w:rFonts w:ascii="Cambria Math" w:hAnsi="Cambria Math"/>
                                <w:i/>
                                <w:sz w:val="22"/>
                                <w:szCs w:val="22"/>
                                <w:lang w:val="en-CA"/>
                              </w:rPr>
                            </m:ctrlPr>
                          </m:dPr>
                          <m:e>
                            <m:r>
                              <w:rPr>
                                <w:rFonts w:ascii="Cambria Math" w:hAnsi="Cambria Math"/>
                                <w:sz w:val="22"/>
                                <w:szCs w:val="22"/>
                                <w:lang w:val="en-CA"/>
                              </w:rPr>
                              <m:t>I</m:t>
                            </m:r>
                            <m:d>
                              <m:dPr>
                                <m:ctrlPr>
                                  <w:rPr>
                                    <w:rFonts w:ascii="Cambria Math" w:hAnsi="Cambria Math"/>
                                    <w:i/>
                                    <w:sz w:val="22"/>
                                    <w:szCs w:val="22"/>
                                    <w:lang w:val="en-CA"/>
                                  </w:rPr>
                                </m:ctrlPr>
                              </m:dPr>
                              <m:e>
                                <m:r>
                                  <w:rPr>
                                    <w:rFonts w:ascii="Cambria Math" w:hAnsi="Cambria Math"/>
                                    <w:sz w:val="22"/>
                                    <w:szCs w:val="22"/>
                                    <w:lang w:val="en-CA"/>
                                  </w:rPr>
                                  <m:t>i,j</m:t>
                                </m:r>
                              </m:e>
                            </m:d>
                            <m:r>
                              <w:rPr>
                                <w:rFonts w:ascii="Cambria Math" w:hAnsi="Cambria Math"/>
                                <w:sz w:val="22"/>
                                <w:szCs w:val="22"/>
                                <w:lang w:val="en-CA"/>
                              </w:rPr>
                              <m:t>-I</m:t>
                            </m:r>
                            <m:d>
                              <m:dPr>
                                <m:ctrlPr>
                                  <w:rPr>
                                    <w:rFonts w:ascii="Cambria Math" w:hAnsi="Cambria Math"/>
                                    <w:i/>
                                    <w:sz w:val="22"/>
                                    <w:szCs w:val="22"/>
                                    <w:lang w:val="en-CA"/>
                                  </w:rPr>
                                </m:ctrlPr>
                              </m:dPr>
                              <m:e>
                                <m:r>
                                  <w:rPr>
                                    <w:rFonts w:ascii="Cambria Math" w:hAnsi="Cambria Math"/>
                                    <w:sz w:val="22"/>
                                    <w:szCs w:val="22"/>
                                    <w:lang w:val="en-CA"/>
                                  </w:rPr>
                                  <m:t>k,l</m:t>
                                </m:r>
                              </m:e>
                            </m:d>
                          </m:e>
                        </m:d>
                      </m:e>
                      <m:sup>
                        <m:r>
                          <w:rPr>
                            <w:rFonts w:ascii="Cambria Math" w:hAnsi="Cambria Math"/>
                            <w:sz w:val="22"/>
                            <w:szCs w:val="22"/>
                            <w:lang w:val="en-CA"/>
                          </w:rPr>
                          <m:t>2</m:t>
                        </m:r>
                      </m:sup>
                    </m:sSup>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r</m:t>
                        </m:r>
                      </m:sub>
                      <m:sup>
                        <m:r>
                          <w:rPr>
                            <w:rFonts w:ascii="Cambria Math" w:hAnsi="Cambria Math"/>
                            <w:sz w:val="22"/>
                            <w:szCs w:val="22"/>
                            <w:lang w:val="en-CA"/>
                          </w:rPr>
                          <m:t>2</m:t>
                        </m:r>
                      </m:sup>
                    </m:sSubSup>
                  </m:den>
                </m:f>
              </m:e>
            </m:d>
          </m:sup>
        </m:sSup>
        <m:r>
          <w:rPr>
            <w:rFonts w:ascii="Cambria Math" w:hAnsi="Cambria Math"/>
            <w:sz w:val="22"/>
            <w:szCs w:val="22"/>
            <w:lang w:val="en-CA"/>
          </w:rPr>
          <m:t xml:space="preserve">                </m:t>
        </m:r>
      </m:oMath>
      <w:r w:rsidR="006B48A6" w:rsidRPr="00A05952">
        <w:rPr>
          <w:noProof/>
          <w:sz w:val="22"/>
          <w:szCs w:val="22"/>
          <w:lang w:val="en-CA"/>
        </w:rPr>
        <w:tab/>
      </w:r>
      <w:r w:rsidR="006B48A6" w:rsidRPr="00A05952">
        <w:rPr>
          <w:noProof/>
          <w:sz w:val="22"/>
          <w:szCs w:val="22"/>
          <w:lang w:val="en-CA"/>
        </w:rPr>
        <w:tab/>
      </w:r>
      <w:r w:rsidR="006B48A6" w:rsidRPr="00A05952">
        <w:rPr>
          <w:noProof/>
          <w:sz w:val="22"/>
          <w:szCs w:val="22"/>
          <w:lang w:val="en-CA"/>
        </w:rPr>
        <w:tab/>
        <w:t>(</w:t>
      </w:r>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r w:rsidR="008F2F9A" w:rsidRPr="00A05952">
        <w:rPr>
          <w:noProof/>
          <w:sz w:val="22"/>
          <w:szCs w:val="22"/>
          <w:lang w:val="en-CA"/>
        </w:rPr>
        <w:t>34</w:t>
      </w:r>
      <w:r w:rsidR="006B48A6" w:rsidRPr="00A05952">
        <w:rPr>
          <w:noProof/>
          <w:sz w:val="22"/>
          <w:szCs w:val="22"/>
          <w:lang w:val="en-CA"/>
        </w:rPr>
        <w:fldChar w:fldCharType="end"/>
      </w:r>
      <w:r w:rsidR="006B48A6" w:rsidRPr="00A05952">
        <w:rPr>
          <w:noProof/>
          <w:sz w:val="22"/>
          <w:szCs w:val="22"/>
          <w:lang w:val="en-CA"/>
        </w:rPr>
        <w:t>)</w:t>
      </w:r>
    </w:p>
    <w:p w14:paraId="4372E952" w14:textId="77777777" w:rsidR="00F857B4" w:rsidRPr="00A05952" w:rsidRDefault="00F857B4" w:rsidP="00F857B4">
      <w:pPr>
        <w:spacing w:before="120" w:after="120"/>
        <w:jc w:val="both"/>
        <w:rPr>
          <w:sz w:val="22"/>
          <w:szCs w:val="22"/>
          <w:lang w:val="en-CA"/>
        </w:rPr>
      </w:pPr>
      <w:r w:rsidRPr="00A05952">
        <w:rPr>
          <w:sz w:val="22"/>
          <w:szCs w:val="22"/>
          <w:lang w:val="en-CA"/>
        </w:rPr>
        <w:t xml:space="preserve">Here, </w:t>
      </w:r>
      <m:oMath>
        <m:r>
          <w:rPr>
            <w:rFonts w:ascii="Cambria Math" w:hAnsi="Cambria Math"/>
            <w:sz w:val="22"/>
            <w:szCs w:val="22"/>
            <w:lang w:val="en-CA"/>
          </w:rPr>
          <m:t>I(i, j )</m:t>
        </m:r>
      </m:oMath>
      <w:r w:rsidRPr="00A05952">
        <w:rPr>
          <w:sz w:val="22"/>
          <w:szCs w:val="22"/>
          <w:lang w:val="en-CA"/>
        </w:rPr>
        <w:t xml:space="preserve"> and </w:t>
      </w:r>
      <m:oMath>
        <m:r>
          <w:rPr>
            <w:rFonts w:ascii="Cambria Math" w:hAnsi="Cambria Math"/>
            <w:sz w:val="22"/>
            <w:szCs w:val="22"/>
            <w:lang w:val="en-CA"/>
          </w:rPr>
          <m:t>I(k, l)</m:t>
        </m:r>
      </m:oMath>
      <w:r w:rsidRPr="00A05952">
        <w:rPr>
          <w:sz w:val="22"/>
          <w:szCs w:val="22"/>
          <w:lang w:val="en-CA"/>
        </w:rPr>
        <w:t xml:space="preserve"> are the original reconstructed intensity value of samples </w:t>
      </w:r>
      <m:oMath>
        <m:r>
          <w:rPr>
            <w:rFonts w:ascii="Cambria Math" w:hAnsi="Cambria Math"/>
            <w:sz w:val="22"/>
            <w:szCs w:val="22"/>
            <w:lang w:val="en-CA"/>
          </w:rPr>
          <m:t>(i, j)</m:t>
        </m:r>
      </m:oMath>
      <w:r w:rsidRPr="00A05952">
        <w:rPr>
          <w:sz w:val="22"/>
          <w:szCs w:val="22"/>
          <w:lang w:val="en-CA"/>
        </w:rPr>
        <w:t xml:space="preserve"> and </w:t>
      </w:r>
      <m:oMath>
        <m:r>
          <w:rPr>
            <w:rFonts w:ascii="Cambria Math" w:hAnsi="Cambria Math"/>
            <w:sz w:val="22"/>
            <w:szCs w:val="22"/>
            <w:lang w:val="en-CA"/>
          </w:rPr>
          <m:t>(k,l)</m:t>
        </m:r>
      </m:oMath>
      <w:r w:rsidRPr="00A05952">
        <w:rPr>
          <w:sz w:val="22"/>
          <w:szCs w:val="22"/>
          <w:lang w:val="en-CA"/>
        </w:rPr>
        <w:t xml:space="preserve"> respectively.</w:t>
      </w:r>
      <m:oMath>
        <m:r>
          <w:rPr>
            <w:rFonts w:ascii="Cambria Math" w:hAnsi="Cambria Math"/>
            <w:spacing w:val="2"/>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is the spatial parameter, and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r</m:t>
            </m:r>
          </m:sub>
        </m:sSub>
      </m:oMath>
      <w:r w:rsidRPr="00A05952">
        <w:rPr>
          <w:sz w:val="22"/>
          <w:szCs w:val="22"/>
          <w:lang w:val="en-CA"/>
        </w:rPr>
        <w:t xml:space="preserve"> is the range parameter. The properties (or strength) of the bilateral filter are controlled by these two parameters. Samples located closer to the sample to be filtered, and samples having smaller intensity difference to the sample to be filtered, will have a larger weight than samples further away and with larger intensity difference. In the </w:t>
      </w:r>
      <w:r w:rsidR="006249F9" w:rsidRPr="00A05952">
        <w:rPr>
          <w:sz w:val="22"/>
          <w:szCs w:val="22"/>
          <w:lang w:val="en-CA"/>
        </w:rPr>
        <w:t xml:space="preserve">JEM,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w:t>
      </w:r>
      <w:r w:rsidR="006249F9" w:rsidRPr="00A05952">
        <w:rPr>
          <w:sz w:val="22"/>
          <w:szCs w:val="22"/>
          <w:lang w:val="en-CA"/>
        </w:rPr>
        <w:t xml:space="preserve">is set dependent on </w:t>
      </w:r>
      <w:r w:rsidRPr="00A05952">
        <w:rPr>
          <w:sz w:val="22"/>
          <w:szCs w:val="22"/>
          <w:lang w:val="en-CA"/>
        </w:rPr>
        <w:t xml:space="preserve">the transform unit size </w:t>
      </w:r>
      <w:r w:rsidR="006249F9" w:rsidRPr="00A05952">
        <w:rPr>
          <w:sz w:val="22"/>
          <w:szCs w:val="22"/>
          <w:lang w:val="en-CA"/>
        </w:rPr>
        <w:t>and prediction mode</w:t>
      </w:r>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r</m:t>
            </m:r>
          </m:sub>
        </m:sSub>
      </m:oMath>
      <w:r w:rsidRPr="00A05952">
        <w:rPr>
          <w:sz w:val="22"/>
          <w:szCs w:val="22"/>
          <w:lang w:val="en-CA"/>
        </w:rPr>
        <w:t xml:space="preserve"> </w:t>
      </w:r>
      <w:r w:rsidR="006249F9" w:rsidRPr="00A05952">
        <w:rPr>
          <w:sz w:val="22"/>
          <w:szCs w:val="22"/>
          <w:lang w:val="en-CA"/>
        </w:rPr>
        <w:t>is</w:t>
      </w:r>
      <w:r w:rsidRPr="00A05952">
        <w:rPr>
          <w:sz w:val="22"/>
          <w:szCs w:val="22"/>
          <w:lang w:val="en-CA"/>
        </w:rPr>
        <w:t xml:space="preserve"> set based on the QP used for the current block</w:t>
      </w:r>
      <w:r w:rsidR="006249F9" w:rsidRPr="00A05952">
        <w:rPr>
          <w:sz w:val="22"/>
          <w:szCs w:val="22"/>
          <w:lang w:val="en-CA"/>
        </w:rPr>
        <w:t>.</w:t>
      </w:r>
    </w:p>
    <w:p w14:paraId="312ADB95" w14:textId="00FCB41B" w:rsidR="006B48A6" w:rsidRPr="00A05952" w:rsidRDefault="004D5E52" w:rsidP="0092076B">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r>
          <w:rPr>
            <w:rFonts w:ascii="Cambria Math" w:hAnsi="Cambria Math"/>
            <w:sz w:val="22"/>
            <w:szCs w:val="22"/>
            <w:lang w:val="en-CA"/>
          </w:rPr>
          <m:t>=0.92-</m:t>
        </m:r>
        <m:f>
          <m:fPr>
            <m:ctrlPr>
              <w:rPr>
                <w:rFonts w:ascii="Cambria Math" w:hAnsi="Cambria Math"/>
                <w:i/>
                <w:sz w:val="22"/>
                <w:szCs w:val="22"/>
                <w:lang w:val="en-CA"/>
              </w:rPr>
            </m:ctrlPr>
          </m:fPr>
          <m:num>
            <m:func>
              <m:funcPr>
                <m:ctrlPr>
                  <w:rPr>
                    <w:rFonts w:ascii="Cambria Math" w:hAnsi="Cambria Math"/>
                    <w:sz w:val="22"/>
                    <w:szCs w:val="22"/>
                    <w:lang w:val="en-CA"/>
                  </w:rPr>
                </m:ctrlPr>
              </m:funcPr>
              <m:fName>
                <m:r>
                  <m:rPr>
                    <m:sty m:val="p"/>
                  </m:rPr>
                  <w:rPr>
                    <w:rFonts w:ascii="Cambria Math" w:hAnsi="Cambria Math"/>
                    <w:sz w:val="22"/>
                    <w:szCs w:val="22"/>
                    <w:lang w:val="en-CA"/>
                  </w:rPr>
                  <m:t>min</m:t>
                </m:r>
                <m:ctrlPr>
                  <w:rPr>
                    <w:rFonts w:ascii="Cambria Math" w:hAnsi="Cambria Math"/>
                    <w:i/>
                    <w:sz w:val="22"/>
                    <w:szCs w:val="22"/>
                    <w:lang w:val="en-CA"/>
                  </w:rPr>
                </m:ctrlPr>
              </m:fName>
              <m:e>
                <m:d>
                  <m:dPr>
                    <m:ctrlPr>
                      <w:rPr>
                        <w:rFonts w:ascii="Cambria Math" w:hAnsi="Cambria Math"/>
                        <w:i/>
                        <w:sz w:val="22"/>
                        <w:szCs w:val="22"/>
                        <w:lang w:val="en-CA"/>
                      </w:rPr>
                    </m:ctrlPr>
                  </m:dPr>
                  <m:e>
                    <m:r>
                      <m:rPr>
                        <m:sty m:val="p"/>
                      </m:rPr>
                      <w:rPr>
                        <w:rFonts w:ascii="Cambria Math" w:hAnsi="Cambria Math"/>
                        <w:sz w:val="22"/>
                        <w:szCs w:val="22"/>
                        <w:lang w:val="en-CA"/>
                      </w:rPr>
                      <m:t>TU block width, TU block height</m:t>
                    </m:r>
                  </m:e>
                </m:d>
              </m:e>
            </m:func>
          </m:num>
          <m:den>
            <m:r>
              <w:rPr>
                <w:rFonts w:ascii="Cambria Math" w:hAnsi="Cambria Math"/>
                <w:sz w:val="22"/>
                <w:szCs w:val="22"/>
                <w:lang w:val="en-CA"/>
              </w:rPr>
              <m:t>40</m:t>
            </m:r>
          </m:den>
        </m:f>
        <m:r>
          <w:rPr>
            <w:rFonts w:ascii="Cambria Math" w:hAnsi="Cambria Math"/>
            <w:sz w:val="22"/>
            <w:szCs w:val="22"/>
            <w:lang w:val="en-CA"/>
          </w:rPr>
          <m:t>,</m:t>
        </m:r>
        <m:r>
          <w:del w:id="295" w:author="Gary Sullivan" w:date="2017-06-27T17:35:00Z">
            <w:rPr>
              <w:rFonts w:ascii="Cambria Math" w:hAnsi="Cambria Math"/>
              <w:sz w:val="22"/>
              <w:szCs w:val="22"/>
              <w:lang w:val="en-CA"/>
            </w:rPr>
            <m:t xml:space="preserve">               for intra block</m:t>
          </w:del>
        </m:r>
      </m:oMath>
      <w:r w:rsidR="006B48A6" w:rsidRPr="00A05952">
        <w:rPr>
          <w:noProof/>
          <w:sz w:val="22"/>
          <w:szCs w:val="22"/>
          <w:lang w:val="en-CA"/>
        </w:rPr>
        <w:tab/>
      </w:r>
      <w:ins w:id="296" w:author="Gary Sullivan" w:date="2017-06-27T17:35:00Z">
        <w:r w:rsidR="00A05952" w:rsidRPr="00A05952">
          <w:rPr>
            <w:noProof/>
            <w:sz w:val="22"/>
            <w:szCs w:val="22"/>
            <w:lang w:val="en-CA"/>
          </w:rPr>
          <w:t>for intra blocks</w:t>
        </w:r>
      </w:ins>
      <w:ins w:id="297" w:author="Gary Sullivan" w:date="2017-06-27T17:36:00Z">
        <w:r w:rsidR="00A05952" w:rsidRPr="00A05952">
          <w:rPr>
            <w:noProof/>
            <w:sz w:val="22"/>
            <w:szCs w:val="22"/>
            <w:lang w:val="en-CA"/>
          </w:rPr>
          <w:tab/>
        </w:r>
      </w:ins>
      <w:r w:rsidR="006B48A6" w:rsidRPr="00A05952">
        <w:rPr>
          <w:noProof/>
          <w:sz w:val="22"/>
          <w:szCs w:val="22"/>
          <w:lang w:val="en-CA"/>
        </w:rPr>
        <w:tab/>
      </w:r>
      <w:r w:rsidR="006B48A6" w:rsidRPr="00A05952">
        <w:rPr>
          <w:noProof/>
          <w:sz w:val="22"/>
          <w:szCs w:val="22"/>
          <w:lang w:val="en-CA"/>
        </w:rPr>
        <w:tab/>
        <w:t>(</w:t>
      </w:r>
      <w:bookmarkStart w:id="298" w:name="Eqn_SigmaDintra"/>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r w:rsidR="008F2F9A" w:rsidRPr="00A05952">
        <w:rPr>
          <w:noProof/>
          <w:sz w:val="22"/>
          <w:szCs w:val="22"/>
          <w:lang w:val="en-CA"/>
        </w:rPr>
        <w:t>35</w:t>
      </w:r>
      <w:r w:rsidR="006B48A6" w:rsidRPr="00A05952">
        <w:rPr>
          <w:noProof/>
          <w:sz w:val="22"/>
          <w:szCs w:val="22"/>
          <w:lang w:val="en-CA"/>
        </w:rPr>
        <w:fldChar w:fldCharType="end"/>
      </w:r>
      <w:bookmarkEnd w:id="298"/>
      <w:r w:rsidR="006B48A6" w:rsidRPr="00A05952">
        <w:rPr>
          <w:noProof/>
          <w:sz w:val="22"/>
          <w:szCs w:val="22"/>
          <w:lang w:val="en-CA"/>
        </w:rPr>
        <w:t>)</w:t>
      </w:r>
    </w:p>
    <w:p w14:paraId="0BCF716A" w14:textId="7E547088" w:rsidR="006249F9" w:rsidRPr="00A05952" w:rsidRDefault="004D5E52" w:rsidP="0092076B">
      <w:pPr>
        <w:spacing w:before="120" w:after="120"/>
        <w:jc w:val="right"/>
        <w:rPr>
          <w:sz w:val="22"/>
          <w:szCs w:val="22"/>
          <w:lang w:val="en-CA"/>
        </w:rPr>
      </w:pPr>
      <m:oMath>
        <m:sSub>
          <m:sSubPr>
            <m:ctrlPr>
              <w:rPr>
                <w:rFonts w:ascii="Cambria Math" w:hAnsi="Cambria Math"/>
                <w:sz w:val="22"/>
                <w:szCs w:val="22"/>
                <w:lang w:val="en-CA"/>
              </w:rPr>
            </m:ctrlPr>
          </m:sSubPr>
          <m:e>
            <m:r>
              <m:rPr>
                <m:sty m:val="p"/>
              </m:rPr>
              <w:rPr>
                <w:rFonts w:ascii="Cambria Math" w:hAnsi="Cambria Math"/>
                <w:sz w:val="22"/>
                <w:szCs w:val="22"/>
                <w:lang w:val="en-CA"/>
              </w:rPr>
              <m:t>σ</m:t>
            </m:r>
          </m:e>
          <m:sub>
            <m:r>
              <m:rPr>
                <m:sty m:val="p"/>
              </m:rPr>
              <w:rPr>
                <w:rFonts w:ascii="Cambria Math" w:hAnsi="Cambria Math"/>
                <w:sz w:val="22"/>
                <w:szCs w:val="22"/>
                <w:lang w:val="en-CA"/>
              </w:rPr>
              <m:t>d</m:t>
            </m:r>
          </m:sub>
        </m:sSub>
        <m:r>
          <m:rPr>
            <m:sty m:val="p"/>
          </m:rPr>
          <w:rPr>
            <w:rFonts w:ascii="Cambria Math" w:hAnsi="Cambria Math"/>
            <w:sz w:val="22"/>
            <w:szCs w:val="22"/>
            <w:lang w:val="en-CA"/>
          </w:rPr>
          <m:t xml:space="preserve">= 0.72 – </m:t>
        </m:r>
        <m:f>
          <m:fPr>
            <m:ctrlPr>
              <w:rPr>
                <w:rFonts w:ascii="Cambria Math" w:hAnsi="Cambria Math"/>
                <w:sz w:val="22"/>
                <w:szCs w:val="22"/>
                <w:lang w:val="en-CA"/>
              </w:rPr>
            </m:ctrlPr>
          </m:fPr>
          <m:num>
            <m:func>
              <m:funcPr>
                <m:ctrlPr>
                  <w:rPr>
                    <w:rFonts w:ascii="Cambria Math" w:hAnsi="Cambria Math"/>
                    <w:sz w:val="22"/>
                    <w:szCs w:val="22"/>
                    <w:lang w:val="en-CA"/>
                  </w:rPr>
                </m:ctrlPr>
              </m:funcPr>
              <m:fName>
                <m:r>
                  <m:rPr>
                    <m:sty m:val="p"/>
                  </m:rPr>
                  <w:rPr>
                    <w:rFonts w:ascii="Cambria Math" w:hAnsi="Cambria Math"/>
                    <w:sz w:val="22"/>
                    <w:szCs w:val="22"/>
                    <w:lang w:val="en-CA"/>
                  </w:rPr>
                  <m:t>min</m:t>
                </m:r>
              </m:fName>
              <m:e>
                <m:d>
                  <m:dPr>
                    <m:ctrlPr>
                      <w:rPr>
                        <w:rFonts w:ascii="Cambria Math" w:hAnsi="Cambria Math"/>
                        <w:sz w:val="22"/>
                        <w:szCs w:val="22"/>
                        <w:lang w:val="en-CA"/>
                      </w:rPr>
                    </m:ctrlPr>
                  </m:dPr>
                  <m:e>
                    <m:r>
                      <m:rPr>
                        <m:sty m:val="p"/>
                      </m:rPr>
                      <w:rPr>
                        <w:rFonts w:ascii="Cambria Math" w:hAnsi="Cambria Math"/>
                        <w:sz w:val="22"/>
                        <w:szCs w:val="22"/>
                        <w:lang w:val="en-CA"/>
                      </w:rPr>
                      <m:t>TU block width,  TU block height</m:t>
                    </m:r>
                  </m:e>
                </m:d>
              </m:e>
            </m:func>
          </m:num>
          <m:den>
            <m:r>
              <w:rPr>
                <w:rFonts w:ascii="Cambria Math" w:hAnsi="Cambria Math"/>
                <w:sz w:val="22"/>
                <w:szCs w:val="22"/>
                <w:lang w:val="en-CA"/>
              </w:rPr>
              <m:t>40</m:t>
            </m:r>
          </m:den>
        </m:f>
        <m:r>
          <w:rPr>
            <w:rFonts w:ascii="Cambria Math" w:hAnsi="Cambria Math"/>
            <w:sz w:val="22"/>
            <w:szCs w:val="22"/>
            <w:lang w:val="en-CA"/>
          </w:rPr>
          <m:t>,</m:t>
        </m:r>
        <m:r>
          <w:del w:id="299" w:author="Gary Sullivan" w:date="2017-06-27T17:36:00Z">
            <w:rPr>
              <w:rFonts w:ascii="Cambria Math" w:hAnsi="Cambria Math"/>
              <w:sz w:val="22"/>
              <w:szCs w:val="22"/>
              <w:lang w:val="en-CA"/>
            </w:rPr>
            <m:t xml:space="preserve">            </m:t>
          </w:del>
        </m:r>
        <m:r>
          <w:del w:id="300" w:author="Gary Sullivan" w:date="2017-06-27T17:35:00Z">
            <w:rPr>
              <w:rFonts w:ascii="Cambria Math" w:hAnsi="Cambria Math"/>
              <w:sz w:val="22"/>
              <w:szCs w:val="22"/>
              <w:lang w:val="en-CA"/>
            </w:rPr>
            <m:t xml:space="preserve"> for inter block</m:t>
          </w:del>
        </m:r>
      </m:oMath>
      <w:r w:rsidR="006B48A6" w:rsidRPr="00A05952">
        <w:rPr>
          <w:noProof/>
          <w:sz w:val="22"/>
          <w:szCs w:val="22"/>
          <w:lang w:val="en-CA"/>
        </w:rPr>
        <w:tab/>
      </w:r>
      <w:ins w:id="301" w:author="Gary Sullivan" w:date="2017-06-27T17:35:00Z">
        <w:r w:rsidR="00A05952" w:rsidRPr="00A05952">
          <w:rPr>
            <w:noProof/>
            <w:sz w:val="22"/>
            <w:szCs w:val="22"/>
            <w:lang w:val="en-CA"/>
          </w:rPr>
          <w:t>for inter blocks</w:t>
        </w:r>
      </w:ins>
      <w:ins w:id="302" w:author="Gary Sullivan" w:date="2017-06-27T17:36:00Z">
        <w:r w:rsidR="00A05952" w:rsidRPr="00A05952">
          <w:rPr>
            <w:noProof/>
            <w:sz w:val="22"/>
            <w:szCs w:val="22"/>
            <w:lang w:val="en-CA"/>
          </w:rPr>
          <w:tab/>
        </w:r>
      </w:ins>
      <w:r w:rsidR="006B48A6" w:rsidRPr="00A05952">
        <w:rPr>
          <w:noProof/>
          <w:sz w:val="22"/>
          <w:szCs w:val="22"/>
          <w:lang w:val="en-CA"/>
        </w:rPr>
        <w:tab/>
      </w:r>
      <w:r w:rsidR="006B48A6" w:rsidRPr="00A05952">
        <w:rPr>
          <w:noProof/>
          <w:sz w:val="22"/>
          <w:szCs w:val="22"/>
          <w:lang w:val="en-CA"/>
        </w:rPr>
        <w:tab/>
        <w:t>(</w:t>
      </w:r>
      <w:bookmarkStart w:id="303" w:name="Eqn_SigmaDinter"/>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r w:rsidR="008F2F9A" w:rsidRPr="00A05952">
        <w:rPr>
          <w:noProof/>
          <w:sz w:val="22"/>
          <w:szCs w:val="22"/>
          <w:lang w:val="en-CA"/>
        </w:rPr>
        <w:t>36</w:t>
      </w:r>
      <w:r w:rsidR="006B48A6" w:rsidRPr="00A05952">
        <w:rPr>
          <w:noProof/>
          <w:sz w:val="22"/>
          <w:szCs w:val="22"/>
          <w:lang w:val="en-CA"/>
        </w:rPr>
        <w:fldChar w:fldCharType="end"/>
      </w:r>
      <w:bookmarkEnd w:id="303"/>
      <w:r w:rsidR="006B48A6" w:rsidRPr="00A05952">
        <w:rPr>
          <w:noProof/>
          <w:sz w:val="22"/>
          <w:szCs w:val="22"/>
          <w:lang w:val="en-CA"/>
        </w:rPr>
        <w:t>)</w:t>
      </w:r>
    </w:p>
    <w:p w14:paraId="4159C410" w14:textId="77777777" w:rsidR="00F857B4" w:rsidRPr="00A05952" w:rsidRDefault="004D5E52" w:rsidP="0092076B">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r</m:t>
            </m:r>
          </m:sub>
        </m:sSub>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max</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QP-17</m:t>
                    </m:r>
                  </m:num>
                  <m:den>
                    <m:r>
                      <w:rPr>
                        <w:rFonts w:ascii="Cambria Math" w:hAnsi="Cambria Math"/>
                        <w:sz w:val="22"/>
                        <w:szCs w:val="22"/>
                        <w:lang w:val="en-CA"/>
                      </w:rPr>
                      <m:t>2</m:t>
                    </m:r>
                  </m:den>
                </m:f>
                <m:r>
                  <w:rPr>
                    <w:rFonts w:ascii="Cambria Math" w:hAnsi="Cambria Math"/>
                    <w:sz w:val="22"/>
                    <w:szCs w:val="22"/>
                    <w:lang w:val="en-CA"/>
                  </w:rPr>
                  <m:t>, 0.01</m:t>
                </m:r>
              </m:e>
            </m:d>
          </m:e>
        </m:func>
        <m:r>
          <w:rPr>
            <w:rFonts w:ascii="Cambria Math" w:hAnsi="Cambria Math"/>
            <w:sz w:val="22"/>
            <w:szCs w:val="22"/>
            <w:lang w:val="en-CA"/>
          </w:rPr>
          <m:t xml:space="preserve">.                                                              </m:t>
        </m:r>
      </m:oMath>
      <w:r w:rsidR="006B48A6" w:rsidRPr="00A05952">
        <w:rPr>
          <w:noProof/>
          <w:sz w:val="22"/>
          <w:szCs w:val="22"/>
          <w:lang w:val="en-CA"/>
        </w:rPr>
        <w:tab/>
      </w:r>
      <w:r w:rsidR="006B48A6" w:rsidRPr="00A05952">
        <w:rPr>
          <w:noProof/>
          <w:sz w:val="22"/>
          <w:szCs w:val="22"/>
          <w:lang w:val="en-CA"/>
        </w:rPr>
        <w:tab/>
      </w:r>
      <w:r w:rsidR="006B48A6" w:rsidRPr="00A05952">
        <w:rPr>
          <w:noProof/>
          <w:sz w:val="22"/>
          <w:szCs w:val="22"/>
          <w:lang w:val="en-CA"/>
        </w:rPr>
        <w:tab/>
        <w:t>(</w:t>
      </w:r>
      <w:bookmarkStart w:id="304" w:name="Eqn_sigmar"/>
      <w:r w:rsidR="006B48A6" w:rsidRPr="00A05952">
        <w:rPr>
          <w:noProof/>
          <w:sz w:val="22"/>
          <w:szCs w:val="22"/>
          <w:lang w:val="en-CA"/>
        </w:rPr>
        <w:fldChar w:fldCharType="begin"/>
      </w:r>
      <w:r w:rsidR="006B48A6" w:rsidRPr="00A05952">
        <w:rPr>
          <w:noProof/>
          <w:sz w:val="22"/>
          <w:szCs w:val="22"/>
          <w:lang w:val="en-CA"/>
        </w:rPr>
        <w:instrText xml:space="preserve"> SEQ Eq \* MERGEFORMAT </w:instrText>
      </w:r>
      <w:r w:rsidR="006B48A6" w:rsidRPr="00A05952">
        <w:rPr>
          <w:noProof/>
          <w:sz w:val="22"/>
          <w:szCs w:val="22"/>
          <w:lang w:val="en-CA"/>
        </w:rPr>
        <w:fldChar w:fldCharType="separate"/>
      </w:r>
      <w:r w:rsidR="008F2F9A" w:rsidRPr="00A05952">
        <w:rPr>
          <w:noProof/>
          <w:sz w:val="22"/>
          <w:szCs w:val="22"/>
          <w:lang w:val="en-CA"/>
        </w:rPr>
        <w:t>37</w:t>
      </w:r>
      <w:r w:rsidR="006B48A6" w:rsidRPr="00A05952">
        <w:rPr>
          <w:noProof/>
          <w:sz w:val="22"/>
          <w:szCs w:val="22"/>
          <w:lang w:val="en-CA"/>
        </w:rPr>
        <w:fldChar w:fldCharType="end"/>
      </w:r>
      <w:bookmarkEnd w:id="304"/>
      <w:r w:rsidR="006B48A6" w:rsidRPr="00A05952">
        <w:rPr>
          <w:noProof/>
          <w:sz w:val="22"/>
          <w:szCs w:val="22"/>
          <w:lang w:val="en-CA"/>
        </w:rPr>
        <w:t>)</w:t>
      </w:r>
    </w:p>
    <w:p w14:paraId="00CD9924" w14:textId="77777777" w:rsidR="00A162E3" w:rsidRPr="00A05952" w:rsidRDefault="00A04EAD" w:rsidP="0092076B">
      <w:pPr>
        <w:spacing w:before="120" w:after="120"/>
        <w:jc w:val="both"/>
        <w:rPr>
          <w:sz w:val="22"/>
          <w:szCs w:val="22"/>
          <w:lang w:val="en-CA"/>
        </w:rPr>
      </w:pPr>
      <w:r w:rsidRPr="00A05952">
        <w:rPr>
          <w:sz w:val="22"/>
          <w:szCs w:val="22"/>
          <w:lang w:val="en-CA"/>
        </w:rPr>
        <w:t xml:space="preserve">The different values for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means </w:t>
      </w:r>
      <w:r w:rsidR="0092076B" w:rsidRPr="00A05952">
        <w:rPr>
          <w:sz w:val="22"/>
          <w:szCs w:val="22"/>
          <w:lang w:val="en-CA"/>
        </w:rPr>
        <w:t xml:space="preserve">that </w:t>
      </w:r>
      <w:r w:rsidR="00F857B4" w:rsidRPr="00A05952">
        <w:rPr>
          <w:sz w:val="22"/>
          <w:szCs w:val="22"/>
          <w:lang w:val="en-CA"/>
        </w:rPr>
        <w:t xml:space="preserve">filter strength for inter prediction blocks </w:t>
      </w:r>
      <w:r w:rsidR="0092076B" w:rsidRPr="00A05952">
        <w:rPr>
          <w:sz w:val="22"/>
          <w:szCs w:val="22"/>
          <w:lang w:val="en-CA"/>
        </w:rPr>
        <w:t xml:space="preserve">is </w:t>
      </w:r>
      <w:r w:rsidR="009C55BF" w:rsidRPr="00A05952">
        <w:rPr>
          <w:sz w:val="22"/>
          <w:szCs w:val="22"/>
          <w:lang w:val="en-CA"/>
        </w:rPr>
        <w:t>relat</w:t>
      </w:r>
      <w:r w:rsidR="0092076B" w:rsidRPr="00A05952">
        <w:rPr>
          <w:sz w:val="22"/>
          <w:szCs w:val="22"/>
          <w:lang w:val="en-CA"/>
        </w:rPr>
        <w:t xml:space="preserve">ively weaker </w:t>
      </w:r>
      <w:r w:rsidR="00F857B4" w:rsidRPr="00A05952">
        <w:rPr>
          <w:sz w:val="22"/>
          <w:szCs w:val="22"/>
          <w:lang w:val="en-CA"/>
        </w:rPr>
        <w:t xml:space="preserve">compared to </w:t>
      </w:r>
      <w:r w:rsidR="0092076B" w:rsidRPr="00A05952">
        <w:rPr>
          <w:sz w:val="22"/>
          <w:szCs w:val="22"/>
          <w:lang w:val="en-CA"/>
        </w:rPr>
        <w:t xml:space="preserve">that of </w:t>
      </w:r>
      <w:r w:rsidR="00F857B4" w:rsidRPr="00A05952">
        <w:rPr>
          <w:sz w:val="22"/>
          <w:szCs w:val="22"/>
          <w:lang w:val="en-CA"/>
        </w:rPr>
        <w:t xml:space="preserve">intra prediction blocks. Inter predicted blocks typically have less residual than intra predicted blocks and therefore </w:t>
      </w:r>
      <w:r w:rsidR="0092076B" w:rsidRPr="00A05952">
        <w:rPr>
          <w:sz w:val="22"/>
          <w:szCs w:val="22"/>
          <w:lang w:val="en-CA"/>
        </w:rPr>
        <w:t xml:space="preserve">the bilateral </w:t>
      </w:r>
      <w:r w:rsidR="00F857B4" w:rsidRPr="00A05952">
        <w:rPr>
          <w:sz w:val="22"/>
          <w:szCs w:val="22"/>
          <w:lang w:val="en-CA"/>
        </w:rPr>
        <w:t xml:space="preserve">filter </w:t>
      </w:r>
      <w:r w:rsidR="0092076B" w:rsidRPr="00A05952">
        <w:rPr>
          <w:sz w:val="22"/>
          <w:szCs w:val="22"/>
          <w:lang w:val="en-CA"/>
        </w:rPr>
        <w:t xml:space="preserve">is designed to filter </w:t>
      </w:r>
      <w:r w:rsidR="00F857B4" w:rsidRPr="00A05952">
        <w:rPr>
          <w:sz w:val="22"/>
          <w:szCs w:val="22"/>
          <w:lang w:val="en-CA"/>
        </w:rPr>
        <w:t>the reconstruction of inter predicted blocks less.</w:t>
      </w:r>
    </w:p>
    <w:p w14:paraId="6B79328E" w14:textId="77777777" w:rsidR="00213182" w:rsidRPr="00A05952" w:rsidRDefault="00213182" w:rsidP="00213182">
      <w:pPr>
        <w:spacing w:before="120" w:after="120"/>
        <w:jc w:val="both"/>
        <w:rPr>
          <w:sz w:val="22"/>
          <w:szCs w:val="22"/>
          <w:lang w:val="en-CA"/>
        </w:rPr>
      </w:pPr>
      <w:r w:rsidRPr="00A05952">
        <w:rPr>
          <w:sz w:val="22"/>
          <w:szCs w:val="22"/>
          <w:lang w:val="en-CA"/>
        </w:rPr>
        <w:t xml:space="preserve">The output filtered sample value </w:t>
      </w:r>
      <m:oMath>
        <m:sSub>
          <m:sSubPr>
            <m:ctrlPr>
              <w:rPr>
                <w:rFonts w:ascii="Cambria Math" w:hAnsi="Cambria Math"/>
                <w:i/>
                <w:spacing w:val="2"/>
                <w:sz w:val="22"/>
                <w:szCs w:val="22"/>
                <w:lang w:val="en-CA"/>
              </w:rPr>
            </m:ctrlPr>
          </m:sSubPr>
          <m:e>
            <m:r>
              <w:rPr>
                <w:rFonts w:ascii="Cambria Math" w:hAnsi="Cambria Math"/>
                <w:spacing w:val="2"/>
                <w:sz w:val="22"/>
                <w:szCs w:val="22"/>
                <w:lang w:val="en-CA"/>
              </w:rPr>
              <m:t>I</m:t>
            </m:r>
          </m:e>
          <m:sub>
            <m:r>
              <w:rPr>
                <w:rFonts w:ascii="Cambria Math" w:hAnsi="Cambria Math"/>
                <w:spacing w:val="2"/>
                <w:sz w:val="22"/>
                <w:szCs w:val="22"/>
                <w:lang w:val="en-CA"/>
              </w:rPr>
              <m:t>D</m:t>
            </m:r>
          </m:sub>
        </m:sSub>
        <m:d>
          <m:dPr>
            <m:ctrlPr>
              <w:rPr>
                <w:rFonts w:ascii="Cambria Math" w:hAnsi="Cambria Math"/>
                <w:i/>
                <w:spacing w:val="2"/>
                <w:sz w:val="22"/>
                <w:szCs w:val="22"/>
                <w:lang w:val="en-CA"/>
              </w:rPr>
            </m:ctrlPr>
          </m:dPr>
          <m:e>
            <m:r>
              <w:rPr>
                <w:rFonts w:ascii="Cambria Math" w:hAnsi="Cambria Math"/>
                <w:spacing w:val="2"/>
                <w:sz w:val="22"/>
                <w:szCs w:val="22"/>
                <w:lang w:val="en-CA"/>
              </w:rPr>
              <m:t>i, j</m:t>
            </m:r>
          </m:e>
        </m:d>
        <m:r>
          <w:rPr>
            <w:rFonts w:ascii="Cambria Math" w:hAnsi="Cambria Math"/>
            <w:spacing w:val="2"/>
            <w:sz w:val="22"/>
            <w:szCs w:val="22"/>
            <w:lang w:val="en-CA"/>
          </w:rPr>
          <m:t xml:space="preserve"> </m:t>
        </m:r>
      </m:oMath>
      <w:r w:rsidRPr="00A05952">
        <w:rPr>
          <w:sz w:val="22"/>
          <w:szCs w:val="22"/>
          <w:lang w:val="en-CA"/>
        </w:rPr>
        <w:t>is calculated as:</w:t>
      </w:r>
    </w:p>
    <w:p w14:paraId="3B6EFB98" w14:textId="77777777" w:rsidR="00213182" w:rsidRPr="00A05952" w:rsidRDefault="004D5E52" w:rsidP="001641B5">
      <w:pPr>
        <w:jc w:val="right"/>
        <w:rPr>
          <w:sz w:val="22"/>
          <w:szCs w:val="22"/>
          <w:lang w:val="en-CA"/>
        </w:rPr>
      </w:pPr>
      <m:oMath>
        <m:sSub>
          <m:sSubPr>
            <m:ctrlPr>
              <w:rPr>
                <w:rFonts w:ascii="Cambria Math" w:hAnsi="Cambria Math"/>
                <w:i/>
                <w:spacing w:val="2"/>
                <w:sz w:val="22"/>
                <w:szCs w:val="22"/>
                <w:lang w:val="en-CA"/>
              </w:rPr>
            </m:ctrlPr>
          </m:sSubPr>
          <m:e>
            <m:r>
              <w:rPr>
                <w:rFonts w:ascii="Cambria Math" w:hAnsi="Cambria Math"/>
                <w:spacing w:val="2"/>
                <w:sz w:val="22"/>
                <w:szCs w:val="22"/>
                <w:lang w:val="en-CA"/>
              </w:rPr>
              <m:t>I</m:t>
            </m:r>
          </m:e>
          <m:sub>
            <m:r>
              <w:rPr>
                <w:rFonts w:ascii="Cambria Math" w:hAnsi="Cambria Math"/>
                <w:spacing w:val="2"/>
                <w:sz w:val="22"/>
                <w:szCs w:val="22"/>
                <w:lang w:val="en-CA"/>
              </w:rPr>
              <m:t>F</m:t>
            </m:r>
          </m:sub>
        </m:sSub>
        <m:d>
          <m:dPr>
            <m:ctrlPr>
              <w:rPr>
                <w:rFonts w:ascii="Cambria Math" w:hAnsi="Cambria Math"/>
                <w:i/>
                <w:spacing w:val="2"/>
                <w:sz w:val="22"/>
                <w:szCs w:val="22"/>
                <w:lang w:val="en-CA"/>
              </w:rPr>
            </m:ctrlPr>
          </m:dPr>
          <m:e>
            <m:r>
              <w:rPr>
                <w:rFonts w:ascii="Cambria Math" w:hAnsi="Cambria Math"/>
                <w:spacing w:val="2"/>
                <w:sz w:val="22"/>
                <w:szCs w:val="22"/>
                <w:lang w:val="en-CA"/>
              </w:rPr>
              <m:t>i, j</m:t>
            </m:r>
          </m:e>
        </m:d>
        <m:r>
          <w:rPr>
            <w:rFonts w:ascii="Cambria Math" w:hAnsi="Cambria Math"/>
            <w:spacing w:val="2"/>
            <w:sz w:val="22"/>
            <w:szCs w:val="22"/>
            <w:lang w:val="en-CA"/>
          </w:rPr>
          <m:t xml:space="preserve">= </m:t>
        </m:r>
        <m:f>
          <m:fPr>
            <m:ctrlPr>
              <w:rPr>
                <w:rFonts w:ascii="Cambria Math" w:hAnsi="Cambria Math"/>
                <w:i/>
                <w:spacing w:val="2"/>
                <w:sz w:val="22"/>
                <w:szCs w:val="22"/>
                <w:lang w:val="en-CA"/>
              </w:rPr>
            </m:ctrlPr>
          </m:fPr>
          <m:num>
            <m:nary>
              <m:naryPr>
                <m:chr m:val="∑"/>
                <m:limLoc m:val="undOvr"/>
                <m:supHide m:val="1"/>
                <m:ctrlPr>
                  <w:rPr>
                    <w:rFonts w:ascii="Cambria Math" w:hAnsi="Cambria Math"/>
                    <w:i/>
                    <w:spacing w:val="2"/>
                    <w:sz w:val="22"/>
                    <w:szCs w:val="22"/>
                    <w:lang w:val="en-CA"/>
                  </w:rPr>
                </m:ctrlPr>
              </m:naryPr>
              <m:sub>
                <m:r>
                  <w:rPr>
                    <w:rFonts w:ascii="Cambria Math" w:hAnsi="Cambria Math"/>
                    <w:spacing w:val="2"/>
                    <w:sz w:val="22"/>
                    <w:szCs w:val="22"/>
                    <w:lang w:val="en-CA"/>
                  </w:rPr>
                  <m:t>k,l</m:t>
                </m:r>
              </m:sub>
              <m:sup/>
              <m:e>
                <m:r>
                  <w:rPr>
                    <w:rFonts w:ascii="Cambria Math" w:hAnsi="Cambria Math"/>
                    <w:spacing w:val="2"/>
                    <w:sz w:val="22"/>
                    <w:szCs w:val="22"/>
                    <w:lang w:val="en-CA"/>
                  </w:rPr>
                  <m:t>I</m:t>
                </m:r>
                <m:d>
                  <m:dPr>
                    <m:ctrlPr>
                      <w:rPr>
                        <w:rFonts w:ascii="Cambria Math" w:hAnsi="Cambria Math"/>
                        <w:i/>
                        <w:spacing w:val="2"/>
                        <w:sz w:val="22"/>
                        <w:szCs w:val="22"/>
                        <w:lang w:val="en-CA"/>
                      </w:rPr>
                    </m:ctrlPr>
                  </m:dPr>
                  <m:e>
                    <m:r>
                      <w:rPr>
                        <w:rFonts w:ascii="Cambria Math" w:hAnsi="Cambria Math"/>
                        <w:spacing w:val="2"/>
                        <w:sz w:val="22"/>
                        <w:szCs w:val="22"/>
                        <w:lang w:val="en-CA"/>
                      </w:rPr>
                      <m:t>k,l</m:t>
                    </m:r>
                  </m:e>
                </m:d>
                <m:r>
                  <w:rPr>
                    <w:rFonts w:ascii="Cambria Math" w:hAnsi="Cambria Math"/>
                    <w:spacing w:val="2"/>
                    <w:sz w:val="22"/>
                    <w:szCs w:val="22"/>
                    <w:lang w:val="en-CA"/>
                  </w:rPr>
                  <m:t>* ω(i,j,k,l)</m:t>
                </m:r>
              </m:e>
            </m:nary>
          </m:num>
          <m:den>
            <m:nary>
              <m:naryPr>
                <m:chr m:val="∑"/>
                <m:limLoc m:val="undOvr"/>
                <m:supHide m:val="1"/>
                <m:ctrlPr>
                  <w:rPr>
                    <w:rFonts w:ascii="Cambria Math" w:hAnsi="Cambria Math"/>
                    <w:i/>
                    <w:spacing w:val="2"/>
                    <w:sz w:val="22"/>
                    <w:szCs w:val="22"/>
                    <w:lang w:val="en-CA"/>
                  </w:rPr>
                </m:ctrlPr>
              </m:naryPr>
              <m:sub>
                <m:r>
                  <w:rPr>
                    <w:rFonts w:ascii="Cambria Math" w:hAnsi="Cambria Math"/>
                    <w:spacing w:val="2"/>
                    <w:sz w:val="22"/>
                    <w:szCs w:val="22"/>
                    <w:lang w:val="en-CA"/>
                  </w:rPr>
                  <m:t>k,l</m:t>
                </m:r>
              </m:sub>
              <m:sup/>
              <m:e>
                <m:r>
                  <w:rPr>
                    <w:rFonts w:ascii="Cambria Math" w:hAnsi="Cambria Math"/>
                    <w:spacing w:val="2"/>
                    <w:sz w:val="22"/>
                    <w:szCs w:val="22"/>
                    <w:lang w:val="en-CA"/>
                  </w:rPr>
                  <m:t>ω(i,j,k,l)</m:t>
                </m:r>
              </m:e>
            </m:nary>
          </m:den>
        </m:f>
      </m:oMath>
      <w:r w:rsidR="001641B5"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1641B5" w:rsidRPr="00A05952">
        <w:rPr>
          <w:noProof/>
          <w:sz w:val="22"/>
          <w:szCs w:val="22"/>
          <w:lang w:val="en-CA"/>
        </w:rPr>
        <w:tab/>
      </w:r>
      <w:r w:rsidR="001641B5" w:rsidRPr="00A05952">
        <w:rPr>
          <w:noProof/>
          <w:sz w:val="22"/>
          <w:szCs w:val="22"/>
          <w:lang w:val="en-CA"/>
        </w:rPr>
        <w:tab/>
      </w:r>
      <w:r w:rsidR="001641B5" w:rsidRPr="00A05952">
        <w:rPr>
          <w:noProof/>
          <w:sz w:val="22"/>
          <w:szCs w:val="22"/>
          <w:lang w:val="en-CA"/>
        </w:rPr>
        <w:tab/>
        <w:t>(</w:t>
      </w:r>
      <w:r w:rsidR="001641B5" w:rsidRPr="00A05952">
        <w:rPr>
          <w:noProof/>
          <w:sz w:val="22"/>
          <w:szCs w:val="22"/>
          <w:lang w:val="en-CA"/>
        </w:rPr>
        <w:fldChar w:fldCharType="begin"/>
      </w:r>
      <w:r w:rsidR="001641B5" w:rsidRPr="00A05952">
        <w:rPr>
          <w:noProof/>
          <w:sz w:val="22"/>
          <w:szCs w:val="22"/>
          <w:lang w:val="en-CA"/>
        </w:rPr>
        <w:instrText xml:space="preserve"> SEQ Eq \* MERGEFORMAT </w:instrText>
      </w:r>
      <w:r w:rsidR="001641B5" w:rsidRPr="00A05952">
        <w:rPr>
          <w:noProof/>
          <w:sz w:val="22"/>
          <w:szCs w:val="22"/>
          <w:lang w:val="en-CA"/>
        </w:rPr>
        <w:fldChar w:fldCharType="separate"/>
      </w:r>
      <w:r w:rsidR="008F2F9A" w:rsidRPr="00A05952">
        <w:rPr>
          <w:noProof/>
          <w:sz w:val="22"/>
          <w:szCs w:val="22"/>
          <w:lang w:val="en-CA"/>
        </w:rPr>
        <w:t>38</w:t>
      </w:r>
      <w:r w:rsidR="001641B5" w:rsidRPr="00A05952">
        <w:rPr>
          <w:noProof/>
          <w:sz w:val="22"/>
          <w:szCs w:val="22"/>
          <w:lang w:val="en-CA"/>
        </w:rPr>
        <w:fldChar w:fldCharType="end"/>
      </w:r>
      <w:r w:rsidR="001641B5" w:rsidRPr="00A05952">
        <w:rPr>
          <w:noProof/>
          <w:sz w:val="22"/>
          <w:szCs w:val="22"/>
          <w:lang w:val="en-CA"/>
        </w:rPr>
        <w:t>)</w:t>
      </w:r>
    </w:p>
    <w:p w14:paraId="23C2EC40" w14:textId="77777777" w:rsidR="00E97D50" w:rsidRPr="00A05952" w:rsidRDefault="00E97D50" w:rsidP="00E97D50">
      <w:pPr>
        <w:rPr>
          <w:sz w:val="22"/>
          <w:szCs w:val="22"/>
          <w:lang w:val="en-CA"/>
        </w:rPr>
      </w:pPr>
      <w:proofErr w:type="gramStart"/>
      <w:r w:rsidRPr="00A05952">
        <w:rPr>
          <w:sz w:val="22"/>
          <w:szCs w:val="22"/>
          <w:lang w:val="en-CA"/>
        </w:rPr>
        <w:t>Due to the fact that</w:t>
      </w:r>
      <w:proofErr w:type="gramEnd"/>
      <w:r w:rsidRPr="00A05952">
        <w:rPr>
          <w:sz w:val="22"/>
          <w:szCs w:val="22"/>
          <w:lang w:val="en-CA"/>
        </w:rPr>
        <w:t xml:space="preserve"> the filter only touches the </w:t>
      </w:r>
      <w:r w:rsidR="009E6558" w:rsidRPr="00A05952">
        <w:rPr>
          <w:sz w:val="22"/>
          <w:szCs w:val="22"/>
          <w:lang w:val="en-CA"/>
        </w:rPr>
        <w:t>sample</w:t>
      </w:r>
      <w:r w:rsidRPr="00A05952">
        <w:rPr>
          <w:sz w:val="22"/>
          <w:szCs w:val="22"/>
          <w:lang w:val="en-CA"/>
        </w:rPr>
        <w:t xml:space="preserve"> and its 4-neighbo</w:t>
      </w:r>
      <w:r w:rsidR="00DA23DD" w:rsidRPr="00A05952">
        <w:rPr>
          <w:sz w:val="22"/>
          <w:szCs w:val="22"/>
          <w:lang w:val="en-CA"/>
        </w:rPr>
        <w:t>u</w:t>
      </w:r>
      <w:r w:rsidRPr="00A05952">
        <w:rPr>
          <w:sz w:val="22"/>
          <w:szCs w:val="22"/>
          <w:lang w:val="en-CA"/>
        </w:rPr>
        <w:t>rs, this equation can be written as</w:t>
      </w:r>
    </w:p>
    <w:p w14:paraId="07EE1A49" w14:textId="77777777" w:rsidR="00E97D50" w:rsidRPr="00A05952" w:rsidRDefault="004D5E52" w:rsidP="00E97D50">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F</m:t>
            </m:r>
          </m:sub>
        </m:sSub>
        <m:r>
          <w:rPr>
            <w:rFonts w:ascii="Cambria Math" w:hAnsi="Cambria Math"/>
            <w:sz w:val="22"/>
            <w:szCs w:val="22"/>
            <w:lang w:val="en-CA"/>
          </w:rPr>
          <m:t>=</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L</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R</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A</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B</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num>
          <m:den>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den>
        </m:f>
      </m:oMath>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r>
      <w:r w:rsidR="00E97D50" w:rsidRPr="00A05952">
        <w:rPr>
          <w:noProof/>
          <w:sz w:val="22"/>
          <w:szCs w:val="22"/>
          <w:lang w:val="en-CA"/>
        </w:rPr>
        <w:tab/>
        <w:t>(</w:t>
      </w:r>
      <w:r w:rsidR="00E97D50" w:rsidRPr="00A05952">
        <w:rPr>
          <w:noProof/>
          <w:sz w:val="22"/>
          <w:szCs w:val="22"/>
          <w:lang w:val="en-CA"/>
        </w:rPr>
        <w:fldChar w:fldCharType="begin"/>
      </w:r>
      <w:r w:rsidR="00E97D50" w:rsidRPr="00A05952">
        <w:rPr>
          <w:noProof/>
          <w:sz w:val="22"/>
          <w:szCs w:val="22"/>
          <w:lang w:val="en-CA"/>
        </w:rPr>
        <w:instrText xml:space="preserve"> SEQ Eq \* MERGEFORMAT </w:instrText>
      </w:r>
      <w:r w:rsidR="00E97D50" w:rsidRPr="00A05952">
        <w:rPr>
          <w:noProof/>
          <w:sz w:val="22"/>
          <w:szCs w:val="22"/>
          <w:lang w:val="en-CA"/>
        </w:rPr>
        <w:fldChar w:fldCharType="separate"/>
      </w:r>
      <w:r w:rsidR="008F2F9A" w:rsidRPr="00A05952">
        <w:rPr>
          <w:noProof/>
          <w:sz w:val="22"/>
          <w:szCs w:val="22"/>
          <w:lang w:val="en-CA"/>
        </w:rPr>
        <w:t>39</w:t>
      </w:r>
      <w:r w:rsidR="00E97D50" w:rsidRPr="00A05952">
        <w:rPr>
          <w:noProof/>
          <w:sz w:val="22"/>
          <w:szCs w:val="22"/>
          <w:lang w:val="en-CA"/>
        </w:rPr>
        <w:fldChar w:fldCharType="end"/>
      </w:r>
      <w:r w:rsidR="00E97D50" w:rsidRPr="00A05952">
        <w:rPr>
          <w:noProof/>
          <w:sz w:val="22"/>
          <w:szCs w:val="22"/>
          <w:lang w:val="en-CA"/>
        </w:rPr>
        <w:t>)</w:t>
      </w:r>
    </w:p>
    <w:p w14:paraId="2A245422" w14:textId="77777777" w:rsidR="00091631" w:rsidRPr="00A05952" w:rsidRDefault="00E97D50" w:rsidP="00091631">
      <w:pPr>
        <w:spacing w:before="120" w:after="120"/>
        <w:jc w:val="both"/>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oMath>
      <w:r w:rsidRPr="00A05952">
        <w:rPr>
          <w:sz w:val="22"/>
          <w:szCs w:val="22"/>
          <w:lang w:val="en-CA"/>
        </w:rPr>
        <w:t xml:space="preserve"> is the intensity of the center sample, and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cs="Cambria Math"/>
                <w:sz w:val="22"/>
                <w:szCs w:val="22"/>
                <w:lang w:val="en-CA"/>
              </w:rPr>
              <m:t>L</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R</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A</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B</m:t>
            </m:r>
          </m:sub>
        </m:sSub>
      </m:oMath>
      <w:r w:rsidRPr="00A05952">
        <w:rPr>
          <w:sz w:val="22"/>
          <w:szCs w:val="22"/>
          <w:lang w:val="en-CA"/>
        </w:rPr>
        <w:t xml:space="preserve"> are the intensities for the left, right, above and below sample</w:t>
      </w:r>
      <w:r w:rsidR="00853FB3" w:rsidRPr="00A05952">
        <w:rPr>
          <w:sz w:val="22"/>
          <w:szCs w:val="22"/>
          <w:lang w:val="en-CA"/>
        </w:rPr>
        <w:t>s</w:t>
      </w:r>
      <w:r w:rsidRPr="00A05952">
        <w:rPr>
          <w:sz w:val="22"/>
          <w:szCs w:val="22"/>
          <w:lang w:val="en-CA"/>
        </w:rPr>
        <w:t xml:space="preserve">, </w:t>
      </w:r>
      <w:proofErr w:type="gramStart"/>
      <w:r w:rsidRPr="00A05952">
        <w:rPr>
          <w:sz w:val="22"/>
          <w:szCs w:val="22"/>
          <w:lang w:val="en-CA"/>
        </w:rPr>
        <w:t>respectively</w:t>
      </w:r>
      <w:r w:rsidR="002A3407" w:rsidRPr="00A05952">
        <w:rPr>
          <w:sz w:val="22"/>
          <w:szCs w:val="22"/>
          <w:lang w:val="en-CA"/>
        </w:rPr>
        <w:t>.</w:t>
      </w:r>
      <w:proofErr w:type="gramEnd"/>
      <w:r w:rsidRPr="00A05952">
        <w:rPr>
          <w:sz w:val="22"/>
          <w:szCs w:val="22"/>
          <w:lang w:val="en-CA"/>
        </w:rPr>
        <w:t xml:space="preserve"> Likewise,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oMath>
      <w:r w:rsidRPr="00A05952">
        <w:rPr>
          <w:sz w:val="22"/>
          <w:szCs w:val="22"/>
          <w:lang w:val="en-CA"/>
        </w:rPr>
        <w:t xml:space="preserve"> is the weight for the center </w:t>
      </w:r>
      <w:r w:rsidR="00853FB3" w:rsidRPr="00A05952">
        <w:rPr>
          <w:sz w:val="22"/>
          <w:szCs w:val="22"/>
          <w:lang w:val="en-CA"/>
        </w:rPr>
        <w:t>sample</w:t>
      </w:r>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oMath>
      <w:r w:rsidRPr="00A05952">
        <w:rPr>
          <w:sz w:val="22"/>
          <w:szCs w:val="22"/>
          <w:lang w:val="en-CA"/>
        </w:rPr>
        <w:t xml:space="preserve"> are the corresponding weights for the neighbo</w:t>
      </w:r>
      <w:r w:rsidR="00DA23DD" w:rsidRPr="00A05952">
        <w:rPr>
          <w:sz w:val="22"/>
          <w:szCs w:val="22"/>
          <w:lang w:val="en-CA"/>
        </w:rPr>
        <w:t>u</w:t>
      </w:r>
      <w:r w:rsidRPr="00A05952">
        <w:rPr>
          <w:sz w:val="22"/>
          <w:szCs w:val="22"/>
          <w:lang w:val="en-CA"/>
        </w:rPr>
        <w:t xml:space="preserve">ring </w:t>
      </w:r>
      <w:r w:rsidR="002A3407" w:rsidRPr="00A05952">
        <w:rPr>
          <w:sz w:val="22"/>
          <w:szCs w:val="22"/>
          <w:lang w:val="en-CA"/>
        </w:rPr>
        <w:t>samples</w:t>
      </w:r>
      <w:r w:rsidRPr="00A05952">
        <w:rPr>
          <w:sz w:val="22"/>
          <w:szCs w:val="22"/>
          <w:lang w:val="en-CA"/>
        </w:rPr>
        <w:t>.</w:t>
      </w:r>
      <w:r w:rsidR="00091631" w:rsidRPr="00A05952">
        <w:rPr>
          <w:sz w:val="22"/>
          <w:szCs w:val="22"/>
          <w:lang w:val="en-CA"/>
        </w:rPr>
        <w:t xml:space="preserve"> The filter only uses samples within the block for filtering – weights outside are set to 0.</w:t>
      </w:r>
    </w:p>
    <w:p w14:paraId="57142AFE" w14:textId="77777777" w:rsidR="00091631" w:rsidRPr="00A05952" w:rsidRDefault="00091631" w:rsidP="00091631">
      <w:pPr>
        <w:spacing w:before="120" w:after="120"/>
        <w:jc w:val="both"/>
        <w:rPr>
          <w:sz w:val="22"/>
          <w:szCs w:val="22"/>
          <w:lang w:val="en-CA"/>
        </w:rPr>
      </w:pPr>
      <w:proofErr w:type="gramStart"/>
      <w:r w:rsidRPr="00A05952">
        <w:rPr>
          <w:sz w:val="22"/>
          <w:szCs w:val="22"/>
          <w:lang w:val="en-CA"/>
        </w:rPr>
        <w:t>In order to</w:t>
      </w:r>
      <w:proofErr w:type="gramEnd"/>
      <w:r w:rsidRPr="00A05952">
        <w:rPr>
          <w:sz w:val="22"/>
          <w:szCs w:val="22"/>
          <w:lang w:val="en-CA"/>
        </w:rPr>
        <w:t xml:space="preserve"> reduce the number of calculations, the bilateral filter in the JEM has been implemented using a look-up-table (LUT). For every QP, there is a one-dimensional LUT for the values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oMath>
      <w:r w:rsidRPr="00A0595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oMath>
      <w:r w:rsidRPr="00A05952">
        <w:rPr>
          <w:sz w:val="22"/>
          <w:szCs w:val="22"/>
          <w:lang w:val="en-CA"/>
        </w:rPr>
        <w:t xml:space="preserve"> where the value</w:t>
      </w:r>
    </w:p>
    <w:p w14:paraId="146A284D" w14:textId="77777777" w:rsidR="00091631" w:rsidRPr="00A05952" w:rsidRDefault="004D5E52" w:rsidP="00091631">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other</m:t>
            </m:r>
          </m:sub>
        </m:sSub>
        <m:r>
          <w:rPr>
            <w:rFonts w:ascii="Cambria Math" w:hAnsi="Cambria Math"/>
            <w:sz w:val="22"/>
            <w:szCs w:val="22"/>
            <w:lang w:val="en-CA"/>
          </w:rPr>
          <m:t>=round</m:t>
        </m:r>
        <m:d>
          <m:dPr>
            <m:ctrlPr>
              <w:rPr>
                <w:rFonts w:ascii="Cambria Math" w:hAnsi="Cambria Math"/>
                <w:i/>
                <w:sz w:val="22"/>
                <w:szCs w:val="22"/>
                <w:lang w:val="en-CA"/>
              </w:rPr>
            </m:ctrlPr>
          </m:dPr>
          <m:e>
            <m:r>
              <w:rPr>
                <w:rFonts w:ascii="Cambria Math" w:hAnsi="Cambria Math"/>
                <w:sz w:val="22"/>
                <w:szCs w:val="22"/>
                <w:lang w:val="en-CA"/>
              </w:rPr>
              <m:t>65*</m:t>
            </m:r>
            <m:sSup>
              <m:sSupPr>
                <m:ctrlPr>
                  <w:rPr>
                    <w:rFonts w:ascii="Cambria Math" w:hAnsi="Cambria Math"/>
                    <w:i/>
                    <w:sz w:val="22"/>
                    <w:szCs w:val="22"/>
                    <w:lang w:val="en-CA"/>
                  </w:rPr>
                </m:ctrlPr>
              </m:sSupPr>
              <m:e>
                <m:r>
                  <w:rPr>
                    <w:rFonts w:ascii="Cambria Math" w:hAnsi="Cambria Math"/>
                    <w:sz w:val="22"/>
                    <w:szCs w:val="22"/>
                    <w:lang w:val="en-CA"/>
                  </w:rPr>
                  <m:t>e</m:t>
                </m:r>
              </m:e>
              <m:sup>
                <m:d>
                  <m:dPr>
                    <m:ctrlPr>
                      <w:rPr>
                        <w:rFonts w:ascii="Cambria Math" w:hAnsi="Cambria Math"/>
                        <w:i/>
                        <w:sz w:val="22"/>
                        <w:szCs w:val="22"/>
                        <w:lang w:val="en-CA"/>
                      </w:rPr>
                    </m:ctrlPr>
                  </m:dPr>
                  <m:e>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1</m:t>
                        </m:r>
                      </m:num>
                      <m:den>
                        <m:r>
                          <w:rPr>
                            <w:rFonts w:ascii="Cambria Math" w:hAnsi="Cambria Math"/>
                            <w:sz w:val="22"/>
                            <w:szCs w:val="22"/>
                            <w:lang w:val="en-CA"/>
                          </w:rPr>
                          <m:t>2*</m:t>
                        </m:r>
                        <m:sSup>
                          <m:sSupPr>
                            <m:ctrlPr>
                              <w:rPr>
                                <w:rFonts w:ascii="Cambria Math" w:hAnsi="Cambria Math"/>
                                <w:i/>
                                <w:sz w:val="22"/>
                                <w:szCs w:val="22"/>
                                <w:lang w:val="en-CA"/>
                              </w:rPr>
                            </m:ctrlPr>
                          </m:sSupPr>
                          <m:e>
                            <m:r>
                              <w:rPr>
                                <w:rFonts w:ascii="Cambria Math" w:hAnsi="Cambria Math"/>
                                <w:sz w:val="22"/>
                                <w:szCs w:val="22"/>
                                <w:lang w:val="en-CA"/>
                              </w:rPr>
                              <m:t>0.82</m:t>
                            </m:r>
                          </m:e>
                          <m:sup>
                            <m:r>
                              <w:rPr>
                                <w:rFonts w:ascii="Cambria Math" w:hAnsi="Cambria Math"/>
                                <w:sz w:val="22"/>
                                <w:szCs w:val="22"/>
                                <w:lang w:val="en-CA"/>
                              </w:rPr>
                              <m:t>2</m:t>
                            </m:r>
                          </m:sup>
                        </m:sSup>
                      </m:den>
                    </m:f>
                    <m:r>
                      <w:rPr>
                        <w:rFonts w:ascii="Cambria Math" w:hAnsi="Cambria Math"/>
                        <w:sz w:val="22"/>
                        <w:szCs w:val="22"/>
                        <w:lang w:val="en-CA"/>
                      </w:rPr>
                      <m:t>-</m:t>
                    </m:r>
                    <m:f>
                      <m:fPr>
                        <m:ctrlPr>
                          <w:rPr>
                            <w:rFonts w:ascii="Cambria Math" w:hAnsi="Cambria Math"/>
                            <w:i/>
                            <w:sz w:val="22"/>
                            <w:szCs w:val="22"/>
                            <w:lang w:val="en-CA"/>
                          </w:rPr>
                        </m:ctrlPr>
                      </m:fPr>
                      <m:num>
                        <m:sSup>
                          <m:sSupPr>
                            <m:ctrlPr>
                              <w:rPr>
                                <w:rFonts w:ascii="Cambria Math" w:hAnsi="Cambria Math"/>
                                <w:i/>
                                <w:sz w:val="22"/>
                                <w:szCs w:val="22"/>
                                <w:lang w:val="en-CA"/>
                              </w:rPr>
                            </m:ctrlPr>
                          </m:sSupPr>
                          <m:e>
                            <m:d>
                              <m:dPr>
                                <m:begChr m:val="‖"/>
                                <m:endChr m:val="‖"/>
                                <m:ctrlPr>
                                  <w:rPr>
                                    <w:rFonts w:ascii="Cambria Math" w:hAnsi="Cambria Math"/>
                                    <w:i/>
                                    <w:sz w:val="22"/>
                                    <w:szCs w:val="22"/>
                                    <w:lang w:val="en-CA"/>
                                  </w:rPr>
                                </m:ctrlPr>
                              </m:dPr>
                              <m:e>
                                <m:r>
                                  <w:rPr>
                                    <w:rFonts w:ascii="Cambria Math" w:hAnsi="Cambria Math"/>
                                    <w:sz w:val="22"/>
                                    <w:szCs w:val="22"/>
                                    <w:lang w:val="en-CA"/>
                                  </w:rPr>
                                  <m:t>I-</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e>
                            </m:d>
                          </m:e>
                          <m:sup>
                            <m:r>
                              <w:rPr>
                                <w:rFonts w:ascii="Cambria Math" w:hAnsi="Cambria Math"/>
                                <w:sz w:val="22"/>
                                <w:szCs w:val="22"/>
                                <w:lang w:val="en-CA"/>
                              </w:rPr>
                              <m:t>2</m:t>
                            </m:r>
                          </m:sup>
                        </m:sSup>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r</m:t>
                            </m:r>
                          </m:sub>
                          <m:sup>
                            <m:r>
                              <w:rPr>
                                <w:rFonts w:ascii="Cambria Math" w:hAnsi="Cambria Math"/>
                                <w:sz w:val="22"/>
                                <w:szCs w:val="22"/>
                                <w:lang w:val="en-CA"/>
                              </w:rPr>
                              <m:t>2</m:t>
                            </m:r>
                          </m:sup>
                        </m:sSubSup>
                      </m:den>
                    </m:f>
                  </m:e>
                </m:d>
              </m:sup>
            </m:sSup>
          </m:e>
        </m:d>
      </m:oMath>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noProof/>
          <w:sz w:val="22"/>
          <w:szCs w:val="22"/>
          <w:lang w:val="en-CA"/>
        </w:rPr>
        <w:t>(</w:t>
      </w:r>
      <w:r w:rsidR="00091631" w:rsidRPr="00A05952">
        <w:rPr>
          <w:noProof/>
          <w:sz w:val="22"/>
          <w:szCs w:val="22"/>
          <w:lang w:val="en-CA"/>
        </w:rPr>
        <w:fldChar w:fldCharType="begin"/>
      </w:r>
      <w:r w:rsidR="00091631" w:rsidRPr="00A05952">
        <w:rPr>
          <w:noProof/>
          <w:sz w:val="22"/>
          <w:szCs w:val="22"/>
          <w:lang w:val="en-CA"/>
        </w:rPr>
        <w:instrText xml:space="preserve"> SEQ Eq \* MERGEFORMAT </w:instrText>
      </w:r>
      <w:r w:rsidR="00091631" w:rsidRPr="00A05952">
        <w:rPr>
          <w:noProof/>
          <w:sz w:val="22"/>
          <w:szCs w:val="22"/>
          <w:lang w:val="en-CA"/>
        </w:rPr>
        <w:fldChar w:fldCharType="separate"/>
      </w:r>
      <w:r w:rsidR="008F2F9A" w:rsidRPr="00A05952">
        <w:rPr>
          <w:noProof/>
          <w:sz w:val="22"/>
          <w:szCs w:val="22"/>
          <w:lang w:val="en-CA"/>
        </w:rPr>
        <w:t>40</w:t>
      </w:r>
      <w:r w:rsidR="00091631" w:rsidRPr="00A05952">
        <w:rPr>
          <w:noProof/>
          <w:sz w:val="22"/>
          <w:szCs w:val="22"/>
          <w:lang w:val="en-CA"/>
        </w:rPr>
        <w:fldChar w:fldCharType="end"/>
      </w:r>
      <w:r w:rsidR="00091631" w:rsidRPr="00A05952">
        <w:rPr>
          <w:noProof/>
          <w:sz w:val="22"/>
          <w:szCs w:val="22"/>
          <w:lang w:val="en-CA"/>
        </w:rPr>
        <w:t>)</w:t>
      </w:r>
    </w:p>
    <w:p w14:paraId="721D9D4E" w14:textId="77777777" w:rsidR="00091631" w:rsidRPr="00A05952" w:rsidRDefault="00091631" w:rsidP="00091631">
      <w:pPr>
        <w:spacing w:before="120" w:after="120"/>
        <w:jc w:val="both"/>
        <w:rPr>
          <w:sz w:val="22"/>
          <w:szCs w:val="22"/>
          <w:lang w:val="en-CA"/>
        </w:rPr>
      </w:pPr>
      <w:r w:rsidRPr="00A05952">
        <w:rPr>
          <w:sz w:val="22"/>
          <w:szCs w:val="22"/>
          <w:lang w:val="en-CA"/>
        </w:rPr>
        <w:t xml:space="preserve">is stored, where </w:t>
      </w:r>
      <m:oMath>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r</m:t>
            </m:r>
          </m:sub>
          <m:sup>
            <m:r>
              <w:rPr>
                <w:rFonts w:ascii="Cambria Math" w:hAnsi="Cambria Math"/>
                <w:sz w:val="22"/>
                <w:szCs w:val="22"/>
                <w:lang w:val="en-CA"/>
              </w:rPr>
              <m:t>2</m:t>
            </m:r>
          </m:sup>
        </m:sSubSup>
      </m:oMath>
      <w:r w:rsidRPr="00A05952">
        <w:rPr>
          <w:sz w:val="22"/>
          <w:szCs w:val="22"/>
          <w:lang w:val="en-CA"/>
        </w:rPr>
        <w:t xml:space="preserve"> </w:t>
      </w:r>
      <w:r w:rsidR="001B0B4A" w:rsidRPr="00A05952">
        <w:rPr>
          <w:sz w:val="22"/>
          <w:szCs w:val="22"/>
          <w:lang w:val="en-CA"/>
        </w:rPr>
        <w:t xml:space="preserve">is calculated from Equation </w:t>
      </w:r>
      <w:r w:rsidR="00AF08AB" w:rsidRPr="00A05952">
        <w:rPr>
          <w:sz w:val="22"/>
          <w:szCs w:val="22"/>
          <w:lang w:val="en-CA"/>
        </w:rPr>
        <w:fldChar w:fldCharType="begin"/>
      </w:r>
      <w:r w:rsidR="00AF08AB" w:rsidRPr="00A05952">
        <w:rPr>
          <w:sz w:val="22"/>
          <w:szCs w:val="22"/>
          <w:lang w:val="en-CA"/>
        </w:rPr>
        <w:instrText xml:space="preserve"> REF Eqn_sigmar \h </w:instrText>
      </w:r>
      <w:r w:rsidR="00AF08AB" w:rsidRPr="00A05952">
        <w:rPr>
          <w:sz w:val="22"/>
          <w:szCs w:val="22"/>
          <w:lang w:val="en-CA"/>
        </w:rPr>
      </w:r>
      <w:r w:rsidR="00AF08AB" w:rsidRPr="00A05952">
        <w:rPr>
          <w:sz w:val="22"/>
          <w:szCs w:val="22"/>
          <w:lang w:val="en-CA"/>
        </w:rPr>
        <w:fldChar w:fldCharType="separate"/>
      </w:r>
      <w:r w:rsidR="00AF08AB" w:rsidRPr="00A05952">
        <w:rPr>
          <w:noProof/>
          <w:sz w:val="22"/>
          <w:szCs w:val="22"/>
          <w:lang w:val="en-CA"/>
        </w:rPr>
        <w:t>37</w:t>
      </w:r>
      <w:r w:rsidR="00AF08AB" w:rsidRPr="00A05952">
        <w:rPr>
          <w:sz w:val="22"/>
          <w:szCs w:val="22"/>
          <w:lang w:val="en-CA"/>
        </w:rPr>
        <w:fldChar w:fldCharType="end"/>
      </w:r>
      <w:r w:rsidR="001B0B4A" w:rsidRPr="00A05952">
        <w:rPr>
          <w:sz w:val="22"/>
          <w:szCs w:val="22"/>
          <w:lang w:val="en-CA"/>
        </w:rPr>
        <w:t xml:space="preserve"> </w:t>
      </w:r>
      <w:r w:rsidRPr="00A05952">
        <w:rPr>
          <w:sz w:val="22"/>
          <w:szCs w:val="22"/>
          <w:lang w:val="en-CA"/>
        </w:rPr>
        <w:t xml:space="preserve">depending upon QP. Since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r>
          <w:rPr>
            <w:rFonts w:ascii="Cambria Math" w:hAnsi="Cambria Math"/>
            <w:sz w:val="22"/>
            <w:szCs w:val="22"/>
            <w:lang w:val="en-CA"/>
          </w:rPr>
          <m:t>=0.92-</m:t>
        </m:r>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40</m:t>
            </m:r>
          </m:den>
        </m:f>
        <m:r>
          <w:rPr>
            <w:rFonts w:ascii="Cambria Math" w:hAnsi="Cambria Math"/>
            <w:sz w:val="22"/>
            <w:szCs w:val="22"/>
            <w:lang w:val="en-CA"/>
          </w:rPr>
          <m:t>=0.82</m:t>
        </m:r>
      </m:oMath>
      <w:r w:rsidRPr="00A05952">
        <w:rPr>
          <w:sz w:val="22"/>
          <w:szCs w:val="22"/>
          <w:lang w:val="en-CA"/>
        </w:rPr>
        <w:t xml:space="preserve"> in the LUT, it can be used directly for the intra 4×4 case with a center weight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oMath>
      <w:r w:rsidRPr="00A05952">
        <w:rPr>
          <w:sz w:val="22"/>
          <w:szCs w:val="22"/>
          <w:lang w:val="en-CA"/>
        </w:rPr>
        <w:t xml:space="preserve"> of 65, which represents 1.0. For the other modes, we use the same LUT, but instead use a center weight of</w:t>
      </w:r>
    </w:p>
    <w:p w14:paraId="7A7D644C" w14:textId="77777777" w:rsidR="00091631" w:rsidRPr="00A05952" w:rsidRDefault="004D5E52" w:rsidP="00091631">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=round</m:t>
        </m:r>
        <m:d>
          <m:dPr>
            <m:ctrlPr>
              <w:rPr>
                <w:rFonts w:ascii="Cambria Math" w:hAnsi="Cambria Math"/>
                <w:i/>
                <w:sz w:val="22"/>
                <w:szCs w:val="22"/>
                <w:lang w:val="en-CA"/>
              </w:rPr>
            </m:ctrlPr>
          </m:dPr>
          <m:e>
            <m:r>
              <w:rPr>
                <w:rFonts w:ascii="Cambria Math" w:hAnsi="Cambria Math"/>
                <w:sz w:val="22"/>
                <w:szCs w:val="22"/>
                <w:lang w:val="en-CA"/>
              </w:rPr>
              <m:t>65*</m:t>
            </m:r>
            <m:f>
              <m:fPr>
                <m:ctrlPr>
                  <w:rPr>
                    <w:rFonts w:ascii="Cambria Math" w:hAnsi="Cambria Math"/>
                    <w:i/>
                    <w:sz w:val="22"/>
                    <w:szCs w:val="22"/>
                    <w:lang w:val="en-CA"/>
                  </w:rPr>
                </m:ctrlPr>
              </m:fPr>
              <m:num>
                <m:sSup>
                  <m:sSupPr>
                    <m:ctrlPr>
                      <w:rPr>
                        <w:rFonts w:ascii="Cambria Math" w:hAnsi="Cambria Math"/>
                        <w:i/>
                        <w:sz w:val="22"/>
                        <w:szCs w:val="22"/>
                        <w:lang w:val="en-CA"/>
                      </w:rPr>
                    </m:ctrlPr>
                  </m:sSupPr>
                  <m:e>
                    <m:r>
                      <w:rPr>
                        <w:rFonts w:ascii="Cambria Math" w:hAnsi="Cambria Math"/>
                        <w:sz w:val="22"/>
                        <w:szCs w:val="22"/>
                        <w:lang w:val="en-CA"/>
                      </w:rPr>
                      <m:t>e</m:t>
                    </m:r>
                  </m:e>
                  <m:sup>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1</m:t>
                        </m:r>
                      </m:num>
                      <m:den>
                        <m:r>
                          <w:rPr>
                            <w:rFonts w:ascii="Cambria Math" w:hAnsi="Cambria Math"/>
                            <w:sz w:val="22"/>
                            <w:szCs w:val="22"/>
                            <w:lang w:val="en-CA"/>
                          </w:rPr>
                          <m:t>2*</m:t>
                        </m:r>
                        <m:sSup>
                          <m:sSupPr>
                            <m:ctrlPr>
                              <w:rPr>
                                <w:rFonts w:ascii="Cambria Math" w:hAnsi="Cambria Math"/>
                                <w:i/>
                                <w:sz w:val="22"/>
                                <w:szCs w:val="22"/>
                                <w:lang w:val="en-CA"/>
                              </w:rPr>
                            </m:ctrlPr>
                          </m:sSupPr>
                          <m:e>
                            <m:r>
                              <w:rPr>
                                <w:rFonts w:ascii="Cambria Math" w:hAnsi="Cambria Math"/>
                                <w:sz w:val="22"/>
                                <w:szCs w:val="22"/>
                                <w:lang w:val="en-CA"/>
                              </w:rPr>
                              <m:t>0.82</m:t>
                            </m:r>
                          </m:e>
                          <m:sup>
                            <m:r>
                              <w:rPr>
                                <w:rFonts w:ascii="Cambria Math" w:hAnsi="Cambria Math"/>
                                <w:sz w:val="22"/>
                                <w:szCs w:val="22"/>
                                <w:lang w:val="en-CA"/>
                              </w:rPr>
                              <m:t>2</m:t>
                            </m:r>
                          </m:sup>
                        </m:sSup>
                      </m:den>
                    </m:f>
                  </m:sup>
                </m:sSup>
              </m:num>
              <m:den>
                <m:sSup>
                  <m:sSupPr>
                    <m:ctrlPr>
                      <w:rPr>
                        <w:rFonts w:ascii="Cambria Math" w:hAnsi="Cambria Math"/>
                        <w:i/>
                        <w:sz w:val="22"/>
                        <w:szCs w:val="22"/>
                        <w:lang w:val="en-CA"/>
                      </w:rPr>
                    </m:ctrlPr>
                  </m:sSupPr>
                  <m:e>
                    <m:r>
                      <w:rPr>
                        <w:rFonts w:ascii="Cambria Math" w:hAnsi="Cambria Math"/>
                        <w:sz w:val="22"/>
                        <w:szCs w:val="22"/>
                        <w:lang w:val="en-CA"/>
                      </w:rPr>
                      <m:t>e</m:t>
                    </m:r>
                  </m:e>
                  <m:sup>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1</m:t>
                        </m:r>
                      </m:num>
                      <m:den>
                        <m:r>
                          <w:rPr>
                            <w:rFonts w:ascii="Cambria Math" w:hAnsi="Cambria Math"/>
                            <w:sz w:val="22"/>
                            <w:szCs w:val="22"/>
                            <w:lang w:val="en-CA"/>
                          </w:rPr>
                          <m:t>2*</m:t>
                        </m:r>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d</m:t>
                            </m:r>
                          </m:sub>
                          <m:sup>
                            <m:r>
                              <w:rPr>
                                <w:rFonts w:ascii="Cambria Math" w:hAnsi="Cambria Math"/>
                                <w:sz w:val="22"/>
                                <w:szCs w:val="22"/>
                                <w:lang w:val="en-CA"/>
                              </w:rPr>
                              <m:t>2</m:t>
                            </m:r>
                          </m:sup>
                        </m:sSubSup>
                      </m:den>
                    </m:f>
                  </m:sup>
                </m:sSup>
              </m:den>
            </m:f>
          </m:e>
        </m:d>
        <m:r>
          <w:rPr>
            <w:rFonts w:ascii="Cambria Math" w:hAnsi="Cambria Math"/>
            <w:sz w:val="22"/>
            <w:szCs w:val="22"/>
            <w:lang w:val="en-CA"/>
          </w:rPr>
          <m:t>,</m:t>
        </m:r>
      </m:oMath>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sz w:val="22"/>
          <w:szCs w:val="22"/>
          <w:lang w:val="en-CA"/>
        </w:rPr>
        <w:tab/>
      </w:r>
      <w:r w:rsidR="00091631" w:rsidRPr="00A05952">
        <w:rPr>
          <w:noProof/>
          <w:sz w:val="22"/>
          <w:szCs w:val="22"/>
          <w:lang w:val="en-CA"/>
        </w:rPr>
        <w:t>(</w:t>
      </w:r>
      <w:r w:rsidR="00091631" w:rsidRPr="00A05952">
        <w:rPr>
          <w:noProof/>
          <w:sz w:val="22"/>
          <w:szCs w:val="22"/>
          <w:lang w:val="en-CA"/>
        </w:rPr>
        <w:fldChar w:fldCharType="begin"/>
      </w:r>
      <w:r w:rsidR="00091631" w:rsidRPr="00A05952">
        <w:rPr>
          <w:noProof/>
          <w:sz w:val="22"/>
          <w:szCs w:val="22"/>
          <w:lang w:val="en-CA"/>
        </w:rPr>
        <w:instrText xml:space="preserve"> SEQ Eq \* MERGEFORMAT </w:instrText>
      </w:r>
      <w:r w:rsidR="00091631" w:rsidRPr="00A05952">
        <w:rPr>
          <w:noProof/>
          <w:sz w:val="22"/>
          <w:szCs w:val="22"/>
          <w:lang w:val="en-CA"/>
        </w:rPr>
        <w:fldChar w:fldCharType="separate"/>
      </w:r>
      <w:r w:rsidR="008F2F9A" w:rsidRPr="00A05952">
        <w:rPr>
          <w:noProof/>
          <w:sz w:val="22"/>
          <w:szCs w:val="22"/>
          <w:lang w:val="en-CA"/>
        </w:rPr>
        <w:t>41</w:t>
      </w:r>
      <w:r w:rsidR="00091631" w:rsidRPr="00A05952">
        <w:rPr>
          <w:noProof/>
          <w:sz w:val="22"/>
          <w:szCs w:val="22"/>
          <w:lang w:val="en-CA"/>
        </w:rPr>
        <w:fldChar w:fldCharType="end"/>
      </w:r>
      <w:r w:rsidR="00091631" w:rsidRPr="00A05952">
        <w:rPr>
          <w:noProof/>
          <w:sz w:val="22"/>
          <w:szCs w:val="22"/>
          <w:lang w:val="en-CA"/>
        </w:rPr>
        <w:t>)</w:t>
      </w:r>
    </w:p>
    <w:p w14:paraId="451ED882" w14:textId="3BFD645D" w:rsidR="00091631" w:rsidRPr="00A05952" w:rsidRDefault="00091631" w:rsidP="00091631">
      <w:pPr>
        <w:spacing w:before="120" w:after="120"/>
        <w:jc w:val="both"/>
        <w:rPr>
          <w:sz w:val="22"/>
          <w:szCs w:val="22"/>
          <w:lang w:val="en-CA"/>
        </w:rPr>
      </w:pPr>
      <w:r w:rsidRPr="00A05952">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A05952">
        <w:rPr>
          <w:sz w:val="22"/>
          <w:szCs w:val="22"/>
          <w:lang w:val="en-CA"/>
        </w:rPr>
        <w:t xml:space="preserve"> is obtained by Equation </w:t>
      </w:r>
      <w:del w:id="305" w:author="Gary Sullivan" w:date="2017-06-27T17:37:00Z">
        <w:r w:rsidRPr="00A05952" w:rsidDel="00A05952">
          <w:rPr>
            <w:sz w:val="22"/>
            <w:szCs w:val="22"/>
            <w:lang w:val="en-CA"/>
          </w:rPr>
          <w:delText>35</w:delText>
        </w:r>
      </w:del>
      <w:ins w:id="306" w:author="Gary Sullivan" w:date="2017-06-27T17:37:00Z">
        <w:r w:rsidR="00A05952" w:rsidRPr="00A05952">
          <w:rPr>
            <w:sz w:val="22"/>
            <w:szCs w:val="22"/>
            <w:lang w:val="en-CA"/>
          </w:rPr>
          <w:fldChar w:fldCharType="begin"/>
        </w:r>
        <w:r w:rsidR="00A05952" w:rsidRPr="00A05952">
          <w:rPr>
            <w:sz w:val="22"/>
            <w:szCs w:val="22"/>
            <w:lang w:val="en-CA"/>
          </w:rPr>
          <w:instrText xml:space="preserve"> REF Eqn_SigmaDintra \h </w:instrText>
        </w:r>
      </w:ins>
      <w:r w:rsidR="00A05952" w:rsidRPr="00A05952">
        <w:rPr>
          <w:sz w:val="22"/>
          <w:szCs w:val="22"/>
          <w:lang w:val="en-CA"/>
        </w:rPr>
      </w:r>
      <w:r w:rsidR="00A05952" w:rsidRPr="00A05952">
        <w:rPr>
          <w:sz w:val="22"/>
          <w:szCs w:val="22"/>
          <w:lang w:val="en-CA"/>
        </w:rPr>
        <w:fldChar w:fldCharType="separate"/>
      </w:r>
      <w:ins w:id="307" w:author="Gary Sullivan" w:date="2017-06-27T17:37:00Z">
        <w:r w:rsidR="00A05952" w:rsidRPr="00A05952">
          <w:rPr>
            <w:noProof/>
            <w:sz w:val="22"/>
            <w:szCs w:val="22"/>
            <w:lang w:val="en-CA"/>
          </w:rPr>
          <w:t>35</w:t>
        </w:r>
        <w:r w:rsidR="00A05952" w:rsidRPr="00A05952">
          <w:rPr>
            <w:sz w:val="22"/>
            <w:szCs w:val="22"/>
            <w:lang w:val="en-CA"/>
          </w:rPr>
          <w:fldChar w:fldCharType="end"/>
        </w:r>
      </w:ins>
      <w:r w:rsidRPr="00A05952">
        <w:rPr>
          <w:sz w:val="22"/>
          <w:szCs w:val="22"/>
          <w:lang w:val="en-CA"/>
        </w:rPr>
        <w:t xml:space="preserve"> or </w:t>
      </w:r>
      <w:ins w:id="308" w:author="Gary Sullivan" w:date="2017-06-27T17:37:00Z">
        <w:r w:rsidR="00A05952" w:rsidRPr="00A05952">
          <w:rPr>
            <w:sz w:val="22"/>
            <w:szCs w:val="22"/>
            <w:lang w:val="en-CA"/>
          </w:rPr>
          <w:fldChar w:fldCharType="begin"/>
        </w:r>
        <w:r w:rsidR="00A05952" w:rsidRPr="00A05952">
          <w:rPr>
            <w:sz w:val="22"/>
            <w:szCs w:val="22"/>
            <w:lang w:val="en-CA"/>
          </w:rPr>
          <w:instrText xml:space="preserve"> REF Eqn_SigmaDinter \h </w:instrText>
        </w:r>
      </w:ins>
      <w:r w:rsidR="00A05952" w:rsidRPr="00A05952">
        <w:rPr>
          <w:sz w:val="22"/>
          <w:szCs w:val="22"/>
          <w:lang w:val="en-CA"/>
        </w:rPr>
      </w:r>
      <w:r w:rsidR="00A05952" w:rsidRPr="00A05952">
        <w:rPr>
          <w:sz w:val="22"/>
          <w:szCs w:val="22"/>
          <w:lang w:val="en-CA"/>
        </w:rPr>
        <w:fldChar w:fldCharType="separate"/>
      </w:r>
      <w:ins w:id="309" w:author="Gary Sullivan" w:date="2017-06-27T17:37:00Z">
        <w:r w:rsidR="00A05952" w:rsidRPr="00A05952">
          <w:rPr>
            <w:noProof/>
            <w:sz w:val="22"/>
            <w:szCs w:val="22"/>
            <w:lang w:val="en-CA"/>
          </w:rPr>
          <w:t>36</w:t>
        </w:r>
        <w:r w:rsidR="00A05952" w:rsidRPr="00A05952">
          <w:rPr>
            <w:sz w:val="22"/>
            <w:szCs w:val="22"/>
            <w:lang w:val="en-CA"/>
          </w:rPr>
          <w:fldChar w:fldCharType="end"/>
        </w:r>
      </w:ins>
      <w:del w:id="310" w:author="Gary Sullivan" w:date="2017-06-27T17:37:00Z">
        <w:r w:rsidRPr="00A05952" w:rsidDel="00A05952">
          <w:rPr>
            <w:sz w:val="22"/>
            <w:szCs w:val="22"/>
            <w:lang w:val="en-CA"/>
          </w:rPr>
          <w:delText>36</w:delText>
        </w:r>
      </w:del>
      <w:r w:rsidRPr="00A05952">
        <w:rPr>
          <w:sz w:val="22"/>
          <w:szCs w:val="22"/>
          <w:lang w:val="en-CA"/>
        </w:rPr>
        <w:t>. The final filtered value is calculated as</w:t>
      </w:r>
    </w:p>
    <w:p w14:paraId="3E1E1F37" w14:textId="77777777" w:rsidR="00091631" w:rsidRPr="00A05952" w:rsidRDefault="004D5E52" w:rsidP="004300CC">
      <w:pPr>
        <w:spacing w:before="120" w:after="120"/>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F</m:t>
            </m:r>
          </m:sub>
        </m:sSub>
        <m:r>
          <w:rPr>
            <w:rFonts w:ascii="Cambria Math" w:hAnsi="Cambria Math"/>
            <w:sz w:val="22"/>
            <w:szCs w:val="22"/>
            <w:lang w:val="en-CA"/>
          </w:rPr>
          <m:t>=floor</m:t>
        </m:r>
        <m:d>
          <m:dPr>
            <m:ctrlPr>
              <w:rPr>
                <w:rFonts w:ascii="Cambria Math" w:hAnsi="Cambria Math"/>
                <w:i/>
                <w:sz w:val="22"/>
                <w:szCs w:val="22"/>
                <w:lang w:val="en-CA"/>
              </w:rPr>
            </m:ctrlPr>
          </m:dPr>
          <m:e>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L</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R</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A</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B</m:t>
                    </m:r>
                  </m:sub>
                </m:sSub>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r>
                  <w:rPr>
                    <w:rFonts w:ascii="Cambria Math" w:hAnsi="Cambria Math"/>
                    <w:sz w:val="22"/>
                    <w:szCs w:val="22"/>
                    <w:lang w:val="en-CA"/>
                  </w:rPr>
                  <m:t>+</m:t>
                </m:r>
                <m:d>
                  <m:dPr>
                    <m:ctrlPr>
                      <w:rPr>
                        <w:rFonts w:ascii="Cambria Math" w:hAnsi="Cambria Math"/>
                        <w:i/>
                        <w:sz w:val="22"/>
                        <w:szCs w:val="22"/>
                        <w:lang w:val="en-CA"/>
                      </w:rPr>
                    </m:ctrlPr>
                  </m:dPr>
                  <m:e>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e>
                    </m:d>
                    <m:r>
                      <w:rPr>
                        <w:rFonts w:ascii="Cambria Math" w:hAnsi="Cambria Math"/>
                        <w:sz w:val="22"/>
                        <w:szCs w:val="22"/>
                        <w:lang w:val="en-CA"/>
                      </w:rPr>
                      <m:t>≫1</m:t>
                    </m:r>
                  </m:e>
                </m:d>
              </m:num>
              <m:den>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den>
            </m:f>
          </m:e>
        </m:d>
        <m:r>
          <w:rPr>
            <w:rFonts w:ascii="Cambria Math" w:hAnsi="Cambria Math"/>
            <w:sz w:val="22"/>
            <w:szCs w:val="22"/>
            <w:lang w:val="en-CA"/>
          </w:rPr>
          <m:t xml:space="preserve">     </m:t>
        </m:r>
      </m:oMath>
      <w:r w:rsidR="00091631" w:rsidRPr="00A05952">
        <w:rPr>
          <w:noProof/>
          <w:sz w:val="22"/>
          <w:szCs w:val="22"/>
          <w:lang w:val="en-CA"/>
        </w:rPr>
        <w:tab/>
      </w:r>
      <w:r w:rsidR="00091631" w:rsidRPr="00A05952">
        <w:rPr>
          <w:noProof/>
          <w:sz w:val="22"/>
          <w:szCs w:val="22"/>
          <w:lang w:val="en-CA"/>
        </w:rPr>
        <w:tab/>
        <w:t>(</w:t>
      </w:r>
      <w:bookmarkStart w:id="311" w:name="Eqn_IsubF"/>
      <w:r w:rsidR="00091631" w:rsidRPr="00A05952">
        <w:rPr>
          <w:noProof/>
          <w:sz w:val="22"/>
          <w:szCs w:val="22"/>
          <w:lang w:val="en-CA"/>
        </w:rPr>
        <w:fldChar w:fldCharType="begin"/>
      </w:r>
      <w:r w:rsidR="00091631" w:rsidRPr="00A05952">
        <w:rPr>
          <w:noProof/>
          <w:sz w:val="22"/>
          <w:szCs w:val="22"/>
          <w:lang w:val="en-CA"/>
        </w:rPr>
        <w:instrText xml:space="preserve"> SEQ Eq \* MERGEFORMAT </w:instrText>
      </w:r>
      <w:r w:rsidR="00091631" w:rsidRPr="00A05952">
        <w:rPr>
          <w:noProof/>
          <w:sz w:val="22"/>
          <w:szCs w:val="22"/>
          <w:lang w:val="en-CA"/>
        </w:rPr>
        <w:fldChar w:fldCharType="separate"/>
      </w:r>
      <w:r w:rsidR="008F2F9A" w:rsidRPr="00A05952">
        <w:rPr>
          <w:noProof/>
          <w:sz w:val="22"/>
          <w:szCs w:val="22"/>
          <w:lang w:val="en-CA"/>
        </w:rPr>
        <w:t>42</w:t>
      </w:r>
      <w:r w:rsidR="00091631" w:rsidRPr="00A05952">
        <w:rPr>
          <w:noProof/>
          <w:sz w:val="22"/>
          <w:szCs w:val="22"/>
          <w:lang w:val="en-CA"/>
        </w:rPr>
        <w:fldChar w:fldCharType="end"/>
      </w:r>
      <w:bookmarkEnd w:id="311"/>
      <w:r w:rsidR="00091631" w:rsidRPr="00A05952">
        <w:rPr>
          <w:noProof/>
          <w:sz w:val="22"/>
          <w:szCs w:val="22"/>
          <w:lang w:val="en-CA"/>
        </w:rPr>
        <w:t>)</w:t>
      </w:r>
    </w:p>
    <w:p w14:paraId="0151A4F9" w14:textId="77777777" w:rsidR="00E97D50" w:rsidRPr="00A05952" w:rsidRDefault="00091631" w:rsidP="00091631">
      <w:pPr>
        <w:spacing w:before="120" w:after="120"/>
        <w:jc w:val="both"/>
        <w:rPr>
          <w:sz w:val="22"/>
          <w:szCs w:val="22"/>
          <w:lang w:val="en-CA"/>
        </w:rPr>
      </w:pPr>
      <w:r w:rsidRPr="00A05952">
        <w:rPr>
          <w:sz w:val="22"/>
          <w:szCs w:val="22"/>
          <w:lang w:val="en-CA"/>
        </w:rPr>
        <w:t xml:space="preserve">where the division used is integer division and the term </w:t>
      </w:r>
      <m:oMath>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e>
        </m:d>
        <m:r>
          <w:rPr>
            <w:rFonts w:ascii="Cambria Math" w:hAnsi="Cambria Math"/>
            <w:sz w:val="22"/>
            <w:szCs w:val="22"/>
            <w:lang w:val="en-CA"/>
          </w:rPr>
          <m:t>≫1</m:t>
        </m:r>
      </m:oMath>
      <w:r w:rsidRPr="00A05952">
        <w:rPr>
          <w:sz w:val="22"/>
          <w:szCs w:val="22"/>
          <w:lang w:val="en-CA"/>
        </w:rPr>
        <w:t xml:space="preserve"> is added to get correct rounding.</w:t>
      </w:r>
    </w:p>
    <w:p w14:paraId="28CA5D17" w14:textId="77777777" w:rsidR="00E03BB9" w:rsidRPr="00A05952" w:rsidRDefault="0096798F" w:rsidP="00853FB3">
      <w:pPr>
        <w:spacing w:before="120" w:after="120"/>
        <w:jc w:val="both"/>
        <w:rPr>
          <w:sz w:val="22"/>
          <w:szCs w:val="22"/>
          <w:lang w:val="en-CA"/>
        </w:rPr>
      </w:pPr>
      <w:r w:rsidRPr="00A05952">
        <w:rPr>
          <w:sz w:val="22"/>
          <w:szCs w:val="22"/>
          <w:lang w:val="en-CA"/>
        </w:rPr>
        <w:t xml:space="preserve">In the </w:t>
      </w:r>
      <w:r w:rsidR="00853FB3" w:rsidRPr="00A05952">
        <w:rPr>
          <w:sz w:val="22"/>
          <w:szCs w:val="22"/>
          <w:lang w:val="en-CA"/>
        </w:rPr>
        <w:t xml:space="preserve">JEM </w:t>
      </w:r>
      <w:r w:rsidRPr="00A05952">
        <w:rPr>
          <w:sz w:val="22"/>
          <w:szCs w:val="22"/>
          <w:lang w:val="en-CA"/>
        </w:rPr>
        <w:t xml:space="preserve">reference software, the division operation in </w:t>
      </w:r>
      <w:r w:rsidR="00865DF5" w:rsidRPr="00A05952">
        <w:rPr>
          <w:sz w:val="22"/>
          <w:szCs w:val="22"/>
          <w:lang w:val="en-CA"/>
        </w:rPr>
        <w:t>E</w:t>
      </w:r>
      <w:r w:rsidRPr="00A05952">
        <w:rPr>
          <w:sz w:val="22"/>
          <w:szCs w:val="22"/>
          <w:lang w:val="en-CA"/>
        </w:rPr>
        <w:t>quation</w:t>
      </w:r>
      <w:r w:rsidR="00AF08AB" w:rsidRPr="00A05952">
        <w:rPr>
          <w:sz w:val="22"/>
          <w:szCs w:val="22"/>
          <w:lang w:val="en-CA"/>
        </w:rPr>
        <w:t> </w:t>
      </w:r>
      <w:r w:rsidR="00AF08AB" w:rsidRPr="00A05952">
        <w:rPr>
          <w:sz w:val="22"/>
          <w:szCs w:val="22"/>
          <w:lang w:val="en-CA"/>
        </w:rPr>
        <w:fldChar w:fldCharType="begin"/>
      </w:r>
      <w:r w:rsidR="00AF08AB" w:rsidRPr="00A05952">
        <w:rPr>
          <w:sz w:val="22"/>
          <w:szCs w:val="22"/>
          <w:lang w:val="en-CA"/>
        </w:rPr>
        <w:instrText xml:space="preserve"> REF Eqn_IsubF \h </w:instrText>
      </w:r>
      <w:r w:rsidR="00AF08AB" w:rsidRPr="00A05952">
        <w:rPr>
          <w:sz w:val="22"/>
          <w:szCs w:val="22"/>
          <w:lang w:val="en-CA"/>
        </w:rPr>
      </w:r>
      <w:r w:rsidR="00AF08AB" w:rsidRPr="00A05952">
        <w:rPr>
          <w:sz w:val="22"/>
          <w:szCs w:val="22"/>
          <w:lang w:val="en-CA"/>
        </w:rPr>
        <w:fldChar w:fldCharType="separate"/>
      </w:r>
      <w:r w:rsidR="00AF08AB" w:rsidRPr="00A05952">
        <w:rPr>
          <w:noProof/>
          <w:sz w:val="22"/>
          <w:szCs w:val="22"/>
          <w:lang w:val="en-CA"/>
        </w:rPr>
        <w:t>42</w:t>
      </w:r>
      <w:r w:rsidR="00AF08AB" w:rsidRPr="00A05952">
        <w:rPr>
          <w:sz w:val="22"/>
          <w:szCs w:val="22"/>
          <w:lang w:val="en-CA"/>
        </w:rPr>
        <w:fldChar w:fldCharType="end"/>
      </w:r>
      <w:r w:rsidR="00865DF5" w:rsidRPr="00A05952">
        <w:rPr>
          <w:sz w:val="22"/>
          <w:szCs w:val="22"/>
          <w:lang w:val="en-CA"/>
        </w:rPr>
        <w:t xml:space="preserve"> </w:t>
      </w:r>
      <w:r w:rsidRPr="00A05952">
        <w:rPr>
          <w:sz w:val="22"/>
          <w:szCs w:val="22"/>
          <w:lang w:val="en-CA"/>
        </w:rPr>
        <w:t xml:space="preserve">is replaced </w:t>
      </w:r>
      <w:r w:rsidR="00853FB3" w:rsidRPr="00A05952">
        <w:rPr>
          <w:sz w:val="22"/>
          <w:szCs w:val="22"/>
          <w:lang w:val="en-CA"/>
        </w:rPr>
        <w:t>by</w:t>
      </w:r>
      <w:r w:rsidRPr="00A05952">
        <w:rPr>
          <w:sz w:val="22"/>
          <w:szCs w:val="22"/>
          <w:lang w:val="en-CA"/>
        </w:rPr>
        <w:t xml:space="preserve"> LUT, multiplication and shift operations.</w:t>
      </w:r>
      <w:r w:rsidR="00E03BB9" w:rsidRPr="00A05952">
        <w:rPr>
          <w:sz w:val="22"/>
          <w:szCs w:val="22"/>
          <w:lang w:val="en-CA"/>
        </w:rPr>
        <w:t xml:space="preserve"> To reduce the </w:t>
      </w:r>
      <w:r w:rsidR="001B0B4A" w:rsidRPr="00A05952">
        <w:rPr>
          <w:sz w:val="22"/>
          <w:szCs w:val="22"/>
          <w:lang w:val="en-CA"/>
        </w:rPr>
        <w:t>size of the numerator and denominator, E</w:t>
      </w:r>
      <w:r w:rsidR="00E03BB9" w:rsidRPr="00A05952">
        <w:rPr>
          <w:sz w:val="22"/>
          <w:szCs w:val="22"/>
          <w:lang w:val="en-CA"/>
        </w:rPr>
        <w:t xml:space="preserve">quation </w:t>
      </w:r>
      <w:r w:rsidR="00AF08AB" w:rsidRPr="00A05952">
        <w:rPr>
          <w:sz w:val="22"/>
          <w:szCs w:val="22"/>
          <w:lang w:val="en-CA"/>
        </w:rPr>
        <w:fldChar w:fldCharType="begin"/>
      </w:r>
      <w:r w:rsidR="00AF08AB" w:rsidRPr="00A05952">
        <w:rPr>
          <w:sz w:val="22"/>
          <w:szCs w:val="22"/>
          <w:lang w:val="en-CA"/>
        </w:rPr>
        <w:instrText xml:space="preserve"> REF Eqn_IsubF \h </w:instrText>
      </w:r>
      <w:r w:rsidR="00AF08AB" w:rsidRPr="00A05952">
        <w:rPr>
          <w:sz w:val="22"/>
          <w:szCs w:val="22"/>
          <w:lang w:val="en-CA"/>
        </w:rPr>
      </w:r>
      <w:r w:rsidR="00AF08AB" w:rsidRPr="00A05952">
        <w:rPr>
          <w:sz w:val="22"/>
          <w:szCs w:val="22"/>
          <w:lang w:val="en-CA"/>
        </w:rPr>
        <w:fldChar w:fldCharType="separate"/>
      </w:r>
      <w:r w:rsidR="00AF08AB" w:rsidRPr="00A05952">
        <w:rPr>
          <w:noProof/>
          <w:sz w:val="22"/>
          <w:szCs w:val="22"/>
          <w:lang w:val="en-CA"/>
        </w:rPr>
        <w:t>42</w:t>
      </w:r>
      <w:r w:rsidR="00AF08AB" w:rsidRPr="00A05952">
        <w:rPr>
          <w:sz w:val="22"/>
          <w:szCs w:val="22"/>
          <w:lang w:val="en-CA"/>
        </w:rPr>
        <w:fldChar w:fldCharType="end"/>
      </w:r>
      <w:r w:rsidR="00AF08AB" w:rsidRPr="00A05952">
        <w:rPr>
          <w:sz w:val="22"/>
          <w:szCs w:val="22"/>
          <w:lang w:val="en-CA"/>
        </w:rPr>
        <w:t xml:space="preserve"> </w:t>
      </w:r>
      <w:r w:rsidR="00E03BB9" w:rsidRPr="00A05952">
        <w:rPr>
          <w:sz w:val="22"/>
          <w:szCs w:val="22"/>
          <w:lang w:val="en-CA"/>
        </w:rPr>
        <w:t xml:space="preserve">is further refined </w:t>
      </w:r>
      <w:r w:rsidR="001B0B4A" w:rsidRPr="00A05952">
        <w:rPr>
          <w:sz w:val="22"/>
          <w:szCs w:val="22"/>
          <w:lang w:val="en-CA"/>
        </w:rPr>
        <w:t>to</w:t>
      </w:r>
    </w:p>
    <w:p w14:paraId="766206F5" w14:textId="77777777" w:rsidR="00213182" w:rsidRPr="00A05952" w:rsidRDefault="004D5E52" w:rsidP="00E03BB9">
      <w:pPr>
        <w:spacing w:before="120" w:after="120"/>
        <w:jc w:val="right"/>
        <w:rPr>
          <w:noProof/>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 xml:space="preserve">        I</m:t>
            </m:r>
          </m:e>
          <m:sub>
            <m:r>
              <w:rPr>
                <w:rFonts w:ascii="Cambria Math" w:hAnsi="Cambria Math"/>
                <w:sz w:val="22"/>
                <w:szCs w:val="22"/>
                <w:lang w:val="en-CA"/>
              </w:rPr>
              <m:t>F</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f>
          <m:fPr>
            <m:ctrlPr>
              <w:rPr>
                <w:rFonts w:ascii="Cambria Math" w:hAnsi="Cambria Math"/>
                <w:i/>
                <w:sz w:val="22"/>
                <w:szCs w:val="22"/>
                <w:lang w:val="en-CA"/>
              </w:rPr>
            </m:ctrlPr>
          </m:fPr>
          <m:num>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(I</m:t>
                </m:r>
              </m:e>
              <m:sub>
                <m:r>
                  <w:rPr>
                    <w:rFonts w:ascii="Cambria Math" w:hAnsi="Cambria Math"/>
                    <w:sz w:val="22"/>
                    <w:szCs w:val="22"/>
                    <w:lang w:val="en-CA"/>
                  </w:rPr>
                  <m:t>L</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(I</m:t>
                </m:r>
              </m:e>
              <m:sub>
                <m:r>
                  <w:rPr>
                    <w:rFonts w:ascii="Cambria Math" w:hAnsi="Cambria Math"/>
                    <w:sz w:val="22"/>
                    <w:szCs w:val="22"/>
                    <w:lang w:val="en-CA"/>
                  </w:rPr>
                  <m:t>R</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 +</m:t>
            </m:r>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(I</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r>
                  <w:rPr>
                    <w:rFonts w:ascii="Cambria Math" w:hAnsi="Cambria Math"/>
                    <w:sz w:val="22"/>
                    <w:szCs w:val="22"/>
                    <w:lang w:val="en-CA"/>
                  </w:rPr>
                  <m:t>(I</m:t>
                </m:r>
              </m:e>
              <m:sub>
                <m:r>
                  <w:rPr>
                    <w:rFonts w:ascii="Cambria Math" w:hAnsi="Cambria Math"/>
                    <w:sz w:val="22"/>
                    <w:szCs w:val="22"/>
                    <w:lang w:val="en-CA"/>
                  </w:rPr>
                  <m:t>B</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r>
              <w:rPr>
                <w:rFonts w:ascii="Cambria Math" w:hAnsi="Cambria Math"/>
                <w:sz w:val="22"/>
                <w:szCs w:val="22"/>
                <w:lang w:val="en-CA"/>
              </w:rPr>
              <m:t>)</m:t>
            </m:r>
          </m:num>
          <m:den>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cs="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den>
        </m:f>
      </m:oMath>
      <w:r w:rsidR="00E03BB9" w:rsidRPr="00A05952">
        <w:rPr>
          <w:noProof/>
          <w:sz w:val="22"/>
          <w:szCs w:val="22"/>
          <w:lang w:val="en-CA"/>
        </w:rPr>
        <w:tab/>
      </w:r>
      <w:r w:rsidR="00E03BB9" w:rsidRPr="00A05952">
        <w:rPr>
          <w:noProof/>
          <w:sz w:val="22"/>
          <w:szCs w:val="22"/>
          <w:lang w:val="en-CA"/>
        </w:rPr>
        <w:tab/>
      </w:r>
      <w:r w:rsidR="00E03BB9" w:rsidRPr="00A05952">
        <w:rPr>
          <w:noProof/>
          <w:sz w:val="22"/>
          <w:szCs w:val="22"/>
          <w:lang w:val="en-CA"/>
        </w:rPr>
        <w:tab/>
      </w:r>
      <w:r w:rsidR="00E03BB9" w:rsidRPr="00A05952">
        <w:rPr>
          <w:noProof/>
          <w:sz w:val="22"/>
          <w:szCs w:val="22"/>
          <w:lang w:val="en-CA"/>
        </w:rPr>
        <w:tab/>
        <w:t>(</w:t>
      </w:r>
      <w:bookmarkStart w:id="312" w:name="Eqn_IsubFagain"/>
      <w:r w:rsidR="00E03BB9" w:rsidRPr="00A05952">
        <w:rPr>
          <w:noProof/>
          <w:sz w:val="22"/>
          <w:szCs w:val="22"/>
          <w:lang w:val="en-CA"/>
        </w:rPr>
        <w:fldChar w:fldCharType="begin"/>
      </w:r>
      <w:r w:rsidR="00E03BB9" w:rsidRPr="00A05952">
        <w:rPr>
          <w:noProof/>
          <w:sz w:val="22"/>
          <w:szCs w:val="22"/>
          <w:lang w:val="en-CA"/>
        </w:rPr>
        <w:instrText xml:space="preserve"> SEQ Eq \* MERGEFORMAT </w:instrText>
      </w:r>
      <w:r w:rsidR="00E03BB9" w:rsidRPr="00A05952">
        <w:rPr>
          <w:noProof/>
          <w:sz w:val="22"/>
          <w:szCs w:val="22"/>
          <w:lang w:val="en-CA"/>
        </w:rPr>
        <w:fldChar w:fldCharType="separate"/>
      </w:r>
      <w:r w:rsidR="008F2F9A" w:rsidRPr="00A05952">
        <w:rPr>
          <w:noProof/>
          <w:sz w:val="22"/>
          <w:szCs w:val="22"/>
          <w:lang w:val="en-CA"/>
        </w:rPr>
        <w:t>43</w:t>
      </w:r>
      <w:r w:rsidR="00E03BB9" w:rsidRPr="00A05952">
        <w:rPr>
          <w:noProof/>
          <w:sz w:val="22"/>
          <w:szCs w:val="22"/>
          <w:lang w:val="en-CA"/>
        </w:rPr>
        <w:fldChar w:fldCharType="end"/>
      </w:r>
      <w:bookmarkEnd w:id="312"/>
      <w:r w:rsidR="00E03BB9" w:rsidRPr="00A05952">
        <w:rPr>
          <w:noProof/>
          <w:sz w:val="22"/>
          <w:szCs w:val="22"/>
          <w:lang w:val="en-CA"/>
        </w:rPr>
        <w:t>)</w:t>
      </w:r>
    </w:p>
    <w:p w14:paraId="3E9DC868" w14:textId="524D54CC" w:rsidR="001B0B4A" w:rsidRPr="00A05952" w:rsidRDefault="00056645" w:rsidP="004B18EC">
      <w:pPr>
        <w:spacing w:before="120" w:after="120"/>
        <w:jc w:val="both"/>
        <w:rPr>
          <w:noProof/>
          <w:sz w:val="22"/>
          <w:szCs w:val="22"/>
          <w:lang w:val="en-CA"/>
        </w:rPr>
      </w:pPr>
      <w:r w:rsidRPr="00A05952">
        <w:rPr>
          <w:noProof/>
          <w:sz w:val="22"/>
          <w:szCs w:val="22"/>
          <w:lang w:val="en-CA"/>
        </w:rPr>
        <w:t xml:space="preserve">In </w:t>
      </w:r>
      <w:r w:rsidR="001B0B4A" w:rsidRPr="00A05952">
        <w:rPr>
          <w:noProof/>
          <w:sz w:val="22"/>
          <w:szCs w:val="22"/>
          <w:lang w:val="en-CA"/>
        </w:rPr>
        <w:t xml:space="preserve">the JEM reference software, Equation </w:t>
      </w:r>
      <w:ins w:id="313" w:author="Gary Sullivan" w:date="2017-06-27T17:41:00Z">
        <w:r w:rsidR="00A05952" w:rsidRPr="00A05952">
          <w:rPr>
            <w:noProof/>
            <w:sz w:val="22"/>
            <w:szCs w:val="22"/>
            <w:lang w:val="en-CA"/>
          </w:rPr>
          <w:fldChar w:fldCharType="begin"/>
        </w:r>
        <w:r w:rsidR="00A05952" w:rsidRPr="00A05952">
          <w:rPr>
            <w:noProof/>
            <w:sz w:val="22"/>
            <w:szCs w:val="22"/>
            <w:lang w:val="en-CA"/>
          </w:rPr>
          <w:instrText xml:space="preserve"> REF Eqn_IsubFagain \h </w:instrText>
        </w:r>
      </w:ins>
      <w:r w:rsidR="00A05952" w:rsidRPr="00A05952">
        <w:rPr>
          <w:noProof/>
          <w:sz w:val="22"/>
          <w:szCs w:val="22"/>
          <w:lang w:val="en-CA"/>
        </w:rPr>
      </w:r>
      <w:ins w:id="314" w:author="Gary Sullivan" w:date="2017-06-27T17:41:00Z">
        <w:r w:rsidR="00A05952" w:rsidRPr="00A05952">
          <w:rPr>
            <w:noProof/>
            <w:sz w:val="22"/>
            <w:szCs w:val="22"/>
            <w:lang w:val="en-CA"/>
          </w:rPr>
          <w:fldChar w:fldCharType="separate"/>
        </w:r>
        <w:r w:rsidR="00A05952" w:rsidRPr="00A05952">
          <w:rPr>
            <w:noProof/>
            <w:sz w:val="22"/>
            <w:szCs w:val="22"/>
            <w:lang w:val="en-CA"/>
          </w:rPr>
          <w:t>43</w:t>
        </w:r>
        <w:r w:rsidR="00A05952" w:rsidRPr="00A05952">
          <w:rPr>
            <w:noProof/>
            <w:sz w:val="22"/>
            <w:szCs w:val="22"/>
            <w:lang w:val="en-CA"/>
          </w:rPr>
          <w:fldChar w:fldCharType="end"/>
        </w:r>
      </w:ins>
      <w:del w:id="315" w:author="Gary Sullivan" w:date="2017-06-27T17:41:00Z">
        <w:r w:rsidR="001B0B4A" w:rsidRPr="00A05952" w:rsidDel="00A05952">
          <w:rPr>
            <w:noProof/>
            <w:sz w:val="22"/>
            <w:szCs w:val="22"/>
            <w:lang w:val="en-CA"/>
          </w:rPr>
          <w:delText>43</w:delText>
        </w:r>
      </w:del>
      <w:r w:rsidR="001B0B4A" w:rsidRPr="00A05952">
        <w:rPr>
          <w:noProof/>
          <w:sz w:val="22"/>
          <w:szCs w:val="22"/>
          <w:lang w:val="en-CA"/>
        </w:rPr>
        <w:t xml:space="preserve"> is implemented in a way </w:t>
      </w:r>
      <w:r w:rsidR="00C73267" w:rsidRPr="00A05952">
        <w:rPr>
          <w:noProof/>
          <w:sz w:val="22"/>
          <w:szCs w:val="22"/>
          <w:lang w:val="en-CA"/>
        </w:rPr>
        <w:t xml:space="preserve">so </w:t>
      </w:r>
      <w:r w:rsidR="001B0B4A" w:rsidRPr="00A05952">
        <w:rPr>
          <w:noProof/>
          <w:sz w:val="22"/>
          <w:szCs w:val="22"/>
          <w:lang w:val="en-CA"/>
        </w:rPr>
        <w:t xml:space="preserve">that </w:t>
      </w:r>
      <w:r w:rsidR="00C73267" w:rsidRPr="00A05952">
        <w:rPr>
          <w:noProof/>
          <w:sz w:val="22"/>
          <w:szCs w:val="22"/>
          <w:lang w:val="en-CA"/>
        </w:rPr>
        <w:t xml:space="preserve">it </w:t>
      </w:r>
      <w:r w:rsidR="001B0B4A" w:rsidRPr="00A05952">
        <w:rPr>
          <w:noProof/>
          <w:sz w:val="22"/>
          <w:szCs w:val="22"/>
          <w:lang w:val="en-CA"/>
        </w:rPr>
        <w:t xml:space="preserve">is bit exact </w:t>
      </w:r>
      <w:r w:rsidR="00DF4E62" w:rsidRPr="00A05952">
        <w:rPr>
          <w:noProof/>
          <w:sz w:val="22"/>
          <w:szCs w:val="22"/>
          <w:lang w:val="en-CA"/>
        </w:rPr>
        <w:t>to</w:t>
      </w:r>
      <w:r w:rsidR="001B0B4A" w:rsidRPr="00A05952">
        <w:rPr>
          <w:noProof/>
          <w:sz w:val="22"/>
          <w:szCs w:val="22"/>
          <w:lang w:val="en-CA"/>
        </w:rPr>
        <w:t xml:space="preserve"> Equation</w:t>
      </w:r>
      <w:r w:rsidR="00AF08AB" w:rsidRPr="00A05952">
        <w:rPr>
          <w:noProof/>
          <w:sz w:val="22"/>
          <w:szCs w:val="22"/>
          <w:lang w:val="en-CA"/>
        </w:rPr>
        <w:t> </w:t>
      </w:r>
      <w:del w:id="316" w:author="Gary Sullivan" w:date="2017-06-27T17:41:00Z">
        <w:r w:rsidR="00AF08AB" w:rsidRPr="00A05952" w:rsidDel="00A05952">
          <w:rPr>
            <w:noProof/>
            <w:sz w:val="22"/>
            <w:szCs w:val="22"/>
            <w:lang w:val="en-CA"/>
          </w:rPr>
          <w:fldChar w:fldCharType="begin"/>
        </w:r>
        <w:r w:rsidR="00AF08AB" w:rsidRPr="00A05952" w:rsidDel="00A05952">
          <w:rPr>
            <w:noProof/>
            <w:sz w:val="22"/>
            <w:szCs w:val="22"/>
            <w:lang w:val="en-CA"/>
          </w:rPr>
          <w:delInstrText xml:space="preserve"> REF Eqn_IsubFagain \h </w:delInstrText>
        </w:r>
        <w:r w:rsidR="00AF08AB" w:rsidRPr="00A05952" w:rsidDel="00A05952">
          <w:rPr>
            <w:noProof/>
            <w:sz w:val="22"/>
            <w:szCs w:val="22"/>
            <w:lang w:val="en-CA"/>
          </w:rPr>
        </w:r>
        <w:r w:rsidR="00AF08AB" w:rsidRPr="00A05952" w:rsidDel="00A05952">
          <w:rPr>
            <w:noProof/>
            <w:sz w:val="22"/>
            <w:szCs w:val="22"/>
            <w:lang w:val="en-CA"/>
          </w:rPr>
          <w:fldChar w:fldCharType="separate"/>
        </w:r>
        <w:r w:rsidR="00AF08AB" w:rsidRPr="00A05952" w:rsidDel="00A05952">
          <w:rPr>
            <w:noProof/>
            <w:sz w:val="22"/>
            <w:szCs w:val="22"/>
            <w:lang w:val="en-CA"/>
          </w:rPr>
          <w:delText>43</w:delText>
        </w:r>
        <w:r w:rsidR="00AF08AB" w:rsidRPr="00A05952" w:rsidDel="00A05952">
          <w:rPr>
            <w:noProof/>
            <w:sz w:val="22"/>
            <w:szCs w:val="22"/>
            <w:lang w:val="en-CA"/>
          </w:rPr>
          <w:fldChar w:fldCharType="end"/>
        </w:r>
      </w:del>
      <w:ins w:id="317" w:author="Gary Sullivan" w:date="2017-06-27T17:41:00Z">
        <w:r w:rsidR="00A05952" w:rsidRPr="00A05952">
          <w:rPr>
            <w:noProof/>
            <w:sz w:val="22"/>
            <w:szCs w:val="22"/>
            <w:lang w:val="en-CA"/>
          </w:rPr>
          <w:fldChar w:fldCharType="begin"/>
        </w:r>
        <w:r w:rsidR="00A05952" w:rsidRPr="00A05952">
          <w:rPr>
            <w:noProof/>
            <w:sz w:val="22"/>
            <w:szCs w:val="22"/>
            <w:lang w:val="en-CA"/>
          </w:rPr>
          <w:instrText xml:space="preserve"> REF Eqn_IsubF \h </w:instrText>
        </w:r>
      </w:ins>
      <w:r w:rsidR="00A05952" w:rsidRPr="00A05952">
        <w:rPr>
          <w:noProof/>
          <w:sz w:val="22"/>
          <w:szCs w:val="22"/>
          <w:lang w:val="en-CA"/>
        </w:rPr>
      </w:r>
      <w:r w:rsidR="00A05952" w:rsidRPr="00A05952">
        <w:rPr>
          <w:noProof/>
          <w:sz w:val="22"/>
          <w:szCs w:val="22"/>
          <w:lang w:val="en-CA"/>
        </w:rPr>
        <w:fldChar w:fldCharType="separate"/>
      </w:r>
      <w:ins w:id="318" w:author="Gary Sullivan" w:date="2017-06-27T17:41:00Z">
        <w:r w:rsidR="00A05952" w:rsidRPr="00A05952">
          <w:rPr>
            <w:noProof/>
            <w:sz w:val="22"/>
            <w:szCs w:val="22"/>
            <w:lang w:val="en-CA"/>
          </w:rPr>
          <w:t>42</w:t>
        </w:r>
        <w:r w:rsidR="00A05952" w:rsidRPr="00A05952">
          <w:rPr>
            <w:noProof/>
            <w:sz w:val="22"/>
            <w:szCs w:val="22"/>
            <w:lang w:val="en-CA"/>
          </w:rPr>
          <w:fldChar w:fldCharType="end"/>
        </w:r>
      </w:ins>
      <w:r w:rsidR="001B0B4A" w:rsidRPr="00A05952">
        <w:rPr>
          <w:noProof/>
          <w:sz w:val="22"/>
          <w:szCs w:val="22"/>
          <w:lang w:val="en-CA"/>
        </w:rPr>
        <w:t xml:space="preserve">, see </w:t>
      </w:r>
      <w:r w:rsidR="001B0B4A" w:rsidRPr="00A05952">
        <w:rPr>
          <w:noProof/>
          <w:sz w:val="22"/>
          <w:szCs w:val="22"/>
          <w:lang w:val="en-CA"/>
        </w:rPr>
        <w:fldChar w:fldCharType="begin"/>
      </w:r>
      <w:r w:rsidR="001B0B4A" w:rsidRPr="00A05952">
        <w:rPr>
          <w:noProof/>
          <w:sz w:val="22"/>
          <w:szCs w:val="22"/>
          <w:lang w:val="en-CA"/>
        </w:rPr>
        <w:instrText xml:space="preserve"> REF _Ref480742876 \r \h </w:instrText>
      </w:r>
      <w:r w:rsidR="001B0B4A" w:rsidRPr="00A05952">
        <w:rPr>
          <w:noProof/>
          <w:sz w:val="22"/>
          <w:szCs w:val="22"/>
          <w:lang w:val="en-CA"/>
        </w:rPr>
      </w:r>
      <w:r w:rsidR="001B0B4A" w:rsidRPr="00A05952">
        <w:rPr>
          <w:noProof/>
          <w:sz w:val="22"/>
          <w:szCs w:val="22"/>
          <w:lang w:val="en-CA"/>
        </w:rPr>
        <w:fldChar w:fldCharType="separate"/>
      </w:r>
      <w:r w:rsidR="008F2F9A" w:rsidRPr="00A05952">
        <w:rPr>
          <w:noProof/>
          <w:sz w:val="22"/>
          <w:szCs w:val="22"/>
          <w:lang w:val="en-CA"/>
        </w:rPr>
        <w:t>[17]</w:t>
      </w:r>
      <w:r w:rsidR="001B0B4A" w:rsidRPr="00A05952">
        <w:rPr>
          <w:noProof/>
          <w:sz w:val="22"/>
          <w:szCs w:val="22"/>
          <w:lang w:val="en-CA"/>
        </w:rPr>
        <w:fldChar w:fldCharType="end"/>
      </w:r>
      <w:r w:rsidR="001B0B4A" w:rsidRPr="00A05952">
        <w:rPr>
          <w:noProof/>
          <w:sz w:val="22"/>
          <w:szCs w:val="22"/>
          <w:lang w:val="en-CA"/>
        </w:rPr>
        <w:t xml:space="preserve"> for more details on this.</w:t>
      </w:r>
      <w:r w:rsidR="00DF4E62" w:rsidRPr="00A05952">
        <w:rPr>
          <w:noProof/>
          <w:sz w:val="22"/>
          <w:szCs w:val="22"/>
          <w:lang w:val="en-CA"/>
        </w:rPr>
        <w:t xml:space="preserve"> </w:t>
      </w:r>
      <w:r w:rsidR="00C73267" w:rsidRPr="00A05952">
        <w:rPr>
          <w:noProof/>
          <w:sz w:val="22"/>
          <w:szCs w:val="22"/>
          <w:lang w:val="en-CA"/>
        </w:rPr>
        <w:t>U</w:t>
      </w:r>
      <w:r w:rsidR="00DF4E62" w:rsidRPr="00A05952">
        <w:rPr>
          <w:noProof/>
          <w:sz w:val="22"/>
          <w:szCs w:val="22"/>
          <w:lang w:val="en-CA"/>
        </w:rPr>
        <w:t>sing</w:t>
      </w:r>
      <w:r w:rsidR="001B0B4A" w:rsidRPr="00A05952">
        <w:rPr>
          <w:noProof/>
          <w:sz w:val="22"/>
          <w:szCs w:val="22"/>
          <w:lang w:val="en-CA"/>
        </w:rPr>
        <w:t xml:space="preserve"> Equation </w:t>
      </w:r>
      <w:r w:rsidR="00AF08AB" w:rsidRPr="00A05952">
        <w:rPr>
          <w:noProof/>
          <w:sz w:val="22"/>
          <w:szCs w:val="22"/>
          <w:lang w:val="en-CA"/>
        </w:rPr>
        <w:fldChar w:fldCharType="begin"/>
      </w:r>
      <w:r w:rsidR="00AF08AB" w:rsidRPr="00A05952">
        <w:rPr>
          <w:noProof/>
          <w:sz w:val="22"/>
          <w:szCs w:val="22"/>
          <w:lang w:val="en-CA"/>
        </w:rPr>
        <w:instrText xml:space="preserve"> REF Eqn_IsubF \h </w:instrText>
      </w:r>
      <w:r w:rsidR="00AF08AB" w:rsidRPr="00A05952">
        <w:rPr>
          <w:noProof/>
          <w:sz w:val="22"/>
          <w:szCs w:val="22"/>
          <w:lang w:val="en-CA"/>
        </w:rPr>
      </w:r>
      <w:r w:rsidR="00AF08AB" w:rsidRPr="00A05952">
        <w:rPr>
          <w:noProof/>
          <w:sz w:val="22"/>
          <w:szCs w:val="22"/>
          <w:lang w:val="en-CA"/>
        </w:rPr>
        <w:fldChar w:fldCharType="separate"/>
      </w:r>
      <w:r w:rsidR="00AF08AB" w:rsidRPr="00A05952">
        <w:rPr>
          <w:noProof/>
          <w:sz w:val="22"/>
          <w:szCs w:val="22"/>
          <w:lang w:val="en-CA"/>
        </w:rPr>
        <w:t>42</w:t>
      </w:r>
      <w:r w:rsidR="00AF08AB" w:rsidRPr="00A05952">
        <w:rPr>
          <w:noProof/>
          <w:sz w:val="22"/>
          <w:szCs w:val="22"/>
          <w:lang w:val="en-CA"/>
        </w:rPr>
        <w:fldChar w:fldCharType="end"/>
      </w:r>
      <w:r w:rsidR="001B0B4A" w:rsidRPr="00A05952">
        <w:rPr>
          <w:noProof/>
          <w:sz w:val="22"/>
          <w:szCs w:val="22"/>
          <w:lang w:val="en-CA"/>
        </w:rPr>
        <w:t xml:space="preserve"> as is</w:t>
      </w:r>
      <w:r w:rsidR="00C73267" w:rsidRPr="00A05952">
        <w:rPr>
          <w:noProof/>
          <w:sz w:val="22"/>
          <w:szCs w:val="22"/>
          <w:lang w:val="en-CA"/>
        </w:rPr>
        <w:t xml:space="preserve">, (i.e., </w:t>
      </w:r>
      <w:r w:rsidR="00DF4E62" w:rsidRPr="00A05952">
        <w:rPr>
          <w:noProof/>
          <w:sz w:val="22"/>
          <w:szCs w:val="22"/>
          <w:lang w:val="en-CA"/>
        </w:rPr>
        <w:t xml:space="preserve">with </w:t>
      </w:r>
      <w:r w:rsidR="00AF08AB" w:rsidRPr="00A05952">
        <w:rPr>
          <w:noProof/>
          <w:sz w:val="22"/>
          <w:szCs w:val="22"/>
          <w:lang w:val="en-CA"/>
        </w:rPr>
        <w:t xml:space="preserve">the </w:t>
      </w:r>
      <w:r w:rsidR="00DF4E62" w:rsidRPr="00A05952">
        <w:rPr>
          <w:noProof/>
          <w:sz w:val="22"/>
          <w:szCs w:val="22"/>
          <w:lang w:val="en-CA"/>
        </w:rPr>
        <w:t>division operation</w:t>
      </w:r>
      <w:r w:rsidR="00C73267" w:rsidRPr="00A05952">
        <w:rPr>
          <w:noProof/>
          <w:sz w:val="22"/>
          <w:szCs w:val="22"/>
          <w:lang w:val="en-CA"/>
        </w:rPr>
        <w:t>)</w:t>
      </w:r>
      <w:r w:rsidR="00DF4E62" w:rsidRPr="00A05952">
        <w:rPr>
          <w:noProof/>
          <w:sz w:val="22"/>
          <w:szCs w:val="22"/>
          <w:lang w:val="en-CA"/>
        </w:rPr>
        <w:t xml:space="preserve"> provides the same results as the </w:t>
      </w:r>
      <w:r w:rsidR="00C73267" w:rsidRPr="00A05952">
        <w:rPr>
          <w:noProof/>
          <w:sz w:val="22"/>
          <w:szCs w:val="22"/>
          <w:lang w:val="en-CA"/>
        </w:rPr>
        <w:t xml:space="preserve">division-free </w:t>
      </w:r>
      <w:r w:rsidR="00DF4E62" w:rsidRPr="00A05952">
        <w:rPr>
          <w:noProof/>
          <w:sz w:val="22"/>
          <w:szCs w:val="22"/>
          <w:lang w:val="en-CA"/>
        </w:rPr>
        <w:t>implementation</w:t>
      </w:r>
      <w:r w:rsidR="00C73267" w:rsidRPr="00A05952">
        <w:rPr>
          <w:noProof/>
          <w:sz w:val="22"/>
          <w:szCs w:val="22"/>
          <w:lang w:val="en-CA"/>
        </w:rPr>
        <w:t xml:space="preserve"> in the JEM</w:t>
      </w:r>
      <w:r w:rsidR="001B0B4A" w:rsidRPr="00A05952">
        <w:rPr>
          <w:noProof/>
          <w:sz w:val="22"/>
          <w:szCs w:val="22"/>
          <w:lang w:val="en-CA"/>
        </w:rPr>
        <w:t>.</w:t>
      </w:r>
    </w:p>
    <w:p w14:paraId="461E1D8A" w14:textId="77777777" w:rsidR="001B0B4A" w:rsidRPr="00A05952" w:rsidRDefault="001B0B4A" w:rsidP="004B18EC">
      <w:pPr>
        <w:spacing w:before="120" w:after="120"/>
        <w:jc w:val="both"/>
        <w:rPr>
          <w:sz w:val="22"/>
          <w:szCs w:val="22"/>
          <w:lang w:val="en-CA"/>
        </w:rPr>
      </w:pPr>
      <w:r w:rsidRPr="00A05952">
        <w:rPr>
          <w:noProof/>
          <w:sz w:val="22"/>
          <w:szCs w:val="22"/>
          <w:lang w:val="en-CA"/>
        </w:rPr>
        <w:t>The filter is turned off if QP&lt;18 or if the block is of inter type and the block dimensions are 16×16 or larger.</w:t>
      </w:r>
    </w:p>
    <w:p w14:paraId="0C601638" w14:textId="77777777" w:rsidR="00C22836" w:rsidRPr="00A05952" w:rsidRDefault="00C22836" w:rsidP="00C22836">
      <w:pPr>
        <w:pStyle w:val="Heading3"/>
        <w:rPr>
          <w:lang w:val="en-CA"/>
        </w:rPr>
      </w:pPr>
      <w:bookmarkStart w:id="319" w:name="_Ref480746786"/>
      <w:bookmarkStart w:id="320" w:name="_Toc483598885"/>
      <w:r w:rsidRPr="00A05952">
        <w:rPr>
          <w:lang w:val="en-CA"/>
        </w:rPr>
        <w:lastRenderedPageBreak/>
        <w:t>Adaptive loop filter</w:t>
      </w:r>
      <w:bookmarkEnd w:id="290"/>
      <w:bookmarkEnd w:id="319"/>
      <w:bookmarkEnd w:id="320"/>
    </w:p>
    <w:p w14:paraId="5D412913"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w:t>
      </w:r>
      <w:r w:rsidR="008F1F04" w:rsidRPr="00A05952">
        <w:rPr>
          <w:sz w:val="22"/>
          <w:szCs w:val="22"/>
          <w:lang w:val="en-CA"/>
        </w:rPr>
        <w:t xml:space="preserve">an </w:t>
      </w:r>
      <w:r w:rsidRPr="00A05952">
        <w:rPr>
          <w:sz w:val="22"/>
          <w:szCs w:val="22"/>
          <w:lang w:val="en-CA"/>
        </w:rPr>
        <w:t>adaptive loop filter (ALF) with block</w:t>
      </w:r>
      <w:r w:rsidR="00D5171D" w:rsidRPr="00A05952">
        <w:rPr>
          <w:sz w:val="22"/>
          <w:szCs w:val="22"/>
          <w:lang w:val="en-CA"/>
        </w:rPr>
        <w:t>-</w:t>
      </w:r>
      <w:r w:rsidRPr="00A05952">
        <w:rPr>
          <w:sz w:val="22"/>
          <w:szCs w:val="22"/>
          <w:lang w:val="en-CA"/>
        </w:rPr>
        <w:t>based filter adaption is applied. For the luma component, one among 25 filters is selected for each 2</w:t>
      </w:r>
      <w:r w:rsidR="00AF08AB" w:rsidRPr="00A05952">
        <w:rPr>
          <w:rFonts w:eastAsia="MS Mincho"/>
          <w:sz w:val="20"/>
          <w:szCs w:val="22"/>
          <w:lang w:val="en-CA"/>
        </w:rPr>
        <w:t>×</w:t>
      </w:r>
      <w:r w:rsidRPr="00A05952">
        <w:rPr>
          <w:sz w:val="22"/>
          <w:szCs w:val="22"/>
          <w:lang w:val="en-CA"/>
        </w:rPr>
        <w:t>2 block</w:t>
      </w:r>
      <w:r w:rsidR="00A0460F" w:rsidRPr="00A05952">
        <w:rPr>
          <w:sz w:val="22"/>
          <w:szCs w:val="22"/>
          <w:lang w:val="en-CA"/>
        </w:rPr>
        <w:t>,</w:t>
      </w:r>
      <w:r w:rsidRPr="00A05952">
        <w:rPr>
          <w:sz w:val="22"/>
          <w:szCs w:val="22"/>
          <w:lang w:val="en-CA"/>
        </w:rPr>
        <w:t xml:space="preserve"> based on </w:t>
      </w:r>
      <w:r w:rsidR="008F1F04" w:rsidRPr="00A05952">
        <w:rPr>
          <w:sz w:val="22"/>
          <w:szCs w:val="22"/>
          <w:lang w:val="en-CA"/>
        </w:rPr>
        <w:t xml:space="preserve">the </w:t>
      </w:r>
      <w:r w:rsidRPr="00A05952">
        <w:rPr>
          <w:sz w:val="22"/>
          <w:szCs w:val="22"/>
          <w:lang w:val="en-CA"/>
        </w:rPr>
        <w:t>direction and activity of local gradients.</w:t>
      </w:r>
    </w:p>
    <w:p w14:paraId="27D1A9BA" w14:textId="77777777" w:rsidR="00C22836" w:rsidRPr="00A05952" w:rsidRDefault="00C22836" w:rsidP="00C22836">
      <w:pPr>
        <w:pStyle w:val="Heading4"/>
        <w:rPr>
          <w:lang w:val="en-CA"/>
        </w:rPr>
      </w:pPr>
      <w:r w:rsidRPr="00A05952">
        <w:rPr>
          <w:lang w:val="en-CA"/>
        </w:rPr>
        <w:t>Filter shape</w:t>
      </w:r>
    </w:p>
    <w:p w14:paraId="316906A9" w14:textId="77777777" w:rsidR="00C22836" w:rsidRPr="00A05952" w:rsidRDefault="00C22836" w:rsidP="00A0460F">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up to three </w:t>
      </w:r>
      <w:r w:rsidR="00A0460F" w:rsidRPr="00A05952">
        <w:rPr>
          <w:sz w:val="22"/>
          <w:szCs w:val="22"/>
          <w:lang w:val="en-CA"/>
        </w:rPr>
        <w:t>diamond</w:t>
      </w:r>
      <w:r w:rsidRPr="00A05952">
        <w:rPr>
          <w:sz w:val="22"/>
          <w:szCs w:val="22"/>
          <w:lang w:val="en-CA"/>
        </w:rPr>
        <w:t xml:space="preserve"> filter shapes (as shown in </w:t>
      </w:r>
      <w:r w:rsidRPr="00A05952">
        <w:rPr>
          <w:sz w:val="22"/>
          <w:szCs w:val="22"/>
          <w:lang w:val="en-CA"/>
        </w:rPr>
        <w:fldChar w:fldCharType="begin"/>
      </w:r>
      <w:r w:rsidRPr="00A05952">
        <w:rPr>
          <w:sz w:val="22"/>
          <w:szCs w:val="22"/>
          <w:lang w:val="en-CA"/>
        </w:rPr>
        <w:instrText xml:space="preserve"> REF _Ref454892529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Figure 32</w:t>
      </w:r>
      <w:r w:rsidRPr="00A05952">
        <w:rPr>
          <w:sz w:val="22"/>
          <w:szCs w:val="22"/>
          <w:lang w:val="en-CA"/>
        </w:rPr>
        <w:fldChar w:fldCharType="end"/>
      </w:r>
      <w:r w:rsidRPr="00A05952">
        <w:rPr>
          <w:sz w:val="22"/>
          <w:szCs w:val="22"/>
          <w:lang w:val="en-CA"/>
        </w:rPr>
        <w:t xml:space="preserve">) </w:t>
      </w:r>
      <w:r w:rsidR="00A0460F" w:rsidRPr="00A05952">
        <w:rPr>
          <w:sz w:val="22"/>
          <w:szCs w:val="22"/>
          <w:lang w:val="en-CA"/>
        </w:rPr>
        <w:t>can be selected</w:t>
      </w:r>
      <w:r w:rsidRPr="00A05952">
        <w:rPr>
          <w:sz w:val="22"/>
          <w:szCs w:val="22"/>
          <w:lang w:val="en-CA"/>
        </w:rPr>
        <w:t xml:space="preserve"> for </w:t>
      </w:r>
      <w:r w:rsidR="008F1F04" w:rsidRPr="00A05952">
        <w:rPr>
          <w:sz w:val="22"/>
          <w:szCs w:val="22"/>
          <w:lang w:val="en-CA"/>
        </w:rPr>
        <w:t xml:space="preserve">the </w:t>
      </w:r>
      <w:r w:rsidR="00D757E7" w:rsidRPr="00A05952">
        <w:rPr>
          <w:sz w:val="22"/>
          <w:szCs w:val="22"/>
          <w:lang w:val="en-CA"/>
        </w:rPr>
        <w:t>l</w:t>
      </w:r>
      <w:r w:rsidRPr="00A05952">
        <w:rPr>
          <w:sz w:val="22"/>
          <w:szCs w:val="22"/>
          <w:lang w:val="en-CA"/>
        </w:rPr>
        <w:t xml:space="preserve">uma component. An index is signalled at </w:t>
      </w:r>
      <w:r w:rsidR="00A0460F" w:rsidRPr="00A05952">
        <w:rPr>
          <w:sz w:val="22"/>
          <w:szCs w:val="22"/>
          <w:lang w:val="en-CA"/>
        </w:rPr>
        <w:t xml:space="preserve">the </w:t>
      </w:r>
      <w:r w:rsidRPr="00A05952">
        <w:rPr>
          <w:sz w:val="22"/>
          <w:szCs w:val="22"/>
          <w:lang w:val="en-CA"/>
        </w:rPr>
        <w:t>picture level to indicate the filter shape used for the luma component.</w:t>
      </w:r>
    </w:p>
    <w:p w14:paraId="25313CD1" w14:textId="77777777" w:rsidR="00C22836" w:rsidRPr="00A05952" w:rsidRDefault="005B505F" w:rsidP="00C22836">
      <w:pPr>
        <w:keepNext/>
        <w:keepLines/>
        <w:rPr>
          <w:sz w:val="22"/>
          <w:szCs w:val="22"/>
          <w:lang w:val="en-CA"/>
        </w:rPr>
      </w:pPr>
      <w:r w:rsidRPr="00A05952">
        <w:rPr>
          <w:noProof/>
          <w:sz w:val="22"/>
          <w:szCs w:val="22"/>
          <w:lang w:val="en-CA" w:eastAsia="zh-CN"/>
        </w:rPr>
        <w:drawing>
          <wp:inline distT="0" distB="0" distL="0" distR="0">
            <wp:extent cx="5753100" cy="2381250"/>
            <wp:effectExtent l="0" t="0" r="0" b="0"/>
            <wp:docPr id="46" name="Picture 46" descr="C:\Users\cjianle\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cjianle\Desktop\Picture1.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2381250"/>
                    </a:xfrm>
                    <a:prstGeom prst="rect">
                      <a:avLst/>
                    </a:prstGeom>
                    <a:noFill/>
                    <a:ln>
                      <a:noFill/>
                    </a:ln>
                  </pic:spPr>
                </pic:pic>
              </a:graphicData>
            </a:graphic>
          </wp:inline>
        </w:drawing>
      </w:r>
    </w:p>
    <w:p w14:paraId="6CF6D2F9" w14:textId="77777777" w:rsidR="00C22836" w:rsidRPr="00A05952" w:rsidRDefault="00C22836" w:rsidP="00715BE4">
      <w:pPr>
        <w:pStyle w:val="Caption"/>
        <w:keepLines/>
        <w:jc w:val="center"/>
        <w:rPr>
          <w:sz w:val="22"/>
          <w:szCs w:val="22"/>
          <w:lang w:val="en-CA"/>
        </w:rPr>
      </w:pPr>
      <w:bookmarkStart w:id="321" w:name="_Ref454892529"/>
      <w:r w:rsidRPr="00A05952">
        <w:rPr>
          <w:sz w:val="22"/>
          <w:szCs w:val="22"/>
          <w:lang w:val="en-CA"/>
        </w:rPr>
        <w:t>Figure</w:t>
      </w:r>
      <w:r w:rsidR="00101CD3"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32</w:t>
      </w:r>
      <w:r w:rsidRPr="00A05952">
        <w:rPr>
          <w:sz w:val="22"/>
          <w:szCs w:val="22"/>
          <w:lang w:val="en-CA"/>
        </w:rPr>
        <w:fldChar w:fldCharType="end"/>
      </w:r>
      <w:bookmarkEnd w:id="321"/>
      <w:r w:rsidRPr="00A05952">
        <w:rPr>
          <w:sz w:val="22"/>
          <w:szCs w:val="22"/>
          <w:lang w:val="en-CA"/>
        </w:rPr>
        <w:t>: ALF filter shapes (left: 5</w:t>
      </w:r>
      <w:r w:rsidR="00AF08AB" w:rsidRPr="00A05952">
        <w:rPr>
          <w:sz w:val="22"/>
          <w:szCs w:val="22"/>
          <w:lang w:val="en-CA"/>
        </w:rPr>
        <w:t>×</w:t>
      </w:r>
      <w:r w:rsidRPr="00A05952">
        <w:rPr>
          <w:sz w:val="22"/>
          <w:szCs w:val="22"/>
          <w:lang w:val="en-CA"/>
        </w:rPr>
        <w:t>5 diamond, middle: 7</w:t>
      </w:r>
      <w:r w:rsidR="00AF08AB" w:rsidRPr="00A05952">
        <w:rPr>
          <w:sz w:val="22"/>
          <w:szCs w:val="22"/>
          <w:lang w:val="en-CA"/>
        </w:rPr>
        <w:t>×</w:t>
      </w:r>
      <w:r w:rsidRPr="00A05952">
        <w:rPr>
          <w:sz w:val="22"/>
          <w:szCs w:val="22"/>
          <w:lang w:val="en-CA"/>
        </w:rPr>
        <w:t>7 diamond, right: 9</w:t>
      </w:r>
      <w:r w:rsidR="00AF08AB" w:rsidRPr="00A05952">
        <w:rPr>
          <w:sz w:val="22"/>
          <w:szCs w:val="22"/>
          <w:lang w:val="en-CA"/>
        </w:rPr>
        <w:t>×</w:t>
      </w:r>
      <w:r w:rsidRPr="00A05952">
        <w:rPr>
          <w:sz w:val="22"/>
          <w:szCs w:val="22"/>
          <w:lang w:val="en-CA"/>
        </w:rPr>
        <w:t>9 diamond)</w:t>
      </w:r>
    </w:p>
    <w:p w14:paraId="54088B60" w14:textId="77777777" w:rsidR="00C22836" w:rsidRPr="00A05952" w:rsidRDefault="00C22836" w:rsidP="00C22836">
      <w:pPr>
        <w:spacing w:before="120" w:after="120"/>
        <w:jc w:val="both"/>
        <w:rPr>
          <w:sz w:val="22"/>
          <w:szCs w:val="22"/>
          <w:lang w:val="en-CA"/>
        </w:rPr>
      </w:pPr>
      <w:r w:rsidRPr="00A05952">
        <w:rPr>
          <w:sz w:val="22"/>
          <w:szCs w:val="22"/>
          <w:lang w:val="en-CA"/>
        </w:rPr>
        <w:t>For chroma components in a picture, the 5</w:t>
      </w:r>
      <w:r w:rsidR="00AF08AB" w:rsidRPr="00A05952">
        <w:rPr>
          <w:rFonts w:eastAsia="MS Mincho"/>
          <w:sz w:val="20"/>
          <w:szCs w:val="22"/>
          <w:lang w:val="en-CA"/>
        </w:rPr>
        <w:t>×</w:t>
      </w:r>
      <w:r w:rsidRPr="00A05952">
        <w:rPr>
          <w:sz w:val="22"/>
          <w:szCs w:val="22"/>
          <w:lang w:val="en-CA"/>
        </w:rPr>
        <w:t>5 diamond shape is always used.</w:t>
      </w:r>
    </w:p>
    <w:p w14:paraId="66D7B186" w14:textId="77777777" w:rsidR="00C22836" w:rsidRPr="00A05952" w:rsidRDefault="00C22836" w:rsidP="00C22836">
      <w:pPr>
        <w:pStyle w:val="Heading4"/>
        <w:rPr>
          <w:szCs w:val="24"/>
          <w:lang w:val="en-CA"/>
        </w:rPr>
      </w:pPr>
      <w:r w:rsidRPr="00A05952">
        <w:rPr>
          <w:lang w:val="en-CA"/>
        </w:rPr>
        <w:t>Block classification</w:t>
      </w:r>
    </w:p>
    <w:p w14:paraId="7BC23EBD" w14:textId="77777777" w:rsidR="00C22836" w:rsidRPr="00A05952" w:rsidRDefault="00C22836" w:rsidP="00C22836">
      <w:pPr>
        <w:spacing w:before="120" w:after="120"/>
        <w:jc w:val="both"/>
        <w:rPr>
          <w:sz w:val="22"/>
          <w:szCs w:val="22"/>
          <w:lang w:val="en-CA"/>
        </w:rPr>
      </w:pPr>
      <w:r w:rsidRPr="00A05952">
        <w:rPr>
          <w:sz w:val="22"/>
          <w:szCs w:val="22"/>
          <w:lang w:val="en-CA"/>
        </w:rPr>
        <w:t xml:space="preserve">Each </w:t>
      </w:r>
      <m:oMath>
        <m:r>
          <w:rPr>
            <w:rFonts w:ascii="Cambria Math" w:hAnsi="Cambria Math"/>
            <w:sz w:val="22"/>
            <w:szCs w:val="22"/>
            <w:lang w:val="en-CA"/>
          </w:rPr>
          <m:t>2×2</m:t>
        </m:r>
      </m:oMath>
      <w:r w:rsidRPr="00A05952">
        <w:rPr>
          <w:sz w:val="22"/>
          <w:szCs w:val="22"/>
          <w:lang w:val="en-CA"/>
        </w:rPr>
        <w:t xml:space="preserve"> block is categorized into one out of 25 classes. The classification index </w:t>
      </w:r>
      <w:r w:rsidRPr="00A05952">
        <w:rPr>
          <w:i/>
          <w:sz w:val="22"/>
          <w:szCs w:val="22"/>
          <w:lang w:val="en-CA"/>
        </w:rPr>
        <w:t>C</w:t>
      </w:r>
      <w:r w:rsidRPr="00A05952">
        <w:rPr>
          <w:sz w:val="22"/>
          <w:szCs w:val="22"/>
          <w:lang w:val="en-CA"/>
        </w:rPr>
        <w:t xml:space="preserve"> is derived based on its directionality </w:t>
      </w:r>
      <m:oMath>
        <m:r>
          <w:rPr>
            <w:rFonts w:ascii="Cambria Math" w:hAnsi="Cambria Math"/>
            <w:sz w:val="22"/>
            <w:szCs w:val="22"/>
            <w:lang w:val="en-CA"/>
          </w:rPr>
          <m:t>D</m:t>
        </m:r>
      </m:oMath>
      <w:r w:rsidRPr="00A05952">
        <w:rPr>
          <w:sz w:val="22"/>
          <w:szCs w:val="22"/>
          <w:lang w:val="en-CA"/>
        </w:rPr>
        <w:t xml:space="preserve"> and</w:t>
      </w:r>
      <w:r w:rsidR="00A0460F" w:rsidRPr="00A05952">
        <w:rPr>
          <w:sz w:val="22"/>
          <w:szCs w:val="22"/>
          <w:lang w:val="en-CA"/>
        </w:rPr>
        <w:t xml:space="preserve"> a</w:t>
      </w:r>
      <w:r w:rsidRPr="00A05952">
        <w:rPr>
          <w:sz w:val="22"/>
          <w:szCs w:val="22"/>
          <w:lang w:val="en-CA"/>
        </w:rPr>
        <w:t xml:space="preserve">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sz w:val="22"/>
          <w:szCs w:val="22"/>
          <w:lang w:val="en-CA"/>
        </w:rPr>
        <w:t>, as follows:</w:t>
      </w:r>
    </w:p>
    <w:tbl>
      <w:tblPr>
        <w:tblW w:w="0" w:type="auto"/>
        <w:tblLook w:val="04A0" w:firstRow="1" w:lastRow="0" w:firstColumn="1" w:lastColumn="0" w:noHBand="0" w:noVBand="1"/>
      </w:tblPr>
      <w:tblGrid>
        <w:gridCol w:w="611"/>
        <w:gridCol w:w="7751"/>
        <w:gridCol w:w="710"/>
      </w:tblGrid>
      <w:tr w:rsidR="00C22836" w:rsidRPr="00A05952" w14:paraId="190E1CA8" w14:textId="77777777" w:rsidTr="00422226">
        <w:tc>
          <w:tcPr>
            <w:tcW w:w="625" w:type="dxa"/>
            <w:shd w:val="clear" w:color="auto" w:fill="auto"/>
          </w:tcPr>
          <w:p w14:paraId="0644000B" w14:textId="77777777" w:rsidR="00C22836" w:rsidRPr="00A05952" w:rsidRDefault="00C22836" w:rsidP="00422226">
            <w:pPr>
              <w:rPr>
                <w:rFonts w:eastAsia="MS Mincho" w:cs="Arial"/>
                <w:sz w:val="22"/>
                <w:szCs w:val="22"/>
                <w:lang w:val="en-CA"/>
              </w:rPr>
            </w:pPr>
          </w:p>
        </w:tc>
        <w:tc>
          <w:tcPr>
            <w:tcW w:w="8010" w:type="dxa"/>
            <w:shd w:val="clear" w:color="auto" w:fill="auto"/>
          </w:tcPr>
          <w:p w14:paraId="79C2484F" w14:textId="77777777" w:rsidR="00C22836" w:rsidRPr="00A05952" w:rsidRDefault="00C22836" w:rsidP="00422226">
            <w:pPr>
              <w:jc w:val="center"/>
              <w:rPr>
                <w:rFonts w:eastAsia="MS Mincho"/>
                <w:sz w:val="22"/>
                <w:szCs w:val="22"/>
                <w:lang w:val="en-CA"/>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rFonts w:eastAsia="MS Mincho"/>
                <w:sz w:val="22"/>
                <w:szCs w:val="22"/>
                <w:lang w:val="en-CA"/>
              </w:rPr>
              <w:t>.</w:t>
            </w:r>
          </w:p>
        </w:tc>
        <w:tc>
          <w:tcPr>
            <w:tcW w:w="715" w:type="dxa"/>
            <w:shd w:val="clear" w:color="auto" w:fill="auto"/>
            <w:vAlign w:val="center"/>
          </w:tcPr>
          <w:p w14:paraId="7E04CBDF" w14:textId="77777777"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44</w:t>
            </w:r>
            <w:r w:rsidRPr="00A05952">
              <w:rPr>
                <w:rFonts w:eastAsia="MS Mincho"/>
                <w:noProof/>
                <w:sz w:val="22"/>
                <w:szCs w:val="22"/>
                <w:lang w:val="en-CA"/>
              </w:rPr>
              <w:fldChar w:fldCharType="end"/>
            </w:r>
            <w:r w:rsidRPr="00A05952">
              <w:rPr>
                <w:rFonts w:eastAsia="MS Mincho"/>
                <w:sz w:val="22"/>
                <w:szCs w:val="22"/>
                <w:lang w:val="en-CA"/>
              </w:rPr>
              <w:t>)</w:t>
            </w:r>
          </w:p>
        </w:tc>
      </w:tr>
    </w:tbl>
    <w:p w14:paraId="4D6E0936"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calculate </w:t>
      </w:r>
      <m:oMath>
        <m:r>
          <w:rPr>
            <w:rFonts w:ascii="Cambria Math" w:hAnsi="Cambria Math"/>
            <w:sz w:val="22"/>
            <w:szCs w:val="22"/>
            <w:lang w:val="en-CA"/>
          </w:rPr>
          <m:t>D</m:t>
        </m:r>
      </m:oMath>
      <w:r w:rsidRPr="00A05952">
        <w:rPr>
          <w:sz w:val="22"/>
          <w:szCs w:val="22"/>
          <w:lang w:val="en-CA"/>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sz w:val="22"/>
          <w:szCs w:val="22"/>
          <w:lang w:val="en-CA"/>
        </w:rPr>
        <w:t>, gradients of the horizontal, vertical and two diagonal direction are first calculated using 1-D Laplacian:</w:t>
      </w:r>
    </w:p>
    <w:tbl>
      <w:tblPr>
        <w:tblW w:w="0" w:type="auto"/>
        <w:tblLook w:val="04A0" w:firstRow="1" w:lastRow="0" w:firstColumn="1" w:lastColumn="0" w:noHBand="0" w:noVBand="1"/>
      </w:tblPr>
      <w:tblGrid>
        <w:gridCol w:w="270"/>
        <w:gridCol w:w="8093"/>
        <w:gridCol w:w="709"/>
      </w:tblGrid>
      <w:tr w:rsidR="00C22836" w:rsidRPr="00A05952" w14:paraId="4D261730" w14:textId="77777777" w:rsidTr="00422226">
        <w:tc>
          <w:tcPr>
            <w:tcW w:w="270" w:type="dxa"/>
            <w:shd w:val="clear" w:color="auto" w:fill="auto"/>
          </w:tcPr>
          <w:p w14:paraId="7BCFCE97" w14:textId="77777777" w:rsidR="00C22836" w:rsidRPr="00A05952" w:rsidRDefault="00C22836" w:rsidP="00422226">
            <w:pPr>
              <w:rPr>
                <w:rFonts w:eastAsia="MS Mincho" w:cs="Arial"/>
                <w:sz w:val="22"/>
                <w:szCs w:val="22"/>
                <w:lang w:val="en-CA"/>
              </w:rPr>
            </w:pPr>
          </w:p>
        </w:tc>
        <w:tc>
          <w:tcPr>
            <w:tcW w:w="8093" w:type="dxa"/>
            <w:shd w:val="clear" w:color="auto" w:fill="auto"/>
          </w:tcPr>
          <w:p w14:paraId="6E358178" w14:textId="77777777" w:rsidR="00C22836" w:rsidRPr="00A05952" w:rsidRDefault="004D5E52"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v</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e>
                    </m:d>
                    <m:r>
                      <w:rPr>
                        <w:rFonts w:ascii="Cambria Math" w:hAnsi="Cambria Math" w:cs="Arial"/>
                        <w:sz w:val="22"/>
                        <w:szCs w:val="22"/>
                        <w:lang w:val="en-CA"/>
                      </w:rPr>
                      <m:t>,</m:t>
                    </m:r>
                  </m:e>
                </m:nary>
              </m:oMath>
            </m:oMathPara>
          </w:p>
        </w:tc>
        <w:tc>
          <w:tcPr>
            <w:tcW w:w="709" w:type="dxa"/>
            <w:shd w:val="clear" w:color="auto" w:fill="auto"/>
            <w:vAlign w:val="center"/>
          </w:tcPr>
          <w:p w14:paraId="0ABE99FC" w14:textId="77777777"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45</w:t>
            </w:r>
            <w:r w:rsidRPr="00A05952">
              <w:rPr>
                <w:rFonts w:eastAsia="MS Mincho"/>
                <w:noProof/>
                <w:sz w:val="22"/>
                <w:szCs w:val="22"/>
                <w:lang w:val="en-CA"/>
              </w:rPr>
              <w:fldChar w:fldCharType="end"/>
            </w:r>
            <w:r w:rsidRPr="00A05952">
              <w:rPr>
                <w:rFonts w:eastAsia="MS Mincho"/>
                <w:sz w:val="22"/>
                <w:szCs w:val="22"/>
                <w:lang w:val="en-CA"/>
              </w:rPr>
              <w:t>)</w:t>
            </w:r>
          </w:p>
        </w:tc>
      </w:tr>
      <w:tr w:rsidR="00C22836" w:rsidRPr="00A05952" w14:paraId="4D8AFBDE" w14:textId="77777777" w:rsidTr="00422226">
        <w:tc>
          <w:tcPr>
            <w:tcW w:w="270" w:type="dxa"/>
            <w:shd w:val="clear" w:color="auto" w:fill="auto"/>
          </w:tcPr>
          <w:p w14:paraId="49546095" w14:textId="77777777" w:rsidR="00C22836" w:rsidRPr="00A05952" w:rsidRDefault="00C22836" w:rsidP="00422226">
            <w:pPr>
              <w:rPr>
                <w:rFonts w:eastAsia="MS Mincho" w:cs="Arial"/>
                <w:sz w:val="22"/>
                <w:szCs w:val="22"/>
                <w:lang w:val="en-CA"/>
              </w:rPr>
            </w:pPr>
          </w:p>
        </w:tc>
        <w:tc>
          <w:tcPr>
            <w:tcW w:w="8093" w:type="dxa"/>
            <w:shd w:val="clear" w:color="auto" w:fill="auto"/>
          </w:tcPr>
          <w:p w14:paraId="450A0D4B" w14:textId="77777777" w:rsidR="00C22836" w:rsidRPr="00A05952" w:rsidRDefault="004D5E52"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h</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e>
                    </m:d>
                    <m:r>
                      <w:rPr>
                        <w:rFonts w:ascii="Cambria Math" w:hAnsi="Cambria Math" w:cs="Arial"/>
                        <w:sz w:val="22"/>
                        <w:szCs w:val="22"/>
                        <w:lang w:val="en-CA"/>
                      </w:rPr>
                      <m:t xml:space="preserve">,  </m:t>
                    </m:r>
                  </m:e>
                </m:nary>
              </m:oMath>
            </m:oMathPara>
          </w:p>
        </w:tc>
        <w:tc>
          <w:tcPr>
            <w:tcW w:w="709" w:type="dxa"/>
            <w:shd w:val="clear" w:color="auto" w:fill="auto"/>
            <w:vAlign w:val="center"/>
          </w:tcPr>
          <w:p w14:paraId="5D74310F" w14:textId="77777777"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46</w:t>
            </w:r>
            <w:r w:rsidRPr="00A05952">
              <w:rPr>
                <w:rFonts w:eastAsia="MS Mincho"/>
                <w:noProof/>
                <w:sz w:val="22"/>
                <w:szCs w:val="22"/>
                <w:lang w:val="en-CA"/>
              </w:rPr>
              <w:fldChar w:fldCharType="end"/>
            </w:r>
            <w:r w:rsidRPr="00A05952">
              <w:rPr>
                <w:rFonts w:eastAsia="MS Mincho"/>
                <w:sz w:val="22"/>
                <w:szCs w:val="22"/>
                <w:lang w:val="en-CA"/>
              </w:rPr>
              <w:t>)</w:t>
            </w:r>
          </w:p>
        </w:tc>
      </w:tr>
      <w:tr w:rsidR="00C22836" w:rsidRPr="00A05952" w14:paraId="45014F78" w14:textId="77777777" w:rsidTr="00422226">
        <w:tc>
          <w:tcPr>
            <w:tcW w:w="270" w:type="dxa"/>
            <w:shd w:val="clear" w:color="auto" w:fill="auto"/>
          </w:tcPr>
          <w:p w14:paraId="67ED514F" w14:textId="77777777" w:rsidR="00C22836" w:rsidRPr="00A05952" w:rsidRDefault="00C22836" w:rsidP="00422226">
            <w:pPr>
              <w:rPr>
                <w:rFonts w:eastAsia="MS Mincho" w:cs="Arial"/>
                <w:sz w:val="22"/>
                <w:szCs w:val="22"/>
                <w:lang w:val="en-CA"/>
              </w:rPr>
            </w:pPr>
          </w:p>
        </w:tc>
        <w:tc>
          <w:tcPr>
            <w:tcW w:w="8093" w:type="dxa"/>
            <w:shd w:val="clear" w:color="auto" w:fill="auto"/>
          </w:tcPr>
          <w:p w14:paraId="16551F7D" w14:textId="77777777" w:rsidR="00C22836" w:rsidRPr="00A05952" w:rsidRDefault="004D5E52" w:rsidP="00422226">
            <w:pPr>
              <w:ind w:left="360"/>
              <w:jc w:val="center"/>
              <w:rPr>
                <w:rFonts w:ascii="Arial" w:eastAsia="SimSun" w:hAnsi="Arial"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d1</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l=j-3</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e>
                </m:nary>
              </m:oMath>
            </m:oMathPara>
          </w:p>
        </w:tc>
        <w:tc>
          <w:tcPr>
            <w:tcW w:w="709" w:type="dxa"/>
            <w:shd w:val="clear" w:color="auto" w:fill="auto"/>
            <w:vAlign w:val="center"/>
          </w:tcPr>
          <w:p w14:paraId="5F51178C" w14:textId="77777777"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47</w:t>
            </w:r>
            <w:r w:rsidRPr="00A05952">
              <w:rPr>
                <w:rFonts w:eastAsia="MS Mincho"/>
                <w:noProof/>
                <w:sz w:val="22"/>
                <w:szCs w:val="22"/>
                <w:lang w:val="en-CA"/>
              </w:rPr>
              <w:fldChar w:fldCharType="end"/>
            </w:r>
            <w:r w:rsidRPr="00A05952">
              <w:rPr>
                <w:rFonts w:eastAsia="MS Mincho"/>
                <w:sz w:val="22"/>
                <w:szCs w:val="22"/>
                <w:lang w:val="en-CA"/>
              </w:rPr>
              <w:t>)</w:t>
            </w:r>
          </w:p>
        </w:tc>
      </w:tr>
      <w:tr w:rsidR="00C22836" w:rsidRPr="00A05952" w14:paraId="52B9441D" w14:textId="77777777" w:rsidTr="00422226">
        <w:tc>
          <w:tcPr>
            <w:tcW w:w="270" w:type="dxa"/>
            <w:shd w:val="clear" w:color="auto" w:fill="auto"/>
          </w:tcPr>
          <w:p w14:paraId="5E5280DD" w14:textId="77777777" w:rsidR="00C22836" w:rsidRPr="00A05952" w:rsidRDefault="00C22836" w:rsidP="00422226">
            <w:pPr>
              <w:rPr>
                <w:rFonts w:eastAsia="MS Mincho" w:cs="Arial"/>
                <w:sz w:val="22"/>
                <w:szCs w:val="22"/>
                <w:lang w:val="en-CA"/>
              </w:rPr>
            </w:pPr>
          </w:p>
        </w:tc>
        <w:tc>
          <w:tcPr>
            <w:tcW w:w="8093" w:type="dxa"/>
            <w:shd w:val="clear" w:color="auto" w:fill="auto"/>
          </w:tcPr>
          <w:p w14:paraId="1E26890F" w14:textId="77777777" w:rsidR="00C22836" w:rsidRPr="00A05952" w:rsidRDefault="004D5E52" w:rsidP="00422226">
            <w:pPr>
              <w:ind w:left="360"/>
              <w:jc w:val="center"/>
              <w:rPr>
                <w:rFonts w:ascii="Calibri" w:eastAsia="Calibri" w:hAnsi="Calibri"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d2</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j=j-2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e>
                    </m:nary>
                    <m:r>
                      <w:rPr>
                        <w:rFonts w:ascii="Cambria Math" w:hAnsi="Cambria Math" w:cs="Arial"/>
                        <w:sz w:val="22"/>
                        <w:szCs w:val="22"/>
                        <w:lang w:val="en-CA"/>
                      </w:rPr>
                      <m:t>,</m:t>
                    </m:r>
                  </m:e>
                </m:nary>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oMath>
            </m:oMathPara>
          </w:p>
        </w:tc>
        <w:tc>
          <w:tcPr>
            <w:tcW w:w="709" w:type="dxa"/>
            <w:shd w:val="clear" w:color="auto" w:fill="auto"/>
            <w:vAlign w:val="center"/>
          </w:tcPr>
          <w:p w14:paraId="161C3210" w14:textId="77777777" w:rsidR="00C22836" w:rsidRPr="00A05952" w:rsidRDefault="00C22836" w:rsidP="00422226">
            <w:pPr>
              <w:jc w:val="right"/>
              <w:rPr>
                <w:rFonts w:eastAsia="MS Mincho" w:cs="Arial"/>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48</w:t>
            </w:r>
            <w:r w:rsidRPr="00A05952">
              <w:rPr>
                <w:rFonts w:eastAsia="MS Mincho"/>
                <w:noProof/>
                <w:sz w:val="22"/>
                <w:szCs w:val="22"/>
                <w:lang w:val="en-CA"/>
              </w:rPr>
              <w:fldChar w:fldCharType="end"/>
            </w:r>
            <w:r w:rsidRPr="00A05952">
              <w:rPr>
                <w:rFonts w:eastAsia="MS Mincho"/>
                <w:sz w:val="22"/>
                <w:szCs w:val="22"/>
                <w:lang w:val="en-CA"/>
              </w:rPr>
              <w:t>)</w:t>
            </w:r>
          </w:p>
        </w:tc>
      </w:tr>
    </w:tbl>
    <w:p w14:paraId="2876DE22" w14:textId="77777777" w:rsidR="00C22836" w:rsidRPr="00A05952" w:rsidRDefault="00C22836" w:rsidP="00C04E0D">
      <w:pPr>
        <w:pStyle w:val="11BodyText"/>
        <w:spacing w:before="120" w:after="0"/>
        <w:ind w:left="0"/>
        <w:rPr>
          <w:rFonts w:ascii="Times New Roman" w:hAnsi="Times New Roman"/>
          <w:szCs w:val="22"/>
          <w:lang w:val="en-CA"/>
        </w:rPr>
      </w:pPr>
      <w:r w:rsidRPr="00A05952">
        <w:rPr>
          <w:rFonts w:ascii="Times New Roman" w:hAnsi="Times New Roman"/>
          <w:szCs w:val="22"/>
          <w:lang w:val="en-CA"/>
        </w:rPr>
        <w:t xml:space="preserve">Indices </w:t>
      </w:r>
      <m:oMath>
        <m:r>
          <w:rPr>
            <w:rFonts w:ascii="Cambria Math" w:hAnsi="Cambria Math"/>
            <w:szCs w:val="22"/>
            <w:lang w:val="en-CA"/>
          </w:rPr>
          <m:t>i</m:t>
        </m:r>
      </m:oMath>
      <w:r w:rsidRPr="00A05952">
        <w:rPr>
          <w:rFonts w:ascii="Times New Roman" w:hAnsi="Times New Roman"/>
          <w:szCs w:val="22"/>
          <w:lang w:val="en-CA"/>
        </w:rPr>
        <w:t xml:space="preserve"> and </w:t>
      </w:r>
      <m:oMath>
        <m:r>
          <w:rPr>
            <w:rFonts w:ascii="Cambria Math" w:hAnsi="Cambria Math"/>
            <w:szCs w:val="22"/>
            <w:lang w:val="en-CA"/>
          </w:rPr>
          <m:t>j</m:t>
        </m:r>
      </m:oMath>
      <w:r w:rsidRPr="00A05952">
        <w:rPr>
          <w:rFonts w:ascii="Times New Roman" w:hAnsi="Times New Roman"/>
          <w:szCs w:val="22"/>
          <w:lang w:val="en-CA"/>
        </w:rPr>
        <w:t xml:space="preserve"> refer to the coordinates of the upper left </w:t>
      </w:r>
      <w:r w:rsidR="00080D74" w:rsidRPr="00A05952">
        <w:rPr>
          <w:rFonts w:ascii="Times New Roman" w:hAnsi="Times New Roman"/>
          <w:szCs w:val="22"/>
          <w:lang w:val="en-CA"/>
        </w:rPr>
        <w:t>sample</w:t>
      </w:r>
      <w:r w:rsidRPr="00A05952">
        <w:rPr>
          <w:rFonts w:ascii="Times New Roman" w:hAnsi="Times New Roman"/>
          <w:szCs w:val="22"/>
          <w:lang w:val="en-CA"/>
        </w:rPr>
        <w:t xml:space="preserve"> in the </w:t>
      </w:r>
      <m:oMath>
        <m:r>
          <w:rPr>
            <w:rFonts w:ascii="Cambria Math" w:hAnsi="Cambria Math"/>
            <w:szCs w:val="22"/>
            <w:lang w:val="en-CA"/>
          </w:rPr>
          <m:t>2×2</m:t>
        </m:r>
      </m:oMath>
      <w:r w:rsidRPr="00A05952">
        <w:rPr>
          <w:rFonts w:ascii="Times New Roman" w:hAnsi="Times New Roman"/>
          <w:szCs w:val="22"/>
          <w:lang w:val="en-CA"/>
        </w:rPr>
        <w:t xml:space="preserve"> block and </w:t>
      </w:r>
      <m:oMath>
        <m:r>
          <w:rPr>
            <w:rFonts w:ascii="Cambria Math" w:hAnsi="Cambria Math"/>
            <w:szCs w:val="22"/>
            <w:lang w:val="en-CA"/>
          </w:rPr>
          <m:t>R(i,j)</m:t>
        </m:r>
      </m:oMath>
      <w:r w:rsidRPr="00A05952">
        <w:rPr>
          <w:rFonts w:ascii="Times New Roman" w:hAnsi="Times New Roman"/>
          <w:szCs w:val="22"/>
          <w:lang w:val="en-CA"/>
        </w:rPr>
        <w:t xml:space="preserve"> indicates a reconstructed </w:t>
      </w:r>
      <w:r w:rsidR="00080D74" w:rsidRPr="00A05952">
        <w:rPr>
          <w:rFonts w:ascii="Times New Roman" w:hAnsi="Times New Roman"/>
          <w:szCs w:val="22"/>
          <w:lang w:val="en-CA"/>
        </w:rPr>
        <w:t>sample</w:t>
      </w:r>
      <w:r w:rsidRPr="00A05952">
        <w:rPr>
          <w:rFonts w:ascii="Times New Roman" w:hAnsi="Times New Roman"/>
          <w:szCs w:val="22"/>
          <w:lang w:val="en-CA"/>
        </w:rPr>
        <w:t xml:space="preserve"> at coordinate </w:t>
      </w:r>
      <m:oMath>
        <m:r>
          <w:rPr>
            <w:rFonts w:ascii="Cambria Math" w:hAnsi="Cambria Math"/>
            <w:szCs w:val="22"/>
            <w:lang w:val="en-CA"/>
          </w:rPr>
          <m:t>(i,j)</m:t>
        </m:r>
      </m:oMath>
      <w:r w:rsidRPr="00A05952">
        <w:rPr>
          <w:rFonts w:ascii="Times New Roman" w:hAnsi="Times New Roman"/>
          <w:szCs w:val="22"/>
          <w:lang w:val="en-CA"/>
        </w:rPr>
        <w:t>.</w:t>
      </w:r>
    </w:p>
    <w:p w14:paraId="733490C5" w14:textId="77777777" w:rsidR="00C22836" w:rsidRPr="00A05952" w:rsidRDefault="00C22836" w:rsidP="00715BE4">
      <w:pPr>
        <w:keepNext/>
        <w:spacing w:before="120" w:after="120"/>
        <w:jc w:val="both"/>
        <w:rPr>
          <w:sz w:val="22"/>
          <w:szCs w:val="22"/>
          <w:lang w:val="en-CA"/>
        </w:rPr>
      </w:pPr>
      <w:r w:rsidRPr="00A05952">
        <w:rPr>
          <w:sz w:val="22"/>
          <w:szCs w:val="22"/>
          <w:lang w:val="en-CA"/>
        </w:rPr>
        <w:lastRenderedPageBreak/>
        <w:t xml:space="preserve">Then </w:t>
      </w:r>
      <m:oMath>
        <m:r>
          <w:rPr>
            <w:rFonts w:ascii="Cambria Math" w:hAnsi="Cambria Math"/>
            <w:sz w:val="22"/>
            <w:szCs w:val="22"/>
            <w:lang w:val="en-CA"/>
          </w:rPr>
          <m:t xml:space="preserve">D </m:t>
        </m:r>
      </m:oMath>
      <w:r w:rsidRPr="00A05952">
        <w:rPr>
          <w:sz w:val="22"/>
          <w:szCs w:val="22"/>
          <w:lang w:val="en-CA"/>
        </w:rPr>
        <w:t>maximum and minimum values of the gradients of horizontal and vertical directions are set as:</w:t>
      </w:r>
    </w:p>
    <w:tbl>
      <w:tblPr>
        <w:tblW w:w="0" w:type="auto"/>
        <w:tblLook w:val="04A0" w:firstRow="1" w:lastRow="0" w:firstColumn="1" w:lastColumn="0" w:noHBand="0" w:noVBand="1"/>
      </w:tblPr>
      <w:tblGrid>
        <w:gridCol w:w="608"/>
        <w:gridCol w:w="7754"/>
        <w:gridCol w:w="710"/>
      </w:tblGrid>
      <w:tr w:rsidR="00C22836" w:rsidRPr="00A05952" w14:paraId="7E251FC9" w14:textId="77777777" w:rsidTr="00422226">
        <w:trPr>
          <w:trHeight w:val="602"/>
        </w:trPr>
        <w:tc>
          <w:tcPr>
            <w:tcW w:w="625" w:type="dxa"/>
            <w:shd w:val="clear" w:color="auto" w:fill="auto"/>
          </w:tcPr>
          <w:p w14:paraId="42A2CE47" w14:textId="77777777" w:rsidR="00C22836" w:rsidRPr="00A05952" w:rsidRDefault="00C22836" w:rsidP="00422226">
            <w:pPr>
              <w:rPr>
                <w:rFonts w:eastAsia="MS Mincho"/>
                <w:sz w:val="22"/>
                <w:szCs w:val="22"/>
                <w:lang w:val="en-CA"/>
              </w:rPr>
            </w:pPr>
          </w:p>
        </w:tc>
        <w:tc>
          <w:tcPr>
            <w:tcW w:w="8010" w:type="dxa"/>
            <w:shd w:val="clear" w:color="auto" w:fill="auto"/>
          </w:tcPr>
          <w:p w14:paraId="7AD0453E" w14:textId="77777777" w:rsidR="00C22836" w:rsidRPr="00A05952" w:rsidRDefault="004D5E52"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A05952">
              <w:rPr>
                <w:rFonts w:eastAsia="MS Mincho"/>
                <w:sz w:val="22"/>
                <w:szCs w:val="22"/>
                <w:lang w:val="en-CA"/>
              </w:rPr>
              <w:t xml:space="preserve">,  </w:t>
            </w:r>
            <m:oMath>
              <m:r>
                <w:rPr>
                  <w:rFonts w:ascii="Cambria Math" w:hAnsi="Cambria Math"/>
                  <w:sz w:val="22"/>
                  <w:szCs w:val="22"/>
                  <w:lang w:val="en-CA"/>
                </w:rPr>
                <m:t xml:space="preserve"> </m:t>
              </m:r>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A05952">
              <w:rPr>
                <w:rFonts w:eastAsia="MS Mincho"/>
                <w:sz w:val="22"/>
                <w:szCs w:val="22"/>
                <w:lang w:val="en-CA"/>
              </w:rPr>
              <w:t>,</w:t>
            </w:r>
          </w:p>
        </w:tc>
        <w:tc>
          <w:tcPr>
            <w:tcW w:w="715" w:type="dxa"/>
            <w:shd w:val="clear" w:color="auto" w:fill="auto"/>
            <w:vAlign w:val="center"/>
          </w:tcPr>
          <w:p w14:paraId="05E004CF" w14:textId="77777777" w:rsidR="00C22836" w:rsidRPr="00A05952" w:rsidRDefault="00C22836" w:rsidP="00422226">
            <w:pPr>
              <w:jc w:val="right"/>
              <w:rPr>
                <w:rFonts w:eastAsia="MS Mincho"/>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49</w:t>
            </w:r>
            <w:r w:rsidRPr="00A05952">
              <w:rPr>
                <w:rFonts w:eastAsia="MS Mincho"/>
                <w:noProof/>
                <w:sz w:val="22"/>
                <w:szCs w:val="22"/>
                <w:lang w:val="en-CA"/>
              </w:rPr>
              <w:fldChar w:fldCharType="end"/>
            </w:r>
            <w:r w:rsidRPr="00A05952">
              <w:rPr>
                <w:rFonts w:eastAsia="MS Mincho"/>
                <w:sz w:val="22"/>
                <w:szCs w:val="22"/>
                <w:lang w:val="en-CA"/>
              </w:rPr>
              <w:t>)</w:t>
            </w:r>
          </w:p>
        </w:tc>
      </w:tr>
    </w:tbl>
    <w:p w14:paraId="714150C3" w14:textId="77777777" w:rsidR="00C22836" w:rsidRPr="00A05952" w:rsidRDefault="00C22836" w:rsidP="00C22836">
      <w:pPr>
        <w:spacing w:before="120" w:after="120"/>
        <w:jc w:val="both"/>
        <w:rPr>
          <w:sz w:val="22"/>
          <w:szCs w:val="22"/>
          <w:lang w:val="en-CA"/>
        </w:rPr>
      </w:pPr>
      <w:r w:rsidRPr="00A05952">
        <w:rPr>
          <w:sz w:val="22"/>
          <w:szCs w:val="22"/>
          <w:lang w:val="en-CA"/>
        </w:rPr>
        <w:t>and the maximum and minimum values of the gradient of two diagonal directions are set as:</w:t>
      </w:r>
    </w:p>
    <w:tbl>
      <w:tblPr>
        <w:tblW w:w="0" w:type="auto"/>
        <w:tblLook w:val="04A0" w:firstRow="1" w:lastRow="0" w:firstColumn="1" w:lastColumn="0" w:noHBand="0" w:noVBand="1"/>
      </w:tblPr>
      <w:tblGrid>
        <w:gridCol w:w="608"/>
        <w:gridCol w:w="7755"/>
        <w:gridCol w:w="709"/>
      </w:tblGrid>
      <w:tr w:rsidR="00C22836" w:rsidRPr="00A05952" w14:paraId="2AB70B14" w14:textId="77777777" w:rsidTr="00422226">
        <w:tc>
          <w:tcPr>
            <w:tcW w:w="625" w:type="dxa"/>
            <w:shd w:val="clear" w:color="auto" w:fill="auto"/>
          </w:tcPr>
          <w:p w14:paraId="71C434A9" w14:textId="77777777" w:rsidR="00C22836" w:rsidRPr="00A05952" w:rsidRDefault="00C22836" w:rsidP="00422226">
            <w:pPr>
              <w:rPr>
                <w:rFonts w:eastAsia="MS Mincho"/>
                <w:sz w:val="22"/>
                <w:szCs w:val="22"/>
                <w:lang w:val="en-CA"/>
              </w:rPr>
            </w:pPr>
          </w:p>
        </w:tc>
        <w:tc>
          <w:tcPr>
            <w:tcW w:w="8010" w:type="dxa"/>
            <w:shd w:val="clear" w:color="auto" w:fill="auto"/>
          </w:tcPr>
          <w:p w14:paraId="0F251FEC" w14:textId="77777777" w:rsidR="00C22836" w:rsidRPr="00A05952" w:rsidRDefault="004D5E52"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A05952">
              <w:rPr>
                <w:rFonts w:eastAsia="MS Mincho"/>
                <w:sz w:val="22"/>
                <w:szCs w:val="22"/>
                <w:lang w:val="en-CA"/>
              </w:rPr>
              <w:t xml:space="preserve">,  </w:t>
            </w: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A05952">
              <w:rPr>
                <w:rFonts w:eastAsia="SimSun"/>
                <w:sz w:val="22"/>
                <w:szCs w:val="22"/>
                <w:lang w:val="en-CA"/>
              </w:rPr>
              <w:t>,</w:t>
            </w:r>
          </w:p>
        </w:tc>
        <w:tc>
          <w:tcPr>
            <w:tcW w:w="715" w:type="dxa"/>
            <w:shd w:val="clear" w:color="auto" w:fill="auto"/>
            <w:vAlign w:val="center"/>
          </w:tcPr>
          <w:p w14:paraId="17477097" w14:textId="77777777" w:rsidR="00C22836" w:rsidRPr="00A05952" w:rsidRDefault="00C22836" w:rsidP="00422226">
            <w:pPr>
              <w:jc w:val="right"/>
              <w:rPr>
                <w:rFonts w:eastAsia="MS Mincho"/>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50</w:t>
            </w:r>
            <w:r w:rsidRPr="00A05952">
              <w:rPr>
                <w:rFonts w:eastAsia="MS Mincho"/>
                <w:noProof/>
                <w:sz w:val="22"/>
                <w:szCs w:val="22"/>
                <w:lang w:val="en-CA"/>
              </w:rPr>
              <w:fldChar w:fldCharType="end"/>
            </w:r>
            <w:r w:rsidRPr="00A05952">
              <w:rPr>
                <w:rFonts w:eastAsia="MS Mincho"/>
                <w:sz w:val="22"/>
                <w:szCs w:val="22"/>
                <w:lang w:val="en-CA"/>
              </w:rPr>
              <w:t>)</w:t>
            </w:r>
          </w:p>
        </w:tc>
      </w:tr>
    </w:tbl>
    <w:p w14:paraId="4B30B6E9"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derive </w:t>
      </w:r>
      <w:r w:rsidR="00A0460F" w:rsidRPr="00A05952">
        <w:rPr>
          <w:sz w:val="22"/>
          <w:szCs w:val="22"/>
          <w:lang w:val="en-CA"/>
        </w:rPr>
        <w:t xml:space="preserve">the </w:t>
      </w:r>
      <w:r w:rsidRPr="00A05952">
        <w:rPr>
          <w:sz w:val="22"/>
          <w:szCs w:val="22"/>
          <w:lang w:val="en-CA"/>
        </w:rPr>
        <w:t xml:space="preserve">value of </w:t>
      </w:r>
      <w:r w:rsidR="00A0460F" w:rsidRPr="00A05952">
        <w:rPr>
          <w:sz w:val="22"/>
          <w:szCs w:val="22"/>
          <w:lang w:val="en-CA"/>
        </w:rPr>
        <w:t xml:space="preserve">the </w:t>
      </w:r>
      <w:r w:rsidRPr="00A05952">
        <w:rPr>
          <w:sz w:val="22"/>
          <w:szCs w:val="22"/>
          <w:lang w:val="en-CA"/>
        </w:rPr>
        <w:t xml:space="preserve">directionality </w:t>
      </w:r>
      <m:oMath>
        <m:r>
          <w:rPr>
            <w:rFonts w:ascii="Cambria Math" w:hAnsi="Cambria Math"/>
            <w:sz w:val="22"/>
            <w:szCs w:val="22"/>
            <w:lang w:val="en-CA"/>
          </w:rPr>
          <m:t>D</m:t>
        </m:r>
      </m:oMath>
      <w:r w:rsidR="00A0460F" w:rsidRPr="00A05952">
        <w:rPr>
          <w:sz w:val="22"/>
          <w:szCs w:val="22"/>
          <w:lang w:val="en-CA"/>
        </w:rPr>
        <w:t>, these</w:t>
      </w:r>
      <w:r w:rsidRPr="00A05952">
        <w:rPr>
          <w:sz w:val="22"/>
          <w:szCs w:val="22"/>
          <w:lang w:val="en-CA"/>
        </w:rPr>
        <w:t xml:space="preserve"> values are compared against each other and with </w:t>
      </w:r>
      <w:r w:rsidR="00A0460F" w:rsidRPr="00A05952">
        <w:rPr>
          <w:sz w:val="22"/>
          <w:szCs w:val="22"/>
          <w:lang w:val="en-CA"/>
        </w:rPr>
        <w:t xml:space="preserve">two </w:t>
      </w:r>
      <w:r w:rsidRPr="00A05952">
        <w:rPr>
          <w:sz w:val="22"/>
          <w:szCs w:val="22"/>
          <w:lang w:val="en-CA"/>
        </w:rPr>
        <w:t xml:space="preserve">thresholds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1</m:t>
            </m:r>
          </m:sub>
        </m:sSub>
      </m:oMath>
      <w:r w:rsidRPr="00A0595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2</m:t>
            </m:r>
          </m:sub>
        </m:sSub>
      </m:oMath>
      <w:r w:rsidRPr="00A05952">
        <w:rPr>
          <w:sz w:val="22"/>
          <w:szCs w:val="22"/>
          <w:lang w:val="en-CA"/>
        </w:rPr>
        <w:t>:</w:t>
      </w:r>
    </w:p>
    <w:p w14:paraId="3856199F" w14:textId="77777777"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554BD338" w14:textId="2663CE98"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w:t>
      </w:r>
      <w:del w:id="322" w:author="Gary Sullivan" w:date="2017-06-27T17:24:00Z">
        <w:r w:rsidRPr="00A05952" w:rsidDel="008477EF">
          <w:rPr>
            <w:rFonts w:ascii="Times New Roman" w:hAnsi="Times New Roman"/>
            <w:szCs w:val="22"/>
            <w:lang w:val="en-CA"/>
          </w:rPr>
          <w:delText>,</w:delText>
        </w:r>
      </w:del>
      <w:ins w:id="323" w:author="Gary Sullivan" w:date="2017-06-27T17:24:00Z">
        <w:r w:rsidR="008477EF" w:rsidRPr="00A05952">
          <w:rPr>
            <w:rFonts w:ascii="Times New Roman" w:hAnsi="Times New Roman"/>
            <w:szCs w:val="22"/>
            <w:lang w:val="en-CA"/>
          </w:rPr>
          <w:t>;</w:t>
        </w:r>
      </w:ins>
      <w:r w:rsidRPr="00A05952">
        <w:rPr>
          <w:rFonts w:ascii="Times New Roman" w:hAnsi="Times New Roman"/>
          <w:szCs w:val="22"/>
          <w:lang w:val="en-CA"/>
        </w:rPr>
        <w:t xml:space="preserve"> otherwise continue from Step 4.</w:t>
      </w:r>
    </w:p>
    <w:p w14:paraId="0F34E7A7" w14:textId="61FC2E1F"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del w:id="324" w:author="Gary Sullivan" w:date="2017-06-27T17:24:00Z">
        <w:r w:rsidRPr="00A05952" w:rsidDel="008477EF">
          <w:rPr>
            <w:rFonts w:ascii="Times New Roman" w:hAnsi="Times New Roman"/>
            <w:szCs w:val="22"/>
            <w:lang w:val="en-CA"/>
          </w:rPr>
          <w:delText>,</w:delText>
        </w:r>
      </w:del>
      <w:ins w:id="325" w:author="Gary Sullivan" w:date="2017-06-27T17:24:00Z">
        <w:r w:rsidR="008477EF" w:rsidRPr="00A05952">
          <w:rPr>
            <w:rFonts w:ascii="Times New Roman" w:hAnsi="Times New Roman"/>
            <w:szCs w:val="22"/>
            <w:lang w:val="en-CA"/>
          </w:rPr>
          <w:t>;</w:t>
        </w:r>
      </w:ins>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02829136" w14:textId="5A75DD55"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del w:id="326" w:author="Gary Sullivan" w:date="2017-06-27T17:24:00Z">
        <w:r w:rsidRPr="00A05952" w:rsidDel="008477EF">
          <w:rPr>
            <w:rFonts w:ascii="Times New Roman" w:hAnsi="Times New Roman"/>
            <w:szCs w:val="22"/>
            <w:lang w:val="en-CA"/>
          </w:rPr>
          <w:delText>,</w:delText>
        </w:r>
      </w:del>
      <w:ins w:id="327" w:author="Gary Sullivan" w:date="2017-06-27T17:24:00Z">
        <w:r w:rsidR="008477EF" w:rsidRPr="00A05952">
          <w:rPr>
            <w:rFonts w:ascii="Times New Roman" w:hAnsi="Times New Roman"/>
            <w:szCs w:val="22"/>
            <w:lang w:val="en-CA"/>
          </w:rPr>
          <w:t>;</w:t>
        </w:r>
      </w:ins>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9163F7" w14:textId="77777777" w:rsidR="00C22836" w:rsidRPr="00A05952" w:rsidRDefault="00C22836" w:rsidP="00C2283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tbl>
      <w:tblPr>
        <w:tblW w:w="0" w:type="auto"/>
        <w:tblLook w:val="04A0" w:firstRow="1" w:lastRow="0" w:firstColumn="1" w:lastColumn="0" w:noHBand="0" w:noVBand="1"/>
      </w:tblPr>
      <w:tblGrid>
        <w:gridCol w:w="608"/>
        <w:gridCol w:w="7754"/>
        <w:gridCol w:w="710"/>
      </w:tblGrid>
      <w:tr w:rsidR="00C22836" w:rsidRPr="00A05952" w14:paraId="1293F741" w14:textId="77777777" w:rsidTr="00422226">
        <w:tc>
          <w:tcPr>
            <w:tcW w:w="625" w:type="dxa"/>
            <w:shd w:val="clear" w:color="auto" w:fill="auto"/>
          </w:tcPr>
          <w:p w14:paraId="69B4DED5" w14:textId="77777777" w:rsidR="00C22836" w:rsidRPr="00A05952" w:rsidRDefault="00C22836" w:rsidP="00422226">
            <w:pPr>
              <w:rPr>
                <w:rFonts w:eastAsia="MS Mincho"/>
                <w:sz w:val="22"/>
                <w:szCs w:val="22"/>
                <w:lang w:val="en-CA"/>
              </w:rPr>
            </w:pPr>
          </w:p>
        </w:tc>
        <w:tc>
          <w:tcPr>
            <w:tcW w:w="8010" w:type="dxa"/>
            <w:shd w:val="clear" w:color="auto" w:fill="auto"/>
          </w:tcPr>
          <w:p w14:paraId="5AD59075" w14:textId="77777777" w:rsidR="00C22836" w:rsidRPr="00A05952" w:rsidRDefault="00C22836" w:rsidP="00422226">
            <w:pPr>
              <w:ind w:left="360"/>
              <w:jc w:val="center"/>
              <w:rPr>
                <w:rFonts w:eastAsia="Calibri"/>
                <w:sz w:val="22"/>
                <w:szCs w:val="22"/>
                <w:lang w:val="en-CA"/>
              </w:rPr>
            </w:pPr>
            <m:oMathPara>
              <m:oMath>
                <m:r>
                  <w:rPr>
                    <w:rFonts w:ascii="Cambria Math" w:eastAsia="Calibri" w:hAnsi="Cambria Math"/>
                    <w:sz w:val="22"/>
                    <w:szCs w:val="22"/>
                    <w:lang w:val="en-CA"/>
                  </w:rPr>
                  <m:t>A=</m:t>
                </m:r>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k=i-2</m:t>
                    </m:r>
                  </m:sub>
                  <m:sup>
                    <m:r>
                      <w:rPr>
                        <w:rFonts w:ascii="Cambria Math" w:eastAsia="Calibri" w:hAnsi="Cambria Math"/>
                        <w:sz w:val="22"/>
                        <w:szCs w:val="22"/>
                        <w:lang w:val="en-CA"/>
                      </w:rPr>
                      <m:t>i+3</m:t>
                    </m:r>
                  </m:sup>
                  <m:e>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l=j-2</m:t>
                        </m:r>
                      </m:sub>
                      <m:sup>
                        <m:r>
                          <w:rPr>
                            <w:rFonts w:ascii="Cambria Math" w:eastAsia="Calibri" w:hAnsi="Cambria Math"/>
                            <w:sz w:val="22"/>
                            <w:szCs w:val="22"/>
                            <w:lang w:val="en-CA"/>
                          </w:rPr>
                          <m:t>j+3</m:t>
                        </m:r>
                      </m:sup>
                      <m:e>
                        <m:d>
                          <m:dPr>
                            <m:ctrlPr>
                              <w:rPr>
                                <w:rFonts w:ascii="Cambria Math" w:eastAsia="Calibri" w:hAnsi="Cambria Math"/>
                                <w:i/>
                                <w:sz w:val="22"/>
                                <w:szCs w:val="22"/>
                                <w:lang w:val="en-CA"/>
                              </w:rPr>
                            </m:ctrlPr>
                          </m:dPr>
                          <m:e>
                            <m:sSub>
                              <m:sSubPr>
                                <m:ctrlPr>
                                  <w:rPr>
                                    <w:rFonts w:ascii="Cambria Math" w:eastAsia="Calibri" w:hAnsi="Cambria Math"/>
                                    <w:i/>
                                    <w:sz w:val="22"/>
                                    <w:szCs w:val="22"/>
                                    <w:lang w:val="en-CA"/>
                                  </w:rPr>
                                </m:ctrlPr>
                              </m:sSubPr>
                              <m:e>
                                <m:r>
                                  <w:rPr>
                                    <w:rFonts w:ascii="Cambria Math" w:eastAsia="Calibri" w:hAnsi="Cambria Math"/>
                                    <w:sz w:val="22"/>
                                    <w:szCs w:val="22"/>
                                    <w:lang w:val="en-CA"/>
                                  </w:rPr>
                                  <m:t>V</m:t>
                                </m:r>
                              </m:e>
                              <m:sub>
                                <m:r>
                                  <w:rPr>
                                    <w:rFonts w:ascii="Cambria Math" w:eastAsia="Calibri" w:hAnsi="Cambria Math"/>
                                    <w:sz w:val="22"/>
                                    <w:szCs w:val="22"/>
                                    <w:lang w:val="en-CA"/>
                                  </w:rPr>
                                  <m:t>k,l</m:t>
                                </m:r>
                              </m:sub>
                            </m:sSub>
                            <m:r>
                              <w:rPr>
                                <w:rFonts w:ascii="Cambria Math" w:eastAsia="Calibri" w:hAnsi="Cambria Math"/>
                                <w:sz w:val="22"/>
                                <w:szCs w:val="22"/>
                                <w:lang w:val="en-CA"/>
                              </w:rPr>
                              <m:t>+</m:t>
                            </m:r>
                            <m:sSub>
                              <m:sSubPr>
                                <m:ctrlPr>
                                  <w:rPr>
                                    <w:rFonts w:ascii="Cambria Math" w:eastAsia="Calibri" w:hAnsi="Cambria Math"/>
                                    <w:i/>
                                    <w:sz w:val="22"/>
                                    <w:szCs w:val="22"/>
                                    <w:lang w:val="en-CA"/>
                                  </w:rPr>
                                </m:ctrlPr>
                              </m:sSubPr>
                              <m:e>
                                <m:r>
                                  <w:rPr>
                                    <w:rFonts w:ascii="Cambria Math" w:eastAsia="Calibri" w:hAnsi="Cambria Math"/>
                                    <w:sz w:val="22"/>
                                    <w:szCs w:val="22"/>
                                    <w:lang w:val="en-CA"/>
                                  </w:rPr>
                                  <m:t>H</m:t>
                                </m:r>
                              </m:e>
                              <m:sub>
                                <m:r>
                                  <w:rPr>
                                    <w:rFonts w:ascii="Cambria Math" w:eastAsia="Calibri" w:hAnsi="Cambria Math"/>
                                    <w:sz w:val="22"/>
                                    <w:szCs w:val="22"/>
                                    <w:lang w:val="en-CA"/>
                                  </w:rPr>
                                  <m:t>k,l</m:t>
                                </m:r>
                              </m:sub>
                            </m:sSub>
                          </m:e>
                        </m:d>
                        <m:r>
                          <w:rPr>
                            <w:rFonts w:ascii="Cambria Math" w:eastAsia="Calibri" w:hAnsi="Cambria Math"/>
                            <w:sz w:val="22"/>
                            <w:szCs w:val="22"/>
                            <w:lang w:val="en-CA"/>
                          </w:rPr>
                          <m:t>.</m:t>
                        </m:r>
                      </m:e>
                    </m:nary>
                  </m:e>
                </m:nary>
              </m:oMath>
            </m:oMathPara>
          </w:p>
        </w:tc>
        <w:tc>
          <w:tcPr>
            <w:tcW w:w="715" w:type="dxa"/>
            <w:shd w:val="clear" w:color="auto" w:fill="auto"/>
            <w:vAlign w:val="center"/>
          </w:tcPr>
          <w:p w14:paraId="01C58BE1" w14:textId="77777777" w:rsidR="00C22836" w:rsidRPr="00A05952" w:rsidRDefault="00C22836" w:rsidP="00422226">
            <w:pPr>
              <w:jc w:val="right"/>
              <w:rPr>
                <w:rFonts w:eastAsia="MS Mincho"/>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51</w:t>
            </w:r>
            <w:r w:rsidRPr="00A05952">
              <w:rPr>
                <w:rFonts w:eastAsia="MS Mincho"/>
                <w:noProof/>
                <w:sz w:val="22"/>
                <w:szCs w:val="22"/>
                <w:lang w:val="en-CA"/>
              </w:rPr>
              <w:fldChar w:fldCharType="end"/>
            </w:r>
            <w:r w:rsidRPr="00A05952">
              <w:rPr>
                <w:rFonts w:eastAsia="MS Mincho"/>
                <w:sz w:val="22"/>
                <w:szCs w:val="22"/>
                <w:lang w:val="en-CA"/>
              </w:rPr>
              <w:t>)</w:t>
            </w:r>
          </w:p>
        </w:tc>
      </w:tr>
    </w:tbl>
    <w:p w14:paraId="51813B27" w14:textId="77777777" w:rsidR="00C22836" w:rsidRPr="00A05952" w:rsidRDefault="00C22836" w:rsidP="00C22836">
      <w:pPr>
        <w:spacing w:before="120" w:after="120"/>
        <w:jc w:val="both"/>
        <w:rPr>
          <w:sz w:val="22"/>
          <w:szCs w:val="22"/>
          <w:lang w:val="en-CA"/>
        </w:rPr>
      </w:pPr>
      <m:oMath>
        <m:r>
          <w:rPr>
            <w:rFonts w:ascii="Cambria Math" w:hAnsi="Cambria Math"/>
            <w:sz w:val="22"/>
            <w:szCs w:val="22"/>
            <w:lang w:val="en-CA"/>
          </w:rPr>
          <m:t>A</m:t>
        </m:r>
      </m:oMath>
      <w:r w:rsidRPr="00A05952">
        <w:rPr>
          <w:sz w:val="22"/>
          <w:szCs w:val="22"/>
          <w:lang w:val="en-CA"/>
        </w:rPr>
        <w:t xml:space="preserve"> is further quantized to the range of 0 to 4</w:t>
      </w:r>
      <w:r w:rsidR="00D5688F" w:rsidRPr="00A05952">
        <w:rPr>
          <w:sz w:val="22"/>
          <w:szCs w:val="22"/>
          <w:lang w:val="en-CA"/>
        </w:rPr>
        <w:t>,</w:t>
      </w:r>
      <w:r w:rsidRPr="00A05952">
        <w:rPr>
          <w:sz w:val="22"/>
          <w:szCs w:val="22"/>
          <w:lang w:val="en-CA"/>
        </w:rPr>
        <w:t xml:space="preserve">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A05952">
        <w:rPr>
          <w:sz w:val="22"/>
          <w:szCs w:val="22"/>
          <w:lang w:val="en-CA"/>
        </w:rPr>
        <w:t>.</w:t>
      </w:r>
    </w:p>
    <w:p w14:paraId="02B3D5E6" w14:textId="77777777" w:rsidR="00C22836" w:rsidRPr="00A05952" w:rsidRDefault="00C22836" w:rsidP="00C22836">
      <w:pPr>
        <w:spacing w:before="120" w:after="120"/>
        <w:jc w:val="both"/>
        <w:rPr>
          <w:sz w:val="22"/>
          <w:szCs w:val="22"/>
          <w:lang w:val="en-CA"/>
        </w:rPr>
      </w:pPr>
      <w:r w:rsidRPr="00A05952">
        <w:rPr>
          <w:sz w:val="22"/>
          <w:szCs w:val="22"/>
          <w:lang w:val="en-CA"/>
        </w:rPr>
        <w:t>For both chroma components in a picture, no classification method is applied, i.e. a single set of ALF coefficients is applied for each chroma component.</w:t>
      </w:r>
    </w:p>
    <w:p w14:paraId="482178C6" w14:textId="77777777" w:rsidR="00C22836" w:rsidRPr="00A05952" w:rsidRDefault="00C22836" w:rsidP="00C22836">
      <w:pPr>
        <w:pStyle w:val="Heading4"/>
        <w:rPr>
          <w:lang w:val="en-CA"/>
        </w:rPr>
      </w:pPr>
      <w:r w:rsidRPr="00A05952">
        <w:rPr>
          <w:lang w:val="en-CA"/>
        </w:rPr>
        <w:t>Geometric transformations of filter coefficients</w:t>
      </w:r>
    </w:p>
    <w:p w14:paraId="472321D1" w14:textId="77777777" w:rsidR="00C22836" w:rsidRPr="00A05952" w:rsidRDefault="00C22836" w:rsidP="00C2283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Before filtering each 2×2 block, geometric transformations such as rotation or diagonal and vertical flip</w:t>
      </w:r>
      <w:r w:rsidR="00A0460F" w:rsidRPr="00A05952">
        <w:rPr>
          <w:rFonts w:ascii="Times New Roman" w:hAnsi="Times New Roman"/>
          <w:szCs w:val="22"/>
          <w:lang w:val="en-CA"/>
        </w:rPr>
        <w:t>ping</w:t>
      </w:r>
      <w:r w:rsidRPr="00A05952">
        <w:rPr>
          <w:rFonts w:ascii="Times New Roman" w:hAnsi="Times New Roman"/>
          <w:szCs w:val="22"/>
          <w:lang w:val="en-CA"/>
        </w:rPr>
        <w:t xml:space="preserve"> are applied to the filter coefficients </w:t>
      </w:r>
      <m:oMath>
        <m:r>
          <w:rPr>
            <w:rFonts w:ascii="Cambria Math" w:hAnsi="Cambria Math"/>
            <w:lang w:val="en-CA"/>
          </w:rPr>
          <m:t>f(k, l)</m:t>
        </m:r>
      </m:oMath>
      <w:r w:rsidRPr="00A05952">
        <w:rPr>
          <w:rFonts w:ascii="Times New Roman" w:hAnsi="Times New Roman"/>
          <w:szCs w:val="22"/>
          <w:lang w:val="en-CA"/>
        </w:rPr>
        <w:t xml:space="preserve"> depending on gradient values calculated for that block. This is equivalent to applying these transformations to the </w:t>
      </w:r>
      <w:r w:rsidR="00080D74" w:rsidRPr="00A05952">
        <w:rPr>
          <w:rFonts w:ascii="Times New Roman" w:hAnsi="Times New Roman"/>
          <w:szCs w:val="22"/>
          <w:lang w:val="en-CA"/>
        </w:rPr>
        <w:t>sample</w:t>
      </w:r>
      <w:r w:rsidRPr="00A05952">
        <w:rPr>
          <w:rFonts w:ascii="Times New Roman" w:hAnsi="Times New Roman"/>
          <w:szCs w:val="22"/>
          <w:lang w:val="en-CA"/>
        </w:rPr>
        <w:t>s in the filter support region. The idea is to make different blocks to which ALF is applied more similar by aligning their directionality.</w:t>
      </w:r>
    </w:p>
    <w:p w14:paraId="29D53042" w14:textId="77777777" w:rsidR="00C22836" w:rsidRPr="00A05952" w:rsidRDefault="00C22836" w:rsidP="00C2283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Three geometric transformations, including diagonal, vertical flip and rotation are introduced:</w:t>
      </w:r>
    </w:p>
    <w:tbl>
      <w:tblPr>
        <w:tblW w:w="9355" w:type="dxa"/>
        <w:tblLook w:val="04A0" w:firstRow="1" w:lastRow="0" w:firstColumn="1" w:lastColumn="0" w:noHBand="0" w:noVBand="1"/>
      </w:tblPr>
      <w:tblGrid>
        <w:gridCol w:w="8635"/>
        <w:gridCol w:w="720"/>
      </w:tblGrid>
      <w:tr w:rsidR="00C22836" w:rsidRPr="00A05952" w14:paraId="4C1896F0" w14:textId="77777777" w:rsidTr="00422226">
        <w:trPr>
          <w:trHeight w:val="1322"/>
        </w:trPr>
        <w:tc>
          <w:tcPr>
            <w:tcW w:w="8635" w:type="dxa"/>
            <w:shd w:val="clear" w:color="auto" w:fill="auto"/>
            <w:hideMark/>
          </w:tcPr>
          <w:p w14:paraId="72A92BF1" w14:textId="77777777" w:rsidR="00C22836" w:rsidRPr="00A05952" w:rsidRDefault="00C22836" w:rsidP="00422226">
            <w:pPr>
              <w:pStyle w:val="11BodyText"/>
              <w:spacing w:before="240" w:after="120"/>
              <w:ind w:left="1296"/>
              <w:jc w:val="center"/>
              <w:rPr>
                <w:rFonts w:ascii="Times New Roman" w:hAnsi="Times New Roman"/>
                <w:szCs w:val="22"/>
                <w:lang w:val="en-CA"/>
              </w:rPr>
            </w:pPr>
            <w:r w:rsidRPr="00A05952">
              <w:rPr>
                <w:rFonts w:ascii="Times New Roman" w:hAnsi="Times New Roman"/>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p>
          <w:p w14:paraId="3C174142" w14:textId="77777777" w:rsidR="00C22836" w:rsidRPr="00A05952" w:rsidRDefault="00C22836" w:rsidP="00422226">
            <w:pPr>
              <w:pStyle w:val="11BodyText"/>
              <w:spacing w:after="120"/>
              <w:ind w:left="1296"/>
              <w:jc w:val="center"/>
              <w:rPr>
                <w:rFonts w:ascii="Times New Roman" w:hAnsi="Times New Roman"/>
                <w:szCs w:val="22"/>
                <w:lang w:val="en-CA"/>
              </w:rPr>
            </w:pPr>
            <w:r w:rsidRPr="00A05952">
              <w:rPr>
                <w:rFonts w:ascii="Times New Roman" w:hAnsi="Times New Roman"/>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Pr="00A05952">
              <w:rPr>
                <w:rFonts w:ascii="Times New Roman" w:hAnsi="Times New Roman"/>
                <w:szCs w:val="22"/>
                <w:lang w:val="en-CA"/>
              </w:rPr>
              <w:t>,</w:t>
            </w:r>
          </w:p>
          <w:p w14:paraId="337CAEE3" w14:textId="77777777" w:rsidR="00C22836" w:rsidRPr="00A05952" w:rsidRDefault="00C22836" w:rsidP="00422226">
            <w:pPr>
              <w:pStyle w:val="11BodyText"/>
              <w:spacing w:after="120"/>
              <w:ind w:left="1296"/>
              <w:jc w:val="center"/>
              <w:rPr>
                <w:rFonts w:ascii="Times New Roman" w:hAnsi="Times New Roman"/>
                <w:szCs w:val="22"/>
                <w:lang w:val="en-CA"/>
              </w:rPr>
            </w:pPr>
            <w:r w:rsidRPr="00A05952">
              <w:rPr>
                <w:rFonts w:ascii="Times New Roman" w:hAnsi="Times New Roman"/>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r>
                <w:rPr>
                  <w:rFonts w:ascii="Cambria Math" w:hAnsi="Cambria Math"/>
                  <w:szCs w:val="22"/>
                  <w:lang w:val="en-CA"/>
                </w:rPr>
                <m:t>.</m:t>
              </m:r>
            </m:oMath>
          </w:p>
        </w:tc>
        <w:tc>
          <w:tcPr>
            <w:tcW w:w="720" w:type="dxa"/>
            <w:shd w:val="clear" w:color="auto" w:fill="auto"/>
            <w:vAlign w:val="center"/>
            <w:hideMark/>
          </w:tcPr>
          <w:p w14:paraId="756C056A" w14:textId="77777777" w:rsidR="00C22836" w:rsidRPr="00A05952" w:rsidRDefault="00C22836" w:rsidP="00422226">
            <w:pPr>
              <w:jc w:val="both"/>
              <w:rPr>
                <w:sz w:val="22"/>
                <w:szCs w:val="22"/>
                <w:lang w:val="en-CA"/>
              </w:rPr>
            </w:pPr>
            <w:r w:rsidRPr="00A05952">
              <w:rPr>
                <w:rFonts w:eastAsia="MS Mincho"/>
                <w:sz w:val="22"/>
                <w:szCs w:val="22"/>
                <w:lang w:val="en-CA"/>
              </w:rPr>
              <w:t>(</w:t>
            </w:r>
            <w:r w:rsidRPr="00A05952">
              <w:rPr>
                <w:rFonts w:eastAsia="MS Mincho"/>
                <w:noProof/>
                <w:sz w:val="22"/>
                <w:szCs w:val="22"/>
                <w:lang w:val="en-CA"/>
              </w:rPr>
              <w:fldChar w:fldCharType="begin"/>
            </w:r>
            <w:r w:rsidRPr="00A05952">
              <w:rPr>
                <w:rFonts w:eastAsia="MS Mincho"/>
                <w:noProof/>
                <w:sz w:val="22"/>
                <w:szCs w:val="22"/>
                <w:lang w:val="en-CA"/>
              </w:rPr>
              <w:instrText xml:space="preserve"> SEQ Eq \* MERGEFORMAT </w:instrText>
            </w:r>
            <w:r w:rsidRPr="00A05952">
              <w:rPr>
                <w:rFonts w:eastAsia="MS Mincho"/>
                <w:noProof/>
                <w:sz w:val="22"/>
                <w:szCs w:val="22"/>
                <w:lang w:val="en-CA"/>
              </w:rPr>
              <w:fldChar w:fldCharType="separate"/>
            </w:r>
            <w:r w:rsidR="008F2F9A" w:rsidRPr="00A05952">
              <w:rPr>
                <w:rFonts w:eastAsia="MS Mincho"/>
                <w:noProof/>
                <w:sz w:val="22"/>
                <w:szCs w:val="22"/>
                <w:lang w:val="en-CA"/>
              </w:rPr>
              <w:t>52</w:t>
            </w:r>
            <w:r w:rsidRPr="00A05952">
              <w:rPr>
                <w:rFonts w:eastAsia="MS Mincho"/>
                <w:noProof/>
                <w:sz w:val="22"/>
                <w:szCs w:val="22"/>
                <w:lang w:val="en-CA"/>
              </w:rPr>
              <w:fldChar w:fldCharType="end"/>
            </w:r>
            <w:r w:rsidRPr="00A05952">
              <w:rPr>
                <w:rFonts w:eastAsia="MS Mincho"/>
                <w:sz w:val="22"/>
                <w:szCs w:val="22"/>
                <w:lang w:val="en-CA"/>
              </w:rPr>
              <w:t>)</w:t>
            </w:r>
          </w:p>
        </w:tc>
      </w:tr>
    </w:tbl>
    <w:p w14:paraId="66635086" w14:textId="77777777" w:rsidR="00C22836" w:rsidRPr="00A05952" w:rsidRDefault="00C22836" w:rsidP="00C2283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w:t>
      </w:r>
      <w:proofErr w:type="gramStart"/>
      <w:r w:rsidRPr="00A05952">
        <w:rPr>
          <w:rFonts w:ascii="Times New Roman" w:hAnsi="Times New Roman"/>
          <w:szCs w:val="22"/>
          <w:lang w:val="en-CA"/>
        </w:rPr>
        <w:t>corner.</w:t>
      </w:r>
      <w:proofErr w:type="gramEnd"/>
      <w:r w:rsidRPr="00A05952">
        <w:rPr>
          <w:rFonts w:ascii="Times New Roman" w:hAnsi="Times New Roman"/>
          <w:szCs w:val="22"/>
          <w:lang w:val="en-CA"/>
        </w:rPr>
        <w:t xml:space="preserve">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depending on gradient values calculated for that block. </w:t>
      </w:r>
      <w:r w:rsidRPr="00A05952">
        <w:rPr>
          <w:rFonts w:ascii="Times New Roman" w:hAnsi="Times New Roman"/>
          <w:szCs w:val="22"/>
          <w:lang w:val="en-CA" w:eastAsia="ja-JP"/>
        </w:rPr>
        <w:t xml:space="preserve">The relationship between the transformation and the four gradients of the four directions are summarized in </w:t>
      </w:r>
      <w:r w:rsidR="00007147" w:rsidRPr="00A05952">
        <w:rPr>
          <w:rFonts w:ascii="Times New Roman" w:hAnsi="Times New Roman"/>
          <w:szCs w:val="22"/>
          <w:lang w:val="en-CA" w:eastAsia="ja-JP"/>
        </w:rPr>
        <w:fldChar w:fldCharType="begin"/>
      </w:r>
      <w:r w:rsidR="00007147" w:rsidRPr="00A05952">
        <w:rPr>
          <w:rFonts w:ascii="Times New Roman" w:hAnsi="Times New Roman"/>
          <w:szCs w:val="22"/>
          <w:lang w:val="en-CA" w:eastAsia="ja-JP"/>
        </w:rPr>
        <w:instrText xml:space="preserve"> REF _Ref481074143 \h  \* MERGEFORMAT </w:instrText>
      </w:r>
      <w:r w:rsidR="00007147" w:rsidRPr="00A05952">
        <w:rPr>
          <w:rFonts w:ascii="Times New Roman" w:hAnsi="Times New Roman"/>
          <w:szCs w:val="22"/>
          <w:lang w:val="en-CA" w:eastAsia="ja-JP"/>
        </w:rPr>
      </w:r>
      <w:r w:rsidR="00007147" w:rsidRPr="00A05952">
        <w:rPr>
          <w:rFonts w:ascii="Times New Roman" w:hAnsi="Times New Roman"/>
          <w:szCs w:val="22"/>
          <w:lang w:val="en-CA" w:eastAsia="ja-JP"/>
        </w:rPr>
        <w:fldChar w:fldCharType="separate"/>
      </w:r>
      <w:r w:rsidR="00007147" w:rsidRPr="00A05952">
        <w:rPr>
          <w:rFonts w:ascii="Times New Roman" w:hAnsi="Times New Roman"/>
          <w:szCs w:val="22"/>
          <w:lang w:val="en-CA"/>
        </w:rPr>
        <w:t>Table </w:t>
      </w:r>
      <w:r w:rsidR="00007147" w:rsidRPr="00A05952">
        <w:rPr>
          <w:rFonts w:ascii="Times New Roman" w:hAnsi="Times New Roman"/>
          <w:noProof/>
          <w:szCs w:val="22"/>
          <w:lang w:val="en-CA"/>
        </w:rPr>
        <w:t>9</w:t>
      </w:r>
      <w:r w:rsidR="00007147" w:rsidRPr="00A05952">
        <w:rPr>
          <w:rFonts w:ascii="Times New Roman" w:hAnsi="Times New Roman"/>
          <w:szCs w:val="22"/>
          <w:lang w:val="en-CA" w:eastAsia="ja-JP"/>
        </w:rPr>
        <w:fldChar w:fldCharType="end"/>
      </w:r>
      <w:r w:rsidRPr="00A05952">
        <w:rPr>
          <w:rFonts w:ascii="Times New Roman" w:hAnsi="Times New Roman"/>
          <w:szCs w:val="22"/>
          <w:lang w:val="en-CA" w:eastAsia="ja-JP"/>
        </w:rPr>
        <w:t>.</w:t>
      </w:r>
    </w:p>
    <w:p w14:paraId="65325471" w14:textId="77777777" w:rsidR="00C22836" w:rsidRPr="00A05952" w:rsidRDefault="00007147" w:rsidP="00C22836">
      <w:pPr>
        <w:keepNext/>
        <w:keepLines/>
        <w:spacing w:after="120"/>
        <w:jc w:val="center"/>
        <w:rPr>
          <w:rFonts w:eastAsia="SimSun"/>
          <w:sz w:val="22"/>
          <w:szCs w:val="22"/>
          <w:lang w:val="en-CA" w:eastAsia="ja-JP"/>
        </w:rPr>
      </w:pPr>
      <w:bookmarkStart w:id="328" w:name="_Ref481074143"/>
      <w:r w:rsidRPr="00A05952">
        <w:rPr>
          <w:b/>
          <w:sz w:val="22"/>
          <w:szCs w:val="22"/>
          <w:lang w:val="en-CA"/>
        </w:rPr>
        <w:lastRenderedPageBreak/>
        <w:t>Table </w:t>
      </w:r>
      <w:r w:rsidR="00C22836" w:rsidRPr="00A05952">
        <w:rPr>
          <w:b/>
          <w:sz w:val="22"/>
          <w:szCs w:val="22"/>
          <w:lang w:val="en-CA"/>
        </w:rPr>
        <w:fldChar w:fldCharType="begin"/>
      </w:r>
      <w:r w:rsidR="00C22836" w:rsidRPr="00A05952">
        <w:rPr>
          <w:b/>
          <w:sz w:val="22"/>
          <w:szCs w:val="22"/>
          <w:lang w:val="en-CA"/>
        </w:rPr>
        <w:instrText xml:space="preserve"> SEQ Table \* ARABIC </w:instrText>
      </w:r>
      <w:r w:rsidR="00C22836" w:rsidRPr="00A05952">
        <w:rPr>
          <w:b/>
          <w:sz w:val="22"/>
          <w:szCs w:val="22"/>
          <w:lang w:val="en-CA"/>
        </w:rPr>
        <w:fldChar w:fldCharType="separate"/>
      </w:r>
      <w:r w:rsidR="008F2F9A" w:rsidRPr="00A05952">
        <w:rPr>
          <w:b/>
          <w:noProof/>
          <w:sz w:val="22"/>
          <w:szCs w:val="22"/>
          <w:lang w:val="en-CA"/>
        </w:rPr>
        <w:t>9</w:t>
      </w:r>
      <w:r w:rsidR="00C22836" w:rsidRPr="00A05952">
        <w:rPr>
          <w:b/>
          <w:sz w:val="22"/>
          <w:szCs w:val="22"/>
          <w:lang w:val="en-CA"/>
        </w:rPr>
        <w:fldChar w:fldCharType="end"/>
      </w:r>
      <w:bookmarkEnd w:id="328"/>
      <w:r w:rsidR="00C22836" w:rsidRPr="00A05952">
        <w:rPr>
          <w:b/>
          <w:sz w:val="22"/>
          <w:szCs w:val="22"/>
          <w:lang w:val="en-CA"/>
        </w:rPr>
        <w:t xml:space="preserve">: </w:t>
      </w:r>
      <w:r w:rsidR="00C22836" w:rsidRPr="00A05952">
        <w:rPr>
          <w:rFonts w:eastAsia="SimSun"/>
          <w:b/>
          <w:sz w:val="22"/>
          <w:szCs w:val="22"/>
          <w:lang w:val="en-CA"/>
        </w:rPr>
        <w:t>Mapping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C22836" w:rsidRPr="00A05952" w14:paraId="1C8D4DD5" w14:textId="77777777" w:rsidTr="00422226">
        <w:tc>
          <w:tcPr>
            <w:tcW w:w="4518" w:type="dxa"/>
          </w:tcPr>
          <w:p w14:paraId="56DE53C8"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Gradient values</w:t>
            </w:r>
          </w:p>
        </w:tc>
        <w:tc>
          <w:tcPr>
            <w:tcW w:w="4544" w:type="dxa"/>
          </w:tcPr>
          <w:p w14:paraId="2A410C9B"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 xml:space="preserve">Transformation </w:t>
            </w:r>
          </w:p>
        </w:tc>
      </w:tr>
      <w:tr w:rsidR="00C22836" w:rsidRPr="00A05952" w14:paraId="35589F8D" w14:textId="77777777" w:rsidTr="00422226">
        <w:tc>
          <w:tcPr>
            <w:tcW w:w="4518" w:type="dxa"/>
          </w:tcPr>
          <w:p w14:paraId="73EFAEB4"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d2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d1</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h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v</w:t>
            </w:r>
          </w:p>
        </w:tc>
        <w:tc>
          <w:tcPr>
            <w:tcW w:w="4544" w:type="dxa"/>
          </w:tcPr>
          <w:p w14:paraId="4D0E36C9"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No transformation</w:t>
            </w:r>
          </w:p>
        </w:tc>
      </w:tr>
      <w:tr w:rsidR="00C22836" w:rsidRPr="00A05952" w14:paraId="3CAC656B" w14:textId="77777777" w:rsidTr="00422226">
        <w:tc>
          <w:tcPr>
            <w:tcW w:w="4518" w:type="dxa"/>
          </w:tcPr>
          <w:p w14:paraId="23EDB898"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d2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d1</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v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h</w:t>
            </w:r>
          </w:p>
        </w:tc>
        <w:tc>
          <w:tcPr>
            <w:tcW w:w="4544" w:type="dxa"/>
          </w:tcPr>
          <w:p w14:paraId="71CF66EC"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Diagonal</w:t>
            </w:r>
          </w:p>
        </w:tc>
      </w:tr>
      <w:tr w:rsidR="00C22836" w:rsidRPr="00A05952" w14:paraId="51BF95A5" w14:textId="77777777" w:rsidTr="00422226">
        <w:tc>
          <w:tcPr>
            <w:tcW w:w="4518" w:type="dxa"/>
          </w:tcPr>
          <w:p w14:paraId="3CBB931C"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d1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d2</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h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v</w:t>
            </w:r>
          </w:p>
        </w:tc>
        <w:tc>
          <w:tcPr>
            <w:tcW w:w="4544" w:type="dxa"/>
          </w:tcPr>
          <w:p w14:paraId="03077FD4" w14:textId="77777777" w:rsidR="00C22836" w:rsidRPr="00A05952" w:rsidRDefault="00C22836" w:rsidP="00422226">
            <w:pPr>
              <w:keepNext/>
              <w:keepLines/>
              <w:spacing w:before="40" w:after="40"/>
              <w:jc w:val="center"/>
              <w:rPr>
                <w:rFonts w:eastAsia="SimSun"/>
                <w:sz w:val="22"/>
                <w:szCs w:val="22"/>
                <w:lang w:val="en-CA" w:eastAsia="ja-JP"/>
              </w:rPr>
            </w:pPr>
            <w:r w:rsidRPr="00A05952">
              <w:rPr>
                <w:sz w:val="22"/>
                <w:szCs w:val="22"/>
                <w:lang w:val="en-CA"/>
              </w:rPr>
              <w:t>Vertical flip</w:t>
            </w:r>
          </w:p>
        </w:tc>
      </w:tr>
      <w:tr w:rsidR="00C22836" w:rsidRPr="00A05952" w14:paraId="3371BD8B" w14:textId="77777777" w:rsidTr="00422226">
        <w:tc>
          <w:tcPr>
            <w:tcW w:w="4518" w:type="dxa"/>
          </w:tcPr>
          <w:p w14:paraId="3DDCCC89" w14:textId="77777777" w:rsidR="00C22836" w:rsidRPr="00A05952" w:rsidRDefault="00C22836" w:rsidP="00D03074">
            <w:pPr>
              <w:keepLines/>
              <w:spacing w:before="40" w:after="40"/>
              <w:jc w:val="center"/>
              <w:rPr>
                <w:rFonts w:eastAsia="SimSun"/>
                <w:sz w:val="22"/>
                <w:szCs w:val="22"/>
                <w:lang w:val="en-CA" w:eastAsia="ja-JP"/>
              </w:rPr>
            </w:pPr>
            <w:r w:rsidRPr="00A05952">
              <w:rPr>
                <w:sz w:val="22"/>
                <w:szCs w:val="22"/>
                <w:lang w:val="en-CA"/>
              </w:rPr>
              <w:t>g</w:t>
            </w:r>
            <w:r w:rsidRPr="00A05952">
              <w:rPr>
                <w:sz w:val="22"/>
                <w:szCs w:val="22"/>
                <w:vertAlign w:val="subscript"/>
                <w:lang w:val="en-CA"/>
              </w:rPr>
              <w:t xml:space="preserve">d1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d2</w:t>
            </w:r>
            <w:r w:rsidRPr="00A05952">
              <w:rPr>
                <w:rFonts w:eastAsia="SimSun"/>
                <w:sz w:val="22"/>
                <w:szCs w:val="22"/>
                <w:lang w:val="en-CA"/>
              </w:rPr>
              <w:t xml:space="preserve"> and </w:t>
            </w:r>
            <w:r w:rsidRPr="00A05952">
              <w:rPr>
                <w:sz w:val="22"/>
                <w:szCs w:val="22"/>
                <w:lang w:val="en-CA"/>
              </w:rPr>
              <w:t>g</w:t>
            </w:r>
            <w:r w:rsidRPr="00A05952">
              <w:rPr>
                <w:sz w:val="22"/>
                <w:szCs w:val="22"/>
                <w:vertAlign w:val="subscript"/>
                <w:lang w:val="en-CA"/>
              </w:rPr>
              <w:t xml:space="preserve">v </w:t>
            </w:r>
            <w:r w:rsidRPr="00A05952">
              <w:rPr>
                <w:rFonts w:eastAsia="SimSun"/>
                <w:sz w:val="22"/>
                <w:szCs w:val="22"/>
                <w:lang w:val="en-CA"/>
              </w:rPr>
              <w:t xml:space="preserve">&lt; </w:t>
            </w:r>
            <w:r w:rsidRPr="00A05952">
              <w:rPr>
                <w:sz w:val="22"/>
                <w:szCs w:val="22"/>
                <w:lang w:val="en-CA"/>
              </w:rPr>
              <w:t>g</w:t>
            </w:r>
            <w:r w:rsidRPr="00A05952">
              <w:rPr>
                <w:sz w:val="22"/>
                <w:szCs w:val="22"/>
                <w:vertAlign w:val="subscript"/>
                <w:lang w:val="en-CA"/>
              </w:rPr>
              <w:t>h</w:t>
            </w:r>
          </w:p>
        </w:tc>
        <w:tc>
          <w:tcPr>
            <w:tcW w:w="4544" w:type="dxa"/>
          </w:tcPr>
          <w:p w14:paraId="5A9F7C55" w14:textId="77777777" w:rsidR="00C22836" w:rsidRPr="00A05952" w:rsidRDefault="00C22836" w:rsidP="00D03074">
            <w:pPr>
              <w:keepLines/>
              <w:spacing w:before="40" w:after="40"/>
              <w:jc w:val="center"/>
              <w:rPr>
                <w:rFonts w:eastAsia="SimSun"/>
                <w:sz w:val="22"/>
                <w:szCs w:val="22"/>
                <w:lang w:val="en-CA" w:eastAsia="ja-JP"/>
              </w:rPr>
            </w:pPr>
            <w:r w:rsidRPr="00A05952">
              <w:rPr>
                <w:sz w:val="22"/>
                <w:szCs w:val="22"/>
                <w:lang w:val="en-CA"/>
              </w:rPr>
              <w:t>Rotation</w:t>
            </w:r>
          </w:p>
        </w:tc>
      </w:tr>
    </w:tbl>
    <w:p w14:paraId="2D815038" w14:textId="77777777" w:rsidR="00C22836" w:rsidRPr="00A05952" w:rsidRDefault="00C22836" w:rsidP="00C22836">
      <w:pPr>
        <w:pStyle w:val="Heading4"/>
        <w:rPr>
          <w:lang w:val="en-CA"/>
        </w:rPr>
      </w:pPr>
      <w:r w:rsidRPr="00A05952">
        <w:rPr>
          <w:lang w:val="en-CA"/>
        </w:rPr>
        <w:t>Filter parameters signalling</w:t>
      </w:r>
    </w:p>
    <w:p w14:paraId="54EF3C33" w14:textId="77777777" w:rsidR="00A9068A" w:rsidRPr="00A05952" w:rsidRDefault="00C22836" w:rsidP="0001225F">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ALF filter parameters are signal</w:t>
      </w:r>
      <w:r w:rsidR="00DD4628" w:rsidRPr="00A05952">
        <w:rPr>
          <w:sz w:val="22"/>
          <w:szCs w:val="22"/>
          <w:lang w:val="en-CA"/>
        </w:rPr>
        <w:t>l</w:t>
      </w:r>
      <w:r w:rsidRPr="00A05952">
        <w:rPr>
          <w:sz w:val="22"/>
          <w:szCs w:val="22"/>
          <w:lang w:val="en-CA"/>
        </w:rPr>
        <w:t xml:space="preserve">ed </w:t>
      </w:r>
      <w:r w:rsidR="00D5171D" w:rsidRPr="00A05952">
        <w:rPr>
          <w:sz w:val="22"/>
          <w:szCs w:val="22"/>
          <w:lang w:val="en-CA"/>
        </w:rPr>
        <w:t xml:space="preserve">for </w:t>
      </w:r>
      <w:r w:rsidRPr="00A05952">
        <w:rPr>
          <w:sz w:val="22"/>
          <w:szCs w:val="22"/>
          <w:lang w:val="en-CA"/>
        </w:rPr>
        <w:t>the first CTU, i.e., after the slice header and before the SAO parameters of the first CTU. Up to 25 sets of luma filter coefficients could be signalled. To reduce bits overhead, filter coefficients of different classification can be merged. Also</w:t>
      </w:r>
      <w:r w:rsidR="00DD4628" w:rsidRPr="00A05952">
        <w:rPr>
          <w:sz w:val="22"/>
          <w:szCs w:val="22"/>
          <w:lang w:val="en-CA"/>
        </w:rPr>
        <w:t>,</w:t>
      </w:r>
      <w:r w:rsidRPr="00A05952">
        <w:rPr>
          <w:sz w:val="22"/>
          <w:szCs w:val="22"/>
          <w:lang w:val="en-CA"/>
        </w:rPr>
        <w:t xml:space="preserve"> the ALF coefficients of reference pictures are stored and allowed to be reused as ALF coefficients of a current picture. The current picture may choose to use ALF coefficients stored for the reference pictures, and bypass the ALF coefficients signalling. In this case, only an index to one of the reference pictures is signalled, and the stored ALF coefficients of the indicated reference picture are inherited for the current picture.</w:t>
      </w:r>
    </w:p>
    <w:p w14:paraId="78E551C8" w14:textId="77777777" w:rsidR="00C22836" w:rsidRPr="00A05952" w:rsidRDefault="00C26E9B" w:rsidP="0001225F">
      <w:pPr>
        <w:spacing w:before="120" w:after="120"/>
        <w:jc w:val="both"/>
        <w:rPr>
          <w:sz w:val="22"/>
          <w:szCs w:val="22"/>
          <w:lang w:val="en-CA"/>
        </w:rPr>
      </w:pPr>
      <w:r w:rsidRPr="00A05952">
        <w:rPr>
          <w:sz w:val="22"/>
          <w:szCs w:val="22"/>
          <w:lang w:val="en-CA"/>
        </w:rPr>
        <w:t xml:space="preserve">To support ALF temporal prediction, a candidate list of ALF filter sets is maintained. At the beginning of decoding a new sequence, the candidate list is empty. After decoding one picture, the corresponding set of filters may be added to the candidate list. Once the size of the candidate list reaches the maximum allowed value (i.e., 6 in current JEM), a new set of filters overwrites the oldest set in decoding order, and that is, first-in-first-out (FIFO) rule is applied to update the candidate list. </w:t>
      </w:r>
      <w:r w:rsidR="00D5171D" w:rsidRPr="00A05952">
        <w:rPr>
          <w:sz w:val="22"/>
          <w:szCs w:val="22"/>
          <w:lang w:val="en-CA"/>
        </w:rPr>
        <w:t>T</w:t>
      </w:r>
      <w:r w:rsidRPr="00A05952">
        <w:rPr>
          <w:sz w:val="22"/>
          <w:szCs w:val="22"/>
          <w:lang w:val="en-CA"/>
        </w:rPr>
        <w:t>o avoid duplications, a set could only be added to the list when the corresponding picture doesn’t use ALF temporal prediction.</w:t>
      </w:r>
      <w:r w:rsidR="00A9068A" w:rsidRPr="00A05952">
        <w:rPr>
          <w:sz w:val="22"/>
          <w:szCs w:val="22"/>
          <w:lang w:val="en-CA"/>
        </w:rPr>
        <w:t xml:space="preserve"> </w:t>
      </w:r>
      <w:r w:rsidR="0001225F" w:rsidRPr="00A05952">
        <w:rPr>
          <w:sz w:val="22"/>
          <w:szCs w:val="22"/>
          <w:lang w:val="en-CA"/>
        </w:rPr>
        <w:t xml:space="preserve">To support temporal scalability, </w:t>
      </w:r>
      <w:r w:rsidR="00D5171D" w:rsidRPr="00A05952">
        <w:rPr>
          <w:sz w:val="22"/>
          <w:szCs w:val="22"/>
          <w:lang w:val="en-CA"/>
        </w:rPr>
        <w:t xml:space="preserve">there are </w:t>
      </w:r>
      <w:r w:rsidR="0001225F" w:rsidRPr="00A05952">
        <w:rPr>
          <w:sz w:val="22"/>
          <w:szCs w:val="22"/>
          <w:lang w:val="en-CA"/>
        </w:rPr>
        <w:t>mul</w:t>
      </w:r>
      <w:r w:rsidR="00A741E1" w:rsidRPr="00A05952">
        <w:rPr>
          <w:sz w:val="22"/>
          <w:szCs w:val="22"/>
          <w:lang w:val="en-CA"/>
        </w:rPr>
        <w:t>tiple candidate lists of filter sets</w:t>
      </w:r>
      <w:r w:rsidR="00D5171D" w:rsidRPr="00A05952">
        <w:rPr>
          <w:sz w:val="22"/>
          <w:szCs w:val="22"/>
          <w:lang w:val="en-CA"/>
        </w:rPr>
        <w:t>,</w:t>
      </w:r>
      <w:r w:rsidR="0001225F" w:rsidRPr="00A05952">
        <w:rPr>
          <w:sz w:val="22"/>
          <w:szCs w:val="22"/>
          <w:lang w:val="en-CA"/>
        </w:rPr>
        <w:t xml:space="preserve"> </w:t>
      </w:r>
      <w:r w:rsidR="00D5171D" w:rsidRPr="00A05952">
        <w:rPr>
          <w:sz w:val="22"/>
          <w:szCs w:val="22"/>
          <w:lang w:val="en-CA"/>
        </w:rPr>
        <w:t xml:space="preserve">and </w:t>
      </w:r>
      <w:r w:rsidR="0001225F" w:rsidRPr="00A05952">
        <w:rPr>
          <w:sz w:val="22"/>
          <w:szCs w:val="22"/>
          <w:lang w:val="en-CA"/>
        </w:rPr>
        <w:t xml:space="preserve">each candidate list is associated with a temporal layer. More specifically, each array assigned by </w:t>
      </w:r>
      <w:r w:rsidR="00A741E1" w:rsidRPr="00A05952">
        <w:rPr>
          <w:sz w:val="22"/>
          <w:szCs w:val="22"/>
          <w:lang w:val="en-CA"/>
        </w:rPr>
        <w:t>temporal layer index (</w:t>
      </w:r>
      <w:r w:rsidR="0001225F" w:rsidRPr="00A05952">
        <w:rPr>
          <w:sz w:val="22"/>
          <w:szCs w:val="22"/>
          <w:lang w:val="en-CA"/>
        </w:rPr>
        <w:t>TempIdx</w:t>
      </w:r>
      <w:r w:rsidR="00A741E1" w:rsidRPr="00A05952">
        <w:rPr>
          <w:sz w:val="22"/>
          <w:szCs w:val="22"/>
          <w:lang w:val="en-CA"/>
        </w:rPr>
        <w:t>)</w:t>
      </w:r>
      <w:r w:rsidR="0001225F" w:rsidRPr="00A05952">
        <w:rPr>
          <w:sz w:val="22"/>
          <w:szCs w:val="22"/>
          <w:lang w:val="en-CA"/>
        </w:rPr>
        <w:t xml:space="preserve"> may compose filter</w:t>
      </w:r>
      <w:r w:rsidR="002D1330" w:rsidRPr="00A05952">
        <w:rPr>
          <w:sz w:val="22"/>
          <w:szCs w:val="22"/>
          <w:lang w:val="en-CA"/>
        </w:rPr>
        <w:t xml:space="preserve"> set</w:t>
      </w:r>
      <w:r w:rsidR="0001225F" w:rsidRPr="00A05952">
        <w:rPr>
          <w:sz w:val="22"/>
          <w:szCs w:val="22"/>
          <w:lang w:val="en-CA"/>
        </w:rPr>
        <w:t xml:space="preserve">s </w:t>
      </w:r>
      <w:r w:rsidR="003A72CE" w:rsidRPr="00A05952">
        <w:rPr>
          <w:sz w:val="22"/>
          <w:szCs w:val="22"/>
          <w:lang w:val="en-CA"/>
        </w:rPr>
        <w:t xml:space="preserve">of previously decoded </w:t>
      </w:r>
      <w:r w:rsidR="0001225F" w:rsidRPr="00A05952">
        <w:rPr>
          <w:sz w:val="22"/>
          <w:szCs w:val="22"/>
          <w:lang w:val="en-CA"/>
        </w:rPr>
        <w:t xml:space="preserve">pictures with equal to lower TempIdx. For example, the k-th array is assigned to be associated with TempIdx equal to </w:t>
      </w:r>
      <w:r w:rsidR="003A72CE" w:rsidRPr="00A05952">
        <w:rPr>
          <w:sz w:val="22"/>
          <w:szCs w:val="22"/>
          <w:lang w:val="en-CA"/>
        </w:rPr>
        <w:t xml:space="preserve">k, and it only contains </w:t>
      </w:r>
      <w:r w:rsidR="0001225F" w:rsidRPr="00A05952">
        <w:rPr>
          <w:sz w:val="22"/>
          <w:szCs w:val="22"/>
          <w:lang w:val="en-CA"/>
        </w:rPr>
        <w:t>filter</w:t>
      </w:r>
      <w:r w:rsidR="003A72CE" w:rsidRPr="00A05952">
        <w:rPr>
          <w:sz w:val="22"/>
          <w:szCs w:val="22"/>
          <w:lang w:val="en-CA"/>
        </w:rPr>
        <w:t xml:space="preserve"> set</w:t>
      </w:r>
      <w:r w:rsidR="0001225F" w:rsidRPr="00A05952">
        <w:rPr>
          <w:sz w:val="22"/>
          <w:szCs w:val="22"/>
          <w:lang w:val="en-CA"/>
        </w:rPr>
        <w:t xml:space="preserve">s from pictures with TempIdx </w:t>
      </w:r>
      <w:r w:rsidR="0093423B" w:rsidRPr="00A05952">
        <w:rPr>
          <w:sz w:val="22"/>
          <w:szCs w:val="22"/>
          <w:lang w:val="en-CA"/>
        </w:rPr>
        <w:t xml:space="preserve">smaller than or </w:t>
      </w:r>
      <w:r w:rsidR="0001225F" w:rsidRPr="00A05952">
        <w:rPr>
          <w:sz w:val="22"/>
          <w:szCs w:val="22"/>
          <w:lang w:val="en-CA"/>
        </w:rPr>
        <w:t xml:space="preserve">equal to k. After coding a certain </w:t>
      </w:r>
      <w:r w:rsidR="00236C10" w:rsidRPr="00A05952">
        <w:rPr>
          <w:sz w:val="22"/>
          <w:szCs w:val="22"/>
          <w:lang w:val="en-CA"/>
        </w:rPr>
        <w:t>picture</w:t>
      </w:r>
      <w:r w:rsidR="0001225F" w:rsidRPr="00A05952">
        <w:rPr>
          <w:sz w:val="22"/>
          <w:szCs w:val="22"/>
          <w:lang w:val="en-CA"/>
        </w:rPr>
        <w:t>, the filter</w:t>
      </w:r>
      <w:r w:rsidR="00236C10" w:rsidRPr="00A05952">
        <w:rPr>
          <w:sz w:val="22"/>
          <w:szCs w:val="22"/>
          <w:lang w:val="en-CA"/>
        </w:rPr>
        <w:t xml:space="preserve"> set</w:t>
      </w:r>
      <w:r w:rsidR="0001225F" w:rsidRPr="00A05952">
        <w:rPr>
          <w:sz w:val="22"/>
          <w:szCs w:val="22"/>
          <w:lang w:val="en-CA"/>
        </w:rPr>
        <w:t xml:space="preserve">s associated with the </w:t>
      </w:r>
      <w:r w:rsidR="00236C10" w:rsidRPr="00A05952">
        <w:rPr>
          <w:sz w:val="22"/>
          <w:szCs w:val="22"/>
          <w:lang w:val="en-CA"/>
        </w:rPr>
        <w:t>picture will</w:t>
      </w:r>
      <w:r w:rsidR="0001225F" w:rsidRPr="00A05952">
        <w:rPr>
          <w:sz w:val="22"/>
          <w:szCs w:val="22"/>
          <w:lang w:val="en-CA"/>
        </w:rPr>
        <w:t xml:space="preserve"> be used to update those arrays associated with equal or higher TempIdx.</w:t>
      </w:r>
    </w:p>
    <w:p w14:paraId="107F5D05" w14:textId="77777777" w:rsidR="00C22836" w:rsidRPr="00A05952" w:rsidRDefault="00C22836" w:rsidP="00C22836">
      <w:pPr>
        <w:spacing w:before="120" w:after="120"/>
        <w:jc w:val="both"/>
        <w:rPr>
          <w:sz w:val="22"/>
          <w:szCs w:val="22"/>
          <w:lang w:val="en-CA"/>
        </w:rPr>
      </w:pPr>
      <w:r w:rsidRPr="00A05952">
        <w:rPr>
          <w:sz w:val="22"/>
          <w:szCs w:val="22"/>
          <w:lang w:val="en-CA"/>
        </w:rPr>
        <w:t xml:space="preserve">Temporal prediction of ALF coefficients </w:t>
      </w:r>
      <w:r w:rsidR="000101F5" w:rsidRPr="00A05952">
        <w:rPr>
          <w:sz w:val="22"/>
          <w:szCs w:val="22"/>
          <w:lang w:val="en-CA"/>
        </w:rPr>
        <w:t xml:space="preserve">is used </w:t>
      </w:r>
      <w:r w:rsidRPr="00A05952">
        <w:rPr>
          <w:sz w:val="22"/>
          <w:szCs w:val="22"/>
          <w:lang w:val="en-CA"/>
        </w:rPr>
        <w:t xml:space="preserve">for </w:t>
      </w:r>
      <w:proofErr w:type="gramStart"/>
      <w:r w:rsidRPr="00A05952">
        <w:rPr>
          <w:sz w:val="22"/>
          <w:szCs w:val="22"/>
          <w:lang w:val="en-CA"/>
        </w:rPr>
        <w:t>inter</w:t>
      </w:r>
      <w:proofErr w:type="gramEnd"/>
      <w:r w:rsidRPr="00A05952">
        <w:rPr>
          <w:sz w:val="22"/>
          <w:szCs w:val="22"/>
          <w:lang w:val="en-CA"/>
        </w:rPr>
        <w:t xml:space="preserve"> coded frames</w:t>
      </w:r>
      <w:r w:rsidR="000101F5" w:rsidRPr="00A05952">
        <w:rPr>
          <w:sz w:val="22"/>
          <w:szCs w:val="22"/>
          <w:lang w:val="en-CA"/>
        </w:rPr>
        <w:t xml:space="preserve"> to minimize signalling overhead</w:t>
      </w:r>
      <w:r w:rsidRPr="00A05952">
        <w:rPr>
          <w:sz w:val="22"/>
          <w:szCs w:val="22"/>
          <w:lang w:val="en-CA"/>
        </w:rPr>
        <w:t xml:space="preserve">. </w:t>
      </w:r>
      <w:r w:rsidR="000101F5" w:rsidRPr="00A05952">
        <w:rPr>
          <w:sz w:val="22"/>
          <w:szCs w:val="22"/>
          <w:lang w:val="en-CA"/>
        </w:rPr>
        <w:t xml:space="preserve">For intra frames, </w:t>
      </w:r>
      <w:r w:rsidRPr="00A05952">
        <w:rPr>
          <w:sz w:val="22"/>
          <w:szCs w:val="22"/>
          <w:lang w:val="en-CA"/>
        </w:rPr>
        <w:t xml:space="preserve">temporal prediction is not available, </w:t>
      </w:r>
      <w:r w:rsidR="000101F5" w:rsidRPr="00A05952">
        <w:rPr>
          <w:sz w:val="22"/>
          <w:szCs w:val="22"/>
          <w:lang w:val="en-CA"/>
        </w:rPr>
        <w:t xml:space="preserve">and </w:t>
      </w:r>
      <w:r w:rsidRPr="00A05952">
        <w:rPr>
          <w:sz w:val="22"/>
          <w:szCs w:val="22"/>
          <w:lang w:val="en-CA"/>
        </w:rPr>
        <w:t>a set of 16 fixed filters is assigned to each class. To indicate the usage of the fixed filter, a flag for each class is signal</w:t>
      </w:r>
      <w:r w:rsidR="00DD4628" w:rsidRPr="00A05952">
        <w:rPr>
          <w:sz w:val="22"/>
          <w:szCs w:val="22"/>
          <w:lang w:val="en-CA"/>
        </w:rPr>
        <w:t>l</w:t>
      </w:r>
      <w:r w:rsidRPr="00A05952">
        <w:rPr>
          <w:sz w:val="22"/>
          <w:szCs w:val="22"/>
          <w:lang w:val="en-CA"/>
        </w:rPr>
        <w:t xml:space="preserve">ed and if required, the index of the chosen fixed filter. Even when the fixed filter is selected for a given class, the coefficients of the adaptive filter </w:t>
      </w:r>
      <m:oMath>
        <m:r>
          <w:rPr>
            <w:rFonts w:ascii="Cambria Math" w:hAnsi="Cambria Math"/>
            <w:sz w:val="22"/>
            <w:szCs w:val="22"/>
            <w:lang w:val="en-CA"/>
          </w:rPr>
          <m:t>f(k,l)</m:t>
        </m:r>
      </m:oMath>
      <w:r w:rsidRPr="00A05952">
        <w:rPr>
          <w:sz w:val="22"/>
          <w:szCs w:val="22"/>
          <w:lang w:val="en-CA"/>
        </w:rPr>
        <w:t xml:space="preserve"> can still be sent for this class in which case the coefficients of the filter which will be applied to the reconstructed image are sum of both sets of coefficients.</w:t>
      </w:r>
    </w:p>
    <w:p w14:paraId="012049EF"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filtering process of luma component can controlled at CU level. A flag is signalled to indicate whether ALF is applied to the luma component of a CU. For chroma </w:t>
      </w:r>
      <w:proofErr w:type="gramStart"/>
      <w:r w:rsidRPr="00A05952">
        <w:rPr>
          <w:sz w:val="22"/>
          <w:szCs w:val="22"/>
          <w:lang w:val="en-CA"/>
        </w:rPr>
        <w:t>component, whether</w:t>
      </w:r>
      <w:proofErr w:type="gramEnd"/>
      <w:r w:rsidRPr="00A05952">
        <w:rPr>
          <w:sz w:val="22"/>
          <w:szCs w:val="22"/>
          <w:lang w:val="en-CA"/>
        </w:rPr>
        <w:t xml:space="preserve"> ALF is applied or not is indicated at picture level only.</w:t>
      </w:r>
    </w:p>
    <w:p w14:paraId="4EC10361" w14:textId="77777777" w:rsidR="00C22836" w:rsidRPr="00A05952" w:rsidRDefault="00C22836" w:rsidP="00C22836">
      <w:pPr>
        <w:pStyle w:val="Heading4"/>
        <w:rPr>
          <w:lang w:val="en-CA"/>
        </w:rPr>
      </w:pPr>
      <w:r w:rsidRPr="00A05952">
        <w:rPr>
          <w:lang w:val="en-CA"/>
        </w:rPr>
        <w:t>Filtering process</w:t>
      </w:r>
    </w:p>
    <w:p w14:paraId="5DAB8ADC" w14:textId="77777777" w:rsidR="00C22836" w:rsidRPr="00A05952" w:rsidRDefault="00C22836" w:rsidP="00C22836">
      <w:pPr>
        <w:spacing w:before="120" w:after="120"/>
        <w:jc w:val="both"/>
        <w:rPr>
          <w:sz w:val="22"/>
          <w:szCs w:val="22"/>
          <w:lang w:val="en-CA"/>
        </w:rPr>
      </w:pPr>
      <w:r w:rsidRPr="00A05952">
        <w:rPr>
          <w:sz w:val="22"/>
          <w:szCs w:val="22"/>
          <w:lang w:val="en-CA"/>
        </w:rPr>
        <w:t xml:space="preserve">At decoder side, when ALF is enabled for a CU, each sample </w:t>
      </w:r>
      <m:oMath>
        <m:r>
          <w:rPr>
            <w:rFonts w:ascii="Cambria Math" w:hAnsi="Cambria Math"/>
            <w:sz w:val="22"/>
            <w:szCs w:val="22"/>
            <w:lang w:val="en-CA"/>
          </w:rPr>
          <m:t xml:space="preserve">R(i,j) </m:t>
        </m:r>
      </m:oMath>
      <w:r w:rsidRPr="00A05952">
        <w:rPr>
          <w:sz w:val="22"/>
          <w:szCs w:val="22"/>
          <w:lang w:val="en-CA"/>
        </w:rPr>
        <w:t xml:space="preserve">within the CU is filtered, resulting in </w:t>
      </w:r>
      <w:r w:rsidR="00080D74" w:rsidRPr="00A05952">
        <w:rPr>
          <w:sz w:val="22"/>
          <w:szCs w:val="22"/>
          <w:lang w:val="en-CA"/>
        </w:rPr>
        <w:t>sample</w:t>
      </w:r>
      <w:r w:rsidRPr="00A05952">
        <w:rPr>
          <w:sz w:val="22"/>
          <w:szCs w:val="22"/>
          <w:lang w:val="en-CA"/>
        </w:rPr>
        <w:t xml:space="preserve"> value </w:t>
      </w:r>
      <m:oMath>
        <m:r>
          <w:rPr>
            <w:rFonts w:ascii="Cambria Math" w:hAnsi="Cambria Math"/>
            <w:sz w:val="22"/>
            <w:szCs w:val="22"/>
            <w:lang w:val="en-CA"/>
          </w:rPr>
          <m:t>R'(i,j)</m:t>
        </m:r>
      </m:oMath>
      <w:r w:rsidRPr="00A05952">
        <w:rPr>
          <w:sz w:val="22"/>
          <w:szCs w:val="22"/>
          <w:lang w:val="en-CA"/>
        </w:rPr>
        <w:t xml:space="preserve"> as shown </w:t>
      </w:r>
      <w:r w:rsidR="00AF08AB" w:rsidRPr="00A05952">
        <w:rPr>
          <w:sz w:val="22"/>
          <w:szCs w:val="22"/>
          <w:lang w:val="en-CA"/>
        </w:rPr>
        <w:t>below</w:t>
      </w:r>
      <w:r w:rsidRPr="00A05952">
        <w:rPr>
          <w:sz w:val="22"/>
          <w:szCs w:val="22"/>
          <w:lang w:val="en-CA"/>
        </w:rPr>
        <w:t xml:space="preserve">, where </w:t>
      </w:r>
      <w:r w:rsidRPr="00A05952">
        <w:rPr>
          <w:i/>
          <w:sz w:val="22"/>
          <w:szCs w:val="22"/>
          <w:lang w:val="en-CA"/>
        </w:rPr>
        <w:t>L</w:t>
      </w:r>
      <w:r w:rsidRPr="00A05952">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A05952">
        <w:rPr>
          <w:sz w:val="22"/>
          <w:szCs w:val="22"/>
          <w:lang w:val="en-CA"/>
        </w:rPr>
        <w:t xml:space="preserve"> represents filter coefficient, and </w:t>
      </w:r>
      <m:oMath>
        <m:r>
          <w:rPr>
            <w:rFonts w:ascii="Cambria Math" w:hAnsi="Cambria Math"/>
            <w:sz w:val="22"/>
            <w:szCs w:val="22"/>
            <w:lang w:val="en-CA"/>
          </w:rPr>
          <m:t>f(k, l)</m:t>
        </m:r>
      </m:oMath>
      <w:r w:rsidRPr="00A05952">
        <w:rPr>
          <w:sz w:val="22"/>
          <w:szCs w:val="22"/>
          <w:lang w:val="en-CA"/>
        </w:rPr>
        <w:t xml:space="preserve"> denotes the decoded filter coefficients.</w:t>
      </w:r>
    </w:p>
    <w:p w14:paraId="5FF8CBF7" w14:textId="77777777" w:rsidR="00C22836" w:rsidRPr="00A05952" w:rsidRDefault="00C22836" w:rsidP="00C22836">
      <w:pPr>
        <w:jc w:val="right"/>
        <w:rPr>
          <w:sz w:val="22"/>
          <w:szCs w:val="22"/>
          <w:lang w:val="en-CA"/>
        </w:rPr>
      </w:pPr>
      <m:oMath>
        <m:r>
          <w:rPr>
            <w:rFonts w:ascii="Cambria Math" w:hAnsi="Cambria Math"/>
            <w:sz w:val="22"/>
            <w:szCs w:val="22"/>
            <w:lang w:val="en-CA"/>
          </w:rPr>
          <m:t>R'(i,j)=</m:t>
        </m:r>
        <m:nary>
          <m:naryPr>
            <m:chr m:val="∑"/>
            <m:limLoc m:val="undOvr"/>
            <m:ctrlPr>
              <w:rPr>
                <w:rFonts w:ascii="Cambria Math" w:hAnsi="Cambria Math"/>
                <w:i/>
                <w:sz w:val="22"/>
                <w:szCs w:val="22"/>
                <w:lang w:val="en-CA"/>
              </w:rPr>
            </m:ctrlPr>
          </m:naryPr>
          <m:sub>
            <m:r>
              <w:rPr>
                <w:rFonts w:ascii="Cambria Math" w:hAnsi="Cambria Math"/>
                <w:sz w:val="22"/>
                <w:szCs w:val="22"/>
                <w:lang w:val="en-CA"/>
              </w:rPr>
              <m:t>k=-L/2</m:t>
            </m:r>
          </m:sub>
          <m:sup>
            <m:r>
              <w:rPr>
                <w:rFonts w:ascii="Cambria Math" w:hAnsi="Cambria Math"/>
                <w:sz w:val="22"/>
                <w:szCs w:val="22"/>
                <w:lang w:val="en-CA"/>
              </w:rPr>
              <m:t>L/2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l=-L/2</m:t>
                </m:r>
              </m:sub>
              <m:sup>
                <m:r>
                  <w:rPr>
                    <w:rFonts w:ascii="Cambria Math" w:hAnsi="Cambria Math"/>
                    <w:sz w:val="22"/>
                    <w:szCs w:val="22"/>
                    <w:lang w:val="en-CA"/>
                  </w:rPr>
                  <m:t>L/2</m:t>
                </m:r>
              </m:sup>
              <m:e>
                <m:r>
                  <w:rPr>
                    <w:rFonts w:ascii="Cambria Math" w:hAnsi="Cambria Math"/>
                    <w:sz w:val="22"/>
                    <w:szCs w:val="22"/>
                    <w:lang w:val="en-CA"/>
                  </w:rPr>
                  <m:t>f(k, l)×R(i+k,j+l)</m:t>
                </m:r>
              </m:e>
            </m:nary>
          </m:e>
        </m:nary>
      </m:oMath>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53</w:t>
      </w:r>
      <w:r w:rsidRPr="00A05952">
        <w:rPr>
          <w:noProof/>
          <w:sz w:val="22"/>
          <w:szCs w:val="22"/>
          <w:lang w:val="en-CA"/>
        </w:rPr>
        <w:fldChar w:fldCharType="end"/>
      </w:r>
      <w:r w:rsidRPr="00A05952">
        <w:rPr>
          <w:sz w:val="22"/>
          <w:szCs w:val="22"/>
          <w:lang w:val="en-CA"/>
        </w:rPr>
        <w:t>)</w:t>
      </w:r>
    </w:p>
    <w:p w14:paraId="163D39C7" w14:textId="77777777" w:rsidR="00C22836" w:rsidRPr="00A05952" w:rsidRDefault="00C22836" w:rsidP="00C22836">
      <w:pPr>
        <w:pStyle w:val="Heading4"/>
        <w:rPr>
          <w:lang w:val="en-CA"/>
        </w:rPr>
      </w:pPr>
      <w:r w:rsidRPr="00A05952">
        <w:rPr>
          <w:lang w:val="en-CA"/>
        </w:rPr>
        <w:t>Encoding side filter parameters determination process</w:t>
      </w:r>
    </w:p>
    <w:p w14:paraId="45DE464F" w14:textId="77777777" w:rsidR="00C22836" w:rsidRPr="00A05952" w:rsidRDefault="00C22836" w:rsidP="00C22836">
      <w:pPr>
        <w:spacing w:before="120" w:after="120"/>
        <w:jc w:val="both"/>
        <w:rPr>
          <w:sz w:val="22"/>
          <w:szCs w:val="22"/>
          <w:highlight w:val="yellow"/>
          <w:lang w:val="en-CA"/>
        </w:rPr>
      </w:pPr>
      <w:r w:rsidRPr="00A05952">
        <w:rPr>
          <w:sz w:val="22"/>
          <w:szCs w:val="22"/>
          <w:lang w:val="en-CA"/>
        </w:rPr>
        <w:t xml:space="preserve">Overall encoder decision process for ALF is illustrated in </w:t>
      </w:r>
      <w:r w:rsidRPr="00A05952">
        <w:rPr>
          <w:sz w:val="22"/>
          <w:szCs w:val="22"/>
          <w:lang w:val="en-CA"/>
        </w:rPr>
        <w:fldChar w:fldCharType="begin"/>
      </w:r>
      <w:r w:rsidRPr="00A05952">
        <w:rPr>
          <w:sz w:val="22"/>
          <w:szCs w:val="22"/>
          <w:lang w:val="en-CA"/>
        </w:rPr>
        <w:instrText xml:space="preserve"> REF _Ref446274975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Figure 33</w:t>
      </w:r>
      <w:r w:rsidRPr="00A05952">
        <w:rPr>
          <w:sz w:val="22"/>
          <w:szCs w:val="22"/>
          <w:lang w:val="en-CA"/>
        </w:rPr>
        <w:fldChar w:fldCharType="end"/>
      </w:r>
      <w:r w:rsidRPr="00A05952">
        <w:rPr>
          <w:sz w:val="22"/>
          <w:szCs w:val="22"/>
          <w:lang w:val="en-CA"/>
        </w:rPr>
        <w:t xml:space="preserve">. For luma samples of each CU, the encoder makes a decision on whether or not the ALF is </w:t>
      </w:r>
      <w:proofErr w:type="gramStart"/>
      <w:r w:rsidRPr="00A05952">
        <w:rPr>
          <w:sz w:val="22"/>
          <w:szCs w:val="22"/>
          <w:lang w:val="en-CA"/>
        </w:rPr>
        <w:t>applied</w:t>
      </w:r>
      <w:proofErr w:type="gramEnd"/>
      <w:r w:rsidRPr="00A05952">
        <w:rPr>
          <w:sz w:val="22"/>
          <w:szCs w:val="22"/>
          <w:lang w:val="en-CA"/>
        </w:rPr>
        <w:t xml:space="preserve"> and the appropriate signal</w:t>
      </w:r>
      <w:r w:rsidR="00A62887" w:rsidRPr="00A05952">
        <w:rPr>
          <w:sz w:val="22"/>
          <w:szCs w:val="22"/>
          <w:lang w:val="en-CA"/>
        </w:rPr>
        <w:t>l</w:t>
      </w:r>
      <w:r w:rsidRPr="00A05952">
        <w:rPr>
          <w:sz w:val="22"/>
          <w:szCs w:val="22"/>
          <w:lang w:val="en-CA"/>
        </w:rPr>
        <w:t xml:space="preserve">ing flag is included in the slice header. For chroma samples, the decision to apply the filter is done based on the </w:t>
      </w:r>
      <w:r w:rsidRPr="00A05952">
        <w:rPr>
          <w:sz w:val="22"/>
          <w:szCs w:val="22"/>
          <w:lang w:val="en-CA"/>
        </w:rPr>
        <w:lastRenderedPageBreak/>
        <w:t xml:space="preserve">picture-level rather than CU-level. Furthermore, chroma ALF for a picture is checked only when </w:t>
      </w:r>
      <w:r w:rsidR="00D757E7" w:rsidRPr="00A05952">
        <w:rPr>
          <w:sz w:val="22"/>
          <w:szCs w:val="22"/>
          <w:lang w:val="en-CA"/>
        </w:rPr>
        <w:t>l</w:t>
      </w:r>
      <w:r w:rsidRPr="00A05952">
        <w:rPr>
          <w:sz w:val="22"/>
          <w:szCs w:val="22"/>
          <w:lang w:val="en-CA"/>
        </w:rPr>
        <w:t>uma ALF is enabled for the picture.</w:t>
      </w:r>
    </w:p>
    <w:p w14:paraId="7B3C1552" w14:textId="77777777" w:rsidR="00C22836" w:rsidRPr="00A05952" w:rsidRDefault="00C22836" w:rsidP="00C22836">
      <w:pPr>
        <w:pStyle w:val="Caption"/>
        <w:jc w:val="center"/>
        <w:rPr>
          <w:sz w:val="20"/>
          <w:szCs w:val="20"/>
          <w:lang w:val="en-CA"/>
        </w:rPr>
      </w:pPr>
      <w:r w:rsidRPr="00A05952">
        <w:rPr>
          <w:sz w:val="20"/>
          <w:szCs w:val="20"/>
          <w:lang w:val="en-CA"/>
        </w:rPr>
        <w:object w:dxaOrig="6475" w:dyaOrig="12949" w14:anchorId="108BF114">
          <v:shape id="_x0000_i1065" type="#_x0000_t75" style="width:230.25pt;height:460.85pt" o:ole="">
            <v:imagedata r:id="rId115" o:title=""/>
          </v:shape>
          <o:OLEObject Type="Embed" ProgID="Visio.Drawing.11" ShapeID="_x0000_i1065" DrawAspect="Content" ObjectID="_1560093739" r:id="rId116"/>
        </w:object>
      </w:r>
    </w:p>
    <w:p w14:paraId="444BFB3A" w14:textId="77777777" w:rsidR="00C22836" w:rsidRPr="00A05952" w:rsidRDefault="00C22836" w:rsidP="00715BE4">
      <w:pPr>
        <w:pStyle w:val="Caption"/>
        <w:jc w:val="center"/>
        <w:rPr>
          <w:sz w:val="22"/>
          <w:szCs w:val="22"/>
          <w:lang w:val="en-CA"/>
        </w:rPr>
      </w:pPr>
      <w:bookmarkStart w:id="329" w:name="_Ref446274975"/>
      <w:r w:rsidRPr="00A05952">
        <w:rPr>
          <w:i w:val="0"/>
          <w:iCs w:val="0"/>
          <w:sz w:val="22"/>
          <w:szCs w:val="22"/>
          <w:lang w:val="en-CA"/>
        </w:rPr>
        <w:t>Figure</w:t>
      </w:r>
      <w:r w:rsidR="00101CD3" w:rsidRPr="00A05952">
        <w:rPr>
          <w:i w:val="0"/>
          <w:iCs w:val="0"/>
          <w:sz w:val="22"/>
          <w:szCs w:val="22"/>
          <w:lang w:val="en-CA"/>
        </w:rPr>
        <w:t> </w:t>
      </w:r>
      <w:r w:rsidRPr="00A05952">
        <w:rPr>
          <w:sz w:val="22"/>
          <w:szCs w:val="22"/>
          <w:lang w:val="en-CA"/>
        </w:rPr>
        <w:fldChar w:fldCharType="begin"/>
      </w:r>
      <w:r w:rsidRPr="00A05952">
        <w:rPr>
          <w:i w:val="0"/>
          <w:iCs w:val="0"/>
          <w:sz w:val="22"/>
          <w:szCs w:val="22"/>
          <w:lang w:val="en-CA"/>
        </w:rPr>
        <w:instrText xml:space="preserve"> SEQ Figure \* ARABIC </w:instrText>
      </w:r>
      <w:r w:rsidRPr="00A05952">
        <w:rPr>
          <w:sz w:val="22"/>
          <w:szCs w:val="22"/>
          <w:lang w:val="en-CA"/>
        </w:rPr>
        <w:fldChar w:fldCharType="separate"/>
      </w:r>
      <w:r w:rsidR="008F2F9A" w:rsidRPr="00A05952">
        <w:rPr>
          <w:i w:val="0"/>
          <w:iCs w:val="0"/>
          <w:noProof/>
          <w:sz w:val="22"/>
          <w:szCs w:val="22"/>
          <w:lang w:val="en-CA"/>
        </w:rPr>
        <w:t>33</w:t>
      </w:r>
      <w:r w:rsidRPr="00A05952">
        <w:rPr>
          <w:sz w:val="22"/>
          <w:szCs w:val="22"/>
          <w:lang w:val="en-CA"/>
        </w:rPr>
        <w:fldChar w:fldCharType="end"/>
      </w:r>
      <w:bookmarkEnd w:id="329"/>
      <w:r w:rsidRPr="00A05952">
        <w:rPr>
          <w:i w:val="0"/>
          <w:iCs w:val="0"/>
          <w:sz w:val="22"/>
          <w:szCs w:val="22"/>
          <w:lang w:val="en-CA"/>
        </w:rPr>
        <w:t>: Flow-graph of encoder decision for ALF</w:t>
      </w:r>
    </w:p>
    <w:p w14:paraId="31F1B304" w14:textId="77777777" w:rsidR="00C22836" w:rsidRPr="00A05952" w:rsidRDefault="00C22836" w:rsidP="00C22836">
      <w:pPr>
        <w:pStyle w:val="Heading3"/>
        <w:rPr>
          <w:lang w:val="en-CA"/>
        </w:rPr>
      </w:pPr>
      <w:bookmarkStart w:id="330" w:name="_Toc467250386"/>
      <w:bookmarkStart w:id="331" w:name="_Ref480746797"/>
      <w:bookmarkStart w:id="332" w:name="_Toc483598886"/>
      <w:r w:rsidRPr="00A05952">
        <w:rPr>
          <w:lang w:val="en-CA"/>
        </w:rPr>
        <w:t>Content adaptive clipping</w:t>
      </w:r>
      <w:bookmarkEnd w:id="330"/>
      <w:bookmarkEnd w:id="331"/>
      <w:bookmarkEnd w:id="332"/>
    </w:p>
    <w:p w14:paraId="206D7D37" w14:textId="77777777" w:rsidR="00C22836" w:rsidRPr="00A05952" w:rsidRDefault="00C22836" w:rsidP="00C22836">
      <w:pPr>
        <w:spacing w:before="120" w:after="120"/>
        <w:jc w:val="both"/>
        <w:rPr>
          <w:sz w:val="22"/>
          <w:szCs w:val="22"/>
          <w:lang w:val="en-CA"/>
        </w:rPr>
      </w:pPr>
      <w:r w:rsidRPr="00A05952">
        <w:rPr>
          <w:sz w:val="22"/>
          <w:szCs w:val="22"/>
          <w:lang w:val="en-CA"/>
        </w:rPr>
        <w:t>In HEVC, a clipping operation is used to cla</w:t>
      </w:r>
      <w:r w:rsidR="007D5520" w:rsidRPr="00A05952">
        <w:rPr>
          <w:sz w:val="22"/>
          <w:szCs w:val="22"/>
          <w:lang w:val="en-CA"/>
        </w:rPr>
        <w:t>m</w:t>
      </w:r>
      <w:r w:rsidRPr="00A05952">
        <w:rPr>
          <w:sz w:val="22"/>
          <w:szCs w:val="22"/>
          <w:lang w:val="en-CA"/>
        </w:rPr>
        <w:t>p the sample value within a cer</w:t>
      </w:r>
      <w:r w:rsidR="007D5520" w:rsidRPr="00A05952">
        <w:rPr>
          <w:sz w:val="22"/>
          <w:szCs w:val="22"/>
          <w:lang w:val="en-CA"/>
        </w:rPr>
        <w:t>t</w:t>
      </w:r>
      <w:r w:rsidRPr="00A05952">
        <w:rPr>
          <w:sz w:val="22"/>
          <w:szCs w:val="22"/>
          <w:lang w:val="en-CA"/>
        </w:rPr>
        <w:t>ain range in the various steps of the coding/decoding process. The clipping operation is as follows:</w:t>
      </w:r>
    </w:p>
    <w:p w14:paraId="23697BE0" w14:textId="77777777" w:rsidR="00C22836" w:rsidRPr="00A05952" w:rsidRDefault="004D5E52"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m:rPr>
            <m:sty m:val="p"/>
          </m:rPr>
          <w:rPr>
            <w:rFonts w:ascii="Cambria Math" w:hAnsi="Cambria Math"/>
            <w:sz w:val="22"/>
            <w:szCs w:val="22"/>
            <w:lang w:val="en-CA"/>
          </w:rPr>
          <m:t xml:space="preserve"> =</m:t>
        </m:r>
        <m:sSub>
          <m:sSubPr>
            <m:ctrlPr>
              <w:rPr>
                <w:rFonts w:ascii="Cambria Math" w:hAnsi="Cambria Math"/>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sz w:val="22"/>
                <w:szCs w:val="22"/>
                <w:lang w:val="en-CA"/>
              </w:rPr>
            </m:ctrlPr>
          </m:dPr>
          <m:e>
            <m:r>
              <w:rPr>
                <w:rFonts w:ascii="Cambria Math" w:hAnsi="Cambria Math"/>
                <w:sz w:val="22"/>
                <w:szCs w:val="22"/>
                <w:lang w:val="en-CA"/>
              </w:rPr>
              <m:t>T</m:t>
            </m:r>
            <m:r>
              <m:rPr>
                <m:sty m:val="p"/>
              </m:rPr>
              <w:rPr>
                <w:rFonts w:ascii="Cambria Math" w:hAnsi="Cambria Math"/>
                <w:sz w:val="22"/>
                <w:szCs w:val="22"/>
                <w:lang w:val="en-CA"/>
              </w:rPr>
              <m:t xml:space="preserve">, </m:t>
            </m:r>
            <m:r>
              <w:rPr>
                <w:rFonts w:ascii="Cambria Math" w:hAnsi="Cambria Math"/>
                <w:sz w:val="22"/>
                <w:szCs w:val="22"/>
                <w:lang w:val="en-CA"/>
              </w:rPr>
              <m:t>bitdepth</m:t>
            </m:r>
          </m:e>
        </m:d>
        <m:r>
          <m:rPr>
            <m:sty m:val="p"/>
          </m:rPr>
          <w:rPr>
            <w:rFonts w:ascii="Cambria Math" w:hAnsi="Cambria Math"/>
            <w:sz w:val="22"/>
            <w:szCs w:val="22"/>
            <w:lang w:val="en-CA"/>
          </w:rPr>
          <m:t>=</m:t>
        </m:r>
        <m:r>
          <w:rPr>
            <w:rFonts w:ascii="Cambria Math" w:hAnsi="Cambria Math"/>
            <w:sz w:val="22"/>
            <w:szCs w:val="22"/>
            <w:lang w:val="en-CA"/>
          </w:rPr>
          <m:t>Clip</m:t>
        </m:r>
        <m:r>
          <m:rPr>
            <m:sty m:val="p"/>
          </m:rPr>
          <w:rPr>
            <w:rFonts w:ascii="Cambria Math" w:hAnsi="Cambria Math"/>
            <w:sz w:val="22"/>
            <w:szCs w:val="22"/>
            <w:lang w:val="en-CA"/>
          </w:rPr>
          <m:t>3</m:t>
        </m:r>
        <m:d>
          <m:dPr>
            <m:ctrlPr>
              <w:rPr>
                <w:rFonts w:ascii="Cambria Math" w:hAnsi="Cambria Math"/>
                <w:sz w:val="22"/>
                <w:szCs w:val="22"/>
                <w:lang w:val="en-CA"/>
              </w:rPr>
            </m:ctrlPr>
          </m:dPr>
          <m:e>
            <m:r>
              <m:rPr>
                <m:sty m:val="p"/>
              </m:rPr>
              <w:rPr>
                <w:rFonts w:ascii="Cambria Math" w:hAnsi="Cambria Math"/>
                <w:sz w:val="22"/>
                <w:szCs w:val="22"/>
                <w:lang w:val="en-CA"/>
              </w:rPr>
              <m:t xml:space="preserve"> 0 , (1&lt;&lt;</m:t>
            </m:r>
            <m:r>
              <w:rPr>
                <w:rFonts w:ascii="Cambria Math" w:hAnsi="Cambria Math"/>
                <w:sz w:val="22"/>
                <w:szCs w:val="22"/>
                <w:lang w:val="en-CA"/>
              </w:rPr>
              <m:t>bitdepth</m:t>
            </m:r>
            <m:r>
              <m:rPr>
                <m:sty m:val="p"/>
              </m:rPr>
              <w:rPr>
                <w:rFonts w:ascii="Cambria Math" w:hAnsi="Cambria Math"/>
                <w:sz w:val="22"/>
                <w:szCs w:val="22"/>
                <w:lang w:val="en-CA"/>
              </w:rPr>
              <m:t xml:space="preserve">)-1 , </m:t>
            </m:r>
            <m:r>
              <w:rPr>
                <w:rFonts w:ascii="Cambria Math" w:hAnsi="Cambria Math"/>
                <w:sz w:val="22"/>
                <w:szCs w:val="22"/>
                <w:lang w:val="en-CA"/>
              </w:rPr>
              <m:t>T</m:t>
            </m:r>
          </m:e>
        </m:d>
      </m:oMath>
      <w:r w:rsidR="00C22836" w:rsidRPr="00A05952">
        <w:rPr>
          <w:sz w:val="22"/>
          <w:szCs w:val="22"/>
          <w:lang w:val="en-CA"/>
        </w:rPr>
        <w:t xml:space="preserve"> </w:t>
      </w:r>
      <w:r w:rsidR="00C22836" w:rsidRPr="00A05952">
        <w:rPr>
          <w:sz w:val="22"/>
          <w:szCs w:val="22"/>
          <w:lang w:val="en-CA"/>
        </w:rPr>
        <w:tab/>
      </w:r>
      <w:r w:rsidR="00C22836" w:rsidRPr="00A05952">
        <w:rPr>
          <w:sz w:val="22"/>
          <w:szCs w:val="22"/>
          <w:lang w:val="en-CA"/>
        </w:rPr>
        <w:tab/>
        <w:t>(</w:t>
      </w:r>
      <w:r w:rsidR="00C22836" w:rsidRPr="00A05952">
        <w:rPr>
          <w:sz w:val="22"/>
          <w:szCs w:val="22"/>
          <w:lang w:val="en-CA"/>
        </w:rPr>
        <w:fldChar w:fldCharType="begin"/>
      </w:r>
      <w:r w:rsidR="00C22836" w:rsidRPr="00A05952">
        <w:rPr>
          <w:sz w:val="22"/>
          <w:szCs w:val="22"/>
          <w:lang w:val="en-CA"/>
        </w:rPr>
        <w:instrText xml:space="preserve"> SEQ Eq \* MERGEFORMAT </w:instrText>
      </w:r>
      <w:r w:rsidR="00C22836" w:rsidRPr="00A05952">
        <w:rPr>
          <w:sz w:val="22"/>
          <w:szCs w:val="22"/>
          <w:lang w:val="en-CA"/>
        </w:rPr>
        <w:fldChar w:fldCharType="separate"/>
      </w:r>
      <w:r w:rsidR="008F2F9A" w:rsidRPr="00A05952">
        <w:rPr>
          <w:noProof/>
          <w:sz w:val="22"/>
          <w:szCs w:val="22"/>
          <w:lang w:val="en-CA"/>
        </w:rPr>
        <w:t>54</w:t>
      </w:r>
      <w:r w:rsidR="00C22836" w:rsidRPr="00A05952">
        <w:rPr>
          <w:sz w:val="22"/>
          <w:szCs w:val="22"/>
          <w:lang w:val="en-CA"/>
        </w:rPr>
        <w:fldChar w:fldCharType="end"/>
      </w:r>
      <w:r w:rsidR="00C22836" w:rsidRPr="00A05952">
        <w:rPr>
          <w:sz w:val="22"/>
          <w:szCs w:val="22"/>
          <w:lang w:val="en-CA"/>
        </w:rPr>
        <w:t>)</w:t>
      </w:r>
    </w:p>
    <w:p w14:paraId="7A98B850" w14:textId="77777777" w:rsidR="00C22836" w:rsidRPr="00A05952" w:rsidRDefault="00D5171D" w:rsidP="00C22836">
      <w:pPr>
        <w:spacing w:before="120" w:after="120"/>
        <w:jc w:val="both"/>
        <w:rPr>
          <w:sz w:val="22"/>
          <w:szCs w:val="22"/>
          <w:lang w:val="en-CA"/>
        </w:rPr>
      </w:pPr>
      <w:r w:rsidRPr="00A05952">
        <w:rPr>
          <w:sz w:val="22"/>
          <w:szCs w:val="22"/>
          <w:lang w:val="en-CA"/>
        </w:rPr>
        <w:t>w</w:t>
      </w:r>
      <w:r w:rsidR="00C22836" w:rsidRPr="00A05952">
        <w:rPr>
          <w:sz w:val="22"/>
          <w:szCs w:val="22"/>
          <w:lang w:val="en-CA"/>
        </w:rPr>
        <w:t xml:space="preserve">here </w:t>
      </w: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oMath>
      <w:r w:rsidR="00C22836" w:rsidRPr="00A05952">
        <w:rPr>
          <w:sz w:val="22"/>
          <w:szCs w:val="22"/>
          <w:lang w:val="en-CA"/>
        </w:rPr>
        <w:t xml:space="preserve"> is the resulting clipped value, the function </w:t>
      </w:r>
      <m:oMath>
        <m:r>
          <w:rPr>
            <w:rFonts w:ascii="Cambria Math" w:hAnsi="Cambria Math"/>
            <w:sz w:val="22"/>
            <w:szCs w:val="22"/>
            <w:lang w:val="en-CA"/>
          </w:rPr>
          <m:t>Clip3(min,max,T)</m:t>
        </m:r>
      </m:oMath>
      <w:r w:rsidR="00C22836" w:rsidRPr="00A05952">
        <w:rPr>
          <w:sz w:val="22"/>
          <w:szCs w:val="22"/>
          <w:lang w:val="en-CA"/>
        </w:rPr>
        <w:t xml:space="preserve"> clips the value </w:t>
      </w:r>
      <m:oMath>
        <m:r>
          <w:rPr>
            <w:rFonts w:ascii="Cambria Math" w:hAnsi="Cambria Math"/>
            <w:sz w:val="22"/>
            <w:szCs w:val="22"/>
            <w:lang w:val="en-CA"/>
          </w:rPr>
          <m:t>T</m:t>
        </m:r>
      </m:oMath>
      <w:r w:rsidR="00C22836" w:rsidRPr="00A05952">
        <w:rPr>
          <w:sz w:val="22"/>
          <w:szCs w:val="22"/>
          <w:lang w:val="en-CA"/>
        </w:rPr>
        <w:t xml:space="preserve"> between the bounds </w:t>
      </w:r>
      <m:oMath>
        <m:r>
          <w:rPr>
            <w:rFonts w:ascii="Cambria Math" w:hAnsi="Cambria Math"/>
            <w:sz w:val="22"/>
            <w:szCs w:val="22"/>
            <w:lang w:val="en-CA"/>
          </w:rPr>
          <m:t>min</m:t>
        </m:r>
      </m:oMath>
      <w:r w:rsidR="00C22836" w:rsidRPr="00A05952">
        <w:rPr>
          <w:sz w:val="22"/>
          <w:szCs w:val="22"/>
          <w:lang w:val="en-CA"/>
        </w:rPr>
        <w:t xml:space="preserve"> and </w:t>
      </w:r>
      <m:oMath>
        <m:r>
          <w:rPr>
            <w:rFonts w:ascii="Cambria Math" w:hAnsi="Cambria Math"/>
            <w:sz w:val="22"/>
            <w:szCs w:val="22"/>
            <w:lang w:val="en-CA"/>
          </w:rPr>
          <m:t>max</m:t>
        </m:r>
      </m:oMath>
      <w:r w:rsidR="00C22836" w:rsidRPr="00A05952">
        <w:rPr>
          <w:sz w:val="22"/>
          <w:szCs w:val="22"/>
          <w:lang w:val="en-CA"/>
        </w:rPr>
        <w:t xml:space="preserve">, and </w:t>
      </w:r>
      <m:oMath>
        <m:r>
          <w:rPr>
            <w:rFonts w:ascii="Cambria Math" w:hAnsi="Cambria Math"/>
            <w:sz w:val="22"/>
            <w:szCs w:val="22"/>
            <w:lang w:val="en-CA"/>
          </w:rPr>
          <m:t>bitdepth</m:t>
        </m:r>
      </m:oMath>
      <w:r w:rsidR="00C22836" w:rsidRPr="00A05952">
        <w:rPr>
          <w:sz w:val="22"/>
          <w:szCs w:val="22"/>
          <w:lang w:val="en-CA"/>
        </w:rPr>
        <w:t xml:space="preserve"> corresponds to the internal bit depth used for the current component type. In HEVC, the bounds (</w:t>
      </w:r>
      <m:oMath>
        <m:r>
          <w:rPr>
            <w:rFonts w:ascii="Cambria Math" w:hAnsi="Cambria Math"/>
            <w:sz w:val="22"/>
            <w:szCs w:val="22"/>
            <w:lang w:val="en-CA"/>
          </w:rPr>
          <m:t>min</m:t>
        </m:r>
      </m:oMath>
      <w:r w:rsidR="00C22836" w:rsidRPr="00A05952">
        <w:rPr>
          <w:sz w:val="22"/>
          <w:szCs w:val="22"/>
          <w:lang w:val="en-CA"/>
        </w:rPr>
        <w:t xml:space="preserve"> and </w:t>
      </w:r>
      <m:oMath>
        <m:r>
          <w:rPr>
            <w:rFonts w:ascii="Cambria Math" w:hAnsi="Cambria Math"/>
            <w:sz w:val="22"/>
            <w:szCs w:val="22"/>
            <w:lang w:val="en-CA"/>
          </w:rPr>
          <m:t>max</m:t>
        </m:r>
      </m:oMath>
      <w:r w:rsidR="00C22836" w:rsidRPr="00A05952">
        <w:rPr>
          <w:sz w:val="22"/>
          <w:szCs w:val="22"/>
          <w:lang w:val="en-CA"/>
        </w:rPr>
        <w:t>) are merely determined based on the internal bit depth.</w:t>
      </w:r>
    </w:p>
    <w:p w14:paraId="46903F4F"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 above regular clipping function is replaced by the following component-wise adaptive clipping:</w:t>
      </w:r>
    </w:p>
    <w:p w14:paraId="26D9841B" w14:textId="77777777" w:rsidR="00C22836" w:rsidRPr="00A05952" w:rsidRDefault="004D5E52"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w:rPr>
            <w:rFonts w:ascii="Cambria Math" w:hAnsi="Cambria Math"/>
            <w:sz w:val="22"/>
            <w:szCs w:val="22"/>
            <w:lang w:val="en-CA"/>
          </w:rPr>
          <m:t xml:space="preserve"> = </m:t>
        </m:r>
        <m:sSub>
          <m:sSubPr>
            <m:ctrlPr>
              <w:rPr>
                <w:rFonts w:ascii="Cambria Math" w:hAnsi="Cambria Math"/>
                <w:i/>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i/>
                <w:sz w:val="22"/>
                <w:szCs w:val="22"/>
                <w:lang w:val="en-CA"/>
              </w:rPr>
            </m:ctrlPr>
          </m:dPr>
          <m:e>
            <m:r>
              <w:rPr>
                <w:rFonts w:ascii="Cambria Math" w:hAnsi="Cambria Math"/>
                <w:sz w:val="22"/>
                <w:szCs w:val="22"/>
                <w:lang w:val="en-CA"/>
              </w:rPr>
              <m:t>T, bitdepth,C</m:t>
            </m:r>
          </m:e>
        </m:d>
        <m:r>
          <w:rPr>
            <w:rFonts w:ascii="Cambria Math" w:hAnsi="Cambria Math"/>
            <w:sz w:val="22"/>
            <w:szCs w:val="22"/>
            <w:lang w:val="en-CA"/>
          </w:rPr>
          <m:t>=Clip3</m:t>
        </m:r>
        <m:d>
          <m:dPr>
            <m:ctrlPr>
              <w:rPr>
                <w:rFonts w:ascii="Cambria Math" w:hAnsi="Cambria Math"/>
                <w:i/>
                <w:sz w:val="22"/>
                <w:szCs w:val="22"/>
                <w:lang w:val="en-CA"/>
              </w:rPr>
            </m:ctrlPr>
          </m:dPr>
          <m:e>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r>
              <w:rPr>
                <w:rFonts w:ascii="Cambria Math" w:hAnsi="Cambria Math"/>
                <w:sz w:val="22"/>
                <w:szCs w:val="22"/>
                <w:lang w:val="en-CA"/>
              </w:rPr>
              <m:t xml:space="preserve"> , T</m:t>
            </m:r>
          </m:e>
        </m:d>
      </m:oMath>
      <w:r w:rsidR="00C22836" w:rsidRPr="00A05952">
        <w:rPr>
          <w:sz w:val="22"/>
          <w:szCs w:val="22"/>
          <w:lang w:val="en-CA"/>
        </w:rPr>
        <w:tab/>
      </w:r>
      <w:r w:rsidR="00C22836" w:rsidRPr="00A05952">
        <w:rPr>
          <w:sz w:val="22"/>
          <w:szCs w:val="22"/>
          <w:lang w:val="en-CA"/>
        </w:rPr>
        <w:tab/>
      </w:r>
      <w:r w:rsidR="00C22836" w:rsidRPr="00A05952">
        <w:rPr>
          <w:rFonts w:eastAsia="MS Mincho"/>
          <w:sz w:val="22"/>
          <w:szCs w:val="22"/>
          <w:lang w:val="en-CA"/>
        </w:rPr>
        <w:t>(</w:t>
      </w:r>
      <w:r w:rsidR="00C22836" w:rsidRPr="00A05952">
        <w:rPr>
          <w:rFonts w:eastAsia="MS Mincho"/>
          <w:noProof/>
          <w:sz w:val="22"/>
          <w:szCs w:val="22"/>
          <w:lang w:val="en-CA"/>
        </w:rPr>
        <w:fldChar w:fldCharType="begin"/>
      </w:r>
      <w:r w:rsidR="00C22836" w:rsidRPr="00A05952">
        <w:rPr>
          <w:rFonts w:eastAsia="MS Mincho"/>
          <w:noProof/>
          <w:sz w:val="22"/>
          <w:szCs w:val="22"/>
          <w:lang w:val="en-CA"/>
        </w:rPr>
        <w:instrText xml:space="preserve"> SEQ Eq \* MERGEFORMAT </w:instrText>
      </w:r>
      <w:r w:rsidR="00C22836" w:rsidRPr="00A05952">
        <w:rPr>
          <w:rFonts w:eastAsia="MS Mincho"/>
          <w:noProof/>
          <w:sz w:val="22"/>
          <w:szCs w:val="22"/>
          <w:lang w:val="en-CA"/>
        </w:rPr>
        <w:fldChar w:fldCharType="separate"/>
      </w:r>
      <w:r w:rsidR="008F2F9A" w:rsidRPr="00A05952">
        <w:rPr>
          <w:rFonts w:eastAsia="MS Mincho"/>
          <w:noProof/>
          <w:sz w:val="22"/>
          <w:szCs w:val="22"/>
          <w:lang w:val="en-CA"/>
        </w:rPr>
        <w:t>55</w:t>
      </w:r>
      <w:r w:rsidR="00C22836" w:rsidRPr="00A05952">
        <w:rPr>
          <w:rFonts w:eastAsia="MS Mincho"/>
          <w:noProof/>
          <w:sz w:val="22"/>
          <w:szCs w:val="22"/>
          <w:lang w:val="en-CA"/>
        </w:rPr>
        <w:fldChar w:fldCharType="end"/>
      </w:r>
      <w:r w:rsidR="00C22836" w:rsidRPr="00A05952">
        <w:rPr>
          <w:rFonts w:eastAsia="MS Mincho"/>
          <w:sz w:val="22"/>
          <w:szCs w:val="22"/>
          <w:lang w:val="en-CA"/>
        </w:rPr>
        <w:t>)</w:t>
      </w:r>
    </w:p>
    <w:p w14:paraId="0C5E76B4" w14:textId="77777777" w:rsidR="00C22836" w:rsidRPr="00A05952" w:rsidRDefault="00C22836" w:rsidP="00C22836">
      <w:pPr>
        <w:jc w:val="both"/>
        <w:rPr>
          <w:sz w:val="22"/>
          <w:szCs w:val="22"/>
          <w:lang w:val="en-CA"/>
        </w:rPr>
      </w:pPr>
      <w:r w:rsidRPr="00A05952">
        <w:rPr>
          <w:sz w:val="22"/>
          <w:szCs w:val="22"/>
          <w:lang w:val="en-CA"/>
        </w:rPr>
        <w:lastRenderedPageBreak/>
        <w:t>Where:</w:t>
      </w:r>
    </w:p>
    <w:p w14:paraId="1EFC876C" w14:textId="77777777" w:rsidR="00C22836" w:rsidRPr="00A05952" w:rsidRDefault="00C22836" w:rsidP="00C22836">
      <w:pPr>
        <w:pStyle w:val="ListParagraph"/>
        <w:numPr>
          <w:ilvl w:val="0"/>
          <w:numId w:val="18"/>
        </w:numPr>
        <w:rPr>
          <w:sz w:val="22"/>
          <w:szCs w:val="22"/>
          <w:lang w:val="en-CA"/>
        </w:rPr>
      </w:pPr>
      <m:oMath>
        <m:r>
          <w:rPr>
            <w:rFonts w:ascii="Cambria Math" w:hAnsi="Cambria Math"/>
            <w:sz w:val="22"/>
            <w:szCs w:val="22"/>
            <w:lang w:val="en-CA"/>
          </w:rPr>
          <m:t>C</m:t>
        </m:r>
      </m:oMath>
      <w:r w:rsidRPr="00A05952">
        <w:rPr>
          <w:sz w:val="22"/>
          <w:szCs w:val="22"/>
          <w:lang w:val="en-CA"/>
        </w:rPr>
        <w:t xml:space="preserve"> is the component ID (typically Y, Cb or Cr)</w:t>
      </w:r>
    </w:p>
    <w:p w14:paraId="58E3FE45" w14:textId="77777777" w:rsidR="00C22836" w:rsidRPr="00A05952" w:rsidRDefault="004D5E52"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oMath>
      <w:r w:rsidR="00C22836" w:rsidRPr="00A05952">
        <w:rPr>
          <w:sz w:val="22"/>
          <w:szCs w:val="22"/>
          <w:lang w:val="en-CA"/>
        </w:rPr>
        <w:t xml:space="preserve"> is the lower clipping bound used in current slice for component ID </w:t>
      </w:r>
      <m:oMath>
        <m:r>
          <w:rPr>
            <w:rFonts w:ascii="Cambria Math" w:hAnsi="Cambria Math"/>
            <w:sz w:val="22"/>
            <w:szCs w:val="22"/>
            <w:lang w:val="en-CA"/>
          </w:rPr>
          <m:t>C</m:t>
        </m:r>
      </m:oMath>
    </w:p>
    <w:p w14:paraId="52EC87E6" w14:textId="77777777" w:rsidR="00C22836" w:rsidRPr="00A05952" w:rsidRDefault="004D5E52"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oMath>
      <w:r w:rsidR="00C22836" w:rsidRPr="00A05952">
        <w:rPr>
          <w:sz w:val="22"/>
          <w:szCs w:val="22"/>
          <w:lang w:val="en-CA"/>
        </w:rPr>
        <w:t xml:space="preserve"> is the upper clipping bound used in current slice for component ID </w:t>
      </w:r>
      <m:oMath>
        <m:r>
          <w:rPr>
            <w:rFonts w:ascii="Cambria Math" w:hAnsi="Cambria Math"/>
            <w:sz w:val="22"/>
            <w:szCs w:val="22"/>
            <w:lang w:val="en-CA"/>
          </w:rPr>
          <m:t>C</m:t>
        </m:r>
      </m:oMath>
    </w:p>
    <w:p w14:paraId="5D2FE206"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clipping bounds may change from slice to slice. In every step of the codec where a clipping is performed between 0 and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1&lt;&lt;bitdepth</m:t>
            </m:r>
          </m:e>
        </m:d>
        <m:r>
          <w:rPr>
            <w:rFonts w:ascii="Cambria Math" w:hAnsi="Cambria Math"/>
            <w:sz w:val="22"/>
            <w:szCs w:val="22"/>
            <w:lang w:val="en-CA"/>
          </w:rPr>
          <m:t>-1)</m:t>
        </m:r>
      </m:oMath>
      <w:r w:rsidRPr="00A05952">
        <w:rPr>
          <w:sz w:val="22"/>
          <w:szCs w:val="22"/>
          <w:lang w:val="en-CA"/>
        </w:rPr>
        <w:t>, the content adaptive clipping process is used instead.</w:t>
      </w:r>
    </w:p>
    <w:p w14:paraId="0E5C4A3C" w14:textId="77777777" w:rsidR="00C22836" w:rsidRPr="00A05952" w:rsidRDefault="00C22836" w:rsidP="00C22836">
      <w:pPr>
        <w:spacing w:before="120" w:after="120"/>
        <w:jc w:val="both"/>
        <w:rPr>
          <w:sz w:val="22"/>
          <w:szCs w:val="22"/>
          <w:lang w:val="en-CA"/>
        </w:rPr>
      </w:pPr>
      <w:r w:rsidRPr="00A05952">
        <w:rPr>
          <w:sz w:val="22"/>
          <w:szCs w:val="22"/>
          <w:lang w:val="en-CA"/>
        </w:rPr>
        <w:t>The clipping bounds are encoded in the slice header without prediction. The clipping uses these clipping bounds in place of the regular clipping bounds, including for pictures stored in the DPB.</w:t>
      </w:r>
    </w:p>
    <w:p w14:paraId="0598AA81" w14:textId="77777777" w:rsidR="00C22836" w:rsidRPr="00A05952" w:rsidRDefault="00C22836" w:rsidP="00C22836">
      <w:pPr>
        <w:spacing w:before="120" w:after="120"/>
        <w:jc w:val="both"/>
        <w:rPr>
          <w:sz w:val="22"/>
          <w:szCs w:val="22"/>
          <w:lang w:val="en-CA"/>
        </w:rPr>
      </w:pPr>
      <w:r w:rsidRPr="00A05952">
        <w:rPr>
          <w:sz w:val="22"/>
          <w:szCs w:val="22"/>
          <w:lang w:val="en-CA"/>
        </w:rPr>
        <w:t xml:space="preserve">To further benefit from the content adaptive clipping mechanism, the encoding process is modified in </w:t>
      </w:r>
      <w:r w:rsidR="00854971" w:rsidRPr="00A05952">
        <w:rPr>
          <w:sz w:val="22"/>
          <w:szCs w:val="22"/>
          <w:lang w:val="en-CA"/>
        </w:rPr>
        <w:t xml:space="preserve">the </w:t>
      </w:r>
      <w:r w:rsidRPr="00A05952">
        <w:rPr>
          <w:sz w:val="22"/>
          <w:szCs w:val="22"/>
          <w:lang w:val="en-CA"/>
        </w:rPr>
        <w:t xml:space="preserve">JEM. The residual can be modified to </w:t>
      </w:r>
      <w:proofErr w:type="gramStart"/>
      <w:r w:rsidRPr="00A05952">
        <w:rPr>
          <w:sz w:val="22"/>
          <w:szCs w:val="22"/>
          <w:lang w:val="en-CA"/>
        </w:rPr>
        <w:t>take into account</w:t>
      </w:r>
      <w:proofErr w:type="gramEnd"/>
      <w:r w:rsidRPr="00A05952">
        <w:rPr>
          <w:sz w:val="22"/>
          <w:szCs w:val="22"/>
          <w:lang w:val="en-CA"/>
        </w:rPr>
        <w:t xml:space="preserve"> the reconstructed signal is likely to be clipped. Practically, for a residual block to transform, quantize and encode, if the corresponding original block contains some samples equal to the clipping bounds, then the residual block undergoes a smoothing process.</w:t>
      </w:r>
    </w:p>
    <w:p w14:paraId="4CD1CE03" w14:textId="77777777" w:rsidR="00C22836" w:rsidRPr="00A05952" w:rsidRDefault="00C22836" w:rsidP="00C22836">
      <w:pPr>
        <w:pStyle w:val="Heading2"/>
        <w:rPr>
          <w:lang w:val="en-CA"/>
        </w:rPr>
      </w:pPr>
      <w:bookmarkStart w:id="333" w:name="_Toc467250387"/>
      <w:bookmarkStart w:id="334" w:name="_Toc483598887"/>
      <w:r w:rsidRPr="00A05952">
        <w:rPr>
          <w:lang w:val="en-CA"/>
        </w:rPr>
        <w:t>CABAC</w:t>
      </w:r>
      <w:bookmarkEnd w:id="333"/>
      <w:bookmarkEnd w:id="334"/>
      <w:r w:rsidR="007241EC" w:rsidRPr="00A05952">
        <w:rPr>
          <w:lang w:val="en-CA"/>
        </w:rPr>
        <w:t xml:space="preserve"> modifications</w:t>
      </w:r>
    </w:p>
    <w:p w14:paraId="27D916F1" w14:textId="77777777" w:rsidR="00C22836" w:rsidRPr="00A05952" w:rsidRDefault="00C22836" w:rsidP="00C22836">
      <w:pPr>
        <w:spacing w:before="120" w:after="120"/>
        <w:jc w:val="both"/>
        <w:rPr>
          <w:sz w:val="22"/>
          <w:lang w:val="en-CA"/>
        </w:rPr>
      </w:pPr>
      <w:r w:rsidRPr="00A05952">
        <w:rPr>
          <w:sz w:val="22"/>
          <w:lang w:val="en-CA"/>
        </w:rPr>
        <w:t xml:space="preserve">In </w:t>
      </w:r>
      <w:r w:rsidR="00854971" w:rsidRPr="00A05952">
        <w:rPr>
          <w:sz w:val="22"/>
          <w:lang w:val="en-CA"/>
        </w:rPr>
        <w:t xml:space="preserve">the </w:t>
      </w:r>
      <w:r w:rsidRPr="00A05952">
        <w:rPr>
          <w:sz w:val="22"/>
          <w:lang w:val="en-CA"/>
        </w:rPr>
        <w:t>JEM, CABAC contains the following three major changes compared to the design in HEVC:</w:t>
      </w:r>
    </w:p>
    <w:p w14:paraId="4E51EAD3" w14:textId="77777777" w:rsidR="00C22836" w:rsidRPr="00A05952" w:rsidRDefault="00C22836" w:rsidP="00C22836">
      <w:pPr>
        <w:pStyle w:val="ListParagraph"/>
        <w:numPr>
          <w:ilvl w:val="0"/>
          <w:numId w:val="1"/>
        </w:numPr>
        <w:spacing w:before="120" w:after="120"/>
        <w:rPr>
          <w:sz w:val="22"/>
          <w:lang w:val="en-CA"/>
        </w:rPr>
      </w:pPr>
      <w:r w:rsidRPr="00A05952">
        <w:rPr>
          <w:sz w:val="22"/>
          <w:lang w:val="en-CA"/>
        </w:rPr>
        <w:t>Modified context modeling for transform coefficients</w:t>
      </w:r>
    </w:p>
    <w:p w14:paraId="37AA813C" w14:textId="77777777" w:rsidR="00C22836" w:rsidRPr="00A05952" w:rsidRDefault="00C22836" w:rsidP="00C22836">
      <w:pPr>
        <w:pStyle w:val="ListParagraph"/>
        <w:numPr>
          <w:ilvl w:val="0"/>
          <w:numId w:val="1"/>
        </w:numPr>
        <w:spacing w:before="120" w:after="120"/>
        <w:rPr>
          <w:sz w:val="22"/>
          <w:lang w:val="en-CA"/>
        </w:rPr>
      </w:pPr>
      <w:r w:rsidRPr="00A05952">
        <w:rPr>
          <w:sz w:val="22"/>
          <w:lang w:val="en-CA"/>
        </w:rPr>
        <w:t>Multi-hypothesis probability estimation with context-dependent updating speed</w:t>
      </w:r>
    </w:p>
    <w:p w14:paraId="232CB9CF" w14:textId="77777777" w:rsidR="00C22836" w:rsidRPr="00A05952" w:rsidRDefault="00C22836" w:rsidP="00C22836">
      <w:pPr>
        <w:pStyle w:val="ListParagraph"/>
        <w:numPr>
          <w:ilvl w:val="0"/>
          <w:numId w:val="1"/>
        </w:numPr>
        <w:spacing w:before="120" w:after="120"/>
        <w:rPr>
          <w:sz w:val="22"/>
          <w:lang w:val="en-CA"/>
        </w:rPr>
      </w:pPr>
      <w:r w:rsidRPr="00A05952">
        <w:rPr>
          <w:sz w:val="22"/>
          <w:lang w:val="en-CA"/>
        </w:rPr>
        <w:t>Adaptive initialization for context models</w:t>
      </w:r>
    </w:p>
    <w:p w14:paraId="05E0F9F8" w14:textId="77777777" w:rsidR="00C22836" w:rsidRPr="00A05952" w:rsidRDefault="00C22836" w:rsidP="00C22836">
      <w:pPr>
        <w:pStyle w:val="Heading3"/>
        <w:ind w:left="450" w:hanging="450"/>
        <w:rPr>
          <w:bCs w:val="0"/>
          <w:lang w:val="en-CA"/>
        </w:rPr>
      </w:pPr>
      <w:bookmarkStart w:id="335" w:name="_Toc467250388"/>
      <w:bookmarkStart w:id="336" w:name="_Ref480746806"/>
      <w:bookmarkStart w:id="337" w:name="_Toc483598888"/>
      <w:r w:rsidRPr="00A05952">
        <w:rPr>
          <w:lang w:val="en-CA"/>
        </w:rPr>
        <w:t>Context modeling for transform coefficients</w:t>
      </w:r>
      <w:bookmarkEnd w:id="335"/>
      <w:bookmarkEnd w:id="336"/>
      <w:bookmarkEnd w:id="337"/>
    </w:p>
    <w:p w14:paraId="22E24250" w14:textId="77777777" w:rsidR="00C22836" w:rsidRPr="00A05952" w:rsidRDefault="00C22836" w:rsidP="00C22836">
      <w:pPr>
        <w:spacing w:before="120" w:after="120"/>
        <w:jc w:val="both"/>
        <w:rPr>
          <w:sz w:val="22"/>
          <w:szCs w:val="22"/>
          <w:lang w:val="en-CA"/>
        </w:rPr>
      </w:pPr>
      <w:r w:rsidRPr="00A05952">
        <w:rPr>
          <w:sz w:val="22"/>
          <w:szCs w:val="22"/>
          <w:lang w:val="en-CA"/>
        </w:rPr>
        <w:t>In HEVC, transform coefficients of a coding block are coded using non-overlapped coefficient groups (CGs), and each CG contains the coefficients of a 4</w:t>
      </w:r>
      <w:r w:rsidR="00AF08AB" w:rsidRPr="00A05952">
        <w:rPr>
          <w:rFonts w:eastAsia="MS Mincho"/>
          <w:sz w:val="20"/>
          <w:szCs w:val="22"/>
          <w:lang w:val="en-CA"/>
        </w:rPr>
        <w:t>×</w:t>
      </w:r>
      <w:r w:rsidRPr="00A05952">
        <w:rPr>
          <w:sz w:val="22"/>
          <w:szCs w:val="22"/>
          <w:lang w:val="en-CA"/>
        </w:rPr>
        <w:t xml:space="preserve">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A05952">
        <w:rPr>
          <w:i/>
          <w:sz w:val="22"/>
          <w:szCs w:val="22"/>
          <w:lang w:val="en-CA"/>
        </w:rPr>
        <w:t xml:space="preserve">significant_coeff_flag, </w:t>
      </w:r>
      <w:r w:rsidRPr="00A05952">
        <w:rPr>
          <w:sz w:val="22"/>
          <w:szCs w:val="22"/>
          <w:lang w:val="en-CA"/>
        </w:rPr>
        <w:t xml:space="preserve">which indicates the magnitude of the coefficient is larger than 0) is coded. Next, two scan passes for context coding the second/third bins (denoted by bin1 and bin2, respectively, also referred as </w:t>
      </w:r>
      <w:r w:rsidRPr="00A05952">
        <w:rPr>
          <w:i/>
          <w:sz w:val="22"/>
          <w:szCs w:val="22"/>
          <w:lang w:val="en-CA"/>
        </w:rPr>
        <w:t>coeff_abs_greater1_flag</w:t>
      </w:r>
      <w:r w:rsidRPr="00A05952">
        <w:rPr>
          <w:sz w:val="22"/>
          <w:szCs w:val="22"/>
          <w:lang w:val="en-CA"/>
        </w:rPr>
        <w:t xml:space="preserve"> and </w:t>
      </w:r>
      <w:r w:rsidRPr="00A05952">
        <w:rPr>
          <w:i/>
          <w:sz w:val="22"/>
          <w:szCs w:val="22"/>
          <w:lang w:val="en-CA"/>
        </w:rPr>
        <w:t xml:space="preserve">coeff_abs_greater2_flag) </w:t>
      </w:r>
      <w:r w:rsidRPr="00A05952">
        <w:rPr>
          <w:sz w:val="22"/>
          <w:szCs w:val="22"/>
          <w:lang w:val="en-CA"/>
        </w:rPr>
        <w:t xml:space="preserve">may be applied. Finally, two more scan passes for coding the sign information and the remaining values (also referred as </w:t>
      </w:r>
      <w:r w:rsidRPr="00A05952">
        <w:rPr>
          <w:i/>
          <w:sz w:val="22"/>
          <w:szCs w:val="22"/>
          <w:lang w:val="en-CA"/>
        </w:rPr>
        <w:t>coeff_abs_level_remaining</w:t>
      </w:r>
      <w:r w:rsidRPr="00A05952">
        <w:rPr>
          <w:i/>
          <w:iCs/>
          <w:sz w:val="22"/>
          <w:szCs w:val="22"/>
          <w:lang w:val="en-CA" w:eastAsia="en-GB"/>
        </w:rPr>
        <w:t xml:space="preserve">) </w:t>
      </w:r>
      <w:r w:rsidRPr="00A05952">
        <w:rPr>
          <w:sz w:val="22"/>
          <w:szCs w:val="22"/>
          <w:lang w:val="en-CA"/>
        </w:rPr>
        <w:t xml:space="preserve">of coefficient levels are invoked, if necessary. </w:t>
      </w:r>
      <w:r w:rsidR="00D5171D" w:rsidRPr="00A05952">
        <w:rPr>
          <w:sz w:val="22"/>
          <w:szCs w:val="22"/>
          <w:lang w:val="en-CA"/>
        </w:rPr>
        <w:t>O</w:t>
      </w:r>
      <w:r w:rsidRPr="00A05952">
        <w:rPr>
          <w:sz w:val="22"/>
          <w:szCs w:val="22"/>
          <w:lang w:val="en-CA"/>
        </w:rPr>
        <w:t>nly bins in the first three scan passes are coded in a regular mode and those bins are termed regular bins in the following descriptions.</w:t>
      </w:r>
    </w:p>
    <w:p w14:paraId="5D16B8C6"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JEM, the context modeling for regular bins is changed. When coding bin</w:t>
      </w:r>
      <w:r w:rsidR="00D5171D" w:rsidRPr="00A05952">
        <w:rPr>
          <w:sz w:val="22"/>
          <w:szCs w:val="22"/>
          <w:lang w:val="en-CA"/>
        </w:rPr>
        <w:t xml:space="preserve"> </w:t>
      </w:r>
      <w:r w:rsidRPr="00A05952">
        <w:rPr>
          <w:i/>
          <w:sz w:val="22"/>
          <w:szCs w:val="22"/>
          <w:lang w:val="en-CA"/>
        </w:rPr>
        <w:t>i</w:t>
      </w:r>
      <w:r w:rsidRPr="00A05952">
        <w:rPr>
          <w:sz w:val="22"/>
          <w:szCs w:val="22"/>
          <w:lang w:val="en-CA"/>
        </w:rPr>
        <w:t xml:space="preserve"> in the </w:t>
      </w:r>
      <w:r w:rsidRPr="00A05952">
        <w:rPr>
          <w:i/>
          <w:sz w:val="22"/>
          <w:szCs w:val="22"/>
          <w:lang w:val="en-CA"/>
        </w:rPr>
        <w:t>i</w:t>
      </w:r>
      <w:r w:rsidRPr="00A05952">
        <w:rPr>
          <w:sz w:val="22"/>
          <w:szCs w:val="22"/>
          <w:lang w:val="en-CA"/>
        </w:rPr>
        <w:t>-th scan pass (</w:t>
      </w:r>
      <w:r w:rsidRPr="00A05952">
        <w:rPr>
          <w:i/>
          <w:sz w:val="22"/>
          <w:szCs w:val="22"/>
          <w:lang w:val="en-CA"/>
        </w:rPr>
        <w:t xml:space="preserve">i </w:t>
      </w:r>
      <w:r w:rsidRPr="00A05952">
        <w:rPr>
          <w:sz w:val="22"/>
          <w:szCs w:val="22"/>
          <w:lang w:val="en-CA"/>
        </w:rPr>
        <w:t xml:space="preserve">being 0, 1, 2), the context index is dependent on the values of the </w:t>
      </w:r>
      <w:r w:rsidRPr="00A05952">
        <w:rPr>
          <w:i/>
          <w:sz w:val="22"/>
          <w:szCs w:val="22"/>
          <w:lang w:val="en-CA"/>
        </w:rPr>
        <w:t>i</w:t>
      </w:r>
      <w:r w:rsidRPr="00A05952">
        <w:rPr>
          <w:sz w:val="22"/>
          <w:szCs w:val="22"/>
          <w:lang w:val="en-CA"/>
        </w:rPr>
        <w:t xml:space="preserve">-th bins of previously coded coefficients in the neighbourhood covered by a local template. More specifically, the context index is determined based on the sum of the i-th bins of neighbouring coefficients. As depicted in </w:t>
      </w:r>
      <w:r w:rsidRPr="00A05952">
        <w:rPr>
          <w:sz w:val="22"/>
          <w:szCs w:val="22"/>
          <w:lang w:val="en-CA"/>
        </w:rPr>
        <w:fldChar w:fldCharType="begin"/>
      </w:r>
      <w:r w:rsidRPr="00A05952">
        <w:rPr>
          <w:sz w:val="22"/>
          <w:szCs w:val="22"/>
          <w:lang w:val="en-CA"/>
        </w:rPr>
        <w:instrText xml:space="preserve"> REF _Ref432176277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Figure 34</w:t>
      </w:r>
      <w:r w:rsidRPr="00A05952">
        <w:rPr>
          <w:sz w:val="22"/>
          <w:szCs w:val="22"/>
          <w:lang w:val="en-CA"/>
        </w:rPr>
        <w:fldChar w:fldCharType="end"/>
      </w:r>
      <w:r w:rsidRPr="00A05952">
        <w:rPr>
          <w:sz w:val="22"/>
          <w:szCs w:val="22"/>
          <w:lang w:val="en-CA"/>
        </w:rPr>
        <w:t>, the local template contains up to five spatial neighbo</w:t>
      </w:r>
      <w:r w:rsidR="00DC530B" w:rsidRPr="00A05952">
        <w:rPr>
          <w:sz w:val="22"/>
          <w:szCs w:val="22"/>
          <w:lang w:val="en-CA"/>
        </w:rPr>
        <w:t>u</w:t>
      </w:r>
      <w:r w:rsidRPr="00A05952">
        <w:rPr>
          <w:sz w:val="22"/>
          <w:szCs w:val="22"/>
          <w:lang w:val="en-CA"/>
        </w:rPr>
        <w:t>ring transform coefficients wherein x indicates the position of current transform coefficient and xi (i being 0 to 4) indicates its five neighbo</w:t>
      </w:r>
      <w:r w:rsidR="00DC530B" w:rsidRPr="00A05952">
        <w:rPr>
          <w:sz w:val="22"/>
          <w:szCs w:val="22"/>
          <w:lang w:val="en-CA"/>
        </w:rPr>
        <w:t>u</w:t>
      </w:r>
      <w:r w:rsidRPr="00A05952">
        <w:rPr>
          <w:sz w:val="22"/>
          <w:szCs w:val="22"/>
          <w:lang w:val="en-CA"/>
        </w:rPr>
        <w:t xml:space="preserve">rs. To capture the characteristics of transform coefficients at different frequencies, one coding block may be split into up to three regions and the splitting method is fixed regardless of the coding block sizes. For example, when coding bin0 of luma transform coefficients, as depicted in </w:t>
      </w:r>
      <w:r w:rsidRPr="00A05952">
        <w:rPr>
          <w:sz w:val="22"/>
          <w:szCs w:val="22"/>
          <w:lang w:val="en-CA"/>
        </w:rPr>
        <w:fldChar w:fldCharType="begin"/>
      </w:r>
      <w:r w:rsidRPr="00A05952">
        <w:rPr>
          <w:sz w:val="22"/>
          <w:szCs w:val="22"/>
          <w:lang w:val="en-CA"/>
        </w:rPr>
        <w:instrText xml:space="preserve"> REF _Ref432176277 \h  \* MERGEFORMAT </w:instrText>
      </w:r>
      <w:r w:rsidRPr="00A05952">
        <w:rPr>
          <w:sz w:val="22"/>
          <w:szCs w:val="22"/>
          <w:lang w:val="en-CA"/>
        </w:rPr>
      </w:r>
      <w:r w:rsidRPr="00A05952">
        <w:rPr>
          <w:sz w:val="22"/>
          <w:szCs w:val="22"/>
          <w:lang w:val="en-CA"/>
        </w:rPr>
        <w:fldChar w:fldCharType="separate"/>
      </w:r>
      <w:r w:rsidR="008F2F9A" w:rsidRPr="00A05952">
        <w:rPr>
          <w:sz w:val="22"/>
          <w:szCs w:val="22"/>
          <w:lang w:val="en-CA"/>
        </w:rPr>
        <w:t>Figure 34</w:t>
      </w:r>
      <w:r w:rsidRPr="00A05952">
        <w:rPr>
          <w:sz w:val="22"/>
          <w:szCs w:val="22"/>
          <w:lang w:val="en-CA"/>
        </w:rPr>
        <w:fldChar w:fldCharType="end"/>
      </w:r>
      <w:r w:rsidRPr="00A05952">
        <w:rPr>
          <w:sz w:val="22"/>
          <w:szCs w:val="22"/>
          <w:lang w:val="en-CA"/>
        </w:rPr>
        <w:t xml:space="preserve">, one coding block is split into three regions marked with different colours,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coding of the remaining values of coefficient levels, please refer to reference </w:t>
      </w:r>
      <w:r w:rsidRPr="00A05952">
        <w:rPr>
          <w:sz w:val="22"/>
          <w:szCs w:val="22"/>
          <w:lang w:val="en-CA"/>
        </w:rPr>
        <w:fldChar w:fldCharType="begin"/>
      </w:r>
      <w:r w:rsidRPr="00A05952">
        <w:rPr>
          <w:sz w:val="22"/>
          <w:szCs w:val="22"/>
          <w:lang w:val="en-CA"/>
        </w:rPr>
        <w:instrText xml:space="preserve"> REF _Ref435219439 \r \h </w:instrText>
      </w:r>
      <w:r w:rsidRPr="00A05952">
        <w:rPr>
          <w:sz w:val="22"/>
          <w:szCs w:val="22"/>
          <w:lang w:val="en-CA"/>
        </w:rPr>
      </w:r>
      <w:r w:rsidRPr="00A05952">
        <w:rPr>
          <w:sz w:val="22"/>
          <w:szCs w:val="22"/>
          <w:lang w:val="en-CA"/>
        </w:rPr>
        <w:fldChar w:fldCharType="separate"/>
      </w:r>
      <w:r w:rsidR="008F2F9A" w:rsidRPr="00A05952">
        <w:rPr>
          <w:sz w:val="22"/>
          <w:szCs w:val="22"/>
          <w:lang w:val="en-CA"/>
        </w:rPr>
        <w:t>[4]</w:t>
      </w:r>
      <w:r w:rsidRPr="00A05952">
        <w:rPr>
          <w:sz w:val="22"/>
          <w:szCs w:val="22"/>
          <w:lang w:val="en-CA"/>
        </w:rPr>
        <w:fldChar w:fldCharType="end"/>
      </w:r>
      <w:r w:rsidRPr="00A05952">
        <w:rPr>
          <w:sz w:val="22"/>
          <w:szCs w:val="22"/>
          <w:lang w:val="en-CA"/>
        </w:rPr>
        <w:t xml:space="preserve"> or </w:t>
      </w:r>
      <w:r w:rsidRPr="00A05952">
        <w:rPr>
          <w:sz w:val="22"/>
          <w:szCs w:val="22"/>
          <w:lang w:val="en-CA"/>
        </w:rPr>
        <w:fldChar w:fldCharType="begin"/>
      </w:r>
      <w:r w:rsidRPr="00A05952">
        <w:rPr>
          <w:sz w:val="22"/>
          <w:szCs w:val="22"/>
          <w:lang w:val="en-CA"/>
        </w:rPr>
        <w:instrText xml:space="preserve"> REF _Ref435391526 \r \h </w:instrText>
      </w:r>
      <w:r w:rsidRPr="00A05952">
        <w:rPr>
          <w:sz w:val="22"/>
          <w:szCs w:val="22"/>
          <w:lang w:val="en-CA"/>
        </w:rPr>
      </w:r>
      <w:r w:rsidRPr="00A05952">
        <w:rPr>
          <w:sz w:val="22"/>
          <w:szCs w:val="22"/>
          <w:lang w:val="en-CA"/>
        </w:rPr>
        <w:fldChar w:fldCharType="separate"/>
      </w:r>
      <w:r w:rsidR="008F2F9A" w:rsidRPr="00A05952">
        <w:rPr>
          <w:sz w:val="22"/>
          <w:szCs w:val="22"/>
          <w:lang w:val="en-CA"/>
        </w:rPr>
        <w:t>[6]</w:t>
      </w:r>
      <w:r w:rsidRPr="00A05952">
        <w:rPr>
          <w:sz w:val="22"/>
          <w:szCs w:val="22"/>
          <w:lang w:val="en-CA"/>
        </w:rPr>
        <w:fldChar w:fldCharType="end"/>
      </w:r>
      <w:r w:rsidRPr="00A05952">
        <w:rPr>
          <w:sz w:val="22"/>
          <w:szCs w:val="22"/>
          <w:lang w:val="en-CA"/>
        </w:rPr>
        <w:t>.</w:t>
      </w:r>
    </w:p>
    <w:p w14:paraId="4BBB693B" w14:textId="77777777" w:rsidR="00C22836" w:rsidRPr="00A05952" w:rsidRDefault="00C22836" w:rsidP="00C22836">
      <w:pPr>
        <w:keepNext/>
        <w:spacing w:before="120" w:after="120" w:line="276" w:lineRule="auto"/>
        <w:jc w:val="center"/>
        <w:rPr>
          <w:sz w:val="22"/>
          <w:szCs w:val="22"/>
          <w:lang w:val="en-CA"/>
        </w:rPr>
      </w:pPr>
      <w:r w:rsidRPr="00A05952">
        <w:rPr>
          <w:noProof/>
          <w:sz w:val="22"/>
          <w:szCs w:val="22"/>
          <w:lang w:val="en-CA" w:eastAsia="zh-CN"/>
        </w:rPr>
        <w:lastRenderedPageBreak/>
        <w:drawing>
          <wp:inline distT="0" distB="0" distL="0" distR="0" wp14:anchorId="505764E4" wp14:editId="43C66F38">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14:paraId="6FC0EC73" w14:textId="77777777" w:rsidR="00C22836" w:rsidRPr="00A05952" w:rsidRDefault="00C22836" w:rsidP="00C22836">
      <w:pPr>
        <w:pStyle w:val="Caption"/>
        <w:jc w:val="center"/>
        <w:rPr>
          <w:sz w:val="22"/>
          <w:szCs w:val="22"/>
          <w:lang w:val="en-CA"/>
        </w:rPr>
      </w:pPr>
      <w:bookmarkStart w:id="338" w:name="_Ref432176277"/>
      <w:r w:rsidRPr="00A05952">
        <w:rPr>
          <w:sz w:val="22"/>
          <w:szCs w:val="22"/>
          <w:lang w:val="en-CA"/>
        </w:rPr>
        <w:t>Figure</w:t>
      </w:r>
      <w:r w:rsidR="00101CD3" w:rsidRPr="00A05952">
        <w:rPr>
          <w:sz w:val="22"/>
          <w:szCs w:val="22"/>
          <w:lang w:val="en-CA"/>
        </w:rPr>
        <w:t> </w:t>
      </w:r>
      <w:r w:rsidRPr="00A05952">
        <w:rPr>
          <w:sz w:val="22"/>
          <w:szCs w:val="22"/>
          <w:lang w:val="en-CA"/>
        </w:rPr>
        <w:fldChar w:fldCharType="begin"/>
      </w:r>
      <w:r w:rsidRPr="00A05952">
        <w:rPr>
          <w:sz w:val="22"/>
          <w:szCs w:val="22"/>
          <w:lang w:val="en-CA"/>
        </w:rPr>
        <w:instrText xml:space="preserve"> SEQ Figure \* ARABIC </w:instrText>
      </w:r>
      <w:r w:rsidRPr="00A05952">
        <w:rPr>
          <w:sz w:val="22"/>
          <w:szCs w:val="22"/>
          <w:lang w:val="en-CA"/>
        </w:rPr>
        <w:fldChar w:fldCharType="separate"/>
      </w:r>
      <w:r w:rsidR="008F2F9A" w:rsidRPr="00A05952">
        <w:rPr>
          <w:noProof/>
          <w:sz w:val="22"/>
          <w:szCs w:val="22"/>
          <w:lang w:val="en-CA"/>
        </w:rPr>
        <w:t>34</w:t>
      </w:r>
      <w:r w:rsidRPr="00A05952">
        <w:rPr>
          <w:sz w:val="22"/>
          <w:szCs w:val="22"/>
          <w:lang w:val="en-CA"/>
        </w:rPr>
        <w:fldChar w:fldCharType="end"/>
      </w:r>
      <w:bookmarkEnd w:id="338"/>
      <w:r w:rsidRPr="00A05952">
        <w:rPr>
          <w:sz w:val="22"/>
          <w:szCs w:val="22"/>
          <w:lang w:val="en-CA"/>
        </w:rPr>
        <w:t>: Definition of template used in transform coefficient context model</w:t>
      </w:r>
      <w:r w:rsidR="00FA145F" w:rsidRPr="00A05952">
        <w:rPr>
          <w:sz w:val="22"/>
          <w:szCs w:val="22"/>
          <w:lang w:val="en-CA"/>
        </w:rPr>
        <w:t>l</w:t>
      </w:r>
      <w:r w:rsidRPr="00A05952">
        <w:rPr>
          <w:sz w:val="22"/>
          <w:szCs w:val="22"/>
          <w:lang w:val="en-CA"/>
        </w:rPr>
        <w:t>ing</w:t>
      </w:r>
    </w:p>
    <w:p w14:paraId="573BE6D2" w14:textId="77777777" w:rsidR="00C22836" w:rsidRPr="00A05952" w:rsidRDefault="00C22836" w:rsidP="00C22836">
      <w:pPr>
        <w:pStyle w:val="Heading3"/>
        <w:ind w:left="450" w:hanging="450"/>
        <w:rPr>
          <w:bCs w:val="0"/>
          <w:lang w:val="en-CA"/>
        </w:rPr>
      </w:pPr>
      <w:bookmarkStart w:id="339" w:name="_Toc467250389"/>
      <w:bookmarkStart w:id="340" w:name="_Ref480746814"/>
      <w:bookmarkStart w:id="341" w:name="_Toc483598889"/>
      <w:r w:rsidRPr="00A05952">
        <w:rPr>
          <w:lang w:val="en-CA"/>
        </w:rPr>
        <w:t>Multi-hypothesis probability estimation</w:t>
      </w:r>
      <w:bookmarkEnd w:id="339"/>
      <w:bookmarkEnd w:id="340"/>
      <w:bookmarkEnd w:id="341"/>
    </w:p>
    <w:p w14:paraId="3012E79F" w14:textId="77777777" w:rsidR="00C22836" w:rsidRPr="00A05952" w:rsidRDefault="00C22836" w:rsidP="00C22836">
      <w:pPr>
        <w:spacing w:before="120" w:after="120"/>
        <w:jc w:val="both"/>
        <w:rPr>
          <w:sz w:val="22"/>
          <w:szCs w:val="22"/>
          <w:lang w:val="en-CA"/>
        </w:rPr>
      </w:pPr>
      <w:r w:rsidRPr="00A05952">
        <w:rPr>
          <w:sz w:val="22"/>
          <w:szCs w:val="22"/>
          <w:lang w:val="en-CA"/>
        </w:rPr>
        <w:t>The binary arithmetic coder is applied</w:t>
      </w:r>
      <w:r w:rsidR="00D5171D" w:rsidRPr="00A05952">
        <w:rPr>
          <w:sz w:val="22"/>
          <w:szCs w:val="22"/>
          <w:lang w:val="en-CA"/>
        </w:rPr>
        <w:t xml:space="preserve"> with a “multi-hypothesis” probability update model based on t</w:t>
      </w:r>
      <w:r w:rsidRPr="00A05952">
        <w:rPr>
          <w:sz w:val="22"/>
          <w:szCs w:val="22"/>
          <w:lang w:val="en-CA"/>
        </w:rPr>
        <w:t>wo probabilit</w:t>
      </w:r>
      <w:r w:rsidR="00D5171D" w:rsidRPr="00A05952">
        <w:rPr>
          <w:sz w:val="22"/>
          <w:szCs w:val="22"/>
          <w:lang w:val="en-CA"/>
        </w:rPr>
        <w:t>y estimat</w:t>
      </w:r>
      <w:r w:rsidRPr="00A05952">
        <w:rPr>
          <w:sz w:val="22"/>
          <w:szCs w:val="22"/>
          <w:lang w:val="en-CA"/>
        </w:rPr>
        <w:t xml:space="preserve">es </w:t>
      </w:r>
      <w:r w:rsidRPr="00A05952">
        <w:rPr>
          <w:i/>
          <w:sz w:val="22"/>
          <w:szCs w:val="22"/>
          <w:lang w:val="en-CA"/>
        </w:rPr>
        <w:t>P</w:t>
      </w:r>
      <w:r w:rsidRPr="00A05952">
        <w:rPr>
          <w:sz w:val="22"/>
          <w:szCs w:val="22"/>
          <w:vertAlign w:val="subscript"/>
          <w:lang w:val="en-CA"/>
        </w:rPr>
        <w:t>0</w:t>
      </w:r>
      <w:r w:rsidRPr="00A05952">
        <w:rPr>
          <w:sz w:val="22"/>
          <w:szCs w:val="22"/>
          <w:lang w:val="en-CA"/>
        </w:rPr>
        <w:t xml:space="preserve"> and </w:t>
      </w:r>
      <w:r w:rsidRPr="00A05952">
        <w:rPr>
          <w:i/>
          <w:sz w:val="22"/>
          <w:szCs w:val="22"/>
          <w:lang w:val="en-CA"/>
        </w:rPr>
        <w:t>P</w:t>
      </w:r>
      <w:r w:rsidRPr="00A05952">
        <w:rPr>
          <w:sz w:val="22"/>
          <w:szCs w:val="22"/>
          <w:vertAlign w:val="subscript"/>
          <w:lang w:val="en-CA"/>
        </w:rPr>
        <w:t>1</w:t>
      </w:r>
      <w:r w:rsidRPr="00A05952">
        <w:rPr>
          <w:sz w:val="22"/>
          <w:szCs w:val="22"/>
          <w:lang w:val="en-CA"/>
        </w:rPr>
        <w:t xml:space="preserve"> </w:t>
      </w:r>
      <w:r w:rsidR="00D5171D" w:rsidRPr="00A05952">
        <w:rPr>
          <w:sz w:val="22"/>
          <w:szCs w:val="22"/>
          <w:lang w:val="en-CA"/>
        </w:rPr>
        <w:t xml:space="preserve">that </w:t>
      </w:r>
      <w:r w:rsidRPr="00A05952">
        <w:rPr>
          <w:sz w:val="22"/>
          <w:szCs w:val="22"/>
          <w:lang w:val="en-CA"/>
        </w:rPr>
        <w:t>are associated with each context model</w:t>
      </w:r>
      <w:r w:rsidR="00D5171D" w:rsidRPr="00A05952">
        <w:rPr>
          <w:sz w:val="22"/>
          <w:szCs w:val="22"/>
          <w:lang w:val="en-CA"/>
        </w:rPr>
        <w:t xml:space="preserve"> and </w:t>
      </w:r>
      <w:r w:rsidRPr="00A05952">
        <w:rPr>
          <w:sz w:val="22"/>
          <w:szCs w:val="22"/>
          <w:lang w:val="en-CA"/>
        </w:rPr>
        <w:t>are updated independently</w:t>
      </w:r>
      <w:r w:rsidR="00D5171D" w:rsidRPr="00A05952">
        <w:rPr>
          <w:sz w:val="22"/>
          <w:szCs w:val="22"/>
          <w:lang w:val="en-CA"/>
        </w:rPr>
        <w:t xml:space="preserve"> with different adaptation rates as follows</w:t>
      </w:r>
      <w:r w:rsidRPr="00A05952">
        <w:rPr>
          <w:sz w:val="22"/>
          <w:szCs w:val="22"/>
          <w:lang w:val="en-CA"/>
        </w:rPr>
        <w:t>:</w:t>
      </w:r>
    </w:p>
    <w:p w14:paraId="604C96BA" w14:textId="77777777" w:rsidR="00C22836" w:rsidRPr="00A05952" w:rsidRDefault="00C22836" w:rsidP="00C22836">
      <w:pPr>
        <w:spacing w:before="120" w:after="120"/>
        <w:jc w:val="right"/>
        <w:rPr>
          <w:sz w:val="22"/>
          <w:szCs w:val="22"/>
          <w:lang w:val="en-CA"/>
        </w:rPr>
      </w:pPr>
      <w:r w:rsidRPr="00A05952">
        <w:rPr>
          <w:position w:val="-74"/>
          <w:sz w:val="22"/>
          <w:szCs w:val="22"/>
          <w:lang w:val="en-CA"/>
        </w:rPr>
        <w:object w:dxaOrig="4860" w:dyaOrig="1600" w14:anchorId="2F327658">
          <v:shape id="_x0000_i1066" type="#_x0000_t75" style="width:244.5pt;height:1in" o:ole="">
            <v:imagedata r:id="rId118" o:title=""/>
          </v:shape>
          <o:OLEObject Type="Embed" ProgID="Equation.3" ShapeID="_x0000_i1066" DrawAspect="Content" ObjectID="_1560093740" r:id="rId119"/>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bookmarkStart w:id="342" w:name="Eqn_ProbUpdate"/>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56</w:t>
      </w:r>
      <w:r w:rsidRPr="00A05952">
        <w:rPr>
          <w:noProof/>
          <w:sz w:val="22"/>
          <w:szCs w:val="22"/>
          <w:lang w:val="en-CA"/>
        </w:rPr>
        <w:fldChar w:fldCharType="end"/>
      </w:r>
      <w:bookmarkEnd w:id="342"/>
      <w:r w:rsidRPr="00A05952">
        <w:rPr>
          <w:sz w:val="22"/>
          <w:szCs w:val="22"/>
          <w:lang w:val="en-CA"/>
        </w:rPr>
        <w:t>)</w:t>
      </w:r>
    </w:p>
    <w:p w14:paraId="3B5EB18A" w14:textId="77777777" w:rsidR="00C22836" w:rsidRPr="00A05952" w:rsidRDefault="00D5171D" w:rsidP="00C22836">
      <w:pPr>
        <w:spacing w:before="120" w:after="120"/>
        <w:jc w:val="both"/>
        <w:rPr>
          <w:sz w:val="22"/>
          <w:szCs w:val="22"/>
          <w:lang w:val="en-CA"/>
        </w:rPr>
      </w:pPr>
      <w:r w:rsidRPr="00A05952">
        <w:rPr>
          <w:sz w:val="22"/>
          <w:szCs w:val="22"/>
          <w:lang w:val="en-CA"/>
        </w:rPr>
        <w:t>w</w:t>
      </w:r>
      <w:r w:rsidR="00C22836" w:rsidRPr="00A05952">
        <w:rPr>
          <w:sz w:val="22"/>
          <w:szCs w:val="22"/>
          <w:lang w:val="en-CA"/>
        </w:rPr>
        <w:t xml:space="preserve">here </w:t>
      </w:r>
      <w:r w:rsidR="00C22836" w:rsidRPr="00A05952">
        <w:rPr>
          <w:position w:val="-14"/>
          <w:sz w:val="22"/>
          <w:szCs w:val="22"/>
          <w:lang w:val="en-CA"/>
        </w:rPr>
        <w:object w:dxaOrig="440" w:dyaOrig="400" w14:anchorId="7B7DFB2D">
          <v:shape id="_x0000_i1067" type="#_x0000_t75" style="width:21.75pt;height:21.75pt" o:ole="">
            <v:imagedata r:id="rId120" o:title=""/>
          </v:shape>
          <o:OLEObject Type="Embed" ProgID="Equation.3" ShapeID="_x0000_i1067" DrawAspect="Content" ObjectID="_1560093741" r:id="rId121"/>
        </w:object>
      </w:r>
      <w:r w:rsidR="00C22836" w:rsidRPr="00A05952">
        <w:rPr>
          <w:sz w:val="22"/>
          <w:szCs w:val="22"/>
          <w:lang w:val="en-CA"/>
        </w:rPr>
        <w:t xml:space="preserve"> and </w:t>
      </w:r>
      <w:r w:rsidR="00C22836" w:rsidRPr="00A05952">
        <w:rPr>
          <w:position w:val="-14"/>
          <w:sz w:val="22"/>
          <w:szCs w:val="22"/>
          <w:lang w:val="en-CA"/>
        </w:rPr>
        <w:object w:dxaOrig="460" w:dyaOrig="400" w14:anchorId="0D230A04">
          <v:shape id="_x0000_i1068" type="#_x0000_t75" style="width:21.75pt;height:21.75pt" o:ole="">
            <v:imagedata r:id="rId122" o:title=""/>
          </v:shape>
          <o:OLEObject Type="Embed" ProgID="Equation.3" ShapeID="_x0000_i1068" DrawAspect="Content" ObjectID="_1560093742" r:id="rId123"/>
        </w:object>
      </w:r>
      <w:r w:rsidR="00C22836" w:rsidRPr="00A05952">
        <w:rPr>
          <w:sz w:val="22"/>
          <w:szCs w:val="22"/>
          <w:lang w:val="en-CA"/>
        </w:rPr>
        <w:t xml:space="preserve"> (</w:t>
      </w:r>
      <w:r w:rsidR="00C22836" w:rsidRPr="00A05952">
        <w:rPr>
          <w:i/>
          <w:sz w:val="22"/>
          <w:szCs w:val="22"/>
          <w:lang w:val="en-CA"/>
        </w:rPr>
        <w:t>j</w:t>
      </w:r>
      <w:r w:rsidR="00C22836" w:rsidRPr="00A05952">
        <w:rPr>
          <w:sz w:val="22"/>
          <w:szCs w:val="22"/>
          <w:lang w:val="en-CA"/>
        </w:rPr>
        <w:t>=0, 1) represent the probabilities before and after decoding a bin, respectively. The variable</w:t>
      </w:r>
      <w:r w:rsidR="00C22836" w:rsidRPr="00A05952">
        <w:rPr>
          <w:i/>
          <w:sz w:val="22"/>
          <w:szCs w:val="22"/>
          <w:lang w:val="en-CA"/>
        </w:rPr>
        <w:t xml:space="preserve"> M</w:t>
      </w:r>
      <w:r w:rsidR="00C22836" w:rsidRPr="00A05952">
        <w:rPr>
          <w:i/>
          <w:sz w:val="22"/>
          <w:szCs w:val="22"/>
          <w:vertAlign w:val="subscript"/>
          <w:lang w:val="en-CA"/>
        </w:rPr>
        <w:t>i</w:t>
      </w:r>
      <w:r w:rsidR="00C22836" w:rsidRPr="00A05952">
        <w:rPr>
          <w:sz w:val="22"/>
          <w:szCs w:val="22"/>
          <w:lang w:val="en-CA"/>
        </w:rPr>
        <w:t xml:space="preserve"> (being 4, 5, 6, 7) is a parameter which controls the probability updating speed for </w:t>
      </w:r>
      <w:r w:rsidRPr="00A05952">
        <w:rPr>
          <w:sz w:val="22"/>
          <w:szCs w:val="22"/>
          <w:lang w:val="en-CA"/>
        </w:rPr>
        <w:t>the</w:t>
      </w:r>
      <w:r w:rsidR="00C22836" w:rsidRPr="00A05952">
        <w:rPr>
          <w:sz w:val="22"/>
          <w:szCs w:val="22"/>
          <w:lang w:val="en-CA"/>
        </w:rPr>
        <w:t xml:space="preserve"> context model with index equal to i; and </w:t>
      </w:r>
      <w:r w:rsidR="00C22836" w:rsidRPr="00A05952">
        <w:rPr>
          <w:i/>
          <w:sz w:val="22"/>
          <w:szCs w:val="22"/>
          <w:lang w:val="en-CA"/>
        </w:rPr>
        <w:t>k</w:t>
      </w:r>
      <w:r w:rsidR="00C22836" w:rsidRPr="00A05952">
        <w:rPr>
          <w:sz w:val="22"/>
          <w:szCs w:val="22"/>
          <w:lang w:val="en-CA"/>
        </w:rPr>
        <w:t xml:space="preserve"> represents the precision of probabilities (here it is equal to 15). </w:t>
      </w:r>
      <w:r w:rsidR="00957B01" w:rsidRPr="00A05952">
        <w:rPr>
          <w:sz w:val="22"/>
          <w:szCs w:val="22"/>
          <w:lang w:val="en-CA"/>
        </w:rPr>
        <w:t>The p</w:t>
      </w:r>
      <w:r w:rsidR="00C22836" w:rsidRPr="00A05952">
        <w:rPr>
          <w:sz w:val="22"/>
          <w:szCs w:val="22"/>
          <w:lang w:val="en-CA"/>
        </w:rPr>
        <w:t>robability</w:t>
      </w:r>
      <w:r w:rsidRPr="00A05952">
        <w:rPr>
          <w:sz w:val="22"/>
          <w:szCs w:val="22"/>
          <w:lang w:val="en-CA"/>
        </w:rPr>
        <w:t xml:space="preserve"> estimate</w:t>
      </w:r>
      <w:r w:rsidR="00C22836" w:rsidRPr="00A05952">
        <w:rPr>
          <w:sz w:val="22"/>
          <w:szCs w:val="22"/>
          <w:lang w:val="en-CA"/>
        </w:rPr>
        <w:t xml:space="preserve"> </w:t>
      </w:r>
      <w:r w:rsidR="00C22836" w:rsidRPr="00A05952">
        <w:rPr>
          <w:i/>
          <w:sz w:val="22"/>
          <w:szCs w:val="22"/>
          <w:lang w:val="en-CA"/>
        </w:rPr>
        <w:t>P</w:t>
      </w:r>
      <w:r w:rsidR="00C22836" w:rsidRPr="00A05952">
        <w:rPr>
          <w:sz w:val="22"/>
          <w:szCs w:val="22"/>
          <w:lang w:val="en-CA"/>
        </w:rPr>
        <w:t xml:space="preserve"> used for </w:t>
      </w:r>
      <w:r w:rsidRPr="00A05952">
        <w:rPr>
          <w:sz w:val="22"/>
          <w:szCs w:val="22"/>
          <w:lang w:val="en-CA"/>
        </w:rPr>
        <w:t xml:space="preserve">the </w:t>
      </w:r>
      <w:r w:rsidR="00C22836" w:rsidRPr="00A05952">
        <w:rPr>
          <w:sz w:val="22"/>
          <w:szCs w:val="22"/>
          <w:lang w:val="en-CA"/>
        </w:rPr>
        <w:t>interval subdivision i</w:t>
      </w:r>
      <w:r w:rsidR="00957B01" w:rsidRPr="00A05952">
        <w:rPr>
          <w:sz w:val="22"/>
          <w:szCs w:val="22"/>
          <w:lang w:val="en-CA"/>
        </w:rPr>
        <w:t>n the</w:t>
      </w:r>
      <w:r w:rsidR="00C22836" w:rsidRPr="00A05952">
        <w:rPr>
          <w:sz w:val="22"/>
          <w:szCs w:val="22"/>
          <w:lang w:val="en-CA"/>
        </w:rPr>
        <w:t xml:space="preserve"> binary arithmetic coder is </w:t>
      </w:r>
      <w:r w:rsidRPr="00A05952">
        <w:rPr>
          <w:sz w:val="22"/>
          <w:szCs w:val="22"/>
          <w:lang w:val="en-CA"/>
        </w:rPr>
        <w:t xml:space="preserve">the average </w:t>
      </w:r>
      <w:r w:rsidR="00C22836" w:rsidRPr="00A05952">
        <w:rPr>
          <w:sz w:val="22"/>
          <w:szCs w:val="22"/>
          <w:lang w:val="en-CA"/>
        </w:rPr>
        <w:t xml:space="preserve">of </w:t>
      </w:r>
      <w:r w:rsidRPr="00A05952">
        <w:rPr>
          <w:sz w:val="22"/>
          <w:szCs w:val="22"/>
          <w:lang w:val="en-CA"/>
        </w:rPr>
        <w:t>the estimates from the two</w:t>
      </w:r>
      <w:r w:rsidR="00C22836" w:rsidRPr="00A05952">
        <w:rPr>
          <w:sz w:val="22"/>
          <w:szCs w:val="22"/>
          <w:lang w:val="en-CA"/>
        </w:rPr>
        <w:t xml:space="preserve"> hypothes</w:t>
      </w:r>
      <w:r w:rsidR="00957B01" w:rsidRPr="00A05952">
        <w:rPr>
          <w:sz w:val="22"/>
          <w:szCs w:val="22"/>
          <w:lang w:val="en-CA"/>
        </w:rPr>
        <w:t>e</w:t>
      </w:r>
      <w:r w:rsidR="00C22836" w:rsidRPr="00A05952">
        <w:rPr>
          <w:sz w:val="22"/>
          <w:szCs w:val="22"/>
          <w:lang w:val="en-CA"/>
        </w:rPr>
        <w:t>s</w:t>
      </w:r>
      <w:r w:rsidR="00957B01" w:rsidRPr="00A05952">
        <w:rPr>
          <w:sz w:val="22"/>
          <w:szCs w:val="22"/>
          <w:lang w:val="en-CA"/>
        </w:rPr>
        <w:t>:</w:t>
      </w:r>
    </w:p>
    <w:p w14:paraId="6E545EEB" w14:textId="77777777" w:rsidR="00C22836" w:rsidRPr="00A05952" w:rsidRDefault="00C22836" w:rsidP="00C22836">
      <w:pPr>
        <w:spacing w:before="120" w:after="120"/>
        <w:jc w:val="right"/>
        <w:rPr>
          <w:sz w:val="22"/>
          <w:szCs w:val="22"/>
          <w:lang w:val="en-CA"/>
        </w:rPr>
      </w:pPr>
      <w:r w:rsidRPr="00A05952">
        <w:rPr>
          <w:position w:val="-12"/>
          <w:sz w:val="22"/>
          <w:szCs w:val="22"/>
          <w:lang w:val="en-CA"/>
        </w:rPr>
        <w:object w:dxaOrig="1920" w:dyaOrig="380" w14:anchorId="76B81AFC">
          <v:shape id="_x0000_i1069" type="#_x0000_t75" style="width:122.25pt;height:14.25pt" o:ole="">
            <v:imagedata r:id="rId124" o:title=""/>
          </v:shape>
          <o:OLEObject Type="Embed" ProgID="Equation.3" ShapeID="_x0000_i1069" DrawAspect="Content" ObjectID="_1560093743" r:id="rId125"/>
        </w:object>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r>
      <w:r w:rsidRPr="00A05952">
        <w:rPr>
          <w:sz w:val="22"/>
          <w:szCs w:val="22"/>
          <w:lang w:val="en-CA"/>
        </w:rPr>
        <w:tab/>
        <w:t>(</w:t>
      </w:r>
      <w:r w:rsidRPr="00A05952">
        <w:rPr>
          <w:noProof/>
          <w:sz w:val="22"/>
          <w:szCs w:val="22"/>
          <w:lang w:val="en-CA"/>
        </w:rPr>
        <w:fldChar w:fldCharType="begin"/>
      </w:r>
      <w:r w:rsidRPr="00A05952">
        <w:rPr>
          <w:noProof/>
          <w:sz w:val="22"/>
          <w:szCs w:val="22"/>
          <w:lang w:val="en-CA"/>
        </w:rPr>
        <w:instrText xml:space="preserve"> SEQ Eq \* MERGEFORMAT </w:instrText>
      </w:r>
      <w:r w:rsidRPr="00A05952">
        <w:rPr>
          <w:noProof/>
          <w:sz w:val="22"/>
          <w:szCs w:val="22"/>
          <w:lang w:val="en-CA"/>
        </w:rPr>
        <w:fldChar w:fldCharType="separate"/>
      </w:r>
      <w:r w:rsidR="008F2F9A" w:rsidRPr="00A05952">
        <w:rPr>
          <w:noProof/>
          <w:sz w:val="22"/>
          <w:szCs w:val="22"/>
          <w:lang w:val="en-CA"/>
        </w:rPr>
        <w:t>57</w:t>
      </w:r>
      <w:r w:rsidRPr="00A05952">
        <w:rPr>
          <w:noProof/>
          <w:sz w:val="22"/>
          <w:szCs w:val="22"/>
          <w:lang w:val="en-CA"/>
        </w:rPr>
        <w:fldChar w:fldCharType="end"/>
      </w:r>
      <w:r w:rsidRPr="00A05952">
        <w:rPr>
          <w:noProof/>
          <w:sz w:val="22"/>
          <w:szCs w:val="22"/>
          <w:lang w:val="en-CA"/>
        </w:rPr>
        <w:t>)</w:t>
      </w:r>
    </w:p>
    <w:p w14:paraId="1CD7B434"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 </w:t>
      </w:r>
      <w:r w:rsidR="00854971" w:rsidRPr="00A05952">
        <w:rPr>
          <w:sz w:val="22"/>
          <w:szCs w:val="22"/>
          <w:lang w:val="en-CA"/>
        </w:rPr>
        <w:t xml:space="preserve">the </w:t>
      </w:r>
      <w:r w:rsidRPr="00A05952">
        <w:rPr>
          <w:sz w:val="22"/>
          <w:szCs w:val="22"/>
          <w:lang w:val="en-CA"/>
        </w:rPr>
        <w:t xml:space="preserve">JEM, </w:t>
      </w:r>
      <w:r w:rsidR="00D5171D" w:rsidRPr="00A05952">
        <w:rPr>
          <w:sz w:val="22"/>
          <w:szCs w:val="22"/>
          <w:lang w:val="en-CA"/>
        </w:rPr>
        <w:t>the</w:t>
      </w:r>
      <w:r w:rsidRPr="00A05952">
        <w:rPr>
          <w:sz w:val="22"/>
          <w:szCs w:val="22"/>
          <w:lang w:val="en-CA"/>
        </w:rPr>
        <w:t xml:space="preserve"> value of </w:t>
      </w:r>
      <w:r w:rsidR="00D5171D" w:rsidRPr="00A05952">
        <w:rPr>
          <w:sz w:val="22"/>
          <w:szCs w:val="22"/>
          <w:lang w:val="en-CA"/>
        </w:rPr>
        <w:t xml:space="preserve">the </w:t>
      </w:r>
      <w:r w:rsidRPr="00A05952">
        <w:rPr>
          <w:sz w:val="22"/>
          <w:szCs w:val="22"/>
          <w:lang w:val="en-CA"/>
        </w:rPr>
        <w:t xml:space="preserve">parameter </w:t>
      </w:r>
      <w:r w:rsidRPr="00A05952">
        <w:rPr>
          <w:i/>
          <w:sz w:val="22"/>
          <w:szCs w:val="22"/>
          <w:lang w:val="en-CA"/>
        </w:rPr>
        <w:t>M</w:t>
      </w:r>
      <w:r w:rsidRPr="00A05952">
        <w:rPr>
          <w:i/>
          <w:sz w:val="22"/>
          <w:szCs w:val="22"/>
          <w:vertAlign w:val="subscript"/>
          <w:lang w:val="en-CA"/>
        </w:rPr>
        <w:t>i</w:t>
      </w:r>
      <w:r w:rsidRPr="00A05952">
        <w:rPr>
          <w:sz w:val="22"/>
          <w:szCs w:val="22"/>
          <w:lang w:val="en-CA"/>
        </w:rPr>
        <w:t xml:space="preserve"> used in </w:t>
      </w:r>
      <w:r w:rsidR="007C22A9" w:rsidRPr="00A05952">
        <w:rPr>
          <w:sz w:val="22"/>
          <w:szCs w:val="22"/>
          <w:lang w:val="en-CA"/>
        </w:rPr>
        <w:t xml:space="preserve">Equation </w:t>
      </w:r>
      <w:r w:rsidR="00AF08AB" w:rsidRPr="00A05952">
        <w:rPr>
          <w:sz w:val="22"/>
          <w:szCs w:val="22"/>
          <w:lang w:val="en-CA"/>
        </w:rPr>
        <w:fldChar w:fldCharType="begin"/>
      </w:r>
      <w:r w:rsidR="00AF08AB" w:rsidRPr="00A05952">
        <w:rPr>
          <w:sz w:val="22"/>
          <w:szCs w:val="22"/>
          <w:lang w:val="en-CA"/>
        </w:rPr>
        <w:instrText xml:space="preserve"> REF Eqn_ProbUpdate \h </w:instrText>
      </w:r>
      <w:r w:rsidR="00AF08AB" w:rsidRPr="00A05952">
        <w:rPr>
          <w:sz w:val="22"/>
          <w:szCs w:val="22"/>
          <w:lang w:val="en-CA"/>
        </w:rPr>
      </w:r>
      <w:r w:rsidR="00AF08AB" w:rsidRPr="00A05952">
        <w:rPr>
          <w:sz w:val="22"/>
          <w:szCs w:val="22"/>
          <w:lang w:val="en-CA"/>
        </w:rPr>
        <w:fldChar w:fldCharType="separate"/>
      </w:r>
      <w:r w:rsidR="00AF08AB" w:rsidRPr="00A05952">
        <w:rPr>
          <w:noProof/>
          <w:sz w:val="22"/>
          <w:szCs w:val="22"/>
          <w:lang w:val="en-CA"/>
        </w:rPr>
        <w:t>56</w:t>
      </w:r>
      <w:r w:rsidR="00AF08AB" w:rsidRPr="00A05952">
        <w:rPr>
          <w:sz w:val="22"/>
          <w:szCs w:val="22"/>
          <w:lang w:val="en-CA"/>
        </w:rPr>
        <w:fldChar w:fldCharType="end"/>
      </w:r>
      <w:r w:rsidRPr="00A05952">
        <w:rPr>
          <w:sz w:val="22"/>
          <w:szCs w:val="22"/>
          <w:lang w:val="en-CA"/>
        </w:rPr>
        <w:t xml:space="preserve"> </w:t>
      </w:r>
      <w:r w:rsidR="00D5171D" w:rsidRPr="00A05952">
        <w:rPr>
          <w:sz w:val="22"/>
          <w:szCs w:val="22"/>
          <w:lang w:val="en-CA"/>
        </w:rPr>
        <w:t xml:space="preserve">that controls </w:t>
      </w:r>
      <w:r w:rsidRPr="00A05952">
        <w:rPr>
          <w:sz w:val="22"/>
          <w:szCs w:val="22"/>
          <w:lang w:val="en-CA"/>
        </w:rPr>
        <w:t>the probability updating speed for each context model</w:t>
      </w:r>
      <w:r w:rsidR="00D5171D" w:rsidRPr="00A05952">
        <w:rPr>
          <w:sz w:val="22"/>
          <w:szCs w:val="22"/>
          <w:lang w:val="en-CA"/>
        </w:rPr>
        <w:t xml:space="preserve"> is assigned as follows</w:t>
      </w:r>
      <w:r w:rsidRPr="00A05952">
        <w:rPr>
          <w:sz w:val="22"/>
          <w:szCs w:val="22"/>
          <w:lang w:val="en-CA"/>
        </w:rPr>
        <w:t>.</w:t>
      </w:r>
    </w:p>
    <w:p w14:paraId="1A28F015" w14:textId="77777777" w:rsidR="00C22836" w:rsidRPr="00A05952" w:rsidRDefault="00C22836" w:rsidP="00C22836">
      <w:pPr>
        <w:spacing w:before="120" w:after="120"/>
        <w:jc w:val="both"/>
        <w:rPr>
          <w:sz w:val="22"/>
          <w:szCs w:val="22"/>
          <w:lang w:val="en-CA"/>
        </w:rPr>
      </w:pPr>
      <w:r w:rsidRPr="00A05952">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A05952">
        <w:rPr>
          <w:i/>
          <w:sz w:val="22"/>
          <w:szCs w:val="22"/>
          <w:lang w:val="en-CA"/>
        </w:rPr>
        <w:t>M</w:t>
      </w:r>
      <w:r w:rsidRPr="00A05952">
        <w:rPr>
          <w:i/>
          <w:sz w:val="22"/>
          <w:szCs w:val="22"/>
          <w:vertAlign w:val="subscript"/>
          <w:lang w:val="en-CA"/>
        </w:rPr>
        <w:t xml:space="preserve">i </w:t>
      </w:r>
      <w:r w:rsidRPr="00A05952">
        <w:rPr>
          <w:sz w:val="22"/>
          <w:szCs w:val="22"/>
          <w:lang w:val="en-CA"/>
        </w:rPr>
        <w:t xml:space="preserve">(being 4, 5, 6, 7) are calculated and the one that provides the minimum rate cost is selected. </w:t>
      </w:r>
      <w:r w:rsidR="00D5171D" w:rsidRPr="00A05952">
        <w:rPr>
          <w:sz w:val="22"/>
          <w:szCs w:val="22"/>
          <w:lang w:val="en-CA"/>
        </w:rPr>
        <w:t xml:space="preserve">For </w:t>
      </w:r>
      <w:r w:rsidRPr="00A05952">
        <w:rPr>
          <w:sz w:val="22"/>
          <w:szCs w:val="22"/>
          <w:lang w:val="en-CA"/>
        </w:rPr>
        <w:t xml:space="preserve">simplicity, </w:t>
      </w:r>
      <w:r w:rsidR="00D5171D" w:rsidRPr="00A05952">
        <w:rPr>
          <w:sz w:val="22"/>
          <w:szCs w:val="22"/>
          <w:lang w:val="en-CA"/>
        </w:rPr>
        <w:t xml:space="preserve">this selection process is performed </w:t>
      </w:r>
      <w:r w:rsidRPr="00A05952">
        <w:rPr>
          <w:sz w:val="22"/>
          <w:szCs w:val="22"/>
          <w:lang w:val="en-CA"/>
        </w:rPr>
        <w:t xml:space="preserve">only when a new </w:t>
      </w:r>
      <w:r w:rsidR="00D5171D" w:rsidRPr="00A05952">
        <w:rPr>
          <w:sz w:val="22"/>
          <w:szCs w:val="22"/>
          <w:lang w:val="en-CA"/>
        </w:rPr>
        <w:t xml:space="preserve">combination of </w:t>
      </w:r>
      <w:r w:rsidRPr="00A05952">
        <w:rPr>
          <w:sz w:val="22"/>
          <w:szCs w:val="22"/>
          <w:lang w:val="en-CA"/>
        </w:rPr>
        <w:t>slice type and slice</w:t>
      </w:r>
      <w:r w:rsidR="00D5171D" w:rsidRPr="00A05952">
        <w:rPr>
          <w:sz w:val="22"/>
          <w:szCs w:val="22"/>
          <w:lang w:val="en-CA"/>
        </w:rPr>
        <w:t>-level</w:t>
      </w:r>
      <w:r w:rsidRPr="00A05952">
        <w:rPr>
          <w:sz w:val="22"/>
          <w:szCs w:val="22"/>
          <w:lang w:val="en-CA"/>
        </w:rPr>
        <w:t xml:space="preserve"> quantization parameter </w:t>
      </w:r>
      <w:r w:rsidR="00D5171D" w:rsidRPr="00A05952">
        <w:rPr>
          <w:sz w:val="22"/>
          <w:szCs w:val="22"/>
          <w:lang w:val="en-CA"/>
        </w:rPr>
        <w:t>are encountered</w:t>
      </w:r>
      <w:r w:rsidRPr="00A05952">
        <w:rPr>
          <w:sz w:val="22"/>
          <w:szCs w:val="22"/>
          <w:lang w:val="en-CA"/>
        </w:rPr>
        <w:t>.</w:t>
      </w:r>
    </w:p>
    <w:p w14:paraId="2F8F0A28" w14:textId="77777777" w:rsidR="00C22836" w:rsidRPr="00A05952" w:rsidRDefault="00D5171D" w:rsidP="00C22836">
      <w:pPr>
        <w:spacing w:before="120" w:after="120"/>
        <w:jc w:val="both"/>
        <w:rPr>
          <w:sz w:val="22"/>
          <w:szCs w:val="22"/>
          <w:lang w:val="en-CA"/>
        </w:rPr>
      </w:pPr>
      <w:r w:rsidRPr="00A05952">
        <w:rPr>
          <w:sz w:val="22"/>
          <w:szCs w:val="22"/>
          <w:lang w:val="en-CA"/>
        </w:rPr>
        <w:t>A</w:t>
      </w:r>
      <w:r w:rsidR="00C22836" w:rsidRPr="00A05952">
        <w:rPr>
          <w:sz w:val="22"/>
          <w:szCs w:val="22"/>
          <w:lang w:val="en-CA"/>
        </w:rPr>
        <w:t xml:space="preserve"> </w:t>
      </w:r>
      <w:proofErr w:type="gramStart"/>
      <w:r w:rsidR="00C22836" w:rsidRPr="00A05952">
        <w:rPr>
          <w:sz w:val="22"/>
          <w:szCs w:val="22"/>
          <w:lang w:val="en-CA"/>
        </w:rPr>
        <w:t>1 bit</w:t>
      </w:r>
      <w:proofErr w:type="gramEnd"/>
      <w:r w:rsidR="00C22836" w:rsidRPr="00A05952">
        <w:rPr>
          <w:sz w:val="22"/>
          <w:szCs w:val="22"/>
          <w:lang w:val="en-CA"/>
        </w:rPr>
        <w:t xml:space="preserve"> flag </w:t>
      </w:r>
      <w:r w:rsidRPr="00A05952">
        <w:rPr>
          <w:sz w:val="22"/>
          <w:szCs w:val="22"/>
          <w:lang w:val="en-CA"/>
        </w:rPr>
        <w:t xml:space="preserve">is </w:t>
      </w:r>
      <w:r w:rsidR="00C22836" w:rsidRPr="00A05952">
        <w:rPr>
          <w:sz w:val="22"/>
          <w:szCs w:val="22"/>
          <w:lang w:val="en-CA"/>
        </w:rPr>
        <w:t xml:space="preserve">signalled for each context model </w:t>
      </w:r>
      <w:r w:rsidR="00C22836" w:rsidRPr="00A05952">
        <w:rPr>
          <w:i/>
          <w:sz w:val="22"/>
          <w:szCs w:val="22"/>
          <w:lang w:val="en-CA"/>
        </w:rPr>
        <w:t>i</w:t>
      </w:r>
      <w:r w:rsidR="00C22836" w:rsidRPr="00A05952">
        <w:rPr>
          <w:sz w:val="22"/>
          <w:szCs w:val="22"/>
          <w:lang w:val="en-CA"/>
        </w:rPr>
        <w:t xml:space="preserve"> </w:t>
      </w:r>
      <w:r w:rsidRPr="00A05952">
        <w:rPr>
          <w:sz w:val="22"/>
          <w:szCs w:val="22"/>
          <w:lang w:val="en-CA"/>
        </w:rPr>
        <w:t xml:space="preserve">to </w:t>
      </w:r>
      <w:r w:rsidR="00C22836" w:rsidRPr="00A05952">
        <w:rPr>
          <w:sz w:val="22"/>
          <w:szCs w:val="22"/>
          <w:lang w:val="en-CA"/>
        </w:rPr>
        <w:t xml:space="preserve">indicate </w:t>
      </w:r>
      <w:r w:rsidRPr="00A05952">
        <w:rPr>
          <w:sz w:val="22"/>
          <w:szCs w:val="22"/>
          <w:lang w:val="en-CA"/>
        </w:rPr>
        <w:t xml:space="preserve">whether </w:t>
      </w:r>
      <w:r w:rsidR="00C22836" w:rsidRPr="00A05952">
        <w:rPr>
          <w:i/>
          <w:sz w:val="22"/>
          <w:szCs w:val="22"/>
          <w:lang w:val="en-CA"/>
        </w:rPr>
        <w:t>M</w:t>
      </w:r>
      <w:r w:rsidR="00C22836" w:rsidRPr="00A05952">
        <w:rPr>
          <w:i/>
          <w:sz w:val="22"/>
          <w:szCs w:val="22"/>
          <w:vertAlign w:val="subscript"/>
          <w:lang w:val="en-CA"/>
        </w:rPr>
        <w:t>i</w:t>
      </w:r>
      <w:r w:rsidR="00C22836" w:rsidRPr="00A05952">
        <w:rPr>
          <w:sz w:val="22"/>
          <w:szCs w:val="22"/>
          <w:vertAlign w:val="subscript"/>
          <w:lang w:val="en-CA"/>
        </w:rPr>
        <w:t xml:space="preserve"> </w:t>
      </w:r>
      <w:r w:rsidR="00C22836" w:rsidRPr="00A05952">
        <w:rPr>
          <w:sz w:val="22"/>
          <w:szCs w:val="22"/>
          <w:lang w:val="en-CA"/>
        </w:rPr>
        <w:t xml:space="preserve">is different from </w:t>
      </w:r>
      <w:r w:rsidRPr="00A05952">
        <w:rPr>
          <w:sz w:val="22"/>
          <w:szCs w:val="22"/>
          <w:lang w:val="en-CA"/>
        </w:rPr>
        <w:t xml:space="preserve">the </w:t>
      </w:r>
      <w:r w:rsidR="00C22836" w:rsidRPr="00A05952">
        <w:rPr>
          <w:sz w:val="22"/>
          <w:szCs w:val="22"/>
          <w:lang w:val="en-CA"/>
        </w:rPr>
        <w:t>default value 4.</w:t>
      </w:r>
      <w:r w:rsidRPr="00A05952">
        <w:rPr>
          <w:sz w:val="22"/>
          <w:szCs w:val="22"/>
          <w:lang w:val="en-CA"/>
        </w:rPr>
        <w:t xml:space="preserve"> When the flag is 1, two bits are used to indicate whether </w:t>
      </w:r>
      <w:r w:rsidRPr="00A05952">
        <w:rPr>
          <w:i/>
          <w:sz w:val="22"/>
          <w:szCs w:val="22"/>
          <w:lang w:val="en-CA"/>
        </w:rPr>
        <w:t>M</w:t>
      </w:r>
      <w:r w:rsidRPr="00A05952">
        <w:rPr>
          <w:i/>
          <w:sz w:val="22"/>
          <w:szCs w:val="22"/>
          <w:vertAlign w:val="subscript"/>
          <w:lang w:val="en-CA"/>
        </w:rPr>
        <w:t>i</w:t>
      </w:r>
      <w:r w:rsidRPr="00A05952">
        <w:rPr>
          <w:sz w:val="22"/>
          <w:szCs w:val="22"/>
          <w:lang w:val="en-CA"/>
        </w:rPr>
        <w:t xml:space="preserve"> is equal to 5, 6, or 7.</w:t>
      </w:r>
    </w:p>
    <w:p w14:paraId="1D8560AC" w14:textId="77777777" w:rsidR="00C22836" w:rsidRPr="00A05952" w:rsidRDefault="00C22836" w:rsidP="00C22836">
      <w:pPr>
        <w:pStyle w:val="Heading3"/>
        <w:ind w:left="450" w:hanging="450"/>
        <w:rPr>
          <w:bCs w:val="0"/>
          <w:lang w:val="en-CA"/>
        </w:rPr>
      </w:pPr>
      <w:bookmarkStart w:id="343" w:name="_Toc467250390"/>
      <w:bookmarkStart w:id="344" w:name="_Ref480746821"/>
      <w:bookmarkStart w:id="345" w:name="_Toc483598890"/>
      <w:r w:rsidRPr="00A05952">
        <w:rPr>
          <w:lang w:val="en-CA"/>
        </w:rPr>
        <w:t>Initialization for context models</w:t>
      </w:r>
      <w:bookmarkEnd w:id="343"/>
      <w:bookmarkEnd w:id="344"/>
      <w:bookmarkEnd w:id="345"/>
    </w:p>
    <w:p w14:paraId="20DA6C8B" w14:textId="77777777" w:rsidR="00C22836" w:rsidRPr="00A05952" w:rsidRDefault="00C22836" w:rsidP="00C22836">
      <w:pPr>
        <w:spacing w:before="120" w:after="120"/>
        <w:jc w:val="both"/>
        <w:rPr>
          <w:sz w:val="22"/>
          <w:szCs w:val="22"/>
          <w:lang w:val="en-CA"/>
        </w:rPr>
      </w:pPr>
      <w:r w:rsidRPr="00A05952">
        <w:rPr>
          <w:sz w:val="22"/>
          <w:szCs w:val="22"/>
          <w:lang w:val="en-CA"/>
        </w:rPr>
        <w:t xml:space="preserve">Instead of using fixed tables for context model initialization in HEVC, the initial probability states of context models for inter-coded slices can be initialized by copying states from previously coded pictures. More specifically, after coding a centrally-located </w:t>
      </w:r>
      <w:r w:rsidRPr="00A05952">
        <w:rPr>
          <w:sz w:val="22"/>
          <w:szCs w:val="22"/>
          <w:lang w:val="en-CA" w:eastAsia="ja-JP"/>
        </w:rPr>
        <w:t xml:space="preserve">CTU of each picture, </w:t>
      </w:r>
      <w:r w:rsidRPr="00A05952">
        <w:rPr>
          <w:sz w:val="22"/>
          <w:szCs w:val="22"/>
          <w:lang w:val="en-CA"/>
        </w:rPr>
        <w:t>the probability state</w:t>
      </w:r>
      <w:r w:rsidR="00D5171D" w:rsidRPr="00A05952">
        <w:rPr>
          <w:sz w:val="22"/>
          <w:szCs w:val="22"/>
          <w:lang w:val="en-CA"/>
        </w:rPr>
        <w:t>s</w:t>
      </w:r>
      <w:r w:rsidRPr="00A05952">
        <w:rPr>
          <w:sz w:val="22"/>
          <w:szCs w:val="22"/>
          <w:lang w:val="en-CA"/>
        </w:rPr>
        <w:t xml:space="preserve"> of all context models</w:t>
      </w:r>
      <w:r w:rsidRPr="00A05952">
        <w:rPr>
          <w:sz w:val="22"/>
          <w:szCs w:val="22"/>
          <w:lang w:val="en-CA" w:eastAsia="ja-JP"/>
        </w:rPr>
        <w:t xml:space="preserve"> are stored </w:t>
      </w:r>
      <w:r w:rsidR="00D5171D" w:rsidRPr="00A05952">
        <w:rPr>
          <w:sz w:val="22"/>
          <w:szCs w:val="22"/>
          <w:lang w:val="en-CA" w:eastAsia="ja-JP"/>
        </w:rPr>
        <w:t>for potential use</w:t>
      </w:r>
      <w:r w:rsidR="003767FA" w:rsidRPr="00A05952">
        <w:rPr>
          <w:sz w:val="22"/>
          <w:szCs w:val="22"/>
          <w:lang w:val="en-CA" w:eastAsia="ja-JP"/>
        </w:rPr>
        <w:t xml:space="preserve"> </w:t>
      </w:r>
      <w:r w:rsidRPr="00A05952">
        <w:rPr>
          <w:sz w:val="22"/>
          <w:szCs w:val="22"/>
          <w:lang w:val="en-CA" w:eastAsia="ja-JP"/>
        </w:rPr>
        <w:t>as the initial state</w:t>
      </w:r>
      <w:r w:rsidR="00D5171D" w:rsidRPr="00A05952">
        <w:rPr>
          <w:sz w:val="22"/>
          <w:szCs w:val="22"/>
          <w:lang w:val="en-CA" w:eastAsia="ja-JP"/>
        </w:rPr>
        <w:t>s</w:t>
      </w:r>
      <w:r w:rsidRPr="00A05952">
        <w:rPr>
          <w:sz w:val="22"/>
          <w:szCs w:val="22"/>
          <w:lang w:val="en-CA" w:eastAsia="ja-JP"/>
        </w:rPr>
        <w:t xml:space="preserve"> of </w:t>
      </w:r>
      <w:r w:rsidR="00D5171D" w:rsidRPr="00A05952">
        <w:rPr>
          <w:sz w:val="22"/>
          <w:szCs w:val="22"/>
          <w:lang w:val="en-CA" w:eastAsia="ja-JP"/>
        </w:rPr>
        <w:t xml:space="preserve">the </w:t>
      </w:r>
      <w:r w:rsidRPr="00A05952">
        <w:rPr>
          <w:sz w:val="22"/>
          <w:szCs w:val="22"/>
          <w:lang w:val="en-CA" w:eastAsia="ja-JP"/>
        </w:rPr>
        <w:t>corresponding context model</w:t>
      </w:r>
      <w:r w:rsidR="00D5171D" w:rsidRPr="00A05952">
        <w:rPr>
          <w:sz w:val="22"/>
          <w:szCs w:val="22"/>
          <w:lang w:val="en-CA" w:eastAsia="ja-JP"/>
        </w:rPr>
        <w:t>s</w:t>
      </w:r>
      <w:r w:rsidRPr="00A05952">
        <w:rPr>
          <w:sz w:val="22"/>
          <w:szCs w:val="22"/>
          <w:lang w:val="en-CA" w:eastAsia="ja-JP"/>
        </w:rPr>
        <w:t xml:space="preserve"> on later pictures. </w:t>
      </w:r>
      <w:r w:rsidRPr="00A05952">
        <w:rPr>
          <w:sz w:val="22"/>
          <w:szCs w:val="22"/>
          <w:lang w:val="en-CA"/>
        </w:rPr>
        <w:t xml:space="preserve">In the JEM, the set of initial states for each inter-coded slice is copied from the stored </w:t>
      </w:r>
      <w:r w:rsidRPr="00A05952">
        <w:rPr>
          <w:sz w:val="22"/>
          <w:szCs w:val="22"/>
          <w:lang w:val="en-CA"/>
        </w:rPr>
        <w:lastRenderedPageBreak/>
        <w:t>states of a previously coded picture that has the same slice type and the same slice</w:t>
      </w:r>
      <w:r w:rsidR="003767FA" w:rsidRPr="00A05952">
        <w:rPr>
          <w:sz w:val="22"/>
          <w:szCs w:val="22"/>
          <w:lang w:val="en-CA"/>
        </w:rPr>
        <w:t>-</w:t>
      </w:r>
      <w:r w:rsidRPr="00A05952">
        <w:rPr>
          <w:sz w:val="22"/>
          <w:szCs w:val="22"/>
          <w:lang w:val="en-CA"/>
        </w:rPr>
        <w:t>level QP as the current slice.</w:t>
      </w:r>
      <w:r w:rsidR="003767FA" w:rsidRPr="00A05952">
        <w:rPr>
          <w:sz w:val="22"/>
          <w:szCs w:val="22"/>
          <w:lang w:val="en-CA"/>
        </w:rPr>
        <w:t xml:space="preserve"> This lacks loss robustness, but is used in the current JEM scheme</w:t>
      </w:r>
      <w:r w:rsidR="00D5171D" w:rsidRPr="00A05952">
        <w:rPr>
          <w:sz w:val="22"/>
          <w:szCs w:val="22"/>
          <w:lang w:val="en-CA"/>
        </w:rPr>
        <w:t xml:space="preserve"> for coding efficiency experiment purposes</w:t>
      </w:r>
      <w:r w:rsidR="003767FA" w:rsidRPr="00A05952">
        <w:rPr>
          <w:sz w:val="22"/>
          <w:szCs w:val="22"/>
          <w:lang w:val="en-CA"/>
        </w:rPr>
        <w:t>.</w:t>
      </w:r>
    </w:p>
    <w:p w14:paraId="7682E3F7" w14:textId="77777777" w:rsidR="00C22836" w:rsidRPr="00A05952" w:rsidRDefault="00C22836" w:rsidP="00C22836">
      <w:pPr>
        <w:pStyle w:val="Heading1"/>
        <w:rPr>
          <w:lang w:val="en-CA"/>
        </w:rPr>
      </w:pPr>
      <w:bookmarkStart w:id="346" w:name="_Toc467250391"/>
      <w:bookmarkStart w:id="347" w:name="_Toc483598891"/>
      <w:r w:rsidRPr="00A05952">
        <w:rPr>
          <w:lang w:val="en-CA"/>
        </w:rPr>
        <w:t>Software and common test conditions</w:t>
      </w:r>
      <w:bookmarkEnd w:id="346"/>
      <w:bookmarkEnd w:id="347"/>
    </w:p>
    <w:p w14:paraId="167061E9" w14:textId="77777777" w:rsidR="00C22836" w:rsidRPr="00A05952" w:rsidRDefault="00C22836" w:rsidP="00C22836">
      <w:pPr>
        <w:pStyle w:val="Heading2"/>
        <w:ind w:left="270" w:hanging="270"/>
        <w:rPr>
          <w:lang w:val="en-CA"/>
        </w:rPr>
      </w:pPr>
      <w:bookmarkStart w:id="348" w:name="_Toc467250392"/>
      <w:bookmarkStart w:id="349" w:name="_Toc483598892"/>
      <w:r w:rsidRPr="00A05952">
        <w:rPr>
          <w:lang w:val="en-CA"/>
        </w:rPr>
        <w:t>Reference software</w:t>
      </w:r>
      <w:bookmarkEnd w:id="348"/>
      <w:bookmarkEnd w:id="349"/>
    </w:p>
    <w:p w14:paraId="7068DFC3"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main software branch of </w:t>
      </w:r>
      <w:r w:rsidR="003767FA" w:rsidRPr="00A05952">
        <w:rPr>
          <w:sz w:val="22"/>
          <w:szCs w:val="22"/>
          <w:lang w:val="en-CA"/>
        </w:rPr>
        <w:t xml:space="preserve">the </w:t>
      </w:r>
      <w:r w:rsidRPr="00A05952">
        <w:rPr>
          <w:sz w:val="22"/>
          <w:szCs w:val="22"/>
          <w:lang w:val="en-CA"/>
        </w:rPr>
        <w:t xml:space="preserve">JEM is developed on top of </w:t>
      </w:r>
      <w:r w:rsidR="00957B01" w:rsidRPr="00A05952">
        <w:rPr>
          <w:sz w:val="22"/>
          <w:szCs w:val="22"/>
          <w:lang w:val="en-CA"/>
        </w:rPr>
        <w:t xml:space="preserve">the </w:t>
      </w:r>
      <w:r w:rsidRPr="00A05952">
        <w:rPr>
          <w:sz w:val="22"/>
          <w:szCs w:val="22"/>
          <w:lang w:val="en-CA"/>
        </w:rPr>
        <w:t xml:space="preserve">HEVC </w:t>
      </w:r>
      <w:r w:rsidR="00957B01" w:rsidRPr="00A05952">
        <w:rPr>
          <w:sz w:val="22"/>
          <w:szCs w:val="22"/>
          <w:lang w:val="en-CA"/>
        </w:rPr>
        <w:t xml:space="preserve">test model </w:t>
      </w:r>
      <w:r w:rsidR="00D5171D" w:rsidRPr="00A05952">
        <w:rPr>
          <w:sz w:val="22"/>
          <w:szCs w:val="22"/>
          <w:lang w:val="en-CA"/>
        </w:rPr>
        <w:t xml:space="preserve">HM </w:t>
      </w:r>
      <w:r w:rsidRPr="00A05952">
        <w:rPr>
          <w:sz w:val="22"/>
          <w:szCs w:val="22"/>
          <w:lang w:val="en-CA"/>
        </w:rPr>
        <w:t xml:space="preserve">software </w:t>
      </w:r>
      <w:r w:rsidRPr="00A05952">
        <w:rPr>
          <w:sz w:val="22"/>
          <w:szCs w:val="22"/>
          <w:lang w:val="en-CA"/>
        </w:rPr>
        <w:fldChar w:fldCharType="begin"/>
      </w:r>
      <w:r w:rsidRPr="00A05952">
        <w:rPr>
          <w:sz w:val="22"/>
          <w:szCs w:val="22"/>
          <w:lang w:val="en-CA"/>
        </w:rPr>
        <w:instrText xml:space="preserve"> REF _Ref435224024 \r \h </w:instrText>
      </w:r>
      <w:r w:rsidRPr="00A05952">
        <w:rPr>
          <w:sz w:val="22"/>
          <w:szCs w:val="22"/>
          <w:lang w:val="en-CA"/>
        </w:rPr>
      </w:r>
      <w:r w:rsidRPr="00A05952">
        <w:rPr>
          <w:sz w:val="22"/>
          <w:szCs w:val="22"/>
          <w:lang w:val="en-CA"/>
        </w:rPr>
        <w:fldChar w:fldCharType="separate"/>
      </w:r>
      <w:r w:rsidR="008F2F9A" w:rsidRPr="00A05952">
        <w:rPr>
          <w:sz w:val="22"/>
          <w:szCs w:val="22"/>
          <w:lang w:val="en-CA"/>
        </w:rPr>
        <w:t>[20]</w:t>
      </w:r>
      <w:r w:rsidRPr="00A05952">
        <w:rPr>
          <w:sz w:val="22"/>
          <w:szCs w:val="22"/>
          <w:lang w:val="en-CA"/>
        </w:rPr>
        <w:fldChar w:fldCharType="end"/>
      </w:r>
      <w:r w:rsidRPr="00A05952">
        <w:rPr>
          <w:sz w:val="22"/>
          <w:szCs w:val="22"/>
          <w:lang w:val="en-CA"/>
        </w:rPr>
        <w:t xml:space="preserve">. The reference software for </w:t>
      </w:r>
      <w:r w:rsidR="003767FA" w:rsidRPr="00A05952">
        <w:rPr>
          <w:sz w:val="22"/>
          <w:szCs w:val="22"/>
          <w:lang w:val="en-CA"/>
        </w:rPr>
        <w:t xml:space="preserve">the </w:t>
      </w:r>
      <w:r w:rsidRPr="00A05952">
        <w:rPr>
          <w:sz w:val="22"/>
          <w:szCs w:val="22"/>
          <w:lang w:val="en-CA"/>
        </w:rPr>
        <w:t xml:space="preserve">JEM can be downloaded from the SVN link shown in </w:t>
      </w:r>
      <w:r w:rsidRPr="00A05952">
        <w:rPr>
          <w:sz w:val="22"/>
          <w:szCs w:val="22"/>
          <w:lang w:val="en-CA"/>
        </w:rPr>
        <w:fldChar w:fldCharType="begin"/>
      </w:r>
      <w:r w:rsidRPr="00A05952">
        <w:rPr>
          <w:sz w:val="22"/>
          <w:szCs w:val="22"/>
          <w:lang w:val="en-CA"/>
        </w:rPr>
        <w:instrText xml:space="preserve"> REF _Ref435224194 \r \h </w:instrText>
      </w:r>
      <w:r w:rsidRPr="00A05952">
        <w:rPr>
          <w:sz w:val="22"/>
          <w:szCs w:val="22"/>
          <w:lang w:val="en-CA"/>
        </w:rPr>
      </w:r>
      <w:r w:rsidRPr="00A05952">
        <w:rPr>
          <w:sz w:val="22"/>
          <w:szCs w:val="22"/>
          <w:lang w:val="en-CA"/>
        </w:rPr>
        <w:fldChar w:fldCharType="separate"/>
      </w:r>
      <w:r w:rsidR="008F2F9A" w:rsidRPr="00A05952">
        <w:rPr>
          <w:sz w:val="22"/>
          <w:szCs w:val="22"/>
          <w:lang w:val="en-CA"/>
        </w:rPr>
        <w:t>[21]</w:t>
      </w:r>
      <w:r w:rsidRPr="00A05952">
        <w:rPr>
          <w:sz w:val="22"/>
          <w:szCs w:val="22"/>
          <w:lang w:val="en-CA"/>
        </w:rPr>
        <w:fldChar w:fldCharType="end"/>
      </w:r>
      <w:r w:rsidRPr="00A05952">
        <w:rPr>
          <w:sz w:val="22"/>
          <w:szCs w:val="22"/>
          <w:lang w:val="en-CA"/>
        </w:rPr>
        <w:t>.</w:t>
      </w:r>
    </w:p>
    <w:p w14:paraId="025D3DEB" w14:textId="77777777" w:rsidR="00C22836" w:rsidRPr="00A05952" w:rsidRDefault="00C22836" w:rsidP="00C22836">
      <w:pPr>
        <w:spacing w:before="120" w:after="120"/>
        <w:jc w:val="both"/>
        <w:rPr>
          <w:sz w:val="22"/>
          <w:szCs w:val="22"/>
          <w:lang w:val="en-CA"/>
        </w:rPr>
      </w:pPr>
      <w:r w:rsidRPr="00A05952">
        <w:rPr>
          <w:sz w:val="22"/>
          <w:szCs w:val="22"/>
          <w:lang w:val="en-CA"/>
        </w:rPr>
        <w:t xml:space="preserve">The related </w:t>
      </w:r>
      <w:r w:rsidR="00D5171D" w:rsidRPr="00A05952">
        <w:rPr>
          <w:sz w:val="22"/>
          <w:szCs w:val="22"/>
          <w:lang w:val="en-CA"/>
        </w:rPr>
        <w:t xml:space="preserve">source code </w:t>
      </w:r>
      <w:r w:rsidRPr="00A05952">
        <w:rPr>
          <w:sz w:val="22"/>
          <w:szCs w:val="22"/>
          <w:lang w:val="en-CA"/>
        </w:rPr>
        <w:t xml:space="preserve">for each added tool </w:t>
      </w:r>
      <w:r w:rsidR="00D5171D" w:rsidRPr="00A05952">
        <w:rPr>
          <w:sz w:val="22"/>
          <w:szCs w:val="22"/>
          <w:lang w:val="en-CA"/>
        </w:rPr>
        <w:t xml:space="preserve">is associated </w:t>
      </w:r>
      <w:r w:rsidRPr="00A05952">
        <w:rPr>
          <w:sz w:val="22"/>
          <w:szCs w:val="22"/>
          <w:lang w:val="en-CA"/>
        </w:rPr>
        <w:t xml:space="preserve">with a dedicated macro. The macro name for the tools in the main software branch are provided in </w:t>
      </w:r>
      <w:r w:rsidRPr="00A05952">
        <w:rPr>
          <w:sz w:val="22"/>
          <w:szCs w:val="22"/>
          <w:lang w:val="en-CA"/>
        </w:rPr>
        <w:fldChar w:fldCharType="begin"/>
      </w:r>
      <w:r w:rsidRPr="00A05952">
        <w:rPr>
          <w:sz w:val="22"/>
          <w:szCs w:val="22"/>
          <w:lang w:val="en-CA"/>
        </w:rPr>
        <w:instrText xml:space="preserve"> REF _Ref435283563 \h  \* MERGEFORMAT </w:instrText>
      </w:r>
      <w:r w:rsidRPr="00A05952">
        <w:rPr>
          <w:sz w:val="22"/>
          <w:szCs w:val="22"/>
          <w:lang w:val="en-CA"/>
        </w:rPr>
      </w:r>
      <w:r w:rsidRPr="00A05952">
        <w:rPr>
          <w:sz w:val="22"/>
          <w:szCs w:val="22"/>
          <w:lang w:val="en-CA"/>
        </w:rPr>
        <w:fldChar w:fldCharType="separate"/>
      </w:r>
      <w:r w:rsidR="00007147" w:rsidRPr="00A05952">
        <w:rPr>
          <w:sz w:val="22"/>
          <w:szCs w:val="22"/>
          <w:lang w:val="en-CA"/>
        </w:rPr>
        <w:t>Table 10</w:t>
      </w:r>
      <w:r w:rsidRPr="00A05952">
        <w:rPr>
          <w:sz w:val="22"/>
          <w:szCs w:val="22"/>
          <w:lang w:val="en-CA"/>
        </w:rPr>
        <w:fldChar w:fldCharType="end"/>
      </w:r>
      <w:r w:rsidRPr="00A05952">
        <w:rPr>
          <w:sz w:val="22"/>
          <w:szCs w:val="22"/>
          <w:lang w:val="en-CA"/>
        </w:rPr>
        <w:t>.</w:t>
      </w:r>
    </w:p>
    <w:p w14:paraId="4E1D206F" w14:textId="77777777" w:rsidR="00C22836" w:rsidRPr="00A05952" w:rsidRDefault="00C22836" w:rsidP="00C22836">
      <w:pPr>
        <w:keepNext/>
        <w:keepLines/>
        <w:spacing w:after="120"/>
        <w:jc w:val="center"/>
        <w:rPr>
          <w:sz w:val="22"/>
          <w:szCs w:val="22"/>
          <w:lang w:val="en-CA"/>
        </w:rPr>
      </w:pPr>
      <w:bookmarkStart w:id="350" w:name="_Ref435283563"/>
      <w:r w:rsidRPr="00A05952">
        <w:rPr>
          <w:b/>
          <w:sz w:val="22"/>
          <w:szCs w:val="22"/>
          <w:lang w:val="en-CA"/>
        </w:rPr>
        <w:t>Table</w:t>
      </w:r>
      <w:r w:rsidR="00007147" w:rsidRPr="00A05952">
        <w:rPr>
          <w:b/>
          <w:sz w:val="22"/>
          <w:szCs w:val="22"/>
          <w:lang w:val="en-CA"/>
        </w:rPr>
        <w:t> </w:t>
      </w:r>
      <w:r w:rsidRPr="00A05952">
        <w:rPr>
          <w:b/>
          <w:sz w:val="22"/>
          <w:szCs w:val="22"/>
          <w:lang w:val="en-CA"/>
        </w:rPr>
        <w:fldChar w:fldCharType="begin"/>
      </w:r>
      <w:r w:rsidRPr="00A05952">
        <w:rPr>
          <w:b/>
          <w:sz w:val="22"/>
          <w:szCs w:val="22"/>
          <w:lang w:val="en-CA"/>
        </w:rPr>
        <w:instrText xml:space="preserve"> SEQ Table \* ARABIC </w:instrText>
      </w:r>
      <w:r w:rsidRPr="00A05952">
        <w:rPr>
          <w:b/>
          <w:sz w:val="22"/>
          <w:szCs w:val="22"/>
          <w:lang w:val="en-CA"/>
        </w:rPr>
        <w:fldChar w:fldCharType="separate"/>
      </w:r>
      <w:r w:rsidR="008F2F9A" w:rsidRPr="00A05952">
        <w:rPr>
          <w:b/>
          <w:noProof/>
          <w:sz w:val="22"/>
          <w:szCs w:val="22"/>
          <w:lang w:val="en-CA"/>
        </w:rPr>
        <w:t>10</w:t>
      </w:r>
      <w:r w:rsidRPr="00A05952">
        <w:rPr>
          <w:b/>
          <w:sz w:val="22"/>
          <w:szCs w:val="22"/>
          <w:lang w:val="en-CA"/>
        </w:rPr>
        <w:fldChar w:fldCharType="end"/>
      </w:r>
      <w:bookmarkEnd w:id="350"/>
      <w:r w:rsidRPr="00A05952">
        <w:rPr>
          <w:b/>
          <w:sz w:val="22"/>
          <w:szCs w:val="22"/>
          <w:lang w:val="en-CA"/>
        </w:rPr>
        <w:t>: Macro</w:t>
      </w:r>
      <w:r w:rsidR="00503F80" w:rsidRPr="00A05952">
        <w:rPr>
          <w:b/>
          <w:sz w:val="22"/>
          <w:szCs w:val="22"/>
          <w:lang w:val="en-CA"/>
        </w:rPr>
        <w:t>s</w:t>
      </w:r>
      <w:r w:rsidRPr="00A05952">
        <w:rPr>
          <w:b/>
          <w:sz w:val="22"/>
          <w:szCs w:val="22"/>
          <w:lang w:val="en-CA"/>
        </w:rPr>
        <w:t xml:space="preserve"> for the tools in </w:t>
      </w:r>
      <w:r w:rsidR="00854971" w:rsidRPr="00A05952">
        <w:rPr>
          <w:b/>
          <w:sz w:val="22"/>
          <w:szCs w:val="22"/>
          <w:lang w:val="en-CA"/>
        </w:rPr>
        <w:t xml:space="preserve">the </w:t>
      </w:r>
      <w:r w:rsidRPr="00A05952">
        <w:rPr>
          <w:b/>
          <w:sz w:val="22"/>
          <w:szCs w:val="22"/>
          <w:lang w:val="en-CA"/>
        </w:rPr>
        <w:t>JEM software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C22836" w:rsidRPr="00A05952" w14:paraId="49A24133" w14:textId="77777777" w:rsidTr="00422226">
        <w:tc>
          <w:tcPr>
            <w:tcW w:w="4518" w:type="dxa"/>
            <w:shd w:val="clear" w:color="auto" w:fill="auto"/>
          </w:tcPr>
          <w:p w14:paraId="4E7227C7"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Macro name</w:t>
            </w:r>
          </w:p>
        </w:tc>
        <w:tc>
          <w:tcPr>
            <w:tcW w:w="4950" w:type="dxa"/>
            <w:shd w:val="clear" w:color="auto" w:fill="auto"/>
          </w:tcPr>
          <w:p w14:paraId="0C6CEBE4"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Tool</w:t>
            </w:r>
          </w:p>
        </w:tc>
      </w:tr>
      <w:tr w:rsidR="00C22836" w:rsidRPr="00A05952" w14:paraId="6107A8BE" w14:textId="77777777" w:rsidTr="00422226">
        <w:tc>
          <w:tcPr>
            <w:tcW w:w="4518" w:type="dxa"/>
            <w:shd w:val="clear" w:color="auto" w:fill="auto"/>
          </w:tcPr>
          <w:p w14:paraId="70AC2448"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JVET_C0024_QTBT</w:t>
            </w:r>
          </w:p>
        </w:tc>
        <w:tc>
          <w:tcPr>
            <w:tcW w:w="4950" w:type="dxa"/>
            <w:shd w:val="clear" w:color="auto" w:fill="auto"/>
          </w:tcPr>
          <w:p w14:paraId="16F8C76F"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Quadtree plus binary tree (QTBT) block structure</w:t>
            </w:r>
          </w:p>
        </w:tc>
      </w:tr>
      <w:tr w:rsidR="00C22836" w:rsidRPr="00A05952" w14:paraId="3383BD2C" w14:textId="77777777" w:rsidTr="00422226">
        <w:tc>
          <w:tcPr>
            <w:tcW w:w="4518" w:type="dxa"/>
            <w:shd w:val="clear" w:color="auto" w:fill="auto"/>
          </w:tcPr>
          <w:p w14:paraId="7DE15C6F"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VCEG_AZ07_INTRA_65ANG_MODES</w:t>
            </w:r>
          </w:p>
        </w:tc>
        <w:tc>
          <w:tcPr>
            <w:tcW w:w="4950" w:type="dxa"/>
            <w:shd w:val="clear" w:color="auto" w:fill="auto"/>
          </w:tcPr>
          <w:p w14:paraId="49A3FF3E"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65 intra prediction directions</w:t>
            </w:r>
          </w:p>
        </w:tc>
      </w:tr>
      <w:tr w:rsidR="00C22836" w:rsidRPr="00A05952" w14:paraId="389D2CD7" w14:textId="77777777" w:rsidTr="00422226">
        <w:tc>
          <w:tcPr>
            <w:tcW w:w="4518" w:type="dxa"/>
            <w:shd w:val="clear" w:color="auto" w:fill="auto"/>
          </w:tcPr>
          <w:p w14:paraId="5FFD1E0B"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VCEG_AZ07_INTRA_4TAP_FILTER</w:t>
            </w:r>
          </w:p>
        </w:tc>
        <w:tc>
          <w:tcPr>
            <w:tcW w:w="4950" w:type="dxa"/>
            <w:shd w:val="clear" w:color="auto" w:fill="auto"/>
          </w:tcPr>
          <w:p w14:paraId="0C767CC4"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4-tap interpolation filter for intra prediction</w:t>
            </w:r>
          </w:p>
        </w:tc>
      </w:tr>
      <w:tr w:rsidR="00C22836" w:rsidRPr="00A05952" w14:paraId="11F7FB53" w14:textId="77777777" w:rsidTr="00422226">
        <w:tc>
          <w:tcPr>
            <w:tcW w:w="4518" w:type="dxa"/>
            <w:shd w:val="clear" w:color="auto" w:fill="auto"/>
          </w:tcPr>
          <w:p w14:paraId="00CE1272"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VCEG_AZ07_INTRA_BOUNDARY_FILTER</w:t>
            </w:r>
          </w:p>
        </w:tc>
        <w:tc>
          <w:tcPr>
            <w:tcW w:w="4950" w:type="dxa"/>
            <w:shd w:val="clear" w:color="auto" w:fill="auto"/>
          </w:tcPr>
          <w:p w14:paraId="7CA646D3"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Additional boundary filter or intra prediction</w:t>
            </w:r>
          </w:p>
        </w:tc>
      </w:tr>
      <w:tr w:rsidR="00C22836" w:rsidRPr="00A05952" w14:paraId="177261A3" w14:textId="77777777" w:rsidTr="00422226">
        <w:tc>
          <w:tcPr>
            <w:tcW w:w="4518" w:type="dxa"/>
            <w:shd w:val="clear" w:color="auto" w:fill="auto"/>
          </w:tcPr>
          <w:p w14:paraId="7171691B"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COM16_C806_LMCHROMA</w:t>
            </w:r>
          </w:p>
        </w:tc>
        <w:tc>
          <w:tcPr>
            <w:tcW w:w="4950" w:type="dxa"/>
            <w:shd w:val="clear" w:color="auto" w:fill="auto"/>
          </w:tcPr>
          <w:p w14:paraId="26DA155D"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Cross-component linear model (CCLM) prediction</w:t>
            </w:r>
          </w:p>
        </w:tc>
      </w:tr>
      <w:tr w:rsidR="00C22836" w:rsidRPr="00A05952" w14:paraId="04D0B866" w14:textId="77777777" w:rsidTr="00422226">
        <w:tc>
          <w:tcPr>
            <w:tcW w:w="4518" w:type="dxa"/>
            <w:shd w:val="clear" w:color="auto" w:fill="auto"/>
          </w:tcPr>
          <w:p w14:paraId="1A185D52"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COM16_C1046_PDPC_INTRA</w:t>
            </w:r>
          </w:p>
        </w:tc>
        <w:tc>
          <w:tcPr>
            <w:tcW w:w="4950" w:type="dxa"/>
            <w:shd w:val="clear" w:color="auto" w:fill="auto"/>
          </w:tcPr>
          <w:p w14:paraId="33C0C19F"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Position dependent intra prediction combination</w:t>
            </w:r>
          </w:p>
        </w:tc>
      </w:tr>
      <w:tr w:rsidR="00C22836" w:rsidRPr="00A05952" w14:paraId="20075F57" w14:textId="77777777" w:rsidTr="00422226">
        <w:tc>
          <w:tcPr>
            <w:tcW w:w="4518" w:type="dxa"/>
            <w:shd w:val="clear" w:color="auto" w:fill="auto"/>
          </w:tcPr>
          <w:p w14:paraId="563EC70B"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COM16_C983_RSAF</w:t>
            </w:r>
          </w:p>
        </w:tc>
        <w:tc>
          <w:tcPr>
            <w:tcW w:w="4950" w:type="dxa"/>
            <w:shd w:val="clear" w:color="auto" w:fill="auto"/>
          </w:tcPr>
          <w:p w14:paraId="4166CE5B"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Adaptive reference sample smoothing</w:t>
            </w:r>
          </w:p>
        </w:tc>
      </w:tr>
      <w:tr w:rsidR="00C22836" w:rsidRPr="00A05952" w14:paraId="6E238BC0" w14:textId="77777777" w:rsidTr="00422226">
        <w:tc>
          <w:tcPr>
            <w:tcW w:w="4518" w:type="dxa"/>
            <w:shd w:val="clear" w:color="auto" w:fill="auto"/>
          </w:tcPr>
          <w:p w14:paraId="55E13DC2"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COM16_C806_VCEG_AZ10_SUB_PU_TMVP</w:t>
            </w:r>
          </w:p>
        </w:tc>
        <w:tc>
          <w:tcPr>
            <w:tcW w:w="4950" w:type="dxa"/>
            <w:shd w:val="clear" w:color="auto" w:fill="auto"/>
          </w:tcPr>
          <w:p w14:paraId="3D0B1B4F"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Sub-CU level motion vector prediction</w:t>
            </w:r>
          </w:p>
        </w:tc>
      </w:tr>
      <w:tr w:rsidR="00C22836" w:rsidRPr="00A05952" w14:paraId="68DA7A37" w14:textId="77777777" w:rsidTr="00422226">
        <w:tc>
          <w:tcPr>
            <w:tcW w:w="4518" w:type="dxa"/>
            <w:shd w:val="clear" w:color="auto" w:fill="auto"/>
          </w:tcPr>
          <w:p w14:paraId="64B52DB9"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JVET_B058_HIGH_PRECISION_MOTION_VECTOR_MC</w:t>
            </w:r>
          </w:p>
        </w:tc>
        <w:tc>
          <w:tcPr>
            <w:tcW w:w="4950" w:type="dxa"/>
            <w:shd w:val="clear" w:color="auto" w:fill="auto"/>
          </w:tcPr>
          <w:p w14:paraId="15A7FE7B" w14:textId="77777777" w:rsidR="00C22836" w:rsidRPr="00A05952" w:rsidRDefault="00C22836" w:rsidP="00422226">
            <w:pPr>
              <w:keepNext/>
              <w:keepLines/>
              <w:rPr>
                <w:rFonts w:eastAsia="MS Mincho"/>
                <w:sz w:val="22"/>
                <w:szCs w:val="22"/>
                <w:lang w:val="en-CA" w:eastAsia="ja-JP"/>
              </w:rPr>
            </w:pPr>
            <w:r w:rsidRPr="00A05952">
              <w:rPr>
                <w:rFonts w:eastAsia="MS Mincho"/>
                <w:sz w:val="22"/>
                <w:szCs w:val="22"/>
                <w:lang w:val="en-CA" w:eastAsia="ja-JP"/>
              </w:rPr>
              <w:t>1/16 pel motion vector storage accuracy</w:t>
            </w:r>
          </w:p>
        </w:tc>
      </w:tr>
      <w:tr w:rsidR="00C22836" w:rsidRPr="00A05952" w14:paraId="6473CD44" w14:textId="77777777" w:rsidTr="00422226">
        <w:tc>
          <w:tcPr>
            <w:tcW w:w="4518" w:type="dxa"/>
            <w:shd w:val="clear" w:color="auto" w:fill="auto"/>
          </w:tcPr>
          <w:p w14:paraId="208F7F67"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VCEG_AZ07_IMV</w:t>
            </w:r>
          </w:p>
        </w:tc>
        <w:tc>
          <w:tcPr>
            <w:tcW w:w="4950" w:type="dxa"/>
            <w:shd w:val="clear" w:color="auto" w:fill="auto"/>
          </w:tcPr>
          <w:p w14:paraId="3C1749B7"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Locally adaptive motion vector resolution (</w:t>
            </w:r>
            <w:r w:rsidR="00E92560" w:rsidRPr="00A05952">
              <w:rPr>
                <w:rFonts w:eastAsia="MS Mincho"/>
                <w:sz w:val="22"/>
                <w:szCs w:val="22"/>
                <w:lang w:val="en-CA"/>
              </w:rPr>
              <w:t>L</w:t>
            </w:r>
            <w:r w:rsidRPr="00A05952">
              <w:rPr>
                <w:rFonts w:eastAsia="MS Mincho"/>
                <w:sz w:val="22"/>
                <w:szCs w:val="22"/>
                <w:lang w:val="en-CA"/>
              </w:rPr>
              <w:t>AMVR)</w:t>
            </w:r>
          </w:p>
        </w:tc>
      </w:tr>
      <w:tr w:rsidR="00C22836" w:rsidRPr="00A05952" w14:paraId="059E697A" w14:textId="77777777" w:rsidTr="00422226">
        <w:tc>
          <w:tcPr>
            <w:tcW w:w="4518" w:type="dxa"/>
            <w:shd w:val="clear" w:color="auto" w:fill="auto"/>
          </w:tcPr>
          <w:p w14:paraId="49969719"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COM16_C806_OBMC</w:t>
            </w:r>
          </w:p>
        </w:tc>
        <w:tc>
          <w:tcPr>
            <w:tcW w:w="4950" w:type="dxa"/>
            <w:shd w:val="clear" w:color="auto" w:fill="auto"/>
          </w:tcPr>
          <w:p w14:paraId="312F7B6A"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eastAsia="ja-JP"/>
              </w:rPr>
              <w:t>Overlapped block motion compensation (OBMC)</w:t>
            </w:r>
          </w:p>
        </w:tc>
      </w:tr>
      <w:tr w:rsidR="00C22836" w:rsidRPr="00A05952" w14:paraId="0A0A0746" w14:textId="77777777" w:rsidTr="00422226">
        <w:tc>
          <w:tcPr>
            <w:tcW w:w="4518" w:type="dxa"/>
            <w:shd w:val="clear" w:color="auto" w:fill="auto"/>
          </w:tcPr>
          <w:p w14:paraId="29412A3D"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VCEG_AZ06_IC</w:t>
            </w:r>
          </w:p>
        </w:tc>
        <w:tc>
          <w:tcPr>
            <w:tcW w:w="4950" w:type="dxa"/>
            <w:shd w:val="clear" w:color="auto" w:fill="auto"/>
          </w:tcPr>
          <w:p w14:paraId="43FE337C"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Local illumination compensation (LIC)</w:t>
            </w:r>
          </w:p>
        </w:tc>
      </w:tr>
      <w:tr w:rsidR="00C22836" w:rsidRPr="00A05952" w14:paraId="1BBA1014" w14:textId="77777777" w:rsidTr="00422226">
        <w:tc>
          <w:tcPr>
            <w:tcW w:w="4518" w:type="dxa"/>
            <w:shd w:val="clear" w:color="auto" w:fill="auto"/>
          </w:tcPr>
          <w:p w14:paraId="3DC5B922"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COM16_C1016_AFFINE</w:t>
            </w:r>
          </w:p>
        </w:tc>
        <w:tc>
          <w:tcPr>
            <w:tcW w:w="4950" w:type="dxa"/>
            <w:shd w:val="clear" w:color="auto" w:fill="auto"/>
          </w:tcPr>
          <w:p w14:paraId="655C29BC"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Affine motion prediction</w:t>
            </w:r>
          </w:p>
        </w:tc>
      </w:tr>
      <w:tr w:rsidR="00C22836" w:rsidRPr="00A05952" w14:paraId="6C519F3F" w14:textId="77777777" w:rsidTr="00422226">
        <w:tc>
          <w:tcPr>
            <w:tcW w:w="4518" w:type="dxa"/>
            <w:shd w:val="clear" w:color="auto" w:fill="auto"/>
          </w:tcPr>
          <w:p w14:paraId="4C078FA1"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VCEG_AZ07_FRUC_MERGE</w:t>
            </w:r>
          </w:p>
        </w:tc>
        <w:tc>
          <w:tcPr>
            <w:tcW w:w="4950" w:type="dxa"/>
            <w:shd w:val="clear" w:color="auto" w:fill="auto"/>
          </w:tcPr>
          <w:p w14:paraId="591DEE73"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Pattern matched motion vector derivation</w:t>
            </w:r>
          </w:p>
        </w:tc>
      </w:tr>
      <w:tr w:rsidR="00C22836" w:rsidRPr="00A05952" w14:paraId="042C7AD1" w14:textId="77777777" w:rsidTr="00422226">
        <w:tc>
          <w:tcPr>
            <w:tcW w:w="4518" w:type="dxa"/>
            <w:shd w:val="clear" w:color="auto" w:fill="auto"/>
          </w:tcPr>
          <w:p w14:paraId="12571C31"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VCEG_AZ05_BIO</w:t>
            </w:r>
          </w:p>
        </w:tc>
        <w:tc>
          <w:tcPr>
            <w:tcW w:w="4950" w:type="dxa"/>
            <w:shd w:val="clear" w:color="auto" w:fill="auto"/>
          </w:tcPr>
          <w:p w14:paraId="32E13149" w14:textId="77777777" w:rsidR="00C22836" w:rsidRPr="00A05952" w:rsidRDefault="00C22836" w:rsidP="00422226">
            <w:pPr>
              <w:keepNext/>
              <w:keepLines/>
              <w:rPr>
                <w:rFonts w:eastAsia="MS Mincho"/>
                <w:sz w:val="22"/>
                <w:szCs w:val="22"/>
                <w:lang w:val="en-CA"/>
              </w:rPr>
            </w:pPr>
            <w:r w:rsidRPr="00A05952">
              <w:rPr>
                <w:rFonts w:eastAsia="MS Mincho"/>
                <w:sz w:val="22"/>
                <w:szCs w:val="22"/>
                <w:lang w:val="en-CA"/>
              </w:rPr>
              <w:t>Bi-directional optical flow (BIO)</w:t>
            </w:r>
          </w:p>
        </w:tc>
      </w:tr>
      <w:tr w:rsidR="00EB504B" w:rsidRPr="00A05952" w14:paraId="698CB324" w14:textId="77777777" w:rsidTr="00422226">
        <w:tc>
          <w:tcPr>
            <w:tcW w:w="4518" w:type="dxa"/>
            <w:shd w:val="clear" w:color="auto" w:fill="auto"/>
          </w:tcPr>
          <w:p w14:paraId="3970475E"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JVET_E0052_DMVR</w:t>
            </w:r>
          </w:p>
        </w:tc>
        <w:tc>
          <w:tcPr>
            <w:tcW w:w="4950" w:type="dxa"/>
            <w:shd w:val="clear" w:color="auto" w:fill="auto"/>
          </w:tcPr>
          <w:p w14:paraId="236EB7C5" w14:textId="77777777" w:rsidR="00EB504B" w:rsidRPr="00A05952" w:rsidRDefault="00EB504B" w:rsidP="00EB504B">
            <w:pPr>
              <w:keepNext/>
              <w:keepLines/>
              <w:rPr>
                <w:rFonts w:eastAsia="MS Mincho"/>
                <w:sz w:val="22"/>
                <w:szCs w:val="22"/>
                <w:lang w:val="en-CA"/>
              </w:rPr>
            </w:pPr>
            <w:r w:rsidRPr="00A05952">
              <w:rPr>
                <w:rFonts w:eastAsia="MS Mincho"/>
                <w:bCs/>
                <w:sz w:val="22"/>
                <w:szCs w:val="22"/>
                <w:lang w:val="en-CA"/>
              </w:rPr>
              <w:t>Decoder-side motion vector refinement based on bilateral template matching</w:t>
            </w:r>
          </w:p>
        </w:tc>
      </w:tr>
      <w:tr w:rsidR="00EB504B" w:rsidRPr="00A05952" w14:paraId="14129563" w14:textId="77777777" w:rsidTr="00422226">
        <w:tc>
          <w:tcPr>
            <w:tcW w:w="4518" w:type="dxa"/>
            <w:shd w:val="clear" w:color="auto" w:fill="auto"/>
          </w:tcPr>
          <w:p w14:paraId="55C15D38"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COM16_C806_EMT</w:t>
            </w:r>
          </w:p>
        </w:tc>
        <w:tc>
          <w:tcPr>
            <w:tcW w:w="4950" w:type="dxa"/>
            <w:shd w:val="clear" w:color="auto" w:fill="auto"/>
          </w:tcPr>
          <w:p w14:paraId="762211D2"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eastAsia="ja-JP"/>
              </w:rPr>
              <w:t>Explicit multiple core transform</w:t>
            </w:r>
          </w:p>
        </w:tc>
      </w:tr>
      <w:tr w:rsidR="00EB504B" w:rsidRPr="00A05952" w14:paraId="55978B77" w14:textId="77777777" w:rsidTr="00422226">
        <w:tc>
          <w:tcPr>
            <w:tcW w:w="4518" w:type="dxa"/>
            <w:shd w:val="clear" w:color="auto" w:fill="auto"/>
          </w:tcPr>
          <w:p w14:paraId="27F9A041"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COM16_C1044_NSST</w:t>
            </w:r>
          </w:p>
        </w:tc>
        <w:tc>
          <w:tcPr>
            <w:tcW w:w="4950" w:type="dxa"/>
            <w:shd w:val="clear" w:color="auto" w:fill="auto"/>
          </w:tcPr>
          <w:p w14:paraId="2E859450"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Mode dependent non-separable secondary transforms</w:t>
            </w:r>
          </w:p>
        </w:tc>
      </w:tr>
      <w:tr w:rsidR="00EB504B" w:rsidRPr="00A05952" w14:paraId="4C243057" w14:textId="77777777" w:rsidTr="00422226">
        <w:tc>
          <w:tcPr>
            <w:tcW w:w="4518" w:type="dxa"/>
            <w:shd w:val="clear" w:color="auto" w:fill="auto"/>
          </w:tcPr>
          <w:p w14:paraId="31CE3C3B"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INTRA_KLT &amp; INTER_KLT</w:t>
            </w:r>
          </w:p>
        </w:tc>
        <w:tc>
          <w:tcPr>
            <w:tcW w:w="4950" w:type="dxa"/>
            <w:shd w:val="clear" w:color="auto" w:fill="auto"/>
          </w:tcPr>
          <w:p w14:paraId="4FE981C5"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Signal dependent transform (SDT)</w:t>
            </w:r>
          </w:p>
        </w:tc>
      </w:tr>
      <w:tr w:rsidR="00EB504B" w:rsidRPr="00A05952" w14:paraId="38CD38FD" w14:textId="77777777" w:rsidTr="00422226">
        <w:tc>
          <w:tcPr>
            <w:tcW w:w="4518" w:type="dxa"/>
            <w:shd w:val="clear" w:color="auto" w:fill="auto"/>
          </w:tcPr>
          <w:p w14:paraId="235F6847"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ALF_HM3_REFACTOR</w:t>
            </w:r>
          </w:p>
        </w:tc>
        <w:tc>
          <w:tcPr>
            <w:tcW w:w="4950" w:type="dxa"/>
            <w:shd w:val="clear" w:color="auto" w:fill="auto"/>
          </w:tcPr>
          <w:p w14:paraId="1E302A23"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Adaptive loop filter (ALF)</w:t>
            </w:r>
          </w:p>
        </w:tc>
      </w:tr>
      <w:tr w:rsidR="00EB504B" w:rsidRPr="00A05952" w14:paraId="666C9588" w14:textId="77777777" w:rsidTr="00422226">
        <w:tc>
          <w:tcPr>
            <w:tcW w:w="4518" w:type="dxa"/>
            <w:shd w:val="clear" w:color="auto" w:fill="auto"/>
          </w:tcPr>
          <w:p w14:paraId="34100532" w14:textId="77777777" w:rsidR="00EB504B" w:rsidRPr="00A05952" w:rsidRDefault="00D56B8A" w:rsidP="00EB504B">
            <w:pPr>
              <w:keepNext/>
              <w:keepLines/>
              <w:rPr>
                <w:rFonts w:eastAsia="MS Mincho"/>
                <w:sz w:val="22"/>
                <w:szCs w:val="22"/>
                <w:lang w:val="en-CA"/>
              </w:rPr>
            </w:pPr>
            <w:r w:rsidRPr="00A05952">
              <w:rPr>
                <w:rFonts w:eastAsia="MS Mincho"/>
                <w:sz w:val="22"/>
                <w:szCs w:val="22"/>
                <w:lang w:val="en-CA"/>
              </w:rPr>
              <w:t>JVET_F0096_BILATERAL_FILTER</w:t>
            </w:r>
          </w:p>
        </w:tc>
        <w:tc>
          <w:tcPr>
            <w:tcW w:w="4950" w:type="dxa"/>
            <w:shd w:val="clear" w:color="auto" w:fill="auto"/>
          </w:tcPr>
          <w:p w14:paraId="65A42D59"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Bilateral filter</w:t>
            </w:r>
          </w:p>
        </w:tc>
      </w:tr>
      <w:tr w:rsidR="00EB504B" w:rsidRPr="00A05952" w14:paraId="60E9FB10" w14:textId="77777777" w:rsidTr="00422226">
        <w:tc>
          <w:tcPr>
            <w:tcW w:w="4518" w:type="dxa"/>
            <w:shd w:val="clear" w:color="auto" w:fill="auto"/>
          </w:tcPr>
          <w:p w14:paraId="6EB17951"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VCEG_AZ07_CTX_RESIDUALCODING</w:t>
            </w:r>
          </w:p>
        </w:tc>
        <w:tc>
          <w:tcPr>
            <w:tcW w:w="4950" w:type="dxa"/>
            <w:shd w:val="clear" w:color="auto" w:fill="auto"/>
          </w:tcPr>
          <w:p w14:paraId="2987FC62" w14:textId="77777777" w:rsidR="00EB504B" w:rsidRPr="00A05952" w:rsidRDefault="00EB504B" w:rsidP="00EB504B">
            <w:pPr>
              <w:keepNext/>
              <w:keepLines/>
              <w:rPr>
                <w:rFonts w:eastAsia="MS Mincho"/>
                <w:sz w:val="22"/>
                <w:szCs w:val="22"/>
                <w:lang w:val="en-CA"/>
              </w:rPr>
            </w:pPr>
            <w:r w:rsidRPr="00A05952">
              <w:rPr>
                <w:rFonts w:eastAsia="MS Mincho"/>
                <w:bCs/>
                <w:sz w:val="22"/>
                <w:szCs w:val="22"/>
                <w:lang w:val="en-CA"/>
              </w:rPr>
              <w:t>Context model</w:t>
            </w:r>
            <w:r w:rsidR="00FA145F" w:rsidRPr="00A05952">
              <w:rPr>
                <w:rFonts w:eastAsia="MS Mincho"/>
                <w:bCs/>
                <w:sz w:val="22"/>
                <w:szCs w:val="22"/>
                <w:lang w:val="en-CA"/>
              </w:rPr>
              <w:t>l</w:t>
            </w:r>
            <w:r w:rsidRPr="00A05952">
              <w:rPr>
                <w:rFonts w:eastAsia="MS Mincho"/>
                <w:bCs/>
                <w:sz w:val="22"/>
                <w:szCs w:val="22"/>
                <w:lang w:val="en-CA"/>
              </w:rPr>
              <w:t>ing for transform coefficient levels</w:t>
            </w:r>
          </w:p>
        </w:tc>
      </w:tr>
      <w:tr w:rsidR="00EB504B" w:rsidRPr="00A05952" w14:paraId="0AB4A770" w14:textId="77777777" w:rsidTr="00422226">
        <w:tc>
          <w:tcPr>
            <w:tcW w:w="4518" w:type="dxa"/>
            <w:shd w:val="clear" w:color="auto" w:fill="auto"/>
          </w:tcPr>
          <w:p w14:paraId="0B518F40"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VCEG_AZ07_BAC_ADAPT_WDOW</w:t>
            </w:r>
          </w:p>
        </w:tc>
        <w:tc>
          <w:tcPr>
            <w:tcW w:w="4950" w:type="dxa"/>
            <w:shd w:val="clear" w:color="auto" w:fill="auto"/>
          </w:tcPr>
          <w:p w14:paraId="52F13615"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Multi-hypothesis probability estimation</w:t>
            </w:r>
          </w:p>
        </w:tc>
      </w:tr>
      <w:tr w:rsidR="00EB504B" w:rsidRPr="00A05952" w14:paraId="4747B9E9" w14:textId="77777777" w:rsidTr="00422226">
        <w:tc>
          <w:tcPr>
            <w:tcW w:w="4518" w:type="dxa"/>
            <w:shd w:val="clear" w:color="auto" w:fill="auto"/>
          </w:tcPr>
          <w:p w14:paraId="4F882511" w14:textId="77777777" w:rsidR="00EB504B" w:rsidRPr="00A05952" w:rsidRDefault="00EB504B" w:rsidP="00EB504B">
            <w:pPr>
              <w:keepNext/>
              <w:keepLines/>
              <w:rPr>
                <w:rFonts w:eastAsia="MS Mincho"/>
                <w:sz w:val="22"/>
                <w:szCs w:val="22"/>
                <w:lang w:val="en-CA"/>
              </w:rPr>
            </w:pPr>
            <w:r w:rsidRPr="00A05952">
              <w:rPr>
                <w:rFonts w:eastAsia="MS Mincho"/>
                <w:sz w:val="22"/>
                <w:szCs w:val="22"/>
                <w:lang w:val="en-CA"/>
              </w:rPr>
              <w:t>VCEG_AZ07_INIT_PREVFRAME</w:t>
            </w:r>
          </w:p>
        </w:tc>
        <w:tc>
          <w:tcPr>
            <w:tcW w:w="4950" w:type="dxa"/>
            <w:shd w:val="clear" w:color="auto" w:fill="auto"/>
          </w:tcPr>
          <w:p w14:paraId="3502CB8D" w14:textId="77777777" w:rsidR="00EB504B" w:rsidRPr="00A05952" w:rsidRDefault="00EB504B" w:rsidP="00EB504B">
            <w:pPr>
              <w:keepNext/>
              <w:keepLines/>
              <w:rPr>
                <w:rFonts w:eastAsia="MS Mincho"/>
                <w:sz w:val="22"/>
                <w:szCs w:val="22"/>
                <w:lang w:val="en-CA"/>
              </w:rPr>
            </w:pPr>
            <w:r w:rsidRPr="00A05952">
              <w:rPr>
                <w:rFonts w:eastAsia="MS Mincho"/>
                <w:bCs/>
                <w:sz w:val="22"/>
                <w:szCs w:val="22"/>
                <w:lang w:val="en-CA"/>
              </w:rPr>
              <w:t>Initialization for context models</w:t>
            </w:r>
          </w:p>
        </w:tc>
      </w:tr>
      <w:tr w:rsidR="00EB504B" w:rsidRPr="00A05952" w14:paraId="5887BD82" w14:textId="77777777" w:rsidTr="00422226">
        <w:tc>
          <w:tcPr>
            <w:tcW w:w="4518" w:type="dxa"/>
            <w:shd w:val="clear" w:color="auto" w:fill="auto"/>
          </w:tcPr>
          <w:p w14:paraId="25B409BF" w14:textId="77777777" w:rsidR="00EB504B" w:rsidRPr="00A05952" w:rsidRDefault="00EB504B" w:rsidP="00D03074">
            <w:pPr>
              <w:keepLines/>
              <w:rPr>
                <w:rFonts w:eastAsia="MS Mincho"/>
                <w:sz w:val="22"/>
                <w:szCs w:val="22"/>
                <w:lang w:val="en-CA"/>
              </w:rPr>
            </w:pPr>
            <w:r w:rsidRPr="00A05952">
              <w:rPr>
                <w:rFonts w:eastAsia="MS Mincho"/>
                <w:sz w:val="22"/>
                <w:szCs w:val="22"/>
                <w:lang w:val="en-CA"/>
              </w:rPr>
              <w:t>JVET_D0033_ADAPTIVE_CLIPPING</w:t>
            </w:r>
          </w:p>
        </w:tc>
        <w:tc>
          <w:tcPr>
            <w:tcW w:w="4950" w:type="dxa"/>
            <w:shd w:val="clear" w:color="auto" w:fill="auto"/>
          </w:tcPr>
          <w:p w14:paraId="06E69FA9" w14:textId="77777777" w:rsidR="00EB504B" w:rsidRPr="00A05952" w:rsidRDefault="00EB504B" w:rsidP="00D03074">
            <w:pPr>
              <w:keepLines/>
              <w:rPr>
                <w:rFonts w:eastAsia="MS Mincho"/>
                <w:bCs/>
                <w:sz w:val="22"/>
                <w:szCs w:val="22"/>
                <w:lang w:val="en-CA"/>
              </w:rPr>
            </w:pPr>
            <w:r w:rsidRPr="00A05952">
              <w:rPr>
                <w:rFonts w:eastAsia="MS Mincho"/>
                <w:bCs/>
                <w:sz w:val="22"/>
                <w:szCs w:val="22"/>
                <w:lang w:val="en-CA"/>
              </w:rPr>
              <w:t>Content adaptive clipping</w:t>
            </w:r>
          </w:p>
        </w:tc>
      </w:tr>
    </w:tbl>
    <w:p w14:paraId="6A7DF705" w14:textId="77777777" w:rsidR="00C22836" w:rsidRPr="00A05952" w:rsidRDefault="00C22836" w:rsidP="00C22836">
      <w:pPr>
        <w:pStyle w:val="Heading1"/>
        <w:rPr>
          <w:lang w:val="en-CA"/>
        </w:rPr>
      </w:pPr>
      <w:bookmarkStart w:id="351" w:name="_Toc436062421"/>
      <w:bookmarkStart w:id="352" w:name="_Toc436136393"/>
      <w:bookmarkStart w:id="353" w:name="_Toc467250394"/>
      <w:bookmarkStart w:id="354" w:name="_Toc483598894"/>
      <w:bookmarkEnd w:id="351"/>
      <w:bookmarkEnd w:id="352"/>
      <w:r w:rsidRPr="00A05952">
        <w:rPr>
          <w:lang w:val="en-CA"/>
        </w:rPr>
        <w:t>References</w:t>
      </w:r>
      <w:bookmarkEnd w:id="353"/>
      <w:bookmarkEnd w:id="354"/>
    </w:p>
    <w:p w14:paraId="7D7A7000" w14:textId="77777777" w:rsidR="00C22836" w:rsidRPr="00A05952" w:rsidRDefault="00C22836" w:rsidP="00C25D80">
      <w:pPr>
        <w:pStyle w:val="ListParagraph"/>
        <w:keepNext/>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55" w:name="_Ref409533083"/>
      <w:bookmarkStart w:id="356" w:name="_Ref421863416"/>
      <w:r w:rsidRPr="00A05952">
        <w:rPr>
          <w:i/>
          <w:iCs/>
          <w:sz w:val="22"/>
          <w:szCs w:val="20"/>
          <w:lang w:val="en-CA"/>
        </w:rPr>
        <w:t>High Efficiency Video Coding (HEVC)</w:t>
      </w:r>
      <w:r w:rsidRPr="00A05952">
        <w:rPr>
          <w:sz w:val="22"/>
          <w:szCs w:val="20"/>
          <w:lang w:val="en-CA"/>
        </w:rPr>
        <w:t>, Rec. ITU-T H.265 and ISO/IEC 23008-2, Jan. 2013.</w:t>
      </w:r>
    </w:p>
    <w:p w14:paraId="5D27B37F" w14:textId="77777777" w:rsidR="00C22836" w:rsidRPr="00A05952" w:rsidRDefault="00C22836" w:rsidP="00C25D80">
      <w:pPr>
        <w:pStyle w:val="ListParagraph"/>
        <w:keepNext/>
        <w:keepLines/>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57" w:name="_Ref432896614"/>
      <w:r w:rsidRPr="00A05952">
        <w:rPr>
          <w:sz w:val="22"/>
          <w:szCs w:val="20"/>
          <w:lang w:val="en-CA"/>
        </w:rPr>
        <w:t xml:space="preserve">G. J. Sullivan, J.-R. Ohm, W.-J. Han, and T. Wiegand, “Overview of the High Efficiency Video Coding (HEVC) Standard”, </w:t>
      </w:r>
      <w:r w:rsidRPr="00A05952">
        <w:rPr>
          <w:i/>
          <w:sz w:val="22"/>
          <w:szCs w:val="20"/>
          <w:lang w:val="en-CA"/>
        </w:rPr>
        <w:t>IEEE Trans. Circuits and Systems for Video Technology</w:t>
      </w:r>
      <w:r w:rsidRPr="00A05952">
        <w:rPr>
          <w:sz w:val="22"/>
          <w:szCs w:val="20"/>
          <w:lang w:val="en-CA"/>
        </w:rPr>
        <w:t>, Vol. 22, No. 12, pp. 1649‒1668, Dec. 2012.</w:t>
      </w:r>
      <w:bookmarkEnd w:id="355"/>
      <w:bookmarkEnd w:id="357"/>
    </w:p>
    <w:p w14:paraId="571E06F2"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58" w:name="_Ref435218495"/>
      <w:bookmarkEnd w:id="356"/>
      <w:r w:rsidRPr="00A05952">
        <w:rPr>
          <w:sz w:val="22"/>
          <w:szCs w:val="20"/>
          <w:lang w:val="en-CA"/>
        </w:rPr>
        <w:t>J. Chen, Y. Chen, M. Karczewicz, X. Li, H. Liu, L. Zhang, X. Zhao, “Coding tools investigation for next generation video coding”, ITU-T SG16 Doc. COM16–C806, Feb. 2015.</w:t>
      </w:r>
      <w:bookmarkEnd w:id="358"/>
    </w:p>
    <w:p w14:paraId="35FD5CC3"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59" w:name="_Ref435219439"/>
      <w:bookmarkStart w:id="360" w:name="_Ref435218694"/>
      <w:bookmarkStart w:id="361" w:name="_Ref432910184"/>
      <w:r w:rsidRPr="00A05952">
        <w:rPr>
          <w:sz w:val="22"/>
          <w:szCs w:val="20"/>
          <w:lang w:val="en-CA"/>
        </w:rPr>
        <w:t>M. Karczewicz, J. Chen, W.-J. Chien, X. Li, A. Said, L. Zhang, X. Zhao, “Study of coding efficiency improvements beyond HEVC”, MPEG doc. m37102, Oct. 2015.</w:t>
      </w:r>
      <w:bookmarkEnd w:id="359"/>
    </w:p>
    <w:p w14:paraId="53DC7F6D"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62" w:name="_Ref435391510"/>
      <w:bookmarkStart w:id="363" w:name="_Ref435219278"/>
      <w:r w:rsidRPr="00A05952">
        <w:rPr>
          <w:sz w:val="22"/>
          <w:szCs w:val="20"/>
          <w:lang w:val="en-CA"/>
        </w:rPr>
        <w:lastRenderedPageBreak/>
        <w:t>J. An, Y.-W. Chen, K. Zhang, H. Huang, Y.-W. Huang, S. Lei, “Block partitioning structure for next generation video coding”, MPEG doc. m37524 and ITU-T SG16 Doc. COM16–C966, Oct. 2015.</w:t>
      </w:r>
      <w:bookmarkEnd w:id="362"/>
    </w:p>
    <w:p w14:paraId="4D116997"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64" w:name="_Ref435391526"/>
      <w:r w:rsidRPr="00A05952">
        <w:rPr>
          <w:sz w:val="22"/>
          <w:szCs w:val="20"/>
          <w:lang w:val="en-CA"/>
        </w:rPr>
        <w:t>J. Chen, W.-J. Chien, M. Karczewicz, X. Li, H. Liu, A. Said, L. Zhang, X. Zhao, “Further improvements to HMKTA-1.0”, ITU-T SG16/Q6 Doc. VCEG-AZ07, Jun. 2015.</w:t>
      </w:r>
      <w:bookmarkEnd w:id="363"/>
      <w:bookmarkEnd w:id="364"/>
    </w:p>
    <w:p w14:paraId="300C9C66"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65" w:name="_Ref435218697"/>
      <w:bookmarkEnd w:id="360"/>
      <w:r w:rsidRPr="00A05952">
        <w:rPr>
          <w:sz w:val="22"/>
          <w:szCs w:val="20"/>
          <w:lang w:val="en-CA"/>
        </w:rPr>
        <w:t>E. Alshina, A. Alshin, J.-H. Min, K. Choi, A. Saxena, M. Budagavi, “Known tools performance investigation for next generation video coding”, ITU-T SG16/Q6 Doc. VCEG-AZ05, Jun. 2015.</w:t>
      </w:r>
      <w:bookmarkEnd w:id="361"/>
      <w:bookmarkEnd w:id="365"/>
    </w:p>
    <w:p w14:paraId="6ED8C706"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66" w:name="_Ref435218699"/>
      <w:bookmarkStart w:id="367" w:name="_Ref432986224"/>
      <w:r w:rsidRPr="00A05952">
        <w:rPr>
          <w:sz w:val="22"/>
          <w:szCs w:val="20"/>
          <w:lang w:val="en-CA"/>
        </w:rPr>
        <w:t>K</w:t>
      </w:r>
      <w:r w:rsidR="00C25D80" w:rsidRPr="00A05952">
        <w:rPr>
          <w:sz w:val="22"/>
          <w:szCs w:val="20"/>
          <w:lang w:val="en-CA"/>
        </w:rPr>
        <w:t>.</w:t>
      </w:r>
      <w:r w:rsidRPr="00A05952">
        <w:rPr>
          <w:sz w:val="22"/>
          <w:szCs w:val="20"/>
          <w:lang w:val="en-CA"/>
        </w:rPr>
        <w:t xml:space="preserve"> Choi, E. Alshina, A. Alshin, C. Kim, “Information on coding efficiency improvements over HEVC for 4K content”, MPEG doc. m37043, Oct. 2015.</w:t>
      </w:r>
      <w:bookmarkEnd w:id="366"/>
    </w:p>
    <w:p w14:paraId="0D582672"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68" w:name="_Ref435218742"/>
      <w:r w:rsidRPr="00A05952">
        <w:rPr>
          <w:sz w:val="22"/>
          <w:szCs w:val="20"/>
          <w:lang w:val="en-CA"/>
        </w:rPr>
        <w:t>A. Said, X. Zhao, J. Chen, M. Karczewicz, W.-J. Chien, F. Zhou, “Position dependent intra prediction combination”, MPEG doc. m37502 and ITU-T SG16 Doc. COM16–C1016, Oct. 2015.</w:t>
      </w:r>
      <w:bookmarkEnd w:id="368"/>
    </w:p>
    <w:p w14:paraId="09C7A13C"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69" w:name="_Ref435218805"/>
      <w:r w:rsidRPr="00A05952">
        <w:rPr>
          <w:sz w:val="22"/>
          <w:szCs w:val="20"/>
          <w:lang w:val="en-CA"/>
        </w:rPr>
        <w:t>A. Filippov, V. Rufitskiy, “Reference sample adaptive filtering for intra coding”, MPEG doc. m37526 and ITU-T SG16 Doc. COM16–C983, Oct. 2015.</w:t>
      </w:r>
      <w:bookmarkEnd w:id="369"/>
    </w:p>
    <w:p w14:paraId="4A8128A7"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70" w:name="_Ref435219354"/>
      <w:bookmarkStart w:id="371" w:name="_Ref435218897"/>
      <w:bookmarkEnd w:id="367"/>
      <w:r w:rsidRPr="00A05952">
        <w:rPr>
          <w:sz w:val="22"/>
          <w:szCs w:val="20"/>
          <w:lang w:val="en-CA"/>
        </w:rPr>
        <w:t>W.-J. Chien, M. Karczewicz, “Extension of Advanced Temporal Motion Vector Predictor”, ITU-T SG16/Q6 Doc. VCEG-AZ10, Jun. 2015.</w:t>
      </w:r>
      <w:bookmarkEnd w:id="370"/>
    </w:p>
    <w:p w14:paraId="58016ECD"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72" w:name="_Ref435219415"/>
      <w:r w:rsidRPr="00A05952">
        <w:rPr>
          <w:sz w:val="22"/>
          <w:szCs w:val="20"/>
          <w:lang w:val="en-CA"/>
        </w:rPr>
        <w:t>H. Liu, Y. Chen, J. Chen, L. Zhang, M. Karczewicz, “Local Illumination Compensation”, ITU-T SG16/Q6 Doc. VCEG-AZ06, Jun. 2015.</w:t>
      </w:r>
      <w:bookmarkEnd w:id="371"/>
      <w:bookmarkEnd w:id="372"/>
    </w:p>
    <w:p w14:paraId="4A048A09"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73" w:name="_Ref435219399"/>
      <w:r w:rsidRPr="00A05952">
        <w:rPr>
          <w:sz w:val="22"/>
          <w:szCs w:val="20"/>
          <w:lang w:val="en-CA"/>
        </w:rPr>
        <w:t>S. Lin, H. Chen, H. Zhang, S. Maxim, H. Yang, J. Zhou, “Affine transform prediction for next generation video coding”, MPEG doc. m37525 and ITU-T SG16 Doc. COM16–C1016, Oct. 2015.</w:t>
      </w:r>
      <w:bookmarkEnd w:id="373"/>
    </w:p>
    <w:p w14:paraId="2B3053C3"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74" w:name="_Ref435219697"/>
      <w:r w:rsidRPr="00A05952">
        <w:rPr>
          <w:sz w:val="22"/>
          <w:szCs w:val="20"/>
          <w:lang w:val="en-CA"/>
        </w:rPr>
        <w:t>X. Zhao, J. Chen, M. Karczewicz, “Mode-dependent non-separable secondary transform”, ITU-T SG16/Q6 Doc. COM16–C1044, Oct. 2015.</w:t>
      </w:r>
      <w:bookmarkEnd w:id="374"/>
    </w:p>
    <w:p w14:paraId="780A272B" w14:textId="77777777" w:rsidR="000B45BB" w:rsidRPr="00A05952" w:rsidRDefault="000B45BB" w:rsidP="000B45BB">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75" w:name="_Ref480742839"/>
      <w:bookmarkStart w:id="376" w:name="_Ref435219803"/>
      <w:r w:rsidRPr="00A05952">
        <w:rPr>
          <w:sz w:val="22"/>
          <w:szCs w:val="20"/>
          <w:lang w:val="en-CA"/>
        </w:rPr>
        <w:t>X. Chen, J. An, J. Zheng, “EE3: Decoder-Side Motion Vector Refinement Based on Bilateral Template Matching”, Joint Video Exploration Team of ITU-T SG16 WP3 and ISO/IEC JTC1/SC29/WG11, JVET-E0052, 5</w:t>
      </w:r>
      <w:r w:rsidRPr="00A05952">
        <w:rPr>
          <w:sz w:val="20"/>
          <w:szCs w:val="20"/>
          <w:lang w:val="en-CA"/>
        </w:rPr>
        <w:t>th</w:t>
      </w:r>
      <w:r w:rsidRPr="00A05952">
        <w:rPr>
          <w:sz w:val="22"/>
          <w:szCs w:val="20"/>
          <w:lang w:val="en-CA"/>
        </w:rPr>
        <w:t xml:space="preserve"> Meeting, Jan. 2017</w:t>
      </w:r>
      <w:bookmarkEnd w:id="375"/>
      <w:r w:rsidR="00E7020B" w:rsidRPr="00A05952">
        <w:rPr>
          <w:sz w:val="22"/>
          <w:szCs w:val="20"/>
          <w:lang w:val="en-CA"/>
        </w:rPr>
        <w:t>.</w:t>
      </w:r>
    </w:p>
    <w:p w14:paraId="388D99D4"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77" w:name="_Ref480742826"/>
      <w:r w:rsidRPr="00A05952">
        <w:rPr>
          <w:sz w:val="22"/>
          <w:szCs w:val="20"/>
          <w:lang w:val="en-CA"/>
        </w:rPr>
        <w:t>C. Lan, J. Xu and F. Wu, “Enhancement of HEVC using Signal Dependent Transform (SDT)”, MPEG doc. m37503, Oct. 2015 and ITU-T SG16/Q6 Doc. VCEG-AZ08, Jun. 2015.</w:t>
      </w:r>
      <w:bookmarkEnd w:id="376"/>
      <w:bookmarkEnd w:id="377"/>
    </w:p>
    <w:p w14:paraId="2B532193" w14:textId="77777777" w:rsidR="000B45BB" w:rsidRPr="00A05952" w:rsidRDefault="000B45BB" w:rsidP="000B45BB">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78" w:name="_Ref480742876"/>
      <w:bookmarkStart w:id="379" w:name="_Ref446602969"/>
      <w:r w:rsidRPr="00A05952">
        <w:rPr>
          <w:sz w:val="22"/>
          <w:szCs w:val="20"/>
          <w:lang w:val="en-CA"/>
        </w:rPr>
        <w:t>J. Ström, K. Andersson, P. Wennersten, M. Pettersson, J. Enhorn, R. Sjöberg, “EE2-JVET related: Division-free bilateral filter”, Joint Video Exploration Team of ITU-T SG16 WP3 and ISO/IEC JTC1/SC29/WG11, JVET-F0096, 6</w:t>
      </w:r>
      <w:r w:rsidRPr="00A05952">
        <w:rPr>
          <w:sz w:val="20"/>
          <w:szCs w:val="20"/>
          <w:lang w:val="en-CA"/>
        </w:rPr>
        <w:t>th</w:t>
      </w:r>
      <w:r w:rsidRPr="00A05952">
        <w:rPr>
          <w:sz w:val="22"/>
          <w:szCs w:val="20"/>
          <w:lang w:val="en-CA"/>
        </w:rPr>
        <w:t xml:space="preserve"> Meeting, Apr. 2017</w:t>
      </w:r>
      <w:bookmarkEnd w:id="378"/>
      <w:r w:rsidR="00E7020B" w:rsidRPr="00A05952">
        <w:rPr>
          <w:sz w:val="22"/>
          <w:szCs w:val="20"/>
          <w:lang w:val="en-CA"/>
        </w:rPr>
        <w:t>.</w:t>
      </w:r>
    </w:p>
    <w:p w14:paraId="2F3BC9CA" w14:textId="77777777" w:rsidR="002B7AF5" w:rsidRPr="00A05952" w:rsidRDefault="002B7AF5" w:rsidP="001A6C52">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80" w:name="_Ref480745928"/>
      <w:r w:rsidRPr="00A05952">
        <w:rPr>
          <w:sz w:val="22"/>
          <w:szCs w:val="20"/>
          <w:lang w:val="en-CA"/>
        </w:rPr>
        <w:t>F. Galpin, P. Bordes, F. Leleannec, E. François, “</w:t>
      </w:r>
      <w:r w:rsidR="001A6C52" w:rsidRPr="00A05952">
        <w:rPr>
          <w:sz w:val="22"/>
          <w:szCs w:val="20"/>
          <w:lang w:val="en-CA"/>
        </w:rPr>
        <w:t>EE7: Adaptive Clipping in JEM3.0</w:t>
      </w:r>
      <w:r w:rsidRPr="00A05952">
        <w:rPr>
          <w:sz w:val="22"/>
          <w:szCs w:val="20"/>
          <w:lang w:val="en-CA"/>
        </w:rPr>
        <w:t>”, Joint Video Exploration Team of ITU-T SG16 WP3 and ISO/IEC JTC1/SC29/WG11, JVET-</w:t>
      </w:r>
      <w:r w:rsidR="009B20E8" w:rsidRPr="00A05952">
        <w:rPr>
          <w:sz w:val="22"/>
          <w:szCs w:val="20"/>
          <w:lang w:val="en-CA"/>
        </w:rPr>
        <w:t>D</w:t>
      </w:r>
      <w:r w:rsidRPr="00A05952">
        <w:rPr>
          <w:sz w:val="22"/>
          <w:szCs w:val="20"/>
          <w:lang w:val="en-CA"/>
        </w:rPr>
        <w:t>00</w:t>
      </w:r>
      <w:r w:rsidR="009B20E8" w:rsidRPr="00A05952">
        <w:rPr>
          <w:sz w:val="22"/>
          <w:szCs w:val="20"/>
          <w:lang w:val="en-CA"/>
        </w:rPr>
        <w:t>33</w:t>
      </w:r>
      <w:r w:rsidRPr="00A05952">
        <w:rPr>
          <w:sz w:val="22"/>
          <w:szCs w:val="20"/>
          <w:lang w:val="en-CA"/>
        </w:rPr>
        <w:t xml:space="preserve"> </w:t>
      </w:r>
      <w:r w:rsidR="009B20E8" w:rsidRPr="00A05952">
        <w:rPr>
          <w:sz w:val="22"/>
          <w:szCs w:val="20"/>
          <w:lang w:val="en-CA"/>
        </w:rPr>
        <w:t>4</w:t>
      </w:r>
      <w:r w:rsidRPr="00A05952">
        <w:rPr>
          <w:sz w:val="20"/>
          <w:szCs w:val="20"/>
          <w:lang w:val="en-CA"/>
        </w:rPr>
        <w:t>th</w:t>
      </w:r>
      <w:r w:rsidRPr="00A05952">
        <w:rPr>
          <w:sz w:val="22"/>
          <w:szCs w:val="20"/>
          <w:lang w:val="en-CA"/>
        </w:rPr>
        <w:t xml:space="preserve"> Meeting, Apr. 2017</w:t>
      </w:r>
      <w:bookmarkEnd w:id="380"/>
      <w:r w:rsidR="00E7020B" w:rsidRPr="00A05952">
        <w:rPr>
          <w:sz w:val="22"/>
          <w:szCs w:val="20"/>
          <w:lang w:val="en-CA"/>
        </w:rPr>
        <w:t>.</w:t>
      </w:r>
    </w:p>
    <w:p w14:paraId="23B90581" w14:textId="77777777" w:rsidR="00C22836" w:rsidRPr="00A05952"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r w:rsidRPr="00A05952">
        <w:rPr>
          <w:sz w:val="22"/>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379"/>
    </w:p>
    <w:p w14:paraId="0C14E568" w14:textId="77777777" w:rsidR="00C22836" w:rsidRPr="00A05952" w:rsidRDefault="00C22836" w:rsidP="00715BE4">
      <w:pPr>
        <w:pStyle w:val="ListParagraph"/>
        <w:numPr>
          <w:ilvl w:val="0"/>
          <w:numId w:val="3"/>
        </w:numPr>
        <w:tabs>
          <w:tab w:val="left" w:pos="504"/>
        </w:tabs>
        <w:overflowPunct w:val="0"/>
        <w:autoSpaceDE w:val="0"/>
        <w:autoSpaceDN w:val="0"/>
        <w:adjustRightInd w:val="0"/>
        <w:spacing w:before="120"/>
        <w:contextualSpacing w:val="0"/>
        <w:jc w:val="left"/>
        <w:textAlignment w:val="baseline"/>
        <w:rPr>
          <w:sz w:val="22"/>
          <w:szCs w:val="20"/>
          <w:lang w:val="en-CA"/>
        </w:rPr>
      </w:pPr>
      <w:bookmarkStart w:id="381" w:name="_Ref433015474"/>
      <w:bookmarkStart w:id="382" w:name="_Ref435224024"/>
      <w:r w:rsidRPr="00A05952">
        <w:rPr>
          <w:sz w:val="22"/>
          <w:szCs w:val="20"/>
          <w:lang w:val="en-CA"/>
        </w:rPr>
        <w:t>HEVC reference software,</w:t>
      </w:r>
      <w:bookmarkEnd w:id="381"/>
      <w:bookmarkEnd w:id="382"/>
      <w:r w:rsidRPr="00A05952">
        <w:rPr>
          <w:sz w:val="22"/>
          <w:szCs w:val="20"/>
          <w:lang w:val="en-CA"/>
        </w:rPr>
        <w:t xml:space="preserve"> </w:t>
      </w:r>
      <w:hyperlink r:id="rId126" w:history="1">
        <w:r w:rsidR="006D5FE8" w:rsidRPr="00A05952">
          <w:rPr>
            <w:rStyle w:val="Hyperlink"/>
            <w:sz w:val="22"/>
            <w:szCs w:val="20"/>
            <w:lang w:val="en-CA"/>
          </w:rPr>
          <w:t>https://hevc.hhi.fraunhofer.de/svn/svn_HEVCSoftware/</w:t>
        </w:r>
      </w:hyperlink>
      <w:r w:rsidR="00E7020B" w:rsidRPr="00A05952">
        <w:rPr>
          <w:sz w:val="22"/>
          <w:szCs w:val="20"/>
          <w:lang w:val="en-CA"/>
        </w:rPr>
        <w:t>.</w:t>
      </w:r>
    </w:p>
    <w:p w14:paraId="18B17B75" w14:textId="77777777" w:rsidR="00422463" w:rsidRPr="00A05952" w:rsidRDefault="00C22836" w:rsidP="00715BE4">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83" w:name="_Ref435224194"/>
      <w:r w:rsidRPr="00A05952">
        <w:rPr>
          <w:sz w:val="22"/>
          <w:szCs w:val="20"/>
          <w:lang w:val="en-CA" w:eastAsia="zh-TW"/>
        </w:rPr>
        <w:t>JEM reference software,</w:t>
      </w:r>
      <w:bookmarkEnd w:id="383"/>
      <w:r w:rsidRPr="00A05952">
        <w:rPr>
          <w:sz w:val="22"/>
          <w:szCs w:val="20"/>
          <w:lang w:val="en-CA" w:eastAsia="zh-TW"/>
        </w:rPr>
        <w:t xml:space="preserve"> </w:t>
      </w:r>
      <w:hyperlink r:id="rId127" w:history="1">
        <w:r w:rsidRPr="00A05952">
          <w:rPr>
            <w:rStyle w:val="Hyperlink"/>
            <w:sz w:val="22"/>
            <w:szCs w:val="20"/>
            <w:lang w:val="en-CA" w:eastAsia="zh-TW"/>
          </w:rPr>
          <w:t>https://jvet.hhi.fraunhofer.de/svn/svn_HMJEMSoftware/</w:t>
        </w:r>
      </w:hyperlink>
      <w:r w:rsidRPr="00A05952">
        <w:rPr>
          <w:sz w:val="22"/>
          <w:szCs w:val="20"/>
          <w:lang w:val="en-CA" w:eastAsia="zh-TW"/>
        </w:rPr>
        <w:t>.</w:t>
      </w:r>
    </w:p>
    <w:sectPr w:rsidR="00422463" w:rsidRPr="00A05952"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533236" w14:textId="77777777" w:rsidR="002E541F" w:rsidRDefault="002E541F" w:rsidP="00D21695">
      <w:r>
        <w:separator/>
      </w:r>
    </w:p>
  </w:endnote>
  <w:endnote w:type="continuationSeparator" w:id="0">
    <w:p w14:paraId="34BA025B" w14:textId="77777777" w:rsidR="002E541F" w:rsidRDefault="002E541F"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Formata-Regular">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2C8E3D" w14:textId="11256882" w:rsidR="009A227F" w:rsidRPr="00F249BB" w:rsidRDefault="009A227F">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4D5E52">
      <w:rPr>
        <w:noProof/>
        <w:sz w:val="22"/>
        <w:szCs w:val="22"/>
      </w:rPr>
      <w:t>12</w:t>
    </w:r>
    <w:r w:rsidRPr="00F249BB">
      <w:rPr>
        <w:noProof/>
        <w:sz w:val="22"/>
        <w:szCs w:val="22"/>
      </w:rPr>
      <w:fldChar w:fldCharType="end"/>
    </w:r>
  </w:p>
  <w:p w14:paraId="0B597043" w14:textId="77777777" w:rsidR="009A227F" w:rsidRPr="00F249BB" w:rsidRDefault="009A227F">
    <w:pPr>
      <w:pStyle w:val="Foo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DA0594" w14:textId="77777777" w:rsidR="002E541F" w:rsidRDefault="002E541F" w:rsidP="00D21695">
      <w:r>
        <w:separator/>
      </w:r>
    </w:p>
  </w:footnote>
  <w:footnote w:type="continuationSeparator" w:id="0">
    <w:p w14:paraId="2614E2F2" w14:textId="77777777" w:rsidR="002E541F" w:rsidRDefault="002E541F" w:rsidP="00D216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37470"/>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F3147"/>
    <w:multiLevelType w:val="hybridMultilevel"/>
    <w:tmpl w:val="5B5C6342"/>
    <w:lvl w:ilvl="0" w:tplc="972883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0DF1024F"/>
    <w:multiLevelType w:val="multilevel"/>
    <w:tmpl w:val="EB6C28B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sz w:val="24"/>
        <w:szCs w:val="24"/>
        <w:lang w:val="de-DE"/>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4"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9491404"/>
    <w:multiLevelType w:val="hybridMultilevel"/>
    <w:tmpl w:val="3558C54C"/>
    <w:lvl w:ilvl="0" w:tplc="FCD2A81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DD5E29"/>
    <w:multiLevelType w:val="hybridMultilevel"/>
    <w:tmpl w:val="B9C8BCAE"/>
    <w:lvl w:ilvl="0" w:tplc="38C443C2">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41407C"/>
    <w:multiLevelType w:val="hybridMultilevel"/>
    <w:tmpl w:val="47F4F048"/>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1521BF"/>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332F9F"/>
    <w:multiLevelType w:val="singleLevel"/>
    <w:tmpl w:val="488EC81A"/>
    <w:lvl w:ilvl="0">
      <w:start w:val="1"/>
      <w:numFmt w:val="decimal"/>
      <w:lvlText w:val="%1."/>
      <w:legacy w:legacy="1" w:legacySpace="0" w:legacyIndent="360"/>
      <w:lvlJc w:val="left"/>
      <w:pPr>
        <w:ind w:left="360" w:hanging="360"/>
      </w:pPr>
    </w:lvl>
  </w:abstractNum>
  <w:abstractNum w:abstractNumId="15" w15:restartNumberingAfterBreak="0">
    <w:nsid w:val="49951997"/>
    <w:multiLevelType w:val="hybridMultilevel"/>
    <w:tmpl w:val="BD4229EE"/>
    <w:lvl w:ilvl="0" w:tplc="0D583654">
      <w:start w:val="1"/>
      <w:numFmt w:val="lowerLetter"/>
      <w:lvlText w:val="(%1)"/>
      <w:lvlJc w:val="left"/>
      <w:pPr>
        <w:ind w:left="405" w:hanging="360"/>
      </w:pPr>
      <w:rPr>
        <w:rFonts w:hint="default"/>
      </w:rPr>
    </w:lvl>
    <w:lvl w:ilvl="1" w:tplc="04090019" w:tentative="1">
      <w:start w:val="1"/>
      <w:numFmt w:val="upperLetter"/>
      <w:lvlText w:val="%2."/>
      <w:lvlJc w:val="left"/>
      <w:pPr>
        <w:ind w:left="845" w:hanging="400"/>
      </w:pPr>
    </w:lvl>
    <w:lvl w:ilvl="2" w:tplc="0409001B" w:tentative="1">
      <w:start w:val="1"/>
      <w:numFmt w:val="lowerRoman"/>
      <w:lvlText w:val="%3."/>
      <w:lvlJc w:val="right"/>
      <w:pPr>
        <w:ind w:left="1245" w:hanging="400"/>
      </w:pPr>
    </w:lvl>
    <w:lvl w:ilvl="3" w:tplc="0409000F" w:tentative="1">
      <w:start w:val="1"/>
      <w:numFmt w:val="decimal"/>
      <w:lvlText w:val="%4."/>
      <w:lvlJc w:val="left"/>
      <w:pPr>
        <w:ind w:left="1645" w:hanging="400"/>
      </w:pPr>
    </w:lvl>
    <w:lvl w:ilvl="4" w:tplc="04090019" w:tentative="1">
      <w:start w:val="1"/>
      <w:numFmt w:val="upperLetter"/>
      <w:lvlText w:val="%5."/>
      <w:lvlJc w:val="left"/>
      <w:pPr>
        <w:ind w:left="2045" w:hanging="400"/>
      </w:pPr>
    </w:lvl>
    <w:lvl w:ilvl="5" w:tplc="0409001B" w:tentative="1">
      <w:start w:val="1"/>
      <w:numFmt w:val="lowerRoman"/>
      <w:lvlText w:val="%6."/>
      <w:lvlJc w:val="right"/>
      <w:pPr>
        <w:ind w:left="2445" w:hanging="400"/>
      </w:pPr>
    </w:lvl>
    <w:lvl w:ilvl="6" w:tplc="0409000F" w:tentative="1">
      <w:start w:val="1"/>
      <w:numFmt w:val="decimal"/>
      <w:lvlText w:val="%7."/>
      <w:lvlJc w:val="left"/>
      <w:pPr>
        <w:ind w:left="2845" w:hanging="400"/>
      </w:pPr>
    </w:lvl>
    <w:lvl w:ilvl="7" w:tplc="04090019" w:tentative="1">
      <w:start w:val="1"/>
      <w:numFmt w:val="upperLetter"/>
      <w:lvlText w:val="%8."/>
      <w:lvlJc w:val="left"/>
      <w:pPr>
        <w:ind w:left="3245" w:hanging="400"/>
      </w:pPr>
    </w:lvl>
    <w:lvl w:ilvl="8" w:tplc="0409001B" w:tentative="1">
      <w:start w:val="1"/>
      <w:numFmt w:val="lowerRoman"/>
      <w:lvlText w:val="%9."/>
      <w:lvlJc w:val="right"/>
      <w:pPr>
        <w:ind w:left="3645" w:hanging="400"/>
      </w:pPr>
    </w:lvl>
  </w:abstractNum>
  <w:abstractNum w:abstractNumId="16"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8" w15:restartNumberingAfterBreak="0">
    <w:nsid w:val="597238BA"/>
    <w:multiLevelType w:val="hybridMultilevel"/>
    <w:tmpl w:val="C592E394"/>
    <w:lvl w:ilvl="0" w:tplc="7082AA6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0ED3FA1"/>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B4F1647"/>
    <w:multiLevelType w:val="hybridMultilevel"/>
    <w:tmpl w:val="5B0C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DD592E"/>
    <w:multiLevelType w:val="hybridMultilevel"/>
    <w:tmpl w:val="94A88A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C4503C"/>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8"/>
  </w:num>
  <w:num w:numId="2">
    <w:abstractNumId w:val="6"/>
  </w:num>
  <w:num w:numId="3">
    <w:abstractNumId w:val="9"/>
  </w:num>
  <w:num w:numId="4">
    <w:abstractNumId w:val="11"/>
  </w:num>
  <w:num w:numId="5">
    <w:abstractNumId w:val="26"/>
  </w:num>
  <w:num w:numId="6">
    <w:abstractNumId w:val="3"/>
  </w:num>
  <w:num w:numId="7">
    <w:abstractNumId w:val="2"/>
  </w:num>
  <w:num w:numId="8">
    <w:abstractNumId w:val="21"/>
  </w:num>
  <w:num w:numId="9">
    <w:abstractNumId w:val="16"/>
  </w:num>
  <w:num w:numId="10">
    <w:abstractNumId w:val="10"/>
  </w:num>
  <w:num w:numId="11">
    <w:abstractNumId w:val="7"/>
  </w:num>
  <w:num w:numId="12">
    <w:abstractNumId w:val="17"/>
  </w:num>
  <w:num w:numId="13">
    <w:abstractNumId w:val="20"/>
  </w:num>
  <w:num w:numId="14">
    <w:abstractNumId w:val="22"/>
  </w:num>
  <w:num w:numId="15">
    <w:abstractNumId w:val="4"/>
  </w:num>
  <w:num w:numId="16">
    <w:abstractNumId w:val="3"/>
  </w:num>
  <w:num w:numId="17">
    <w:abstractNumId w:val="23"/>
  </w:num>
  <w:num w:numId="18">
    <w:abstractNumId w:val="25"/>
  </w:num>
  <w:num w:numId="19">
    <w:abstractNumId w:val="3"/>
  </w:num>
  <w:num w:numId="20">
    <w:abstractNumId w:val="12"/>
  </w:num>
  <w:num w:numId="21">
    <w:abstractNumId w:val="5"/>
  </w:num>
  <w:num w:numId="22">
    <w:abstractNumId w:val="3"/>
  </w:num>
  <w:num w:numId="23">
    <w:abstractNumId w:val="1"/>
  </w:num>
  <w:num w:numId="24">
    <w:abstractNumId w:val="3"/>
  </w:num>
  <w:num w:numId="25">
    <w:abstractNumId w:val="28"/>
  </w:num>
  <w:num w:numId="26">
    <w:abstractNumId w:val="18"/>
  </w:num>
  <w:num w:numId="27">
    <w:abstractNumId w:val="14"/>
  </w:num>
  <w:num w:numId="28">
    <w:abstractNumId w:val="19"/>
  </w:num>
  <w:num w:numId="29">
    <w:abstractNumId w:val="13"/>
  </w:num>
  <w:num w:numId="30">
    <w:abstractNumId w:val="27"/>
  </w:num>
  <w:num w:numId="31">
    <w:abstractNumId w:val="0"/>
  </w:num>
  <w:num w:numId="32">
    <w:abstractNumId w:val="15"/>
  </w:num>
  <w:num w:numId="33">
    <w:abstractNumId w:val="2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eview_JC0">
    <w15:presenceInfo w15:providerId="None" w15:userId="Review_JC0"/>
  </w15:person>
  <w15:person w15:author="Gary Sullivan">
    <w15:presenceInfo w15:providerId="None" w15:userId="Gary Sullivan"/>
  </w15:person>
  <w15:person w15:author="Review_JC1">
    <w15:presenceInfo w15:providerId="None" w15:userId="Review_J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activeWritingStyle w:appName="MSWord" w:lang="it-IT" w:vendorID="64" w:dllVersion="0" w:nlCheck="1" w:checkStyle="0"/>
  <w:activeWritingStyle w:appName="MSWord" w:lang="en-GB" w:vendorID="64" w:dllVersion="0" w:nlCheck="1" w:checkStyle="0"/>
  <w:activeWritingStyle w:appName="MSWord" w:lang="fr-FR" w:vendorID="64" w:dllVersion="0" w:nlCheck="1" w:checkStyle="1"/>
  <w:activeWritingStyle w:appName="MSWord" w:lang="en-US" w:vendorID="64" w:dllVersion="0" w:nlCheck="1" w:checkStyle="0"/>
  <w:activeWritingStyle w:appName="MSWord" w:lang="de-DE" w:vendorID="64" w:dllVersion="0" w:nlCheck="1" w:checkStyle="1"/>
  <w:activeWritingStyle w:appName="MSWord" w:lang="en-CA"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0183D"/>
    <w:rsid w:val="00007147"/>
    <w:rsid w:val="000101F5"/>
    <w:rsid w:val="0001225F"/>
    <w:rsid w:val="00012309"/>
    <w:rsid w:val="00012E53"/>
    <w:rsid w:val="000145BC"/>
    <w:rsid w:val="000145EF"/>
    <w:rsid w:val="00015F01"/>
    <w:rsid w:val="00016E87"/>
    <w:rsid w:val="00017412"/>
    <w:rsid w:val="00017A44"/>
    <w:rsid w:val="000224FA"/>
    <w:rsid w:val="00022F00"/>
    <w:rsid w:val="0002443C"/>
    <w:rsid w:val="00025389"/>
    <w:rsid w:val="00025DA1"/>
    <w:rsid w:val="00026025"/>
    <w:rsid w:val="000260C1"/>
    <w:rsid w:val="000260F2"/>
    <w:rsid w:val="0002620D"/>
    <w:rsid w:val="00026925"/>
    <w:rsid w:val="00026DBE"/>
    <w:rsid w:val="0002788A"/>
    <w:rsid w:val="00030C08"/>
    <w:rsid w:val="00034695"/>
    <w:rsid w:val="00034783"/>
    <w:rsid w:val="00035830"/>
    <w:rsid w:val="000408E0"/>
    <w:rsid w:val="000412B7"/>
    <w:rsid w:val="00041D40"/>
    <w:rsid w:val="00043C96"/>
    <w:rsid w:val="00043ED1"/>
    <w:rsid w:val="00043F71"/>
    <w:rsid w:val="00046BF4"/>
    <w:rsid w:val="0004754F"/>
    <w:rsid w:val="00051713"/>
    <w:rsid w:val="00056645"/>
    <w:rsid w:val="000570EC"/>
    <w:rsid w:val="000579EE"/>
    <w:rsid w:val="00057C2C"/>
    <w:rsid w:val="000611BB"/>
    <w:rsid w:val="000615A4"/>
    <w:rsid w:val="0006340B"/>
    <w:rsid w:val="00065447"/>
    <w:rsid w:val="000655A5"/>
    <w:rsid w:val="00065614"/>
    <w:rsid w:val="00066043"/>
    <w:rsid w:val="00066C19"/>
    <w:rsid w:val="000715ED"/>
    <w:rsid w:val="00071D8B"/>
    <w:rsid w:val="0007373B"/>
    <w:rsid w:val="00073A06"/>
    <w:rsid w:val="00075899"/>
    <w:rsid w:val="00075A4D"/>
    <w:rsid w:val="00075F68"/>
    <w:rsid w:val="000764C7"/>
    <w:rsid w:val="00080D74"/>
    <w:rsid w:val="00084048"/>
    <w:rsid w:val="00085CDE"/>
    <w:rsid w:val="00085D25"/>
    <w:rsid w:val="00086758"/>
    <w:rsid w:val="00087C67"/>
    <w:rsid w:val="00091631"/>
    <w:rsid w:val="00091812"/>
    <w:rsid w:val="000918F2"/>
    <w:rsid w:val="00092049"/>
    <w:rsid w:val="00092E48"/>
    <w:rsid w:val="000930EE"/>
    <w:rsid w:val="00093EAC"/>
    <w:rsid w:val="00094727"/>
    <w:rsid w:val="00094A32"/>
    <w:rsid w:val="00095EAD"/>
    <w:rsid w:val="00096133"/>
    <w:rsid w:val="000970C6"/>
    <w:rsid w:val="000A3E42"/>
    <w:rsid w:val="000A5702"/>
    <w:rsid w:val="000A58A5"/>
    <w:rsid w:val="000A6294"/>
    <w:rsid w:val="000A659E"/>
    <w:rsid w:val="000A6C91"/>
    <w:rsid w:val="000A750C"/>
    <w:rsid w:val="000A78CA"/>
    <w:rsid w:val="000B09C5"/>
    <w:rsid w:val="000B194E"/>
    <w:rsid w:val="000B3FF1"/>
    <w:rsid w:val="000B45BB"/>
    <w:rsid w:val="000B5531"/>
    <w:rsid w:val="000B55A2"/>
    <w:rsid w:val="000B55D2"/>
    <w:rsid w:val="000C2A1A"/>
    <w:rsid w:val="000C39BF"/>
    <w:rsid w:val="000C4AD9"/>
    <w:rsid w:val="000C4C8F"/>
    <w:rsid w:val="000D1A91"/>
    <w:rsid w:val="000D3BBD"/>
    <w:rsid w:val="000D4800"/>
    <w:rsid w:val="000D50F1"/>
    <w:rsid w:val="000D6448"/>
    <w:rsid w:val="000D7CD4"/>
    <w:rsid w:val="000E3AB5"/>
    <w:rsid w:val="000E4B0A"/>
    <w:rsid w:val="000E5815"/>
    <w:rsid w:val="000E7A3B"/>
    <w:rsid w:val="000F1914"/>
    <w:rsid w:val="000F1FEC"/>
    <w:rsid w:val="000F5083"/>
    <w:rsid w:val="000F779A"/>
    <w:rsid w:val="00100EBA"/>
    <w:rsid w:val="001011DC"/>
    <w:rsid w:val="00101BD0"/>
    <w:rsid w:val="00101CD3"/>
    <w:rsid w:val="0010304B"/>
    <w:rsid w:val="00103F82"/>
    <w:rsid w:val="001045DA"/>
    <w:rsid w:val="001048F7"/>
    <w:rsid w:val="00104CF7"/>
    <w:rsid w:val="00105176"/>
    <w:rsid w:val="00105768"/>
    <w:rsid w:val="0010642D"/>
    <w:rsid w:val="0011242F"/>
    <w:rsid w:val="001125EB"/>
    <w:rsid w:val="001127CB"/>
    <w:rsid w:val="00112BB5"/>
    <w:rsid w:val="00115901"/>
    <w:rsid w:val="0011787D"/>
    <w:rsid w:val="00120A7C"/>
    <w:rsid w:val="00122784"/>
    <w:rsid w:val="00122EEA"/>
    <w:rsid w:val="00122F60"/>
    <w:rsid w:val="00125C4E"/>
    <w:rsid w:val="001307B6"/>
    <w:rsid w:val="00131E42"/>
    <w:rsid w:val="00132B7A"/>
    <w:rsid w:val="00132D45"/>
    <w:rsid w:val="00134793"/>
    <w:rsid w:val="0013542A"/>
    <w:rsid w:val="0013783A"/>
    <w:rsid w:val="00140A05"/>
    <w:rsid w:val="00140F0B"/>
    <w:rsid w:val="00140FFB"/>
    <w:rsid w:val="00143BDC"/>
    <w:rsid w:val="00147D8C"/>
    <w:rsid w:val="00150EA8"/>
    <w:rsid w:val="00151709"/>
    <w:rsid w:val="00151F0A"/>
    <w:rsid w:val="001521C3"/>
    <w:rsid w:val="001534E6"/>
    <w:rsid w:val="001542F7"/>
    <w:rsid w:val="00157D74"/>
    <w:rsid w:val="00160C9C"/>
    <w:rsid w:val="00161600"/>
    <w:rsid w:val="0016406B"/>
    <w:rsid w:val="001641B5"/>
    <w:rsid w:val="001648B0"/>
    <w:rsid w:val="00166AD4"/>
    <w:rsid w:val="0017022C"/>
    <w:rsid w:val="00170622"/>
    <w:rsid w:val="00171F17"/>
    <w:rsid w:val="001727CF"/>
    <w:rsid w:val="00173AF6"/>
    <w:rsid w:val="00176251"/>
    <w:rsid w:val="001764DB"/>
    <w:rsid w:val="0018248F"/>
    <w:rsid w:val="001836CB"/>
    <w:rsid w:val="00183E83"/>
    <w:rsid w:val="00186B68"/>
    <w:rsid w:val="0018713D"/>
    <w:rsid w:val="00187665"/>
    <w:rsid w:val="00190593"/>
    <w:rsid w:val="00191619"/>
    <w:rsid w:val="00194B73"/>
    <w:rsid w:val="001955F2"/>
    <w:rsid w:val="00197146"/>
    <w:rsid w:val="001A1266"/>
    <w:rsid w:val="001A35C4"/>
    <w:rsid w:val="001A3B45"/>
    <w:rsid w:val="001A6191"/>
    <w:rsid w:val="001A6C52"/>
    <w:rsid w:val="001A79F6"/>
    <w:rsid w:val="001B0B4A"/>
    <w:rsid w:val="001B0B67"/>
    <w:rsid w:val="001B166C"/>
    <w:rsid w:val="001B2111"/>
    <w:rsid w:val="001B2F3C"/>
    <w:rsid w:val="001B3AB7"/>
    <w:rsid w:val="001B3D29"/>
    <w:rsid w:val="001B5187"/>
    <w:rsid w:val="001B62F4"/>
    <w:rsid w:val="001C07CF"/>
    <w:rsid w:val="001C1AD7"/>
    <w:rsid w:val="001C25AD"/>
    <w:rsid w:val="001C2CE5"/>
    <w:rsid w:val="001C313E"/>
    <w:rsid w:val="001C4123"/>
    <w:rsid w:val="001C5517"/>
    <w:rsid w:val="001C6F1B"/>
    <w:rsid w:val="001C76D7"/>
    <w:rsid w:val="001D024E"/>
    <w:rsid w:val="001D0ABF"/>
    <w:rsid w:val="001D1A97"/>
    <w:rsid w:val="001D1FB9"/>
    <w:rsid w:val="001D2802"/>
    <w:rsid w:val="001D3980"/>
    <w:rsid w:val="001D4300"/>
    <w:rsid w:val="001D5002"/>
    <w:rsid w:val="001D58EF"/>
    <w:rsid w:val="001D5B1A"/>
    <w:rsid w:val="001D769C"/>
    <w:rsid w:val="001D7A6F"/>
    <w:rsid w:val="001E0C3B"/>
    <w:rsid w:val="001E4324"/>
    <w:rsid w:val="001E6D5C"/>
    <w:rsid w:val="001E7BA1"/>
    <w:rsid w:val="001F2348"/>
    <w:rsid w:val="001F3A1A"/>
    <w:rsid w:val="001F650A"/>
    <w:rsid w:val="001F71DC"/>
    <w:rsid w:val="001F7A2A"/>
    <w:rsid w:val="00201F86"/>
    <w:rsid w:val="0020357D"/>
    <w:rsid w:val="002066F5"/>
    <w:rsid w:val="002105AA"/>
    <w:rsid w:val="00211C2E"/>
    <w:rsid w:val="00212FCB"/>
    <w:rsid w:val="00213182"/>
    <w:rsid w:val="00214006"/>
    <w:rsid w:val="0021458A"/>
    <w:rsid w:val="00214869"/>
    <w:rsid w:val="00214E1D"/>
    <w:rsid w:val="0021675B"/>
    <w:rsid w:val="00216EC0"/>
    <w:rsid w:val="002174DF"/>
    <w:rsid w:val="00220BDB"/>
    <w:rsid w:val="00221BF8"/>
    <w:rsid w:val="00224349"/>
    <w:rsid w:val="002255BA"/>
    <w:rsid w:val="002268F0"/>
    <w:rsid w:val="00231920"/>
    <w:rsid w:val="002321F1"/>
    <w:rsid w:val="002328A1"/>
    <w:rsid w:val="00233426"/>
    <w:rsid w:val="002357C8"/>
    <w:rsid w:val="00236C10"/>
    <w:rsid w:val="002372AB"/>
    <w:rsid w:val="00240E41"/>
    <w:rsid w:val="002437B1"/>
    <w:rsid w:val="002451FB"/>
    <w:rsid w:val="00245520"/>
    <w:rsid w:val="00250D0C"/>
    <w:rsid w:val="00252B49"/>
    <w:rsid w:val="00252CD3"/>
    <w:rsid w:val="00254898"/>
    <w:rsid w:val="00256DE9"/>
    <w:rsid w:val="00257E14"/>
    <w:rsid w:val="00257E67"/>
    <w:rsid w:val="002602C1"/>
    <w:rsid w:val="002627F8"/>
    <w:rsid w:val="00262D31"/>
    <w:rsid w:val="002668EB"/>
    <w:rsid w:val="00266FF7"/>
    <w:rsid w:val="00270818"/>
    <w:rsid w:val="00270982"/>
    <w:rsid w:val="00272EAE"/>
    <w:rsid w:val="00273576"/>
    <w:rsid w:val="00276125"/>
    <w:rsid w:val="00276315"/>
    <w:rsid w:val="00276EFB"/>
    <w:rsid w:val="00280C95"/>
    <w:rsid w:val="00283B9C"/>
    <w:rsid w:val="00283E95"/>
    <w:rsid w:val="00286202"/>
    <w:rsid w:val="00287DC0"/>
    <w:rsid w:val="00287E89"/>
    <w:rsid w:val="00290328"/>
    <w:rsid w:val="00290CC2"/>
    <w:rsid w:val="00291AAA"/>
    <w:rsid w:val="0029486B"/>
    <w:rsid w:val="00295303"/>
    <w:rsid w:val="002967C0"/>
    <w:rsid w:val="00296D2B"/>
    <w:rsid w:val="002975DD"/>
    <w:rsid w:val="002A0A7A"/>
    <w:rsid w:val="002A3407"/>
    <w:rsid w:val="002A674D"/>
    <w:rsid w:val="002A7415"/>
    <w:rsid w:val="002B0570"/>
    <w:rsid w:val="002B1DD2"/>
    <w:rsid w:val="002B2BD7"/>
    <w:rsid w:val="002B2F52"/>
    <w:rsid w:val="002B6D26"/>
    <w:rsid w:val="002B6E69"/>
    <w:rsid w:val="002B73F1"/>
    <w:rsid w:val="002B7AF5"/>
    <w:rsid w:val="002C1A6E"/>
    <w:rsid w:val="002C1F55"/>
    <w:rsid w:val="002C247A"/>
    <w:rsid w:val="002C2DC0"/>
    <w:rsid w:val="002C31EC"/>
    <w:rsid w:val="002D10E2"/>
    <w:rsid w:val="002D1330"/>
    <w:rsid w:val="002D2B84"/>
    <w:rsid w:val="002D7F72"/>
    <w:rsid w:val="002E2448"/>
    <w:rsid w:val="002E28FA"/>
    <w:rsid w:val="002E541F"/>
    <w:rsid w:val="002F105C"/>
    <w:rsid w:val="002F16ED"/>
    <w:rsid w:val="002F1DE3"/>
    <w:rsid w:val="002F4995"/>
    <w:rsid w:val="003000C0"/>
    <w:rsid w:val="00300751"/>
    <w:rsid w:val="00300893"/>
    <w:rsid w:val="00300FE0"/>
    <w:rsid w:val="0030367A"/>
    <w:rsid w:val="003040FD"/>
    <w:rsid w:val="003067EC"/>
    <w:rsid w:val="00307447"/>
    <w:rsid w:val="003075A2"/>
    <w:rsid w:val="00311F97"/>
    <w:rsid w:val="003126AA"/>
    <w:rsid w:val="00312AD5"/>
    <w:rsid w:val="00315F35"/>
    <w:rsid w:val="003207F8"/>
    <w:rsid w:val="003221A3"/>
    <w:rsid w:val="0032549D"/>
    <w:rsid w:val="00327F35"/>
    <w:rsid w:val="003301A2"/>
    <w:rsid w:val="0033397B"/>
    <w:rsid w:val="00335B99"/>
    <w:rsid w:val="00336E12"/>
    <w:rsid w:val="003378AE"/>
    <w:rsid w:val="003400C5"/>
    <w:rsid w:val="003411C8"/>
    <w:rsid w:val="00341B40"/>
    <w:rsid w:val="003421A4"/>
    <w:rsid w:val="00342DB7"/>
    <w:rsid w:val="00347792"/>
    <w:rsid w:val="003518BC"/>
    <w:rsid w:val="00351CF8"/>
    <w:rsid w:val="00354CEB"/>
    <w:rsid w:val="00355BF9"/>
    <w:rsid w:val="00356B8F"/>
    <w:rsid w:val="003575C0"/>
    <w:rsid w:val="00357866"/>
    <w:rsid w:val="00357A31"/>
    <w:rsid w:val="0036014C"/>
    <w:rsid w:val="003605AB"/>
    <w:rsid w:val="003631EE"/>
    <w:rsid w:val="0036345C"/>
    <w:rsid w:val="00364338"/>
    <w:rsid w:val="0036595F"/>
    <w:rsid w:val="00365BDE"/>
    <w:rsid w:val="003663FA"/>
    <w:rsid w:val="003667D0"/>
    <w:rsid w:val="00370600"/>
    <w:rsid w:val="00371D7F"/>
    <w:rsid w:val="003741B7"/>
    <w:rsid w:val="00374C37"/>
    <w:rsid w:val="00375110"/>
    <w:rsid w:val="00375AF4"/>
    <w:rsid w:val="003767FA"/>
    <w:rsid w:val="00376AEF"/>
    <w:rsid w:val="00380E16"/>
    <w:rsid w:val="0038372C"/>
    <w:rsid w:val="00384868"/>
    <w:rsid w:val="00386146"/>
    <w:rsid w:val="00386385"/>
    <w:rsid w:val="00386F39"/>
    <w:rsid w:val="003904B3"/>
    <w:rsid w:val="00391E7B"/>
    <w:rsid w:val="0039569A"/>
    <w:rsid w:val="00395D1B"/>
    <w:rsid w:val="003967FB"/>
    <w:rsid w:val="00397BCE"/>
    <w:rsid w:val="003A109D"/>
    <w:rsid w:val="003A350E"/>
    <w:rsid w:val="003A3BAF"/>
    <w:rsid w:val="003A4BDD"/>
    <w:rsid w:val="003A6882"/>
    <w:rsid w:val="003A72CE"/>
    <w:rsid w:val="003B159A"/>
    <w:rsid w:val="003B284E"/>
    <w:rsid w:val="003B4D3D"/>
    <w:rsid w:val="003B5221"/>
    <w:rsid w:val="003B7254"/>
    <w:rsid w:val="003C0C75"/>
    <w:rsid w:val="003C0C8D"/>
    <w:rsid w:val="003C1C5D"/>
    <w:rsid w:val="003C23FA"/>
    <w:rsid w:val="003C25DA"/>
    <w:rsid w:val="003C38D4"/>
    <w:rsid w:val="003C3F58"/>
    <w:rsid w:val="003C4024"/>
    <w:rsid w:val="003C7ED8"/>
    <w:rsid w:val="003D111D"/>
    <w:rsid w:val="003D31CE"/>
    <w:rsid w:val="003D5D29"/>
    <w:rsid w:val="003D69A9"/>
    <w:rsid w:val="003E0135"/>
    <w:rsid w:val="003E047B"/>
    <w:rsid w:val="003E0812"/>
    <w:rsid w:val="003E21FB"/>
    <w:rsid w:val="003E2DEB"/>
    <w:rsid w:val="003E318F"/>
    <w:rsid w:val="003E3995"/>
    <w:rsid w:val="003E39AF"/>
    <w:rsid w:val="003E3DFC"/>
    <w:rsid w:val="003E4882"/>
    <w:rsid w:val="003E565C"/>
    <w:rsid w:val="003E6F6C"/>
    <w:rsid w:val="003F0B91"/>
    <w:rsid w:val="003F0E0B"/>
    <w:rsid w:val="003F21F8"/>
    <w:rsid w:val="003F6130"/>
    <w:rsid w:val="00400734"/>
    <w:rsid w:val="00400CFF"/>
    <w:rsid w:val="004031C2"/>
    <w:rsid w:val="00403CBD"/>
    <w:rsid w:val="0040492F"/>
    <w:rsid w:val="00405856"/>
    <w:rsid w:val="004067D7"/>
    <w:rsid w:val="004114CD"/>
    <w:rsid w:val="00411660"/>
    <w:rsid w:val="00412F80"/>
    <w:rsid w:val="00413340"/>
    <w:rsid w:val="00414E0E"/>
    <w:rsid w:val="00415481"/>
    <w:rsid w:val="00416710"/>
    <w:rsid w:val="0041725E"/>
    <w:rsid w:val="00422226"/>
    <w:rsid w:val="00422463"/>
    <w:rsid w:val="00423765"/>
    <w:rsid w:val="004240CB"/>
    <w:rsid w:val="00425281"/>
    <w:rsid w:val="00425798"/>
    <w:rsid w:val="004265EB"/>
    <w:rsid w:val="00426AAD"/>
    <w:rsid w:val="004300CC"/>
    <w:rsid w:val="0043066C"/>
    <w:rsid w:val="004316CB"/>
    <w:rsid w:val="004351F5"/>
    <w:rsid w:val="00436B14"/>
    <w:rsid w:val="00440C4F"/>
    <w:rsid w:val="004412BE"/>
    <w:rsid w:val="0044286B"/>
    <w:rsid w:val="00442A95"/>
    <w:rsid w:val="00444E73"/>
    <w:rsid w:val="004452CE"/>
    <w:rsid w:val="0044712A"/>
    <w:rsid w:val="00450890"/>
    <w:rsid w:val="0045153C"/>
    <w:rsid w:val="00452467"/>
    <w:rsid w:val="00454017"/>
    <w:rsid w:val="004561A7"/>
    <w:rsid w:val="00456535"/>
    <w:rsid w:val="0045693B"/>
    <w:rsid w:val="00456FA4"/>
    <w:rsid w:val="00461749"/>
    <w:rsid w:val="004629C2"/>
    <w:rsid w:val="0046475C"/>
    <w:rsid w:val="00464DF9"/>
    <w:rsid w:val="004672B6"/>
    <w:rsid w:val="0047110C"/>
    <w:rsid w:val="00471457"/>
    <w:rsid w:val="00471FAA"/>
    <w:rsid w:val="00474F9A"/>
    <w:rsid w:val="004753F5"/>
    <w:rsid w:val="00476882"/>
    <w:rsid w:val="00480F00"/>
    <w:rsid w:val="00480FB8"/>
    <w:rsid w:val="0048341B"/>
    <w:rsid w:val="004838E1"/>
    <w:rsid w:val="00483FD0"/>
    <w:rsid w:val="00486FAC"/>
    <w:rsid w:val="004902C2"/>
    <w:rsid w:val="004906AC"/>
    <w:rsid w:val="00490DB4"/>
    <w:rsid w:val="00490DDE"/>
    <w:rsid w:val="00491C39"/>
    <w:rsid w:val="00494EBF"/>
    <w:rsid w:val="004955FD"/>
    <w:rsid w:val="00495BF3"/>
    <w:rsid w:val="00496664"/>
    <w:rsid w:val="00497154"/>
    <w:rsid w:val="004A2373"/>
    <w:rsid w:val="004A310C"/>
    <w:rsid w:val="004A4396"/>
    <w:rsid w:val="004A78F9"/>
    <w:rsid w:val="004B18EC"/>
    <w:rsid w:val="004B2B41"/>
    <w:rsid w:val="004B34CA"/>
    <w:rsid w:val="004B3DC5"/>
    <w:rsid w:val="004B5800"/>
    <w:rsid w:val="004B6990"/>
    <w:rsid w:val="004B7826"/>
    <w:rsid w:val="004C17BB"/>
    <w:rsid w:val="004C5769"/>
    <w:rsid w:val="004C6DCC"/>
    <w:rsid w:val="004D1C86"/>
    <w:rsid w:val="004D226A"/>
    <w:rsid w:val="004D49E9"/>
    <w:rsid w:val="004D504B"/>
    <w:rsid w:val="004D5E52"/>
    <w:rsid w:val="004D6999"/>
    <w:rsid w:val="004E14CB"/>
    <w:rsid w:val="004E1AD8"/>
    <w:rsid w:val="004E1DB1"/>
    <w:rsid w:val="004E369C"/>
    <w:rsid w:val="004E4621"/>
    <w:rsid w:val="004F0533"/>
    <w:rsid w:val="004F365A"/>
    <w:rsid w:val="004F3BB8"/>
    <w:rsid w:val="004F5268"/>
    <w:rsid w:val="004F5600"/>
    <w:rsid w:val="004F58CC"/>
    <w:rsid w:val="005028CE"/>
    <w:rsid w:val="00502B77"/>
    <w:rsid w:val="00503F80"/>
    <w:rsid w:val="00504EC4"/>
    <w:rsid w:val="00505276"/>
    <w:rsid w:val="00505388"/>
    <w:rsid w:val="00506A04"/>
    <w:rsid w:val="00507D45"/>
    <w:rsid w:val="00511EF1"/>
    <w:rsid w:val="00512192"/>
    <w:rsid w:val="00513ACB"/>
    <w:rsid w:val="00514A4D"/>
    <w:rsid w:val="005158B6"/>
    <w:rsid w:val="005219FF"/>
    <w:rsid w:val="005231B9"/>
    <w:rsid w:val="00524CBE"/>
    <w:rsid w:val="005256EE"/>
    <w:rsid w:val="00526DF7"/>
    <w:rsid w:val="005300FF"/>
    <w:rsid w:val="005302BA"/>
    <w:rsid w:val="005303B7"/>
    <w:rsid w:val="00530A91"/>
    <w:rsid w:val="0053586A"/>
    <w:rsid w:val="005365D6"/>
    <w:rsid w:val="00536C37"/>
    <w:rsid w:val="005407C2"/>
    <w:rsid w:val="00540F6F"/>
    <w:rsid w:val="00542374"/>
    <w:rsid w:val="005434FF"/>
    <w:rsid w:val="00543858"/>
    <w:rsid w:val="005444F0"/>
    <w:rsid w:val="0054536F"/>
    <w:rsid w:val="00545F5C"/>
    <w:rsid w:val="00546649"/>
    <w:rsid w:val="00547675"/>
    <w:rsid w:val="005504D5"/>
    <w:rsid w:val="00551CC1"/>
    <w:rsid w:val="00551CD1"/>
    <w:rsid w:val="00551E6F"/>
    <w:rsid w:val="00553519"/>
    <w:rsid w:val="005535AB"/>
    <w:rsid w:val="00561DCF"/>
    <w:rsid w:val="005625A8"/>
    <w:rsid w:val="00562B3F"/>
    <w:rsid w:val="00563128"/>
    <w:rsid w:val="00570BDA"/>
    <w:rsid w:val="00571D61"/>
    <w:rsid w:val="00572178"/>
    <w:rsid w:val="005760F2"/>
    <w:rsid w:val="0057710D"/>
    <w:rsid w:val="0058095B"/>
    <w:rsid w:val="00582720"/>
    <w:rsid w:val="005849AB"/>
    <w:rsid w:val="00585FEA"/>
    <w:rsid w:val="00587D41"/>
    <w:rsid w:val="00587F3B"/>
    <w:rsid w:val="005936E7"/>
    <w:rsid w:val="00594BDB"/>
    <w:rsid w:val="005954AB"/>
    <w:rsid w:val="00597A3A"/>
    <w:rsid w:val="005A1F1F"/>
    <w:rsid w:val="005A22AE"/>
    <w:rsid w:val="005A25B1"/>
    <w:rsid w:val="005A278F"/>
    <w:rsid w:val="005A6D14"/>
    <w:rsid w:val="005B23F2"/>
    <w:rsid w:val="005B505F"/>
    <w:rsid w:val="005C25F6"/>
    <w:rsid w:val="005C2B33"/>
    <w:rsid w:val="005C30E2"/>
    <w:rsid w:val="005C384D"/>
    <w:rsid w:val="005C3C70"/>
    <w:rsid w:val="005C5514"/>
    <w:rsid w:val="005D2CC5"/>
    <w:rsid w:val="005D2F36"/>
    <w:rsid w:val="005D3245"/>
    <w:rsid w:val="005D389F"/>
    <w:rsid w:val="005D3C05"/>
    <w:rsid w:val="005D3FF7"/>
    <w:rsid w:val="005D4288"/>
    <w:rsid w:val="005D5B38"/>
    <w:rsid w:val="005D60BD"/>
    <w:rsid w:val="005D6E48"/>
    <w:rsid w:val="005E1A91"/>
    <w:rsid w:val="005E2E89"/>
    <w:rsid w:val="005E3B3C"/>
    <w:rsid w:val="005E3CCE"/>
    <w:rsid w:val="005F1F7D"/>
    <w:rsid w:val="005F2615"/>
    <w:rsid w:val="005F2F29"/>
    <w:rsid w:val="005F4BD7"/>
    <w:rsid w:val="005F5678"/>
    <w:rsid w:val="005F6C7C"/>
    <w:rsid w:val="005F6FB9"/>
    <w:rsid w:val="005F73E0"/>
    <w:rsid w:val="006000DE"/>
    <w:rsid w:val="00601112"/>
    <w:rsid w:val="00601C7F"/>
    <w:rsid w:val="00603C20"/>
    <w:rsid w:val="00603D85"/>
    <w:rsid w:val="006042F4"/>
    <w:rsid w:val="00604F5E"/>
    <w:rsid w:val="0060515C"/>
    <w:rsid w:val="00605B01"/>
    <w:rsid w:val="00606DCE"/>
    <w:rsid w:val="00614ADF"/>
    <w:rsid w:val="00614D8C"/>
    <w:rsid w:val="00616219"/>
    <w:rsid w:val="0061641A"/>
    <w:rsid w:val="00617A39"/>
    <w:rsid w:val="006203BC"/>
    <w:rsid w:val="00622AE7"/>
    <w:rsid w:val="006243DF"/>
    <w:rsid w:val="006249F9"/>
    <w:rsid w:val="00624B36"/>
    <w:rsid w:val="00630ECF"/>
    <w:rsid w:val="00630FB5"/>
    <w:rsid w:val="00632409"/>
    <w:rsid w:val="00632DF6"/>
    <w:rsid w:val="00633367"/>
    <w:rsid w:val="00633598"/>
    <w:rsid w:val="006342D0"/>
    <w:rsid w:val="006347A7"/>
    <w:rsid w:val="006349B3"/>
    <w:rsid w:val="0063630C"/>
    <w:rsid w:val="00637C9E"/>
    <w:rsid w:val="006439BD"/>
    <w:rsid w:val="00645602"/>
    <w:rsid w:val="00646D8C"/>
    <w:rsid w:val="006479B5"/>
    <w:rsid w:val="00647D09"/>
    <w:rsid w:val="00650B8E"/>
    <w:rsid w:val="00654EC7"/>
    <w:rsid w:val="00654F77"/>
    <w:rsid w:val="0065584D"/>
    <w:rsid w:val="00656217"/>
    <w:rsid w:val="00661115"/>
    <w:rsid w:val="00661C45"/>
    <w:rsid w:val="006634B8"/>
    <w:rsid w:val="00663BD2"/>
    <w:rsid w:val="00663E21"/>
    <w:rsid w:val="00665364"/>
    <w:rsid w:val="0066559A"/>
    <w:rsid w:val="00667CE8"/>
    <w:rsid w:val="006700FD"/>
    <w:rsid w:val="00671012"/>
    <w:rsid w:val="006723FC"/>
    <w:rsid w:val="00672DCC"/>
    <w:rsid w:val="0067539A"/>
    <w:rsid w:val="006756A1"/>
    <w:rsid w:val="00675A64"/>
    <w:rsid w:val="00675F76"/>
    <w:rsid w:val="00677D09"/>
    <w:rsid w:val="00682A26"/>
    <w:rsid w:val="00684F38"/>
    <w:rsid w:val="00687E16"/>
    <w:rsid w:val="006913C6"/>
    <w:rsid w:val="0069163D"/>
    <w:rsid w:val="00694D4F"/>
    <w:rsid w:val="00696E94"/>
    <w:rsid w:val="00697CFB"/>
    <w:rsid w:val="006A22C7"/>
    <w:rsid w:val="006A44B4"/>
    <w:rsid w:val="006A4547"/>
    <w:rsid w:val="006A6123"/>
    <w:rsid w:val="006A6186"/>
    <w:rsid w:val="006A655F"/>
    <w:rsid w:val="006B024C"/>
    <w:rsid w:val="006B050F"/>
    <w:rsid w:val="006B091D"/>
    <w:rsid w:val="006B2AC1"/>
    <w:rsid w:val="006B48A6"/>
    <w:rsid w:val="006C0B74"/>
    <w:rsid w:val="006C0F40"/>
    <w:rsid w:val="006C1B13"/>
    <w:rsid w:val="006C2E97"/>
    <w:rsid w:val="006C32C1"/>
    <w:rsid w:val="006C3F7D"/>
    <w:rsid w:val="006C51E3"/>
    <w:rsid w:val="006D05CB"/>
    <w:rsid w:val="006D2B1F"/>
    <w:rsid w:val="006D36B6"/>
    <w:rsid w:val="006D5D50"/>
    <w:rsid w:val="006D5FE8"/>
    <w:rsid w:val="006D6320"/>
    <w:rsid w:val="006D69A2"/>
    <w:rsid w:val="006E0E3C"/>
    <w:rsid w:val="006E2AD5"/>
    <w:rsid w:val="006E2CBE"/>
    <w:rsid w:val="006E33A2"/>
    <w:rsid w:val="006E3625"/>
    <w:rsid w:val="006E5649"/>
    <w:rsid w:val="006E693E"/>
    <w:rsid w:val="006F1E33"/>
    <w:rsid w:val="006F249C"/>
    <w:rsid w:val="006F2B39"/>
    <w:rsid w:val="006F3307"/>
    <w:rsid w:val="006F488E"/>
    <w:rsid w:val="006F4A51"/>
    <w:rsid w:val="006F5855"/>
    <w:rsid w:val="006F5CB9"/>
    <w:rsid w:val="006F6087"/>
    <w:rsid w:val="006F6094"/>
    <w:rsid w:val="00701C9B"/>
    <w:rsid w:val="00702C9D"/>
    <w:rsid w:val="00702E38"/>
    <w:rsid w:val="00704373"/>
    <w:rsid w:val="00705683"/>
    <w:rsid w:val="00707FC4"/>
    <w:rsid w:val="0071402D"/>
    <w:rsid w:val="007152FB"/>
    <w:rsid w:val="00715321"/>
    <w:rsid w:val="00715BE4"/>
    <w:rsid w:val="00720B9A"/>
    <w:rsid w:val="007230C9"/>
    <w:rsid w:val="007241EC"/>
    <w:rsid w:val="0073025E"/>
    <w:rsid w:val="00730A6D"/>
    <w:rsid w:val="00735C9A"/>
    <w:rsid w:val="00737B6F"/>
    <w:rsid w:val="007422E4"/>
    <w:rsid w:val="00742720"/>
    <w:rsid w:val="00746265"/>
    <w:rsid w:val="007468CF"/>
    <w:rsid w:val="00746D12"/>
    <w:rsid w:val="00746D78"/>
    <w:rsid w:val="00746E27"/>
    <w:rsid w:val="0074793B"/>
    <w:rsid w:val="007500F6"/>
    <w:rsid w:val="0075092A"/>
    <w:rsid w:val="00752B42"/>
    <w:rsid w:val="00761107"/>
    <w:rsid w:val="00763B3F"/>
    <w:rsid w:val="007658EC"/>
    <w:rsid w:val="007660A1"/>
    <w:rsid w:val="007663E7"/>
    <w:rsid w:val="00771778"/>
    <w:rsid w:val="00772713"/>
    <w:rsid w:val="007731C3"/>
    <w:rsid w:val="00773DA3"/>
    <w:rsid w:val="007760D4"/>
    <w:rsid w:val="007823C6"/>
    <w:rsid w:val="00782733"/>
    <w:rsid w:val="007841D8"/>
    <w:rsid w:val="00787DEE"/>
    <w:rsid w:val="00792F46"/>
    <w:rsid w:val="0079369F"/>
    <w:rsid w:val="00793989"/>
    <w:rsid w:val="00793AB0"/>
    <w:rsid w:val="00793EB0"/>
    <w:rsid w:val="007962C3"/>
    <w:rsid w:val="007A0F94"/>
    <w:rsid w:val="007A59A5"/>
    <w:rsid w:val="007B07D7"/>
    <w:rsid w:val="007B0831"/>
    <w:rsid w:val="007B1240"/>
    <w:rsid w:val="007B237B"/>
    <w:rsid w:val="007B3098"/>
    <w:rsid w:val="007B7445"/>
    <w:rsid w:val="007B77C2"/>
    <w:rsid w:val="007C123F"/>
    <w:rsid w:val="007C1897"/>
    <w:rsid w:val="007C22A9"/>
    <w:rsid w:val="007C7009"/>
    <w:rsid w:val="007D1BEF"/>
    <w:rsid w:val="007D1ECB"/>
    <w:rsid w:val="007D2C18"/>
    <w:rsid w:val="007D33B2"/>
    <w:rsid w:val="007D4FA9"/>
    <w:rsid w:val="007D5520"/>
    <w:rsid w:val="007D7ED3"/>
    <w:rsid w:val="007E1438"/>
    <w:rsid w:val="007E1D07"/>
    <w:rsid w:val="007E260C"/>
    <w:rsid w:val="007E288A"/>
    <w:rsid w:val="007E41CA"/>
    <w:rsid w:val="007E4F47"/>
    <w:rsid w:val="007E5B11"/>
    <w:rsid w:val="007E5E55"/>
    <w:rsid w:val="007E70D4"/>
    <w:rsid w:val="007E7594"/>
    <w:rsid w:val="007E7EF4"/>
    <w:rsid w:val="007F0045"/>
    <w:rsid w:val="007F109E"/>
    <w:rsid w:val="007F1C56"/>
    <w:rsid w:val="007F1D8A"/>
    <w:rsid w:val="007F1EBF"/>
    <w:rsid w:val="007F3860"/>
    <w:rsid w:val="007F4C50"/>
    <w:rsid w:val="007F6530"/>
    <w:rsid w:val="007F732E"/>
    <w:rsid w:val="00800AA3"/>
    <w:rsid w:val="00801E5C"/>
    <w:rsid w:val="008035C2"/>
    <w:rsid w:val="00803712"/>
    <w:rsid w:val="00806948"/>
    <w:rsid w:val="00806DE6"/>
    <w:rsid w:val="00807BD4"/>
    <w:rsid w:val="00810113"/>
    <w:rsid w:val="00812CF7"/>
    <w:rsid w:val="00815537"/>
    <w:rsid w:val="008205BF"/>
    <w:rsid w:val="00821860"/>
    <w:rsid w:val="00821A68"/>
    <w:rsid w:val="00822C9A"/>
    <w:rsid w:val="00824BC2"/>
    <w:rsid w:val="0082694B"/>
    <w:rsid w:val="00826EA4"/>
    <w:rsid w:val="0082795A"/>
    <w:rsid w:val="008302FC"/>
    <w:rsid w:val="0083362E"/>
    <w:rsid w:val="00833C41"/>
    <w:rsid w:val="00837ED4"/>
    <w:rsid w:val="008409AA"/>
    <w:rsid w:val="00840DB7"/>
    <w:rsid w:val="00842668"/>
    <w:rsid w:val="0084318F"/>
    <w:rsid w:val="00844F87"/>
    <w:rsid w:val="008475CC"/>
    <w:rsid w:val="008477EF"/>
    <w:rsid w:val="00852594"/>
    <w:rsid w:val="00852827"/>
    <w:rsid w:val="00852999"/>
    <w:rsid w:val="00852E95"/>
    <w:rsid w:val="00853489"/>
    <w:rsid w:val="00853D42"/>
    <w:rsid w:val="00853FB3"/>
    <w:rsid w:val="00854971"/>
    <w:rsid w:val="008572C2"/>
    <w:rsid w:val="0086175E"/>
    <w:rsid w:val="0086195D"/>
    <w:rsid w:val="00863231"/>
    <w:rsid w:val="00864288"/>
    <w:rsid w:val="00865DF5"/>
    <w:rsid w:val="008662B3"/>
    <w:rsid w:val="00866396"/>
    <w:rsid w:val="00870B7B"/>
    <w:rsid w:val="00872EF7"/>
    <w:rsid w:val="00872FD6"/>
    <w:rsid w:val="00874445"/>
    <w:rsid w:val="008753FA"/>
    <w:rsid w:val="00876C96"/>
    <w:rsid w:val="00880EA1"/>
    <w:rsid w:val="00880F1B"/>
    <w:rsid w:val="00882B10"/>
    <w:rsid w:val="00882C01"/>
    <w:rsid w:val="008830FE"/>
    <w:rsid w:val="00883614"/>
    <w:rsid w:val="00884C56"/>
    <w:rsid w:val="00885A4F"/>
    <w:rsid w:val="00887A17"/>
    <w:rsid w:val="008906E1"/>
    <w:rsid w:val="00890F6B"/>
    <w:rsid w:val="0089541E"/>
    <w:rsid w:val="008976E0"/>
    <w:rsid w:val="008A0345"/>
    <w:rsid w:val="008A0644"/>
    <w:rsid w:val="008A170F"/>
    <w:rsid w:val="008A2F5D"/>
    <w:rsid w:val="008A339F"/>
    <w:rsid w:val="008A5B10"/>
    <w:rsid w:val="008A76A4"/>
    <w:rsid w:val="008B0976"/>
    <w:rsid w:val="008B1991"/>
    <w:rsid w:val="008B1DE6"/>
    <w:rsid w:val="008B5C94"/>
    <w:rsid w:val="008B6623"/>
    <w:rsid w:val="008C2C66"/>
    <w:rsid w:val="008C4FE6"/>
    <w:rsid w:val="008C629E"/>
    <w:rsid w:val="008C7C76"/>
    <w:rsid w:val="008D0727"/>
    <w:rsid w:val="008D250D"/>
    <w:rsid w:val="008D280D"/>
    <w:rsid w:val="008D49FD"/>
    <w:rsid w:val="008E20E0"/>
    <w:rsid w:val="008E440A"/>
    <w:rsid w:val="008E57AA"/>
    <w:rsid w:val="008E7B91"/>
    <w:rsid w:val="008F0FC9"/>
    <w:rsid w:val="008F1320"/>
    <w:rsid w:val="008F1F04"/>
    <w:rsid w:val="008F2F9A"/>
    <w:rsid w:val="008F3974"/>
    <w:rsid w:val="008F54BF"/>
    <w:rsid w:val="008F5EF5"/>
    <w:rsid w:val="008F7280"/>
    <w:rsid w:val="009025B2"/>
    <w:rsid w:val="00902C22"/>
    <w:rsid w:val="00902CA8"/>
    <w:rsid w:val="00902D77"/>
    <w:rsid w:val="009031DA"/>
    <w:rsid w:val="00903C5F"/>
    <w:rsid w:val="00903FC0"/>
    <w:rsid w:val="009045FE"/>
    <w:rsid w:val="009046F9"/>
    <w:rsid w:val="00904BDE"/>
    <w:rsid w:val="009068BF"/>
    <w:rsid w:val="00910E9B"/>
    <w:rsid w:val="00911E62"/>
    <w:rsid w:val="0091319F"/>
    <w:rsid w:val="009150F5"/>
    <w:rsid w:val="00915836"/>
    <w:rsid w:val="00915CB8"/>
    <w:rsid w:val="00916B86"/>
    <w:rsid w:val="00917594"/>
    <w:rsid w:val="00917D29"/>
    <w:rsid w:val="0092076B"/>
    <w:rsid w:val="009212EF"/>
    <w:rsid w:val="009217CF"/>
    <w:rsid w:val="00922085"/>
    <w:rsid w:val="0092286E"/>
    <w:rsid w:val="00922E2F"/>
    <w:rsid w:val="00927DF1"/>
    <w:rsid w:val="00933E04"/>
    <w:rsid w:val="0093423B"/>
    <w:rsid w:val="009356C2"/>
    <w:rsid w:val="00935A69"/>
    <w:rsid w:val="00936B4C"/>
    <w:rsid w:val="00941BAC"/>
    <w:rsid w:val="009423A7"/>
    <w:rsid w:val="00942C61"/>
    <w:rsid w:val="0094515F"/>
    <w:rsid w:val="0094635B"/>
    <w:rsid w:val="00946D95"/>
    <w:rsid w:val="00946E9B"/>
    <w:rsid w:val="0094786D"/>
    <w:rsid w:val="00947EFD"/>
    <w:rsid w:val="00952892"/>
    <w:rsid w:val="009532EB"/>
    <w:rsid w:val="00957B01"/>
    <w:rsid w:val="00960A4E"/>
    <w:rsid w:val="00961CEA"/>
    <w:rsid w:val="00962AC7"/>
    <w:rsid w:val="009654C5"/>
    <w:rsid w:val="00966D3E"/>
    <w:rsid w:val="00967849"/>
    <w:rsid w:val="0096798F"/>
    <w:rsid w:val="009704FC"/>
    <w:rsid w:val="00971380"/>
    <w:rsid w:val="00972051"/>
    <w:rsid w:val="0097335D"/>
    <w:rsid w:val="00975428"/>
    <w:rsid w:val="00976D8A"/>
    <w:rsid w:val="00980DA4"/>
    <w:rsid w:val="0098214E"/>
    <w:rsid w:val="009823CB"/>
    <w:rsid w:val="009844DC"/>
    <w:rsid w:val="00986499"/>
    <w:rsid w:val="009937A8"/>
    <w:rsid w:val="00997544"/>
    <w:rsid w:val="009A227F"/>
    <w:rsid w:val="009A24D4"/>
    <w:rsid w:val="009A393C"/>
    <w:rsid w:val="009A4C5C"/>
    <w:rsid w:val="009B0727"/>
    <w:rsid w:val="009B20E8"/>
    <w:rsid w:val="009B2E31"/>
    <w:rsid w:val="009B59AE"/>
    <w:rsid w:val="009B5B87"/>
    <w:rsid w:val="009B6182"/>
    <w:rsid w:val="009B765C"/>
    <w:rsid w:val="009C00B5"/>
    <w:rsid w:val="009C3157"/>
    <w:rsid w:val="009C55BF"/>
    <w:rsid w:val="009C572E"/>
    <w:rsid w:val="009C672B"/>
    <w:rsid w:val="009C7428"/>
    <w:rsid w:val="009C79E0"/>
    <w:rsid w:val="009D0314"/>
    <w:rsid w:val="009D1E08"/>
    <w:rsid w:val="009D2D81"/>
    <w:rsid w:val="009D536A"/>
    <w:rsid w:val="009D6392"/>
    <w:rsid w:val="009E1BB5"/>
    <w:rsid w:val="009E1BEF"/>
    <w:rsid w:val="009E2720"/>
    <w:rsid w:val="009E2BD9"/>
    <w:rsid w:val="009E43D7"/>
    <w:rsid w:val="009E4517"/>
    <w:rsid w:val="009E6558"/>
    <w:rsid w:val="009E65A8"/>
    <w:rsid w:val="009E6B07"/>
    <w:rsid w:val="009E7EFE"/>
    <w:rsid w:val="009F1528"/>
    <w:rsid w:val="009F34FB"/>
    <w:rsid w:val="009F4FFD"/>
    <w:rsid w:val="009F6F90"/>
    <w:rsid w:val="009F7D4A"/>
    <w:rsid w:val="00A02AC6"/>
    <w:rsid w:val="00A03FEB"/>
    <w:rsid w:val="00A0460F"/>
    <w:rsid w:val="00A04838"/>
    <w:rsid w:val="00A04EAD"/>
    <w:rsid w:val="00A054F0"/>
    <w:rsid w:val="00A05952"/>
    <w:rsid w:val="00A05C53"/>
    <w:rsid w:val="00A06466"/>
    <w:rsid w:val="00A07244"/>
    <w:rsid w:val="00A1163D"/>
    <w:rsid w:val="00A14FDE"/>
    <w:rsid w:val="00A162E3"/>
    <w:rsid w:val="00A167E7"/>
    <w:rsid w:val="00A20B3A"/>
    <w:rsid w:val="00A213F8"/>
    <w:rsid w:val="00A25DC9"/>
    <w:rsid w:val="00A26F7F"/>
    <w:rsid w:val="00A31C1D"/>
    <w:rsid w:val="00A346E0"/>
    <w:rsid w:val="00A35A71"/>
    <w:rsid w:val="00A36BD4"/>
    <w:rsid w:val="00A36FDF"/>
    <w:rsid w:val="00A370A1"/>
    <w:rsid w:val="00A420B6"/>
    <w:rsid w:val="00A42351"/>
    <w:rsid w:val="00A431CF"/>
    <w:rsid w:val="00A4330D"/>
    <w:rsid w:val="00A44F9D"/>
    <w:rsid w:val="00A47536"/>
    <w:rsid w:val="00A51259"/>
    <w:rsid w:val="00A51712"/>
    <w:rsid w:val="00A52D23"/>
    <w:rsid w:val="00A52D8B"/>
    <w:rsid w:val="00A52D96"/>
    <w:rsid w:val="00A53D62"/>
    <w:rsid w:val="00A5597C"/>
    <w:rsid w:val="00A575BB"/>
    <w:rsid w:val="00A60AE3"/>
    <w:rsid w:val="00A61822"/>
    <w:rsid w:val="00A6274B"/>
    <w:rsid w:val="00A62887"/>
    <w:rsid w:val="00A62B3C"/>
    <w:rsid w:val="00A62DE7"/>
    <w:rsid w:val="00A633CE"/>
    <w:rsid w:val="00A65ED1"/>
    <w:rsid w:val="00A65F90"/>
    <w:rsid w:val="00A6715A"/>
    <w:rsid w:val="00A7047F"/>
    <w:rsid w:val="00A71F0D"/>
    <w:rsid w:val="00A71F7A"/>
    <w:rsid w:val="00A72C68"/>
    <w:rsid w:val="00A73B42"/>
    <w:rsid w:val="00A741E1"/>
    <w:rsid w:val="00A742F6"/>
    <w:rsid w:val="00A80019"/>
    <w:rsid w:val="00A8149D"/>
    <w:rsid w:val="00A823FC"/>
    <w:rsid w:val="00A833FC"/>
    <w:rsid w:val="00A83E12"/>
    <w:rsid w:val="00A8451C"/>
    <w:rsid w:val="00A8675F"/>
    <w:rsid w:val="00A87FCA"/>
    <w:rsid w:val="00A9068A"/>
    <w:rsid w:val="00A90CEE"/>
    <w:rsid w:val="00A91196"/>
    <w:rsid w:val="00A95141"/>
    <w:rsid w:val="00A96727"/>
    <w:rsid w:val="00AA0769"/>
    <w:rsid w:val="00AA1701"/>
    <w:rsid w:val="00AA7BAE"/>
    <w:rsid w:val="00AB0AE8"/>
    <w:rsid w:val="00AB0DD6"/>
    <w:rsid w:val="00AB1047"/>
    <w:rsid w:val="00AB10E1"/>
    <w:rsid w:val="00AB4809"/>
    <w:rsid w:val="00AB650A"/>
    <w:rsid w:val="00AC3FB4"/>
    <w:rsid w:val="00AC5917"/>
    <w:rsid w:val="00AC59F7"/>
    <w:rsid w:val="00AC5D61"/>
    <w:rsid w:val="00AC5E35"/>
    <w:rsid w:val="00AC6400"/>
    <w:rsid w:val="00AC7B90"/>
    <w:rsid w:val="00AD1D70"/>
    <w:rsid w:val="00AD3C5C"/>
    <w:rsid w:val="00AD59AC"/>
    <w:rsid w:val="00AE20B9"/>
    <w:rsid w:val="00AE6B64"/>
    <w:rsid w:val="00AE6E00"/>
    <w:rsid w:val="00AE738C"/>
    <w:rsid w:val="00AF080B"/>
    <w:rsid w:val="00AF08AB"/>
    <w:rsid w:val="00AF2D69"/>
    <w:rsid w:val="00AF2F97"/>
    <w:rsid w:val="00AF42ED"/>
    <w:rsid w:val="00AF4D8B"/>
    <w:rsid w:val="00AF683E"/>
    <w:rsid w:val="00AF6A75"/>
    <w:rsid w:val="00B0091D"/>
    <w:rsid w:val="00B01069"/>
    <w:rsid w:val="00B0108E"/>
    <w:rsid w:val="00B01469"/>
    <w:rsid w:val="00B015D9"/>
    <w:rsid w:val="00B01C8C"/>
    <w:rsid w:val="00B01CD8"/>
    <w:rsid w:val="00B03885"/>
    <w:rsid w:val="00B0404B"/>
    <w:rsid w:val="00B04877"/>
    <w:rsid w:val="00B05D24"/>
    <w:rsid w:val="00B05EBA"/>
    <w:rsid w:val="00B07064"/>
    <w:rsid w:val="00B07436"/>
    <w:rsid w:val="00B11772"/>
    <w:rsid w:val="00B11E5A"/>
    <w:rsid w:val="00B12961"/>
    <w:rsid w:val="00B12A60"/>
    <w:rsid w:val="00B13693"/>
    <w:rsid w:val="00B13C36"/>
    <w:rsid w:val="00B1433C"/>
    <w:rsid w:val="00B16062"/>
    <w:rsid w:val="00B17C21"/>
    <w:rsid w:val="00B205FB"/>
    <w:rsid w:val="00B21682"/>
    <w:rsid w:val="00B21793"/>
    <w:rsid w:val="00B219FC"/>
    <w:rsid w:val="00B23141"/>
    <w:rsid w:val="00B27EAB"/>
    <w:rsid w:val="00B349AA"/>
    <w:rsid w:val="00B3556E"/>
    <w:rsid w:val="00B418BC"/>
    <w:rsid w:val="00B4323F"/>
    <w:rsid w:val="00B448CB"/>
    <w:rsid w:val="00B4580D"/>
    <w:rsid w:val="00B45DDF"/>
    <w:rsid w:val="00B50750"/>
    <w:rsid w:val="00B50F56"/>
    <w:rsid w:val="00B52AEC"/>
    <w:rsid w:val="00B542E8"/>
    <w:rsid w:val="00B60319"/>
    <w:rsid w:val="00B609F0"/>
    <w:rsid w:val="00B62F30"/>
    <w:rsid w:val="00B63AEE"/>
    <w:rsid w:val="00B63D3A"/>
    <w:rsid w:val="00B645CA"/>
    <w:rsid w:val="00B6489A"/>
    <w:rsid w:val="00B65D17"/>
    <w:rsid w:val="00B664B6"/>
    <w:rsid w:val="00B67086"/>
    <w:rsid w:val="00B72712"/>
    <w:rsid w:val="00B730DC"/>
    <w:rsid w:val="00B74F95"/>
    <w:rsid w:val="00B7537C"/>
    <w:rsid w:val="00B763B9"/>
    <w:rsid w:val="00B76DFF"/>
    <w:rsid w:val="00B77864"/>
    <w:rsid w:val="00B82B3F"/>
    <w:rsid w:val="00B907A8"/>
    <w:rsid w:val="00B92642"/>
    <w:rsid w:val="00BA0085"/>
    <w:rsid w:val="00BA0AF8"/>
    <w:rsid w:val="00BA1C06"/>
    <w:rsid w:val="00BA4D56"/>
    <w:rsid w:val="00BA4DEC"/>
    <w:rsid w:val="00BA50A8"/>
    <w:rsid w:val="00BA5F93"/>
    <w:rsid w:val="00BA6C8D"/>
    <w:rsid w:val="00BA713B"/>
    <w:rsid w:val="00BB0066"/>
    <w:rsid w:val="00BB3B16"/>
    <w:rsid w:val="00BB6C51"/>
    <w:rsid w:val="00BC34A6"/>
    <w:rsid w:val="00BC5A4D"/>
    <w:rsid w:val="00BC6237"/>
    <w:rsid w:val="00BC644D"/>
    <w:rsid w:val="00BC71D4"/>
    <w:rsid w:val="00BD48ED"/>
    <w:rsid w:val="00BD5BC3"/>
    <w:rsid w:val="00BD6E54"/>
    <w:rsid w:val="00BE189C"/>
    <w:rsid w:val="00BE26C9"/>
    <w:rsid w:val="00BE6CF5"/>
    <w:rsid w:val="00BE7255"/>
    <w:rsid w:val="00BE7AEC"/>
    <w:rsid w:val="00BF0E20"/>
    <w:rsid w:val="00BF147D"/>
    <w:rsid w:val="00BF1586"/>
    <w:rsid w:val="00C0097F"/>
    <w:rsid w:val="00C01881"/>
    <w:rsid w:val="00C027E9"/>
    <w:rsid w:val="00C02D4C"/>
    <w:rsid w:val="00C04656"/>
    <w:rsid w:val="00C04A90"/>
    <w:rsid w:val="00C04C32"/>
    <w:rsid w:val="00C04E0D"/>
    <w:rsid w:val="00C051B5"/>
    <w:rsid w:val="00C10C85"/>
    <w:rsid w:val="00C11727"/>
    <w:rsid w:val="00C13465"/>
    <w:rsid w:val="00C1505B"/>
    <w:rsid w:val="00C17F25"/>
    <w:rsid w:val="00C20E2B"/>
    <w:rsid w:val="00C211A6"/>
    <w:rsid w:val="00C21D5E"/>
    <w:rsid w:val="00C21E78"/>
    <w:rsid w:val="00C22836"/>
    <w:rsid w:val="00C22F25"/>
    <w:rsid w:val="00C23D12"/>
    <w:rsid w:val="00C24357"/>
    <w:rsid w:val="00C24364"/>
    <w:rsid w:val="00C25D80"/>
    <w:rsid w:val="00C26461"/>
    <w:rsid w:val="00C26818"/>
    <w:rsid w:val="00C26E9B"/>
    <w:rsid w:val="00C2716C"/>
    <w:rsid w:val="00C33E92"/>
    <w:rsid w:val="00C340DB"/>
    <w:rsid w:val="00C34E26"/>
    <w:rsid w:val="00C35FB8"/>
    <w:rsid w:val="00C36180"/>
    <w:rsid w:val="00C3727B"/>
    <w:rsid w:val="00C424CD"/>
    <w:rsid w:val="00C42706"/>
    <w:rsid w:val="00C435FE"/>
    <w:rsid w:val="00C4394B"/>
    <w:rsid w:val="00C4402A"/>
    <w:rsid w:val="00C449CF"/>
    <w:rsid w:val="00C451F6"/>
    <w:rsid w:val="00C45FAF"/>
    <w:rsid w:val="00C46FE5"/>
    <w:rsid w:val="00C500EA"/>
    <w:rsid w:val="00C5285A"/>
    <w:rsid w:val="00C5330A"/>
    <w:rsid w:val="00C54707"/>
    <w:rsid w:val="00C55116"/>
    <w:rsid w:val="00C560CD"/>
    <w:rsid w:val="00C6509F"/>
    <w:rsid w:val="00C6529B"/>
    <w:rsid w:val="00C679AC"/>
    <w:rsid w:val="00C72C2C"/>
    <w:rsid w:val="00C73267"/>
    <w:rsid w:val="00C80442"/>
    <w:rsid w:val="00C8179E"/>
    <w:rsid w:val="00C82F65"/>
    <w:rsid w:val="00C83EC7"/>
    <w:rsid w:val="00C8759E"/>
    <w:rsid w:val="00C8770E"/>
    <w:rsid w:val="00C91A61"/>
    <w:rsid w:val="00C92EF8"/>
    <w:rsid w:val="00C95676"/>
    <w:rsid w:val="00CA31E3"/>
    <w:rsid w:val="00CA58C7"/>
    <w:rsid w:val="00CA627B"/>
    <w:rsid w:val="00CA6723"/>
    <w:rsid w:val="00CA6F79"/>
    <w:rsid w:val="00CA7799"/>
    <w:rsid w:val="00CB169C"/>
    <w:rsid w:val="00CB2495"/>
    <w:rsid w:val="00CC2627"/>
    <w:rsid w:val="00CC3D4D"/>
    <w:rsid w:val="00CC4928"/>
    <w:rsid w:val="00CC61BD"/>
    <w:rsid w:val="00CC64B0"/>
    <w:rsid w:val="00CD0E6A"/>
    <w:rsid w:val="00CD1E0D"/>
    <w:rsid w:val="00CD1FEF"/>
    <w:rsid w:val="00CD228D"/>
    <w:rsid w:val="00CD2E7B"/>
    <w:rsid w:val="00CD333C"/>
    <w:rsid w:val="00CE2072"/>
    <w:rsid w:val="00CE3E57"/>
    <w:rsid w:val="00CE48FA"/>
    <w:rsid w:val="00CE5FC8"/>
    <w:rsid w:val="00CE7368"/>
    <w:rsid w:val="00CE7EB1"/>
    <w:rsid w:val="00CF0F8B"/>
    <w:rsid w:val="00CF31FF"/>
    <w:rsid w:val="00CF54B1"/>
    <w:rsid w:val="00D0124B"/>
    <w:rsid w:val="00D0263D"/>
    <w:rsid w:val="00D03074"/>
    <w:rsid w:val="00D034E1"/>
    <w:rsid w:val="00D0502A"/>
    <w:rsid w:val="00D06C04"/>
    <w:rsid w:val="00D10746"/>
    <w:rsid w:val="00D1132B"/>
    <w:rsid w:val="00D12DB9"/>
    <w:rsid w:val="00D15239"/>
    <w:rsid w:val="00D20093"/>
    <w:rsid w:val="00D21695"/>
    <w:rsid w:val="00D21FB7"/>
    <w:rsid w:val="00D2432C"/>
    <w:rsid w:val="00D2460F"/>
    <w:rsid w:val="00D25562"/>
    <w:rsid w:val="00D25FD7"/>
    <w:rsid w:val="00D27077"/>
    <w:rsid w:val="00D30374"/>
    <w:rsid w:val="00D3153C"/>
    <w:rsid w:val="00D31725"/>
    <w:rsid w:val="00D31C75"/>
    <w:rsid w:val="00D35080"/>
    <w:rsid w:val="00D40D6A"/>
    <w:rsid w:val="00D43EA5"/>
    <w:rsid w:val="00D4458A"/>
    <w:rsid w:val="00D50913"/>
    <w:rsid w:val="00D51218"/>
    <w:rsid w:val="00D5171D"/>
    <w:rsid w:val="00D525DB"/>
    <w:rsid w:val="00D549FC"/>
    <w:rsid w:val="00D55C62"/>
    <w:rsid w:val="00D5624C"/>
    <w:rsid w:val="00D562CD"/>
    <w:rsid w:val="00D5688F"/>
    <w:rsid w:val="00D56B8A"/>
    <w:rsid w:val="00D5723F"/>
    <w:rsid w:val="00D603CF"/>
    <w:rsid w:val="00D620BB"/>
    <w:rsid w:val="00D6349E"/>
    <w:rsid w:val="00D65F58"/>
    <w:rsid w:val="00D74332"/>
    <w:rsid w:val="00D74AA8"/>
    <w:rsid w:val="00D757E7"/>
    <w:rsid w:val="00D77251"/>
    <w:rsid w:val="00D7753B"/>
    <w:rsid w:val="00D8188D"/>
    <w:rsid w:val="00D81DFD"/>
    <w:rsid w:val="00D83BB4"/>
    <w:rsid w:val="00D939FE"/>
    <w:rsid w:val="00D94923"/>
    <w:rsid w:val="00DA11FA"/>
    <w:rsid w:val="00DA174A"/>
    <w:rsid w:val="00DA23DD"/>
    <w:rsid w:val="00DA421A"/>
    <w:rsid w:val="00DA44B9"/>
    <w:rsid w:val="00DA5350"/>
    <w:rsid w:val="00DA5F63"/>
    <w:rsid w:val="00DB13FE"/>
    <w:rsid w:val="00DB1DB1"/>
    <w:rsid w:val="00DB4B01"/>
    <w:rsid w:val="00DB4DDF"/>
    <w:rsid w:val="00DB55D3"/>
    <w:rsid w:val="00DB64AD"/>
    <w:rsid w:val="00DB663B"/>
    <w:rsid w:val="00DB7E06"/>
    <w:rsid w:val="00DC24D6"/>
    <w:rsid w:val="00DC2DB5"/>
    <w:rsid w:val="00DC4ADD"/>
    <w:rsid w:val="00DC530B"/>
    <w:rsid w:val="00DC70CA"/>
    <w:rsid w:val="00DD159A"/>
    <w:rsid w:val="00DD386A"/>
    <w:rsid w:val="00DD4628"/>
    <w:rsid w:val="00DD517F"/>
    <w:rsid w:val="00DD6640"/>
    <w:rsid w:val="00DD7BC1"/>
    <w:rsid w:val="00DE107C"/>
    <w:rsid w:val="00DE1BD2"/>
    <w:rsid w:val="00DE2038"/>
    <w:rsid w:val="00DE2BE3"/>
    <w:rsid w:val="00DE30ED"/>
    <w:rsid w:val="00DE45BA"/>
    <w:rsid w:val="00DE61D7"/>
    <w:rsid w:val="00DE79F4"/>
    <w:rsid w:val="00DE7F33"/>
    <w:rsid w:val="00DF1F3A"/>
    <w:rsid w:val="00DF2911"/>
    <w:rsid w:val="00DF2FAA"/>
    <w:rsid w:val="00DF3F7F"/>
    <w:rsid w:val="00DF4D16"/>
    <w:rsid w:val="00DF4E62"/>
    <w:rsid w:val="00DF51CF"/>
    <w:rsid w:val="00DF677B"/>
    <w:rsid w:val="00DF70F1"/>
    <w:rsid w:val="00DF7293"/>
    <w:rsid w:val="00E02838"/>
    <w:rsid w:val="00E03BB9"/>
    <w:rsid w:val="00E03C98"/>
    <w:rsid w:val="00E03FF2"/>
    <w:rsid w:val="00E06CD6"/>
    <w:rsid w:val="00E106AF"/>
    <w:rsid w:val="00E112BC"/>
    <w:rsid w:val="00E137FB"/>
    <w:rsid w:val="00E143D4"/>
    <w:rsid w:val="00E167A2"/>
    <w:rsid w:val="00E17675"/>
    <w:rsid w:val="00E212D5"/>
    <w:rsid w:val="00E22AF2"/>
    <w:rsid w:val="00E238DA"/>
    <w:rsid w:val="00E248CE"/>
    <w:rsid w:val="00E24992"/>
    <w:rsid w:val="00E276D8"/>
    <w:rsid w:val="00E27879"/>
    <w:rsid w:val="00E27FC9"/>
    <w:rsid w:val="00E3167D"/>
    <w:rsid w:val="00E34648"/>
    <w:rsid w:val="00E37C51"/>
    <w:rsid w:val="00E40292"/>
    <w:rsid w:val="00E4070B"/>
    <w:rsid w:val="00E426D2"/>
    <w:rsid w:val="00E446FF"/>
    <w:rsid w:val="00E452AD"/>
    <w:rsid w:val="00E47483"/>
    <w:rsid w:val="00E5068E"/>
    <w:rsid w:val="00E51981"/>
    <w:rsid w:val="00E526C6"/>
    <w:rsid w:val="00E52938"/>
    <w:rsid w:val="00E52B9A"/>
    <w:rsid w:val="00E55A2D"/>
    <w:rsid w:val="00E55B5A"/>
    <w:rsid w:val="00E56ADF"/>
    <w:rsid w:val="00E57D4E"/>
    <w:rsid w:val="00E60489"/>
    <w:rsid w:val="00E6058D"/>
    <w:rsid w:val="00E61796"/>
    <w:rsid w:val="00E62626"/>
    <w:rsid w:val="00E63915"/>
    <w:rsid w:val="00E6522F"/>
    <w:rsid w:val="00E65BD4"/>
    <w:rsid w:val="00E661EF"/>
    <w:rsid w:val="00E66D1C"/>
    <w:rsid w:val="00E7003E"/>
    <w:rsid w:val="00E7020B"/>
    <w:rsid w:val="00E70FE8"/>
    <w:rsid w:val="00E72F13"/>
    <w:rsid w:val="00E73A31"/>
    <w:rsid w:val="00E74B81"/>
    <w:rsid w:val="00E75467"/>
    <w:rsid w:val="00E77815"/>
    <w:rsid w:val="00E80983"/>
    <w:rsid w:val="00E81D7F"/>
    <w:rsid w:val="00E8247B"/>
    <w:rsid w:val="00E82BFB"/>
    <w:rsid w:val="00E83B6F"/>
    <w:rsid w:val="00E847A8"/>
    <w:rsid w:val="00E84FE2"/>
    <w:rsid w:val="00E85079"/>
    <w:rsid w:val="00E8622C"/>
    <w:rsid w:val="00E90FA7"/>
    <w:rsid w:val="00E91A6B"/>
    <w:rsid w:val="00E920C3"/>
    <w:rsid w:val="00E92560"/>
    <w:rsid w:val="00E9343F"/>
    <w:rsid w:val="00E93A10"/>
    <w:rsid w:val="00E93F49"/>
    <w:rsid w:val="00E947EA"/>
    <w:rsid w:val="00E9785E"/>
    <w:rsid w:val="00E97D50"/>
    <w:rsid w:val="00EA1F57"/>
    <w:rsid w:val="00EA4BFE"/>
    <w:rsid w:val="00EB08A5"/>
    <w:rsid w:val="00EB504B"/>
    <w:rsid w:val="00EB6BC9"/>
    <w:rsid w:val="00EC098D"/>
    <w:rsid w:val="00EC0BDF"/>
    <w:rsid w:val="00EC6D70"/>
    <w:rsid w:val="00EC717B"/>
    <w:rsid w:val="00ED276C"/>
    <w:rsid w:val="00ED27BE"/>
    <w:rsid w:val="00ED3CFB"/>
    <w:rsid w:val="00ED4FCB"/>
    <w:rsid w:val="00ED69F6"/>
    <w:rsid w:val="00ED6A04"/>
    <w:rsid w:val="00ED7BE4"/>
    <w:rsid w:val="00EE184E"/>
    <w:rsid w:val="00EE26CD"/>
    <w:rsid w:val="00EE415A"/>
    <w:rsid w:val="00EE4F44"/>
    <w:rsid w:val="00EE6E76"/>
    <w:rsid w:val="00EE791C"/>
    <w:rsid w:val="00EF1309"/>
    <w:rsid w:val="00EF14A8"/>
    <w:rsid w:val="00EF6E5F"/>
    <w:rsid w:val="00EF72F2"/>
    <w:rsid w:val="00EF73C7"/>
    <w:rsid w:val="00EF7570"/>
    <w:rsid w:val="00EF7DCB"/>
    <w:rsid w:val="00EF7F71"/>
    <w:rsid w:val="00F00C9C"/>
    <w:rsid w:val="00F0114A"/>
    <w:rsid w:val="00F055F1"/>
    <w:rsid w:val="00F069ED"/>
    <w:rsid w:val="00F1381A"/>
    <w:rsid w:val="00F14F46"/>
    <w:rsid w:val="00F16846"/>
    <w:rsid w:val="00F16FF6"/>
    <w:rsid w:val="00F17B66"/>
    <w:rsid w:val="00F17F24"/>
    <w:rsid w:val="00F21957"/>
    <w:rsid w:val="00F23BBC"/>
    <w:rsid w:val="00F249BB"/>
    <w:rsid w:val="00F27079"/>
    <w:rsid w:val="00F31E12"/>
    <w:rsid w:val="00F32851"/>
    <w:rsid w:val="00F3345E"/>
    <w:rsid w:val="00F33CC6"/>
    <w:rsid w:val="00F3456F"/>
    <w:rsid w:val="00F34EF2"/>
    <w:rsid w:val="00F364A8"/>
    <w:rsid w:val="00F36E02"/>
    <w:rsid w:val="00F37C58"/>
    <w:rsid w:val="00F411CB"/>
    <w:rsid w:val="00F41C48"/>
    <w:rsid w:val="00F4231E"/>
    <w:rsid w:val="00F45BC5"/>
    <w:rsid w:val="00F52C4D"/>
    <w:rsid w:val="00F54B31"/>
    <w:rsid w:val="00F54E45"/>
    <w:rsid w:val="00F57A1B"/>
    <w:rsid w:val="00F57ED5"/>
    <w:rsid w:val="00F6000C"/>
    <w:rsid w:val="00F62077"/>
    <w:rsid w:val="00F62623"/>
    <w:rsid w:val="00F62EEF"/>
    <w:rsid w:val="00F63C42"/>
    <w:rsid w:val="00F65D2F"/>
    <w:rsid w:val="00F65FD2"/>
    <w:rsid w:val="00F6755F"/>
    <w:rsid w:val="00F70970"/>
    <w:rsid w:val="00F7318E"/>
    <w:rsid w:val="00F733F2"/>
    <w:rsid w:val="00F76578"/>
    <w:rsid w:val="00F80B71"/>
    <w:rsid w:val="00F81955"/>
    <w:rsid w:val="00F82F56"/>
    <w:rsid w:val="00F857B4"/>
    <w:rsid w:val="00F90B15"/>
    <w:rsid w:val="00F91EFE"/>
    <w:rsid w:val="00F927E7"/>
    <w:rsid w:val="00F92B25"/>
    <w:rsid w:val="00F92E37"/>
    <w:rsid w:val="00F92F2C"/>
    <w:rsid w:val="00F97945"/>
    <w:rsid w:val="00F97F33"/>
    <w:rsid w:val="00FA0A36"/>
    <w:rsid w:val="00FA145F"/>
    <w:rsid w:val="00FA5B78"/>
    <w:rsid w:val="00FA5EE2"/>
    <w:rsid w:val="00FA6B81"/>
    <w:rsid w:val="00FB0421"/>
    <w:rsid w:val="00FB0502"/>
    <w:rsid w:val="00FB1924"/>
    <w:rsid w:val="00FB24D7"/>
    <w:rsid w:val="00FB632D"/>
    <w:rsid w:val="00FB6A03"/>
    <w:rsid w:val="00FB780B"/>
    <w:rsid w:val="00FC27A7"/>
    <w:rsid w:val="00FC317C"/>
    <w:rsid w:val="00FC3AFD"/>
    <w:rsid w:val="00FC4277"/>
    <w:rsid w:val="00FC541A"/>
    <w:rsid w:val="00FC7588"/>
    <w:rsid w:val="00FD18F4"/>
    <w:rsid w:val="00FD2016"/>
    <w:rsid w:val="00FD3E40"/>
    <w:rsid w:val="00FD415A"/>
    <w:rsid w:val="00FD4CB2"/>
    <w:rsid w:val="00FD4E5F"/>
    <w:rsid w:val="00FD59FD"/>
    <w:rsid w:val="00FD6CEC"/>
    <w:rsid w:val="00FE05F2"/>
    <w:rsid w:val="00FE0D53"/>
    <w:rsid w:val="00FE0FFF"/>
    <w:rsid w:val="00FE197E"/>
    <w:rsid w:val="00FE56C3"/>
    <w:rsid w:val="00FF0885"/>
    <w:rsid w:val="00FF4CBC"/>
    <w:rsid w:val="00FF5543"/>
    <w:rsid w:val="00FF5E64"/>
    <w:rsid w:val="00FF650E"/>
    <w:rsid w:val="00FF6535"/>
    <w:rsid w:val="00FF66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3C3C01D"/>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FB632D"/>
    <w:pPr>
      <w:tabs>
        <w:tab w:val="left" w:pos="1320"/>
        <w:tab w:val="right" w:leader="dot" w:pos="9072"/>
      </w:tabs>
      <w:ind w:left="446"/>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 w:type="paragraph" w:customStyle="1" w:styleId="ParagraphStyle1">
    <w:name w:val="Paragraph Style 1"/>
    <w:basedOn w:val="Normal"/>
    <w:uiPriority w:val="99"/>
    <w:rsid w:val="00D74AA8"/>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134572283">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50723475">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966081297">
      <w:bodyDiv w:val="1"/>
      <w:marLeft w:val="0"/>
      <w:marRight w:val="0"/>
      <w:marTop w:val="0"/>
      <w:marBottom w:val="0"/>
      <w:divBdr>
        <w:top w:val="none" w:sz="0" w:space="0" w:color="auto"/>
        <w:left w:val="none" w:sz="0" w:space="0" w:color="auto"/>
        <w:bottom w:val="none" w:sz="0" w:space="0" w:color="auto"/>
        <w:right w:val="none" w:sz="0" w:space="0" w:color="auto"/>
      </w:divBdr>
    </w:div>
    <w:div w:id="10362784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262879177">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63.emf"/><Relationship Id="rId21" Type="http://schemas.openxmlformats.org/officeDocument/2006/relationships/oleObject" Target="embeddings/Microsoft_Visio_2003-2010_Drawing2.vsd"/><Relationship Id="rId42" Type="http://schemas.openxmlformats.org/officeDocument/2006/relationships/image" Target="media/image17.wmf"/><Relationship Id="rId47" Type="http://schemas.openxmlformats.org/officeDocument/2006/relationships/image" Target="media/image20.emf"/><Relationship Id="rId63" Type="http://schemas.openxmlformats.org/officeDocument/2006/relationships/image" Target="media/image35.wmf"/><Relationship Id="rId68" Type="http://schemas.openxmlformats.org/officeDocument/2006/relationships/oleObject" Target="embeddings/oleObject10.bin"/><Relationship Id="rId84" Type="http://schemas.openxmlformats.org/officeDocument/2006/relationships/oleObject" Target="embeddings/oleObject21.bin"/><Relationship Id="rId89" Type="http://schemas.openxmlformats.org/officeDocument/2006/relationships/image" Target="media/image45.wmf"/><Relationship Id="rId112" Type="http://schemas.openxmlformats.org/officeDocument/2006/relationships/image" Target="media/image59.png"/><Relationship Id="rId16" Type="http://schemas.openxmlformats.org/officeDocument/2006/relationships/image" Target="media/image3.emf"/><Relationship Id="rId107" Type="http://schemas.openxmlformats.org/officeDocument/2006/relationships/oleObject" Target="embeddings/Microsoft_Visio_2003-2010_Drawing10.vsd"/><Relationship Id="rId11" Type="http://schemas.openxmlformats.org/officeDocument/2006/relationships/hyperlink" Target="mailto:elena_a.alshina@samsung.com" TargetMode="External"/><Relationship Id="rId32" Type="http://schemas.openxmlformats.org/officeDocument/2006/relationships/image" Target="media/image12.wmf"/><Relationship Id="rId37" Type="http://schemas.openxmlformats.org/officeDocument/2006/relationships/oleObject" Target="embeddings/oleObject2.bin"/><Relationship Id="rId53" Type="http://schemas.openxmlformats.org/officeDocument/2006/relationships/image" Target="media/image26.emf"/><Relationship Id="rId58" Type="http://schemas.openxmlformats.org/officeDocument/2006/relationships/image" Target="media/image30.emf"/><Relationship Id="rId74" Type="http://schemas.openxmlformats.org/officeDocument/2006/relationships/oleObject" Target="embeddings/oleObject14.bin"/><Relationship Id="rId79" Type="http://schemas.openxmlformats.org/officeDocument/2006/relationships/image" Target="media/image41.wmf"/><Relationship Id="rId102" Type="http://schemas.openxmlformats.org/officeDocument/2006/relationships/image" Target="media/image52.emf"/><Relationship Id="rId123" Type="http://schemas.openxmlformats.org/officeDocument/2006/relationships/oleObject" Target="embeddings/oleObject32.bin"/><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oleObject" Target="embeddings/oleObject27.bin"/><Relationship Id="rId19" Type="http://schemas.openxmlformats.org/officeDocument/2006/relationships/oleObject" Target="embeddings/Microsoft_Visio_2003-2010_Drawing1.vsd"/><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oleObject" Target="embeddings/Microsoft_Visio_2003-2010_Drawing6.vsd"/><Relationship Id="rId35" Type="http://schemas.openxmlformats.org/officeDocument/2006/relationships/oleObject" Target="embeddings/Microsoft_Visio_2003-2010_Drawing7.vsd"/><Relationship Id="rId43" Type="http://schemas.openxmlformats.org/officeDocument/2006/relationships/oleObject" Target="embeddings/oleObject5.bin"/><Relationship Id="rId48" Type="http://schemas.openxmlformats.org/officeDocument/2006/relationships/image" Target="media/image21.png"/><Relationship Id="rId56" Type="http://schemas.openxmlformats.org/officeDocument/2006/relationships/image" Target="media/image28.emf"/><Relationship Id="rId64" Type="http://schemas.openxmlformats.org/officeDocument/2006/relationships/oleObject" Target="embeddings/oleObject8.bin"/><Relationship Id="rId69" Type="http://schemas.openxmlformats.org/officeDocument/2006/relationships/oleObject" Target="embeddings/oleObject11.bin"/><Relationship Id="rId77" Type="http://schemas.openxmlformats.org/officeDocument/2006/relationships/image" Target="media/image40.wmf"/><Relationship Id="rId100" Type="http://schemas.openxmlformats.org/officeDocument/2006/relationships/image" Target="media/image50.png"/><Relationship Id="rId105" Type="http://schemas.openxmlformats.org/officeDocument/2006/relationships/oleObject" Target="embeddings/Microsoft_Visio_2003-2010_Drawing9.vsd"/><Relationship Id="rId113" Type="http://schemas.openxmlformats.org/officeDocument/2006/relationships/image" Target="media/image60.png"/><Relationship Id="rId118" Type="http://schemas.openxmlformats.org/officeDocument/2006/relationships/image" Target="media/image64.wmf"/><Relationship Id="rId126" Type="http://schemas.openxmlformats.org/officeDocument/2006/relationships/hyperlink" Target="https://hevc.hhi.fraunhofer.de/svn/svn_HEVCSoftware/" TargetMode="Externa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9.wmf"/><Relationship Id="rId80" Type="http://schemas.openxmlformats.org/officeDocument/2006/relationships/oleObject" Target="embeddings/oleObject18.bin"/><Relationship Id="rId85" Type="http://schemas.openxmlformats.org/officeDocument/2006/relationships/image" Target="media/image43.wmf"/><Relationship Id="rId93" Type="http://schemas.openxmlformats.org/officeDocument/2006/relationships/oleObject" Target="embeddings/oleObject26.bin"/><Relationship Id="rId98" Type="http://schemas.openxmlformats.org/officeDocument/2006/relationships/image" Target="media/image49.wmf"/><Relationship Id="rId121" Type="http://schemas.openxmlformats.org/officeDocument/2006/relationships/oleObject" Target="embeddings/oleObject31.bin"/><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oleObject1.bin"/><Relationship Id="rId38" Type="http://schemas.openxmlformats.org/officeDocument/2006/relationships/image" Target="media/image15.wmf"/><Relationship Id="rId46" Type="http://schemas.openxmlformats.org/officeDocument/2006/relationships/image" Target="media/image19.png"/><Relationship Id="rId59" Type="http://schemas.openxmlformats.org/officeDocument/2006/relationships/image" Target="media/image31.emf"/><Relationship Id="rId67" Type="http://schemas.openxmlformats.org/officeDocument/2006/relationships/image" Target="media/image37.wmf"/><Relationship Id="rId103" Type="http://schemas.openxmlformats.org/officeDocument/2006/relationships/oleObject" Target="embeddings/Microsoft_Visio_2003-2010_Drawing8.vsd"/><Relationship Id="rId108" Type="http://schemas.openxmlformats.org/officeDocument/2006/relationships/image" Target="media/image55.emf"/><Relationship Id="rId116" Type="http://schemas.openxmlformats.org/officeDocument/2006/relationships/oleObject" Target="embeddings/Microsoft_Visio_2003-2010_Drawing11.vsd"/><Relationship Id="rId124" Type="http://schemas.openxmlformats.org/officeDocument/2006/relationships/image" Target="media/image67.wmf"/><Relationship Id="rId129" Type="http://schemas.microsoft.com/office/2011/relationships/people" Target="people.xml"/><Relationship Id="rId20" Type="http://schemas.openxmlformats.org/officeDocument/2006/relationships/image" Target="media/image5.emf"/><Relationship Id="rId41" Type="http://schemas.openxmlformats.org/officeDocument/2006/relationships/oleObject" Target="embeddings/oleObject4.bin"/><Relationship Id="rId54" Type="http://schemas.openxmlformats.org/officeDocument/2006/relationships/image" Target="media/image27.wmf"/><Relationship Id="rId62" Type="http://schemas.openxmlformats.org/officeDocument/2006/relationships/image" Target="media/image34.png"/><Relationship Id="rId70" Type="http://schemas.openxmlformats.org/officeDocument/2006/relationships/image" Target="media/image38.wmf"/><Relationship Id="rId75" Type="http://schemas.openxmlformats.org/officeDocument/2006/relationships/oleObject" Target="embeddings/oleObject15.bin"/><Relationship Id="rId83" Type="http://schemas.openxmlformats.org/officeDocument/2006/relationships/oleObject" Target="embeddings/oleObject20.bin"/><Relationship Id="rId88" Type="http://schemas.openxmlformats.org/officeDocument/2006/relationships/oleObject" Target="embeddings/oleObject23.bin"/><Relationship Id="rId91" Type="http://schemas.openxmlformats.org/officeDocument/2006/relationships/image" Target="media/image46.wmf"/><Relationship Id="rId96" Type="http://schemas.openxmlformats.org/officeDocument/2006/relationships/image" Target="media/image48.wmf"/><Relationship Id="rId111"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Microsoft_Visio_2003-2010_Drawing3.vsd"/><Relationship Id="rId28" Type="http://schemas.openxmlformats.org/officeDocument/2006/relationships/oleObject" Target="embeddings/Microsoft_Visio_2003-2010_Drawing5.vsd"/><Relationship Id="rId36" Type="http://schemas.openxmlformats.org/officeDocument/2006/relationships/image" Target="media/image14.wmf"/><Relationship Id="rId49" Type="http://schemas.openxmlformats.org/officeDocument/2006/relationships/image" Target="media/image22.png"/><Relationship Id="rId57" Type="http://schemas.openxmlformats.org/officeDocument/2006/relationships/image" Target="media/image29.emf"/><Relationship Id="rId106" Type="http://schemas.openxmlformats.org/officeDocument/2006/relationships/image" Target="media/image54.emf"/><Relationship Id="rId114" Type="http://schemas.openxmlformats.org/officeDocument/2006/relationships/image" Target="media/image61.png"/><Relationship Id="rId119" Type="http://schemas.openxmlformats.org/officeDocument/2006/relationships/oleObject" Target="embeddings/oleObject30.bin"/><Relationship Id="rId127" Type="http://schemas.openxmlformats.org/officeDocument/2006/relationships/hyperlink" Target="https://jvet.hhi.fraunhofer.de/svn/svn_HMJEMSoftware/" TargetMode="External"/><Relationship Id="rId10" Type="http://schemas.openxmlformats.org/officeDocument/2006/relationships/hyperlink" Target="mailto:cjianle@qti.qualcomm.com" TargetMode="External"/><Relationship Id="rId31" Type="http://schemas.openxmlformats.org/officeDocument/2006/relationships/image" Target="media/image11.png"/><Relationship Id="rId44" Type="http://schemas.openxmlformats.org/officeDocument/2006/relationships/image" Target="media/image18.wmf"/><Relationship Id="rId52" Type="http://schemas.openxmlformats.org/officeDocument/2006/relationships/image" Target="media/image25.png"/><Relationship Id="rId60" Type="http://schemas.openxmlformats.org/officeDocument/2006/relationships/image" Target="media/image32.emf"/><Relationship Id="rId65" Type="http://schemas.openxmlformats.org/officeDocument/2006/relationships/image" Target="media/image36.wmf"/><Relationship Id="rId73" Type="http://schemas.openxmlformats.org/officeDocument/2006/relationships/oleObject" Target="embeddings/oleObject13.bin"/><Relationship Id="rId78" Type="http://schemas.openxmlformats.org/officeDocument/2006/relationships/oleObject" Target="embeddings/oleObject17.bin"/><Relationship Id="rId81" Type="http://schemas.openxmlformats.org/officeDocument/2006/relationships/image" Target="media/image42.wmf"/><Relationship Id="rId86" Type="http://schemas.openxmlformats.org/officeDocument/2006/relationships/oleObject" Target="embeddings/oleObject22.bin"/><Relationship Id="rId94" Type="http://schemas.openxmlformats.org/officeDocument/2006/relationships/image" Target="media/image47.wmf"/><Relationship Id="rId99" Type="http://schemas.openxmlformats.org/officeDocument/2006/relationships/oleObject" Target="embeddings/oleObject29.bin"/><Relationship Id="rId101" Type="http://schemas.openxmlformats.org/officeDocument/2006/relationships/image" Target="media/image51.png"/><Relationship Id="rId122" Type="http://schemas.openxmlformats.org/officeDocument/2006/relationships/image" Target="media/image66.wmf"/><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oleObject" Target="embeddings/oleObject3.bin"/><Relationship Id="rId109" Type="http://schemas.openxmlformats.org/officeDocument/2006/relationships/image" Target="media/image56.png"/><Relationship Id="rId34" Type="http://schemas.openxmlformats.org/officeDocument/2006/relationships/image" Target="media/image13.emf"/><Relationship Id="rId50" Type="http://schemas.openxmlformats.org/officeDocument/2006/relationships/image" Target="media/image23.png"/><Relationship Id="rId55" Type="http://schemas.openxmlformats.org/officeDocument/2006/relationships/oleObject" Target="embeddings/oleObject7.bin"/><Relationship Id="rId76" Type="http://schemas.openxmlformats.org/officeDocument/2006/relationships/oleObject" Target="embeddings/oleObject16.bin"/><Relationship Id="rId97" Type="http://schemas.openxmlformats.org/officeDocument/2006/relationships/oleObject" Target="embeddings/oleObject28.bin"/><Relationship Id="rId104" Type="http://schemas.openxmlformats.org/officeDocument/2006/relationships/image" Target="media/image53.emf"/><Relationship Id="rId120" Type="http://schemas.openxmlformats.org/officeDocument/2006/relationships/image" Target="media/image65.wmf"/><Relationship Id="rId125" Type="http://schemas.openxmlformats.org/officeDocument/2006/relationships/oleObject" Target="embeddings/oleObject33.bin"/><Relationship Id="rId7" Type="http://schemas.openxmlformats.org/officeDocument/2006/relationships/endnotes" Target="endnotes.xml"/><Relationship Id="rId71" Type="http://schemas.openxmlformats.org/officeDocument/2006/relationships/oleObject" Target="embeddings/oleObject12.bin"/><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wmf"/><Relationship Id="rId45" Type="http://schemas.openxmlformats.org/officeDocument/2006/relationships/oleObject" Target="embeddings/oleObject6.bin"/><Relationship Id="rId66" Type="http://schemas.openxmlformats.org/officeDocument/2006/relationships/oleObject" Target="embeddings/oleObject9.bin"/><Relationship Id="rId87" Type="http://schemas.openxmlformats.org/officeDocument/2006/relationships/image" Target="media/image44.wmf"/><Relationship Id="rId110" Type="http://schemas.openxmlformats.org/officeDocument/2006/relationships/image" Target="media/image57.png"/><Relationship Id="rId115" Type="http://schemas.openxmlformats.org/officeDocument/2006/relationships/image" Target="media/image62.emf"/><Relationship Id="rId61" Type="http://schemas.openxmlformats.org/officeDocument/2006/relationships/image" Target="media/image33.emf"/><Relationship Id="rId82" Type="http://schemas.openxmlformats.org/officeDocument/2006/relationships/oleObject" Target="embeddings/oleObject1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981AA5-027A-4355-94B9-023A49D32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2659</TotalTime>
  <Pages>48</Pages>
  <Words>19389</Words>
  <Characters>116202</Characters>
  <Application>Microsoft Office Word</Application>
  <DocSecurity>0</DocSecurity>
  <Lines>968</Lines>
  <Paragraphs>270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135321</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Gary Sullivan</cp:lastModifiedBy>
  <cp:revision>75</cp:revision>
  <dcterms:created xsi:type="dcterms:W3CDTF">2017-04-28T15:16:00Z</dcterms:created>
  <dcterms:modified xsi:type="dcterms:W3CDTF">2017-06-28T01:30:00Z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2002074118</vt:i4>
  </property>
  <property fmtid="{D5CDD505-2E9C-101B-9397-08002B2CF9AE}" pid="4" name="_EmailSubject">
    <vt:lpwstr>JVET-F1001 (JEM-6 algorithm description) editing</vt:lpwstr>
  </property>
  <property fmtid="{D5CDD505-2E9C-101B-9397-08002B2CF9AE}" pid="5" name="_AuthorEmail">
    <vt:lpwstr>cjianle@qti.qualcomm.com</vt:lpwstr>
  </property>
  <property fmtid="{D5CDD505-2E9C-101B-9397-08002B2CF9AE}" pid="6" name="_AuthorEmailDisplayName">
    <vt:lpwstr>Jianle Chen</vt:lpwstr>
  </property>
  <property fmtid="{D5CDD505-2E9C-101B-9397-08002B2CF9AE}" pid="7" name="_PreviousAdHocReviewCycleID">
    <vt:i4>1617554434</vt:i4>
  </property>
  <property fmtid="{D5CDD505-2E9C-101B-9397-08002B2CF9AE}" pid="8" name="_ReviewingToolsShownOnce">
    <vt:lpwstr/>
  </property>
</Properties>
</file>