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A4502F" w:rsidRPr="006504C3">
        <w:trPr>
          <w:cantSplit/>
        </w:trPr>
        <w:tc>
          <w:tcPr>
            <w:tcW w:w="4857" w:type="dxa"/>
            <w:gridSpan w:val="2"/>
          </w:tcPr>
          <w:p w:rsidR="00A4502F" w:rsidRPr="006504C3" w:rsidRDefault="00A4502F" w:rsidP="00A4502F">
            <w:pPr>
              <w:rPr>
                <w:sz w:val="20"/>
              </w:rPr>
            </w:pPr>
            <w:bookmarkStart w:id="0" w:name="dsg" w:colFirst="1" w:colLast="1"/>
            <w:bookmarkStart w:id="1" w:name="dtableau"/>
            <w:bookmarkStart w:id="2" w:name="_GoBack"/>
            <w:bookmarkEnd w:id="2"/>
            <w:r w:rsidRPr="006504C3">
              <w:rPr>
                <w:sz w:val="20"/>
              </w:rPr>
              <w:t>INTERNATIONAL TELECOMMUNICATION UNION</w:t>
            </w:r>
          </w:p>
        </w:tc>
        <w:tc>
          <w:tcPr>
            <w:tcW w:w="5066" w:type="dxa"/>
          </w:tcPr>
          <w:p w:rsidR="00A4502F" w:rsidRPr="006504C3" w:rsidRDefault="00A4502F" w:rsidP="00A4502F">
            <w:pPr>
              <w:jc w:val="right"/>
              <w:rPr>
                <w:b/>
                <w:bCs/>
                <w:smallCaps/>
                <w:sz w:val="32"/>
              </w:rPr>
            </w:pPr>
            <w:r w:rsidRPr="006504C3">
              <w:rPr>
                <w:b/>
                <w:bCs/>
                <w:smallCaps/>
                <w:sz w:val="32"/>
              </w:rPr>
              <w:t>STUDY GROUP 16</w:t>
            </w:r>
          </w:p>
        </w:tc>
      </w:tr>
      <w:tr w:rsidR="00A4502F" w:rsidRPr="006504C3">
        <w:trPr>
          <w:cantSplit/>
          <w:trHeight w:val="461"/>
        </w:trPr>
        <w:tc>
          <w:tcPr>
            <w:tcW w:w="4857" w:type="dxa"/>
            <w:gridSpan w:val="2"/>
            <w:vMerge w:val="restart"/>
            <w:tcBorders>
              <w:bottom w:val="nil"/>
            </w:tcBorders>
          </w:tcPr>
          <w:p w:rsidR="00A4502F" w:rsidRPr="006504C3" w:rsidRDefault="00A4502F" w:rsidP="00A4502F">
            <w:pPr>
              <w:rPr>
                <w:b/>
                <w:bCs/>
                <w:sz w:val="26"/>
              </w:rPr>
            </w:pPr>
            <w:bookmarkStart w:id="3" w:name="dnum" w:colFirst="1" w:colLast="1"/>
            <w:bookmarkEnd w:id="0"/>
            <w:r w:rsidRPr="006504C3">
              <w:rPr>
                <w:b/>
                <w:bCs/>
                <w:sz w:val="26"/>
              </w:rPr>
              <w:t>TELECOMMUNICATION</w:t>
            </w:r>
            <w:r w:rsidRPr="006504C3">
              <w:rPr>
                <w:b/>
                <w:bCs/>
                <w:sz w:val="26"/>
              </w:rPr>
              <w:br/>
              <w:t>STANDARDIZATION SECTOR</w:t>
            </w:r>
          </w:p>
          <w:p w:rsidR="00A4502F" w:rsidRPr="006504C3" w:rsidRDefault="00A4502F" w:rsidP="00A4502F">
            <w:pPr>
              <w:rPr>
                <w:smallCaps/>
                <w:sz w:val="20"/>
              </w:rPr>
            </w:pPr>
            <w:r w:rsidRPr="006504C3">
              <w:rPr>
                <w:sz w:val="20"/>
              </w:rPr>
              <w:t>STUDY PERIOD 2013-2016</w:t>
            </w:r>
          </w:p>
        </w:tc>
        <w:tc>
          <w:tcPr>
            <w:tcW w:w="5066" w:type="dxa"/>
            <w:tcBorders>
              <w:bottom w:val="nil"/>
            </w:tcBorders>
          </w:tcPr>
          <w:p w:rsidR="00A4502F" w:rsidRPr="006504C3" w:rsidRDefault="00A4502F" w:rsidP="00835478">
            <w:pPr>
              <w:pStyle w:val="Docnumber"/>
            </w:pPr>
            <w:r w:rsidRPr="006504C3">
              <w:t xml:space="preserve">TD </w:t>
            </w:r>
            <w:r w:rsidR="00835478" w:rsidRPr="006504C3">
              <w:t>219</w:t>
            </w:r>
            <w:r w:rsidRPr="006504C3">
              <w:t xml:space="preserve"> (</w:t>
            </w:r>
            <w:r w:rsidR="00B936B6" w:rsidRPr="006504C3">
              <w:t>PLEN</w:t>
            </w:r>
            <w:r w:rsidRPr="006504C3">
              <w:t>)</w:t>
            </w:r>
          </w:p>
        </w:tc>
      </w:tr>
      <w:tr w:rsidR="00A4502F" w:rsidRPr="006504C3">
        <w:trPr>
          <w:cantSplit/>
          <w:trHeight w:val="355"/>
        </w:trPr>
        <w:tc>
          <w:tcPr>
            <w:tcW w:w="4857" w:type="dxa"/>
            <w:gridSpan w:val="2"/>
            <w:vMerge/>
            <w:tcBorders>
              <w:bottom w:val="single" w:sz="12" w:space="0" w:color="auto"/>
            </w:tcBorders>
          </w:tcPr>
          <w:p w:rsidR="00A4502F" w:rsidRPr="006504C3" w:rsidRDefault="00A4502F" w:rsidP="00A4502F">
            <w:pPr>
              <w:rPr>
                <w:b/>
                <w:bCs/>
                <w:sz w:val="26"/>
              </w:rPr>
            </w:pPr>
            <w:bookmarkStart w:id="4" w:name="dorlang" w:colFirst="1" w:colLast="1"/>
            <w:bookmarkEnd w:id="3"/>
          </w:p>
        </w:tc>
        <w:tc>
          <w:tcPr>
            <w:tcW w:w="5066" w:type="dxa"/>
            <w:tcBorders>
              <w:bottom w:val="single" w:sz="12" w:space="0" w:color="auto"/>
            </w:tcBorders>
          </w:tcPr>
          <w:p w:rsidR="00A4502F" w:rsidRPr="006504C3" w:rsidRDefault="00A4502F" w:rsidP="00A4502F">
            <w:pPr>
              <w:jc w:val="right"/>
              <w:rPr>
                <w:b/>
                <w:bCs/>
                <w:sz w:val="28"/>
              </w:rPr>
            </w:pPr>
            <w:r w:rsidRPr="006504C3">
              <w:rPr>
                <w:b/>
                <w:bCs/>
                <w:sz w:val="28"/>
              </w:rPr>
              <w:t>English only</w:t>
            </w:r>
          </w:p>
          <w:p w:rsidR="00A4502F" w:rsidRPr="006504C3" w:rsidRDefault="00A4502F" w:rsidP="00A4502F">
            <w:pPr>
              <w:jc w:val="right"/>
              <w:rPr>
                <w:b/>
                <w:bCs/>
                <w:sz w:val="28"/>
              </w:rPr>
            </w:pPr>
            <w:r w:rsidRPr="006504C3">
              <w:rPr>
                <w:b/>
                <w:bCs/>
                <w:sz w:val="28"/>
              </w:rPr>
              <w:t>Original: English</w:t>
            </w:r>
          </w:p>
        </w:tc>
      </w:tr>
      <w:tr w:rsidR="00A4502F" w:rsidRPr="006504C3">
        <w:trPr>
          <w:cantSplit/>
          <w:trHeight w:val="357"/>
        </w:trPr>
        <w:tc>
          <w:tcPr>
            <w:tcW w:w="1617" w:type="dxa"/>
          </w:tcPr>
          <w:p w:rsidR="00A4502F" w:rsidRPr="006504C3" w:rsidRDefault="00A4502F" w:rsidP="00A4502F">
            <w:pPr>
              <w:rPr>
                <w:b/>
                <w:bCs/>
              </w:rPr>
            </w:pPr>
            <w:bookmarkStart w:id="5" w:name="dmeeting" w:colFirst="2" w:colLast="2"/>
            <w:bookmarkStart w:id="6" w:name="dbluepink" w:colFirst="1" w:colLast="1"/>
            <w:bookmarkEnd w:id="4"/>
            <w:r w:rsidRPr="006504C3">
              <w:rPr>
                <w:b/>
                <w:bCs/>
              </w:rPr>
              <w:t>Question(s):</w:t>
            </w:r>
          </w:p>
        </w:tc>
        <w:tc>
          <w:tcPr>
            <w:tcW w:w="3240" w:type="dxa"/>
          </w:tcPr>
          <w:p w:rsidR="00A4502F" w:rsidRPr="006504C3" w:rsidRDefault="00A4502F" w:rsidP="00A4502F">
            <w:r w:rsidRPr="006504C3">
              <w:t>3/16</w:t>
            </w:r>
          </w:p>
        </w:tc>
        <w:tc>
          <w:tcPr>
            <w:tcW w:w="5066" w:type="dxa"/>
          </w:tcPr>
          <w:p w:rsidR="00A4502F" w:rsidRPr="006504C3" w:rsidRDefault="00A4502F" w:rsidP="00A4502F">
            <w:pPr>
              <w:jc w:val="right"/>
            </w:pPr>
            <w:r w:rsidRPr="006504C3">
              <w:t>Sapporo, 30 June - 11 July 2014</w:t>
            </w:r>
          </w:p>
        </w:tc>
      </w:tr>
      <w:tr w:rsidR="00A4502F" w:rsidRPr="006504C3">
        <w:trPr>
          <w:cantSplit/>
          <w:trHeight w:val="357"/>
        </w:trPr>
        <w:tc>
          <w:tcPr>
            <w:tcW w:w="9923" w:type="dxa"/>
            <w:gridSpan w:val="3"/>
          </w:tcPr>
          <w:p w:rsidR="00A4502F" w:rsidRPr="006504C3" w:rsidRDefault="00A4502F" w:rsidP="00A4502F">
            <w:pPr>
              <w:jc w:val="center"/>
              <w:rPr>
                <w:b/>
                <w:bCs/>
              </w:rPr>
            </w:pPr>
            <w:bookmarkStart w:id="7" w:name="dtitle" w:colFirst="0" w:colLast="0"/>
            <w:bookmarkEnd w:id="5"/>
            <w:bookmarkEnd w:id="6"/>
            <w:r w:rsidRPr="006504C3">
              <w:rPr>
                <w:b/>
                <w:bCs/>
              </w:rPr>
              <w:t>TD</w:t>
            </w:r>
          </w:p>
        </w:tc>
      </w:tr>
      <w:tr w:rsidR="00A4502F" w:rsidRPr="006504C3">
        <w:trPr>
          <w:cantSplit/>
          <w:trHeight w:val="357"/>
        </w:trPr>
        <w:tc>
          <w:tcPr>
            <w:tcW w:w="1617" w:type="dxa"/>
          </w:tcPr>
          <w:p w:rsidR="00A4502F" w:rsidRPr="006504C3" w:rsidRDefault="00A4502F" w:rsidP="00A4502F">
            <w:pPr>
              <w:rPr>
                <w:b/>
                <w:bCs/>
              </w:rPr>
            </w:pPr>
            <w:bookmarkStart w:id="8" w:name="dsource" w:colFirst="1" w:colLast="1"/>
            <w:bookmarkEnd w:id="7"/>
            <w:r w:rsidRPr="006504C3">
              <w:rPr>
                <w:b/>
                <w:bCs/>
              </w:rPr>
              <w:t>Source:</w:t>
            </w:r>
          </w:p>
        </w:tc>
        <w:tc>
          <w:tcPr>
            <w:tcW w:w="8306" w:type="dxa"/>
            <w:gridSpan w:val="2"/>
          </w:tcPr>
          <w:p w:rsidR="009E7695" w:rsidRPr="006504C3" w:rsidRDefault="00A4502F">
            <w:r w:rsidRPr="006504C3">
              <w:t>Editor H.248.</w:t>
            </w:r>
            <w:r w:rsidR="00C852BE" w:rsidRPr="006504C3">
              <w:t>92</w:t>
            </w:r>
          </w:p>
        </w:tc>
      </w:tr>
      <w:tr w:rsidR="00A4502F" w:rsidRPr="006504C3">
        <w:trPr>
          <w:cantSplit/>
          <w:trHeight w:val="357"/>
        </w:trPr>
        <w:tc>
          <w:tcPr>
            <w:tcW w:w="1617" w:type="dxa"/>
            <w:tcBorders>
              <w:bottom w:val="single" w:sz="12" w:space="0" w:color="auto"/>
            </w:tcBorders>
          </w:tcPr>
          <w:p w:rsidR="00A4502F" w:rsidRPr="006504C3" w:rsidRDefault="00A4502F" w:rsidP="00A4502F">
            <w:pPr>
              <w:spacing w:after="120"/>
            </w:pPr>
            <w:bookmarkStart w:id="9" w:name="dtitle1" w:colFirst="1" w:colLast="1"/>
            <w:bookmarkEnd w:id="8"/>
            <w:r w:rsidRPr="006504C3">
              <w:rPr>
                <w:b/>
                <w:bCs/>
              </w:rPr>
              <w:t>Title:</w:t>
            </w:r>
          </w:p>
        </w:tc>
        <w:tc>
          <w:tcPr>
            <w:tcW w:w="8306" w:type="dxa"/>
            <w:gridSpan w:val="2"/>
            <w:tcBorders>
              <w:bottom w:val="single" w:sz="12" w:space="0" w:color="auto"/>
            </w:tcBorders>
          </w:tcPr>
          <w:p w:rsidR="00A4502F" w:rsidRPr="006504C3" w:rsidRDefault="00216C87" w:rsidP="006504C3">
            <w:pPr>
              <w:spacing w:after="120"/>
            </w:pPr>
            <w:r w:rsidRPr="006504C3">
              <w:t xml:space="preserve">Consent: </w:t>
            </w:r>
            <w:r w:rsidR="00C852BE" w:rsidRPr="006504C3">
              <w:t xml:space="preserve">H.248.92 </w:t>
            </w:r>
            <w:r w:rsidR="006504C3">
              <w:t xml:space="preserve">(ex </w:t>
            </w:r>
            <w:r w:rsidR="006504C3" w:rsidRPr="006504C3">
              <w:rPr>
                <w:rFonts w:eastAsia="SimSun"/>
              </w:rPr>
              <w:t>H.248.SEPLINK</w:t>
            </w:r>
            <w:r w:rsidR="006504C3">
              <w:rPr>
                <w:rFonts w:eastAsia="SimSun"/>
              </w:rPr>
              <w:t>)</w:t>
            </w:r>
            <w:r w:rsidR="006504C3" w:rsidRPr="006504C3">
              <w:t xml:space="preserve"> </w:t>
            </w:r>
            <w:r w:rsidR="009E0D74">
              <w:t>"</w:t>
            </w:r>
            <w:r w:rsidR="00A4502F" w:rsidRPr="006504C3">
              <w:t>Gateway control protocol: Stream endpoint interlinkage package</w:t>
            </w:r>
            <w:r w:rsidR="009E0D74">
              <w:t>"</w:t>
            </w:r>
            <w:r w:rsidR="00A4502F" w:rsidRPr="006504C3">
              <w:t xml:space="preserve"> (New)</w:t>
            </w:r>
          </w:p>
        </w:tc>
      </w:tr>
    </w:tbl>
    <w:bookmarkEnd w:id="1"/>
    <w:bookmarkEnd w:id="9"/>
    <w:p w:rsidR="00D22C18" w:rsidRPr="006504C3" w:rsidRDefault="00D22C18" w:rsidP="008D757C">
      <w:pPr>
        <w:pStyle w:val="Headingb"/>
        <w:rPr>
          <w:rFonts w:eastAsia="MS Mincho"/>
        </w:rPr>
      </w:pPr>
      <w:r w:rsidRPr="006504C3">
        <w:rPr>
          <w:rFonts w:eastAsia="MS Mincho"/>
        </w:rPr>
        <w:t>1.</w:t>
      </w:r>
      <w:r w:rsidRPr="006504C3">
        <w:rPr>
          <w:rFonts w:eastAsia="MS Mincho"/>
        </w:rPr>
        <w:tab/>
        <w:t>Introduction</w:t>
      </w:r>
    </w:p>
    <w:p w:rsidR="00D22C18" w:rsidRPr="006504C3" w:rsidRDefault="00D22C18" w:rsidP="00D22C18">
      <w:pPr>
        <w:tabs>
          <w:tab w:val="left" w:pos="794"/>
          <w:tab w:val="left" w:pos="1191"/>
          <w:tab w:val="left" w:pos="1588"/>
          <w:tab w:val="left" w:pos="1985"/>
        </w:tabs>
        <w:overflowPunct w:val="0"/>
        <w:autoSpaceDE w:val="0"/>
        <w:autoSpaceDN w:val="0"/>
        <w:adjustRightInd w:val="0"/>
        <w:textAlignment w:val="baseline"/>
        <w:rPr>
          <w:rFonts w:eastAsia="MS Mincho"/>
          <w:szCs w:val="20"/>
          <w:lang w:eastAsia="zh-CN"/>
        </w:rPr>
      </w:pPr>
      <w:r w:rsidRPr="006504C3">
        <w:rPr>
          <w:rFonts w:eastAsia="MS Mincho"/>
          <w:szCs w:val="20"/>
          <w:lang w:eastAsia="zh-CN"/>
        </w:rPr>
        <w:t xml:space="preserve">This document contains draft new </w:t>
      </w:r>
      <w:r w:rsidR="00C852BE" w:rsidRPr="006504C3">
        <w:rPr>
          <w:rFonts w:eastAsia="MS Mincho"/>
          <w:szCs w:val="20"/>
          <w:lang w:eastAsia="zh-CN"/>
        </w:rPr>
        <w:t>H.248.92 (</w:t>
      </w:r>
      <w:r w:rsidRPr="006504C3">
        <w:rPr>
          <w:rFonts w:eastAsia="SimSun"/>
        </w:rPr>
        <w:t>H.248.SEPLINK</w:t>
      </w:r>
      <w:r w:rsidR="00C852BE" w:rsidRPr="006504C3">
        <w:rPr>
          <w:rFonts w:eastAsia="SimSun"/>
        </w:rPr>
        <w:t>)</w:t>
      </w:r>
      <w:r w:rsidRPr="006504C3">
        <w:rPr>
          <w:rFonts w:eastAsia="SimSun"/>
        </w:rPr>
        <w:t xml:space="preserve"> </w:t>
      </w:r>
      <w:r w:rsidR="009E0D74">
        <w:rPr>
          <w:rFonts w:eastAsia="SimSun"/>
        </w:rPr>
        <w:t>"</w:t>
      </w:r>
      <w:r w:rsidRPr="006504C3">
        <w:rPr>
          <w:rFonts w:eastAsia="MS Mincho"/>
        </w:rPr>
        <w:t>Gateway control protocol: Stream endpoint interlinkage package</w:t>
      </w:r>
      <w:r w:rsidR="009E0D74">
        <w:rPr>
          <w:rFonts w:eastAsia="SimSun"/>
        </w:rPr>
        <w:t>"</w:t>
      </w:r>
      <w:r w:rsidR="00B936B6" w:rsidRPr="006504C3">
        <w:rPr>
          <w:rFonts w:eastAsia="SimSun"/>
        </w:rPr>
        <w:t xml:space="preserve"> for Consent</w:t>
      </w:r>
      <w:r w:rsidRPr="006504C3">
        <w:rPr>
          <w:rFonts w:eastAsia="MS Mincho"/>
          <w:szCs w:val="20"/>
          <w:lang w:eastAsia="zh-CN"/>
        </w:rPr>
        <w:t>.</w:t>
      </w:r>
      <w:r w:rsidR="00C05F9B" w:rsidRPr="006504C3">
        <w:rPr>
          <w:rFonts w:eastAsia="MS Mincho"/>
          <w:szCs w:val="20"/>
          <w:lang w:eastAsia="zh-CN"/>
        </w:rPr>
        <w:t xml:space="preserve"> </w:t>
      </w:r>
    </w:p>
    <w:p w:rsidR="00D22C18" w:rsidRPr="006504C3" w:rsidRDefault="00D22C18" w:rsidP="00D22C18">
      <w:pPr>
        <w:tabs>
          <w:tab w:val="left" w:pos="794"/>
          <w:tab w:val="left" w:pos="1191"/>
          <w:tab w:val="left" w:pos="1588"/>
          <w:tab w:val="left" w:pos="1985"/>
        </w:tabs>
        <w:overflowPunct w:val="0"/>
        <w:autoSpaceDE w:val="0"/>
        <w:autoSpaceDN w:val="0"/>
        <w:adjustRightInd w:val="0"/>
        <w:textAlignment w:val="baseline"/>
        <w:rPr>
          <w:rFonts w:eastAsia="MS Mincho"/>
          <w:szCs w:val="20"/>
          <w:lang w:eastAsia="zh-CN"/>
        </w:rPr>
      </w:pPr>
    </w:p>
    <w:p w:rsidR="006504C3" w:rsidRPr="006504C3" w:rsidRDefault="006504C3" w:rsidP="006504C3">
      <w:r w:rsidRPr="006504C3">
        <w:t xml:space="preserve">NOTE – A.5 justification in </w:t>
      </w:r>
      <w:hyperlink r:id="rId9" w:history="1">
        <w:r w:rsidRPr="006504C3">
          <w:rPr>
            <w:rStyle w:val="Hyperlink"/>
          </w:rPr>
          <w:t>TD 209/Plen</w:t>
        </w:r>
      </w:hyperlink>
      <w:r w:rsidRPr="006504C3">
        <w:t>.</w:t>
      </w:r>
    </w:p>
    <w:p w:rsidR="006504C3" w:rsidRPr="006504C3" w:rsidRDefault="006504C3" w:rsidP="006504C3"/>
    <w:p w:rsidR="006504C3" w:rsidRPr="008D757C" w:rsidRDefault="006504C3" w:rsidP="006504C3">
      <w:pPr>
        <w:pStyle w:val="Headingb"/>
      </w:pPr>
      <w:r w:rsidRPr="008D757C">
        <w:t>AAP Summary</w:t>
      </w:r>
    </w:p>
    <w:p w:rsidR="006504C3" w:rsidRPr="008D757C" w:rsidRDefault="006504C3" w:rsidP="006504C3">
      <w:pPr>
        <w:rPr>
          <w:highlight w:val="yellow"/>
        </w:rPr>
      </w:pPr>
      <w:r w:rsidRPr="00D16CBB">
        <w:t xml:space="preserve">The </w:t>
      </w:r>
      <w:r>
        <w:t>Recommendation introduces a new H.248 package for the support of so-called stream endpoint interlinkage. That capability allows to off load processing from the MGC by enabling the MG to autonomously handle multiple associated bearer control procedures in a combined manner and allows the optimization of the timing of bearer control procedures.</w:t>
      </w:r>
    </w:p>
    <w:p w:rsidR="000C2EDA" w:rsidRPr="006504C3" w:rsidRDefault="000C2EDA" w:rsidP="000C2EDA">
      <w:pPr>
        <w:rPr>
          <w:rFonts w:eastAsia="SimSun"/>
        </w:rPr>
      </w:pPr>
    </w:p>
    <w:p w:rsidR="000C2EDA" w:rsidRPr="006504C3" w:rsidRDefault="000C2EDA" w:rsidP="000C2EDA">
      <w:pPr>
        <w:keepNext/>
        <w:keepLines/>
        <w:spacing w:before="0"/>
        <w:rPr>
          <w:rFonts w:eastAsia="SimSun"/>
          <w:b/>
          <w:sz w:val="28"/>
        </w:rPr>
        <w:sectPr w:rsidR="000C2EDA" w:rsidRPr="006504C3" w:rsidSect="00835478">
          <w:headerReference w:type="default" r:id="rId10"/>
          <w:pgSz w:w="11907" w:h="16840"/>
          <w:pgMar w:top="1417" w:right="1134" w:bottom="1417" w:left="1134" w:header="720" w:footer="720" w:gutter="0"/>
          <w:cols w:space="720"/>
          <w:titlePg/>
          <w:docGrid w:linePitch="326"/>
        </w:sectPr>
      </w:pPr>
    </w:p>
    <w:p w:rsidR="000C2EDA" w:rsidRPr="006504C3" w:rsidRDefault="000C2EDA" w:rsidP="000C2EDA">
      <w:pPr>
        <w:keepNext/>
        <w:jc w:val="center"/>
        <w:rPr>
          <w:rFonts w:eastAsia="SimSun"/>
          <w:b/>
          <w:bCs/>
        </w:rPr>
      </w:pPr>
      <w:r w:rsidRPr="006504C3">
        <w:rPr>
          <w:rFonts w:eastAsia="SimSun"/>
          <w:b/>
          <w:bCs/>
        </w:rPr>
        <w:lastRenderedPageBreak/>
        <w:t>CONTENTS</w:t>
      </w:r>
    </w:p>
    <w:tbl>
      <w:tblPr>
        <w:tblW w:w="9889" w:type="dxa"/>
        <w:tblLayout w:type="fixed"/>
        <w:tblLook w:val="04A0" w:firstRow="1" w:lastRow="0" w:firstColumn="1" w:lastColumn="0" w:noHBand="0" w:noVBand="1"/>
      </w:tblPr>
      <w:tblGrid>
        <w:gridCol w:w="9889"/>
      </w:tblGrid>
      <w:tr w:rsidR="000C2EDA" w:rsidRPr="006504C3" w:rsidTr="00005E40">
        <w:trPr>
          <w:tblHeader/>
        </w:trPr>
        <w:tc>
          <w:tcPr>
            <w:tcW w:w="9889" w:type="dxa"/>
          </w:tcPr>
          <w:p w:rsidR="000C2EDA" w:rsidRPr="006504C3" w:rsidRDefault="000C2EDA" w:rsidP="00005E40">
            <w:pPr>
              <w:keepLines/>
              <w:tabs>
                <w:tab w:val="right" w:pos="9639"/>
              </w:tabs>
              <w:ind w:right="992"/>
              <w:jc w:val="right"/>
              <w:rPr>
                <w:rFonts w:eastAsia="SimSun"/>
                <w:b/>
              </w:rPr>
            </w:pPr>
            <w:r w:rsidRPr="006504C3">
              <w:rPr>
                <w:rFonts w:eastAsia="SimSun"/>
                <w:b/>
              </w:rPr>
              <w:tab/>
              <w:t>Page</w:t>
            </w:r>
          </w:p>
        </w:tc>
      </w:tr>
      <w:tr w:rsidR="000C2EDA" w:rsidRPr="006504C3" w:rsidTr="00005E40">
        <w:tc>
          <w:tcPr>
            <w:tcW w:w="9889" w:type="dxa"/>
          </w:tcPr>
          <w:p w:rsidR="00757320" w:rsidRPr="006504C3" w:rsidRDefault="00D16CBB">
            <w:pPr>
              <w:pStyle w:val="TOC1"/>
              <w:rPr>
                <w:rFonts w:asciiTheme="minorHAnsi" w:eastAsiaTheme="minorEastAsia" w:hAnsiTheme="minorHAnsi" w:cstheme="minorBidi"/>
                <w:sz w:val="22"/>
                <w:szCs w:val="22"/>
                <w:lang w:eastAsia="en-GB"/>
              </w:rPr>
            </w:pPr>
            <w:r w:rsidRPr="006504C3">
              <w:fldChar w:fldCharType="begin"/>
            </w:r>
            <w:r w:rsidR="009202EC" w:rsidRPr="006504C3">
              <w:instrText xml:space="preserve"> TOC \o "1-3" \h \z \t "Annex_No &amp; title;1;Appendix_No &amp; title;1" </w:instrText>
            </w:r>
            <w:r w:rsidRPr="006504C3">
              <w:fldChar w:fldCharType="separate"/>
            </w:r>
            <w:hyperlink w:anchor="_Toc392513903" w:history="1">
              <w:r w:rsidR="00757320" w:rsidRPr="006504C3">
                <w:rPr>
                  <w:rStyle w:val="Hyperlink"/>
                </w:rPr>
                <w:t>1</w:t>
              </w:r>
              <w:r w:rsidR="00757320" w:rsidRPr="006504C3">
                <w:rPr>
                  <w:rFonts w:asciiTheme="minorHAnsi" w:eastAsiaTheme="minorEastAsia" w:hAnsiTheme="minorHAnsi" w:cstheme="minorBidi"/>
                  <w:sz w:val="22"/>
                  <w:szCs w:val="22"/>
                  <w:lang w:eastAsia="en-GB"/>
                </w:rPr>
                <w:tab/>
              </w:r>
              <w:r w:rsidR="00757320" w:rsidRPr="006504C3">
                <w:rPr>
                  <w:rStyle w:val="Hyperlink"/>
                </w:rPr>
                <w:t>Scope</w:t>
              </w:r>
              <w:r w:rsidR="00757320" w:rsidRPr="006504C3">
                <w:rPr>
                  <w:webHidden/>
                </w:rPr>
                <w:tab/>
              </w:r>
              <w:r w:rsidR="00757320" w:rsidRPr="006504C3">
                <w:rPr>
                  <w:webHidden/>
                </w:rPr>
                <w:fldChar w:fldCharType="begin"/>
              </w:r>
              <w:r w:rsidR="00757320" w:rsidRPr="006504C3">
                <w:rPr>
                  <w:webHidden/>
                </w:rPr>
                <w:instrText xml:space="preserve"> PAGEREF _Toc392513903 \h </w:instrText>
              </w:r>
              <w:r w:rsidR="00757320" w:rsidRPr="006504C3">
                <w:rPr>
                  <w:webHidden/>
                </w:rPr>
              </w:r>
              <w:r w:rsidR="00757320" w:rsidRPr="006504C3">
                <w:rPr>
                  <w:webHidden/>
                </w:rPr>
                <w:fldChar w:fldCharType="separate"/>
              </w:r>
              <w:r w:rsidR="00757320" w:rsidRPr="006504C3">
                <w:rPr>
                  <w:webHidden/>
                </w:rPr>
                <w:t>5</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04" w:history="1">
              <w:r w:rsidR="00757320" w:rsidRPr="006504C3">
                <w:rPr>
                  <w:rStyle w:val="Hyperlink"/>
                </w:rPr>
                <w:t>1.1</w:t>
              </w:r>
              <w:r w:rsidR="00757320" w:rsidRPr="006504C3">
                <w:rPr>
                  <w:rFonts w:asciiTheme="minorHAnsi" w:eastAsiaTheme="minorEastAsia" w:hAnsiTheme="minorHAnsi" w:cstheme="minorBidi"/>
                  <w:sz w:val="22"/>
                  <w:szCs w:val="22"/>
                  <w:lang w:eastAsia="en-GB"/>
                </w:rPr>
                <w:tab/>
              </w:r>
              <w:r w:rsidR="00757320" w:rsidRPr="006504C3">
                <w:rPr>
                  <w:rStyle w:val="Hyperlink"/>
                </w:rPr>
                <w:t>Applicability statements</w:t>
              </w:r>
              <w:r w:rsidR="00757320" w:rsidRPr="006504C3">
                <w:rPr>
                  <w:webHidden/>
                </w:rPr>
                <w:tab/>
              </w:r>
              <w:r w:rsidR="00757320" w:rsidRPr="006504C3">
                <w:rPr>
                  <w:webHidden/>
                </w:rPr>
                <w:fldChar w:fldCharType="begin"/>
              </w:r>
              <w:r w:rsidR="00757320" w:rsidRPr="006504C3">
                <w:rPr>
                  <w:webHidden/>
                </w:rPr>
                <w:instrText xml:space="preserve"> PAGEREF _Toc392513904 \h </w:instrText>
              </w:r>
              <w:r w:rsidR="00757320" w:rsidRPr="006504C3">
                <w:rPr>
                  <w:webHidden/>
                </w:rPr>
              </w:r>
              <w:r w:rsidR="00757320" w:rsidRPr="006504C3">
                <w:rPr>
                  <w:webHidden/>
                </w:rPr>
                <w:fldChar w:fldCharType="separate"/>
              </w:r>
              <w:r w:rsidR="00757320" w:rsidRPr="006504C3">
                <w:rPr>
                  <w:webHidden/>
                </w:rPr>
                <w:t>6</w:t>
              </w:r>
              <w:r w:rsidR="00757320" w:rsidRPr="006504C3">
                <w:rPr>
                  <w:webHidden/>
                </w:rPr>
                <w:fldChar w:fldCharType="end"/>
              </w:r>
            </w:hyperlink>
          </w:p>
          <w:p w:rsidR="00757320" w:rsidRPr="006504C3" w:rsidRDefault="00B2020C">
            <w:pPr>
              <w:pStyle w:val="TOC1"/>
              <w:rPr>
                <w:rFonts w:asciiTheme="minorHAnsi" w:eastAsiaTheme="minorEastAsia" w:hAnsiTheme="minorHAnsi" w:cstheme="minorBidi"/>
                <w:sz w:val="22"/>
                <w:szCs w:val="22"/>
                <w:lang w:eastAsia="en-GB"/>
              </w:rPr>
            </w:pPr>
            <w:hyperlink w:anchor="_Toc392513905" w:history="1">
              <w:r w:rsidR="00757320" w:rsidRPr="006504C3">
                <w:rPr>
                  <w:rStyle w:val="Hyperlink"/>
                </w:rPr>
                <w:t>2</w:t>
              </w:r>
              <w:r w:rsidR="00757320" w:rsidRPr="006504C3">
                <w:rPr>
                  <w:rFonts w:asciiTheme="minorHAnsi" w:eastAsiaTheme="minorEastAsia" w:hAnsiTheme="minorHAnsi" w:cstheme="minorBidi"/>
                  <w:sz w:val="22"/>
                  <w:szCs w:val="22"/>
                  <w:lang w:eastAsia="en-GB"/>
                </w:rPr>
                <w:tab/>
              </w:r>
              <w:r w:rsidR="00757320" w:rsidRPr="006504C3">
                <w:rPr>
                  <w:rStyle w:val="Hyperlink"/>
                </w:rPr>
                <w:t>References</w:t>
              </w:r>
              <w:r w:rsidR="00757320" w:rsidRPr="006504C3">
                <w:rPr>
                  <w:webHidden/>
                </w:rPr>
                <w:tab/>
              </w:r>
              <w:r w:rsidR="00757320" w:rsidRPr="006504C3">
                <w:rPr>
                  <w:webHidden/>
                </w:rPr>
                <w:fldChar w:fldCharType="begin"/>
              </w:r>
              <w:r w:rsidR="00757320" w:rsidRPr="006504C3">
                <w:rPr>
                  <w:webHidden/>
                </w:rPr>
                <w:instrText xml:space="preserve"> PAGEREF _Toc392513905 \h </w:instrText>
              </w:r>
              <w:r w:rsidR="00757320" w:rsidRPr="006504C3">
                <w:rPr>
                  <w:webHidden/>
                </w:rPr>
              </w:r>
              <w:r w:rsidR="00757320" w:rsidRPr="006504C3">
                <w:rPr>
                  <w:webHidden/>
                </w:rPr>
                <w:fldChar w:fldCharType="separate"/>
              </w:r>
              <w:r w:rsidR="00757320" w:rsidRPr="006504C3">
                <w:rPr>
                  <w:webHidden/>
                </w:rPr>
                <w:t>6</w:t>
              </w:r>
              <w:r w:rsidR="00757320" w:rsidRPr="006504C3">
                <w:rPr>
                  <w:webHidden/>
                </w:rPr>
                <w:fldChar w:fldCharType="end"/>
              </w:r>
            </w:hyperlink>
          </w:p>
          <w:p w:rsidR="00757320" w:rsidRPr="006504C3" w:rsidRDefault="00B2020C">
            <w:pPr>
              <w:pStyle w:val="TOC1"/>
              <w:rPr>
                <w:rFonts w:asciiTheme="minorHAnsi" w:eastAsiaTheme="minorEastAsia" w:hAnsiTheme="minorHAnsi" w:cstheme="minorBidi"/>
                <w:sz w:val="22"/>
                <w:szCs w:val="22"/>
                <w:lang w:eastAsia="en-GB"/>
              </w:rPr>
            </w:pPr>
            <w:hyperlink w:anchor="_Toc392513906" w:history="1">
              <w:r w:rsidR="00757320" w:rsidRPr="006504C3">
                <w:rPr>
                  <w:rStyle w:val="Hyperlink"/>
                </w:rPr>
                <w:t>3</w:t>
              </w:r>
              <w:r w:rsidR="00757320" w:rsidRPr="006504C3">
                <w:rPr>
                  <w:rFonts w:asciiTheme="minorHAnsi" w:eastAsiaTheme="minorEastAsia" w:hAnsiTheme="minorHAnsi" w:cstheme="minorBidi"/>
                  <w:sz w:val="22"/>
                  <w:szCs w:val="22"/>
                  <w:lang w:eastAsia="en-GB"/>
                </w:rPr>
                <w:tab/>
              </w:r>
              <w:r w:rsidR="00757320" w:rsidRPr="006504C3">
                <w:rPr>
                  <w:rStyle w:val="Hyperlink"/>
                </w:rPr>
                <w:t>Definitions</w:t>
              </w:r>
              <w:r w:rsidR="00757320" w:rsidRPr="006504C3">
                <w:rPr>
                  <w:webHidden/>
                </w:rPr>
                <w:tab/>
              </w:r>
              <w:r w:rsidR="00757320" w:rsidRPr="006504C3">
                <w:rPr>
                  <w:webHidden/>
                </w:rPr>
                <w:fldChar w:fldCharType="begin"/>
              </w:r>
              <w:r w:rsidR="00757320" w:rsidRPr="006504C3">
                <w:rPr>
                  <w:webHidden/>
                </w:rPr>
                <w:instrText xml:space="preserve"> PAGEREF _Toc392513906 \h </w:instrText>
              </w:r>
              <w:r w:rsidR="00757320" w:rsidRPr="006504C3">
                <w:rPr>
                  <w:webHidden/>
                </w:rPr>
              </w:r>
              <w:r w:rsidR="00757320" w:rsidRPr="006504C3">
                <w:rPr>
                  <w:webHidden/>
                </w:rPr>
                <w:fldChar w:fldCharType="separate"/>
              </w:r>
              <w:r w:rsidR="00757320" w:rsidRPr="006504C3">
                <w:rPr>
                  <w:webHidden/>
                </w:rPr>
                <w:t>6</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07" w:history="1">
              <w:r w:rsidR="00757320" w:rsidRPr="006504C3">
                <w:rPr>
                  <w:rStyle w:val="Hyperlink"/>
                </w:rPr>
                <w:t>3.1</w:t>
              </w:r>
              <w:r w:rsidR="00757320" w:rsidRPr="006504C3">
                <w:rPr>
                  <w:rFonts w:asciiTheme="minorHAnsi" w:eastAsiaTheme="minorEastAsia" w:hAnsiTheme="minorHAnsi" w:cstheme="minorBidi"/>
                  <w:sz w:val="22"/>
                  <w:szCs w:val="22"/>
                  <w:lang w:eastAsia="en-GB"/>
                </w:rPr>
                <w:tab/>
              </w:r>
              <w:r w:rsidR="00757320" w:rsidRPr="006504C3">
                <w:rPr>
                  <w:rStyle w:val="Hyperlink"/>
                </w:rPr>
                <w:t>Terms defined elsewhere</w:t>
              </w:r>
              <w:r w:rsidR="00757320" w:rsidRPr="006504C3">
                <w:rPr>
                  <w:webHidden/>
                </w:rPr>
                <w:tab/>
              </w:r>
              <w:r w:rsidR="00757320" w:rsidRPr="006504C3">
                <w:rPr>
                  <w:webHidden/>
                </w:rPr>
                <w:fldChar w:fldCharType="begin"/>
              </w:r>
              <w:r w:rsidR="00757320" w:rsidRPr="006504C3">
                <w:rPr>
                  <w:webHidden/>
                </w:rPr>
                <w:instrText xml:space="preserve"> PAGEREF _Toc392513907 \h </w:instrText>
              </w:r>
              <w:r w:rsidR="00757320" w:rsidRPr="006504C3">
                <w:rPr>
                  <w:webHidden/>
                </w:rPr>
              </w:r>
              <w:r w:rsidR="00757320" w:rsidRPr="006504C3">
                <w:rPr>
                  <w:webHidden/>
                </w:rPr>
                <w:fldChar w:fldCharType="separate"/>
              </w:r>
              <w:r w:rsidR="00757320" w:rsidRPr="006504C3">
                <w:rPr>
                  <w:webHidden/>
                </w:rPr>
                <w:t>6</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08" w:history="1">
              <w:r w:rsidR="00757320" w:rsidRPr="006504C3">
                <w:rPr>
                  <w:rStyle w:val="Hyperlink"/>
                </w:rPr>
                <w:t>3.2</w:t>
              </w:r>
              <w:r w:rsidR="00757320" w:rsidRPr="006504C3">
                <w:rPr>
                  <w:rFonts w:asciiTheme="minorHAnsi" w:eastAsiaTheme="minorEastAsia" w:hAnsiTheme="minorHAnsi" w:cstheme="minorBidi"/>
                  <w:sz w:val="22"/>
                  <w:szCs w:val="22"/>
                  <w:lang w:eastAsia="en-GB"/>
                </w:rPr>
                <w:tab/>
              </w:r>
              <w:r w:rsidR="00757320" w:rsidRPr="006504C3">
                <w:rPr>
                  <w:rStyle w:val="Hyperlink"/>
                </w:rPr>
                <w:t>Terms defined in this Recommendation</w:t>
              </w:r>
              <w:r w:rsidR="00757320" w:rsidRPr="006504C3">
                <w:rPr>
                  <w:webHidden/>
                </w:rPr>
                <w:tab/>
              </w:r>
              <w:r w:rsidR="00757320" w:rsidRPr="006504C3">
                <w:rPr>
                  <w:webHidden/>
                </w:rPr>
                <w:fldChar w:fldCharType="begin"/>
              </w:r>
              <w:r w:rsidR="00757320" w:rsidRPr="006504C3">
                <w:rPr>
                  <w:webHidden/>
                </w:rPr>
                <w:instrText xml:space="preserve"> PAGEREF _Toc392513908 \h </w:instrText>
              </w:r>
              <w:r w:rsidR="00757320" w:rsidRPr="006504C3">
                <w:rPr>
                  <w:webHidden/>
                </w:rPr>
              </w:r>
              <w:r w:rsidR="00757320" w:rsidRPr="006504C3">
                <w:rPr>
                  <w:webHidden/>
                </w:rPr>
                <w:fldChar w:fldCharType="separate"/>
              </w:r>
              <w:r w:rsidR="00757320" w:rsidRPr="006504C3">
                <w:rPr>
                  <w:webHidden/>
                </w:rPr>
                <w:t>7</w:t>
              </w:r>
              <w:r w:rsidR="00757320" w:rsidRPr="006504C3">
                <w:rPr>
                  <w:webHidden/>
                </w:rPr>
                <w:fldChar w:fldCharType="end"/>
              </w:r>
            </w:hyperlink>
          </w:p>
          <w:p w:rsidR="00757320" w:rsidRPr="006504C3" w:rsidRDefault="00B2020C">
            <w:pPr>
              <w:pStyle w:val="TOC1"/>
              <w:rPr>
                <w:rFonts w:asciiTheme="minorHAnsi" w:eastAsiaTheme="minorEastAsia" w:hAnsiTheme="minorHAnsi" w:cstheme="minorBidi"/>
                <w:sz w:val="22"/>
                <w:szCs w:val="22"/>
                <w:lang w:eastAsia="en-GB"/>
              </w:rPr>
            </w:pPr>
            <w:hyperlink w:anchor="_Toc392513909" w:history="1">
              <w:r w:rsidR="00757320" w:rsidRPr="006504C3">
                <w:rPr>
                  <w:rStyle w:val="Hyperlink"/>
                </w:rPr>
                <w:t>4</w:t>
              </w:r>
              <w:r w:rsidR="00757320" w:rsidRPr="006504C3">
                <w:rPr>
                  <w:rFonts w:asciiTheme="minorHAnsi" w:eastAsiaTheme="minorEastAsia" w:hAnsiTheme="minorHAnsi" w:cstheme="minorBidi"/>
                  <w:sz w:val="22"/>
                  <w:szCs w:val="22"/>
                  <w:lang w:eastAsia="en-GB"/>
                </w:rPr>
                <w:tab/>
              </w:r>
              <w:r w:rsidR="00757320" w:rsidRPr="006504C3">
                <w:rPr>
                  <w:rStyle w:val="Hyperlink"/>
                </w:rPr>
                <w:t>Abbreviations and acronyms</w:t>
              </w:r>
              <w:r w:rsidR="00757320" w:rsidRPr="006504C3">
                <w:rPr>
                  <w:webHidden/>
                </w:rPr>
                <w:tab/>
              </w:r>
              <w:r w:rsidR="00757320" w:rsidRPr="006504C3">
                <w:rPr>
                  <w:webHidden/>
                </w:rPr>
                <w:fldChar w:fldCharType="begin"/>
              </w:r>
              <w:r w:rsidR="00757320" w:rsidRPr="006504C3">
                <w:rPr>
                  <w:webHidden/>
                </w:rPr>
                <w:instrText xml:space="preserve"> PAGEREF _Toc392513909 \h </w:instrText>
              </w:r>
              <w:r w:rsidR="00757320" w:rsidRPr="006504C3">
                <w:rPr>
                  <w:webHidden/>
                </w:rPr>
              </w:r>
              <w:r w:rsidR="00757320" w:rsidRPr="006504C3">
                <w:rPr>
                  <w:webHidden/>
                </w:rPr>
                <w:fldChar w:fldCharType="separate"/>
              </w:r>
              <w:r w:rsidR="00757320" w:rsidRPr="006504C3">
                <w:rPr>
                  <w:webHidden/>
                </w:rPr>
                <w:t>7</w:t>
              </w:r>
              <w:r w:rsidR="00757320" w:rsidRPr="006504C3">
                <w:rPr>
                  <w:webHidden/>
                </w:rPr>
                <w:fldChar w:fldCharType="end"/>
              </w:r>
            </w:hyperlink>
          </w:p>
          <w:p w:rsidR="00757320" w:rsidRPr="006504C3" w:rsidRDefault="00B2020C">
            <w:pPr>
              <w:pStyle w:val="TOC1"/>
              <w:rPr>
                <w:rFonts w:asciiTheme="minorHAnsi" w:eastAsiaTheme="minorEastAsia" w:hAnsiTheme="minorHAnsi" w:cstheme="minorBidi"/>
                <w:sz w:val="22"/>
                <w:szCs w:val="22"/>
                <w:lang w:eastAsia="en-GB"/>
              </w:rPr>
            </w:pPr>
            <w:hyperlink w:anchor="_Toc392513910" w:history="1">
              <w:r w:rsidR="00757320" w:rsidRPr="006504C3">
                <w:rPr>
                  <w:rStyle w:val="Hyperlink"/>
                </w:rPr>
                <w:t>5</w:t>
              </w:r>
              <w:r w:rsidR="00757320" w:rsidRPr="006504C3">
                <w:rPr>
                  <w:rFonts w:asciiTheme="minorHAnsi" w:eastAsiaTheme="minorEastAsia" w:hAnsiTheme="minorHAnsi" w:cstheme="minorBidi"/>
                  <w:sz w:val="22"/>
                  <w:szCs w:val="22"/>
                  <w:lang w:eastAsia="en-GB"/>
                </w:rPr>
                <w:tab/>
              </w:r>
              <w:r w:rsidR="00757320" w:rsidRPr="006504C3">
                <w:rPr>
                  <w:rStyle w:val="Hyperlink"/>
                </w:rPr>
                <w:t>Conventions</w:t>
              </w:r>
              <w:r w:rsidR="00757320" w:rsidRPr="006504C3">
                <w:rPr>
                  <w:webHidden/>
                </w:rPr>
                <w:tab/>
              </w:r>
              <w:r w:rsidR="00757320" w:rsidRPr="006504C3">
                <w:rPr>
                  <w:webHidden/>
                </w:rPr>
                <w:fldChar w:fldCharType="begin"/>
              </w:r>
              <w:r w:rsidR="00757320" w:rsidRPr="006504C3">
                <w:rPr>
                  <w:webHidden/>
                </w:rPr>
                <w:instrText xml:space="preserve"> PAGEREF _Toc392513910 \h </w:instrText>
              </w:r>
              <w:r w:rsidR="00757320" w:rsidRPr="006504C3">
                <w:rPr>
                  <w:webHidden/>
                </w:rPr>
              </w:r>
              <w:r w:rsidR="00757320" w:rsidRPr="006504C3">
                <w:rPr>
                  <w:webHidden/>
                </w:rPr>
                <w:fldChar w:fldCharType="separate"/>
              </w:r>
              <w:r w:rsidR="00757320" w:rsidRPr="006504C3">
                <w:rPr>
                  <w:webHidden/>
                </w:rPr>
                <w:t>7</w:t>
              </w:r>
              <w:r w:rsidR="00757320" w:rsidRPr="006504C3">
                <w:rPr>
                  <w:webHidden/>
                </w:rPr>
                <w:fldChar w:fldCharType="end"/>
              </w:r>
            </w:hyperlink>
          </w:p>
          <w:p w:rsidR="00757320" w:rsidRPr="006504C3" w:rsidRDefault="00B2020C">
            <w:pPr>
              <w:pStyle w:val="TOC1"/>
              <w:rPr>
                <w:rFonts w:asciiTheme="minorHAnsi" w:eastAsiaTheme="minorEastAsia" w:hAnsiTheme="minorHAnsi" w:cstheme="minorBidi"/>
                <w:sz w:val="22"/>
                <w:szCs w:val="22"/>
                <w:lang w:eastAsia="en-GB"/>
              </w:rPr>
            </w:pPr>
            <w:hyperlink w:anchor="_Toc392513911" w:history="1">
              <w:r w:rsidR="00757320" w:rsidRPr="006504C3">
                <w:rPr>
                  <w:rStyle w:val="Hyperlink"/>
                </w:rPr>
                <w:t>6</w:t>
              </w:r>
              <w:r w:rsidR="00757320" w:rsidRPr="006504C3">
                <w:rPr>
                  <w:rFonts w:asciiTheme="minorHAnsi" w:eastAsiaTheme="minorEastAsia" w:hAnsiTheme="minorHAnsi" w:cstheme="minorBidi"/>
                  <w:sz w:val="22"/>
                  <w:szCs w:val="22"/>
                  <w:lang w:eastAsia="en-GB"/>
                </w:rPr>
                <w:tab/>
              </w:r>
              <w:r w:rsidR="00757320" w:rsidRPr="006504C3">
                <w:rPr>
                  <w:rStyle w:val="Hyperlink"/>
                </w:rPr>
                <w:t>Motivation, use cases and models</w:t>
              </w:r>
              <w:r w:rsidR="00757320" w:rsidRPr="006504C3">
                <w:rPr>
                  <w:webHidden/>
                </w:rPr>
                <w:tab/>
              </w:r>
              <w:r w:rsidR="00757320" w:rsidRPr="006504C3">
                <w:rPr>
                  <w:webHidden/>
                </w:rPr>
                <w:fldChar w:fldCharType="begin"/>
              </w:r>
              <w:r w:rsidR="00757320" w:rsidRPr="006504C3">
                <w:rPr>
                  <w:webHidden/>
                </w:rPr>
                <w:instrText xml:space="preserve"> PAGEREF _Toc392513911 \h </w:instrText>
              </w:r>
              <w:r w:rsidR="00757320" w:rsidRPr="006504C3">
                <w:rPr>
                  <w:webHidden/>
                </w:rPr>
              </w:r>
              <w:r w:rsidR="00757320" w:rsidRPr="006504C3">
                <w:rPr>
                  <w:webHidden/>
                </w:rPr>
                <w:fldChar w:fldCharType="separate"/>
              </w:r>
              <w:r w:rsidR="00757320" w:rsidRPr="006504C3">
                <w:rPr>
                  <w:webHidden/>
                </w:rPr>
                <w:t>8</w:t>
              </w:r>
              <w:r w:rsidR="00757320" w:rsidRPr="006504C3">
                <w:rPr>
                  <w:webHidden/>
                </w:rPr>
                <w:fldChar w:fldCharType="end"/>
              </w:r>
            </w:hyperlink>
          </w:p>
          <w:p w:rsidR="00757320" w:rsidRPr="006504C3" w:rsidRDefault="00B2020C">
            <w:pPr>
              <w:pStyle w:val="TOC1"/>
              <w:rPr>
                <w:rFonts w:asciiTheme="minorHAnsi" w:eastAsiaTheme="minorEastAsia" w:hAnsiTheme="minorHAnsi" w:cstheme="minorBidi"/>
                <w:sz w:val="22"/>
                <w:szCs w:val="22"/>
                <w:lang w:eastAsia="en-GB"/>
              </w:rPr>
            </w:pPr>
            <w:hyperlink w:anchor="_Toc392513912" w:history="1">
              <w:r w:rsidR="00757320" w:rsidRPr="006504C3">
                <w:rPr>
                  <w:rStyle w:val="Hyperlink"/>
                </w:rPr>
                <w:t>7</w:t>
              </w:r>
              <w:r w:rsidR="00757320" w:rsidRPr="006504C3">
                <w:rPr>
                  <w:rFonts w:asciiTheme="minorHAnsi" w:eastAsiaTheme="minorEastAsia" w:hAnsiTheme="minorHAnsi" w:cstheme="minorBidi"/>
                  <w:sz w:val="22"/>
                  <w:szCs w:val="22"/>
                  <w:lang w:eastAsia="en-GB"/>
                </w:rPr>
                <w:tab/>
              </w:r>
              <w:r w:rsidR="00757320" w:rsidRPr="006504C3">
                <w:rPr>
                  <w:rStyle w:val="Hyperlink"/>
                </w:rPr>
                <w:t>Stream endpoint interlinkage package</w:t>
              </w:r>
              <w:r w:rsidR="00757320" w:rsidRPr="006504C3">
                <w:rPr>
                  <w:webHidden/>
                </w:rPr>
                <w:tab/>
              </w:r>
              <w:r w:rsidR="00757320" w:rsidRPr="006504C3">
                <w:rPr>
                  <w:webHidden/>
                </w:rPr>
                <w:fldChar w:fldCharType="begin"/>
              </w:r>
              <w:r w:rsidR="00757320" w:rsidRPr="006504C3">
                <w:rPr>
                  <w:webHidden/>
                </w:rPr>
                <w:instrText xml:space="preserve"> PAGEREF _Toc392513912 \h </w:instrText>
              </w:r>
              <w:r w:rsidR="00757320" w:rsidRPr="006504C3">
                <w:rPr>
                  <w:webHidden/>
                </w:rPr>
              </w:r>
              <w:r w:rsidR="00757320" w:rsidRPr="006504C3">
                <w:rPr>
                  <w:webHidden/>
                </w:rPr>
                <w:fldChar w:fldCharType="separate"/>
              </w:r>
              <w:r w:rsidR="00757320" w:rsidRPr="006504C3">
                <w:rPr>
                  <w:webHidden/>
                </w:rPr>
                <w:t>11</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13" w:history="1">
              <w:r w:rsidR="00757320" w:rsidRPr="006504C3">
                <w:rPr>
                  <w:rStyle w:val="Hyperlink"/>
                </w:rPr>
                <w:t>7.1</w:t>
              </w:r>
              <w:r w:rsidR="00757320" w:rsidRPr="006504C3">
                <w:rPr>
                  <w:rFonts w:asciiTheme="minorHAnsi" w:eastAsiaTheme="minorEastAsia" w:hAnsiTheme="minorHAnsi" w:cstheme="minorBidi"/>
                  <w:sz w:val="22"/>
                  <w:szCs w:val="22"/>
                  <w:lang w:eastAsia="en-GB"/>
                </w:rPr>
                <w:tab/>
              </w:r>
              <w:r w:rsidR="00757320" w:rsidRPr="006504C3">
                <w:rPr>
                  <w:rStyle w:val="Hyperlink"/>
                </w:rPr>
                <w:t>Properties</w:t>
              </w:r>
              <w:r w:rsidR="00757320" w:rsidRPr="006504C3">
                <w:rPr>
                  <w:webHidden/>
                </w:rPr>
                <w:tab/>
              </w:r>
              <w:r w:rsidR="00757320" w:rsidRPr="006504C3">
                <w:rPr>
                  <w:webHidden/>
                </w:rPr>
                <w:fldChar w:fldCharType="begin"/>
              </w:r>
              <w:r w:rsidR="00757320" w:rsidRPr="006504C3">
                <w:rPr>
                  <w:webHidden/>
                </w:rPr>
                <w:instrText xml:space="preserve"> PAGEREF _Toc392513913 \h </w:instrText>
              </w:r>
              <w:r w:rsidR="00757320" w:rsidRPr="006504C3">
                <w:rPr>
                  <w:webHidden/>
                </w:rPr>
              </w:r>
              <w:r w:rsidR="00757320" w:rsidRPr="006504C3">
                <w:rPr>
                  <w:webHidden/>
                </w:rPr>
                <w:fldChar w:fldCharType="separate"/>
              </w:r>
              <w:r w:rsidR="00757320" w:rsidRPr="006504C3">
                <w:rPr>
                  <w:webHidden/>
                </w:rPr>
                <w:t>11</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14" w:history="1">
              <w:r w:rsidR="00757320" w:rsidRPr="006504C3">
                <w:rPr>
                  <w:rStyle w:val="Hyperlink"/>
                </w:rPr>
                <w:t>7.1.1</w:t>
              </w:r>
              <w:r w:rsidR="00757320" w:rsidRPr="006504C3">
                <w:rPr>
                  <w:rFonts w:asciiTheme="minorHAnsi" w:eastAsiaTheme="minorEastAsia" w:hAnsiTheme="minorHAnsi" w:cstheme="minorBidi"/>
                  <w:sz w:val="22"/>
                  <w:szCs w:val="22"/>
                  <w:lang w:eastAsia="en-GB"/>
                </w:rPr>
                <w:tab/>
              </w:r>
              <w:r w:rsidR="00757320" w:rsidRPr="006504C3">
                <w:rPr>
                  <w:rStyle w:val="Hyperlink"/>
                </w:rPr>
                <w:t>Interlinkage topology</w:t>
              </w:r>
              <w:r w:rsidR="00757320" w:rsidRPr="006504C3">
                <w:rPr>
                  <w:webHidden/>
                </w:rPr>
                <w:tab/>
              </w:r>
              <w:r w:rsidR="00757320" w:rsidRPr="006504C3">
                <w:rPr>
                  <w:webHidden/>
                </w:rPr>
                <w:fldChar w:fldCharType="begin"/>
              </w:r>
              <w:r w:rsidR="00757320" w:rsidRPr="006504C3">
                <w:rPr>
                  <w:webHidden/>
                </w:rPr>
                <w:instrText xml:space="preserve"> PAGEREF _Toc392513914 \h </w:instrText>
              </w:r>
              <w:r w:rsidR="00757320" w:rsidRPr="006504C3">
                <w:rPr>
                  <w:webHidden/>
                </w:rPr>
              </w:r>
              <w:r w:rsidR="00757320" w:rsidRPr="006504C3">
                <w:rPr>
                  <w:webHidden/>
                </w:rPr>
                <w:fldChar w:fldCharType="separate"/>
              </w:r>
              <w:r w:rsidR="00757320" w:rsidRPr="006504C3">
                <w:rPr>
                  <w:webHidden/>
                </w:rPr>
                <w:t>11</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15" w:history="1">
              <w:r w:rsidR="00757320" w:rsidRPr="006504C3">
                <w:rPr>
                  <w:rStyle w:val="Hyperlink"/>
                </w:rPr>
                <w:t>7.2</w:t>
              </w:r>
              <w:r w:rsidR="00757320" w:rsidRPr="006504C3">
                <w:rPr>
                  <w:rFonts w:asciiTheme="minorHAnsi" w:eastAsiaTheme="minorEastAsia" w:hAnsiTheme="minorHAnsi" w:cstheme="minorBidi"/>
                  <w:sz w:val="22"/>
                  <w:szCs w:val="22"/>
                  <w:lang w:eastAsia="en-GB"/>
                </w:rPr>
                <w:tab/>
              </w:r>
              <w:r w:rsidR="00757320" w:rsidRPr="006504C3">
                <w:rPr>
                  <w:rStyle w:val="Hyperlink"/>
                </w:rPr>
                <w:t>Events</w:t>
              </w:r>
              <w:r w:rsidR="00757320" w:rsidRPr="006504C3">
                <w:rPr>
                  <w:webHidden/>
                </w:rPr>
                <w:tab/>
              </w:r>
              <w:r w:rsidR="00757320" w:rsidRPr="006504C3">
                <w:rPr>
                  <w:webHidden/>
                </w:rPr>
                <w:fldChar w:fldCharType="begin"/>
              </w:r>
              <w:r w:rsidR="00757320" w:rsidRPr="006504C3">
                <w:rPr>
                  <w:webHidden/>
                </w:rPr>
                <w:instrText xml:space="preserve"> PAGEREF _Toc392513915 \h </w:instrText>
              </w:r>
              <w:r w:rsidR="00757320" w:rsidRPr="006504C3">
                <w:rPr>
                  <w:webHidden/>
                </w:rPr>
              </w:r>
              <w:r w:rsidR="00757320" w:rsidRPr="006504C3">
                <w:rPr>
                  <w:webHidden/>
                </w:rPr>
                <w:fldChar w:fldCharType="separate"/>
              </w:r>
              <w:r w:rsidR="00757320" w:rsidRPr="006504C3">
                <w:rPr>
                  <w:webHidden/>
                </w:rPr>
                <w:t>12</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16" w:history="1">
              <w:r w:rsidR="00757320" w:rsidRPr="006504C3">
                <w:rPr>
                  <w:rStyle w:val="Hyperlink"/>
                </w:rPr>
                <w:t>7.3</w:t>
              </w:r>
              <w:r w:rsidR="00757320" w:rsidRPr="006504C3">
                <w:rPr>
                  <w:rFonts w:asciiTheme="minorHAnsi" w:eastAsiaTheme="minorEastAsia" w:hAnsiTheme="minorHAnsi" w:cstheme="minorBidi"/>
                  <w:sz w:val="22"/>
                  <w:szCs w:val="22"/>
                  <w:lang w:eastAsia="en-GB"/>
                </w:rPr>
                <w:tab/>
              </w:r>
              <w:r w:rsidR="00757320" w:rsidRPr="006504C3">
                <w:rPr>
                  <w:rStyle w:val="Hyperlink"/>
                </w:rPr>
                <w:t>Signals</w:t>
              </w:r>
              <w:r w:rsidR="00757320" w:rsidRPr="006504C3">
                <w:rPr>
                  <w:webHidden/>
                </w:rPr>
                <w:tab/>
              </w:r>
              <w:r w:rsidR="00757320" w:rsidRPr="006504C3">
                <w:rPr>
                  <w:webHidden/>
                </w:rPr>
                <w:fldChar w:fldCharType="begin"/>
              </w:r>
              <w:r w:rsidR="00757320" w:rsidRPr="006504C3">
                <w:rPr>
                  <w:webHidden/>
                </w:rPr>
                <w:instrText xml:space="preserve"> PAGEREF _Toc392513916 \h </w:instrText>
              </w:r>
              <w:r w:rsidR="00757320" w:rsidRPr="006504C3">
                <w:rPr>
                  <w:webHidden/>
                </w:rPr>
              </w:r>
              <w:r w:rsidR="00757320" w:rsidRPr="006504C3">
                <w:rPr>
                  <w:webHidden/>
                </w:rPr>
                <w:fldChar w:fldCharType="separate"/>
              </w:r>
              <w:r w:rsidR="00757320" w:rsidRPr="006504C3">
                <w:rPr>
                  <w:webHidden/>
                </w:rPr>
                <w:t>12</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17" w:history="1">
              <w:r w:rsidR="00757320" w:rsidRPr="006504C3">
                <w:rPr>
                  <w:rStyle w:val="Hyperlink"/>
                </w:rPr>
                <w:t>7.4</w:t>
              </w:r>
              <w:r w:rsidR="00757320" w:rsidRPr="006504C3">
                <w:rPr>
                  <w:rFonts w:asciiTheme="minorHAnsi" w:eastAsiaTheme="minorEastAsia" w:hAnsiTheme="minorHAnsi" w:cstheme="minorBidi"/>
                  <w:sz w:val="22"/>
                  <w:szCs w:val="22"/>
                  <w:lang w:eastAsia="en-GB"/>
                </w:rPr>
                <w:tab/>
              </w:r>
              <w:r w:rsidR="00757320" w:rsidRPr="006504C3">
                <w:rPr>
                  <w:rStyle w:val="Hyperlink"/>
                </w:rPr>
                <w:t>Statistics</w:t>
              </w:r>
              <w:r w:rsidR="00757320" w:rsidRPr="006504C3">
                <w:rPr>
                  <w:webHidden/>
                </w:rPr>
                <w:tab/>
              </w:r>
              <w:r w:rsidR="00757320" w:rsidRPr="006504C3">
                <w:rPr>
                  <w:webHidden/>
                </w:rPr>
                <w:fldChar w:fldCharType="begin"/>
              </w:r>
              <w:r w:rsidR="00757320" w:rsidRPr="006504C3">
                <w:rPr>
                  <w:webHidden/>
                </w:rPr>
                <w:instrText xml:space="preserve"> PAGEREF _Toc392513917 \h </w:instrText>
              </w:r>
              <w:r w:rsidR="00757320" w:rsidRPr="006504C3">
                <w:rPr>
                  <w:webHidden/>
                </w:rPr>
              </w:r>
              <w:r w:rsidR="00757320" w:rsidRPr="006504C3">
                <w:rPr>
                  <w:webHidden/>
                </w:rPr>
                <w:fldChar w:fldCharType="separate"/>
              </w:r>
              <w:r w:rsidR="00757320" w:rsidRPr="006504C3">
                <w:rPr>
                  <w:webHidden/>
                </w:rPr>
                <w:t>12</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18" w:history="1">
              <w:r w:rsidR="00757320" w:rsidRPr="006504C3">
                <w:rPr>
                  <w:rStyle w:val="Hyperlink"/>
                </w:rPr>
                <w:t>7.5</w:t>
              </w:r>
              <w:r w:rsidR="00757320" w:rsidRPr="006504C3">
                <w:rPr>
                  <w:rFonts w:asciiTheme="minorHAnsi" w:eastAsiaTheme="minorEastAsia" w:hAnsiTheme="minorHAnsi" w:cstheme="minorBidi"/>
                  <w:sz w:val="22"/>
                  <w:szCs w:val="22"/>
                  <w:lang w:eastAsia="en-GB"/>
                </w:rPr>
                <w:tab/>
              </w:r>
              <w:r w:rsidR="00757320" w:rsidRPr="006504C3">
                <w:rPr>
                  <w:rStyle w:val="Hyperlink"/>
                </w:rPr>
                <w:t>Error Codes</w:t>
              </w:r>
              <w:r w:rsidR="00757320" w:rsidRPr="006504C3">
                <w:rPr>
                  <w:webHidden/>
                </w:rPr>
                <w:tab/>
              </w:r>
              <w:r w:rsidR="00757320" w:rsidRPr="006504C3">
                <w:rPr>
                  <w:webHidden/>
                </w:rPr>
                <w:fldChar w:fldCharType="begin"/>
              </w:r>
              <w:r w:rsidR="00757320" w:rsidRPr="006504C3">
                <w:rPr>
                  <w:webHidden/>
                </w:rPr>
                <w:instrText xml:space="preserve"> PAGEREF _Toc392513918 \h </w:instrText>
              </w:r>
              <w:r w:rsidR="00757320" w:rsidRPr="006504C3">
                <w:rPr>
                  <w:webHidden/>
                </w:rPr>
              </w:r>
              <w:r w:rsidR="00757320" w:rsidRPr="006504C3">
                <w:rPr>
                  <w:webHidden/>
                </w:rPr>
                <w:fldChar w:fldCharType="separate"/>
              </w:r>
              <w:r w:rsidR="00757320" w:rsidRPr="006504C3">
                <w:rPr>
                  <w:webHidden/>
                </w:rPr>
                <w:t>13</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19" w:history="1">
              <w:r w:rsidR="00757320" w:rsidRPr="006504C3">
                <w:rPr>
                  <w:rStyle w:val="Hyperlink"/>
                </w:rPr>
                <w:t>7.5.1</w:t>
              </w:r>
              <w:r w:rsidR="00757320" w:rsidRPr="006504C3">
                <w:rPr>
                  <w:rFonts w:asciiTheme="minorHAnsi" w:eastAsiaTheme="minorEastAsia" w:hAnsiTheme="minorHAnsi" w:cstheme="minorBidi"/>
                  <w:sz w:val="22"/>
                  <w:szCs w:val="22"/>
                  <w:lang w:eastAsia="en-GB"/>
                </w:rPr>
                <w:tab/>
              </w:r>
              <w:r w:rsidR="00757320" w:rsidRPr="006504C3">
                <w:rPr>
                  <w:rStyle w:val="Hyperlink"/>
                </w:rPr>
                <w:t>Incorrect intra-SEP interlinkage</w:t>
              </w:r>
              <w:r w:rsidR="00757320" w:rsidRPr="006504C3">
                <w:rPr>
                  <w:webHidden/>
                </w:rPr>
                <w:tab/>
              </w:r>
              <w:r w:rsidR="00757320" w:rsidRPr="006504C3">
                <w:rPr>
                  <w:webHidden/>
                </w:rPr>
                <w:fldChar w:fldCharType="begin"/>
              </w:r>
              <w:r w:rsidR="00757320" w:rsidRPr="006504C3">
                <w:rPr>
                  <w:webHidden/>
                </w:rPr>
                <w:instrText xml:space="preserve"> PAGEREF _Toc392513919 \h </w:instrText>
              </w:r>
              <w:r w:rsidR="00757320" w:rsidRPr="006504C3">
                <w:rPr>
                  <w:webHidden/>
                </w:rPr>
              </w:r>
              <w:r w:rsidR="00757320" w:rsidRPr="006504C3">
                <w:rPr>
                  <w:webHidden/>
                </w:rPr>
                <w:fldChar w:fldCharType="separate"/>
              </w:r>
              <w:r w:rsidR="00757320" w:rsidRPr="006504C3">
                <w:rPr>
                  <w:webHidden/>
                </w:rPr>
                <w:t>13</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20" w:history="1">
              <w:r w:rsidR="00757320" w:rsidRPr="006504C3">
                <w:rPr>
                  <w:rStyle w:val="Hyperlink"/>
                </w:rPr>
                <w:t>7.6</w:t>
              </w:r>
              <w:r w:rsidR="00757320" w:rsidRPr="006504C3">
                <w:rPr>
                  <w:rFonts w:asciiTheme="minorHAnsi" w:eastAsiaTheme="minorEastAsia" w:hAnsiTheme="minorHAnsi" w:cstheme="minorBidi"/>
                  <w:sz w:val="22"/>
                  <w:szCs w:val="22"/>
                  <w:lang w:eastAsia="en-GB"/>
                </w:rPr>
                <w:tab/>
              </w:r>
              <w:r w:rsidR="00757320" w:rsidRPr="006504C3">
                <w:rPr>
                  <w:rStyle w:val="Hyperlink"/>
                </w:rPr>
                <w:t>Procedures</w:t>
              </w:r>
              <w:r w:rsidR="00757320" w:rsidRPr="006504C3">
                <w:rPr>
                  <w:webHidden/>
                </w:rPr>
                <w:tab/>
              </w:r>
              <w:r w:rsidR="00757320" w:rsidRPr="006504C3">
                <w:rPr>
                  <w:webHidden/>
                </w:rPr>
                <w:fldChar w:fldCharType="begin"/>
              </w:r>
              <w:r w:rsidR="00757320" w:rsidRPr="006504C3">
                <w:rPr>
                  <w:webHidden/>
                </w:rPr>
                <w:instrText xml:space="preserve"> PAGEREF _Toc392513920 \h </w:instrText>
              </w:r>
              <w:r w:rsidR="00757320" w:rsidRPr="006504C3">
                <w:rPr>
                  <w:webHidden/>
                </w:rPr>
              </w:r>
              <w:r w:rsidR="00757320" w:rsidRPr="006504C3">
                <w:rPr>
                  <w:webHidden/>
                </w:rPr>
                <w:fldChar w:fldCharType="separate"/>
              </w:r>
              <w:r w:rsidR="00757320" w:rsidRPr="006504C3">
                <w:rPr>
                  <w:webHidden/>
                </w:rPr>
                <w:t>13</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21" w:history="1">
              <w:r w:rsidR="00757320" w:rsidRPr="006504C3">
                <w:rPr>
                  <w:rStyle w:val="Hyperlink"/>
                </w:rPr>
                <w:t>7.6.1</w:t>
              </w:r>
              <w:r w:rsidR="00757320" w:rsidRPr="006504C3">
                <w:rPr>
                  <w:rFonts w:asciiTheme="minorHAnsi" w:eastAsiaTheme="minorEastAsia" w:hAnsiTheme="minorHAnsi" w:cstheme="minorBidi"/>
                  <w:sz w:val="22"/>
                  <w:szCs w:val="22"/>
                  <w:lang w:eastAsia="en-GB"/>
                </w:rPr>
                <w:tab/>
              </w:r>
              <w:r w:rsidR="00757320" w:rsidRPr="006504C3">
                <w:rPr>
                  <w:rStyle w:val="Hyperlink"/>
                </w:rPr>
                <w:t xml:space="preserve">Configuration of </w:t>
              </w:r>
              <w:r w:rsidR="009E0D74">
                <w:rPr>
                  <w:rStyle w:val="Hyperlink"/>
                </w:rPr>
                <w:t>"</w:t>
              </w:r>
              <w:r w:rsidR="00757320" w:rsidRPr="006504C3">
                <w:rPr>
                  <w:rStyle w:val="Hyperlink"/>
                </w:rPr>
                <w:t>interlinkage topologies</w:t>
              </w:r>
              <w:r w:rsidR="009E0D74">
                <w:rPr>
                  <w:rStyle w:val="Hyperlink"/>
                </w:rPr>
                <w:t>"</w:t>
              </w:r>
              <w:r w:rsidR="00757320" w:rsidRPr="006504C3">
                <w:rPr>
                  <w:webHidden/>
                </w:rPr>
                <w:tab/>
              </w:r>
              <w:r w:rsidR="00757320" w:rsidRPr="006504C3">
                <w:rPr>
                  <w:webHidden/>
                </w:rPr>
                <w:fldChar w:fldCharType="begin"/>
              </w:r>
              <w:r w:rsidR="00757320" w:rsidRPr="006504C3">
                <w:rPr>
                  <w:webHidden/>
                </w:rPr>
                <w:instrText xml:space="preserve"> PAGEREF _Toc392513921 \h </w:instrText>
              </w:r>
              <w:r w:rsidR="00757320" w:rsidRPr="006504C3">
                <w:rPr>
                  <w:webHidden/>
                </w:rPr>
              </w:r>
              <w:r w:rsidR="00757320" w:rsidRPr="006504C3">
                <w:rPr>
                  <w:webHidden/>
                </w:rPr>
                <w:fldChar w:fldCharType="separate"/>
              </w:r>
              <w:r w:rsidR="00757320" w:rsidRPr="006504C3">
                <w:rPr>
                  <w:webHidden/>
                </w:rPr>
                <w:t>13</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22" w:history="1">
              <w:r w:rsidR="00757320" w:rsidRPr="006504C3">
                <w:rPr>
                  <w:rStyle w:val="Hyperlink"/>
                </w:rPr>
                <w:t>7.6.2</w:t>
              </w:r>
              <w:r w:rsidR="00757320" w:rsidRPr="006504C3">
                <w:rPr>
                  <w:rFonts w:asciiTheme="minorHAnsi" w:eastAsiaTheme="minorEastAsia" w:hAnsiTheme="minorHAnsi" w:cstheme="minorBidi"/>
                  <w:sz w:val="22"/>
                  <w:szCs w:val="22"/>
                  <w:lang w:eastAsia="en-GB"/>
                </w:rPr>
                <w:tab/>
              </w:r>
              <w:r w:rsidR="00757320" w:rsidRPr="006504C3">
                <w:rPr>
                  <w:rStyle w:val="Hyperlink"/>
                </w:rPr>
                <w:t>Relation to H.248 Stream Mode:</w:t>
              </w:r>
              <w:r w:rsidR="00757320" w:rsidRPr="006504C3">
                <w:rPr>
                  <w:webHidden/>
                </w:rPr>
                <w:tab/>
              </w:r>
              <w:r w:rsidR="00757320" w:rsidRPr="006504C3">
                <w:rPr>
                  <w:webHidden/>
                </w:rPr>
                <w:fldChar w:fldCharType="begin"/>
              </w:r>
              <w:r w:rsidR="00757320" w:rsidRPr="006504C3">
                <w:rPr>
                  <w:webHidden/>
                </w:rPr>
                <w:instrText xml:space="preserve"> PAGEREF _Toc392513922 \h </w:instrText>
              </w:r>
              <w:r w:rsidR="00757320" w:rsidRPr="006504C3">
                <w:rPr>
                  <w:webHidden/>
                </w:rPr>
              </w:r>
              <w:r w:rsidR="00757320" w:rsidRPr="006504C3">
                <w:rPr>
                  <w:webHidden/>
                </w:rPr>
                <w:fldChar w:fldCharType="separate"/>
              </w:r>
              <w:r w:rsidR="00757320" w:rsidRPr="006504C3">
                <w:rPr>
                  <w:webHidden/>
                </w:rPr>
                <w:t>15</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23" w:history="1">
              <w:r w:rsidR="00757320" w:rsidRPr="006504C3">
                <w:rPr>
                  <w:rStyle w:val="Hyperlink"/>
                </w:rPr>
                <w:t>7.6.3</w:t>
              </w:r>
              <w:r w:rsidR="00757320" w:rsidRPr="006504C3">
                <w:rPr>
                  <w:rFonts w:asciiTheme="minorHAnsi" w:eastAsiaTheme="minorEastAsia" w:hAnsiTheme="minorHAnsi" w:cstheme="minorBidi"/>
                  <w:sz w:val="22"/>
                  <w:szCs w:val="22"/>
                  <w:lang w:eastAsia="en-GB"/>
                </w:rPr>
                <w:tab/>
              </w:r>
              <w:r w:rsidR="00757320" w:rsidRPr="006504C3">
                <w:rPr>
                  <w:rStyle w:val="Hyperlink"/>
                </w:rPr>
                <w:t>Relation to H.248 Topology descriptor</w:t>
              </w:r>
              <w:r w:rsidR="00757320" w:rsidRPr="006504C3">
                <w:rPr>
                  <w:webHidden/>
                </w:rPr>
                <w:tab/>
              </w:r>
              <w:r w:rsidR="00757320" w:rsidRPr="006504C3">
                <w:rPr>
                  <w:webHidden/>
                </w:rPr>
                <w:fldChar w:fldCharType="begin"/>
              </w:r>
              <w:r w:rsidR="00757320" w:rsidRPr="006504C3">
                <w:rPr>
                  <w:webHidden/>
                </w:rPr>
                <w:instrText xml:space="preserve"> PAGEREF _Toc392513923 \h </w:instrText>
              </w:r>
              <w:r w:rsidR="00757320" w:rsidRPr="006504C3">
                <w:rPr>
                  <w:webHidden/>
                </w:rPr>
              </w:r>
              <w:r w:rsidR="00757320" w:rsidRPr="006504C3">
                <w:rPr>
                  <w:webHidden/>
                </w:rPr>
                <w:fldChar w:fldCharType="separate"/>
              </w:r>
              <w:r w:rsidR="00757320" w:rsidRPr="006504C3">
                <w:rPr>
                  <w:webHidden/>
                </w:rPr>
                <w:t>15</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24" w:history="1">
              <w:r w:rsidR="00757320" w:rsidRPr="006504C3">
                <w:rPr>
                  <w:rStyle w:val="Hyperlink"/>
                </w:rPr>
                <w:t>7.6.4</w:t>
              </w:r>
              <w:r w:rsidR="00757320" w:rsidRPr="006504C3">
                <w:rPr>
                  <w:rFonts w:asciiTheme="minorHAnsi" w:eastAsiaTheme="minorEastAsia" w:hAnsiTheme="minorHAnsi" w:cstheme="minorBidi"/>
                  <w:sz w:val="22"/>
                  <w:szCs w:val="22"/>
                  <w:lang w:eastAsia="en-GB"/>
                </w:rPr>
                <w:tab/>
              </w:r>
              <w:r w:rsidR="00757320" w:rsidRPr="006504C3">
                <w:rPr>
                  <w:rStyle w:val="Hyperlink"/>
                </w:rPr>
                <w:t>Error cases:</w:t>
              </w:r>
              <w:r w:rsidR="00757320" w:rsidRPr="006504C3">
                <w:rPr>
                  <w:webHidden/>
                </w:rPr>
                <w:tab/>
              </w:r>
              <w:r w:rsidR="00757320" w:rsidRPr="006504C3">
                <w:rPr>
                  <w:webHidden/>
                </w:rPr>
                <w:fldChar w:fldCharType="begin"/>
              </w:r>
              <w:r w:rsidR="00757320" w:rsidRPr="006504C3">
                <w:rPr>
                  <w:webHidden/>
                </w:rPr>
                <w:instrText xml:space="preserve"> PAGEREF _Toc392513924 \h </w:instrText>
              </w:r>
              <w:r w:rsidR="00757320" w:rsidRPr="006504C3">
                <w:rPr>
                  <w:webHidden/>
                </w:rPr>
              </w:r>
              <w:r w:rsidR="00757320" w:rsidRPr="006504C3">
                <w:rPr>
                  <w:webHidden/>
                </w:rPr>
                <w:fldChar w:fldCharType="separate"/>
              </w:r>
              <w:r w:rsidR="00757320" w:rsidRPr="006504C3">
                <w:rPr>
                  <w:webHidden/>
                </w:rPr>
                <w:t>15</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25" w:history="1">
              <w:r w:rsidR="00757320" w:rsidRPr="006504C3">
                <w:rPr>
                  <w:rStyle w:val="Hyperlink"/>
                </w:rPr>
                <w:t>7.6.5</w:t>
              </w:r>
              <w:r w:rsidR="00757320" w:rsidRPr="006504C3">
                <w:rPr>
                  <w:rFonts w:asciiTheme="minorHAnsi" w:eastAsiaTheme="minorEastAsia" w:hAnsiTheme="minorHAnsi" w:cstheme="minorBidi"/>
                  <w:sz w:val="22"/>
                  <w:szCs w:val="22"/>
                  <w:lang w:eastAsia="en-GB"/>
                </w:rPr>
                <w:tab/>
              </w:r>
              <w:r w:rsidR="00757320" w:rsidRPr="006504C3">
                <w:rPr>
                  <w:rStyle w:val="Hyperlink"/>
                </w:rPr>
                <w:t>Examples:</w:t>
              </w:r>
              <w:r w:rsidR="00757320" w:rsidRPr="006504C3">
                <w:rPr>
                  <w:webHidden/>
                </w:rPr>
                <w:tab/>
              </w:r>
              <w:r w:rsidR="00757320" w:rsidRPr="006504C3">
                <w:rPr>
                  <w:webHidden/>
                </w:rPr>
                <w:fldChar w:fldCharType="begin"/>
              </w:r>
              <w:r w:rsidR="00757320" w:rsidRPr="006504C3">
                <w:rPr>
                  <w:webHidden/>
                </w:rPr>
                <w:instrText xml:space="preserve"> PAGEREF _Toc392513925 \h </w:instrText>
              </w:r>
              <w:r w:rsidR="00757320" w:rsidRPr="006504C3">
                <w:rPr>
                  <w:webHidden/>
                </w:rPr>
              </w:r>
              <w:r w:rsidR="00757320" w:rsidRPr="006504C3">
                <w:rPr>
                  <w:webHidden/>
                </w:rPr>
                <w:fldChar w:fldCharType="separate"/>
              </w:r>
              <w:r w:rsidR="00757320" w:rsidRPr="006504C3">
                <w:rPr>
                  <w:webHidden/>
                </w:rPr>
                <w:t>15</w:t>
              </w:r>
              <w:r w:rsidR="00757320" w:rsidRPr="006504C3">
                <w:rPr>
                  <w:webHidden/>
                </w:rPr>
                <w:fldChar w:fldCharType="end"/>
              </w:r>
            </w:hyperlink>
          </w:p>
          <w:p w:rsidR="00757320" w:rsidRPr="006504C3" w:rsidRDefault="00B2020C">
            <w:pPr>
              <w:pStyle w:val="TOC1"/>
              <w:rPr>
                <w:rFonts w:asciiTheme="minorHAnsi" w:eastAsiaTheme="minorEastAsia" w:hAnsiTheme="minorHAnsi" w:cstheme="minorBidi"/>
                <w:sz w:val="22"/>
                <w:szCs w:val="22"/>
                <w:lang w:eastAsia="en-GB"/>
              </w:rPr>
            </w:pPr>
            <w:hyperlink w:anchor="_Toc392513926" w:history="1">
              <w:r w:rsidR="00757320" w:rsidRPr="006504C3">
                <w:rPr>
                  <w:rStyle w:val="Hyperlink"/>
                </w:rPr>
                <w:t>Appendix I  Illustration of interlinkage capabilities</w:t>
              </w:r>
              <w:r w:rsidR="00757320" w:rsidRPr="006504C3">
                <w:rPr>
                  <w:webHidden/>
                </w:rPr>
                <w:tab/>
              </w:r>
              <w:r w:rsidR="00757320" w:rsidRPr="006504C3">
                <w:rPr>
                  <w:webHidden/>
                </w:rPr>
                <w:fldChar w:fldCharType="begin"/>
              </w:r>
              <w:r w:rsidR="00757320" w:rsidRPr="006504C3">
                <w:rPr>
                  <w:webHidden/>
                </w:rPr>
                <w:instrText xml:space="preserve"> PAGEREF _Toc392513926 \h </w:instrText>
              </w:r>
              <w:r w:rsidR="00757320" w:rsidRPr="006504C3">
                <w:rPr>
                  <w:webHidden/>
                </w:rPr>
              </w:r>
              <w:r w:rsidR="00757320" w:rsidRPr="006504C3">
                <w:rPr>
                  <w:webHidden/>
                </w:rPr>
                <w:fldChar w:fldCharType="separate"/>
              </w:r>
              <w:r w:rsidR="00757320" w:rsidRPr="006504C3">
                <w:rPr>
                  <w:webHidden/>
                </w:rPr>
                <w:t>18</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27" w:history="1">
              <w:r w:rsidR="00757320" w:rsidRPr="006504C3">
                <w:rPr>
                  <w:rStyle w:val="Hyperlink"/>
                  <w:lang w:bidi="he-IL"/>
                </w:rPr>
                <w:t>I.1</w:t>
              </w:r>
              <w:r w:rsidR="00757320" w:rsidRPr="006504C3">
                <w:rPr>
                  <w:rFonts w:asciiTheme="minorHAnsi" w:eastAsiaTheme="minorEastAsia" w:hAnsiTheme="minorHAnsi" w:cstheme="minorBidi"/>
                  <w:sz w:val="22"/>
                  <w:szCs w:val="22"/>
                  <w:lang w:eastAsia="en-GB"/>
                </w:rPr>
                <w:tab/>
              </w:r>
              <w:r w:rsidR="00757320" w:rsidRPr="006504C3">
                <w:rPr>
                  <w:rStyle w:val="Hyperlink"/>
                </w:rPr>
                <w:t>Illustration of concept</w:t>
              </w:r>
              <w:r w:rsidR="00757320" w:rsidRPr="006504C3">
                <w:rPr>
                  <w:webHidden/>
                </w:rPr>
                <w:tab/>
              </w:r>
              <w:r w:rsidR="00757320" w:rsidRPr="006504C3">
                <w:rPr>
                  <w:webHidden/>
                </w:rPr>
                <w:fldChar w:fldCharType="begin"/>
              </w:r>
              <w:r w:rsidR="00757320" w:rsidRPr="006504C3">
                <w:rPr>
                  <w:webHidden/>
                </w:rPr>
                <w:instrText xml:space="preserve"> PAGEREF _Toc392513927 \h </w:instrText>
              </w:r>
              <w:r w:rsidR="00757320" w:rsidRPr="006504C3">
                <w:rPr>
                  <w:webHidden/>
                </w:rPr>
              </w:r>
              <w:r w:rsidR="00757320" w:rsidRPr="006504C3">
                <w:rPr>
                  <w:webHidden/>
                </w:rPr>
                <w:fldChar w:fldCharType="separate"/>
              </w:r>
              <w:r w:rsidR="00757320" w:rsidRPr="006504C3">
                <w:rPr>
                  <w:webHidden/>
                </w:rPr>
                <w:t>18</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28" w:history="1">
              <w:r w:rsidR="00757320" w:rsidRPr="006504C3">
                <w:rPr>
                  <w:rStyle w:val="Hyperlink"/>
                  <w:lang w:bidi="he-IL"/>
                </w:rPr>
                <w:t>I.2</w:t>
              </w:r>
              <w:r w:rsidR="00757320" w:rsidRPr="006504C3">
                <w:rPr>
                  <w:rFonts w:asciiTheme="minorHAnsi" w:eastAsiaTheme="minorEastAsia" w:hAnsiTheme="minorHAnsi" w:cstheme="minorBidi"/>
                  <w:sz w:val="22"/>
                  <w:szCs w:val="22"/>
                  <w:lang w:eastAsia="en-GB"/>
                </w:rPr>
                <w:tab/>
              </w:r>
              <w:r w:rsidR="00757320" w:rsidRPr="006504C3">
                <w:rPr>
                  <w:rStyle w:val="Hyperlink"/>
                </w:rPr>
                <w:t>Illustration of supported use cases</w:t>
              </w:r>
              <w:r w:rsidR="00757320" w:rsidRPr="006504C3">
                <w:rPr>
                  <w:webHidden/>
                </w:rPr>
                <w:tab/>
              </w:r>
              <w:r w:rsidR="00757320" w:rsidRPr="006504C3">
                <w:rPr>
                  <w:webHidden/>
                </w:rPr>
                <w:fldChar w:fldCharType="begin"/>
              </w:r>
              <w:r w:rsidR="00757320" w:rsidRPr="006504C3">
                <w:rPr>
                  <w:webHidden/>
                </w:rPr>
                <w:instrText xml:space="preserve"> PAGEREF _Toc392513928 \h </w:instrText>
              </w:r>
              <w:r w:rsidR="00757320" w:rsidRPr="006504C3">
                <w:rPr>
                  <w:webHidden/>
                </w:rPr>
              </w:r>
              <w:r w:rsidR="00757320" w:rsidRPr="006504C3">
                <w:rPr>
                  <w:webHidden/>
                </w:rPr>
                <w:fldChar w:fldCharType="separate"/>
              </w:r>
              <w:r w:rsidR="00757320" w:rsidRPr="006504C3">
                <w:rPr>
                  <w:webHidden/>
                </w:rPr>
                <w:t>19</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29" w:history="1">
              <w:r w:rsidR="00757320" w:rsidRPr="006504C3">
                <w:rPr>
                  <w:rStyle w:val="Hyperlink"/>
                  <w:lang w:bidi="he-IL"/>
                </w:rPr>
                <w:t>I.2.1</w:t>
              </w:r>
              <w:r w:rsidR="00757320" w:rsidRPr="006504C3">
                <w:rPr>
                  <w:rFonts w:asciiTheme="minorHAnsi" w:eastAsiaTheme="minorEastAsia" w:hAnsiTheme="minorHAnsi" w:cstheme="minorBidi"/>
                  <w:sz w:val="22"/>
                  <w:szCs w:val="22"/>
                  <w:lang w:eastAsia="en-GB"/>
                </w:rPr>
                <w:tab/>
              </w:r>
              <w:r w:rsidR="00757320" w:rsidRPr="006504C3">
                <w:rPr>
                  <w:rStyle w:val="Hyperlink"/>
                </w:rPr>
                <w:t xml:space="preserve">Use case </w:t>
              </w:r>
              <w:r w:rsidR="009E0D74">
                <w:rPr>
                  <w:rStyle w:val="Hyperlink"/>
                </w:rPr>
                <w:t>"</w:t>
              </w:r>
              <w:r w:rsidR="00757320" w:rsidRPr="006504C3">
                <w:rPr>
                  <w:rStyle w:val="Hyperlink"/>
                </w:rPr>
                <w:t>Inter-SEP interlinkage</w:t>
              </w:r>
              <w:r w:rsidR="009E0D74">
                <w:rPr>
                  <w:rStyle w:val="Hyperlink"/>
                </w:rPr>
                <w:t>"</w:t>
              </w:r>
              <w:r w:rsidR="00757320" w:rsidRPr="006504C3">
                <w:rPr>
                  <w:webHidden/>
                </w:rPr>
                <w:tab/>
              </w:r>
              <w:r w:rsidR="00757320" w:rsidRPr="006504C3">
                <w:rPr>
                  <w:webHidden/>
                </w:rPr>
                <w:fldChar w:fldCharType="begin"/>
              </w:r>
              <w:r w:rsidR="00757320" w:rsidRPr="006504C3">
                <w:rPr>
                  <w:webHidden/>
                </w:rPr>
                <w:instrText xml:space="preserve"> PAGEREF _Toc392513929 \h </w:instrText>
              </w:r>
              <w:r w:rsidR="00757320" w:rsidRPr="006504C3">
                <w:rPr>
                  <w:webHidden/>
                </w:rPr>
              </w:r>
              <w:r w:rsidR="00757320" w:rsidRPr="006504C3">
                <w:rPr>
                  <w:webHidden/>
                </w:rPr>
                <w:fldChar w:fldCharType="separate"/>
              </w:r>
              <w:r w:rsidR="00757320" w:rsidRPr="006504C3">
                <w:rPr>
                  <w:webHidden/>
                </w:rPr>
                <w:t>19</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30" w:history="1">
              <w:r w:rsidR="00757320" w:rsidRPr="006504C3">
                <w:rPr>
                  <w:rStyle w:val="Hyperlink"/>
                  <w:lang w:bidi="he-IL"/>
                </w:rPr>
                <w:t>I.2.2</w:t>
              </w:r>
              <w:r w:rsidR="00757320" w:rsidRPr="006504C3">
                <w:rPr>
                  <w:rFonts w:asciiTheme="minorHAnsi" w:eastAsiaTheme="minorEastAsia" w:hAnsiTheme="minorHAnsi" w:cstheme="minorBidi"/>
                  <w:sz w:val="22"/>
                  <w:szCs w:val="22"/>
                  <w:lang w:eastAsia="en-GB"/>
                </w:rPr>
                <w:tab/>
              </w:r>
              <w:r w:rsidR="00757320" w:rsidRPr="006504C3">
                <w:rPr>
                  <w:rStyle w:val="Hyperlink"/>
                </w:rPr>
                <w:t xml:space="preserve">Use case </w:t>
              </w:r>
              <w:r w:rsidR="009E0D74">
                <w:rPr>
                  <w:rStyle w:val="Hyperlink"/>
                </w:rPr>
                <w:t>"</w:t>
              </w:r>
              <w:r w:rsidR="00757320" w:rsidRPr="006504C3">
                <w:rPr>
                  <w:rStyle w:val="Hyperlink"/>
                </w:rPr>
                <w:t>Intra-SEP interlinkage</w:t>
              </w:r>
              <w:r w:rsidR="009E0D74">
                <w:rPr>
                  <w:rStyle w:val="Hyperlink"/>
                </w:rPr>
                <w:t>"</w:t>
              </w:r>
              <w:r w:rsidR="00757320" w:rsidRPr="006504C3">
                <w:rPr>
                  <w:webHidden/>
                </w:rPr>
                <w:tab/>
              </w:r>
              <w:r w:rsidR="00757320" w:rsidRPr="006504C3">
                <w:rPr>
                  <w:webHidden/>
                </w:rPr>
                <w:fldChar w:fldCharType="begin"/>
              </w:r>
              <w:r w:rsidR="00757320" w:rsidRPr="006504C3">
                <w:rPr>
                  <w:webHidden/>
                </w:rPr>
                <w:instrText xml:space="preserve"> PAGEREF _Toc392513930 \h </w:instrText>
              </w:r>
              <w:r w:rsidR="00757320" w:rsidRPr="006504C3">
                <w:rPr>
                  <w:webHidden/>
                </w:rPr>
              </w:r>
              <w:r w:rsidR="00757320" w:rsidRPr="006504C3">
                <w:rPr>
                  <w:webHidden/>
                </w:rPr>
                <w:fldChar w:fldCharType="separate"/>
              </w:r>
              <w:r w:rsidR="00757320" w:rsidRPr="006504C3">
                <w:rPr>
                  <w:webHidden/>
                </w:rPr>
                <w:t>20</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31" w:history="1">
              <w:r w:rsidR="00757320" w:rsidRPr="006504C3">
                <w:rPr>
                  <w:rStyle w:val="Hyperlink"/>
                  <w:lang w:bidi="he-IL"/>
                </w:rPr>
                <w:t>I.2.3</w:t>
              </w:r>
              <w:r w:rsidR="00757320" w:rsidRPr="006504C3">
                <w:rPr>
                  <w:rFonts w:asciiTheme="minorHAnsi" w:eastAsiaTheme="minorEastAsia" w:hAnsiTheme="minorHAnsi" w:cstheme="minorBidi"/>
                  <w:sz w:val="22"/>
                  <w:szCs w:val="22"/>
                  <w:lang w:eastAsia="en-GB"/>
                </w:rPr>
                <w:tab/>
              </w:r>
              <w:r w:rsidR="00757320" w:rsidRPr="006504C3">
                <w:rPr>
                  <w:rStyle w:val="Hyperlink"/>
                </w:rPr>
                <w:t xml:space="preserve">Use case </w:t>
              </w:r>
              <w:r w:rsidR="009E0D74">
                <w:rPr>
                  <w:rStyle w:val="Hyperlink"/>
                </w:rPr>
                <w:t>"</w:t>
              </w:r>
              <w:r w:rsidR="00757320" w:rsidRPr="006504C3">
                <w:rPr>
                  <w:rStyle w:val="Hyperlink"/>
                </w:rPr>
                <w:t>Multi-SEP interlinkages</w:t>
              </w:r>
              <w:r w:rsidR="009E0D74">
                <w:rPr>
                  <w:rStyle w:val="Hyperlink"/>
                </w:rPr>
                <w:t>"</w:t>
              </w:r>
              <w:r w:rsidR="00757320" w:rsidRPr="006504C3">
                <w:rPr>
                  <w:webHidden/>
                </w:rPr>
                <w:tab/>
              </w:r>
              <w:r w:rsidR="00757320" w:rsidRPr="006504C3">
                <w:rPr>
                  <w:webHidden/>
                </w:rPr>
                <w:fldChar w:fldCharType="begin"/>
              </w:r>
              <w:r w:rsidR="00757320" w:rsidRPr="006504C3">
                <w:rPr>
                  <w:webHidden/>
                </w:rPr>
                <w:instrText xml:space="preserve"> PAGEREF _Toc392513931 \h </w:instrText>
              </w:r>
              <w:r w:rsidR="00757320" w:rsidRPr="006504C3">
                <w:rPr>
                  <w:webHidden/>
                </w:rPr>
              </w:r>
              <w:r w:rsidR="00757320" w:rsidRPr="006504C3">
                <w:rPr>
                  <w:webHidden/>
                </w:rPr>
                <w:fldChar w:fldCharType="separate"/>
              </w:r>
              <w:r w:rsidR="00757320" w:rsidRPr="006504C3">
                <w:rPr>
                  <w:webHidden/>
                </w:rPr>
                <w:t>21</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32" w:history="1">
              <w:r w:rsidR="00757320" w:rsidRPr="006504C3">
                <w:rPr>
                  <w:rStyle w:val="Hyperlink"/>
                  <w:lang w:bidi="he-IL"/>
                </w:rPr>
                <w:t>I.3</w:t>
              </w:r>
              <w:r w:rsidR="00757320" w:rsidRPr="006504C3">
                <w:rPr>
                  <w:rFonts w:asciiTheme="minorHAnsi" w:eastAsiaTheme="minorEastAsia" w:hAnsiTheme="minorHAnsi" w:cstheme="minorBidi"/>
                  <w:sz w:val="22"/>
                  <w:szCs w:val="22"/>
                  <w:lang w:eastAsia="en-GB"/>
                </w:rPr>
                <w:tab/>
              </w:r>
              <w:r w:rsidR="00757320" w:rsidRPr="006504C3">
                <w:rPr>
                  <w:rStyle w:val="Hyperlink"/>
                </w:rPr>
                <w:t>Controversial use cases</w:t>
              </w:r>
              <w:r w:rsidR="00757320" w:rsidRPr="006504C3">
                <w:rPr>
                  <w:webHidden/>
                </w:rPr>
                <w:tab/>
              </w:r>
              <w:r w:rsidR="00757320" w:rsidRPr="006504C3">
                <w:rPr>
                  <w:webHidden/>
                </w:rPr>
                <w:fldChar w:fldCharType="begin"/>
              </w:r>
              <w:r w:rsidR="00757320" w:rsidRPr="006504C3">
                <w:rPr>
                  <w:webHidden/>
                </w:rPr>
                <w:instrText xml:space="preserve"> PAGEREF _Toc392513932 \h </w:instrText>
              </w:r>
              <w:r w:rsidR="00757320" w:rsidRPr="006504C3">
                <w:rPr>
                  <w:webHidden/>
                </w:rPr>
              </w:r>
              <w:r w:rsidR="00757320" w:rsidRPr="006504C3">
                <w:rPr>
                  <w:webHidden/>
                </w:rPr>
                <w:fldChar w:fldCharType="separate"/>
              </w:r>
              <w:r w:rsidR="00757320" w:rsidRPr="006504C3">
                <w:rPr>
                  <w:webHidden/>
                </w:rPr>
                <w:t>22</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33" w:history="1">
              <w:r w:rsidR="00757320" w:rsidRPr="006504C3">
                <w:rPr>
                  <w:rStyle w:val="Hyperlink"/>
                  <w:lang w:bidi="he-IL"/>
                </w:rPr>
                <w:t>I.3.1</w:t>
              </w:r>
              <w:r w:rsidR="00757320" w:rsidRPr="006504C3">
                <w:rPr>
                  <w:rFonts w:asciiTheme="minorHAnsi" w:eastAsiaTheme="minorEastAsia" w:hAnsiTheme="minorHAnsi" w:cstheme="minorBidi"/>
                  <w:sz w:val="22"/>
                  <w:szCs w:val="22"/>
                  <w:lang w:eastAsia="en-GB"/>
                </w:rPr>
                <w:tab/>
              </w:r>
              <w:r w:rsidR="00757320" w:rsidRPr="006504C3">
                <w:rPr>
                  <w:rStyle w:val="Hyperlink"/>
                </w:rPr>
                <w:t xml:space="preserve">Use cases with </w:t>
              </w:r>
              <w:r w:rsidR="009E0D74">
                <w:rPr>
                  <w:rStyle w:val="Hyperlink"/>
                </w:rPr>
                <w:t>"</w:t>
              </w:r>
              <w:r w:rsidR="00757320" w:rsidRPr="006504C3">
                <w:rPr>
                  <w:rStyle w:val="Hyperlink"/>
                </w:rPr>
                <w:t>self-referential interlinkage</w:t>
              </w:r>
              <w:r w:rsidR="009E0D74">
                <w:rPr>
                  <w:rStyle w:val="Hyperlink"/>
                </w:rPr>
                <w:t>"</w:t>
              </w:r>
              <w:r w:rsidR="00757320" w:rsidRPr="006504C3">
                <w:rPr>
                  <w:webHidden/>
                </w:rPr>
                <w:tab/>
              </w:r>
              <w:r w:rsidR="00757320" w:rsidRPr="006504C3">
                <w:rPr>
                  <w:webHidden/>
                </w:rPr>
                <w:fldChar w:fldCharType="begin"/>
              </w:r>
              <w:r w:rsidR="00757320" w:rsidRPr="006504C3">
                <w:rPr>
                  <w:webHidden/>
                </w:rPr>
                <w:instrText xml:space="preserve"> PAGEREF _Toc392513933 \h </w:instrText>
              </w:r>
              <w:r w:rsidR="00757320" w:rsidRPr="006504C3">
                <w:rPr>
                  <w:webHidden/>
                </w:rPr>
              </w:r>
              <w:r w:rsidR="00757320" w:rsidRPr="006504C3">
                <w:rPr>
                  <w:webHidden/>
                </w:rPr>
                <w:fldChar w:fldCharType="separate"/>
              </w:r>
              <w:r w:rsidR="00757320" w:rsidRPr="006504C3">
                <w:rPr>
                  <w:webHidden/>
                </w:rPr>
                <w:t>22</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34" w:history="1">
              <w:r w:rsidR="00757320" w:rsidRPr="006504C3">
                <w:rPr>
                  <w:rStyle w:val="Hyperlink"/>
                  <w:lang w:bidi="he-IL"/>
                </w:rPr>
                <w:t>I.3.2</w:t>
              </w:r>
              <w:r w:rsidR="00757320" w:rsidRPr="006504C3">
                <w:rPr>
                  <w:rFonts w:asciiTheme="minorHAnsi" w:eastAsiaTheme="minorEastAsia" w:hAnsiTheme="minorHAnsi" w:cstheme="minorBidi"/>
                  <w:sz w:val="22"/>
                  <w:szCs w:val="22"/>
                  <w:lang w:eastAsia="en-GB"/>
                </w:rPr>
                <w:tab/>
              </w:r>
              <w:r w:rsidR="00757320" w:rsidRPr="006504C3">
                <w:rPr>
                  <w:rStyle w:val="Hyperlink"/>
                </w:rPr>
                <w:t xml:space="preserve">Use cases with </w:t>
              </w:r>
              <w:r w:rsidR="009E0D74">
                <w:rPr>
                  <w:rStyle w:val="Hyperlink"/>
                </w:rPr>
                <w:t>"</w:t>
              </w:r>
              <w:r w:rsidR="00757320" w:rsidRPr="006504C3">
                <w:rPr>
                  <w:rStyle w:val="Hyperlink"/>
                </w:rPr>
                <w:t>tunneled (IP) protocol stacks</w:t>
              </w:r>
              <w:r w:rsidR="009E0D74">
                <w:rPr>
                  <w:rStyle w:val="Hyperlink"/>
                </w:rPr>
                <w:t>"</w:t>
              </w:r>
              <w:r w:rsidR="00757320" w:rsidRPr="006504C3">
                <w:rPr>
                  <w:webHidden/>
                </w:rPr>
                <w:tab/>
              </w:r>
              <w:r w:rsidR="00757320" w:rsidRPr="006504C3">
                <w:rPr>
                  <w:webHidden/>
                </w:rPr>
                <w:fldChar w:fldCharType="begin"/>
              </w:r>
              <w:r w:rsidR="00757320" w:rsidRPr="006504C3">
                <w:rPr>
                  <w:webHidden/>
                </w:rPr>
                <w:instrText xml:space="preserve"> PAGEREF _Toc392513934 \h </w:instrText>
              </w:r>
              <w:r w:rsidR="00757320" w:rsidRPr="006504C3">
                <w:rPr>
                  <w:webHidden/>
                </w:rPr>
              </w:r>
              <w:r w:rsidR="00757320" w:rsidRPr="006504C3">
                <w:rPr>
                  <w:webHidden/>
                </w:rPr>
                <w:fldChar w:fldCharType="separate"/>
              </w:r>
              <w:r w:rsidR="00757320" w:rsidRPr="006504C3">
                <w:rPr>
                  <w:webHidden/>
                </w:rPr>
                <w:t>22</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35" w:history="1">
              <w:r w:rsidR="00757320" w:rsidRPr="006504C3">
                <w:rPr>
                  <w:rStyle w:val="Hyperlink"/>
                  <w:lang w:bidi="he-IL"/>
                </w:rPr>
                <w:t>I.3.3</w:t>
              </w:r>
              <w:r w:rsidR="00757320" w:rsidRPr="006504C3">
                <w:rPr>
                  <w:rFonts w:asciiTheme="minorHAnsi" w:eastAsiaTheme="minorEastAsia" w:hAnsiTheme="minorHAnsi" w:cstheme="minorBidi"/>
                  <w:sz w:val="22"/>
                  <w:szCs w:val="22"/>
                  <w:lang w:eastAsia="en-GB"/>
                </w:rPr>
                <w:tab/>
              </w:r>
              <w:r w:rsidR="00757320" w:rsidRPr="006504C3">
                <w:rPr>
                  <w:rStyle w:val="Hyperlink"/>
                </w:rPr>
                <w:t xml:space="preserve">Use cases with </w:t>
              </w:r>
              <w:r w:rsidR="009E0D74">
                <w:rPr>
                  <w:rStyle w:val="Hyperlink"/>
                </w:rPr>
                <w:t>"</w:t>
              </w:r>
              <w:r w:rsidR="00757320" w:rsidRPr="006504C3">
                <w:rPr>
                  <w:rStyle w:val="Hyperlink"/>
                </w:rPr>
                <w:t>extended (IP) protocol stacks</w:t>
              </w:r>
              <w:r w:rsidR="009E0D74">
                <w:rPr>
                  <w:rStyle w:val="Hyperlink"/>
                </w:rPr>
                <w:t>"</w:t>
              </w:r>
              <w:r w:rsidR="00757320" w:rsidRPr="006504C3">
                <w:rPr>
                  <w:webHidden/>
                </w:rPr>
                <w:tab/>
              </w:r>
              <w:r w:rsidR="00757320" w:rsidRPr="006504C3">
                <w:rPr>
                  <w:webHidden/>
                </w:rPr>
                <w:fldChar w:fldCharType="begin"/>
              </w:r>
              <w:r w:rsidR="00757320" w:rsidRPr="006504C3">
                <w:rPr>
                  <w:webHidden/>
                </w:rPr>
                <w:instrText xml:space="preserve"> PAGEREF _Toc392513935 \h </w:instrText>
              </w:r>
              <w:r w:rsidR="00757320" w:rsidRPr="006504C3">
                <w:rPr>
                  <w:webHidden/>
                </w:rPr>
              </w:r>
              <w:r w:rsidR="00757320" w:rsidRPr="006504C3">
                <w:rPr>
                  <w:webHidden/>
                </w:rPr>
                <w:fldChar w:fldCharType="separate"/>
              </w:r>
              <w:r w:rsidR="00757320" w:rsidRPr="006504C3">
                <w:rPr>
                  <w:webHidden/>
                </w:rPr>
                <w:t>22</w:t>
              </w:r>
              <w:r w:rsidR="00757320" w:rsidRPr="006504C3">
                <w:rPr>
                  <w:webHidden/>
                </w:rPr>
                <w:fldChar w:fldCharType="end"/>
              </w:r>
            </w:hyperlink>
          </w:p>
          <w:p w:rsidR="00757320" w:rsidRPr="006504C3" w:rsidRDefault="00B2020C">
            <w:pPr>
              <w:pStyle w:val="TOC1"/>
              <w:rPr>
                <w:rFonts w:asciiTheme="minorHAnsi" w:eastAsiaTheme="minorEastAsia" w:hAnsiTheme="minorHAnsi" w:cstheme="minorBidi"/>
                <w:sz w:val="22"/>
                <w:szCs w:val="22"/>
                <w:lang w:eastAsia="en-GB"/>
              </w:rPr>
            </w:pPr>
            <w:hyperlink w:anchor="_Toc392513936" w:history="1">
              <w:r w:rsidR="00757320" w:rsidRPr="006504C3">
                <w:rPr>
                  <w:rStyle w:val="Hyperlink"/>
                </w:rPr>
                <w:t>Appendix II  Considerations about state modelling and dynamics</w:t>
              </w:r>
              <w:r w:rsidR="00757320" w:rsidRPr="006504C3">
                <w:rPr>
                  <w:webHidden/>
                </w:rPr>
                <w:tab/>
              </w:r>
              <w:r w:rsidR="00757320" w:rsidRPr="006504C3">
                <w:rPr>
                  <w:webHidden/>
                </w:rPr>
                <w:fldChar w:fldCharType="begin"/>
              </w:r>
              <w:r w:rsidR="00757320" w:rsidRPr="006504C3">
                <w:rPr>
                  <w:webHidden/>
                </w:rPr>
                <w:instrText xml:space="preserve"> PAGEREF _Toc392513936 \h </w:instrText>
              </w:r>
              <w:r w:rsidR="00757320" w:rsidRPr="006504C3">
                <w:rPr>
                  <w:webHidden/>
                </w:rPr>
              </w:r>
              <w:r w:rsidR="00757320" w:rsidRPr="006504C3">
                <w:rPr>
                  <w:webHidden/>
                </w:rPr>
                <w:fldChar w:fldCharType="separate"/>
              </w:r>
              <w:r w:rsidR="00757320" w:rsidRPr="006504C3">
                <w:rPr>
                  <w:webHidden/>
                </w:rPr>
                <w:t>22</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37" w:history="1">
              <w:r w:rsidR="00757320" w:rsidRPr="006504C3">
                <w:rPr>
                  <w:rStyle w:val="Hyperlink"/>
                </w:rPr>
                <w:t>II.1</w:t>
              </w:r>
              <w:r w:rsidR="00757320" w:rsidRPr="006504C3">
                <w:rPr>
                  <w:rFonts w:asciiTheme="minorHAnsi" w:eastAsiaTheme="minorEastAsia" w:hAnsiTheme="minorHAnsi" w:cstheme="minorBidi"/>
                  <w:sz w:val="22"/>
                  <w:szCs w:val="22"/>
                  <w:lang w:eastAsia="en-GB"/>
                </w:rPr>
                <w:tab/>
              </w:r>
              <w:r w:rsidR="00757320" w:rsidRPr="006504C3">
                <w:rPr>
                  <w:rStyle w:val="Hyperlink"/>
                </w:rPr>
                <w:t>Purpose</w:t>
              </w:r>
              <w:r w:rsidR="00757320" w:rsidRPr="006504C3">
                <w:rPr>
                  <w:webHidden/>
                </w:rPr>
                <w:tab/>
              </w:r>
              <w:r w:rsidR="00757320" w:rsidRPr="006504C3">
                <w:rPr>
                  <w:webHidden/>
                </w:rPr>
                <w:fldChar w:fldCharType="begin"/>
              </w:r>
              <w:r w:rsidR="00757320" w:rsidRPr="006504C3">
                <w:rPr>
                  <w:webHidden/>
                </w:rPr>
                <w:instrText xml:space="preserve"> PAGEREF _Toc392513937 \h </w:instrText>
              </w:r>
              <w:r w:rsidR="00757320" w:rsidRPr="006504C3">
                <w:rPr>
                  <w:webHidden/>
                </w:rPr>
              </w:r>
              <w:r w:rsidR="00757320" w:rsidRPr="006504C3">
                <w:rPr>
                  <w:webHidden/>
                </w:rPr>
                <w:fldChar w:fldCharType="separate"/>
              </w:r>
              <w:r w:rsidR="00757320" w:rsidRPr="006504C3">
                <w:rPr>
                  <w:webHidden/>
                </w:rPr>
                <w:t>22</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38" w:history="1">
              <w:r w:rsidR="00757320" w:rsidRPr="006504C3">
                <w:rPr>
                  <w:rStyle w:val="Hyperlink"/>
                </w:rPr>
                <w:t>II.2</w:t>
              </w:r>
              <w:r w:rsidR="00757320" w:rsidRPr="006504C3">
                <w:rPr>
                  <w:rFonts w:asciiTheme="minorHAnsi" w:eastAsiaTheme="minorEastAsia" w:hAnsiTheme="minorHAnsi" w:cstheme="minorBidi"/>
                  <w:sz w:val="22"/>
                  <w:szCs w:val="22"/>
                  <w:lang w:eastAsia="en-GB"/>
                </w:rPr>
                <w:tab/>
              </w:r>
              <w:r w:rsidR="00757320" w:rsidRPr="006504C3">
                <w:rPr>
                  <w:rStyle w:val="Hyperlink"/>
                </w:rPr>
                <w:t>State modelling</w:t>
              </w:r>
              <w:r w:rsidR="00757320" w:rsidRPr="006504C3">
                <w:rPr>
                  <w:webHidden/>
                </w:rPr>
                <w:tab/>
              </w:r>
              <w:r w:rsidR="00757320" w:rsidRPr="006504C3">
                <w:rPr>
                  <w:webHidden/>
                </w:rPr>
                <w:fldChar w:fldCharType="begin"/>
              </w:r>
              <w:r w:rsidR="00757320" w:rsidRPr="006504C3">
                <w:rPr>
                  <w:webHidden/>
                </w:rPr>
                <w:instrText xml:space="preserve"> PAGEREF _Toc392513938 \h </w:instrText>
              </w:r>
              <w:r w:rsidR="00757320" w:rsidRPr="006504C3">
                <w:rPr>
                  <w:webHidden/>
                </w:rPr>
              </w:r>
              <w:r w:rsidR="00757320" w:rsidRPr="006504C3">
                <w:rPr>
                  <w:webHidden/>
                </w:rPr>
                <w:fldChar w:fldCharType="separate"/>
              </w:r>
              <w:r w:rsidR="00757320" w:rsidRPr="006504C3">
                <w:rPr>
                  <w:webHidden/>
                </w:rPr>
                <w:t>23</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39" w:history="1">
              <w:r w:rsidR="00757320" w:rsidRPr="006504C3">
                <w:rPr>
                  <w:rStyle w:val="Hyperlink"/>
                </w:rPr>
                <w:t>II.2.1</w:t>
              </w:r>
              <w:r w:rsidR="00757320" w:rsidRPr="006504C3">
                <w:rPr>
                  <w:rFonts w:asciiTheme="minorHAnsi" w:eastAsiaTheme="minorEastAsia" w:hAnsiTheme="minorHAnsi" w:cstheme="minorBidi"/>
                  <w:sz w:val="22"/>
                  <w:szCs w:val="22"/>
                  <w:lang w:eastAsia="en-GB"/>
                </w:rPr>
                <w:tab/>
              </w:r>
              <w:r w:rsidR="00757320" w:rsidRPr="006504C3">
                <w:rPr>
                  <w:rStyle w:val="Hyperlink"/>
                </w:rPr>
                <w:t>Used model for a single bearer connection endpoint</w:t>
              </w:r>
              <w:r w:rsidR="00757320" w:rsidRPr="006504C3">
                <w:rPr>
                  <w:webHidden/>
                </w:rPr>
                <w:tab/>
              </w:r>
              <w:r w:rsidR="00757320" w:rsidRPr="006504C3">
                <w:rPr>
                  <w:webHidden/>
                </w:rPr>
                <w:fldChar w:fldCharType="begin"/>
              </w:r>
              <w:r w:rsidR="00757320" w:rsidRPr="006504C3">
                <w:rPr>
                  <w:webHidden/>
                </w:rPr>
                <w:instrText xml:space="preserve"> PAGEREF _Toc392513939 \h </w:instrText>
              </w:r>
              <w:r w:rsidR="00757320" w:rsidRPr="006504C3">
                <w:rPr>
                  <w:webHidden/>
                </w:rPr>
              </w:r>
              <w:r w:rsidR="00757320" w:rsidRPr="006504C3">
                <w:rPr>
                  <w:webHidden/>
                </w:rPr>
                <w:fldChar w:fldCharType="separate"/>
              </w:r>
              <w:r w:rsidR="00757320" w:rsidRPr="006504C3">
                <w:rPr>
                  <w:webHidden/>
                </w:rPr>
                <w:t>23</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40" w:history="1">
              <w:r w:rsidR="00757320" w:rsidRPr="006504C3">
                <w:rPr>
                  <w:rStyle w:val="Hyperlink"/>
                </w:rPr>
                <w:t>II.2.2</w:t>
              </w:r>
              <w:r w:rsidR="00757320" w:rsidRPr="006504C3">
                <w:rPr>
                  <w:rFonts w:asciiTheme="minorHAnsi" w:eastAsiaTheme="minorEastAsia" w:hAnsiTheme="minorHAnsi" w:cstheme="minorBidi"/>
                  <w:sz w:val="22"/>
                  <w:szCs w:val="22"/>
                  <w:lang w:eastAsia="en-GB"/>
                </w:rPr>
                <w:tab/>
              </w:r>
              <w:r w:rsidR="00757320" w:rsidRPr="006504C3">
                <w:rPr>
                  <w:rStyle w:val="Hyperlink"/>
                </w:rPr>
                <w:t>Used model for two interlinked bearer connection endpoints</w:t>
              </w:r>
              <w:r w:rsidR="00757320" w:rsidRPr="006504C3">
                <w:rPr>
                  <w:webHidden/>
                </w:rPr>
                <w:tab/>
              </w:r>
              <w:r w:rsidR="00757320" w:rsidRPr="006504C3">
                <w:rPr>
                  <w:webHidden/>
                </w:rPr>
                <w:fldChar w:fldCharType="begin"/>
              </w:r>
              <w:r w:rsidR="00757320" w:rsidRPr="006504C3">
                <w:rPr>
                  <w:webHidden/>
                </w:rPr>
                <w:instrText xml:space="preserve"> PAGEREF _Toc392513940 \h </w:instrText>
              </w:r>
              <w:r w:rsidR="00757320" w:rsidRPr="006504C3">
                <w:rPr>
                  <w:webHidden/>
                </w:rPr>
              </w:r>
              <w:r w:rsidR="00757320" w:rsidRPr="006504C3">
                <w:rPr>
                  <w:webHidden/>
                </w:rPr>
                <w:fldChar w:fldCharType="separate"/>
              </w:r>
              <w:r w:rsidR="00757320" w:rsidRPr="006504C3">
                <w:rPr>
                  <w:webHidden/>
                </w:rPr>
                <w:t>23</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41" w:history="1">
              <w:r w:rsidR="00757320" w:rsidRPr="006504C3">
                <w:rPr>
                  <w:rStyle w:val="Hyperlink"/>
                </w:rPr>
                <w:t>II.3</w:t>
              </w:r>
              <w:r w:rsidR="00757320" w:rsidRPr="006504C3">
                <w:rPr>
                  <w:rFonts w:asciiTheme="minorHAnsi" w:eastAsiaTheme="minorEastAsia" w:hAnsiTheme="minorHAnsi" w:cstheme="minorBidi"/>
                  <w:sz w:val="22"/>
                  <w:szCs w:val="22"/>
                  <w:lang w:eastAsia="en-GB"/>
                </w:rPr>
                <w:tab/>
              </w:r>
              <w:r w:rsidR="00757320" w:rsidRPr="006504C3">
                <w:rPr>
                  <w:rStyle w:val="Hyperlink"/>
                </w:rPr>
                <w:t>Interlinkage behaviour</w:t>
              </w:r>
              <w:r w:rsidR="00757320" w:rsidRPr="006504C3">
                <w:rPr>
                  <w:webHidden/>
                </w:rPr>
                <w:tab/>
              </w:r>
              <w:r w:rsidR="00757320" w:rsidRPr="006504C3">
                <w:rPr>
                  <w:webHidden/>
                </w:rPr>
                <w:fldChar w:fldCharType="begin"/>
              </w:r>
              <w:r w:rsidR="00757320" w:rsidRPr="006504C3">
                <w:rPr>
                  <w:webHidden/>
                </w:rPr>
                <w:instrText xml:space="preserve"> PAGEREF _Toc392513941 \h </w:instrText>
              </w:r>
              <w:r w:rsidR="00757320" w:rsidRPr="006504C3">
                <w:rPr>
                  <w:webHidden/>
                </w:rPr>
              </w:r>
              <w:r w:rsidR="00757320" w:rsidRPr="006504C3">
                <w:rPr>
                  <w:webHidden/>
                </w:rPr>
                <w:fldChar w:fldCharType="separate"/>
              </w:r>
              <w:r w:rsidR="00757320" w:rsidRPr="006504C3">
                <w:rPr>
                  <w:webHidden/>
                </w:rPr>
                <w:t>24</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42" w:history="1">
              <w:r w:rsidR="00757320" w:rsidRPr="006504C3">
                <w:rPr>
                  <w:rStyle w:val="Hyperlink"/>
                </w:rPr>
                <w:t>II.3.1</w:t>
              </w:r>
              <w:r w:rsidR="00757320" w:rsidRPr="006504C3">
                <w:rPr>
                  <w:rFonts w:asciiTheme="minorHAnsi" w:eastAsiaTheme="minorEastAsia" w:hAnsiTheme="minorHAnsi" w:cstheme="minorBidi"/>
                  <w:sz w:val="22"/>
                  <w:szCs w:val="22"/>
                  <w:lang w:eastAsia="en-GB"/>
                </w:rPr>
                <w:tab/>
              </w:r>
              <w:r w:rsidR="00757320" w:rsidRPr="006504C3">
                <w:rPr>
                  <w:rStyle w:val="Hyperlink"/>
                </w:rPr>
                <w:t>Principle difference between intra- and inter-SEP interlinkage</w:t>
              </w:r>
              <w:r w:rsidR="00757320" w:rsidRPr="006504C3">
                <w:rPr>
                  <w:webHidden/>
                </w:rPr>
                <w:tab/>
              </w:r>
              <w:r w:rsidR="00757320" w:rsidRPr="006504C3">
                <w:rPr>
                  <w:webHidden/>
                </w:rPr>
                <w:fldChar w:fldCharType="begin"/>
              </w:r>
              <w:r w:rsidR="00757320" w:rsidRPr="006504C3">
                <w:rPr>
                  <w:webHidden/>
                </w:rPr>
                <w:instrText xml:space="preserve"> PAGEREF _Toc392513942 \h </w:instrText>
              </w:r>
              <w:r w:rsidR="00757320" w:rsidRPr="006504C3">
                <w:rPr>
                  <w:webHidden/>
                </w:rPr>
              </w:r>
              <w:r w:rsidR="00757320" w:rsidRPr="006504C3">
                <w:rPr>
                  <w:webHidden/>
                </w:rPr>
                <w:fldChar w:fldCharType="separate"/>
              </w:r>
              <w:r w:rsidR="00757320" w:rsidRPr="006504C3">
                <w:rPr>
                  <w:webHidden/>
                </w:rPr>
                <w:t>24</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43" w:history="1">
              <w:r w:rsidR="00757320" w:rsidRPr="006504C3">
                <w:rPr>
                  <w:rStyle w:val="Hyperlink"/>
                </w:rPr>
                <w:t>II.3.2</w:t>
              </w:r>
              <w:r w:rsidR="00757320" w:rsidRPr="006504C3">
                <w:rPr>
                  <w:rFonts w:asciiTheme="minorHAnsi" w:eastAsiaTheme="minorEastAsia" w:hAnsiTheme="minorHAnsi" w:cstheme="minorBidi"/>
                  <w:sz w:val="22"/>
                  <w:szCs w:val="22"/>
                  <w:lang w:eastAsia="en-GB"/>
                </w:rPr>
                <w:tab/>
              </w:r>
              <w:r w:rsidR="00757320" w:rsidRPr="006504C3">
                <w:rPr>
                  <w:rStyle w:val="Hyperlink"/>
                </w:rPr>
                <w:t>Timing of H.248 signalling and bearer control procedures</w:t>
              </w:r>
              <w:r w:rsidR="00757320" w:rsidRPr="006504C3">
                <w:rPr>
                  <w:webHidden/>
                </w:rPr>
                <w:tab/>
              </w:r>
              <w:r w:rsidR="00757320" w:rsidRPr="006504C3">
                <w:rPr>
                  <w:webHidden/>
                </w:rPr>
                <w:fldChar w:fldCharType="begin"/>
              </w:r>
              <w:r w:rsidR="00757320" w:rsidRPr="006504C3">
                <w:rPr>
                  <w:webHidden/>
                </w:rPr>
                <w:instrText xml:space="preserve"> PAGEREF _Toc392513943 \h </w:instrText>
              </w:r>
              <w:r w:rsidR="00757320" w:rsidRPr="006504C3">
                <w:rPr>
                  <w:webHidden/>
                </w:rPr>
              </w:r>
              <w:r w:rsidR="00757320" w:rsidRPr="006504C3">
                <w:rPr>
                  <w:webHidden/>
                </w:rPr>
                <w:fldChar w:fldCharType="separate"/>
              </w:r>
              <w:r w:rsidR="00757320" w:rsidRPr="006504C3">
                <w:rPr>
                  <w:webHidden/>
                </w:rPr>
                <w:t>24</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44" w:history="1">
              <w:r w:rsidR="00757320" w:rsidRPr="006504C3">
                <w:rPr>
                  <w:rStyle w:val="Hyperlink"/>
                </w:rPr>
                <w:t>II.3.3</w:t>
              </w:r>
              <w:r w:rsidR="00757320" w:rsidRPr="006504C3">
                <w:rPr>
                  <w:rFonts w:asciiTheme="minorHAnsi" w:eastAsiaTheme="minorEastAsia" w:hAnsiTheme="minorHAnsi" w:cstheme="minorBidi"/>
                  <w:sz w:val="22"/>
                  <w:szCs w:val="22"/>
                  <w:lang w:eastAsia="en-GB"/>
                </w:rPr>
                <w:tab/>
              </w:r>
              <w:r w:rsidR="00757320" w:rsidRPr="006504C3">
                <w:rPr>
                  <w:rStyle w:val="Hyperlink"/>
                </w:rPr>
                <w:t>State-driven interlinkage behaviour</w:t>
              </w:r>
              <w:r w:rsidR="00757320" w:rsidRPr="006504C3">
                <w:rPr>
                  <w:webHidden/>
                </w:rPr>
                <w:tab/>
              </w:r>
              <w:r w:rsidR="00757320" w:rsidRPr="006504C3">
                <w:rPr>
                  <w:webHidden/>
                </w:rPr>
                <w:fldChar w:fldCharType="begin"/>
              </w:r>
              <w:r w:rsidR="00757320" w:rsidRPr="006504C3">
                <w:rPr>
                  <w:webHidden/>
                </w:rPr>
                <w:instrText xml:space="preserve"> PAGEREF _Toc392513944 \h </w:instrText>
              </w:r>
              <w:r w:rsidR="00757320" w:rsidRPr="006504C3">
                <w:rPr>
                  <w:webHidden/>
                </w:rPr>
              </w:r>
              <w:r w:rsidR="00757320" w:rsidRPr="006504C3">
                <w:rPr>
                  <w:webHidden/>
                </w:rPr>
                <w:fldChar w:fldCharType="separate"/>
              </w:r>
              <w:r w:rsidR="00757320" w:rsidRPr="006504C3">
                <w:rPr>
                  <w:webHidden/>
                </w:rPr>
                <w:t>24</w:t>
              </w:r>
              <w:r w:rsidR="00757320" w:rsidRPr="006504C3">
                <w:rPr>
                  <w:webHidden/>
                </w:rPr>
                <w:fldChar w:fldCharType="end"/>
              </w:r>
            </w:hyperlink>
          </w:p>
          <w:p w:rsidR="00757320" w:rsidRPr="006504C3" w:rsidRDefault="00B2020C">
            <w:pPr>
              <w:pStyle w:val="TOC2"/>
              <w:rPr>
                <w:rFonts w:asciiTheme="minorHAnsi" w:eastAsiaTheme="minorEastAsia" w:hAnsiTheme="minorHAnsi" w:cstheme="minorBidi"/>
                <w:sz w:val="22"/>
                <w:szCs w:val="22"/>
                <w:lang w:eastAsia="en-GB"/>
              </w:rPr>
            </w:pPr>
            <w:hyperlink w:anchor="_Toc392513945" w:history="1">
              <w:r w:rsidR="00757320" w:rsidRPr="006504C3">
                <w:rPr>
                  <w:rStyle w:val="Hyperlink"/>
                </w:rPr>
                <w:t>II.4</w:t>
              </w:r>
              <w:r w:rsidR="00757320" w:rsidRPr="006504C3">
                <w:rPr>
                  <w:rFonts w:asciiTheme="minorHAnsi" w:eastAsiaTheme="minorEastAsia" w:hAnsiTheme="minorHAnsi" w:cstheme="minorBidi"/>
                  <w:sz w:val="22"/>
                  <w:szCs w:val="22"/>
                  <w:lang w:eastAsia="en-GB"/>
                </w:rPr>
                <w:tab/>
              </w:r>
              <w:r w:rsidR="00757320" w:rsidRPr="006504C3">
                <w:rPr>
                  <w:rStyle w:val="Hyperlink"/>
                </w:rPr>
                <w:t>Illustration of temporary interlinkage behaviour</w:t>
              </w:r>
              <w:r w:rsidR="00757320" w:rsidRPr="006504C3">
                <w:rPr>
                  <w:webHidden/>
                </w:rPr>
                <w:tab/>
              </w:r>
              <w:r w:rsidR="00757320" w:rsidRPr="006504C3">
                <w:rPr>
                  <w:webHidden/>
                </w:rPr>
                <w:fldChar w:fldCharType="begin"/>
              </w:r>
              <w:r w:rsidR="00757320" w:rsidRPr="006504C3">
                <w:rPr>
                  <w:webHidden/>
                </w:rPr>
                <w:instrText xml:space="preserve"> PAGEREF _Toc392513945 \h </w:instrText>
              </w:r>
              <w:r w:rsidR="00757320" w:rsidRPr="006504C3">
                <w:rPr>
                  <w:webHidden/>
                </w:rPr>
              </w:r>
              <w:r w:rsidR="00757320" w:rsidRPr="006504C3">
                <w:rPr>
                  <w:webHidden/>
                </w:rPr>
                <w:fldChar w:fldCharType="separate"/>
              </w:r>
              <w:r w:rsidR="00757320" w:rsidRPr="006504C3">
                <w:rPr>
                  <w:webHidden/>
                </w:rPr>
                <w:t>26</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46" w:history="1">
              <w:r w:rsidR="00757320" w:rsidRPr="006504C3">
                <w:rPr>
                  <w:rStyle w:val="Hyperlink"/>
                </w:rPr>
                <w:t>II.4.1</w:t>
              </w:r>
              <w:r w:rsidR="00757320" w:rsidRPr="006504C3">
                <w:rPr>
                  <w:rFonts w:asciiTheme="minorHAnsi" w:eastAsiaTheme="minorEastAsia" w:hAnsiTheme="minorHAnsi" w:cstheme="minorBidi"/>
                  <w:sz w:val="22"/>
                  <w:szCs w:val="22"/>
                  <w:lang w:eastAsia="en-GB"/>
                </w:rPr>
                <w:tab/>
              </w:r>
              <w:r w:rsidR="00757320" w:rsidRPr="006504C3">
                <w:rPr>
                  <w:rStyle w:val="Hyperlink"/>
                </w:rPr>
                <w:t>Note to example interlinkage scenario</w:t>
              </w:r>
              <w:r w:rsidR="00757320" w:rsidRPr="006504C3">
                <w:rPr>
                  <w:webHidden/>
                </w:rPr>
                <w:tab/>
              </w:r>
              <w:r w:rsidR="00757320" w:rsidRPr="006504C3">
                <w:rPr>
                  <w:webHidden/>
                </w:rPr>
                <w:fldChar w:fldCharType="begin"/>
              </w:r>
              <w:r w:rsidR="00757320" w:rsidRPr="006504C3">
                <w:rPr>
                  <w:webHidden/>
                </w:rPr>
                <w:instrText xml:space="preserve"> PAGEREF _Toc392513946 \h </w:instrText>
              </w:r>
              <w:r w:rsidR="00757320" w:rsidRPr="006504C3">
                <w:rPr>
                  <w:webHidden/>
                </w:rPr>
              </w:r>
              <w:r w:rsidR="00757320" w:rsidRPr="006504C3">
                <w:rPr>
                  <w:webHidden/>
                </w:rPr>
                <w:fldChar w:fldCharType="separate"/>
              </w:r>
              <w:r w:rsidR="00757320" w:rsidRPr="006504C3">
                <w:rPr>
                  <w:webHidden/>
                </w:rPr>
                <w:t>26</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47" w:history="1">
              <w:r w:rsidR="00757320" w:rsidRPr="006504C3">
                <w:rPr>
                  <w:rStyle w:val="Hyperlink"/>
                </w:rPr>
                <w:t>II.4.2</w:t>
              </w:r>
              <w:r w:rsidR="00757320" w:rsidRPr="006504C3">
                <w:rPr>
                  <w:rFonts w:asciiTheme="minorHAnsi" w:eastAsiaTheme="minorEastAsia" w:hAnsiTheme="minorHAnsi" w:cstheme="minorBidi"/>
                  <w:sz w:val="22"/>
                  <w:szCs w:val="22"/>
                  <w:lang w:eastAsia="en-GB"/>
                </w:rPr>
                <w:tab/>
              </w:r>
              <w:r w:rsidR="00757320" w:rsidRPr="006504C3">
                <w:rPr>
                  <w:rStyle w:val="Hyperlink"/>
                </w:rPr>
                <w:t>Example #1: single establishment-release cycle, interlinked bearer connection follows</w:t>
              </w:r>
              <w:r w:rsidR="00757320" w:rsidRPr="006504C3">
                <w:rPr>
                  <w:webHidden/>
                </w:rPr>
                <w:tab/>
              </w:r>
              <w:r w:rsidR="00757320" w:rsidRPr="006504C3">
                <w:rPr>
                  <w:webHidden/>
                </w:rPr>
                <w:fldChar w:fldCharType="begin"/>
              </w:r>
              <w:r w:rsidR="00757320" w:rsidRPr="006504C3">
                <w:rPr>
                  <w:webHidden/>
                </w:rPr>
                <w:instrText xml:space="preserve"> PAGEREF _Toc392513947 \h </w:instrText>
              </w:r>
              <w:r w:rsidR="00757320" w:rsidRPr="006504C3">
                <w:rPr>
                  <w:webHidden/>
                </w:rPr>
              </w:r>
              <w:r w:rsidR="00757320" w:rsidRPr="006504C3">
                <w:rPr>
                  <w:webHidden/>
                </w:rPr>
                <w:fldChar w:fldCharType="separate"/>
              </w:r>
              <w:r w:rsidR="00757320" w:rsidRPr="006504C3">
                <w:rPr>
                  <w:webHidden/>
                </w:rPr>
                <w:t>26</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48" w:history="1">
              <w:r w:rsidR="00757320" w:rsidRPr="006504C3">
                <w:rPr>
                  <w:rStyle w:val="Hyperlink"/>
                </w:rPr>
                <w:t>II.4.3</w:t>
              </w:r>
              <w:r w:rsidR="00757320" w:rsidRPr="006504C3">
                <w:rPr>
                  <w:rFonts w:asciiTheme="minorHAnsi" w:eastAsiaTheme="minorEastAsia" w:hAnsiTheme="minorHAnsi" w:cstheme="minorBidi"/>
                  <w:sz w:val="22"/>
                  <w:szCs w:val="22"/>
                  <w:lang w:eastAsia="en-GB"/>
                </w:rPr>
                <w:tab/>
              </w:r>
              <w:r w:rsidR="00757320" w:rsidRPr="006504C3">
                <w:rPr>
                  <w:rStyle w:val="Hyperlink"/>
                </w:rPr>
                <w:t>Example #2: alternate establishment-release cycles, interlinked bearer connection follows</w:t>
              </w:r>
              <w:r w:rsidR="00757320" w:rsidRPr="006504C3">
                <w:rPr>
                  <w:webHidden/>
                </w:rPr>
                <w:tab/>
              </w:r>
              <w:r w:rsidR="00757320" w:rsidRPr="006504C3">
                <w:rPr>
                  <w:webHidden/>
                </w:rPr>
                <w:fldChar w:fldCharType="begin"/>
              </w:r>
              <w:r w:rsidR="00757320" w:rsidRPr="006504C3">
                <w:rPr>
                  <w:webHidden/>
                </w:rPr>
                <w:instrText xml:space="preserve"> PAGEREF _Toc392513948 \h </w:instrText>
              </w:r>
              <w:r w:rsidR="00757320" w:rsidRPr="006504C3">
                <w:rPr>
                  <w:webHidden/>
                </w:rPr>
              </w:r>
              <w:r w:rsidR="00757320" w:rsidRPr="006504C3">
                <w:rPr>
                  <w:webHidden/>
                </w:rPr>
                <w:fldChar w:fldCharType="separate"/>
              </w:r>
              <w:r w:rsidR="00757320" w:rsidRPr="006504C3">
                <w:rPr>
                  <w:webHidden/>
                </w:rPr>
                <w:t>27</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49" w:history="1">
              <w:r w:rsidR="00757320" w:rsidRPr="006504C3">
                <w:rPr>
                  <w:rStyle w:val="Hyperlink"/>
                </w:rPr>
                <w:t>II.4.4</w:t>
              </w:r>
              <w:r w:rsidR="00757320" w:rsidRPr="006504C3">
                <w:rPr>
                  <w:rFonts w:asciiTheme="minorHAnsi" w:eastAsiaTheme="minorEastAsia" w:hAnsiTheme="minorHAnsi" w:cstheme="minorBidi"/>
                  <w:sz w:val="22"/>
                  <w:szCs w:val="22"/>
                  <w:lang w:eastAsia="en-GB"/>
                </w:rPr>
                <w:tab/>
              </w:r>
              <w:r w:rsidR="00757320" w:rsidRPr="006504C3">
                <w:rPr>
                  <w:rStyle w:val="Hyperlink"/>
                </w:rPr>
                <w:t>Example #3: only establishment interlinked, no effect of subsequent stimuli</w:t>
              </w:r>
              <w:r w:rsidR="00757320" w:rsidRPr="006504C3">
                <w:rPr>
                  <w:webHidden/>
                </w:rPr>
                <w:tab/>
              </w:r>
              <w:r w:rsidR="00757320" w:rsidRPr="006504C3">
                <w:rPr>
                  <w:webHidden/>
                </w:rPr>
                <w:fldChar w:fldCharType="begin"/>
              </w:r>
              <w:r w:rsidR="00757320" w:rsidRPr="006504C3">
                <w:rPr>
                  <w:webHidden/>
                </w:rPr>
                <w:instrText xml:space="preserve"> PAGEREF _Toc392513949 \h </w:instrText>
              </w:r>
              <w:r w:rsidR="00757320" w:rsidRPr="006504C3">
                <w:rPr>
                  <w:webHidden/>
                </w:rPr>
              </w:r>
              <w:r w:rsidR="00757320" w:rsidRPr="006504C3">
                <w:rPr>
                  <w:webHidden/>
                </w:rPr>
                <w:fldChar w:fldCharType="separate"/>
              </w:r>
              <w:r w:rsidR="00757320" w:rsidRPr="006504C3">
                <w:rPr>
                  <w:webHidden/>
                </w:rPr>
                <w:t>28</w:t>
              </w:r>
              <w:r w:rsidR="00757320" w:rsidRPr="006504C3">
                <w:rPr>
                  <w:webHidden/>
                </w:rPr>
                <w:fldChar w:fldCharType="end"/>
              </w:r>
            </w:hyperlink>
          </w:p>
          <w:p w:rsidR="00757320" w:rsidRPr="006504C3" w:rsidRDefault="00B2020C">
            <w:pPr>
              <w:pStyle w:val="TOC3"/>
              <w:rPr>
                <w:rFonts w:asciiTheme="minorHAnsi" w:eastAsiaTheme="minorEastAsia" w:hAnsiTheme="minorHAnsi" w:cstheme="minorBidi"/>
                <w:sz w:val="22"/>
                <w:szCs w:val="22"/>
                <w:lang w:eastAsia="en-GB"/>
              </w:rPr>
            </w:pPr>
            <w:hyperlink w:anchor="_Toc392513950" w:history="1">
              <w:r w:rsidR="00757320" w:rsidRPr="006504C3">
                <w:rPr>
                  <w:rStyle w:val="Hyperlink"/>
                </w:rPr>
                <w:t>II.4.5</w:t>
              </w:r>
              <w:r w:rsidR="00757320" w:rsidRPr="006504C3">
                <w:rPr>
                  <w:rFonts w:asciiTheme="minorHAnsi" w:eastAsiaTheme="minorEastAsia" w:hAnsiTheme="minorHAnsi" w:cstheme="minorBidi"/>
                  <w:sz w:val="22"/>
                  <w:szCs w:val="22"/>
                  <w:lang w:eastAsia="en-GB"/>
                </w:rPr>
                <w:tab/>
              </w:r>
              <w:r w:rsidR="00757320" w:rsidRPr="006504C3">
                <w:rPr>
                  <w:rStyle w:val="Hyperlink"/>
                </w:rPr>
                <w:t>Example #4: delayed interlinkage signalling</w:t>
              </w:r>
              <w:r w:rsidR="00757320" w:rsidRPr="006504C3">
                <w:rPr>
                  <w:webHidden/>
                </w:rPr>
                <w:tab/>
              </w:r>
              <w:r w:rsidR="00757320" w:rsidRPr="006504C3">
                <w:rPr>
                  <w:webHidden/>
                </w:rPr>
                <w:fldChar w:fldCharType="begin"/>
              </w:r>
              <w:r w:rsidR="00757320" w:rsidRPr="006504C3">
                <w:rPr>
                  <w:webHidden/>
                </w:rPr>
                <w:instrText xml:space="preserve"> PAGEREF _Toc392513950 \h </w:instrText>
              </w:r>
              <w:r w:rsidR="00757320" w:rsidRPr="006504C3">
                <w:rPr>
                  <w:webHidden/>
                </w:rPr>
              </w:r>
              <w:r w:rsidR="00757320" w:rsidRPr="006504C3">
                <w:rPr>
                  <w:webHidden/>
                </w:rPr>
                <w:fldChar w:fldCharType="separate"/>
              </w:r>
              <w:r w:rsidR="00757320" w:rsidRPr="006504C3">
                <w:rPr>
                  <w:webHidden/>
                </w:rPr>
                <w:t>29</w:t>
              </w:r>
              <w:r w:rsidR="00757320" w:rsidRPr="006504C3">
                <w:rPr>
                  <w:webHidden/>
                </w:rPr>
                <w:fldChar w:fldCharType="end"/>
              </w:r>
            </w:hyperlink>
          </w:p>
          <w:p w:rsidR="00757320" w:rsidRPr="006504C3" w:rsidRDefault="00B2020C">
            <w:pPr>
              <w:pStyle w:val="TOC1"/>
              <w:rPr>
                <w:rFonts w:asciiTheme="minorHAnsi" w:eastAsiaTheme="minorEastAsia" w:hAnsiTheme="minorHAnsi" w:cstheme="minorBidi"/>
                <w:sz w:val="22"/>
                <w:szCs w:val="22"/>
                <w:lang w:eastAsia="en-GB"/>
              </w:rPr>
            </w:pPr>
            <w:hyperlink w:anchor="_Toc392513951" w:history="1">
              <w:r w:rsidR="00757320" w:rsidRPr="006504C3">
                <w:rPr>
                  <w:rStyle w:val="Hyperlink"/>
                </w:rPr>
                <w:t>Bibliography</w:t>
              </w:r>
              <w:r w:rsidR="00757320" w:rsidRPr="006504C3">
                <w:rPr>
                  <w:webHidden/>
                </w:rPr>
                <w:tab/>
              </w:r>
              <w:r w:rsidR="00757320" w:rsidRPr="006504C3">
                <w:rPr>
                  <w:webHidden/>
                </w:rPr>
                <w:fldChar w:fldCharType="begin"/>
              </w:r>
              <w:r w:rsidR="00757320" w:rsidRPr="006504C3">
                <w:rPr>
                  <w:webHidden/>
                </w:rPr>
                <w:instrText xml:space="preserve"> PAGEREF _Toc392513951 \h </w:instrText>
              </w:r>
              <w:r w:rsidR="00757320" w:rsidRPr="006504C3">
                <w:rPr>
                  <w:webHidden/>
                </w:rPr>
              </w:r>
              <w:r w:rsidR="00757320" w:rsidRPr="006504C3">
                <w:rPr>
                  <w:webHidden/>
                </w:rPr>
                <w:fldChar w:fldCharType="separate"/>
              </w:r>
              <w:r w:rsidR="00757320" w:rsidRPr="006504C3">
                <w:rPr>
                  <w:webHidden/>
                </w:rPr>
                <w:t>30</w:t>
              </w:r>
              <w:r w:rsidR="00757320" w:rsidRPr="006504C3">
                <w:rPr>
                  <w:webHidden/>
                </w:rPr>
                <w:fldChar w:fldCharType="end"/>
              </w:r>
            </w:hyperlink>
          </w:p>
          <w:p w:rsidR="000C2EDA" w:rsidRPr="006504C3" w:rsidRDefault="00D16CBB" w:rsidP="00005E40">
            <w:pPr>
              <w:tabs>
                <w:tab w:val="left" w:leader="dot" w:pos="9072"/>
                <w:tab w:val="right" w:leader="dot" w:pos="9639"/>
              </w:tabs>
              <w:rPr>
                <w:b/>
              </w:rPr>
            </w:pPr>
            <w:r w:rsidRPr="006504C3">
              <w:rPr>
                <w:rFonts w:eastAsia="Batang"/>
                <w:noProof/>
                <w:szCs w:val="20"/>
                <w:lang w:eastAsia="en-US"/>
              </w:rPr>
              <w:fldChar w:fldCharType="end"/>
            </w:r>
          </w:p>
        </w:tc>
      </w:tr>
    </w:tbl>
    <w:p w:rsidR="000C2EDA" w:rsidRPr="006504C3" w:rsidRDefault="000C2EDA" w:rsidP="000C2EDA">
      <w:pPr>
        <w:rPr>
          <w:rFonts w:eastAsia="SimSun"/>
        </w:rPr>
      </w:pPr>
    </w:p>
    <w:p w:rsidR="000C2EDA" w:rsidRPr="006504C3" w:rsidRDefault="000C2EDA" w:rsidP="000C2EDA">
      <w:pPr>
        <w:keepNext/>
        <w:jc w:val="center"/>
        <w:rPr>
          <w:rFonts w:eastAsia="SimSun"/>
          <w:b/>
          <w:bCs/>
        </w:rPr>
      </w:pPr>
      <w:r w:rsidRPr="006504C3">
        <w:rPr>
          <w:rFonts w:eastAsia="SimSun"/>
          <w:b/>
          <w:bCs/>
        </w:rPr>
        <w:t>List of Tables</w:t>
      </w:r>
    </w:p>
    <w:tbl>
      <w:tblPr>
        <w:tblW w:w="9889" w:type="dxa"/>
        <w:tblLayout w:type="fixed"/>
        <w:tblLook w:val="04A0" w:firstRow="1" w:lastRow="0" w:firstColumn="1" w:lastColumn="0" w:noHBand="0" w:noVBand="1"/>
      </w:tblPr>
      <w:tblGrid>
        <w:gridCol w:w="9889"/>
      </w:tblGrid>
      <w:tr w:rsidR="000C2EDA" w:rsidRPr="006504C3" w:rsidTr="00005E40">
        <w:trPr>
          <w:tblHeader/>
        </w:trPr>
        <w:tc>
          <w:tcPr>
            <w:tcW w:w="9889" w:type="dxa"/>
          </w:tcPr>
          <w:p w:rsidR="000C2EDA" w:rsidRPr="006504C3" w:rsidRDefault="000C2EDA" w:rsidP="00005E40">
            <w:pPr>
              <w:keepNext/>
              <w:keepLines/>
              <w:tabs>
                <w:tab w:val="right" w:pos="9639"/>
              </w:tabs>
              <w:ind w:right="992"/>
              <w:jc w:val="right"/>
              <w:rPr>
                <w:rFonts w:eastAsia="SimSun"/>
                <w:b/>
              </w:rPr>
            </w:pPr>
            <w:r w:rsidRPr="006504C3">
              <w:rPr>
                <w:rFonts w:eastAsia="SimSun"/>
                <w:b/>
              </w:rPr>
              <w:tab/>
              <w:t>Page</w:t>
            </w:r>
          </w:p>
        </w:tc>
      </w:tr>
      <w:tr w:rsidR="000C2EDA" w:rsidRPr="006504C3" w:rsidTr="00005E40">
        <w:tc>
          <w:tcPr>
            <w:tcW w:w="9889" w:type="dxa"/>
          </w:tcPr>
          <w:p w:rsidR="00757320" w:rsidRPr="006504C3" w:rsidRDefault="00D16CBB">
            <w:pPr>
              <w:pStyle w:val="TableofFigures"/>
              <w:rPr>
                <w:rFonts w:asciiTheme="minorHAnsi" w:eastAsiaTheme="minorEastAsia" w:hAnsiTheme="minorHAnsi" w:cstheme="minorBidi"/>
                <w:noProof/>
                <w:sz w:val="22"/>
                <w:szCs w:val="22"/>
                <w:lang w:eastAsia="en-GB"/>
              </w:rPr>
            </w:pPr>
            <w:r w:rsidRPr="006504C3">
              <w:rPr>
                <w:szCs w:val="20"/>
                <w:lang w:eastAsia="en-US"/>
              </w:rPr>
              <w:fldChar w:fldCharType="begin"/>
            </w:r>
            <w:r w:rsidR="000C2EDA" w:rsidRPr="006504C3">
              <w:instrText xml:space="preserve"> TOC \h \z \t "Table_No &amp; title" \c </w:instrText>
            </w:r>
            <w:r w:rsidRPr="006504C3">
              <w:rPr>
                <w:szCs w:val="20"/>
                <w:lang w:eastAsia="en-US"/>
              </w:rPr>
              <w:fldChar w:fldCharType="separate"/>
            </w:r>
            <w:hyperlink w:anchor="_Toc392513952" w:history="1">
              <w:r w:rsidR="00757320" w:rsidRPr="006504C3">
                <w:rPr>
                  <w:rStyle w:val="Hyperlink"/>
                  <w:noProof/>
                </w:rPr>
                <w:t xml:space="preserve">Table I.1 – Interlinkage description – Use case </w:t>
              </w:r>
              <w:r w:rsidR="009E0D74">
                <w:rPr>
                  <w:rStyle w:val="Hyperlink"/>
                  <w:noProof/>
                </w:rPr>
                <w:t>"</w:t>
              </w:r>
              <w:r w:rsidR="00757320" w:rsidRPr="006504C3">
                <w:rPr>
                  <w:rStyle w:val="Hyperlink"/>
                  <w:noProof/>
                </w:rPr>
                <w:t>Inter-SEP interlinkage</w:t>
              </w:r>
              <w:r w:rsidR="009E0D74">
                <w:rPr>
                  <w:rStyle w:val="Hyperlink"/>
                  <w:noProof/>
                </w:rPr>
                <w: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_Toc392513952 \h </w:instrText>
              </w:r>
              <w:r w:rsidR="00757320" w:rsidRPr="006504C3">
                <w:rPr>
                  <w:noProof/>
                  <w:webHidden/>
                </w:rPr>
              </w:r>
              <w:r w:rsidR="00757320" w:rsidRPr="006504C3">
                <w:rPr>
                  <w:noProof/>
                  <w:webHidden/>
                </w:rPr>
                <w:fldChar w:fldCharType="separate"/>
              </w:r>
              <w:r w:rsidR="00757320" w:rsidRPr="006504C3">
                <w:rPr>
                  <w:noProof/>
                  <w:webHidden/>
                </w:rPr>
                <w:t>20</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53" w:history="1">
              <w:r w:rsidR="00757320" w:rsidRPr="006504C3">
                <w:rPr>
                  <w:rStyle w:val="Hyperlink"/>
                  <w:noProof/>
                </w:rPr>
                <w:t xml:space="preserve">Table I.2 – Interlinkage description – Use case </w:t>
              </w:r>
              <w:r w:rsidR="009E0D74">
                <w:rPr>
                  <w:rStyle w:val="Hyperlink"/>
                  <w:noProof/>
                </w:rPr>
                <w:t>"</w:t>
              </w:r>
              <w:r w:rsidR="00757320" w:rsidRPr="006504C3">
                <w:rPr>
                  <w:rStyle w:val="Hyperlink"/>
                  <w:noProof/>
                </w:rPr>
                <w:t>Intra-SEP interlinkage</w:t>
              </w:r>
              <w:r w:rsidR="009E0D74">
                <w:rPr>
                  <w:rStyle w:val="Hyperlink"/>
                  <w:noProof/>
                </w:rPr>
                <w: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_Toc392513953 \h </w:instrText>
              </w:r>
              <w:r w:rsidR="00757320" w:rsidRPr="006504C3">
                <w:rPr>
                  <w:noProof/>
                  <w:webHidden/>
                </w:rPr>
              </w:r>
              <w:r w:rsidR="00757320" w:rsidRPr="006504C3">
                <w:rPr>
                  <w:noProof/>
                  <w:webHidden/>
                </w:rPr>
                <w:fldChar w:fldCharType="separate"/>
              </w:r>
              <w:r w:rsidR="00757320" w:rsidRPr="006504C3">
                <w:rPr>
                  <w:noProof/>
                  <w:webHidden/>
                </w:rPr>
                <w:t>20</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54" w:history="1">
              <w:r w:rsidR="00757320" w:rsidRPr="006504C3">
                <w:rPr>
                  <w:rStyle w:val="Hyperlink"/>
                  <w:noProof/>
                </w:rPr>
                <w:t xml:space="preserve">Table I.3 – Interlinkage description – Use case </w:t>
              </w:r>
              <w:r w:rsidR="009E0D74">
                <w:rPr>
                  <w:rStyle w:val="Hyperlink"/>
                  <w:noProof/>
                </w:rPr>
                <w:t>"</w:t>
              </w:r>
              <w:r w:rsidR="00757320" w:rsidRPr="006504C3">
                <w:rPr>
                  <w:rStyle w:val="Hyperlink"/>
                  <w:noProof/>
                </w:rPr>
                <w:t>Multi-SEP interlinkage</w:t>
              </w:r>
              <w:r w:rsidR="009E0D74">
                <w:rPr>
                  <w:rStyle w:val="Hyperlink"/>
                  <w:noProof/>
                </w:rPr>
                <w: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_Toc392513954 \h </w:instrText>
              </w:r>
              <w:r w:rsidR="00757320" w:rsidRPr="006504C3">
                <w:rPr>
                  <w:noProof/>
                  <w:webHidden/>
                </w:rPr>
              </w:r>
              <w:r w:rsidR="00757320" w:rsidRPr="006504C3">
                <w:rPr>
                  <w:noProof/>
                  <w:webHidden/>
                </w:rPr>
                <w:fldChar w:fldCharType="separate"/>
              </w:r>
              <w:r w:rsidR="00757320" w:rsidRPr="006504C3">
                <w:rPr>
                  <w:noProof/>
                  <w:webHidden/>
                </w:rPr>
                <w:t>22</w:t>
              </w:r>
              <w:r w:rsidR="00757320" w:rsidRPr="006504C3">
                <w:rPr>
                  <w:noProof/>
                  <w:webHidden/>
                </w:rPr>
                <w:fldChar w:fldCharType="end"/>
              </w:r>
            </w:hyperlink>
          </w:p>
          <w:p w:rsidR="000C2EDA" w:rsidRPr="006504C3" w:rsidRDefault="00D16CBB" w:rsidP="00005E40">
            <w:pPr>
              <w:tabs>
                <w:tab w:val="right" w:leader="dot" w:pos="9639"/>
              </w:tabs>
            </w:pPr>
            <w:r w:rsidRPr="006504C3">
              <w:fldChar w:fldCharType="end"/>
            </w:r>
          </w:p>
        </w:tc>
      </w:tr>
    </w:tbl>
    <w:p w:rsidR="000C2EDA" w:rsidRPr="006504C3" w:rsidRDefault="000C2EDA" w:rsidP="000C2EDA">
      <w:pPr>
        <w:rPr>
          <w:rFonts w:eastAsia="SimSun"/>
        </w:rPr>
      </w:pPr>
    </w:p>
    <w:p w:rsidR="000C2EDA" w:rsidRPr="006504C3" w:rsidRDefault="000C2EDA" w:rsidP="000C2EDA">
      <w:pPr>
        <w:keepNext/>
        <w:jc w:val="center"/>
        <w:rPr>
          <w:rFonts w:eastAsia="SimSun"/>
          <w:b/>
          <w:bCs/>
        </w:rPr>
      </w:pPr>
      <w:r w:rsidRPr="006504C3">
        <w:rPr>
          <w:rFonts w:eastAsia="SimSun"/>
          <w:b/>
          <w:bCs/>
        </w:rPr>
        <w:t>List of Figures</w:t>
      </w:r>
    </w:p>
    <w:tbl>
      <w:tblPr>
        <w:tblW w:w="9889" w:type="dxa"/>
        <w:tblLayout w:type="fixed"/>
        <w:tblLook w:val="04A0" w:firstRow="1" w:lastRow="0" w:firstColumn="1" w:lastColumn="0" w:noHBand="0" w:noVBand="1"/>
      </w:tblPr>
      <w:tblGrid>
        <w:gridCol w:w="9889"/>
      </w:tblGrid>
      <w:tr w:rsidR="000C2EDA" w:rsidRPr="006504C3" w:rsidTr="00005E40">
        <w:trPr>
          <w:tblHeader/>
        </w:trPr>
        <w:tc>
          <w:tcPr>
            <w:tcW w:w="9889" w:type="dxa"/>
          </w:tcPr>
          <w:p w:rsidR="000C2EDA" w:rsidRPr="006504C3" w:rsidRDefault="000C2EDA" w:rsidP="00005E40">
            <w:pPr>
              <w:keepNext/>
              <w:keepLines/>
              <w:tabs>
                <w:tab w:val="right" w:pos="9639"/>
              </w:tabs>
              <w:ind w:right="992"/>
              <w:jc w:val="right"/>
              <w:rPr>
                <w:rFonts w:eastAsia="SimSun"/>
                <w:b/>
              </w:rPr>
            </w:pPr>
            <w:r w:rsidRPr="006504C3">
              <w:rPr>
                <w:rFonts w:eastAsia="SimSun"/>
                <w:b/>
              </w:rPr>
              <w:tab/>
              <w:t>Page</w:t>
            </w:r>
          </w:p>
        </w:tc>
      </w:tr>
      <w:tr w:rsidR="000C2EDA" w:rsidRPr="006504C3" w:rsidTr="00005E40">
        <w:tc>
          <w:tcPr>
            <w:tcW w:w="9889" w:type="dxa"/>
          </w:tcPr>
          <w:p w:rsidR="00757320" w:rsidRPr="006504C3" w:rsidRDefault="00D16CBB">
            <w:pPr>
              <w:pStyle w:val="TableofFigures"/>
              <w:rPr>
                <w:rFonts w:asciiTheme="minorHAnsi" w:eastAsiaTheme="minorEastAsia" w:hAnsiTheme="minorHAnsi" w:cstheme="minorBidi"/>
                <w:noProof/>
                <w:sz w:val="22"/>
                <w:szCs w:val="22"/>
                <w:lang w:eastAsia="en-GB"/>
              </w:rPr>
            </w:pPr>
            <w:r w:rsidRPr="006504C3">
              <w:fldChar w:fldCharType="begin"/>
            </w:r>
            <w:r w:rsidR="000C2EDA" w:rsidRPr="006504C3">
              <w:instrText xml:space="preserve"> TOC \h \z \t "Figure_No &amp; title" \c </w:instrText>
            </w:r>
            <w:r w:rsidRPr="006504C3">
              <w:fldChar w:fldCharType="separate"/>
            </w:r>
            <w:hyperlink w:anchor="_Toc392513955" w:history="1">
              <w:r w:rsidR="00757320" w:rsidRPr="006504C3">
                <w:rPr>
                  <w:rStyle w:val="Hyperlink"/>
                  <w:noProof/>
                </w:rPr>
                <w:t>Figure 1 – Two-termination context with multiple connection-oriented protocols  in the SEP-specific protocol stack (segments)</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_Toc392513955 \h </w:instrText>
              </w:r>
              <w:r w:rsidR="00757320" w:rsidRPr="006504C3">
                <w:rPr>
                  <w:noProof/>
                  <w:webHidden/>
                </w:rPr>
              </w:r>
              <w:r w:rsidR="00757320" w:rsidRPr="006504C3">
                <w:rPr>
                  <w:noProof/>
                  <w:webHidden/>
                </w:rPr>
                <w:fldChar w:fldCharType="separate"/>
              </w:r>
              <w:r w:rsidR="00757320" w:rsidRPr="006504C3">
                <w:rPr>
                  <w:noProof/>
                  <w:webHidden/>
                </w:rPr>
                <w:t>8</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56" w:history="1">
              <w:r w:rsidR="00757320" w:rsidRPr="006504C3">
                <w:rPr>
                  <w:rStyle w:val="Hyperlink"/>
                  <w:noProof/>
                </w:rPr>
                <w:t>Figure 2 – Principle interlinkage options in a two-termination context  from the perspective of a single SEP (here: SEP-A)</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_Toc392513956 \h </w:instrText>
              </w:r>
              <w:r w:rsidR="00757320" w:rsidRPr="006504C3">
                <w:rPr>
                  <w:noProof/>
                  <w:webHidden/>
                </w:rPr>
              </w:r>
              <w:r w:rsidR="00757320" w:rsidRPr="006504C3">
                <w:rPr>
                  <w:noProof/>
                  <w:webHidden/>
                </w:rPr>
                <w:fldChar w:fldCharType="separate"/>
              </w:r>
              <w:r w:rsidR="00757320" w:rsidRPr="006504C3">
                <w:rPr>
                  <w:noProof/>
                  <w:webHidden/>
                </w:rPr>
                <w:t>9</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57" w:history="1">
              <w:r w:rsidR="00757320" w:rsidRPr="006504C3">
                <w:rPr>
                  <w:rStyle w:val="Hyperlink"/>
                  <w:noProof/>
                </w:rPr>
                <w:t>Figure 3 – Interlinkage example for a three-termination context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_Toc392513957 \h </w:instrText>
              </w:r>
              <w:r w:rsidR="00757320" w:rsidRPr="006504C3">
                <w:rPr>
                  <w:noProof/>
                  <w:webHidden/>
                </w:rPr>
              </w:r>
              <w:r w:rsidR="00757320" w:rsidRPr="006504C3">
                <w:rPr>
                  <w:noProof/>
                  <w:webHidden/>
                </w:rPr>
                <w:fldChar w:fldCharType="separate"/>
              </w:r>
              <w:r w:rsidR="00757320" w:rsidRPr="006504C3">
                <w:rPr>
                  <w:noProof/>
                  <w:webHidden/>
                </w:rPr>
                <w:t>10</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58" w:history="1">
              <w:r w:rsidR="00757320" w:rsidRPr="006504C3">
                <w:rPr>
                  <w:rStyle w:val="Hyperlink"/>
                  <w:noProof/>
                </w:rPr>
                <w:t xml:space="preserve">Figure 4 – Example of a </w:t>
              </w:r>
              <w:r w:rsidR="009E0D74">
                <w:rPr>
                  <w:rStyle w:val="Hyperlink"/>
                  <w:noProof/>
                </w:rPr>
                <w:t>"</w:t>
              </w:r>
              <w:r w:rsidR="00757320" w:rsidRPr="006504C3">
                <w:rPr>
                  <w:rStyle w:val="Hyperlink"/>
                  <w:noProof/>
                </w:rPr>
                <w:t>TLS/TCP to SCTP</w:t>
              </w:r>
              <w:r w:rsidR="009E0D74">
                <w:rPr>
                  <w:rStyle w:val="Hyperlink"/>
                  <w:noProof/>
                </w:rPr>
                <w:t>"</w:t>
              </w:r>
              <w:r w:rsidR="00757320" w:rsidRPr="006504C3">
                <w:rPr>
                  <w:rStyle w:val="Hyperlink"/>
                  <w:noProof/>
                </w:rPr>
                <w:t xml:space="preserve"> connection model  – Vertical interlinkage </w:t>
              </w:r>
              <w:r w:rsidR="00757320" w:rsidRPr="006504C3">
                <w:rPr>
                  <w:rStyle w:val="Hyperlink"/>
                  <w:noProof/>
                </w:rPr>
                <w:lastRenderedPageBreak/>
                <w:t>configuration at SEP-A</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_Toc392513958 \h </w:instrText>
              </w:r>
              <w:r w:rsidR="00757320" w:rsidRPr="006504C3">
                <w:rPr>
                  <w:noProof/>
                  <w:webHidden/>
                </w:rPr>
              </w:r>
              <w:r w:rsidR="00757320" w:rsidRPr="006504C3">
                <w:rPr>
                  <w:noProof/>
                  <w:webHidden/>
                </w:rPr>
                <w:fldChar w:fldCharType="separate"/>
              </w:r>
              <w:r w:rsidR="00757320" w:rsidRPr="006504C3">
                <w:rPr>
                  <w:noProof/>
                  <w:webHidden/>
                </w:rPr>
                <w:t>16</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59" w:history="1">
              <w:r w:rsidR="00757320" w:rsidRPr="006504C3">
                <w:rPr>
                  <w:rStyle w:val="Hyperlink"/>
                  <w:noProof/>
                </w:rPr>
                <w:t xml:space="preserve">Figure 5 – Example of a </w:t>
              </w:r>
              <w:r w:rsidR="009E0D74">
                <w:rPr>
                  <w:rStyle w:val="Hyperlink"/>
                  <w:noProof/>
                </w:rPr>
                <w:t>"</w:t>
              </w:r>
              <w:r w:rsidR="00757320" w:rsidRPr="006504C3">
                <w:rPr>
                  <w:rStyle w:val="Hyperlink"/>
                  <w:noProof/>
                </w:rPr>
                <w:t>TLS/TCP to SCTP</w:t>
              </w:r>
              <w:r w:rsidR="009E0D74">
                <w:rPr>
                  <w:rStyle w:val="Hyperlink"/>
                  <w:noProof/>
                </w:rPr>
                <w:t>"</w:t>
              </w:r>
              <w:r w:rsidR="00757320" w:rsidRPr="006504C3">
                <w:rPr>
                  <w:rStyle w:val="Hyperlink"/>
                  <w:noProof/>
                </w:rPr>
                <w:t xml:space="preserve"> connection model – Horizontal  interlinkage configuration between SEP-A </w:t>
              </w:r>
              <w:r w:rsidR="009E0D74">
                <w:rPr>
                  <w:rStyle w:val="Hyperlink"/>
                  <w:noProof/>
                </w:rPr>
                <w:t>"</w:t>
              </w:r>
              <w:r w:rsidR="00757320" w:rsidRPr="006504C3">
                <w:rPr>
                  <w:rStyle w:val="Hyperlink"/>
                  <w:noProof/>
                </w:rPr>
                <w:t>TCP</w:t>
              </w:r>
              <w:r w:rsidR="009E0D74">
                <w:rPr>
                  <w:rStyle w:val="Hyperlink"/>
                  <w:noProof/>
                </w:rPr>
                <w:t>"</w:t>
              </w:r>
              <w:r w:rsidR="00757320" w:rsidRPr="006504C3">
                <w:rPr>
                  <w:rStyle w:val="Hyperlink"/>
                  <w:noProof/>
                </w:rPr>
                <w:t xml:space="preserve"> and SEP-B </w:t>
              </w:r>
              <w:r w:rsidR="009E0D74">
                <w:rPr>
                  <w:rStyle w:val="Hyperlink"/>
                  <w:noProof/>
                </w:rPr>
                <w:t>"</w:t>
              </w:r>
              <w:r w:rsidR="00757320" w:rsidRPr="006504C3">
                <w:rPr>
                  <w:rStyle w:val="Hyperlink"/>
                  <w:noProof/>
                </w:rPr>
                <w:t>SCTP</w:t>
              </w:r>
              <w:r w:rsidR="009E0D74">
                <w:rPr>
                  <w:rStyle w:val="Hyperlink"/>
                  <w:noProof/>
                </w:rPr>
                <w: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_Toc392513959 \h </w:instrText>
              </w:r>
              <w:r w:rsidR="00757320" w:rsidRPr="006504C3">
                <w:rPr>
                  <w:noProof/>
                  <w:webHidden/>
                </w:rPr>
              </w:r>
              <w:r w:rsidR="00757320" w:rsidRPr="006504C3">
                <w:rPr>
                  <w:noProof/>
                  <w:webHidden/>
                </w:rPr>
                <w:fldChar w:fldCharType="separate"/>
              </w:r>
              <w:r w:rsidR="00757320" w:rsidRPr="006504C3">
                <w:rPr>
                  <w:noProof/>
                  <w:webHidden/>
                </w:rPr>
                <w:t>17</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60" w:history="1">
              <w:r w:rsidR="00757320" w:rsidRPr="006504C3">
                <w:rPr>
                  <w:rStyle w:val="Hyperlink"/>
                  <w:noProof/>
                </w:rPr>
                <w:t xml:space="preserve">Figure 6 – Example of a </w:t>
              </w:r>
              <w:r w:rsidR="009E0D74">
                <w:rPr>
                  <w:rStyle w:val="Hyperlink"/>
                  <w:noProof/>
                </w:rPr>
                <w:t>"</w:t>
              </w:r>
              <w:r w:rsidR="00757320" w:rsidRPr="006504C3">
                <w:rPr>
                  <w:rStyle w:val="Hyperlink"/>
                  <w:noProof/>
                </w:rPr>
                <w:t>TLS/TCP to SCTP</w:t>
              </w:r>
              <w:r w:rsidR="009E0D74">
                <w:rPr>
                  <w:rStyle w:val="Hyperlink"/>
                  <w:noProof/>
                </w:rPr>
                <w:t>"</w:t>
              </w:r>
              <w:r w:rsidR="00757320" w:rsidRPr="006504C3">
                <w:rPr>
                  <w:rStyle w:val="Hyperlink"/>
                  <w:noProof/>
                </w:rPr>
                <w:t xml:space="preserve"> connection model – Horizontal  interlinkage configuration between SEP-B </w:t>
              </w:r>
              <w:r w:rsidR="009E0D74">
                <w:rPr>
                  <w:rStyle w:val="Hyperlink"/>
                  <w:noProof/>
                </w:rPr>
                <w:t>"</w:t>
              </w:r>
              <w:r w:rsidR="00757320" w:rsidRPr="006504C3">
                <w:rPr>
                  <w:rStyle w:val="Hyperlink"/>
                  <w:noProof/>
                </w:rPr>
                <w:t>SCTP</w:t>
              </w:r>
              <w:r w:rsidR="009E0D74">
                <w:rPr>
                  <w:rStyle w:val="Hyperlink"/>
                  <w:noProof/>
                </w:rPr>
                <w:t>"</w:t>
              </w:r>
              <w:r w:rsidR="00757320" w:rsidRPr="006504C3">
                <w:rPr>
                  <w:rStyle w:val="Hyperlink"/>
                  <w:noProof/>
                </w:rPr>
                <w:t xml:space="preserve"> and SEP-A </w:t>
              </w:r>
              <w:r w:rsidR="009E0D74">
                <w:rPr>
                  <w:rStyle w:val="Hyperlink"/>
                  <w:noProof/>
                </w:rPr>
                <w:t>"</w:t>
              </w:r>
              <w:r w:rsidR="00757320" w:rsidRPr="006504C3">
                <w:rPr>
                  <w:rStyle w:val="Hyperlink"/>
                  <w:noProof/>
                </w:rPr>
                <w:t>TLS</w:t>
              </w:r>
              <w:r w:rsidR="009E0D74">
                <w:rPr>
                  <w:rStyle w:val="Hyperlink"/>
                  <w:noProof/>
                </w:rPr>
                <w: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_Toc392513960 \h </w:instrText>
              </w:r>
              <w:r w:rsidR="00757320" w:rsidRPr="006504C3">
                <w:rPr>
                  <w:noProof/>
                  <w:webHidden/>
                </w:rPr>
              </w:r>
              <w:r w:rsidR="00757320" w:rsidRPr="006504C3">
                <w:rPr>
                  <w:noProof/>
                  <w:webHidden/>
                </w:rPr>
                <w:fldChar w:fldCharType="separate"/>
              </w:r>
              <w:r w:rsidR="00757320" w:rsidRPr="006504C3">
                <w:rPr>
                  <w:noProof/>
                  <w:webHidden/>
                </w:rPr>
                <w:t>18</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61" w:history="1">
              <w:r w:rsidR="00757320" w:rsidRPr="006504C3">
                <w:rPr>
                  <w:rStyle w:val="Hyperlink"/>
                  <w:noProof/>
                </w:rPr>
                <w:t xml:space="preserve">Figure I.1 – Stream endpoint assigned property </w:t>
              </w:r>
              <w:r w:rsidR="00757320" w:rsidRPr="006504C3">
                <w:rPr>
                  <w:rStyle w:val="Hyperlink"/>
                  <w:i/>
                  <w:iCs/>
                  <w:noProof/>
                </w:rPr>
                <w:t>linktopo</w:t>
              </w:r>
              <w:r w:rsidR="00757320" w:rsidRPr="006504C3">
                <w:rPr>
                  <w:rStyle w:val="Hyperlink"/>
                  <w:noProof/>
                </w:rPr>
                <w:t xml:space="preserve"> and their parameters</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_Toc392513961 \h </w:instrText>
              </w:r>
              <w:r w:rsidR="00757320" w:rsidRPr="006504C3">
                <w:rPr>
                  <w:noProof/>
                  <w:webHidden/>
                </w:rPr>
              </w:r>
              <w:r w:rsidR="00757320" w:rsidRPr="006504C3">
                <w:rPr>
                  <w:noProof/>
                  <w:webHidden/>
                </w:rPr>
                <w:fldChar w:fldCharType="separate"/>
              </w:r>
              <w:r w:rsidR="00757320" w:rsidRPr="006504C3">
                <w:rPr>
                  <w:noProof/>
                  <w:webHidden/>
                </w:rPr>
                <w:t>19</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62" w:history="1">
              <w:r w:rsidR="00757320" w:rsidRPr="006504C3">
                <w:rPr>
                  <w:rStyle w:val="Hyperlink"/>
                  <w:noProof/>
                </w:rPr>
                <w:t xml:space="preserve">Figure I.2 – Use case </w:t>
              </w:r>
              <w:r w:rsidR="009E0D74">
                <w:rPr>
                  <w:rStyle w:val="Hyperlink"/>
                  <w:noProof/>
                </w:rPr>
                <w:t>"</w:t>
              </w:r>
              <w:r w:rsidR="00757320" w:rsidRPr="006504C3">
                <w:rPr>
                  <w:rStyle w:val="Hyperlink"/>
                  <w:noProof/>
                </w:rPr>
                <w:t>Inter-SEP interlinkage</w:t>
              </w:r>
              <w:r w:rsidR="009E0D74">
                <w:rPr>
                  <w:rStyle w:val="Hyperlink"/>
                  <w:noProof/>
                </w:rPr>
                <w: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_Toc392513962 \h </w:instrText>
              </w:r>
              <w:r w:rsidR="00757320" w:rsidRPr="006504C3">
                <w:rPr>
                  <w:noProof/>
                  <w:webHidden/>
                </w:rPr>
              </w:r>
              <w:r w:rsidR="00757320" w:rsidRPr="006504C3">
                <w:rPr>
                  <w:noProof/>
                  <w:webHidden/>
                </w:rPr>
                <w:fldChar w:fldCharType="separate"/>
              </w:r>
              <w:r w:rsidR="00757320" w:rsidRPr="006504C3">
                <w:rPr>
                  <w:noProof/>
                  <w:webHidden/>
                </w:rPr>
                <w:t>19</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63" w:history="1">
              <w:r w:rsidR="00757320" w:rsidRPr="006504C3">
                <w:rPr>
                  <w:rStyle w:val="Hyperlink"/>
                  <w:noProof/>
                </w:rPr>
                <w:t xml:space="preserve">Figure I.3 – Use case: Externally driven </w:t>
              </w:r>
              <w:r w:rsidR="009E0D74">
                <w:rPr>
                  <w:rStyle w:val="Hyperlink"/>
                  <w:noProof/>
                </w:rPr>
                <w:t>"</w:t>
              </w:r>
              <w:r w:rsidR="00757320" w:rsidRPr="006504C3">
                <w:rPr>
                  <w:rStyle w:val="Hyperlink"/>
                  <w:noProof/>
                </w:rPr>
                <w:t>Intra-SEP interlinkage</w:t>
              </w:r>
              <w:r w:rsidR="009E0D74">
                <w:rPr>
                  <w:rStyle w:val="Hyperlink"/>
                  <w:noProof/>
                </w:rPr>
                <w: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_Toc392513963 \h </w:instrText>
              </w:r>
              <w:r w:rsidR="00757320" w:rsidRPr="006504C3">
                <w:rPr>
                  <w:noProof/>
                  <w:webHidden/>
                </w:rPr>
              </w:r>
              <w:r w:rsidR="00757320" w:rsidRPr="006504C3">
                <w:rPr>
                  <w:noProof/>
                  <w:webHidden/>
                </w:rPr>
                <w:fldChar w:fldCharType="separate"/>
              </w:r>
              <w:r w:rsidR="00757320" w:rsidRPr="006504C3">
                <w:rPr>
                  <w:noProof/>
                  <w:webHidden/>
                </w:rPr>
                <w:t>20</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64" w:history="1">
              <w:r w:rsidR="00757320" w:rsidRPr="006504C3">
                <w:rPr>
                  <w:rStyle w:val="Hyperlink"/>
                  <w:noProof/>
                </w:rPr>
                <w:t xml:space="preserve">Figure I.4 – Use case: Internally driven </w:t>
              </w:r>
              <w:r w:rsidR="009E0D74">
                <w:rPr>
                  <w:rStyle w:val="Hyperlink"/>
                  <w:noProof/>
                </w:rPr>
                <w:t>"</w:t>
              </w:r>
              <w:r w:rsidR="00757320" w:rsidRPr="006504C3">
                <w:rPr>
                  <w:rStyle w:val="Hyperlink"/>
                  <w:noProof/>
                </w:rPr>
                <w:t>Intra-SEP interlinkage</w:t>
              </w:r>
              <w:r w:rsidR="009E0D74">
                <w:rPr>
                  <w:rStyle w:val="Hyperlink"/>
                  <w:noProof/>
                </w:rPr>
                <w: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_Toc392513964 \h </w:instrText>
              </w:r>
              <w:r w:rsidR="00757320" w:rsidRPr="006504C3">
                <w:rPr>
                  <w:noProof/>
                  <w:webHidden/>
                </w:rPr>
              </w:r>
              <w:r w:rsidR="00757320" w:rsidRPr="006504C3">
                <w:rPr>
                  <w:noProof/>
                  <w:webHidden/>
                </w:rPr>
                <w:fldChar w:fldCharType="separate"/>
              </w:r>
              <w:r w:rsidR="00757320" w:rsidRPr="006504C3">
                <w:rPr>
                  <w:noProof/>
                  <w:webHidden/>
                </w:rPr>
                <w:t>21</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65" w:history="1">
              <w:r w:rsidR="00757320" w:rsidRPr="006504C3">
                <w:rPr>
                  <w:rStyle w:val="Hyperlink"/>
                  <w:noProof/>
                </w:rPr>
                <w:t xml:space="preserve">Figure I.5 – Use case </w:t>
              </w:r>
              <w:r w:rsidR="009E0D74">
                <w:rPr>
                  <w:rStyle w:val="Hyperlink"/>
                  <w:noProof/>
                </w:rPr>
                <w:t>"</w:t>
              </w:r>
              <w:r w:rsidR="00757320" w:rsidRPr="006504C3">
                <w:rPr>
                  <w:rStyle w:val="Hyperlink"/>
                  <w:noProof/>
                </w:rPr>
                <w:t>Multi -SEP interlinkage</w:t>
              </w:r>
              <w:r w:rsidR="009E0D74">
                <w:rPr>
                  <w:rStyle w:val="Hyperlink"/>
                  <w:noProof/>
                </w:rPr>
                <w: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_Toc392513965 \h </w:instrText>
              </w:r>
              <w:r w:rsidR="00757320" w:rsidRPr="006504C3">
                <w:rPr>
                  <w:noProof/>
                  <w:webHidden/>
                </w:rPr>
              </w:r>
              <w:r w:rsidR="00757320" w:rsidRPr="006504C3">
                <w:rPr>
                  <w:noProof/>
                  <w:webHidden/>
                </w:rPr>
                <w:fldChar w:fldCharType="separate"/>
              </w:r>
              <w:r w:rsidR="00757320" w:rsidRPr="006504C3">
                <w:rPr>
                  <w:noProof/>
                  <w:webHidden/>
                </w:rPr>
                <w:t>21</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66" w:history="1">
              <w:r w:rsidR="00757320" w:rsidRPr="006504C3">
                <w:rPr>
                  <w:rStyle w:val="Hyperlink"/>
                  <w:noProof/>
                </w:rPr>
                <w:t>Figure II.1 – State modelling – Bearer connection endpoint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_Toc392513966 \h </w:instrText>
              </w:r>
              <w:r w:rsidR="00757320" w:rsidRPr="006504C3">
                <w:rPr>
                  <w:noProof/>
                  <w:webHidden/>
                </w:rPr>
              </w:r>
              <w:r w:rsidR="00757320" w:rsidRPr="006504C3">
                <w:rPr>
                  <w:noProof/>
                  <w:webHidden/>
                </w:rPr>
                <w:fldChar w:fldCharType="separate"/>
              </w:r>
              <w:r w:rsidR="00757320" w:rsidRPr="006504C3">
                <w:rPr>
                  <w:noProof/>
                  <w:webHidden/>
                </w:rPr>
                <w:t>23</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67" w:history="1">
              <w:r w:rsidR="00757320" w:rsidRPr="006504C3">
                <w:rPr>
                  <w:rStyle w:val="Hyperlink"/>
                  <w:noProof/>
                </w:rPr>
                <w:t>Figure II.2 – State modelling – Interlinked bearer connection endpoints</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_Toc392513967 \h </w:instrText>
              </w:r>
              <w:r w:rsidR="00757320" w:rsidRPr="006504C3">
                <w:rPr>
                  <w:noProof/>
                  <w:webHidden/>
                </w:rPr>
              </w:r>
              <w:r w:rsidR="00757320" w:rsidRPr="006504C3">
                <w:rPr>
                  <w:noProof/>
                  <w:webHidden/>
                </w:rPr>
                <w:fldChar w:fldCharType="separate"/>
              </w:r>
              <w:r w:rsidR="00757320" w:rsidRPr="006504C3">
                <w:rPr>
                  <w:noProof/>
                  <w:webHidden/>
                </w:rPr>
                <w:t>24</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68" w:history="1">
              <w:r w:rsidR="00757320" w:rsidRPr="006504C3">
                <w:rPr>
                  <w:rStyle w:val="Hyperlink"/>
                  <w:noProof/>
                </w:rPr>
                <w:t>Figure II.3 – Interlinkage behaviour – Stimuli for intra-SEP interlinkage  – Bearer connection establishment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_Toc392513968 \h </w:instrText>
              </w:r>
              <w:r w:rsidR="00757320" w:rsidRPr="006504C3">
                <w:rPr>
                  <w:noProof/>
                  <w:webHidden/>
                </w:rPr>
              </w:r>
              <w:r w:rsidR="00757320" w:rsidRPr="006504C3">
                <w:rPr>
                  <w:noProof/>
                  <w:webHidden/>
                </w:rPr>
                <w:fldChar w:fldCharType="separate"/>
              </w:r>
              <w:r w:rsidR="00757320" w:rsidRPr="006504C3">
                <w:rPr>
                  <w:noProof/>
                  <w:webHidden/>
                </w:rPr>
                <w:t>25</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69" w:history="1">
              <w:r w:rsidR="00757320" w:rsidRPr="006504C3">
                <w:rPr>
                  <w:rStyle w:val="Hyperlink"/>
                  <w:noProof/>
                </w:rPr>
                <w:t>Figure II.4 – Interlinkage behaviour – Stimuli for intra-SEP interlinkage  – Bearer connection establishment</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_Toc392513969 \h </w:instrText>
              </w:r>
              <w:r w:rsidR="00757320" w:rsidRPr="006504C3">
                <w:rPr>
                  <w:noProof/>
                  <w:webHidden/>
                </w:rPr>
              </w:r>
              <w:r w:rsidR="00757320" w:rsidRPr="006504C3">
                <w:rPr>
                  <w:noProof/>
                  <w:webHidden/>
                </w:rPr>
                <w:fldChar w:fldCharType="separate"/>
              </w:r>
              <w:r w:rsidR="00757320" w:rsidRPr="006504C3">
                <w:rPr>
                  <w:noProof/>
                  <w:webHidden/>
                </w:rPr>
                <w:t>26</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70" w:history="1">
              <w:r w:rsidR="00757320" w:rsidRPr="006504C3">
                <w:rPr>
                  <w:rStyle w:val="Hyperlink"/>
                  <w:noProof/>
                </w:rPr>
                <w:t>Figure II.5 – Timing example #1 (single establishment-release cycle, interlinked bearer connection follows)</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_Toc392513970 \h </w:instrText>
              </w:r>
              <w:r w:rsidR="00757320" w:rsidRPr="006504C3">
                <w:rPr>
                  <w:noProof/>
                  <w:webHidden/>
                </w:rPr>
              </w:r>
              <w:r w:rsidR="00757320" w:rsidRPr="006504C3">
                <w:rPr>
                  <w:noProof/>
                  <w:webHidden/>
                </w:rPr>
                <w:fldChar w:fldCharType="separate"/>
              </w:r>
              <w:r w:rsidR="00757320" w:rsidRPr="006504C3">
                <w:rPr>
                  <w:noProof/>
                  <w:webHidden/>
                </w:rPr>
                <w:t>27</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71" w:history="1">
              <w:r w:rsidR="00757320" w:rsidRPr="006504C3">
                <w:rPr>
                  <w:rStyle w:val="Hyperlink"/>
                  <w:noProof/>
                </w:rPr>
                <w:t>Figure II.6 – Timing example #2 (alternate establishment-release cycles, interlinked bearer connection follows)</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_Toc392513971 \h </w:instrText>
              </w:r>
              <w:r w:rsidR="00757320" w:rsidRPr="006504C3">
                <w:rPr>
                  <w:noProof/>
                  <w:webHidden/>
                </w:rPr>
              </w:r>
              <w:r w:rsidR="00757320" w:rsidRPr="006504C3">
                <w:rPr>
                  <w:noProof/>
                  <w:webHidden/>
                </w:rPr>
                <w:fldChar w:fldCharType="separate"/>
              </w:r>
              <w:r w:rsidR="00757320" w:rsidRPr="006504C3">
                <w:rPr>
                  <w:noProof/>
                  <w:webHidden/>
                </w:rPr>
                <w:t>28</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72" w:history="1">
              <w:r w:rsidR="00757320" w:rsidRPr="006504C3">
                <w:rPr>
                  <w:rStyle w:val="Hyperlink"/>
                  <w:noProof/>
                </w:rPr>
                <w:t>Figure II.7 – Timing example #3 (only establishment interlinked, no effect of subsequent stimuli)</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_Toc392513972 \h </w:instrText>
              </w:r>
              <w:r w:rsidR="00757320" w:rsidRPr="006504C3">
                <w:rPr>
                  <w:noProof/>
                  <w:webHidden/>
                </w:rPr>
              </w:r>
              <w:r w:rsidR="00757320" w:rsidRPr="006504C3">
                <w:rPr>
                  <w:noProof/>
                  <w:webHidden/>
                </w:rPr>
                <w:fldChar w:fldCharType="separate"/>
              </w:r>
              <w:r w:rsidR="00757320" w:rsidRPr="006504C3">
                <w:rPr>
                  <w:noProof/>
                  <w:webHidden/>
                </w:rPr>
                <w:t>29</w:t>
              </w:r>
              <w:r w:rsidR="00757320" w:rsidRPr="006504C3">
                <w:rPr>
                  <w:noProof/>
                  <w:webHidden/>
                </w:rPr>
                <w:fldChar w:fldCharType="end"/>
              </w:r>
            </w:hyperlink>
          </w:p>
          <w:p w:rsidR="00757320" w:rsidRPr="006504C3" w:rsidRDefault="00B2020C">
            <w:pPr>
              <w:pStyle w:val="TableofFigures"/>
              <w:rPr>
                <w:rFonts w:asciiTheme="minorHAnsi" w:eastAsiaTheme="minorEastAsia" w:hAnsiTheme="minorHAnsi" w:cstheme="minorBidi"/>
                <w:noProof/>
                <w:sz w:val="22"/>
                <w:szCs w:val="22"/>
                <w:lang w:eastAsia="en-GB"/>
              </w:rPr>
            </w:pPr>
            <w:hyperlink w:anchor="_Toc392513973" w:history="1">
              <w:r w:rsidR="00757320" w:rsidRPr="006504C3">
                <w:rPr>
                  <w:rStyle w:val="Hyperlink"/>
                  <w:noProof/>
                </w:rPr>
                <w:t>Figure II.8 – Timing example #4 (delayed interlinkage signalling)</w:t>
              </w:r>
              <w:r w:rsidR="00757320" w:rsidRPr="006504C3">
                <w:rPr>
                  <w:noProof/>
                  <w:webHidden/>
                </w:rPr>
                <w:tab/>
              </w:r>
              <w:r w:rsidR="00757320" w:rsidRPr="006504C3">
                <w:rPr>
                  <w:noProof/>
                  <w:webHidden/>
                </w:rPr>
                <w:fldChar w:fldCharType="begin"/>
              </w:r>
              <w:r w:rsidR="00757320" w:rsidRPr="006504C3">
                <w:rPr>
                  <w:noProof/>
                  <w:webHidden/>
                </w:rPr>
                <w:instrText xml:space="preserve"> PAGEREF _Toc392513973 \h </w:instrText>
              </w:r>
              <w:r w:rsidR="00757320" w:rsidRPr="006504C3">
                <w:rPr>
                  <w:noProof/>
                  <w:webHidden/>
                </w:rPr>
              </w:r>
              <w:r w:rsidR="00757320" w:rsidRPr="006504C3">
                <w:rPr>
                  <w:noProof/>
                  <w:webHidden/>
                </w:rPr>
                <w:fldChar w:fldCharType="separate"/>
              </w:r>
              <w:r w:rsidR="00757320" w:rsidRPr="006504C3">
                <w:rPr>
                  <w:noProof/>
                  <w:webHidden/>
                </w:rPr>
                <w:t>30</w:t>
              </w:r>
              <w:r w:rsidR="00757320" w:rsidRPr="006504C3">
                <w:rPr>
                  <w:noProof/>
                  <w:webHidden/>
                </w:rPr>
                <w:fldChar w:fldCharType="end"/>
              </w:r>
            </w:hyperlink>
          </w:p>
          <w:p w:rsidR="000C2EDA" w:rsidRPr="006504C3" w:rsidRDefault="00D16CBB" w:rsidP="00005E40">
            <w:pPr>
              <w:tabs>
                <w:tab w:val="right" w:leader="dot" w:pos="9639"/>
              </w:tabs>
            </w:pPr>
            <w:r w:rsidRPr="006504C3">
              <w:fldChar w:fldCharType="end"/>
            </w:r>
          </w:p>
        </w:tc>
      </w:tr>
    </w:tbl>
    <w:p w:rsidR="000C2EDA" w:rsidRPr="006504C3" w:rsidRDefault="000C2EDA" w:rsidP="000C2EDA">
      <w:pPr>
        <w:rPr>
          <w:rFonts w:eastAsia="SimSun"/>
        </w:rPr>
      </w:pPr>
    </w:p>
    <w:p w:rsidR="000C2EDA" w:rsidRPr="006504C3" w:rsidRDefault="000C2EDA" w:rsidP="000C2EDA">
      <w:pPr>
        <w:rPr>
          <w:b/>
          <w:bCs/>
        </w:rPr>
      </w:pPr>
    </w:p>
    <w:p w:rsidR="000C2EDA" w:rsidRPr="006504C3" w:rsidRDefault="000C2EDA" w:rsidP="000C2EDA">
      <w:pPr>
        <w:rPr>
          <w:b/>
          <w:bCs/>
        </w:rPr>
        <w:sectPr w:rsidR="000C2EDA" w:rsidRPr="006504C3" w:rsidSect="00A4502F">
          <w:pgSz w:w="11907" w:h="16840"/>
          <w:pgMar w:top="1417" w:right="1134" w:bottom="1417" w:left="1134" w:header="720" w:footer="720" w:gutter="0"/>
          <w:cols w:space="720"/>
          <w:docGrid w:linePitch="326"/>
        </w:sectPr>
      </w:pPr>
    </w:p>
    <w:p w:rsidR="000C2EDA" w:rsidRPr="006504C3" w:rsidRDefault="000C2EDA" w:rsidP="006504C3">
      <w:pPr>
        <w:pStyle w:val="RecNo"/>
      </w:pPr>
      <w:r w:rsidRPr="006504C3">
        <w:lastRenderedPageBreak/>
        <w:t>Draft new Recommendation ITU-T H.248.</w:t>
      </w:r>
      <w:r w:rsidR="006504C3" w:rsidRPr="006504C3">
        <w:t>92</w:t>
      </w:r>
      <w:r w:rsidRPr="006504C3">
        <w:t xml:space="preserve"> (ex H.248.SEPLINK)</w:t>
      </w:r>
    </w:p>
    <w:p w:rsidR="000C2EDA" w:rsidRPr="006504C3" w:rsidRDefault="000C2EDA" w:rsidP="000C2EDA">
      <w:pPr>
        <w:pStyle w:val="Rectitle"/>
      </w:pPr>
      <w:r w:rsidRPr="006504C3">
        <w:t>Gateway Control Protocol:</w:t>
      </w:r>
      <w:r w:rsidRPr="006504C3">
        <w:br/>
        <w:t>Stream endpoint interlinkage package</w:t>
      </w:r>
    </w:p>
    <w:p w:rsidR="000C2EDA" w:rsidRPr="006504C3" w:rsidRDefault="000C2EDA" w:rsidP="000C2EDA">
      <w:pPr>
        <w:pStyle w:val="Headingb"/>
      </w:pPr>
      <w:r w:rsidRPr="006504C3">
        <w:t>Summary</w:t>
      </w:r>
    </w:p>
    <w:p w:rsidR="00B444C4" w:rsidRPr="006504C3" w:rsidRDefault="00701970" w:rsidP="000C2EDA">
      <w:pPr>
        <w:rPr>
          <w:highlight w:val="yellow"/>
        </w:rPr>
      </w:pPr>
      <w:r w:rsidRPr="006504C3">
        <w:t xml:space="preserve">The interlinkage of stream endpoints (SEP) relates to the empowerment of the MG by </w:t>
      </w:r>
      <w:r w:rsidR="00414EA4" w:rsidRPr="006504C3">
        <w:t xml:space="preserve">the </w:t>
      </w:r>
      <w:r w:rsidRPr="006504C3">
        <w:t>media gateway controller (MGC) to perform the interconnection of two protocol endpoints. The interlinkage</w:t>
      </w:r>
      <w:r w:rsidR="00B444C4" w:rsidRPr="006504C3">
        <w:t xml:space="preserve"> relates to abstracted bearer control protocol procedures as mainly part of bearer establishment and release. The pair of protocol endpoints might be located in a single SEP or in different SEPs, leading to so-called intra-SEP and inter-SEP interlinkage configurations. This Recommendation defines an H.248 package which allows the MGC to signal such interlinkage configurations to the MG. The discussion of use cases, models and examples complements the description of </w:t>
      </w:r>
      <w:r w:rsidR="006938D1" w:rsidRPr="006504C3">
        <w:t xml:space="preserve">the H.248 </w:t>
      </w:r>
      <w:r w:rsidR="00B444C4" w:rsidRPr="006504C3">
        <w:t>protocol extension</w:t>
      </w:r>
      <w:r w:rsidR="006938D1" w:rsidRPr="006504C3">
        <w:t>s</w:t>
      </w:r>
      <w:r w:rsidR="00B444C4" w:rsidRPr="006504C3">
        <w:t>.</w:t>
      </w:r>
    </w:p>
    <w:p w:rsidR="000C2EDA" w:rsidRPr="006504C3" w:rsidRDefault="000C2EDA" w:rsidP="000C2EDA">
      <w:pPr>
        <w:pStyle w:val="Heading1"/>
      </w:pPr>
      <w:bookmarkStart w:id="10" w:name="_Toc392513903"/>
      <w:r w:rsidRPr="006504C3">
        <w:t>1</w:t>
      </w:r>
      <w:r w:rsidRPr="006504C3">
        <w:tab/>
        <w:t>Scope</w:t>
      </w:r>
      <w:bookmarkEnd w:id="10"/>
    </w:p>
    <w:p w:rsidR="0026193E" w:rsidRPr="006504C3" w:rsidRDefault="0026193E" w:rsidP="0026193E">
      <w:r w:rsidRPr="006504C3">
        <w:t xml:space="preserve">The H.248 media gateway bearer interface </w:t>
      </w:r>
      <w:r w:rsidR="000841B4" w:rsidRPr="006504C3">
        <w:rPr>
          <w:rFonts w:eastAsia="SimSun"/>
        </w:rPr>
        <w:t xml:space="preserve">protocol stack </w:t>
      </w:r>
      <w:r w:rsidRPr="006504C3">
        <w:t>may contain principally connectionless and connection-oriented protocols. The concerned protocol layer(s) from H.248 perspective, i.e., which are in scope of the H.248 Stream Descriptors, are typically a network layer (L3) and higher. Connection-oriented protocols are known from L2 onwards in general, and in case of IP from L4 and higher concerning with respect to basic reference models for layered protocol architectures.</w:t>
      </w:r>
    </w:p>
    <w:p w:rsidR="0026193E" w:rsidRPr="006504C3" w:rsidRDefault="0026193E" w:rsidP="0026193E">
      <w:r w:rsidRPr="006504C3">
        <w:t>Connection-oriented protocols are characterized by explicit bearer connection control procedures, related to the establishment, modification and/or release of a bearer connection. Normally, the MG as slave is triggered by the master MGC for a particular bearer connection control procedure, and then autonomously executing such a procedure at the bearer interface related to a particu</w:t>
      </w:r>
      <w:r w:rsidR="000841B4" w:rsidRPr="006504C3">
        <w:t>l</w:t>
      </w:r>
      <w:r w:rsidRPr="006504C3">
        <w:t>a</w:t>
      </w:r>
      <w:r w:rsidR="000841B4" w:rsidRPr="006504C3">
        <w:t>r</w:t>
      </w:r>
      <w:r w:rsidRPr="006504C3">
        <w:t xml:space="preserve"> H.248 termination (T) / stream endpoint (SEP).</w:t>
      </w:r>
    </w:p>
    <w:p w:rsidR="0026193E" w:rsidRPr="006504C3" w:rsidRDefault="0026193E" w:rsidP="0026193E">
      <w:r w:rsidRPr="006504C3">
        <w:t xml:space="preserve">The end-to-end bearer plane connectivity </w:t>
      </w:r>
      <w:r w:rsidR="000841B4" w:rsidRPr="006504C3">
        <w:t xml:space="preserve">typically </w:t>
      </w:r>
      <w:r w:rsidRPr="006504C3">
        <w:t xml:space="preserve">implies scenarios </w:t>
      </w:r>
      <w:r w:rsidR="000841B4" w:rsidRPr="006504C3">
        <w:t>w</w:t>
      </w:r>
      <w:r w:rsidRPr="006504C3">
        <w:t>here multiple SEPs are interconnected in an H.248 context. SEP-individual bearer control procedures are then often interlinked; e.g. an incoming bearer connection establishment procedure (at one SEP) could lead to an outgoing bearer connection establishment procedure (at a partner SEP), - at the same or at a different protocol layer.</w:t>
      </w:r>
    </w:p>
    <w:p w:rsidR="0026193E" w:rsidRPr="006504C3" w:rsidRDefault="0026193E" w:rsidP="0026193E">
      <w:r w:rsidRPr="006504C3">
        <w:t xml:space="preserve">An MGC may wish to individually control each of these procedures (so called MGC-strictly controlled mode). </w:t>
      </w:r>
      <w:r w:rsidR="000841B4" w:rsidRPr="006504C3">
        <w:rPr>
          <w:rFonts w:eastAsia="SimSun"/>
        </w:rPr>
        <w:t xml:space="preserve">However </w:t>
      </w:r>
      <w:r w:rsidRPr="006504C3">
        <w:t xml:space="preserve">there are many use cases where the MGC could benefit from a delegation of </w:t>
      </w:r>
      <w:r w:rsidR="009E0D74">
        <w:t>"</w:t>
      </w:r>
      <w:r w:rsidRPr="006504C3">
        <w:t>interlinkage work</w:t>
      </w:r>
      <w:r w:rsidR="009E0D74">
        <w:t>"</w:t>
      </w:r>
      <w:r w:rsidRPr="006504C3">
        <w:t xml:space="preserve"> down to the MG itself.</w:t>
      </w:r>
    </w:p>
    <w:p w:rsidR="0026193E" w:rsidRPr="006504C3" w:rsidRDefault="0026193E" w:rsidP="0026193E">
      <w:r w:rsidRPr="006504C3">
        <w:t>Such kind of behaviour is the purpose of this Recommendation.</w:t>
      </w:r>
    </w:p>
    <w:p w:rsidR="0026193E" w:rsidRPr="006504C3" w:rsidRDefault="0026193E" w:rsidP="0026193E">
      <w:r w:rsidRPr="006504C3">
        <w:t>An H.248 package, called</w:t>
      </w:r>
      <w:r w:rsidR="000841B4" w:rsidRPr="006504C3">
        <w:t xml:space="preserve"> the</w:t>
      </w:r>
      <w:r w:rsidRPr="006504C3">
        <w:t xml:space="preserve"> </w:t>
      </w:r>
      <w:r w:rsidR="009E0D74">
        <w:t>"</w:t>
      </w:r>
      <w:r w:rsidR="008273F4" w:rsidRPr="006504C3">
        <w:rPr>
          <w:i/>
        </w:rPr>
        <w:t>stream endpoint interlinkage</w:t>
      </w:r>
      <w:r w:rsidR="009E0D74">
        <w:t>"</w:t>
      </w:r>
      <w:r w:rsidR="000841B4" w:rsidRPr="006504C3">
        <w:t xml:space="preserve"> </w:t>
      </w:r>
      <w:r w:rsidRPr="006504C3">
        <w:rPr>
          <w:lang w:eastAsia="zh-CN"/>
        </w:rPr>
        <w:t xml:space="preserve">package (text codepoint </w:t>
      </w:r>
      <w:r w:rsidR="009E0D74">
        <w:rPr>
          <w:i/>
          <w:lang w:eastAsia="zh-CN"/>
        </w:rPr>
        <w:t>'</w:t>
      </w:r>
      <w:r w:rsidRPr="006504C3">
        <w:rPr>
          <w:i/>
          <w:lang w:eastAsia="zh-CN"/>
        </w:rPr>
        <w:t>seplink</w:t>
      </w:r>
      <w:r w:rsidR="009E0D74">
        <w:rPr>
          <w:i/>
          <w:lang w:eastAsia="zh-CN"/>
        </w:rPr>
        <w:t>'</w:t>
      </w:r>
      <w:r w:rsidRPr="006504C3">
        <w:rPr>
          <w:lang w:eastAsia="zh-CN"/>
        </w:rPr>
        <w:t>)</w:t>
      </w:r>
      <w:r w:rsidRPr="006504C3">
        <w:t>, is defined in a generic manner, which represents a flexible tool</w:t>
      </w:r>
      <w:r w:rsidR="000841B4" w:rsidRPr="006504C3">
        <w:t xml:space="preserve"> </w:t>
      </w:r>
      <w:r w:rsidR="000841B4" w:rsidRPr="006504C3">
        <w:rPr>
          <w:rFonts w:eastAsia="SimSun"/>
        </w:rPr>
        <w:t>to enable</w:t>
      </w:r>
      <w:r w:rsidRPr="006504C3">
        <w:t xml:space="preserve"> a wide range of interlinkage options. </w:t>
      </w:r>
    </w:p>
    <w:p w:rsidR="0026193E" w:rsidRPr="006504C3" w:rsidRDefault="0026193E" w:rsidP="0026193E">
      <w:r w:rsidRPr="006504C3">
        <w:t xml:space="preserve">The supported interlinkage </w:t>
      </w:r>
    </w:p>
    <w:p w:rsidR="00FE4D65" w:rsidRPr="006504C3" w:rsidRDefault="0026193E" w:rsidP="008D757C">
      <w:pPr>
        <w:numPr>
          <w:ilvl w:val="0"/>
          <w:numId w:val="33"/>
        </w:numPr>
        <w:overflowPunct w:val="0"/>
        <w:autoSpaceDE w:val="0"/>
        <w:autoSpaceDN w:val="0"/>
        <w:adjustRightInd w:val="0"/>
        <w:ind w:left="567" w:hanging="567"/>
        <w:textAlignment w:val="baseline"/>
      </w:pPr>
      <w:r w:rsidRPr="006504C3">
        <w:t>is limited to a single context,</w:t>
      </w:r>
    </w:p>
    <w:p w:rsidR="00FE4D65" w:rsidRPr="006504C3" w:rsidRDefault="0026193E" w:rsidP="008D757C">
      <w:pPr>
        <w:numPr>
          <w:ilvl w:val="0"/>
          <w:numId w:val="33"/>
        </w:numPr>
        <w:overflowPunct w:val="0"/>
        <w:autoSpaceDE w:val="0"/>
        <w:autoSpaceDN w:val="0"/>
        <w:adjustRightInd w:val="0"/>
        <w:ind w:left="567" w:hanging="567"/>
        <w:textAlignment w:val="baseline"/>
      </w:pPr>
      <w:r w:rsidRPr="006504C3">
        <w:t>is direction dependent,</w:t>
      </w:r>
    </w:p>
    <w:p w:rsidR="00FE4D65" w:rsidRPr="006504C3" w:rsidRDefault="0026193E" w:rsidP="008D757C">
      <w:r w:rsidRPr="006504C3">
        <w:t>and allows the interlinkage</w:t>
      </w:r>
    </w:p>
    <w:p w:rsidR="00FE4D65" w:rsidRPr="006504C3" w:rsidRDefault="0026193E" w:rsidP="008D757C">
      <w:pPr>
        <w:numPr>
          <w:ilvl w:val="0"/>
          <w:numId w:val="34"/>
        </w:numPr>
        <w:overflowPunct w:val="0"/>
        <w:autoSpaceDE w:val="0"/>
        <w:autoSpaceDN w:val="0"/>
        <w:adjustRightInd w:val="0"/>
        <w:ind w:left="567" w:hanging="567"/>
        <w:textAlignment w:val="baseline"/>
      </w:pPr>
      <w:r w:rsidRPr="006504C3">
        <w:t>of protocol endpoints, at the same or different layers, in different SEPs (</w:t>
      </w:r>
      <w:r w:rsidR="009E0D74">
        <w:t>"</w:t>
      </w:r>
      <w:r w:rsidRPr="006504C3">
        <w:t>inter-SEP interlinkage</w:t>
      </w:r>
      <w:r w:rsidR="009E0D74">
        <w:t>"</w:t>
      </w:r>
      <w:r w:rsidRPr="006504C3">
        <w:t>), and</w:t>
      </w:r>
    </w:p>
    <w:p w:rsidR="0026193E" w:rsidRPr="006504C3" w:rsidRDefault="0026193E" w:rsidP="008D757C">
      <w:pPr>
        <w:numPr>
          <w:ilvl w:val="0"/>
          <w:numId w:val="34"/>
        </w:numPr>
        <w:overflowPunct w:val="0"/>
        <w:autoSpaceDE w:val="0"/>
        <w:autoSpaceDN w:val="0"/>
        <w:adjustRightInd w:val="0"/>
        <w:ind w:left="567" w:hanging="567"/>
        <w:textAlignment w:val="baseline"/>
      </w:pPr>
      <w:r w:rsidRPr="006504C3">
        <w:lastRenderedPageBreak/>
        <w:t>of protocol endpoints at different layers within an individual SEP (</w:t>
      </w:r>
      <w:r w:rsidR="009E0D74">
        <w:t>"</w:t>
      </w:r>
      <w:r w:rsidRPr="006504C3">
        <w:t>intra-SEP interlinkage</w:t>
      </w:r>
      <w:r w:rsidR="009E0D74">
        <w:t>"</w:t>
      </w:r>
      <w:r w:rsidRPr="006504C3">
        <w:t xml:space="preserve">), </w:t>
      </w:r>
    </w:p>
    <w:p w:rsidR="0026193E" w:rsidRPr="006504C3" w:rsidRDefault="0026193E" w:rsidP="008D757C">
      <w:r w:rsidRPr="006504C3">
        <w:t xml:space="preserve">and </w:t>
      </w:r>
    </w:p>
    <w:p w:rsidR="0026193E" w:rsidRPr="006504C3" w:rsidRDefault="00A45FB0" w:rsidP="008D757C">
      <w:pPr>
        <w:numPr>
          <w:ilvl w:val="0"/>
          <w:numId w:val="35"/>
        </w:numPr>
        <w:overflowPunct w:val="0"/>
        <w:autoSpaceDE w:val="0"/>
        <w:autoSpaceDN w:val="0"/>
        <w:adjustRightInd w:val="0"/>
        <w:ind w:left="567" w:hanging="567"/>
        <w:textAlignment w:val="baseline"/>
      </w:pPr>
      <w:r w:rsidRPr="006504C3">
        <w:t>allows</w:t>
      </w:r>
      <w:r w:rsidR="0026193E" w:rsidRPr="006504C3">
        <w:t xml:space="preserve"> multiple interlinkage configurations</w:t>
      </w:r>
      <w:r w:rsidRPr="006504C3">
        <w:t xml:space="preserve"> </w:t>
      </w:r>
      <w:r w:rsidR="00414EA4" w:rsidRPr="006504C3">
        <w:t xml:space="preserve">to </w:t>
      </w:r>
      <w:r w:rsidRPr="006504C3">
        <w:t xml:space="preserve">be assigned to an </w:t>
      </w:r>
      <w:r w:rsidR="008D757C" w:rsidRPr="006504C3">
        <w:t>individual</w:t>
      </w:r>
      <w:r w:rsidRPr="006504C3">
        <w:t xml:space="preserve"> SEP</w:t>
      </w:r>
      <w:r w:rsidR="0026193E" w:rsidRPr="006504C3">
        <w:t>.</w:t>
      </w:r>
    </w:p>
    <w:p w:rsidR="0026193E" w:rsidRPr="006504C3" w:rsidRDefault="0026193E" w:rsidP="000C2EDA"/>
    <w:p w:rsidR="000C2EDA" w:rsidRPr="006504C3" w:rsidRDefault="000C2EDA" w:rsidP="000C2EDA">
      <w:pPr>
        <w:pStyle w:val="Heading2"/>
      </w:pPr>
      <w:bookmarkStart w:id="11" w:name="_Toc392513904"/>
      <w:r w:rsidRPr="006504C3">
        <w:t>1.1</w:t>
      </w:r>
      <w:r w:rsidRPr="006504C3">
        <w:tab/>
        <w:t>Applicability statements</w:t>
      </w:r>
      <w:bookmarkEnd w:id="11"/>
    </w:p>
    <w:p w:rsidR="000C2EDA" w:rsidRPr="006504C3" w:rsidRDefault="000C2EDA" w:rsidP="000C2EDA">
      <w:r w:rsidRPr="006504C3">
        <w:t xml:space="preserve">The capability of </w:t>
      </w:r>
      <w:r w:rsidR="009E0D74">
        <w:t>"</w:t>
      </w:r>
      <w:r w:rsidRPr="006504C3">
        <w:t>interlinkage</w:t>
      </w:r>
      <w:r w:rsidR="009E0D74">
        <w:t>"</w:t>
      </w:r>
      <w:r w:rsidRPr="006504C3">
        <w:t xml:space="preserve"> relates to the MG internal forwarding of protocol control information (PCI) between different SEPs and/or different protocol layers. A layered protocol architecture is thus associated with a SEP.</w:t>
      </w:r>
    </w:p>
    <w:p w:rsidR="00005E40" w:rsidRPr="006504C3" w:rsidRDefault="000C2EDA" w:rsidP="00005E40">
      <w:r w:rsidRPr="006504C3">
        <w:t xml:space="preserve">The interlinkage capability is limited </w:t>
      </w:r>
      <w:r w:rsidR="002D099B" w:rsidRPr="006504C3">
        <w:t xml:space="preserve">to </w:t>
      </w:r>
      <w:r w:rsidRPr="006504C3">
        <w:t xml:space="preserve">protocol stack segments, which may be unambiguously described via the mechanism </w:t>
      </w:r>
      <w:r w:rsidR="002D099B" w:rsidRPr="006504C3">
        <w:t xml:space="preserve">in </w:t>
      </w:r>
      <w:r w:rsidRPr="006504C3">
        <w:t>clause 7.1.1.</w:t>
      </w:r>
      <w:r w:rsidR="00005E40" w:rsidRPr="006504C3">
        <w:t xml:space="preserve"> </w:t>
      </w:r>
    </w:p>
    <w:p w:rsidR="000C2EDA" w:rsidRPr="006504C3" w:rsidRDefault="00005E40" w:rsidP="00005E40">
      <w:r w:rsidRPr="006504C3">
        <w:t>The defined interlinkage capability is generic, i.e., applicable for all kind of connection-oriented bearer protocols. However, the focus of the initial package version is tightly coupled with protocols related to IP.</w:t>
      </w:r>
    </w:p>
    <w:p w:rsidR="000C2EDA" w:rsidRPr="006504C3" w:rsidRDefault="000C2EDA" w:rsidP="000C2EDA">
      <w:pPr>
        <w:pStyle w:val="Heading1"/>
      </w:pPr>
      <w:bookmarkStart w:id="12" w:name="_Toc392513905"/>
      <w:r w:rsidRPr="006504C3">
        <w:t>2</w:t>
      </w:r>
      <w:r w:rsidRPr="006504C3">
        <w:tab/>
        <w:t>References</w:t>
      </w:r>
      <w:bookmarkEnd w:id="12"/>
    </w:p>
    <w:p w:rsidR="000C2EDA" w:rsidRPr="006504C3" w:rsidRDefault="000C2EDA" w:rsidP="000C2EDA">
      <w:r w:rsidRPr="006504C3">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0C2EDA" w:rsidRPr="006504C3" w:rsidRDefault="000C2EDA" w:rsidP="000C2EDA">
      <w:r w:rsidRPr="006504C3">
        <w:t>The reference to a document within this Recommendation does not give it, as a stand-alone document, the status of a Recommendation.</w:t>
      </w:r>
    </w:p>
    <w:p w:rsidR="00005E40" w:rsidRPr="006504C3" w:rsidRDefault="00005E40" w:rsidP="00005E40">
      <w:pPr>
        <w:pStyle w:val="Reftext"/>
      </w:pPr>
      <w:r w:rsidRPr="006504C3">
        <w:t>[ITU-T H.248.1]</w:t>
      </w:r>
      <w:r w:rsidRPr="006504C3">
        <w:tab/>
        <w:t xml:space="preserve">Recommendation ITU-T H.248.1 (03/2013), </w:t>
      </w:r>
      <w:r w:rsidRPr="006504C3">
        <w:rPr>
          <w:i/>
          <w:iCs/>
        </w:rPr>
        <w:t>Gateway control protocol: Version 3</w:t>
      </w:r>
      <w:r w:rsidRPr="006504C3">
        <w:t>.</w:t>
      </w:r>
    </w:p>
    <w:p w:rsidR="00005E40" w:rsidRPr="006504C3" w:rsidRDefault="00005E40" w:rsidP="00005E40">
      <w:pPr>
        <w:pStyle w:val="Reftext"/>
        <w:rPr>
          <w:i/>
          <w:iCs/>
        </w:rPr>
      </w:pPr>
      <w:r w:rsidRPr="006504C3">
        <w:t>[ITU-T H.248.</w:t>
      </w:r>
      <w:r w:rsidR="00C852BE" w:rsidRPr="006504C3">
        <w:t>89</w:t>
      </w:r>
      <w:r w:rsidRPr="006504C3">
        <w:t>]</w:t>
      </w:r>
      <w:r w:rsidRPr="006504C3">
        <w:tab/>
        <w:t>Recommendation ITU-T H.248.</w:t>
      </w:r>
      <w:r w:rsidR="00C852BE" w:rsidRPr="006504C3">
        <w:t>89</w:t>
      </w:r>
      <w:r w:rsidRPr="006504C3">
        <w:t xml:space="preserve"> (</w:t>
      </w:r>
      <w:r w:rsidR="00C852BE" w:rsidRPr="006504C3">
        <w:t>07/</w:t>
      </w:r>
      <w:r w:rsidRPr="006504C3">
        <w:t>201</w:t>
      </w:r>
      <w:r w:rsidR="00C852BE" w:rsidRPr="006504C3">
        <w:t>4</w:t>
      </w:r>
      <w:r w:rsidRPr="006504C3">
        <w:t>),</w:t>
      </w:r>
      <w:r w:rsidRPr="006504C3">
        <w:rPr>
          <w:i/>
          <w:iCs/>
        </w:rPr>
        <w:t xml:space="preserve"> Gateway control protocol: TCP support packages.</w:t>
      </w:r>
    </w:p>
    <w:p w:rsidR="00C852BE" w:rsidRPr="006504C3" w:rsidRDefault="00C852BE" w:rsidP="00C852BE">
      <w:pPr>
        <w:pStyle w:val="Reftext"/>
      </w:pPr>
      <w:r w:rsidRPr="006504C3">
        <w:t>[ITU-T X.200]</w:t>
      </w:r>
      <w:r w:rsidRPr="006504C3">
        <w:tab/>
        <w:t xml:space="preserve">Recommendation ITU-T </w:t>
      </w:r>
      <w:r w:rsidR="004A371E" w:rsidRPr="006504C3">
        <w:t>X.200</w:t>
      </w:r>
      <w:r w:rsidRPr="006504C3">
        <w:t xml:space="preserve"> (0</w:t>
      </w:r>
      <w:r w:rsidR="004A371E" w:rsidRPr="006504C3">
        <w:t>7</w:t>
      </w:r>
      <w:r w:rsidRPr="006504C3">
        <w:t>/</w:t>
      </w:r>
      <w:r w:rsidR="004A371E" w:rsidRPr="006504C3">
        <w:t>1994</w:t>
      </w:r>
      <w:r w:rsidRPr="006504C3">
        <w:t xml:space="preserve">), </w:t>
      </w:r>
      <w:r w:rsidR="004A371E" w:rsidRPr="006504C3">
        <w:rPr>
          <w:i/>
          <w:iCs/>
        </w:rPr>
        <w:t>Information technology - Open Systems Interconnection - Basic Reference Model: The basic model</w:t>
      </w:r>
      <w:r w:rsidRPr="006504C3">
        <w:t>.</w:t>
      </w:r>
    </w:p>
    <w:p w:rsidR="002D099B" w:rsidRPr="006504C3" w:rsidRDefault="002D099B" w:rsidP="002D099B">
      <w:pPr>
        <w:pStyle w:val="Reftext"/>
      </w:pPr>
      <w:r w:rsidRPr="006504C3">
        <w:t>[IETF RFC 4566]</w:t>
      </w:r>
      <w:r w:rsidRPr="006504C3">
        <w:tab/>
        <w:t xml:space="preserve">IETF RFC 4566 (2006), </w:t>
      </w:r>
      <w:r w:rsidRPr="006504C3">
        <w:rPr>
          <w:i/>
          <w:iCs/>
        </w:rPr>
        <w:t>SDP: Session Description Protocol.</w:t>
      </w:r>
    </w:p>
    <w:p w:rsidR="000C2EDA" w:rsidRPr="006504C3" w:rsidRDefault="000C2EDA" w:rsidP="000C2EDA">
      <w:pPr>
        <w:pStyle w:val="Heading1"/>
      </w:pPr>
      <w:bookmarkStart w:id="13" w:name="_Toc392513906"/>
      <w:r w:rsidRPr="006504C3">
        <w:t>3</w:t>
      </w:r>
      <w:r w:rsidRPr="006504C3">
        <w:tab/>
        <w:t>Definitions</w:t>
      </w:r>
      <w:bookmarkEnd w:id="13"/>
    </w:p>
    <w:p w:rsidR="000C2EDA" w:rsidRPr="006504C3" w:rsidRDefault="000C2EDA" w:rsidP="000C2EDA">
      <w:pPr>
        <w:pStyle w:val="Heading2"/>
      </w:pPr>
      <w:bookmarkStart w:id="14" w:name="_Toc392513907"/>
      <w:r w:rsidRPr="006504C3">
        <w:t>3.1</w:t>
      </w:r>
      <w:r w:rsidRPr="006504C3">
        <w:tab/>
        <w:t>Terms defined elsewhere</w:t>
      </w:r>
      <w:bookmarkEnd w:id="14"/>
    </w:p>
    <w:p w:rsidR="000C2EDA" w:rsidRPr="006504C3" w:rsidRDefault="000C2EDA" w:rsidP="000C2EDA">
      <w:r w:rsidRPr="006504C3">
        <w:t>This Recommendation uses the following terms defined elsewhere:</w:t>
      </w:r>
    </w:p>
    <w:p w:rsidR="000C2EDA" w:rsidRPr="006504C3" w:rsidRDefault="000C2EDA" w:rsidP="000C2EDA">
      <w:r w:rsidRPr="006504C3">
        <w:rPr>
          <w:b/>
          <w:bCs/>
        </w:rPr>
        <w:t>3.1.1</w:t>
      </w:r>
      <w:r w:rsidRPr="006504C3">
        <w:rPr>
          <w:b/>
          <w:bCs/>
        </w:rPr>
        <w:tab/>
        <w:t>stream endpoint (SEP) [clause 3.2.10/ITU-T H.248.1]</w:t>
      </w:r>
      <w:r w:rsidRPr="006504C3">
        <w:t xml:space="preserve">: relates to a stream associated to a Termination. A SEP is identified by the tuple of </w:t>
      </w:r>
      <w:r w:rsidRPr="006504C3">
        <w:rPr>
          <w:i/>
        </w:rPr>
        <w:t>StreamID</w:t>
      </w:r>
      <w:r w:rsidRPr="006504C3">
        <w:t xml:space="preserve"> and </w:t>
      </w:r>
      <w:r w:rsidRPr="006504C3">
        <w:rPr>
          <w:i/>
        </w:rPr>
        <w:t>TerminationID</w:t>
      </w:r>
      <w:r w:rsidRPr="006504C3">
        <w:t xml:space="preserve"> values. </w:t>
      </w:r>
    </w:p>
    <w:p w:rsidR="000C2EDA" w:rsidRPr="006504C3" w:rsidRDefault="000C2EDA" w:rsidP="000C2EDA">
      <w:r w:rsidRPr="006504C3">
        <w:rPr>
          <w:b/>
          <w:bCs/>
        </w:rPr>
        <w:t>3.1.2</w:t>
      </w:r>
      <w:r w:rsidRPr="006504C3">
        <w:rPr>
          <w:b/>
          <w:bCs/>
        </w:rPr>
        <w:tab/>
        <w:t>stream endpoint pair (SEPP) [clause 3.2.11/ITU-T H.248.1]</w:t>
      </w:r>
      <w:r w:rsidRPr="006504C3">
        <w:t xml:space="preserve">: two associated Stream Endpoints (SEP) of two Terminations within the same Context. The two SEPs share thus the same </w:t>
      </w:r>
      <w:r w:rsidRPr="006504C3">
        <w:rPr>
          <w:i/>
        </w:rPr>
        <w:t>StreamID</w:t>
      </w:r>
      <w:r w:rsidRPr="006504C3">
        <w:t xml:space="preserve"> value. There is always a point-to-point topology for Stream Endpoint Pair configurations (e.g., there is no further associated SEP on a third Termination etc).</w:t>
      </w:r>
    </w:p>
    <w:p w:rsidR="00005E40" w:rsidRPr="006504C3" w:rsidRDefault="00005E40" w:rsidP="00005E40">
      <w:r w:rsidRPr="006504C3">
        <w:rPr>
          <w:b/>
        </w:rPr>
        <w:lastRenderedPageBreak/>
        <w:t>3.2.3</w:t>
      </w:r>
      <w:r w:rsidRPr="006504C3">
        <w:rPr>
          <w:b/>
        </w:rPr>
        <w:tab/>
        <w:t>stream endpoint tuple (SEPT)</w:t>
      </w:r>
      <w:r w:rsidR="00DF4DE0" w:rsidRPr="006504C3">
        <w:rPr>
          <w:b/>
        </w:rPr>
        <w:t xml:space="preserve"> </w:t>
      </w:r>
      <w:r w:rsidR="00DF4DE0" w:rsidRPr="006504C3">
        <w:rPr>
          <w:b/>
          <w:bCs/>
        </w:rPr>
        <w:t>[b-ITU-T H.Sup</w:t>
      </w:r>
      <w:r w:rsidR="00216C87" w:rsidRPr="006504C3">
        <w:rPr>
          <w:b/>
          <w:bCs/>
        </w:rPr>
        <w:t>.13</w:t>
      </w:r>
      <w:r w:rsidR="00DF4DE0" w:rsidRPr="006504C3">
        <w:rPr>
          <w:b/>
          <w:bCs/>
        </w:rPr>
        <w:t>]</w:t>
      </w:r>
      <w:r w:rsidRPr="006504C3">
        <w:t xml:space="preserve">: the generalization of SEPP towards multiple associated Stream Endpoints (SEP) within the same Context. All SEPs share thus the same </w:t>
      </w:r>
      <w:r w:rsidRPr="006504C3">
        <w:rPr>
          <w:i/>
        </w:rPr>
        <w:t>StreamID</w:t>
      </w:r>
      <w:r w:rsidRPr="006504C3">
        <w:t xml:space="preserve"> value. The stream topology is given by the topology descriptor settings.</w:t>
      </w:r>
    </w:p>
    <w:p w:rsidR="000C2EDA" w:rsidRPr="006504C3" w:rsidRDefault="000C2EDA" w:rsidP="000C2EDA">
      <w:pPr>
        <w:pStyle w:val="Heading2"/>
      </w:pPr>
      <w:bookmarkStart w:id="15" w:name="_Toc392513908"/>
      <w:r w:rsidRPr="006504C3">
        <w:t>3.2</w:t>
      </w:r>
      <w:r w:rsidRPr="006504C3">
        <w:tab/>
        <w:t>Terms defined in this Recommendation</w:t>
      </w:r>
      <w:bookmarkEnd w:id="15"/>
    </w:p>
    <w:p w:rsidR="000C2EDA" w:rsidRPr="006504C3" w:rsidRDefault="000C2EDA" w:rsidP="000C2EDA">
      <w:r w:rsidRPr="006504C3">
        <w:t>This Recommendation defines the following terms:</w:t>
      </w:r>
    </w:p>
    <w:p w:rsidR="00005E40" w:rsidRPr="006504C3" w:rsidRDefault="00005E40" w:rsidP="00005E40">
      <w:r w:rsidRPr="006504C3">
        <w:rPr>
          <w:b/>
        </w:rPr>
        <w:t>3.2.1</w:t>
      </w:r>
      <w:r w:rsidRPr="006504C3">
        <w:rPr>
          <w:b/>
        </w:rPr>
        <w:tab/>
        <w:t>interlinkage</w:t>
      </w:r>
      <w:r w:rsidRPr="006504C3">
        <w:t>: the MGC empowered interconnection of two protocol endpoints. The two protocol endpoints are associated to a single stream endpoint (SEP) or different SEPs within the same context. The MG is enabled for autonomously forwarding of indicated stimuli from the source protocol endpoint to the destination endpoint. The stimuli relates to abstracted control information (and not any real Lx protocol control information).</w:t>
      </w:r>
    </w:p>
    <w:p w:rsidR="000C2EDA" w:rsidRPr="006504C3" w:rsidRDefault="000C2EDA" w:rsidP="000C2EDA">
      <w:pPr>
        <w:pStyle w:val="Heading1"/>
      </w:pPr>
      <w:bookmarkStart w:id="16" w:name="_Toc392513909"/>
      <w:r w:rsidRPr="006504C3">
        <w:t>4</w:t>
      </w:r>
      <w:r w:rsidRPr="006504C3">
        <w:tab/>
        <w:t>Abbreviations and acronyms</w:t>
      </w:r>
      <w:bookmarkEnd w:id="16"/>
    </w:p>
    <w:p w:rsidR="000C2EDA" w:rsidRPr="006504C3" w:rsidRDefault="000C2EDA" w:rsidP="000C2EDA">
      <w:r w:rsidRPr="006504C3">
        <w:t>This Recommendation uses the following abbreviations and acronyms: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0C2EDA" w:rsidRPr="006504C3" w:rsidTr="00005E40">
        <w:tc>
          <w:tcPr>
            <w:tcW w:w="1417" w:type="dxa"/>
            <w:shd w:val="clear" w:color="auto" w:fill="auto"/>
          </w:tcPr>
          <w:p w:rsidR="000C2EDA" w:rsidRPr="006504C3" w:rsidRDefault="000C2EDA" w:rsidP="00005E40">
            <w:pPr>
              <w:rPr>
                <w:rFonts w:eastAsia="SimSun"/>
              </w:rPr>
            </w:pPr>
            <w:r w:rsidRPr="006504C3">
              <w:rPr>
                <w:rFonts w:eastAsia="SimSun"/>
              </w:rPr>
              <w:t>EP</w:t>
            </w:r>
          </w:p>
        </w:tc>
        <w:tc>
          <w:tcPr>
            <w:tcW w:w="8277" w:type="dxa"/>
            <w:shd w:val="clear" w:color="auto" w:fill="auto"/>
          </w:tcPr>
          <w:p w:rsidR="000C2EDA" w:rsidRPr="006504C3" w:rsidRDefault="000C2EDA" w:rsidP="00005E40">
            <w:pPr>
              <w:rPr>
                <w:rFonts w:ascii="Times New Roman" w:eastAsia="SimSun" w:hAnsi="Times New Roman"/>
              </w:rPr>
            </w:pPr>
            <w:r w:rsidRPr="006504C3">
              <w:rPr>
                <w:rFonts w:eastAsia="SimSun"/>
              </w:rPr>
              <w:t>End Point</w:t>
            </w:r>
          </w:p>
        </w:tc>
      </w:tr>
      <w:tr w:rsidR="004A371E" w:rsidRPr="006504C3" w:rsidTr="00005E40">
        <w:tc>
          <w:tcPr>
            <w:tcW w:w="1417" w:type="dxa"/>
            <w:shd w:val="clear" w:color="auto" w:fill="auto"/>
          </w:tcPr>
          <w:p w:rsidR="004A371E" w:rsidRPr="006504C3" w:rsidRDefault="004A371E" w:rsidP="00005E40">
            <w:pPr>
              <w:rPr>
                <w:rFonts w:eastAsia="SimSun"/>
              </w:rPr>
            </w:pPr>
            <w:r w:rsidRPr="006504C3">
              <w:rPr>
                <w:rFonts w:eastAsia="SimSun"/>
              </w:rPr>
              <w:t>IP</w:t>
            </w:r>
          </w:p>
        </w:tc>
        <w:tc>
          <w:tcPr>
            <w:tcW w:w="8277" w:type="dxa"/>
            <w:shd w:val="clear" w:color="auto" w:fill="auto"/>
          </w:tcPr>
          <w:p w:rsidR="004A371E" w:rsidRPr="006504C3" w:rsidRDefault="004A371E" w:rsidP="00005E40">
            <w:pPr>
              <w:rPr>
                <w:rFonts w:eastAsia="SimSun"/>
              </w:rPr>
            </w:pPr>
            <w:r w:rsidRPr="006504C3">
              <w:rPr>
                <w:rFonts w:eastAsia="SimSun"/>
              </w:rPr>
              <w:t>Internet Protocol</w:t>
            </w:r>
          </w:p>
        </w:tc>
      </w:tr>
      <w:tr w:rsidR="004A371E" w:rsidRPr="006504C3" w:rsidTr="00005E40">
        <w:tc>
          <w:tcPr>
            <w:tcW w:w="1417" w:type="dxa"/>
            <w:shd w:val="clear" w:color="auto" w:fill="auto"/>
          </w:tcPr>
          <w:p w:rsidR="004A371E" w:rsidRPr="006504C3" w:rsidRDefault="004A371E" w:rsidP="00005E40">
            <w:r w:rsidRPr="006504C3">
              <w:t>L2, L3, L4</w:t>
            </w:r>
          </w:p>
        </w:tc>
        <w:tc>
          <w:tcPr>
            <w:tcW w:w="8277" w:type="dxa"/>
            <w:shd w:val="clear" w:color="auto" w:fill="auto"/>
          </w:tcPr>
          <w:p w:rsidR="009E7695" w:rsidRPr="006504C3" w:rsidRDefault="004A371E">
            <w:pPr>
              <w:rPr>
                <w:rFonts w:ascii="Times New Roman" w:hAnsi="Times New Roman"/>
              </w:rPr>
            </w:pPr>
            <w:r w:rsidRPr="006504C3">
              <w:t>(Protocol) Layer 2 / 3 / 4</w:t>
            </w:r>
          </w:p>
        </w:tc>
      </w:tr>
      <w:tr w:rsidR="004A371E" w:rsidRPr="006504C3" w:rsidTr="00005E40">
        <w:tc>
          <w:tcPr>
            <w:tcW w:w="1417" w:type="dxa"/>
            <w:shd w:val="clear" w:color="auto" w:fill="auto"/>
          </w:tcPr>
          <w:p w:rsidR="004A371E" w:rsidRPr="006504C3" w:rsidRDefault="004A371E" w:rsidP="00005E40">
            <w:r w:rsidRPr="006504C3">
              <w:t>Lx</w:t>
            </w:r>
          </w:p>
        </w:tc>
        <w:tc>
          <w:tcPr>
            <w:tcW w:w="8277" w:type="dxa"/>
            <w:shd w:val="clear" w:color="auto" w:fill="auto"/>
          </w:tcPr>
          <w:p w:rsidR="009E7695" w:rsidRPr="006504C3" w:rsidRDefault="004A371E">
            <w:pPr>
              <w:rPr>
                <w:rFonts w:ascii="Times New Roman" w:hAnsi="Times New Roman"/>
              </w:rPr>
            </w:pPr>
            <w:r w:rsidRPr="006504C3">
              <w:t>(Protocol) Layer x</w:t>
            </w:r>
          </w:p>
        </w:tc>
      </w:tr>
      <w:tr w:rsidR="00005E40" w:rsidRPr="006504C3" w:rsidTr="00005E40">
        <w:tc>
          <w:tcPr>
            <w:tcW w:w="1417" w:type="dxa"/>
            <w:shd w:val="clear" w:color="auto" w:fill="auto"/>
          </w:tcPr>
          <w:p w:rsidR="00005E40" w:rsidRPr="006504C3" w:rsidRDefault="00005E40" w:rsidP="00005E40">
            <w:pPr>
              <w:rPr>
                <w:rFonts w:eastAsia="SimSun"/>
              </w:rPr>
            </w:pPr>
            <w:r w:rsidRPr="006504C3">
              <w:t>MG</w:t>
            </w:r>
          </w:p>
        </w:tc>
        <w:tc>
          <w:tcPr>
            <w:tcW w:w="8277" w:type="dxa"/>
            <w:shd w:val="clear" w:color="auto" w:fill="auto"/>
          </w:tcPr>
          <w:p w:rsidR="00005E40" w:rsidRPr="006504C3" w:rsidRDefault="00005E40" w:rsidP="00005E40">
            <w:pPr>
              <w:rPr>
                <w:rFonts w:eastAsia="SimSun"/>
              </w:rPr>
            </w:pPr>
            <w:r w:rsidRPr="006504C3">
              <w:t>Media Gateway</w:t>
            </w:r>
          </w:p>
        </w:tc>
      </w:tr>
      <w:tr w:rsidR="00005E40" w:rsidRPr="006504C3" w:rsidTr="00005E40">
        <w:tc>
          <w:tcPr>
            <w:tcW w:w="1417" w:type="dxa"/>
            <w:shd w:val="clear" w:color="auto" w:fill="auto"/>
          </w:tcPr>
          <w:p w:rsidR="00005E40" w:rsidRPr="006504C3" w:rsidRDefault="00005E40" w:rsidP="00005E40">
            <w:pPr>
              <w:rPr>
                <w:rFonts w:eastAsia="SimSun"/>
              </w:rPr>
            </w:pPr>
            <w:r w:rsidRPr="006504C3">
              <w:t>MGC</w:t>
            </w:r>
          </w:p>
        </w:tc>
        <w:tc>
          <w:tcPr>
            <w:tcW w:w="8277" w:type="dxa"/>
            <w:shd w:val="clear" w:color="auto" w:fill="auto"/>
          </w:tcPr>
          <w:p w:rsidR="00005E40" w:rsidRPr="006504C3" w:rsidRDefault="00005E40" w:rsidP="00005E40">
            <w:pPr>
              <w:rPr>
                <w:rFonts w:eastAsia="SimSun"/>
              </w:rPr>
            </w:pPr>
            <w:r w:rsidRPr="006504C3">
              <w:t>Media Gateway Controller</w:t>
            </w:r>
          </w:p>
        </w:tc>
      </w:tr>
      <w:tr w:rsidR="004A371E" w:rsidRPr="006504C3" w:rsidTr="00005E40">
        <w:tc>
          <w:tcPr>
            <w:tcW w:w="1417" w:type="dxa"/>
            <w:shd w:val="clear" w:color="auto" w:fill="auto"/>
          </w:tcPr>
          <w:p w:rsidR="004A371E" w:rsidRPr="006504C3" w:rsidRDefault="004A371E" w:rsidP="00005E40">
            <w:pPr>
              <w:rPr>
                <w:rFonts w:eastAsia="SimSun"/>
              </w:rPr>
            </w:pPr>
            <w:r w:rsidRPr="006504C3">
              <w:rPr>
                <w:rFonts w:eastAsia="SimSun"/>
              </w:rPr>
              <w:t>PCI</w:t>
            </w:r>
          </w:p>
        </w:tc>
        <w:tc>
          <w:tcPr>
            <w:tcW w:w="8277" w:type="dxa"/>
            <w:shd w:val="clear" w:color="auto" w:fill="auto"/>
          </w:tcPr>
          <w:p w:rsidR="004A371E" w:rsidRPr="006504C3" w:rsidRDefault="004A371E" w:rsidP="00005E40">
            <w:r w:rsidRPr="006504C3">
              <w:t>Protocol Control Information</w:t>
            </w:r>
          </w:p>
        </w:tc>
      </w:tr>
      <w:tr w:rsidR="003D6107" w:rsidRPr="006504C3" w:rsidTr="00005E40">
        <w:tc>
          <w:tcPr>
            <w:tcW w:w="1417" w:type="dxa"/>
            <w:shd w:val="clear" w:color="auto" w:fill="auto"/>
          </w:tcPr>
          <w:p w:rsidR="003D6107" w:rsidRPr="006504C3" w:rsidRDefault="003D6107" w:rsidP="00005E40">
            <w:pPr>
              <w:rPr>
                <w:rFonts w:eastAsia="SimSun"/>
              </w:rPr>
            </w:pPr>
            <w:r w:rsidRPr="006504C3">
              <w:rPr>
                <w:rFonts w:eastAsia="SimSun"/>
              </w:rPr>
              <w:t>S</w:t>
            </w:r>
          </w:p>
        </w:tc>
        <w:tc>
          <w:tcPr>
            <w:tcW w:w="8277" w:type="dxa"/>
            <w:shd w:val="clear" w:color="auto" w:fill="auto"/>
          </w:tcPr>
          <w:p w:rsidR="003D6107" w:rsidRPr="006504C3" w:rsidRDefault="003D6107" w:rsidP="00005E40">
            <w:r w:rsidRPr="006504C3">
              <w:rPr>
                <w:rFonts w:eastAsia="SimSun"/>
              </w:rPr>
              <w:t>Stream</w:t>
            </w:r>
          </w:p>
        </w:tc>
      </w:tr>
      <w:tr w:rsidR="000C2EDA" w:rsidRPr="006504C3" w:rsidTr="00005E40">
        <w:tc>
          <w:tcPr>
            <w:tcW w:w="1417" w:type="dxa"/>
            <w:shd w:val="clear" w:color="auto" w:fill="auto"/>
          </w:tcPr>
          <w:p w:rsidR="000C2EDA" w:rsidRPr="006504C3" w:rsidRDefault="000C2EDA" w:rsidP="00005E40">
            <w:pPr>
              <w:rPr>
                <w:rFonts w:eastAsia="SimSun"/>
              </w:rPr>
            </w:pPr>
            <w:r w:rsidRPr="006504C3">
              <w:rPr>
                <w:rFonts w:eastAsia="SimSun"/>
              </w:rPr>
              <w:t>SCTP</w:t>
            </w:r>
          </w:p>
        </w:tc>
        <w:tc>
          <w:tcPr>
            <w:tcW w:w="8277" w:type="dxa"/>
            <w:shd w:val="clear" w:color="auto" w:fill="auto"/>
          </w:tcPr>
          <w:p w:rsidR="000C2EDA" w:rsidRPr="006504C3" w:rsidRDefault="00005E40" w:rsidP="00005E40">
            <w:pPr>
              <w:rPr>
                <w:rFonts w:eastAsia="SimSun"/>
              </w:rPr>
            </w:pPr>
            <w:r w:rsidRPr="006504C3">
              <w:t>Stream Control Transmission Protocol</w:t>
            </w:r>
          </w:p>
        </w:tc>
      </w:tr>
      <w:tr w:rsidR="000C2EDA" w:rsidRPr="006504C3" w:rsidTr="00005E40">
        <w:tc>
          <w:tcPr>
            <w:tcW w:w="1417" w:type="dxa"/>
            <w:shd w:val="clear" w:color="auto" w:fill="auto"/>
          </w:tcPr>
          <w:p w:rsidR="000C2EDA" w:rsidRPr="006504C3" w:rsidRDefault="000C2EDA" w:rsidP="00005E40">
            <w:pPr>
              <w:rPr>
                <w:rFonts w:eastAsia="SimSun"/>
              </w:rPr>
            </w:pPr>
            <w:r w:rsidRPr="006504C3">
              <w:rPr>
                <w:rFonts w:eastAsia="SimSun"/>
              </w:rPr>
              <w:t>SDP</w:t>
            </w:r>
          </w:p>
        </w:tc>
        <w:tc>
          <w:tcPr>
            <w:tcW w:w="8277" w:type="dxa"/>
            <w:shd w:val="clear" w:color="auto" w:fill="auto"/>
          </w:tcPr>
          <w:p w:rsidR="000C2EDA" w:rsidRPr="006504C3" w:rsidRDefault="000C2EDA" w:rsidP="00005E40">
            <w:pPr>
              <w:rPr>
                <w:rFonts w:eastAsia="SimSun"/>
              </w:rPr>
            </w:pPr>
            <w:r w:rsidRPr="006504C3">
              <w:rPr>
                <w:rFonts w:eastAsia="SimSun"/>
              </w:rPr>
              <w:t>Session Description Protocol</w:t>
            </w:r>
          </w:p>
        </w:tc>
      </w:tr>
      <w:tr w:rsidR="000C2EDA" w:rsidRPr="006504C3" w:rsidTr="00005E40">
        <w:tc>
          <w:tcPr>
            <w:tcW w:w="1417" w:type="dxa"/>
            <w:shd w:val="clear" w:color="auto" w:fill="auto"/>
          </w:tcPr>
          <w:p w:rsidR="000C2EDA" w:rsidRPr="006504C3" w:rsidRDefault="000C2EDA" w:rsidP="00005E40">
            <w:pPr>
              <w:rPr>
                <w:rFonts w:eastAsia="SimSun"/>
              </w:rPr>
            </w:pPr>
            <w:r w:rsidRPr="006504C3">
              <w:rPr>
                <w:rFonts w:eastAsia="SimSun"/>
              </w:rPr>
              <w:t>SEP</w:t>
            </w:r>
          </w:p>
        </w:tc>
        <w:tc>
          <w:tcPr>
            <w:tcW w:w="8277" w:type="dxa"/>
            <w:shd w:val="clear" w:color="auto" w:fill="auto"/>
          </w:tcPr>
          <w:p w:rsidR="000C2EDA" w:rsidRPr="006504C3" w:rsidRDefault="000C2EDA" w:rsidP="00005E40">
            <w:pPr>
              <w:rPr>
                <w:rFonts w:eastAsia="SimSun"/>
              </w:rPr>
            </w:pPr>
            <w:r w:rsidRPr="006504C3">
              <w:rPr>
                <w:rFonts w:eastAsia="SimSun"/>
              </w:rPr>
              <w:t>Stream End Point</w:t>
            </w:r>
          </w:p>
        </w:tc>
      </w:tr>
      <w:tr w:rsidR="000C2EDA" w:rsidRPr="006504C3" w:rsidTr="00005E40">
        <w:tc>
          <w:tcPr>
            <w:tcW w:w="1417" w:type="dxa"/>
            <w:shd w:val="clear" w:color="auto" w:fill="auto"/>
          </w:tcPr>
          <w:p w:rsidR="000C2EDA" w:rsidRPr="006504C3" w:rsidRDefault="000C2EDA" w:rsidP="00005E40">
            <w:pPr>
              <w:rPr>
                <w:rFonts w:eastAsia="SimSun"/>
              </w:rPr>
            </w:pPr>
            <w:r w:rsidRPr="006504C3">
              <w:rPr>
                <w:rFonts w:eastAsia="SimSun"/>
              </w:rPr>
              <w:t>SEPP</w:t>
            </w:r>
          </w:p>
        </w:tc>
        <w:tc>
          <w:tcPr>
            <w:tcW w:w="8277" w:type="dxa"/>
            <w:shd w:val="clear" w:color="auto" w:fill="auto"/>
          </w:tcPr>
          <w:p w:rsidR="000C2EDA" w:rsidRPr="006504C3" w:rsidRDefault="000C2EDA" w:rsidP="00005E40">
            <w:pPr>
              <w:rPr>
                <w:rFonts w:eastAsia="SimSun"/>
              </w:rPr>
            </w:pPr>
            <w:r w:rsidRPr="006504C3">
              <w:rPr>
                <w:rFonts w:eastAsia="SimSun"/>
              </w:rPr>
              <w:t>Stream End Point Pair</w:t>
            </w:r>
          </w:p>
        </w:tc>
      </w:tr>
      <w:tr w:rsidR="000C2EDA" w:rsidRPr="006504C3" w:rsidTr="00005E40">
        <w:tc>
          <w:tcPr>
            <w:tcW w:w="1417" w:type="dxa"/>
            <w:shd w:val="clear" w:color="auto" w:fill="auto"/>
          </w:tcPr>
          <w:p w:rsidR="000C2EDA" w:rsidRPr="006504C3" w:rsidRDefault="000C2EDA" w:rsidP="00005E40">
            <w:pPr>
              <w:rPr>
                <w:rFonts w:eastAsia="SimSun"/>
              </w:rPr>
            </w:pPr>
            <w:r w:rsidRPr="006504C3">
              <w:rPr>
                <w:rFonts w:eastAsia="SimSun"/>
              </w:rPr>
              <w:t>SEPT</w:t>
            </w:r>
          </w:p>
        </w:tc>
        <w:tc>
          <w:tcPr>
            <w:tcW w:w="8277" w:type="dxa"/>
            <w:shd w:val="clear" w:color="auto" w:fill="auto"/>
          </w:tcPr>
          <w:p w:rsidR="000C2EDA" w:rsidRPr="006504C3" w:rsidRDefault="000C2EDA" w:rsidP="00005E40">
            <w:pPr>
              <w:rPr>
                <w:rFonts w:ascii="Times New Roman" w:eastAsia="SimSun" w:hAnsi="Times New Roman"/>
              </w:rPr>
            </w:pPr>
            <w:r w:rsidRPr="006504C3">
              <w:rPr>
                <w:rFonts w:eastAsia="SimSun"/>
              </w:rPr>
              <w:t>Stream End Point Tuple</w:t>
            </w:r>
          </w:p>
        </w:tc>
      </w:tr>
      <w:tr w:rsidR="00005E40" w:rsidRPr="006504C3" w:rsidTr="00005E40">
        <w:tc>
          <w:tcPr>
            <w:tcW w:w="1417" w:type="dxa"/>
            <w:shd w:val="clear" w:color="auto" w:fill="auto"/>
          </w:tcPr>
          <w:p w:rsidR="00005E40" w:rsidRPr="006504C3" w:rsidRDefault="00005E40" w:rsidP="00005E40">
            <w:pPr>
              <w:rPr>
                <w:rFonts w:eastAsia="SimSun"/>
              </w:rPr>
            </w:pPr>
            <w:r w:rsidRPr="006504C3">
              <w:rPr>
                <w:rFonts w:eastAsia="SimSun"/>
              </w:rPr>
              <w:t>T</w:t>
            </w:r>
          </w:p>
        </w:tc>
        <w:tc>
          <w:tcPr>
            <w:tcW w:w="8277" w:type="dxa"/>
            <w:shd w:val="clear" w:color="auto" w:fill="auto"/>
          </w:tcPr>
          <w:p w:rsidR="00005E40" w:rsidRPr="006504C3" w:rsidRDefault="00005E40" w:rsidP="00005E40">
            <w:pPr>
              <w:rPr>
                <w:rFonts w:eastAsia="SimSun"/>
              </w:rPr>
            </w:pPr>
            <w:r w:rsidRPr="006504C3">
              <w:t>Termination</w:t>
            </w:r>
          </w:p>
        </w:tc>
      </w:tr>
      <w:tr w:rsidR="00005E40" w:rsidRPr="006504C3" w:rsidTr="00005E40">
        <w:tc>
          <w:tcPr>
            <w:tcW w:w="1417" w:type="dxa"/>
            <w:shd w:val="clear" w:color="auto" w:fill="auto"/>
          </w:tcPr>
          <w:p w:rsidR="00005E40" w:rsidRPr="006504C3" w:rsidRDefault="00005E40" w:rsidP="00005E40">
            <w:pPr>
              <w:rPr>
                <w:rFonts w:eastAsia="SimSun"/>
              </w:rPr>
            </w:pPr>
            <w:r w:rsidRPr="006504C3">
              <w:rPr>
                <w:rFonts w:eastAsia="SimSun"/>
              </w:rPr>
              <w:t>TCP</w:t>
            </w:r>
          </w:p>
        </w:tc>
        <w:tc>
          <w:tcPr>
            <w:tcW w:w="8277" w:type="dxa"/>
            <w:shd w:val="clear" w:color="auto" w:fill="auto"/>
          </w:tcPr>
          <w:p w:rsidR="00005E40" w:rsidRPr="006504C3" w:rsidRDefault="00005E40" w:rsidP="00005E40">
            <w:r w:rsidRPr="006504C3">
              <w:t>Transmission Control Protocol</w:t>
            </w:r>
          </w:p>
        </w:tc>
      </w:tr>
      <w:tr w:rsidR="00005E40" w:rsidRPr="006504C3" w:rsidTr="00005E40">
        <w:tc>
          <w:tcPr>
            <w:tcW w:w="1417" w:type="dxa"/>
            <w:shd w:val="clear" w:color="auto" w:fill="auto"/>
          </w:tcPr>
          <w:p w:rsidR="00005E40" w:rsidRPr="006504C3" w:rsidRDefault="00005E40" w:rsidP="00005E40">
            <w:pPr>
              <w:rPr>
                <w:rFonts w:eastAsia="SimSun"/>
              </w:rPr>
            </w:pPr>
            <w:r w:rsidRPr="006504C3">
              <w:rPr>
                <w:rFonts w:eastAsia="SimSun"/>
              </w:rPr>
              <w:t>TLS</w:t>
            </w:r>
          </w:p>
        </w:tc>
        <w:tc>
          <w:tcPr>
            <w:tcW w:w="8277" w:type="dxa"/>
            <w:shd w:val="clear" w:color="auto" w:fill="auto"/>
          </w:tcPr>
          <w:p w:rsidR="00005E40" w:rsidRPr="006504C3" w:rsidRDefault="00005E40" w:rsidP="00005E40">
            <w:r w:rsidRPr="006504C3">
              <w:t>Transport Layer Security</w:t>
            </w:r>
          </w:p>
        </w:tc>
      </w:tr>
    </w:tbl>
    <w:p w:rsidR="000C2EDA" w:rsidRPr="006504C3" w:rsidRDefault="000C2EDA" w:rsidP="000C2EDA">
      <w:pPr>
        <w:pStyle w:val="Heading1"/>
      </w:pPr>
      <w:bookmarkStart w:id="17" w:name="_Toc392513910"/>
      <w:r w:rsidRPr="006504C3">
        <w:t>5</w:t>
      </w:r>
      <w:r w:rsidRPr="006504C3">
        <w:tab/>
        <w:t>Conventions</w:t>
      </w:r>
      <w:bookmarkEnd w:id="17"/>
    </w:p>
    <w:p w:rsidR="000C2EDA" w:rsidRPr="006504C3" w:rsidRDefault="00005E40" w:rsidP="000C2EDA">
      <w:r w:rsidRPr="006504C3">
        <w:t>None.</w:t>
      </w:r>
    </w:p>
    <w:p w:rsidR="000C2EDA" w:rsidRPr="006504C3" w:rsidRDefault="000C2EDA" w:rsidP="000C2EDA">
      <w:pPr>
        <w:pStyle w:val="Heading1"/>
      </w:pPr>
      <w:bookmarkStart w:id="18" w:name="_Toc392513911"/>
      <w:r w:rsidRPr="006504C3">
        <w:t>6</w:t>
      </w:r>
      <w:r w:rsidRPr="006504C3">
        <w:tab/>
        <w:t>Motivation, use cases and models</w:t>
      </w:r>
      <w:bookmarkEnd w:id="18"/>
    </w:p>
    <w:p w:rsidR="000C2EDA" w:rsidRPr="006504C3" w:rsidRDefault="000C2EDA" w:rsidP="000C2EDA">
      <w:r w:rsidRPr="006504C3">
        <w:t>H.248 controlled Media Gateways may terminate multiple connection-oriented transport layer protocols, like TCP, TLS</w:t>
      </w:r>
      <w:r w:rsidR="003D6107" w:rsidRPr="006504C3">
        <w:t xml:space="preserve"> </w:t>
      </w:r>
      <w:r w:rsidR="003D6107" w:rsidRPr="006504C3">
        <w:rPr>
          <w:rFonts w:eastAsia="SimSun"/>
        </w:rPr>
        <w:t>and</w:t>
      </w:r>
      <w:r w:rsidRPr="006504C3">
        <w:t xml:space="preserve"> SCTP.</w:t>
      </w:r>
    </w:p>
    <w:p w:rsidR="000C2EDA" w:rsidRPr="006504C3" w:rsidRDefault="000C2EDA" w:rsidP="000C2EDA">
      <w:r w:rsidRPr="006504C3">
        <w:t>This is outlined in the following Figure 1 where in a given H.248 context each Stream Endpoint (SEP) host</w:t>
      </w:r>
      <w:r w:rsidR="003D6107" w:rsidRPr="006504C3">
        <w:t>s</w:t>
      </w:r>
      <w:r w:rsidRPr="006504C3">
        <w:t xml:space="preserve"> at least one or more connection-oriented transport layer endpoints.</w:t>
      </w:r>
    </w:p>
    <w:p w:rsidR="000C2EDA" w:rsidRPr="006504C3" w:rsidRDefault="000C2EDA" w:rsidP="000C2EDA">
      <w:pPr>
        <w:pStyle w:val="Figure"/>
      </w:pPr>
      <w:r w:rsidRPr="006504C3">
        <w:object w:dxaOrig="11603" w:dyaOrig="62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62.5pt" o:ole="">
            <v:imagedata r:id="rId11" o:title=""/>
          </v:shape>
          <o:OLEObject Type="Embed" ProgID="Visio.Drawing.11" ShapeID="_x0000_i1025" DrawAspect="Content" ObjectID="_1466310739" r:id="rId12"/>
        </w:object>
      </w:r>
    </w:p>
    <w:p w:rsidR="000C2EDA" w:rsidRPr="006504C3" w:rsidRDefault="000C2EDA" w:rsidP="000C2EDA">
      <w:pPr>
        <w:pStyle w:val="FigureNotitle"/>
      </w:pPr>
      <w:bookmarkStart w:id="19" w:name="_Toc336871321"/>
      <w:bookmarkStart w:id="20" w:name="_Toc359519650"/>
      <w:bookmarkStart w:id="21" w:name="_Toc392513955"/>
      <w:r w:rsidRPr="006504C3">
        <w:t xml:space="preserve">Figure 1 – </w:t>
      </w:r>
      <w:bookmarkEnd w:id="19"/>
      <w:bookmarkEnd w:id="20"/>
      <w:r w:rsidRPr="006504C3">
        <w:t xml:space="preserve">Two-termination context with multiple connection-oriented protocols </w:t>
      </w:r>
      <w:r w:rsidRPr="006504C3">
        <w:br/>
        <w:t>in the SEP-specific protocol stack (segments)</w:t>
      </w:r>
      <w:bookmarkEnd w:id="21"/>
    </w:p>
    <w:p w:rsidR="00005E40" w:rsidRPr="006504C3" w:rsidRDefault="00005E40" w:rsidP="00005E40">
      <w:r w:rsidRPr="006504C3">
        <w:t xml:space="preserve">The interlinkage concept is constituted by </w:t>
      </w:r>
      <w:r w:rsidR="003D6107" w:rsidRPr="006504C3">
        <w:t xml:space="preserve">the </w:t>
      </w:r>
      <w:r w:rsidRPr="006504C3">
        <w:t>following characteristics:</w:t>
      </w:r>
    </w:p>
    <w:p w:rsidR="00FE4D65" w:rsidRPr="006504C3" w:rsidRDefault="00005E40" w:rsidP="008D757C">
      <w:pPr>
        <w:numPr>
          <w:ilvl w:val="0"/>
          <w:numId w:val="36"/>
        </w:numPr>
        <w:overflowPunct w:val="0"/>
        <w:autoSpaceDE w:val="0"/>
        <w:autoSpaceDN w:val="0"/>
        <w:adjustRightInd w:val="0"/>
        <w:ind w:left="567" w:hanging="567"/>
        <w:textAlignment w:val="baseline"/>
      </w:pPr>
      <w:r w:rsidRPr="006504C3">
        <w:t>the interlinkage scope is limited to a single context;</w:t>
      </w:r>
    </w:p>
    <w:p w:rsidR="00FE4D65" w:rsidRPr="006504C3" w:rsidRDefault="00005E40" w:rsidP="008D757C">
      <w:pPr>
        <w:numPr>
          <w:ilvl w:val="0"/>
          <w:numId w:val="36"/>
        </w:numPr>
        <w:overflowPunct w:val="0"/>
        <w:autoSpaceDE w:val="0"/>
        <w:autoSpaceDN w:val="0"/>
        <w:adjustRightInd w:val="0"/>
        <w:ind w:left="567" w:hanging="567"/>
        <w:textAlignment w:val="baseline"/>
      </w:pPr>
      <w:r w:rsidRPr="006504C3">
        <w:t>an interlinkage configuration is defined via an H.248 Property, which itself is linked to a particular stream endpoint/termination;</w:t>
      </w:r>
    </w:p>
    <w:p w:rsidR="00FE4D65" w:rsidRPr="006504C3" w:rsidRDefault="00005E40" w:rsidP="008D757C">
      <w:pPr>
        <w:numPr>
          <w:ilvl w:val="0"/>
          <w:numId w:val="36"/>
        </w:numPr>
        <w:overflowPunct w:val="0"/>
        <w:autoSpaceDE w:val="0"/>
        <w:autoSpaceDN w:val="0"/>
        <w:adjustRightInd w:val="0"/>
        <w:ind w:left="567" w:hanging="567"/>
        <w:textAlignment w:val="baseline"/>
      </w:pPr>
      <w:r w:rsidRPr="006504C3">
        <w:t>a specific external, incoming bearer control procedure (e.g., establishment event) immediately trigger</w:t>
      </w:r>
      <w:r w:rsidR="003D6107" w:rsidRPr="006504C3">
        <w:t>s</w:t>
      </w:r>
      <w:r w:rsidRPr="006504C3">
        <w:t xml:space="preserve"> the execution of an external, outgoing bearer control procedure, at the same or another termination in the context;</w:t>
      </w:r>
    </w:p>
    <w:p w:rsidR="00FE4D65" w:rsidRPr="006504C3" w:rsidRDefault="00005E40" w:rsidP="008D757C">
      <w:pPr>
        <w:numPr>
          <w:ilvl w:val="0"/>
          <w:numId w:val="36"/>
        </w:numPr>
        <w:overflowPunct w:val="0"/>
        <w:autoSpaceDE w:val="0"/>
        <w:autoSpaceDN w:val="0"/>
        <w:adjustRightInd w:val="0"/>
        <w:ind w:left="567" w:hanging="567"/>
        <w:textAlignment w:val="baseline"/>
      </w:pPr>
      <w:r w:rsidRPr="006504C3">
        <w:t>a single interlinkage configuration acts in an unidirectional manner; and</w:t>
      </w:r>
    </w:p>
    <w:p w:rsidR="00FE4D65" w:rsidRPr="006504C3" w:rsidRDefault="00005E40" w:rsidP="008D757C">
      <w:pPr>
        <w:numPr>
          <w:ilvl w:val="0"/>
          <w:numId w:val="36"/>
        </w:numPr>
        <w:overflowPunct w:val="0"/>
        <w:autoSpaceDE w:val="0"/>
        <w:autoSpaceDN w:val="0"/>
        <w:adjustRightInd w:val="0"/>
        <w:ind w:left="567" w:hanging="567"/>
        <w:textAlignment w:val="baseline"/>
      </w:pPr>
      <w:r w:rsidRPr="006504C3">
        <w:t>multiple interlinkage configurations in parallel may be defined for a single SEP.</w:t>
      </w:r>
    </w:p>
    <w:p w:rsidR="00005E40" w:rsidRPr="006504C3" w:rsidRDefault="00005E40" w:rsidP="00005E40">
      <w:r w:rsidRPr="006504C3">
        <w:t>Thus, three principal interlinkage types may be differentiated (see also illustration in Appendix I.2):</w:t>
      </w:r>
    </w:p>
    <w:p w:rsidR="00FE4D65" w:rsidRPr="006504C3" w:rsidRDefault="00005E40" w:rsidP="008D757C">
      <w:pPr>
        <w:numPr>
          <w:ilvl w:val="0"/>
          <w:numId w:val="37"/>
        </w:numPr>
        <w:overflowPunct w:val="0"/>
        <w:autoSpaceDE w:val="0"/>
        <w:autoSpaceDN w:val="0"/>
        <w:adjustRightInd w:val="0"/>
        <w:ind w:left="567" w:hanging="567"/>
        <w:textAlignment w:val="baseline"/>
      </w:pPr>
      <w:r w:rsidRPr="006504C3">
        <w:t>inter-SEP interlinkage (when source and interlinked transport endpoints are located at different terminations);</w:t>
      </w:r>
    </w:p>
    <w:p w:rsidR="00005E40" w:rsidRPr="006504C3" w:rsidRDefault="00005E40" w:rsidP="008D757C">
      <w:pPr>
        <w:numPr>
          <w:ilvl w:val="0"/>
          <w:numId w:val="37"/>
        </w:numPr>
        <w:overflowPunct w:val="0"/>
        <w:autoSpaceDE w:val="0"/>
        <w:autoSpaceDN w:val="0"/>
        <w:adjustRightInd w:val="0"/>
        <w:ind w:left="567" w:hanging="567"/>
        <w:textAlignment w:val="baseline"/>
      </w:pPr>
      <w:r w:rsidRPr="006504C3">
        <w:t>intra-SEP interlinkage (when source and interlinked transport endpoints are located at the same termination); and</w:t>
      </w:r>
    </w:p>
    <w:p w:rsidR="00005E40" w:rsidRPr="006504C3" w:rsidRDefault="00005E40" w:rsidP="008D757C">
      <w:pPr>
        <w:numPr>
          <w:ilvl w:val="0"/>
          <w:numId w:val="37"/>
        </w:numPr>
        <w:overflowPunct w:val="0"/>
        <w:autoSpaceDE w:val="0"/>
        <w:autoSpaceDN w:val="0"/>
        <w:adjustRightInd w:val="0"/>
        <w:ind w:left="567" w:hanging="567"/>
        <w:textAlignment w:val="baseline"/>
      </w:pPr>
      <w:r w:rsidRPr="006504C3">
        <w:t>multi-SEP interlinkage (when a single stimuli is used to trigger multiple outgoing bearer procedures).</w:t>
      </w:r>
    </w:p>
    <w:p w:rsidR="000C2EDA" w:rsidRPr="006504C3" w:rsidRDefault="000C2EDA" w:rsidP="000C2EDA">
      <w:r w:rsidRPr="006504C3">
        <w:t xml:space="preserve">The following Figure 2 outlines the various interlinkage options enabling an MG autonomous establishment/release of a connection/session-oriented partner transport protocol endpoint (again </w:t>
      </w:r>
      <w:r w:rsidR="003D6107" w:rsidRPr="006504C3">
        <w:t xml:space="preserve">using </w:t>
      </w:r>
      <w:r w:rsidRPr="006504C3">
        <w:t xml:space="preserve">the example of a stream endpoint pair (SEPP)): </w:t>
      </w:r>
    </w:p>
    <w:p w:rsidR="000C2EDA" w:rsidRPr="006504C3" w:rsidRDefault="000C2EDA" w:rsidP="000C2EDA">
      <w:pPr>
        <w:pStyle w:val="Figure"/>
      </w:pPr>
      <w:r w:rsidRPr="006504C3">
        <w:object w:dxaOrig="11603" w:dyaOrig="6282">
          <v:shape id="_x0000_i1026" type="#_x0000_t75" style="width:481.5pt;height:262.5pt" o:ole="">
            <v:imagedata r:id="rId13" o:title=""/>
          </v:shape>
          <o:OLEObject Type="Embed" ProgID="Visio.Drawing.11" ShapeID="_x0000_i1026" DrawAspect="Content" ObjectID="_1466310740" r:id="rId14"/>
        </w:object>
      </w:r>
    </w:p>
    <w:p w:rsidR="000C2EDA" w:rsidRPr="006504C3" w:rsidRDefault="000C2EDA" w:rsidP="000C2EDA">
      <w:pPr>
        <w:pStyle w:val="FigureNotitle"/>
      </w:pPr>
      <w:bookmarkStart w:id="22" w:name="_Toc392513956"/>
      <w:r w:rsidRPr="006504C3">
        <w:t xml:space="preserve">Figure 2 – Principle interlinkage options </w:t>
      </w:r>
      <w:r w:rsidR="003D6107" w:rsidRPr="006504C3">
        <w:t>in a</w:t>
      </w:r>
      <w:r w:rsidRPr="006504C3">
        <w:t xml:space="preserve"> two-termination context </w:t>
      </w:r>
      <w:r w:rsidRPr="006504C3">
        <w:br/>
        <w:t xml:space="preserve">from </w:t>
      </w:r>
      <w:r w:rsidR="003D6107" w:rsidRPr="006504C3">
        <w:t xml:space="preserve">the </w:t>
      </w:r>
      <w:r w:rsidRPr="006504C3">
        <w:t>perspective of a single SEP (here: SEP-A)</w:t>
      </w:r>
      <w:bookmarkEnd w:id="22"/>
    </w:p>
    <w:p w:rsidR="000C2EDA" w:rsidRPr="006504C3" w:rsidRDefault="00005E40" w:rsidP="000C2EDA">
      <w:r w:rsidRPr="006504C3">
        <w:t xml:space="preserve">Example interlinkage configurations </w:t>
      </w:r>
      <w:r w:rsidR="003D6107" w:rsidRPr="006504C3">
        <w:rPr>
          <w:rFonts w:eastAsia="SimSun"/>
        </w:rPr>
        <w:t xml:space="preserve">as illustrated by the arrows </w:t>
      </w:r>
      <w:r w:rsidR="000C2EDA" w:rsidRPr="006504C3">
        <w:t>in Figure 2</w:t>
      </w:r>
      <w:r w:rsidR="003D6107" w:rsidRPr="006504C3">
        <w:t xml:space="preserve"> are</w:t>
      </w:r>
      <w:r w:rsidR="000C2EDA" w:rsidRPr="006504C3">
        <w:t>:</w:t>
      </w:r>
    </w:p>
    <w:p w:rsidR="000C2EDA" w:rsidRPr="006504C3" w:rsidRDefault="00005E40" w:rsidP="008D757C">
      <w:pPr>
        <w:numPr>
          <w:ilvl w:val="0"/>
          <w:numId w:val="38"/>
        </w:numPr>
        <w:overflowPunct w:val="0"/>
        <w:autoSpaceDE w:val="0"/>
        <w:autoSpaceDN w:val="0"/>
        <w:adjustRightInd w:val="0"/>
        <w:ind w:left="567" w:hanging="567"/>
        <w:textAlignment w:val="baseline"/>
      </w:pPr>
      <w:r w:rsidRPr="006504C3">
        <w:t>Intra-SEP interlinkage from lower to higher protocol layer: w</w:t>
      </w:r>
      <w:r w:rsidR="000C2EDA" w:rsidRPr="006504C3">
        <w:t>ithin one SEP a lower layer connection oriented transport protocol endpoint (EP) triggers an upper layer connection oriented transport protocol EP</w:t>
      </w:r>
      <w:r w:rsidR="003D6107" w:rsidRPr="006504C3">
        <w:t xml:space="preserve"> (NOTE 1)</w:t>
      </w:r>
      <w:r w:rsidR="000C2EDA" w:rsidRPr="006504C3">
        <w:t xml:space="preserve">. </w:t>
      </w:r>
    </w:p>
    <w:p w:rsidR="000C2EDA" w:rsidRPr="006504C3" w:rsidRDefault="00005E40" w:rsidP="008D757C">
      <w:pPr>
        <w:numPr>
          <w:ilvl w:val="0"/>
          <w:numId w:val="38"/>
        </w:numPr>
        <w:overflowPunct w:val="0"/>
        <w:autoSpaceDE w:val="0"/>
        <w:autoSpaceDN w:val="0"/>
        <w:adjustRightInd w:val="0"/>
        <w:ind w:left="567" w:hanging="567"/>
        <w:textAlignment w:val="baseline"/>
      </w:pPr>
      <w:r w:rsidRPr="006504C3">
        <w:t>Intra-SEP interlinkage from higher to lower protocol layer: w</w:t>
      </w:r>
      <w:r w:rsidR="000C2EDA" w:rsidRPr="006504C3">
        <w:t>ithin one SEP an upper layer connection oriented transport protocol EP triggers a lower layer connection oriented transport protocol EP</w:t>
      </w:r>
      <w:r w:rsidR="000C587F" w:rsidRPr="006504C3">
        <w:t xml:space="preserve"> (NOTE 1)</w:t>
      </w:r>
      <w:r w:rsidR="000C2EDA" w:rsidRPr="006504C3">
        <w:t xml:space="preserve">. </w:t>
      </w:r>
    </w:p>
    <w:p w:rsidR="00FE4D65" w:rsidRPr="006504C3" w:rsidRDefault="00005E40" w:rsidP="008D757C">
      <w:pPr>
        <w:numPr>
          <w:ilvl w:val="0"/>
          <w:numId w:val="38"/>
        </w:numPr>
        <w:overflowPunct w:val="0"/>
        <w:autoSpaceDE w:val="0"/>
        <w:autoSpaceDN w:val="0"/>
        <w:adjustRightInd w:val="0"/>
        <w:ind w:left="567" w:hanging="567"/>
        <w:textAlignment w:val="baseline"/>
      </w:pPr>
      <w:r w:rsidRPr="006504C3">
        <w:t xml:space="preserve">Inter-SEP interlinkage: </w:t>
      </w:r>
      <w:r w:rsidR="000C2EDA" w:rsidRPr="006504C3">
        <w:t xml:space="preserve">Given a SEP pair SEP-A triggers the connection oriented transport protocol of the peer SEP-B. Either the same or a different transport protocol can be interlinked, thus for example </w:t>
      </w:r>
      <w:r w:rsidR="000C587F" w:rsidRPr="006504C3">
        <w:t xml:space="preserve">a </w:t>
      </w:r>
      <w:r w:rsidR="000C2EDA" w:rsidRPr="006504C3">
        <w:t xml:space="preserve">SEP-A TCP endpoint could trigger a SEP-B TCP endpoint, or a SEP-A TCP endpoint could trigger e.g. a SEP-B SCTP endpoint. </w:t>
      </w:r>
    </w:p>
    <w:p w:rsidR="00005E40" w:rsidRPr="006504C3" w:rsidRDefault="003D6107" w:rsidP="008D757C">
      <w:r w:rsidRPr="006504C3">
        <w:t>N</w:t>
      </w:r>
      <w:r w:rsidR="009E0D74">
        <w:t>OTE 1: This does no</w:t>
      </w:r>
      <w:r w:rsidRPr="006504C3">
        <w:t>t mean that a lower layer service access point is used by the upper layer transport protocol directly, i.e. there might reside other connectionless protocol layers in between them.</w:t>
      </w:r>
      <w:r w:rsidR="00005E40" w:rsidRPr="006504C3">
        <w:t xml:space="preserve">The first three interlinkage configurations are part of SEP-A. When </w:t>
      </w:r>
      <w:r w:rsidR="00DF4DE0" w:rsidRPr="006504C3">
        <w:t>the 3</w:t>
      </w:r>
      <w:r w:rsidR="000C587F" w:rsidRPr="006504C3">
        <w:t>rd</w:t>
      </w:r>
      <w:r w:rsidR="00DF4DE0" w:rsidRPr="006504C3">
        <w:t xml:space="preserve"> interlinkage </w:t>
      </w:r>
      <w:r w:rsidR="009021DF" w:rsidRPr="006504C3">
        <w:t xml:space="preserve">configuration (3) should </w:t>
      </w:r>
      <w:r w:rsidR="00DF4DE0" w:rsidRPr="006504C3">
        <w:t>be complemented by interlinkage in reverse direction</w:t>
      </w:r>
      <w:r w:rsidR="00005E40" w:rsidRPr="006504C3">
        <w:t>, then following</w:t>
      </w:r>
      <w:r w:rsidR="00DF4DE0" w:rsidRPr="006504C3">
        <w:t>, fourth</w:t>
      </w:r>
      <w:r w:rsidR="00005E40" w:rsidRPr="006504C3">
        <w:t xml:space="preserve"> interlinkage configuration needs to be associated with SEP-B: </w:t>
      </w:r>
    </w:p>
    <w:p w:rsidR="000C2EDA" w:rsidRPr="006504C3" w:rsidRDefault="00005E40" w:rsidP="008D757C">
      <w:pPr>
        <w:numPr>
          <w:ilvl w:val="0"/>
          <w:numId w:val="38"/>
        </w:numPr>
        <w:overflowPunct w:val="0"/>
        <w:autoSpaceDE w:val="0"/>
        <w:autoSpaceDN w:val="0"/>
        <w:adjustRightInd w:val="0"/>
        <w:ind w:left="567" w:hanging="567"/>
        <w:textAlignment w:val="baseline"/>
      </w:pPr>
      <w:r w:rsidRPr="006504C3">
        <w:t xml:space="preserve">Inter-SEP interlinkage: </w:t>
      </w:r>
      <w:r w:rsidR="000C2EDA" w:rsidRPr="006504C3">
        <w:t>Given a SEP pair</w:t>
      </w:r>
      <w:r w:rsidR="000C587F" w:rsidRPr="006504C3">
        <w:t>,</w:t>
      </w:r>
      <w:r w:rsidR="000C2EDA" w:rsidRPr="006504C3">
        <w:t xml:space="preserve"> SEP-A receives a trigger regarding a connection oriented transport protocol from its peer SEP-B. Either the same or different transport protocol can be interlinked, thus for example SEP-B TCP endpoint could trigger a SEP-A TCP endpoint, or a SEP-B TCP endpoint could trigger e.g. a SEP-A SCTP endpoint.</w:t>
      </w:r>
    </w:p>
    <w:p w:rsidR="000C2EDA" w:rsidRPr="006504C3" w:rsidRDefault="00414EA4" w:rsidP="008D757C">
      <w:pPr>
        <w:keepNext/>
      </w:pPr>
      <w:r w:rsidRPr="006504C3">
        <w:t xml:space="preserve">The </w:t>
      </w:r>
      <w:r w:rsidR="000C2EDA" w:rsidRPr="006504C3">
        <w:t>principal limitations</w:t>
      </w:r>
      <w:r w:rsidR="000C587F" w:rsidRPr="006504C3">
        <w:t xml:space="preserve"> </w:t>
      </w:r>
      <w:r w:rsidR="000C587F" w:rsidRPr="006504C3">
        <w:rPr>
          <w:rFonts w:eastAsia="SimSun"/>
        </w:rPr>
        <w:t>are as follows</w:t>
      </w:r>
      <w:r w:rsidR="000C2EDA" w:rsidRPr="006504C3">
        <w:t>:</w:t>
      </w:r>
    </w:p>
    <w:p w:rsidR="000C2EDA" w:rsidRPr="006504C3" w:rsidRDefault="00432D96" w:rsidP="000C2EDA">
      <w:pPr>
        <w:numPr>
          <w:ilvl w:val="0"/>
          <w:numId w:val="21"/>
        </w:numPr>
        <w:overflowPunct w:val="0"/>
        <w:autoSpaceDE w:val="0"/>
        <w:autoSpaceDN w:val="0"/>
        <w:adjustRightInd w:val="0"/>
        <w:ind w:left="567" w:hanging="567"/>
        <w:textAlignment w:val="baseline"/>
      </w:pPr>
      <w:r w:rsidRPr="006504C3">
        <w:t xml:space="preserve">Inter-SEP interlinkage (also known as </w:t>
      </w:r>
      <w:r w:rsidR="009E0D74">
        <w:t>"</w:t>
      </w:r>
      <w:r w:rsidRPr="006504C3">
        <w:t>h</w:t>
      </w:r>
      <w:r w:rsidR="000C2EDA" w:rsidRPr="006504C3">
        <w:t>orizontal protocol layer interlinkage</w:t>
      </w:r>
      <w:r w:rsidR="009E0D74">
        <w:t>"</w:t>
      </w:r>
      <w:r w:rsidR="000C2EDA" w:rsidRPr="006504C3">
        <w:t>) is only permitted between SEPs belong</w:t>
      </w:r>
      <w:r w:rsidR="000C587F" w:rsidRPr="006504C3">
        <w:t>ing</w:t>
      </w:r>
      <w:r w:rsidR="000C2EDA" w:rsidRPr="006504C3">
        <w:t xml:space="preserve"> to the same H.248 stream.</w:t>
      </w:r>
    </w:p>
    <w:p w:rsidR="000C2EDA" w:rsidRPr="006504C3" w:rsidRDefault="00432D96" w:rsidP="000C2EDA">
      <w:pPr>
        <w:numPr>
          <w:ilvl w:val="0"/>
          <w:numId w:val="21"/>
        </w:numPr>
        <w:overflowPunct w:val="0"/>
        <w:autoSpaceDE w:val="0"/>
        <w:autoSpaceDN w:val="0"/>
        <w:adjustRightInd w:val="0"/>
        <w:ind w:left="567" w:hanging="567"/>
        <w:textAlignment w:val="baseline"/>
      </w:pPr>
      <w:r w:rsidRPr="006504C3">
        <w:lastRenderedPageBreak/>
        <w:t xml:space="preserve">Intra-SEP interlinkage (also known as </w:t>
      </w:r>
      <w:r w:rsidR="009E0D74">
        <w:t>"</w:t>
      </w:r>
      <w:r w:rsidRPr="006504C3">
        <w:t>v</w:t>
      </w:r>
      <w:r w:rsidR="000C2EDA" w:rsidRPr="006504C3">
        <w:t>ertical protocol layer interlinkage</w:t>
      </w:r>
      <w:r w:rsidR="009E0D74">
        <w:t>"</w:t>
      </w:r>
      <w:r w:rsidRPr="006504C3">
        <w:t>)</w:t>
      </w:r>
      <w:r w:rsidR="000C2EDA" w:rsidRPr="006504C3">
        <w:t xml:space="preserve"> is only permitted within a SEP, i.e. between its supported transport protocol layers.</w:t>
      </w:r>
    </w:p>
    <w:p w:rsidR="00A32185" w:rsidRPr="006504C3" w:rsidRDefault="00A32185" w:rsidP="00A32185">
      <w:pPr>
        <w:numPr>
          <w:ilvl w:val="0"/>
          <w:numId w:val="21"/>
        </w:numPr>
        <w:ind w:left="567" w:hanging="567"/>
      </w:pPr>
      <w:r w:rsidRPr="006504C3">
        <w:t xml:space="preserve">In </w:t>
      </w:r>
      <w:r w:rsidR="000C587F" w:rsidRPr="006504C3">
        <w:t xml:space="preserve">inter-SEP </w:t>
      </w:r>
      <w:r w:rsidRPr="006504C3">
        <w:t>horizontal protocol layer interlinkage only external, incoming procedures are permitted as stimuli.</w:t>
      </w:r>
    </w:p>
    <w:p w:rsidR="008956D9" w:rsidRPr="006504C3" w:rsidRDefault="008956D9" w:rsidP="008956D9">
      <w:pPr>
        <w:numPr>
          <w:ilvl w:val="0"/>
          <w:numId w:val="21"/>
        </w:numPr>
        <w:ind w:left="567" w:hanging="567"/>
      </w:pPr>
      <w:r w:rsidRPr="006504C3">
        <w:t>The triggered procedure is always an outgoing procedure</w:t>
      </w:r>
      <w:r w:rsidR="000E0D9C" w:rsidRPr="006504C3">
        <w:t>.</w:t>
      </w:r>
    </w:p>
    <w:p w:rsidR="006E0A38" w:rsidRPr="006504C3" w:rsidRDefault="00A32185" w:rsidP="006E0A38">
      <w:pPr>
        <w:numPr>
          <w:ilvl w:val="0"/>
          <w:numId w:val="21"/>
        </w:numPr>
        <w:ind w:left="567" w:hanging="567"/>
      </w:pPr>
      <w:r w:rsidRPr="006504C3">
        <w:t>Establishment procedures within one SEP shall follow an upwards order, i.e</w:t>
      </w:r>
      <w:r w:rsidR="000E0D9C" w:rsidRPr="006504C3">
        <w:t>.</w:t>
      </w:r>
      <w:r w:rsidRPr="006504C3">
        <w:t xml:space="preserve"> the initiation of an establishment procedure shall only start when the establishment procedure at the lower layer is completed.</w:t>
      </w:r>
      <w:r w:rsidR="006E0A38" w:rsidRPr="006504C3">
        <w:t xml:space="preserve"> </w:t>
      </w:r>
    </w:p>
    <w:p w:rsidR="006E0A38" w:rsidRPr="006504C3" w:rsidRDefault="00A32185" w:rsidP="006E0A38">
      <w:pPr>
        <w:numPr>
          <w:ilvl w:val="0"/>
          <w:numId w:val="21"/>
        </w:numPr>
        <w:ind w:left="567" w:hanging="567"/>
      </w:pPr>
      <w:r w:rsidRPr="006504C3">
        <w:t>Release procedures within one SEP should generally follow a downwards order, i.e. the initiation of a release procedure should only start when the release procedure at the upper later is completed. However, depending on the protocol rules, it may be possible to omit an explicit release procedure at the upper layer altogether.</w:t>
      </w:r>
      <w:r w:rsidR="006E0A38" w:rsidRPr="006504C3">
        <w:t xml:space="preserve"> </w:t>
      </w:r>
    </w:p>
    <w:p w:rsidR="00FE4D65" w:rsidRPr="006504C3" w:rsidRDefault="006E0A38">
      <w:pPr>
        <w:pStyle w:val="Note"/>
      </w:pPr>
      <w:r w:rsidRPr="006504C3">
        <w:t>NOTE – The last two limitations are due to basic communication principles in layered protocol architectures (see [ITU-T X.200]: an (N+1)-layer is based on the service of the (N)-layer connection).</w:t>
      </w:r>
    </w:p>
    <w:p w:rsidR="000C2EDA" w:rsidRPr="006504C3" w:rsidRDefault="000C2EDA" w:rsidP="000C2EDA">
      <w:r w:rsidRPr="006504C3">
        <w:t xml:space="preserve">A H.248 context may contain more than two terminations where </w:t>
      </w:r>
      <w:r w:rsidR="000E0D9C" w:rsidRPr="006504C3">
        <w:rPr>
          <w:rFonts w:eastAsia="SimSun"/>
        </w:rPr>
        <w:t>these</w:t>
      </w:r>
      <w:r w:rsidRPr="006504C3">
        <w:t>terminations host SEPs belonging to the same H.248 stream. In this case the SEP interlinkage capabilitiy needs to be able to address a dedicated stream endpoint tuple (SEPT).</w:t>
      </w:r>
    </w:p>
    <w:p w:rsidR="000C2EDA" w:rsidRPr="006504C3" w:rsidRDefault="000C2EDA" w:rsidP="000C2EDA">
      <w:r w:rsidRPr="006504C3">
        <w:t xml:space="preserve">For example, </w:t>
      </w:r>
      <w:r w:rsidR="000E0D9C" w:rsidRPr="006504C3">
        <w:t xml:space="preserve">the </w:t>
      </w:r>
      <w:r w:rsidRPr="006504C3">
        <w:t>following interlinkage scheme should be supported in case of an H.248 context containing three SEPs (same H.248 streamID).</w:t>
      </w:r>
    </w:p>
    <w:p w:rsidR="000C2EDA" w:rsidRPr="006504C3" w:rsidRDefault="000C2EDA" w:rsidP="000C2EDA">
      <w:pPr>
        <w:pStyle w:val="Figure"/>
      </w:pPr>
      <w:r w:rsidRPr="006504C3">
        <w:object w:dxaOrig="9669" w:dyaOrig="6282">
          <v:shape id="_x0000_i1027" type="#_x0000_t75" style="width:407.25pt;height:264.75pt" o:ole="">
            <v:imagedata r:id="rId15" o:title=""/>
          </v:shape>
          <o:OLEObject Type="Embed" ProgID="Visio.Drawing.11" ShapeID="_x0000_i1027" DrawAspect="Content" ObjectID="_1466310741" r:id="rId16"/>
        </w:object>
      </w:r>
    </w:p>
    <w:p w:rsidR="000C2EDA" w:rsidRPr="006504C3" w:rsidRDefault="000C2EDA" w:rsidP="000C2EDA">
      <w:pPr>
        <w:pStyle w:val="FigureNotitle"/>
      </w:pPr>
      <w:bookmarkStart w:id="23" w:name="_Toc392513957"/>
      <w:r w:rsidRPr="006504C3">
        <w:t>Figure 3 – Interlinkage example for a three-termination context</w:t>
      </w:r>
      <w:bookmarkEnd w:id="23"/>
    </w:p>
    <w:p w:rsidR="000C2EDA" w:rsidRPr="006504C3" w:rsidRDefault="000C2EDA" w:rsidP="000C2EDA">
      <w:r w:rsidRPr="006504C3">
        <w:t>Whereas SEPP (SEP-A,</w:t>
      </w:r>
      <w:r w:rsidR="00005E40" w:rsidRPr="006504C3">
        <w:t xml:space="preserve"> </w:t>
      </w:r>
      <w:r w:rsidRPr="006504C3">
        <w:t>SEP-B) can trigger each other regarding the identified transport protocol endpoints, the SEP-A connection oriented transport protocol EP may trigger SEP-C connection oriented transport protocol EP in addition. However SEPP (SEP-B,</w:t>
      </w:r>
      <w:r w:rsidR="00005E40" w:rsidRPr="006504C3">
        <w:t xml:space="preserve"> </w:t>
      </w:r>
      <w:r w:rsidRPr="006504C3">
        <w:t>SEP-C) does</w:t>
      </w:r>
      <w:r w:rsidR="002B653C" w:rsidRPr="006504C3">
        <w:t xml:space="preserve"> </w:t>
      </w:r>
      <w:r w:rsidRPr="006504C3">
        <w:t>n</w:t>
      </w:r>
      <w:r w:rsidR="002B653C" w:rsidRPr="006504C3">
        <w:t>o</w:t>
      </w:r>
      <w:r w:rsidRPr="006504C3">
        <w:t>t have any interlinkage</w:t>
      </w:r>
      <w:r w:rsidR="002B653C" w:rsidRPr="006504C3">
        <w:t>.</w:t>
      </w:r>
      <w:r w:rsidRPr="006504C3">
        <w:t xml:space="preserve"> SEP-C connection oriented transport protocol EP cannot trigger SEP-A connection oriented transport protocol EP in any way. </w:t>
      </w:r>
    </w:p>
    <w:p w:rsidR="000C2EDA" w:rsidRPr="006504C3" w:rsidRDefault="000C2EDA" w:rsidP="008D757C">
      <w:pPr>
        <w:pStyle w:val="Heading1"/>
      </w:pPr>
      <w:bookmarkStart w:id="24" w:name="_Toc392513912"/>
      <w:r w:rsidRPr="006504C3">
        <w:lastRenderedPageBreak/>
        <w:t>7</w:t>
      </w:r>
      <w:r w:rsidRPr="006504C3">
        <w:tab/>
        <w:t>Stream endpoint interlinkage package</w:t>
      </w:r>
      <w:bookmarkEnd w:id="24"/>
    </w:p>
    <w:tbl>
      <w:tblPr>
        <w:tblW w:w="0" w:type="auto"/>
        <w:tblLayout w:type="fixed"/>
        <w:tblLook w:val="0000" w:firstRow="0" w:lastRow="0" w:firstColumn="0" w:lastColumn="0" w:noHBand="0" w:noVBand="0"/>
      </w:tblPr>
      <w:tblGrid>
        <w:gridCol w:w="567"/>
        <w:gridCol w:w="2268"/>
        <w:gridCol w:w="6917"/>
      </w:tblGrid>
      <w:tr w:rsidR="000C2EDA" w:rsidRPr="006504C3" w:rsidTr="00005E40">
        <w:tc>
          <w:tcPr>
            <w:tcW w:w="567" w:type="dxa"/>
          </w:tcPr>
          <w:p w:rsidR="000C2EDA" w:rsidRPr="006504C3" w:rsidRDefault="000C2EDA" w:rsidP="00005E40">
            <w:pPr>
              <w:keepNext/>
              <w:keepLines/>
              <w:rPr>
                <w:rFonts w:eastAsia="MS Mincho"/>
              </w:rPr>
            </w:pPr>
          </w:p>
        </w:tc>
        <w:tc>
          <w:tcPr>
            <w:tcW w:w="2268" w:type="dxa"/>
          </w:tcPr>
          <w:p w:rsidR="000C2EDA" w:rsidRPr="006504C3" w:rsidRDefault="000C2EDA" w:rsidP="00005E40">
            <w:pPr>
              <w:keepNext/>
              <w:keepLines/>
              <w:rPr>
                <w:rFonts w:eastAsia="MS Mincho"/>
              </w:rPr>
            </w:pPr>
            <w:r w:rsidRPr="006504C3">
              <w:rPr>
                <w:rFonts w:eastAsia="MS Mincho"/>
                <w:b/>
                <w:bCs/>
              </w:rPr>
              <w:t>Package Name</w:t>
            </w:r>
            <w:r w:rsidRPr="006504C3">
              <w:rPr>
                <w:rFonts w:eastAsia="MS Mincho"/>
              </w:rPr>
              <w:t>:</w:t>
            </w:r>
          </w:p>
        </w:tc>
        <w:tc>
          <w:tcPr>
            <w:tcW w:w="6917" w:type="dxa"/>
          </w:tcPr>
          <w:p w:rsidR="000C2EDA" w:rsidRPr="006504C3" w:rsidRDefault="000C2EDA" w:rsidP="00005E40">
            <w:pPr>
              <w:keepNext/>
              <w:keepLines/>
              <w:rPr>
                <w:rFonts w:eastAsia="MS Mincho"/>
              </w:rPr>
            </w:pPr>
            <w:r w:rsidRPr="006504C3">
              <w:rPr>
                <w:rFonts w:eastAsia="MS Mincho"/>
              </w:rPr>
              <w:t xml:space="preserve">Stream endpoint interlinkage </w:t>
            </w:r>
            <w:r w:rsidRPr="006504C3">
              <w:rPr>
                <w:rFonts w:eastAsia="MS Mincho"/>
                <w:lang w:eastAsia="zh-CN"/>
              </w:rPr>
              <w:t>package</w:t>
            </w:r>
          </w:p>
        </w:tc>
      </w:tr>
      <w:tr w:rsidR="000C2EDA" w:rsidRPr="006504C3" w:rsidTr="00005E40">
        <w:tc>
          <w:tcPr>
            <w:tcW w:w="567" w:type="dxa"/>
          </w:tcPr>
          <w:p w:rsidR="000C2EDA" w:rsidRPr="006504C3" w:rsidRDefault="000C2EDA" w:rsidP="00005E40">
            <w:pPr>
              <w:keepNext/>
              <w:keepLines/>
              <w:rPr>
                <w:rFonts w:eastAsia="MS Mincho"/>
              </w:rPr>
            </w:pPr>
          </w:p>
        </w:tc>
        <w:tc>
          <w:tcPr>
            <w:tcW w:w="2268" w:type="dxa"/>
          </w:tcPr>
          <w:p w:rsidR="000C2EDA" w:rsidRPr="006504C3" w:rsidRDefault="000C2EDA" w:rsidP="00005E40">
            <w:pPr>
              <w:keepNext/>
              <w:keepLines/>
              <w:rPr>
                <w:rFonts w:eastAsia="MS Mincho"/>
              </w:rPr>
            </w:pPr>
            <w:r w:rsidRPr="006504C3">
              <w:rPr>
                <w:rFonts w:eastAsia="MS Mincho"/>
                <w:b/>
                <w:bCs/>
              </w:rPr>
              <w:t>Package ID</w:t>
            </w:r>
            <w:r w:rsidRPr="006504C3">
              <w:rPr>
                <w:rFonts w:eastAsia="MS Mincho"/>
              </w:rPr>
              <w:t>:</w:t>
            </w:r>
          </w:p>
        </w:tc>
        <w:tc>
          <w:tcPr>
            <w:tcW w:w="6917" w:type="dxa"/>
          </w:tcPr>
          <w:p w:rsidR="009E7695" w:rsidRPr="006504C3" w:rsidRDefault="000C2EDA">
            <w:pPr>
              <w:keepNext/>
              <w:keepLines/>
              <w:rPr>
                <w:rFonts w:eastAsia="SimSun"/>
                <w:lang w:eastAsia="zh-CN"/>
              </w:rPr>
            </w:pPr>
            <w:r w:rsidRPr="006504C3">
              <w:rPr>
                <w:rFonts w:eastAsia="MS Mincho"/>
              </w:rPr>
              <w:t>seplink (</w:t>
            </w:r>
            <w:r w:rsidR="00C852BE" w:rsidRPr="006504C3">
              <w:t>0x011b</w:t>
            </w:r>
            <w:r w:rsidRPr="006504C3">
              <w:rPr>
                <w:rFonts w:eastAsia="MS Mincho"/>
              </w:rPr>
              <w:t>)</w:t>
            </w:r>
          </w:p>
        </w:tc>
      </w:tr>
      <w:tr w:rsidR="000C2EDA" w:rsidRPr="006504C3" w:rsidTr="00005E40">
        <w:tc>
          <w:tcPr>
            <w:tcW w:w="567" w:type="dxa"/>
          </w:tcPr>
          <w:p w:rsidR="000C2EDA" w:rsidRPr="006504C3" w:rsidRDefault="000C2EDA" w:rsidP="00005E40">
            <w:pPr>
              <w:rPr>
                <w:rFonts w:eastAsia="MS Mincho"/>
              </w:rPr>
            </w:pPr>
          </w:p>
        </w:tc>
        <w:tc>
          <w:tcPr>
            <w:tcW w:w="2268" w:type="dxa"/>
          </w:tcPr>
          <w:p w:rsidR="000C2EDA" w:rsidRPr="006504C3" w:rsidRDefault="000C2EDA" w:rsidP="00005E40">
            <w:pPr>
              <w:rPr>
                <w:rFonts w:eastAsia="MS Mincho"/>
              </w:rPr>
            </w:pPr>
            <w:r w:rsidRPr="006504C3">
              <w:rPr>
                <w:rFonts w:eastAsia="MS Mincho"/>
                <w:b/>
                <w:bCs/>
              </w:rPr>
              <w:t>Description</w:t>
            </w:r>
            <w:r w:rsidRPr="006504C3">
              <w:rPr>
                <w:rFonts w:eastAsia="MS Mincho"/>
              </w:rPr>
              <w:t>:</w:t>
            </w:r>
          </w:p>
        </w:tc>
        <w:tc>
          <w:tcPr>
            <w:tcW w:w="6917" w:type="dxa"/>
          </w:tcPr>
          <w:p w:rsidR="000C2EDA" w:rsidRPr="006504C3" w:rsidRDefault="000C2EDA" w:rsidP="00005E40">
            <w:pPr>
              <w:rPr>
                <w:rFonts w:eastAsia="SimSun"/>
                <w:highlight w:val="yellow"/>
                <w:lang w:eastAsia="zh-CN"/>
              </w:rPr>
            </w:pPr>
            <w:r w:rsidRPr="006504C3">
              <w:rPr>
                <w:rFonts w:eastAsia="MS Mincho"/>
              </w:rPr>
              <w:t>This package provides the functionality to interlink connection/session oriented transport protocol endpoints. If two transport protocol endpoints are interlinked the establishment and/or release of a connection/session at the source transport protocol endpoint will trigger an MG-autonomous establishment and/or release of the interlinked transport protocol endpoint.</w:t>
            </w:r>
          </w:p>
        </w:tc>
      </w:tr>
      <w:tr w:rsidR="000C2EDA" w:rsidRPr="006504C3" w:rsidTr="00005E40">
        <w:tc>
          <w:tcPr>
            <w:tcW w:w="567" w:type="dxa"/>
          </w:tcPr>
          <w:p w:rsidR="000C2EDA" w:rsidRPr="006504C3" w:rsidRDefault="000C2EDA" w:rsidP="00005E40">
            <w:pPr>
              <w:rPr>
                <w:rFonts w:eastAsia="MS Mincho"/>
              </w:rPr>
            </w:pPr>
          </w:p>
        </w:tc>
        <w:tc>
          <w:tcPr>
            <w:tcW w:w="2268" w:type="dxa"/>
          </w:tcPr>
          <w:p w:rsidR="000C2EDA" w:rsidRPr="006504C3" w:rsidRDefault="000C2EDA" w:rsidP="00005E40">
            <w:pPr>
              <w:rPr>
                <w:rFonts w:eastAsia="MS Mincho"/>
              </w:rPr>
            </w:pPr>
            <w:r w:rsidRPr="006504C3">
              <w:rPr>
                <w:rFonts w:eastAsia="MS Mincho"/>
                <w:b/>
                <w:bCs/>
              </w:rPr>
              <w:t>Version</w:t>
            </w:r>
            <w:r w:rsidRPr="006504C3">
              <w:rPr>
                <w:rFonts w:eastAsia="MS Mincho"/>
              </w:rPr>
              <w:t>:</w:t>
            </w:r>
          </w:p>
        </w:tc>
        <w:tc>
          <w:tcPr>
            <w:tcW w:w="6917" w:type="dxa"/>
          </w:tcPr>
          <w:p w:rsidR="000C2EDA" w:rsidRPr="006504C3" w:rsidRDefault="000C2EDA" w:rsidP="00005E40">
            <w:pPr>
              <w:rPr>
                <w:rFonts w:eastAsia="SimSun"/>
                <w:lang w:eastAsia="zh-CN"/>
              </w:rPr>
            </w:pPr>
            <w:r w:rsidRPr="006504C3">
              <w:rPr>
                <w:rFonts w:eastAsia="MS Mincho"/>
              </w:rPr>
              <w:t>1</w:t>
            </w:r>
          </w:p>
        </w:tc>
      </w:tr>
      <w:tr w:rsidR="000C2EDA" w:rsidRPr="006504C3" w:rsidTr="00005E40">
        <w:tc>
          <w:tcPr>
            <w:tcW w:w="567" w:type="dxa"/>
          </w:tcPr>
          <w:p w:rsidR="000C2EDA" w:rsidRPr="006504C3" w:rsidRDefault="000C2EDA" w:rsidP="00005E40">
            <w:pPr>
              <w:rPr>
                <w:rFonts w:eastAsia="MS Mincho"/>
              </w:rPr>
            </w:pPr>
          </w:p>
        </w:tc>
        <w:tc>
          <w:tcPr>
            <w:tcW w:w="2268" w:type="dxa"/>
          </w:tcPr>
          <w:p w:rsidR="000C2EDA" w:rsidRPr="006504C3" w:rsidRDefault="000C2EDA" w:rsidP="00005E40">
            <w:pPr>
              <w:rPr>
                <w:rFonts w:eastAsia="MS Mincho"/>
              </w:rPr>
            </w:pPr>
            <w:r w:rsidRPr="006504C3">
              <w:rPr>
                <w:rFonts w:eastAsia="MS Mincho"/>
                <w:b/>
                <w:bCs/>
              </w:rPr>
              <w:t>Extends</w:t>
            </w:r>
            <w:r w:rsidRPr="006504C3">
              <w:rPr>
                <w:rFonts w:eastAsia="MS Mincho"/>
              </w:rPr>
              <w:t>:</w:t>
            </w:r>
          </w:p>
        </w:tc>
        <w:tc>
          <w:tcPr>
            <w:tcW w:w="6917" w:type="dxa"/>
          </w:tcPr>
          <w:p w:rsidR="000C2EDA" w:rsidRPr="006504C3" w:rsidRDefault="000C2EDA" w:rsidP="00005E40">
            <w:pPr>
              <w:rPr>
                <w:rFonts w:eastAsia="SimSun"/>
                <w:lang w:eastAsia="zh-CN"/>
              </w:rPr>
            </w:pPr>
            <w:r w:rsidRPr="006504C3">
              <w:rPr>
                <w:rFonts w:eastAsia="MS Mincho"/>
              </w:rPr>
              <w:t>None</w:t>
            </w:r>
          </w:p>
        </w:tc>
      </w:tr>
    </w:tbl>
    <w:p w:rsidR="000C2EDA" w:rsidRPr="006504C3" w:rsidRDefault="000C2EDA" w:rsidP="008D757C"/>
    <w:p w:rsidR="000C2EDA" w:rsidRPr="006504C3" w:rsidRDefault="000C2EDA" w:rsidP="000C2EDA">
      <w:pPr>
        <w:pStyle w:val="Heading2"/>
      </w:pPr>
      <w:bookmarkStart w:id="25" w:name="_Toc359519552"/>
      <w:bookmarkStart w:id="26" w:name="_Toc392513913"/>
      <w:r w:rsidRPr="006504C3">
        <w:t>7.1</w:t>
      </w:r>
      <w:r w:rsidRPr="006504C3">
        <w:tab/>
        <w:t>Properties</w:t>
      </w:r>
      <w:bookmarkEnd w:id="25"/>
      <w:bookmarkEnd w:id="26"/>
    </w:p>
    <w:p w:rsidR="008D757C" w:rsidRPr="006504C3" w:rsidRDefault="008D757C" w:rsidP="008D757C">
      <w:pPr>
        <w:pStyle w:val="Heading3"/>
      </w:pPr>
      <w:bookmarkStart w:id="27" w:name="_Toc392513914"/>
      <w:r w:rsidRPr="006504C3">
        <w:t>7.1.1</w:t>
      </w:r>
      <w:r w:rsidRPr="006504C3">
        <w:tab/>
        <w:t>Interlinkage topology</w:t>
      </w:r>
      <w:bookmarkEnd w:id="27"/>
    </w:p>
    <w:tbl>
      <w:tblPr>
        <w:tblW w:w="0" w:type="auto"/>
        <w:tblLayout w:type="fixed"/>
        <w:tblLook w:val="0000" w:firstRow="0" w:lastRow="0" w:firstColumn="0" w:lastColumn="0" w:noHBand="0" w:noVBand="0"/>
      </w:tblPr>
      <w:tblGrid>
        <w:gridCol w:w="567"/>
        <w:gridCol w:w="2268"/>
        <w:gridCol w:w="6917"/>
      </w:tblGrid>
      <w:tr w:rsidR="000C2EDA" w:rsidRPr="006504C3" w:rsidTr="00005E40">
        <w:tc>
          <w:tcPr>
            <w:tcW w:w="567" w:type="dxa"/>
          </w:tcPr>
          <w:p w:rsidR="000C2EDA" w:rsidRPr="006504C3" w:rsidRDefault="000C2EDA" w:rsidP="00005E40"/>
        </w:tc>
        <w:tc>
          <w:tcPr>
            <w:tcW w:w="2268" w:type="dxa"/>
          </w:tcPr>
          <w:p w:rsidR="000C2EDA" w:rsidRPr="006504C3" w:rsidRDefault="000C2EDA" w:rsidP="00005E40">
            <w:r w:rsidRPr="006504C3">
              <w:rPr>
                <w:b/>
                <w:bCs/>
              </w:rPr>
              <w:t>Property Name</w:t>
            </w:r>
            <w:r w:rsidRPr="006504C3">
              <w:t>:</w:t>
            </w:r>
          </w:p>
        </w:tc>
        <w:tc>
          <w:tcPr>
            <w:tcW w:w="6917" w:type="dxa"/>
          </w:tcPr>
          <w:p w:rsidR="000C2EDA" w:rsidRPr="006504C3" w:rsidRDefault="000C2EDA" w:rsidP="00005E40">
            <w:r w:rsidRPr="006504C3">
              <w:t>Interlinkage topology</w:t>
            </w:r>
          </w:p>
        </w:tc>
      </w:tr>
      <w:tr w:rsidR="000C2EDA" w:rsidRPr="006504C3" w:rsidTr="00005E40">
        <w:tc>
          <w:tcPr>
            <w:tcW w:w="567" w:type="dxa"/>
          </w:tcPr>
          <w:p w:rsidR="000C2EDA" w:rsidRPr="006504C3" w:rsidRDefault="000C2EDA" w:rsidP="00005E40"/>
        </w:tc>
        <w:tc>
          <w:tcPr>
            <w:tcW w:w="2268" w:type="dxa"/>
          </w:tcPr>
          <w:p w:rsidR="000C2EDA" w:rsidRPr="006504C3" w:rsidRDefault="000C2EDA" w:rsidP="00005E40">
            <w:r w:rsidRPr="006504C3">
              <w:rPr>
                <w:b/>
                <w:bCs/>
              </w:rPr>
              <w:t>Property ID</w:t>
            </w:r>
            <w:r w:rsidRPr="006504C3">
              <w:t>:</w:t>
            </w:r>
          </w:p>
        </w:tc>
        <w:tc>
          <w:tcPr>
            <w:tcW w:w="6917" w:type="dxa"/>
          </w:tcPr>
          <w:p w:rsidR="000C2EDA" w:rsidRPr="006504C3" w:rsidRDefault="000C2EDA" w:rsidP="00005E40">
            <w:r w:rsidRPr="006504C3">
              <w:t>linktopo (0x0001)</w:t>
            </w:r>
          </w:p>
        </w:tc>
      </w:tr>
      <w:tr w:rsidR="000C2EDA" w:rsidRPr="006504C3" w:rsidTr="00005E40">
        <w:tc>
          <w:tcPr>
            <w:tcW w:w="567" w:type="dxa"/>
          </w:tcPr>
          <w:p w:rsidR="000C2EDA" w:rsidRPr="006504C3" w:rsidRDefault="000C2EDA" w:rsidP="00005E40"/>
        </w:tc>
        <w:tc>
          <w:tcPr>
            <w:tcW w:w="2268" w:type="dxa"/>
          </w:tcPr>
          <w:p w:rsidR="000C2EDA" w:rsidRPr="006504C3" w:rsidRDefault="000C2EDA" w:rsidP="00005E40">
            <w:r w:rsidRPr="006504C3">
              <w:rPr>
                <w:b/>
                <w:bCs/>
              </w:rPr>
              <w:t>Description</w:t>
            </w:r>
            <w:r w:rsidRPr="006504C3">
              <w:t>:</w:t>
            </w:r>
          </w:p>
        </w:tc>
        <w:tc>
          <w:tcPr>
            <w:tcW w:w="6917" w:type="dxa"/>
          </w:tcPr>
          <w:p w:rsidR="009E7695" w:rsidRPr="006504C3" w:rsidRDefault="000C2EDA" w:rsidP="009E7695">
            <w:r w:rsidRPr="006504C3">
              <w:t>This property defines the MG interlinkage behaviour regarding connection/session oriented transport endpoints. Interlinkage can be specified between the connection</w:t>
            </w:r>
            <w:r w:rsidR="009E7695" w:rsidRPr="006504C3">
              <w:t>-</w:t>
            </w:r>
            <w:r w:rsidRPr="006504C3">
              <w:t>oriented transport layers of a given SEP or between any connection</w:t>
            </w:r>
            <w:r w:rsidR="004A371E" w:rsidRPr="006504C3">
              <w:t>-</w:t>
            </w:r>
            <w:r w:rsidRPr="006504C3">
              <w:t xml:space="preserve">oriented transport layers of a given SEP pair. </w:t>
            </w:r>
            <w:r w:rsidR="008273F4" w:rsidRPr="006504C3">
              <w:rPr>
                <w:szCs w:val="20"/>
              </w:rPr>
              <w:t>Interlinkage defines a undirectional information flow (</w:t>
            </w:r>
            <w:r w:rsidR="009E0D74">
              <w:rPr>
                <w:szCs w:val="20"/>
              </w:rPr>
              <w:t>"</w:t>
            </w:r>
            <w:r w:rsidR="008273F4" w:rsidRPr="006504C3">
              <w:rPr>
                <w:szCs w:val="20"/>
              </w:rPr>
              <w:t>stimuli</w:t>
            </w:r>
            <w:r w:rsidR="009E0D74">
              <w:rPr>
                <w:szCs w:val="20"/>
              </w:rPr>
              <w:t>"</w:t>
            </w:r>
            <w:r w:rsidR="008273F4" w:rsidRPr="006504C3">
              <w:rPr>
                <w:szCs w:val="20"/>
              </w:rPr>
              <w:t xml:space="preserve">) from a </w:t>
            </w:r>
            <w:r w:rsidR="009E0D74">
              <w:rPr>
                <w:szCs w:val="20"/>
              </w:rPr>
              <w:t>"</w:t>
            </w:r>
            <w:r w:rsidR="008273F4" w:rsidRPr="006504C3">
              <w:rPr>
                <w:szCs w:val="20"/>
              </w:rPr>
              <w:t>SEP-local transport EP</w:t>
            </w:r>
            <w:r w:rsidR="009E0D74">
              <w:rPr>
                <w:szCs w:val="20"/>
              </w:rPr>
              <w:t>"</w:t>
            </w:r>
            <w:r w:rsidR="008273F4" w:rsidRPr="006504C3">
              <w:rPr>
                <w:szCs w:val="20"/>
              </w:rPr>
              <w:t xml:space="preserve"> towards another </w:t>
            </w:r>
            <w:r w:rsidR="009E0D74">
              <w:rPr>
                <w:szCs w:val="20"/>
              </w:rPr>
              <w:t>"</w:t>
            </w:r>
            <w:r w:rsidR="008273F4" w:rsidRPr="006504C3">
              <w:rPr>
                <w:szCs w:val="20"/>
              </w:rPr>
              <w:t>SEP-local or remote transport EP</w:t>
            </w:r>
            <w:r w:rsidR="009E0D74">
              <w:rPr>
                <w:szCs w:val="20"/>
              </w:rPr>
              <w:t>"</w:t>
            </w:r>
            <w:r w:rsidR="008273F4" w:rsidRPr="006504C3">
              <w:rPr>
                <w:szCs w:val="20"/>
              </w:rPr>
              <w:t>.</w:t>
            </w:r>
          </w:p>
        </w:tc>
      </w:tr>
      <w:tr w:rsidR="000C2EDA" w:rsidRPr="006504C3" w:rsidTr="00005E40">
        <w:tc>
          <w:tcPr>
            <w:tcW w:w="567" w:type="dxa"/>
          </w:tcPr>
          <w:p w:rsidR="000C2EDA" w:rsidRPr="006504C3" w:rsidRDefault="000C2EDA" w:rsidP="00005E40"/>
        </w:tc>
        <w:tc>
          <w:tcPr>
            <w:tcW w:w="2268" w:type="dxa"/>
          </w:tcPr>
          <w:p w:rsidR="000C2EDA" w:rsidRPr="006504C3" w:rsidRDefault="000C2EDA" w:rsidP="00005E40">
            <w:r w:rsidRPr="006504C3">
              <w:rPr>
                <w:b/>
                <w:bCs/>
              </w:rPr>
              <w:t>Type</w:t>
            </w:r>
            <w:r w:rsidRPr="006504C3">
              <w:t>:</w:t>
            </w:r>
          </w:p>
        </w:tc>
        <w:tc>
          <w:tcPr>
            <w:tcW w:w="6917" w:type="dxa"/>
          </w:tcPr>
          <w:p w:rsidR="000C2EDA" w:rsidRPr="006504C3" w:rsidRDefault="000C2EDA" w:rsidP="00005E40">
            <w:r w:rsidRPr="006504C3">
              <w:t>Sub-list of Strings</w:t>
            </w:r>
          </w:p>
        </w:tc>
      </w:tr>
      <w:tr w:rsidR="000C2EDA" w:rsidRPr="006504C3" w:rsidTr="00005E40">
        <w:tc>
          <w:tcPr>
            <w:tcW w:w="567" w:type="dxa"/>
          </w:tcPr>
          <w:p w:rsidR="000C2EDA" w:rsidRPr="006504C3" w:rsidRDefault="000C2EDA" w:rsidP="00005E40"/>
        </w:tc>
        <w:tc>
          <w:tcPr>
            <w:tcW w:w="2268" w:type="dxa"/>
          </w:tcPr>
          <w:p w:rsidR="000C2EDA" w:rsidRPr="006504C3" w:rsidRDefault="000C2EDA" w:rsidP="00005E40">
            <w:r w:rsidRPr="006504C3">
              <w:rPr>
                <w:b/>
                <w:bCs/>
              </w:rPr>
              <w:t>Possible values</w:t>
            </w:r>
            <w:r w:rsidRPr="006504C3">
              <w:t>:</w:t>
            </w:r>
          </w:p>
          <w:p w:rsidR="007A7149" w:rsidRPr="006504C3" w:rsidRDefault="007A7149"/>
        </w:tc>
        <w:tc>
          <w:tcPr>
            <w:tcW w:w="6917" w:type="dxa"/>
          </w:tcPr>
          <w:p w:rsidR="00005E40" w:rsidRPr="006504C3" w:rsidRDefault="00005E40" w:rsidP="00005E40">
            <w:pPr>
              <w:spacing w:before="80"/>
            </w:pPr>
            <w:r w:rsidRPr="006504C3">
              <w:rPr>
                <w:rFonts w:eastAsia="SimSun"/>
              </w:rPr>
              <w:t>Each string instance of the sub-list is coded according to the following ABNF syntax:</w:t>
            </w:r>
          </w:p>
          <w:p w:rsidR="00005E40" w:rsidRPr="006504C3" w:rsidRDefault="00005E40" w:rsidP="00005E40">
            <w:pPr>
              <w:spacing w:before="80"/>
              <w:rPr>
                <w:rFonts w:eastAsia="SimSun"/>
              </w:rPr>
            </w:pPr>
          </w:p>
          <w:p w:rsidR="00FE4D65" w:rsidRPr="006504C3" w:rsidRDefault="00005E40">
            <w:pPr>
              <w:pStyle w:val="ASN1"/>
              <w:rPr>
                <w:rFonts w:eastAsia="SimSun"/>
              </w:rPr>
            </w:pPr>
            <w:r w:rsidRPr="006504C3">
              <w:rPr>
                <w:rFonts w:eastAsia="SimSun"/>
              </w:rPr>
              <w:t xml:space="preserve">linktopo = </w:t>
            </w:r>
            <w:r w:rsidR="007C7727" w:rsidRPr="006504C3">
              <w:rPr>
                <w:rFonts w:eastAsia="SimSun"/>
              </w:rPr>
              <w:t>interlinkedSEP</w:t>
            </w:r>
            <w:r w:rsidRPr="006504C3">
              <w:rPr>
                <w:rFonts w:eastAsia="SimSun"/>
              </w:rPr>
              <w:t xml:space="preserve"> COLON   </w:t>
            </w:r>
          </w:p>
          <w:p w:rsidR="00FE4D65" w:rsidRPr="006504C3" w:rsidRDefault="007C7727">
            <w:pPr>
              <w:pStyle w:val="ASN1"/>
              <w:rPr>
                <w:rFonts w:eastAsia="SimSun"/>
              </w:rPr>
            </w:pPr>
            <w:r w:rsidRPr="006504C3">
              <w:rPr>
                <w:rFonts w:eastAsia="SimSun"/>
              </w:rPr>
              <w:t xml:space="preserve">           sourceTransportEP</w:t>
            </w:r>
            <w:r w:rsidR="00005E40" w:rsidRPr="006504C3">
              <w:rPr>
                <w:rFonts w:eastAsia="SimSun"/>
              </w:rPr>
              <w:t xml:space="preserve"> COLON  </w:t>
            </w:r>
          </w:p>
          <w:p w:rsidR="00FE4D65" w:rsidRPr="006504C3" w:rsidRDefault="00005E40">
            <w:pPr>
              <w:pStyle w:val="ASN1"/>
              <w:rPr>
                <w:rFonts w:eastAsia="SimSun"/>
              </w:rPr>
            </w:pPr>
            <w:r w:rsidRPr="006504C3">
              <w:rPr>
                <w:rFonts w:eastAsia="SimSun"/>
              </w:rPr>
              <w:t xml:space="preserve">           </w:t>
            </w:r>
            <w:r w:rsidR="007C7727" w:rsidRPr="006504C3">
              <w:rPr>
                <w:rFonts w:eastAsia="SimSun"/>
              </w:rPr>
              <w:t>interlinkedTransportEP</w:t>
            </w:r>
            <w:r w:rsidRPr="006504C3">
              <w:rPr>
                <w:rFonts w:eastAsia="SimSun"/>
              </w:rPr>
              <w:t xml:space="preserve"> COLON </w:t>
            </w:r>
          </w:p>
          <w:p w:rsidR="00FE4D65" w:rsidRPr="006504C3" w:rsidRDefault="00005E40">
            <w:pPr>
              <w:pStyle w:val="ASN1"/>
              <w:rPr>
                <w:rFonts w:eastAsia="SimSun"/>
              </w:rPr>
            </w:pPr>
            <w:r w:rsidRPr="006504C3">
              <w:rPr>
                <w:rFonts w:eastAsia="SimSun"/>
              </w:rPr>
              <w:t xml:space="preserve">           mode    </w:t>
            </w:r>
          </w:p>
          <w:p w:rsidR="00FE4D65" w:rsidRPr="006504C3" w:rsidRDefault="007C7727">
            <w:pPr>
              <w:pStyle w:val="ASN1"/>
              <w:rPr>
                <w:rFonts w:eastAsia="SimSun"/>
              </w:rPr>
            </w:pPr>
            <w:r w:rsidRPr="006504C3">
              <w:rPr>
                <w:rFonts w:eastAsia="SimSun"/>
              </w:rPr>
              <w:t>interlinkedSEP</w:t>
            </w:r>
            <w:r w:rsidR="00005E40" w:rsidRPr="006504C3">
              <w:rPr>
                <w:rFonts w:eastAsia="SimSun"/>
              </w:rPr>
              <w:t xml:space="preserve"> </w:t>
            </w:r>
            <w:r w:rsidRPr="006504C3">
              <w:rPr>
                <w:rFonts w:eastAsia="SimSun"/>
              </w:rPr>
              <w:t xml:space="preserve">        </w:t>
            </w:r>
            <w:r w:rsidR="00005E40" w:rsidRPr="006504C3">
              <w:rPr>
                <w:rFonts w:eastAsia="SimSun"/>
              </w:rPr>
              <w:t xml:space="preserve">= TerminationID  </w:t>
            </w:r>
          </w:p>
          <w:p w:rsidR="00FE4D65" w:rsidRPr="006504C3" w:rsidRDefault="007C7727">
            <w:pPr>
              <w:pStyle w:val="ASN1"/>
              <w:rPr>
                <w:rFonts w:eastAsia="SimSun"/>
              </w:rPr>
            </w:pPr>
            <w:r w:rsidRPr="006504C3">
              <w:rPr>
                <w:rFonts w:eastAsia="SimSun"/>
              </w:rPr>
              <w:t>sourceTransportEP</w:t>
            </w:r>
            <w:r w:rsidR="00005E40" w:rsidRPr="006504C3">
              <w:rPr>
                <w:rFonts w:eastAsia="SimSun"/>
              </w:rPr>
              <w:t xml:space="preserve"> </w:t>
            </w:r>
            <w:r w:rsidRPr="006504C3">
              <w:rPr>
                <w:rFonts w:eastAsia="SimSun"/>
              </w:rPr>
              <w:t xml:space="preserve">     </w:t>
            </w:r>
            <w:r w:rsidR="00005E40" w:rsidRPr="006504C3">
              <w:rPr>
                <w:rFonts w:eastAsia="SimSun"/>
              </w:rPr>
              <w:t xml:space="preserve">= proto          </w:t>
            </w:r>
          </w:p>
          <w:p w:rsidR="00005E40" w:rsidRPr="006504C3" w:rsidRDefault="007C7727" w:rsidP="00005E40">
            <w:pPr>
              <w:pStyle w:val="ASN1"/>
              <w:rPr>
                <w:rFonts w:eastAsia="SimSun"/>
              </w:rPr>
            </w:pPr>
            <w:r w:rsidRPr="006504C3">
              <w:rPr>
                <w:rFonts w:eastAsia="SimSun"/>
              </w:rPr>
              <w:t>interlinkedTransportEP</w:t>
            </w:r>
            <w:r w:rsidR="00005E40" w:rsidRPr="006504C3">
              <w:rPr>
                <w:rFonts w:eastAsia="SimSun"/>
              </w:rPr>
              <w:t xml:space="preserve"> = proto          </w:t>
            </w:r>
          </w:p>
          <w:p w:rsidR="00FE4D65" w:rsidRPr="006504C3" w:rsidRDefault="00005E40">
            <w:pPr>
              <w:pStyle w:val="ASN1"/>
              <w:rPr>
                <w:rFonts w:eastAsia="SimSun"/>
              </w:rPr>
            </w:pPr>
            <w:r w:rsidRPr="006504C3">
              <w:rPr>
                <w:rFonts w:eastAsia="SimSun"/>
              </w:rPr>
              <w:t>mode = modetypes *(COMMA modtypes)</w:t>
            </w:r>
          </w:p>
          <w:p w:rsidR="00FE4D65" w:rsidRPr="006504C3" w:rsidRDefault="00005E40">
            <w:pPr>
              <w:pStyle w:val="ASN1"/>
              <w:rPr>
                <w:rFonts w:eastAsia="SimSun"/>
                <w:sz w:val="28"/>
              </w:rPr>
            </w:pPr>
            <w:r w:rsidRPr="006504C3">
              <w:rPr>
                <w:rFonts w:eastAsia="SimSun"/>
              </w:rPr>
              <w:t xml:space="preserve">modetypes = </w:t>
            </w:r>
            <w:r w:rsidR="009E0D74">
              <w:rPr>
                <w:rFonts w:eastAsia="SimSun"/>
              </w:rPr>
              <w:t>"</w:t>
            </w:r>
            <w:r w:rsidRPr="006504C3">
              <w:rPr>
                <w:rFonts w:eastAsia="SimSun"/>
              </w:rPr>
              <w:t>*</w:t>
            </w:r>
            <w:r w:rsidR="009E0D74">
              <w:rPr>
                <w:rFonts w:eastAsia="SimSun"/>
              </w:rPr>
              <w:t>"</w:t>
            </w:r>
            <w:r w:rsidRPr="006504C3">
              <w:rPr>
                <w:rFonts w:eastAsia="SimSun"/>
              </w:rPr>
              <w:t xml:space="preserve"> / </w:t>
            </w:r>
            <w:r w:rsidR="009E0D74">
              <w:rPr>
                <w:rFonts w:eastAsia="SimSun"/>
              </w:rPr>
              <w:t>"</w:t>
            </w:r>
            <w:r w:rsidRPr="006504C3">
              <w:rPr>
                <w:rFonts w:eastAsia="SimSun"/>
              </w:rPr>
              <w:t>est</w:t>
            </w:r>
            <w:r w:rsidR="009E0D74">
              <w:rPr>
                <w:rFonts w:eastAsia="SimSun"/>
              </w:rPr>
              <w:t>"</w:t>
            </w:r>
            <w:r w:rsidRPr="006504C3">
              <w:rPr>
                <w:rFonts w:eastAsia="SimSun"/>
              </w:rPr>
              <w:t xml:space="preserve"> / </w:t>
            </w:r>
            <w:r w:rsidR="009E0D74">
              <w:rPr>
                <w:rFonts w:eastAsia="SimSun"/>
              </w:rPr>
              <w:t>"</w:t>
            </w:r>
            <w:r w:rsidRPr="006504C3">
              <w:rPr>
                <w:rFonts w:eastAsia="SimSun"/>
              </w:rPr>
              <w:t>rel</w:t>
            </w:r>
            <w:r w:rsidR="009E0D74">
              <w:rPr>
                <w:rFonts w:eastAsia="SimSun"/>
              </w:rPr>
              <w:t>"</w:t>
            </w:r>
            <w:r w:rsidRPr="006504C3">
              <w:rPr>
                <w:rFonts w:eastAsia="SimSun"/>
              </w:rPr>
              <w:t xml:space="preserve">  ; * is all mode types</w:t>
            </w:r>
          </w:p>
          <w:p w:rsidR="00FE4D65" w:rsidRPr="006504C3" w:rsidRDefault="00005E40">
            <w:pPr>
              <w:pStyle w:val="ASN1"/>
              <w:rPr>
                <w:rFonts w:eastAsia="SimSun"/>
                <w:sz w:val="28"/>
              </w:rPr>
            </w:pPr>
            <w:r w:rsidRPr="006504C3">
              <w:rPr>
                <w:rFonts w:eastAsia="SimSun"/>
              </w:rPr>
              <w:t xml:space="preserve">                                 ; est is Establishment</w:t>
            </w:r>
          </w:p>
          <w:p w:rsidR="00FE4D65" w:rsidRPr="006504C3" w:rsidRDefault="00005E40">
            <w:pPr>
              <w:pStyle w:val="ASN1"/>
              <w:rPr>
                <w:rFonts w:eastAsia="SimSun"/>
                <w:sz w:val="28"/>
              </w:rPr>
            </w:pPr>
            <w:r w:rsidRPr="006504C3">
              <w:rPr>
                <w:rFonts w:eastAsia="SimSun"/>
              </w:rPr>
              <w:t xml:space="preserve">                                 ; rel is Release</w:t>
            </w:r>
          </w:p>
          <w:p w:rsidR="00005E40" w:rsidRPr="006504C3" w:rsidRDefault="00005E40" w:rsidP="00005E40">
            <w:pPr>
              <w:spacing w:before="80"/>
              <w:rPr>
                <w:rFonts w:eastAsia="SimSun"/>
              </w:rPr>
            </w:pPr>
          </w:p>
          <w:p w:rsidR="00FE4D65" w:rsidRPr="006504C3" w:rsidRDefault="008273F4">
            <w:pPr>
              <w:pStyle w:val="Note"/>
            </w:pPr>
            <w:r w:rsidRPr="006504C3">
              <w:rPr>
                <w:rStyle w:val="ASN1Char"/>
                <w:rFonts w:eastAsia="SimSun"/>
              </w:rPr>
              <w:t>TerminationID</w:t>
            </w:r>
            <w:r w:rsidR="00005E40" w:rsidRPr="006504C3">
              <w:t xml:space="preserve">, </w:t>
            </w:r>
            <w:r w:rsidRPr="006504C3">
              <w:rPr>
                <w:rStyle w:val="ASN1Char"/>
                <w:rFonts w:eastAsia="SimSun"/>
              </w:rPr>
              <w:t>COLON</w:t>
            </w:r>
            <w:r w:rsidR="00005E40" w:rsidRPr="006504C3">
              <w:t xml:space="preserve">, </w:t>
            </w:r>
            <w:r w:rsidRPr="006504C3">
              <w:rPr>
                <w:rStyle w:val="ASN1Char"/>
                <w:rFonts w:eastAsia="SimSun"/>
              </w:rPr>
              <w:t>COMMA</w:t>
            </w:r>
            <w:r w:rsidR="00005E40" w:rsidRPr="006504C3">
              <w:t xml:space="preserve"> are as per Annex B.2/[ITU-T H.248.1]. For binary usage of H.248.1 the binary </w:t>
            </w:r>
            <w:r w:rsidRPr="006504C3">
              <w:rPr>
                <w:i/>
                <w:iCs/>
              </w:rPr>
              <w:t>TerminationID</w:t>
            </w:r>
            <w:r w:rsidR="00005E40" w:rsidRPr="006504C3">
              <w:t xml:space="preserve"> octets should be encoded using a hexadecimal octet coding (as per Annex B.3/[</w:t>
            </w:r>
            <w:r w:rsidR="00D86BFF" w:rsidRPr="006504C3">
              <w:rPr>
                <w:rFonts w:eastAsia="SimSun"/>
              </w:rPr>
              <w:t xml:space="preserve">ITU-T </w:t>
            </w:r>
            <w:r w:rsidR="00005E40" w:rsidRPr="006504C3">
              <w:t xml:space="preserve">H.248.1]. The wildcarding field shall be omitted. The only wildcarding allowed is the use of ALL or CHOOSE which shall be indicated using </w:t>
            </w:r>
            <w:r w:rsidR="009E0D74">
              <w:t>"</w:t>
            </w:r>
            <w:r w:rsidR="00005E40" w:rsidRPr="006504C3">
              <w:t>*</w:t>
            </w:r>
            <w:r w:rsidR="009E0D74">
              <w:t>"</w:t>
            </w:r>
            <w:r w:rsidR="00005E40" w:rsidRPr="006504C3">
              <w:t xml:space="preserve"> and </w:t>
            </w:r>
            <w:r w:rsidR="009E0D74">
              <w:t>"</w:t>
            </w:r>
            <w:r w:rsidR="00005E40" w:rsidRPr="006504C3">
              <w:t>$</w:t>
            </w:r>
            <w:r w:rsidR="009E0D74">
              <w:t>"</w:t>
            </w:r>
            <w:r w:rsidR="00005E40" w:rsidRPr="006504C3">
              <w:t xml:space="preserve"> respectively.</w:t>
            </w:r>
          </w:p>
          <w:p w:rsidR="004D0E15" w:rsidRPr="006504C3" w:rsidRDefault="009A6CB6" w:rsidP="004D0E15">
            <w:pPr>
              <w:pStyle w:val="Note"/>
            </w:pPr>
            <w:r w:rsidRPr="006504C3">
              <w:lastRenderedPageBreak/>
              <w:t xml:space="preserve">Value </w:t>
            </w:r>
            <w:r w:rsidR="008273F4" w:rsidRPr="006504C3">
              <w:rPr>
                <w:rStyle w:val="ASN1Char"/>
                <w:rFonts w:eastAsia="SimSun"/>
              </w:rPr>
              <w:t>proto</w:t>
            </w:r>
            <w:r w:rsidR="00005E40" w:rsidRPr="006504C3">
              <w:t xml:space="preserve"> is as per clause 9/[IETF RFC 4566]</w:t>
            </w:r>
            <w:r w:rsidR="004D0E15" w:rsidRPr="006504C3">
              <w:t xml:space="preserve">, with the restriction that a single transport protocol value </w:t>
            </w:r>
            <w:r w:rsidRPr="006504C3">
              <w:t>sh</w:t>
            </w:r>
            <w:r w:rsidR="004D0E15" w:rsidRPr="006504C3">
              <w:t xml:space="preserve">ould be selected when the IANA </w:t>
            </w:r>
            <w:r w:rsidR="00D16CBB" w:rsidRPr="006504C3">
              <w:rPr>
                <w:rFonts w:ascii="Courier New" w:hAnsi="Courier New" w:cs="Courier New"/>
              </w:rPr>
              <w:t>proto</w:t>
            </w:r>
            <w:r w:rsidR="004D0E15" w:rsidRPr="006504C3">
              <w:t xml:space="preserve"> codepoint represents a protocol stack segment (format e.g. </w:t>
            </w:r>
            <w:r w:rsidR="009E0D74">
              <w:t>"</w:t>
            </w:r>
            <w:r w:rsidR="004D0E15" w:rsidRPr="006504C3">
              <w:t>x/y/z</w:t>
            </w:r>
            <w:r w:rsidR="009E0D74">
              <w:t>"</w:t>
            </w:r>
            <w:r w:rsidR="004D0E15" w:rsidRPr="006504C3">
              <w:t xml:space="preserve">), rather than a single individual protocol layer (format </w:t>
            </w:r>
            <w:r w:rsidR="009E0D74">
              <w:t>"</w:t>
            </w:r>
            <w:r w:rsidR="004D0E15" w:rsidRPr="006504C3">
              <w:t>x</w:t>
            </w:r>
            <w:r w:rsidR="009E0D74">
              <w:t>"</w:t>
            </w:r>
            <w:r w:rsidR="004D0E15" w:rsidRPr="006504C3">
              <w:t>).</w:t>
            </w:r>
          </w:p>
          <w:p w:rsidR="00FE4D65" w:rsidRPr="006504C3" w:rsidRDefault="004D0E15" w:rsidP="004D0E15">
            <w:pPr>
              <w:pStyle w:val="Note"/>
            </w:pPr>
            <w:r w:rsidRPr="006504C3">
              <w:t xml:space="preserve">Example (looking at the example of a hierarchical IANA </w:t>
            </w:r>
            <w:r w:rsidRPr="006504C3">
              <w:rPr>
                <w:rFonts w:ascii="Courier New" w:hAnsi="Courier New" w:cs="Courier New"/>
              </w:rPr>
              <w:t>proto</w:t>
            </w:r>
            <w:r w:rsidRPr="006504C3">
              <w:t xml:space="preserve"> codepoint): the MGC may select value </w:t>
            </w:r>
            <w:r w:rsidR="009E0D74">
              <w:t>"</w:t>
            </w:r>
            <w:r w:rsidRPr="006504C3">
              <w:t>TLS</w:t>
            </w:r>
            <w:r w:rsidR="009E0D74">
              <w:t>"</w:t>
            </w:r>
            <w:r w:rsidRPr="006504C3">
              <w:t xml:space="preserve"> in case of an application-agnostic IANA </w:t>
            </w:r>
            <w:r w:rsidRPr="006504C3">
              <w:rPr>
                <w:rFonts w:ascii="Courier New" w:hAnsi="Courier New" w:cs="Courier New"/>
              </w:rPr>
              <w:t>proto</w:t>
            </w:r>
            <w:r w:rsidRPr="006504C3">
              <w:t xml:space="preserve"> codepoint </w:t>
            </w:r>
            <w:r w:rsidR="009E0D74">
              <w:t>"</w:t>
            </w:r>
            <w:r w:rsidRPr="006504C3">
              <w:t>TCP/TLS</w:t>
            </w:r>
            <w:r w:rsidR="009E0D74">
              <w:t>"</w:t>
            </w:r>
            <w:r w:rsidRPr="006504C3">
              <w:t xml:space="preserve"> or application-aware IANA </w:t>
            </w:r>
            <w:r w:rsidRPr="006504C3">
              <w:rPr>
                <w:rFonts w:ascii="Courier New" w:hAnsi="Courier New" w:cs="Courier New"/>
              </w:rPr>
              <w:t>proto</w:t>
            </w:r>
            <w:r w:rsidRPr="006504C3">
              <w:t xml:space="preserve"> codepoint </w:t>
            </w:r>
            <w:r w:rsidR="009E0D74">
              <w:t>"</w:t>
            </w:r>
            <w:r w:rsidRPr="006504C3">
              <w:t>TCP/TLS/MSRP</w:t>
            </w:r>
            <w:r w:rsidR="009E0D74">
              <w:t>"</w:t>
            </w:r>
            <w:r w:rsidR="00005E40" w:rsidRPr="006504C3">
              <w:t xml:space="preserve">. </w:t>
            </w:r>
          </w:p>
          <w:p w:rsidR="00005E40" w:rsidRPr="006504C3" w:rsidRDefault="00005E40" w:rsidP="00005E40">
            <w:pPr>
              <w:spacing w:before="80"/>
              <w:rPr>
                <w:rFonts w:eastAsia="SimSun"/>
              </w:rPr>
            </w:pPr>
            <w:r w:rsidRPr="006504C3">
              <w:rPr>
                <w:rFonts w:eastAsia="SimSun"/>
              </w:rPr>
              <w:t>Where:</w:t>
            </w:r>
          </w:p>
          <w:p w:rsidR="00005E40" w:rsidRPr="006504C3" w:rsidRDefault="007C7727" w:rsidP="00005E40">
            <w:pPr>
              <w:spacing w:before="80"/>
              <w:rPr>
                <w:rFonts w:eastAsia="SimSun"/>
              </w:rPr>
            </w:pPr>
            <w:r w:rsidRPr="006504C3">
              <w:rPr>
                <w:rFonts w:eastAsia="SimSun"/>
                <w:b/>
              </w:rPr>
              <w:t>interlinkedSEP</w:t>
            </w:r>
            <w:r w:rsidR="008273F4" w:rsidRPr="006504C3">
              <w:rPr>
                <w:rFonts w:eastAsia="SimSun"/>
                <w:b/>
              </w:rPr>
              <w:t>:</w:t>
            </w:r>
            <w:r w:rsidR="00005E40" w:rsidRPr="006504C3">
              <w:rPr>
                <w:rFonts w:eastAsia="SimSun"/>
              </w:rPr>
              <w:t xml:space="preserve"> Is the TerminationID of the interlinked SEP where </w:t>
            </w:r>
            <w:r w:rsidR="00D86BFF" w:rsidRPr="006504C3">
              <w:rPr>
                <w:rFonts w:eastAsia="SimSun"/>
              </w:rPr>
              <w:t xml:space="preserve">outgoing </w:t>
            </w:r>
            <w:r w:rsidR="00005E40" w:rsidRPr="006504C3">
              <w:rPr>
                <w:rFonts w:eastAsia="SimSun"/>
              </w:rPr>
              <w:t xml:space="preserve">transport </w:t>
            </w:r>
            <w:r w:rsidR="00D86BFF" w:rsidRPr="006504C3">
              <w:rPr>
                <w:rFonts w:eastAsia="SimSun"/>
              </w:rPr>
              <w:t xml:space="preserve">protocol </w:t>
            </w:r>
            <w:r w:rsidR="00005E40" w:rsidRPr="006504C3">
              <w:rPr>
                <w:rFonts w:eastAsia="SimSun"/>
              </w:rPr>
              <w:t xml:space="preserve">signalling is </w:t>
            </w:r>
            <w:r w:rsidR="00D86BFF" w:rsidRPr="006504C3">
              <w:rPr>
                <w:rFonts w:eastAsia="SimSun"/>
              </w:rPr>
              <w:t>triggered</w:t>
            </w:r>
            <w:r w:rsidR="00005E40" w:rsidRPr="006504C3">
              <w:rPr>
                <w:rFonts w:eastAsia="SimSun"/>
              </w:rPr>
              <w:t xml:space="preserve">. The source inter-linked SEP is the Termination where the </w:t>
            </w:r>
            <w:r w:rsidR="008273F4" w:rsidRPr="006504C3">
              <w:rPr>
                <w:rFonts w:eastAsia="SimSun"/>
                <w:i/>
              </w:rPr>
              <w:t>linktopo</w:t>
            </w:r>
            <w:r w:rsidR="00005E40" w:rsidRPr="006504C3">
              <w:rPr>
                <w:rFonts w:eastAsia="SimSun"/>
              </w:rPr>
              <w:t xml:space="preserve"> property is set. This may be set to the same value as the source SEP TerminationID in which case it refers to Figure 2 Options 1 and 2. </w:t>
            </w:r>
          </w:p>
          <w:p w:rsidR="00005E40" w:rsidRPr="006504C3" w:rsidRDefault="007C7727" w:rsidP="00005E40">
            <w:pPr>
              <w:spacing w:before="80"/>
              <w:rPr>
                <w:rFonts w:eastAsia="SimSun"/>
              </w:rPr>
            </w:pPr>
            <w:r w:rsidRPr="006504C3">
              <w:rPr>
                <w:rFonts w:eastAsia="SimSun"/>
                <w:b/>
              </w:rPr>
              <w:t>sourceTransportEP</w:t>
            </w:r>
            <w:r w:rsidR="008273F4" w:rsidRPr="006504C3">
              <w:rPr>
                <w:rFonts w:eastAsia="SimSun"/>
                <w:b/>
              </w:rPr>
              <w:t>:</w:t>
            </w:r>
            <w:r w:rsidR="00005E40" w:rsidRPr="006504C3">
              <w:rPr>
                <w:rFonts w:eastAsia="SimSun"/>
              </w:rPr>
              <w:t xml:space="preserve"> Is the transport protocol endpoint which is the source of the signalling.</w:t>
            </w:r>
          </w:p>
          <w:p w:rsidR="00005E40" w:rsidRPr="006504C3" w:rsidRDefault="007C7727" w:rsidP="00005E40">
            <w:pPr>
              <w:spacing w:before="80"/>
              <w:rPr>
                <w:rFonts w:eastAsia="SimSun"/>
              </w:rPr>
            </w:pPr>
            <w:r w:rsidRPr="006504C3">
              <w:rPr>
                <w:rFonts w:eastAsia="SimSun"/>
                <w:b/>
              </w:rPr>
              <w:t>interlinkedTransportEP</w:t>
            </w:r>
            <w:r w:rsidR="008273F4" w:rsidRPr="006504C3">
              <w:rPr>
                <w:rFonts w:eastAsia="SimSun"/>
                <w:b/>
              </w:rPr>
              <w:t>:</w:t>
            </w:r>
            <w:r w:rsidR="00005E40" w:rsidRPr="006504C3">
              <w:rPr>
                <w:rFonts w:eastAsia="SimSun"/>
              </w:rPr>
              <w:t xml:space="preserve"> Is the transport protocol endpoint which </w:t>
            </w:r>
            <w:r w:rsidR="006E5322" w:rsidRPr="006504C3">
              <w:rPr>
                <w:rFonts w:eastAsia="SimSun"/>
              </w:rPr>
              <w:t>sends the outgoing</w:t>
            </w:r>
            <w:r w:rsidR="00005E40" w:rsidRPr="006504C3">
              <w:rPr>
                <w:rFonts w:eastAsia="SimSun"/>
              </w:rPr>
              <w:t xml:space="preserve"> signalling.</w:t>
            </w:r>
          </w:p>
          <w:p w:rsidR="00005E40" w:rsidRPr="006504C3" w:rsidRDefault="00005E40" w:rsidP="00005E40">
            <w:pPr>
              <w:spacing w:before="80"/>
              <w:rPr>
                <w:rFonts w:eastAsia="SimSun"/>
              </w:rPr>
            </w:pPr>
            <w:r w:rsidRPr="006504C3">
              <w:rPr>
                <w:rFonts w:eastAsia="SimSun"/>
              </w:rPr>
              <w:t xml:space="preserve">In Figure 2 options 1 and 2 the </w:t>
            </w:r>
            <w:r w:rsidR="00B97380" w:rsidRPr="006504C3">
              <w:rPr>
                <w:rFonts w:eastAsia="SimSun"/>
                <w:i/>
              </w:rPr>
              <w:t>sourceTransportEP</w:t>
            </w:r>
            <w:r w:rsidRPr="006504C3">
              <w:rPr>
                <w:rFonts w:eastAsia="SimSun"/>
              </w:rPr>
              <w:t xml:space="preserve"> and </w:t>
            </w:r>
            <w:r w:rsidR="00B97380" w:rsidRPr="006504C3">
              <w:rPr>
                <w:rFonts w:eastAsia="SimSun"/>
                <w:i/>
              </w:rPr>
              <w:t>interlinkedTransportEP</w:t>
            </w:r>
            <w:r w:rsidRPr="006504C3">
              <w:rPr>
                <w:rFonts w:eastAsia="SimSun"/>
              </w:rPr>
              <w:t xml:space="preserve"> shall be set to different transport protocols. </w:t>
            </w:r>
          </w:p>
          <w:p w:rsidR="00005E40" w:rsidRPr="006504C3" w:rsidRDefault="006E5322" w:rsidP="00005E40">
            <w:pPr>
              <w:spacing w:before="80"/>
              <w:rPr>
                <w:rFonts w:eastAsia="SimSun"/>
              </w:rPr>
            </w:pPr>
            <w:r w:rsidRPr="006504C3">
              <w:rPr>
                <w:rFonts w:eastAsia="SimSun"/>
                <w:b/>
              </w:rPr>
              <w:t>m</w:t>
            </w:r>
            <w:r w:rsidR="008273F4" w:rsidRPr="006504C3">
              <w:rPr>
                <w:rFonts w:eastAsia="SimSun"/>
                <w:b/>
              </w:rPr>
              <w:t>ode:</w:t>
            </w:r>
            <w:r w:rsidR="00005E40" w:rsidRPr="006504C3">
              <w:rPr>
                <w:rFonts w:eastAsia="SimSun"/>
              </w:rPr>
              <w:t xml:space="preserve"> Specifies whether the interlinkage is related to connection/session establishment and/or release procedures.</w:t>
            </w:r>
          </w:p>
          <w:p w:rsidR="000C2EDA" w:rsidRPr="006504C3" w:rsidRDefault="00005E40" w:rsidP="006E5322">
            <w:pPr>
              <w:pStyle w:val="Note"/>
            </w:pPr>
            <w:r w:rsidRPr="006504C3">
              <w:t>NOTE: Detailed agreements regarding the admitted &lt;</w:t>
            </w:r>
            <w:r w:rsidR="00B80B47" w:rsidRPr="006504C3">
              <w:rPr>
                <w:i/>
              </w:rPr>
              <w:t>proto</w:t>
            </w:r>
            <w:r w:rsidRPr="006504C3">
              <w:t xml:space="preserve">&gt; values </w:t>
            </w:r>
            <w:r w:rsidR="006E5322" w:rsidRPr="006504C3">
              <w:t xml:space="preserve">may </w:t>
            </w:r>
            <w:r w:rsidRPr="006504C3">
              <w:t xml:space="preserve">be defined in </w:t>
            </w:r>
            <w:r w:rsidR="006E5322" w:rsidRPr="006504C3">
              <w:t>an appropriate</w:t>
            </w:r>
            <w:r w:rsidRPr="006504C3">
              <w:t xml:space="preserve"> H.248 profile specification</w:t>
            </w:r>
            <w:r w:rsidR="006E5322" w:rsidRPr="006504C3">
              <w:t>.</w:t>
            </w:r>
            <w:r w:rsidRPr="006504C3">
              <w:t xml:space="preserve"> </w:t>
            </w:r>
            <w:r w:rsidR="006E5322" w:rsidRPr="006504C3">
              <w:t>T</w:t>
            </w:r>
            <w:r w:rsidRPr="006504C3">
              <w:t xml:space="preserve">ypically </w:t>
            </w:r>
            <w:r w:rsidR="006E5322" w:rsidRPr="006504C3">
              <w:t xml:space="preserve">this is specified </w:t>
            </w:r>
            <w:r w:rsidRPr="006504C3">
              <w:t>in the profile clauses on mandatory/optional support of SDP.</w:t>
            </w:r>
          </w:p>
        </w:tc>
      </w:tr>
      <w:tr w:rsidR="000C2EDA" w:rsidRPr="006504C3" w:rsidTr="00005E40">
        <w:tc>
          <w:tcPr>
            <w:tcW w:w="567" w:type="dxa"/>
          </w:tcPr>
          <w:p w:rsidR="000C2EDA" w:rsidRPr="006504C3" w:rsidRDefault="000C2EDA" w:rsidP="00005E40"/>
        </w:tc>
        <w:tc>
          <w:tcPr>
            <w:tcW w:w="2268" w:type="dxa"/>
          </w:tcPr>
          <w:p w:rsidR="000C2EDA" w:rsidRPr="006504C3" w:rsidRDefault="000C2EDA" w:rsidP="00005E40">
            <w:r w:rsidRPr="006504C3">
              <w:rPr>
                <w:b/>
                <w:bCs/>
              </w:rPr>
              <w:t>Default</w:t>
            </w:r>
            <w:r w:rsidRPr="006504C3">
              <w:t>:</w:t>
            </w:r>
          </w:p>
        </w:tc>
        <w:tc>
          <w:tcPr>
            <w:tcW w:w="6917" w:type="dxa"/>
          </w:tcPr>
          <w:p w:rsidR="000C2EDA" w:rsidRPr="006504C3" w:rsidRDefault="000C2EDA" w:rsidP="00005E40">
            <w:r w:rsidRPr="006504C3">
              <w:t>Empty list</w:t>
            </w:r>
          </w:p>
        </w:tc>
      </w:tr>
      <w:tr w:rsidR="000C2EDA" w:rsidRPr="006504C3" w:rsidTr="00005E40">
        <w:tc>
          <w:tcPr>
            <w:tcW w:w="567" w:type="dxa"/>
          </w:tcPr>
          <w:p w:rsidR="000C2EDA" w:rsidRPr="006504C3" w:rsidRDefault="000C2EDA" w:rsidP="00005E40"/>
        </w:tc>
        <w:tc>
          <w:tcPr>
            <w:tcW w:w="2268" w:type="dxa"/>
          </w:tcPr>
          <w:p w:rsidR="000C2EDA" w:rsidRPr="006504C3" w:rsidRDefault="000C2EDA" w:rsidP="00005E40">
            <w:r w:rsidRPr="006504C3">
              <w:rPr>
                <w:b/>
                <w:bCs/>
              </w:rPr>
              <w:t>Defined in</w:t>
            </w:r>
            <w:r w:rsidRPr="006504C3">
              <w:t>:</w:t>
            </w:r>
          </w:p>
        </w:tc>
        <w:tc>
          <w:tcPr>
            <w:tcW w:w="6917" w:type="dxa"/>
          </w:tcPr>
          <w:p w:rsidR="000C2EDA" w:rsidRPr="006504C3" w:rsidRDefault="000C2EDA" w:rsidP="00005E40">
            <w:r w:rsidRPr="006504C3">
              <w:t>LocalControl</w:t>
            </w:r>
          </w:p>
        </w:tc>
      </w:tr>
      <w:tr w:rsidR="000C2EDA" w:rsidRPr="006504C3" w:rsidTr="00005E40">
        <w:tc>
          <w:tcPr>
            <w:tcW w:w="567" w:type="dxa"/>
          </w:tcPr>
          <w:p w:rsidR="000C2EDA" w:rsidRPr="006504C3" w:rsidRDefault="000C2EDA" w:rsidP="00005E40"/>
        </w:tc>
        <w:tc>
          <w:tcPr>
            <w:tcW w:w="2268" w:type="dxa"/>
          </w:tcPr>
          <w:p w:rsidR="000C2EDA" w:rsidRPr="006504C3" w:rsidRDefault="000C2EDA" w:rsidP="00005E40">
            <w:r w:rsidRPr="006504C3">
              <w:rPr>
                <w:b/>
                <w:bCs/>
              </w:rPr>
              <w:t>Characteristics</w:t>
            </w:r>
            <w:r w:rsidRPr="006504C3">
              <w:t>:</w:t>
            </w:r>
          </w:p>
        </w:tc>
        <w:tc>
          <w:tcPr>
            <w:tcW w:w="6917" w:type="dxa"/>
          </w:tcPr>
          <w:p w:rsidR="000C2EDA" w:rsidRPr="006504C3" w:rsidRDefault="000C2EDA" w:rsidP="00005E40">
            <w:r w:rsidRPr="006504C3">
              <w:t>Read/Write</w:t>
            </w:r>
          </w:p>
        </w:tc>
      </w:tr>
    </w:tbl>
    <w:p w:rsidR="000C2EDA" w:rsidRPr="006504C3" w:rsidRDefault="000C2EDA" w:rsidP="000C2EDA">
      <w:pPr>
        <w:pStyle w:val="Heading2"/>
      </w:pPr>
      <w:bookmarkStart w:id="28" w:name="_Toc359519553"/>
      <w:bookmarkStart w:id="29" w:name="_Toc392513915"/>
      <w:r w:rsidRPr="006504C3">
        <w:t>7.2</w:t>
      </w:r>
      <w:r w:rsidRPr="006504C3">
        <w:tab/>
        <w:t>Events</w:t>
      </w:r>
      <w:bookmarkEnd w:id="28"/>
      <w:bookmarkEnd w:id="29"/>
    </w:p>
    <w:p w:rsidR="000C2EDA" w:rsidRPr="006504C3" w:rsidRDefault="000C2EDA" w:rsidP="000C2EDA">
      <w:pPr>
        <w:rPr>
          <w:rFonts w:eastAsia="MS Mincho"/>
        </w:rPr>
      </w:pPr>
      <w:bookmarkStart w:id="30" w:name="_Toc359519555"/>
      <w:r w:rsidRPr="006504C3">
        <w:rPr>
          <w:rFonts w:eastAsia="MS Mincho"/>
        </w:rPr>
        <w:t>None.</w:t>
      </w:r>
    </w:p>
    <w:p w:rsidR="000C2EDA" w:rsidRPr="006504C3" w:rsidRDefault="000C2EDA" w:rsidP="000C2EDA">
      <w:pPr>
        <w:pStyle w:val="Heading2"/>
      </w:pPr>
      <w:bookmarkStart w:id="31" w:name="_Toc392513916"/>
      <w:r w:rsidRPr="006504C3">
        <w:t>7.3</w:t>
      </w:r>
      <w:r w:rsidRPr="006504C3">
        <w:tab/>
        <w:t>Signals</w:t>
      </w:r>
      <w:bookmarkEnd w:id="30"/>
      <w:bookmarkEnd w:id="31"/>
    </w:p>
    <w:p w:rsidR="000C2EDA" w:rsidRPr="006504C3" w:rsidRDefault="000C2EDA" w:rsidP="000C2EDA">
      <w:pPr>
        <w:rPr>
          <w:rFonts w:eastAsia="MS Mincho"/>
        </w:rPr>
      </w:pPr>
      <w:r w:rsidRPr="006504C3">
        <w:rPr>
          <w:rFonts w:eastAsia="MS Mincho"/>
        </w:rPr>
        <w:t>None.</w:t>
      </w:r>
    </w:p>
    <w:p w:rsidR="000C2EDA" w:rsidRPr="006504C3" w:rsidRDefault="000C2EDA" w:rsidP="000C2EDA">
      <w:pPr>
        <w:pStyle w:val="Heading2"/>
      </w:pPr>
      <w:bookmarkStart w:id="32" w:name="_Toc359519558"/>
      <w:bookmarkStart w:id="33" w:name="_Toc392513917"/>
      <w:r w:rsidRPr="006504C3">
        <w:t>7.4</w:t>
      </w:r>
      <w:r w:rsidRPr="006504C3">
        <w:tab/>
        <w:t>Statistics</w:t>
      </w:r>
      <w:bookmarkEnd w:id="32"/>
      <w:bookmarkEnd w:id="33"/>
    </w:p>
    <w:p w:rsidR="000C2EDA" w:rsidRPr="006504C3" w:rsidRDefault="000C2EDA" w:rsidP="000C2EDA">
      <w:pPr>
        <w:rPr>
          <w:rFonts w:eastAsia="MS Mincho"/>
        </w:rPr>
      </w:pPr>
      <w:r w:rsidRPr="006504C3">
        <w:rPr>
          <w:rFonts w:eastAsia="MS Mincho"/>
        </w:rPr>
        <w:t>None.</w:t>
      </w:r>
    </w:p>
    <w:p w:rsidR="000C2EDA" w:rsidRPr="006504C3" w:rsidRDefault="000C2EDA" w:rsidP="000C2EDA">
      <w:pPr>
        <w:pStyle w:val="Heading2"/>
      </w:pPr>
      <w:bookmarkStart w:id="34" w:name="_Toc359519559"/>
      <w:bookmarkStart w:id="35" w:name="_Toc392513918"/>
      <w:r w:rsidRPr="006504C3">
        <w:t>7.5</w:t>
      </w:r>
      <w:r w:rsidRPr="006504C3">
        <w:tab/>
        <w:t>Error Codes</w:t>
      </w:r>
      <w:bookmarkEnd w:id="34"/>
      <w:bookmarkEnd w:id="35"/>
    </w:p>
    <w:p w:rsidR="00F06326" w:rsidRPr="006504C3" w:rsidRDefault="00F06326" w:rsidP="00F06326">
      <w:pPr>
        <w:pStyle w:val="Heading3"/>
      </w:pPr>
      <w:bookmarkStart w:id="36" w:name="_Toc392513919"/>
      <w:bookmarkStart w:id="37" w:name="_Toc359519560"/>
      <w:bookmarkStart w:id="38" w:name="OLE_LINK1"/>
      <w:bookmarkStart w:id="39" w:name="OLE_LINK2"/>
      <w:r w:rsidRPr="006504C3">
        <w:t>7.5.1</w:t>
      </w:r>
      <w:r w:rsidRPr="006504C3">
        <w:tab/>
        <w:t xml:space="preserve">Incorrect </w:t>
      </w:r>
      <w:r w:rsidR="00B97380" w:rsidRPr="006504C3">
        <w:t xml:space="preserve">intra-SEP </w:t>
      </w:r>
      <w:r w:rsidRPr="006504C3">
        <w:t>interlinkage</w:t>
      </w:r>
      <w:bookmarkEnd w:id="36"/>
    </w:p>
    <w:tbl>
      <w:tblPr>
        <w:tblW w:w="9639" w:type="dxa"/>
        <w:tblLayout w:type="fixed"/>
        <w:tblLook w:val="01E0" w:firstRow="1" w:lastRow="1" w:firstColumn="1" w:lastColumn="1" w:noHBand="0" w:noVBand="0"/>
      </w:tblPr>
      <w:tblGrid>
        <w:gridCol w:w="563"/>
        <w:gridCol w:w="2242"/>
        <w:gridCol w:w="1736"/>
        <w:gridCol w:w="5098"/>
      </w:tblGrid>
      <w:tr w:rsidR="00F06326" w:rsidRPr="006504C3" w:rsidTr="00B97380">
        <w:tc>
          <w:tcPr>
            <w:tcW w:w="563" w:type="dxa"/>
            <w:shd w:val="clear" w:color="auto" w:fill="auto"/>
          </w:tcPr>
          <w:p w:rsidR="00F06326" w:rsidRPr="006504C3" w:rsidRDefault="00F06326" w:rsidP="002F361D">
            <w:pPr>
              <w:keepNext/>
              <w:keepLines/>
            </w:pPr>
          </w:p>
        </w:tc>
        <w:tc>
          <w:tcPr>
            <w:tcW w:w="2242" w:type="dxa"/>
            <w:shd w:val="clear" w:color="auto" w:fill="auto"/>
          </w:tcPr>
          <w:p w:rsidR="00F06326" w:rsidRPr="006504C3" w:rsidRDefault="00F06326" w:rsidP="002F361D">
            <w:pPr>
              <w:keepNext/>
              <w:keepLines/>
              <w:rPr>
                <w:b/>
                <w:bCs/>
              </w:rPr>
            </w:pPr>
            <w:r w:rsidRPr="006504C3">
              <w:rPr>
                <w:b/>
                <w:bCs/>
              </w:rPr>
              <w:t xml:space="preserve">Error Code #: </w:t>
            </w:r>
          </w:p>
        </w:tc>
        <w:tc>
          <w:tcPr>
            <w:tcW w:w="6834" w:type="dxa"/>
            <w:gridSpan w:val="2"/>
            <w:shd w:val="clear" w:color="auto" w:fill="auto"/>
          </w:tcPr>
          <w:p w:rsidR="00F06326" w:rsidRPr="006504C3" w:rsidRDefault="00D16CBB" w:rsidP="002F361D">
            <w:pPr>
              <w:keepNext/>
              <w:keepLines/>
              <w:rPr>
                <w:highlight w:val="yellow"/>
              </w:rPr>
            </w:pPr>
            <w:r w:rsidRPr="006504C3">
              <w:t>488</w:t>
            </w:r>
          </w:p>
        </w:tc>
      </w:tr>
      <w:tr w:rsidR="00F06326" w:rsidRPr="006504C3" w:rsidTr="00B97380">
        <w:tc>
          <w:tcPr>
            <w:tcW w:w="563" w:type="dxa"/>
            <w:shd w:val="clear" w:color="auto" w:fill="auto"/>
          </w:tcPr>
          <w:p w:rsidR="00F06326" w:rsidRPr="006504C3" w:rsidRDefault="00F06326" w:rsidP="002F361D"/>
        </w:tc>
        <w:tc>
          <w:tcPr>
            <w:tcW w:w="2242" w:type="dxa"/>
            <w:shd w:val="clear" w:color="auto" w:fill="auto"/>
          </w:tcPr>
          <w:p w:rsidR="00F06326" w:rsidRPr="006504C3" w:rsidRDefault="00F06326" w:rsidP="002F361D">
            <w:pPr>
              <w:rPr>
                <w:b/>
                <w:bCs/>
              </w:rPr>
            </w:pPr>
            <w:r w:rsidRPr="006504C3">
              <w:rPr>
                <w:b/>
                <w:bCs/>
              </w:rPr>
              <w:t xml:space="preserve">Name: </w:t>
            </w:r>
          </w:p>
        </w:tc>
        <w:tc>
          <w:tcPr>
            <w:tcW w:w="6834" w:type="dxa"/>
            <w:gridSpan w:val="2"/>
            <w:shd w:val="clear" w:color="auto" w:fill="auto"/>
          </w:tcPr>
          <w:p w:rsidR="002F361D" w:rsidRPr="006504C3" w:rsidRDefault="00F06326">
            <w:r w:rsidRPr="006504C3">
              <w:t xml:space="preserve">Incorrect </w:t>
            </w:r>
            <w:r w:rsidR="00E6786C" w:rsidRPr="006504C3">
              <w:t>stream endpoint</w:t>
            </w:r>
            <w:r w:rsidR="00D22461" w:rsidRPr="006504C3">
              <w:t xml:space="preserve"> </w:t>
            </w:r>
            <w:r w:rsidRPr="006504C3">
              <w:t>interlinkage</w:t>
            </w:r>
          </w:p>
        </w:tc>
      </w:tr>
      <w:tr w:rsidR="00F06326" w:rsidRPr="006504C3" w:rsidTr="00B97380">
        <w:tc>
          <w:tcPr>
            <w:tcW w:w="563" w:type="dxa"/>
            <w:shd w:val="clear" w:color="auto" w:fill="auto"/>
          </w:tcPr>
          <w:p w:rsidR="00F06326" w:rsidRPr="006504C3" w:rsidRDefault="00F06326" w:rsidP="002F361D">
            <w:pPr>
              <w:rPr>
                <w:snapToGrid w:val="0"/>
              </w:rPr>
            </w:pPr>
          </w:p>
        </w:tc>
        <w:tc>
          <w:tcPr>
            <w:tcW w:w="2242" w:type="dxa"/>
            <w:shd w:val="clear" w:color="auto" w:fill="auto"/>
          </w:tcPr>
          <w:p w:rsidR="00F06326" w:rsidRPr="006504C3" w:rsidRDefault="00F06326" w:rsidP="002F361D">
            <w:pPr>
              <w:rPr>
                <w:b/>
                <w:bCs/>
                <w:snapToGrid w:val="0"/>
              </w:rPr>
            </w:pPr>
            <w:r w:rsidRPr="006504C3">
              <w:rPr>
                <w:b/>
                <w:bCs/>
              </w:rPr>
              <w:t>Definition</w:t>
            </w:r>
            <w:r w:rsidRPr="006504C3">
              <w:rPr>
                <w:b/>
                <w:bCs/>
                <w:snapToGrid w:val="0"/>
              </w:rPr>
              <w:t xml:space="preserve">: </w:t>
            </w:r>
          </w:p>
        </w:tc>
        <w:tc>
          <w:tcPr>
            <w:tcW w:w="6834" w:type="dxa"/>
            <w:gridSpan w:val="2"/>
            <w:shd w:val="clear" w:color="auto" w:fill="auto"/>
          </w:tcPr>
          <w:p w:rsidR="00E6786C" w:rsidRPr="006504C3" w:rsidRDefault="00E6786C" w:rsidP="009E0D74">
            <w:pPr>
              <w:rPr>
                <w:snapToGrid w:val="0"/>
              </w:rPr>
            </w:pPr>
            <w:r w:rsidRPr="006504C3">
              <w:rPr>
                <w:snapToGrid w:val="0"/>
              </w:rPr>
              <w:t>The protocol value indicat</w:t>
            </w:r>
            <w:r w:rsidR="0052425B" w:rsidRPr="006504C3">
              <w:rPr>
                <w:snapToGrid w:val="0"/>
              </w:rPr>
              <w:t>ed</w:t>
            </w:r>
            <w:r w:rsidRPr="006504C3">
              <w:rPr>
                <w:snapToGrid w:val="0"/>
              </w:rPr>
              <w:t xml:space="preserve"> in </w:t>
            </w:r>
            <w:r w:rsidR="0052425B" w:rsidRPr="006504C3">
              <w:rPr>
                <w:snapToGrid w:val="0"/>
              </w:rPr>
              <w:t>the</w:t>
            </w:r>
            <w:r w:rsidRPr="006504C3">
              <w:rPr>
                <w:snapToGrid w:val="0"/>
              </w:rPr>
              <w:t xml:space="preserve"> </w:t>
            </w:r>
            <w:r w:rsidR="009E0D74">
              <w:rPr>
                <w:snapToGrid w:val="0"/>
              </w:rPr>
              <w:t>"</w:t>
            </w:r>
            <w:r w:rsidRPr="006504C3">
              <w:rPr>
                <w:snapToGrid w:val="0"/>
              </w:rPr>
              <w:t>source transport endpoint</w:t>
            </w:r>
            <w:r w:rsidR="009E0D74">
              <w:rPr>
                <w:snapToGrid w:val="0"/>
              </w:rPr>
              <w:t>"</w:t>
            </w:r>
            <w:r w:rsidR="0052425B" w:rsidRPr="006504C3">
              <w:rPr>
                <w:snapToGrid w:val="0"/>
              </w:rPr>
              <w:t xml:space="preserve"> (sourceTransportEP)</w:t>
            </w:r>
            <w:r w:rsidRPr="006504C3">
              <w:rPr>
                <w:snapToGrid w:val="0"/>
              </w:rPr>
              <w:t xml:space="preserve"> or </w:t>
            </w:r>
            <w:r w:rsidR="009E0D74">
              <w:rPr>
                <w:snapToGrid w:val="0"/>
              </w:rPr>
              <w:t>"</w:t>
            </w:r>
            <w:r w:rsidRPr="006504C3">
              <w:rPr>
                <w:snapToGrid w:val="0"/>
              </w:rPr>
              <w:t>interlinked transport endpoint</w:t>
            </w:r>
            <w:r w:rsidR="009E0D74">
              <w:rPr>
                <w:snapToGrid w:val="0"/>
              </w:rPr>
              <w:t>"</w:t>
            </w:r>
            <w:r w:rsidRPr="006504C3">
              <w:rPr>
                <w:snapToGrid w:val="0"/>
              </w:rPr>
              <w:t xml:space="preserve"> </w:t>
            </w:r>
            <w:r w:rsidR="0052425B" w:rsidRPr="006504C3">
              <w:rPr>
                <w:snapToGrid w:val="0"/>
              </w:rPr>
              <w:t xml:space="preserve">(interlinkedTransportEP) parameters in the Interlinkage topology property </w:t>
            </w:r>
            <w:r w:rsidRPr="006504C3">
              <w:rPr>
                <w:snapToGrid w:val="0"/>
              </w:rPr>
              <w:t xml:space="preserve">relates to a protocol which is unsuitable for interlinkage. E.g., all protocols with the </w:t>
            </w:r>
            <w:r w:rsidR="0052425B" w:rsidRPr="006504C3">
              <w:rPr>
                <w:snapToGrid w:val="0"/>
              </w:rPr>
              <w:t xml:space="preserve">characteristic of being </w:t>
            </w:r>
            <w:r w:rsidR="009E0D74">
              <w:rPr>
                <w:snapToGrid w:val="0"/>
              </w:rPr>
              <w:t>"</w:t>
            </w:r>
            <w:r w:rsidRPr="006504C3">
              <w:rPr>
                <w:snapToGrid w:val="0"/>
              </w:rPr>
              <w:t>connectionless</w:t>
            </w:r>
            <w:r w:rsidR="009E0D74">
              <w:rPr>
                <w:snapToGrid w:val="0"/>
              </w:rPr>
              <w:t>"</w:t>
            </w:r>
            <w:r w:rsidRPr="006504C3">
              <w:rPr>
                <w:snapToGrid w:val="0"/>
              </w:rPr>
              <w:t xml:space="preserve"> (NOTE).</w:t>
            </w:r>
          </w:p>
          <w:p w:rsidR="00E6786C" w:rsidRPr="006504C3" w:rsidRDefault="00E6786C" w:rsidP="009E0D74">
            <w:pPr>
              <w:rPr>
                <w:snapToGrid w:val="0"/>
              </w:rPr>
            </w:pPr>
            <w:r w:rsidRPr="006504C3">
              <w:rPr>
                <w:snapToGrid w:val="0"/>
              </w:rPr>
              <w:t>Background information:</w:t>
            </w:r>
          </w:p>
          <w:p w:rsidR="00E6786C" w:rsidRPr="006504C3" w:rsidRDefault="00E6786C" w:rsidP="009E0D74">
            <w:pPr>
              <w:rPr>
                <w:snapToGrid w:val="0"/>
              </w:rPr>
            </w:pPr>
            <w:r w:rsidRPr="006504C3">
              <w:rPr>
                <w:snapToGrid w:val="0"/>
              </w:rPr>
              <w:t xml:space="preserve">There are the two </w:t>
            </w:r>
            <w:r w:rsidR="009E0D74">
              <w:rPr>
                <w:snapToGrid w:val="0"/>
              </w:rPr>
              <w:t>"</w:t>
            </w:r>
            <w:r w:rsidRPr="006504C3">
              <w:rPr>
                <w:snapToGrid w:val="0"/>
              </w:rPr>
              <w:t>mode of commun</w:t>
            </w:r>
            <w:r w:rsidR="0052425B" w:rsidRPr="006504C3">
              <w:rPr>
                <w:snapToGrid w:val="0"/>
              </w:rPr>
              <w:t>i</w:t>
            </w:r>
            <w:r w:rsidRPr="006504C3">
              <w:rPr>
                <w:snapToGrid w:val="0"/>
              </w:rPr>
              <w:t>cation</w:t>
            </w:r>
            <w:r w:rsidR="009E0D74">
              <w:rPr>
                <w:snapToGrid w:val="0"/>
              </w:rPr>
              <w:t>"</w:t>
            </w:r>
            <w:r w:rsidRPr="006504C3">
              <w:rPr>
                <w:snapToGrid w:val="0"/>
              </w:rPr>
              <w:t xml:space="preserve"> concepts (see [ITU-T X.200]) of </w:t>
            </w:r>
            <w:r w:rsidR="009E0D74">
              <w:rPr>
                <w:snapToGrid w:val="0"/>
              </w:rPr>
              <w:t>"</w:t>
            </w:r>
            <w:r w:rsidRPr="006504C3">
              <w:rPr>
                <w:snapToGrid w:val="0"/>
              </w:rPr>
              <w:t>connection-oriented</w:t>
            </w:r>
            <w:r w:rsidR="009E0D74">
              <w:rPr>
                <w:snapToGrid w:val="0"/>
              </w:rPr>
              <w:t>"</w:t>
            </w:r>
            <w:r w:rsidRPr="006504C3">
              <w:rPr>
                <w:snapToGrid w:val="0"/>
              </w:rPr>
              <w:t xml:space="preserve"> and </w:t>
            </w:r>
            <w:r w:rsidR="009E0D74">
              <w:rPr>
                <w:snapToGrid w:val="0"/>
              </w:rPr>
              <w:t>"</w:t>
            </w:r>
            <w:r w:rsidRPr="006504C3">
              <w:rPr>
                <w:snapToGrid w:val="0"/>
              </w:rPr>
              <w:t>connectionless</w:t>
            </w:r>
            <w:r w:rsidR="009E0D74">
              <w:rPr>
                <w:snapToGrid w:val="0"/>
              </w:rPr>
              <w:t>"</w:t>
            </w:r>
            <w:r w:rsidRPr="006504C3">
              <w:rPr>
                <w:snapToGrid w:val="0"/>
              </w:rPr>
              <w:t xml:space="preserve">. Connectionless protocols (such as UDP) </w:t>
            </w:r>
            <w:r w:rsidR="002568A0" w:rsidRPr="006504C3">
              <w:rPr>
                <w:snapToGrid w:val="0"/>
              </w:rPr>
              <w:t xml:space="preserve">inherently </w:t>
            </w:r>
            <w:r w:rsidRPr="006504C3">
              <w:rPr>
                <w:snapToGrid w:val="0"/>
              </w:rPr>
              <w:t xml:space="preserve">lack bearer connection control procedures, thus, a connectionless protocol (layer) </w:t>
            </w:r>
            <w:r w:rsidR="002568A0" w:rsidRPr="006504C3">
              <w:rPr>
                <w:snapToGrid w:val="0"/>
              </w:rPr>
              <w:t xml:space="preserve">acting </w:t>
            </w:r>
            <w:r w:rsidRPr="006504C3">
              <w:rPr>
                <w:snapToGrid w:val="0"/>
              </w:rPr>
              <w:t xml:space="preserve">as </w:t>
            </w:r>
            <w:r w:rsidRPr="006504C3">
              <w:rPr>
                <w:snapToGrid w:val="0"/>
              </w:rPr>
              <w:br/>
              <w:t xml:space="preserve">a) </w:t>
            </w:r>
            <w:r w:rsidR="002568A0" w:rsidRPr="006504C3">
              <w:rPr>
                <w:snapToGrid w:val="0"/>
              </w:rPr>
              <w:t xml:space="preserve">a </w:t>
            </w:r>
            <w:r w:rsidRPr="006504C3">
              <w:rPr>
                <w:snapToGrid w:val="0"/>
              </w:rPr>
              <w:t>source transport endpoint: would never</w:t>
            </w:r>
            <w:r w:rsidR="00414EA4" w:rsidRPr="006504C3">
              <w:rPr>
                <w:snapToGrid w:val="0"/>
              </w:rPr>
              <w:t xml:space="preserve"> </w:t>
            </w:r>
            <w:r w:rsidR="002568A0" w:rsidRPr="006504C3">
              <w:rPr>
                <w:snapToGrid w:val="0"/>
              </w:rPr>
              <w:t>generate</w:t>
            </w:r>
            <w:r w:rsidRPr="006504C3">
              <w:rPr>
                <w:snapToGrid w:val="0"/>
              </w:rPr>
              <w:t xml:space="preserve"> any stimuli</w:t>
            </w:r>
            <w:r w:rsidR="002568A0" w:rsidRPr="006504C3">
              <w:rPr>
                <w:snapToGrid w:val="0"/>
              </w:rPr>
              <w:t>.</w:t>
            </w:r>
            <w:r w:rsidRPr="006504C3">
              <w:rPr>
                <w:snapToGrid w:val="0"/>
              </w:rPr>
              <w:t xml:space="preserve"> </w:t>
            </w:r>
            <w:r w:rsidR="002568A0" w:rsidRPr="006504C3">
              <w:rPr>
                <w:snapToGrid w:val="0"/>
              </w:rPr>
              <w:t>H</w:t>
            </w:r>
            <w:r w:rsidRPr="006504C3">
              <w:rPr>
                <w:snapToGrid w:val="0"/>
              </w:rPr>
              <w:t xml:space="preserve">ence interlinkage </w:t>
            </w:r>
            <w:r w:rsidR="002568A0" w:rsidRPr="006504C3">
              <w:rPr>
                <w:snapToGrid w:val="0"/>
              </w:rPr>
              <w:t xml:space="preserve">would never be </w:t>
            </w:r>
            <w:r w:rsidRPr="006504C3">
              <w:rPr>
                <w:snapToGrid w:val="0"/>
              </w:rPr>
              <w:t>triggered; and</w:t>
            </w:r>
            <w:r w:rsidRPr="006504C3">
              <w:rPr>
                <w:snapToGrid w:val="0"/>
              </w:rPr>
              <w:br/>
              <w:t xml:space="preserve">b) </w:t>
            </w:r>
            <w:r w:rsidR="00EE12B3" w:rsidRPr="006504C3">
              <w:rPr>
                <w:snapToGrid w:val="0"/>
              </w:rPr>
              <w:t xml:space="preserve">an </w:t>
            </w:r>
            <w:r w:rsidRPr="006504C3">
              <w:rPr>
                <w:snapToGrid w:val="0"/>
              </w:rPr>
              <w:t xml:space="preserve">interlinked transport endpoint: would silently </w:t>
            </w:r>
            <w:r w:rsidR="00EE12B3" w:rsidRPr="006504C3">
              <w:rPr>
                <w:snapToGrid w:val="0"/>
              </w:rPr>
              <w:t xml:space="preserve">discard received stimuli </w:t>
            </w:r>
            <w:r w:rsidRPr="006504C3">
              <w:rPr>
                <w:snapToGrid w:val="0"/>
              </w:rPr>
              <w:t xml:space="preserve">because there are no procedures which could be triggered. </w:t>
            </w:r>
          </w:p>
          <w:p w:rsidR="00F06326" w:rsidRPr="009E0D74" w:rsidRDefault="00E6786C" w:rsidP="009E0D74">
            <w:pPr>
              <w:rPr>
                <w:snapToGrid w:val="0"/>
              </w:rPr>
            </w:pPr>
            <w:r w:rsidRPr="006504C3">
              <w:rPr>
                <w:snapToGrid w:val="0"/>
              </w:rPr>
              <w:t xml:space="preserve">NOTE – </w:t>
            </w:r>
            <w:r w:rsidR="00EE12B3" w:rsidRPr="006504C3">
              <w:rPr>
                <w:snapToGrid w:val="0"/>
              </w:rPr>
              <w:t>T</w:t>
            </w:r>
            <w:r w:rsidRPr="006504C3">
              <w:rPr>
                <w:snapToGrid w:val="0"/>
              </w:rPr>
              <w:t xml:space="preserve">here are many protocols (beyond the basic reference model according to [ITU-T X.200]) with </w:t>
            </w:r>
            <w:r w:rsidR="00EE12B3" w:rsidRPr="006504C3">
              <w:rPr>
                <w:snapToGrid w:val="0"/>
              </w:rPr>
              <w:t xml:space="preserve">an </w:t>
            </w:r>
            <w:r w:rsidRPr="006504C3">
              <w:rPr>
                <w:snapToGrid w:val="0"/>
              </w:rPr>
              <w:t xml:space="preserve">unclear </w:t>
            </w:r>
            <w:r w:rsidR="009E0D74">
              <w:rPr>
                <w:snapToGrid w:val="0"/>
              </w:rPr>
              <w:t>"</w:t>
            </w:r>
            <w:r w:rsidRPr="006504C3">
              <w:rPr>
                <w:snapToGrid w:val="0"/>
              </w:rPr>
              <w:t>connectionless / connection-oriented</w:t>
            </w:r>
            <w:r w:rsidR="009E0D74">
              <w:rPr>
                <w:snapToGrid w:val="0"/>
              </w:rPr>
              <w:t>"</w:t>
            </w:r>
            <w:r w:rsidRPr="006504C3">
              <w:rPr>
                <w:snapToGrid w:val="0"/>
              </w:rPr>
              <w:t xml:space="preserve"> classification, such as UDPTL or RTP (the associated </w:t>
            </w:r>
            <w:r w:rsidR="009E0D74">
              <w:rPr>
                <w:snapToGrid w:val="0"/>
              </w:rPr>
              <w:t>"</w:t>
            </w:r>
            <w:r w:rsidRPr="006504C3">
              <w:rPr>
                <w:snapToGrid w:val="0"/>
              </w:rPr>
              <w:t>bearer control protocol</w:t>
            </w:r>
            <w:r w:rsidR="009E0D74">
              <w:rPr>
                <w:snapToGrid w:val="0"/>
              </w:rPr>
              <w:t>"</w:t>
            </w:r>
            <w:r w:rsidRPr="006504C3">
              <w:rPr>
                <w:snapToGrid w:val="0"/>
              </w:rPr>
              <w:t xml:space="preserve"> RTCP could be e.g., used for </w:t>
            </w:r>
            <w:r w:rsidR="009E0D74">
              <w:rPr>
                <w:snapToGrid w:val="0"/>
              </w:rPr>
              <w:t>"</w:t>
            </w:r>
            <w:r w:rsidRPr="006504C3">
              <w:rPr>
                <w:snapToGrid w:val="0"/>
              </w:rPr>
              <w:t>bearer release</w:t>
            </w:r>
            <w:r w:rsidR="009E0D74">
              <w:rPr>
                <w:snapToGrid w:val="0"/>
              </w:rPr>
              <w:t>"</w:t>
            </w:r>
            <w:r w:rsidRPr="006504C3">
              <w:rPr>
                <w:snapToGrid w:val="0"/>
              </w:rPr>
              <w:t>).</w:t>
            </w:r>
          </w:p>
        </w:tc>
      </w:tr>
      <w:tr w:rsidR="00F06326" w:rsidRPr="006504C3" w:rsidTr="00B97380">
        <w:tc>
          <w:tcPr>
            <w:tcW w:w="563" w:type="dxa"/>
            <w:shd w:val="clear" w:color="auto" w:fill="auto"/>
          </w:tcPr>
          <w:p w:rsidR="00F06326" w:rsidRPr="006504C3" w:rsidRDefault="00F06326" w:rsidP="002F361D">
            <w:pPr>
              <w:rPr>
                <w:b/>
                <w:snapToGrid w:val="0"/>
              </w:rPr>
            </w:pPr>
          </w:p>
        </w:tc>
        <w:tc>
          <w:tcPr>
            <w:tcW w:w="3978" w:type="dxa"/>
            <w:gridSpan w:val="2"/>
            <w:shd w:val="clear" w:color="auto" w:fill="auto"/>
          </w:tcPr>
          <w:p w:rsidR="00F06326" w:rsidRPr="006504C3" w:rsidRDefault="00F06326" w:rsidP="002F361D">
            <w:pPr>
              <w:rPr>
                <w:b/>
                <w:bCs/>
                <w:snapToGrid w:val="0"/>
              </w:rPr>
            </w:pPr>
            <w:r w:rsidRPr="006504C3">
              <w:rPr>
                <w:b/>
                <w:bCs/>
              </w:rPr>
              <w:t>Error text in the Error Descriptor:</w:t>
            </w:r>
          </w:p>
        </w:tc>
        <w:tc>
          <w:tcPr>
            <w:tcW w:w="5098" w:type="dxa"/>
            <w:shd w:val="clear" w:color="auto" w:fill="auto"/>
          </w:tcPr>
          <w:p w:rsidR="00F06326" w:rsidRPr="006504C3" w:rsidRDefault="0016376D" w:rsidP="00B97380">
            <w:pPr>
              <w:rPr>
                <w:snapToGrid w:val="0"/>
                <w:highlight w:val="yellow"/>
              </w:rPr>
            </w:pPr>
            <w:r w:rsidRPr="006504C3">
              <w:t>-</w:t>
            </w:r>
          </w:p>
        </w:tc>
      </w:tr>
      <w:tr w:rsidR="00F06326" w:rsidRPr="006504C3" w:rsidTr="00B97380">
        <w:tc>
          <w:tcPr>
            <w:tcW w:w="563" w:type="dxa"/>
            <w:shd w:val="clear" w:color="auto" w:fill="auto"/>
          </w:tcPr>
          <w:p w:rsidR="00F06326" w:rsidRPr="006504C3" w:rsidRDefault="00F06326" w:rsidP="002F361D">
            <w:pPr>
              <w:rPr>
                <w:snapToGrid w:val="0"/>
              </w:rPr>
            </w:pPr>
          </w:p>
        </w:tc>
        <w:tc>
          <w:tcPr>
            <w:tcW w:w="2242" w:type="dxa"/>
            <w:shd w:val="clear" w:color="auto" w:fill="auto"/>
          </w:tcPr>
          <w:p w:rsidR="00F06326" w:rsidRPr="006504C3" w:rsidRDefault="00F06326" w:rsidP="002F361D">
            <w:pPr>
              <w:rPr>
                <w:b/>
                <w:bCs/>
                <w:snapToGrid w:val="0"/>
              </w:rPr>
            </w:pPr>
            <w:r w:rsidRPr="006504C3">
              <w:rPr>
                <w:b/>
                <w:bCs/>
              </w:rPr>
              <w:t>Comment</w:t>
            </w:r>
            <w:r w:rsidRPr="006504C3">
              <w:rPr>
                <w:b/>
                <w:bCs/>
                <w:snapToGrid w:val="0"/>
              </w:rPr>
              <w:t>:</w:t>
            </w:r>
          </w:p>
        </w:tc>
        <w:tc>
          <w:tcPr>
            <w:tcW w:w="6834" w:type="dxa"/>
            <w:gridSpan w:val="2"/>
            <w:shd w:val="clear" w:color="auto" w:fill="auto"/>
          </w:tcPr>
          <w:p w:rsidR="00F06326" w:rsidRPr="006504C3" w:rsidRDefault="00F06326" w:rsidP="002F361D">
            <w:pPr>
              <w:rPr>
                <w:snapToGrid w:val="0"/>
              </w:rPr>
            </w:pPr>
            <w:r w:rsidRPr="006504C3">
              <w:rPr>
                <w:snapToGrid w:val="0"/>
              </w:rPr>
              <w:t>None.</w:t>
            </w:r>
          </w:p>
        </w:tc>
      </w:tr>
    </w:tbl>
    <w:p w:rsidR="000C2EDA" w:rsidRPr="006504C3" w:rsidRDefault="000C2EDA" w:rsidP="000C2EDA">
      <w:pPr>
        <w:pStyle w:val="Heading2"/>
      </w:pPr>
      <w:bookmarkStart w:id="40" w:name="_Toc392513920"/>
      <w:r w:rsidRPr="006504C3">
        <w:t>7.6</w:t>
      </w:r>
      <w:r w:rsidRPr="006504C3">
        <w:tab/>
        <w:t>Procedures</w:t>
      </w:r>
      <w:bookmarkEnd w:id="37"/>
      <w:bookmarkEnd w:id="40"/>
    </w:p>
    <w:p w:rsidR="000C2EDA" w:rsidRPr="006504C3" w:rsidRDefault="000C2EDA" w:rsidP="000C2EDA">
      <w:pPr>
        <w:pStyle w:val="Heading3"/>
      </w:pPr>
      <w:bookmarkStart w:id="41" w:name="_Toc392513921"/>
      <w:bookmarkEnd w:id="38"/>
      <w:bookmarkEnd w:id="39"/>
      <w:r w:rsidRPr="006504C3">
        <w:t>7.6.1</w:t>
      </w:r>
      <w:r w:rsidRPr="006504C3">
        <w:tab/>
        <w:t xml:space="preserve">Configuration of </w:t>
      </w:r>
      <w:r w:rsidR="009E0D74">
        <w:t>"</w:t>
      </w:r>
      <w:r w:rsidRPr="006504C3">
        <w:t>interlinkage topologies</w:t>
      </w:r>
      <w:r w:rsidR="009E0D74">
        <w:t>"</w:t>
      </w:r>
      <w:bookmarkEnd w:id="41"/>
    </w:p>
    <w:p w:rsidR="000C2EDA" w:rsidRPr="006504C3" w:rsidRDefault="000C2EDA" w:rsidP="000C2EDA">
      <w:pPr>
        <w:pStyle w:val="Heading4"/>
      </w:pPr>
      <w:r w:rsidRPr="006504C3">
        <w:t>7.6.1.1</w:t>
      </w:r>
      <w:r w:rsidRPr="006504C3">
        <w:tab/>
        <w:t>SEP identification:</w:t>
      </w:r>
    </w:p>
    <w:p w:rsidR="00005E40" w:rsidRPr="006504C3" w:rsidRDefault="00005E40" w:rsidP="00005E40">
      <w:pPr>
        <w:rPr>
          <w:b/>
          <w:bCs/>
        </w:rPr>
      </w:pPr>
      <w:r w:rsidRPr="006504C3">
        <w:rPr>
          <w:b/>
          <w:bCs/>
        </w:rPr>
        <w:t xml:space="preserve">a) </w:t>
      </w:r>
      <w:r w:rsidR="008273F4" w:rsidRPr="006504C3">
        <w:rPr>
          <w:b/>
          <w:bCs/>
        </w:rPr>
        <w:t>Source of stimuli:</w:t>
      </w:r>
    </w:p>
    <w:p w:rsidR="000C2EDA" w:rsidRPr="006504C3" w:rsidRDefault="000C2EDA" w:rsidP="000C2EDA">
      <w:r w:rsidRPr="006504C3">
        <w:t>The source SEP transport protocol endpoint, i.e. the connection/session oriented transport protocol endpoint, which triggers autonomous procedures at another connection/session oriented transport protocol endpoint, is specified as follows:</w:t>
      </w:r>
    </w:p>
    <w:p w:rsidR="000C2EDA" w:rsidRPr="006504C3" w:rsidRDefault="000C2EDA" w:rsidP="000C2EDA">
      <w:pPr>
        <w:numPr>
          <w:ilvl w:val="0"/>
          <w:numId w:val="27"/>
        </w:numPr>
        <w:overflowPunct w:val="0"/>
        <w:autoSpaceDE w:val="0"/>
        <w:autoSpaceDN w:val="0"/>
        <w:adjustRightInd w:val="0"/>
        <w:ind w:left="567" w:hanging="567"/>
        <w:textAlignment w:val="baseline"/>
      </w:pPr>
      <w:r w:rsidRPr="006504C3">
        <w:t xml:space="preserve">The TerminationID and StreamID </w:t>
      </w:r>
      <w:r w:rsidR="003E2E3D" w:rsidRPr="006504C3">
        <w:t xml:space="preserve">are </w:t>
      </w:r>
      <w:r w:rsidRPr="006504C3">
        <w:t xml:space="preserve">derived from the termination/stream the LocalControl descriptor </w:t>
      </w:r>
      <w:r w:rsidR="003E2E3D" w:rsidRPr="006504C3">
        <w:t>that</w:t>
      </w:r>
      <w:r w:rsidRPr="006504C3">
        <w:t xml:space="preserve"> contain</w:t>
      </w:r>
      <w:r w:rsidR="003E2E3D" w:rsidRPr="006504C3">
        <w:t>s</w:t>
      </w:r>
      <w:r w:rsidRPr="006504C3">
        <w:t xml:space="preserve"> the </w:t>
      </w:r>
      <w:r w:rsidR="008273F4" w:rsidRPr="006504C3">
        <w:rPr>
          <w:i/>
        </w:rPr>
        <w:t>seplink/linktopo</w:t>
      </w:r>
      <w:r w:rsidRPr="006504C3">
        <w:t xml:space="preserve"> property value.</w:t>
      </w:r>
      <w:r w:rsidR="00005E40" w:rsidRPr="006504C3">
        <w:t xml:space="preserve"> The name of the source SEP is thus </w:t>
      </w:r>
      <w:r w:rsidR="008273F4" w:rsidRPr="006504C3">
        <w:rPr>
          <w:i/>
        </w:rPr>
        <w:t>implicitly</w:t>
      </w:r>
      <w:r w:rsidR="00005E40" w:rsidRPr="006504C3">
        <w:t xml:space="preserve"> given.</w:t>
      </w:r>
    </w:p>
    <w:p w:rsidR="000C2EDA" w:rsidRPr="006504C3" w:rsidRDefault="000C2EDA" w:rsidP="000C2EDA">
      <w:pPr>
        <w:numPr>
          <w:ilvl w:val="0"/>
          <w:numId w:val="27"/>
        </w:numPr>
        <w:overflowPunct w:val="0"/>
        <w:autoSpaceDE w:val="0"/>
        <w:autoSpaceDN w:val="0"/>
        <w:adjustRightInd w:val="0"/>
        <w:ind w:left="567" w:hanging="567"/>
        <w:textAlignment w:val="baseline"/>
      </w:pPr>
      <w:r w:rsidRPr="006504C3">
        <w:t xml:space="preserve">The transport protocol is explicitly specified in the </w:t>
      </w:r>
      <w:r w:rsidR="008273F4" w:rsidRPr="006504C3">
        <w:rPr>
          <w:i/>
        </w:rPr>
        <w:t>seplink/linktopo</w:t>
      </w:r>
      <w:r w:rsidRPr="006504C3">
        <w:t xml:space="preserve"> property value</w:t>
      </w:r>
      <w:r w:rsidR="00005E40" w:rsidRPr="006504C3">
        <w:t xml:space="preserve"> (parameter </w:t>
      </w:r>
      <w:r w:rsidR="009E0D74">
        <w:t>"</w:t>
      </w:r>
      <w:r w:rsidR="008273F4" w:rsidRPr="006504C3">
        <w:rPr>
          <w:rFonts w:ascii="Courier New" w:hAnsi="Courier New" w:cs="Courier New"/>
        </w:rPr>
        <w:t>sourceTransportEP</w:t>
      </w:r>
      <w:r w:rsidR="009E0D74">
        <w:t>"</w:t>
      </w:r>
      <w:r w:rsidR="00005E40" w:rsidRPr="006504C3">
        <w:t>)</w:t>
      </w:r>
      <w:r w:rsidRPr="006504C3">
        <w:t>.</w:t>
      </w:r>
    </w:p>
    <w:p w:rsidR="00005E40" w:rsidRPr="006504C3" w:rsidRDefault="00005E40" w:rsidP="000C2EDA">
      <w:r w:rsidRPr="006504C3">
        <w:rPr>
          <w:b/>
          <w:bCs/>
        </w:rPr>
        <w:t>b) Sink of stimuli:</w:t>
      </w:r>
    </w:p>
    <w:p w:rsidR="000C2EDA" w:rsidRPr="006504C3" w:rsidRDefault="000C2EDA" w:rsidP="000C2EDA">
      <w:r w:rsidRPr="006504C3">
        <w:t>The destination SEP transport protocol endpoint, i.e. the connection/session oriented transport protocol endpoint, which receives a trigger to start autonomous procedures from another connection/session oriented transport protocol endpoint, is specified as follows:</w:t>
      </w:r>
    </w:p>
    <w:p w:rsidR="000C2EDA" w:rsidRPr="006504C3" w:rsidRDefault="000C2EDA" w:rsidP="000C2EDA">
      <w:pPr>
        <w:numPr>
          <w:ilvl w:val="0"/>
          <w:numId w:val="28"/>
        </w:numPr>
        <w:overflowPunct w:val="0"/>
        <w:autoSpaceDE w:val="0"/>
        <w:autoSpaceDN w:val="0"/>
        <w:adjustRightInd w:val="0"/>
        <w:ind w:left="567" w:hanging="567"/>
        <w:textAlignment w:val="baseline"/>
      </w:pPr>
      <w:r w:rsidRPr="006504C3">
        <w:t xml:space="preserve">The TerminationID is explicitly specified in the </w:t>
      </w:r>
      <w:r w:rsidR="008273F4" w:rsidRPr="006504C3">
        <w:rPr>
          <w:i/>
        </w:rPr>
        <w:t>seplink/linktopo</w:t>
      </w:r>
      <w:r w:rsidRPr="006504C3">
        <w:t xml:space="preserve"> property value</w:t>
      </w:r>
      <w:r w:rsidR="000049CA" w:rsidRPr="006504C3">
        <w:t xml:space="preserve"> (parameter </w:t>
      </w:r>
      <w:r w:rsidR="009E0D74">
        <w:t>"</w:t>
      </w:r>
      <w:r w:rsidR="000049CA" w:rsidRPr="006504C3">
        <w:rPr>
          <w:rFonts w:ascii="Courier New" w:hAnsi="Courier New" w:cs="Courier New"/>
        </w:rPr>
        <w:t>interlinkedSEP</w:t>
      </w:r>
      <w:r w:rsidR="009E0D74">
        <w:t>"</w:t>
      </w:r>
      <w:r w:rsidR="000049CA" w:rsidRPr="006504C3">
        <w:t>)</w:t>
      </w:r>
      <w:r w:rsidRPr="006504C3">
        <w:t>.</w:t>
      </w:r>
    </w:p>
    <w:p w:rsidR="000C2EDA" w:rsidRPr="006504C3" w:rsidRDefault="000C2EDA" w:rsidP="000C2EDA">
      <w:pPr>
        <w:numPr>
          <w:ilvl w:val="0"/>
          <w:numId w:val="28"/>
        </w:numPr>
        <w:overflowPunct w:val="0"/>
        <w:autoSpaceDE w:val="0"/>
        <w:autoSpaceDN w:val="0"/>
        <w:adjustRightInd w:val="0"/>
        <w:ind w:left="567" w:hanging="567"/>
        <w:textAlignment w:val="baseline"/>
      </w:pPr>
      <w:r w:rsidRPr="006504C3">
        <w:lastRenderedPageBreak/>
        <w:t xml:space="preserve">The StreamID is derived from the termination/stream the LocalControl descriptor is related to containing the </w:t>
      </w:r>
      <w:r w:rsidR="008273F4" w:rsidRPr="006504C3">
        <w:rPr>
          <w:i/>
        </w:rPr>
        <w:t>seplink/linktopo</w:t>
      </w:r>
      <w:r w:rsidRPr="006504C3">
        <w:t xml:space="preserve"> property value.</w:t>
      </w:r>
    </w:p>
    <w:p w:rsidR="000C2EDA" w:rsidRPr="006504C3" w:rsidRDefault="000C2EDA" w:rsidP="000C2EDA">
      <w:pPr>
        <w:numPr>
          <w:ilvl w:val="0"/>
          <w:numId w:val="28"/>
        </w:numPr>
        <w:overflowPunct w:val="0"/>
        <w:autoSpaceDE w:val="0"/>
        <w:autoSpaceDN w:val="0"/>
        <w:adjustRightInd w:val="0"/>
        <w:ind w:left="567" w:hanging="567"/>
        <w:textAlignment w:val="baseline"/>
      </w:pPr>
      <w:r w:rsidRPr="006504C3">
        <w:t xml:space="preserve">The transport protocol is explicitly specified in the </w:t>
      </w:r>
      <w:r w:rsidR="008273F4" w:rsidRPr="006504C3">
        <w:rPr>
          <w:i/>
        </w:rPr>
        <w:t>seplink/linktopo</w:t>
      </w:r>
      <w:r w:rsidRPr="006504C3">
        <w:t xml:space="preserve"> property value</w:t>
      </w:r>
      <w:r w:rsidR="000049CA" w:rsidRPr="006504C3">
        <w:t xml:space="preserve"> (parameter </w:t>
      </w:r>
      <w:r w:rsidR="009E0D74">
        <w:t>"</w:t>
      </w:r>
      <w:r w:rsidR="000049CA" w:rsidRPr="006504C3">
        <w:rPr>
          <w:rFonts w:ascii="Courier New" w:hAnsi="Courier New" w:cs="Courier New"/>
        </w:rPr>
        <w:t>interlinkedTransportEP</w:t>
      </w:r>
      <w:r w:rsidR="009E0D74">
        <w:t>"</w:t>
      </w:r>
      <w:r w:rsidR="000049CA" w:rsidRPr="006504C3">
        <w:t>)</w:t>
      </w:r>
      <w:r w:rsidRPr="006504C3">
        <w:t>.</w:t>
      </w:r>
    </w:p>
    <w:p w:rsidR="000C2EDA" w:rsidRPr="006504C3" w:rsidRDefault="000C2EDA" w:rsidP="000C2EDA">
      <w:pPr>
        <w:pStyle w:val="Heading4"/>
      </w:pPr>
      <w:r w:rsidRPr="006504C3">
        <w:t>7.6.1.2</w:t>
      </w:r>
      <w:r w:rsidRPr="006504C3">
        <w:tab/>
        <w:t>Traffic directions:</w:t>
      </w:r>
    </w:p>
    <w:p w:rsidR="000C2EDA" w:rsidRPr="006504C3" w:rsidRDefault="000C2EDA" w:rsidP="000C2EDA">
      <w:r w:rsidRPr="006504C3">
        <w:t xml:space="preserve">The </w:t>
      </w:r>
      <w:r w:rsidR="00B80B47" w:rsidRPr="006504C3">
        <w:rPr>
          <w:i/>
        </w:rPr>
        <w:t>seplink/linktopo</w:t>
      </w:r>
      <w:r w:rsidRPr="006504C3">
        <w:t xml:space="preserve"> property defines a </w:t>
      </w:r>
      <w:r w:rsidRPr="006504C3">
        <w:rPr>
          <w:i/>
        </w:rPr>
        <w:t>unidirectional</w:t>
      </w:r>
      <w:r w:rsidRPr="006504C3">
        <w:t xml:space="preserve"> behavior, that is it specifies the interlinkage behavior of a source (identified by the TerminationID and StreamID the LocalControl descriptor is related to) and an interlinked SEP (identified by the TerminationID; same StreamID as source).</w:t>
      </w:r>
    </w:p>
    <w:p w:rsidR="000C2EDA" w:rsidRPr="006504C3" w:rsidRDefault="000C2EDA" w:rsidP="000C2EDA">
      <w:r w:rsidRPr="006504C3">
        <w:t>In case a bidirectional interlinkage between a SEPP/SEPT is expected, each SEP</w:t>
      </w:r>
      <w:r w:rsidR="009E0D74">
        <w:t>'</w:t>
      </w:r>
      <w:r w:rsidRPr="006504C3">
        <w:t>s Local Descriptor must contain a corresponding interlinkage topology.</w:t>
      </w:r>
    </w:p>
    <w:p w:rsidR="000C2EDA" w:rsidRPr="006504C3" w:rsidRDefault="000C2EDA" w:rsidP="000C2EDA">
      <w:pPr>
        <w:pStyle w:val="Heading4"/>
      </w:pPr>
      <w:r w:rsidRPr="006504C3">
        <w:t>7.6.1.3</w:t>
      </w:r>
      <w:r w:rsidRPr="006504C3">
        <w:tab/>
        <w:t>Wildcard usage:</w:t>
      </w:r>
    </w:p>
    <w:p w:rsidR="000C2EDA" w:rsidRPr="006504C3" w:rsidRDefault="000C2EDA" w:rsidP="000C2EDA">
      <w:r w:rsidRPr="006504C3">
        <w:t xml:space="preserve">The interlinked SEP can be specified using the ALL wildcard </w:t>
      </w:r>
    </w:p>
    <w:p w:rsidR="000C2EDA" w:rsidRPr="006504C3" w:rsidRDefault="009E0D74" w:rsidP="000C2EDA">
      <w:pPr>
        <w:jc w:val="center"/>
      </w:pPr>
      <w:r>
        <w:t>"</w:t>
      </w:r>
      <w:r w:rsidR="000C2EDA" w:rsidRPr="006504C3">
        <w:rPr>
          <w:rFonts w:ascii="Courier New" w:hAnsi="Courier New" w:cs="Courier New"/>
          <w:sz w:val="20"/>
        </w:rPr>
        <w:t xml:space="preserve">seplink/linktopo = </w:t>
      </w:r>
      <w:r w:rsidR="00E60AFF" w:rsidRPr="006504C3">
        <w:rPr>
          <w:rFonts w:ascii="Courier New" w:hAnsi="Courier New" w:cs="Courier New"/>
          <w:sz w:val="20"/>
        </w:rPr>
        <w:t>[</w:t>
      </w:r>
      <w:r>
        <w:rPr>
          <w:rFonts w:ascii="Courier New" w:hAnsi="Courier New" w:cs="Courier New"/>
          <w:sz w:val="20"/>
        </w:rPr>
        <w:t>"</w:t>
      </w:r>
      <w:r w:rsidR="00E60AFF" w:rsidRPr="006504C3">
        <w:rPr>
          <w:rFonts w:ascii="Courier New" w:hAnsi="Courier New" w:cs="Courier New"/>
          <w:sz w:val="20"/>
        </w:rPr>
        <w:t>*:</w:t>
      </w:r>
      <w:r w:rsidR="000C2EDA" w:rsidRPr="006504C3">
        <w:rPr>
          <w:rFonts w:ascii="Courier New" w:hAnsi="Courier New" w:cs="Courier New"/>
          <w:sz w:val="20"/>
        </w:rPr>
        <w:t>TCP</w:t>
      </w:r>
      <w:r w:rsidR="00E60AFF" w:rsidRPr="006504C3">
        <w:rPr>
          <w:rFonts w:ascii="Courier New" w:hAnsi="Courier New" w:cs="Courier New"/>
          <w:sz w:val="20"/>
        </w:rPr>
        <w:t>:</w:t>
      </w:r>
      <w:r w:rsidR="000C2EDA" w:rsidRPr="006504C3">
        <w:rPr>
          <w:rFonts w:ascii="Courier New" w:hAnsi="Courier New" w:cs="Courier New"/>
          <w:sz w:val="20"/>
        </w:rPr>
        <w:t>TCP</w:t>
      </w:r>
      <w:r w:rsidR="00E60AFF" w:rsidRPr="006504C3">
        <w:rPr>
          <w:rFonts w:ascii="Courier New" w:hAnsi="Courier New" w:cs="Courier New"/>
          <w:sz w:val="20"/>
        </w:rPr>
        <w:t>:</w:t>
      </w:r>
      <w:r w:rsidR="000C2EDA" w:rsidRPr="006504C3">
        <w:rPr>
          <w:rFonts w:ascii="Courier New" w:hAnsi="Courier New" w:cs="Courier New"/>
          <w:sz w:val="20"/>
        </w:rPr>
        <w:t>est</w:t>
      </w:r>
      <w:r w:rsidR="00E60AFF" w:rsidRPr="006504C3">
        <w:rPr>
          <w:rFonts w:ascii="Courier New" w:hAnsi="Courier New" w:cs="Courier New"/>
          <w:sz w:val="20"/>
        </w:rPr>
        <w:t>,</w:t>
      </w:r>
      <w:r w:rsidR="000C2EDA" w:rsidRPr="006504C3">
        <w:rPr>
          <w:rFonts w:ascii="Courier New" w:hAnsi="Courier New" w:cs="Courier New"/>
          <w:sz w:val="20"/>
        </w:rPr>
        <w:t>rel</w:t>
      </w:r>
      <w:r>
        <w:rPr>
          <w:rFonts w:ascii="Courier New" w:hAnsi="Courier New" w:cs="Courier New"/>
          <w:sz w:val="20"/>
        </w:rPr>
        <w:t>"</w:t>
      </w:r>
      <w:r w:rsidR="000C2EDA" w:rsidRPr="006504C3">
        <w:rPr>
          <w:rFonts w:ascii="Courier New" w:hAnsi="Courier New" w:cs="Courier New"/>
          <w:sz w:val="20"/>
        </w:rPr>
        <w:t>]</w:t>
      </w:r>
      <w:r>
        <w:t>"</w:t>
      </w:r>
      <w:r w:rsidR="000C2EDA" w:rsidRPr="006504C3">
        <w:t>.</w:t>
      </w:r>
    </w:p>
    <w:p w:rsidR="000C2EDA" w:rsidRPr="006504C3" w:rsidRDefault="000C2EDA" w:rsidP="000C2EDA">
      <w:r w:rsidRPr="006504C3">
        <w:t>In this case the specified interlinkage behavio</w:t>
      </w:r>
      <w:r w:rsidR="003E2E3D" w:rsidRPr="006504C3">
        <w:t>u</w:t>
      </w:r>
      <w:r w:rsidRPr="006504C3">
        <w:t xml:space="preserve">r is valid to all matching SEPPs (i.e. only horizontal interlinkage, vertical interlinkage is specifically excluded, that is </w:t>
      </w:r>
      <w:r w:rsidR="003E2E3D" w:rsidRPr="006504C3">
        <w:t xml:space="preserve">an </w:t>
      </w:r>
      <w:r w:rsidRPr="006504C3">
        <w:t xml:space="preserve">ALL wildcard excludes </w:t>
      </w:r>
      <w:r w:rsidR="003E2E3D" w:rsidRPr="006504C3">
        <w:t xml:space="preserve">its </w:t>
      </w:r>
      <w:r w:rsidRPr="006504C3">
        <w:t>own TerminationID). In case a new SEP is added into the H.248 context later on, the ALL wildcarded interlinkage topology is applied as well to the new SEP.</w:t>
      </w:r>
    </w:p>
    <w:p w:rsidR="000C2EDA" w:rsidRPr="006504C3" w:rsidRDefault="000C2EDA" w:rsidP="000C2EDA">
      <w:r w:rsidRPr="006504C3">
        <w:t xml:space="preserve">The interlinked SEP can be specified using the CHOOSE wildcard </w:t>
      </w:r>
    </w:p>
    <w:p w:rsidR="000C2EDA" w:rsidRPr="006504C3" w:rsidRDefault="009E0D74" w:rsidP="000C2EDA">
      <w:pPr>
        <w:jc w:val="center"/>
      </w:pPr>
      <w:r>
        <w:t>"</w:t>
      </w:r>
      <w:r w:rsidR="000C2EDA" w:rsidRPr="006504C3">
        <w:rPr>
          <w:rFonts w:ascii="Courier New" w:hAnsi="Courier New" w:cs="Courier New"/>
          <w:sz w:val="20"/>
        </w:rPr>
        <w:t>seplink/linktopo = [</w:t>
      </w:r>
      <w:r>
        <w:rPr>
          <w:rFonts w:ascii="Courier New" w:hAnsi="Courier New" w:cs="Courier New"/>
          <w:sz w:val="20"/>
        </w:rPr>
        <w:t>"</w:t>
      </w:r>
      <w:r w:rsidR="000C2EDA" w:rsidRPr="006504C3">
        <w:rPr>
          <w:rFonts w:ascii="Courier New" w:hAnsi="Courier New" w:cs="Courier New"/>
          <w:sz w:val="20"/>
        </w:rPr>
        <w:t>$</w:t>
      </w:r>
      <w:r w:rsidR="00E60AFF" w:rsidRPr="006504C3">
        <w:rPr>
          <w:rFonts w:ascii="Courier New" w:hAnsi="Courier New" w:cs="Courier New"/>
          <w:sz w:val="20"/>
        </w:rPr>
        <w:t>:</w:t>
      </w:r>
      <w:r w:rsidR="000C2EDA" w:rsidRPr="006504C3">
        <w:rPr>
          <w:rFonts w:ascii="Courier New" w:hAnsi="Courier New" w:cs="Courier New"/>
          <w:sz w:val="20"/>
        </w:rPr>
        <w:t>TCP</w:t>
      </w:r>
      <w:r w:rsidR="00E60AFF" w:rsidRPr="006504C3">
        <w:rPr>
          <w:rFonts w:ascii="Courier New" w:hAnsi="Courier New" w:cs="Courier New"/>
          <w:sz w:val="20"/>
        </w:rPr>
        <w:t>:</w:t>
      </w:r>
      <w:r w:rsidR="000C2EDA" w:rsidRPr="006504C3">
        <w:rPr>
          <w:rFonts w:ascii="Courier New" w:hAnsi="Courier New" w:cs="Courier New"/>
          <w:sz w:val="20"/>
        </w:rPr>
        <w:t>TCP</w:t>
      </w:r>
      <w:r w:rsidR="00E60AFF" w:rsidRPr="006504C3">
        <w:rPr>
          <w:rFonts w:ascii="Courier New" w:hAnsi="Courier New" w:cs="Courier New"/>
          <w:sz w:val="20"/>
        </w:rPr>
        <w:t>:</w:t>
      </w:r>
      <w:r w:rsidR="000C2EDA" w:rsidRPr="006504C3">
        <w:rPr>
          <w:rFonts w:ascii="Courier New" w:hAnsi="Courier New" w:cs="Courier New"/>
          <w:sz w:val="20"/>
        </w:rPr>
        <w:t>est</w:t>
      </w:r>
      <w:r w:rsidR="00E60AFF" w:rsidRPr="006504C3">
        <w:rPr>
          <w:rFonts w:ascii="Courier New" w:hAnsi="Courier New" w:cs="Courier New"/>
          <w:sz w:val="20"/>
        </w:rPr>
        <w:t>,</w:t>
      </w:r>
      <w:r w:rsidR="000C2EDA" w:rsidRPr="006504C3">
        <w:rPr>
          <w:rFonts w:ascii="Courier New" w:hAnsi="Courier New" w:cs="Courier New"/>
          <w:sz w:val="20"/>
        </w:rPr>
        <w:t>rel</w:t>
      </w:r>
      <w:r>
        <w:rPr>
          <w:rFonts w:ascii="Courier New" w:hAnsi="Courier New" w:cs="Courier New"/>
          <w:sz w:val="20"/>
        </w:rPr>
        <w:t>"</w:t>
      </w:r>
      <w:r w:rsidR="000C2EDA" w:rsidRPr="006504C3">
        <w:rPr>
          <w:rFonts w:ascii="Courier New" w:hAnsi="Courier New" w:cs="Courier New"/>
          <w:sz w:val="20"/>
        </w:rPr>
        <w:t>]</w:t>
      </w:r>
      <w:r>
        <w:t>"</w:t>
      </w:r>
      <w:r w:rsidR="000C2EDA" w:rsidRPr="006504C3">
        <w:t>.</w:t>
      </w:r>
    </w:p>
    <w:p w:rsidR="000C2EDA" w:rsidRPr="006504C3" w:rsidRDefault="000C2EDA" w:rsidP="000C2EDA">
      <w:r w:rsidRPr="006504C3">
        <w:t>The CHOOSE wildcard matches the TerminationID that the MG assigns in the first Add Command that uses a CHOOSE wildcard in the same action. This allows to add a new termination/SEP, and to modify the existing interlinkage topologies (using a modify command) within the same action.</w:t>
      </w:r>
    </w:p>
    <w:p w:rsidR="000C2EDA" w:rsidRPr="006504C3" w:rsidRDefault="000C2EDA" w:rsidP="000C2EDA">
      <w:pPr>
        <w:rPr>
          <w:rFonts w:ascii="Courier New" w:hAnsi="Courier New" w:cs="Courier New"/>
          <w:sz w:val="20"/>
        </w:rPr>
      </w:pPr>
      <w:r w:rsidRPr="006504C3">
        <w:rPr>
          <w:rFonts w:ascii="Courier New" w:hAnsi="Courier New" w:cs="Courier New"/>
          <w:sz w:val="20"/>
        </w:rPr>
        <w:t xml:space="preserve">Transaction = </w:t>
      </w:r>
      <w:r w:rsidRPr="006504C3">
        <w:rPr>
          <w:rFonts w:ascii="Courier New" w:hAnsi="Courier New" w:cs="Courier New" w:hint="eastAsia"/>
          <w:sz w:val="20"/>
        </w:rPr>
        <w:t>1</w:t>
      </w:r>
      <w:r w:rsidRPr="006504C3">
        <w:rPr>
          <w:rFonts w:ascii="Courier New" w:hAnsi="Courier New" w:cs="Courier New"/>
          <w:sz w:val="20"/>
        </w:rPr>
        <w:t xml:space="preserve"> {</w:t>
      </w:r>
    </w:p>
    <w:p w:rsidR="000C2EDA" w:rsidRPr="006504C3" w:rsidRDefault="000C2EDA" w:rsidP="008D757C">
      <w:pPr>
        <w:pStyle w:val="Formal"/>
        <w:rPr>
          <w:lang w:val="en-GB"/>
        </w:rPr>
      </w:pPr>
      <w:r w:rsidRPr="006504C3">
        <w:rPr>
          <w:lang w:val="en-GB"/>
        </w:rPr>
        <w:t xml:space="preserve">  Context = 1 {</w:t>
      </w:r>
    </w:p>
    <w:p w:rsidR="000C2EDA" w:rsidRPr="006504C3" w:rsidRDefault="000C2EDA" w:rsidP="008D757C">
      <w:pPr>
        <w:pStyle w:val="Formal"/>
        <w:rPr>
          <w:lang w:val="en-GB"/>
        </w:rPr>
      </w:pPr>
      <w:r w:rsidRPr="006504C3">
        <w:rPr>
          <w:lang w:val="en-GB"/>
        </w:rPr>
        <w:t xml:space="preserve">    Add = ip/1/$/$ {</w:t>
      </w:r>
    </w:p>
    <w:p w:rsidR="000C2EDA" w:rsidRPr="006504C3" w:rsidRDefault="000C2EDA" w:rsidP="008D757C">
      <w:pPr>
        <w:pStyle w:val="Formal"/>
        <w:rPr>
          <w:lang w:val="en-GB"/>
        </w:rPr>
      </w:pPr>
      <w:r w:rsidRPr="006504C3">
        <w:rPr>
          <w:lang w:val="en-GB"/>
        </w:rPr>
        <w:t xml:space="preserve">      Media {</w:t>
      </w:r>
    </w:p>
    <w:p w:rsidR="000C2EDA" w:rsidRPr="006504C3" w:rsidRDefault="000C2EDA" w:rsidP="008D757C">
      <w:pPr>
        <w:pStyle w:val="Formal"/>
        <w:rPr>
          <w:lang w:val="en-GB"/>
        </w:rPr>
      </w:pPr>
      <w:r w:rsidRPr="006504C3">
        <w:rPr>
          <w:lang w:val="en-GB"/>
        </w:rPr>
        <w:t xml:space="preserve">        Stream = 1 {</w:t>
      </w:r>
    </w:p>
    <w:p w:rsidR="000C2EDA" w:rsidRPr="006504C3" w:rsidRDefault="000C2EDA" w:rsidP="008D757C">
      <w:pPr>
        <w:pStyle w:val="Formal"/>
        <w:rPr>
          <w:lang w:val="en-GB"/>
        </w:rPr>
      </w:pPr>
      <w:r w:rsidRPr="006504C3">
        <w:rPr>
          <w:lang w:val="en-GB"/>
        </w:rPr>
        <w:t xml:space="preserve">          LocalControl { seplink/linktopo = [</w:t>
      </w:r>
      <w:r w:rsidR="009E0D74">
        <w:rPr>
          <w:lang w:val="en-GB"/>
        </w:rPr>
        <w:t>"</w:t>
      </w:r>
      <w:r w:rsidRPr="006504C3">
        <w:rPr>
          <w:lang w:val="en-GB"/>
        </w:rPr>
        <w:t>ip/1/1/1</w:t>
      </w:r>
      <w:r w:rsidR="00E60AFF" w:rsidRPr="006504C3">
        <w:rPr>
          <w:lang w:val="en-GB"/>
        </w:rPr>
        <w:t>:</w:t>
      </w:r>
      <w:r w:rsidRPr="006504C3">
        <w:rPr>
          <w:lang w:val="en-GB"/>
        </w:rPr>
        <w:t>TCP</w:t>
      </w:r>
      <w:r w:rsidR="00E60AFF" w:rsidRPr="006504C3">
        <w:rPr>
          <w:lang w:val="en-GB"/>
        </w:rPr>
        <w:t>:</w:t>
      </w:r>
      <w:r w:rsidRPr="006504C3">
        <w:rPr>
          <w:lang w:val="en-GB"/>
        </w:rPr>
        <w:t>TCP,est</w:t>
      </w:r>
      <w:r w:rsidR="00E60AFF" w:rsidRPr="006504C3">
        <w:rPr>
          <w:lang w:val="en-GB"/>
        </w:rPr>
        <w:t>,</w:t>
      </w:r>
      <w:r w:rsidRPr="006504C3">
        <w:rPr>
          <w:lang w:val="en-GB"/>
        </w:rPr>
        <w:t>rel</w:t>
      </w:r>
      <w:r w:rsidR="009E0D74">
        <w:rPr>
          <w:lang w:val="en-GB"/>
        </w:rPr>
        <w:t>"</w:t>
      </w:r>
      <w:r w:rsidRPr="006504C3">
        <w:rPr>
          <w:lang w:val="en-GB"/>
        </w:rPr>
        <w:t>] }}}}</w:t>
      </w:r>
    </w:p>
    <w:p w:rsidR="000C2EDA" w:rsidRPr="006504C3" w:rsidRDefault="000C2EDA" w:rsidP="008D757C">
      <w:pPr>
        <w:pStyle w:val="Formal"/>
        <w:rPr>
          <w:lang w:val="en-GB"/>
        </w:rPr>
      </w:pPr>
      <w:r w:rsidRPr="006504C3">
        <w:rPr>
          <w:lang w:val="en-GB"/>
        </w:rPr>
        <w:t xml:space="preserve">    Modify = ip/1/1/1 {</w:t>
      </w:r>
    </w:p>
    <w:p w:rsidR="000C2EDA" w:rsidRPr="006504C3" w:rsidRDefault="000C2EDA" w:rsidP="008D757C">
      <w:pPr>
        <w:pStyle w:val="Formal"/>
        <w:rPr>
          <w:lang w:val="en-GB"/>
        </w:rPr>
      </w:pPr>
      <w:r w:rsidRPr="006504C3">
        <w:rPr>
          <w:lang w:val="en-GB"/>
        </w:rPr>
        <w:t xml:space="preserve">      Media {</w:t>
      </w:r>
    </w:p>
    <w:p w:rsidR="000C2EDA" w:rsidRPr="006504C3" w:rsidRDefault="000C2EDA" w:rsidP="008D757C">
      <w:pPr>
        <w:pStyle w:val="Formal"/>
        <w:rPr>
          <w:lang w:val="en-GB"/>
        </w:rPr>
      </w:pPr>
      <w:r w:rsidRPr="006504C3">
        <w:rPr>
          <w:lang w:val="en-GB"/>
        </w:rPr>
        <w:t xml:space="preserve">        Stream = 1 {</w:t>
      </w:r>
    </w:p>
    <w:p w:rsidR="000C2EDA" w:rsidRPr="006504C3" w:rsidRDefault="000C2EDA" w:rsidP="008D757C">
      <w:pPr>
        <w:pStyle w:val="Formal"/>
        <w:rPr>
          <w:lang w:val="en-GB"/>
        </w:rPr>
      </w:pPr>
      <w:r w:rsidRPr="006504C3">
        <w:rPr>
          <w:lang w:val="en-GB"/>
        </w:rPr>
        <w:t xml:space="preserve">          LocalControl { seplink/linktopo = </w:t>
      </w:r>
      <w:r w:rsidR="00E60AFF" w:rsidRPr="006504C3">
        <w:rPr>
          <w:lang w:val="en-GB"/>
        </w:rPr>
        <w:t>[</w:t>
      </w:r>
      <w:r w:rsidR="009E0D74">
        <w:rPr>
          <w:lang w:val="en-GB"/>
        </w:rPr>
        <w:t>"</w:t>
      </w:r>
      <w:r w:rsidR="00E60AFF" w:rsidRPr="006504C3">
        <w:rPr>
          <w:lang w:val="en-GB"/>
        </w:rPr>
        <w:t>$:</w:t>
      </w:r>
      <w:r w:rsidRPr="006504C3">
        <w:rPr>
          <w:lang w:val="en-GB"/>
        </w:rPr>
        <w:t>TCP</w:t>
      </w:r>
      <w:r w:rsidR="00E60AFF" w:rsidRPr="006504C3">
        <w:rPr>
          <w:lang w:val="en-GB"/>
        </w:rPr>
        <w:t>:</w:t>
      </w:r>
      <w:r w:rsidRPr="006504C3">
        <w:rPr>
          <w:lang w:val="en-GB"/>
        </w:rPr>
        <w:t>TCP</w:t>
      </w:r>
      <w:r w:rsidR="00E60AFF" w:rsidRPr="006504C3">
        <w:rPr>
          <w:lang w:val="en-GB"/>
        </w:rPr>
        <w:t>:</w:t>
      </w:r>
      <w:r w:rsidRPr="006504C3">
        <w:rPr>
          <w:lang w:val="en-GB"/>
        </w:rPr>
        <w:t>est</w:t>
      </w:r>
      <w:r w:rsidR="00E60AFF" w:rsidRPr="006504C3">
        <w:rPr>
          <w:lang w:val="en-GB"/>
        </w:rPr>
        <w:t>,</w:t>
      </w:r>
      <w:r w:rsidRPr="006504C3">
        <w:rPr>
          <w:lang w:val="en-GB"/>
        </w:rPr>
        <w:t>rel</w:t>
      </w:r>
      <w:r w:rsidR="009E0D74">
        <w:rPr>
          <w:lang w:val="en-GB"/>
        </w:rPr>
        <w:t>"</w:t>
      </w:r>
      <w:r w:rsidRPr="006504C3">
        <w:rPr>
          <w:lang w:val="en-GB"/>
        </w:rPr>
        <w:t>] }}}}</w:t>
      </w:r>
    </w:p>
    <w:p w:rsidR="003E2E3D" w:rsidRPr="006504C3" w:rsidRDefault="003E2E3D" w:rsidP="003E2E3D">
      <w:pPr>
        <w:rPr>
          <w:rFonts w:eastAsia="SimSun"/>
        </w:rPr>
      </w:pPr>
      <w:r w:rsidRPr="006504C3">
        <w:rPr>
          <w:rFonts w:eastAsia="SimSun"/>
        </w:rPr>
        <w:t xml:space="preserve">NOTE - </w:t>
      </w:r>
      <w:r w:rsidR="00D16CBB" w:rsidRPr="006504C3">
        <w:rPr>
          <w:rFonts w:eastAsia="SimSun"/>
        </w:rPr>
        <w:t xml:space="preserve">In the above examples </w:t>
      </w:r>
      <w:r w:rsidRPr="006504C3">
        <w:rPr>
          <w:rFonts w:eastAsia="SimSun"/>
        </w:rPr>
        <w:t xml:space="preserve">mode setting </w:t>
      </w:r>
      <w:r w:rsidR="009E0D74">
        <w:rPr>
          <w:rFonts w:eastAsia="SimSun"/>
        </w:rPr>
        <w:t>"</w:t>
      </w:r>
      <w:r w:rsidR="00D16CBB" w:rsidRPr="006504C3">
        <w:rPr>
          <w:rFonts w:eastAsia="SimSun"/>
        </w:rPr>
        <w:t>est,rel</w:t>
      </w:r>
      <w:r w:rsidR="009E0D74">
        <w:rPr>
          <w:rFonts w:eastAsia="SimSun"/>
        </w:rPr>
        <w:t>"</w:t>
      </w:r>
      <w:r w:rsidR="00D16CBB" w:rsidRPr="006504C3">
        <w:rPr>
          <w:rFonts w:eastAsia="SimSun"/>
        </w:rPr>
        <w:t xml:space="preserve"> could be replaced by </w:t>
      </w:r>
      <w:r w:rsidR="009E0D74">
        <w:rPr>
          <w:rFonts w:eastAsia="SimSun"/>
        </w:rPr>
        <w:t>"</w:t>
      </w:r>
      <w:r w:rsidR="00D16CBB" w:rsidRPr="006504C3">
        <w:rPr>
          <w:rFonts w:eastAsia="SimSun"/>
        </w:rPr>
        <w:t>*</w:t>
      </w:r>
      <w:r w:rsidR="009E0D74">
        <w:rPr>
          <w:rFonts w:eastAsia="SimSun"/>
        </w:rPr>
        <w:t>"</w:t>
      </w:r>
      <w:r w:rsidR="00D16CBB" w:rsidRPr="006504C3">
        <w:rPr>
          <w:rFonts w:eastAsia="SimSun"/>
        </w:rPr>
        <w:t>.</w:t>
      </w:r>
    </w:p>
    <w:p w:rsidR="0021732A" w:rsidRPr="006504C3" w:rsidRDefault="0021732A" w:rsidP="0021732A">
      <w:pPr>
        <w:pStyle w:val="Heading4"/>
      </w:pPr>
      <w:r w:rsidRPr="006504C3">
        <w:t>7.6.1.4</w:t>
      </w:r>
      <w:r w:rsidRPr="006504C3">
        <w:tab/>
        <w:t>Dynamic aspects</w:t>
      </w:r>
    </w:p>
    <w:p w:rsidR="0021732A" w:rsidRPr="006504C3" w:rsidRDefault="0021732A" w:rsidP="0021732A">
      <w:r w:rsidRPr="006504C3">
        <w:t xml:space="preserve">The exact point in time when an interlinkage stimulus should be generated by the source transport endpoint is not explicitly specified by this Recommendation, rather subject of implementations. This might be dependent on the real bearer connection protocol used, the overall protocol stack behind the SEP, the considered state modeling of a bearer connection endpoint, different handling between inter- and intra-SEP interlinkage, etc. </w:t>
      </w:r>
    </w:p>
    <w:p w:rsidR="000C2EDA" w:rsidRPr="006504C3" w:rsidRDefault="0021732A" w:rsidP="0021732A">
      <w:r w:rsidRPr="006504C3">
        <w:t>Appendix II provides some general guidelines, state models and examples by consideration of generic protocol layers.</w:t>
      </w:r>
    </w:p>
    <w:p w:rsidR="000C2EDA" w:rsidRPr="006504C3" w:rsidRDefault="000C2EDA" w:rsidP="000C2EDA">
      <w:pPr>
        <w:pStyle w:val="Heading3"/>
      </w:pPr>
      <w:bookmarkStart w:id="42" w:name="_Toc392513922"/>
      <w:r w:rsidRPr="006504C3">
        <w:lastRenderedPageBreak/>
        <w:t>7.6.2</w:t>
      </w:r>
      <w:r w:rsidRPr="006504C3">
        <w:tab/>
        <w:t>Relation to H.248 Stream Mode:</w:t>
      </w:r>
      <w:bookmarkEnd w:id="42"/>
    </w:p>
    <w:p w:rsidR="000C2EDA" w:rsidRPr="006504C3" w:rsidRDefault="000C2EDA" w:rsidP="000C2EDA">
      <w:r w:rsidRPr="006504C3">
        <w:t xml:space="preserve">A specified interlinkage topology is independent of the </w:t>
      </w:r>
      <w:r w:rsidR="003A4420" w:rsidRPr="006504C3">
        <w:rPr>
          <w:rFonts w:eastAsia="SimSun"/>
        </w:rPr>
        <w:t xml:space="preserve">LocalControl Descriptor </w:t>
      </w:r>
      <w:r w:rsidRPr="006504C3">
        <w:t>StreamMode property. The StreamMode property affects the application data flow rather than the transport protocol control information used to establish or close the corresponding transport connection.</w:t>
      </w:r>
    </w:p>
    <w:p w:rsidR="000C2EDA" w:rsidRPr="006504C3" w:rsidRDefault="000C2EDA" w:rsidP="000C2EDA">
      <w:pPr>
        <w:pStyle w:val="Heading3"/>
      </w:pPr>
      <w:bookmarkStart w:id="43" w:name="_Toc392513923"/>
      <w:r w:rsidRPr="006504C3">
        <w:t>7.6.3</w:t>
      </w:r>
      <w:r w:rsidRPr="006504C3">
        <w:tab/>
        <w:t>Relation to H.248 Topology descriptor</w:t>
      </w:r>
      <w:bookmarkEnd w:id="43"/>
    </w:p>
    <w:p w:rsidR="000C2EDA" w:rsidRPr="006504C3" w:rsidRDefault="000C2EDA" w:rsidP="000C2EDA">
      <w:r w:rsidRPr="006504C3">
        <w:t>The effectiveness or non-effectiveness of a specified horizontal interlinkage topology depends on the context level topology descriptor, i.e. whether the corresponding flow direction in the topology descriptor for a particular SEPP (or in case of wildcard ALL usage: for all matching SEPPs) has been enabled or not.</w:t>
      </w:r>
    </w:p>
    <w:p w:rsidR="000C2EDA" w:rsidRPr="006504C3" w:rsidRDefault="000C2EDA" w:rsidP="000C2EDA">
      <w:pPr>
        <w:pStyle w:val="Heading3"/>
      </w:pPr>
      <w:bookmarkStart w:id="44" w:name="_Toc392513924"/>
      <w:r w:rsidRPr="006504C3">
        <w:t>7.6.4</w:t>
      </w:r>
      <w:r w:rsidRPr="006504C3">
        <w:tab/>
        <w:t>Error cases:</w:t>
      </w:r>
      <w:bookmarkEnd w:id="44"/>
    </w:p>
    <w:p w:rsidR="000C2EDA" w:rsidRPr="006504C3" w:rsidRDefault="000C2EDA" w:rsidP="000C2EDA">
      <w:r w:rsidRPr="006504C3">
        <w:t xml:space="preserve">In case </w:t>
      </w:r>
      <w:r w:rsidR="003A4420" w:rsidRPr="006504C3">
        <w:t xml:space="preserve">if </w:t>
      </w:r>
      <w:r w:rsidRPr="006504C3">
        <w:t xml:space="preserve">a new interlinkage topology </w:t>
      </w:r>
      <w:r w:rsidR="003A4420" w:rsidRPr="006504C3">
        <w:rPr>
          <w:rFonts w:eastAsia="SimSun"/>
        </w:rPr>
        <w:t xml:space="preserve">refers </w:t>
      </w:r>
      <w:r w:rsidRPr="006504C3">
        <w:t xml:space="preserve">to an unknown termination identifier, the MG shall reject </w:t>
      </w:r>
      <w:r w:rsidR="003A4420" w:rsidRPr="006504C3">
        <w:t xml:space="preserve">the command </w:t>
      </w:r>
      <w:r w:rsidRPr="006504C3">
        <w:t xml:space="preserve">using Error #430 </w:t>
      </w:r>
      <w:r w:rsidR="009E0D74">
        <w:t>"</w:t>
      </w:r>
      <w:r w:rsidR="00B80B47" w:rsidRPr="006504C3">
        <w:rPr>
          <w:i/>
        </w:rPr>
        <w:t>Unknown TerminationID</w:t>
      </w:r>
      <w:r w:rsidR="009E0D74">
        <w:t>"</w:t>
      </w:r>
      <w:r w:rsidRPr="006504C3">
        <w:t>.</w:t>
      </w:r>
    </w:p>
    <w:p w:rsidR="000C2EDA" w:rsidRPr="006504C3" w:rsidRDefault="000C2EDA" w:rsidP="000C2EDA">
      <w:r w:rsidRPr="006504C3">
        <w:t xml:space="preserve">In case </w:t>
      </w:r>
      <w:r w:rsidR="003A4420" w:rsidRPr="006504C3">
        <w:t xml:space="preserve">if </w:t>
      </w:r>
      <w:r w:rsidRPr="006504C3">
        <w:t xml:space="preserve">a new interlinkage topology </w:t>
      </w:r>
      <w:r w:rsidR="003A4420" w:rsidRPr="006504C3">
        <w:t>refers</w:t>
      </w:r>
      <w:r w:rsidRPr="006504C3">
        <w:t xml:space="preserve"> to a valid termination identifier but this termination doesn</w:t>
      </w:r>
      <w:r w:rsidR="009E0D74">
        <w:t>'</w:t>
      </w:r>
      <w:r w:rsidRPr="006504C3">
        <w:t>t contain an SEP for this specific stream identifier, then the MG shall reject this using Error #</w:t>
      </w:r>
      <w:r w:rsidR="0076132D" w:rsidRPr="006504C3">
        <w:t>473</w:t>
      </w:r>
      <w:r w:rsidRPr="006504C3">
        <w:t xml:space="preserve"> </w:t>
      </w:r>
      <w:r w:rsidR="009E0D74">
        <w:t>"</w:t>
      </w:r>
      <w:r w:rsidR="00B05F55" w:rsidRPr="006504C3">
        <w:t>Conflicting Property Values</w:t>
      </w:r>
      <w:r w:rsidR="009E0D74">
        <w:t>"</w:t>
      </w:r>
      <w:r w:rsidRPr="006504C3">
        <w:t>.</w:t>
      </w:r>
    </w:p>
    <w:p w:rsidR="000C2EDA" w:rsidRPr="006504C3" w:rsidRDefault="000C2EDA" w:rsidP="000C2EDA">
      <w:r w:rsidRPr="006504C3">
        <w:t xml:space="preserve">In case </w:t>
      </w:r>
      <w:r w:rsidR="003A4420" w:rsidRPr="006504C3">
        <w:t xml:space="preserve">if </w:t>
      </w:r>
      <w:r w:rsidRPr="006504C3">
        <w:t xml:space="preserve">a new interlinkage topology </w:t>
      </w:r>
      <w:r w:rsidR="003A4420" w:rsidRPr="006504C3">
        <w:t>refers</w:t>
      </w:r>
      <w:r w:rsidRPr="006504C3">
        <w:t xml:space="preserve"> to a transport protocol not part of the SEP</w:t>
      </w:r>
      <w:r w:rsidR="009E0D74">
        <w:t>'</w:t>
      </w:r>
      <w:r w:rsidRPr="006504C3">
        <w:t xml:space="preserve">s </w:t>
      </w:r>
      <w:r w:rsidR="009E0D74">
        <w:t>"</w:t>
      </w:r>
      <w:r w:rsidRPr="006504C3">
        <w:t>m</w:t>
      </w:r>
      <w:r w:rsidR="00E6786C" w:rsidRPr="006504C3">
        <w:t>=</w:t>
      </w:r>
      <w:r w:rsidR="009E0D74">
        <w:t>"</w:t>
      </w:r>
      <w:r w:rsidRPr="006504C3">
        <w:t>-line transport protocol, then the MG shall reject this using Error #</w:t>
      </w:r>
      <w:r w:rsidR="0076132D" w:rsidRPr="006504C3">
        <w:t>472</w:t>
      </w:r>
      <w:r w:rsidRPr="006504C3">
        <w:t xml:space="preserve"> </w:t>
      </w:r>
      <w:r w:rsidR="009E0D74">
        <w:t>"</w:t>
      </w:r>
      <w:r w:rsidR="00B05F55" w:rsidRPr="006504C3">
        <w:t>Required Information Missing</w:t>
      </w:r>
      <w:r w:rsidR="009E0D74">
        <w:t>"</w:t>
      </w:r>
      <w:r w:rsidRPr="006504C3">
        <w:t>.</w:t>
      </w:r>
    </w:p>
    <w:p w:rsidR="00E6786C" w:rsidRPr="006504C3" w:rsidRDefault="00E6786C" w:rsidP="00E6786C">
      <w:r w:rsidRPr="006504C3">
        <w:t xml:space="preserve">In case a new interlinkage topology is specified refering to a transport protocol which either </w:t>
      </w:r>
    </w:p>
    <w:p w:rsidR="00E6786C" w:rsidRPr="006504C3" w:rsidRDefault="00E6786C" w:rsidP="00E6786C">
      <w:pPr>
        <w:numPr>
          <w:ilvl w:val="0"/>
          <w:numId w:val="39"/>
        </w:numPr>
        <w:overflowPunct w:val="0"/>
        <w:autoSpaceDE w:val="0"/>
        <w:autoSpaceDN w:val="0"/>
        <w:adjustRightInd w:val="0"/>
        <w:ind w:left="567" w:hanging="567"/>
        <w:textAlignment w:val="baseline"/>
      </w:pPr>
      <w:r w:rsidRPr="006504C3">
        <w:t>does not generate an interlinkage stimuli (at source side); or</w:t>
      </w:r>
    </w:p>
    <w:p w:rsidR="00E6786C" w:rsidRPr="006504C3" w:rsidRDefault="00E6786C" w:rsidP="00E6786C">
      <w:pPr>
        <w:numPr>
          <w:ilvl w:val="0"/>
          <w:numId w:val="39"/>
        </w:numPr>
        <w:overflowPunct w:val="0"/>
        <w:autoSpaceDE w:val="0"/>
        <w:autoSpaceDN w:val="0"/>
        <w:adjustRightInd w:val="0"/>
        <w:ind w:left="567" w:hanging="567"/>
        <w:textAlignment w:val="baseline"/>
      </w:pPr>
      <w:r w:rsidRPr="006504C3">
        <w:t xml:space="preserve">does not trigger a bearer control procedure (at sink side) </w:t>
      </w:r>
    </w:p>
    <w:p w:rsidR="00E6786C" w:rsidRPr="006504C3" w:rsidRDefault="00E6786C" w:rsidP="00E6786C">
      <w:r w:rsidRPr="006504C3">
        <w:t>then the MG shall reject this using Error #</w:t>
      </w:r>
      <w:r w:rsidR="00E922CA" w:rsidRPr="006504C3">
        <w:t>488</w:t>
      </w:r>
      <w:r w:rsidRPr="006504C3">
        <w:t xml:space="preserve"> </w:t>
      </w:r>
      <w:r w:rsidR="009E0D74">
        <w:t>"</w:t>
      </w:r>
      <w:r w:rsidRPr="006504C3">
        <w:rPr>
          <w:i/>
        </w:rPr>
        <w:t>Incorrect stream endpoint interlinkage</w:t>
      </w:r>
      <w:r w:rsidR="009E0D74">
        <w:t>"</w:t>
      </w:r>
      <w:r w:rsidRPr="006504C3">
        <w:t xml:space="preserve">. Most likely </w:t>
      </w:r>
      <w:r w:rsidR="002267A1" w:rsidRPr="006504C3">
        <w:t xml:space="preserve">the cause of lack of stimuli </w:t>
      </w:r>
      <w:r w:rsidRPr="006504C3">
        <w:t xml:space="preserve">would be </w:t>
      </w:r>
      <w:r w:rsidR="002267A1" w:rsidRPr="006504C3">
        <w:t xml:space="preserve">the specification of </w:t>
      </w:r>
      <w:r w:rsidRPr="006504C3">
        <w:t>a connection-less protocol in the interlinkage configuration</w:t>
      </w:r>
      <w:r w:rsidR="002267A1" w:rsidRPr="006504C3">
        <w:t xml:space="preserve"> by the MGC</w:t>
      </w:r>
      <w:r w:rsidRPr="006504C3">
        <w:t>.</w:t>
      </w:r>
    </w:p>
    <w:p w:rsidR="000C2EDA" w:rsidRPr="006504C3" w:rsidRDefault="000C2EDA" w:rsidP="000C2EDA">
      <w:pPr>
        <w:pStyle w:val="Heading3"/>
      </w:pPr>
      <w:bookmarkStart w:id="45" w:name="_Toc392513925"/>
      <w:r w:rsidRPr="006504C3">
        <w:t>7.6.5</w:t>
      </w:r>
      <w:r w:rsidRPr="006504C3">
        <w:tab/>
        <w:t>Examples:</w:t>
      </w:r>
      <w:bookmarkEnd w:id="45"/>
    </w:p>
    <w:p w:rsidR="000C2EDA" w:rsidRPr="006504C3" w:rsidRDefault="000C2EDA" w:rsidP="000C2EDA">
      <w:pPr>
        <w:pStyle w:val="Heading4"/>
      </w:pPr>
      <w:r w:rsidRPr="006504C3">
        <w:t>7.6.5.1</w:t>
      </w:r>
      <w:r w:rsidRPr="006504C3">
        <w:tab/>
        <w:t xml:space="preserve">Example of a </w:t>
      </w:r>
      <w:r w:rsidR="009E0D74">
        <w:t>"</w:t>
      </w:r>
      <w:r w:rsidRPr="006504C3">
        <w:t>TLS/TCP to SCTP</w:t>
      </w:r>
      <w:r w:rsidR="009E0D74">
        <w:t>"</w:t>
      </w:r>
      <w:r w:rsidRPr="006504C3">
        <w:t xml:space="preserve"> connection model</w:t>
      </w:r>
    </w:p>
    <w:p w:rsidR="00E60AFF" w:rsidRPr="006504C3" w:rsidRDefault="00E60AFF" w:rsidP="008D757C">
      <w:pPr>
        <w:pStyle w:val="Headingb"/>
      </w:pPr>
      <w:r w:rsidRPr="006504C3">
        <w:t>i) Example of intra-SEP interlinkage:</w:t>
      </w:r>
    </w:p>
    <w:p w:rsidR="000C2EDA" w:rsidRPr="006504C3" w:rsidRDefault="00414EA4" w:rsidP="000C2EDA">
      <w:r w:rsidRPr="006504C3">
        <w:t>T</w:t>
      </w:r>
      <w:r w:rsidR="001612DB" w:rsidRPr="006504C3">
        <w:t>he example has</w:t>
      </w:r>
      <w:r w:rsidR="000C2EDA" w:rsidRPr="006504C3">
        <w:t xml:space="preserve"> an SEP-A (T-A) </w:t>
      </w:r>
      <w:r w:rsidR="001612DB" w:rsidRPr="006504C3">
        <w:t xml:space="preserve">that </w:t>
      </w:r>
      <w:r w:rsidR="000C2EDA" w:rsidRPr="006504C3">
        <w:t>uses transport layers TLS/TCP. A TCP connection setup autonomously trigger</w:t>
      </w:r>
      <w:r w:rsidR="001612DB" w:rsidRPr="006504C3">
        <w:t>s</w:t>
      </w:r>
      <w:r w:rsidR="000C2EDA" w:rsidRPr="006504C3">
        <w:t xml:space="preserve"> a </w:t>
      </w:r>
      <w:r w:rsidR="001612DB" w:rsidRPr="006504C3">
        <w:rPr>
          <w:rFonts w:eastAsia="SimSun"/>
        </w:rPr>
        <w:t xml:space="preserve">TLS session </w:t>
      </w:r>
      <w:r w:rsidR="000C2EDA" w:rsidRPr="006504C3">
        <w:t>setup and a TLS session release autonomously trigger</w:t>
      </w:r>
      <w:r w:rsidR="001612DB" w:rsidRPr="006504C3">
        <w:t>s</w:t>
      </w:r>
      <w:r w:rsidR="000C2EDA" w:rsidRPr="006504C3">
        <w:t xml:space="preserve"> a release of the TCP connection.</w:t>
      </w:r>
    </w:p>
    <w:p w:rsidR="000C2EDA" w:rsidRPr="006504C3" w:rsidRDefault="000C2EDA" w:rsidP="000C2EDA">
      <w:r w:rsidRPr="006504C3">
        <w:t>H.248 command request:</w:t>
      </w:r>
    </w:p>
    <w:p w:rsidR="000C2EDA" w:rsidRPr="006504C3" w:rsidRDefault="000C2EDA" w:rsidP="000C2EDA">
      <w:pPr>
        <w:ind w:left="567"/>
        <w:rPr>
          <w:rFonts w:ascii="Courier New" w:hAnsi="Courier New" w:cs="Courier New"/>
          <w:sz w:val="20"/>
        </w:rPr>
      </w:pPr>
      <w:r w:rsidRPr="006504C3">
        <w:rPr>
          <w:rFonts w:ascii="Courier New" w:hAnsi="Courier New" w:cs="Courier New"/>
          <w:sz w:val="20"/>
        </w:rPr>
        <w:t>Modify = T-A {</w:t>
      </w:r>
      <w:r w:rsidRPr="006504C3">
        <w:rPr>
          <w:rFonts w:ascii="Courier New" w:hAnsi="Courier New" w:cs="Courier New"/>
          <w:sz w:val="20"/>
        </w:rPr>
        <w:br/>
        <w:t xml:space="preserve">  Media {</w:t>
      </w:r>
      <w:r w:rsidRPr="006504C3">
        <w:rPr>
          <w:rFonts w:ascii="Courier New" w:hAnsi="Courier New" w:cs="Courier New"/>
          <w:sz w:val="20"/>
        </w:rPr>
        <w:br/>
        <w:t xml:space="preserve">    Stream = 2 {</w:t>
      </w:r>
      <w:r w:rsidRPr="006504C3">
        <w:rPr>
          <w:rFonts w:ascii="Courier New" w:hAnsi="Courier New" w:cs="Courier New"/>
          <w:sz w:val="20"/>
        </w:rPr>
        <w:br/>
        <w:t xml:space="preserve">      LocalControl {</w:t>
      </w:r>
      <w:r w:rsidRPr="006504C3">
        <w:rPr>
          <w:rFonts w:ascii="Courier New" w:hAnsi="Courier New" w:cs="Courier New"/>
          <w:sz w:val="20"/>
        </w:rPr>
        <w:br/>
        <w:t xml:space="preserve">        seplink/linktopo = [</w:t>
      </w:r>
      <w:r w:rsidR="009E0D74">
        <w:rPr>
          <w:rFonts w:ascii="Courier New" w:hAnsi="Courier New" w:cs="Courier New"/>
          <w:sz w:val="20"/>
        </w:rPr>
        <w:t>"</w:t>
      </w:r>
      <w:r w:rsidRPr="006504C3">
        <w:rPr>
          <w:rFonts w:ascii="Courier New" w:hAnsi="Courier New" w:cs="Courier New"/>
          <w:sz w:val="20"/>
        </w:rPr>
        <w:t>T-A</w:t>
      </w:r>
      <w:r w:rsidR="00E60AFF" w:rsidRPr="006504C3">
        <w:rPr>
          <w:rFonts w:ascii="Courier New" w:hAnsi="Courier New" w:cs="Courier New"/>
          <w:sz w:val="20"/>
        </w:rPr>
        <w:t>:</w:t>
      </w:r>
      <w:r w:rsidRPr="006504C3">
        <w:rPr>
          <w:rFonts w:ascii="Courier New" w:hAnsi="Courier New" w:cs="Courier New"/>
          <w:sz w:val="20"/>
        </w:rPr>
        <w:t>TCP</w:t>
      </w:r>
      <w:r w:rsidR="00E60AFF" w:rsidRPr="006504C3">
        <w:rPr>
          <w:rFonts w:ascii="Courier New" w:hAnsi="Courier New" w:cs="Courier New"/>
          <w:sz w:val="20"/>
        </w:rPr>
        <w:t>:</w:t>
      </w:r>
      <w:r w:rsidRPr="006504C3">
        <w:rPr>
          <w:rFonts w:ascii="Courier New" w:hAnsi="Courier New" w:cs="Courier New"/>
          <w:sz w:val="20"/>
        </w:rPr>
        <w:t>TLS</w:t>
      </w:r>
      <w:r w:rsidR="00E60AFF" w:rsidRPr="006504C3">
        <w:rPr>
          <w:rFonts w:ascii="Courier New" w:hAnsi="Courier New" w:cs="Courier New"/>
          <w:sz w:val="20"/>
        </w:rPr>
        <w:t>:</w:t>
      </w:r>
      <w:r w:rsidRPr="006504C3">
        <w:rPr>
          <w:rFonts w:ascii="Courier New" w:hAnsi="Courier New" w:cs="Courier New"/>
          <w:sz w:val="20"/>
        </w:rPr>
        <w:t>est</w:t>
      </w:r>
      <w:r w:rsidR="009E0D74">
        <w:rPr>
          <w:rFonts w:ascii="Courier New" w:hAnsi="Courier New" w:cs="Courier New"/>
          <w:sz w:val="20"/>
        </w:rPr>
        <w:t>"</w:t>
      </w:r>
      <w:r w:rsidRPr="006504C3">
        <w:rPr>
          <w:rFonts w:ascii="Courier New" w:hAnsi="Courier New" w:cs="Courier New"/>
          <w:sz w:val="20"/>
        </w:rPr>
        <w:t>,</w:t>
      </w:r>
      <w:r w:rsidR="009E0D74">
        <w:rPr>
          <w:rFonts w:ascii="Courier New" w:hAnsi="Courier New" w:cs="Courier New"/>
          <w:sz w:val="20"/>
        </w:rPr>
        <w:t>"</w:t>
      </w:r>
      <w:r w:rsidRPr="006504C3">
        <w:rPr>
          <w:rFonts w:ascii="Courier New" w:hAnsi="Courier New" w:cs="Courier New"/>
          <w:sz w:val="20"/>
        </w:rPr>
        <w:t>T-A</w:t>
      </w:r>
      <w:r w:rsidR="00E60AFF" w:rsidRPr="006504C3">
        <w:rPr>
          <w:rFonts w:ascii="Courier New" w:hAnsi="Courier New" w:cs="Courier New"/>
          <w:sz w:val="20"/>
        </w:rPr>
        <w:t>:</w:t>
      </w:r>
      <w:r w:rsidRPr="006504C3">
        <w:rPr>
          <w:rFonts w:ascii="Courier New" w:hAnsi="Courier New" w:cs="Courier New"/>
          <w:sz w:val="20"/>
        </w:rPr>
        <w:t>TLS</w:t>
      </w:r>
      <w:r w:rsidR="00E60AFF" w:rsidRPr="006504C3">
        <w:rPr>
          <w:rFonts w:ascii="Courier New" w:hAnsi="Courier New" w:cs="Courier New"/>
          <w:sz w:val="20"/>
        </w:rPr>
        <w:t>:</w:t>
      </w:r>
      <w:r w:rsidRPr="006504C3">
        <w:rPr>
          <w:rFonts w:ascii="Courier New" w:hAnsi="Courier New" w:cs="Courier New"/>
          <w:sz w:val="20"/>
        </w:rPr>
        <w:t>TCP</w:t>
      </w:r>
      <w:r w:rsidR="00E60AFF" w:rsidRPr="006504C3">
        <w:rPr>
          <w:rFonts w:ascii="Courier New" w:hAnsi="Courier New" w:cs="Courier New"/>
          <w:sz w:val="20"/>
        </w:rPr>
        <w:t>:</w:t>
      </w:r>
      <w:r w:rsidRPr="006504C3">
        <w:rPr>
          <w:rFonts w:ascii="Courier New" w:hAnsi="Courier New" w:cs="Courier New"/>
          <w:sz w:val="20"/>
        </w:rPr>
        <w:t>rel</w:t>
      </w:r>
      <w:r w:rsidR="009E0D74">
        <w:rPr>
          <w:rFonts w:ascii="Courier New" w:hAnsi="Courier New" w:cs="Courier New"/>
          <w:sz w:val="20"/>
        </w:rPr>
        <w:t>"</w:t>
      </w:r>
      <w:r w:rsidRPr="006504C3">
        <w:rPr>
          <w:rFonts w:ascii="Courier New" w:hAnsi="Courier New" w:cs="Courier New"/>
          <w:sz w:val="20"/>
        </w:rPr>
        <w:t>]</w:t>
      </w:r>
      <w:r w:rsidRPr="006504C3">
        <w:rPr>
          <w:rFonts w:ascii="Courier New" w:hAnsi="Courier New" w:cs="Courier New"/>
          <w:sz w:val="20"/>
        </w:rPr>
        <w:br/>
        <w:t>} } } }</w:t>
      </w:r>
    </w:p>
    <w:p w:rsidR="000C2EDA" w:rsidRPr="006504C3" w:rsidRDefault="000C2EDA" w:rsidP="000C2EDA">
      <w:r w:rsidRPr="006504C3">
        <w:t xml:space="preserve">The resulting interlinkage </w:t>
      </w:r>
      <w:r w:rsidR="002B4956" w:rsidRPr="006504C3">
        <w:t xml:space="preserve">is </w:t>
      </w:r>
      <w:r w:rsidRPr="006504C3">
        <w:t>as follows (Fig</w:t>
      </w:r>
      <w:r w:rsidR="00B05F55" w:rsidRPr="006504C3">
        <w:t>ure</w:t>
      </w:r>
      <w:r w:rsidRPr="006504C3">
        <w:t> 4):</w:t>
      </w:r>
    </w:p>
    <w:p w:rsidR="000C2EDA" w:rsidRPr="006504C3" w:rsidRDefault="000C2EDA" w:rsidP="000C2EDA">
      <w:pPr>
        <w:pStyle w:val="Figure"/>
      </w:pPr>
      <w:r w:rsidRPr="006504C3">
        <w:object w:dxaOrig="11668" w:dyaOrig="6282">
          <v:shape id="_x0000_i1028" type="#_x0000_t75" style="width:474.75pt;height:255pt" o:ole="">
            <v:imagedata r:id="rId17" o:title=""/>
          </v:shape>
          <o:OLEObject Type="Embed" ProgID="Visio.Drawing.11" ShapeID="_x0000_i1028" DrawAspect="Content" ObjectID="_1466310742" r:id="rId18"/>
        </w:object>
      </w:r>
    </w:p>
    <w:p w:rsidR="000C2EDA" w:rsidRPr="006504C3" w:rsidRDefault="000C2EDA" w:rsidP="000C2EDA">
      <w:pPr>
        <w:pStyle w:val="FigureNotitle"/>
      </w:pPr>
      <w:bookmarkStart w:id="46" w:name="_Toc392513958"/>
      <w:r w:rsidRPr="006504C3">
        <w:t xml:space="preserve">Figure 4 – Example of a </w:t>
      </w:r>
      <w:r w:rsidR="009E0D74">
        <w:t>"</w:t>
      </w:r>
      <w:r w:rsidRPr="006504C3">
        <w:t>TLS/TCP to SCTP</w:t>
      </w:r>
      <w:r w:rsidR="009E0D74">
        <w:t>"</w:t>
      </w:r>
      <w:r w:rsidRPr="006504C3">
        <w:t xml:space="preserve"> connection model </w:t>
      </w:r>
      <w:r w:rsidRPr="006504C3">
        <w:br/>
        <w:t>– Vertical interlinkage configuration at SEP-A</w:t>
      </w:r>
      <w:bookmarkEnd w:id="46"/>
    </w:p>
    <w:p w:rsidR="000C2EDA" w:rsidRPr="006504C3" w:rsidRDefault="000C2EDA" w:rsidP="000C2EDA"/>
    <w:p w:rsidR="00E60AFF" w:rsidRPr="006504C3" w:rsidRDefault="00E60AFF" w:rsidP="008D757C">
      <w:pPr>
        <w:pStyle w:val="Headingb"/>
      </w:pPr>
      <w:r w:rsidRPr="006504C3">
        <w:t>ii) Example of inter-SEP interlinkage:</w:t>
      </w:r>
    </w:p>
    <w:p w:rsidR="000C2EDA" w:rsidRPr="006504C3" w:rsidRDefault="000C2EDA" w:rsidP="000C2EDA">
      <w:r w:rsidRPr="006504C3">
        <w:t>In addition SEP-A</w:t>
      </w:r>
      <w:r w:rsidR="009E0D74">
        <w:t>'</w:t>
      </w:r>
      <w:r w:rsidRPr="006504C3">
        <w:t>s transport layer TCP can be interlinked with SEP-B</w:t>
      </w:r>
      <w:r w:rsidR="009E0D74">
        <w:t>'</w:t>
      </w:r>
      <w:r w:rsidRPr="006504C3">
        <w:t>s transport layer SCTP (i.e. SEP-A</w:t>
      </w:r>
      <w:r w:rsidR="009E0D74">
        <w:t>'</w:t>
      </w:r>
      <w:r w:rsidRPr="006504C3">
        <w:t>s TCP connection establishment/release autonomously trigger</w:t>
      </w:r>
      <w:r w:rsidR="002B4956" w:rsidRPr="006504C3">
        <w:t>s</w:t>
      </w:r>
      <w:r w:rsidRPr="006504C3">
        <w:t xml:space="preserve"> SEP-B</w:t>
      </w:r>
      <w:r w:rsidR="009E0D74">
        <w:t>'</w:t>
      </w:r>
      <w:r w:rsidRPr="006504C3">
        <w:t>s SCTP connection establishment/release).</w:t>
      </w:r>
    </w:p>
    <w:p w:rsidR="000C2EDA" w:rsidRPr="006504C3" w:rsidRDefault="000C2EDA" w:rsidP="000C2EDA">
      <w:r w:rsidRPr="006504C3">
        <w:t>Note: SEP-A</w:t>
      </w:r>
      <w:r w:rsidR="009E0D74">
        <w:t>'</w:t>
      </w:r>
      <w:r w:rsidRPr="006504C3">
        <w:t>s TCP connection establishment/release can be either stimulated by using the corresponding H.248 TCP package capabilities ( e.g., [ITU-T H.248.</w:t>
      </w:r>
      <w:r w:rsidR="004A371E" w:rsidRPr="006504C3">
        <w:t>89</w:t>
      </w:r>
      <w:r w:rsidRPr="006504C3">
        <w:t xml:space="preserve">] properties </w:t>
      </w:r>
      <w:r w:rsidRPr="006504C3">
        <w:rPr>
          <w:i/>
        </w:rPr>
        <w:t>tcpbcc/EstBNC</w:t>
      </w:r>
      <w:r w:rsidRPr="006504C3">
        <w:t xml:space="preserve"> (outgoing establishment procedure (TCP client role)) or </w:t>
      </w:r>
      <w:r w:rsidRPr="006504C3">
        <w:rPr>
          <w:i/>
        </w:rPr>
        <w:t>tcpbcc/RelBNC</w:t>
      </w:r>
      <w:r w:rsidRPr="006504C3">
        <w:t xml:space="preserve">) or by receiving </w:t>
      </w:r>
      <w:r w:rsidR="002B4956" w:rsidRPr="006504C3">
        <w:t xml:space="preserve">a </w:t>
      </w:r>
      <w:r w:rsidRPr="006504C3">
        <w:t>TCP connection establishment/release request from the far-end TCP endpoint.</w:t>
      </w:r>
    </w:p>
    <w:p w:rsidR="000C2EDA" w:rsidRPr="006504C3" w:rsidRDefault="000C2EDA" w:rsidP="000C2EDA">
      <w:r w:rsidRPr="006504C3">
        <w:t>H.248 command request:</w:t>
      </w:r>
    </w:p>
    <w:p w:rsidR="000C2EDA" w:rsidRPr="006504C3" w:rsidRDefault="000C2EDA" w:rsidP="000C2EDA">
      <w:pPr>
        <w:ind w:left="567"/>
        <w:rPr>
          <w:rFonts w:ascii="Courier New" w:hAnsi="Courier New" w:cs="Courier New"/>
          <w:sz w:val="20"/>
        </w:rPr>
      </w:pPr>
      <w:r w:rsidRPr="006504C3">
        <w:rPr>
          <w:rFonts w:ascii="Courier New" w:hAnsi="Courier New" w:cs="Courier New"/>
          <w:sz w:val="20"/>
        </w:rPr>
        <w:t>Modify = T-A {</w:t>
      </w:r>
      <w:r w:rsidRPr="006504C3">
        <w:rPr>
          <w:rFonts w:ascii="Courier New" w:hAnsi="Courier New" w:cs="Courier New"/>
          <w:sz w:val="20"/>
        </w:rPr>
        <w:br/>
        <w:t xml:space="preserve">  Media {</w:t>
      </w:r>
      <w:r w:rsidRPr="006504C3">
        <w:rPr>
          <w:rFonts w:ascii="Courier New" w:hAnsi="Courier New" w:cs="Courier New"/>
          <w:sz w:val="20"/>
        </w:rPr>
        <w:br/>
        <w:t xml:space="preserve">    Stream = 2 {</w:t>
      </w:r>
      <w:r w:rsidRPr="006504C3">
        <w:rPr>
          <w:rFonts w:ascii="Courier New" w:hAnsi="Courier New" w:cs="Courier New"/>
          <w:sz w:val="20"/>
        </w:rPr>
        <w:br/>
        <w:t xml:space="preserve">      LocalControl {</w:t>
      </w:r>
      <w:r w:rsidRPr="006504C3">
        <w:rPr>
          <w:rFonts w:ascii="Courier New" w:hAnsi="Courier New" w:cs="Courier New"/>
          <w:sz w:val="20"/>
        </w:rPr>
        <w:br/>
        <w:t xml:space="preserve">        seplink/linktopo = [</w:t>
      </w:r>
      <w:r w:rsidR="009E0D74">
        <w:rPr>
          <w:rFonts w:ascii="Courier New" w:hAnsi="Courier New" w:cs="Courier New"/>
          <w:sz w:val="20"/>
        </w:rPr>
        <w:t>"</w:t>
      </w:r>
      <w:r w:rsidRPr="006504C3">
        <w:rPr>
          <w:rFonts w:ascii="Courier New" w:hAnsi="Courier New" w:cs="Courier New"/>
          <w:sz w:val="20"/>
        </w:rPr>
        <w:t>T-A</w:t>
      </w:r>
      <w:r w:rsidR="00E60AFF" w:rsidRPr="006504C3">
        <w:rPr>
          <w:rFonts w:ascii="Courier New" w:hAnsi="Courier New" w:cs="Courier New"/>
          <w:sz w:val="20"/>
        </w:rPr>
        <w:t>:</w:t>
      </w:r>
      <w:r w:rsidRPr="006504C3">
        <w:rPr>
          <w:rFonts w:ascii="Courier New" w:hAnsi="Courier New" w:cs="Courier New"/>
          <w:sz w:val="20"/>
        </w:rPr>
        <w:t>TCP</w:t>
      </w:r>
      <w:r w:rsidR="00E60AFF" w:rsidRPr="006504C3">
        <w:rPr>
          <w:rFonts w:ascii="Courier New" w:hAnsi="Courier New" w:cs="Courier New"/>
          <w:sz w:val="20"/>
        </w:rPr>
        <w:t>:</w:t>
      </w:r>
      <w:r w:rsidRPr="006504C3">
        <w:rPr>
          <w:rFonts w:ascii="Courier New" w:hAnsi="Courier New" w:cs="Courier New"/>
          <w:sz w:val="20"/>
        </w:rPr>
        <w:t>TLS</w:t>
      </w:r>
      <w:r w:rsidR="00E60AFF" w:rsidRPr="006504C3">
        <w:rPr>
          <w:rFonts w:ascii="Courier New" w:hAnsi="Courier New" w:cs="Courier New"/>
          <w:sz w:val="20"/>
        </w:rPr>
        <w:t>:</w:t>
      </w:r>
      <w:r w:rsidRPr="006504C3">
        <w:rPr>
          <w:rFonts w:ascii="Courier New" w:hAnsi="Courier New" w:cs="Courier New"/>
          <w:sz w:val="20"/>
        </w:rPr>
        <w:t>est</w:t>
      </w:r>
      <w:r w:rsidR="009E0D74">
        <w:rPr>
          <w:rFonts w:ascii="Courier New" w:hAnsi="Courier New" w:cs="Courier New"/>
          <w:sz w:val="20"/>
        </w:rPr>
        <w:t>"</w:t>
      </w:r>
      <w:r w:rsidRPr="006504C3">
        <w:rPr>
          <w:rFonts w:ascii="Courier New" w:hAnsi="Courier New" w:cs="Courier New"/>
          <w:sz w:val="20"/>
        </w:rPr>
        <w:t xml:space="preserve">, </w:t>
      </w:r>
      <w:r w:rsidR="009E0D74">
        <w:rPr>
          <w:rFonts w:ascii="Courier New" w:hAnsi="Courier New" w:cs="Courier New"/>
          <w:sz w:val="20"/>
        </w:rPr>
        <w:t>"</w:t>
      </w:r>
      <w:r w:rsidRPr="006504C3">
        <w:rPr>
          <w:rFonts w:ascii="Courier New" w:hAnsi="Courier New" w:cs="Courier New"/>
          <w:sz w:val="20"/>
        </w:rPr>
        <w:t>T-A</w:t>
      </w:r>
      <w:r w:rsidR="00E60AFF" w:rsidRPr="006504C3">
        <w:rPr>
          <w:rFonts w:ascii="Courier New" w:hAnsi="Courier New" w:cs="Courier New"/>
          <w:sz w:val="20"/>
        </w:rPr>
        <w:t>:</w:t>
      </w:r>
      <w:r w:rsidRPr="006504C3">
        <w:rPr>
          <w:rFonts w:ascii="Courier New" w:hAnsi="Courier New" w:cs="Courier New"/>
          <w:sz w:val="20"/>
        </w:rPr>
        <w:t>TLS</w:t>
      </w:r>
      <w:r w:rsidR="00E60AFF" w:rsidRPr="006504C3">
        <w:rPr>
          <w:rFonts w:ascii="Courier New" w:hAnsi="Courier New" w:cs="Courier New"/>
          <w:sz w:val="20"/>
        </w:rPr>
        <w:t>:</w:t>
      </w:r>
      <w:r w:rsidRPr="006504C3">
        <w:rPr>
          <w:rFonts w:ascii="Courier New" w:hAnsi="Courier New" w:cs="Courier New"/>
          <w:sz w:val="20"/>
        </w:rPr>
        <w:t>TCP</w:t>
      </w:r>
      <w:r w:rsidR="00E60AFF" w:rsidRPr="006504C3">
        <w:rPr>
          <w:rFonts w:ascii="Courier New" w:hAnsi="Courier New" w:cs="Courier New"/>
          <w:sz w:val="20"/>
        </w:rPr>
        <w:t>:</w:t>
      </w:r>
      <w:r w:rsidRPr="006504C3">
        <w:rPr>
          <w:rFonts w:ascii="Courier New" w:hAnsi="Courier New" w:cs="Courier New"/>
          <w:sz w:val="20"/>
        </w:rPr>
        <w:t>rel</w:t>
      </w:r>
      <w:r w:rsidR="009E0D74">
        <w:rPr>
          <w:rFonts w:ascii="Courier New" w:hAnsi="Courier New" w:cs="Courier New"/>
          <w:sz w:val="20"/>
        </w:rPr>
        <w:t>"</w:t>
      </w:r>
      <w:r w:rsidRPr="006504C3">
        <w:rPr>
          <w:rFonts w:ascii="Courier New" w:hAnsi="Courier New" w:cs="Courier New"/>
          <w:sz w:val="20"/>
        </w:rPr>
        <w:t>,</w:t>
      </w:r>
      <w:r w:rsidRPr="006504C3">
        <w:rPr>
          <w:rFonts w:ascii="Courier New" w:hAnsi="Courier New" w:cs="Courier New"/>
          <w:sz w:val="20"/>
        </w:rPr>
        <w:br/>
        <w:t xml:space="preserve">                            </w:t>
      </w:r>
      <w:r w:rsidR="009E0D74">
        <w:rPr>
          <w:rFonts w:ascii="Courier New" w:hAnsi="Courier New" w:cs="Courier New"/>
          <w:sz w:val="20"/>
        </w:rPr>
        <w:t>"</w:t>
      </w:r>
      <w:r w:rsidRPr="006504C3">
        <w:rPr>
          <w:rFonts w:ascii="Courier New" w:hAnsi="Courier New" w:cs="Courier New"/>
          <w:sz w:val="20"/>
        </w:rPr>
        <w:t>T-B</w:t>
      </w:r>
      <w:r w:rsidR="00E60AFF" w:rsidRPr="006504C3">
        <w:rPr>
          <w:rFonts w:ascii="Courier New" w:hAnsi="Courier New" w:cs="Courier New"/>
          <w:sz w:val="20"/>
        </w:rPr>
        <w:t>:</w:t>
      </w:r>
      <w:r w:rsidRPr="006504C3">
        <w:rPr>
          <w:rFonts w:ascii="Courier New" w:hAnsi="Courier New" w:cs="Courier New"/>
          <w:sz w:val="20"/>
        </w:rPr>
        <w:t>TCP</w:t>
      </w:r>
      <w:r w:rsidR="00E60AFF" w:rsidRPr="006504C3">
        <w:rPr>
          <w:rFonts w:ascii="Courier New" w:hAnsi="Courier New" w:cs="Courier New"/>
          <w:sz w:val="20"/>
        </w:rPr>
        <w:t>:</w:t>
      </w:r>
      <w:r w:rsidRPr="006504C3">
        <w:rPr>
          <w:rFonts w:ascii="Courier New" w:hAnsi="Courier New" w:cs="Courier New"/>
          <w:sz w:val="20"/>
        </w:rPr>
        <w:t>SCTP</w:t>
      </w:r>
      <w:r w:rsidR="00E60AFF" w:rsidRPr="006504C3">
        <w:rPr>
          <w:rFonts w:ascii="Courier New" w:hAnsi="Courier New" w:cs="Courier New"/>
          <w:sz w:val="20"/>
        </w:rPr>
        <w:t>:</w:t>
      </w:r>
      <w:r w:rsidRPr="006504C3">
        <w:rPr>
          <w:rFonts w:ascii="Courier New" w:hAnsi="Courier New" w:cs="Courier New"/>
          <w:sz w:val="20"/>
        </w:rPr>
        <w:t>est</w:t>
      </w:r>
      <w:r w:rsidR="00E60AFF" w:rsidRPr="006504C3">
        <w:rPr>
          <w:rFonts w:ascii="Courier New" w:hAnsi="Courier New" w:cs="Courier New"/>
          <w:sz w:val="20"/>
        </w:rPr>
        <w:t>,</w:t>
      </w:r>
      <w:r w:rsidRPr="006504C3">
        <w:rPr>
          <w:rFonts w:ascii="Courier New" w:hAnsi="Courier New" w:cs="Courier New"/>
          <w:sz w:val="20"/>
        </w:rPr>
        <w:t>rel</w:t>
      </w:r>
      <w:r w:rsidR="009E0D74">
        <w:rPr>
          <w:rFonts w:ascii="Courier New" w:hAnsi="Courier New" w:cs="Courier New"/>
          <w:sz w:val="20"/>
        </w:rPr>
        <w:t>"</w:t>
      </w:r>
      <w:r w:rsidRPr="006504C3">
        <w:rPr>
          <w:rFonts w:ascii="Courier New" w:hAnsi="Courier New" w:cs="Courier New"/>
          <w:sz w:val="20"/>
        </w:rPr>
        <w:t>]</w:t>
      </w:r>
      <w:r w:rsidRPr="006504C3">
        <w:rPr>
          <w:rFonts w:ascii="Courier New" w:hAnsi="Courier New" w:cs="Courier New"/>
          <w:sz w:val="20"/>
        </w:rPr>
        <w:br/>
        <w:t>} } } }</w:t>
      </w:r>
    </w:p>
    <w:p w:rsidR="000C2EDA" w:rsidRPr="006504C3" w:rsidRDefault="000C2EDA" w:rsidP="000C2EDA">
      <w:pPr>
        <w:pStyle w:val="Figure"/>
      </w:pPr>
      <w:r w:rsidRPr="006504C3">
        <w:object w:dxaOrig="11603" w:dyaOrig="6282">
          <v:shape id="_x0000_i1029" type="#_x0000_t75" style="width:481.5pt;height:262.5pt" o:ole="">
            <v:imagedata r:id="rId19" o:title=""/>
          </v:shape>
          <o:OLEObject Type="Embed" ProgID="Visio.Drawing.11" ShapeID="_x0000_i1029" DrawAspect="Content" ObjectID="_1466310743" r:id="rId20"/>
        </w:object>
      </w:r>
    </w:p>
    <w:p w:rsidR="000C2EDA" w:rsidRPr="006504C3" w:rsidRDefault="000C2EDA" w:rsidP="000C2EDA">
      <w:pPr>
        <w:pStyle w:val="FigureNotitle"/>
      </w:pPr>
      <w:bookmarkStart w:id="47" w:name="_Toc392513959"/>
      <w:r w:rsidRPr="006504C3">
        <w:t xml:space="preserve">Figure 5 – Example of a </w:t>
      </w:r>
      <w:r w:rsidR="009E0D74">
        <w:t>"</w:t>
      </w:r>
      <w:r w:rsidRPr="006504C3">
        <w:t>TLS/TCP to SCTP</w:t>
      </w:r>
      <w:r w:rsidR="009E0D74">
        <w:t>"</w:t>
      </w:r>
      <w:r w:rsidRPr="006504C3">
        <w:t xml:space="preserve"> connection model – Horizontal </w:t>
      </w:r>
      <w:r w:rsidRPr="006504C3">
        <w:br/>
        <w:t xml:space="preserve">interlinkage configuration between SEP-A </w:t>
      </w:r>
      <w:r w:rsidR="009E0D74">
        <w:t>"</w:t>
      </w:r>
      <w:r w:rsidRPr="006504C3">
        <w:t>TCP</w:t>
      </w:r>
      <w:r w:rsidR="009E0D74">
        <w:t>"</w:t>
      </w:r>
      <w:r w:rsidRPr="006504C3">
        <w:t xml:space="preserve"> and SEP-B </w:t>
      </w:r>
      <w:r w:rsidR="009E0D74">
        <w:t>"</w:t>
      </w:r>
      <w:r w:rsidRPr="006504C3">
        <w:t>SCTP</w:t>
      </w:r>
      <w:r w:rsidR="009E0D74">
        <w:t>"</w:t>
      </w:r>
      <w:bookmarkEnd w:id="47"/>
    </w:p>
    <w:p w:rsidR="000C2EDA" w:rsidRPr="006504C3" w:rsidRDefault="000C2EDA" w:rsidP="000C2EDA"/>
    <w:p w:rsidR="00E60AFF" w:rsidRPr="006504C3" w:rsidRDefault="00E60AFF" w:rsidP="00E60AFF">
      <w:pPr>
        <w:rPr>
          <w:b/>
          <w:bCs/>
        </w:rPr>
      </w:pPr>
      <w:r w:rsidRPr="006504C3">
        <w:rPr>
          <w:b/>
          <w:bCs/>
        </w:rPr>
        <w:t>iii) Example of bidirectional inter-SEP interlinkage:</w:t>
      </w:r>
    </w:p>
    <w:p w:rsidR="000C2EDA" w:rsidRPr="006504C3" w:rsidRDefault="000C2EDA" w:rsidP="000C2EDA">
      <w:r w:rsidRPr="006504C3">
        <w:t xml:space="preserve">To make sure that SCTP connection establishment at SEP-B will also trigger SEP-A TCP connection establishment and that SCTP connection release at SEP-B will also trigger SEP-A TLS session release, the </w:t>
      </w:r>
      <w:r w:rsidR="00D16CBB" w:rsidRPr="006504C3">
        <w:rPr>
          <w:i/>
        </w:rPr>
        <w:t>seplink/linktopo</w:t>
      </w:r>
      <w:r w:rsidRPr="006504C3">
        <w:t xml:space="preserve"> property has to be applied as follows in SEP-B</w:t>
      </w:r>
      <w:r w:rsidR="009E0D74">
        <w:t>'</w:t>
      </w:r>
      <w:r w:rsidRPr="006504C3">
        <w:t>s LocalControl Descriptor:</w:t>
      </w:r>
    </w:p>
    <w:p w:rsidR="000C2EDA" w:rsidRPr="006504C3" w:rsidRDefault="000C2EDA" w:rsidP="000C2EDA">
      <w:r w:rsidRPr="006504C3">
        <w:t>H.248 command request:</w:t>
      </w:r>
    </w:p>
    <w:p w:rsidR="000C2EDA" w:rsidRPr="006504C3" w:rsidRDefault="000C2EDA" w:rsidP="000C2EDA">
      <w:pPr>
        <w:ind w:left="567"/>
        <w:rPr>
          <w:rFonts w:ascii="Courier New" w:hAnsi="Courier New" w:cs="Courier New"/>
          <w:sz w:val="20"/>
        </w:rPr>
      </w:pPr>
      <w:r w:rsidRPr="006504C3">
        <w:rPr>
          <w:rFonts w:ascii="Courier New" w:hAnsi="Courier New" w:cs="Courier New"/>
          <w:sz w:val="20"/>
        </w:rPr>
        <w:t>Modify = T-B {</w:t>
      </w:r>
      <w:r w:rsidRPr="006504C3">
        <w:rPr>
          <w:rFonts w:ascii="Courier New" w:hAnsi="Courier New" w:cs="Courier New"/>
          <w:sz w:val="20"/>
        </w:rPr>
        <w:br/>
        <w:t xml:space="preserve">  Media {</w:t>
      </w:r>
      <w:r w:rsidRPr="006504C3">
        <w:rPr>
          <w:rFonts w:ascii="Courier New" w:hAnsi="Courier New" w:cs="Courier New"/>
          <w:sz w:val="20"/>
        </w:rPr>
        <w:br/>
        <w:t xml:space="preserve">    Stream = 2 {</w:t>
      </w:r>
      <w:r w:rsidRPr="006504C3">
        <w:rPr>
          <w:rFonts w:ascii="Courier New" w:hAnsi="Courier New" w:cs="Courier New"/>
          <w:sz w:val="20"/>
        </w:rPr>
        <w:br/>
        <w:t xml:space="preserve">      LocalControl {</w:t>
      </w:r>
      <w:r w:rsidRPr="006504C3">
        <w:rPr>
          <w:rFonts w:ascii="Courier New" w:hAnsi="Courier New" w:cs="Courier New"/>
          <w:sz w:val="20"/>
        </w:rPr>
        <w:br/>
        <w:t xml:space="preserve">        seplink/linktopo = [</w:t>
      </w:r>
      <w:r w:rsidR="009E0D74">
        <w:rPr>
          <w:rFonts w:ascii="Courier New" w:hAnsi="Courier New" w:cs="Courier New"/>
          <w:sz w:val="20"/>
        </w:rPr>
        <w:t>"</w:t>
      </w:r>
      <w:r w:rsidRPr="006504C3">
        <w:rPr>
          <w:rFonts w:ascii="Courier New" w:hAnsi="Courier New" w:cs="Courier New"/>
          <w:sz w:val="20"/>
        </w:rPr>
        <w:t>T-A</w:t>
      </w:r>
      <w:r w:rsidR="00E60AFF" w:rsidRPr="006504C3">
        <w:rPr>
          <w:rFonts w:ascii="Courier New" w:hAnsi="Courier New" w:cs="Courier New"/>
          <w:sz w:val="20"/>
        </w:rPr>
        <w:t>:</w:t>
      </w:r>
      <w:r w:rsidRPr="006504C3">
        <w:rPr>
          <w:rFonts w:ascii="Courier New" w:hAnsi="Courier New" w:cs="Courier New"/>
          <w:sz w:val="20"/>
        </w:rPr>
        <w:t>SCTP</w:t>
      </w:r>
      <w:r w:rsidR="00E60AFF" w:rsidRPr="006504C3">
        <w:rPr>
          <w:rFonts w:ascii="Courier New" w:hAnsi="Courier New" w:cs="Courier New"/>
          <w:sz w:val="20"/>
        </w:rPr>
        <w:t>:</w:t>
      </w:r>
      <w:r w:rsidRPr="006504C3">
        <w:rPr>
          <w:rFonts w:ascii="Courier New" w:hAnsi="Courier New" w:cs="Courier New"/>
          <w:sz w:val="20"/>
        </w:rPr>
        <w:t>TCP</w:t>
      </w:r>
      <w:r w:rsidR="00E60AFF" w:rsidRPr="006504C3">
        <w:rPr>
          <w:rFonts w:ascii="Courier New" w:hAnsi="Courier New" w:cs="Courier New"/>
          <w:sz w:val="20"/>
        </w:rPr>
        <w:t>:</w:t>
      </w:r>
      <w:r w:rsidRPr="006504C3">
        <w:rPr>
          <w:rFonts w:ascii="Courier New" w:hAnsi="Courier New" w:cs="Courier New"/>
          <w:sz w:val="20"/>
        </w:rPr>
        <w:t>est</w:t>
      </w:r>
      <w:r w:rsidR="009E0D74">
        <w:rPr>
          <w:rFonts w:ascii="Courier New" w:hAnsi="Courier New" w:cs="Courier New"/>
          <w:sz w:val="20"/>
        </w:rPr>
        <w:t>"</w:t>
      </w:r>
      <w:r w:rsidRPr="006504C3">
        <w:rPr>
          <w:rFonts w:ascii="Courier New" w:hAnsi="Courier New" w:cs="Courier New"/>
          <w:sz w:val="20"/>
        </w:rPr>
        <w:t xml:space="preserve">, </w:t>
      </w:r>
      <w:r w:rsidR="009E0D74">
        <w:rPr>
          <w:rFonts w:ascii="Courier New" w:hAnsi="Courier New" w:cs="Courier New"/>
          <w:sz w:val="20"/>
        </w:rPr>
        <w:t>"</w:t>
      </w:r>
      <w:r w:rsidRPr="006504C3">
        <w:rPr>
          <w:rFonts w:ascii="Courier New" w:hAnsi="Courier New" w:cs="Courier New"/>
          <w:sz w:val="20"/>
        </w:rPr>
        <w:t>T-A</w:t>
      </w:r>
      <w:r w:rsidR="00E60AFF" w:rsidRPr="006504C3">
        <w:rPr>
          <w:rFonts w:ascii="Courier New" w:hAnsi="Courier New" w:cs="Courier New"/>
          <w:sz w:val="20"/>
        </w:rPr>
        <w:t>:</w:t>
      </w:r>
      <w:r w:rsidRPr="006504C3">
        <w:rPr>
          <w:rFonts w:ascii="Courier New" w:hAnsi="Courier New" w:cs="Courier New"/>
          <w:sz w:val="20"/>
        </w:rPr>
        <w:t>SCTP</w:t>
      </w:r>
      <w:r w:rsidR="00E60AFF" w:rsidRPr="006504C3">
        <w:rPr>
          <w:rFonts w:ascii="Courier New" w:hAnsi="Courier New" w:cs="Courier New"/>
          <w:sz w:val="20"/>
        </w:rPr>
        <w:t>:</w:t>
      </w:r>
      <w:r w:rsidRPr="006504C3">
        <w:rPr>
          <w:rFonts w:ascii="Courier New" w:hAnsi="Courier New" w:cs="Courier New"/>
          <w:sz w:val="20"/>
        </w:rPr>
        <w:t>TLS</w:t>
      </w:r>
      <w:r w:rsidR="00E60AFF" w:rsidRPr="006504C3">
        <w:rPr>
          <w:rFonts w:ascii="Courier New" w:hAnsi="Courier New" w:cs="Courier New"/>
          <w:sz w:val="20"/>
        </w:rPr>
        <w:t>:</w:t>
      </w:r>
      <w:r w:rsidRPr="006504C3">
        <w:rPr>
          <w:rFonts w:ascii="Courier New" w:hAnsi="Courier New" w:cs="Courier New"/>
          <w:sz w:val="20"/>
        </w:rPr>
        <w:t>rel</w:t>
      </w:r>
      <w:r w:rsidR="009E0D74">
        <w:rPr>
          <w:rFonts w:ascii="Courier New" w:hAnsi="Courier New" w:cs="Courier New"/>
          <w:sz w:val="20"/>
        </w:rPr>
        <w:t>"</w:t>
      </w:r>
      <w:r w:rsidRPr="006504C3">
        <w:rPr>
          <w:rFonts w:ascii="Courier New" w:hAnsi="Courier New" w:cs="Courier New"/>
          <w:sz w:val="20"/>
        </w:rPr>
        <w:t>]</w:t>
      </w:r>
      <w:r w:rsidRPr="006504C3">
        <w:rPr>
          <w:rFonts w:ascii="Courier New" w:hAnsi="Courier New" w:cs="Courier New"/>
          <w:sz w:val="20"/>
        </w:rPr>
        <w:br/>
        <w:t>} } } }</w:t>
      </w:r>
    </w:p>
    <w:p w:rsidR="000C2EDA" w:rsidRPr="006504C3" w:rsidRDefault="000C2EDA" w:rsidP="000C2EDA">
      <w:pPr>
        <w:pStyle w:val="Figure"/>
      </w:pPr>
      <w:r w:rsidRPr="006504C3">
        <w:lastRenderedPageBreak/>
        <w:t xml:space="preserve"> </w:t>
      </w:r>
      <w:r w:rsidRPr="006504C3">
        <w:object w:dxaOrig="11668" w:dyaOrig="6282">
          <v:shape id="_x0000_i1030" type="#_x0000_t75" style="width:474.75pt;height:255pt" o:ole="">
            <v:imagedata r:id="rId21" o:title=""/>
          </v:shape>
          <o:OLEObject Type="Embed" ProgID="Visio.Drawing.11" ShapeID="_x0000_i1030" DrawAspect="Content" ObjectID="_1466310744" r:id="rId22"/>
        </w:object>
      </w:r>
    </w:p>
    <w:p w:rsidR="000C2EDA" w:rsidRPr="006504C3" w:rsidRDefault="000C2EDA" w:rsidP="000C2EDA">
      <w:pPr>
        <w:pStyle w:val="FigureNotitle"/>
      </w:pPr>
      <w:bookmarkStart w:id="48" w:name="_Toc392513960"/>
      <w:r w:rsidRPr="006504C3">
        <w:t xml:space="preserve">Figure 6 – Example of a </w:t>
      </w:r>
      <w:r w:rsidR="009E0D74">
        <w:t>"</w:t>
      </w:r>
      <w:r w:rsidRPr="006504C3">
        <w:t>TLS/TCP to SCTP</w:t>
      </w:r>
      <w:r w:rsidR="009E0D74">
        <w:t>"</w:t>
      </w:r>
      <w:r w:rsidRPr="006504C3">
        <w:t xml:space="preserve"> connection model – Horizontal </w:t>
      </w:r>
      <w:r w:rsidRPr="006504C3">
        <w:br/>
        <w:t xml:space="preserve">interlinkage configuration between SEP-B </w:t>
      </w:r>
      <w:r w:rsidR="009E0D74">
        <w:t>"</w:t>
      </w:r>
      <w:r w:rsidRPr="006504C3">
        <w:t>SCTP</w:t>
      </w:r>
      <w:r w:rsidR="009E0D74">
        <w:t>"</w:t>
      </w:r>
      <w:r w:rsidRPr="006504C3">
        <w:t xml:space="preserve"> and SEP-A </w:t>
      </w:r>
      <w:r w:rsidR="009E0D74">
        <w:t>"</w:t>
      </w:r>
      <w:r w:rsidRPr="006504C3">
        <w:t>TLS</w:t>
      </w:r>
      <w:r w:rsidR="009E0D74">
        <w:t>"</w:t>
      </w:r>
      <w:bookmarkEnd w:id="48"/>
    </w:p>
    <w:p w:rsidR="000C2EDA" w:rsidRPr="006504C3" w:rsidRDefault="000C2EDA" w:rsidP="000C2EDA"/>
    <w:p w:rsidR="00E60AFF" w:rsidRPr="006504C3" w:rsidRDefault="00E60AFF" w:rsidP="00E60AFF">
      <w:pPr>
        <w:pStyle w:val="AppendixNotitle"/>
      </w:pPr>
      <w:bookmarkStart w:id="49" w:name="_Toc266461607"/>
      <w:bookmarkStart w:id="50" w:name="_Toc266461694"/>
      <w:bookmarkStart w:id="51" w:name="_Toc273552693"/>
      <w:bookmarkStart w:id="52" w:name="_Toc274230831"/>
      <w:bookmarkStart w:id="53" w:name="_Toc279393214"/>
      <w:bookmarkStart w:id="54" w:name="_Toc323896469"/>
      <w:bookmarkStart w:id="55" w:name="_Toc375301257"/>
      <w:bookmarkStart w:id="56" w:name="_Toc392513926"/>
      <w:bookmarkStart w:id="57" w:name="_Toc323896428"/>
      <w:r w:rsidRPr="006504C3">
        <w:t>Appendix I</w:t>
      </w:r>
      <w:r w:rsidRPr="006504C3">
        <w:br/>
      </w:r>
      <w:r w:rsidRPr="006504C3">
        <w:br/>
      </w:r>
      <w:bookmarkEnd w:id="49"/>
      <w:bookmarkEnd w:id="50"/>
      <w:bookmarkEnd w:id="51"/>
      <w:bookmarkEnd w:id="52"/>
      <w:bookmarkEnd w:id="53"/>
      <w:bookmarkEnd w:id="54"/>
      <w:bookmarkEnd w:id="55"/>
      <w:r w:rsidRPr="006504C3">
        <w:t>Illustration of interlinkage capabilities</w:t>
      </w:r>
      <w:bookmarkEnd w:id="56"/>
    </w:p>
    <w:p w:rsidR="00E60AFF" w:rsidRPr="006504C3" w:rsidRDefault="00E60AFF" w:rsidP="00E60AFF">
      <w:pPr>
        <w:keepNext/>
        <w:jc w:val="center"/>
      </w:pPr>
      <w:r w:rsidRPr="006504C3">
        <w:t>(This appendix does not form an integral part of this Recommendation)</w:t>
      </w:r>
    </w:p>
    <w:p w:rsidR="00E60AFF" w:rsidRPr="006504C3" w:rsidRDefault="00E60AFF" w:rsidP="00E60AFF">
      <w:pPr>
        <w:pStyle w:val="Normalaftertitle"/>
        <w:keepNext/>
      </w:pPr>
      <w:r w:rsidRPr="006504C3">
        <w:t>This Appendix illustrates the interlinkage concept, the principal interlinkage types and indicates some use cases which are beyond current interlinkage capabilities.</w:t>
      </w:r>
    </w:p>
    <w:p w:rsidR="00E60AFF" w:rsidRPr="006504C3" w:rsidRDefault="00E60AFF" w:rsidP="00E60AFF">
      <w:pPr>
        <w:pStyle w:val="Heading2"/>
      </w:pPr>
      <w:bookmarkStart w:id="58" w:name="_Toc256041299"/>
      <w:bookmarkStart w:id="59" w:name="_Toc266461609"/>
      <w:bookmarkStart w:id="60" w:name="_Toc266461696"/>
      <w:bookmarkStart w:id="61" w:name="_Toc273552694"/>
      <w:bookmarkStart w:id="62" w:name="_Toc274230832"/>
      <w:bookmarkStart w:id="63" w:name="_Toc279393215"/>
      <w:bookmarkStart w:id="64" w:name="_Toc323896470"/>
      <w:bookmarkStart w:id="65" w:name="_Toc346623070"/>
      <w:bookmarkStart w:id="66" w:name="_Toc375301258"/>
      <w:bookmarkStart w:id="67" w:name="_Toc392513927"/>
      <w:r w:rsidRPr="006504C3">
        <w:rPr>
          <w:lang w:bidi="he-IL"/>
        </w:rPr>
        <w:t>I.1</w:t>
      </w:r>
      <w:r w:rsidRPr="006504C3">
        <w:tab/>
      </w:r>
      <w:bookmarkEnd w:id="58"/>
      <w:bookmarkEnd w:id="59"/>
      <w:bookmarkEnd w:id="60"/>
      <w:bookmarkEnd w:id="61"/>
      <w:bookmarkEnd w:id="62"/>
      <w:bookmarkEnd w:id="63"/>
      <w:bookmarkEnd w:id="64"/>
      <w:bookmarkEnd w:id="65"/>
      <w:bookmarkEnd w:id="66"/>
      <w:r w:rsidRPr="006504C3">
        <w:t>Illustration of concept</w:t>
      </w:r>
      <w:bookmarkEnd w:id="67"/>
    </w:p>
    <w:p w:rsidR="00E60AFF" w:rsidRPr="006504C3" w:rsidRDefault="00E60AFF" w:rsidP="00E60AFF">
      <w:r w:rsidRPr="006504C3">
        <w:t xml:space="preserve">Figure I.1 summarizes the terminology </w:t>
      </w:r>
      <w:r w:rsidR="002B4956" w:rsidRPr="006504C3">
        <w:t xml:space="preserve">used </w:t>
      </w:r>
      <w:r w:rsidRPr="006504C3">
        <w:t xml:space="preserve">and the principal elements of the </w:t>
      </w:r>
      <w:r w:rsidR="008273F4" w:rsidRPr="006504C3">
        <w:rPr>
          <w:i/>
        </w:rPr>
        <w:t>seplink/linktopo</w:t>
      </w:r>
      <w:r w:rsidRPr="006504C3">
        <w:t xml:space="preserve"> property.</w:t>
      </w:r>
    </w:p>
    <w:p w:rsidR="00E60AFF" w:rsidRPr="006504C3" w:rsidRDefault="008D757C" w:rsidP="00E60AFF">
      <w:pPr>
        <w:pStyle w:val="Figure"/>
      </w:pPr>
      <w:r w:rsidRPr="006504C3">
        <w:object w:dxaOrig="15720" w:dyaOrig="8846">
          <v:shape id="_x0000_i1031" type="#_x0000_t75" style="width:432.75pt;height:245.25pt" o:ole="">
            <v:imagedata r:id="rId23" o:title=""/>
          </v:shape>
          <o:OLEObject Type="Embed" ProgID="Visio.Drawing.11" ShapeID="_x0000_i1031" DrawAspect="Content" ObjectID="_1466310745" r:id="rId24"/>
        </w:object>
      </w:r>
    </w:p>
    <w:p w:rsidR="00E60AFF" w:rsidRPr="006504C3" w:rsidRDefault="00E60AFF" w:rsidP="00E60AFF">
      <w:pPr>
        <w:pStyle w:val="FigureNotitle"/>
      </w:pPr>
      <w:bookmarkStart w:id="68" w:name="_Toc392513961"/>
      <w:r w:rsidRPr="006504C3">
        <w:t xml:space="preserve">Figure I.1 – Stream endpoint assigned property </w:t>
      </w:r>
      <w:r w:rsidRPr="006504C3">
        <w:rPr>
          <w:i/>
          <w:iCs/>
        </w:rPr>
        <w:t>linktopo</w:t>
      </w:r>
      <w:r w:rsidRPr="006504C3">
        <w:t xml:space="preserve"> and their parameters</w:t>
      </w:r>
      <w:bookmarkEnd w:id="68"/>
    </w:p>
    <w:p w:rsidR="00E60AFF" w:rsidRPr="006504C3" w:rsidRDefault="00E60AFF" w:rsidP="00E60AFF">
      <w:r w:rsidRPr="006504C3">
        <w:t xml:space="preserve">The </w:t>
      </w:r>
      <w:r w:rsidR="008273F4" w:rsidRPr="006504C3">
        <w:rPr>
          <w:i/>
        </w:rPr>
        <w:t>linktopo</w:t>
      </w:r>
      <w:r w:rsidRPr="006504C3">
        <w:t xml:space="preserve"> property is always associated with a specific stream endpoint (here SEP </w:t>
      </w:r>
      <w:r w:rsidR="009E0D74">
        <w:t>"</w:t>
      </w:r>
      <w:r w:rsidRPr="006504C3">
        <w:t>Ta/Si</w:t>
      </w:r>
      <w:r w:rsidR="009E0D74">
        <w:t>"</w:t>
      </w:r>
      <w:r w:rsidRPr="006504C3">
        <w:t>).</w:t>
      </w:r>
    </w:p>
    <w:p w:rsidR="00E60AFF" w:rsidRPr="006504C3" w:rsidRDefault="00E60AFF" w:rsidP="00E60AFF">
      <w:pPr>
        <w:pStyle w:val="Heading2"/>
      </w:pPr>
      <w:bookmarkStart w:id="69" w:name="_Toc392513928"/>
      <w:r w:rsidRPr="006504C3">
        <w:rPr>
          <w:lang w:bidi="he-IL"/>
        </w:rPr>
        <w:t>I.2</w:t>
      </w:r>
      <w:r w:rsidRPr="006504C3">
        <w:tab/>
        <w:t>Illustration of supported use cases</w:t>
      </w:r>
      <w:bookmarkEnd w:id="69"/>
    </w:p>
    <w:p w:rsidR="00FE4D65" w:rsidRPr="006504C3" w:rsidRDefault="00E60AFF">
      <w:r w:rsidRPr="006504C3">
        <w:t>Three principal interlinkage types may be differentiated.</w:t>
      </w:r>
    </w:p>
    <w:p w:rsidR="00E60AFF" w:rsidRPr="006504C3" w:rsidRDefault="00E60AFF" w:rsidP="00E60AFF">
      <w:pPr>
        <w:pStyle w:val="Heading3"/>
      </w:pPr>
      <w:bookmarkStart w:id="70" w:name="_Toc392513929"/>
      <w:r w:rsidRPr="006504C3">
        <w:rPr>
          <w:lang w:bidi="he-IL"/>
        </w:rPr>
        <w:t>I.2.1</w:t>
      </w:r>
      <w:r w:rsidRPr="006504C3">
        <w:tab/>
        <w:t xml:space="preserve">Use case </w:t>
      </w:r>
      <w:r w:rsidR="009E0D74">
        <w:t>"</w:t>
      </w:r>
      <w:r w:rsidRPr="006504C3">
        <w:t>Inter-SEP interlinkage</w:t>
      </w:r>
      <w:r w:rsidR="009E0D74">
        <w:t>"</w:t>
      </w:r>
      <w:bookmarkEnd w:id="70"/>
    </w:p>
    <w:p w:rsidR="00E60AFF" w:rsidRPr="006504C3" w:rsidRDefault="00E60AFF" w:rsidP="00E60AFF">
      <w:r w:rsidRPr="006504C3">
        <w:t xml:space="preserve">The interlinkage across two terminations is called </w:t>
      </w:r>
      <w:r w:rsidR="009E0D74">
        <w:t>"</w:t>
      </w:r>
      <w:r w:rsidRPr="006504C3">
        <w:t>inter-SEP interlinkage</w:t>
      </w:r>
      <w:r w:rsidR="009E0D74">
        <w:t>"</w:t>
      </w:r>
      <w:r w:rsidRPr="006504C3">
        <w:t xml:space="preserve"> (Figure I.2).</w:t>
      </w:r>
    </w:p>
    <w:p w:rsidR="00E60AFF" w:rsidRPr="006504C3" w:rsidRDefault="00E60AFF" w:rsidP="00E60AFF">
      <w:pPr>
        <w:pStyle w:val="Figure"/>
      </w:pPr>
      <w:r w:rsidRPr="006504C3">
        <w:object w:dxaOrig="14964" w:dyaOrig="7869">
          <v:shape id="_x0000_i1032" type="#_x0000_t75" style="width:414pt;height:219pt;mso-position-vertical:absolute" o:ole="">
            <v:imagedata r:id="rId25" o:title=""/>
          </v:shape>
          <o:OLEObject Type="Embed" ProgID="Visio.Drawing.11" ShapeID="_x0000_i1032" DrawAspect="Content" ObjectID="_1466310746" r:id="rId26"/>
        </w:object>
      </w:r>
    </w:p>
    <w:p w:rsidR="00E60AFF" w:rsidRPr="006504C3" w:rsidRDefault="00E60AFF" w:rsidP="00E60AFF">
      <w:pPr>
        <w:pStyle w:val="FigureNotitle"/>
      </w:pPr>
      <w:bookmarkStart w:id="71" w:name="_Toc392513962"/>
      <w:r w:rsidRPr="006504C3">
        <w:t xml:space="preserve">Figure I.2 – Use case </w:t>
      </w:r>
      <w:r w:rsidR="009E0D74">
        <w:t>"</w:t>
      </w:r>
      <w:r w:rsidRPr="006504C3">
        <w:t>Inter-SEP interlinkage</w:t>
      </w:r>
      <w:r w:rsidR="009E0D74">
        <w:t>"</w:t>
      </w:r>
      <w:bookmarkEnd w:id="71"/>
    </w:p>
    <w:p w:rsidR="00E60AFF" w:rsidRPr="006504C3" w:rsidRDefault="00E60AFF" w:rsidP="00E60AFF">
      <w:r w:rsidRPr="006504C3">
        <w:t>Table I.1 summarizes the principal interlinkage description:</w:t>
      </w:r>
    </w:p>
    <w:p w:rsidR="00E60AFF" w:rsidRPr="006504C3" w:rsidRDefault="00E60AFF" w:rsidP="00E60AFF">
      <w:pPr>
        <w:pStyle w:val="TableNotitle"/>
      </w:pPr>
      <w:bookmarkStart w:id="72" w:name="_Toc336871314"/>
      <w:bookmarkStart w:id="73" w:name="_Toc370936897"/>
      <w:bookmarkStart w:id="74" w:name="_Toc375300291"/>
      <w:bookmarkStart w:id="75" w:name="_Toc392513952"/>
      <w:r w:rsidRPr="006504C3">
        <w:lastRenderedPageBreak/>
        <w:t xml:space="preserve">Table I.1 – </w:t>
      </w:r>
      <w:bookmarkEnd w:id="72"/>
      <w:bookmarkEnd w:id="73"/>
      <w:bookmarkEnd w:id="74"/>
      <w:r w:rsidRPr="006504C3">
        <w:t xml:space="preserve">Interlinkage description – Use case </w:t>
      </w:r>
      <w:r w:rsidR="009E0D74">
        <w:t>"</w:t>
      </w:r>
      <w:r w:rsidRPr="006504C3">
        <w:t>Inter-SEP interlinkage</w:t>
      </w:r>
      <w:r w:rsidR="009E0D74">
        <w:t>"</w:t>
      </w:r>
      <w:bookmarkEnd w:id="7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85"/>
        <w:gridCol w:w="1985"/>
        <w:gridCol w:w="1985"/>
        <w:gridCol w:w="1418"/>
        <w:gridCol w:w="1844"/>
      </w:tblGrid>
      <w:tr w:rsidR="00E60AFF" w:rsidRPr="006504C3" w:rsidTr="002F361D">
        <w:trPr>
          <w:tblHeader/>
          <w:jc w:val="center"/>
        </w:trPr>
        <w:tc>
          <w:tcPr>
            <w:tcW w:w="1985"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 xml:space="preserve">&lt;interlinked </w:t>
            </w:r>
            <w:r w:rsidRPr="006504C3">
              <w:br/>
              <w:t>SEP&gt;</w:t>
            </w:r>
          </w:p>
        </w:tc>
        <w:tc>
          <w:tcPr>
            <w:tcW w:w="1985"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&lt;source transport EP&gt;</w:t>
            </w:r>
          </w:p>
        </w:tc>
        <w:tc>
          <w:tcPr>
            <w:tcW w:w="1985"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&lt;interlinked tranport EP&gt;</w:t>
            </w:r>
          </w:p>
        </w:tc>
        <w:tc>
          <w:tcPr>
            <w:tcW w:w="1418"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&lt;mode&gt;</w:t>
            </w:r>
          </w:p>
        </w:tc>
        <w:tc>
          <w:tcPr>
            <w:tcW w:w="1844"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Comment</w:t>
            </w:r>
          </w:p>
        </w:tc>
      </w:tr>
      <w:tr w:rsidR="00E60AFF" w:rsidRPr="006504C3" w:rsidTr="002F361D">
        <w:trPr>
          <w:jc w:val="center"/>
        </w:trPr>
        <w:tc>
          <w:tcPr>
            <w:tcW w:w="1985" w:type="dxa"/>
            <w:tcBorders>
              <w:top w:val="single" w:sz="12" w:space="0" w:color="auto"/>
            </w:tcBorders>
          </w:tcPr>
          <w:p w:rsidR="00E60AFF" w:rsidRPr="006504C3" w:rsidRDefault="009E0D74" w:rsidP="002F361D">
            <w:pPr>
              <w:pStyle w:val="Tabletext"/>
              <w:jc w:val="center"/>
            </w:pPr>
            <w:r>
              <w:t>"</w:t>
            </w:r>
            <w:r w:rsidR="00E60AFF" w:rsidRPr="006504C3">
              <w:t>Tb</w:t>
            </w:r>
            <w:r>
              <w:t>"</w:t>
            </w:r>
          </w:p>
        </w:tc>
        <w:tc>
          <w:tcPr>
            <w:tcW w:w="1985" w:type="dxa"/>
            <w:tcBorders>
              <w:top w:val="single" w:sz="12" w:space="0" w:color="auto"/>
            </w:tcBorders>
          </w:tcPr>
          <w:p w:rsidR="00E60AFF" w:rsidRPr="006504C3" w:rsidRDefault="009E0D74" w:rsidP="002F361D">
            <w:pPr>
              <w:pStyle w:val="Tabletext"/>
              <w:jc w:val="center"/>
            </w:pPr>
            <w:r>
              <w:t>"</w:t>
            </w:r>
            <w:r w:rsidR="00E60AFF" w:rsidRPr="006504C3">
              <w:t>EP</w:t>
            </w:r>
            <w:r w:rsidR="00E60AFF" w:rsidRPr="006504C3">
              <w:rPr>
                <w:vertAlign w:val="subscript"/>
              </w:rPr>
              <w:t>n+1</w:t>
            </w:r>
            <w:r>
              <w:t>"</w:t>
            </w:r>
            <w:r w:rsidR="00E60AFF" w:rsidRPr="006504C3">
              <w:t xml:space="preserve"> (at Ta/Si)</w:t>
            </w:r>
          </w:p>
        </w:tc>
        <w:tc>
          <w:tcPr>
            <w:tcW w:w="1985" w:type="dxa"/>
            <w:tcBorders>
              <w:top w:val="single" w:sz="12" w:space="0" w:color="auto"/>
            </w:tcBorders>
          </w:tcPr>
          <w:p w:rsidR="00E60AFF" w:rsidRPr="006504C3" w:rsidRDefault="009E0D74" w:rsidP="002F361D">
            <w:pPr>
              <w:pStyle w:val="Tabletext"/>
              <w:jc w:val="center"/>
            </w:pPr>
            <w:r>
              <w:t>"</w:t>
            </w:r>
            <w:r w:rsidR="00E60AFF" w:rsidRPr="006504C3">
              <w:t>EP</w:t>
            </w:r>
            <w:r w:rsidR="00E60AFF" w:rsidRPr="006504C3">
              <w:rPr>
                <w:vertAlign w:val="subscript"/>
              </w:rPr>
              <w:t>n</w:t>
            </w:r>
            <w:r>
              <w:t>"</w:t>
            </w:r>
            <w:r w:rsidR="00E60AFF" w:rsidRPr="006504C3">
              <w:t xml:space="preserve"> (at Tb/Si)</w:t>
            </w:r>
          </w:p>
        </w:tc>
        <w:tc>
          <w:tcPr>
            <w:tcW w:w="1418" w:type="dxa"/>
            <w:tcBorders>
              <w:top w:val="single" w:sz="12" w:space="0" w:color="auto"/>
            </w:tcBorders>
          </w:tcPr>
          <w:p w:rsidR="00E60AFF" w:rsidRPr="006504C3" w:rsidRDefault="009E0D74" w:rsidP="002F361D">
            <w:pPr>
              <w:pStyle w:val="Tabletext"/>
              <w:jc w:val="center"/>
            </w:pPr>
            <w:r>
              <w:t>"</w:t>
            </w:r>
            <w:r w:rsidR="00E60AFF" w:rsidRPr="006504C3">
              <w:t>…</w:t>
            </w:r>
            <w:r>
              <w:t>"</w:t>
            </w:r>
          </w:p>
        </w:tc>
        <w:tc>
          <w:tcPr>
            <w:tcW w:w="1844" w:type="dxa"/>
            <w:tcBorders>
              <w:top w:val="single" w:sz="12" w:space="0" w:color="auto"/>
            </w:tcBorders>
          </w:tcPr>
          <w:p w:rsidR="00D16CBB" w:rsidRPr="006504C3" w:rsidRDefault="002B4956" w:rsidP="00D16CBB">
            <w:pPr>
              <w:pStyle w:val="Tabletext"/>
            </w:pPr>
            <w:r w:rsidRPr="006504C3">
              <w:t xml:space="preserve">The mode codepoint could </w:t>
            </w:r>
            <w:r w:rsidR="00D16CBB" w:rsidRPr="006504C3">
              <w:rPr>
                <w:i/>
              </w:rPr>
              <w:t>est</w:t>
            </w:r>
            <w:r w:rsidRPr="006504C3">
              <w:t xml:space="preserve"> or </w:t>
            </w:r>
            <w:r w:rsidR="00D16CBB" w:rsidRPr="006504C3">
              <w:rPr>
                <w:i/>
              </w:rPr>
              <w:t>rel</w:t>
            </w:r>
            <w:r w:rsidRPr="006504C3">
              <w:t>.</w:t>
            </w:r>
          </w:p>
        </w:tc>
      </w:tr>
    </w:tbl>
    <w:p w:rsidR="00E60AFF" w:rsidRPr="006504C3" w:rsidRDefault="00E60AFF" w:rsidP="00E60AFF">
      <w:pPr>
        <w:pStyle w:val="Heading3"/>
      </w:pPr>
      <w:bookmarkStart w:id="76" w:name="_Toc392513930"/>
      <w:r w:rsidRPr="006504C3">
        <w:rPr>
          <w:lang w:bidi="he-IL"/>
        </w:rPr>
        <w:t>I.2.2</w:t>
      </w:r>
      <w:r w:rsidRPr="006504C3">
        <w:tab/>
        <w:t xml:space="preserve">Use case </w:t>
      </w:r>
      <w:r w:rsidR="009E0D74">
        <w:t>"</w:t>
      </w:r>
      <w:r w:rsidRPr="006504C3">
        <w:t>Intra-SEP interlinkage</w:t>
      </w:r>
      <w:r w:rsidR="009E0D74">
        <w:t>"</w:t>
      </w:r>
      <w:bookmarkEnd w:id="76"/>
    </w:p>
    <w:p w:rsidR="00E60AFF" w:rsidRPr="006504C3" w:rsidRDefault="00E60AFF" w:rsidP="00E60AFF">
      <w:r w:rsidRPr="006504C3">
        <w:t>There are two variants of intra-SEP interlinkage:</w:t>
      </w:r>
    </w:p>
    <w:p w:rsidR="00FE4D65" w:rsidRPr="006504C3" w:rsidRDefault="00E60AFF">
      <w:pPr>
        <w:pStyle w:val="Heading4"/>
      </w:pPr>
      <w:r w:rsidRPr="006504C3">
        <w:rPr>
          <w:lang w:bidi="he-IL"/>
        </w:rPr>
        <w:t>I.2.2.1</w:t>
      </w:r>
      <w:r w:rsidRPr="006504C3">
        <w:tab/>
        <w:t>External</w:t>
      </w:r>
      <w:r w:rsidR="002B4956" w:rsidRPr="006504C3">
        <w:t>ly</w:t>
      </w:r>
      <w:r w:rsidRPr="006504C3">
        <w:t xml:space="preserve"> driven </w:t>
      </w:r>
      <w:r w:rsidR="009E0D74">
        <w:t>"</w:t>
      </w:r>
      <w:r w:rsidRPr="006504C3">
        <w:t>Intra-SEP interlinkage</w:t>
      </w:r>
      <w:r w:rsidR="009E0D74">
        <w:t>"</w:t>
      </w:r>
    </w:p>
    <w:p w:rsidR="00E60AFF" w:rsidRPr="006504C3" w:rsidRDefault="00E60AFF" w:rsidP="00E60AFF">
      <w:r w:rsidRPr="006504C3">
        <w:t xml:space="preserve">The </w:t>
      </w:r>
      <w:r w:rsidR="008273F4" w:rsidRPr="006504C3">
        <w:rPr>
          <w:i/>
        </w:rPr>
        <w:t>interlinked transport endpoint</w:t>
      </w:r>
      <w:r w:rsidRPr="006504C3">
        <w:t xml:space="preserve"> may be located at the same SEP as the </w:t>
      </w:r>
      <w:r w:rsidR="008273F4" w:rsidRPr="006504C3">
        <w:rPr>
          <w:i/>
        </w:rPr>
        <w:t>source</w:t>
      </w:r>
      <w:r w:rsidRPr="006504C3">
        <w:t xml:space="preserve"> </w:t>
      </w:r>
      <w:r w:rsidRPr="006504C3">
        <w:rPr>
          <w:i/>
        </w:rPr>
        <w:t>transport endpoint</w:t>
      </w:r>
      <w:r w:rsidRPr="006504C3">
        <w:t xml:space="preserve">, called </w:t>
      </w:r>
      <w:r w:rsidR="009E0D74">
        <w:t>"</w:t>
      </w:r>
      <w:r w:rsidRPr="006504C3">
        <w:t>intra-SEP interlinkage</w:t>
      </w:r>
      <w:r w:rsidR="009E0D74">
        <w:t>"</w:t>
      </w:r>
      <w:r w:rsidRPr="006504C3">
        <w:t xml:space="preserve"> (Figure I.3).</w:t>
      </w:r>
    </w:p>
    <w:p w:rsidR="00E60AFF" w:rsidRPr="006504C3" w:rsidRDefault="00E60AFF" w:rsidP="00E60AFF">
      <w:pPr>
        <w:pStyle w:val="Figure"/>
      </w:pPr>
      <w:r w:rsidRPr="006504C3">
        <w:object w:dxaOrig="12933" w:dyaOrig="7869">
          <v:shape id="_x0000_i1033" type="#_x0000_t75" style="width:354pt;height:213.75pt;mso-position-vertical:absolute" o:ole="">
            <v:imagedata r:id="rId27" o:title=""/>
          </v:shape>
          <o:OLEObject Type="Embed" ProgID="Visio.Drawing.11" ShapeID="_x0000_i1033" DrawAspect="Content" ObjectID="_1466310747" r:id="rId28"/>
        </w:object>
      </w:r>
    </w:p>
    <w:p w:rsidR="00E60AFF" w:rsidRPr="006504C3" w:rsidRDefault="00E60AFF" w:rsidP="00E60AFF">
      <w:pPr>
        <w:pStyle w:val="FigureNotitle"/>
      </w:pPr>
      <w:bookmarkStart w:id="77" w:name="_Toc392513963"/>
      <w:r w:rsidRPr="006504C3">
        <w:t>Figure I.3 – Use case</w:t>
      </w:r>
      <w:r w:rsidR="002B4956" w:rsidRPr="006504C3">
        <w:t>:</w:t>
      </w:r>
      <w:r w:rsidRPr="006504C3">
        <w:t xml:space="preserve"> External</w:t>
      </w:r>
      <w:r w:rsidR="002B4956" w:rsidRPr="006504C3">
        <w:t>ly</w:t>
      </w:r>
      <w:r w:rsidRPr="006504C3">
        <w:t xml:space="preserve"> driven </w:t>
      </w:r>
      <w:r w:rsidR="009E0D74">
        <w:t>"</w:t>
      </w:r>
      <w:r w:rsidRPr="006504C3">
        <w:t>Intra-SEP interlinkage</w:t>
      </w:r>
      <w:r w:rsidR="009E0D74">
        <w:t>"</w:t>
      </w:r>
      <w:bookmarkEnd w:id="77"/>
    </w:p>
    <w:p w:rsidR="00E60AFF" w:rsidRPr="006504C3" w:rsidRDefault="00E60AFF" w:rsidP="00E60AFF">
      <w:r w:rsidRPr="006504C3">
        <w:t>Table I.2 summarizes the principal interlinkage description:</w:t>
      </w:r>
    </w:p>
    <w:p w:rsidR="00E60AFF" w:rsidRPr="006504C3" w:rsidRDefault="00E60AFF" w:rsidP="00E60AFF">
      <w:pPr>
        <w:pStyle w:val="TableNotitle"/>
      </w:pPr>
      <w:bookmarkStart w:id="78" w:name="_Toc392513953"/>
      <w:r w:rsidRPr="006504C3">
        <w:t xml:space="preserve">Table I.2 – Interlinkage description – Use case </w:t>
      </w:r>
      <w:r w:rsidR="009E0D74">
        <w:t>"</w:t>
      </w:r>
      <w:r w:rsidRPr="006504C3">
        <w:t>Intra-SEP interlinkage</w:t>
      </w:r>
      <w:r w:rsidR="009E0D74">
        <w:t>"</w:t>
      </w:r>
      <w:bookmarkEnd w:id="78"/>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85"/>
        <w:gridCol w:w="1985"/>
        <w:gridCol w:w="1985"/>
        <w:gridCol w:w="1418"/>
        <w:gridCol w:w="1844"/>
      </w:tblGrid>
      <w:tr w:rsidR="00E60AFF" w:rsidRPr="006504C3" w:rsidTr="002F361D">
        <w:trPr>
          <w:tblHeader/>
          <w:jc w:val="center"/>
        </w:trPr>
        <w:tc>
          <w:tcPr>
            <w:tcW w:w="1985"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 xml:space="preserve">&lt;interlinked </w:t>
            </w:r>
            <w:r w:rsidRPr="006504C3">
              <w:br/>
              <w:t>SEP&gt;</w:t>
            </w:r>
          </w:p>
        </w:tc>
        <w:tc>
          <w:tcPr>
            <w:tcW w:w="1985"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&lt;source transport EP&gt;</w:t>
            </w:r>
          </w:p>
        </w:tc>
        <w:tc>
          <w:tcPr>
            <w:tcW w:w="1985"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&lt;interlinked tranport EP&gt;</w:t>
            </w:r>
          </w:p>
        </w:tc>
        <w:tc>
          <w:tcPr>
            <w:tcW w:w="1418"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&lt;mode&gt;</w:t>
            </w:r>
          </w:p>
        </w:tc>
        <w:tc>
          <w:tcPr>
            <w:tcW w:w="1844"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Comment</w:t>
            </w:r>
          </w:p>
        </w:tc>
      </w:tr>
      <w:tr w:rsidR="00E60AFF" w:rsidRPr="006504C3" w:rsidTr="002F361D">
        <w:trPr>
          <w:jc w:val="center"/>
        </w:trPr>
        <w:tc>
          <w:tcPr>
            <w:tcW w:w="1985" w:type="dxa"/>
            <w:tcBorders>
              <w:top w:val="single" w:sz="12" w:space="0" w:color="auto"/>
            </w:tcBorders>
          </w:tcPr>
          <w:p w:rsidR="00E60AFF" w:rsidRPr="006504C3" w:rsidRDefault="009E0D74" w:rsidP="002F361D">
            <w:pPr>
              <w:pStyle w:val="Tabletext"/>
              <w:jc w:val="center"/>
            </w:pPr>
            <w:r>
              <w:t>"</w:t>
            </w:r>
            <w:r w:rsidR="00E60AFF" w:rsidRPr="006504C3">
              <w:t>Ta</w:t>
            </w:r>
            <w:r>
              <w:t>"</w:t>
            </w:r>
          </w:p>
        </w:tc>
        <w:tc>
          <w:tcPr>
            <w:tcW w:w="1985" w:type="dxa"/>
            <w:tcBorders>
              <w:top w:val="single" w:sz="12" w:space="0" w:color="auto"/>
            </w:tcBorders>
          </w:tcPr>
          <w:p w:rsidR="00E60AFF" w:rsidRPr="006504C3" w:rsidRDefault="009E0D74" w:rsidP="002F361D">
            <w:pPr>
              <w:pStyle w:val="Tabletext"/>
              <w:jc w:val="center"/>
            </w:pPr>
            <w:r>
              <w:t>"</w:t>
            </w:r>
            <w:r w:rsidR="00E60AFF" w:rsidRPr="006504C3">
              <w:t>EP</w:t>
            </w:r>
            <w:r w:rsidR="00E60AFF" w:rsidRPr="006504C3">
              <w:rPr>
                <w:vertAlign w:val="subscript"/>
              </w:rPr>
              <w:t>n</w:t>
            </w:r>
            <w:r>
              <w:t>"</w:t>
            </w:r>
            <w:r w:rsidR="00E60AFF" w:rsidRPr="006504C3">
              <w:t xml:space="preserve"> (at Ta/Si)</w:t>
            </w:r>
          </w:p>
        </w:tc>
        <w:tc>
          <w:tcPr>
            <w:tcW w:w="1985" w:type="dxa"/>
            <w:tcBorders>
              <w:top w:val="single" w:sz="12" w:space="0" w:color="auto"/>
            </w:tcBorders>
          </w:tcPr>
          <w:p w:rsidR="00E60AFF" w:rsidRPr="006504C3" w:rsidRDefault="009E0D74" w:rsidP="002F361D">
            <w:pPr>
              <w:pStyle w:val="Tabletext"/>
              <w:jc w:val="center"/>
            </w:pPr>
            <w:r>
              <w:t>"</w:t>
            </w:r>
            <w:r w:rsidR="00E60AFF" w:rsidRPr="006504C3">
              <w:t>EP</w:t>
            </w:r>
            <w:r w:rsidR="00E60AFF" w:rsidRPr="006504C3">
              <w:rPr>
                <w:vertAlign w:val="subscript"/>
              </w:rPr>
              <w:t>nn+1</w:t>
            </w:r>
            <w:r>
              <w:t>"</w:t>
            </w:r>
            <w:r w:rsidR="00E60AFF" w:rsidRPr="006504C3">
              <w:t xml:space="preserve"> (at Ta/Si)</w:t>
            </w:r>
          </w:p>
        </w:tc>
        <w:tc>
          <w:tcPr>
            <w:tcW w:w="1418" w:type="dxa"/>
            <w:tcBorders>
              <w:top w:val="single" w:sz="12" w:space="0" w:color="auto"/>
            </w:tcBorders>
          </w:tcPr>
          <w:p w:rsidR="00E60AFF" w:rsidRPr="006504C3" w:rsidRDefault="009E0D74" w:rsidP="002B4956">
            <w:pPr>
              <w:pStyle w:val="Tabletext"/>
              <w:jc w:val="center"/>
            </w:pPr>
            <w:r>
              <w:t>"</w:t>
            </w:r>
            <w:r w:rsidR="002B4956" w:rsidRPr="006504C3">
              <w:t>est</w:t>
            </w:r>
            <w:r>
              <w:t>"</w:t>
            </w:r>
          </w:p>
        </w:tc>
        <w:tc>
          <w:tcPr>
            <w:tcW w:w="1844" w:type="dxa"/>
            <w:tcBorders>
              <w:top w:val="single" w:sz="12" w:space="0" w:color="auto"/>
            </w:tcBorders>
          </w:tcPr>
          <w:p w:rsidR="00D16CBB" w:rsidRPr="006504C3" w:rsidRDefault="002B4956" w:rsidP="00D16CBB">
            <w:pPr>
              <w:pStyle w:val="Tabletext"/>
            </w:pPr>
            <w:r w:rsidRPr="006504C3">
              <w:t>Not possible for release.</w:t>
            </w:r>
          </w:p>
        </w:tc>
      </w:tr>
    </w:tbl>
    <w:p w:rsidR="00E60AFF" w:rsidRPr="006504C3" w:rsidRDefault="00E60AFF" w:rsidP="00E60AFF">
      <w:pPr>
        <w:pStyle w:val="Heading4"/>
      </w:pPr>
      <w:r w:rsidRPr="006504C3">
        <w:rPr>
          <w:lang w:bidi="he-IL"/>
        </w:rPr>
        <w:t>I.2.2.2</w:t>
      </w:r>
      <w:r w:rsidRPr="006504C3">
        <w:tab/>
        <w:t>Internal</w:t>
      </w:r>
      <w:r w:rsidR="002B4956" w:rsidRPr="006504C3">
        <w:t>ly</w:t>
      </w:r>
      <w:r w:rsidRPr="006504C3">
        <w:t xml:space="preserve"> driven </w:t>
      </w:r>
      <w:r w:rsidR="009E0D74">
        <w:t>"</w:t>
      </w:r>
      <w:r w:rsidRPr="006504C3">
        <w:t>Intra-SEP interlinkage</w:t>
      </w:r>
      <w:r w:rsidR="009E0D74">
        <w:t>"</w:t>
      </w:r>
    </w:p>
    <w:p w:rsidR="00E60AFF" w:rsidRPr="006504C3" w:rsidRDefault="00E60AFF" w:rsidP="00E60AFF">
      <w:r w:rsidRPr="006504C3">
        <w:t>The following</w:t>
      </w:r>
      <w:r w:rsidR="002B4956" w:rsidRPr="006504C3">
        <w:t xml:space="preserve"> </w:t>
      </w:r>
      <w:r w:rsidR="002B4956" w:rsidRPr="006504C3">
        <w:rPr>
          <w:rFonts w:eastAsia="SimSun"/>
        </w:rPr>
        <w:t>is the</w:t>
      </w:r>
      <w:r w:rsidRPr="006504C3">
        <w:t xml:space="preserve"> difference between the previous external</w:t>
      </w:r>
      <w:r w:rsidR="002B4956" w:rsidRPr="006504C3">
        <w:t>ly</w:t>
      </w:r>
      <w:r w:rsidRPr="006504C3">
        <w:t xml:space="preserve"> driven intra-SEP interlinkage case and the interna</w:t>
      </w:r>
      <w:r w:rsidR="00D54BF1" w:rsidRPr="006504C3">
        <w:t>l</w:t>
      </w:r>
      <w:r w:rsidR="002B4956" w:rsidRPr="006504C3">
        <w:t>ly</w:t>
      </w:r>
      <w:r w:rsidRPr="006504C3">
        <w:t>-driven one:</w:t>
      </w:r>
    </w:p>
    <w:p w:rsidR="00FE4D65" w:rsidRPr="006504C3" w:rsidRDefault="00E60AFF">
      <w:pPr>
        <w:ind w:left="567"/>
      </w:pPr>
      <w:r w:rsidRPr="006504C3">
        <w:t>An MG-internal stimuli (see Figure I.4), - either orig</w:t>
      </w:r>
      <w:r w:rsidR="002B4956" w:rsidRPr="006504C3">
        <w:t>i</w:t>
      </w:r>
      <w:r w:rsidRPr="006504C3">
        <w:t>nating in the MGC (0a) (i.e., related to H.248 signalling) or in the MG itself due to a previous interlinkage scenario (0b) -, triggers an external outgoing procedure (1). The internal stimuli (2) will be generated, as usual, when the source transport endpoint successfully transition</w:t>
      </w:r>
      <w:r w:rsidR="002B4956" w:rsidRPr="006504C3">
        <w:t>s</w:t>
      </w:r>
      <w:r w:rsidRPr="006504C3">
        <w:t xml:space="preserve"> its state.</w:t>
      </w:r>
    </w:p>
    <w:p w:rsidR="00E60AFF" w:rsidRPr="006504C3" w:rsidRDefault="00E60AFF" w:rsidP="00E60AFF">
      <w:pPr>
        <w:pStyle w:val="Figure"/>
      </w:pPr>
      <w:r w:rsidRPr="006504C3">
        <w:object w:dxaOrig="12961" w:dyaOrig="9485">
          <v:shape id="_x0000_i1034" type="#_x0000_t75" style="width:357.75pt;height:262.5pt;mso-position-horizontal:absolute" o:ole="">
            <v:imagedata r:id="rId29" o:title=""/>
          </v:shape>
          <o:OLEObject Type="Embed" ProgID="Visio.Drawing.11" ShapeID="_x0000_i1034" DrawAspect="Content" ObjectID="_1466310748" r:id="rId30"/>
        </w:object>
      </w:r>
    </w:p>
    <w:p w:rsidR="00E60AFF" w:rsidRPr="006504C3" w:rsidRDefault="00E60AFF" w:rsidP="00E60AFF">
      <w:pPr>
        <w:pStyle w:val="FigureNotitle"/>
      </w:pPr>
      <w:bookmarkStart w:id="79" w:name="_Toc392513964"/>
      <w:r w:rsidRPr="006504C3">
        <w:t>Figure I.4 – Use case</w:t>
      </w:r>
      <w:r w:rsidR="002B4956" w:rsidRPr="006504C3">
        <w:t>:</w:t>
      </w:r>
      <w:r w:rsidRPr="006504C3">
        <w:t xml:space="preserve"> Internal</w:t>
      </w:r>
      <w:r w:rsidR="002B4956" w:rsidRPr="006504C3">
        <w:t>ly</w:t>
      </w:r>
      <w:r w:rsidRPr="006504C3">
        <w:t xml:space="preserve"> driven </w:t>
      </w:r>
      <w:r w:rsidR="009E0D74">
        <w:t>"</w:t>
      </w:r>
      <w:r w:rsidRPr="006504C3">
        <w:t>Intra-SEP interlinkage</w:t>
      </w:r>
      <w:r w:rsidR="009E0D74">
        <w:t>"</w:t>
      </w:r>
      <w:bookmarkEnd w:id="79"/>
    </w:p>
    <w:p w:rsidR="00E60AFF" w:rsidRPr="006504C3" w:rsidRDefault="00E60AFF" w:rsidP="00E60AFF">
      <w:r w:rsidRPr="006504C3">
        <w:t>The interlinkage description is identical to the external</w:t>
      </w:r>
      <w:r w:rsidR="002B4956" w:rsidRPr="006504C3">
        <w:t>ly</w:t>
      </w:r>
      <w:r w:rsidRPr="006504C3">
        <w:t xml:space="preserve"> driven </w:t>
      </w:r>
      <w:r w:rsidR="009E0D74">
        <w:t>"</w:t>
      </w:r>
      <w:r w:rsidRPr="006504C3">
        <w:t>Intra-SEP interlinkage</w:t>
      </w:r>
      <w:r w:rsidR="009E0D74">
        <w:t>"</w:t>
      </w:r>
      <w:r w:rsidRPr="006504C3">
        <w:t xml:space="preserve"> (i.e., according to Table I.2). .</w:t>
      </w:r>
    </w:p>
    <w:p w:rsidR="00E60AFF" w:rsidRPr="006504C3" w:rsidRDefault="00E60AFF" w:rsidP="00E60AFF">
      <w:pPr>
        <w:pStyle w:val="Heading3"/>
      </w:pPr>
      <w:bookmarkStart w:id="80" w:name="_Toc392513931"/>
      <w:r w:rsidRPr="006504C3">
        <w:rPr>
          <w:lang w:bidi="he-IL"/>
        </w:rPr>
        <w:t>I.2.3</w:t>
      </w:r>
      <w:r w:rsidRPr="006504C3">
        <w:tab/>
        <w:t xml:space="preserve">Use case </w:t>
      </w:r>
      <w:r w:rsidR="009E0D74">
        <w:t>"</w:t>
      </w:r>
      <w:r w:rsidRPr="006504C3">
        <w:t>Multi-SEP interlinkages</w:t>
      </w:r>
      <w:r w:rsidR="009E0D74">
        <w:t>"</w:t>
      </w:r>
      <w:bookmarkEnd w:id="80"/>
    </w:p>
    <w:p w:rsidR="00E60AFF" w:rsidRPr="006504C3" w:rsidRDefault="00E60AFF" w:rsidP="00E60AFF">
      <w:r w:rsidRPr="006504C3">
        <w:t>A single stimul</w:t>
      </w:r>
      <w:r w:rsidR="002B4956" w:rsidRPr="006504C3">
        <w:t>us</w:t>
      </w:r>
      <w:r w:rsidRPr="006504C3">
        <w:t xml:space="preserve"> may be used to trigger multiple outgoing bearer procedures (of the same or different type). The </w:t>
      </w:r>
      <w:r w:rsidRPr="006504C3">
        <w:rPr>
          <w:i/>
        </w:rPr>
        <w:t>interlinked transport endpoints</w:t>
      </w:r>
      <w:r w:rsidRPr="006504C3">
        <w:t xml:space="preserve"> may be located at the same or different SEP(s). Figure I.5 illustrates such an example.</w:t>
      </w:r>
    </w:p>
    <w:p w:rsidR="00E60AFF" w:rsidRPr="006504C3" w:rsidRDefault="00E60AFF" w:rsidP="00E60AFF">
      <w:pPr>
        <w:pStyle w:val="Figure"/>
      </w:pPr>
      <w:r w:rsidRPr="006504C3">
        <w:object w:dxaOrig="14798" w:dyaOrig="8738">
          <v:shape id="_x0000_i1035" type="#_x0000_t75" style="width:407.25pt;height:241.5pt" o:ole="">
            <v:imagedata r:id="rId31" o:title=""/>
          </v:shape>
          <o:OLEObject Type="Embed" ProgID="Visio.Drawing.11" ShapeID="_x0000_i1035" DrawAspect="Content" ObjectID="_1466310749" r:id="rId32"/>
        </w:object>
      </w:r>
    </w:p>
    <w:p w:rsidR="00E60AFF" w:rsidRPr="006504C3" w:rsidRDefault="00E60AFF" w:rsidP="00E60AFF">
      <w:pPr>
        <w:pStyle w:val="FigureNotitle"/>
      </w:pPr>
      <w:bookmarkStart w:id="81" w:name="_Toc392513965"/>
      <w:r w:rsidRPr="006504C3">
        <w:t xml:space="preserve">Figure I.5 – Use case </w:t>
      </w:r>
      <w:r w:rsidR="009E0D74">
        <w:t>"</w:t>
      </w:r>
      <w:r w:rsidRPr="006504C3">
        <w:t>Multi -SEP interlinkage</w:t>
      </w:r>
      <w:r w:rsidR="009E0D74">
        <w:t>"</w:t>
      </w:r>
      <w:bookmarkEnd w:id="81"/>
    </w:p>
    <w:p w:rsidR="00E60AFF" w:rsidRPr="006504C3" w:rsidRDefault="00E60AFF" w:rsidP="00E60AFF">
      <w:r w:rsidRPr="006504C3">
        <w:t xml:space="preserve">The linktopo property </w:t>
      </w:r>
      <w:r w:rsidR="009E0D74">
        <w:t>"</w:t>
      </w:r>
      <w:r w:rsidRPr="006504C3">
        <w:t>value</w:t>
      </w:r>
      <w:r w:rsidR="009E0D74">
        <w:t>"</w:t>
      </w:r>
      <w:r w:rsidRPr="006504C3">
        <w:t xml:space="preserve"> represents a list structure (Table I.3):</w:t>
      </w:r>
    </w:p>
    <w:p w:rsidR="00E60AFF" w:rsidRPr="006504C3" w:rsidRDefault="00E60AFF" w:rsidP="00E60AFF">
      <w:pPr>
        <w:pStyle w:val="TableNotitle"/>
      </w:pPr>
      <w:bookmarkStart w:id="82" w:name="_Toc392513954"/>
      <w:r w:rsidRPr="006504C3">
        <w:lastRenderedPageBreak/>
        <w:t xml:space="preserve">Table I.3 – Interlinkage description – Use case </w:t>
      </w:r>
      <w:r w:rsidR="009E0D74">
        <w:t>"</w:t>
      </w:r>
      <w:r w:rsidRPr="006504C3">
        <w:t>Multi-SEP interlinkage</w:t>
      </w:r>
      <w:r w:rsidR="009E0D74">
        <w:t>"</w:t>
      </w:r>
      <w:bookmarkEnd w:id="8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985"/>
        <w:gridCol w:w="1985"/>
        <w:gridCol w:w="1985"/>
        <w:gridCol w:w="1418"/>
        <w:gridCol w:w="1844"/>
      </w:tblGrid>
      <w:tr w:rsidR="00E60AFF" w:rsidRPr="006504C3" w:rsidTr="002F361D">
        <w:trPr>
          <w:tblHeader/>
          <w:jc w:val="center"/>
        </w:trPr>
        <w:tc>
          <w:tcPr>
            <w:tcW w:w="1985"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 xml:space="preserve">&lt;interlinked </w:t>
            </w:r>
            <w:r w:rsidRPr="006504C3">
              <w:br/>
              <w:t>SEP&gt;</w:t>
            </w:r>
          </w:p>
        </w:tc>
        <w:tc>
          <w:tcPr>
            <w:tcW w:w="1985"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&lt;source transport EP&gt;</w:t>
            </w:r>
          </w:p>
        </w:tc>
        <w:tc>
          <w:tcPr>
            <w:tcW w:w="1985"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&lt;interlinked tranport EP&gt;</w:t>
            </w:r>
          </w:p>
        </w:tc>
        <w:tc>
          <w:tcPr>
            <w:tcW w:w="1418"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&lt;mode&gt;</w:t>
            </w:r>
          </w:p>
        </w:tc>
        <w:tc>
          <w:tcPr>
            <w:tcW w:w="1844" w:type="dxa"/>
            <w:tcBorders>
              <w:top w:val="single" w:sz="12" w:space="0" w:color="auto"/>
              <w:bottom w:val="single" w:sz="12" w:space="0" w:color="auto"/>
            </w:tcBorders>
            <w:shd w:val="clear" w:color="auto" w:fill="FFFFFF"/>
            <w:vAlign w:val="center"/>
          </w:tcPr>
          <w:p w:rsidR="00E60AFF" w:rsidRPr="006504C3" w:rsidRDefault="00E60AFF" w:rsidP="002F361D">
            <w:pPr>
              <w:pStyle w:val="Tablehead"/>
            </w:pPr>
            <w:r w:rsidRPr="006504C3">
              <w:t>Comment</w:t>
            </w:r>
          </w:p>
        </w:tc>
      </w:tr>
      <w:tr w:rsidR="00E60AFF" w:rsidRPr="006504C3" w:rsidTr="002F361D">
        <w:trPr>
          <w:jc w:val="center"/>
        </w:trPr>
        <w:tc>
          <w:tcPr>
            <w:tcW w:w="1985" w:type="dxa"/>
            <w:tcBorders>
              <w:top w:val="single" w:sz="12" w:space="0" w:color="auto"/>
            </w:tcBorders>
          </w:tcPr>
          <w:p w:rsidR="00E60AFF" w:rsidRPr="006504C3" w:rsidRDefault="009E0D74" w:rsidP="002F361D">
            <w:pPr>
              <w:pStyle w:val="Tabletext"/>
              <w:jc w:val="center"/>
            </w:pPr>
            <w:r>
              <w:t>"</w:t>
            </w:r>
            <w:r w:rsidR="00E60AFF" w:rsidRPr="006504C3">
              <w:t>Tb</w:t>
            </w:r>
            <w:r>
              <w:t>"</w:t>
            </w:r>
          </w:p>
        </w:tc>
        <w:tc>
          <w:tcPr>
            <w:tcW w:w="1985" w:type="dxa"/>
            <w:tcBorders>
              <w:top w:val="single" w:sz="12" w:space="0" w:color="auto"/>
            </w:tcBorders>
          </w:tcPr>
          <w:p w:rsidR="00E60AFF" w:rsidRPr="006504C3" w:rsidRDefault="009E0D74" w:rsidP="002F361D">
            <w:pPr>
              <w:pStyle w:val="Tabletext"/>
              <w:jc w:val="center"/>
            </w:pPr>
            <w:r>
              <w:t>"</w:t>
            </w:r>
            <w:r w:rsidR="00E60AFF" w:rsidRPr="006504C3">
              <w:t>EP</w:t>
            </w:r>
            <w:r w:rsidR="00E60AFF" w:rsidRPr="006504C3">
              <w:rPr>
                <w:vertAlign w:val="subscript"/>
              </w:rPr>
              <w:t>n+1</w:t>
            </w:r>
            <w:r>
              <w:t>"</w:t>
            </w:r>
            <w:r w:rsidR="00E60AFF" w:rsidRPr="006504C3">
              <w:t xml:space="preserve"> (at Ta/Si)</w:t>
            </w:r>
          </w:p>
        </w:tc>
        <w:tc>
          <w:tcPr>
            <w:tcW w:w="1985" w:type="dxa"/>
            <w:tcBorders>
              <w:top w:val="single" w:sz="12" w:space="0" w:color="auto"/>
            </w:tcBorders>
          </w:tcPr>
          <w:p w:rsidR="00E60AFF" w:rsidRPr="006504C3" w:rsidRDefault="009E0D74" w:rsidP="002F361D">
            <w:pPr>
              <w:pStyle w:val="Tabletext"/>
              <w:jc w:val="center"/>
            </w:pPr>
            <w:r>
              <w:t>"</w:t>
            </w:r>
            <w:r w:rsidR="00E60AFF" w:rsidRPr="006504C3">
              <w:t>EP</w:t>
            </w:r>
            <w:r w:rsidR="00E60AFF" w:rsidRPr="006504C3">
              <w:rPr>
                <w:vertAlign w:val="subscript"/>
              </w:rPr>
              <w:t>n</w:t>
            </w:r>
            <w:r>
              <w:t>"</w:t>
            </w:r>
            <w:r w:rsidR="00E60AFF" w:rsidRPr="006504C3">
              <w:t xml:space="preserve"> (at Tb/Si)</w:t>
            </w:r>
          </w:p>
        </w:tc>
        <w:tc>
          <w:tcPr>
            <w:tcW w:w="1418" w:type="dxa"/>
            <w:tcBorders>
              <w:top w:val="single" w:sz="12" w:space="0" w:color="auto"/>
            </w:tcBorders>
          </w:tcPr>
          <w:p w:rsidR="00E60AFF" w:rsidRPr="006504C3" w:rsidRDefault="009E0D74" w:rsidP="002F361D">
            <w:pPr>
              <w:pStyle w:val="Tabletext"/>
              <w:jc w:val="center"/>
            </w:pPr>
            <w:r>
              <w:t>"</w:t>
            </w:r>
            <w:r w:rsidR="00E60AFF" w:rsidRPr="006504C3">
              <w:t>…</w:t>
            </w:r>
            <w:r>
              <w:t>"</w:t>
            </w:r>
          </w:p>
        </w:tc>
        <w:tc>
          <w:tcPr>
            <w:tcW w:w="1844" w:type="dxa"/>
            <w:tcBorders>
              <w:top w:val="single" w:sz="12" w:space="0" w:color="auto"/>
            </w:tcBorders>
          </w:tcPr>
          <w:p w:rsidR="00D16CBB" w:rsidRPr="006504C3" w:rsidRDefault="002B4956" w:rsidP="00D16CBB">
            <w:pPr>
              <w:pStyle w:val="Tabletext"/>
              <w:rPr>
                <w:b/>
              </w:rPr>
            </w:pPr>
            <w:r w:rsidRPr="006504C3">
              <w:t xml:space="preserve">The mode codepoint could </w:t>
            </w:r>
            <w:r w:rsidR="00344287" w:rsidRPr="006504C3">
              <w:t xml:space="preserve">be </w:t>
            </w:r>
            <w:r w:rsidRPr="006504C3">
              <w:rPr>
                <w:i/>
              </w:rPr>
              <w:t>est</w:t>
            </w:r>
            <w:r w:rsidRPr="006504C3">
              <w:t xml:space="preserve"> or </w:t>
            </w:r>
            <w:r w:rsidRPr="006504C3">
              <w:rPr>
                <w:i/>
              </w:rPr>
              <w:t>rel</w:t>
            </w:r>
            <w:r w:rsidRPr="006504C3">
              <w:t>.</w:t>
            </w:r>
          </w:p>
        </w:tc>
      </w:tr>
      <w:tr w:rsidR="00E60AFF" w:rsidRPr="006504C3" w:rsidTr="002F361D">
        <w:trPr>
          <w:jc w:val="center"/>
        </w:trPr>
        <w:tc>
          <w:tcPr>
            <w:tcW w:w="1985" w:type="dxa"/>
          </w:tcPr>
          <w:p w:rsidR="00E60AFF" w:rsidRPr="006504C3" w:rsidRDefault="009E0D74" w:rsidP="002F361D">
            <w:pPr>
              <w:pStyle w:val="Tabletext"/>
              <w:jc w:val="center"/>
            </w:pPr>
            <w:r>
              <w:t>"</w:t>
            </w:r>
            <w:r w:rsidR="00E60AFF" w:rsidRPr="006504C3">
              <w:t>Tc</w:t>
            </w:r>
            <w:r>
              <w:t>"</w:t>
            </w:r>
          </w:p>
        </w:tc>
        <w:tc>
          <w:tcPr>
            <w:tcW w:w="1985" w:type="dxa"/>
          </w:tcPr>
          <w:p w:rsidR="00E60AFF" w:rsidRPr="006504C3" w:rsidRDefault="009E0D74" w:rsidP="002F361D">
            <w:pPr>
              <w:pStyle w:val="Tabletext"/>
              <w:jc w:val="center"/>
            </w:pPr>
            <w:r>
              <w:t>"</w:t>
            </w:r>
            <w:r w:rsidR="00E60AFF" w:rsidRPr="006504C3">
              <w:t>EP</w:t>
            </w:r>
            <w:r w:rsidR="00E60AFF" w:rsidRPr="006504C3">
              <w:rPr>
                <w:vertAlign w:val="subscript"/>
              </w:rPr>
              <w:t>n+1</w:t>
            </w:r>
            <w:r>
              <w:t>"</w:t>
            </w:r>
            <w:r w:rsidR="00E60AFF" w:rsidRPr="006504C3">
              <w:t xml:space="preserve"> (at Ta/Si)</w:t>
            </w:r>
          </w:p>
        </w:tc>
        <w:tc>
          <w:tcPr>
            <w:tcW w:w="1985" w:type="dxa"/>
          </w:tcPr>
          <w:p w:rsidR="00E60AFF" w:rsidRPr="006504C3" w:rsidRDefault="009E0D74" w:rsidP="002F361D">
            <w:pPr>
              <w:pStyle w:val="Tabletext"/>
              <w:jc w:val="center"/>
            </w:pPr>
            <w:r>
              <w:t>"</w:t>
            </w:r>
            <w:r w:rsidR="00E60AFF" w:rsidRPr="006504C3">
              <w:t>EP</w:t>
            </w:r>
            <w:r w:rsidR="00E60AFF" w:rsidRPr="006504C3">
              <w:rPr>
                <w:vertAlign w:val="subscript"/>
              </w:rPr>
              <w:t>n</w:t>
            </w:r>
            <w:r>
              <w:t>"</w:t>
            </w:r>
            <w:r w:rsidR="00E60AFF" w:rsidRPr="006504C3">
              <w:t xml:space="preserve"> (at Tc/Si)</w:t>
            </w:r>
          </w:p>
        </w:tc>
        <w:tc>
          <w:tcPr>
            <w:tcW w:w="1418" w:type="dxa"/>
          </w:tcPr>
          <w:p w:rsidR="00E60AFF" w:rsidRPr="006504C3" w:rsidRDefault="009E0D74" w:rsidP="002F361D">
            <w:pPr>
              <w:pStyle w:val="Tabletext"/>
              <w:jc w:val="center"/>
            </w:pPr>
            <w:r>
              <w:t>"</w:t>
            </w:r>
            <w:r w:rsidR="00E60AFF" w:rsidRPr="006504C3">
              <w:t>…</w:t>
            </w:r>
            <w:r>
              <w:t>"</w:t>
            </w:r>
          </w:p>
        </w:tc>
        <w:tc>
          <w:tcPr>
            <w:tcW w:w="1844" w:type="dxa"/>
          </w:tcPr>
          <w:p w:rsidR="00D16CBB" w:rsidRPr="006504C3" w:rsidRDefault="002B4956" w:rsidP="00D16CBB">
            <w:pPr>
              <w:pStyle w:val="Tabletext"/>
              <w:rPr>
                <w:b/>
              </w:rPr>
            </w:pPr>
            <w:r w:rsidRPr="006504C3">
              <w:t>ditto</w:t>
            </w:r>
          </w:p>
        </w:tc>
      </w:tr>
    </w:tbl>
    <w:p w:rsidR="00E60AFF" w:rsidRPr="006504C3" w:rsidRDefault="00E60AFF" w:rsidP="00E60AFF">
      <w:pPr>
        <w:pStyle w:val="Heading2"/>
      </w:pPr>
      <w:bookmarkStart w:id="83" w:name="_Toc392513932"/>
      <w:r w:rsidRPr="006504C3">
        <w:rPr>
          <w:lang w:bidi="he-IL"/>
        </w:rPr>
        <w:t>I.3</w:t>
      </w:r>
      <w:r w:rsidRPr="006504C3">
        <w:tab/>
        <w:t>Controversial use cases</w:t>
      </w:r>
      <w:bookmarkEnd w:id="83"/>
    </w:p>
    <w:p w:rsidR="00E60AFF" w:rsidRPr="006504C3" w:rsidRDefault="00E60AFF" w:rsidP="00E60AFF">
      <w:pPr>
        <w:pStyle w:val="Heading3"/>
      </w:pPr>
      <w:bookmarkStart w:id="84" w:name="_Toc392513933"/>
      <w:r w:rsidRPr="006504C3">
        <w:rPr>
          <w:lang w:bidi="he-IL"/>
        </w:rPr>
        <w:t>I.3.1</w:t>
      </w:r>
      <w:r w:rsidRPr="006504C3">
        <w:tab/>
        <w:t xml:space="preserve">Use cases with </w:t>
      </w:r>
      <w:r w:rsidR="009E0D74">
        <w:t>"</w:t>
      </w:r>
      <w:r w:rsidRPr="006504C3">
        <w:t>self-referential interlinkage</w:t>
      </w:r>
      <w:r w:rsidR="009E0D74">
        <w:t>"</w:t>
      </w:r>
      <w:bookmarkEnd w:id="84"/>
    </w:p>
    <w:p w:rsidR="00E60AFF" w:rsidRPr="006504C3" w:rsidRDefault="00E60AFF" w:rsidP="00E60AFF">
      <w:r w:rsidRPr="006504C3">
        <w:t xml:space="preserve">The case of intra-SEP interlinkage with identical </w:t>
      </w:r>
      <w:r w:rsidR="008273F4" w:rsidRPr="006504C3">
        <w:rPr>
          <w:i/>
        </w:rPr>
        <w:t>source transport</w:t>
      </w:r>
      <w:r w:rsidRPr="006504C3">
        <w:t xml:space="preserve"> and </w:t>
      </w:r>
      <w:r w:rsidR="008273F4" w:rsidRPr="006504C3">
        <w:rPr>
          <w:i/>
        </w:rPr>
        <w:t>interlinked transport endpoints</w:t>
      </w:r>
      <w:r w:rsidRPr="006504C3">
        <w:t xml:space="preserve"> is called self-referential interlinkage.</w:t>
      </w:r>
    </w:p>
    <w:p w:rsidR="00E60AFF" w:rsidRPr="006504C3" w:rsidRDefault="00E60AFF" w:rsidP="00E60AFF">
      <w:r w:rsidRPr="006504C3">
        <w:t xml:space="preserve">Such an interlinkage seems to be controversial in general concerning the question which incoming bearer control procedures trigger immediate outgoing control procedures? What would be correspondent </w:t>
      </w:r>
      <w:r w:rsidR="008273F4" w:rsidRPr="006504C3">
        <w:rPr>
          <w:i/>
        </w:rPr>
        <w:t>mode</w:t>
      </w:r>
      <w:r w:rsidRPr="006504C3">
        <w:t xml:space="preserve"> values?</w:t>
      </w:r>
    </w:p>
    <w:p w:rsidR="00E60AFF" w:rsidRPr="006504C3" w:rsidRDefault="00E60AFF" w:rsidP="00E60AFF">
      <w:r w:rsidRPr="006504C3">
        <w:t xml:space="preserve">There </w:t>
      </w:r>
      <w:r w:rsidR="003C6C59" w:rsidRPr="006504C3">
        <w:t>are no</w:t>
      </w:r>
      <w:r w:rsidRPr="006504C3">
        <w:t xml:space="preserve"> useful self-referential interlinkage scenarios identified for </w:t>
      </w:r>
      <w:r w:rsidR="008273F4" w:rsidRPr="006504C3">
        <w:rPr>
          <w:i/>
        </w:rPr>
        <w:t>seplink</w:t>
      </w:r>
      <w:r w:rsidRPr="006504C3">
        <w:t xml:space="preserve"> package version 1.</w:t>
      </w:r>
    </w:p>
    <w:p w:rsidR="00E60AFF" w:rsidRPr="006504C3" w:rsidRDefault="00E60AFF" w:rsidP="00E60AFF">
      <w:pPr>
        <w:pStyle w:val="Heading3"/>
      </w:pPr>
      <w:bookmarkStart w:id="85" w:name="_Toc392513934"/>
      <w:r w:rsidRPr="006504C3">
        <w:rPr>
          <w:lang w:bidi="he-IL"/>
        </w:rPr>
        <w:t>I.3.2</w:t>
      </w:r>
      <w:r w:rsidRPr="006504C3">
        <w:tab/>
        <w:t xml:space="preserve">Use cases with </w:t>
      </w:r>
      <w:r w:rsidR="009E0D74">
        <w:t>"</w:t>
      </w:r>
      <w:r w:rsidR="00F82C51" w:rsidRPr="006504C3">
        <w:t>tunneled</w:t>
      </w:r>
      <w:r w:rsidRPr="006504C3">
        <w:t xml:space="preserve"> (IP) protocol stacks</w:t>
      </w:r>
      <w:r w:rsidR="009E0D74">
        <w:t>"</w:t>
      </w:r>
      <w:bookmarkEnd w:id="85"/>
    </w:p>
    <w:p w:rsidR="00E60AFF" w:rsidRPr="006504C3" w:rsidRDefault="00E60AFF" w:rsidP="00E60AFF">
      <w:r w:rsidRPr="006504C3">
        <w:t xml:space="preserve">The usage of tunneling is e.g. a characteristic of many IP access network technologies.The notion of tunnel refers to hierarchical protocol stacks of type e.g. </w:t>
      </w:r>
      <w:r w:rsidR="009E0D74">
        <w:t>"</w:t>
      </w:r>
      <w:r w:rsidRPr="006504C3">
        <w:t>X-over-IP-over-X-over-IP</w:t>
      </w:r>
      <w:r w:rsidR="009E0D74">
        <w:t>"</w:t>
      </w:r>
      <w:r w:rsidRPr="006504C3">
        <w:t>,</w:t>
      </w:r>
    </w:p>
    <w:p w:rsidR="00E60AFF" w:rsidRPr="006504C3" w:rsidRDefault="00E60AFF" w:rsidP="00E60AFF">
      <w:r w:rsidRPr="006504C3">
        <w:t xml:space="preserve">Such an interlinkage seems to be controversial in general concerning the unambiguous identification of </w:t>
      </w:r>
      <w:r w:rsidRPr="006504C3">
        <w:rPr>
          <w:i/>
        </w:rPr>
        <w:t>source transport</w:t>
      </w:r>
      <w:r w:rsidRPr="006504C3">
        <w:t xml:space="preserve"> and/or </w:t>
      </w:r>
      <w:r w:rsidRPr="006504C3">
        <w:rPr>
          <w:i/>
        </w:rPr>
        <w:t>interlinked transport endpoints</w:t>
      </w:r>
      <w:r w:rsidRPr="006504C3">
        <w:t xml:space="preserve"> due to the existing supported value range by </w:t>
      </w:r>
      <w:r w:rsidRPr="006504C3">
        <w:rPr>
          <w:i/>
        </w:rPr>
        <w:t>seplink</w:t>
      </w:r>
      <w:r w:rsidRPr="006504C3">
        <w:t xml:space="preserve"> package version 1. E.g., the indication of </w:t>
      </w:r>
      <w:r w:rsidR="009E0D74">
        <w:t>"</w:t>
      </w:r>
      <w:r w:rsidRPr="006504C3">
        <w:t>TCP</w:t>
      </w:r>
      <w:r w:rsidR="009E0D74">
        <w:t>"</w:t>
      </w:r>
      <w:r w:rsidRPr="006504C3">
        <w:t xml:space="preserve"> (in case of a TCP-over-TCP stack) would be ambiguous. Such scenarios are for further studies.</w:t>
      </w:r>
    </w:p>
    <w:p w:rsidR="00E60AFF" w:rsidRPr="006504C3" w:rsidRDefault="00E60AFF" w:rsidP="00E60AFF">
      <w:pPr>
        <w:pStyle w:val="Heading3"/>
      </w:pPr>
      <w:bookmarkStart w:id="86" w:name="_Toc392513935"/>
      <w:r w:rsidRPr="006504C3">
        <w:rPr>
          <w:lang w:bidi="he-IL"/>
        </w:rPr>
        <w:t>I.3.3</w:t>
      </w:r>
      <w:r w:rsidRPr="006504C3">
        <w:tab/>
        <w:t xml:space="preserve">Use cases with </w:t>
      </w:r>
      <w:r w:rsidR="009E0D74">
        <w:t>"</w:t>
      </w:r>
      <w:r w:rsidRPr="006504C3">
        <w:t>extended (IP) protocol stacks</w:t>
      </w:r>
      <w:r w:rsidR="009E0D74">
        <w:t>"</w:t>
      </w:r>
      <w:bookmarkEnd w:id="86"/>
    </w:p>
    <w:p w:rsidR="00E60AFF" w:rsidRPr="006504C3" w:rsidRDefault="00E60AFF" w:rsidP="00E60AFF">
      <w:r w:rsidRPr="006504C3">
        <w:t xml:space="preserve">Extended protocol stacks are also beyond the layered protocol architectures according to basic reference models, but the interlinkage is not necessarily between identical protocol types (as in above </w:t>
      </w:r>
      <w:r w:rsidR="009E0D74">
        <w:t>"</w:t>
      </w:r>
      <w:r w:rsidR="00F82C51" w:rsidRPr="006504C3">
        <w:t>tunneled</w:t>
      </w:r>
      <w:r w:rsidRPr="006504C3">
        <w:t xml:space="preserve"> scenarios</w:t>
      </w:r>
      <w:r w:rsidR="009E0D74">
        <w:t>"</w:t>
      </w:r>
      <w:r w:rsidRPr="006504C3">
        <w:t>).</w:t>
      </w:r>
    </w:p>
    <w:p w:rsidR="00E60AFF" w:rsidRPr="006504C3" w:rsidRDefault="00E60AFF" w:rsidP="00E60AFF">
      <w:r w:rsidRPr="006504C3">
        <w:t xml:space="preserve">The support of such use cases is already in scope of </w:t>
      </w:r>
      <w:r w:rsidRPr="006504C3">
        <w:rPr>
          <w:i/>
        </w:rPr>
        <w:t>seplink</w:t>
      </w:r>
      <w:r w:rsidRPr="006504C3">
        <w:t xml:space="preserve"> package version 1, but conditional. The usage depends on the unambiguous identification of </w:t>
      </w:r>
      <w:r w:rsidRPr="006504C3">
        <w:rPr>
          <w:i/>
        </w:rPr>
        <w:t>source transport</w:t>
      </w:r>
      <w:r w:rsidRPr="006504C3">
        <w:t xml:space="preserve"> and/or </w:t>
      </w:r>
      <w:r w:rsidRPr="006504C3">
        <w:rPr>
          <w:i/>
        </w:rPr>
        <w:t>interlinked transport endpoints</w:t>
      </w:r>
      <w:r w:rsidRPr="006504C3">
        <w:t>.</w:t>
      </w:r>
    </w:p>
    <w:bookmarkEnd w:id="57"/>
    <w:p w:rsidR="00BE7C16" w:rsidRPr="006504C3" w:rsidRDefault="00BE7C16" w:rsidP="00BE7C16"/>
    <w:p w:rsidR="0021732A" w:rsidRPr="006504C3" w:rsidRDefault="0021732A" w:rsidP="0021732A">
      <w:pPr>
        <w:pStyle w:val="AppendixNotitle"/>
      </w:pPr>
      <w:bookmarkStart w:id="87" w:name="_Toc386523292"/>
      <w:bookmarkStart w:id="88" w:name="_Toc392513936"/>
      <w:r w:rsidRPr="006504C3">
        <w:t>Appendix II</w:t>
      </w:r>
      <w:r w:rsidRPr="006504C3">
        <w:br/>
      </w:r>
      <w:r w:rsidRPr="006504C3">
        <w:br/>
        <w:t>Considerations about state modelling and dynamics</w:t>
      </w:r>
      <w:bookmarkEnd w:id="87"/>
      <w:bookmarkEnd w:id="88"/>
    </w:p>
    <w:p w:rsidR="0021732A" w:rsidRPr="006504C3" w:rsidRDefault="0021732A" w:rsidP="0021732A">
      <w:pPr>
        <w:keepNext/>
        <w:jc w:val="center"/>
      </w:pPr>
      <w:r w:rsidRPr="006504C3">
        <w:t>(This appendix does not form an integral part of this Recommendation)</w:t>
      </w:r>
    </w:p>
    <w:p w:rsidR="0021732A" w:rsidRPr="006504C3" w:rsidRDefault="0021732A" w:rsidP="0021732A"/>
    <w:p w:rsidR="0021732A" w:rsidRPr="006504C3" w:rsidRDefault="0021732A" w:rsidP="0021732A">
      <w:pPr>
        <w:pStyle w:val="Heading2"/>
      </w:pPr>
      <w:bookmarkStart w:id="89" w:name="_Toc386523293"/>
      <w:bookmarkStart w:id="90" w:name="_Toc392513937"/>
      <w:r w:rsidRPr="006504C3">
        <w:t>II.1</w:t>
      </w:r>
      <w:r w:rsidRPr="006504C3">
        <w:tab/>
        <w:t>Purpose</w:t>
      </w:r>
      <w:bookmarkEnd w:id="89"/>
      <w:bookmarkEnd w:id="90"/>
    </w:p>
    <w:p w:rsidR="0021732A" w:rsidRPr="006504C3" w:rsidRDefault="0021732A" w:rsidP="0021732A">
      <w:r w:rsidRPr="006504C3">
        <w:t xml:space="preserve">This Appendix provides some background information concerning the MG-internal generation and forwarding of the stimuli for interlinkage. It serves to clarify principle differences between inter- </w:t>
      </w:r>
      <w:r w:rsidRPr="006504C3">
        <w:lastRenderedPageBreak/>
        <w:t>and intra-SEP interlinkage and the timing of vertical H.248 signalling (for interlinkage configurations) versus horizontal bearer control procedures. Where there are discrepancies between this Appendix and this Recommendation, the semantics and procedures of the main body of this Recommendation take precedence over those described in this Appendix.</w:t>
      </w:r>
    </w:p>
    <w:p w:rsidR="0021732A" w:rsidRPr="006504C3" w:rsidRDefault="0021732A" w:rsidP="0021732A">
      <w:pPr>
        <w:pStyle w:val="Heading2"/>
      </w:pPr>
      <w:bookmarkStart w:id="91" w:name="_Toc392513938"/>
      <w:r w:rsidRPr="006504C3">
        <w:t>II.2</w:t>
      </w:r>
      <w:r w:rsidRPr="006504C3">
        <w:tab/>
        <w:t>State modelling</w:t>
      </w:r>
      <w:bookmarkEnd w:id="91"/>
    </w:p>
    <w:p w:rsidR="00D16CBB" w:rsidRPr="006504C3" w:rsidRDefault="0021732A" w:rsidP="00D16CBB">
      <w:pPr>
        <w:pStyle w:val="Heading3"/>
      </w:pPr>
      <w:bookmarkStart w:id="92" w:name="_Toc392513939"/>
      <w:r w:rsidRPr="006504C3">
        <w:t>II.2.1</w:t>
      </w:r>
      <w:r w:rsidRPr="006504C3">
        <w:tab/>
        <w:t>Used model for a single bearer connection endpoint</w:t>
      </w:r>
      <w:bookmarkEnd w:id="92"/>
    </w:p>
    <w:p w:rsidR="0021732A" w:rsidRPr="006504C3" w:rsidRDefault="0021732A" w:rsidP="0021732A">
      <w:r w:rsidRPr="006504C3">
        <w:t xml:space="preserve">The </w:t>
      </w:r>
      <w:r w:rsidR="00D16CBB" w:rsidRPr="006504C3">
        <w:rPr>
          <w:i/>
        </w:rPr>
        <w:t>seplink</w:t>
      </w:r>
      <w:r w:rsidRPr="006504C3">
        <w:t xml:space="preserve"> package version 1 supports two interlinkage modes, related to bearer connection </w:t>
      </w:r>
      <w:r w:rsidR="00D16CBB" w:rsidRPr="006504C3">
        <w:rPr>
          <w:i/>
        </w:rPr>
        <w:t>establishment</w:t>
      </w:r>
      <w:r w:rsidRPr="006504C3">
        <w:t xml:space="preserve"> and </w:t>
      </w:r>
      <w:r w:rsidR="00D16CBB" w:rsidRPr="006504C3">
        <w:rPr>
          <w:i/>
        </w:rPr>
        <w:t>release</w:t>
      </w:r>
      <w:r w:rsidRPr="006504C3">
        <w:t xml:space="preserve"> (see clause 7.1.1, property parameter </w:t>
      </w:r>
      <w:r w:rsidR="00D16CBB" w:rsidRPr="006504C3">
        <w:rPr>
          <w:i/>
        </w:rPr>
        <w:t>mode</w:t>
      </w:r>
      <w:r w:rsidRPr="006504C3">
        <w:t xml:space="preserve">). Such bearer connection endpoint behaviour could be modelled by (at least) two states (such as </w:t>
      </w:r>
      <w:r w:rsidR="00D16CBB" w:rsidRPr="006504C3">
        <w:rPr>
          <w:smallCaps/>
        </w:rPr>
        <w:t>Idle</w:t>
      </w:r>
      <w:r w:rsidRPr="006504C3">
        <w:t xml:space="preserve"> and </w:t>
      </w:r>
      <w:r w:rsidR="00D16CBB" w:rsidRPr="006504C3">
        <w:rPr>
          <w:smallCaps/>
        </w:rPr>
        <w:t>Established</w:t>
      </w:r>
      <w:r w:rsidRPr="006504C3">
        <w:rPr>
          <w:smallCaps/>
        </w:rPr>
        <w:t xml:space="preserve"> (</w:t>
      </w:r>
      <w:r w:rsidRPr="006504C3">
        <w:t>synonym to</w:t>
      </w:r>
      <w:r w:rsidRPr="006504C3">
        <w:rPr>
          <w:smallCaps/>
        </w:rPr>
        <w:t xml:space="preserve"> Data transfer ready)</w:t>
      </w:r>
      <w:r w:rsidRPr="006504C3">
        <w:t>). However, in order to address transient behaviour and unsuccessfull cases following (see Figure II.1)</w:t>
      </w:r>
      <w:r w:rsidR="00344287" w:rsidRPr="006504C3">
        <w:t xml:space="preserve"> a </w:t>
      </w:r>
      <w:r w:rsidRPr="006504C3">
        <w:t>four-state model is considered (with emphasis on the establishment procedure only):</w:t>
      </w:r>
    </w:p>
    <w:p w:rsidR="0021732A" w:rsidRPr="006504C3" w:rsidRDefault="0021732A" w:rsidP="0021732A">
      <w:pPr>
        <w:pStyle w:val="Figure"/>
      </w:pPr>
      <w:r w:rsidRPr="006504C3">
        <w:object w:dxaOrig="8275" w:dyaOrig="6279">
          <v:shape id="_x0000_i1036" type="#_x0000_t75" style="width:330pt;height:250.5pt;mso-position-horizontal:absolute" o:ole="">
            <v:imagedata r:id="rId33" o:title=""/>
          </v:shape>
          <o:OLEObject Type="Embed" ProgID="Visio.Drawing.11" ShapeID="_x0000_i1036" DrawAspect="Content" ObjectID="_1466310750" r:id="rId34"/>
        </w:object>
      </w:r>
    </w:p>
    <w:p w:rsidR="0021732A" w:rsidRPr="006504C3" w:rsidRDefault="0021732A" w:rsidP="0021732A">
      <w:pPr>
        <w:pStyle w:val="FigureNotitle"/>
      </w:pPr>
      <w:bookmarkStart w:id="93" w:name="_Toc386523311"/>
      <w:bookmarkStart w:id="94" w:name="_Toc392513966"/>
      <w:r w:rsidRPr="006504C3">
        <w:t xml:space="preserve">Figure II.1 – State modelling – </w:t>
      </w:r>
      <w:bookmarkEnd w:id="93"/>
      <w:r w:rsidRPr="006504C3">
        <w:t>Bearer connection endpoint</w:t>
      </w:r>
      <w:bookmarkEnd w:id="94"/>
    </w:p>
    <w:p w:rsidR="0021732A" w:rsidRPr="006504C3" w:rsidRDefault="0021732A" w:rsidP="0021732A">
      <w:pPr>
        <w:pStyle w:val="Note"/>
      </w:pPr>
      <w:r w:rsidRPr="006504C3">
        <w:t>NOTE 1 – The generic model is derived from [ITU-T X.200], e.g., consistent with layer 3 and 4 bearer connection endpoint modelling (see [b-ITU-T X.213], [b-ITU-T X.214]). The transient states S</w:t>
      </w:r>
      <w:r w:rsidR="00D16CBB" w:rsidRPr="006504C3">
        <w:rPr>
          <w:vertAlign w:val="subscript"/>
        </w:rPr>
        <w:t>2</w:t>
      </w:r>
      <w:r w:rsidRPr="006504C3">
        <w:t xml:space="preserve"> and S</w:t>
      </w:r>
      <w:r w:rsidR="00D16CBB" w:rsidRPr="006504C3">
        <w:rPr>
          <w:vertAlign w:val="subscript"/>
        </w:rPr>
        <w:t>3</w:t>
      </w:r>
      <w:r w:rsidRPr="006504C3">
        <w:t xml:space="preserve"> are dashed because </w:t>
      </w:r>
      <w:r w:rsidR="00344287" w:rsidRPr="006504C3">
        <w:t xml:space="preserve">they are </w:t>
      </w:r>
      <w:r w:rsidRPr="006504C3">
        <w:t>not in scope of this Recommendation.</w:t>
      </w:r>
    </w:p>
    <w:p w:rsidR="0021732A" w:rsidRPr="006504C3" w:rsidRDefault="0021732A" w:rsidP="0021732A">
      <w:r w:rsidRPr="006504C3">
        <w:t xml:space="preserve">The protocol neutral primitives (request, confirm, indication, response) are according to [b-ITU-T X.210]. They allow </w:t>
      </w:r>
      <w:r w:rsidR="00344287" w:rsidRPr="006504C3">
        <w:t>the</w:t>
      </w:r>
      <w:r w:rsidRPr="006504C3">
        <w:t xml:space="preserve"> model</w:t>
      </w:r>
      <w:r w:rsidR="00344287" w:rsidRPr="006504C3">
        <w:t>ling of</w:t>
      </w:r>
      <w:r w:rsidRPr="006504C3">
        <w:t xml:space="preserve"> all kind</w:t>
      </w:r>
      <w:r w:rsidR="00344287" w:rsidRPr="006504C3">
        <w:t>s</w:t>
      </w:r>
      <w:r w:rsidRPr="006504C3">
        <w:t xml:space="preserve"> of procotol-specific bearer control procedures.</w:t>
      </w:r>
    </w:p>
    <w:p w:rsidR="0021732A" w:rsidRPr="006504C3" w:rsidRDefault="0021732A" w:rsidP="0021732A">
      <w:pPr>
        <w:pStyle w:val="Note"/>
      </w:pPr>
      <w:r w:rsidRPr="006504C3">
        <w:t xml:space="preserve">NOTE 2 – Example </w:t>
      </w:r>
      <w:r w:rsidR="009E0D74">
        <w:t>"</w:t>
      </w:r>
      <w:r w:rsidRPr="006504C3">
        <w:t>TCP</w:t>
      </w:r>
      <w:r w:rsidR="009E0D74">
        <w:t>"</w:t>
      </w:r>
      <w:r w:rsidRPr="006504C3">
        <w:t>: the three-way handshake procedures for establishment: the first TCP SYN represents the CONNECT request / CONNECT indication information (for outgoing / incoming), and the last TCP ACK the the CONNECT confirm / CONNECT response information (for outgoing / incoming),</w:t>
      </w:r>
    </w:p>
    <w:p w:rsidR="0021732A" w:rsidRPr="006504C3" w:rsidRDefault="0021732A" w:rsidP="0021732A">
      <w:pPr>
        <w:pStyle w:val="Heading3"/>
      </w:pPr>
      <w:bookmarkStart w:id="95" w:name="_Toc392513940"/>
      <w:r w:rsidRPr="006504C3">
        <w:t>II.2.2</w:t>
      </w:r>
      <w:r w:rsidRPr="006504C3">
        <w:tab/>
        <w:t>Used model for two interlinked bearer connection endpoints</w:t>
      </w:r>
      <w:bookmarkEnd w:id="95"/>
    </w:p>
    <w:p w:rsidR="0021732A" w:rsidRPr="006504C3" w:rsidRDefault="0021732A" w:rsidP="0021732A">
      <w:r w:rsidRPr="006504C3">
        <w:t xml:space="preserve">The two state machines of both bearer connection endpoints are coupled (see Figure II.2). Some state transitions of the </w:t>
      </w:r>
      <w:r w:rsidR="00D16CBB" w:rsidRPr="006504C3">
        <w:rPr>
          <w:i/>
        </w:rPr>
        <w:t>interlinked</w:t>
      </w:r>
      <w:r w:rsidRPr="006504C3">
        <w:t xml:space="preserve"> endpoint are triggered (by interlinkage stimuli) by the </w:t>
      </w:r>
      <w:r w:rsidR="00D16CBB" w:rsidRPr="006504C3">
        <w:rPr>
          <w:i/>
        </w:rPr>
        <w:t>source</w:t>
      </w:r>
      <w:r w:rsidRPr="006504C3">
        <w:t xml:space="preserve"> endpoint.</w:t>
      </w:r>
    </w:p>
    <w:p w:rsidR="0021732A" w:rsidRPr="006504C3" w:rsidRDefault="0021732A" w:rsidP="0021732A">
      <w:pPr>
        <w:pStyle w:val="Figure"/>
      </w:pPr>
      <w:r w:rsidRPr="006504C3">
        <w:object w:dxaOrig="17006" w:dyaOrig="6065">
          <v:shape id="_x0000_i1037" type="#_x0000_t75" style="width:481.5pt;height:171pt" o:ole="">
            <v:imagedata r:id="rId35" o:title=""/>
          </v:shape>
          <o:OLEObject Type="Embed" ProgID="Visio.Drawing.11" ShapeID="_x0000_i1037" DrawAspect="Content" ObjectID="_1466310751" r:id="rId36"/>
        </w:object>
      </w:r>
    </w:p>
    <w:p w:rsidR="0021732A" w:rsidRPr="006504C3" w:rsidRDefault="0021732A" w:rsidP="0021732A">
      <w:pPr>
        <w:pStyle w:val="FigureNotitle"/>
      </w:pPr>
      <w:bookmarkStart w:id="96" w:name="_Toc392513967"/>
      <w:r w:rsidRPr="006504C3">
        <w:t>Figure II.2 – State modelling – Interlinked bearer connection endpoints</w:t>
      </w:r>
      <w:bookmarkEnd w:id="96"/>
    </w:p>
    <w:p w:rsidR="0021732A" w:rsidRPr="006504C3" w:rsidRDefault="0021732A" w:rsidP="0021732A">
      <w:pPr>
        <w:pStyle w:val="Heading2"/>
      </w:pPr>
      <w:bookmarkStart w:id="97" w:name="_Toc392513941"/>
      <w:r w:rsidRPr="006504C3">
        <w:t>II.3</w:t>
      </w:r>
      <w:r w:rsidRPr="006504C3">
        <w:tab/>
        <w:t>Interlinkage behaviour</w:t>
      </w:r>
      <w:bookmarkEnd w:id="97"/>
    </w:p>
    <w:p w:rsidR="0021732A" w:rsidRPr="006504C3" w:rsidRDefault="0021732A" w:rsidP="0021732A">
      <w:pPr>
        <w:pStyle w:val="Heading3"/>
      </w:pPr>
      <w:bookmarkStart w:id="98" w:name="_Toc392513942"/>
      <w:r w:rsidRPr="006504C3">
        <w:t>II.3.1</w:t>
      </w:r>
      <w:r w:rsidRPr="006504C3">
        <w:tab/>
        <w:t>Principle difference between intra- and inter-SEP interlinkage</w:t>
      </w:r>
      <w:bookmarkEnd w:id="98"/>
    </w:p>
    <w:p w:rsidR="0021732A" w:rsidRPr="006504C3" w:rsidRDefault="0021732A" w:rsidP="0021732A">
      <w:r w:rsidRPr="006504C3">
        <w:t xml:space="preserve">There </w:t>
      </w:r>
      <w:r w:rsidR="00FA6C5A" w:rsidRPr="006504C3">
        <w:t>is a</w:t>
      </w:r>
      <w:r w:rsidRPr="006504C3">
        <w:t xml:space="preserve"> principle limitation</w:t>
      </w:r>
      <w:r w:rsidR="00FA6C5A" w:rsidRPr="006504C3">
        <w:t xml:space="preserve"> in the intra-SEP intelinkage</w:t>
      </w:r>
      <w:r w:rsidRPr="006504C3">
        <w:t xml:space="preserve"> due to fundamental principles of layered protocol architectures (see clause 6). E.g., an (N+1)-layer service depends on the existence of an underlying (N)-layer service, thus, an (N+1)-layer establishment procedure may only started when the (N)-layer is already in state </w:t>
      </w:r>
      <w:r w:rsidR="009E0D74">
        <w:t>"</w:t>
      </w:r>
      <w:r w:rsidRPr="006504C3">
        <w:rPr>
          <w:smallCaps/>
        </w:rPr>
        <w:t>Data transfer ready</w:t>
      </w:r>
      <w:r w:rsidR="009E0D74">
        <w:t>"</w:t>
      </w:r>
      <w:r w:rsidRPr="006504C3">
        <w:t xml:space="preserve"> (or </w:t>
      </w:r>
      <w:r w:rsidRPr="006504C3">
        <w:rPr>
          <w:smallCaps/>
        </w:rPr>
        <w:t>Established</w:t>
      </w:r>
      <w:r w:rsidRPr="006504C3">
        <w:t>, etc).</w:t>
      </w:r>
    </w:p>
    <w:p w:rsidR="0021732A" w:rsidRPr="006504C3" w:rsidRDefault="00FA6C5A" w:rsidP="0021732A">
      <w:r w:rsidRPr="006504C3">
        <w:t>This l</w:t>
      </w:r>
      <w:r w:rsidR="0021732A" w:rsidRPr="006504C3">
        <w:t>ead</w:t>
      </w:r>
      <w:r w:rsidRPr="006504C3">
        <w:t>s</w:t>
      </w:r>
      <w:r w:rsidR="0021732A" w:rsidRPr="006504C3">
        <w:t xml:space="preserve"> to </w:t>
      </w:r>
      <w:r w:rsidRPr="006504C3">
        <w:t xml:space="preserve">the </w:t>
      </w:r>
      <w:r w:rsidR="0021732A" w:rsidRPr="006504C3">
        <w:t>following difference:</w:t>
      </w:r>
    </w:p>
    <w:p w:rsidR="0021732A" w:rsidRPr="006504C3" w:rsidRDefault="0021732A" w:rsidP="0021732A">
      <w:pPr>
        <w:numPr>
          <w:ilvl w:val="0"/>
          <w:numId w:val="40"/>
        </w:numPr>
        <w:overflowPunct w:val="0"/>
        <w:autoSpaceDE w:val="0"/>
        <w:autoSpaceDN w:val="0"/>
        <w:adjustRightInd w:val="0"/>
        <w:textAlignment w:val="baseline"/>
      </w:pPr>
      <w:r w:rsidRPr="006504C3">
        <w:t>intra-SEP interlinkage (</w:t>
      </w:r>
      <w:r w:rsidR="009E0D74">
        <w:t>"</w:t>
      </w:r>
      <w:r w:rsidRPr="006504C3">
        <w:t>vertical interlinkage</w:t>
      </w:r>
      <w:r w:rsidR="009E0D74">
        <w:t>"</w:t>
      </w:r>
      <w:r w:rsidRPr="006504C3">
        <w:t xml:space="preserve">): only </w:t>
      </w:r>
      <w:r w:rsidR="00D16CBB" w:rsidRPr="006504C3">
        <w:rPr>
          <w:i/>
        </w:rPr>
        <w:t>serial</w:t>
      </w:r>
      <w:r w:rsidRPr="006504C3">
        <w:t xml:space="preserve"> execution of the two bearer control procedures at the SEP; and</w:t>
      </w:r>
    </w:p>
    <w:p w:rsidR="0021732A" w:rsidRPr="006504C3" w:rsidRDefault="0021732A" w:rsidP="0021732A">
      <w:pPr>
        <w:numPr>
          <w:ilvl w:val="0"/>
          <w:numId w:val="40"/>
        </w:numPr>
        <w:overflowPunct w:val="0"/>
        <w:autoSpaceDE w:val="0"/>
        <w:autoSpaceDN w:val="0"/>
        <w:adjustRightInd w:val="0"/>
        <w:textAlignment w:val="baseline"/>
      </w:pPr>
      <w:r w:rsidRPr="006504C3">
        <w:t>inter-SEP interlinkage (</w:t>
      </w:r>
      <w:r w:rsidR="009E0D74">
        <w:t>"</w:t>
      </w:r>
      <w:r w:rsidRPr="006504C3">
        <w:t>horizontal interlinkage</w:t>
      </w:r>
      <w:r w:rsidR="009E0D74">
        <w:t>"</w:t>
      </w:r>
      <w:r w:rsidRPr="006504C3">
        <w:t xml:space="preserve">): also </w:t>
      </w:r>
      <w:r w:rsidR="00D16CBB" w:rsidRPr="006504C3">
        <w:rPr>
          <w:i/>
        </w:rPr>
        <w:t>parallel</w:t>
      </w:r>
      <w:r w:rsidRPr="006504C3">
        <w:t xml:space="preserve"> execution of the bearer control procedures at both SEPs possible.</w:t>
      </w:r>
    </w:p>
    <w:p w:rsidR="0021732A" w:rsidRPr="006504C3" w:rsidRDefault="0021732A" w:rsidP="0021732A">
      <w:r w:rsidRPr="006504C3">
        <w:t>This aspect impacts the point in time (or the position in the state machine) when the stimulus could be sent as the earliest possible from the source to the interlinked transport endpoint</w:t>
      </w:r>
      <w:r w:rsidR="00FA6C5A" w:rsidRPr="006504C3">
        <w:t xml:space="preserve"> in case of lower to upper layer interlinkage</w:t>
      </w:r>
      <w:r w:rsidRPr="006504C3">
        <w:t>.</w:t>
      </w:r>
    </w:p>
    <w:p w:rsidR="0021732A" w:rsidRPr="006504C3" w:rsidRDefault="0021732A" w:rsidP="0021732A">
      <w:pPr>
        <w:pStyle w:val="Heading3"/>
      </w:pPr>
      <w:bookmarkStart w:id="99" w:name="_Toc392513943"/>
      <w:r w:rsidRPr="006504C3">
        <w:t>II.3.2</w:t>
      </w:r>
      <w:r w:rsidRPr="006504C3">
        <w:tab/>
        <w:t>Timing of H.248 signalling and bearer control procedures</w:t>
      </w:r>
      <w:bookmarkEnd w:id="99"/>
    </w:p>
    <w:p w:rsidR="0021732A" w:rsidRPr="006504C3" w:rsidRDefault="008863B9" w:rsidP="008863B9">
      <w:r w:rsidRPr="006504C3">
        <w:t xml:space="preserve">The MGC should  </w:t>
      </w:r>
      <w:r w:rsidR="0021732A" w:rsidRPr="006504C3">
        <w:t xml:space="preserve">be aware </w:t>
      </w:r>
      <w:r w:rsidR="00344287" w:rsidRPr="006504C3">
        <w:t>of the</w:t>
      </w:r>
      <w:r w:rsidR="0021732A" w:rsidRPr="006504C3">
        <w:t xml:space="preserve"> interlinkage behaviour before the bearer control procedure at the source transport endpoint begins. However, there might be cases of delayed H.248 signalling, i.e., the MG receives an H.248 command request with an interlinkage configuration when the bearer control procedure at the source transport endpoint is already in process or already completed.</w:t>
      </w:r>
      <w:r w:rsidR="00D22461" w:rsidRPr="006504C3">
        <w:t xml:space="preserve"> </w:t>
      </w:r>
      <w:r w:rsidRPr="006504C3">
        <w:t>An interlinkage request received at that time shall trigger a bearer control procedure at the interlinked transport endpoint based on the bearer protocol state and/or transition.</w:t>
      </w:r>
      <w:r w:rsidR="00C62CFF" w:rsidRPr="006504C3">
        <w:t xml:space="preserve"> One bearer control state shall not trigger multiple bearer control procedures.</w:t>
      </w:r>
      <w:r w:rsidRPr="006504C3">
        <w:t xml:space="preserve"> </w:t>
      </w:r>
    </w:p>
    <w:p w:rsidR="0021732A" w:rsidRPr="006504C3" w:rsidRDefault="0021732A" w:rsidP="0021732A">
      <w:r w:rsidRPr="006504C3">
        <w:t>This aspect impacts the point in time (or the position in the state machine) when the stimulus is still be generated and sent from the source to the interlinked transport endpoint.</w:t>
      </w:r>
    </w:p>
    <w:p w:rsidR="0021732A" w:rsidRPr="006504C3" w:rsidRDefault="0021732A" w:rsidP="0021732A">
      <w:pPr>
        <w:pStyle w:val="Heading3"/>
      </w:pPr>
      <w:bookmarkStart w:id="100" w:name="_Toc392513944"/>
      <w:r w:rsidRPr="006504C3">
        <w:t>II.3.3</w:t>
      </w:r>
      <w:r w:rsidRPr="006504C3">
        <w:tab/>
        <w:t>State-driven interlinkage behaviour</w:t>
      </w:r>
      <w:bookmarkEnd w:id="100"/>
    </w:p>
    <w:p w:rsidR="0021732A" w:rsidRPr="006504C3" w:rsidRDefault="0021732A" w:rsidP="0021732A">
      <w:r w:rsidRPr="006504C3">
        <w:t xml:space="preserve">A stimulus is principally generated at the source transport endpoint either due to a particular </w:t>
      </w:r>
      <w:r w:rsidR="00D16CBB" w:rsidRPr="006504C3">
        <w:rPr>
          <w:i/>
        </w:rPr>
        <w:t>state transitioning</w:t>
      </w:r>
      <w:r w:rsidRPr="006504C3">
        <w:t xml:space="preserve"> (dynamic) or/and due to </w:t>
      </w:r>
      <w:r w:rsidR="00D16CBB" w:rsidRPr="006504C3">
        <w:rPr>
          <w:i/>
        </w:rPr>
        <w:t>state value</w:t>
      </w:r>
      <w:r w:rsidRPr="006504C3">
        <w:t xml:space="preserve"> (static).</w:t>
      </w:r>
    </w:p>
    <w:p w:rsidR="00D16CBB" w:rsidRPr="006504C3" w:rsidRDefault="0021732A" w:rsidP="00D16CBB">
      <w:pPr>
        <w:pStyle w:val="Heading4"/>
      </w:pPr>
      <w:r w:rsidRPr="006504C3">
        <w:lastRenderedPageBreak/>
        <w:t>II.3.3.1</w:t>
      </w:r>
      <w:r w:rsidRPr="006504C3">
        <w:tab/>
        <w:t>Intra-SEP interlinkage</w:t>
      </w:r>
    </w:p>
    <w:p w:rsidR="00D16CBB" w:rsidRPr="006504C3" w:rsidRDefault="0021732A" w:rsidP="00D16CBB">
      <w:pPr>
        <w:pStyle w:val="Heading5"/>
      </w:pPr>
      <w:r w:rsidRPr="006504C3">
        <w:t>II.3.3.1.1</w:t>
      </w:r>
      <w:r w:rsidRPr="006504C3">
        <w:tab/>
        <w:t>Bearer connection establishment</w:t>
      </w:r>
    </w:p>
    <w:p w:rsidR="0021732A" w:rsidRPr="006504C3" w:rsidRDefault="0021732A" w:rsidP="0021732A">
      <w:r w:rsidRPr="006504C3">
        <w:t xml:space="preserve">Intra-SEP interlinkage for establishment implies protocol layer relation with an upper (N+…)-layer interlinked transport endpoint versus a (N)-layer source transport endpoint. The outgoing bearer connection control procedure at the interlinked transport endpoint is then either triggered by a </w:t>
      </w:r>
      <w:r w:rsidR="009E0D74">
        <w:t>"</w:t>
      </w:r>
      <w:r w:rsidRPr="006504C3">
        <w:t>CONNECT response</w:t>
      </w:r>
      <w:r w:rsidR="009E0D74">
        <w:t>"</w:t>
      </w:r>
      <w:r w:rsidRPr="006504C3">
        <w:t xml:space="preserve"> (1) or a </w:t>
      </w:r>
      <w:r w:rsidR="009E0D74">
        <w:t>"</w:t>
      </w:r>
      <w:r w:rsidRPr="006504C3">
        <w:t>CONNECT confirm</w:t>
      </w:r>
      <w:r w:rsidR="009E0D74">
        <w:t>"</w:t>
      </w:r>
      <w:r w:rsidRPr="006504C3">
        <w:t xml:space="preserve"> (2) state transition, or when the source transport endpoint is already in state </w:t>
      </w:r>
      <w:r w:rsidR="009E0D74">
        <w:t>"</w:t>
      </w:r>
      <w:r w:rsidR="00D16CBB" w:rsidRPr="006504C3">
        <w:rPr>
          <w:smallCaps/>
        </w:rPr>
        <w:t>Data transfer ready</w:t>
      </w:r>
      <w:r w:rsidR="009E0D74">
        <w:t>"</w:t>
      </w:r>
      <w:r w:rsidRPr="006504C3">
        <w:t xml:space="preserve"> (3) (see Figure II.3).</w:t>
      </w:r>
    </w:p>
    <w:p w:rsidR="0021732A" w:rsidRPr="006504C3" w:rsidRDefault="0021732A" w:rsidP="0021732A">
      <w:pPr>
        <w:pStyle w:val="Figure"/>
      </w:pPr>
      <w:r w:rsidRPr="006504C3">
        <w:object w:dxaOrig="16779" w:dyaOrig="6641">
          <v:shape id="_x0000_i1038" type="#_x0000_t75" style="width:480.75pt;height:191.25pt" o:ole="">
            <v:imagedata r:id="rId37" o:title=""/>
          </v:shape>
          <o:OLEObject Type="Embed" ProgID="Visio.Drawing.11" ShapeID="_x0000_i1038" DrawAspect="Content" ObjectID="_1466310752" r:id="rId38"/>
        </w:object>
      </w:r>
    </w:p>
    <w:p w:rsidR="0021732A" w:rsidRPr="006504C3" w:rsidRDefault="0021732A" w:rsidP="0021732A">
      <w:pPr>
        <w:pStyle w:val="FigureNotitle"/>
      </w:pPr>
      <w:bookmarkStart w:id="101" w:name="_Toc392513968"/>
      <w:r w:rsidRPr="006504C3">
        <w:t xml:space="preserve">Figure II.3 – Interlinkage behaviour – Stimuli for intra-SEP interlinkage </w:t>
      </w:r>
      <w:r w:rsidRPr="006504C3">
        <w:br/>
        <w:t>– Bearer connection establishment</w:t>
      </w:r>
      <w:bookmarkEnd w:id="101"/>
    </w:p>
    <w:p w:rsidR="0021732A" w:rsidRPr="006504C3" w:rsidRDefault="0021732A" w:rsidP="0021732A">
      <w:r w:rsidRPr="006504C3">
        <w:t>It should be noted that there is only a single stimulus (i.e., either dashed arrow 1, 2 or 3 in Figure II.3).</w:t>
      </w:r>
    </w:p>
    <w:p w:rsidR="0021732A" w:rsidRPr="006504C3" w:rsidRDefault="0021732A" w:rsidP="0021732A">
      <w:pPr>
        <w:pStyle w:val="Heading5"/>
      </w:pPr>
      <w:r w:rsidRPr="006504C3">
        <w:t>II.3.3.1.2</w:t>
      </w:r>
      <w:r w:rsidRPr="006504C3">
        <w:tab/>
        <w:t>Bearer connection release</w:t>
      </w:r>
    </w:p>
    <w:p w:rsidR="0021732A" w:rsidRPr="006504C3" w:rsidRDefault="0021732A" w:rsidP="0021732A">
      <w:r w:rsidRPr="006504C3">
        <w:t xml:space="preserve">For further studies. It may be noted that a more detailed model (as outlined in </w:t>
      </w:r>
      <w:r w:rsidR="00775051" w:rsidRPr="006504C3">
        <w:t>Figure </w:t>
      </w:r>
      <w:r w:rsidR="005731D1" w:rsidRPr="006504C3">
        <w:t>II</w:t>
      </w:r>
      <w:r w:rsidR="00775051" w:rsidRPr="006504C3">
        <w:t>.</w:t>
      </w:r>
      <w:r w:rsidR="005731D1" w:rsidRPr="006504C3">
        <w:t>3</w:t>
      </w:r>
      <w:r w:rsidR="00775051" w:rsidRPr="006504C3">
        <w:t>)</w:t>
      </w:r>
      <w:r w:rsidRPr="006504C3">
        <w:t xml:space="preserve"> might be necessary</w:t>
      </w:r>
      <w:r w:rsidR="00344287" w:rsidRPr="006504C3">
        <w:t>.</w:t>
      </w:r>
      <w:r w:rsidRPr="006504C3">
        <w:t xml:space="preserve"> </w:t>
      </w:r>
      <w:r w:rsidR="00344287" w:rsidRPr="006504C3">
        <w:t>Particularly</w:t>
      </w:r>
      <w:r w:rsidRPr="006504C3">
        <w:t xml:space="preserve"> for protocols with additional transient states towards state </w:t>
      </w:r>
      <w:r w:rsidR="009E0D74">
        <w:t>"</w:t>
      </w:r>
      <w:r w:rsidR="00D16CBB" w:rsidRPr="006504C3">
        <w:rPr>
          <w:smallCaps/>
        </w:rPr>
        <w:t>Idle</w:t>
      </w:r>
      <w:r w:rsidR="009E0D74">
        <w:t>"</w:t>
      </w:r>
      <w:r w:rsidRPr="006504C3">
        <w:t>.</w:t>
      </w:r>
    </w:p>
    <w:p w:rsidR="0021732A" w:rsidRPr="006504C3" w:rsidRDefault="0021732A" w:rsidP="0021732A">
      <w:pPr>
        <w:pStyle w:val="Heading4"/>
      </w:pPr>
      <w:r w:rsidRPr="006504C3">
        <w:t>II.3.3.2</w:t>
      </w:r>
      <w:r w:rsidRPr="006504C3">
        <w:tab/>
        <w:t>Inter-SEP interlinkage</w:t>
      </w:r>
    </w:p>
    <w:p w:rsidR="0021732A" w:rsidRPr="006504C3" w:rsidRDefault="0021732A" w:rsidP="0021732A">
      <w:pPr>
        <w:pStyle w:val="Heading5"/>
      </w:pPr>
      <w:r w:rsidRPr="006504C3">
        <w:t>II.3.3.2.1</w:t>
      </w:r>
      <w:r w:rsidRPr="006504C3">
        <w:tab/>
        <w:t>Bearer connection establishment</w:t>
      </w:r>
    </w:p>
    <w:p w:rsidR="0021732A" w:rsidRPr="006504C3" w:rsidRDefault="0021732A" w:rsidP="0021732A">
      <w:r w:rsidRPr="006504C3">
        <w:t xml:space="preserve">Inter-SEP interlinkage is unconditional with regards to protocol layer dependencies. Thus, the outgoing bearer connection control procedure at the interlinked transport endpoint could be as earliest as possible already started by a </w:t>
      </w:r>
      <w:r w:rsidR="009E0D74">
        <w:t>"</w:t>
      </w:r>
      <w:r w:rsidRPr="006504C3">
        <w:t>CONNECT indication</w:t>
      </w:r>
      <w:r w:rsidR="009E0D74">
        <w:t>"</w:t>
      </w:r>
      <w:r w:rsidRPr="006504C3">
        <w:t xml:space="preserve"> (4) besides the intra-SEP interlinkage stimuli according to clause II.3.3.1.1 (</w:t>
      </w:r>
      <w:r w:rsidR="009E0D74">
        <w:t>"</w:t>
      </w:r>
      <w:r w:rsidRPr="006504C3">
        <w:t>CONNECT response</w:t>
      </w:r>
      <w:r w:rsidR="009E0D74">
        <w:t>"</w:t>
      </w:r>
      <w:r w:rsidRPr="006504C3">
        <w:t xml:space="preserve"> (1) or </w:t>
      </w:r>
      <w:r w:rsidR="009E0D74">
        <w:t>"</w:t>
      </w:r>
      <w:r w:rsidRPr="006504C3">
        <w:t>CONNECT confirm</w:t>
      </w:r>
      <w:r w:rsidR="009E0D74">
        <w:t>"</w:t>
      </w:r>
      <w:r w:rsidRPr="006504C3">
        <w:t xml:space="preserve"> (2) state transition, or state </w:t>
      </w:r>
      <w:r w:rsidR="009E0D74">
        <w:t>"</w:t>
      </w:r>
      <w:r w:rsidRPr="006504C3">
        <w:rPr>
          <w:smallCaps/>
        </w:rPr>
        <w:t>Data transfer ready</w:t>
      </w:r>
      <w:r w:rsidR="009E0D74">
        <w:t>"</w:t>
      </w:r>
      <w:r w:rsidRPr="006504C3">
        <w:t xml:space="preserve"> (3)), see Figure II.4.</w:t>
      </w:r>
    </w:p>
    <w:p w:rsidR="0021732A" w:rsidRPr="006504C3" w:rsidRDefault="001A74AB" w:rsidP="0021732A">
      <w:pPr>
        <w:pStyle w:val="Figure"/>
      </w:pPr>
      <w:r w:rsidRPr="006504C3">
        <w:object w:dxaOrig="16779" w:dyaOrig="6728">
          <v:shape id="_x0000_i1039" type="#_x0000_t75" style="width:481.5pt;height:193.5pt" o:ole="">
            <v:imagedata r:id="rId39" o:title=""/>
          </v:shape>
          <o:OLEObject Type="Embed" ProgID="Visio.Drawing.11" ShapeID="_x0000_i1039" DrawAspect="Content" ObjectID="_1466310753" r:id="rId40"/>
        </w:object>
      </w:r>
    </w:p>
    <w:p w:rsidR="0021732A" w:rsidRPr="006504C3" w:rsidRDefault="0021732A" w:rsidP="0021732A">
      <w:pPr>
        <w:pStyle w:val="FigureNotitle"/>
      </w:pPr>
      <w:bookmarkStart w:id="102" w:name="_Toc392513969"/>
      <w:r w:rsidRPr="006504C3">
        <w:t xml:space="preserve">Figure II.4 – Interlinkage behaviour – Stimuli for intra-SEP interlinkage </w:t>
      </w:r>
      <w:r w:rsidRPr="006504C3">
        <w:br/>
        <w:t>– Bearer connection establishment</w:t>
      </w:r>
      <w:bookmarkEnd w:id="102"/>
    </w:p>
    <w:p w:rsidR="0021732A" w:rsidRPr="006504C3" w:rsidRDefault="0021732A" w:rsidP="0021732A">
      <w:r w:rsidRPr="006504C3">
        <w:t xml:space="preserve">It should be noted that there is only a single stimulus (i.e., either dashed arrow 1, 2, 3 or </w:t>
      </w:r>
      <w:r w:rsidR="001A74AB" w:rsidRPr="006504C3">
        <w:t>4</w:t>
      </w:r>
      <w:r w:rsidRPr="006504C3">
        <w:t xml:space="preserve"> in Figure II.4).</w:t>
      </w:r>
    </w:p>
    <w:p w:rsidR="0021732A" w:rsidRPr="006504C3" w:rsidRDefault="0021732A" w:rsidP="0021732A">
      <w:pPr>
        <w:pStyle w:val="Heading5"/>
      </w:pPr>
      <w:r w:rsidRPr="006504C3">
        <w:t>II.3.3.2.2</w:t>
      </w:r>
      <w:r w:rsidRPr="006504C3">
        <w:tab/>
        <w:t>Bearer connection release</w:t>
      </w:r>
    </w:p>
    <w:p w:rsidR="0021732A" w:rsidRPr="006504C3" w:rsidRDefault="0021732A" w:rsidP="0021732A">
      <w:r w:rsidRPr="006504C3">
        <w:t>For further studies. It may be noted that a more detailed model (as outlined in Figure </w:t>
      </w:r>
      <w:r w:rsidR="005731D1" w:rsidRPr="006504C3">
        <w:t>II</w:t>
      </w:r>
      <w:r w:rsidRPr="006504C3">
        <w:t>.</w:t>
      </w:r>
      <w:r w:rsidR="005731D1" w:rsidRPr="006504C3">
        <w:t>4</w:t>
      </w:r>
      <w:r w:rsidRPr="006504C3">
        <w:t>) might be necessary</w:t>
      </w:r>
      <w:r w:rsidR="00344287" w:rsidRPr="006504C3">
        <w:t>.</w:t>
      </w:r>
      <w:r w:rsidRPr="006504C3">
        <w:t xml:space="preserve"> </w:t>
      </w:r>
      <w:r w:rsidR="00344287" w:rsidRPr="006504C3">
        <w:t>Particularly</w:t>
      </w:r>
      <w:r w:rsidRPr="006504C3">
        <w:t xml:space="preserve"> for protocols with additional transient states towards state </w:t>
      </w:r>
      <w:r w:rsidR="009E0D74">
        <w:t>"</w:t>
      </w:r>
      <w:r w:rsidRPr="006504C3">
        <w:rPr>
          <w:smallCaps/>
        </w:rPr>
        <w:t>Idle</w:t>
      </w:r>
      <w:r w:rsidR="009E0D74">
        <w:t>"</w:t>
      </w:r>
      <w:r w:rsidRPr="006504C3">
        <w:t>.</w:t>
      </w:r>
    </w:p>
    <w:p w:rsidR="0021732A" w:rsidRPr="006504C3" w:rsidRDefault="0021732A" w:rsidP="0021732A">
      <w:pPr>
        <w:pStyle w:val="Heading2"/>
      </w:pPr>
      <w:bookmarkStart w:id="103" w:name="_Toc392513945"/>
      <w:r w:rsidRPr="006504C3">
        <w:t>II.4</w:t>
      </w:r>
      <w:r w:rsidRPr="006504C3">
        <w:tab/>
        <w:t>Illustration of temporary interlinkage behaviour</w:t>
      </w:r>
      <w:bookmarkEnd w:id="103"/>
    </w:p>
    <w:p w:rsidR="0021732A" w:rsidRPr="006504C3" w:rsidRDefault="0021732A" w:rsidP="0021732A">
      <w:pPr>
        <w:pStyle w:val="Heading3"/>
      </w:pPr>
      <w:bookmarkStart w:id="104" w:name="_Toc392513946"/>
      <w:r w:rsidRPr="006504C3">
        <w:t>II.4.1</w:t>
      </w:r>
      <w:r w:rsidRPr="006504C3">
        <w:tab/>
        <w:t>Note to example interlinkage scenario</w:t>
      </w:r>
      <w:bookmarkEnd w:id="104"/>
    </w:p>
    <w:p w:rsidR="0021732A" w:rsidRPr="006504C3" w:rsidRDefault="0021732A" w:rsidP="0021732A">
      <w:r w:rsidRPr="006504C3">
        <w:t xml:space="preserve">The timing of some example scenarios is illustrated. The exact point in time of the stimuli in </w:t>
      </w:r>
      <w:r w:rsidR="00344287" w:rsidRPr="006504C3">
        <w:t xml:space="preserve">the </w:t>
      </w:r>
      <w:r w:rsidRPr="006504C3">
        <w:t xml:space="preserve">timing diagrams </w:t>
      </w:r>
      <w:r w:rsidR="00344287" w:rsidRPr="006504C3">
        <w:t xml:space="preserve">below </w:t>
      </w:r>
      <w:r w:rsidRPr="006504C3">
        <w:t>is only roughly indicated in order not to overload the figures with too many details.</w:t>
      </w:r>
    </w:p>
    <w:p w:rsidR="0021732A" w:rsidRPr="006504C3" w:rsidRDefault="0021732A" w:rsidP="0021732A">
      <w:pPr>
        <w:pStyle w:val="Heading3"/>
      </w:pPr>
      <w:bookmarkStart w:id="105" w:name="_Toc392513947"/>
      <w:r w:rsidRPr="006504C3">
        <w:t>II.4.2</w:t>
      </w:r>
      <w:r w:rsidRPr="006504C3">
        <w:tab/>
        <w:t>Example #1: single establishment-release cycle, interlinked bearer connection follows</w:t>
      </w:r>
      <w:bookmarkEnd w:id="105"/>
    </w:p>
    <w:p w:rsidR="0021732A" w:rsidRPr="006504C3" w:rsidRDefault="0021732A" w:rsidP="0021732A">
      <w:r w:rsidRPr="006504C3">
        <w:t xml:space="preserve">The interlinkage configuration is signalled in </w:t>
      </w:r>
      <w:r w:rsidR="009E0D74">
        <w:t>"</w:t>
      </w:r>
      <w:r w:rsidRPr="006504C3">
        <w:rPr>
          <w:smallCaps/>
        </w:rPr>
        <w:t>Idle</w:t>
      </w:r>
      <w:r w:rsidR="009E0D74">
        <w:t>"</w:t>
      </w:r>
      <w:r w:rsidRPr="006504C3">
        <w:t xml:space="preserve"> with modes </w:t>
      </w:r>
      <w:r w:rsidR="009E0D74">
        <w:t>"</w:t>
      </w:r>
      <w:r w:rsidRPr="006504C3">
        <w:t>est</w:t>
      </w:r>
      <w:r w:rsidR="009E0D74">
        <w:t>"</w:t>
      </w:r>
      <w:r w:rsidRPr="006504C3">
        <w:t xml:space="preserve"> and </w:t>
      </w:r>
      <w:r w:rsidR="009E0D74">
        <w:t>"</w:t>
      </w:r>
      <w:r w:rsidRPr="006504C3">
        <w:t>rel</w:t>
      </w:r>
      <w:r w:rsidR="009E0D74">
        <w:t>"</w:t>
      </w:r>
      <w:r w:rsidRPr="006504C3">
        <w:t>. The state of the interlinked bearer connection follows the source transport endpoint (Figure II.5).</w:t>
      </w:r>
    </w:p>
    <w:p w:rsidR="009E0D74" w:rsidRPr="006504C3" w:rsidRDefault="009E0D74" w:rsidP="0021732A">
      <w:pPr>
        <w:pStyle w:val="Heading3"/>
      </w:pPr>
      <w:bookmarkStart w:id="106" w:name="_Toc392513948"/>
      <w:r w:rsidRPr="006504C3">
        <w:t>II.4.3</w:t>
      </w:r>
      <w:r w:rsidRPr="006504C3">
        <w:tab/>
        <w:t>Example #2: alternate establishment-release cycles, interlinked bearer connection follows</w:t>
      </w:r>
      <w:bookmarkEnd w:id="106"/>
    </w:p>
    <w:p w:rsidR="009E0D74" w:rsidRPr="006504C3" w:rsidRDefault="009E0D74" w:rsidP="0021732A">
      <w:r w:rsidRPr="006504C3">
        <w:t>There are multiple, alternate state changes of the source transport endpoint in contrast to previous examples.</w:t>
      </w:r>
      <w:r>
        <w:t xml:space="preserve"> </w:t>
      </w:r>
      <w:r w:rsidRPr="006504C3">
        <w:t xml:space="preserve">The state of the interlinked bearer connection follows again the source transport endpoint (Figure II.6) because e.g. any subsequent repeated </w:t>
      </w:r>
      <w:r w:rsidRPr="006504C3">
        <w:rPr>
          <w:smallCaps/>
        </w:rPr>
        <w:t>Idle</w:t>
      </w:r>
      <w:r w:rsidRPr="006504C3">
        <w:t>-to-</w:t>
      </w:r>
      <w:r w:rsidRPr="006504C3">
        <w:rPr>
          <w:smallCaps/>
        </w:rPr>
        <w:t>Established</w:t>
      </w:r>
      <w:r w:rsidRPr="006504C3">
        <w:t xml:space="preserve"> transition generates a further stimulus.</w:t>
      </w:r>
    </w:p>
    <w:p w:rsidR="009E0D74" w:rsidRPr="006504C3" w:rsidRDefault="009E0D74" w:rsidP="0021732A">
      <w:pPr>
        <w:pStyle w:val="Heading3"/>
      </w:pPr>
      <w:bookmarkStart w:id="107" w:name="_Toc392513949"/>
      <w:r w:rsidRPr="006504C3">
        <w:t>II.4.4</w:t>
      </w:r>
      <w:r w:rsidRPr="006504C3">
        <w:tab/>
        <w:t>Example #3: only establishment interlinked, no effect of subsequent stimuli</w:t>
      </w:r>
      <w:bookmarkEnd w:id="107"/>
    </w:p>
    <w:p w:rsidR="009E0D74" w:rsidRPr="006504C3" w:rsidRDefault="009E0D74" w:rsidP="0021732A">
      <w:r w:rsidRPr="006504C3">
        <w:t>Interlinkage is limited to establishment only in this example. Possible subsequent stimuli do not affect the state of the interlinked transport endpoint (Figure II.7).</w:t>
      </w:r>
    </w:p>
    <w:p w:rsidR="009E0D74" w:rsidRPr="006504C3" w:rsidRDefault="009E0D74" w:rsidP="0021732A">
      <w:pPr>
        <w:pStyle w:val="Heading3"/>
      </w:pPr>
      <w:bookmarkStart w:id="108" w:name="_Toc392513950"/>
      <w:r w:rsidRPr="006504C3">
        <w:t>II.4.5</w:t>
      </w:r>
      <w:r w:rsidRPr="006504C3">
        <w:tab/>
        <w:t>Example #4: delayed interlinkage signalling</w:t>
      </w:r>
      <w:bookmarkEnd w:id="108"/>
    </w:p>
    <w:p w:rsidR="009E0D74" w:rsidRPr="006504C3" w:rsidRDefault="009E0D74" w:rsidP="0021732A">
      <w:r w:rsidRPr="006504C3">
        <w:t>The interlinkage configuration is signalled behind the schedule, when the source transport endpoint completed already his bearer control procedures (in this example). A stimulus is still generated (Figure II.8).</w:t>
      </w:r>
    </w:p>
    <w:p w:rsidR="0021732A" w:rsidRPr="006504C3" w:rsidRDefault="0021732A" w:rsidP="0021732A">
      <w:pPr>
        <w:pStyle w:val="Figure"/>
      </w:pPr>
      <w:r w:rsidRPr="006504C3">
        <w:object w:dxaOrig="9003" w:dyaOrig="5612">
          <v:shape id="_x0000_i1040" type="#_x0000_t75" style="width:450pt;height:280.5pt" o:ole="">
            <v:imagedata r:id="rId41" o:title=""/>
          </v:shape>
          <o:OLEObject Type="Embed" ProgID="Visio.Drawing.11" ShapeID="_x0000_i1040" DrawAspect="Content" ObjectID="_1466310754" r:id="rId42"/>
        </w:object>
      </w:r>
    </w:p>
    <w:p w:rsidR="0021732A" w:rsidRPr="006504C3" w:rsidRDefault="0021732A" w:rsidP="0021732A">
      <w:pPr>
        <w:pStyle w:val="FigureNotitle"/>
      </w:pPr>
      <w:bookmarkStart w:id="109" w:name="_Toc392513970"/>
      <w:r w:rsidRPr="006504C3">
        <w:t>Figure II.5 – Timing example #1 (single establishment-release cycle, interlinked bearer connection follows)</w:t>
      </w:r>
      <w:bookmarkEnd w:id="109"/>
    </w:p>
    <w:p w:rsidR="0021732A" w:rsidRPr="006504C3" w:rsidRDefault="0021732A" w:rsidP="0021732A">
      <w:pPr>
        <w:pStyle w:val="Figure"/>
      </w:pPr>
      <w:r w:rsidRPr="006504C3">
        <w:object w:dxaOrig="9003" w:dyaOrig="5612">
          <v:shape id="_x0000_i1041" type="#_x0000_t75" style="width:450pt;height:280.5pt" o:ole="">
            <v:imagedata r:id="rId43" o:title=""/>
          </v:shape>
          <o:OLEObject Type="Embed" ProgID="Visio.Drawing.11" ShapeID="_x0000_i1041" DrawAspect="Content" ObjectID="_1466310755" r:id="rId44"/>
        </w:object>
      </w:r>
    </w:p>
    <w:p w:rsidR="0021732A" w:rsidRPr="006504C3" w:rsidRDefault="0021732A" w:rsidP="0021732A">
      <w:pPr>
        <w:pStyle w:val="FigureNotitle"/>
      </w:pPr>
      <w:bookmarkStart w:id="110" w:name="_Toc392513971"/>
      <w:r w:rsidRPr="006504C3">
        <w:t>Figure II.6 – Timing example #2 (alternate establishment-release cycles, interlinked bearer connection follows)</w:t>
      </w:r>
      <w:bookmarkEnd w:id="110"/>
    </w:p>
    <w:p w:rsidR="0021732A" w:rsidRPr="006504C3" w:rsidRDefault="0021732A" w:rsidP="0021732A">
      <w:pPr>
        <w:pStyle w:val="Figure"/>
      </w:pPr>
      <w:r w:rsidRPr="006504C3">
        <w:object w:dxaOrig="9003" w:dyaOrig="5612">
          <v:shape id="_x0000_i1042" type="#_x0000_t75" style="width:450pt;height:280.5pt" o:ole="">
            <v:imagedata r:id="rId45" o:title=""/>
          </v:shape>
          <o:OLEObject Type="Embed" ProgID="Visio.Drawing.11" ShapeID="_x0000_i1042" DrawAspect="Content" ObjectID="_1466310756" r:id="rId46"/>
        </w:object>
      </w:r>
    </w:p>
    <w:p w:rsidR="0021732A" w:rsidRPr="006504C3" w:rsidRDefault="0021732A" w:rsidP="0021732A">
      <w:pPr>
        <w:pStyle w:val="FigureNotitle"/>
      </w:pPr>
      <w:bookmarkStart w:id="111" w:name="_Toc392513972"/>
      <w:r w:rsidRPr="006504C3">
        <w:t>Figure II.7 – Timing example #3 (only establishment interlinked, no effect of subsequent stimuli)</w:t>
      </w:r>
      <w:bookmarkEnd w:id="111"/>
    </w:p>
    <w:p w:rsidR="0021732A" w:rsidRPr="006504C3" w:rsidRDefault="0021732A" w:rsidP="0021732A">
      <w:pPr>
        <w:pStyle w:val="Figure"/>
      </w:pPr>
      <w:r w:rsidRPr="006504C3">
        <w:object w:dxaOrig="9003" w:dyaOrig="5612">
          <v:shape id="_x0000_i1043" type="#_x0000_t75" style="width:450pt;height:280.5pt" o:ole="">
            <v:imagedata r:id="rId47" o:title=""/>
          </v:shape>
          <o:OLEObject Type="Embed" ProgID="Visio.Drawing.11" ShapeID="_x0000_i1043" DrawAspect="Content" ObjectID="_1466310757" r:id="rId48"/>
        </w:object>
      </w:r>
    </w:p>
    <w:p w:rsidR="0021732A" w:rsidRPr="006504C3" w:rsidRDefault="0021732A" w:rsidP="0021732A">
      <w:pPr>
        <w:pStyle w:val="FigureNotitle"/>
      </w:pPr>
      <w:bookmarkStart w:id="112" w:name="_Toc392513973"/>
      <w:r w:rsidRPr="006504C3">
        <w:t>Figure II.8 – Timing example #4 (delayed interlinkage signalling)</w:t>
      </w:r>
      <w:bookmarkEnd w:id="112"/>
    </w:p>
    <w:p w:rsidR="00E60AFF" w:rsidRPr="006504C3" w:rsidRDefault="00E60AFF" w:rsidP="000C2EDA"/>
    <w:p w:rsidR="000C2EDA" w:rsidRPr="006504C3" w:rsidRDefault="000C2EDA" w:rsidP="000C2EDA">
      <w:pPr>
        <w:pStyle w:val="AppendixNotitle"/>
      </w:pPr>
      <w:bookmarkStart w:id="113" w:name="_Toc392513951"/>
      <w:r w:rsidRPr="006504C3">
        <w:lastRenderedPageBreak/>
        <w:t>Bibliography</w:t>
      </w:r>
      <w:bookmarkEnd w:id="113"/>
    </w:p>
    <w:p w:rsidR="000C2EDA" w:rsidRPr="006504C3" w:rsidRDefault="000C2EDA" w:rsidP="000C2EDA">
      <w:pPr>
        <w:pStyle w:val="Reftext"/>
        <w:rPr>
          <w:i/>
          <w:iCs/>
        </w:rPr>
      </w:pPr>
    </w:p>
    <w:p w:rsidR="00757320" w:rsidRPr="006504C3" w:rsidRDefault="00DF4DE0" w:rsidP="00757320">
      <w:pPr>
        <w:pStyle w:val="Reftext"/>
      </w:pPr>
      <w:r w:rsidRPr="006504C3">
        <w:t>[</w:t>
      </w:r>
      <w:r w:rsidR="008273F4" w:rsidRPr="006504C3">
        <w:t>b-ITU-T H.Sup</w:t>
      </w:r>
      <w:r w:rsidR="00216C87" w:rsidRPr="006504C3">
        <w:t>.13</w:t>
      </w:r>
      <w:r w:rsidR="008273F4" w:rsidRPr="006504C3">
        <w:t>]</w:t>
      </w:r>
      <w:r w:rsidRPr="006504C3">
        <w:tab/>
        <w:t>Supplement ITU-T H.Sup.</w:t>
      </w:r>
      <w:r w:rsidR="00216C87" w:rsidRPr="006504C3">
        <w:t>13</w:t>
      </w:r>
      <w:r w:rsidRPr="006504C3">
        <w:t xml:space="preserve"> (</w:t>
      </w:r>
      <w:r w:rsidR="00216C87" w:rsidRPr="006504C3">
        <w:t>07/</w:t>
      </w:r>
      <w:r w:rsidRPr="006504C3">
        <w:t>20</w:t>
      </w:r>
      <w:r w:rsidR="00216C87" w:rsidRPr="006504C3">
        <w:t>14</w:t>
      </w:r>
      <w:r w:rsidRPr="006504C3">
        <w:t xml:space="preserve">), </w:t>
      </w:r>
      <w:r w:rsidR="008273F4" w:rsidRPr="006504C3">
        <w:rPr>
          <w:i/>
          <w:iCs/>
        </w:rPr>
        <w:t>Gateway Control Protocol: ITU-T H.248.x-series - Supplement on common H.248 terminology</w:t>
      </w:r>
      <w:r w:rsidR="004C52B5" w:rsidRPr="006504C3">
        <w:rPr>
          <w:i/>
          <w:iCs/>
        </w:rPr>
        <w:t xml:space="preserve"> – Release 1</w:t>
      </w:r>
      <w:r w:rsidR="0021732A" w:rsidRPr="006504C3">
        <w:rPr>
          <w:i/>
          <w:iCs/>
        </w:rPr>
        <w:t>.</w:t>
      </w:r>
      <w:r w:rsidR="00757320" w:rsidRPr="006504C3">
        <w:t xml:space="preserve"> </w:t>
      </w:r>
    </w:p>
    <w:p w:rsidR="0021732A" w:rsidRPr="006504C3" w:rsidRDefault="0021732A" w:rsidP="00216C87">
      <w:pPr>
        <w:pStyle w:val="Reftext"/>
      </w:pPr>
      <w:r w:rsidRPr="006504C3">
        <w:t>[b-ITU-T X.210]</w:t>
      </w:r>
      <w:r w:rsidRPr="006504C3">
        <w:tab/>
        <w:t xml:space="preserve">Recommendation ITU-T X.210 (11/1993), </w:t>
      </w:r>
      <w:r w:rsidRPr="006504C3">
        <w:rPr>
          <w:i/>
          <w:iCs/>
        </w:rPr>
        <w:t>Information technology – Open Systems Interconnection – Basic Reference Model: Conventions for the definition of OSI services</w:t>
      </w:r>
      <w:r w:rsidRPr="006504C3">
        <w:t>.</w:t>
      </w:r>
    </w:p>
    <w:p w:rsidR="0021732A" w:rsidRPr="006504C3" w:rsidRDefault="0021732A" w:rsidP="0021732A">
      <w:pPr>
        <w:pStyle w:val="Reftext"/>
      </w:pPr>
      <w:r w:rsidRPr="006504C3">
        <w:t>[b-ITU-T X.213]</w:t>
      </w:r>
      <w:r w:rsidRPr="006504C3">
        <w:tab/>
        <w:t xml:space="preserve">Recommendation ITU-T X.213 (10/2001), </w:t>
      </w:r>
      <w:r w:rsidRPr="006504C3">
        <w:rPr>
          <w:i/>
          <w:iCs/>
        </w:rPr>
        <w:t>Information technology – Open Systems Interconnection – Network service definition</w:t>
      </w:r>
      <w:r w:rsidRPr="006504C3">
        <w:t>.</w:t>
      </w:r>
    </w:p>
    <w:p w:rsidR="0021732A" w:rsidRPr="006504C3" w:rsidRDefault="0021732A" w:rsidP="0021732A">
      <w:pPr>
        <w:pStyle w:val="Reftext"/>
      </w:pPr>
      <w:r w:rsidRPr="006504C3">
        <w:t>[b-ITU-T X.214]</w:t>
      </w:r>
      <w:r w:rsidRPr="006504C3">
        <w:tab/>
        <w:t xml:space="preserve">Recommendation ITU-T X.214 (11/1995), </w:t>
      </w:r>
      <w:r w:rsidRPr="006504C3">
        <w:rPr>
          <w:i/>
          <w:iCs/>
        </w:rPr>
        <w:t>Information technology – Open Systems Interconnection – Transport service definition</w:t>
      </w:r>
      <w:r w:rsidRPr="006504C3">
        <w:t>.</w:t>
      </w:r>
    </w:p>
    <w:p w:rsidR="0021732A" w:rsidRPr="006504C3" w:rsidRDefault="0021732A" w:rsidP="008D757C">
      <w:pPr>
        <w:pStyle w:val="Reftext"/>
        <w:ind w:left="2835" w:hanging="2835"/>
      </w:pPr>
    </w:p>
    <w:p w:rsidR="000C2EDA" w:rsidRPr="006504C3" w:rsidRDefault="000C2EDA" w:rsidP="000C2EDA">
      <w:pPr>
        <w:jc w:val="center"/>
      </w:pPr>
      <w:r w:rsidRPr="006504C3">
        <w:t>____________________</w:t>
      </w:r>
    </w:p>
    <w:sectPr w:rsidR="000C2EDA" w:rsidRPr="006504C3" w:rsidSect="00A4502F">
      <w:headerReference w:type="even" r:id="rId49"/>
      <w:headerReference w:type="first" r:id="rId50"/>
      <w:footerReference w:type="first" r:id="rId51"/>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376D" w:rsidRDefault="0016376D">
      <w:r>
        <w:separator/>
      </w:r>
    </w:p>
  </w:endnote>
  <w:endnote w:type="continuationSeparator" w:id="0">
    <w:p w:rsidR="0016376D" w:rsidRDefault="001637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16376D" w:rsidRPr="00356E92" w:rsidTr="00356E92">
      <w:trPr>
        <w:cantSplit/>
        <w:trHeight w:val="204"/>
        <w:jc w:val="center"/>
      </w:trPr>
      <w:tc>
        <w:tcPr>
          <w:tcW w:w="1619" w:type="dxa"/>
          <w:tcBorders>
            <w:top w:val="single" w:sz="12" w:space="0" w:color="auto"/>
            <w:left w:val="nil"/>
            <w:bottom w:val="nil"/>
            <w:right w:val="nil"/>
          </w:tcBorders>
          <w:hideMark/>
        </w:tcPr>
        <w:p w:rsidR="0016376D" w:rsidRPr="00356E92" w:rsidRDefault="0016376D" w:rsidP="00356E92">
          <w:pPr>
            <w:rPr>
              <w:rFonts w:eastAsia="SimSun"/>
              <w:b/>
              <w:bCs/>
              <w:sz w:val="22"/>
            </w:rPr>
          </w:pPr>
          <w:bookmarkStart w:id="114" w:name="dcontent1" w:colFirst="1" w:colLast="1"/>
          <w:r w:rsidRPr="00356E92">
            <w:rPr>
              <w:rFonts w:eastAsia="SimSun"/>
              <w:b/>
              <w:bCs/>
              <w:sz w:val="22"/>
            </w:rPr>
            <w:t>Contact:</w:t>
          </w:r>
        </w:p>
      </w:tc>
      <w:tc>
        <w:tcPr>
          <w:tcW w:w="3545" w:type="dxa"/>
          <w:tcBorders>
            <w:top w:val="single" w:sz="12" w:space="0" w:color="auto"/>
            <w:left w:val="nil"/>
            <w:bottom w:val="nil"/>
            <w:right w:val="nil"/>
          </w:tcBorders>
          <w:hideMark/>
        </w:tcPr>
        <w:p w:rsidR="0016376D" w:rsidRPr="00356E92" w:rsidRDefault="0016376D" w:rsidP="00356E92">
          <w:pPr>
            <w:rPr>
              <w:rFonts w:eastAsia="SimSun"/>
              <w:sz w:val="22"/>
            </w:rPr>
          </w:pPr>
          <w:r w:rsidRPr="00356E92">
            <w:rPr>
              <w:rFonts w:eastAsia="SimSun"/>
              <w:sz w:val="22"/>
            </w:rPr>
            <w:t>Jens Guballa</w:t>
          </w:r>
          <w:r w:rsidRPr="00356E92">
            <w:rPr>
              <w:rFonts w:eastAsia="SimSun"/>
              <w:sz w:val="22"/>
            </w:rPr>
            <w:br/>
            <w:t>Alcatel-Lucent</w:t>
          </w:r>
          <w:r w:rsidRPr="00356E92">
            <w:rPr>
              <w:rFonts w:eastAsia="SimSun"/>
              <w:sz w:val="22"/>
            </w:rPr>
            <w:br/>
            <w:t>Germany</w:t>
          </w:r>
        </w:p>
      </w:tc>
      <w:tc>
        <w:tcPr>
          <w:tcW w:w="4766" w:type="dxa"/>
          <w:gridSpan w:val="2"/>
          <w:tcBorders>
            <w:top w:val="single" w:sz="12" w:space="0" w:color="auto"/>
            <w:left w:val="nil"/>
            <w:bottom w:val="nil"/>
            <w:right w:val="nil"/>
          </w:tcBorders>
          <w:hideMark/>
        </w:tcPr>
        <w:p w:rsidR="0016376D" w:rsidRPr="00356E92" w:rsidRDefault="0016376D" w:rsidP="00356E92">
          <w:pPr>
            <w:rPr>
              <w:rFonts w:eastAsia="SimSun"/>
              <w:sz w:val="22"/>
            </w:rPr>
          </w:pPr>
          <w:r w:rsidRPr="00356E92">
            <w:rPr>
              <w:rFonts w:eastAsia="SimSun"/>
              <w:sz w:val="22"/>
            </w:rPr>
            <w:t xml:space="preserve">Tel: </w:t>
          </w:r>
          <w:r w:rsidRPr="00356E92">
            <w:rPr>
              <w:rFonts w:eastAsia="SimSun"/>
              <w:sz w:val="22"/>
            </w:rPr>
            <w:tab/>
            <w:t>+49-711-821-41303</w:t>
          </w:r>
          <w:r w:rsidRPr="00356E92">
            <w:rPr>
              <w:rFonts w:eastAsia="SimSun"/>
              <w:sz w:val="22"/>
            </w:rPr>
            <w:br/>
            <w:t xml:space="preserve">Fax: </w:t>
          </w:r>
          <w:r w:rsidRPr="00356E92">
            <w:rPr>
              <w:rFonts w:eastAsia="SimSun"/>
              <w:sz w:val="22"/>
            </w:rPr>
            <w:tab/>
            <w:t>+49-711-821-40247</w:t>
          </w:r>
          <w:r w:rsidRPr="00356E92">
            <w:rPr>
              <w:rFonts w:eastAsia="SimSun"/>
              <w:sz w:val="22"/>
            </w:rPr>
            <w:br/>
            <w:t xml:space="preserve">Email: </w:t>
          </w:r>
          <w:r w:rsidRPr="00356E92">
            <w:rPr>
              <w:rFonts w:eastAsia="SimSun"/>
              <w:sz w:val="22"/>
            </w:rPr>
            <w:tab/>
          </w:r>
          <w:hyperlink r:id="rId1" w:history="1">
            <w:r w:rsidRPr="00356E92">
              <w:rPr>
                <w:rFonts w:eastAsia="SimSun"/>
                <w:color w:val="0000FF"/>
                <w:sz w:val="22"/>
                <w:u w:val="single"/>
              </w:rPr>
              <w:t>Jens.Guballa@alcatel-lucent.com</w:t>
            </w:r>
          </w:hyperlink>
          <w:r w:rsidRPr="00356E92">
            <w:rPr>
              <w:rFonts w:eastAsia="SimSun"/>
              <w:sz w:val="22"/>
            </w:rPr>
            <w:t xml:space="preserve"> </w:t>
          </w:r>
        </w:p>
      </w:tc>
    </w:tr>
    <w:bookmarkEnd w:id="114"/>
    <w:tr w:rsidR="0016376D" w:rsidRPr="00356E92" w:rsidTr="00356E92">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16376D" w:rsidRPr="00356E92" w:rsidRDefault="0016376D" w:rsidP="00356E92">
          <w:pPr>
            <w:spacing w:before="0"/>
            <w:rPr>
              <w:rFonts w:eastAsia="SimSun"/>
              <w:sz w:val="18"/>
            </w:rPr>
          </w:pPr>
          <w:r w:rsidRPr="00356E92">
            <w:rPr>
              <w:rFonts w:eastAsia="SimSun"/>
              <w:b/>
              <w:bCs/>
              <w:sz w:val="18"/>
            </w:rPr>
            <w:t>Attention:</w:t>
          </w:r>
          <w:r w:rsidRPr="00356E92">
            <w:rPr>
              <w:rFonts w:eastAsia="SimSun"/>
              <w:sz w:val="18"/>
            </w:rPr>
            <w:t xml:space="preserve"> This is not a publication made available to the public, but </w:t>
          </w:r>
          <w:r w:rsidRPr="00356E92">
            <w:rPr>
              <w:rFonts w:eastAsia="SimSun"/>
              <w:b/>
              <w:bCs/>
              <w:sz w:val="18"/>
            </w:rPr>
            <w:t>an internal ITU-T Document</w:t>
          </w:r>
          <w:r w:rsidRPr="00356E92">
            <w:rPr>
              <w:rFonts w:eastAsia="SimSun"/>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16376D" w:rsidRDefault="0016376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376D" w:rsidRDefault="0016376D">
      <w:r>
        <w:separator/>
      </w:r>
    </w:p>
  </w:footnote>
  <w:footnote w:type="continuationSeparator" w:id="0">
    <w:p w:rsidR="0016376D" w:rsidRDefault="0016376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478" w:rsidRPr="00835478" w:rsidRDefault="00835478" w:rsidP="00835478">
    <w:pPr>
      <w:tabs>
        <w:tab w:val="center" w:pos="4252"/>
        <w:tab w:val="right" w:pos="8504"/>
      </w:tabs>
      <w:jc w:val="center"/>
      <w:rPr>
        <w:rFonts w:eastAsia="SimSun"/>
        <w:sz w:val="18"/>
      </w:rPr>
    </w:pPr>
    <w:r w:rsidRPr="00835478">
      <w:rPr>
        <w:rFonts w:eastAsia="SimSun"/>
        <w:sz w:val="18"/>
      </w:rPr>
      <w:t xml:space="preserve">- </w:t>
    </w:r>
    <w:r w:rsidRPr="00835478">
      <w:rPr>
        <w:rFonts w:eastAsia="SimSun"/>
        <w:sz w:val="18"/>
      </w:rPr>
      <w:fldChar w:fldCharType="begin"/>
    </w:r>
    <w:r w:rsidRPr="00835478">
      <w:rPr>
        <w:rFonts w:eastAsia="SimSun"/>
        <w:sz w:val="18"/>
      </w:rPr>
      <w:instrText xml:space="preserve"> PAGE  \* MERGEFORMAT </w:instrText>
    </w:r>
    <w:r w:rsidRPr="00835478">
      <w:rPr>
        <w:rFonts w:eastAsia="SimSun"/>
        <w:sz w:val="18"/>
      </w:rPr>
      <w:fldChar w:fldCharType="separate"/>
    </w:r>
    <w:r w:rsidR="00B2020C">
      <w:rPr>
        <w:rFonts w:eastAsia="SimSun"/>
        <w:noProof/>
        <w:sz w:val="18"/>
      </w:rPr>
      <w:t>29</w:t>
    </w:r>
    <w:r w:rsidRPr="00835478">
      <w:rPr>
        <w:rFonts w:eastAsia="SimSun"/>
        <w:sz w:val="18"/>
      </w:rPr>
      <w:fldChar w:fldCharType="end"/>
    </w:r>
    <w:r w:rsidRPr="00835478">
      <w:rPr>
        <w:rFonts w:eastAsia="SimSun"/>
        <w:sz w:val="18"/>
      </w:rPr>
      <w:t xml:space="preserve"> -</w:t>
    </w:r>
    <w:r w:rsidRPr="00835478">
      <w:rPr>
        <w:rFonts w:eastAsia="SimSun"/>
        <w:sz w:val="18"/>
      </w:rPr>
      <w:br/>
    </w:r>
    <w:r w:rsidRPr="00835478">
      <w:rPr>
        <w:rFonts w:eastAsia="SimSun"/>
        <w:sz w:val="18"/>
      </w:rPr>
      <w:fldChar w:fldCharType="begin"/>
    </w:r>
    <w:r w:rsidRPr="00835478">
      <w:rPr>
        <w:rFonts w:eastAsia="SimSun"/>
        <w:sz w:val="18"/>
      </w:rPr>
      <w:instrText xml:space="preserve"> STYLEREF  Docnumber  </w:instrText>
    </w:r>
    <w:r w:rsidRPr="00835478">
      <w:rPr>
        <w:rFonts w:eastAsia="SimSun"/>
        <w:sz w:val="18"/>
      </w:rPr>
      <w:fldChar w:fldCharType="separate"/>
    </w:r>
    <w:r w:rsidR="00B2020C">
      <w:rPr>
        <w:rFonts w:eastAsia="SimSun"/>
        <w:noProof/>
        <w:sz w:val="18"/>
      </w:rPr>
      <w:t>TD 219 (PLEN)</w:t>
    </w:r>
    <w:r w:rsidRPr="00835478">
      <w:rPr>
        <w:rFonts w:eastAsia="SimSun"/>
        <w:sz w:val="18"/>
      </w:rPr>
      <w:fldChar w:fldCharType="end"/>
    </w:r>
  </w:p>
  <w:p w:rsidR="00835478" w:rsidRDefault="0083547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376D" w:rsidRDefault="0016376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376D" w:rsidRPr="00732E3D" w:rsidRDefault="00D16CBB" w:rsidP="00732E3D">
    <w:pPr>
      <w:spacing w:before="0" w:after="240"/>
      <w:jc w:val="center"/>
      <w:rPr>
        <w:rFonts w:eastAsia="SimSun"/>
        <w:sz w:val="18"/>
      </w:rPr>
    </w:pPr>
    <w:r w:rsidRPr="00732E3D">
      <w:rPr>
        <w:rFonts w:eastAsia="SimSun"/>
        <w:sz w:val="18"/>
      </w:rPr>
      <w:fldChar w:fldCharType="begin"/>
    </w:r>
    <w:r w:rsidR="0016376D" w:rsidRPr="00732E3D">
      <w:rPr>
        <w:rFonts w:eastAsia="SimSun"/>
        <w:sz w:val="18"/>
      </w:rPr>
      <w:instrText xml:space="preserve"> STYLEREF  Docnumber  </w:instrText>
    </w:r>
    <w:r w:rsidRPr="00732E3D">
      <w:rPr>
        <w:rFonts w:eastAsia="SimSun"/>
        <w:sz w:val="18"/>
      </w:rPr>
      <w:fldChar w:fldCharType="separate"/>
    </w:r>
    <w:r w:rsidR="0016376D">
      <w:rPr>
        <w:rFonts w:eastAsia="SimSun"/>
        <w:noProof/>
        <w:sz w:val="18"/>
      </w:rPr>
      <w:t>TD 150R21 (WP 1/16)</w:t>
    </w:r>
    <w:r w:rsidRPr="00732E3D">
      <w:rPr>
        <w:rFonts w:eastAsia="SimSun"/>
        <w:sz w:val="18"/>
      </w:rPr>
      <w:fldChar w:fldCharType="end"/>
    </w:r>
  </w:p>
  <w:p w:rsidR="0016376D" w:rsidRDefault="0016376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A02A1"/>
    <w:multiLevelType w:val="hybridMultilevel"/>
    <w:tmpl w:val="24D0AD20"/>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0C64D0B"/>
    <w:multiLevelType w:val="hybridMultilevel"/>
    <w:tmpl w:val="6A34AA10"/>
    <w:lvl w:ilvl="0" w:tplc="04090011">
      <w:start w:val="1"/>
      <w:numFmt w:val="decimal"/>
      <w:lvlText w:val="%1)"/>
      <w:lvlJc w:val="left"/>
      <w:pPr>
        <w:ind w:left="720" w:hanging="360"/>
      </w:pPr>
      <w:rPr>
        <w:rFonts w:hint="default"/>
      </w:rPr>
    </w:lvl>
    <w:lvl w:ilvl="1" w:tplc="A46C76FE">
      <w:numFmt w:val="bullet"/>
      <w:lvlText w:val="•"/>
      <w:lvlJc w:val="left"/>
      <w:pPr>
        <w:ind w:left="3915" w:hanging="2835"/>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0F32316"/>
    <w:multiLevelType w:val="hybridMultilevel"/>
    <w:tmpl w:val="7D300B4E"/>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68C5B67"/>
    <w:multiLevelType w:val="hybridMultilevel"/>
    <w:tmpl w:val="7A26604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nsid w:val="0A7A2586"/>
    <w:multiLevelType w:val="hybridMultilevel"/>
    <w:tmpl w:val="757ED45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5">
    <w:nsid w:val="0DFE7FDF"/>
    <w:multiLevelType w:val="hybridMultilevel"/>
    <w:tmpl w:val="E64A22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C45478"/>
    <w:multiLevelType w:val="hybridMultilevel"/>
    <w:tmpl w:val="9B16414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1D2D0B7E"/>
    <w:multiLevelType w:val="hybridMultilevel"/>
    <w:tmpl w:val="1890D12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20465A18"/>
    <w:multiLevelType w:val="hybridMultilevel"/>
    <w:tmpl w:val="12106618"/>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24C2559F"/>
    <w:multiLevelType w:val="hybridMultilevel"/>
    <w:tmpl w:val="17989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27511A1F"/>
    <w:multiLevelType w:val="hybridMultilevel"/>
    <w:tmpl w:val="E8048D1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nsid w:val="2C974E35"/>
    <w:multiLevelType w:val="hybridMultilevel"/>
    <w:tmpl w:val="01847A8A"/>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314D06D8"/>
    <w:multiLevelType w:val="hybridMultilevel"/>
    <w:tmpl w:val="5C1E81E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2941E19"/>
    <w:multiLevelType w:val="hybridMultilevel"/>
    <w:tmpl w:val="DB968EA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33B9056E"/>
    <w:multiLevelType w:val="hybridMultilevel"/>
    <w:tmpl w:val="FF807310"/>
    <w:lvl w:ilvl="0" w:tplc="CEF2928C">
      <w:start w:val="1"/>
      <w:numFmt w:val="bullet"/>
      <w:lvlText w:val="o"/>
      <w:lvlJc w:val="left"/>
      <w:pPr>
        <w:ind w:left="720" w:hanging="360"/>
      </w:pPr>
      <w:rPr>
        <w:rFonts w:ascii="Courier New" w:hAnsi="Courier New" w:cs="Courier New"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4BA099B"/>
    <w:multiLevelType w:val="hybridMultilevel"/>
    <w:tmpl w:val="791488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3A1620A6"/>
    <w:multiLevelType w:val="hybridMultilevel"/>
    <w:tmpl w:val="5A9C7404"/>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467075DD"/>
    <w:multiLevelType w:val="hybridMultilevel"/>
    <w:tmpl w:val="0240BB00"/>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46B30AEC"/>
    <w:multiLevelType w:val="hybridMultilevel"/>
    <w:tmpl w:val="6F70BF1E"/>
    <w:lvl w:ilvl="0" w:tplc="06E49D62">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abstractNum w:abstractNumId="23">
    <w:nsid w:val="4AB962BE"/>
    <w:multiLevelType w:val="hybridMultilevel"/>
    <w:tmpl w:val="A61C1B1A"/>
    <w:lvl w:ilvl="0" w:tplc="368E617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4C5A7042"/>
    <w:multiLevelType w:val="hybridMultilevel"/>
    <w:tmpl w:val="DC96DF90"/>
    <w:lvl w:ilvl="0" w:tplc="06E49D62">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abstractNum w:abstractNumId="25">
    <w:nsid w:val="4D0B54BB"/>
    <w:multiLevelType w:val="hybridMultilevel"/>
    <w:tmpl w:val="BFF6EE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FA4164A"/>
    <w:multiLevelType w:val="hybridMultilevel"/>
    <w:tmpl w:val="7D50C6EE"/>
    <w:lvl w:ilvl="0" w:tplc="06E49D6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56AC5EC1"/>
    <w:multiLevelType w:val="hybridMultilevel"/>
    <w:tmpl w:val="93BC1AF6"/>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58934B5F"/>
    <w:multiLevelType w:val="hybridMultilevel"/>
    <w:tmpl w:val="B0507E70"/>
    <w:lvl w:ilvl="0" w:tplc="08090001">
      <w:start w:val="1"/>
      <w:numFmt w:val="bullet"/>
      <w:lvlText w:val=""/>
      <w:lvlJc w:val="left"/>
      <w:pPr>
        <w:ind w:left="360" w:hanging="360"/>
      </w:pPr>
      <w:rPr>
        <w:rFonts w:ascii="Symbol" w:hAnsi="Symbol" w:hint="default"/>
      </w:rPr>
    </w:lvl>
    <w:lvl w:ilvl="1" w:tplc="0D0609CC">
      <w:start w:val="1"/>
      <w:numFmt w:val="bullet"/>
      <w:lvlText w:val="o"/>
      <w:lvlJc w:val="left"/>
      <w:pPr>
        <w:ind w:left="1080" w:hanging="360"/>
      </w:pPr>
      <w:rPr>
        <w:rFonts w:ascii="Courier New" w:hAnsi="Courier New" w:cs="Courier New" w:hint="default"/>
        <w:sz w:val="24"/>
        <w:szCs w:val="24"/>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nsid w:val="5B285AE0"/>
    <w:multiLevelType w:val="hybridMultilevel"/>
    <w:tmpl w:val="2B282578"/>
    <w:lvl w:ilvl="0" w:tplc="0409000F">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5B755B4F"/>
    <w:multiLevelType w:val="hybridMultilevel"/>
    <w:tmpl w:val="39BC3722"/>
    <w:lvl w:ilvl="0" w:tplc="2382B33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5FD95BEF"/>
    <w:multiLevelType w:val="hybridMultilevel"/>
    <w:tmpl w:val="64E62DD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nsid w:val="61A1342D"/>
    <w:multiLevelType w:val="hybridMultilevel"/>
    <w:tmpl w:val="E33C309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63672D78"/>
    <w:multiLevelType w:val="hybridMultilevel"/>
    <w:tmpl w:val="424259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66A9414D"/>
    <w:multiLevelType w:val="hybridMultilevel"/>
    <w:tmpl w:val="3E0E1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929270D"/>
    <w:multiLevelType w:val="hybridMultilevel"/>
    <w:tmpl w:val="BE625E0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7C395A1B"/>
    <w:multiLevelType w:val="hybridMultilevel"/>
    <w:tmpl w:val="038A323C"/>
    <w:lvl w:ilvl="0" w:tplc="06E49D62">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num w:numId="1">
    <w:abstractNumId w:val="20"/>
  </w:num>
  <w:num w:numId="2">
    <w:abstractNumId w:val="6"/>
  </w:num>
  <w:num w:numId="3">
    <w:abstractNumId w:val="29"/>
  </w:num>
  <w:num w:numId="4">
    <w:abstractNumId w:val="25"/>
  </w:num>
  <w:num w:numId="5">
    <w:abstractNumId w:val="8"/>
  </w:num>
  <w:num w:numId="6">
    <w:abstractNumId w:val="34"/>
  </w:num>
  <w:num w:numId="7">
    <w:abstractNumId w:val="36"/>
  </w:num>
  <w:num w:numId="8">
    <w:abstractNumId w:val="32"/>
  </w:num>
  <w:num w:numId="9">
    <w:abstractNumId w:val="4"/>
  </w:num>
  <w:num w:numId="10">
    <w:abstractNumId w:val="37"/>
  </w:num>
  <w:num w:numId="11">
    <w:abstractNumId w:val="33"/>
  </w:num>
  <w:num w:numId="12">
    <w:abstractNumId w:val="7"/>
  </w:num>
  <w:num w:numId="13">
    <w:abstractNumId w:val="17"/>
  </w:num>
  <w:num w:numId="14">
    <w:abstractNumId w:val="19"/>
  </w:num>
  <w:num w:numId="15">
    <w:abstractNumId w:val="3"/>
  </w:num>
  <w:num w:numId="16">
    <w:abstractNumId w:val="14"/>
  </w:num>
  <w:num w:numId="17">
    <w:abstractNumId w:val="31"/>
  </w:num>
  <w:num w:numId="18">
    <w:abstractNumId w:val="13"/>
  </w:num>
  <w:num w:numId="19">
    <w:abstractNumId w:val="1"/>
  </w:num>
  <w:num w:numId="20">
    <w:abstractNumId w:val="28"/>
  </w:num>
  <w:num w:numId="21">
    <w:abstractNumId w:val="26"/>
  </w:num>
  <w:num w:numId="22">
    <w:abstractNumId w:val="9"/>
  </w:num>
  <w:num w:numId="23">
    <w:abstractNumId w:val="24"/>
  </w:num>
  <w:num w:numId="24">
    <w:abstractNumId w:val="38"/>
  </w:num>
  <w:num w:numId="25">
    <w:abstractNumId w:val="15"/>
  </w:num>
  <w:num w:numId="26">
    <w:abstractNumId w:val="22"/>
  </w:num>
  <w:num w:numId="27">
    <w:abstractNumId w:val="0"/>
  </w:num>
  <w:num w:numId="28">
    <w:abstractNumId w:val="18"/>
  </w:num>
  <w:num w:numId="29">
    <w:abstractNumId w:val="35"/>
  </w:num>
  <w:num w:numId="30">
    <w:abstractNumId w:val="10"/>
  </w:num>
  <w:num w:numId="31">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num>
  <w:num w:numId="33">
    <w:abstractNumId w:val="2"/>
  </w:num>
  <w:num w:numId="34">
    <w:abstractNumId w:val="30"/>
  </w:num>
  <w:num w:numId="35">
    <w:abstractNumId w:val="27"/>
  </w:num>
  <w:num w:numId="36">
    <w:abstractNumId w:val="21"/>
  </w:num>
  <w:num w:numId="37">
    <w:abstractNumId w:val="16"/>
  </w:num>
  <w:num w:numId="38">
    <w:abstractNumId w:val="5"/>
  </w:num>
  <w:num w:numId="39">
    <w:abstractNumId w:val="23"/>
  </w:num>
  <w:num w:numId="40">
    <w:abstractNumId w:val="1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2B6698"/>
    <w:rsid w:val="000049CA"/>
    <w:rsid w:val="00005E40"/>
    <w:rsid w:val="00010C7C"/>
    <w:rsid w:val="0001569D"/>
    <w:rsid w:val="00016428"/>
    <w:rsid w:val="000279E4"/>
    <w:rsid w:val="00033974"/>
    <w:rsid w:val="000841B4"/>
    <w:rsid w:val="000879AB"/>
    <w:rsid w:val="000A0EAA"/>
    <w:rsid w:val="000C2EDA"/>
    <w:rsid w:val="000C587F"/>
    <w:rsid w:val="000E0D9C"/>
    <w:rsid w:val="00110A69"/>
    <w:rsid w:val="001171A5"/>
    <w:rsid w:val="00120EE5"/>
    <w:rsid w:val="0012588D"/>
    <w:rsid w:val="00151358"/>
    <w:rsid w:val="001515F6"/>
    <w:rsid w:val="00156BF5"/>
    <w:rsid w:val="001612DB"/>
    <w:rsid w:val="0016376D"/>
    <w:rsid w:val="001760B1"/>
    <w:rsid w:val="001A74AB"/>
    <w:rsid w:val="001A7C10"/>
    <w:rsid w:val="001D3F9B"/>
    <w:rsid w:val="001D5460"/>
    <w:rsid w:val="001F7192"/>
    <w:rsid w:val="0020399F"/>
    <w:rsid w:val="00216C87"/>
    <w:rsid w:val="0021732A"/>
    <w:rsid w:val="002267A1"/>
    <w:rsid w:val="002568A0"/>
    <w:rsid w:val="0026193E"/>
    <w:rsid w:val="00263C59"/>
    <w:rsid w:val="002651EE"/>
    <w:rsid w:val="002764D1"/>
    <w:rsid w:val="00276980"/>
    <w:rsid w:val="00284941"/>
    <w:rsid w:val="00292D91"/>
    <w:rsid w:val="00294276"/>
    <w:rsid w:val="002B1ED8"/>
    <w:rsid w:val="002B4956"/>
    <w:rsid w:val="002B6235"/>
    <w:rsid w:val="002B653C"/>
    <w:rsid w:val="002B6698"/>
    <w:rsid w:val="002C15B8"/>
    <w:rsid w:val="002D099B"/>
    <w:rsid w:val="002F361D"/>
    <w:rsid w:val="002F5504"/>
    <w:rsid w:val="003352F5"/>
    <w:rsid w:val="00344287"/>
    <w:rsid w:val="00356E92"/>
    <w:rsid w:val="00357E0A"/>
    <w:rsid w:val="003A0558"/>
    <w:rsid w:val="003A4420"/>
    <w:rsid w:val="003C6C59"/>
    <w:rsid w:val="003D1A78"/>
    <w:rsid w:val="003D57BD"/>
    <w:rsid w:val="003D6107"/>
    <w:rsid w:val="003E2E3D"/>
    <w:rsid w:val="003E7798"/>
    <w:rsid w:val="00412776"/>
    <w:rsid w:val="00414EA4"/>
    <w:rsid w:val="00432D96"/>
    <w:rsid w:val="00434BEF"/>
    <w:rsid w:val="004466DC"/>
    <w:rsid w:val="00475152"/>
    <w:rsid w:val="004762EA"/>
    <w:rsid w:val="00482A4E"/>
    <w:rsid w:val="00483E48"/>
    <w:rsid w:val="004A106E"/>
    <w:rsid w:val="004A3188"/>
    <w:rsid w:val="004A371E"/>
    <w:rsid w:val="004C443A"/>
    <w:rsid w:val="004C52B5"/>
    <w:rsid w:val="004D0E15"/>
    <w:rsid w:val="00502B0E"/>
    <w:rsid w:val="00507A50"/>
    <w:rsid w:val="00517056"/>
    <w:rsid w:val="0052425B"/>
    <w:rsid w:val="005463E9"/>
    <w:rsid w:val="005731D1"/>
    <w:rsid w:val="00580A5B"/>
    <w:rsid w:val="00591D6A"/>
    <w:rsid w:val="005A088C"/>
    <w:rsid w:val="005A0A8B"/>
    <w:rsid w:val="005A42A1"/>
    <w:rsid w:val="005C2E73"/>
    <w:rsid w:val="005D2541"/>
    <w:rsid w:val="00621A07"/>
    <w:rsid w:val="006239D0"/>
    <w:rsid w:val="00624736"/>
    <w:rsid w:val="006504C3"/>
    <w:rsid w:val="00682466"/>
    <w:rsid w:val="006911D7"/>
    <w:rsid w:val="006938D1"/>
    <w:rsid w:val="006C4299"/>
    <w:rsid w:val="006D1FD7"/>
    <w:rsid w:val="006E0A38"/>
    <w:rsid w:val="006E5322"/>
    <w:rsid w:val="006E7217"/>
    <w:rsid w:val="00701334"/>
    <w:rsid w:val="00701970"/>
    <w:rsid w:val="00724585"/>
    <w:rsid w:val="00732E3D"/>
    <w:rsid w:val="00757320"/>
    <w:rsid w:val="0076132D"/>
    <w:rsid w:val="0076264E"/>
    <w:rsid w:val="00772C35"/>
    <w:rsid w:val="00775051"/>
    <w:rsid w:val="007764A2"/>
    <w:rsid w:val="00782DEC"/>
    <w:rsid w:val="00796CE0"/>
    <w:rsid w:val="007A7149"/>
    <w:rsid w:val="007C7727"/>
    <w:rsid w:val="00815FA2"/>
    <w:rsid w:val="008273F4"/>
    <w:rsid w:val="00835478"/>
    <w:rsid w:val="00872A11"/>
    <w:rsid w:val="008863B9"/>
    <w:rsid w:val="008956D9"/>
    <w:rsid w:val="008A1664"/>
    <w:rsid w:val="008C1165"/>
    <w:rsid w:val="008C3CCF"/>
    <w:rsid w:val="008C473D"/>
    <w:rsid w:val="008C72AD"/>
    <w:rsid w:val="008D4D9C"/>
    <w:rsid w:val="008D757C"/>
    <w:rsid w:val="009021DF"/>
    <w:rsid w:val="009202EC"/>
    <w:rsid w:val="009413AE"/>
    <w:rsid w:val="009568F9"/>
    <w:rsid w:val="009629E2"/>
    <w:rsid w:val="0097705C"/>
    <w:rsid w:val="00981B76"/>
    <w:rsid w:val="009A4545"/>
    <w:rsid w:val="009A6CB6"/>
    <w:rsid w:val="009B5642"/>
    <w:rsid w:val="009E0D74"/>
    <w:rsid w:val="009E7695"/>
    <w:rsid w:val="009F1636"/>
    <w:rsid w:val="00A23CF5"/>
    <w:rsid w:val="00A32185"/>
    <w:rsid w:val="00A4502F"/>
    <w:rsid w:val="00A45FB0"/>
    <w:rsid w:val="00A73BC6"/>
    <w:rsid w:val="00AD12D6"/>
    <w:rsid w:val="00AD6595"/>
    <w:rsid w:val="00AD6A4D"/>
    <w:rsid w:val="00B05F55"/>
    <w:rsid w:val="00B2020C"/>
    <w:rsid w:val="00B33487"/>
    <w:rsid w:val="00B4274B"/>
    <w:rsid w:val="00B444C4"/>
    <w:rsid w:val="00B451EA"/>
    <w:rsid w:val="00B50360"/>
    <w:rsid w:val="00B64261"/>
    <w:rsid w:val="00B72404"/>
    <w:rsid w:val="00B774CF"/>
    <w:rsid w:val="00B80B47"/>
    <w:rsid w:val="00B936B6"/>
    <w:rsid w:val="00B948DF"/>
    <w:rsid w:val="00B97380"/>
    <w:rsid w:val="00BB25D9"/>
    <w:rsid w:val="00BC4F30"/>
    <w:rsid w:val="00BE7C16"/>
    <w:rsid w:val="00BF13B3"/>
    <w:rsid w:val="00C05F9B"/>
    <w:rsid w:val="00C62CFF"/>
    <w:rsid w:val="00C67CE5"/>
    <w:rsid w:val="00C802FE"/>
    <w:rsid w:val="00C852BE"/>
    <w:rsid w:val="00CE567D"/>
    <w:rsid w:val="00CF5F96"/>
    <w:rsid w:val="00D16CBB"/>
    <w:rsid w:val="00D22461"/>
    <w:rsid w:val="00D22C18"/>
    <w:rsid w:val="00D26B09"/>
    <w:rsid w:val="00D339F7"/>
    <w:rsid w:val="00D412FE"/>
    <w:rsid w:val="00D54BF1"/>
    <w:rsid w:val="00D60B49"/>
    <w:rsid w:val="00D62A97"/>
    <w:rsid w:val="00D86BFF"/>
    <w:rsid w:val="00DF4DE0"/>
    <w:rsid w:val="00E160F1"/>
    <w:rsid w:val="00E4192B"/>
    <w:rsid w:val="00E41B61"/>
    <w:rsid w:val="00E53E58"/>
    <w:rsid w:val="00E60AFF"/>
    <w:rsid w:val="00E6786C"/>
    <w:rsid w:val="00E84D08"/>
    <w:rsid w:val="00E922CA"/>
    <w:rsid w:val="00EE12B3"/>
    <w:rsid w:val="00F06326"/>
    <w:rsid w:val="00F31B0E"/>
    <w:rsid w:val="00F35AEB"/>
    <w:rsid w:val="00F43C63"/>
    <w:rsid w:val="00F668E2"/>
    <w:rsid w:val="00F67F51"/>
    <w:rsid w:val="00F82C51"/>
    <w:rsid w:val="00F90002"/>
    <w:rsid w:val="00FA6C5A"/>
    <w:rsid w:val="00FB52CD"/>
    <w:rsid w:val="00FC6991"/>
    <w:rsid w:val="00FE4D6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lsdException w:name="heading 2" w:semiHidden="0" w:unhideWhenUsed="0"/>
    <w:lsdException w:name="heading 3" w:semiHidden="0" w:unhideWhenUsed="0"/>
    <w:lsdException w:name="heading 4" w:semiHidden="0" w:unhideWhenUsed="0" w:qFormat="1"/>
    <w:lsdException w:name="heading 5" w:semiHidden="0" w:unhideWhenUsed="0" w:qFormat="1"/>
    <w:lsdException w:name="heading 6" w:semiHidden="0" w:unhideWhenUsed="0"/>
    <w:lsdException w:name="toc 4" w:uiPriority="39"/>
    <w:lsdException w:name="toc 5" w:uiPriority="39"/>
    <w:lsdException w:name="toc 6" w:uiPriority="39"/>
    <w:lsdException w:name="toc 7" w:uiPriority="39"/>
    <w:lsdException w:name="toc 8" w:uiPriority="39"/>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04C3"/>
    <w:pPr>
      <w:spacing w:before="120"/>
    </w:pPr>
    <w:rPr>
      <w:rFonts w:eastAsiaTheme="minorEastAsia"/>
      <w:sz w:val="24"/>
      <w:szCs w:val="24"/>
      <w:lang w:val="en-GB" w:eastAsia="ja-JP"/>
    </w:rPr>
  </w:style>
  <w:style w:type="paragraph" w:styleId="Heading1">
    <w:name w:val="heading 1"/>
    <w:basedOn w:val="Normal"/>
    <w:next w:val="Normal"/>
    <w:link w:val="Heading1Char"/>
    <w:rsid w:val="008D757C"/>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8D757C"/>
    <w:pPr>
      <w:spacing w:before="240"/>
      <w:outlineLvl w:val="1"/>
    </w:pPr>
  </w:style>
  <w:style w:type="paragraph" w:styleId="Heading3">
    <w:name w:val="heading 3"/>
    <w:basedOn w:val="Heading1"/>
    <w:next w:val="Normal"/>
    <w:link w:val="Heading3Char"/>
    <w:rsid w:val="008D757C"/>
    <w:pPr>
      <w:spacing w:before="160"/>
      <w:outlineLvl w:val="2"/>
    </w:pPr>
  </w:style>
  <w:style w:type="paragraph" w:styleId="Heading4">
    <w:name w:val="heading 4"/>
    <w:basedOn w:val="Heading3"/>
    <w:next w:val="Normal"/>
    <w:link w:val="Heading4Char"/>
    <w:qFormat/>
    <w:rsid w:val="008D757C"/>
    <w:pPr>
      <w:tabs>
        <w:tab w:val="clear" w:pos="794"/>
        <w:tab w:val="left" w:pos="1021"/>
      </w:tabs>
      <w:ind w:left="1021" w:hanging="1021"/>
      <w:outlineLvl w:val="3"/>
    </w:pPr>
  </w:style>
  <w:style w:type="paragraph" w:styleId="Heading5">
    <w:name w:val="heading 5"/>
    <w:basedOn w:val="Heading4"/>
    <w:next w:val="Normal"/>
    <w:link w:val="Heading5Char"/>
    <w:qFormat/>
    <w:rsid w:val="008D757C"/>
    <w:pPr>
      <w:outlineLvl w:val="4"/>
    </w:pPr>
  </w:style>
  <w:style w:type="paragraph" w:styleId="Heading6">
    <w:name w:val="heading 6"/>
    <w:basedOn w:val="Heading4"/>
    <w:next w:val="Normal"/>
    <w:link w:val="Heading6Char"/>
    <w:rsid w:val="008D757C"/>
    <w:pPr>
      <w:tabs>
        <w:tab w:val="clear" w:pos="1021"/>
        <w:tab w:val="clear" w:pos="1191"/>
      </w:tabs>
      <w:ind w:left="1588" w:hanging="1588"/>
      <w:outlineLvl w:val="5"/>
    </w:pPr>
  </w:style>
  <w:style w:type="paragraph" w:styleId="Heading7">
    <w:name w:val="heading 7"/>
    <w:basedOn w:val="Heading6"/>
    <w:next w:val="Normal"/>
    <w:link w:val="Heading7Char"/>
    <w:rsid w:val="008D757C"/>
    <w:pPr>
      <w:outlineLvl w:val="6"/>
    </w:pPr>
  </w:style>
  <w:style w:type="paragraph" w:styleId="Heading8">
    <w:name w:val="heading 8"/>
    <w:basedOn w:val="Heading6"/>
    <w:next w:val="Normal"/>
    <w:link w:val="Heading8Char"/>
    <w:rsid w:val="008D757C"/>
    <w:pPr>
      <w:outlineLvl w:val="7"/>
    </w:pPr>
  </w:style>
  <w:style w:type="paragraph" w:styleId="Heading9">
    <w:name w:val="heading 9"/>
    <w:basedOn w:val="Heading6"/>
    <w:next w:val="Normal"/>
    <w:link w:val="Heading9Char"/>
    <w:rsid w:val="008D75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504C3"/>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CE567D"/>
    <w:rPr>
      <w:rFonts w:ascii="Times New Roman" w:hAnsi="Times New Roman"/>
      <w:b/>
    </w:rPr>
  </w:style>
  <w:style w:type="character" w:customStyle="1" w:styleId="Appref">
    <w:name w:val="App_ref"/>
    <w:basedOn w:val="DefaultParagraphFont"/>
    <w:rsid w:val="00CE567D"/>
  </w:style>
  <w:style w:type="paragraph" w:customStyle="1" w:styleId="AppendixNotitle">
    <w:name w:val="Appendix_No &amp; title"/>
    <w:basedOn w:val="AnnexNotitle"/>
    <w:next w:val="Normal"/>
    <w:link w:val="AppendixNotitleChar"/>
    <w:rsid w:val="006504C3"/>
  </w:style>
  <w:style w:type="character" w:customStyle="1" w:styleId="Artdef">
    <w:name w:val="Art_def"/>
    <w:rsid w:val="00CE567D"/>
    <w:rPr>
      <w:rFonts w:ascii="Times New Roman" w:hAnsi="Times New Roman"/>
      <w:b/>
    </w:rPr>
  </w:style>
  <w:style w:type="paragraph" w:customStyle="1" w:styleId="Artheading">
    <w:name w:val="Art_heading"/>
    <w:basedOn w:val="Normal"/>
    <w:next w:val="Normal"/>
    <w:rsid w:val="00CE567D"/>
    <w:pPr>
      <w:spacing w:before="480"/>
      <w:jc w:val="center"/>
    </w:pPr>
    <w:rPr>
      <w:b/>
      <w:sz w:val="28"/>
    </w:rPr>
  </w:style>
  <w:style w:type="paragraph" w:customStyle="1" w:styleId="ArtNo">
    <w:name w:val="Art_No"/>
    <w:basedOn w:val="Normal"/>
    <w:next w:val="Normal"/>
    <w:rsid w:val="00CE567D"/>
    <w:pPr>
      <w:keepNext/>
      <w:keepLines/>
      <w:spacing w:before="480"/>
      <w:jc w:val="center"/>
    </w:pPr>
    <w:rPr>
      <w:caps/>
      <w:sz w:val="28"/>
    </w:rPr>
  </w:style>
  <w:style w:type="character" w:customStyle="1" w:styleId="Artref">
    <w:name w:val="Art_ref"/>
    <w:basedOn w:val="DefaultParagraphFont"/>
    <w:rsid w:val="00CE567D"/>
  </w:style>
  <w:style w:type="paragraph" w:customStyle="1" w:styleId="Arttitle">
    <w:name w:val="Art_title"/>
    <w:basedOn w:val="Normal"/>
    <w:next w:val="Normal"/>
    <w:rsid w:val="00CE567D"/>
    <w:pPr>
      <w:keepNext/>
      <w:keepLines/>
      <w:spacing w:before="240"/>
      <w:jc w:val="center"/>
    </w:pPr>
    <w:rPr>
      <w:b/>
      <w:sz w:val="28"/>
    </w:rPr>
  </w:style>
  <w:style w:type="paragraph" w:customStyle="1" w:styleId="ASN1">
    <w:name w:val="ASN.1"/>
    <w:basedOn w:val="Normal"/>
    <w:link w:val="ASN1Char"/>
    <w:rsid w:val="00CE567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CE567D"/>
    <w:pPr>
      <w:keepNext/>
      <w:keepLines/>
      <w:spacing w:before="160"/>
      <w:ind w:left="794"/>
    </w:pPr>
    <w:rPr>
      <w:i/>
    </w:rPr>
  </w:style>
  <w:style w:type="paragraph" w:customStyle="1" w:styleId="ChapNo">
    <w:name w:val="Chap_No"/>
    <w:basedOn w:val="Normal"/>
    <w:next w:val="Normal"/>
    <w:rsid w:val="00CE567D"/>
    <w:pPr>
      <w:keepNext/>
      <w:keepLines/>
      <w:spacing w:before="480"/>
      <w:jc w:val="center"/>
    </w:pPr>
    <w:rPr>
      <w:b/>
      <w:caps/>
      <w:sz w:val="28"/>
    </w:rPr>
  </w:style>
  <w:style w:type="paragraph" w:customStyle="1" w:styleId="Chaptitle">
    <w:name w:val="Chap_title"/>
    <w:basedOn w:val="Normal"/>
    <w:next w:val="Normal"/>
    <w:rsid w:val="00CE567D"/>
    <w:pPr>
      <w:keepNext/>
      <w:keepLines/>
      <w:spacing w:before="240"/>
      <w:jc w:val="center"/>
    </w:pPr>
    <w:rPr>
      <w:b/>
      <w:sz w:val="28"/>
    </w:rPr>
  </w:style>
  <w:style w:type="character" w:styleId="EndnoteReference">
    <w:name w:val="endnote reference"/>
    <w:semiHidden/>
    <w:rsid w:val="00CE567D"/>
    <w:rPr>
      <w:vertAlign w:val="superscript"/>
    </w:rPr>
  </w:style>
  <w:style w:type="paragraph" w:customStyle="1" w:styleId="enumlev1">
    <w:name w:val="enumlev1"/>
    <w:basedOn w:val="Normal"/>
    <w:rsid w:val="00CE567D"/>
    <w:pPr>
      <w:spacing w:before="80"/>
      <w:ind w:left="794" w:hanging="794"/>
    </w:pPr>
  </w:style>
  <w:style w:type="paragraph" w:customStyle="1" w:styleId="enumlev2">
    <w:name w:val="enumlev2"/>
    <w:basedOn w:val="enumlev1"/>
    <w:rsid w:val="00CE567D"/>
    <w:pPr>
      <w:ind w:left="1191" w:hanging="397"/>
    </w:pPr>
  </w:style>
  <w:style w:type="paragraph" w:customStyle="1" w:styleId="enumlev3">
    <w:name w:val="enumlev3"/>
    <w:basedOn w:val="enumlev2"/>
    <w:rsid w:val="00CE567D"/>
    <w:pPr>
      <w:ind w:left="1588"/>
    </w:pPr>
  </w:style>
  <w:style w:type="paragraph" w:customStyle="1" w:styleId="Equation">
    <w:name w:val="Equation"/>
    <w:basedOn w:val="Normal"/>
    <w:rsid w:val="00CE567D"/>
    <w:pPr>
      <w:tabs>
        <w:tab w:val="center" w:pos="4820"/>
        <w:tab w:val="right" w:pos="9639"/>
      </w:tabs>
    </w:pPr>
  </w:style>
  <w:style w:type="paragraph" w:customStyle="1" w:styleId="Equationlegend">
    <w:name w:val="Equation_legend"/>
    <w:basedOn w:val="Normal"/>
    <w:rsid w:val="00CE567D"/>
    <w:pPr>
      <w:tabs>
        <w:tab w:val="right" w:pos="1814"/>
      </w:tabs>
      <w:spacing w:before="80"/>
      <w:ind w:left="1985" w:hanging="1985"/>
    </w:pPr>
  </w:style>
  <w:style w:type="paragraph" w:customStyle="1" w:styleId="Figure">
    <w:name w:val="Figure"/>
    <w:basedOn w:val="Normal"/>
    <w:next w:val="Normal"/>
    <w:rsid w:val="006504C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CE567D"/>
    <w:pPr>
      <w:keepNext/>
      <w:keepLines/>
      <w:spacing w:before="20" w:after="20"/>
    </w:pPr>
    <w:rPr>
      <w:sz w:val="18"/>
    </w:rPr>
  </w:style>
  <w:style w:type="paragraph" w:customStyle="1" w:styleId="FigureNotitle">
    <w:name w:val="Figure_No &amp; title"/>
    <w:basedOn w:val="Normal"/>
    <w:next w:val="Normal"/>
    <w:qFormat/>
    <w:rsid w:val="006504C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CE567D"/>
    <w:pPr>
      <w:keepNext/>
      <w:keepLines/>
      <w:spacing w:before="480" w:after="120"/>
      <w:jc w:val="center"/>
    </w:pPr>
    <w:rPr>
      <w:caps/>
    </w:rPr>
  </w:style>
  <w:style w:type="paragraph" w:customStyle="1" w:styleId="TabletitleBR">
    <w:name w:val="Table_title_BR"/>
    <w:basedOn w:val="Normal"/>
    <w:next w:val="Normal"/>
    <w:rsid w:val="00CE567D"/>
    <w:pPr>
      <w:keepNext/>
      <w:keepLines/>
      <w:spacing w:before="0" w:after="120"/>
      <w:jc w:val="center"/>
    </w:pPr>
    <w:rPr>
      <w:b/>
    </w:rPr>
  </w:style>
  <w:style w:type="paragraph" w:customStyle="1" w:styleId="FiguretitleBR">
    <w:name w:val="Figure_title_BR"/>
    <w:basedOn w:val="TabletitleBR"/>
    <w:next w:val="Normal"/>
    <w:rsid w:val="00CE567D"/>
    <w:pPr>
      <w:keepNext w:val="0"/>
      <w:spacing w:after="480"/>
    </w:pPr>
  </w:style>
  <w:style w:type="paragraph" w:customStyle="1" w:styleId="Figurewithouttitle">
    <w:name w:val="Figure_without_title"/>
    <w:basedOn w:val="Normal"/>
    <w:next w:val="Normal"/>
    <w:rsid w:val="00CE567D"/>
    <w:pPr>
      <w:keepLines/>
      <w:spacing w:before="240" w:after="120"/>
      <w:jc w:val="center"/>
    </w:pPr>
  </w:style>
  <w:style w:type="paragraph" w:styleId="Footer">
    <w:name w:val="footer"/>
    <w:basedOn w:val="Normal"/>
    <w:link w:val="FooterChar"/>
    <w:rsid w:val="00CE567D"/>
    <w:pPr>
      <w:tabs>
        <w:tab w:val="left" w:pos="5954"/>
        <w:tab w:val="right" w:pos="9639"/>
      </w:tabs>
      <w:spacing w:before="0"/>
    </w:pPr>
    <w:rPr>
      <w:rFonts w:eastAsia="Times New Roman"/>
      <w:caps/>
      <w:noProof/>
      <w:sz w:val="16"/>
      <w:szCs w:val="20"/>
      <w:lang w:eastAsia="en-US"/>
    </w:rPr>
  </w:style>
  <w:style w:type="paragraph" w:customStyle="1" w:styleId="FirstFooter">
    <w:name w:val="FirstFooter"/>
    <w:basedOn w:val="Footer"/>
    <w:rsid w:val="00CE567D"/>
    <w:pPr>
      <w:tabs>
        <w:tab w:val="clear" w:pos="5954"/>
        <w:tab w:val="clear" w:pos="9639"/>
      </w:tabs>
      <w:spacing w:before="40"/>
    </w:pPr>
    <w:rPr>
      <w:caps w:val="0"/>
      <w:noProof w:val="0"/>
    </w:rPr>
  </w:style>
  <w:style w:type="paragraph" w:customStyle="1" w:styleId="FooterQP">
    <w:name w:val="Footer_QP"/>
    <w:basedOn w:val="Normal"/>
    <w:rsid w:val="00CE567D"/>
    <w:pPr>
      <w:tabs>
        <w:tab w:val="left" w:pos="907"/>
        <w:tab w:val="right" w:pos="8789"/>
        <w:tab w:val="right" w:pos="9639"/>
      </w:tabs>
      <w:spacing w:before="0"/>
    </w:pPr>
    <w:rPr>
      <w:b/>
      <w:sz w:val="22"/>
    </w:rPr>
  </w:style>
  <w:style w:type="character" w:styleId="FootnoteReference">
    <w:name w:val="footnote reference"/>
    <w:semiHidden/>
    <w:rsid w:val="00CE567D"/>
    <w:rPr>
      <w:position w:val="6"/>
      <w:sz w:val="18"/>
    </w:rPr>
  </w:style>
  <w:style w:type="paragraph" w:customStyle="1" w:styleId="Note">
    <w:name w:val="Note"/>
    <w:basedOn w:val="Normal"/>
    <w:link w:val="NoteChar"/>
    <w:rsid w:val="00CE567D"/>
    <w:pPr>
      <w:spacing w:before="80"/>
    </w:pPr>
  </w:style>
  <w:style w:type="paragraph" w:styleId="FootnoteText">
    <w:name w:val="footnote text"/>
    <w:basedOn w:val="Note"/>
    <w:link w:val="FootnoteTextChar"/>
    <w:semiHidden/>
    <w:rsid w:val="00CE567D"/>
    <w:pPr>
      <w:keepLines/>
      <w:tabs>
        <w:tab w:val="left" w:pos="255"/>
      </w:tabs>
      <w:ind w:left="255" w:hanging="255"/>
    </w:pPr>
  </w:style>
  <w:style w:type="paragraph" w:customStyle="1" w:styleId="Formal">
    <w:name w:val="Formal"/>
    <w:basedOn w:val="Normal"/>
    <w:rsid w:val="006504C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styleId="Header">
    <w:name w:val="header"/>
    <w:basedOn w:val="Normal"/>
    <w:link w:val="HeaderChar"/>
    <w:rsid w:val="00CE567D"/>
    <w:pPr>
      <w:spacing w:before="0"/>
      <w:jc w:val="center"/>
    </w:pPr>
    <w:rPr>
      <w:rFonts w:eastAsia="Times New Roman"/>
      <w:sz w:val="18"/>
      <w:szCs w:val="20"/>
      <w:lang w:eastAsia="en-US"/>
    </w:rPr>
  </w:style>
  <w:style w:type="paragraph" w:customStyle="1" w:styleId="Headingb">
    <w:name w:val="Heading_b"/>
    <w:basedOn w:val="Normal"/>
    <w:next w:val="Normal"/>
    <w:qFormat/>
    <w:rsid w:val="006504C3"/>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6504C3"/>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CE567D"/>
  </w:style>
  <w:style w:type="paragraph" w:styleId="Index2">
    <w:name w:val="index 2"/>
    <w:basedOn w:val="Normal"/>
    <w:next w:val="Normal"/>
    <w:semiHidden/>
    <w:rsid w:val="00CE567D"/>
    <w:pPr>
      <w:ind w:left="283"/>
    </w:pPr>
  </w:style>
  <w:style w:type="paragraph" w:styleId="Index3">
    <w:name w:val="index 3"/>
    <w:basedOn w:val="Normal"/>
    <w:next w:val="Normal"/>
    <w:semiHidden/>
    <w:rsid w:val="00CE567D"/>
    <w:pPr>
      <w:ind w:left="566"/>
    </w:pPr>
  </w:style>
  <w:style w:type="paragraph" w:customStyle="1" w:styleId="Normalaftertitle">
    <w:name w:val="Normal_after_title"/>
    <w:basedOn w:val="Normal"/>
    <w:next w:val="Normal"/>
    <w:rsid w:val="00CE567D"/>
    <w:pPr>
      <w:spacing w:before="360"/>
    </w:pPr>
  </w:style>
  <w:style w:type="character" w:styleId="PageNumber">
    <w:name w:val="page number"/>
    <w:basedOn w:val="DefaultParagraphFont"/>
    <w:rsid w:val="00CE567D"/>
  </w:style>
  <w:style w:type="paragraph" w:customStyle="1" w:styleId="PartNo">
    <w:name w:val="Part_No"/>
    <w:basedOn w:val="Normal"/>
    <w:next w:val="Normal"/>
    <w:rsid w:val="00CE567D"/>
    <w:pPr>
      <w:keepNext/>
      <w:keepLines/>
      <w:spacing w:before="480" w:after="80"/>
      <w:jc w:val="center"/>
    </w:pPr>
    <w:rPr>
      <w:caps/>
      <w:sz w:val="28"/>
    </w:rPr>
  </w:style>
  <w:style w:type="paragraph" w:customStyle="1" w:styleId="Partref">
    <w:name w:val="Part_ref"/>
    <w:basedOn w:val="Normal"/>
    <w:next w:val="Normal"/>
    <w:rsid w:val="00CE567D"/>
    <w:pPr>
      <w:keepNext/>
      <w:keepLines/>
      <w:spacing w:before="280"/>
      <w:jc w:val="center"/>
    </w:pPr>
  </w:style>
  <w:style w:type="paragraph" w:customStyle="1" w:styleId="Parttitle">
    <w:name w:val="Part_title"/>
    <w:basedOn w:val="Normal"/>
    <w:next w:val="Normalaftertitle"/>
    <w:rsid w:val="00CE567D"/>
    <w:pPr>
      <w:keepNext/>
      <w:keepLines/>
      <w:spacing w:before="240" w:after="280"/>
      <w:jc w:val="center"/>
    </w:pPr>
    <w:rPr>
      <w:b/>
      <w:sz w:val="28"/>
    </w:rPr>
  </w:style>
  <w:style w:type="paragraph" w:customStyle="1" w:styleId="Recdate">
    <w:name w:val="Rec_date"/>
    <w:basedOn w:val="Normal"/>
    <w:next w:val="Normalaftertitle"/>
    <w:rsid w:val="00CE567D"/>
    <w:pPr>
      <w:keepNext/>
      <w:keepLines/>
      <w:jc w:val="right"/>
    </w:pPr>
    <w:rPr>
      <w:i/>
      <w:sz w:val="22"/>
    </w:rPr>
  </w:style>
  <w:style w:type="paragraph" w:customStyle="1" w:styleId="Questiondate">
    <w:name w:val="Question_date"/>
    <w:basedOn w:val="Recdate"/>
    <w:next w:val="Normalaftertitle"/>
    <w:rsid w:val="00CE567D"/>
  </w:style>
  <w:style w:type="paragraph" w:customStyle="1" w:styleId="RecNo">
    <w:name w:val="Rec_No"/>
    <w:basedOn w:val="Normal"/>
    <w:next w:val="Normal"/>
    <w:rsid w:val="006504C3"/>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CE567D"/>
  </w:style>
  <w:style w:type="paragraph" w:customStyle="1" w:styleId="RecNoBR">
    <w:name w:val="Rec_No_BR"/>
    <w:basedOn w:val="Normal"/>
    <w:next w:val="Normal"/>
    <w:rsid w:val="00CE567D"/>
    <w:pPr>
      <w:keepNext/>
      <w:keepLines/>
      <w:spacing w:before="480"/>
      <w:jc w:val="center"/>
    </w:pPr>
    <w:rPr>
      <w:caps/>
      <w:sz w:val="28"/>
    </w:rPr>
  </w:style>
  <w:style w:type="paragraph" w:customStyle="1" w:styleId="QuestionNoBR">
    <w:name w:val="Question_No_BR"/>
    <w:basedOn w:val="RecNoBR"/>
    <w:next w:val="Normal"/>
    <w:rsid w:val="00CE567D"/>
  </w:style>
  <w:style w:type="paragraph" w:customStyle="1" w:styleId="Recref">
    <w:name w:val="Rec_ref"/>
    <w:basedOn w:val="Normal"/>
    <w:next w:val="Recdate"/>
    <w:rsid w:val="00CE567D"/>
    <w:pPr>
      <w:keepNext/>
      <w:keepLines/>
      <w:jc w:val="center"/>
    </w:pPr>
    <w:rPr>
      <w:i/>
    </w:rPr>
  </w:style>
  <w:style w:type="paragraph" w:customStyle="1" w:styleId="Questionref">
    <w:name w:val="Question_ref"/>
    <w:basedOn w:val="Recref"/>
    <w:next w:val="Questiondate"/>
    <w:rsid w:val="00CE567D"/>
  </w:style>
  <w:style w:type="paragraph" w:customStyle="1" w:styleId="Rectitle">
    <w:name w:val="Rec_title"/>
    <w:basedOn w:val="Normal"/>
    <w:next w:val="Normal"/>
    <w:rsid w:val="006504C3"/>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CE567D"/>
  </w:style>
  <w:style w:type="character" w:customStyle="1" w:styleId="Recdef">
    <w:name w:val="Rec_def"/>
    <w:rsid w:val="00CE567D"/>
    <w:rPr>
      <w:b/>
    </w:rPr>
  </w:style>
  <w:style w:type="paragraph" w:customStyle="1" w:styleId="Reftext">
    <w:name w:val="Ref_text"/>
    <w:basedOn w:val="Normal"/>
    <w:rsid w:val="006504C3"/>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CE567D"/>
    <w:pPr>
      <w:spacing w:before="480"/>
      <w:jc w:val="center"/>
    </w:pPr>
    <w:rPr>
      <w:b/>
    </w:rPr>
  </w:style>
  <w:style w:type="paragraph" w:customStyle="1" w:styleId="Repdate">
    <w:name w:val="Rep_date"/>
    <w:basedOn w:val="Recdate"/>
    <w:next w:val="Normalaftertitle"/>
    <w:rsid w:val="00CE567D"/>
  </w:style>
  <w:style w:type="paragraph" w:customStyle="1" w:styleId="RepNo">
    <w:name w:val="Rep_No"/>
    <w:basedOn w:val="RecNo"/>
    <w:next w:val="Normal"/>
    <w:rsid w:val="00CE567D"/>
  </w:style>
  <w:style w:type="paragraph" w:customStyle="1" w:styleId="RepNoBR">
    <w:name w:val="Rep_No_BR"/>
    <w:basedOn w:val="RecNoBR"/>
    <w:next w:val="Normal"/>
    <w:rsid w:val="00CE567D"/>
  </w:style>
  <w:style w:type="paragraph" w:customStyle="1" w:styleId="Repref">
    <w:name w:val="Rep_ref"/>
    <w:basedOn w:val="Recref"/>
    <w:next w:val="Repdate"/>
    <w:rsid w:val="00CE567D"/>
  </w:style>
  <w:style w:type="paragraph" w:customStyle="1" w:styleId="Reptitle">
    <w:name w:val="Rep_title"/>
    <w:basedOn w:val="Rectitle"/>
    <w:next w:val="Repref"/>
    <w:rsid w:val="00CE567D"/>
  </w:style>
  <w:style w:type="paragraph" w:customStyle="1" w:styleId="Resdate">
    <w:name w:val="Res_date"/>
    <w:basedOn w:val="Recdate"/>
    <w:next w:val="Normalaftertitle"/>
    <w:rsid w:val="00CE567D"/>
  </w:style>
  <w:style w:type="character" w:customStyle="1" w:styleId="Resdef">
    <w:name w:val="Res_def"/>
    <w:rsid w:val="00CE567D"/>
    <w:rPr>
      <w:rFonts w:ascii="Times New Roman" w:hAnsi="Times New Roman"/>
      <w:b/>
    </w:rPr>
  </w:style>
  <w:style w:type="paragraph" w:customStyle="1" w:styleId="ResNo">
    <w:name w:val="Res_No"/>
    <w:basedOn w:val="RecNo"/>
    <w:next w:val="Normal"/>
    <w:rsid w:val="00CE567D"/>
  </w:style>
  <w:style w:type="paragraph" w:customStyle="1" w:styleId="ResNoBR">
    <w:name w:val="Res_No_BR"/>
    <w:basedOn w:val="RecNoBR"/>
    <w:next w:val="Normal"/>
    <w:rsid w:val="00CE567D"/>
  </w:style>
  <w:style w:type="paragraph" w:customStyle="1" w:styleId="Resref">
    <w:name w:val="Res_ref"/>
    <w:basedOn w:val="Recref"/>
    <w:next w:val="Resdate"/>
    <w:rsid w:val="00CE567D"/>
  </w:style>
  <w:style w:type="paragraph" w:customStyle="1" w:styleId="Restitle">
    <w:name w:val="Res_title"/>
    <w:basedOn w:val="Rectitle"/>
    <w:next w:val="Resref"/>
    <w:rsid w:val="00CE567D"/>
  </w:style>
  <w:style w:type="paragraph" w:customStyle="1" w:styleId="Section1">
    <w:name w:val="Section_1"/>
    <w:basedOn w:val="Normal"/>
    <w:next w:val="Normal"/>
    <w:rsid w:val="00CE567D"/>
    <w:pPr>
      <w:spacing w:before="624"/>
      <w:jc w:val="center"/>
    </w:pPr>
    <w:rPr>
      <w:b/>
    </w:rPr>
  </w:style>
  <w:style w:type="paragraph" w:customStyle="1" w:styleId="Section2">
    <w:name w:val="Section_2"/>
    <w:basedOn w:val="Normal"/>
    <w:next w:val="Normal"/>
    <w:rsid w:val="00CE567D"/>
    <w:pPr>
      <w:spacing w:before="240"/>
      <w:jc w:val="center"/>
    </w:pPr>
    <w:rPr>
      <w:i/>
    </w:rPr>
  </w:style>
  <w:style w:type="paragraph" w:customStyle="1" w:styleId="SectionNo">
    <w:name w:val="Section_No"/>
    <w:basedOn w:val="Normal"/>
    <w:next w:val="Normal"/>
    <w:rsid w:val="00CE567D"/>
    <w:pPr>
      <w:keepNext/>
      <w:keepLines/>
      <w:spacing w:before="480" w:after="80"/>
      <w:jc w:val="center"/>
    </w:pPr>
    <w:rPr>
      <w:caps/>
      <w:sz w:val="28"/>
    </w:rPr>
  </w:style>
  <w:style w:type="paragraph" w:customStyle="1" w:styleId="Sectiontitle">
    <w:name w:val="Section_title"/>
    <w:basedOn w:val="Normal"/>
    <w:next w:val="Normalaftertitle"/>
    <w:rsid w:val="00CE567D"/>
    <w:pPr>
      <w:keepNext/>
      <w:keepLines/>
      <w:spacing w:before="480" w:after="280"/>
      <w:jc w:val="center"/>
    </w:pPr>
    <w:rPr>
      <w:b/>
      <w:sz w:val="28"/>
    </w:rPr>
  </w:style>
  <w:style w:type="paragraph" w:customStyle="1" w:styleId="Source">
    <w:name w:val="Source"/>
    <w:basedOn w:val="Normal"/>
    <w:next w:val="Normalaftertitle"/>
    <w:rsid w:val="00CE567D"/>
    <w:pPr>
      <w:spacing w:before="840" w:after="200"/>
      <w:jc w:val="center"/>
    </w:pPr>
    <w:rPr>
      <w:b/>
      <w:sz w:val="28"/>
    </w:rPr>
  </w:style>
  <w:style w:type="paragraph" w:customStyle="1" w:styleId="SpecialFooter">
    <w:name w:val="Special Footer"/>
    <w:basedOn w:val="Footer"/>
    <w:rsid w:val="00CE567D"/>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CE567D"/>
    <w:rPr>
      <w:b/>
      <w:color w:val="auto"/>
    </w:rPr>
  </w:style>
  <w:style w:type="paragraph" w:customStyle="1" w:styleId="Tablehead">
    <w:name w:val="Table_head"/>
    <w:basedOn w:val="Normal"/>
    <w:next w:val="Normal"/>
    <w:rsid w:val="006504C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6504C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6504C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CE567D"/>
    <w:pPr>
      <w:keepNext/>
      <w:spacing w:before="560" w:after="120"/>
      <w:jc w:val="center"/>
    </w:pPr>
    <w:rPr>
      <w:caps/>
    </w:rPr>
  </w:style>
  <w:style w:type="paragraph" w:customStyle="1" w:styleId="Tableref">
    <w:name w:val="Table_ref"/>
    <w:basedOn w:val="Normal"/>
    <w:next w:val="TabletitleBR"/>
    <w:rsid w:val="00CE567D"/>
    <w:pPr>
      <w:keepNext/>
      <w:spacing w:before="0" w:after="120"/>
      <w:jc w:val="center"/>
    </w:pPr>
  </w:style>
  <w:style w:type="paragraph" w:customStyle="1" w:styleId="Tabletext">
    <w:name w:val="Table_text"/>
    <w:basedOn w:val="Normal"/>
    <w:link w:val="TabletextChar"/>
    <w:rsid w:val="006504C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CE567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E567D"/>
  </w:style>
  <w:style w:type="paragraph" w:customStyle="1" w:styleId="Title3">
    <w:name w:val="Title 3"/>
    <w:basedOn w:val="Title2"/>
    <w:next w:val="Normal"/>
    <w:rsid w:val="00CE567D"/>
    <w:rPr>
      <w:caps w:val="0"/>
    </w:rPr>
  </w:style>
  <w:style w:type="paragraph" w:customStyle="1" w:styleId="Title4">
    <w:name w:val="Title 4"/>
    <w:basedOn w:val="Title3"/>
    <w:next w:val="Heading1"/>
    <w:rsid w:val="00CE567D"/>
    <w:rPr>
      <w:b/>
    </w:rPr>
  </w:style>
  <w:style w:type="paragraph" w:customStyle="1" w:styleId="toc0">
    <w:name w:val="toc 0"/>
    <w:basedOn w:val="Normal"/>
    <w:next w:val="TOC1"/>
    <w:rsid w:val="00CE567D"/>
    <w:pPr>
      <w:tabs>
        <w:tab w:val="right" w:pos="9639"/>
      </w:tabs>
    </w:pPr>
    <w:rPr>
      <w:b/>
    </w:rPr>
  </w:style>
  <w:style w:type="paragraph" w:styleId="TOC1">
    <w:name w:val="toc 1"/>
    <w:basedOn w:val="Normal"/>
    <w:rsid w:val="006504C3"/>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rsid w:val="006504C3"/>
    <w:pPr>
      <w:tabs>
        <w:tab w:val="clear" w:pos="964"/>
      </w:tabs>
      <w:spacing w:before="80"/>
      <w:ind w:left="1531" w:hanging="851"/>
    </w:pPr>
  </w:style>
  <w:style w:type="paragraph" w:styleId="TOC3">
    <w:name w:val="toc 3"/>
    <w:basedOn w:val="TOC2"/>
    <w:rsid w:val="006504C3"/>
    <w:pPr>
      <w:ind w:left="2269"/>
    </w:pPr>
  </w:style>
  <w:style w:type="paragraph" w:styleId="TOC4">
    <w:name w:val="toc 4"/>
    <w:basedOn w:val="TOC3"/>
    <w:uiPriority w:val="39"/>
    <w:rsid w:val="00CE567D"/>
  </w:style>
  <w:style w:type="paragraph" w:styleId="TOC5">
    <w:name w:val="toc 5"/>
    <w:basedOn w:val="TOC4"/>
    <w:uiPriority w:val="39"/>
    <w:rsid w:val="00CE567D"/>
  </w:style>
  <w:style w:type="paragraph" w:styleId="TOC6">
    <w:name w:val="toc 6"/>
    <w:basedOn w:val="TOC4"/>
    <w:uiPriority w:val="39"/>
    <w:rsid w:val="00CE567D"/>
  </w:style>
  <w:style w:type="paragraph" w:styleId="TOC7">
    <w:name w:val="toc 7"/>
    <w:basedOn w:val="TOC4"/>
    <w:uiPriority w:val="39"/>
    <w:rsid w:val="00CE567D"/>
  </w:style>
  <w:style w:type="paragraph" w:styleId="TOC8">
    <w:name w:val="toc 8"/>
    <w:basedOn w:val="TOC4"/>
    <w:uiPriority w:val="39"/>
    <w:rsid w:val="00CE567D"/>
  </w:style>
  <w:style w:type="numbering" w:customStyle="1" w:styleId="NoList1">
    <w:name w:val="No List1"/>
    <w:next w:val="NoList"/>
    <w:uiPriority w:val="99"/>
    <w:semiHidden/>
    <w:unhideWhenUsed/>
    <w:rsid w:val="002C15B8"/>
  </w:style>
  <w:style w:type="character" w:customStyle="1" w:styleId="Heading1Char">
    <w:name w:val="Heading 1 Char"/>
    <w:basedOn w:val="DefaultParagraphFont"/>
    <w:link w:val="Heading1"/>
    <w:rsid w:val="002C15B8"/>
    <w:rPr>
      <w:b/>
      <w:sz w:val="24"/>
      <w:lang w:val="en-GB" w:eastAsia="en-US"/>
    </w:rPr>
  </w:style>
  <w:style w:type="character" w:customStyle="1" w:styleId="Heading2Char">
    <w:name w:val="Heading 2 Char"/>
    <w:basedOn w:val="DefaultParagraphFont"/>
    <w:link w:val="Heading2"/>
    <w:rsid w:val="002C15B8"/>
    <w:rPr>
      <w:b/>
      <w:sz w:val="24"/>
      <w:lang w:val="en-GB" w:eastAsia="en-US"/>
    </w:rPr>
  </w:style>
  <w:style w:type="character" w:customStyle="1" w:styleId="Heading3Char">
    <w:name w:val="Heading 3 Char"/>
    <w:basedOn w:val="DefaultParagraphFont"/>
    <w:link w:val="Heading3"/>
    <w:rsid w:val="002C15B8"/>
    <w:rPr>
      <w:b/>
      <w:sz w:val="24"/>
      <w:lang w:val="en-GB" w:eastAsia="en-US"/>
    </w:rPr>
  </w:style>
  <w:style w:type="character" w:customStyle="1" w:styleId="Heading4Char">
    <w:name w:val="Heading 4 Char"/>
    <w:basedOn w:val="DefaultParagraphFont"/>
    <w:link w:val="Heading4"/>
    <w:rsid w:val="002C15B8"/>
    <w:rPr>
      <w:b/>
      <w:sz w:val="24"/>
      <w:lang w:val="en-GB" w:eastAsia="en-US"/>
    </w:rPr>
  </w:style>
  <w:style w:type="character" w:customStyle="1" w:styleId="Heading5Char">
    <w:name w:val="Heading 5 Char"/>
    <w:basedOn w:val="DefaultParagraphFont"/>
    <w:link w:val="Heading5"/>
    <w:rsid w:val="002C15B8"/>
    <w:rPr>
      <w:b/>
      <w:sz w:val="24"/>
      <w:lang w:val="en-GB" w:eastAsia="en-US"/>
    </w:rPr>
  </w:style>
  <w:style w:type="character" w:customStyle="1" w:styleId="Heading6Char">
    <w:name w:val="Heading 6 Char"/>
    <w:basedOn w:val="DefaultParagraphFont"/>
    <w:link w:val="Heading6"/>
    <w:rsid w:val="002C15B8"/>
    <w:rPr>
      <w:b/>
      <w:sz w:val="24"/>
      <w:lang w:val="en-GB" w:eastAsia="en-US"/>
    </w:rPr>
  </w:style>
  <w:style w:type="character" w:customStyle="1" w:styleId="Heading7Char">
    <w:name w:val="Heading 7 Char"/>
    <w:basedOn w:val="DefaultParagraphFont"/>
    <w:link w:val="Heading7"/>
    <w:rsid w:val="002C15B8"/>
    <w:rPr>
      <w:b/>
      <w:sz w:val="24"/>
      <w:lang w:val="en-GB" w:eastAsia="en-US"/>
    </w:rPr>
  </w:style>
  <w:style w:type="character" w:customStyle="1" w:styleId="Heading8Char">
    <w:name w:val="Heading 8 Char"/>
    <w:basedOn w:val="DefaultParagraphFont"/>
    <w:link w:val="Heading8"/>
    <w:rsid w:val="002C15B8"/>
    <w:rPr>
      <w:b/>
      <w:sz w:val="24"/>
      <w:lang w:val="en-GB" w:eastAsia="en-US"/>
    </w:rPr>
  </w:style>
  <w:style w:type="character" w:customStyle="1" w:styleId="Heading9Char">
    <w:name w:val="Heading 9 Char"/>
    <w:basedOn w:val="DefaultParagraphFont"/>
    <w:link w:val="Heading9"/>
    <w:rsid w:val="002C15B8"/>
    <w:rPr>
      <w:b/>
      <w:sz w:val="24"/>
      <w:lang w:val="en-GB" w:eastAsia="en-US"/>
    </w:rPr>
  </w:style>
  <w:style w:type="character" w:customStyle="1" w:styleId="AppendixNotitleChar">
    <w:name w:val="Appendix_No &amp; title Char"/>
    <w:link w:val="AppendixNotitle"/>
    <w:rsid w:val="002C15B8"/>
    <w:rPr>
      <w:b/>
      <w:sz w:val="28"/>
      <w:lang w:val="en-GB" w:eastAsia="en-US"/>
    </w:rPr>
  </w:style>
  <w:style w:type="character" w:customStyle="1" w:styleId="FooterChar">
    <w:name w:val="Footer Char"/>
    <w:basedOn w:val="DefaultParagraphFont"/>
    <w:link w:val="Footer"/>
    <w:rsid w:val="002C15B8"/>
    <w:rPr>
      <w:caps/>
      <w:noProof/>
      <w:sz w:val="16"/>
      <w:lang w:val="en-GB" w:eastAsia="en-US"/>
    </w:rPr>
  </w:style>
  <w:style w:type="character" w:customStyle="1" w:styleId="NoteChar">
    <w:name w:val="Note Char"/>
    <w:link w:val="Note"/>
    <w:locked/>
    <w:rsid w:val="002C15B8"/>
    <w:rPr>
      <w:sz w:val="24"/>
      <w:lang w:val="en-GB" w:eastAsia="en-US"/>
    </w:rPr>
  </w:style>
  <w:style w:type="character" w:customStyle="1" w:styleId="FootnoteTextChar">
    <w:name w:val="Footnote Text Char"/>
    <w:basedOn w:val="DefaultParagraphFont"/>
    <w:link w:val="FootnoteText"/>
    <w:semiHidden/>
    <w:rsid w:val="002C15B8"/>
    <w:rPr>
      <w:sz w:val="24"/>
      <w:lang w:val="en-GB" w:eastAsia="en-US"/>
    </w:rPr>
  </w:style>
  <w:style w:type="character" w:customStyle="1" w:styleId="HeaderChar">
    <w:name w:val="Header Char"/>
    <w:basedOn w:val="DefaultParagraphFont"/>
    <w:link w:val="Header"/>
    <w:rsid w:val="002C15B8"/>
    <w:rPr>
      <w:sz w:val="18"/>
      <w:lang w:val="en-GB" w:eastAsia="en-US"/>
    </w:rPr>
  </w:style>
  <w:style w:type="table" w:styleId="TableGrid">
    <w:name w:val="Table Grid"/>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
    <w:rsid w:val="002C15B8"/>
    <w:rPr>
      <w:sz w:val="22"/>
      <w:lang w:val="en-GB" w:eastAsia="en-US"/>
    </w:rPr>
  </w:style>
  <w:style w:type="paragraph" w:customStyle="1" w:styleId="BalloonText1">
    <w:name w:val="Balloon Text1"/>
    <w:basedOn w:val="Normal"/>
    <w:next w:val="BalloonText"/>
    <w:link w:val="BalloonTextChar"/>
    <w:rsid w:val="002C15B8"/>
    <w:pPr>
      <w:spacing w:before="0"/>
    </w:pPr>
    <w:rPr>
      <w:rFonts w:ascii="Tahoma" w:eastAsia="SimSun" w:hAnsi="Tahoma" w:cs="Tahoma"/>
      <w:sz w:val="16"/>
      <w:szCs w:val="16"/>
    </w:rPr>
  </w:style>
  <w:style w:type="character" w:customStyle="1" w:styleId="BalloonTextChar">
    <w:name w:val="Balloon Text Char"/>
    <w:basedOn w:val="DefaultParagraphFont"/>
    <w:link w:val="BalloonText1"/>
    <w:rsid w:val="002C15B8"/>
    <w:rPr>
      <w:rFonts w:ascii="Tahoma" w:eastAsia="SimSun" w:hAnsi="Tahoma" w:cs="Tahoma"/>
      <w:sz w:val="16"/>
      <w:szCs w:val="16"/>
      <w:lang w:val="en-GB" w:eastAsia="ja-JP"/>
    </w:rPr>
  </w:style>
  <w:style w:type="character" w:styleId="CommentReference">
    <w:name w:val="annotation reference"/>
    <w:rsid w:val="002C15B8"/>
    <w:rPr>
      <w:sz w:val="21"/>
      <w:szCs w:val="21"/>
    </w:rPr>
  </w:style>
  <w:style w:type="paragraph" w:customStyle="1" w:styleId="CommentText1">
    <w:name w:val="Comment Text1"/>
    <w:basedOn w:val="Normal"/>
    <w:next w:val="CommentText"/>
    <w:link w:val="CommentTextChar"/>
    <w:rsid w:val="002C15B8"/>
    <w:rPr>
      <w:rFonts w:eastAsia="SimSun"/>
    </w:rPr>
  </w:style>
  <w:style w:type="character" w:customStyle="1" w:styleId="CommentTextChar">
    <w:name w:val="Comment Text Char"/>
    <w:basedOn w:val="DefaultParagraphFont"/>
    <w:link w:val="CommentText1"/>
    <w:rsid w:val="002C15B8"/>
    <w:rPr>
      <w:rFonts w:eastAsia="SimSun"/>
      <w:sz w:val="24"/>
      <w:szCs w:val="24"/>
      <w:lang w:val="en-GB" w:eastAsia="ja-JP"/>
    </w:rPr>
  </w:style>
  <w:style w:type="character" w:styleId="Hyperlink">
    <w:name w:val="Hyperlink"/>
    <w:basedOn w:val="DefaultParagraphFont"/>
    <w:uiPriority w:val="99"/>
    <w:rsid w:val="006504C3"/>
    <w:rPr>
      <w:color w:val="0000FF"/>
      <w:u w:val="single"/>
    </w:rPr>
  </w:style>
  <w:style w:type="paragraph" w:customStyle="1" w:styleId="Tabletitle">
    <w:name w:val="Table_title"/>
    <w:basedOn w:val="Normal"/>
    <w:next w:val="Normal"/>
    <w:rsid w:val="002C15B8"/>
    <w:pPr>
      <w:spacing w:before="0" w:after="120"/>
      <w:jc w:val="center"/>
    </w:pPr>
    <w:rPr>
      <w:rFonts w:ascii="Times New Roman Bold" w:hAnsi="Times New Roman Bold"/>
      <w:b/>
    </w:rPr>
  </w:style>
  <w:style w:type="paragraph" w:styleId="BodyTextIndent">
    <w:name w:val="Body Text Indent"/>
    <w:basedOn w:val="Normal"/>
    <w:link w:val="BodyTextIndentChar"/>
    <w:rsid w:val="002C15B8"/>
    <w:pPr>
      <w:spacing w:before="0" w:after="120"/>
      <w:ind w:left="283"/>
    </w:pPr>
    <w:rPr>
      <w:sz w:val="20"/>
      <w:lang w:val="en-AU"/>
    </w:rPr>
  </w:style>
  <w:style w:type="character" w:customStyle="1" w:styleId="BodyTextIndentChar">
    <w:name w:val="Body Text Indent Char"/>
    <w:basedOn w:val="DefaultParagraphFont"/>
    <w:link w:val="BodyTextIndent"/>
    <w:rsid w:val="002C15B8"/>
    <w:rPr>
      <w:szCs w:val="24"/>
      <w:lang w:val="en-AU" w:eastAsia="ja-JP"/>
    </w:rPr>
  </w:style>
  <w:style w:type="character" w:styleId="HTMLTypewriter">
    <w:name w:val="HTML Typewriter"/>
    <w:rsid w:val="002C15B8"/>
    <w:rPr>
      <w:rFonts w:ascii="Arial Unicode MS" w:eastAsia="Arial Unicode MS" w:hAnsi="Arial Unicode MS" w:cs="Arial Unicode MS"/>
      <w:sz w:val="20"/>
      <w:szCs w:val="20"/>
    </w:rPr>
  </w:style>
  <w:style w:type="paragraph" w:customStyle="1" w:styleId="endash">
    <w:name w:val="endash"/>
    <w:rsid w:val="002C15B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CorrectionSeparatorBegin">
    <w:name w:val="Correction Separator Begin"/>
    <w:basedOn w:val="Normal"/>
    <w:rsid w:val="006504C3"/>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end">
    <w:name w:val="Correction end"/>
    <w:basedOn w:val="Normal"/>
    <w:rsid w:val="002C15B8"/>
    <w:pPr>
      <w:pBdr>
        <w:top w:val="single" w:sz="12" w:space="1" w:color="auto"/>
      </w:pBdr>
      <w:spacing w:before="360"/>
      <w:ind w:left="1440" w:right="1469"/>
      <w:jc w:val="center"/>
    </w:pPr>
    <w:rPr>
      <w:b/>
      <w:i/>
      <w:color w:val="000000"/>
      <w:sz w:val="20"/>
      <w:lang w:val="en-US"/>
    </w:rPr>
  </w:style>
  <w:style w:type="paragraph" w:customStyle="1" w:styleId="CommentSubject1">
    <w:name w:val="Comment Subject1"/>
    <w:basedOn w:val="CommentText"/>
    <w:next w:val="CommentText"/>
    <w:rsid w:val="002C15B8"/>
    <w:rPr>
      <w:rFonts w:eastAsia="SimSun"/>
      <w:b/>
      <w:bCs/>
    </w:rPr>
  </w:style>
  <w:style w:type="character" w:customStyle="1" w:styleId="CommentSubjectChar">
    <w:name w:val="Comment Subject Char"/>
    <w:basedOn w:val="CommentTextChar"/>
    <w:link w:val="CommentSubject"/>
    <w:rsid w:val="002C15B8"/>
    <w:rPr>
      <w:rFonts w:eastAsia="SimSun"/>
      <w:b/>
      <w:bCs/>
      <w:sz w:val="24"/>
      <w:szCs w:val="24"/>
      <w:lang w:val="en-GB" w:eastAsia="ja-JP"/>
    </w:rPr>
  </w:style>
  <w:style w:type="paragraph" w:styleId="TableofFigures">
    <w:name w:val="table of figures"/>
    <w:basedOn w:val="Normal"/>
    <w:next w:val="Normal"/>
    <w:uiPriority w:val="99"/>
    <w:rsid w:val="006504C3"/>
    <w:pPr>
      <w:tabs>
        <w:tab w:val="right" w:leader="dot" w:pos="9639"/>
      </w:tabs>
    </w:pPr>
    <w:rPr>
      <w:rFonts w:eastAsia="MS Mincho"/>
    </w:rPr>
  </w:style>
  <w:style w:type="paragraph" w:customStyle="1" w:styleId="ListParagraph1">
    <w:name w:val="List Paragraph1"/>
    <w:basedOn w:val="Normal"/>
    <w:next w:val="ListParagraph"/>
    <w:uiPriority w:val="34"/>
    <w:qFormat/>
    <w:rsid w:val="002C15B8"/>
    <w:pPr>
      <w:ind w:left="720"/>
      <w:contextualSpacing/>
    </w:pPr>
    <w:rPr>
      <w:rFonts w:eastAsia="SimSun"/>
    </w:rPr>
  </w:style>
  <w:style w:type="table" w:styleId="TableElegant">
    <w:name w:val="Table Elegant"/>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2C15B8"/>
    <w:rPr>
      <w:rFonts w:eastAsia="MS Mincho"/>
      <w:sz w:val="24"/>
      <w:lang w:val="en-GB" w:eastAsia="en-US"/>
    </w:rPr>
  </w:style>
  <w:style w:type="paragraph" w:customStyle="1" w:styleId="Docnumber">
    <w:name w:val="Docnumber"/>
    <w:basedOn w:val="Normal"/>
    <w:link w:val="DocnumberChar"/>
    <w:rsid w:val="0097705C"/>
    <w:pPr>
      <w:jc w:val="right"/>
    </w:pPr>
    <w:rPr>
      <w:rFonts w:eastAsia="SimSun"/>
      <w:b/>
      <w:sz w:val="40"/>
    </w:rPr>
  </w:style>
  <w:style w:type="paragraph" w:customStyle="1" w:styleId="TOC91">
    <w:name w:val="TOC 91"/>
    <w:basedOn w:val="Normal"/>
    <w:next w:val="Normal"/>
    <w:autoRedefine/>
    <w:uiPriority w:val="39"/>
    <w:unhideWhenUsed/>
    <w:rsid w:val="002C15B8"/>
    <w:pPr>
      <w:spacing w:before="0" w:after="100" w:line="276" w:lineRule="auto"/>
      <w:ind w:left="1760"/>
    </w:pPr>
    <w:rPr>
      <w:rFonts w:ascii="Calibri" w:eastAsia="SimSun" w:hAnsi="Calibri" w:cs="Arial"/>
      <w:sz w:val="22"/>
      <w:szCs w:val="22"/>
      <w:lang w:val="de-DE" w:eastAsia="de-DE"/>
    </w:rPr>
  </w:style>
  <w:style w:type="paragraph" w:customStyle="1" w:styleId="CorrectionSeparatorEnd">
    <w:name w:val="Correction Separator End"/>
    <w:basedOn w:val="Normal"/>
    <w:rsid w:val="006504C3"/>
    <w:pPr>
      <w:pBdr>
        <w:top w:val="single" w:sz="12" w:space="1" w:color="auto"/>
      </w:pBdr>
      <w:spacing w:before="240" w:after="240"/>
      <w:ind w:left="1440" w:right="1440"/>
      <w:jc w:val="center"/>
    </w:pPr>
    <w:rPr>
      <w:rFonts w:eastAsia="Times New Roman"/>
      <w:b/>
      <w:i/>
      <w:sz w:val="20"/>
      <w:szCs w:val="20"/>
      <w:lang w:val="en-US" w:eastAsia="en-US"/>
    </w:rPr>
  </w:style>
  <w:style w:type="character" w:customStyle="1" w:styleId="DocnumberChar">
    <w:name w:val="Docnumber Char"/>
    <w:link w:val="Docnumber"/>
    <w:rsid w:val="0097705C"/>
    <w:rPr>
      <w:rFonts w:eastAsia="SimSun"/>
      <w:b/>
      <w:sz w:val="40"/>
      <w:lang w:val="en-GB" w:eastAsia="en-US"/>
    </w:rPr>
  </w:style>
  <w:style w:type="paragraph" w:customStyle="1" w:styleId="Headingib">
    <w:name w:val="Heading_ib"/>
    <w:basedOn w:val="Headingi"/>
    <w:next w:val="Normal"/>
    <w:qFormat/>
    <w:rsid w:val="006504C3"/>
    <w:rPr>
      <w:b/>
      <w:bCs/>
    </w:rPr>
  </w:style>
  <w:style w:type="paragraph" w:customStyle="1" w:styleId="Normalbeforetable">
    <w:name w:val="Normal before table"/>
    <w:basedOn w:val="Normal"/>
    <w:rsid w:val="006504C3"/>
    <w:pPr>
      <w:keepNext/>
      <w:spacing w:after="120"/>
    </w:pPr>
    <w:rPr>
      <w:rFonts w:eastAsia="????"/>
      <w:lang w:eastAsia="en-US"/>
    </w:rPr>
  </w:style>
  <w:style w:type="paragraph" w:styleId="BalloonText">
    <w:name w:val="Balloon Text"/>
    <w:basedOn w:val="Normal"/>
    <w:link w:val="BalloonTextChar1"/>
    <w:rsid w:val="002C15B8"/>
    <w:pPr>
      <w:spacing w:before="0"/>
    </w:pPr>
    <w:rPr>
      <w:rFonts w:ascii="Tahoma" w:hAnsi="Tahoma" w:cs="Tahoma"/>
      <w:sz w:val="16"/>
      <w:szCs w:val="16"/>
    </w:rPr>
  </w:style>
  <w:style w:type="character" w:customStyle="1" w:styleId="BalloonTextChar1">
    <w:name w:val="Balloon Text Char1"/>
    <w:basedOn w:val="DefaultParagraphFont"/>
    <w:link w:val="BalloonText"/>
    <w:rsid w:val="002C15B8"/>
    <w:rPr>
      <w:rFonts w:ascii="Tahoma" w:hAnsi="Tahoma" w:cs="Tahoma"/>
      <w:sz w:val="16"/>
      <w:szCs w:val="16"/>
      <w:lang w:val="en-GB" w:eastAsia="en-US"/>
    </w:rPr>
  </w:style>
  <w:style w:type="paragraph" w:styleId="CommentText">
    <w:name w:val="annotation text"/>
    <w:basedOn w:val="Normal"/>
    <w:link w:val="CommentTextChar1"/>
    <w:rsid w:val="002C15B8"/>
    <w:rPr>
      <w:sz w:val="20"/>
    </w:rPr>
  </w:style>
  <w:style w:type="character" w:customStyle="1" w:styleId="CommentTextChar1">
    <w:name w:val="Comment Text Char1"/>
    <w:basedOn w:val="DefaultParagraphFont"/>
    <w:link w:val="CommentText"/>
    <w:rsid w:val="002C15B8"/>
    <w:rPr>
      <w:lang w:val="en-GB" w:eastAsia="en-US"/>
    </w:rPr>
  </w:style>
  <w:style w:type="paragraph" w:styleId="CommentSubject">
    <w:name w:val="annotation subject"/>
    <w:basedOn w:val="CommentText"/>
    <w:next w:val="CommentText"/>
    <w:link w:val="CommentSubjectChar"/>
    <w:rsid w:val="002C15B8"/>
    <w:rPr>
      <w:rFonts w:eastAsia="SimSun"/>
      <w:b/>
      <w:bCs/>
      <w:sz w:val="24"/>
    </w:rPr>
  </w:style>
  <w:style w:type="character" w:customStyle="1" w:styleId="CommentSubjectChar1">
    <w:name w:val="Comment Subject Char1"/>
    <w:basedOn w:val="CommentTextChar1"/>
    <w:rsid w:val="002C15B8"/>
    <w:rPr>
      <w:b/>
      <w:bCs/>
      <w:lang w:val="en-GB" w:eastAsia="en-US"/>
    </w:rPr>
  </w:style>
  <w:style w:type="paragraph" w:styleId="ListParagraph">
    <w:name w:val="List Paragraph"/>
    <w:basedOn w:val="Normal"/>
    <w:uiPriority w:val="34"/>
    <w:qFormat/>
    <w:rsid w:val="002C15B8"/>
    <w:pPr>
      <w:ind w:left="720"/>
      <w:contextualSpacing/>
    </w:pPr>
  </w:style>
  <w:style w:type="table" w:customStyle="1" w:styleId="TableGrid1">
    <w:name w:val="Table Grid1"/>
    <w:basedOn w:val="TableNormal"/>
    <w:next w:val="TableGrid"/>
    <w:rsid w:val="000C2EDA"/>
    <w:rPr>
      <w:rFonts w:ascii="CG Times" w:hAnsi="CG Tim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SN1Char">
    <w:name w:val="ASN.1 Char"/>
    <w:link w:val="ASN1"/>
    <w:rsid w:val="00005E40"/>
    <w:rPr>
      <w:rFonts w:ascii="Courier New" w:eastAsiaTheme="minorEastAsia" w:hAnsi="Courier New"/>
      <w:b/>
      <w:noProof/>
      <w:szCs w:val="24"/>
      <w:lang w:val="en-GB" w:eastAsia="ja-JP"/>
    </w:rPr>
  </w:style>
  <w:style w:type="paragraph" w:styleId="Caption">
    <w:name w:val="caption"/>
    <w:basedOn w:val="Normal"/>
    <w:next w:val="Normal"/>
    <w:semiHidden/>
    <w:unhideWhenUsed/>
    <w:rsid w:val="006504C3"/>
    <w:pPr>
      <w:spacing w:before="0" w:after="200"/>
    </w:pPr>
    <w:rPr>
      <w:b/>
      <w:bCs/>
      <w:color w:val="4F81BD" w:themeColor="accent1"/>
      <w:sz w:val="18"/>
      <w:szCs w:val="18"/>
    </w:rPr>
  </w:style>
  <w:style w:type="character" w:styleId="Emphasis">
    <w:name w:val="Emphasis"/>
    <w:basedOn w:val="DefaultParagraphFont"/>
    <w:rsid w:val="006504C3"/>
    <w:rPr>
      <w:i/>
      <w:iCs/>
    </w:rPr>
  </w:style>
  <w:style w:type="paragraph" w:styleId="Subtitle">
    <w:name w:val="Subtitle"/>
    <w:basedOn w:val="Normal"/>
    <w:next w:val="Normal"/>
    <w:link w:val="SubtitleChar"/>
    <w:rsid w:val="006504C3"/>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rsid w:val="006504C3"/>
    <w:rPr>
      <w:rFonts w:asciiTheme="majorHAnsi" w:eastAsiaTheme="majorEastAsia" w:hAnsiTheme="majorHAnsi" w:cstheme="majorBidi"/>
      <w:i/>
      <w:iCs/>
      <w:color w:val="4F81BD" w:themeColor="accent1"/>
      <w:spacing w:val="15"/>
      <w:sz w:val="24"/>
      <w:szCs w:val="24"/>
      <w:lang w:val="en-GB" w:eastAsia="ja-JP"/>
    </w:rPr>
  </w:style>
  <w:style w:type="character" w:styleId="Strong">
    <w:name w:val="Strong"/>
    <w:basedOn w:val="DefaultParagraphFont"/>
    <w:rsid w:val="006504C3"/>
    <w:rPr>
      <w:b/>
      <w:bCs/>
    </w:rPr>
  </w:style>
  <w:style w:type="paragraph" w:styleId="Quote">
    <w:name w:val="Quote"/>
    <w:basedOn w:val="Normal"/>
    <w:next w:val="Normal"/>
    <w:link w:val="QuoteChar"/>
    <w:uiPriority w:val="29"/>
    <w:rsid w:val="006504C3"/>
    <w:rPr>
      <w:i/>
      <w:iCs/>
      <w:color w:val="000000" w:themeColor="text1"/>
    </w:rPr>
  </w:style>
  <w:style w:type="character" w:customStyle="1" w:styleId="QuoteChar">
    <w:name w:val="Quote Char"/>
    <w:basedOn w:val="DefaultParagraphFont"/>
    <w:link w:val="Quote"/>
    <w:uiPriority w:val="29"/>
    <w:rsid w:val="006504C3"/>
    <w:rPr>
      <w:rFonts w:eastAsiaTheme="minorEastAsia"/>
      <w:i/>
      <w:iCs/>
      <w:color w:val="000000" w:themeColor="text1"/>
      <w:sz w:val="24"/>
      <w:szCs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705C"/>
    <w:pPr>
      <w:spacing w:before="120"/>
    </w:pPr>
    <w:rPr>
      <w:rFonts w:eastAsiaTheme="minorEastAsia"/>
      <w:sz w:val="24"/>
      <w:szCs w:val="24"/>
      <w:lang w:val="en-GB" w:eastAsia="ja-JP"/>
    </w:rPr>
  </w:style>
  <w:style w:type="paragraph" w:styleId="Heading1">
    <w:name w:val="heading 1"/>
    <w:basedOn w:val="Normal"/>
    <w:next w:val="Normal"/>
    <w:link w:val="Heading1Char"/>
    <w:qFormat/>
    <w:rsid w:val="008D757C"/>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8D757C"/>
    <w:pPr>
      <w:spacing w:before="240"/>
      <w:outlineLvl w:val="1"/>
    </w:pPr>
  </w:style>
  <w:style w:type="paragraph" w:styleId="Heading3">
    <w:name w:val="heading 3"/>
    <w:basedOn w:val="Heading1"/>
    <w:next w:val="Normal"/>
    <w:link w:val="Heading3Char"/>
    <w:qFormat/>
    <w:rsid w:val="008D757C"/>
    <w:pPr>
      <w:spacing w:before="160"/>
      <w:outlineLvl w:val="2"/>
    </w:pPr>
  </w:style>
  <w:style w:type="paragraph" w:styleId="Heading4">
    <w:name w:val="heading 4"/>
    <w:basedOn w:val="Heading3"/>
    <w:next w:val="Normal"/>
    <w:link w:val="Heading4Char"/>
    <w:qFormat/>
    <w:rsid w:val="008D757C"/>
    <w:pPr>
      <w:tabs>
        <w:tab w:val="clear" w:pos="794"/>
        <w:tab w:val="left" w:pos="1021"/>
      </w:tabs>
      <w:ind w:left="1021" w:hanging="1021"/>
      <w:outlineLvl w:val="3"/>
    </w:pPr>
  </w:style>
  <w:style w:type="paragraph" w:styleId="Heading5">
    <w:name w:val="heading 5"/>
    <w:basedOn w:val="Heading4"/>
    <w:next w:val="Normal"/>
    <w:link w:val="Heading5Char"/>
    <w:qFormat/>
    <w:rsid w:val="008D757C"/>
    <w:pPr>
      <w:outlineLvl w:val="4"/>
    </w:pPr>
  </w:style>
  <w:style w:type="paragraph" w:styleId="Heading6">
    <w:name w:val="heading 6"/>
    <w:basedOn w:val="Heading4"/>
    <w:next w:val="Normal"/>
    <w:link w:val="Heading6Char"/>
    <w:qFormat/>
    <w:rsid w:val="008D757C"/>
    <w:pPr>
      <w:tabs>
        <w:tab w:val="clear" w:pos="1021"/>
        <w:tab w:val="clear" w:pos="1191"/>
      </w:tabs>
      <w:ind w:left="1588" w:hanging="1588"/>
      <w:outlineLvl w:val="5"/>
    </w:pPr>
  </w:style>
  <w:style w:type="paragraph" w:styleId="Heading7">
    <w:name w:val="heading 7"/>
    <w:basedOn w:val="Heading6"/>
    <w:next w:val="Normal"/>
    <w:link w:val="Heading7Char"/>
    <w:qFormat/>
    <w:rsid w:val="008D757C"/>
    <w:pPr>
      <w:outlineLvl w:val="6"/>
    </w:pPr>
  </w:style>
  <w:style w:type="paragraph" w:styleId="Heading8">
    <w:name w:val="heading 8"/>
    <w:basedOn w:val="Heading6"/>
    <w:next w:val="Normal"/>
    <w:link w:val="Heading8Char"/>
    <w:qFormat/>
    <w:rsid w:val="008D757C"/>
    <w:pPr>
      <w:outlineLvl w:val="7"/>
    </w:pPr>
  </w:style>
  <w:style w:type="paragraph" w:styleId="Heading9">
    <w:name w:val="heading 9"/>
    <w:basedOn w:val="Heading6"/>
    <w:next w:val="Normal"/>
    <w:link w:val="Heading9Char"/>
    <w:qFormat/>
    <w:rsid w:val="008D75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97705C"/>
    <w:pPr>
      <w:keepNext/>
      <w:keepLines/>
      <w:spacing w:before="480"/>
      <w:jc w:val="center"/>
    </w:pPr>
    <w:rPr>
      <w:b/>
      <w:sz w:val="28"/>
    </w:rPr>
  </w:style>
  <w:style w:type="character" w:customStyle="1" w:styleId="Appdef">
    <w:name w:val="App_def"/>
    <w:rsid w:val="00CE567D"/>
    <w:rPr>
      <w:rFonts w:ascii="Times New Roman" w:hAnsi="Times New Roman"/>
      <w:b/>
    </w:rPr>
  </w:style>
  <w:style w:type="character" w:customStyle="1" w:styleId="Appref">
    <w:name w:val="App_ref"/>
    <w:basedOn w:val="DefaultParagraphFont"/>
    <w:rsid w:val="00CE567D"/>
  </w:style>
  <w:style w:type="paragraph" w:customStyle="1" w:styleId="AppendixNotitle">
    <w:name w:val="Appendix_No &amp; title"/>
    <w:basedOn w:val="AnnexNotitle"/>
    <w:next w:val="Normal"/>
    <w:link w:val="AppendixNotitleChar"/>
    <w:rsid w:val="0097705C"/>
  </w:style>
  <w:style w:type="character" w:customStyle="1" w:styleId="Artdef">
    <w:name w:val="Art_def"/>
    <w:rsid w:val="00CE567D"/>
    <w:rPr>
      <w:rFonts w:ascii="Times New Roman" w:hAnsi="Times New Roman"/>
      <w:b/>
    </w:rPr>
  </w:style>
  <w:style w:type="paragraph" w:customStyle="1" w:styleId="Artheading">
    <w:name w:val="Art_heading"/>
    <w:basedOn w:val="Normal"/>
    <w:next w:val="Normal"/>
    <w:rsid w:val="00CE567D"/>
    <w:pPr>
      <w:spacing w:before="480"/>
      <w:jc w:val="center"/>
    </w:pPr>
    <w:rPr>
      <w:b/>
      <w:sz w:val="28"/>
    </w:rPr>
  </w:style>
  <w:style w:type="paragraph" w:customStyle="1" w:styleId="ArtNo">
    <w:name w:val="Art_No"/>
    <w:basedOn w:val="Normal"/>
    <w:next w:val="Normal"/>
    <w:rsid w:val="00CE567D"/>
    <w:pPr>
      <w:keepNext/>
      <w:keepLines/>
      <w:spacing w:before="480"/>
      <w:jc w:val="center"/>
    </w:pPr>
    <w:rPr>
      <w:caps/>
      <w:sz w:val="28"/>
    </w:rPr>
  </w:style>
  <w:style w:type="character" w:customStyle="1" w:styleId="Artref">
    <w:name w:val="Art_ref"/>
    <w:basedOn w:val="DefaultParagraphFont"/>
    <w:rsid w:val="00CE567D"/>
  </w:style>
  <w:style w:type="paragraph" w:customStyle="1" w:styleId="Arttitle">
    <w:name w:val="Art_title"/>
    <w:basedOn w:val="Normal"/>
    <w:next w:val="Normal"/>
    <w:rsid w:val="00CE567D"/>
    <w:pPr>
      <w:keepNext/>
      <w:keepLines/>
      <w:spacing w:before="240"/>
      <w:jc w:val="center"/>
    </w:pPr>
    <w:rPr>
      <w:b/>
      <w:sz w:val="28"/>
    </w:rPr>
  </w:style>
  <w:style w:type="paragraph" w:customStyle="1" w:styleId="ASN1">
    <w:name w:val="ASN.1"/>
    <w:basedOn w:val="Normal"/>
    <w:link w:val="ASN1Char"/>
    <w:rsid w:val="00CE567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CE567D"/>
    <w:pPr>
      <w:keepNext/>
      <w:keepLines/>
      <w:spacing w:before="160"/>
      <w:ind w:left="794"/>
    </w:pPr>
    <w:rPr>
      <w:i/>
    </w:rPr>
  </w:style>
  <w:style w:type="paragraph" w:customStyle="1" w:styleId="ChapNo">
    <w:name w:val="Chap_No"/>
    <w:basedOn w:val="Normal"/>
    <w:next w:val="Normal"/>
    <w:rsid w:val="00CE567D"/>
    <w:pPr>
      <w:keepNext/>
      <w:keepLines/>
      <w:spacing w:before="480"/>
      <w:jc w:val="center"/>
    </w:pPr>
    <w:rPr>
      <w:b/>
      <w:caps/>
      <w:sz w:val="28"/>
    </w:rPr>
  </w:style>
  <w:style w:type="paragraph" w:customStyle="1" w:styleId="Chaptitle">
    <w:name w:val="Chap_title"/>
    <w:basedOn w:val="Normal"/>
    <w:next w:val="Normal"/>
    <w:rsid w:val="00CE567D"/>
    <w:pPr>
      <w:keepNext/>
      <w:keepLines/>
      <w:spacing w:before="240"/>
      <w:jc w:val="center"/>
    </w:pPr>
    <w:rPr>
      <w:b/>
      <w:sz w:val="28"/>
    </w:rPr>
  </w:style>
  <w:style w:type="character" w:styleId="EndnoteReference">
    <w:name w:val="endnote reference"/>
    <w:semiHidden/>
    <w:rsid w:val="00CE567D"/>
    <w:rPr>
      <w:vertAlign w:val="superscript"/>
    </w:rPr>
  </w:style>
  <w:style w:type="paragraph" w:customStyle="1" w:styleId="enumlev1">
    <w:name w:val="enumlev1"/>
    <w:basedOn w:val="Normal"/>
    <w:rsid w:val="00CE567D"/>
    <w:pPr>
      <w:spacing w:before="80"/>
      <w:ind w:left="794" w:hanging="794"/>
    </w:pPr>
  </w:style>
  <w:style w:type="paragraph" w:customStyle="1" w:styleId="enumlev2">
    <w:name w:val="enumlev2"/>
    <w:basedOn w:val="enumlev1"/>
    <w:rsid w:val="00CE567D"/>
    <w:pPr>
      <w:ind w:left="1191" w:hanging="397"/>
    </w:pPr>
  </w:style>
  <w:style w:type="paragraph" w:customStyle="1" w:styleId="enumlev3">
    <w:name w:val="enumlev3"/>
    <w:basedOn w:val="enumlev2"/>
    <w:rsid w:val="00CE567D"/>
    <w:pPr>
      <w:ind w:left="1588"/>
    </w:pPr>
  </w:style>
  <w:style w:type="paragraph" w:customStyle="1" w:styleId="Equation">
    <w:name w:val="Equation"/>
    <w:basedOn w:val="Normal"/>
    <w:rsid w:val="00CE567D"/>
    <w:pPr>
      <w:tabs>
        <w:tab w:val="center" w:pos="4820"/>
        <w:tab w:val="right" w:pos="9639"/>
      </w:tabs>
    </w:pPr>
  </w:style>
  <w:style w:type="paragraph" w:customStyle="1" w:styleId="Equationlegend">
    <w:name w:val="Equation_legend"/>
    <w:basedOn w:val="Normal"/>
    <w:rsid w:val="00CE567D"/>
    <w:pPr>
      <w:tabs>
        <w:tab w:val="right" w:pos="1814"/>
      </w:tabs>
      <w:spacing w:before="80"/>
      <w:ind w:left="1985" w:hanging="1985"/>
    </w:pPr>
  </w:style>
  <w:style w:type="paragraph" w:customStyle="1" w:styleId="Figure">
    <w:name w:val="Figur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CE567D"/>
    <w:pPr>
      <w:keepNext/>
      <w:keepLines/>
      <w:spacing w:before="20" w:after="20"/>
    </w:pPr>
    <w:rPr>
      <w:sz w:val="18"/>
    </w:rPr>
  </w:style>
  <w:style w:type="paragraph" w:customStyle="1" w:styleId="FigureNotitle">
    <w:name w:val="Figure_No &amp; title"/>
    <w:basedOn w:val="Normal"/>
    <w:next w:val="Normal"/>
    <w:rsid w:val="0097705C"/>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CE567D"/>
    <w:pPr>
      <w:keepNext/>
      <w:keepLines/>
      <w:spacing w:before="480" w:after="120"/>
      <w:jc w:val="center"/>
    </w:pPr>
    <w:rPr>
      <w:caps/>
    </w:rPr>
  </w:style>
  <w:style w:type="paragraph" w:customStyle="1" w:styleId="TabletitleBR">
    <w:name w:val="Table_title_BR"/>
    <w:basedOn w:val="Normal"/>
    <w:next w:val="Normal"/>
    <w:rsid w:val="00CE567D"/>
    <w:pPr>
      <w:keepNext/>
      <w:keepLines/>
      <w:spacing w:before="0" w:after="120"/>
      <w:jc w:val="center"/>
    </w:pPr>
    <w:rPr>
      <w:b/>
    </w:rPr>
  </w:style>
  <w:style w:type="paragraph" w:customStyle="1" w:styleId="FiguretitleBR">
    <w:name w:val="Figure_title_BR"/>
    <w:basedOn w:val="TabletitleBR"/>
    <w:next w:val="Normal"/>
    <w:rsid w:val="00CE567D"/>
    <w:pPr>
      <w:keepNext w:val="0"/>
      <w:spacing w:after="480"/>
    </w:pPr>
  </w:style>
  <w:style w:type="paragraph" w:customStyle="1" w:styleId="Figurewithouttitle">
    <w:name w:val="Figure_without_title"/>
    <w:basedOn w:val="Normal"/>
    <w:next w:val="Normal"/>
    <w:rsid w:val="00CE567D"/>
    <w:pPr>
      <w:keepLines/>
      <w:spacing w:before="240" w:after="120"/>
      <w:jc w:val="center"/>
    </w:pPr>
  </w:style>
  <w:style w:type="paragraph" w:styleId="Footer">
    <w:name w:val="footer"/>
    <w:basedOn w:val="Normal"/>
    <w:link w:val="FooterChar"/>
    <w:rsid w:val="00CE567D"/>
    <w:pPr>
      <w:tabs>
        <w:tab w:val="left" w:pos="5954"/>
        <w:tab w:val="right" w:pos="9639"/>
      </w:tabs>
      <w:spacing w:before="0"/>
    </w:pPr>
    <w:rPr>
      <w:caps/>
      <w:noProof/>
      <w:sz w:val="16"/>
    </w:rPr>
  </w:style>
  <w:style w:type="paragraph" w:customStyle="1" w:styleId="FirstFooter">
    <w:name w:val="FirstFooter"/>
    <w:basedOn w:val="Footer"/>
    <w:rsid w:val="00CE567D"/>
    <w:pPr>
      <w:tabs>
        <w:tab w:val="clear" w:pos="5954"/>
        <w:tab w:val="clear" w:pos="9639"/>
      </w:tabs>
      <w:spacing w:before="40"/>
    </w:pPr>
    <w:rPr>
      <w:caps w:val="0"/>
      <w:noProof w:val="0"/>
    </w:rPr>
  </w:style>
  <w:style w:type="paragraph" w:customStyle="1" w:styleId="FooterQP">
    <w:name w:val="Footer_QP"/>
    <w:basedOn w:val="Normal"/>
    <w:rsid w:val="00CE567D"/>
    <w:pPr>
      <w:tabs>
        <w:tab w:val="left" w:pos="907"/>
        <w:tab w:val="right" w:pos="8789"/>
        <w:tab w:val="right" w:pos="9639"/>
      </w:tabs>
      <w:spacing w:before="0"/>
    </w:pPr>
    <w:rPr>
      <w:b/>
      <w:sz w:val="22"/>
    </w:rPr>
  </w:style>
  <w:style w:type="character" w:styleId="FootnoteReference">
    <w:name w:val="footnote reference"/>
    <w:semiHidden/>
    <w:rsid w:val="00CE567D"/>
    <w:rPr>
      <w:position w:val="6"/>
      <w:sz w:val="18"/>
    </w:rPr>
  </w:style>
  <w:style w:type="paragraph" w:customStyle="1" w:styleId="Note">
    <w:name w:val="Note"/>
    <w:basedOn w:val="Normal"/>
    <w:link w:val="NoteChar"/>
    <w:rsid w:val="00CE567D"/>
    <w:pPr>
      <w:spacing w:before="80"/>
    </w:pPr>
  </w:style>
  <w:style w:type="paragraph" w:styleId="FootnoteText">
    <w:name w:val="footnote text"/>
    <w:basedOn w:val="Note"/>
    <w:link w:val="FootnoteTextChar"/>
    <w:semiHidden/>
    <w:rsid w:val="00CE567D"/>
    <w:pPr>
      <w:keepLines/>
      <w:tabs>
        <w:tab w:val="left" w:pos="255"/>
      </w:tabs>
      <w:ind w:left="255" w:hanging="255"/>
    </w:pPr>
  </w:style>
  <w:style w:type="paragraph" w:customStyle="1" w:styleId="Formal">
    <w:name w:val="Formal"/>
    <w:basedOn w:val="ASN1"/>
    <w:rsid w:val="00CE567D"/>
    <w:rPr>
      <w:b w:val="0"/>
    </w:rPr>
  </w:style>
  <w:style w:type="paragraph" w:styleId="Header">
    <w:name w:val="header"/>
    <w:basedOn w:val="Normal"/>
    <w:link w:val="HeaderChar"/>
    <w:rsid w:val="00CE567D"/>
    <w:pPr>
      <w:spacing w:before="0"/>
      <w:jc w:val="center"/>
    </w:pPr>
    <w:rPr>
      <w:sz w:val="18"/>
    </w:rPr>
  </w:style>
  <w:style w:type="paragraph" w:customStyle="1" w:styleId="Headingb">
    <w:name w:val="Heading_b"/>
    <w:basedOn w:val="Normal"/>
    <w:next w:val="Normal"/>
    <w:rsid w:val="008D757C"/>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8D757C"/>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styleId="Index1">
    <w:name w:val="index 1"/>
    <w:basedOn w:val="Normal"/>
    <w:next w:val="Normal"/>
    <w:semiHidden/>
    <w:rsid w:val="00CE567D"/>
  </w:style>
  <w:style w:type="paragraph" w:styleId="Index2">
    <w:name w:val="index 2"/>
    <w:basedOn w:val="Normal"/>
    <w:next w:val="Normal"/>
    <w:semiHidden/>
    <w:rsid w:val="00CE567D"/>
    <w:pPr>
      <w:ind w:left="283"/>
    </w:pPr>
  </w:style>
  <w:style w:type="paragraph" w:styleId="Index3">
    <w:name w:val="index 3"/>
    <w:basedOn w:val="Normal"/>
    <w:next w:val="Normal"/>
    <w:semiHidden/>
    <w:rsid w:val="00CE567D"/>
    <w:pPr>
      <w:ind w:left="566"/>
    </w:pPr>
  </w:style>
  <w:style w:type="paragraph" w:customStyle="1" w:styleId="Normalaftertitle">
    <w:name w:val="Normal_after_title"/>
    <w:basedOn w:val="Normal"/>
    <w:next w:val="Normal"/>
    <w:rsid w:val="00CE567D"/>
    <w:pPr>
      <w:spacing w:before="360"/>
    </w:pPr>
  </w:style>
  <w:style w:type="character" w:styleId="PageNumber">
    <w:name w:val="page number"/>
    <w:basedOn w:val="DefaultParagraphFont"/>
    <w:rsid w:val="00CE567D"/>
  </w:style>
  <w:style w:type="paragraph" w:customStyle="1" w:styleId="PartNo">
    <w:name w:val="Part_No"/>
    <w:basedOn w:val="Normal"/>
    <w:next w:val="Normal"/>
    <w:rsid w:val="00CE567D"/>
    <w:pPr>
      <w:keepNext/>
      <w:keepLines/>
      <w:spacing w:before="480" w:after="80"/>
      <w:jc w:val="center"/>
    </w:pPr>
    <w:rPr>
      <w:caps/>
      <w:sz w:val="28"/>
    </w:rPr>
  </w:style>
  <w:style w:type="paragraph" w:customStyle="1" w:styleId="Partref">
    <w:name w:val="Part_ref"/>
    <w:basedOn w:val="Normal"/>
    <w:next w:val="Normal"/>
    <w:rsid w:val="00CE567D"/>
    <w:pPr>
      <w:keepNext/>
      <w:keepLines/>
      <w:spacing w:before="280"/>
      <w:jc w:val="center"/>
    </w:pPr>
  </w:style>
  <w:style w:type="paragraph" w:customStyle="1" w:styleId="Parttitle">
    <w:name w:val="Part_title"/>
    <w:basedOn w:val="Normal"/>
    <w:next w:val="Normalaftertitle"/>
    <w:rsid w:val="00CE567D"/>
    <w:pPr>
      <w:keepNext/>
      <w:keepLines/>
      <w:spacing w:before="240" w:after="280"/>
      <w:jc w:val="center"/>
    </w:pPr>
    <w:rPr>
      <w:b/>
      <w:sz w:val="28"/>
    </w:rPr>
  </w:style>
  <w:style w:type="paragraph" w:customStyle="1" w:styleId="Recdate">
    <w:name w:val="Rec_date"/>
    <w:basedOn w:val="Normal"/>
    <w:next w:val="Normalaftertitle"/>
    <w:rsid w:val="00CE567D"/>
    <w:pPr>
      <w:keepNext/>
      <w:keepLines/>
      <w:jc w:val="right"/>
    </w:pPr>
    <w:rPr>
      <w:i/>
      <w:sz w:val="22"/>
    </w:rPr>
  </w:style>
  <w:style w:type="paragraph" w:customStyle="1" w:styleId="Questiondate">
    <w:name w:val="Question_date"/>
    <w:basedOn w:val="Recdate"/>
    <w:next w:val="Normalaftertitle"/>
    <w:rsid w:val="00CE567D"/>
  </w:style>
  <w:style w:type="paragraph" w:customStyle="1" w:styleId="RecNo">
    <w:name w:val="Rec_No"/>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CE567D"/>
  </w:style>
  <w:style w:type="paragraph" w:customStyle="1" w:styleId="RecNoBR">
    <w:name w:val="Rec_No_BR"/>
    <w:basedOn w:val="Normal"/>
    <w:next w:val="Normal"/>
    <w:rsid w:val="00CE567D"/>
    <w:pPr>
      <w:keepNext/>
      <w:keepLines/>
      <w:spacing w:before="480"/>
      <w:jc w:val="center"/>
    </w:pPr>
    <w:rPr>
      <w:caps/>
      <w:sz w:val="28"/>
    </w:rPr>
  </w:style>
  <w:style w:type="paragraph" w:customStyle="1" w:styleId="QuestionNoBR">
    <w:name w:val="Question_No_BR"/>
    <w:basedOn w:val="RecNoBR"/>
    <w:next w:val="Normal"/>
    <w:rsid w:val="00CE567D"/>
  </w:style>
  <w:style w:type="paragraph" w:customStyle="1" w:styleId="Recref">
    <w:name w:val="Rec_ref"/>
    <w:basedOn w:val="Normal"/>
    <w:next w:val="Recdate"/>
    <w:rsid w:val="00CE567D"/>
    <w:pPr>
      <w:keepNext/>
      <w:keepLines/>
      <w:jc w:val="center"/>
    </w:pPr>
    <w:rPr>
      <w:i/>
    </w:rPr>
  </w:style>
  <w:style w:type="paragraph" w:customStyle="1" w:styleId="Questionref">
    <w:name w:val="Question_ref"/>
    <w:basedOn w:val="Recref"/>
    <w:next w:val="Questiondate"/>
    <w:rsid w:val="00CE567D"/>
  </w:style>
  <w:style w:type="paragraph" w:customStyle="1" w:styleId="Rectitle">
    <w:name w:val="Rec_titl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CE567D"/>
  </w:style>
  <w:style w:type="character" w:customStyle="1" w:styleId="Recdef">
    <w:name w:val="Rec_def"/>
    <w:rsid w:val="00CE567D"/>
    <w:rPr>
      <w:b/>
    </w:rPr>
  </w:style>
  <w:style w:type="paragraph" w:customStyle="1" w:styleId="Reftext">
    <w:name w:val="Ref_text"/>
    <w:basedOn w:val="Normal"/>
    <w:rsid w:val="0097705C"/>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CE567D"/>
    <w:pPr>
      <w:spacing w:before="480"/>
      <w:jc w:val="center"/>
    </w:pPr>
    <w:rPr>
      <w:b/>
    </w:rPr>
  </w:style>
  <w:style w:type="paragraph" w:customStyle="1" w:styleId="Repdate">
    <w:name w:val="Rep_date"/>
    <w:basedOn w:val="Recdate"/>
    <w:next w:val="Normalaftertitle"/>
    <w:rsid w:val="00CE567D"/>
  </w:style>
  <w:style w:type="paragraph" w:customStyle="1" w:styleId="RepNo">
    <w:name w:val="Rep_No"/>
    <w:basedOn w:val="RecNo"/>
    <w:next w:val="Normal"/>
    <w:rsid w:val="00CE567D"/>
  </w:style>
  <w:style w:type="paragraph" w:customStyle="1" w:styleId="RepNoBR">
    <w:name w:val="Rep_No_BR"/>
    <w:basedOn w:val="RecNoBR"/>
    <w:next w:val="Normal"/>
    <w:rsid w:val="00CE567D"/>
  </w:style>
  <w:style w:type="paragraph" w:customStyle="1" w:styleId="Repref">
    <w:name w:val="Rep_ref"/>
    <w:basedOn w:val="Recref"/>
    <w:next w:val="Repdate"/>
    <w:rsid w:val="00CE567D"/>
  </w:style>
  <w:style w:type="paragraph" w:customStyle="1" w:styleId="Reptitle">
    <w:name w:val="Rep_title"/>
    <w:basedOn w:val="Rectitle"/>
    <w:next w:val="Repref"/>
    <w:rsid w:val="00CE567D"/>
  </w:style>
  <w:style w:type="paragraph" w:customStyle="1" w:styleId="Resdate">
    <w:name w:val="Res_date"/>
    <w:basedOn w:val="Recdate"/>
    <w:next w:val="Normalaftertitle"/>
    <w:rsid w:val="00CE567D"/>
  </w:style>
  <w:style w:type="character" w:customStyle="1" w:styleId="Resdef">
    <w:name w:val="Res_def"/>
    <w:rsid w:val="00CE567D"/>
    <w:rPr>
      <w:rFonts w:ascii="Times New Roman" w:hAnsi="Times New Roman"/>
      <w:b/>
    </w:rPr>
  </w:style>
  <w:style w:type="paragraph" w:customStyle="1" w:styleId="ResNo">
    <w:name w:val="Res_No"/>
    <w:basedOn w:val="RecNo"/>
    <w:next w:val="Normal"/>
    <w:rsid w:val="00CE567D"/>
  </w:style>
  <w:style w:type="paragraph" w:customStyle="1" w:styleId="ResNoBR">
    <w:name w:val="Res_No_BR"/>
    <w:basedOn w:val="RecNoBR"/>
    <w:next w:val="Normal"/>
    <w:rsid w:val="00CE567D"/>
  </w:style>
  <w:style w:type="paragraph" w:customStyle="1" w:styleId="Resref">
    <w:name w:val="Res_ref"/>
    <w:basedOn w:val="Recref"/>
    <w:next w:val="Resdate"/>
    <w:rsid w:val="00CE567D"/>
  </w:style>
  <w:style w:type="paragraph" w:customStyle="1" w:styleId="Restitle">
    <w:name w:val="Res_title"/>
    <w:basedOn w:val="Rectitle"/>
    <w:next w:val="Resref"/>
    <w:rsid w:val="00CE567D"/>
  </w:style>
  <w:style w:type="paragraph" w:customStyle="1" w:styleId="Section1">
    <w:name w:val="Section_1"/>
    <w:basedOn w:val="Normal"/>
    <w:next w:val="Normal"/>
    <w:rsid w:val="00CE567D"/>
    <w:pPr>
      <w:spacing w:before="624"/>
      <w:jc w:val="center"/>
    </w:pPr>
    <w:rPr>
      <w:b/>
    </w:rPr>
  </w:style>
  <w:style w:type="paragraph" w:customStyle="1" w:styleId="Section2">
    <w:name w:val="Section_2"/>
    <w:basedOn w:val="Normal"/>
    <w:next w:val="Normal"/>
    <w:rsid w:val="00CE567D"/>
    <w:pPr>
      <w:spacing w:before="240"/>
      <w:jc w:val="center"/>
    </w:pPr>
    <w:rPr>
      <w:i/>
    </w:rPr>
  </w:style>
  <w:style w:type="paragraph" w:customStyle="1" w:styleId="SectionNo">
    <w:name w:val="Section_No"/>
    <w:basedOn w:val="Normal"/>
    <w:next w:val="Normal"/>
    <w:rsid w:val="00CE567D"/>
    <w:pPr>
      <w:keepNext/>
      <w:keepLines/>
      <w:spacing w:before="480" w:after="80"/>
      <w:jc w:val="center"/>
    </w:pPr>
    <w:rPr>
      <w:caps/>
      <w:sz w:val="28"/>
    </w:rPr>
  </w:style>
  <w:style w:type="paragraph" w:customStyle="1" w:styleId="Sectiontitle">
    <w:name w:val="Section_title"/>
    <w:basedOn w:val="Normal"/>
    <w:next w:val="Normalaftertitle"/>
    <w:rsid w:val="00CE567D"/>
    <w:pPr>
      <w:keepNext/>
      <w:keepLines/>
      <w:spacing w:before="480" w:after="280"/>
      <w:jc w:val="center"/>
    </w:pPr>
    <w:rPr>
      <w:b/>
      <w:sz w:val="28"/>
    </w:rPr>
  </w:style>
  <w:style w:type="paragraph" w:customStyle="1" w:styleId="Source">
    <w:name w:val="Source"/>
    <w:basedOn w:val="Normal"/>
    <w:next w:val="Normalaftertitle"/>
    <w:rsid w:val="00CE567D"/>
    <w:pPr>
      <w:spacing w:before="840" w:after="200"/>
      <w:jc w:val="center"/>
    </w:pPr>
    <w:rPr>
      <w:b/>
      <w:sz w:val="28"/>
    </w:rPr>
  </w:style>
  <w:style w:type="paragraph" w:customStyle="1" w:styleId="SpecialFooter">
    <w:name w:val="Special Footer"/>
    <w:basedOn w:val="Footer"/>
    <w:rsid w:val="00CE567D"/>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CE567D"/>
    <w:rPr>
      <w:b/>
      <w:color w:val="auto"/>
    </w:rPr>
  </w:style>
  <w:style w:type="paragraph" w:customStyle="1" w:styleId="Tablehead">
    <w:name w:val="Table_head"/>
    <w:basedOn w:val="Normal"/>
    <w:next w:val="Normal"/>
    <w:rsid w:val="0097705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9770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CE567D"/>
    <w:pPr>
      <w:keepNext/>
      <w:spacing w:before="560" w:after="120"/>
      <w:jc w:val="center"/>
    </w:pPr>
    <w:rPr>
      <w:caps/>
    </w:rPr>
  </w:style>
  <w:style w:type="paragraph" w:customStyle="1" w:styleId="Tableref">
    <w:name w:val="Table_ref"/>
    <w:basedOn w:val="Normal"/>
    <w:next w:val="TabletitleBR"/>
    <w:rsid w:val="00CE567D"/>
    <w:pPr>
      <w:keepNext/>
      <w:spacing w:before="0" w:after="120"/>
      <w:jc w:val="center"/>
    </w:pPr>
  </w:style>
  <w:style w:type="paragraph" w:customStyle="1" w:styleId="Tabletext">
    <w:name w:val="Table_text"/>
    <w:basedOn w:val="Normal"/>
    <w:link w:val="TabletextChar"/>
    <w:rsid w:val="009770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CE567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E567D"/>
  </w:style>
  <w:style w:type="paragraph" w:customStyle="1" w:styleId="Title3">
    <w:name w:val="Title 3"/>
    <w:basedOn w:val="Title2"/>
    <w:next w:val="Normal"/>
    <w:rsid w:val="00CE567D"/>
    <w:rPr>
      <w:caps w:val="0"/>
    </w:rPr>
  </w:style>
  <w:style w:type="paragraph" w:customStyle="1" w:styleId="Title4">
    <w:name w:val="Title 4"/>
    <w:basedOn w:val="Title3"/>
    <w:next w:val="Heading1"/>
    <w:rsid w:val="00CE567D"/>
    <w:rPr>
      <w:b/>
    </w:rPr>
  </w:style>
  <w:style w:type="paragraph" w:customStyle="1" w:styleId="toc0">
    <w:name w:val="toc 0"/>
    <w:basedOn w:val="Normal"/>
    <w:next w:val="TOC1"/>
    <w:rsid w:val="00CE567D"/>
    <w:pPr>
      <w:tabs>
        <w:tab w:val="right" w:pos="9639"/>
      </w:tabs>
    </w:pPr>
    <w:rPr>
      <w:b/>
    </w:rPr>
  </w:style>
  <w:style w:type="paragraph" w:styleId="TOC1">
    <w:name w:val="toc 1"/>
    <w:basedOn w:val="Normal"/>
    <w:uiPriority w:val="39"/>
    <w:rsid w:val="0097705C"/>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97705C"/>
    <w:pPr>
      <w:tabs>
        <w:tab w:val="clear" w:pos="964"/>
      </w:tabs>
      <w:spacing w:before="80"/>
      <w:ind w:left="1531" w:hanging="851"/>
    </w:pPr>
  </w:style>
  <w:style w:type="paragraph" w:styleId="TOC3">
    <w:name w:val="toc 3"/>
    <w:basedOn w:val="TOC2"/>
    <w:uiPriority w:val="39"/>
    <w:rsid w:val="0097705C"/>
    <w:pPr>
      <w:ind w:left="2269"/>
    </w:pPr>
  </w:style>
  <w:style w:type="paragraph" w:styleId="TOC4">
    <w:name w:val="toc 4"/>
    <w:basedOn w:val="TOC3"/>
    <w:uiPriority w:val="39"/>
    <w:rsid w:val="00CE567D"/>
  </w:style>
  <w:style w:type="paragraph" w:styleId="TOC5">
    <w:name w:val="toc 5"/>
    <w:basedOn w:val="TOC4"/>
    <w:uiPriority w:val="39"/>
    <w:rsid w:val="00CE567D"/>
  </w:style>
  <w:style w:type="paragraph" w:styleId="TOC6">
    <w:name w:val="toc 6"/>
    <w:basedOn w:val="TOC4"/>
    <w:uiPriority w:val="39"/>
    <w:rsid w:val="00CE567D"/>
  </w:style>
  <w:style w:type="paragraph" w:styleId="TOC7">
    <w:name w:val="toc 7"/>
    <w:basedOn w:val="TOC4"/>
    <w:uiPriority w:val="39"/>
    <w:rsid w:val="00CE567D"/>
  </w:style>
  <w:style w:type="paragraph" w:styleId="TOC8">
    <w:name w:val="toc 8"/>
    <w:basedOn w:val="TOC4"/>
    <w:uiPriority w:val="39"/>
    <w:rsid w:val="00CE567D"/>
  </w:style>
  <w:style w:type="numbering" w:customStyle="1" w:styleId="NoList1">
    <w:name w:val="No List1"/>
    <w:next w:val="NoList"/>
    <w:uiPriority w:val="99"/>
    <w:semiHidden/>
    <w:unhideWhenUsed/>
    <w:rsid w:val="002C15B8"/>
  </w:style>
  <w:style w:type="character" w:customStyle="1" w:styleId="Heading1Char">
    <w:name w:val="Heading 1 Char"/>
    <w:basedOn w:val="DefaultParagraphFont"/>
    <w:link w:val="Heading1"/>
    <w:rsid w:val="002C15B8"/>
    <w:rPr>
      <w:b/>
      <w:sz w:val="24"/>
      <w:lang w:val="en-GB" w:eastAsia="en-US"/>
    </w:rPr>
  </w:style>
  <w:style w:type="character" w:customStyle="1" w:styleId="Heading2Char">
    <w:name w:val="Heading 2 Char"/>
    <w:basedOn w:val="DefaultParagraphFont"/>
    <w:link w:val="Heading2"/>
    <w:rsid w:val="002C15B8"/>
    <w:rPr>
      <w:b/>
      <w:sz w:val="24"/>
      <w:lang w:val="en-GB" w:eastAsia="en-US"/>
    </w:rPr>
  </w:style>
  <w:style w:type="character" w:customStyle="1" w:styleId="Heading3Char">
    <w:name w:val="Heading 3 Char"/>
    <w:basedOn w:val="DefaultParagraphFont"/>
    <w:link w:val="Heading3"/>
    <w:rsid w:val="002C15B8"/>
    <w:rPr>
      <w:b/>
      <w:sz w:val="24"/>
      <w:lang w:val="en-GB" w:eastAsia="en-US"/>
    </w:rPr>
  </w:style>
  <w:style w:type="character" w:customStyle="1" w:styleId="Heading4Char">
    <w:name w:val="Heading 4 Char"/>
    <w:basedOn w:val="DefaultParagraphFont"/>
    <w:link w:val="Heading4"/>
    <w:rsid w:val="002C15B8"/>
    <w:rPr>
      <w:b/>
      <w:sz w:val="24"/>
      <w:lang w:val="en-GB" w:eastAsia="en-US"/>
    </w:rPr>
  </w:style>
  <w:style w:type="character" w:customStyle="1" w:styleId="Heading5Char">
    <w:name w:val="Heading 5 Char"/>
    <w:basedOn w:val="DefaultParagraphFont"/>
    <w:link w:val="Heading5"/>
    <w:rsid w:val="002C15B8"/>
    <w:rPr>
      <w:b/>
      <w:sz w:val="24"/>
      <w:lang w:val="en-GB" w:eastAsia="en-US"/>
    </w:rPr>
  </w:style>
  <w:style w:type="character" w:customStyle="1" w:styleId="Heading6Char">
    <w:name w:val="Heading 6 Char"/>
    <w:basedOn w:val="DefaultParagraphFont"/>
    <w:link w:val="Heading6"/>
    <w:rsid w:val="002C15B8"/>
    <w:rPr>
      <w:b/>
      <w:sz w:val="24"/>
      <w:lang w:val="en-GB" w:eastAsia="en-US"/>
    </w:rPr>
  </w:style>
  <w:style w:type="character" w:customStyle="1" w:styleId="Heading7Char">
    <w:name w:val="Heading 7 Char"/>
    <w:basedOn w:val="DefaultParagraphFont"/>
    <w:link w:val="Heading7"/>
    <w:rsid w:val="002C15B8"/>
    <w:rPr>
      <w:b/>
      <w:sz w:val="24"/>
      <w:lang w:val="en-GB" w:eastAsia="en-US"/>
    </w:rPr>
  </w:style>
  <w:style w:type="character" w:customStyle="1" w:styleId="Heading8Char">
    <w:name w:val="Heading 8 Char"/>
    <w:basedOn w:val="DefaultParagraphFont"/>
    <w:link w:val="Heading8"/>
    <w:rsid w:val="002C15B8"/>
    <w:rPr>
      <w:b/>
      <w:sz w:val="24"/>
      <w:lang w:val="en-GB" w:eastAsia="en-US"/>
    </w:rPr>
  </w:style>
  <w:style w:type="character" w:customStyle="1" w:styleId="Heading9Char">
    <w:name w:val="Heading 9 Char"/>
    <w:basedOn w:val="DefaultParagraphFont"/>
    <w:link w:val="Heading9"/>
    <w:rsid w:val="002C15B8"/>
    <w:rPr>
      <w:b/>
      <w:sz w:val="24"/>
      <w:lang w:val="en-GB" w:eastAsia="en-US"/>
    </w:rPr>
  </w:style>
  <w:style w:type="character" w:customStyle="1" w:styleId="AppendixNotitleChar">
    <w:name w:val="Appendix_No &amp; title Char"/>
    <w:link w:val="AppendixNotitle"/>
    <w:rsid w:val="002C15B8"/>
    <w:rPr>
      <w:b/>
      <w:sz w:val="28"/>
      <w:lang w:val="en-GB" w:eastAsia="en-US"/>
    </w:rPr>
  </w:style>
  <w:style w:type="character" w:customStyle="1" w:styleId="FooterChar">
    <w:name w:val="Footer Char"/>
    <w:basedOn w:val="DefaultParagraphFont"/>
    <w:link w:val="Footer"/>
    <w:rsid w:val="002C15B8"/>
    <w:rPr>
      <w:caps/>
      <w:noProof/>
      <w:sz w:val="16"/>
      <w:lang w:val="en-GB" w:eastAsia="en-US"/>
    </w:rPr>
  </w:style>
  <w:style w:type="character" w:customStyle="1" w:styleId="NoteChar">
    <w:name w:val="Note Char"/>
    <w:link w:val="Note"/>
    <w:locked/>
    <w:rsid w:val="002C15B8"/>
    <w:rPr>
      <w:sz w:val="24"/>
      <w:lang w:val="en-GB" w:eastAsia="en-US"/>
    </w:rPr>
  </w:style>
  <w:style w:type="character" w:customStyle="1" w:styleId="FootnoteTextChar">
    <w:name w:val="Footnote Text Char"/>
    <w:basedOn w:val="DefaultParagraphFont"/>
    <w:link w:val="FootnoteText"/>
    <w:semiHidden/>
    <w:rsid w:val="002C15B8"/>
    <w:rPr>
      <w:sz w:val="24"/>
      <w:lang w:val="en-GB" w:eastAsia="en-US"/>
    </w:rPr>
  </w:style>
  <w:style w:type="character" w:customStyle="1" w:styleId="HeaderChar">
    <w:name w:val="Header Char"/>
    <w:basedOn w:val="DefaultParagraphFont"/>
    <w:link w:val="Header"/>
    <w:rsid w:val="002C15B8"/>
    <w:rPr>
      <w:sz w:val="18"/>
      <w:lang w:val="en-GB" w:eastAsia="en-US"/>
    </w:rPr>
  </w:style>
  <w:style w:type="table" w:styleId="TableGrid">
    <w:name w:val="Table Grid"/>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textChar">
    <w:name w:val="Table_text Char"/>
    <w:link w:val="Tabletext"/>
    <w:rsid w:val="002C15B8"/>
    <w:rPr>
      <w:sz w:val="22"/>
      <w:lang w:val="en-GB" w:eastAsia="en-US"/>
    </w:rPr>
  </w:style>
  <w:style w:type="paragraph" w:customStyle="1" w:styleId="BalloonText1">
    <w:name w:val="Balloon Text1"/>
    <w:basedOn w:val="Normal"/>
    <w:next w:val="BalloonText"/>
    <w:link w:val="BalloonTextChar"/>
    <w:rsid w:val="002C15B8"/>
    <w:pPr>
      <w:spacing w:before="0"/>
    </w:pPr>
    <w:rPr>
      <w:rFonts w:ascii="Tahoma" w:eastAsia="SimSun" w:hAnsi="Tahoma" w:cs="Tahoma"/>
      <w:sz w:val="16"/>
      <w:szCs w:val="16"/>
    </w:rPr>
  </w:style>
  <w:style w:type="character" w:customStyle="1" w:styleId="BalloonTextChar">
    <w:name w:val="Balloon Text Char"/>
    <w:basedOn w:val="DefaultParagraphFont"/>
    <w:link w:val="BalloonText1"/>
    <w:rsid w:val="002C15B8"/>
    <w:rPr>
      <w:rFonts w:ascii="Tahoma" w:eastAsia="SimSun" w:hAnsi="Tahoma" w:cs="Tahoma"/>
      <w:sz w:val="16"/>
      <w:szCs w:val="16"/>
      <w:lang w:val="en-GB" w:eastAsia="ja-JP"/>
    </w:rPr>
  </w:style>
  <w:style w:type="character" w:styleId="CommentReference">
    <w:name w:val="annotation reference"/>
    <w:rsid w:val="002C15B8"/>
    <w:rPr>
      <w:sz w:val="21"/>
      <w:szCs w:val="21"/>
    </w:rPr>
  </w:style>
  <w:style w:type="paragraph" w:customStyle="1" w:styleId="CommentText1">
    <w:name w:val="Comment Text1"/>
    <w:basedOn w:val="Normal"/>
    <w:next w:val="CommentText"/>
    <w:link w:val="CommentTextChar"/>
    <w:rsid w:val="002C15B8"/>
    <w:rPr>
      <w:rFonts w:eastAsia="SimSun"/>
    </w:rPr>
  </w:style>
  <w:style w:type="character" w:customStyle="1" w:styleId="CommentTextChar">
    <w:name w:val="Comment Text Char"/>
    <w:basedOn w:val="DefaultParagraphFont"/>
    <w:link w:val="CommentText1"/>
    <w:rsid w:val="002C15B8"/>
    <w:rPr>
      <w:rFonts w:eastAsia="SimSun"/>
      <w:sz w:val="24"/>
      <w:szCs w:val="24"/>
      <w:lang w:val="en-GB" w:eastAsia="ja-JP"/>
    </w:rPr>
  </w:style>
  <w:style w:type="character" w:styleId="Hyperlink">
    <w:name w:val="Hyperlink"/>
    <w:uiPriority w:val="99"/>
    <w:rsid w:val="002C15B8"/>
    <w:rPr>
      <w:color w:val="0000FF"/>
      <w:u w:val="single"/>
    </w:rPr>
  </w:style>
  <w:style w:type="paragraph" w:customStyle="1" w:styleId="Tabletitle">
    <w:name w:val="Table_title"/>
    <w:basedOn w:val="Normal"/>
    <w:next w:val="Normal"/>
    <w:rsid w:val="002C15B8"/>
    <w:pPr>
      <w:spacing w:before="0" w:after="120"/>
      <w:jc w:val="center"/>
    </w:pPr>
    <w:rPr>
      <w:rFonts w:ascii="Times New Roman Bold" w:hAnsi="Times New Roman Bold"/>
      <w:b/>
    </w:rPr>
  </w:style>
  <w:style w:type="paragraph" w:styleId="BodyTextIndent">
    <w:name w:val="Body Text Indent"/>
    <w:basedOn w:val="Normal"/>
    <w:link w:val="BodyTextIndentChar"/>
    <w:rsid w:val="002C15B8"/>
    <w:pPr>
      <w:spacing w:before="0" w:after="120"/>
      <w:ind w:left="283"/>
    </w:pPr>
    <w:rPr>
      <w:sz w:val="20"/>
      <w:lang w:val="en-AU"/>
    </w:rPr>
  </w:style>
  <w:style w:type="character" w:customStyle="1" w:styleId="BodyTextIndentChar">
    <w:name w:val="Body Text Indent Char"/>
    <w:basedOn w:val="DefaultParagraphFont"/>
    <w:link w:val="BodyTextIndent"/>
    <w:rsid w:val="002C15B8"/>
    <w:rPr>
      <w:szCs w:val="24"/>
      <w:lang w:val="en-AU" w:eastAsia="ja-JP"/>
    </w:rPr>
  </w:style>
  <w:style w:type="character" w:styleId="HTMLTypewriter">
    <w:name w:val="HTML Typewriter"/>
    <w:rsid w:val="002C15B8"/>
    <w:rPr>
      <w:rFonts w:ascii="Arial Unicode MS" w:eastAsia="Arial Unicode MS" w:hAnsi="Arial Unicode MS" w:cs="Arial Unicode MS"/>
      <w:sz w:val="20"/>
      <w:szCs w:val="20"/>
    </w:rPr>
  </w:style>
  <w:style w:type="paragraph" w:customStyle="1" w:styleId="endash">
    <w:name w:val="endash"/>
    <w:rsid w:val="002C15B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CorrectionSeparatorBegin">
    <w:name w:val="Correction Separator Begin"/>
    <w:basedOn w:val="Normal"/>
    <w:rsid w:val="0097705C"/>
    <w:pPr>
      <w:keepNext/>
      <w:pBdr>
        <w:bottom w:val="single" w:sz="12" w:space="1" w:color="auto"/>
      </w:pBdr>
      <w:spacing w:before="240" w:after="240"/>
      <w:ind w:left="1440" w:right="1440"/>
      <w:jc w:val="center"/>
    </w:pPr>
    <w:rPr>
      <w:b/>
      <w:i/>
      <w:sz w:val="20"/>
      <w:lang w:val="en-US"/>
    </w:rPr>
  </w:style>
  <w:style w:type="paragraph" w:customStyle="1" w:styleId="Correctionend">
    <w:name w:val="Correction end"/>
    <w:basedOn w:val="Normal"/>
    <w:rsid w:val="002C15B8"/>
    <w:pPr>
      <w:pBdr>
        <w:top w:val="single" w:sz="12" w:space="1" w:color="auto"/>
      </w:pBdr>
      <w:spacing w:before="360"/>
      <w:ind w:left="1440" w:right="1469"/>
      <w:jc w:val="center"/>
    </w:pPr>
    <w:rPr>
      <w:b/>
      <w:i/>
      <w:color w:val="000000"/>
      <w:sz w:val="20"/>
      <w:lang w:val="en-US"/>
    </w:rPr>
  </w:style>
  <w:style w:type="paragraph" w:customStyle="1" w:styleId="CommentSubject1">
    <w:name w:val="Comment Subject1"/>
    <w:basedOn w:val="CommentText"/>
    <w:next w:val="CommentText"/>
    <w:rsid w:val="002C15B8"/>
    <w:rPr>
      <w:rFonts w:eastAsia="SimSun"/>
      <w:b/>
      <w:bCs/>
    </w:rPr>
  </w:style>
  <w:style w:type="character" w:customStyle="1" w:styleId="CommentSubjectChar">
    <w:name w:val="Comment Subject Char"/>
    <w:basedOn w:val="CommentTextChar"/>
    <w:link w:val="CommentSubject"/>
    <w:rsid w:val="002C15B8"/>
    <w:rPr>
      <w:rFonts w:eastAsia="SimSun"/>
      <w:b/>
      <w:bCs/>
      <w:sz w:val="24"/>
      <w:szCs w:val="24"/>
      <w:lang w:val="en-GB" w:eastAsia="ja-JP"/>
    </w:rPr>
  </w:style>
  <w:style w:type="paragraph" w:styleId="TableofFigures">
    <w:name w:val="table of figures"/>
    <w:basedOn w:val="Normal"/>
    <w:next w:val="Normal"/>
    <w:uiPriority w:val="99"/>
    <w:rsid w:val="0097705C"/>
    <w:pPr>
      <w:tabs>
        <w:tab w:val="right" w:leader="dot" w:pos="9639"/>
      </w:tabs>
    </w:pPr>
    <w:rPr>
      <w:rFonts w:eastAsia="MS Mincho"/>
    </w:rPr>
  </w:style>
  <w:style w:type="paragraph" w:customStyle="1" w:styleId="ListParagraph1">
    <w:name w:val="List Paragraph1"/>
    <w:basedOn w:val="Normal"/>
    <w:next w:val="ListParagraph"/>
    <w:uiPriority w:val="34"/>
    <w:qFormat/>
    <w:rsid w:val="002C15B8"/>
    <w:pPr>
      <w:ind w:left="720"/>
      <w:contextualSpacing/>
    </w:pPr>
    <w:rPr>
      <w:rFonts w:eastAsia="SimSun"/>
    </w:rPr>
  </w:style>
  <w:style w:type="table" w:styleId="TableElegant">
    <w:name w:val="Table Elegant"/>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2C15B8"/>
    <w:rPr>
      <w:rFonts w:eastAsia="MS Mincho"/>
      <w:sz w:val="24"/>
      <w:lang w:val="en-GB" w:eastAsia="en-US"/>
    </w:rPr>
  </w:style>
  <w:style w:type="paragraph" w:customStyle="1" w:styleId="Docnumber">
    <w:name w:val="Docnumber"/>
    <w:basedOn w:val="Normal"/>
    <w:link w:val="DocnumberChar"/>
    <w:rsid w:val="0097705C"/>
    <w:pPr>
      <w:jc w:val="right"/>
    </w:pPr>
    <w:rPr>
      <w:rFonts w:eastAsia="SimSun"/>
      <w:b/>
      <w:sz w:val="40"/>
    </w:rPr>
  </w:style>
  <w:style w:type="paragraph" w:customStyle="1" w:styleId="TOC91">
    <w:name w:val="TOC 91"/>
    <w:basedOn w:val="Normal"/>
    <w:next w:val="Normal"/>
    <w:autoRedefine/>
    <w:uiPriority w:val="39"/>
    <w:unhideWhenUsed/>
    <w:rsid w:val="002C15B8"/>
    <w:pPr>
      <w:spacing w:before="0" w:after="100" w:line="276" w:lineRule="auto"/>
      <w:ind w:left="1760"/>
    </w:pPr>
    <w:rPr>
      <w:rFonts w:ascii="Calibri" w:eastAsia="SimSun" w:hAnsi="Calibri" w:cs="Arial"/>
      <w:sz w:val="22"/>
      <w:szCs w:val="22"/>
      <w:lang w:val="de-DE" w:eastAsia="de-DE"/>
    </w:rPr>
  </w:style>
  <w:style w:type="paragraph" w:customStyle="1" w:styleId="CorrectionSeparatorEnd">
    <w:name w:val="Correction Separator End"/>
    <w:basedOn w:val="Normal"/>
    <w:rsid w:val="0097705C"/>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97705C"/>
    <w:rPr>
      <w:rFonts w:eastAsia="SimSun"/>
      <w:b/>
      <w:sz w:val="40"/>
      <w:lang w:val="en-GB" w:eastAsia="en-US"/>
    </w:rPr>
  </w:style>
  <w:style w:type="paragraph" w:customStyle="1" w:styleId="Headingib">
    <w:name w:val="Heading_ib"/>
    <w:basedOn w:val="Headingi"/>
    <w:next w:val="Normal"/>
    <w:rsid w:val="008D757C"/>
    <w:rPr>
      <w:rFonts w:eastAsiaTheme="minorEastAsia"/>
      <w:b/>
      <w:bCs/>
      <w:lang w:eastAsia="ja-JP"/>
    </w:rPr>
  </w:style>
  <w:style w:type="paragraph" w:customStyle="1" w:styleId="Normalbeforetable">
    <w:name w:val="Normal before table"/>
    <w:basedOn w:val="Normal"/>
    <w:rsid w:val="0097705C"/>
    <w:pPr>
      <w:keepNext/>
      <w:spacing w:after="120"/>
    </w:pPr>
    <w:rPr>
      <w:rFonts w:eastAsia="????"/>
      <w:lang w:eastAsia="en-US"/>
    </w:rPr>
  </w:style>
  <w:style w:type="paragraph" w:styleId="BalloonText">
    <w:name w:val="Balloon Text"/>
    <w:basedOn w:val="Normal"/>
    <w:link w:val="BalloonTextChar1"/>
    <w:rsid w:val="002C15B8"/>
    <w:pPr>
      <w:spacing w:before="0"/>
    </w:pPr>
    <w:rPr>
      <w:rFonts w:ascii="Tahoma" w:hAnsi="Tahoma" w:cs="Tahoma"/>
      <w:sz w:val="16"/>
      <w:szCs w:val="16"/>
    </w:rPr>
  </w:style>
  <w:style w:type="character" w:customStyle="1" w:styleId="BalloonTextChar1">
    <w:name w:val="Balloon Text Char1"/>
    <w:basedOn w:val="DefaultParagraphFont"/>
    <w:link w:val="BalloonText"/>
    <w:rsid w:val="002C15B8"/>
    <w:rPr>
      <w:rFonts w:ascii="Tahoma" w:hAnsi="Tahoma" w:cs="Tahoma"/>
      <w:sz w:val="16"/>
      <w:szCs w:val="16"/>
      <w:lang w:val="en-GB" w:eastAsia="en-US"/>
    </w:rPr>
  </w:style>
  <w:style w:type="paragraph" w:styleId="CommentText">
    <w:name w:val="annotation text"/>
    <w:basedOn w:val="Normal"/>
    <w:link w:val="CommentTextChar1"/>
    <w:rsid w:val="002C15B8"/>
    <w:rPr>
      <w:sz w:val="20"/>
    </w:rPr>
  </w:style>
  <w:style w:type="character" w:customStyle="1" w:styleId="CommentTextChar1">
    <w:name w:val="Comment Text Char1"/>
    <w:basedOn w:val="DefaultParagraphFont"/>
    <w:link w:val="CommentText"/>
    <w:rsid w:val="002C15B8"/>
    <w:rPr>
      <w:lang w:val="en-GB" w:eastAsia="en-US"/>
    </w:rPr>
  </w:style>
  <w:style w:type="paragraph" w:styleId="CommentSubject">
    <w:name w:val="annotation subject"/>
    <w:basedOn w:val="CommentText"/>
    <w:next w:val="CommentText"/>
    <w:link w:val="CommentSubjectChar"/>
    <w:rsid w:val="002C15B8"/>
    <w:rPr>
      <w:rFonts w:eastAsia="SimSun"/>
      <w:b/>
      <w:bCs/>
      <w:sz w:val="24"/>
    </w:rPr>
  </w:style>
  <w:style w:type="character" w:customStyle="1" w:styleId="CommentSubjectChar1">
    <w:name w:val="Comment Subject Char1"/>
    <w:basedOn w:val="CommentTextChar1"/>
    <w:rsid w:val="002C15B8"/>
    <w:rPr>
      <w:b/>
      <w:bCs/>
      <w:lang w:val="en-GB" w:eastAsia="en-US"/>
    </w:rPr>
  </w:style>
  <w:style w:type="paragraph" w:styleId="ListParagraph">
    <w:name w:val="List Paragraph"/>
    <w:basedOn w:val="Normal"/>
    <w:uiPriority w:val="34"/>
    <w:qFormat/>
    <w:rsid w:val="002C15B8"/>
    <w:pPr>
      <w:ind w:left="720"/>
      <w:contextualSpacing/>
    </w:pPr>
  </w:style>
  <w:style w:type="table" w:customStyle="1" w:styleId="TableGrid1">
    <w:name w:val="Table Grid1"/>
    <w:basedOn w:val="TableNormal"/>
    <w:next w:val="TableGrid"/>
    <w:rsid w:val="000C2EDA"/>
    <w:rPr>
      <w:rFonts w:ascii="CG Times" w:hAnsi="CG Tim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SN1Char">
    <w:name w:val="ASN.1 Char"/>
    <w:link w:val="ASN1"/>
    <w:rsid w:val="00005E40"/>
    <w:rPr>
      <w:rFonts w:ascii="Courier New" w:eastAsiaTheme="minorEastAsia" w:hAnsi="Courier New"/>
      <w:b/>
      <w:noProof/>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638844">
      <w:bodyDiv w:val="1"/>
      <w:marLeft w:val="0"/>
      <w:marRight w:val="0"/>
      <w:marTop w:val="0"/>
      <w:marBottom w:val="0"/>
      <w:divBdr>
        <w:top w:val="none" w:sz="0" w:space="0" w:color="auto"/>
        <w:left w:val="none" w:sz="0" w:space="0" w:color="auto"/>
        <w:bottom w:val="none" w:sz="0" w:space="0" w:color="auto"/>
        <w:right w:val="none" w:sz="0" w:space="0" w:color="auto"/>
      </w:divBdr>
    </w:div>
    <w:div w:id="247006041">
      <w:bodyDiv w:val="1"/>
      <w:marLeft w:val="0"/>
      <w:marRight w:val="0"/>
      <w:marTop w:val="0"/>
      <w:marBottom w:val="0"/>
      <w:divBdr>
        <w:top w:val="none" w:sz="0" w:space="0" w:color="auto"/>
        <w:left w:val="none" w:sz="0" w:space="0" w:color="auto"/>
        <w:bottom w:val="none" w:sz="0" w:space="0" w:color="auto"/>
        <w:right w:val="none" w:sz="0" w:space="0" w:color="auto"/>
      </w:divBdr>
    </w:div>
    <w:div w:id="923227119">
      <w:bodyDiv w:val="1"/>
      <w:marLeft w:val="0"/>
      <w:marRight w:val="0"/>
      <w:marTop w:val="0"/>
      <w:marBottom w:val="0"/>
      <w:divBdr>
        <w:top w:val="none" w:sz="0" w:space="0" w:color="auto"/>
        <w:left w:val="none" w:sz="0" w:space="0" w:color="auto"/>
        <w:bottom w:val="none" w:sz="0" w:space="0" w:color="auto"/>
        <w:right w:val="none" w:sz="0" w:space="0" w:color="auto"/>
      </w:divBdr>
    </w:div>
    <w:div w:id="998118267">
      <w:bodyDiv w:val="1"/>
      <w:marLeft w:val="0"/>
      <w:marRight w:val="0"/>
      <w:marTop w:val="0"/>
      <w:marBottom w:val="0"/>
      <w:divBdr>
        <w:top w:val="none" w:sz="0" w:space="0" w:color="auto"/>
        <w:left w:val="none" w:sz="0" w:space="0" w:color="auto"/>
        <w:bottom w:val="none" w:sz="0" w:space="0" w:color="auto"/>
        <w:right w:val="none" w:sz="0" w:space="0" w:color="auto"/>
      </w:divBdr>
    </w:div>
    <w:div w:id="1024092239">
      <w:bodyDiv w:val="1"/>
      <w:marLeft w:val="0"/>
      <w:marRight w:val="0"/>
      <w:marTop w:val="0"/>
      <w:marBottom w:val="0"/>
      <w:divBdr>
        <w:top w:val="none" w:sz="0" w:space="0" w:color="auto"/>
        <w:left w:val="none" w:sz="0" w:space="0" w:color="auto"/>
        <w:bottom w:val="none" w:sz="0" w:space="0" w:color="auto"/>
        <w:right w:val="none" w:sz="0" w:space="0" w:color="auto"/>
      </w:divBdr>
    </w:div>
    <w:div w:id="1757941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6.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19.emf"/><Relationship Id="rId50"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4.bin"/><Relationship Id="rId46" Type="http://schemas.openxmlformats.org/officeDocument/2006/relationships/oleObject" Target="embeddings/oleObject18.bin"/><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emf"/><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4.emf"/><Relationship Id="rId40" Type="http://schemas.openxmlformats.org/officeDocument/2006/relationships/oleObject" Target="embeddings/oleObject15.bin"/><Relationship Id="rId45" Type="http://schemas.openxmlformats.org/officeDocument/2006/relationships/image" Target="media/image18.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header" Target="header2.xml"/><Relationship Id="rId10" Type="http://schemas.openxmlformats.org/officeDocument/2006/relationships/header" Target="header1.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oleObject17.bin"/><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itu.int/md/meetingdoc.asp?lang=en&amp;parent=T13-SG16-140630-TD-PLEN-0209" TargetMode="Externa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oleObject" Target="embeddings/oleObject10.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9.bin"/><Relationship Id="rId8" Type="http://schemas.openxmlformats.org/officeDocument/2006/relationships/endnotes" Target="endnotes.xml"/><Relationship Id="rId51"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7F49795D-DB7C-4153-8D82-C651ED600C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8</TotalTime>
  <Pages>29</Pages>
  <Words>6094</Words>
  <Characters>37358</Characters>
  <Application>Microsoft Office Word</Application>
  <DocSecurity>0</DocSecurity>
  <Lines>874</Lines>
  <Paragraphs>482</Paragraphs>
  <ScaleCrop>false</ScaleCrop>
  <HeadingPairs>
    <vt:vector size="2" baseType="variant">
      <vt:variant>
        <vt:lpstr>Title</vt:lpstr>
      </vt:variant>
      <vt:variant>
        <vt:i4>1</vt:i4>
      </vt:variant>
    </vt:vector>
  </HeadingPairs>
  <TitlesOfParts>
    <vt:vector size="1" baseType="lpstr">
      <vt:lpstr>H.248.SEPLINK "Gateway control protocol: Stream endpoint interlinkage package" (New): Input draft Ed. 0.5 (Sapporo, 30 June - 11 July 2014)</vt:lpstr>
    </vt:vector>
  </TitlesOfParts>
  <Manager>ITU-T</Manager>
  <Company>International Telecommunication Union (ITU)</Company>
  <LinksUpToDate>false</LinksUpToDate>
  <CharactersWithSpaces>43420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H.248.92 (ex H.248.SEPLINK) "Gateway control protocol: Stream endpoint interlinkage package" (New)</dc:title>
  <dc:creator>Editor H.248.92</dc:creator>
  <cp:keywords>3/16</cp:keywords>
  <dc:description>TD 219 (PLEN)  For: Sapporo, 30 June - 11 July 2014_x000d_Document date: _x000d_Saved by ITU51008704 at 07:39:18 on 08/07/2014</dc:description>
  <cp:lastModifiedBy>Author</cp:lastModifiedBy>
  <cp:revision>8</cp:revision>
  <cp:lastPrinted>2014-06-26T14:23:00Z</cp:lastPrinted>
  <dcterms:created xsi:type="dcterms:W3CDTF">2014-07-07T14:28:00Z</dcterms:created>
  <dcterms:modified xsi:type="dcterms:W3CDTF">2014-07-08T05:39:00Z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219 (PLEN)</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Sapporo, 30 June - 11 July 2014</vt:lpwstr>
  </property>
  <property fmtid="{D5CDD505-2E9C-101B-9397-08002B2CF9AE}" pid="7" name="Docauthor">
    <vt:lpwstr>Editor H.248.92</vt:lpwstr>
  </property>
  <property fmtid="{D5CDD505-2E9C-101B-9397-08002B2CF9AE}" pid="8" name="_AdHocReviewCycleID">
    <vt:i4>1560977848</vt:i4>
  </property>
  <property fmtid="{D5CDD505-2E9C-101B-9397-08002B2CF9AE}" pid="9" name="_NewReviewCycle">
    <vt:lpwstr/>
  </property>
  <property fmtid="{D5CDD505-2E9C-101B-9397-08002B2CF9AE}" pid="10" name="_EmailSubject">
    <vt:lpwstr>TDs (PLEN) for upload (II)</vt:lpwstr>
  </property>
  <property fmtid="{D5CDD505-2E9C-101B-9397-08002B2CF9AE}" pid="11" name="_AuthorEmail">
    <vt:lpwstr>albrecht.schwarz@alcatel-lucent.com</vt:lpwstr>
  </property>
  <property fmtid="{D5CDD505-2E9C-101B-9397-08002B2CF9AE}" pid="12" name="_AuthorEmailDisplayName">
    <vt:lpwstr>Schwarz, Albrecht (Albrecht)</vt:lpwstr>
  </property>
  <property fmtid="{D5CDD505-2E9C-101B-9397-08002B2CF9AE}" pid="13" name="_ReviewingToolsShownOnce">
    <vt:lpwstr/>
  </property>
</Properties>
</file>