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AC0333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AVD-4549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AC0333" w:rsidP="006C499C">
            <w:r>
              <w:t>1, 2/16</w:t>
            </w:r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AC0333" w:rsidP="006C499C">
            <w:r>
              <w:t>Cisco Systems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AC0333" w:rsidP="006C499C">
            <w:pPr>
              <w:spacing w:after="120"/>
            </w:pPr>
            <w:r w:rsidRPr="00AC0333">
              <w:t>Proposed changes to H.241 to support H.265 in H.32x systems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AC0333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8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Default="00B8469F">
      <w:r>
        <w:t xml:space="preserve">During the previous SG16 meeting, it was agreed to initiate a new work item to update H.241 to provide signalling support for H.265 (see </w:t>
      </w:r>
      <w:hyperlink r:id="rId7" w:history="1">
        <w:r w:rsidRPr="00B8469F">
          <w:rPr>
            <w:rStyle w:val="Hyperlink"/>
          </w:rPr>
          <w:t>C.333</w:t>
        </w:r>
      </w:hyperlink>
      <w:r>
        <w:t xml:space="preserve"> and the </w:t>
      </w:r>
      <w:hyperlink r:id="rId8" w:history="1">
        <w:r w:rsidRPr="00B8469F">
          <w:rPr>
            <w:rStyle w:val="Hyperlink"/>
          </w:rPr>
          <w:t>Q1/16 meeting report</w:t>
        </w:r>
      </w:hyperlink>
      <w:r>
        <w:t>).</w:t>
      </w:r>
      <w:r w:rsidR="002729D7">
        <w:t xml:space="preserve">  This is an initial proposal for the structure of the new sections to be added to H.241.  That structure mirrors the current structure </w:t>
      </w:r>
      <w:r w:rsidR="00DE69A1">
        <w:t>f</w:t>
      </w:r>
      <w:r w:rsidR="002729D7">
        <w:t>or H.264.</w:t>
      </w:r>
    </w:p>
    <w:p w:rsidR="00902837" w:rsidRPr="00A14FB6" w:rsidRDefault="00902837" w:rsidP="00902837">
      <w:pPr>
        <w:pStyle w:val="Headingb"/>
      </w:pPr>
      <w:r>
        <w:t>Parameters to convey</w:t>
      </w:r>
    </w:p>
    <w:p w:rsidR="00902837" w:rsidRDefault="00902837">
      <w:r>
        <w:t xml:space="preserve">The parameters that need to be conveyed are documented in IETF </w:t>
      </w:r>
      <w:r w:rsidRPr="00902837">
        <w:t>draft-ietf-payload-rtp-h265</w:t>
      </w:r>
      <w:r>
        <w:t>.  Those are</w:t>
      </w:r>
      <w:r w:rsidR="005B1FA6">
        <w:t xml:space="preserve"> (from the SDP definition)</w:t>
      </w:r>
      <w:r>
        <w:t>: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profile-space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profile-id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tier-flag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level-id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interop</w:t>
      </w:r>
      <w:proofErr w:type="spellEnd"/>
      <w:r>
        <w:t>-constraints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sprop-vps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sprop-sps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sprop-pps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sprop-depack-buf-nalus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sprop</w:t>
      </w:r>
      <w:proofErr w:type="spellEnd"/>
      <w:r>
        <w:t>-</w:t>
      </w:r>
      <w:proofErr w:type="spellStart"/>
      <w:r>
        <w:t>depack</w:t>
      </w:r>
      <w:proofErr w:type="spellEnd"/>
      <w:r>
        <w:t>-</w:t>
      </w:r>
      <w:proofErr w:type="spellStart"/>
      <w:r>
        <w:t>buf</w:t>
      </w:r>
      <w:proofErr w:type="spellEnd"/>
      <w:r>
        <w:t>-bytes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sprop</w:t>
      </w:r>
      <w:proofErr w:type="spellEnd"/>
      <w:r>
        <w:t>-segmentation-id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sprop</w:t>
      </w:r>
      <w:proofErr w:type="spellEnd"/>
      <w:r>
        <w:t>-spatial-segmentation-</w:t>
      </w:r>
      <w:proofErr w:type="spellStart"/>
      <w:r>
        <w:t>idc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</w:t>
      </w:r>
      <w:proofErr w:type="spellStart"/>
      <w:r>
        <w:t>lps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</w:t>
      </w:r>
      <w:proofErr w:type="spellStart"/>
      <w:r>
        <w:t>lsr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</w:t>
      </w:r>
      <w:proofErr w:type="spellStart"/>
      <w:r>
        <w:t>cpb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</w:t>
      </w:r>
      <w:proofErr w:type="spellStart"/>
      <w:r>
        <w:t>dpb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</w:t>
      </w:r>
      <w:proofErr w:type="spellStart"/>
      <w:r>
        <w:t>br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</w:t>
      </w:r>
      <w:proofErr w:type="spellStart"/>
      <w:r>
        <w:t>tr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</w:t>
      </w:r>
      <w:proofErr w:type="spellStart"/>
      <w:r>
        <w:t>tc</w:t>
      </w:r>
      <w:proofErr w:type="spellEnd"/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max-fps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max-</w:t>
      </w:r>
      <w:proofErr w:type="spellStart"/>
      <w:r>
        <w:t>recv</w:t>
      </w:r>
      <w:proofErr w:type="spellEnd"/>
      <w:r>
        <w:t>-level-id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depack</w:t>
      </w:r>
      <w:proofErr w:type="spellEnd"/>
      <w:r>
        <w:t>-</w:t>
      </w:r>
      <w:proofErr w:type="spellStart"/>
      <w:r>
        <w:t>buf</w:t>
      </w:r>
      <w:proofErr w:type="spellEnd"/>
      <w:r>
        <w:t>-cap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r>
        <w:t>sub-layer-id</w:t>
      </w:r>
    </w:p>
    <w:p w:rsidR="00902837" w:rsidRDefault="00902837" w:rsidP="006163F5">
      <w:pPr>
        <w:pStyle w:val="ListParagraph"/>
        <w:numPr>
          <w:ilvl w:val="0"/>
          <w:numId w:val="8"/>
        </w:numPr>
      </w:pPr>
      <w:proofErr w:type="spellStart"/>
      <w:r>
        <w:t>dec</w:t>
      </w:r>
      <w:proofErr w:type="spellEnd"/>
      <w:r>
        <w:t>-parallel-cap</w:t>
      </w:r>
    </w:p>
    <w:p w:rsidR="00DE69A1" w:rsidRDefault="00DE69A1"/>
    <w:p w:rsidR="00DE69A1" w:rsidRDefault="00DE69A1">
      <w:r>
        <w:t xml:space="preserve">A careful review of each of these parameters needs to be performed and a decision needs to be made about proper interworking with SDP-based systems. </w:t>
      </w:r>
    </w:p>
    <w:p w:rsidR="00DE69A1" w:rsidRDefault="00DE69A1"/>
    <w:p w:rsidR="00902837" w:rsidRPr="00A14FB6" w:rsidRDefault="00902837" w:rsidP="00902837">
      <w:pPr>
        <w:pStyle w:val="Headingb"/>
      </w:pPr>
      <w:r>
        <w:t>Proposed document structure</w:t>
      </w:r>
    </w:p>
    <w:p w:rsidR="002729D7" w:rsidRDefault="002729D7"/>
    <w:p w:rsidR="002729D7" w:rsidRPr="002729D7" w:rsidRDefault="002729D7">
      <w:pPr>
        <w:rPr>
          <w:b/>
        </w:rPr>
      </w:pPr>
      <w:r w:rsidRPr="002729D7">
        <w:rPr>
          <w:b/>
        </w:rPr>
        <w:t>6.3</w:t>
      </w:r>
      <w:r w:rsidRPr="002729D7">
        <w:rPr>
          <w:b/>
        </w:rPr>
        <w:tab/>
      </w:r>
      <w:r w:rsidR="00902837">
        <w:rPr>
          <w:b/>
        </w:rPr>
        <w:t>C&amp;I for use with ITU-T H.265</w:t>
      </w:r>
    </w:p>
    <w:p w:rsidR="002729D7" w:rsidRPr="00902837" w:rsidRDefault="00902837">
      <w:pPr>
        <w:rPr>
          <w:b/>
        </w:rPr>
      </w:pPr>
      <w:r w:rsidRPr="00902837">
        <w:rPr>
          <w:b/>
        </w:rPr>
        <w:t>7.2</w:t>
      </w:r>
      <w:r w:rsidRPr="00902837">
        <w:rPr>
          <w:b/>
        </w:rPr>
        <w:tab/>
        <w:t>Transport of Recommendation ITU-T H.265 video streams</w:t>
      </w:r>
    </w:p>
    <w:p w:rsidR="00902837" w:rsidRPr="00902837" w:rsidRDefault="00902837">
      <w:pPr>
        <w:rPr>
          <w:b/>
        </w:rPr>
      </w:pPr>
      <w:r w:rsidRPr="00902837">
        <w:rPr>
          <w:b/>
        </w:rPr>
        <w:t>8.4</w:t>
      </w:r>
      <w:r w:rsidRPr="00902837">
        <w:rPr>
          <w:b/>
        </w:rPr>
        <w:tab/>
        <w:t>ITU-T H.265 capabilities</w:t>
      </w:r>
    </w:p>
    <w:p w:rsidR="006C499C" w:rsidRPr="00902837" w:rsidRDefault="00902837">
      <w:pPr>
        <w:rPr>
          <w:b/>
        </w:rPr>
      </w:pPr>
      <w:r w:rsidRPr="00902837">
        <w:rPr>
          <w:b/>
        </w:rPr>
        <w:t>8.4.1</w:t>
      </w:r>
      <w:r w:rsidRPr="00902837">
        <w:rPr>
          <w:b/>
        </w:rPr>
        <w:tab/>
        <w:t>General</w:t>
      </w:r>
    </w:p>
    <w:p w:rsidR="00902837" w:rsidRPr="00902837" w:rsidRDefault="00902837">
      <w:pPr>
        <w:rPr>
          <w:b/>
        </w:rPr>
      </w:pPr>
      <w:r w:rsidRPr="00902837">
        <w:rPr>
          <w:b/>
        </w:rPr>
        <w:t>8.4.2</w:t>
      </w:r>
      <w:r w:rsidRPr="00902837">
        <w:rPr>
          <w:b/>
        </w:rPr>
        <w:tab/>
        <w:t>ITU-T H.265 generic capabilities for ITU-T H.245</w:t>
      </w:r>
    </w:p>
    <w:p w:rsidR="00902837" w:rsidRPr="00902837" w:rsidRDefault="00902837">
      <w:pPr>
        <w:rPr>
          <w:b/>
        </w:rPr>
      </w:pPr>
      <w:r w:rsidRPr="00902837">
        <w:rPr>
          <w:b/>
        </w:rPr>
        <w:t>8.4.3</w:t>
      </w:r>
      <w:r w:rsidRPr="00902837">
        <w:rPr>
          <w:b/>
        </w:rPr>
        <w:tab/>
        <w:t>ITU-T H.26</w:t>
      </w:r>
      <w:r>
        <w:rPr>
          <w:b/>
        </w:rPr>
        <w:t>5</w:t>
      </w:r>
      <w:r w:rsidRPr="00902837">
        <w:rPr>
          <w:b/>
        </w:rPr>
        <w:t xml:space="preserve"> capabilities for BAS based systems</w:t>
      </w:r>
    </w:p>
    <w:p w:rsidR="006C499C" w:rsidRPr="00A14FB6" w:rsidRDefault="006C499C" w:rsidP="006C499C">
      <w:pPr>
        <w:jc w:val="center"/>
      </w:pPr>
      <w:bookmarkStart w:id="9" w:name="_GoBack"/>
      <w:bookmarkEnd w:id="9"/>
      <w:r w:rsidRPr="00A14FB6">
        <w:t>__________________</w:t>
      </w:r>
    </w:p>
    <w:sectPr w:rsidR="006C499C" w:rsidRPr="00A14FB6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E7C" w:rsidRDefault="00D51E7C">
      <w:r>
        <w:separator/>
      </w:r>
    </w:p>
  </w:endnote>
  <w:endnote w:type="continuationSeparator" w:id="0">
    <w:p w:rsidR="00D51E7C" w:rsidRDefault="00D5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DE69A1" w:rsidRPr="00FF5E1E" w:rsidRDefault="00DE69A1" w:rsidP="00DE69A1">
          <w:pPr>
            <w:rPr>
              <w:sz w:val="20"/>
            </w:rPr>
          </w:pPr>
          <w:r w:rsidRPr="00FF5E1E">
            <w:rPr>
              <w:sz w:val="20"/>
            </w:rPr>
            <w:t>Paul E. Jones</w:t>
          </w:r>
          <w:r w:rsidRPr="00FF5E1E">
            <w:rPr>
              <w:sz w:val="20"/>
            </w:rPr>
            <w:br/>
            <w:t>Cisco Systems, Inc.</w:t>
          </w:r>
        </w:p>
        <w:p w:rsidR="006C499C" w:rsidRPr="00F331C5" w:rsidRDefault="00DE69A1" w:rsidP="00DE69A1">
          <w:pPr>
            <w:spacing w:before="0"/>
            <w:rPr>
              <w:sz w:val="20"/>
            </w:rPr>
          </w:pPr>
          <w:r w:rsidRPr="00FF5E1E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DE69A1" w:rsidRPr="00FF5E1E" w:rsidRDefault="00DE69A1" w:rsidP="00DE69A1">
          <w:pPr>
            <w:rPr>
              <w:sz w:val="20"/>
            </w:rPr>
          </w:pPr>
          <w:r w:rsidRPr="00FF5E1E">
            <w:rPr>
              <w:sz w:val="20"/>
            </w:rPr>
            <w:t>Tel:</w:t>
          </w:r>
          <w:r w:rsidRPr="00FF5E1E">
            <w:rPr>
              <w:sz w:val="20"/>
            </w:rPr>
            <w:tab/>
            <w:t>+1 919 476 2048</w:t>
          </w:r>
        </w:p>
        <w:p w:rsidR="00DE69A1" w:rsidRPr="00FF5E1E" w:rsidRDefault="00DE69A1" w:rsidP="00DE69A1">
          <w:pPr>
            <w:spacing w:before="0"/>
            <w:rPr>
              <w:sz w:val="20"/>
            </w:rPr>
          </w:pPr>
          <w:r w:rsidRPr="00FF5E1E">
            <w:rPr>
              <w:sz w:val="20"/>
            </w:rPr>
            <w:t>Fax:</w:t>
          </w:r>
        </w:p>
        <w:p w:rsidR="006C499C" w:rsidRPr="00F331C5" w:rsidRDefault="00DE69A1" w:rsidP="00DE69A1">
          <w:pPr>
            <w:spacing w:before="0"/>
            <w:rPr>
              <w:sz w:val="20"/>
            </w:rPr>
          </w:pPr>
          <w:r w:rsidRPr="00FF5E1E">
            <w:rPr>
              <w:sz w:val="20"/>
            </w:rPr>
            <w:t>Email:</w:t>
          </w:r>
          <w:r w:rsidRPr="00FF5E1E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E7C" w:rsidRDefault="00D51E7C">
      <w:r>
        <w:separator/>
      </w:r>
    </w:p>
  </w:footnote>
  <w:footnote w:type="continuationSeparator" w:id="0">
    <w:p w:rsidR="00D51E7C" w:rsidRDefault="00D51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196DB0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5B1FA6" w:rsidP="006C499C">
    <w:pPr>
      <w:pStyle w:val="Header"/>
    </w:pPr>
    <w:r>
      <w:t>AVD-4549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3A0B77BC"/>
    <w:multiLevelType w:val="hybridMultilevel"/>
    <w:tmpl w:val="6E38CF0A"/>
    <w:lvl w:ilvl="0" w:tplc="C6902026">
      <w:numFmt w:val="bullet"/>
      <w:lvlText w:val="-"/>
      <w:lvlJc w:val="left"/>
      <w:pPr>
        <w:ind w:left="6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A45B7E"/>
    <w:multiLevelType w:val="hybridMultilevel"/>
    <w:tmpl w:val="B2EEEAC4"/>
    <w:lvl w:ilvl="0" w:tplc="C6902026">
      <w:numFmt w:val="bullet"/>
      <w:lvlText w:val="-"/>
      <w:lvlJc w:val="left"/>
      <w:pPr>
        <w:ind w:left="6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>
    <w:nsid w:val="795D3C39"/>
    <w:multiLevelType w:val="hybridMultilevel"/>
    <w:tmpl w:val="0ACA2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33"/>
    <w:rsid w:val="00196DB0"/>
    <w:rsid w:val="002444E1"/>
    <w:rsid w:val="002729D7"/>
    <w:rsid w:val="005267E7"/>
    <w:rsid w:val="005B1FA6"/>
    <w:rsid w:val="00602AA7"/>
    <w:rsid w:val="006163F5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7413D"/>
    <w:rsid w:val="007B331C"/>
    <w:rsid w:val="007D5F32"/>
    <w:rsid w:val="00891D47"/>
    <w:rsid w:val="009026BC"/>
    <w:rsid w:val="00902837"/>
    <w:rsid w:val="00937BCE"/>
    <w:rsid w:val="009C724D"/>
    <w:rsid w:val="00A14FB6"/>
    <w:rsid w:val="00A65213"/>
    <w:rsid w:val="00AC0333"/>
    <w:rsid w:val="00AC05E5"/>
    <w:rsid w:val="00AC26B2"/>
    <w:rsid w:val="00AE566B"/>
    <w:rsid w:val="00AE68B3"/>
    <w:rsid w:val="00B8469F"/>
    <w:rsid w:val="00C03EC3"/>
    <w:rsid w:val="00C2315B"/>
    <w:rsid w:val="00C27061"/>
    <w:rsid w:val="00CC667A"/>
    <w:rsid w:val="00D0565D"/>
    <w:rsid w:val="00D51E7C"/>
    <w:rsid w:val="00DB1662"/>
    <w:rsid w:val="00DE69A1"/>
    <w:rsid w:val="00DE7C31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C21D3B5-40CF-457F-BAC7-ECE46519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nhideWhenUsed/>
    <w:rsid w:val="00B8469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16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T13-SG16-131028-TD-PLEN-0112/e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u.int/md/T13-SG16-C-0333/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403%20-%20ITU-T%20SG16%20WP1%20-%20Geneva\templates\AVD-template_1403_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AVD-template_1403_Gen.dotx</Template>
  <TotalTime>124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1714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5</cp:revision>
  <cp:lastPrinted>2002-08-01T12:30:00Z</cp:lastPrinted>
  <dcterms:created xsi:type="dcterms:W3CDTF">2014-02-26T23:07:00Z</dcterms:created>
  <dcterms:modified xsi:type="dcterms:W3CDTF">2014-03-04T01:45:00Z</dcterms:modified>
</cp:coreProperties>
</file>