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E53E58" w:rsidRPr="00E53E58" w:rsidTr="005A088C">
        <w:trPr>
          <w:cantSplit/>
        </w:trPr>
        <w:tc>
          <w:tcPr>
            <w:tcW w:w="6297" w:type="dxa"/>
            <w:gridSpan w:val="4"/>
            <w:vAlign w:val="center"/>
          </w:tcPr>
          <w:p w:rsidR="00E53E58" w:rsidRPr="00E53E58" w:rsidRDefault="00E53E58" w:rsidP="00E53E58">
            <w:pPr>
              <w:spacing w:before="0"/>
              <w:rPr>
                <w:rFonts w:eastAsia="MS Mincho"/>
                <w:b/>
                <w:smallCaps/>
                <w:sz w:val="20"/>
              </w:rPr>
            </w:pPr>
            <w:bookmarkStart w:id="0" w:name="_GoBack"/>
            <w:bookmarkStart w:id="1" w:name="dsg" w:colFirst="1" w:colLast="1"/>
            <w:bookmarkStart w:id="2" w:name="dbluepink" w:colFirst="1" w:colLast="1"/>
            <w:bookmarkStart w:id="3" w:name="dtableau"/>
            <w:bookmarkEnd w:id="0"/>
            <w:r w:rsidRPr="00E53E58">
              <w:rPr>
                <w:rFonts w:eastAsia="MS Mincho"/>
                <w:b/>
                <w:smallCaps/>
                <w:sz w:val="20"/>
                <w:szCs w:val="19"/>
              </w:rPr>
              <w:t>Rapporteur Meeting of Questions 1, 2, 3, 5 and 21/16</w:t>
            </w:r>
          </w:p>
        </w:tc>
        <w:tc>
          <w:tcPr>
            <w:tcW w:w="3626" w:type="dxa"/>
            <w:vAlign w:val="center"/>
          </w:tcPr>
          <w:p w:rsidR="00E53E58" w:rsidRPr="00E53E58" w:rsidRDefault="001F7192" w:rsidP="00AD6595">
            <w:pPr>
              <w:spacing w:before="0"/>
              <w:jc w:val="right"/>
              <w:rPr>
                <w:rFonts w:eastAsia="MS Mincho"/>
                <w:b/>
                <w:bCs/>
                <w:sz w:val="40"/>
              </w:rPr>
            </w:pPr>
            <w:bookmarkStart w:id="4" w:name="docnumber"/>
            <w:r>
              <w:rPr>
                <w:rFonts w:eastAsia="MS Mincho"/>
                <w:b/>
                <w:bCs/>
                <w:sz w:val="40"/>
              </w:rPr>
              <w:t>T</w:t>
            </w:r>
            <w:r w:rsidR="00E53E58" w:rsidRPr="00E53E58">
              <w:rPr>
                <w:rFonts w:eastAsia="MS Mincho"/>
                <w:b/>
                <w:bCs/>
                <w:sz w:val="40"/>
              </w:rPr>
              <w:t>D-</w:t>
            </w:r>
            <w:r w:rsidR="00AD6595">
              <w:rPr>
                <w:rFonts w:eastAsia="MS Mincho"/>
                <w:b/>
                <w:bCs/>
                <w:sz w:val="40"/>
              </w:rPr>
              <w:t>34</w:t>
            </w:r>
            <w:bookmarkEnd w:id="4"/>
          </w:p>
        </w:tc>
      </w:tr>
      <w:tr w:rsidR="00E53E58" w:rsidRPr="00E53E58" w:rsidTr="005A088C">
        <w:trPr>
          <w:cantSplit/>
          <w:trHeight w:val="461"/>
        </w:trPr>
        <w:tc>
          <w:tcPr>
            <w:tcW w:w="4857" w:type="dxa"/>
            <w:gridSpan w:val="3"/>
            <w:vMerge w:val="restart"/>
            <w:tcBorders>
              <w:bottom w:val="nil"/>
            </w:tcBorders>
          </w:tcPr>
          <w:p w:rsidR="00E53E58" w:rsidRPr="00E53E58" w:rsidRDefault="00E53E58" w:rsidP="00E53E58">
            <w:pPr>
              <w:rPr>
                <w:rFonts w:eastAsia="MS Mincho"/>
                <w:b/>
                <w:bCs/>
                <w:sz w:val="26"/>
              </w:rPr>
            </w:pPr>
            <w:bookmarkStart w:id="5" w:name="dnum" w:colFirst="1" w:colLast="1"/>
            <w:bookmarkEnd w:id="1"/>
            <w:r w:rsidRPr="00E53E58">
              <w:rPr>
                <w:rFonts w:eastAsia="MS Mincho"/>
                <w:b/>
                <w:bCs/>
                <w:sz w:val="26"/>
              </w:rPr>
              <w:t>TELECOMMUNICATION</w:t>
            </w:r>
            <w:r w:rsidRPr="00E53E58">
              <w:rPr>
                <w:rFonts w:eastAsia="MS Mincho"/>
                <w:b/>
                <w:bCs/>
                <w:sz w:val="26"/>
              </w:rPr>
              <w:br/>
              <w:t>STANDARDIZATION SECTOR</w:t>
            </w:r>
          </w:p>
          <w:p w:rsidR="00E53E58" w:rsidRPr="00E53E58" w:rsidRDefault="00E53E58" w:rsidP="00E53E58">
            <w:pPr>
              <w:rPr>
                <w:rFonts w:eastAsia="MS Mincho"/>
                <w:smallCaps/>
                <w:sz w:val="20"/>
              </w:rPr>
            </w:pPr>
            <w:r w:rsidRPr="00E53E58">
              <w:rPr>
                <w:rFonts w:eastAsia="MS Mincho"/>
                <w:sz w:val="20"/>
              </w:rPr>
              <w:t>STUDY PERIOD 2013-2016</w:t>
            </w:r>
          </w:p>
        </w:tc>
        <w:tc>
          <w:tcPr>
            <w:tcW w:w="5066" w:type="dxa"/>
            <w:gridSpan w:val="2"/>
            <w:tcBorders>
              <w:bottom w:val="nil"/>
            </w:tcBorders>
          </w:tcPr>
          <w:p w:rsidR="00E53E58" w:rsidRPr="00E53E58" w:rsidRDefault="00E53E58" w:rsidP="00E53E58">
            <w:pPr>
              <w:jc w:val="right"/>
              <w:rPr>
                <w:rFonts w:eastAsia="MS Mincho"/>
                <w:b/>
                <w:bCs/>
                <w:sz w:val="40"/>
              </w:rPr>
            </w:pPr>
            <w:r w:rsidRPr="00E53E58">
              <w:rPr>
                <w:rFonts w:eastAsia="MS Mincho"/>
                <w:b/>
                <w:bCs/>
                <w:smallCaps/>
                <w:sz w:val="32"/>
              </w:rPr>
              <w:t>STUDY GROUP 16</w:t>
            </w:r>
          </w:p>
        </w:tc>
      </w:tr>
      <w:tr w:rsidR="00E53E58" w:rsidRPr="00E53E58" w:rsidTr="005A088C">
        <w:trPr>
          <w:cantSplit/>
          <w:trHeight w:val="355"/>
        </w:trPr>
        <w:tc>
          <w:tcPr>
            <w:tcW w:w="4857" w:type="dxa"/>
            <w:gridSpan w:val="3"/>
            <w:vMerge/>
            <w:tcBorders>
              <w:bottom w:val="single" w:sz="12" w:space="0" w:color="auto"/>
            </w:tcBorders>
          </w:tcPr>
          <w:p w:rsidR="00E53E58" w:rsidRPr="00E53E58" w:rsidRDefault="00E53E58" w:rsidP="00E53E58">
            <w:pPr>
              <w:rPr>
                <w:rFonts w:eastAsia="MS Mincho"/>
                <w:b/>
                <w:bCs/>
                <w:sz w:val="26"/>
              </w:rPr>
            </w:pPr>
            <w:bookmarkStart w:id="6" w:name="dorlang" w:colFirst="1" w:colLast="1"/>
            <w:bookmarkEnd w:id="5"/>
          </w:p>
        </w:tc>
        <w:tc>
          <w:tcPr>
            <w:tcW w:w="5066" w:type="dxa"/>
            <w:gridSpan w:val="2"/>
            <w:tcBorders>
              <w:bottom w:val="single" w:sz="12" w:space="0" w:color="auto"/>
            </w:tcBorders>
          </w:tcPr>
          <w:p w:rsidR="00E53E58" w:rsidRPr="00E53E58" w:rsidRDefault="00E53E58" w:rsidP="00E53E58">
            <w:pPr>
              <w:jc w:val="right"/>
              <w:rPr>
                <w:rFonts w:eastAsia="MS Mincho"/>
                <w:b/>
                <w:bCs/>
                <w:sz w:val="28"/>
              </w:rPr>
            </w:pPr>
            <w:r w:rsidRPr="00E53E58">
              <w:rPr>
                <w:rFonts w:eastAsia="MS Mincho"/>
                <w:b/>
                <w:bCs/>
                <w:sz w:val="28"/>
              </w:rPr>
              <w:t>Original: English</w:t>
            </w:r>
          </w:p>
        </w:tc>
      </w:tr>
      <w:bookmarkEnd w:id="6"/>
      <w:tr w:rsidR="00E53E58" w:rsidRPr="00E53E58" w:rsidTr="005A088C">
        <w:trPr>
          <w:cantSplit/>
          <w:trHeight w:val="357"/>
        </w:trPr>
        <w:tc>
          <w:tcPr>
            <w:tcW w:w="1617" w:type="dxa"/>
          </w:tcPr>
          <w:p w:rsidR="00E53E58" w:rsidRPr="00E53E58" w:rsidRDefault="00E53E58" w:rsidP="00E53E58">
            <w:pPr>
              <w:rPr>
                <w:rFonts w:eastAsia="MS Mincho"/>
                <w:b/>
                <w:bCs/>
              </w:rPr>
            </w:pPr>
            <w:r w:rsidRPr="00E53E58">
              <w:rPr>
                <w:rFonts w:eastAsia="MS Mincho"/>
                <w:b/>
                <w:bCs/>
              </w:rPr>
              <w:t>Question(s):</w:t>
            </w:r>
          </w:p>
        </w:tc>
        <w:tc>
          <w:tcPr>
            <w:tcW w:w="3030" w:type="dxa"/>
          </w:tcPr>
          <w:p w:rsidR="00E53E58" w:rsidRPr="00E53E58" w:rsidRDefault="00E53E58" w:rsidP="00E53E58">
            <w:pPr>
              <w:rPr>
                <w:rFonts w:eastAsia="MS Mincho"/>
              </w:rPr>
            </w:pPr>
            <w:r w:rsidRPr="00E53E58">
              <w:rPr>
                <w:rFonts w:eastAsia="MS Mincho"/>
              </w:rPr>
              <w:t>3</w:t>
            </w:r>
          </w:p>
        </w:tc>
        <w:tc>
          <w:tcPr>
            <w:tcW w:w="5276" w:type="dxa"/>
            <w:gridSpan w:val="3"/>
          </w:tcPr>
          <w:p w:rsidR="00E53E58" w:rsidRPr="00E53E58" w:rsidRDefault="00E53E58" w:rsidP="00E53E58">
            <w:pPr>
              <w:wordWrap w:val="0"/>
              <w:jc w:val="right"/>
              <w:rPr>
                <w:rFonts w:eastAsia="MS Mincho"/>
                <w:sz w:val="22"/>
              </w:rPr>
            </w:pPr>
            <w:r w:rsidRPr="00E53E58">
              <w:rPr>
                <w:rFonts w:eastAsia="Malgun Gothic"/>
                <w:sz w:val="22"/>
                <w:lang w:eastAsia="ko-KR"/>
              </w:rPr>
              <w:t>Oslo, 17 - 21 June 2013</w:t>
            </w:r>
          </w:p>
        </w:tc>
      </w:tr>
      <w:tr w:rsidR="00E53E58" w:rsidRPr="00E53E58" w:rsidTr="005A088C">
        <w:trPr>
          <w:cantSplit/>
          <w:trHeight w:val="357"/>
        </w:trPr>
        <w:tc>
          <w:tcPr>
            <w:tcW w:w="9923" w:type="dxa"/>
            <w:gridSpan w:val="5"/>
          </w:tcPr>
          <w:p w:rsidR="00E53E58" w:rsidRPr="00E53E58" w:rsidRDefault="00E53E58" w:rsidP="00E53E58">
            <w:pPr>
              <w:jc w:val="center"/>
              <w:rPr>
                <w:rFonts w:eastAsia="MS Mincho"/>
                <w:b/>
                <w:bCs/>
              </w:rPr>
            </w:pPr>
            <w:r w:rsidRPr="00E53E58">
              <w:rPr>
                <w:rFonts w:eastAsia="MS Mincho"/>
                <w:b/>
                <w:bCs/>
              </w:rPr>
              <w:t>RAPPORTEUR MEETING DOCUMENT</w:t>
            </w:r>
          </w:p>
        </w:tc>
      </w:tr>
      <w:tr w:rsidR="00E53E58" w:rsidRPr="00E53E58" w:rsidTr="005A088C">
        <w:trPr>
          <w:cantSplit/>
          <w:trHeight w:val="357"/>
        </w:trPr>
        <w:tc>
          <w:tcPr>
            <w:tcW w:w="1617" w:type="dxa"/>
          </w:tcPr>
          <w:p w:rsidR="00E53E58" w:rsidRPr="00E53E58" w:rsidRDefault="00E53E58" w:rsidP="00E53E58">
            <w:pPr>
              <w:rPr>
                <w:rFonts w:eastAsia="MS Mincho"/>
                <w:b/>
                <w:bCs/>
              </w:rPr>
            </w:pPr>
            <w:r w:rsidRPr="00E53E58">
              <w:rPr>
                <w:rFonts w:eastAsia="MS Mincho"/>
                <w:b/>
                <w:bCs/>
              </w:rPr>
              <w:t>Source:</w:t>
            </w:r>
          </w:p>
        </w:tc>
        <w:tc>
          <w:tcPr>
            <w:tcW w:w="8306" w:type="dxa"/>
            <w:gridSpan w:val="4"/>
          </w:tcPr>
          <w:p w:rsidR="00E53E58" w:rsidRPr="00E53E58" w:rsidRDefault="001F7192" w:rsidP="00E53E58">
            <w:pPr>
              <w:rPr>
                <w:rFonts w:eastAsia="MS Mincho"/>
              </w:rPr>
            </w:pPr>
            <w:r>
              <w:rPr>
                <w:rFonts w:eastAsia="MS Mincho"/>
              </w:rPr>
              <w:t xml:space="preserve">Editor </w:t>
            </w:r>
            <w:r w:rsidRPr="00E53E58">
              <w:rPr>
                <w:rFonts w:eastAsia="MS Mincho"/>
              </w:rPr>
              <w:t>H.248.DTLS</w:t>
            </w:r>
          </w:p>
        </w:tc>
      </w:tr>
      <w:tr w:rsidR="00E53E58" w:rsidRPr="00E53E58" w:rsidTr="005A088C">
        <w:trPr>
          <w:cantSplit/>
          <w:trHeight w:val="357"/>
        </w:trPr>
        <w:tc>
          <w:tcPr>
            <w:tcW w:w="1617" w:type="dxa"/>
          </w:tcPr>
          <w:p w:rsidR="00E53E58" w:rsidRPr="00E53E58" w:rsidRDefault="00E53E58" w:rsidP="00E53E58">
            <w:pPr>
              <w:spacing w:after="120"/>
              <w:rPr>
                <w:rFonts w:eastAsia="MS Mincho"/>
              </w:rPr>
            </w:pPr>
            <w:r w:rsidRPr="00E53E58">
              <w:rPr>
                <w:rFonts w:eastAsia="MS Mincho"/>
                <w:b/>
                <w:bCs/>
              </w:rPr>
              <w:t>Title:</w:t>
            </w:r>
          </w:p>
        </w:tc>
        <w:tc>
          <w:tcPr>
            <w:tcW w:w="8306" w:type="dxa"/>
            <w:gridSpan w:val="4"/>
          </w:tcPr>
          <w:p w:rsidR="00E53E58" w:rsidRPr="00E53E58" w:rsidRDefault="00E53E58" w:rsidP="001F7192">
            <w:pPr>
              <w:spacing w:after="120"/>
              <w:rPr>
                <w:rFonts w:eastAsia="MS Mincho"/>
              </w:rPr>
            </w:pPr>
            <w:r w:rsidRPr="00E53E58">
              <w:rPr>
                <w:rFonts w:eastAsia="MS Mincho"/>
              </w:rPr>
              <w:t>H.248.DTLS</w:t>
            </w:r>
            <w:r w:rsidR="001F7192">
              <w:rPr>
                <w:rFonts w:eastAsia="MS Mincho"/>
              </w:rPr>
              <w:t xml:space="preserve">: </w:t>
            </w:r>
            <w:r w:rsidR="001F7192" w:rsidRPr="001F7192">
              <w:rPr>
                <w:rFonts w:eastAsia="MS Mincho"/>
              </w:rPr>
              <w:t xml:space="preserve">"Gateway control protocol: H.248 </w:t>
            </w:r>
            <w:r w:rsidR="001F7192">
              <w:rPr>
                <w:rFonts w:eastAsia="MS Mincho"/>
              </w:rPr>
              <w:t>support</w:t>
            </w:r>
            <w:r w:rsidR="001F7192" w:rsidRPr="001F7192">
              <w:rPr>
                <w:rFonts w:eastAsia="MS Mincho"/>
              </w:rPr>
              <w:t xml:space="preserve"> for control of transport security using DTLS" (New): Output draft </w:t>
            </w:r>
          </w:p>
        </w:tc>
      </w:tr>
      <w:tr w:rsidR="00E53E58" w:rsidRPr="00E53E58" w:rsidTr="005A088C">
        <w:trPr>
          <w:cantSplit/>
          <w:trHeight w:val="357"/>
        </w:trPr>
        <w:tc>
          <w:tcPr>
            <w:tcW w:w="1617" w:type="dxa"/>
            <w:tcBorders>
              <w:bottom w:val="single" w:sz="12" w:space="0" w:color="auto"/>
            </w:tcBorders>
          </w:tcPr>
          <w:p w:rsidR="00E53E58" w:rsidRPr="00E53E58" w:rsidRDefault="00E53E58" w:rsidP="00E53E58">
            <w:pPr>
              <w:spacing w:after="120"/>
              <w:rPr>
                <w:rFonts w:eastAsia="MS Mincho"/>
              </w:rPr>
            </w:pPr>
            <w:r w:rsidRPr="00E53E58">
              <w:rPr>
                <w:rFonts w:eastAsia="MS Mincho"/>
                <w:b/>
                <w:bCs/>
              </w:rPr>
              <w:t>Purpose:</w:t>
            </w:r>
          </w:p>
        </w:tc>
        <w:tc>
          <w:tcPr>
            <w:tcW w:w="8306" w:type="dxa"/>
            <w:gridSpan w:val="4"/>
            <w:tcBorders>
              <w:bottom w:val="single" w:sz="12" w:space="0" w:color="auto"/>
            </w:tcBorders>
          </w:tcPr>
          <w:p w:rsidR="00E53E58" w:rsidRPr="00E53E58" w:rsidRDefault="001F7192" w:rsidP="00E53E58">
            <w:pPr>
              <w:spacing w:after="120"/>
              <w:rPr>
                <w:rFonts w:eastAsia="MS Mincho"/>
                <w:lang w:val="fr-FR"/>
              </w:rPr>
            </w:pPr>
            <w:r w:rsidRPr="001F7192">
              <w:rPr>
                <w:rFonts w:eastAsia="MS Mincho"/>
                <w:lang w:val="fr-FR"/>
              </w:rPr>
              <w:t>Meeting output (</w:t>
            </w:r>
            <w:proofErr w:type="spellStart"/>
            <w:r w:rsidRPr="001F7192">
              <w:rPr>
                <w:rFonts w:eastAsia="MS Mincho"/>
                <w:lang w:val="fr-FR"/>
              </w:rPr>
              <w:t>Draft</w:t>
            </w:r>
            <w:proofErr w:type="spellEnd"/>
            <w:r w:rsidRPr="001F7192">
              <w:rPr>
                <w:rFonts w:eastAsia="MS Mincho"/>
                <w:lang w:val="fr-FR"/>
              </w:rPr>
              <w:t xml:space="preserve"> </w:t>
            </w:r>
            <w:proofErr w:type="spellStart"/>
            <w:r w:rsidRPr="001F7192">
              <w:rPr>
                <w:rFonts w:eastAsia="MS Mincho"/>
                <w:lang w:val="fr-FR"/>
              </w:rPr>
              <w:t>Recommendation</w:t>
            </w:r>
            <w:proofErr w:type="spellEnd"/>
            <w:r w:rsidRPr="001F7192">
              <w:rPr>
                <w:rFonts w:eastAsia="MS Mincho"/>
                <w:lang w:val="fr-FR"/>
              </w:rPr>
              <w:t>)</w:t>
            </w:r>
          </w:p>
        </w:tc>
      </w:tr>
    </w:tbl>
    <w:p w:rsidR="00E53E58" w:rsidRPr="00E53E58" w:rsidRDefault="00E53E58" w:rsidP="00E53E58">
      <w:pPr>
        <w:rPr>
          <w:rFonts w:eastAsia="MS Mincho"/>
          <w:lang w:val="fr-FR"/>
        </w:rPr>
      </w:pPr>
    </w:p>
    <w:p w:rsidR="001F7192" w:rsidRPr="001F7192" w:rsidRDefault="001F7192" w:rsidP="001F7192">
      <w:pPr>
        <w:keepNext/>
        <w:spacing w:before="160"/>
        <w:rPr>
          <w:rFonts w:eastAsia="MS Mincho"/>
          <w:b/>
        </w:rPr>
      </w:pPr>
      <w:r w:rsidRPr="001F7192">
        <w:rPr>
          <w:rFonts w:eastAsia="MS Mincho"/>
          <w:b/>
        </w:rPr>
        <w:t>Summary</w:t>
      </w:r>
    </w:p>
    <w:p w:rsidR="001F7192" w:rsidRPr="001F7192" w:rsidRDefault="001F7192" w:rsidP="001F7192">
      <w:pPr>
        <w:rPr>
          <w:rFonts w:eastAsia="MS Mincho"/>
        </w:rPr>
      </w:pPr>
      <w:r w:rsidRPr="001F7192">
        <w:rPr>
          <w:rFonts w:eastAsia="宋体"/>
          <w:noProof/>
          <w:szCs w:val="24"/>
          <w:lang w:val="en-US" w:eastAsia="zh-CN"/>
        </w:rPr>
        <w:t>This document contains the editor's output draft for draft new H.248.</w:t>
      </w:r>
      <w:r>
        <w:rPr>
          <w:rFonts w:eastAsia="宋体"/>
          <w:noProof/>
          <w:szCs w:val="24"/>
          <w:lang w:val="en-US" w:eastAsia="zh-CN"/>
        </w:rPr>
        <w:t>D</w:t>
      </w:r>
      <w:r w:rsidRPr="001F7192">
        <w:rPr>
          <w:rFonts w:eastAsia="宋体"/>
          <w:noProof/>
          <w:szCs w:val="24"/>
          <w:lang w:val="en-US" w:eastAsia="zh-CN"/>
        </w:rPr>
        <w:t>TLS "</w:t>
      </w:r>
      <w:r w:rsidRPr="001F7192">
        <w:rPr>
          <w:rFonts w:eastAsia="MS Mincho"/>
        </w:rPr>
        <w:t xml:space="preserve">Gateway control protocol: H.248 </w:t>
      </w:r>
      <w:r>
        <w:rPr>
          <w:rFonts w:eastAsia="MS Mincho"/>
        </w:rPr>
        <w:t>support</w:t>
      </w:r>
      <w:r w:rsidRPr="001F7192">
        <w:rPr>
          <w:rFonts w:eastAsia="MS Mincho"/>
        </w:rPr>
        <w:t xml:space="preserve"> for control of transport security using DTLS</w:t>
      </w:r>
      <w:r>
        <w:rPr>
          <w:rFonts w:eastAsia="宋体"/>
          <w:noProof/>
          <w:szCs w:val="24"/>
          <w:lang w:val="en-US" w:eastAsia="zh-CN"/>
        </w:rPr>
        <w:t>"</w:t>
      </w:r>
      <w:r w:rsidRPr="001F7192">
        <w:rPr>
          <w:rFonts w:eastAsia="宋体"/>
          <w:noProof/>
          <w:szCs w:val="24"/>
          <w:lang w:val="en-US" w:eastAsia="zh-CN"/>
        </w:rPr>
        <w:t>.</w:t>
      </w:r>
    </w:p>
    <w:p w:rsidR="00E53E58" w:rsidRPr="00E53E58" w:rsidRDefault="00E53E58" w:rsidP="00E53E58">
      <w:pPr>
        <w:rPr>
          <w:rFonts w:eastAsia="MS Mincho"/>
          <w:lang w:eastAsia="zh-CN"/>
        </w:rPr>
      </w:pPr>
    </w:p>
    <w:p w:rsidR="00E53E58" w:rsidRPr="00E53E58" w:rsidRDefault="00E53E58" w:rsidP="00E53E58">
      <w:pPr>
        <w:jc w:val="center"/>
        <w:rPr>
          <w:rFonts w:eastAsia="MS Mincho"/>
        </w:rPr>
      </w:pPr>
      <w:r w:rsidRPr="00E53E58">
        <w:rPr>
          <w:rFonts w:eastAsia="MS Mincho"/>
        </w:rPr>
        <w:t>____________________</w:t>
      </w:r>
    </w:p>
    <w:p w:rsidR="00E53E58" w:rsidRPr="00E53E58" w:rsidRDefault="00E53E58" w:rsidP="00E53E58">
      <w:pPr>
        <w:rPr>
          <w:rFonts w:eastAsia="MS Mincho"/>
        </w:rPr>
      </w:pPr>
    </w:p>
    <w:p w:rsidR="002C15B8" w:rsidRPr="002C15B8" w:rsidRDefault="002C15B8" w:rsidP="002C15B8">
      <w:pPr>
        <w:tabs>
          <w:tab w:val="clear" w:pos="794"/>
          <w:tab w:val="clear" w:pos="1191"/>
          <w:tab w:val="clear" w:pos="1588"/>
          <w:tab w:val="clear" w:pos="1985"/>
        </w:tabs>
        <w:overflowPunct/>
        <w:autoSpaceDE/>
        <w:autoSpaceDN/>
        <w:adjustRightInd/>
        <w:textAlignment w:val="auto"/>
        <w:rPr>
          <w:rFonts w:eastAsia="宋体"/>
          <w:sz w:val="20"/>
          <w:szCs w:val="24"/>
          <w:lang w:eastAsia="ja-JP"/>
        </w:rPr>
      </w:pPr>
    </w:p>
    <w:p w:rsidR="002C15B8" w:rsidRDefault="002C15B8">
      <w:r>
        <w:br w:type="page"/>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7229"/>
      </w:tblGrid>
      <w:tr w:rsidR="002C15B8" w:rsidRPr="002C15B8" w:rsidTr="002C15B8">
        <w:trPr>
          <w:cantSplit/>
        </w:trPr>
        <w:tc>
          <w:tcPr>
            <w:tcW w:w="9889" w:type="dxa"/>
            <w:gridSpan w:val="2"/>
            <w:shd w:val="clear" w:color="auto" w:fill="7030A0"/>
          </w:tcPr>
          <w:p w:rsidR="002C15B8" w:rsidRPr="002C15B8" w:rsidRDefault="002C15B8" w:rsidP="002C15B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themeColor="background1"/>
                <w:sz w:val="22"/>
              </w:rPr>
            </w:pPr>
            <w:r w:rsidRPr="002C15B8">
              <w:rPr>
                <w:b/>
                <w:color w:val="FFFFFF" w:themeColor="background1"/>
                <w:sz w:val="22"/>
              </w:rPr>
              <w:lastRenderedPageBreak/>
              <w:t>Document History</w:t>
            </w:r>
          </w:p>
        </w:tc>
      </w:tr>
      <w:tr w:rsidR="002C15B8" w:rsidRPr="002C15B8" w:rsidTr="002C15B8">
        <w:tc>
          <w:tcPr>
            <w:tcW w:w="2660" w:type="dxa"/>
            <w:shd w:val="clear" w:color="auto" w:fill="7030A0"/>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color w:val="FFFFFF" w:themeColor="background1"/>
                <w:sz w:val="22"/>
              </w:rPr>
            </w:pPr>
            <w:r w:rsidRPr="002C15B8">
              <w:rPr>
                <w:b/>
                <w:color w:val="FFFFFF" w:themeColor="background1"/>
                <w:sz w:val="22"/>
              </w:rPr>
              <w:t>Issue</w:t>
            </w:r>
          </w:p>
        </w:tc>
        <w:tc>
          <w:tcPr>
            <w:tcW w:w="7229" w:type="dxa"/>
            <w:shd w:val="clear" w:color="auto" w:fill="7030A0"/>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color w:val="FFFFFF" w:themeColor="background1"/>
                <w:sz w:val="22"/>
              </w:rPr>
            </w:pPr>
            <w:r w:rsidRPr="002C15B8">
              <w:rPr>
                <w:b/>
                <w:color w:val="FFFFFF" w:themeColor="background1"/>
                <w:sz w:val="22"/>
              </w:rPr>
              <w:t>Notes</w:t>
            </w:r>
          </w:p>
        </w:tc>
      </w:tr>
      <w:tr w:rsidR="002C15B8" w:rsidRPr="002C15B8" w:rsidTr="005A088C">
        <w:tc>
          <w:tcPr>
            <w:tcW w:w="2660"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C15B8">
              <w:rPr>
                <w:sz w:val="22"/>
              </w:rPr>
              <w:t>H.248.</w:t>
            </w:r>
            <w:r>
              <w:rPr>
                <w:sz w:val="22"/>
              </w:rPr>
              <w:t>DTLS</w:t>
            </w:r>
            <w:r w:rsidRPr="002C15B8">
              <w:rPr>
                <w:sz w:val="22"/>
              </w:rPr>
              <w:t xml:space="preserve"> Ed. 0.1</w:t>
            </w:r>
          </w:p>
        </w:tc>
        <w:tc>
          <w:tcPr>
            <w:tcW w:w="7229"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C15B8">
              <w:rPr>
                <w:sz w:val="22"/>
              </w:rPr>
              <w:t>Initial draft (</w:t>
            </w:r>
            <w:r w:rsidRPr="002C15B8">
              <w:rPr>
                <w:b/>
                <w:sz w:val="22"/>
              </w:rPr>
              <w:t>AVD-4</w:t>
            </w:r>
            <w:r>
              <w:rPr>
                <w:b/>
                <w:sz w:val="22"/>
              </w:rPr>
              <w:t>419</w:t>
            </w:r>
            <w:r w:rsidRPr="002C15B8">
              <w:rPr>
                <w:sz w:val="22"/>
              </w:rPr>
              <w:t xml:space="preserve">) to WP 1/16 </w:t>
            </w:r>
            <w:r w:rsidRPr="002C15B8">
              <w:rPr>
                <w:rFonts w:eastAsia="Malgun Gothic"/>
                <w:sz w:val="22"/>
                <w:lang w:eastAsia="ko-KR"/>
              </w:rPr>
              <w:t xml:space="preserve">Oslo </w:t>
            </w:r>
            <w:r w:rsidRPr="002C15B8">
              <w:rPr>
                <w:sz w:val="22"/>
              </w:rPr>
              <w:t>meeting (2013-0</w:t>
            </w:r>
            <w:r w:rsidR="001F7192">
              <w:rPr>
                <w:sz w:val="22"/>
              </w:rPr>
              <w:t>6</w:t>
            </w:r>
            <w:r w:rsidRPr="002C15B8">
              <w:rPr>
                <w:sz w:val="22"/>
              </w:rPr>
              <w:t>)</w:t>
            </w:r>
          </w:p>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val="fr-FR"/>
              </w:rPr>
            </w:pPr>
            <w:r w:rsidRPr="002C15B8">
              <w:rPr>
                <w:sz w:val="22"/>
                <w:lang w:val="fr-FR"/>
              </w:rPr>
              <w:t xml:space="preserve">Location: </w:t>
            </w:r>
            <w:hyperlink r:id="rId8" w:history="1">
              <w:r w:rsidRPr="002C15B8">
                <w:rPr>
                  <w:color w:val="0000FF"/>
                  <w:sz w:val="22"/>
                  <w:u w:val="single"/>
                  <w:lang w:val="fr-FR"/>
                </w:rPr>
                <w:t>http://ftp3.itu.int/av-arch/avc-site/2009-2012/1202_Gen/TD-23.zip</w:t>
              </w:r>
            </w:hyperlink>
            <w:r w:rsidRPr="002C15B8">
              <w:rPr>
                <w:sz w:val="22"/>
                <w:lang w:val="fr-FR"/>
              </w:rPr>
              <w:t xml:space="preserve"> </w:t>
            </w:r>
          </w:p>
        </w:tc>
      </w:tr>
      <w:tr w:rsidR="002C15B8" w:rsidRPr="002C15B8" w:rsidTr="005A088C">
        <w:tc>
          <w:tcPr>
            <w:tcW w:w="2660"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C15B8">
              <w:rPr>
                <w:sz w:val="22"/>
              </w:rPr>
              <w:t>H.248.</w:t>
            </w:r>
            <w:r>
              <w:rPr>
                <w:sz w:val="22"/>
              </w:rPr>
              <w:t>DTLS</w:t>
            </w:r>
            <w:r w:rsidRPr="002C15B8">
              <w:rPr>
                <w:sz w:val="22"/>
              </w:rPr>
              <w:t xml:space="preserve"> Ed. 0.2</w:t>
            </w:r>
          </w:p>
        </w:tc>
        <w:tc>
          <w:tcPr>
            <w:tcW w:w="7229"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C15B8">
              <w:rPr>
                <w:sz w:val="22"/>
              </w:rPr>
              <w:t>Output (</w:t>
            </w:r>
            <w:r w:rsidRPr="002C15B8">
              <w:rPr>
                <w:b/>
                <w:sz w:val="22"/>
              </w:rPr>
              <w:t>TD-</w:t>
            </w:r>
            <w:r w:rsidR="00AD6595">
              <w:rPr>
                <w:b/>
                <w:sz w:val="22"/>
              </w:rPr>
              <w:t>34</w:t>
            </w:r>
            <w:r w:rsidRPr="002C15B8">
              <w:rPr>
                <w:sz w:val="22"/>
              </w:rPr>
              <w:t xml:space="preserve">) from WP 1/16 </w:t>
            </w:r>
            <w:r w:rsidRPr="002C15B8">
              <w:rPr>
                <w:rFonts w:eastAsia="Malgun Gothic"/>
                <w:sz w:val="22"/>
                <w:lang w:eastAsia="ko-KR"/>
              </w:rPr>
              <w:t xml:space="preserve">Oslo </w:t>
            </w:r>
            <w:r w:rsidRPr="002C15B8">
              <w:rPr>
                <w:sz w:val="22"/>
              </w:rPr>
              <w:t>meeting (2013-0</w:t>
            </w:r>
            <w:r w:rsidR="001F7192">
              <w:rPr>
                <w:sz w:val="22"/>
              </w:rPr>
              <w:t>6</w:t>
            </w:r>
            <w:r w:rsidRPr="002C15B8">
              <w:rPr>
                <w:sz w:val="22"/>
              </w:rPr>
              <w:t>)</w:t>
            </w:r>
          </w:p>
          <w:p w:rsidR="002C15B8" w:rsidRPr="002C15B8" w:rsidRDefault="002C15B8" w:rsidP="00AD659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2C15B8">
              <w:rPr>
                <w:rFonts w:ascii="Arial" w:hAnsi="Arial" w:cs="Arial"/>
                <w:color w:val="000000"/>
                <w:sz w:val="16"/>
                <w:lang w:val="fr-FR"/>
              </w:rPr>
              <w:t>Location:</w:t>
            </w:r>
            <w:r w:rsidR="001F7192">
              <w:rPr>
                <w:rFonts w:ascii="Arial" w:hAnsi="Arial" w:cs="Arial"/>
                <w:color w:val="000000"/>
                <w:sz w:val="16"/>
                <w:lang w:val="fr-FR"/>
              </w:rPr>
              <w:t xml:space="preserve"> </w:t>
            </w:r>
            <w:hyperlink r:id="rId9" w:history="1">
              <w:r w:rsidR="00AD6595" w:rsidRPr="000D317F">
                <w:rPr>
                  <w:rStyle w:val="Hyperlink"/>
                  <w:rFonts w:ascii="Arial" w:hAnsi="Arial" w:cs="Arial"/>
                  <w:sz w:val="16"/>
                  <w:lang w:val="fr-FR"/>
                </w:rPr>
                <w:t>http://ftp3.itu.int/av-arch/avc-site/2013-2016/1306_Osl/TD-34.zip</w:t>
              </w:r>
            </w:hyperlink>
            <w:r w:rsidR="001F7192">
              <w:rPr>
                <w:rFonts w:ascii="Arial" w:hAnsi="Arial" w:cs="Arial"/>
                <w:color w:val="000000"/>
                <w:sz w:val="16"/>
                <w:lang w:val="fr-FR"/>
              </w:rPr>
              <w:t xml:space="preserve"> </w:t>
            </w:r>
          </w:p>
        </w:tc>
      </w:tr>
      <w:tr w:rsidR="002C15B8" w:rsidRPr="002C15B8" w:rsidTr="005A088C">
        <w:tc>
          <w:tcPr>
            <w:tcW w:w="2660"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2C15B8">
              <w:rPr>
                <w:sz w:val="22"/>
              </w:rPr>
              <w:t>H.248.</w:t>
            </w:r>
            <w:r>
              <w:rPr>
                <w:sz w:val="22"/>
              </w:rPr>
              <w:t>DTLS</w:t>
            </w:r>
            <w:r w:rsidRPr="002C15B8">
              <w:rPr>
                <w:sz w:val="22"/>
              </w:rPr>
              <w:t xml:space="preserve"> Ed. 0.3</w:t>
            </w:r>
          </w:p>
        </w:tc>
        <w:tc>
          <w:tcPr>
            <w:tcW w:w="7229"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p>
        </w:tc>
      </w:tr>
      <w:tr w:rsidR="002C15B8" w:rsidRPr="002C15B8" w:rsidTr="005A088C">
        <w:tc>
          <w:tcPr>
            <w:tcW w:w="2660"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C15B8">
              <w:rPr>
                <w:sz w:val="22"/>
              </w:rPr>
              <w:t>H.248.</w:t>
            </w:r>
            <w:r>
              <w:rPr>
                <w:sz w:val="22"/>
              </w:rPr>
              <w:t>DTLS</w:t>
            </w:r>
            <w:r w:rsidRPr="002C15B8">
              <w:rPr>
                <w:sz w:val="22"/>
              </w:rPr>
              <w:t xml:space="preserve"> Ed. 0.4</w:t>
            </w:r>
          </w:p>
        </w:tc>
        <w:tc>
          <w:tcPr>
            <w:tcW w:w="7229"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FR"/>
              </w:rPr>
            </w:pPr>
          </w:p>
        </w:tc>
      </w:tr>
      <w:tr w:rsidR="002C15B8" w:rsidRPr="002C15B8" w:rsidTr="005A088C">
        <w:tc>
          <w:tcPr>
            <w:tcW w:w="2660"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C15B8">
              <w:rPr>
                <w:sz w:val="22"/>
              </w:rPr>
              <w:t>H.248.</w:t>
            </w:r>
            <w:r>
              <w:rPr>
                <w:sz w:val="22"/>
              </w:rPr>
              <w:t>DTLS</w:t>
            </w:r>
            <w:r w:rsidRPr="002C15B8">
              <w:rPr>
                <w:sz w:val="22"/>
              </w:rPr>
              <w:t xml:space="preserve"> Ed. 0.5</w:t>
            </w:r>
          </w:p>
        </w:tc>
        <w:tc>
          <w:tcPr>
            <w:tcW w:w="7229"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FR"/>
              </w:rPr>
            </w:pPr>
          </w:p>
        </w:tc>
      </w:tr>
      <w:tr w:rsidR="002C15B8" w:rsidRPr="002C15B8" w:rsidTr="005A088C">
        <w:tc>
          <w:tcPr>
            <w:tcW w:w="2660"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2C15B8">
              <w:rPr>
                <w:sz w:val="22"/>
              </w:rPr>
              <w:t>H.248.</w:t>
            </w:r>
            <w:r>
              <w:rPr>
                <w:sz w:val="22"/>
              </w:rPr>
              <w:t>DTLS</w:t>
            </w:r>
            <w:r w:rsidRPr="002C15B8">
              <w:rPr>
                <w:sz w:val="22"/>
              </w:rPr>
              <w:t xml:space="preserve"> Ed. 0.6</w:t>
            </w:r>
          </w:p>
        </w:tc>
        <w:tc>
          <w:tcPr>
            <w:tcW w:w="7229"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FR"/>
              </w:rPr>
            </w:pPr>
          </w:p>
        </w:tc>
      </w:tr>
      <w:tr w:rsidR="002C15B8" w:rsidRPr="002C15B8" w:rsidTr="005A088C">
        <w:tc>
          <w:tcPr>
            <w:tcW w:w="2660"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2C15B8">
              <w:rPr>
                <w:sz w:val="22"/>
              </w:rPr>
              <w:t>H.248.</w:t>
            </w:r>
            <w:r>
              <w:rPr>
                <w:sz w:val="22"/>
              </w:rPr>
              <w:t>DTLS</w:t>
            </w:r>
            <w:r w:rsidRPr="002C15B8">
              <w:rPr>
                <w:sz w:val="22"/>
              </w:rPr>
              <w:t xml:space="preserve"> Ed. 0.7</w:t>
            </w:r>
          </w:p>
        </w:tc>
        <w:tc>
          <w:tcPr>
            <w:tcW w:w="7229"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FR"/>
              </w:rPr>
            </w:pPr>
          </w:p>
        </w:tc>
      </w:tr>
      <w:tr w:rsidR="002C15B8" w:rsidRPr="002C15B8" w:rsidTr="005A088C">
        <w:tc>
          <w:tcPr>
            <w:tcW w:w="2660"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C15B8">
              <w:rPr>
                <w:sz w:val="22"/>
              </w:rPr>
              <w:t>H.248.</w:t>
            </w:r>
            <w:r>
              <w:rPr>
                <w:sz w:val="22"/>
              </w:rPr>
              <w:t>DTLS</w:t>
            </w:r>
            <w:r w:rsidRPr="002C15B8">
              <w:rPr>
                <w:sz w:val="22"/>
              </w:rPr>
              <w:t xml:space="preserve"> Ed. 0.8</w:t>
            </w:r>
          </w:p>
        </w:tc>
        <w:tc>
          <w:tcPr>
            <w:tcW w:w="7229"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FR"/>
              </w:rPr>
            </w:pPr>
          </w:p>
        </w:tc>
      </w:tr>
      <w:tr w:rsidR="002C15B8" w:rsidRPr="002C15B8" w:rsidTr="005A088C">
        <w:tc>
          <w:tcPr>
            <w:tcW w:w="2660"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C15B8">
              <w:rPr>
                <w:sz w:val="22"/>
              </w:rPr>
              <w:t>H.248.</w:t>
            </w:r>
            <w:r>
              <w:rPr>
                <w:sz w:val="22"/>
              </w:rPr>
              <w:t>DTLS</w:t>
            </w:r>
            <w:r w:rsidRPr="002C15B8">
              <w:rPr>
                <w:sz w:val="22"/>
              </w:rPr>
              <w:t xml:space="preserve"> Ed. 0.9</w:t>
            </w:r>
          </w:p>
        </w:tc>
        <w:tc>
          <w:tcPr>
            <w:tcW w:w="7229"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FR"/>
              </w:rPr>
            </w:pPr>
          </w:p>
        </w:tc>
      </w:tr>
      <w:tr w:rsidR="002C15B8" w:rsidRPr="002C15B8" w:rsidTr="005A088C">
        <w:tc>
          <w:tcPr>
            <w:tcW w:w="2660"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2C15B8">
              <w:rPr>
                <w:sz w:val="22"/>
              </w:rPr>
              <w:t>H.248.</w:t>
            </w:r>
            <w:r>
              <w:rPr>
                <w:sz w:val="22"/>
              </w:rPr>
              <w:t>DTLS</w:t>
            </w:r>
            <w:r w:rsidRPr="002C15B8">
              <w:rPr>
                <w:sz w:val="22"/>
              </w:rPr>
              <w:t xml:space="preserve"> Ed. 0.10</w:t>
            </w:r>
          </w:p>
        </w:tc>
        <w:tc>
          <w:tcPr>
            <w:tcW w:w="7229"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2C15B8" w:rsidTr="005A088C">
        <w:tc>
          <w:tcPr>
            <w:tcW w:w="2660"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2C15B8" w:rsidTr="005A088C">
        <w:tc>
          <w:tcPr>
            <w:tcW w:w="2660"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2C15B8" w:rsidTr="005A088C">
        <w:tc>
          <w:tcPr>
            <w:tcW w:w="2660"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rsidR="002C15B8" w:rsidRPr="002C15B8" w:rsidRDefault="002C15B8" w:rsidP="002C15B8">
      <w:pPr>
        <w:tabs>
          <w:tab w:val="clear" w:pos="794"/>
          <w:tab w:val="clear" w:pos="1191"/>
          <w:tab w:val="clear" w:pos="1588"/>
          <w:tab w:val="clear" w:pos="1985"/>
        </w:tabs>
        <w:overflowPunct/>
        <w:autoSpaceDE/>
        <w:autoSpaceDN/>
        <w:adjustRightInd/>
        <w:textAlignment w:val="auto"/>
        <w:rPr>
          <w:rFonts w:eastAsia="宋体"/>
          <w:szCs w:val="24"/>
          <w:lang w:eastAsia="ja-JP"/>
        </w:rPr>
      </w:pPr>
    </w:p>
    <w:p w:rsidR="002C15B8" w:rsidRPr="002C15B8" w:rsidRDefault="002C15B8" w:rsidP="002C15B8">
      <w:pPr>
        <w:tabs>
          <w:tab w:val="clear" w:pos="794"/>
          <w:tab w:val="clear" w:pos="1191"/>
          <w:tab w:val="clear" w:pos="1588"/>
          <w:tab w:val="clear" w:pos="1985"/>
        </w:tabs>
        <w:overflowPunct/>
        <w:autoSpaceDE/>
        <w:autoSpaceDN/>
        <w:adjustRightInd/>
        <w:textAlignment w:val="auto"/>
        <w:rPr>
          <w:rFonts w:eastAsia="宋体"/>
          <w:szCs w:val="24"/>
          <w:lang w:eastAsia="ja-JP"/>
        </w:rPr>
      </w:pPr>
    </w:p>
    <w:p w:rsidR="002C15B8" w:rsidRPr="002C15B8" w:rsidRDefault="002C15B8" w:rsidP="002C15B8">
      <w:pPr>
        <w:keepNext/>
        <w:keepLines/>
        <w:spacing w:before="0"/>
        <w:rPr>
          <w:rFonts w:eastAsia="宋体"/>
          <w:b/>
          <w:sz w:val="28"/>
          <w:lang w:eastAsia="ja-JP"/>
        </w:rPr>
        <w:sectPr w:rsidR="002C15B8" w:rsidRPr="002C15B8" w:rsidSect="005A088C">
          <w:headerReference w:type="even" r:id="rId10"/>
          <w:headerReference w:type="default" r:id="rId11"/>
          <w:footerReference w:type="even" r:id="rId12"/>
          <w:footerReference w:type="default" r:id="rId13"/>
          <w:headerReference w:type="first" r:id="rId14"/>
          <w:footerReference w:type="first" r:id="rId15"/>
          <w:pgSz w:w="11907" w:h="16840"/>
          <w:pgMar w:top="1417" w:right="1134" w:bottom="1417" w:left="1134" w:header="720" w:footer="720" w:gutter="0"/>
          <w:cols w:space="720"/>
          <w:titlePg/>
          <w:docGrid w:linePitch="326"/>
        </w:sectPr>
      </w:pPr>
    </w:p>
    <w:p w:rsidR="002C15B8" w:rsidRPr="002C15B8" w:rsidRDefault="002C15B8" w:rsidP="002C15B8">
      <w:pPr>
        <w:keepNext/>
        <w:tabs>
          <w:tab w:val="clear" w:pos="794"/>
          <w:tab w:val="clear" w:pos="1191"/>
          <w:tab w:val="clear" w:pos="1588"/>
          <w:tab w:val="clear" w:pos="1985"/>
        </w:tabs>
        <w:overflowPunct/>
        <w:autoSpaceDE/>
        <w:autoSpaceDN/>
        <w:adjustRightInd/>
        <w:jc w:val="center"/>
        <w:textAlignment w:val="auto"/>
        <w:rPr>
          <w:rFonts w:eastAsia="宋体"/>
          <w:b/>
          <w:bCs/>
          <w:szCs w:val="24"/>
          <w:lang w:eastAsia="ja-JP"/>
        </w:rPr>
      </w:pPr>
      <w:r w:rsidRPr="002C15B8">
        <w:rPr>
          <w:rFonts w:eastAsia="宋体"/>
          <w:b/>
          <w:bCs/>
          <w:szCs w:val="24"/>
          <w:lang w:eastAsia="ja-JP"/>
        </w:rPr>
        <w:lastRenderedPageBreak/>
        <w:t>CONTENTS</w:t>
      </w:r>
    </w:p>
    <w:tbl>
      <w:tblPr>
        <w:tblW w:w="9889" w:type="dxa"/>
        <w:tblLayout w:type="fixed"/>
        <w:tblLook w:val="04A0"/>
      </w:tblPr>
      <w:tblGrid>
        <w:gridCol w:w="9889"/>
      </w:tblGrid>
      <w:tr w:rsidR="002C15B8" w:rsidRPr="002C15B8" w:rsidTr="005A088C">
        <w:trPr>
          <w:tblHeader/>
        </w:trPr>
        <w:tc>
          <w:tcPr>
            <w:tcW w:w="9889" w:type="dxa"/>
          </w:tcPr>
          <w:p w:rsidR="002C15B8" w:rsidRPr="002C15B8" w:rsidRDefault="002C15B8" w:rsidP="002C15B8">
            <w:pPr>
              <w:keepLines/>
              <w:tabs>
                <w:tab w:val="clear" w:pos="794"/>
                <w:tab w:val="clear" w:pos="1191"/>
                <w:tab w:val="clear" w:pos="1588"/>
                <w:tab w:val="clear" w:pos="1985"/>
                <w:tab w:val="right" w:pos="9639"/>
              </w:tabs>
              <w:overflowPunct/>
              <w:autoSpaceDE/>
              <w:autoSpaceDN/>
              <w:adjustRightInd/>
              <w:ind w:right="992"/>
              <w:jc w:val="right"/>
              <w:textAlignment w:val="auto"/>
              <w:rPr>
                <w:rFonts w:eastAsia="SimSun"/>
                <w:b/>
                <w:szCs w:val="24"/>
                <w:lang w:eastAsia="ja-JP"/>
              </w:rPr>
            </w:pPr>
            <w:r w:rsidRPr="002C15B8">
              <w:rPr>
                <w:rFonts w:eastAsia="SimSun"/>
                <w:b/>
                <w:szCs w:val="24"/>
                <w:lang w:eastAsia="ja-JP"/>
              </w:rPr>
              <w:tab/>
              <w:t>Page</w:t>
            </w:r>
          </w:p>
        </w:tc>
      </w:tr>
      <w:tr w:rsidR="002C15B8" w:rsidRPr="002C15B8" w:rsidTr="005A088C">
        <w:tc>
          <w:tcPr>
            <w:tcW w:w="9889" w:type="dxa"/>
          </w:tcPr>
          <w:p w:rsidR="00E160F1" w:rsidRDefault="005C2E73">
            <w:pPr>
              <w:pStyle w:val="TOC1"/>
              <w:rPr>
                <w:rFonts w:asciiTheme="minorHAnsi" w:eastAsiaTheme="minorEastAsia" w:hAnsiTheme="minorHAnsi" w:cstheme="minorBidi"/>
                <w:noProof/>
                <w:sz w:val="22"/>
                <w:szCs w:val="22"/>
                <w:lang w:val="de-DE" w:eastAsia="de-DE"/>
              </w:rPr>
            </w:pPr>
            <w:r>
              <w:rPr>
                <w:noProof/>
              </w:rPr>
              <w:fldChar w:fldCharType="begin"/>
            </w:r>
            <w:r>
              <w:rPr>
                <w:noProof/>
              </w:rPr>
              <w:instrText xml:space="preserve"> TOC \o "1-3" \h \z \t "Annex_No &amp; title;1;Appendix_No &amp; title;1" </w:instrText>
            </w:r>
            <w:r>
              <w:rPr>
                <w:noProof/>
              </w:rPr>
              <w:fldChar w:fldCharType="separate"/>
            </w:r>
            <w:hyperlink w:anchor="_Toc359492486" w:history="1">
              <w:r w:rsidR="00E160F1" w:rsidRPr="00BC70CD">
                <w:rPr>
                  <w:rStyle w:val="Hyperlink"/>
                  <w:noProof/>
                </w:rPr>
                <w:t>1</w:t>
              </w:r>
              <w:r w:rsidR="00E160F1">
                <w:rPr>
                  <w:rFonts w:asciiTheme="minorHAnsi" w:eastAsiaTheme="minorEastAsia" w:hAnsiTheme="minorHAnsi" w:cstheme="minorBidi"/>
                  <w:noProof/>
                  <w:sz w:val="22"/>
                  <w:szCs w:val="22"/>
                  <w:lang w:val="de-DE" w:eastAsia="de-DE"/>
                </w:rPr>
                <w:tab/>
              </w:r>
              <w:r w:rsidR="00E160F1" w:rsidRPr="00BC70CD">
                <w:rPr>
                  <w:rStyle w:val="Hyperlink"/>
                  <w:noProof/>
                </w:rPr>
                <w:t>Scope</w:t>
              </w:r>
              <w:r w:rsidR="00E160F1">
                <w:rPr>
                  <w:noProof/>
                  <w:webHidden/>
                </w:rPr>
                <w:tab/>
              </w:r>
              <w:r w:rsidR="00E160F1">
                <w:rPr>
                  <w:noProof/>
                  <w:webHidden/>
                </w:rPr>
                <w:fldChar w:fldCharType="begin"/>
              </w:r>
              <w:r w:rsidR="00E160F1">
                <w:rPr>
                  <w:noProof/>
                  <w:webHidden/>
                </w:rPr>
                <w:instrText xml:space="preserve"> PAGEREF _Toc359492486 \h </w:instrText>
              </w:r>
              <w:r w:rsidR="00E160F1">
                <w:rPr>
                  <w:noProof/>
                  <w:webHidden/>
                </w:rPr>
              </w:r>
              <w:r w:rsidR="00E160F1">
                <w:rPr>
                  <w:noProof/>
                  <w:webHidden/>
                </w:rPr>
                <w:fldChar w:fldCharType="separate"/>
              </w:r>
              <w:r w:rsidR="00E160F1">
                <w:rPr>
                  <w:noProof/>
                  <w:webHidden/>
                </w:rPr>
                <w:t>5</w:t>
              </w:r>
              <w:r w:rsidR="00E160F1">
                <w:rPr>
                  <w:noProof/>
                  <w:webHidden/>
                </w:rPr>
                <w:fldChar w:fldCharType="end"/>
              </w:r>
            </w:hyperlink>
          </w:p>
          <w:p w:rsidR="00E160F1" w:rsidRDefault="00E160F1">
            <w:pPr>
              <w:pStyle w:val="TOC1"/>
              <w:rPr>
                <w:rFonts w:asciiTheme="minorHAnsi" w:eastAsiaTheme="minorEastAsia" w:hAnsiTheme="minorHAnsi" w:cstheme="minorBidi"/>
                <w:noProof/>
                <w:sz w:val="22"/>
                <w:szCs w:val="22"/>
                <w:lang w:val="de-DE" w:eastAsia="de-DE"/>
              </w:rPr>
            </w:pPr>
            <w:hyperlink w:anchor="_Toc359492487" w:history="1">
              <w:r w:rsidRPr="00BC70CD">
                <w:rPr>
                  <w:rStyle w:val="Hyperlink"/>
                  <w:noProof/>
                </w:rPr>
                <w:t>2</w:t>
              </w:r>
              <w:r>
                <w:rPr>
                  <w:rFonts w:asciiTheme="minorHAnsi" w:eastAsiaTheme="minorEastAsia" w:hAnsiTheme="minorHAnsi" w:cstheme="minorBidi"/>
                  <w:noProof/>
                  <w:sz w:val="22"/>
                  <w:szCs w:val="22"/>
                  <w:lang w:val="de-DE" w:eastAsia="de-DE"/>
                </w:rPr>
                <w:tab/>
              </w:r>
              <w:r w:rsidRPr="00BC70CD">
                <w:rPr>
                  <w:rStyle w:val="Hyperlink"/>
                  <w:noProof/>
                </w:rPr>
                <w:t>References</w:t>
              </w:r>
              <w:r>
                <w:rPr>
                  <w:noProof/>
                  <w:webHidden/>
                </w:rPr>
                <w:tab/>
              </w:r>
              <w:r>
                <w:rPr>
                  <w:noProof/>
                  <w:webHidden/>
                </w:rPr>
                <w:fldChar w:fldCharType="begin"/>
              </w:r>
              <w:r>
                <w:rPr>
                  <w:noProof/>
                  <w:webHidden/>
                </w:rPr>
                <w:instrText xml:space="preserve"> PAGEREF _Toc359492487 \h </w:instrText>
              </w:r>
              <w:r>
                <w:rPr>
                  <w:noProof/>
                  <w:webHidden/>
                </w:rPr>
              </w:r>
              <w:r>
                <w:rPr>
                  <w:noProof/>
                  <w:webHidden/>
                </w:rPr>
                <w:fldChar w:fldCharType="separate"/>
              </w:r>
              <w:r>
                <w:rPr>
                  <w:noProof/>
                  <w:webHidden/>
                </w:rPr>
                <w:t>5</w:t>
              </w:r>
              <w:r>
                <w:rPr>
                  <w:noProof/>
                  <w:webHidden/>
                </w:rPr>
                <w:fldChar w:fldCharType="end"/>
              </w:r>
            </w:hyperlink>
          </w:p>
          <w:p w:rsidR="00E160F1" w:rsidRDefault="00E160F1">
            <w:pPr>
              <w:pStyle w:val="TOC1"/>
              <w:rPr>
                <w:rFonts w:asciiTheme="minorHAnsi" w:eastAsiaTheme="minorEastAsia" w:hAnsiTheme="minorHAnsi" w:cstheme="minorBidi"/>
                <w:noProof/>
                <w:sz w:val="22"/>
                <w:szCs w:val="22"/>
                <w:lang w:val="de-DE" w:eastAsia="de-DE"/>
              </w:rPr>
            </w:pPr>
            <w:hyperlink w:anchor="_Toc359492488" w:history="1">
              <w:r w:rsidRPr="00BC70CD">
                <w:rPr>
                  <w:rStyle w:val="Hyperlink"/>
                  <w:noProof/>
                  <w:lang w:val="en-US"/>
                </w:rPr>
                <w:t>3</w:t>
              </w:r>
              <w:r>
                <w:rPr>
                  <w:rFonts w:asciiTheme="minorHAnsi" w:eastAsiaTheme="minorEastAsia" w:hAnsiTheme="minorHAnsi" w:cstheme="minorBidi"/>
                  <w:noProof/>
                  <w:sz w:val="22"/>
                  <w:szCs w:val="22"/>
                  <w:lang w:val="de-DE" w:eastAsia="de-DE"/>
                </w:rPr>
                <w:tab/>
              </w:r>
              <w:r w:rsidRPr="00BC70CD">
                <w:rPr>
                  <w:rStyle w:val="Hyperlink"/>
                  <w:noProof/>
                  <w:lang w:val="en-US"/>
                </w:rPr>
                <w:t>Definitions</w:t>
              </w:r>
              <w:r>
                <w:rPr>
                  <w:noProof/>
                  <w:webHidden/>
                </w:rPr>
                <w:tab/>
              </w:r>
              <w:r>
                <w:rPr>
                  <w:noProof/>
                  <w:webHidden/>
                </w:rPr>
                <w:fldChar w:fldCharType="begin"/>
              </w:r>
              <w:r>
                <w:rPr>
                  <w:noProof/>
                  <w:webHidden/>
                </w:rPr>
                <w:instrText xml:space="preserve"> PAGEREF _Toc359492488 \h </w:instrText>
              </w:r>
              <w:r>
                <w:rPr>
                  <w:noProof/>
                  <w:webHidden/>
                </w:rPr>
              </w:r>
              <w:r>
                <w:rPr>
                  <w:noProof/>
                  <w:webHidden/>
                </w:rPr>
                <w:fldChar w:fldCharType="separate"/>
              </w:r>
              <w:r>
                <w:rPr>
                  <w:noProof/>
                  <w:webHidden/>
                </w:rPr>
                <w:t>6</w:t>
              </w:r>
              <w:r>
                <w:rPr>
                  <w:noProof/>
                  <w:webHidden/>
                </w:rPr>
                <w:fldChar w:fldCharType="end"/>
              </w:r>
            </w:hyperlink>
          </w:p>
          <w:p w:rsidR="00E160F1" w:rsidRDefault="00E160F1">
            <w:pPr>
              <w:pStyle w:val="TOC2"/>
              <w:rPr>
                <w:rFonts w:asciiTheme="minorHAnsi" w:eastAsiaTheme="minorEastAsia" w:hAnsiTheme="minorHAnsi" w:cstheme="minorBidi"/>
                <w:noProof/>
                <w:sz w:val="22"/>
                <w:szCs w:val="22"/>
                <w:lang w:val="de-DE" w:eastAsia="de-DE"/>
              </w:rPr>
            </w:pPr>
            <w:hyperlink w:anchor="_Toc359492489" w:history="1">
              <w:r w:rsidRPr="00BC70CD">
                <w:rPr>
                  <w:rStyle w:val="Hyperlink"/>
                  <w:noProof/>
                  <w:lang w:val="en-US"/>
                </w:rPr>
                <w:t>3.1</w:t>
              </w:r>
              <w:r>
                <w:rPr>
                  <w:rFonts w:asciiTheme="minorHAnsi" w:eastAsiaTheme="minorEastAsia" w:hAnsiTheme="minorHAnsi" w:cstheme="minorBidi"/>
                  <w:noProof/>
                  <w:sz w:val="22"/>
                  <w:szCs w:val="22"/>
                  <w:lang w:val="de-DE" w:eastAsia="de-DE"/>
                </w:rPr>
                <w:tab/>
              </w:r>
              <w:r w:rsidRPr="00BC70CD">
                <w:rPr>
                  <w:rStyle w:val="Hyperlink"/>
                  <w:noProof/>
                  <w:lang w:val="en-US"/>
                </w:rPr>
                <w:t>Terms defined elsewhere</w:t>
              </w:r>
              <w:r>
                <w:rPr>
                  <w:noProof/>
                  <w:webHidden/>
                </w:rPr>
                <w:tab/>
              </w:r>
              <w:r>
                <w:rPr>
                  <w:noProof/>
                  <w:webHidden/>
                </w:rPr>
                <w:fldChar w:fldCharType="begin"/>
              </w:r>
              <w:r>
                <w:rPr>
                  <w:noProof/>
                  <w:webHidden/>
                </w:rPr>
                <w:instrText xml:space="preserve"> PAGEREF _Toc359492489 \h </w:instrText>
              </w:r>
              <w:r>
                <w:rPr>
                  <w:noProof/>
                  <w:webHidden/>
                </w:rPr>
              </w:r>
              <w:r>
                <w:rPr>
                  <w:noProof/>
                  <w:webHidden/>
                </w:rPr>
                <w:fldChar w:fldCharType="separate"/>
              </w:r>
              <w:r>
                <w:rPr>
                  <w:noProof/>
                  <w:webHidden/>
                </w:rPr>
                <w:t>6</w:t>
              </w:r>
              <w:r>
                <w:rPr>
                  <w:noProof/>
                  <w:webHidden/>
                </w:rPr>
                <w:fldChar w:fldCharType="end"/>
              </w:r>
            </w:hyperlink>
          </w:p>
          <w:p w:rsidR="00E160F1" w:rsidRDefault="00E160F1">
            <w:pPr>
              <w:pStyle w:val="TOC2"/>
              <w:rPr>
                <w:rFonts w:asciiTheme="minorHAnsi" w:eastAsiaTheme="minorEastAsia" w:hAnsiTheme="minorHAnsi" w:cstheme="minorBidi"/>
                <w:noProof/>
                <w:sz w:val="22"/>
                <w:szCs w:val="22"/>
                <w:lang w:val="de-DE" w:eastAsia="de-DE"/>
              </w:rPr>
            </w:pPr>
            <w:hyperlink w:anchor="_Toc359492490" w:history="1">
              <w:r w:rsidRPr="00BC70CD">
                <w:rPr>
                  <w:rStyle w:val="Hyperlink"/>
                  <w:noProof/>
                  <w:lang w:val="en-US"/>
                </w:rPr>
                <w:t>3.2</w:t>
              </w:r>
              <w:r>
                <w:rPr>
                  <w:rFonts w:asciiTheme="minorHAnsi" w:eastAsiaTheme="minorEastAsia" w:hAnsiTheme="minorHAnsi" w:cstheme="minorBidi"/>
                  <w:noProof/>
                  <w:sz w:val="22"/>
                  <w:szCs w:val="22"/>
                  <w:lang w:val="de-DE" w:eastAsia="de-DE"/>
                </w:rPr>
                <w:tab/>
              </w:r>
              <w:r w:rsidRPr="00BC70CD">
                <w:rPr>
                  <w:rStyle w:val="Hyperlink"/>
                  <w:noProof/>
                  <w:lang w:val="en-US"/>
                </w:rPr>
                <w:t>Terms defined in this Recommendation</w:t>
              </w:r>
              <w:r>
                <w:rPr>
                  <w:noProof/>
                  <w:webHidden/>
                </w:rPr>
                <w:tab/>
              </w:r>
              <w:r>
                <w:rPr>
                  <w:noProof/>
                  <w:webHidden/>
                </w:rPr>
                <w:fldChar w:fldCharType="begin"/>
              </w:r>
              <w:r>
                <w:rPr>
                  <w:noProof/>
                  <w:webHidden/>
                </w:rPr>
                <w:instrText xml:space="preserve"> PAGEREF _Toc359492490 \h </w:instrText>
              </w:r>
              <w:r>
                <w:rPr>
                  <w:noProof/>
                  <w:webHidden/>
                </w:rPr>
              </w:r>
              <w:r>
                <w:rPr>
                  <w:noProof/>
                  <w:webHidden/>
                </w:rPr>
                <w:fldChar w:fldCharType="separate"/>
              </w:r>
              <w:r>
                <w:rPr>
                  <w:noProof/>
                  <w:webHidden/>
                </w:rPr>
                <w:t>6</w:t>
              </w:r>
              <w:r>
                <w:rPr>
                  <w:noProof/>
                  <w:webHidden/>
                </w:rPr>
                <w:fldChar w:fldCharType="end"/>
              </w:r>
            </w:hyperlink>
          </w:p>
          <w:p w:rsidR="00E160F1" w:rsidRDefault="00E160F1">
            <w:pPr>
              <w:pStyle w:val="TOC1"/>
              <w:rPr>
                <w:rFonts w:asciiTheme="minorHAnsi" w:eastAsiaTheme="minorEastAsia" w:hAnsiTheme="minorHAnsi" w:cstheme="minorBidi"/>
                <w:noProof/>
                <w:sz w:val="22"/>
                <w:szCs w:val="22"/>
                <w:lang w:val="de-DE" w:eastAsia="de-DE"/>
              </w:rPr>
            </w:pPr>
            <w:hyperlink w:anchor="_Toc359492491" w:history="1">
              <w:r w:rsidRPr="00BC70CD">
                <w:rPr>
                  <w:rStyle w:val="Hyperlink"/>
                  <w:noProof/>
                  <w:lang w:val="en-US"/>
                </w:rPr>
                <w:t>4</w:t>
              </w:r>
              <w:r>
                <w:rPr>
                  <w:rFonts w:asciiTheme="minorHAnsi" w:eastAsiaTheme="minorEastAsia" w:hAnsiTheme="minorHAnsi" w:cstheme="minorBidi"/>
                  <w:noProof/>
                  <w:sz w:val="22"/>
                  <w:szCs w:val="22"/>
                  <w:lang w:val="de-DE" w:eastAsia="de-DE"/>
                </w:rPr>
                <w:tab/>
              </w:r>
              <w:r w:rsidRPr="00BC70CD">
                <w:rPr>
                  <w:rStyle w:val="Hyperlink"/>
                  <w:noProof/>
                  <w:lang w:val="en-US"/>
                </w:rPr>
                <w:t>Abbreviations and acronyms</w:t>
              </w:r>
              <w:r>
                <w:rPr>
                  <w:noProof/>
                  <w:webHidden/>
                </w:rPr>
                <w:tab/>
              </w:r>
              <w:r>
                <w:rPr>
                  <w:noProof/>
                  <w:webHidden/>
                </w:rPr>
                <w:fldChar w:fldCharType="begin"/>
              </w:r>
              <w:r>
                <w:rPr>
                  <w:noProof/>
                  <w:webHidden/>
                </w:rPr>
                <w:instrText xml:space="preserve"> PAGEREF _Toc359492491 \h </w:instrText>
              </w:r>
              <w:r>
                <w:rPr>
                  <w:noProof/>
                  <w:webHidden/>
                </w:rPr>
              </w:r>
              <w:r>
                <w:rPr>
                  <w:noProof/>
                  <w:webHidden/>
                </w:rPr>
                <w:fldChar w:fldCharType="separate"/>
              </w:r>
              <w:r>
                <w:rPr>
                  <w:noProof/>
                  <w:webHidden/>
                </w:rPr>
                <w:t>6</w:t>
              </w:r>
              <w:r>
                <w:rPr>
                  <w:noProof/>
                  <w:webHidden/>
                </w:rPr>
                <w:fldChar w:fldCharType="end"/>
              </w:r>
            </w:hyperlink>
          </w:p>
          <w:p w:rsidR="00E160F1" w:rsidRDefault="00E160F1">
            <w:pPr>
              <w:pStyle w:val="TOC1"/>
              <w:rPr>
                <w:rFonts w:asciiTheme="minorHAnsi" w:eastAsiaTheme="minorEastAsia" w:hAnsiTheme="minorHAnsi" w:cstheme="minorBidi"/>
                <w:noProof/>
                <w:sz w:val="22"/>
                <w:szCs w:val="22"/>
                <w:lang w:val="de-DE" w:eastAsia="de-DE"/>
              </w:rPr>
            </w:pPr>
            <w:hyperlink w:anchor="_Toc359492492" w:history="1">
              <w:r w:rsidRPr="00BC70CD">
                <w:rPr>
                  <w:rStyle w:val="Hyperlink"/>
                  <w:noProof/>
                  <w:lang w:val="en-US"/>
                </w:rPr>
                <w:t>5</w:t>
              </w:r>
              <w:r>
                <w:rPr>
                  <w:rFonts w:asciiTheme="minorHAnsi" w:eastAsiaTheme="minorEastAsia" w:hAnsiTheme="minorHAnsi" w:cstheme="minorBidi"/>
                  <w:noProof/>
                  <w:sz w:val="22"/>
                  <w:szCs w:val="22"/>
                  <w:lang w:val="de-DE" w:eastAsia="de-DE"/>
                </w:rPr>
                <w:tab/>
              </w:r>
              <w:r w:rsidRPr="00BC70CD">
                <w:rPr>
                  <w:rStyle w:val="Hyperlink"/>
                  <w:noProof/>
                  <w:lang w:val="en-US"/>
                </w:rPr>
                <w:t>Conventions</w:t>
              </w:r>
              <w:r>
                <w:rPr>
                  <w:noProof/>
                  <w:webHidden/>
                </w:rPr>
                <w:tab/>
              </w:r>
              <w:r>
                <w:rPr>
                  <w:noProof/>
                  <w:webHidden/>
                </w:rPr>
                <w:fldChar w:fldCharType="begin"/>
              </w:r>
              <w:r>
                <w:rPr>
                  <w:noProof/>
                  <w:webHidden/>
                </w:rPr>
                <w:instrText xml:space="preserve"> PAGEREF _Toc359492492 \h </w:instrText>
              </w:r>
              <w:r>
                <w:rPr>
                  <w:noProof/>
                  <w:webHidden/>
                </w:rPr>
              </w:r>
              <w:r>
                <w:rPr>
                  <w:noProof/>
                  <w:webHidden/>
                </w:rPr>
                <w:fldChar w:fldCharType="separate"/>
              </w:r>
              <w:r>
                <w:rPr>
                  <w:noProof/>
                  <w:webHidden/>
                </w:rPr>
                <w:t>7</w:t>
              </w:r>
              <w:r>
                <w:rPr>
                  <w:noProof/>
                  <w:webHidden/>
                </w:rPr>
                <w:fldChar w:fldCharType="end"/>
              </w:r>
            </w:hyperlink>
          </w:p>
          <w:p w:rsidR="00E160F1" w:rsidRDefault="00E160F1">
            <w:pPr>
              <w:pStyle w:val="TOC1"/>
              <w:rPr>
                <w:rFonts w:asciiTheme="minorHAnsi" w:eastAsiaTheme="minorEastAsia" w:hAnsiTheme="minorHAnsi" w:cstheme="minorBidi"/>
                <w:noProof/>
                <w:sz w:val="22"/>
                <w:szCs w:val="22"/>
                <w:lang w:val="de-DE" w:eastAsia="de-DE"/>
              </w:rPr>
            </w:pPr>
            <w:hyperlink w:anchor="_Toc359492493" w:history="1">
              <w:r w:rsidRPr="00BC70CD">
                <w:rPr>
                  <w:rStyle w:val="Hyperlink"/>
                  <w:noProof/>
                  <w:lang w:val="en-US"/>
                </w:rPr>
                <w:t>6</w:t>
              </w:r>
              <w:r>
                <w:rPr>
                  <w:rFonts w:asciiTheme="minorHAnsi" w:eastAsiaTheme="minorEastAsia" w:hAnsiTheme="minorHAnsi" w:cstheme="minorBidi"/>
                  <w:noProof/>
                  <w:sz w:val="22"/>
                  <w:szCs w:val="22"/>
                  <w:lang w:val="de-DE" w:eastAsia="de-DE"/>
                </w:rPr>
                <w:tab/>
              </w:r>
              <w:r w:rsidRPr="00BC70CD">
                <w:rPr>
                  <w:rStyle w:val="Hyperlink"/>
                  <w:noProof/>
                  <w:lang w:val="en-US"/>
                </w:rPr>
                <w:t>Use case descriptions</w:t>
              </w:r>
              <w:r>
                <w:rPr>
                  <w:noProof/>
                  <w:webHidden/>
                </w:rPr>
                <w:tab/>
              </w:r>
              <w:r>
                <w:rPr>
                  <w:noProof/>
                  <w:webHidden/>
                </w:rPr>
                <w:fldChar w:fldCharType="begin"/>
              </w:r>
              <w:r>
                <w:rPr>
                  <w:noProof/>
                  <w:webHidden/>
                </w:rPr>
                <w:instrText xml:space="preserve"> PAGEREF _Toc359492493 \h </w:instrText>
              </w:r>
              <w:r>
                <w:rPr>
                  <w:noProof/>
                  <w:webHidden/>
                </w:rPr>
              </w:r>
              <w:r>
                <w:rPr>
                  <w:noProof/>
                  <w:webHidden/>
                </w:rPr>
                <w:fldChar w:fldCharType="separate"/>
              </w:r>
              <w:r>
                <w:rPr>
                  <w:noProof/>
                  <w:webHidden/>
                </w:rPr>
                <w:t>7</w:t>
              </w:r>
              <w:r>
                <w:rPr>
                  <w:noProof/>
                  <w:webHidden/>
                </w:rPr>
                <w:fldChar w:fldCharType="end"/>
              </w:r>
            </w:hyperlink>
          </w:p>
          <w:p w:rsidR="00E160F1" w:rsidRDefault="00E160F1">
            <w:pPr>
              <w:pStyle w:val="TOC1"/>
              <w:rPr>
                <w:rFonts w:asciiTheme="minorHAnsi" w:eastAsiaTheme="minorEastAsia" w:hAnsiTheme="minorHAnsi" w:cstheme="minorBidi"/>
                <w:noProof/>
                <w:sz w:val="22"/>
                <w:szCs w:val="22"/>
                <w:lang w:val="de-DE" w:eastAsia="de-DE"/>
              </w:rPr>
            </w:pPr>
            <w:hyperlink w:anchor="_Toc359492494" w:history="1">
              <w:r w:rsidRPr="00BC70CD">
                <w:rPr>
                  <w:rStyle w:val="Hyperlink"/>
                  <w:noProof/>
                  <w:lang w:val="en-US"/>
                </w:rPr>
                <w:t>7</w:t>
              </w:r>
              <w:r>
                <w:rPr>
                  <w:rFonts w:asciiTheme="minorHAnsi" w:eastAsiaTheme="minorEastAsia" w:hAnsiTheme="minorHAnsi" w:cstheme="minorBidi"/>
                  <w:noProof/>
                  <w:sz w:val="22"/>
                  <w:szCs w:val="22"/>
                  <w:lang w:val="de-DE" w:eastAsia="de-DE"/>
                </w:rPr>
                <w:tab/>
              </w:r>
              <w:r w:rsidRPr="00BC70CD">
                <w:rPr>
                  <w:rStyle w:val="Hyperlink"/>
                  <w:noProof/>
                  <w:lang w:val="en-US"/>
                </w:rPr>
                <w:t>Models</w:t>
              </w:r>
              <w:r>
                <w:rPr>
                  <w:noProof/>
                  <w:webHidden/>
                </w:rPr>
                <w:tab/>
              </w:r>
              <w:r>
                <w:rPr>
                  <w:noProof/>
                  <w:webHidden/>
                </w:rPr>
                <w:fldChar w:fldCharType="begin"/>
              </w:r>
              <w:r>
                <w:rPr>
                  <w:noProof/>
                  <w:webHidden/>
                </w:rPr>
                <w:instrText xml:space="preserve"> PAGEREF _Toc359492494 \h </w:instrText>
              </w:r>
              <w:r>
                <w:rPr>
                  <w:noProof/>
                  <w:webHidden/>
                </w:rPr>
              </w:r>
              <w:r>
                <w:rPr>
                  <w:noProof/>
                  <w:webHidden/>
                </w:rPr>
                <w:fldChar w:fldCharType="separate"/>
              </w:r>
              <w:r>
                <w:rPr>
                  <w:noProof/>
                  <w:webHidden/>
                </w:rPr>
                <w:t>7</w:t>
              </w:r>
              <w:r>
                <w:rPr>
                  <w:noProof/>
                  <w:webHidden/>
                </w:rPr>
                <w:fldChar w:fldCharType="end"/>
              </w:r>
            </w:hyperlink>
          </w:p>
          <w:p w:rsidR="00E160F1" w:rsidRDefault="00E160F1">
            <w:pPr>
              <w:pStyle w:val="TOC1"/>
              <w:rPr>
                <w:rFonts w:asciiTheme="minorHAnsi" w:eastAsiaTheme="minorEastAsia" w:hAnsiTheme="minorHAnsi" w:cstheme="minorBidi"/>
                <w:noProof/>
                <w:sz w:val="22"/>
                <w:szCs w:val="22"/>
                <w:lang w:val="de-DE" w:eastAsia="de-DE"/>
              </w:rPr>
            </w:pPr>
            <w:hyperlink w:anchor="_Toc359492495" w:history="1">
              <w:r w:rsidRPr="00BC70CD">
                <w:rPr>
                  <w:rStyle w:val="Hyperlink"/>
                  <w:noProof/>
                  <w:lang w:val="en-US"/>
                </w:rPr>
                <w:t>8</w:t>
              </w:r>
              <w:r>
                <w:rPr>
                  <w:rFonts w:asciiTheme="minorHAnsi" w:eastAsiaTheme="minorEastAsia" w:hAnsiTheme="minorHAnsi" w:cstheme="minorBidi"/>
                  <w:noProof/>
                  <w:sz w:val="22"/>
                  <w:szCs w:val="22"/>
                  <w:lang w:val="de-DE" w:eastAsia="de-DE"/>
                </w:rPr>
                <w:tab/>
              </w:r>
              <w:r w:rsidRPr="00BC70CD">
                <w:rPr>
                  <w:rStyle w:val="Hyperlink"/>
                  <w:noProof/>
                  <w:lang w:val="en-US"/>
                </w:rPr>
                <w:t>Basic session control package (for DTLS)</w:t>
              </w:r>
              <w:r>
                <w:rPr>
                  <w:noProof/>
                  <w:webHidden/>
                </w:rPr>
                <w:tab/>
              </w:r>
              <w:r>
                <w:rPr>
                  <w:noProof/>
                  <w:webHidden/>
                </w:rPr>
                <w:fldChar w:fldCharType="begin"/>
              </w:r>
              <w:r>
                <w:rPr>
                  <w:noProof/>
                  <w:webHidden/>
                </w:rPr>
                <w:instrText xml:space="preserve"> PAGEREF _Toc359492495 \h </w:instrText>
              </w:r>
              <w:r>
                <w:rPr>
                  <w:noProof/>
                  <w:webHidden/>
                </w:rPr>
              </w:r>
              <w:r>
                <w:rPr>
                  <w:noProof/>
                  <w:webHidden/>
                </w:rPr>
                <w:fldChar w:fldCharType="separate"/>
              </w:r>
              <w:r>
                <w:rPr>
                  <w:noProof/>
                  <w:webHidden/>
                </w:rPr>
                <w:t>7</w:t>
              </w:r>
              <w:r>
                <w:rPr>
                  <w:noProof/>
                  <w:webHidden/>
                </w:rPr>
                <w:fldChar w:fldCharType="end"/>
              </w:r>
            </w:hyperlink>
          </w:p>
          <w:p w:rsidR="00E160F1" w:rsidRDefault="00E160F1">
            <w:pPr>
              <w:pStyle w:val="TOC1"/>
              <w:rPr>
                <w:rFonts w:asciiTheme="minorHAnsi" w:eastAsiaTheme="minorEastAsia" w:hAnsiTheme="minorHAnsi" w:cstheme="minorBidi"/>
                <w:noProof/>
                <w:sz w:val="22"/>
                <w:szCs w:val="22"/>
                <w:lang w:val="de-DE" w:eastAsia="de-DE"/>
              </w:rPr>
            </w:pPr>
            <w:hyperlink w:anchor="_Toc359492496" w:history="1">
              <w:r w:rsidRPr="00BC70CD">
                <w:rPr>
                  <w:rStyle w:val="Hyperlink"/>
                  <w:noProof/>
                  <w:lang w:val="en-US"/>
                </w:rPr>
                <w:t>9</w:t>
              </w:r>
              <w:r>
                <w:rPr>
                  <w:rFonts w:asciiTheme="minorHAnsi" w:eastAsiaTheme="minorEastAsia" w:hAnsiTheme="minorHAnsi" w:cstheme="minorBidi"/>
                  <w:noProof/>
                  <w:sz w:val="22"/>
                  <w:szCs w:val="22"/>
                  <w:lang w:val="de-DE" w:eastAsia="de-DE"/>
                </w:rPr>
                <w:tab/>
              </w:r>
              <w:r w:rsidRPr="00BC70CD">
                <w:rPr>
                  <w:rStyle w:val="Hyperlink"/>
                  <w:noProof/>
                  <w:lang w:val="en-US"/>
                </w:rPr>
                <w:t>Extended session control package (for DTLS)</w:t>
              </w:r>
              <w:r>
                <w:rPr>
                  <w:noProof/>
                  <w:webHidden/>
                </w:rPr>
                <w:tab/>
              </w:r>
              <w:r>
                <w:rPr>
                  <w:noProof/>
                  <w:webHidden/>
                </w:rPr>
                <w:fldChar w:fldCharType="begin"/>
              </w:r>
              <w:r>
                <w:rPr>
                  <w:noProof/>
                  <w:webHidden/>
                </w:rPr>
                <w:instrText xml:space="preserve"> PAGEREF _Toc359492496 \h </w:instrText>
              </w:r>
              <w:r>
                <w:rPr>
                  <w:noProof/>
                  <w:webHidden/>
                </w:rPr>
              </w:r>
              <w:r>
                <w:rPr>
                  <w:noProof/>
                  <w:webHidden/>
                </w:rPr>
                <w:fldChar w:fldCharType="separate"/>
              </w:r>
              <w:r>
                <w:rPr>
                  <w:noProof/>
                  <w:webHidden/>
                </w:rPr>
                <w:t>7</w:t>
              </w:r>
              <w:r>
                <w:rPr>
                  <w:noProof/>
                  <w:webHidden/>
                </w:rPr>
                <w:fldChar w:fldCharType="end"/>
              </w:r>
            </w:hyperlink>
          </w:p>
          <w:p w:rsidR="00E160F1" w:rsidRDefault="00E160F1">
            <w:pPr>
              <w:pStyle w:val="TOC1"/>
              <w:rPr>
                <w:rFonts w:asciiTheme="minorHAnsi" w:eastAsiaTheme="minorEastAsia" w:hAnsiTheme="minorHAnsi" w:cstheme="minorBidi"/>
                <w:noProof/>
                <w:sz w:val="22"/>
                <w:szCs w:val="22"/>
                <w:lang w:val="de-DE" w:eastAsia="de-DE"/>
              </w:rPr>
            </w:pPr>
            <w:hyperlink w:anchor="_Toc359492497" w:history="1">
              <w:r w:rsidRPr="00BC70CD">
                <w:rPr>
                  <w:rStyle w:val="Hyperlink"/>
                  <w:noProof/>
                  <w:lang w:val="en-US"/>
                </w:rPr>
                <w:t>10</w:t>
              </w:r>
              <w:r>
                <w:rPr>
                  <w:rFonts w:asciiTheme="minorHAnsi" w:eastAsiaTheme="minorEastAsia" w:hAnsiTheme="minorHAnsi" w:cstheme="minorBidi"/>
                  <w:noProof/>
                  <w:sz w:val="22"/>
                  <w:szCs w:val="22"/>
                  <w:lang w:val="de-DE" w:eastAsia="de-DE"/>
                </w:rPr>
                <w:tab/>
              </w:r>
              <w:r w:rsidRPr="00BC70CD">
                <w:rPr>
                  <w:rStyle w:val="Hyperlink"/>
                  <w:noProof/>
                  <w:lang w:val="en-US"/>
                </w:rPr>
                <w:t>Capability negotiation package (for DTLS)</w:t>
              </w:r>
              <w:r>
                <w:rPr>
                  <w:noProof/>
                  <w:webHidden/>
                </w:rPr>
                <w:tab/>
              </w:r>
              <w:r>
                <w:rPr>
                  <w:noProof/>
                  <w:webHidden/>
                </w:rPr>
                <w:fldChar w:fldCharType="begin"/>
              </w:r>
              <w:r>
                <w:rPr>
                  <w:noProof/>
                  <w:webHidden/>
                </w:rPr>
                <w:instrText xml:space="preserve"> PAGEREF _Toc359492497 \h </w:instrText>
              </w:r>
              <w:r>
                <w:rPr>
                  <w:noProof/>
                  <w:webHidden/>
                </w:rPr>
              </w:r>
              <w:r>
                <w:rPr>
                  <w:noProof/>
                  <w:webHidden/>
                </w:rPr>
                <w:fldChar w:fldCharType="separate"/>
              </w:r>
              <w:r>
                <w:rPr>
                  <w:noProof/>
                  <w:webHidden/>
                </w:rPr>
                <w:t>7</w:t>
              </w:r>
              <w:r>
                <w:rPr>
                  <w:noProof/>
                  <w:webHidden/>
                </w:rPr>
                <w:fldChar w:fldCharType="end"/>
              </w:r>
            </w:hyperlink>
          </w:p>
          <w:p w:rsidR="00E160F1" w:rsidRDefault="00E160F1">
            <w:pPr>
              <w:pStyle w:val="TOC1"/>
              <w:rPr>
                <w:rFonts w:asciiTheme="minorHAnsi" w:eastAsiaTheme="minorEastAsia" w:hAnsiTheme="minorHAnsi" w:cstheme="minorBidi"/>
                <w:noProof/>
                <w:sz w:val="22"/>
                <w:szCs w:val="22"/>
                <w:lang w:val="de-DE" w:eastAsia="de-DE"/>
              </w:rPr>
            </w:pPr>
            <w:hyperlink w:anchor="_Toc359492498" w:history="1">
              <w:r w:rsidRPr="00BC70CD">
                <w:rPr>
                  <w:rStyle w:val="Hyperlink"/>
                  <w:noProof/>
                  <w:lang w:val="en-US"/>
                </w:rPr>
                <w:t>11</w:t>
              </w:r>
              <w:r>
                <w:rPr>
                  <w:rFonts w:asciiTheme="minorHAnsi" w:eastAsiaTheme="minorEastAsia" w:hAnsiTheme="minorHAnsi" w:cstheme="minorBidi"/>
                  <w:noProof/>
                  <w:sz w:val="22"/>
                  <w:szCs w:val="22"/>
                  <w:lang w:val="de-DE" w:eastAsia="de-DE"/>
                </w:rPr>
                <w:tab/>
              </w:r>
              <w:r w:rsidRPr="00BC70CD">
                <w:rPr>
                  <w:rStyle w:val="Hyperlink"/>
                  <w:noProof/>
                  <w:lang w:val="en-US"/>
                </w:rPr>
                <w:t>Session maintenance package (for DTLS)</w:t>
              </w:r>
              <w:r>
                <w:rPr>
                  <w:noProof/>
                  <w:webHidden/>
                </w:rPr>
                <w:tab/>
              </w:r>
              <w:r>
                <w:rPr>
                  <w:noProof/>
                  <w:webHidden/>
                </w:rPr>
                <w:fldChar w:fldCharType="begin"/>
              </w:r>
              <w:r>
                <w:rPr>
                  <w:noProof/>
                  <w:webHidden/>
                </w:rPr>
                <w:instrText xml:space="preserve"> PAGEREF _Toc359492498 \h </w:instrText>
              </w:r>
              <w:r>
                <w:rPr>
                  <w:noProof/>
                  <w:webHidden/>
                </w:rPr>
              </w:r>
              <w:r>
                <w:rPr>
                  <w:noProof/>
                  <w:webHidden/>
                </w:rPr>
                <w:fldChar w:fldCharType="separate"/>
              </w:r>
              <w:r>
                <w:rPr>
                  <w:noProof/>
                  <w:webHidden/>
                </w:rPr>
                <w:t>7</w:t>
              </w:r>
              <w:r>
                <w:rPr>
                  <w:noProof/>
                  <w:webHidden/>
                </w:rPr>
                <w:fldChar w:fldCharType="end"/>
              </w:r>
            </w:hyperlink>
          </w:p>
          <w:p w:rsidR="00E160F1" w:rsidRDefault="00E160F1">
            <w:pPr>
              <w:pStyle w:val="TOC1"/>
              <w:rPr>
                <w:rFonts w:asciiTheme="minorHAnsi" w:eastAsiaTheme="minorEastAsia" w:hAnsiTheme="minorHAnsi" w:cstheme="minorBidi"/>
                <w:noProof/>
                <w:sz w:val="22"/>
                <w:szCs w:val="22"/>
                <w:lang w:val="de-DE" w:eastAsia="de-DE"/>
              </w:rPr>
            </w:pPr>
            <w:hyperlink w:anchor="_Toc359492499" w:history="1">
              <w:r w:rsidRPr="00BC70CD">
                <w:rPr>
                  <w:rStyle w:val="Hyperlink"/>
                  <w:noProof/>
                  <w:lang w:val="en-US"/>
                </w:rPr>
                <w:t>12</w:t>
              </w:r>
              <w:r>
                <w:rPr>
                  <w:rFonts w:asciiTheme="minorHAnsi" w:eastAsiaTheme="minorEastAsia" w:hAnsiTheme="minorHAnsi" w:cstheme="minorBidi"/>
                  <w:noProof/>
                  <w:sz w:val="22"/>
                  <w:szCs w:val="22"/>
                  <w:lang w:val="de-DE" w:eastAsia="de-DE"/>
                </w:rPr>
                <w:tab/>
              </w:r>
              <w:r w:rsidRPr="00BC70CD">
                <w:rPr>
                  <w:rStyle w:val="Hyperlink"/>
                  <w:noProof/>
                  <w:lang w:val="en-US"/>
                </w:rPr>
                <w:t>Traffic volume metrics package (for DTLS)</w:t>
              </w:r>
              <w:r>
                <w:rPr>
                  <w:noProof/>
                  <w:webHidden/>
                </w:rPr>
                <w:tab/>
              </w:r>
              <w:r>
                <w:rPr>
                  <w:noProof/>
                  <w:webHidden/>
                </w:rPr>
                <w:fldChar w:fldCharType="begin"/>
              </w:r>
              <w:r>
                <w:rPr>
                  <w:noProof/>
                  <w:webHidden/>
                </w:rPr>
                <w:instrText xml:space="preserve"> PAGEREF _Toc359492499 \h </w:instrText>
              </w:r>
              <w:r>
                <w:rPr>
                  <w:noProof/>
                  <w:webHidden/>
                </w:rPr>
              </w:r>
              <w:r>
                <w:rPr>
                  <w:noProof/>
                  <w:webHidden/>
                </w:rPr>
                <w:fldChar w:fldCharType="separate"/>
              </w:r>
              <w:r>
                <w:rPr>
                  <w:noProof/>
                  <w:webHidden/>
                </w:rPr>
                <w:t>7</w:t>
              </w:r>
              <w:r>
                <w:rPr>
                  <w:noProof/>
                  <w:webHidden/>
                </w:rPr>
                <w:fldChar w:fldCharType="end"/>
              </w:r>
            </w:hyperlink>
          </w:p>
          <w:p w:rsidR="00E160F1" w:rsidRDefault="00E160F1">
            <w:pPr>
              <w:pStyle w:val="TOC1"/>
              <w:rPr>
                <w:rFonts w:asciiTheme="minorHAnsi" w:eastAsiaTheme="minorEastAsia" w:hAnsiTheme="minorHAnsi" w:cstheme="minorBidi"/>
                <w:noProof/>
                <w:sz w:val="22"/>
                <w:szCs w:val="22"/>
                <w:lang w:val="de-DE" w:eastAsia="de-DE"/>
              </w:rPr>
            </w:pPr>
            <w:hyperlink w:anchor="_Toc359492500" w:history="1">
              <w:r w:rsidRPr="00BC70CD">
                <w:rPr>
                  <w:rStyle w:val="Hyperlink"/>
                  <w:noProof/>
                  <w:lang w:val="en-US"/>
                </w:rPr>
                <w:t>Annex A  &lt;Annex Title&gt;</w:t>
              </w:r>
              <w:r>
                <w:rPr>
                  <w:noProof/>
                  <w:webHidden/>
                </w:rPr>
                <w:tab/>
              </w:r>
              <w:r>
                <w:rPr>
                  <w:noProof/>
                  <w:webHidden/>
                </w:rPr>
                <w:fldChar w:fldCharType="begin"/>
              </w:r>
              <w:r>
                <w:rPr>
                  <w:noProof/>
                  <w:webHidden/>
                </w:rPr>
                <w:instrText xml:space="preserve"> PAGEREF _Toc359492500 \h </w:instrText>
              </w:r>
              <w:r>
                <w:rPr>
                  <w:noProof/>
                  <w:webHidden/>
                </w:rPr>
              </w:r>
              <w:r>
                <w:rPr>
                  <w:noProof/>
                  <w:webHidden/>
                </w:rPr>
                <w:fldChar w:fldCharType="separate"/>
              </w:r>
              <w:r>
                <w:rPr>
                  <w:noProof/>
                  <w:webHidden/>
                </w:rPr>
                <w:t>8</w:t>
              </w:r>
              <w:r>
                <w:rPr>
                  <w:noProof/>
                  <w:webHidden/>
                </w:rPr>
                <w:fldChar w:fldCharType="end"/>
              </w:r>
            </w:hyperlink>
          </w:p>
          <w:p w:rsidR="00E160F1" w:rsidRDefault="00E160F1">
            <w:pPr>
              <w:pStyle w:val="TOC1"/>
              <w:rPr>
                <w:rFonts w:asciiTheme="minorHAnsi" w:eastAsiaTheme="minorEastAsia" w:hAnsiTheme="minorHAnsi" w:cstheme="minorBidi"/>
                <w:noProof/>
                <w:sz w:val="22"/>
                <w:szCs w:val="22"/>
                <w:lang w:val="de-DE" w:eastAsia="de-DE"/>
              </w:rPr>
            </w:pPr>
            <w:hyperlink w:anchor="_Toc359492501" w:history="1">
              <w:r w:rsidRPr="00BC70CD">
                <w:rPr>
                  <w:rStyle w:val="Hyperlink"/>
                  <w:noProof/>
                  <w:lang w:val="en-US"/>
                </w:rPr>
                <w:t>Appendix I  &lt;Appendix Title&gt;</w:t>
              </w:r>
              <w:r>
                <w:rPr>
                  <w:noProof/>
                  <w:webHidden/>
                </w:rPr>
                <w:tab/>
              </w:r>
              <w:r>
                <w:rPr>
                  <w:noProof/>
                  <w:webHidden/>
                </w:rPr>
                <w:fldChar w:fldCharType="begin"/>
              </w:r>
              <w:r>
                <w:rPr>
                  <w:noProof/>
                  <w:webHidden/>
                </w:rPr>
                <w:instrText xml:space="preserve"> PAGEREF _Toc359492501 \h </w:instrText>
              </w:r>
              <w:r>
                <w:rPr>
                  <w:noProof/>
                  <w:webHidden/>
                </w:rPr>
              </w:r>
              <w:r>
                <w:rPr>
                  <w:noProof/>
                  <w:webHidden/>
                </w:rPr>
                <w:fldChar w:fldCharType="separate"/>
              </w:r>
              <w:r>
                <w:rPr>
                  <w:noProof/>
                  <w:webHidden/>
                </w:rPr>
                <w:t>9</w:t>
              </w:r>
              <w:r>
                <w:rPr>
                  <w:noProof/>
                  <w:webHidden/>
                </w:rPr>
                <w:fldChar w:fldCharType="end"/>
              </w:r>
            </w:hyperlink>
          </w:p>
          <w:p w:rsidR="00E160F1" w:rsidRDefault="00E160F1">
            <w:pPr>
              <w:pStyle w:val="TOC1"/>
              <w:rPr>
                <w:rFonts w:asciiTheme="minorHAnsi" w:eastAsiaTheme="minorEastAsia" w:hAnsiTheme="minorHAnsi" w:cstheme="minorBidi"/>
                <w:noProof/>
                <w:sz w:val="22"/>
                <w:szCs w:val="22"/>
                <w:lang w:val="de-DE" w:eastAsia="de-DE"/>
              </w:rPr>
            </w:pPr>
            <w:hyperlink w:anchor="_Toc359492502" w:history="1">
              <w:r w:rsidRPr="00BC70CD">
                <w:rPr>
                  <w:rStyle w:val="Hyperlink"/>
                  <w:noProof/>
                  <w:lang w:eastAsia="ja-JP"/>
                </w:rPr>
                <w:t>Appendix IV Living List related to DTLS and DTLS-SRTP</w:t>
              </w:r>
              <w:r>
                <w:rPr>
                  <w:noProof/>
                  <w:webHidden/>
                </w:rPr>
                <w:tab/>
              </w:r>
              <w:r>
                <w:rPr>
                  <w:noProof/>
                  <w:webHidden/>
                </w:rPr>
                <w:fldChar w:fldCharType="begin"/>
              </w:r>
              <w:r>
                <w:rPr>
                  <w:noProof/>
                  <w:webHidden/>
                </w:rPr>
                <w:instrText xml:space="preserve"> PAGEREF _Toc359492502 \h </w:instrText>
              </w:r>
              <w:r>
                <w:rPr>
                  <w:noProof/>
                  <w:webHidden/>
                </w:rPr>
              </w:r>
              <w:r>
                <w:rPr>
                  <w:noProof/>
                  <w:webHidden/>
                </w:rPr>
                <w:fldChar w:fldCharType="separate"/>
              </w:r>
              <w:r>
                <w:rPr>
                  <w:noProof/>
                  <w:webHidden/>
                </w:rPr>
                <w:t>9</w:t>
              </w:r>
              <w:r>
                <w:rPr>
                  <w:noProof/>
                  <w:webHidden/>
                </w:rPr>
                <w:fldChar w:fldCharType="end"/>
              </w:r>
            </w:hyperlink>
          </w:p>
          <w:p w:rsidR="00E160F1" w:rsidRDefault="00E160F1">
            <w:pPr>
              <w:pStyle w:val="TOC2"/>
              <w:rPr>
                <w:rFonts w:asciiTheme="minorHAnsi" w:eastAsiaTheme="minorEastAsia" w:hAnsiTheme="minorHAnsi" w:cstheme="minorBidi"/>
                <w:noProof/>
                <w:sz w:val="22"/>
                <w:szCs w:val="22"/>
                <w:lang w:val="de-DE" w:eastAsia="de-DE"/>
              </w:rPr>
            </w:pPr>
            <w:hyperlink w:anchor="_Toc359492503" w:history="1">
              <w:r w:rsidRPr="00BC70CD">
                <w:rPr>
                  <w:rStyle w:val="Hyperlink"/>
                  <w:rFonts w:eastAsia="宋体"/>
                  <w:noProof/>
                  <w:lang w:eastAsia="ja-JP" w:bidi="he-IL"/>
                </w:rPr>
                <w:t>IV.1</w:t>
              </w:r>
              <w:r>
                <w:rPr>
                  <w:rFonts w:asciiTheme="minorHAnsi" w:eastAsiaTheme="minorEastAsia" w:hAnsiTheme="minorHAnsi" w:cstheme="minorBidi"/>
                  <w:noProof/>
                  <w:sz w:val="22"/>
                  <w:szCs w:val="22"/>
                  <w:lang w:val="de-DE" w:eastAsia="de-DE"/>
                </w:rPr>
                <w:tab/>
              </w:r>
              <w:r w:rsidRPr="00BC70CD">
                <w:rPr>
                  <w:rStyle w:val="Hyperlink"/>
                  <w:rFonts w:eastAsia="宋体"/>
                  <w:noProof/>
                  <w:lang w:eastAsia="ja-JP"/>
                </w:rPr>
                <w:t>DTLS protocol</w:t>
              </w:r>
              <w:r>
                <w:rPr>
                  <w:noProof/>
                  <w:webHidden/>
                </w:rPr>
                <w:tab/>
              </w:r>
              <w:r>
                <w:rPr>
                  <w:noProof/>
                  <w:webHidden/>
                </w:rPr>
                <w:fldChar w:fldCharType="begin"/>
              </w:r>
              <w:r>
                <w:rPr>
                  <w:noProof/>
                  <w:webHidden/>
                </w:rPr>
                <w:instrText xml:space="preserve"> PAGEREF _Toc359492503 \h </w:instrText>
              </w:r>
              <w:r>
                <w:rPr>
                  <w:noProof/>
                  <w:webHidden/>
                </w:rPr>
              </w:r>
              <w:r>
                <w:rPr>
                  <w:noProof/>
                  <w:webHidden/>
                </w:rPr>
                <w:fldChar w:fldCharType="separate"/>
              </w:r>
              <w:r>
                <w:rPr>
                  <w:noProof/>
                  <w:webHidden/>
                </w:rPr>
                <w:t>9</w:t>
              </w:r>
              <w:r>
                <w:rPr>
                  <w:noProof/>
                  <w:webHidden/>
                </w:rPr>
                <w:fldChar w:fldCharType="end"/>
              </w:r>
            </w:hyperlink>
          </w:p>
          <w:p w:rsidR="00E160F1" w:rsidRDefault="00E160F1">
            <w:pPr>
              <w:pStyle w:val="TOC2"/>
              <w:rPr>
                <w:rFonts w:asciiTheme="minorHAnsi" w:eastAsiaTheme="minorEastAsia" w:hAnsiTheme="minorHAnsi" w:cstheme="minorBidi"/>
                <w:noProof/>
                <w:sz w:val="22"/>
                <w:szCs w:val="22"/>
                <w:lang w:val="de-DE" w:eastAsia="de-DE"/>
              </w:rPr>
            </w:pPr>
            <w:hyperlink w:anchor="_Toc359492504" w:history="1">
              <w:r w:rsidRPr="00BC70CD">
                <w:rPr>
                  <w:rStyle w:val="Hyperlink"/>
                  <w:rFonts w:eastAsia="宋体"/>
                  <w:noProof/>
                  <w:lang w:eastAsia="ja-JP" w:bidi="he-IL"/>
                </w:rPr>
                <w:t>IV.2</w:t>
              </w:r>
              <w:r>
                <w:rPr>
                  <w:rFonts w:asciiTheme="minorHAnsi" w:eastAsiaTheme="minorEastAsia" w:hAnsiTheme="minorHAnsi" w:cstheme="minorBidi"/>
                  <w:noProof/>
                  <w:sz w:val="22"/>
                  <w:szCs w:val="22"/>
                  <w:lang w:val="de-DE" w:eastAsia="de-DE"/>
                </w:rPr>
                <w:tab/>
              </w:r>
              <w:r w:rsidRPr="00BC70CD">
                <w:rPr>
                  <w:rStyle w:val="Hyperlink"/>
                  <w:rFonts w:eastAsia="宋体"/>
                  <w:noProof/>
                  <w:lang w:eastAsia="ja-JP"/>
                </w:rPr>
                <w:t>DTLS related services</w:t>
              </w:r>
              <w:r>
                <w:rPr>
                  <w:noProof/>
                  <w:webHidden/>
                </w:rPr>
                <w:tab/>
              </w:r>
              <w:r>
                <w:rPr>
                  <w:noProof/>
                  <w:webHidden/>
                </w:rPr>
                <w:fldChar w:fldCharType="begin"/>
              </w:r>
              <w:r>
                <w:rPr>
                  <w:noProof/>
                  <w:webHidden/>
                </w:rPr>
                <w:instrText xml:space="preserve"> PAGEREF _Toc359492504 \h </w:instrText>
              </w:r>
              <w:r>
                <w:rPr>
                  <w:noProof/>
                  <w:webHidden/>
                </w:rPr>
              </w:r>
              <w:r>
                <w:rPr>
                  <w:noProof/>
                  <w:webHidden/>
                </w:rPr>
                <w:fldChar w:fldCharType="separate"/>
              </w:r>
              <w:r>
                <w:rPr>
                  <w:noProof/>
                  <w:webHidden/>
                </w:rPr>
                <w:t>9</w:t>
              </w:r>
              <w:r>
                <w:rPr>
                  <w:noProof/>
                  <w:webHidden/>
                </w:rPr>
                <w:fldChar w:fldCharType="end"/>
              </w:r>
            </w:hyperlink>
          </w:p>
          <w:p w:rsidR="00E160F1" w:rsidRDefault="00E160F1">
            <w:pPr>
              <w:pStyle w:val="TOC2"/>
              <w:rPr>
                <w:rFonts w:asciiTheme="minorHAnsi" w:eastAsiaTheme="minorEastAsia" w:hAnsiTheme="minorHAnsi" w:cstheme="minorBidi"/>
                <w:noProof/>
                <w:sz w:val="22"/>
                <w:szCs w:val="22"/>
                <w:lang w:val="de-DE" w:eastAsia="de-DE"/>
              </w:rPr>
            </w:pPr>
            <w:hyperlink w:anchor="_Toc359492505" w:history="1">
              <w:r w:rsidRPr="00BC70CD">
                <w:rPr>
                  <w:rStyle w:val="Hyperlink"/>
                  <w:rFonts w:eastAsia="宋体"/>
                  <w:noProof/>
                  <w:lang w:eastAsia="ja-JP" w:bidi="he-IL"/>
                </w:rPr>
                <w:t>IV.3</w:t>
              </w:r>
              <w:r>
                <w:rPr>
                  <w:rFonts w:asciiTheme="minorHAnsi" w:eastAsiaTheme="minorEastAsia" w:hAnsiTheme="minorHAnsi" w:cstheme="minorBidi"/>
                  <w:noProof/>
                  <w:sz w:val="22"/>
                  <w:szCs w:val="22"/>
                  <w:lang w:val="de-DE" w:eastAsia="de-DE"/>
                </w:rPr>
                <w:tab/>
              </w:r>
              <w:r w:rsidRPr="00BC70CD">
                <w:rPr>
                  <w:rStyle w:val="Hyperlink"/>
                  <w:rFonts w:eastAsia="宋体"/>
                  <w:noProof/>
                  <w:lang w:eastAsia="ja-JP"/>
                </w:rPr>
                <w:t>DTLS in scope of H.248.TLS?</w:t>
              </w:r>
              <w:r>
                <w:rPr>
                  <w:noProof/>
                  <w:webHidden/>
                </w:rPr>
                <w:tab/>
              </w:r>
              <w:r>
                <w:rPr>
                  <w:noProof/>
                  <w:webHidden/>
                </w:rPr>
                <w:fldChar w:fldCharType="begin"/>
              </w:r>
              <w:r>
                <w:rPr>
                  <w:noProof/>
                  <w:webHidden/>
                </w:rPr>
                <w:instrText xml:space="preserve"> PAGEREF _Toc359492505 \h </w:instrText>
              </w:r>
              <w:r>
                <w:rPr>
                  <w:noProof/>
                  <w:webHidden/>
                </w:rPr>
              </w:r>
              <w:r>
                <w:rPr>
                  <w:noProof/>
                  <w:webHidden/>
                </w:rPr>
                <w:fldChar w:fldCharType="separate"/>
              </w:r>
              <w:r>
                <w:rPr>
                  <w:noProof/>
                  <w:webHidden/>
                </w:rPr>
                <w:t>9</w:t>
              </w:r>
              <w:r>
                <w:rPr>
                  <w:noProof/>
                  <w:webHidden/>
                </w:rPr>
                <w:fldChar w:fldCharType="end"/>
              </w:r>
            </w:hyperlink>
          </w:p>
          <w:p w:rsidR="00E160F1" w:rsidRDefault="00E160F1">
            <w:pPr>
              <w:pStyle w:val="TOC2"/>
              <w:rPr>
                <w:rFonts w:asciiTheme="minorHAnsi" w:eastAsiaTheme="minorEastAsia" w:hAnsiTheme="minorHAnsi" w:cstheme="minorBidi"/>
                <w:noProof/>
                <w:sz w:val="22"/>
                <w:szCs w:val="22"/>
                <w:lang w:val="de-DE" w:eastAsia="de-DE"/>
              </w:rPr>
            </w:pPr>
            <w:hyperlink w:anchor="_Toc359492506" w:history="1">
              <w:r w:rsidRPr="00BC70CD">
                <w:rPr>
                  <w:rStyle w:val="Hyperlink"/>
                  <w:rFonts w:eastAsia="宋体"/>
                  <w:noProof/>
                  <w:lang w:eastAsia="ja-JP" w:bidi="he-IL"/>
                </w:rPr>
                <w:t>IV.4</w:t>
              </w:r>
              <w:r>
                <w:rPr>
                  <w:rFonts w:asciiTheme="minorHAnsi" w:eastAsiaTheme="minorEastAsia" w:hAnsiTheme="minorHAnsi" w:cstheme="minorBidi"/>
                  <w:noProof/>
                  <w:sz w:val="22"/>
                  <w:szCs w:val="22"/>
                  <w:lang w:val="de-DE" w:eastAsia="de-DE"/>
                </w:rPr>
                <w:tab/>
              </w:r>
              <w:r w:rsidRPr="00BC70CD">
                <w:rPr>
                  <w:rStyle w:val="Hyperlink"/>
                  <w:rFonts w:eastAsia="宋体"/>
                  <w:noProof/>
                  <w:lang w:eastAsia="ja-JP"/>
                </w:rPr>
                <w:t>DTLS use cases</w:t>
              </w:r>
              <w:r>
                <w:rPr>
                  <w:noProof/>
                  <w:webHidden/>
                </w:rPr>
                <w:tab/>
              </w:r>
              <w:r>
                <w:rPr>
                  <w:noProof/>
                  <w:webHidden/>
                </w:rPr>
                <w:fldChar w:fldCharType="begin"/>
              </w:r>
              <w:r>
                <w:rPr>
                  <w:noProof/>
                  <w:webHidden/>
                </w:rPr>
                <w:instrText xml:space="preserve"> PAGEREF _Toc359492506 \h </w:instrText>
              </w:r>
              <w:r>
                <w:rPr>
                  <w:noProof/>
                  <w:webHidden/>
                </w:rPr>
              </w:r>
              <w:r>
                <w:rPr>
                  <w:noProof/>
                  <w:webHidden/>
                </w:rPr>
                <w:fldChar w:fldCharType="separate"/>
              </w:r>
              <w:r>
                <w:rPr>
                  <w:noProof/>
                  <w:webHidden/>
                </w:rPr>
                <w:t>10</w:t>
              </w:r>
              <w:r>
                <w:rPr>
                  <w:noProof/>
                  <w:webHidden/>
                </w:rPr>
                <w:fldChar w:fldCharType="end"/>
              </w:r>
            </w:hyperlink>
          </w:p>
          <w:p w:rsidR="00E160F1" w:rsidRDefault="00E160F1">
            <w:pPr>
              <w:pStyle w:val="TOC3"/>
              <w:rPr>
                <w:rFonts w:asciiTheme="minorHAnsi" w:eastAsiaTheme="minorEastAsia" w:hAnsiTheme="minorHAnsi" w:cstheme="minorBidi"/>
                <w:noProof/>
                <w:sz w:val="22"/>
                <w:szCs w:val="22"/>
                <w:lang w:val="de-DE" w:eastAsia="de-DE"/>
              </w:rPr>
            </w:pPr>
            <w:hyperlink w:anchor="_Toc359492507" w:history="1">
              <w:r w:rsidRPr="00BC70CD">
                <w:rPr>
                  <w:rStyle w:val="Hyperlink"/>
                  <w:rFonts w:eastAsia="宋体"/>
                  <w:noProof/>
                  <w:lang w:eastAsia="ja-JP" w:bidi="he-IL"/>
                </w:rPr>
                <w:t>IV.4.1</w:t>
              </w:r>
              <w:r>
                <w:rPr>
                  <w:rFonts w:asciiTheme="minorHAnsi" w:eastAsiaTheme="minorEastAsia" w:hAnsiTheme="minorHAnsi" w:cstheme="minorBidi"/>
                  <w:noProof/>
                  <w:sz w:val="22"/>
                  <w:szCs w:val="22"/>
                  <w:lang w:val="de-DE" w:eastAsia="de-DE"/>
                </w:rPr>
                <w:tab/>
              </w:r>
              <w:r w:rsidRPr="00BC70CD">
                <w:rPr>
                  <w:rStyle w:val="Hyperlink"/>
                  <w:rFonts w:eastAsia="宋体"/>
                  <w:noProof/>
                  <w:lang w:eastAsia="ja-JP"/>
                </w:rPr>
                <w:t>Use cases from TLS-to-DTLS interworking perspective</w:t>
              </w:r>
              <w:r>
                <w:rPr>
                  <w:noProof/>
                  <w:webHidden/>
                </w:rPr>
                <w:tab/>
              </w:r>
              <w:r>
                <w:rPr>
                  <w:noProof/>
                  <w:webHidden/>
                </w:rPr>
                <w:fldChar w:fldCharType="begin"/>
              </w:r>
              <w:r>
                <w:rPr>
                  <w:noProof/>
                  <w:webHidden/>
                </w:rPr>
                <w:instrText xml:space="preserve"> PAGEREF _Toc359492507 \h </w:instrText>
              </w:r>
              <w:r>
                <w:rPr>
                  <w:noProof/>
                  <w:webHidden/>
                </w:rPr>
              </w:r>
              <w:r>
                <w:rPr>
                  <w:noProof/>
                  <w:webHidden/>
                </w:rPr>
                <w:fldChar w:fldCharType="separate"/>
              </w:r>
              <w:r>
                <w:rPr>
                  <w:noProof/>
                  <w:webHidden/>
                </w:rPr>
                <w:t>10</w:t>
              </w:r>
              <w:r>
                <w:rPr>
                  <w:noProof/>
                  <w:webHidden/>
                </w:rPr>
                <w:fldChar w:fldCharType="end"/>
              </w:r>
            </w:hyperlink>
          </w:p>
          <w:p w:rsidR="00E160F1" w:rsidRDefault="00E160F1">
            <w:pPr>
              <w:pStyle w:val="TOC3"/>
              <w:rPr>
                <w:rFonts w:asciiTheme="minorHAnsi" w:eastAsiaTheme="minorEastAsia" w:hAnsiTheme="minorHAnsi" w:cstheme="minorBidi"/>
                <w:noProof/>
                <w:sz w:val="22"/>
                <w:szCs w:val="22"/>
                <w:lang w:val="de-DE" w:eastAsia="de-DE"/>
              </w:rPr>
            </w:pPr>
            <w:hyperlink w:anchor="_Toc359492508" w:history="1">
              <w:r w:rsidRPr="00BC70CD">
                <w:rPr>
                  <w:rStyle w:val="Hyperlink"/>
                  <w:rFonts w:eastAsia="宋体"/>
                  <w:noProof/>
                  <w:lang w:eastAsia="ja-JP" w:bidi="he-IL"/>
                </w:rPr>
                <w:t>IV.4.2</w:t>
              </w:r>
              <w:r>
                <w:rPr>
                  <w:rFonts w:asciiTheme="minorHAnsi" w:eastAsiaTheme="minorEastAsia" w:hAnsiTheme="minorHAnsi" w:cstheme="minorBidi"/>
                  <w:noProof/>
                  <w:sz w:val="22"/>
                  <w:szCs w:val="22"/>
                  <w:lang w:val="de-DE" w:eastAsia="de-DE"/>
                </w:rPr>
                <w:tab/>
              </w:r>
              <w:r w:rsidRPr="00BC70CD">
                <w:rPr>
                  <w:rStyle w:val="Hyperlink"/>
                  <w:rFonts w:eastAsia="宋体"/>
                  <w:noProof/>
                  <w:lang w:eastAsia="ja-JP"/>
                </w:rPr>
                <w:t>Use cases from SRTP “key exchange” perspective</w:t>
              </w:r>
              <w:r>
                <w:rPr>
                  <w:noProof/>
                  <w:webHidden/>
                </w:rPr>
                <w:tab/>
              </w:r>
              <w:r>
                <w:rPr>
                  <w:noProof/>
                  <w:webHidden/>
                </w:rPr>
                <w:fldChar w:fldCharType="begin"/>
              </w:r>
              <w:r>
                <w:rPr>
                  <w:noProof/>
                  <w:webHidden/>
                </w:rPr>
                <w:instrText xml:space="preserve"> PAGEREF _Toc359492508 \h </w:instrText>
              </w:r>
              <w:r>
                <w:rPr>
                  <w:noProof/>
                  <w:webHidden/>
                </w:rPr>
              </w:r>
              <w:r>
                <w:rPr>
                  <w:noProof/>
                  <w:webHidden/>
                </w:rPr>
                <w:fldChar w:fldCharType="separate"/>
              </w:r>
              <w:r>
                <w:rPr>
                  <w:noProof/>
                  <w:webHidden/>
                </w:rPr>
                <w:t>10</w:t>
              </w:r>
              <w:r>
                <w:rPr>
                  <w:noProof/>
                  <w:webHidden/>
                </w:rPr>
                <w:fldChar w:fldCharType="end"/>
              </w:r>
            </w:hyperlink>
          </w:p>
          <w:p w:rsidR="00E160F1" w:rsidRDefault="00E160F1">
            <w:pPr>
              <w:pStyle w:val="TOC3"/>
              <w:rPr>
                <w:rFonts w:asciiTheme="minorHAnsi" w:eastAsiaTheme="minorEastAsia" w:hAnsiTheme="minorHAnsi" w:cstheme="minorBidi"/>
                <w:noProof/>
                <w:sz w:val="22"/>
                <w:szCs w:val="22"/>
                <w:lang w:val="de-DE" w:eastAsia="de-DE"/>
              </w:rPr>
            </w:pPr>
            <w:hyperlink w:anchor="_Toc359492509" w:history="1">
              <w:r w:rsidRPr="00BC70CD">
                <w:rPr>
                  <w:rStyle w:val="Hyperlink"/>
                  <w:rFonts w:eastAsia="宋体"/>
                  <w:noProof/>
                  <w:lang w:eastAsia="ja-JP" w:bidi="he-IL"/>
                </w:rPr>
                <w:t>IV.4.3</w:t>
              </w:r>
              <w:r>
                <w:rPr>
                  <w:rFonts w:asciiTheme="minorHAnsi" w:eastAsiaTheme="minorEastAsia" w:hAnsiTheme="minorHAnsi" w:cstheme="minorBidi"/>
                  <w:noProof/>
                  <w:sz w:val="22"/>
                  <w:szCs w:val="22"/>
                  <w:lang w:val="de-DE" w:eastAsia="de-DE"/>
                </w:rPr>
                <w:tab/>
              </w:r>
              <w:r w:rsidRPr="00BC70CD">
                <w:rPr>
                  <w:rStyle w:val="Hyperlink"/>
                  <w:rFonts w:eastAsia="宋体"/>
                  <w:noProof/>
                  <w:lang w:eastAsia="ja-JP"/>
                </w:rPr>
                <w:t>Two interpretations for „DTLS-SRTP“?</w:t>
              </w:r>
              <w:r>
                <w:rPr>
                  <w:noProof/>
                  <w:webHidden/>
                </w:rPr>
                <w:tab/>
              </w:r>
              <w:r>
                <w:rPr>
                  <w:noProof/>
                  <w:webHidden/>
                </w:rPr>
                <w:fldChar w:fldCharType="begin"/>
              </w:r>
              <w:r>
                <w:rPr>
                  <w:noProof/>
                  <w:webHidden/>
                </w:rPr>
                <w:instrText xml:space="preserve"> PAGEREF _Toc359492509 \h </w:instrText>
              </w:r>
              <w:r>
                <w:rPr>
                  <w:noProof/>
                  <w:webHidden/>
                </w:rPr>
              </w:r>
              <w:r>
                <w:rPr>
                  <w:noProof/>
                  <w:webHidden/>
                </w:rPr>
                <w:fldChar w:fldCharType="separate"/>
              </w:r>
              <w:r>
                <w:rPr>
                  <w:noProof/>
                  <w:webHidden/>
                </w:rPr>
                <w:t>11</w:t>
              </w:r>
              <w:r>
                <w:rPr>
                  <w:noProof/>
                  <w:webHidden/>
                </w:rPr>
                <w:fldChar w:fldCharType="end"/>
              </w:r>
            </w:hyperlink>
          </w:p>
          <w:p w:rsidR="00E160F1" w:rsidRDefault="00E160F1">
            <w:pPr>
              <w:pStyle w:val="TOC3"/>
              <w:rPr>
                <w:rFonts w:asciiTheme="minorHAnsi" w:eastAsiaTheme="minorEastAsia" w:hAnsiTheme="minorHAnsi" w:cstheme="minorBidi"/>
                <w:noProof/>
                <w:sz w:val="22"/>
                <w:szCs w:val="22"/>
                <w:lang w:val="de-DE" w:eastAsia="de-DE"/>
              </w:rPr>
            </w:pPr>
            <w:hyperlink w:anchor="_Toc359492510" w:history="1">
              <w:r w:rsidRPr="00BC70CD">
                <w:rPr>
                  <w:rStyle w:val="Hyperlink"/>
                  <w:rFonts w:eastAsia="宋体"/>
                  <w:noProof/>
                  <w:lang w:eastAsia="ja-JP" w:bidi="he-IL"/>
                </w:rPr>
                <w:t>IV.4.4</w:t>
              </w:r>
              <w:r>
                <w:rPr>
                  <w:rFonts w:asciiTheme="minorHAnsi" w:eastAsiaTheme="minorEastAsia" w:hAnsiTheme="minorHAnsi" w:cstheme="minorBidi"/>
                  <w:noProof/>
                  <w:sz w:val="22"/>
                  <w:szCs w:val="22"/>
                  <w:lang w:val="de-DE" w:eastAsia="de-DE"/>
                </w:rPr>
                <w:tab/>
              </w:r>
              <w:r w:rsidRPr="00BC70CD">
                <w:rPr>
                  <w:rStyle w:val="Hyperlink"/>
                  <w:rFonts w:eastAsia="宋体"/>
                  <w:noProof/>
                  <w:lang w:eastAsia="ja-JP"/>
                </w:rPr>
                <w:t>Use cases from WEBRTC perspective</w:t>
              </w:r>
              <w:r>
                <w:rPr>
                  <w:noProof/>
                  <w:webHidden/>
                </w:rPr>
                <w:tab/>
              </w:r>
              <w:r>
                <w:rPr>
                  <w:noProof/>
                  <w:webHidden/>
                </w:rPr>
                <w:fldChar w:fldCharType="begin"/>
              </w:r>
              <w:r>
                <w:rPr>
                  <w:noProof/>
                  <w:webHidden/>
                </w:rPr>
                <w:instrText xml:space="preserve"> PAGEREF _Toc359492510 \h </w:instrText>
              </w:r>
              <w:r>
                <w:rPr>
                  <w:noProof/>
                  <w:webHidden/>
                </w:rPr>
              </w:r>
              <w:r>
                <w:rPr>
                  <w:noProof/>
                  <w:webHidden/>
                </w:rPr>
                <w:fldChar w:fldCharType="separate"/>
              </w:r>
              <w:r>
                <w:rPr>
                  <w:noProof/>
                  <w:webHidden/>
                </w:rPr>
                <w:t>12</w:t>
              </w:r>
              <w:r>
                <w:rPr>
                  <w:noProof/>
                  <w:webHidden/>
                </w:rPr>
                <w:fldChar w:fldCharType="end"/>
              </w:r>
            </w:hyperlink>
          </w:p>
          <w:p w:rsidR="00E160F1" w:rsidRDefault="00E160F1">
            <w:pPr>
              <w:pStyle w:val="TOC3"/>
              <w:rPr>
                <w:rFonts w:asciiTheme="minorHAnsi" w:eastAsiaTheme="minorEastAsia" w:hAnsiTheme="minorHAnsi" w:cstheme="minorBidi"/>
                <w:noProof/>
                <w:sz w:val="22"/>
                <w:szCs w:val="22"/>
                <w:lang w:val="de-DE" w:eastAsia="de-DE"/>
              </w:rPr>
            </w:pPr>
            <w:hyperlink w:anchor="_Toc359492511" w:history="1">
              <w:r w:rsidRPr="00BC70CD">
                <w:rPr>
                  <w:rStyle w:val="Hyperlink"/>
                  <w:rFonts w:eastAsia="宋体"/>
                  <w:noProof/>
                  <w:lang w:eastAsia="ja-JP" w:bidi="he-IL"/>
                </w:rPr>
                <w:t>IV.4.5</w:t>
              </w:r>
              <w:r>
                <w:rPr>
                  <w:rFonts w:asciiTheme="minorHAnsi" w:eastAsiaTheme="minorEastAsia" w:hAnsiTheme="minorHAnsi" w:cstheme="minorBidi"/>
                  <w:noProof/>
                  <w:sz w:val="22"/>
                  <w:szCs w:val="22"/>
                  <w:lang w:val="de-DE" w:eastAsia="de-DE"/>
                </w:rPr>
                <w:tab/>
              </w:r>
              <w:r w:rsidRPr="00BC70CD">
                <w:rPr>
                  <w:rStyle w:val="Hyperlink"/>
                  <w:rFonts w:eastAsia="宋体"/>
                  <w:noProof/>
                  <w:lang w:eastAsia="ja-JP"/>
                </w:rPr>
                <w:t>Use cases from Telepresence perspective</w:t>
              </w:r>
              <w:r>
                <w:rPr>
                  <w:noProof/>
                  <w:webHidden/>
                </w:rPr>
                <w:tab/>
              </w:r>
              <w:r>
                <w:rPr>
                  <w:noProof/>
                  <w:webHidden/>
                </w:rPr>
                <w:fldChar w:fldCharType="begin"/>
              </w:r>
              <w:r>
                <w:rPr>
                  <w:noProof/>
                  <w:webHidden/>
                </w:rPr>
                <w:instrText xml:space="preserve"> PAGEREF _Toc359492511 \h </w:instrText>
              </w:r>
              <w:r>
                <w:rPr>
                  <w:noProof/>
                  <w:webHidden/>
                </w:rPr>
              </w:r>
              <w:r>
                <w:rPr>
                  <w:noProof/>
                  <w:webHidden/>
                </w:rPr>
                <w:fldChar w:fldCharType="separate"/>
              </w:r>
              <w:r>
                <w:rPr>
                  <w:noProof/>
                  <w:webHidden/>
                </w:rPr>
                <w:t>13</w:t>
              </w:r>
              <w:r>
                <w:rPr>
                  <w:noProof/>
                  <w:webHidden/>
                </w:rPr>
                <w:fldChar w:fldCharType="end"/>
              </w:r>
            </w:hyperlink>
          </w:p>
          <w:p w:rsidR="00E160F1" w:rsidRDefault="00E160F1">
            <w:pPr>
              <w:pStyle w:val="TOC1"/>
              <w:rPr>
                <w:rFonts w:asciiTheme="minorHAnsi" w:eastAsiaTheme="minorEastAsia" w:hAnsiTheme="minorHAnsi" w:cstheme="minorBidi"/>
                <w:noProof/>
                <w:sz w:val="22"/>
                <w:szCs w:val="22"/>
                <w:lang w:val="de-DE" w:eastAsia="de-DE"/>
              </w:rPr>
            </w:pPr>
            <w:hyperlink w:anchor="_Toc359492512" w:history="1">
              <w:r w:rsidRPr="00BC70CD">
                <w:rPr>
                  <w:rStyle w:val="Hyperlink"/>
                  <w:noProof/>
                  <w:lang w:val="en-US"/>
                </w:rPr>
                <w:t>Bibliography</w:t>
              </w:r>
              <w:r>
                <w:rPr>
                  <w:noProof/>
                  <w:webHidden/>
                </w:rPr>
                <w:tab/>
              </w:r>
              <w:r>
                <w:rPr>
                  <w:noProof/>
                  <w:webHidden/>
                </w:rPr>
                <w:fldChar w:fldCharType="begin"/>
              </w:r>
              <w:r>
                <w:rPr>
                  <w:noProof/>
                  <w:webHidden/>
                </w:rPr>
                <w:instrText xml:space="preserve"> PAGEREF _Toc359492512 \h </w:instrText>
              </w:r>
              <w:r>
                <w:rPr>
                  <w:noProof/>
                  <w:webHidden/>
                </w:rPr>
              </w:r>
              <w:r>
                <w:rPr>
                  <w:noProof/>
                  <w:webHidden/>
                </w:rPr>
                <w:fldChar w:fldCharType="separate"/>
              </w:r>
              <w:r>
                <w:rPr>
                  <w:noProof/>
                  <w:webHidden/>
                </w:rPr>
                <w:t>14</w:t>
              </w:r>
              <w:r>
                <w:rPr>
                  <w:noProof/>
                  <w:webHidden/>
                </w:rPr>
                <w:fldChar w:fldCharType="end"/>
              </w:r>
            </w:hyperlink>
          </w:p>
          <w:p w:rsidR="002C15B8" w:rsidRPr="002C15B8" w:rsidRDefault="005C2E73" w:rsidP="002C15B8">
            <w:pPr>
              <w:tabs>
                <w:tab w:val="clear" w:pos="794"/>
                <w:tab w:val="clear" w:pos="1191"/>
                <w:tab w:val="clear" w:pos="1588"/>
                <w:tab w:val="clear" w:pos="1985"/>
                <w:tab w:val="right" w:leader="dot" w:pos="9639"/>
              </w:tabs>
              <w:overflowPunct/>
              <w:autoSpaceDE/>
              <w:autoSpaceDN/>
              <w:adjustRightInd/>
              <w:textAlignment w:val="auto"/>
              <w:rPr>
                <w:szCs w:val="24"/>
                <w:lang w:eastAsia="ja-JP"/>
              </w:rPr>
            </w:pPr>
            <w:r>
              <w:rPr>
                <w:rFonts w:eastAsia="Batang"/>
                <w:noProof/>
              </w:rPr>
              <w:fldChar w:fldCharType="end"/>
            </w:r>
          </w:p>
        </w:tc>
      </w:tr>
    </w:tbl>
    <w:p w:rsidR="005C2E73" w:rsidRPr="005C2E73" w:rsidRDefault="005C2E73" w:rsidP="005C2E73">
      <w:pPr>
        <w:tabs>
          <w:tab w:val="clear" w:pos="794"/>
          <w:tab w:val="clear" w:pos="1191"/>
          <w:tab w:val="clear" w:pos="1588"/>
          <w:tab w:val="clear" w:pos="1985"/>
        </w:tabs>
        <w:overflowPunct/>
        <w:autoSpaceDE/>
        <w:autoSpaceDN/>
        <w:adjustRightInd/>
        <w:textAlignment w:val="auto"/>
        <w:rPr>
          <w:rFonts w:eastAsia="宋体"/>
          <w:szCs w:val="24"/>
          <w:lang w:eastAsia="ja-JP"/>
        </w:rPr>
      </w:pPr>
    </w:p>
    <w:p w:rsidR="005C2E73" w:rsidRPr="005C2E73" w:rsidRDefault="005C2E73" w:rsidP="005C2E73">
      <w:pPr>
        <w:keepNext/>
        <w:tabs>
          <w:tab w:val="clear" w:pos="794"/>
          <w:tab w:val="clear" w:pos="1191"/>
          <w:tab w:val="clear" w:pos="1588"/>
          <w:tab w:val="clear" w:pos="1985"/>
        </w:tabs>
        <w:overflowPunct/>
        <w:autoSpaceDE/>
        <w:autoSpaceDN/>
        <w:adjustRightInd/>
        <w:jc w:val="center"/>
        <w:textAlignment w:val="auto"/>
        <w:rPr>
          <w:rFonts w:eastAsia="宋体"/>
          <w:b/>
          <w:bCs/>
          <w:szCs w:val="24"/>
          <w:lang w:eastAsia="ja-JP"/>
        </w:rPr>
      </w:pPr>
      <w:r w:rsidRPr="005C2E73">
        <w:rPr>
          <w:rFonts w:eastAsia="宋体"/>
          <w:b/>
          <w:bCs/>
          <w:szCs w:val="24"/>
          <w:lang w:eastAsia="ja-JP"/>
        </w:rPr>
        <w:t>List of Tables</w:t>
      </w:r>
    </w:p>
    <w:tbl>
      <w:tblPr>
        <w:tblW w:w="9889" w:type="dxa"/>
        <w:tblLayout w:type="fixed"/>
        <w:tblLook w:val="04A0"/>
      </w:tblPr>
      <w:tblGrid>
        <w:gridCol w:w="9889"/>
      </w:tblGrid>
      <w:tr w:rsidR="005C2E73" w:rsidRPr="005C2E73" w:rsidTr="007C00DB">
        <w:trPr>
          <w:tblHeader/>
        </w:trPr>
        <w:tc>
          <w:tcPr>
            <w:tcW w:w="9889" w:type="dxa"/>
          </w:tcPr>
          <w:p w:rsidR="005C2E73" w:rsidRPr="005C2E73" w:rsidRDefault="005C2E73" w:rsidP="005C2E73">
            <w:pPr>
              <w:keepNext/>
              <w:keepLines/>
              <w:tabs>
                <w:tab w:val="clear" w:pos="794"/>
                <w:tab w:val="clear" w:pos="1191"/>
                <w:tab w:val="clear" w:pos="1588"/>
                <w:tab w:val="clear" w:pos="1985"/>
                <w:tab w:val="right" w:pos="9639"/>
              </w:tabs>
              <w:overflowPunct/>
              <w:autoSpaceDE/>
              <w:autoSpaceDN/>
              <w:adjustRightInd/>
              <w:ind w:right="992"/>
              <w:jc w:val="right"/>
              <w:textAlignment w:val="auto"/>
              <w:rPr>
                <w:rFonts w:eastAsia="SimSun"/>
                <w:b/>
                <w:szCs w:val="24"/>
                <w:lang w:eastAsia="ja-JP"/>
              </w:rPr>
            </w:pPr>
            <w:r w:rsidRPr="005C2E73">
              <w:rPr>
                <w:rFonts w:eastAsia="SimSun"/>
                <w:b/>
                <w:szCs w:val="24"/>
                <w:lang w:eastAsia="ja-JP"/>
              </w:rPr>
              <w:tab/>
              <w:t>Page</w:t>
            </w:r>
          </w:p>
        </w:tc>
      </w:tr>
      <w:tr w:rsidR="005C2E73" w:rsidRPr="005C2E73" w:rsidTr="007C00DB">
        <w:tc>
          <w:tcPr>
            <w:tcW w:w="9889" w:type="dxa"/>
          </w:tcPr>
          <w:p w:rsidR="005C2E73" w:rsidRPr="005C2E73" w:rsidRDefault="005C2E73" w:rsidP="005C2E73">
            <w:pPr>
              <w:tabs>
                <w:tab w:val="clear" w:pos="794"/>
                <w:tab w:val="clear" w:pos="1191"/>
                <w:tab w:val="clear" w:pos="1588"/>
                <w:tab w:val="clear" w:pos="1985"/>
                <w:tab w:val="right" w:leader="dot" w:pos="9639"/>
              </w:tabs>
              <w:overflowPunct/>
              <w:autoSpaceDE/>
              <w:autoSpaceDN/>
              <w:adjustRightInd/>
              <w:textAlignment w:val="auto"/>
              <w:rPr>
                <w:szCs w:val="24"/>
                <w:lang w:eastAsia="ja-JP"/>
              </w:rPr>
            </w:pPr>
            <w:r w:rsidRPr="005C2E73">
              <w:rPr>
                <w:szCs w:val="24"/>
                <w:lang w:eastAsia="ja-JP"/>
              </w:rPr>
              <w:fldChar w:fldCharType="begin"/>
            </w:r>
            <w:r w:rsidRPr="005C2E73">
              <w:rPr>
                <w:szCs w:val="24"/>
                <w:lang w:eastAsia="ja-JP"/>
              </w:rPr>
              <w:instrText xml:space="preserve"> TOC \h \z \t "Table_No &amp; title" \c </w:instrText>
            </w:r>
            <w:r w:rsidRPr="005C2E73">
              <w:rPr>
                <w:szCs w:val="24"/>
                <w:lang w:eastAsia="ja-JP"/>
              </w:rPr>
              <w:fldChar w:fldCharType="separate"/>
            </w:r>
            <w:r w:rsidR="00E160F1">
              <w:rPr>
                <w:b/>
                <w:bCs/>
                <w:noProof/>
                <w:szCs w:val="24"/>
                <w:lang w:val="en-US" w:eastAsia="ja-JP"/>
              </w:rPr>
              <w:t>No table of figures entries found.</w:t>
            </w:r>
            <w:r w:rsidRPr="005C2E73">
              <w:rPr>
                <w:szCs w:val="24"/>
                <w:lang w:eastAsia="ja-JP"/>
              </w:rPr>
              <w:fldChar w:fldCharType="end"/>
            </w:r>
          </w:p>
        </w:tc>
      </w:tr>
    </w:tbl>
    <w:p w:rsidR="005C2E73" w:rsidRPr="005C2E73" w:rsidRDefault="005C2E73" w:rsidP="005C2E73">
      <w:pPr>
        <w:tabs>
          <w:tab w:val="clear" w:pos="794"/>
          <w:tab w:val="clear" w:pos="1191"/>
          <w:tab w:val="clear" w:pos="1588"/>
          <w:tab w:val="clear" w:pos="1985"/>
        </w:tabs>
        <w:overflowPunct/>
        <w:autoSpaceDE/>
        <w:autoSpaceDN/>
        <w:adjustRightInd/>
        <w:textAlignment w:val="auto"/>
        <w:rPr>
          <w:rFonts w:eastAsia="宋体"/>
          <w:szCs w:val="24"/>
          <w:lang w:eastAsia="ja-JP"/>
        </w:rPr>
      </w:pPr>
    </w:p>
    <w:p w:rsidR="005C2E73" w:rsidRPr="005C2E73" w:rsidRDefault="005C2E73" w:rsidP="005C2E73">
      <w:pPr>
        <w:keepNext/>
        <w:tabs>
          <w:tab w:val="clear" w:pos="794"/>
          <w:tab w:val="clear" w:pos="1191"/>
          <w:tab w:val="clear" w:pos="1588"/>
          <w:tab w:val="clear" w:pos="1985"/>
        </w:tabs>
        <w:overflowPunct/>
        <w:autoSpaceDE/>
        <w:autoSpaceDN/>
        <w:adjustRightInd/>
        <w:jc w:val="center"/>
        <w:textAlignment w:val="auto"/>
        <w:rPr>
          <w:rFonts w:eastAsia="宋体"/>
          <w:b/>
          <w:bCs/>
          <w:szCs w:val="24"/>
          <w:lang w:eastAsia="ja-JP"/>
        </w:rPr>
      </w:pPr>
      <w:r w:rsidRPr="005C2E73">
        <w:rPr>
          <w:rFonts w:eastAsia="宋体"/>
          <w:b/>
          <w:bCs/>
          <w:szCs w:val="24"/>
          <w:lang w:eastAsia="ja-JP"/>
        </w:rPr>
        <w:t>List of Figures</w:t>
      </w:r>
    </w:p>
    <w:tbl>
      <w:tblPr>
        <w:tblW w:w="9889" w:type="dxa"/>
        <w:tblLayout w:type="fixed"/>
        <w:tblLook w:val="04A0"/>
      </w:tblPr>
      <w:tblGrid>
        <w:gridCol w:w="9889"/>
      </w:tblGrid>
      <w:tr w:rsidR="005C2E73" w:rsidRPr="005C2E73" w:rsidTr="007C00DB">
        <w:trPr>
          <w:tblHeader/>
        </w:trPr>
        <w:tc>
          <w:tcPr>
            <w:tcW w:w="9889" w:type="dxa"/>
          </w:tcPr>
          <w:p w:rsidR="005C2E73" w:rsidRPr="005C2E73" w:rsidRDefault="005C2E73" w:rsidP="005C2E73">
            <w:pPr>
              <w:keepNext/>
              <w:keepLines/>
              <w:tabs>
                <w:tab w:val="clear" w:pos="794"/>
                <w:tab w:val="clear" w:pos="1191"/>
                <w:tab w:val="clear" w:pos="1588"/>
                <w:tab w:val="clear" w:pos="1985"/>
                <w:tab w:val="right" w:pos="9639"/>
              </w:tabs>
              <w:overflowPunct/>
              <w:autoSpaceDE/>
              <w:autoSpaceDN/>
              <w:adjustRightInd/>
              <w:ind w:right="992"/>
              <w:jc w:val="right"/>
              <w:textAlignment w:val="auto"/>
              <w:rPr>
                <w:rFonts w:eastAsia="SimSun"/>
                <w:b/>
                <w:szCs w:val="24"/>
                <w:lang w:eastAsia="ja-JP"/>
              </w:rPr>
            </w:pPr>
            <w:r w:rsidRPr="005C2E73">
              <w:rPr>
                <w:rFonts w:eastAsia="SimSun"/>
                <w:b/>
                <w:szCs w:val="24"/>
                <w:lang w:eastAsia="ja-JP"/>
              </w:rPr>
              <w:tab/>
              <w:t>Page</w:t>
            </w:r>
          </w:p>
        </w:tc>
      </w:tr>
      <w:tr w:rsidR="005C2E73" w:rsidRPr="005C2E73" w:rsidTr="007C00DB">
        <w:tc>
          <w:tcPr>
            <w:tcW w:w="9889" w:type="dxa"/>
          </w:tcPr>
          <w:p w:rsidR="00E160F1" w:rsidRDefault="005C2E73">
            <w:pPr>
              <w:pStyle w:val="TableofFigures"/>
              <w:rPr>
                <w:rFonts w:asciiTheme="minorHAnsi" w:eastAsiaTheme="minorEastAsia" w:hAnsiTheme="minorHAnsi" w:cstheme="minorBidi"/>
                <w:noProof/>
                <w:sz w:val="22"/>
                <w:szCs w:val="22"/>
                <w:lang w:val="de-DE" w:eastAsia="de-DE"/>
              </w:rPr>
            </w:pPr>
            <w:r w:rsidRPr="005C2E73">
              <w:fldChar w:fldCharType="begin"/>
            </w:r>
            <w:r w:rsidRPr="005C2E73">
              <w:instrText xml:space="preserve"> TOC \h \z \t "Figure_No &amp; title" \c </w:instrText>
            </w:r>
            <w:r w:rsidRPr="005C2E73">
              <w:fldChar w:fldCharType="separate"/>
            </w:r>
            <w:hyperlink w:anchor="_Toc359492513" w:history="1">
              <w:r w:rsidR="00E160F1" w:rsidRPr="00F50365">
                <w:rPr>
                  <w:rStyle w:val="Hyperlink"/>
                  <w:rFonts w:eastAsia="宋体"/>
                  <w:noProof/>
                </w:rPr>
                <w:t>Figure IV.1 – TLS/DTLS protocol historic</w:t>
              </w:r>
              <w:r w:rsidR="00E160F1">
                <w:rPr>
                  <w:noProof/>
                  <w:webHidden/>
                </w:rPr>
                <w:tab/>
              </w:r>
              <w:r w:rsidR="00E160F1">
                <w:rPr>
                  <w:noProof/>
                  <w:webHidden/>
                </w:rPr>
                <w:fldChar w:fldCharType="begin"/>
              </w:r>
              <w:r w:rsidR="00E160F1">
                <w:rPr>
                  <w:noProof/>
                  <w:webHidden/>
                </w:rPr>
                <w:instrText xml:space="preserve"> PAGEREF _Toc359492513 \h </w:instrText>
              </w:r>
              <w:r w:rsidR="00E160F1">
                <w:rPr>
                  <w:noProof/>
                  <w:webHidden/>
                </w:rPr>
              </w:r>
              <w:r w:rsidR="00E160F1">
                <w:rPr>
                  <w:noProof/>
                  <w:webHidden/>
                </w:rPr>
                <w:fldChar w:fldCharType="separate"/>
              </w:r>
              <w:r w:rsidR="00E160F1">
                <w:rPr>
                  <w:noProof/>
                  <w:webHidden/>
                </w:rPr>
                <w:t>10</w:t>
              </w:r>
              <w:r w:rsidR="00E160F1">
                <w:rPr>
                  <w:noProof/>
                  <w:webHidden/>
                </w:rPr>
                <w:fldChar w:fldCharType="end"/>
              </w:r>
            </w:hyperlink>
          </w:p>
          <w:p w:rsidR="00E160F1" w:rsidRDefault="00E160F1">
            <w:pPr>
              <w:pStyle w:val="TableofFigures"/>
              <w:rPr>
                <w:rFonts w:asciiTheme="minorHAnsi" w:eastAsiaTheme="minorEastAsia" w:hAnsiTheme="minorHAnsi" w:cstheme="minorBidi"/>
                <w:noProof/>
                <w:sz w:val="22"/>
                <w:szCs w:val="22"/>
                <w:lang w:val="de-DE" w:eastAsia="de-DE"/>
              </w:rPr>
            </w:pPr>
            <w:hyperlink w:anchor="_Toc359492514" w:history="1">
              <w:r w:rsidRPr="00F50365">
                <w:rPr>
                  <w:rStyle w:val="Hyperlink"/>
                  <w:rFonts w:eastAsia="宋体"/>
                  <w:noProof/>
                </w:rPr>
                <w:t>Figure IV.2 – Example TLS-to-DTLS interworking</w:t>
              </w:r>
              <w:r>
                <w:rPr>
                  <w:noProof/>
                  <w:webHidden/>
                </w:rPr>
                <w:tab/>
              </w:r>
              <w:r>
                <w:rPr>
                  <w:noProof/>
                  <w:webHidden/>
                </w:rPr>
                <w:fldChar w:fldCharType="begin"/>
              </w:r>
              <w:r>
                <w:rPr>
                  <w:noProof/>
                  <w:webHidden/>
                </w:rPr>
                <w:instrText xml:space="preserve"> PAGEREF _Toc359492514 \h </w:instrText>
              </w:r>
              <w:r>
                <w:rPr>
                  <w:noProof/>
                  <w:webHidden/>
                </w:rPr>
              </w:r>
              <w:r>
                <w:rPr>
                  <w:noProof/>
                  <w:webHidden/>
                </w:rPr>
                <w:fldChar w:fldCharType="separate"/>
              </w:r>
              <w:r>
                <w:rPr>
                  <w:noProof/>
                  <w:webHidden/>
                </w:rPr>
                <w:t>11</w:t>
              </w:r>
              <w:r>
                <w:rPr>
                  <w:noProof/>
                  <w:webHidden/>
                </w:rPr>
                <w:fldChar w:fldCharType="end"/>
              </w:r>
            </w:hyperlink>
          </w:p>
          <w:p w:rsidR="00E160F1" w:rsidRDefault="00E160F1">
            <w:pPr>
              <w:pStyle w:val="TableofFigures"/>
              <w:rPr>
                <w:rFonts w:asciiTheme="minorHAnsi" w:eastAsiaTheme="minorEastAsia" w:hAnsiTheme="minorHAnsi" w:cstheme="minorBidi"/>
                <w:noProof/>
                <w:sz w:val="22"/>
                <w:szCs w:val="22"/>
                <w:lang w:val="de-DE" w:eastAsia="de-DE"/>
              </w:rPr>
            </w:pPr>
            <w:hyperlink w:anchor="_Toc359492515" w:history="1">
              <w:r w:rsidRPr="00F50365">
                <w:rPr>
                  <w:rStyle w:val="Hyperlink"/>
                  <w:rFonts w:eastAsia="宋体"/>
                  <w:noProof/>
                </w:rPr>
                <w:t>Figure IV.3 – Media-path decoupled key exchange using SDP (via SIP &amp; H.248)</w:t>
              </w:r>
              <w:r>
                <w:rPr>
                  <w:noProof/>
                  <w:webHidden/>
                </w:rPr>
                <w:tab/>
              </w:r>
              <w:r>
                <w:rPr>
                  <w:noProof/>
                  <w:webHidden/>
                </w:rPr>
                <w:fldChar w:fldCharType="begin"/>
              </w:r>
              <w:r>
                <w:rPr>
                  <w:noProof/>
                  <w:webHidden/>
                </w:rPr>
                <w:instrText xml:space="preserve"> PAGEREF _Toc359492515 \h </w:instrText>
              </w:r>
              <w:r>
                <w:rPr>
                  <w:noProof/>
                  <w:webHidden/>
                </w:rPr>
              </w:r>
              <w:r>
                <w:rPr>
                  <w:noProof/>
                  <w:webHidden/>
                </w:rPr>
                <w:fldChar w:fldCharType="separate"/>
              </w:r>
              <w:r>
                <w:rPr>
                  <w:noProof/>
                  <w:webHidden/>
                </w:rPr>
                <w:t>12</w:t>
              </w:r>
              <w:r>
                <w:rPr>
                  <w:noProof/>
                  <w:webHidden/>
                </w:rPr>
                <w:fldChar w:fldCharType="end"/>
              </w:r>
            </w:hyperlink>
          </w:p>
          <w:p w:rsidR="00E160F1" w:rsidRDefault="00E160F1">
            <w:pPr>
              <w:pStyle w:val="TableofFigures"/>
              <w:rPr>
                <w:rFonts w:asciiTheme="minorHAnsi" w:eastAsiaTheme="minorEastAsia" w:hAnsiTheme="minorHAnsi" w:cstheme="minorBidi"/>
                <w:noProof/>
                <w:sz w:val="22"/>
                <w:szCs w:val="22"/>
                <w:lang w:val="de-DE" w:eastAsia="de-DE"/>
              </w:rPr>
            </w:pPr>
            <w:hyperlink w:anchor="_Toc359492516" w:history="1">
              <w:r w:rsidRPr="00F50365">
                <w:rPr>
                  <w:rStyle w:val="Hyperlink"/>
                  <w:rFonts w:eastAsia="宋体"/>
                  <w:noProof/>
                </w:rPr>
                <w:t>Figure IV.4 – Media-path coupled key exchange using DTLS</w:t>
              </w:r>
              <w:r>
                <w:rPr>
                  <w:noProof/>
                  <w:webHidden/>
                </w:rPr>
                <w:tab/>
              </w:r>
              <w:r>
                <w:rPr>
                  <w:noProof/>
                  <w:webHidden/>
                </w:rPr>
                <w:fldChar w:fldCharType="begin"/>
              </w:r>
              <w:r>
                <w:rPr>
                  <w:noProof/>
                  <w:webHidden/>
                </w:rPr>
                <w:instrText xml:space="preserve"> PAGEREF _Toc359492516 \h </w:instrText>
              </w:r>
              <w:r>
                <w:rPr>
                  <w:noProof/>
                  <w:webHidden/>
                </w:rPr>
              </w:r>
              <w:r>
                <w:rPr>
                  <w:noProof/>
                  <w:webHidden/>
                </w:rPr>
                <w:fldChar w:fldCharType="separate"/>
              </w:r>
              <w:r>
                <w:rPr>
                  <w:noProof/>
                  <w:webHidden/>
                </w:rPr>
                <w:t>12</w:t>
              </w:r>
              <w:r>
                <w:rPr>
                  <w:noProof/>
                  <w:webHidden/>
                </w:rPr>
                <w:fldChar w:fldCharType="end"/>
              </w:r>
            </w:hyperlink>
          </w:p>
          <w:p w:rsidR="00E160F1" w:rsidRDefault="00E160F1">
            <w:pPr>
              <w:pStyle w:val="TableofFigures"/>
              <w:rPr>
                <w:rFonts w:asciiTheme="minorHAnsi" w:eastAsiaTheme="minorEastAsia" w:hAnsiTheme="minorHAnsi" w:cstheme="minorBidi"/>
                <w:noProof/>
                <w:sz w:val="22"/>
                <w:szCs w:val="22"/>
                <w:lang w:val="de-DE" w:eastAsia="de-DE"/>
              </w:rPr>
            </w:pPr>
            <w:hyperlink w:anchor="_Toc359492517" w:history="1">
              <w:r w:rsidRPr="00F50365">
                <w:rPr>
                  <w:rStyle w:val="Hyperlink"/>
                  <w:rFonts w:eastAsia="宋体"/>
                  <w:noProof/>
                </w:rPr>
                <w:t>Figure IV.5 – Interpretation „DTLS only used for SRTP key exchange“</w:t>
              </w:r>
              <w:r>
                <w:rPr>
                  <w:noProof/>
                  <w:webHidden/>
                </w:rPr>
                <w:tab/>
              </w:r>
              <w:r>
                <w:rPr>
                  <w:noProof/>
                  <w:webHidden/>
                </w:rPr>
                <w:fldChar w:fldCharType="begin"/>
              </w:r>
              <w:r>
                <w:rPr>
                  <w:noProof/>
                  <w:webHidden/>
                </w:rPr>
                <w:instrText xml:space="preserve"> PAGEREF _Toc359492517 \h </w:instrText>
              </w:r>
              <w:r>
                <w:rPr>
                  <w:noProof/>
                  <w:webHidden/>
                </w:rPr>
              </w:r>
              <w:r>
                <w:rPr>
                  <w:noProof/>
                  <w:webHidden/>
                </w:rPr>
                <w:fldChar w:fldCharType="separate"/>
              </w:r>
              <w:r>
                <w:rPr>
                  <w:noProof/>
                  <w:webHidden/>
                </w:rPr>
                <w:t>13</w:t>
              </w:r>
              <w:r>
                <w:rPr>
                  <w:noProof/>
                  <w:webHidden/>
                </w:rPr>
                <w:fldChar w:fldCharType="end"/>
              </w:r>
            </w:hyperlink>
          </w:p>
          <w:p w:rsidR="00E160F1" w:rsidRDefault="00E160F1">
            <w:pPr>
              <w:pStyle w:val="TableofFigures"/>
              <w:rPr>
                <w:rFonts w:asciiTheme="minorHAnsi" w:eastAsiaTheme="minorEastAsia" w:hAnsiTheme="minorHAnsi" w:cstheme="minorBidi"/>
                <w:noProof/>
                <w:sz w:val="22"/>
                <w:szCs w:val="22"/>
                <w:lang w:val="de-DE" w:eastAsia="de-DE"/>
              </w:rPr>
            </w:pPr>
            <w:hyperlink w:anchor="_Toc359492518" w:history="1">
              <w:r w:rsidRPr="00F50365">
                <w:rPr>
                  <w:rStyle w:val="Hyperlink"/>
                  <w:rFonts w:eastAsia="宋体"/>
                  <w:noProof/>
                </w:rPr>
                <w:t>Figure IV.6 – Interpretation „Secure RTP traffic using DTLS“</w:t>
              </w:r>
              <w:r>
                <w:rPr>
                  <w:noProof/>
                  <w:webHidden/>
                </w:rPr>
                <w:tab/>
              </w:r>
              <w:r>
                <w:rPr>
                  <w:noProof/>
                  <w:webHidden/>
                </w:rPr>
                <w:fldChar w:fldCharType="begin"/>
              </w:r>
              <w:r>
                <w:rPr>
                  <w:noProof/>
                  <w:webHidden/>
                </w:rPr>
                <w:instrText xml:space="preserve"> PAGEREF _Toc359492518 \h </w:instrText>
              </w:r>
              <w:r>
                <w:rPr>
                  <w:noProof/>
                  <w:webHidden/>
                </w:rPr>
              </w:r>
              <w:r>
                <w:rPr>
                  <w:noProof/>
                  <w:webHidden/>
                </w:rPr>
                <w:fldChar w:fldCharType="separate"/>
              </w:r>
              <w:r>
                <w:rPr>
                  <w:noProof/>
                  <w:webHidden/>
                </w:rPr>
                <w:t>13</w:t>
              </w:r>
              <w:r>
                <w:rPr>
                  <w:noProof/>
                  <w:webHidden/>
                </w:rPr>
                <w:fldChar w:fldCharType="end"/>
              </w:r>
            </w:hyperlink>
          </w:p>
          <w:p w:rsidR="00E160F1" w:rsidRDefault="00E160F1">
            <w:pPr>
              <w:pStyle w:val="TableofFigures"/>
              <w:rPr>
                <w:rFonts w:asciiTheme="minorHAnsi" w:eastAsiaTheme="minorEastAsia" w:hAnsiTheme="minorHAnsi" w:cstheme="minorBidi"/>
                <w:noProof/>
                <w:sz w:val="22"/>
                <w:szCs w:val="22"/>
                <w:lang w:val="de-DE" w:eastAsia="de-DE"/>
              </w:rPr>
            </w:pPr>
            <w:hyperlink w:anchor="_Toc359492519" w:history="1">
              <w:r w:rsidRPr="00F50365">
                <w:rPr>
                  <w:rStyle w:val="Hyperlink"/>
                  <w:rFonts w:eastAsia="宋体"/>
                  <w:noProof/>
                </w:rPr>
                <w:t>Figure IV.7 – DTLS use cases: „WebRTC data“ &amp; „WebRTC SRTP key exchange“</w:t>
              </w:r>
              <w:r>
                <w:rPr>
                  <w:noProof/>
                  <w:webHidden/>
                </w:rPr>
                <w:tab/>
              </w:r>
              <w:r>
                <w:rPr>
                  <w:noProof/>
                  <w:webHidden/>
                </w:rPr>
                <w:fldChar w:fldCharType="begin"/>
              </w:r>
              <w:r>
                <w:rPr>
                  <w:noProof/>
                  <w:webHidden/>
                </w:rPr>
                <w:instrText xml:space="preserve"> PAGEREF _Toc359492519 \h </w:instrText>
              </w:r>
              <w:r>
                <w:rPr>
                  <w:noProof/>
                  <w:webHidden/>
                </w:rPr>
              </w:r>
              <w:r>
                <w:rPr>
                  <w:noProof/>
                  <w:webHidden/>
                </w:rPr>
                <w:fldChar w:fldCharType="separate"/>
              </w:r>
              <w:r>
                <w:rPr>
                  <w:noProof/>
                  <w:webHidden/>
                </w:rPr>
                <w:t>14</w:t>
              </w:r>
              <w:r>
                <w:rPr>
                  <w:noProof/>
                  <w:webHidden/>
                </w:rPr>
                <w:fldChar w:fldCharType="end"/>
              </w:r>
            </w:hyperlink>
          </w:p>
          <w:p w:rsidR="005C2E73" w:rsidRPr="005C2E73" w:rsidRDefault="005C2E73" w:rsidP="005C2E73">
            <w:pPr>
              <w:tabs>
                <w:tab w:val="clear" w:pos="794"/>
                <w:tab w:val="clear" w:pos="1191"/>
                <w:tab w:val="clear" w:pos="1588"/>
                <w:tab w:val="clear" w:pos="1985"/>
                <w:tab w:val="right" w:leader="dot" w:pos="9639"/>
              </w:tabs>
              <w:overflowPunct/>
              <w:autoSpaceDE/>
              <w:autoSpaceDN/>
              <w:adjustRightInd/>
              <w:textAlignment w:val="auto"/>
              <w:rPr>
                <w:szCs w:val="24"/>
                <w:lang w:eastAsia="ja-JP"/>
              </w:rPr>
            </w:pPr>
            <w:r w:rsidRPr="005C2E73">
              <w:rPr>
                <w:szCs w:val="24"/>
                <w:lang w:eastAsia="ja-JP"/>
              </w:rPr>
              <w:fldChar w:fldCharType="end"/>
            </w:r>
          </w:p>
        </w:tc>
      </w:tr>
    </w:tbl>
    <w:p w:rsidR="005C2E73" w:rsidRPr="005C2E73" w:rsidRDefault="005C2E73" w:rsidP="005C2E73">
      <w:pPr>
        <w:tabs>
          <w:tab w:val="clear" w:pos="794"/>
          <w:tab w:val="clear" w:pos="1191"/>
          <w:tab w:val="clear" w:pos="1588"/>
          <w:tab w:val="clear" w:pos="1985"/>
        </w:tabs>
        <w:overflowPunct/>
        <w:autoSpaceDE/>
        <w:autoSpaceDN/>
        <w:adjustRightInd/>
        <w:textAlignment w:val="auto"/>
        <w:rPr>
          <w:rFonts w:eastAsia="宋体"/>
          <w:szCs w:val="24"/>
          <w:lang w:eastAsia="ja-JP"/>
        </w:rPr>
      </w:pPr>
    </w:p>
    <w:p w:rsidR="00E53E58" w:rsidRDefault="00E53E58">
      <w:pPr>
        <w:rPr>
          <w:b/>
          <w:bCs/>
        </w:rPr>
      </w:pPr>
    </w:p>
    <w:p w:rsidR="00E53E58" w:rsidRDefault="00E53E58">
      <w:pPr>
        <w:rPr>
          <w:b/>
          <w:bCs/>
        </w:rPr>
      </w:pPr>
    </w:p>
    <w:p w:rsidR="00E53E58" w:rsidRDefault="00E53E58">
      <w:pPr>
        <w:rPr>
          <w:b/>
          <w:bCs/>
        </w:rPr>
        <w:sectPr w:rsidR="00E53E58" w:rsidSect="00356E92">
          <w:headerReference w:type="default" r:id="rId16"/>
          <w:footerReference w:type="first" r:id="rId17"/>
          <w:pgSz w:w="11907" w:h="16840"/>
          <w:pgMar w:top="1418" w:right="1134" w:bottom="1418" w:left="1134" w:header="720" w:footer="720" w:gutter="0"/>
          <w:cols w:space="720"/>
          <w:titlePg/>
          <w:docGrid w:linePitch="326"/>
        </w:sectPr>
      </w:pPr>
    </w:p>
    <w:bookmarkEnd w:id="2"/>
    <w:bookmarkEnd w:id="3"/>
    <w:p w:rsidR="001F7192" w:rsidRPr="001F7192" w:rsidRDefault="001F7192" w:rsidP="001F7192">
      <w:pPr>
        <w:keepNext/>
        <w:keepLines/>
        <w:pageBreakBefore/>
        <w:spacing w:before="0"/>
        <w:rPr>
          <w:rFonts w:eastAsia="宋体"/>
          <w:b/>
          <w:sz w:val="28"/>
          <w:lang w:eastAsia="ja-JP"/>
        </w:rPr>
      </w:pPr>
      <w:r w:rsidRPr="001F7192">
        <w:rPr>
          <w:rFonts w:eastAsia="宋体"/>
          <w:b/>
          <w:sz w:val="28"/>
          <w:lang w:eastAsia="ja-JP"/>
        </w:rPr>
        <w:lastRenderedPageBreak/>
        <w:t>Draft new ITU-T Recommendation H.248.</w:t>
      </w:r>
      <w:r>
        <w:rPr>
          <w:rFonts w:eastAsia="宋体"/>
          <w:b/>
          <w:sz w:val="28"/>
          <w:lang w:eastAsia="ja-JP"/>
        </w:rPr>
        <w:t>D</w:t>
      </w:r>
      <w:r w:rsidRPr="001F7192">
        <w:rPr>
          <w:rFonts w:eastAsia="宋体"/>
          <w:b/>
          <w:sz w:val="28"/>
          <w:lang w:eastAsia="ja-JP"/>
        </w:rPr>
        <w:t>TLS</w:t>
      </w:r>
    </w:p>
    <w:p w:rsidR="001F7192" w:rsidRPr="001F7192" w:rsidRDefault="001F7192" w:rsidP="001F7192">
      <w:pPr>
        <w:keepNext/>
        <w:keepLines/>
        <w:spacing w:before="360"/>
        <w:jc w:val="center"/>
        <w:rPr>
          <w:rFonts w:eastAsia="宋体"/>
          <w:b/>
          <w:sz w:val="28"/>
          <w:lang w:eastAsia="ja-JP"/>
        </w:rPr>
      </w:pPr>
      <w:r w:rsidRPr="001F7192">
        <w:rPr>
          <w:rFonts w:eastAsia="宋体"/>
          <w:b/>
          <w:sz w:val="28"/>
          <w:lang w:eastAsia="ja-JP"/>
        </w:rPr>
        <w:t xml:space="preserve">Gateway control protocol: </w:t>
      </w:r>
      <w:r w:rsidRPr="001F7192">
        <w:rPr>
          <w:rFonts w:eastAsia="宋体"/>
          <w:b/>
          <w:sz w:val="28"/>
          <w:lang w:eastAsia="ja-JP"/>
        </w:rPr>
        <w:br/>
        <w:t xml:space="preserve">H.248 </w:t>
      </w:r>
      <w:r>
        <w:rPr>
          <w:rFonts w:eastAsia="宋体"/>
          <w:b/>
          <w:sz w:val="28"/>
          <w:lang w:eastAsia="ja-JP"/>
        </w:rPr>
        <w:t>support</w:t>
      </w:r>
      <w:r w:rsidRPr="001F7192">
        <w:rPr>
          <w:rFonts w:eastAsia="宋体"/>
          <w:b/>
          <w:sz w:val="28"/>
          <w:lang w:eastAsia="ja-JP"/>
        </w:rPr>
        <w:t xml:space="preserve"> for control of transport security using </w:t>
      </w:r>
      <w:r>
        <w:rPr>
          <w:rFonts w:eastAsia="宋体"/>
          <w:b/>
          <w:sz w:val="28"/>
          <w:lang w:eastAsia="ja-JP"/>
        </w:rPr>
        <w:t>D</w:t>
      </w:r>
      <w:r w:rsidRPr="001F7192">
        <w:rPr>
          <w:rFonts w:eastAsia="宋体"/>
          <w:b/>
          <w:sz w:val="28"/>
          <w:lang w:eastAsia="ja-JP"/>
        </w:rPr>
        <w:t>TLS</w:t>
      </w:r>
    </w:p>
    <w:p w:rsidR="001F7192" w:rsidRDefault="001F7192" w:rsidP="001F7192"/>
    <w:p w:rsidR="001F7192" w:rsidRPr="001F7192" w:rsidRDefault="001F7192" w:rsidP="001F7192">
      <w:pPr>
        <w:keepNext/>
        <w:spacing w:before="160"/>
        <w:rPr>
          <w:rFonts w:eastAsia="宋体"/>
          <w:b/>
          <w:lang w:eastAsia="ja-JP"/>
        </w:rPr>
      </w:pPr>
      <w:r w:rsidRPr="001F7192">
        <w:rPr>
          <w:rFonts w:eastAsia="宋体"/>
          <w:b/>
          <w:lang w:eastAsia="ja-JP"/>
        </w:rPr>
        <w:t>AAP Summary</w:t>
      </w:r>
    </w:p>
    <w:p w:rsidR="001F7192" w:rsidRPr="001F7192" w:rsidRDefault="001F7192" w:rsidP="001F7192">
      <w:pPr>
        <w:tabs>
          <w:tab w:val="clear" w:pos="794"/>
          <w:tab w:val="clear" w:pos="1191"/>
          <w:tab w:val="clear" w:pos="1588"/>
          <w:tab w:val="clear" w:pos="1985"/>
        </w:tabs>
        <w:overflowPunct/>
        <w:autoSpaceDE/>
        <w:autoSpaceDN/>
        <w:adjustRightInd/>
        <w:textAlignment w:val="auto"/>
        <w:rPr>
          <w:rFonts w:eastAsia="宋体"/>
          <w:szCs w:val="24"/>
          <w:highlight w:val="yellow"/>
          <w:lang w:eastAsia="ja-JP"/>
        </w:rPr>
      </w:pPr>
      <w:r w:rsidRPr="001F7192">
        <w:rPr>
          <w:rFonts w:eastAsia="宋体"/>
          <w:szCs w:val="24"/>
          <w:highlight w:val="yellow"/>
          <w:lang w:eastAsia="ja-JP"/>
        </w:rPr>
        <w:t>&lt;Mandatory material – to be provided before Consent&gt;</w:t>
      </w:r>
    </w:p>
    <w:p w:rsidR="004A106E" w:rsidRDefault="004A106E" w:rsidP="004A106E">
      <w:pPr>
        <w:pStyle w:val="Headingb"/>
      </w:pPr>
      <w:r>
        <w:t>Summary</w:t>
      </w:r>
    </w:p>
    <w:p w:rsidR="004A106E" w:rsidRDefault="004A106E" w:rsidP="004A106E">
      <w:r>
        <w:t>&lt;Mandatory material&gt;</w:t>
      </w:r>
    </w:p>
    <w:p w:rsidR="004A106E" w:rsidRDefault="004A106E" w:rsidP="004A106E">
      <w:pPr>
        <w:pStyle w:val="Headingb"/>
      </w:pPr>
      <w:r>
        <w:t>Keywords</w:t>
      </w:r>
    </w:p>
    <w:p w:rsidR="004A106E" w:rsidRDefault="001F7192" w:rsidP="004A106E">
      <w:r>
        <w:t>H.248, TLS, DTLS</w:t>
      </w:r>
    </w:p>
    <w:p w:rsidR="004A106E" w:rsidRDefault="004A106E" w:rsidP="004A106E">
      <w:pPr>
        <w:pStyle w:val="Headingb"/>
      </w:pPr>
      <w:r>
        <w:t>Introduction</w:t>
      </w:r>
    </w:p>
    <w:p w:rsidR="004A106E" w:rsidRDefault="004A106E" w:rsidP="004A106E">
      <w:r>
        <w:t xml:space="preserve">&lt;Optional - </w:t>
      </w:r>
      <w:r w:rsidRPr="004A106E">
        <w:t>This clause should appear only if it contains information different from Scope and Summary</w:t>
      </w:r>
      <w:r>
        <w:t>&gt;</w:t>
      </w:r>
    </w:p>
    <w:p w:rsidR="004A106E" w:rsidRDefault="004A106E" w:rsidP="004A106E">
      <w:pPr>
        <w:pStyle w:val="Heading1"/>
      </w:pPr>
      <w:bookmarkStart w:id="8" w:name="_Toc359492486"/>
      <w:r>
        <w:t>1</w:t>
      </w:r>
      <w:r>
        <w:tab/>
        <w:t>Scope</w:t>
      </w:r>
      <w:bookmarkEnd w:id="8"/>
    </w:p>
    <w:p w:rsidR="004A106E" w:rsidRDefault="004466DC" w:rsidP="004A106E">
      <w:pPr>
        <w:rPr>
          <w:lang w:eastAsia="ja-JP"/>
        </w:rPr>
      </w:pPr>
      <w:r>
        <w:t xml:space="preserve">The DTLS protocol </w:t>
      </w:r>
      <w:r w:rsidR="00C67CE5" w:rsidRPr="005A088C">
        <w:rPr>
          <w:lang w:eastAsia="ja-JP"/>
        </w:rPr>
        <w:t>[</w:t>
      </w:r>
      <w:r w:rsidR="00C67CE5">
        <w:rPr>
          <w:lang w:eastAsia="ja-JP"/>
        </w:rPr>
        <w:t>b-</w:t>
      </w:r>
      <w:r w:rsidR="00C67CE5" w:rsidRPr="005A088C">
        <w:t xml:space="preserve">IETF RFC </w:t>
      </w:r>
      <w:r w:rsidR="00C67CE5">
        <w:t>4347</w:t>
      </w:r>
      <w:r w:rsidR="00C67CE5" w:rsidRPr="005A088C">
        <w:rPr>
          <w:lang w:eastAsia="ja-JP"/>
        </w:rPr>
        <w:t>]</w:t>
      </w:r>
      <w:r w:rsidR="00C67CE5">
        <w:t xml:space="preserve"> and </w:t>
      </w:r>
      <w:r w:rsidR="00C67CE5" w:rsidRPr="005A088C">
        <w:rPr>
          <w:lang w:eastAsia="ja-JP"/>
        </w:rPr>
        <w:t>[</w:t>
      </w:r>
      <w:r w:rsidR="00C67CE5" w:rsidRPr="005A088C">
        <w:t xml:space="preserve">IETF RFC </w:t>
      </w:r>
      <w:r w:rsidR="00C67CE5">
        <w:t>6347</w:t>
      </w:r>
      <w:r w:rsidR="00C67CE5" w:rsidRPr="005A088C">
        <w:rPr>
          <w:lang w:eastAsia="ja-JP"/>
        </w:rPr>
        <w:t>]</w:t>
      </w:r>
      <w:r w:rsidR="00C67CE5">
        <w:t xml:space="preserve"> is derived and thus aligned with the TLS protocol </w:t>
      </w:r>
      <w:r w:rsidR="00C67CE5" w:rsidRPr="005A088C">
        <w:rPr>
          <w:lang w:eastAsia="ja-JP"/>
        </w:rPr>
        <w:t>[</w:t>
      </w:r>
      <w:r w:rsidR="00C67CE5" w:rsidRPr="005A088C">
        <w:t>IETF RFC 5246</w:t>
      </w:r>
      <w:r w:rsidR="00C67CE5" w:rsidRPr="005A088C">
        <w:rPr>
          <w:lang w:eastAsia="ja-JP"/>
        </w:rPr>
        <w:t>]</w:t>
      </w:r>
      <w:r w:rsidR="00C67CE5">
        <w:rPr>
          <w:lang w:eastAsia="ja-JP"/>
        </w:rPr>
        <w:t>.</w:t>
      </w:r>
      <w:r w:rsidR="00292D91">
        <w:rPr>
          <w:lang w:eastAsia="ja-JP"/>
        </w:rPr>
        <w:t xml:space="preserve"> There are consequently many commonalities between the control of DTLS bearers and TLS bearers in H.248 gateways.</w:t>
      </w:r>
    </w:p>
    <w:p w:rsidR="00292D91" w:rsidRDefault="00292D91" w:rsidP="004A106E">
      <w:pPr>
        <w:rPr>
          <w:szCs w:val="24"/>
          <w:lang w:eastAsia="ja-JP"/>
        </w:rPr>
      </w:pPr>
      <w:r>
        <w:rPr>
          <w:lang w:eastAsia="ja-JP"/>
        </w:rPr>
        <w:t xml:space="preserve">H.248-controlled TLS bearers are subject of </w:t>
      </w:r>
      <w:r w:rsidRPr="005A088C">
        <w:rPr>
          <w:szCs w:val="24"/>
          <w:lang w:eastAsia="ja-JP"/>
        </w:rPr>
        <w:t>[ITU-T H.248.</w:t>
      </w:r>
      <w:r>
        <w:rPr>
          <w:szCs w:val="24"/>
          <w:lang w:eastAsia="ja-JP"/>
        </w:rPr>
        <w:t>TLS</w:t>
      </w:r>
      <w:r w:rsidRPr="005A088C">
        <w:rPr>
          <w:szCs w:val="24"/>
          <w:lang w:eastAsia="ja-JP"/>
        </w:rPr>
        <w:t>]</w:t>
      </w:r>
      <w:r>
        <w:rPr>
          <w:szCs w:val="24"/>
          <w:lang w:eastAsia="ja-JP"/>
        </w:rPr>
        <w:t>.</w:t>
      </w:r>
    </w:p>
    <w:p w:rsidR="00292D91" w:rsidRDefault="00292D91" w:rsidP="004A106E">
      <w:pPr>
        <w:rPr>
          <w:szCs w:val="24"/>
          <w:lang w:eastAsia="ja-JP"/>
        </w:rPr>
      </w:pPr>
      <w:r>
        <w:rPr>
          <w:szCs w:val="24"/>
          <w:lang w:eastAsia="ja-JP"/>
        </w:rPr>
        <w:t xml:space="preserve">The purpose of this Recommendation is to define usage of </w:t>
      </w:r>
      <w:r w:rsidRPr="005A088C">
        <w:rPr>
          <w:szCs w:val="24"/>
          <w:lang w:eastAsia="ja-JP"/>
        </w:rPr>
        <w:t>[ITU-T H.248.</w:t>
      </w:r>
      <w:r>
        <w:rPr>
          <w:szCs w:val="24"/>
          <w:lang w:eastAsia="ja-JP"/>
        </w:rPr>
        <w:t>TLS</w:t>
      </w:r>
      <w:r w:rsidRPr="005A088C">
        <w:rPr>
          <w:szCs w:val="24"/>
          <w:lang w:eastAsia="ja-JP"/>
        </w:rPr>
        <w:t>]</w:t>
      </w:r>
      <w:r>
        <w:rPr>
          <w:szCs w:val="24"/>
          <w:lang w:eastAsia="ja-JP"/>
        </w:rPr>
        <w:t xml:space="preserve"> for DTLS bearers.</w:t>
      </w:r>
    </w:p>
    <w:p w:rsidR="00292D91" w:rsidRDefault="00292D91" w:rsidP="004A106E">
      <w:r>
        <w:rPr>
          <w:szCs w:val="24"/>
          <w:lang w:eastAsia="ja-JP"/>
        </w:rPr>
        <w:t>In scope of this Recommendation are in particular</w:t>
      </w:r>
    </w:p>
    <w:p w:rsidR="00000000" w:rsidRDefault="00292D91">
      <w:pPr>
        <w:pStyle w:val="ListParagraph"/>
        <w:numPr>
          <w:ilvl w:val="0"/>
          <w:numId w:val="50"/>
        </w:numPr>
      </w:pPr>
      <w:r>
        <w:t xml:space="preserve">description of </w:t>
      </w:r>
      <w:r w:rsidR="004466DC">
        <w:t>DTLS specific use cases;</w:t>
      </w:r>
    </w:p>
    <w:p w:rsidR="00000000" w:rsidRDefault="00292D91">
      <w:pPr>
        <w:pStyle w:val="ListParagraph"/>
        <w:numPr>
          <w:ilvl w:val="0"/>
          <w:numId w:val="50"/>
        </w:numPr>
      </w:pPr>
      <w:r>
        <w:t>description of MG bearer plane differences between DTLS and TLS;</w:t>
      </w:r>
    </w:p>
    <w:p w:rsidR="00000000" w:rsidRDefault="00292D91">
      <w:pPr>
        <w:pStyle w:val="ListParagraph"/>
        <w:numPr>
          <w:ilvl w:val="0"/>
          <w:numId w:val="50"/>
        </w:numPr>
      </w:pPr>
      <w:r>
        <w:t xml:space="preserve">usage of TLS-defined H.248 packages for DTLS bearer types; and </w:t>
      </w:r>
    </w:p>
    <w:p w:rsidR="00000000" w:rsidRDefault="004466DC">
      <w:pPr>
        <w:pStyle w:val="ListParagraph"/>
        <w:numPr>
          <w:ilvl w:val="0"/>
          <w:numId w:val="50"/>
        </w:numPr>
      </w:pPr>
      <w:proofErr w:type="gramStart"/>
      <w:r>
        <w:t>procedures</w:t>
      </w:r>
      <w:proofErr w:type="gramEnd"/>
      <w:r>
        <w:t xml:space="preserve"> for </w:t>
      </w:r>
      <w:r w:rsidR="00292D91">
        <w:t xml:space="preserve">the specific application of DTLS-SRTP </w:t>
      </w:r>
      <w:r w:rsidR="00292D91" w:rsidRPr="005A088C">
        <w:rPr>
          <w:lang w:eastAsia="ja-JP"/>
        </w:rPr>
        <w:t>[</w:t>
      </w:r>
      <w:r w:rsidR="00292D91" w:rsidRPr="005A088C">
        <w:t>IETF RFC 5</w:t>
      </w:r>
      <w:r w:rsidR="00292D91">
        <w:t>764</w:t>
      </w:r>
      <w:r w:rsidR="00292D91" w:rsidRPr="005A088C">
        <w:rPr>
          <w:lang w:eastAsia="ja-JP"/>
        </w:rPr>
        <w:t>]</w:t>
      </w:r>
      <w:r>
        <w:t>.</w:t>
      </w:r>
    </w:p>
    <w:p w:rsidR="004466DC" w:rsidRDefault="004466DC" w:rsidP="004A106E"/>
    <w:p w:rsidR="004A106E" w:rsidRDefault="004A106E" w:rsidP="004A106E">
      <w:pPr>
        <w:pStyle w:val="Heading1"/>
      </w:pPr>
      <w:bookmarkStart w:id="9" w:name="_Toc359492487"/>
      <w:r>
        <w:t>2</w:t>
      </w:r>
      <w:r>
        <w:tab/>
        <w:t>References</w:t>
      </w:r>
      <w:bookmarkEnd w:id="9"/>
    </w:p>
    <w:p w:rsidR="004A106E" w:rsidRDefault="004A106E" w:rsidP="004A106E">
      <w:r>
        <w:t>The following ITU-T Recommendations and othe</w:t>
      </w:r>
      <w:r w:rsidR="008C473D">
        <w:t>r references contain provisions</w:t>
      </w:r>
      <w:r>
        <w:t xml:space="preserve">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A106E" w:rsidRDefault="004A106E" w:rsidP="004A106E">
      <w:r>
        <w:t>The reference to a document within this Recommendation does not give it, as a stand-alone document, the status of a Recommendation.</w:t>
      </w:r>
    </w:p>
    <w:p w:rsidR="005A088C" w:rsidRPr="005A088C" w:rsidRDefault="005A088C" w:rsidP="005A088C">
      <w:pPr>
        <w:tabs>
          <w:tab w:val="clear" w:pos="794"/>
          <w:tab w:val="clear" w:pos="1191"/>
          <w:tab w:val="clear" w:pos="1588"/>
          <w:tab w:val="clear" w:pos="1985"/>
        </w:tabs>
        <w:overflowPunct/>
        <w:autoSpaceDE/>
        <w:autoSpaceDN/>
        <w:adjustRightInd/>
        <w:spacing w:before="80"/>
        <w:ind w:left="1985" w:hanging="1985"/>
        <w:textAlignment w:val="auto"/>
        <w:rPr>
          <w:rFonts w:eastAsia="宋体"/>
          <w:i/>
          <w:szCs w:val="24"/>
          <w:lang w:eastAsia="ja-JP"/>
        </w:rPr>
      </w:pPr>
      <w:r w:rsidRPr="005A088C">
        <w:rPr>
          <w:szCs w:val="24"/>
          <w:lang w:eastAsia="ja-JP"/>
        </w:rPr>
        <w:t>[ITU-T H.248.1]</w:t>
      </w:r>
      <w:r w:rsidRPr="005A088C">
        <w:rPr>
          <w:szCs w:val="24"/>
          <w:lang w:eastAsia="ja-JP"/>
        </w:rPr>
        <w:tab/>
        <w:t>Recommendation ITU-T H.248.1 (20</w:t>
      </w:r>
      <w:r>
        <w:rPr>
          <w:szCs w:val="24"/>
          <w:lang w:eastAsia="ja-JP"/>
        </w:rPr>
        <w:t>13</w:t>
      </w:r>
      <w:r w:rsidRPr="005A088C">
        <w:rPr>
          <w:szCs w:val="24"/>
          <w:lang w:eastAsia="ja-JP"/>
        </w:rPr>
        <w:t xml:space="preserve">), </w:t>
      </w:r>
      <w:r w:rsidRPr="005A088C">
        <w:rPr>
          <w:i/>
          <w:szCs w:val="24"/>
          <w:lang w:eastAsia="ja-JP"/>
        </w:rPr>
        <w:t>Gate</w:t>
      </w:r>
      <w:r>
        <w:rPr>
          <w:i/>
          <w:szCs w:val="24"/>
          <w:lang w:eastAsia="ja-JP"/>
        </w:rPr>
        <w:t>way control protocol: Version 3</w:t>
      </w:r>
      <w:r w:rsidRPr="005A088C">
        <w:rPr>
          <w:szCs w:val="24"/>
          <w:lang w:eastAsia="ja-JP"/>
        </w:rPr>
        <w:t xml:space="preserve">. </w:t>
      </w:r>
    </w:p>
    <w:p w:rsidR="005A088C" w:rsidRPr="005A088C" w:rsidRDefault="005A088C" w:rsidP="005A088C">
      <w:pPr>
        <w:tabs>
          <w:tab w:val="clear" w:pos="794"/>
          <w:tab w:val="clear" w:pos="1191"/>
          <w:tab w:val="clear" w:pos="1588"/>
          <w:tab w:val="clear" w:pos="1985"/>
        </w:tabs>
        <w:overflowPunct/>
        <w:autoSpaceDE/>
        <w:autoSpaceDN/>
        <w:adjustRightInd/>
        <w:spacing w:before="80"/>
        <w:ind w:left="1985" w:hanging="1985"/>
        <w:textAlignment w:val="auto"/>
        <w:rPr>
          <w:rFonts w:eastAsia="宋体"/>
          <w:i/>
          <w:szCs w:val="24"/>
          <w:lang w:eastAsia="ja-JP"/>
        </w:rPr>
      </w:pPr>
      <w:r w:rsidRPr="005A088C">
        <w:rPr>
          <w:szCs w:val="24"/>
          <w:lang w:eastAsia="ja-JP"/>
        </w:rPr>
        <w:t>[ITU-T H.248.</w:t>
      </w:r>
      <w:r>
        <w:rPr>
          <w:szCs w:val="24"/>
          <w:lang w:eastAsia="ja-JP"/>
        </w:rPr>
        <w:t>TLS</w:t>
      </w:r>
      <w:r w:rsidRPr="005A088C">
        <w:rPr>
          <w:szCs w:val="24"/>
          <w:lang w:eastAsia="ja-JP"/>
        </w:rPr>
        <w:t>]</w:t>
      </w:r>
      <w:r w:rsidRPr="005A088C">
        <w:rPr>
          <w:szCs w:val="24"/>
          <w:lang w:eastAsia="ja-JP"/>
        </w:rPr>
        <w:tab/>
        <w:t>Recommendation ITU-T H.248.</w:t>
      </w:r>
      <w:r>
        <w:rPr>
          <w:szCs w:val="24"/>
          <w:lang w:eastAsia="ja-JP"/>
        </w:rPr>
        <w:t>TLS</w:t>
      </w:r>
      <w:r w:rsidRPr="005A088C">
        <w:rPr>
          <w:szCs w:val="24"/>
          <w:lang w:eastAsia="ja-JP"/>
        </w:rPr>
        <w:t xml:space="preserve"> (20</w:t>
      </w:r>
      <w:r>
        <w:rPr>
          <w:szCs w:val="24"/>
          <w:lang w:eastAsia="ja-JP"/>
        </w:rPr>
        <w:t>14</w:t>
      </w:r>
      <w:r w:rsidRPr="005A088C">
        <w:rPr>
          <w:szCs w:val="24"/>
          <w:lang w:eastAsia="ja-JP"/>
        </w:rPr>
        <w:t xml:space="preserve">), </w:t>
      </w:r>
      <w:r w:rsidRPr="005A088C">
        <w:rPr>
          <w:i/>
          <w:szCs w:val="24"/>
          <w:lang w:eastAsia="ja-JP"/>
        </w:rPr>
        <w:t xml:space="preserve">Gateway control protocol: H.248 packages for control </w:t>
      </w:r>
      <w:proofErr w:type="gramStart"/>
      <w:r w:rsidRPr="005A088C">
        <w:rPr>
          <w:i/>
          <w:szCs w:val="24"/>
          <w:lang w:eastAsia="ja-JP"/>
        </w:rPr>
        <w:t>of  transport</w:t>
      </w:r>
      <w:proofErr w:type="gramEnd"/>
      <w:r w:rsidRPr="005A088C">
        <w:rPr>
          <w:i/>
          <w:szCs w:val="24"/>
          <w:lang w:eastAsia="ja-JP"/>
        </w:rPr>
        <w:t xml:space="preserve"> security using TLS</w:t>
      </w:r>
      <w:r w:rsidRPr="005A088C">
        <w:rPr>
          <w:szCs w:val="24"/>
          <w:lang w:eastAsia="ja-JP"/>
        </w:rPr>
        <w:t xml:space="preserve">. </w:t>
      </w:r>
    </w:p>
    <w:p w:rsidR="005A088C" w:rsidRPr="005A088C" w:rsidRDefault="005A088C" w:rsidP="005A088C">
      <w:pPr>
        <w:tabs>
          <w:tab w:val="clear" w:pos="794"/>
          <w:tab w:val="clear" w:pos="1191"/>
          <w:tab w:val="clear" w:pos="1588"/>
          <w:tab w:val="clear" w:pos="1985"/>
        </w:tabs>
        <w:overflowPunct/>
        <w:autoSpaceDE/>
        <w:autoSpaceDN/>
        <w:adjustRightInd/>
        <w:spacing w:before="80"/>
        <w:ind w:left="1985" w:hanging="1985"/>
        <w:textAlignment w:val="auto"/>
        <w:rPr>
          <w:rFonts w:eastAsia="宋体"/>
          <w:i/>
          <w:szCs w:val="24"/>
          <w:lang w:eastAsia="ja-JP"/>
        </w:rPr>
      </w:pPr>
      <w:r w:rsidRPr="005A088C">
        <w:rPr>
          <w:szCs w:val="24"/>
          <w:lang w:eastAsia="ja-JP"/>
        </w:rPr>
        <w:lastRenderedPageBreak/>
        <w:t>[ITU-T H.248.</w:t>
      </w:r>
      <w:r>
        <w:rPr>
          <w:szCs w:val="24"/>
          <w:lang w:eastAsia="ja-JP"/>
        </w:rPr>
        <w:t>TLSPROF</w:t>
      </w:r>
      <w:r w:rsidRPr="005A088C">
        <w:rPr>
          <w:szCs w:val="24"/>
          <w:lang w:eastAsia="ja-JP"/>
        </w:rPr>
        <w:t>]</w:t>
      </w:r>
      <w:r w:rsidRPr="005A088C">
        <w:rPr>
          <w:szCs w:val="24"/>
          <w:lang w:eastAsia="ja-JP"/>
        </w:rPr>
        <w:tab/>
        <w:t>Recommendation ITU-T H.248.</w:t>
      </w:r>
      <w:r>
        <w:rPr>
          <w:szCs w:val="24"/>
          <w:lang w:eastAsia="ja-JP"/>
        </w:rPr>
        <w:t>TLSPROF</w:t>
      </w:r>
      <w:r w:rsidRPr="005A088C">
        <w:rPr>
          <w:szCs w:val="24"/>
          <w:lang w:eastAsia="ja-JP"/>
        </w:rPr>
        <w:t xml:space="preserve"> (20</w:t>
      </w:r>
      <w:r>
        <w:rPr>
          <w:szCs w:val="24"/>
          <w:lang w:eastAsia="ja-JP"/>
        </w:rPr>
        <w:t>14</w:t>
      </w:r>
      <w:r w:rsidRPr="005A088C">
        <w:rPr>
          <w:szCs w:val="24"/>
          <w:lang w:eastAsia="ja-JP"/>
        </w:rPr>
        <w:t xml:space="preserve">), </w:t>
      </w:r>
      <w:r w:rsidRPr="005A088C">
        <w:rPr>
          <w:i/>
          <w:szCs w:val="24"/>
          <w:lang w:eastAsia="ja-JP"/>
        </w:rPr>
        <w:t>Gateway control protocol: Guidelines on the use of H.248 capabilities for transport security in TLS networks in H.248 Profiles</w:t>
      </w:r>
      <w:r w:rsidRPr="005A088C">
        <w:rPr>
          <w:szCs w:val="24"/>
          <w:lang w:eastAsia="ja-JP"/>
        </w:rPr>
        <w:t xml:space="preserve">. </w:t>
      </w:r>
    </w:p>
    <w:p w:rsidR="004466DC" w:rsidRPr="005A088C" w:rsidRDefault="004466DC" w:rsidP="004466DC">
      <w:pPr>
        <w:tabs>
          <w:tab w:val="clear" w:pos="794"/>
          <w:tab w:val="clear" w:pos="1191"/>
          <w:tab w:val="clear" w:pos="1588"/>
          <w:tab w:val="clear" w:pos="1985"/>
        </w:tabs>
        <w:ind w:left="2268" w:hanging="2268"/>
        <w:rPr>
          <w:i/>
          <w:iCs/>
        </w:rPr>
      </w:pPr>
      <w:r w:rsidRPr="005A088C">
        <w:rPr>
          <w:lang w:eastAsia="ja-JP"/>
        </w:rPr>
        <w:t>[</w:t>
      </w:r>
      <w:r w:rsidRPr="005A088C">
        <w:t>IETF RFC 5246</w:t>
      </w:r>
      <w:r w:rsidRPr="005A088C">
        <w:rPr>
          <w:lang w:eastAsia="ja-JP"/>
        </w:rPr>
        <w:t>]</w:t>
      </w:r>
      <w:r w:rsidRPr="005A088C">
        <w:rPr>
          <w:lang w:eastAsia="ja-JP"/>
        </w:rPr>
        <w:tab/>
      </w:r>
      <w:r w:rsidRPr="005A088C">
        <w:t xml:space="preserve">IETF RFC 5246 (2006), </w:t>
      </w:r>
      <w:proofErr w:type="gramStart"/>
      <w:r w:rsidRPr="005A088C">
        <w:rPr>
          <w:i/>
          <w:iCs/>
        </w:rPr>
        <w:t>The</w:t>
      </w:r>
      <w:proofErr w:type="gramEnd"/>
      <w:r w:rsidRPr="005A088C">
        <w:rPr>
          <w:i/>
          <w:iCs/>
        </w:rPr>
        <w:t xml:space="preserve"> Transport Layer Security (TLS) Protocol Version 1.2</w:t>
      </w:r>
      <w:r w:rsidRPr="005A088C">
        <w:t>.</w:t>
      </w:r>
    </w:p>
    <w:p w:rsidR="00292D91" w:rsidRDefault="00292D91" w:rsidP="00292D91">
      <w:pPr>
        <w:tabs>
          <w:tab w:val="clear" w:pos="794"/>
          <w:tab w:val="clear" w:pos="1191"/>
          <w:tab w:val="clear" w:pos="1588"/>
          <w:tab w:val="clear" w:pos="1985"/>
        </w:tabs>
        <w:ind w:left="2268" w:hanging="2268"/>
        <w:rPr>
          <w:i/>
          <w:iCs/>
        </w:rPr>
      </w:pPr>
      <w:r w:rsidRPr="005A088C">
        <w:rPr>
          <w:lang w:eastAsia="ja-JP"/>
        </w:rPr>
        <w:t>[</w:t>
      </w:r>
      <w:r w:rsidRPr="005A088C">
        <w:t>IETF RFC 5</w:t>
      </w:r>
      <w:r>
        <w:t>764</w:t>
      </w:r>
      <w:r w:rsidRPr="005A088C">
        <w:rPr>
          <w:lang w:eastAsia="ja-JP"/>
        </w:rPr>
        <w:t>]</w:t>
      </w:r>
      <w:r w:rsidRPr="005A088C">
        <w:rPr>
          <w:lang w:eastAsia="ja-JP"/>
        </w:rPr>
        <w:tab/>
      </w:r>
      <w:r w:rsidRPr="005A088C">
        <w:t>IETF RFC 5</w:t>
      </w:r>
      <w:r>
        <w:t>764</w:t>
      </w:r>
      <w:r w:rsidRPr="005A088C">
        <w:t xml:space="preserve"> (20</w:t>
      </w:r>
      <w:r>
        <w:t>10</w:t>
      </w:r>
      <w:r w:rsidRPr="005A088C">
        <w:t xml:space="preserve">), </w:t>
      </w:r>
      <w:r w:rsidRPr="00292D91">
        <w:rPr>
          <w:i/>
          <w:iCs/>
        </w:rPr>
        <w:t>Datagram Transport Layer Security (DTLS) Extension to Establish Keys for the Secure Real-time Transport Protocol (SRTP)</w:t>
      </w:r>
      <w:r>
        <w:rPr>
          <w:i/>
          <w:iCs/>
        </w:rPr>
        <w:t>.</w:t>
      </w:r>
    </w:p>
    <w:p w:rsidR="005A088C" w:rsidRPr="005A088C" w:rsidRDefault="005A088C" w:rsidP="004466DC">
      <w:pPr>
        <w:tabs>
          <w:tab w:val="clear" w:pos="794"/>
          <w:tab w:val="clear" w:pos="1191"/>
          <w:tab w:val="clear" w:pos="1588"/>
          <w:tab w:val="clear" w:pos="1985"/>
        </w:tabs>
        <w:ind w:left="2268" w:hanging="2268"/>
        <w:rPr>
          <w:i/>
          <w:iCs/>
        </w:rPr>
      </w:pPr>
      <w:r w:rsidRPr="005A088C">
        <w:rPr>
          <w:lang w:eastAsia="ja-JP"/>
        </w:rPr>
        <w:t>[</w:t>
      </w:r>
      <w:r w:rsidRPr="005A088C">
        <w:t xml:space="preserve">IETF RFC </w:t>
      </w:r>
      <w:r w:rsidR="004466DC">
        <w:t>6347</w:t>
      </w:r>
      <w:r w:rsidRPr="005A088C">
        <w:rPr>
          <w:lang w:eastAsia="ja-JP"/>
        </w:rPr>
        <w:t>]</w:t>
      </w:r>
      <w:r w:rsidRPr="005A088C">
        <w:rPr>
          <w:lang w:eastAsia="ja-JP"/>
        </w:rPr>
        <w:tab/>
      </w:r>
      <w:proofErr w:type="gramStart"/>
      <w:r w:rsidRPr="005A088C">
        <w:t xml:space="preserve">IETF RFC </w:t>
      </w:r>
      <w:r w:rsidR="004466DC">
        <w:t>6347</w:t>
      </w:r>
      <w:r w:rsidRPr="005A088C">
        <w:t xml:space="preserve"> (20</w:t>
      </w:r>
      <w:r w:rsidR="004466DC">
        <w:t>12</w:t>
      </w:r>
      <w:r w:rsidRPr="005A088C">
        <w:t xml:space="preserve">), </w:t>
      </w:r>
      <w:r w:rsidR="004466DC" w:rsidRPr="004466DC">
        <w:rPr>
          <w:i/>
          <w:iCs/>
        </w:rPr>
        <w:t>Datagram Transport Layer Security Version 1.2</w:t>
      </w:r>
      <w:r w:rsidRPr="005A088C">
        <w:t>.</w:t>
      </w:r>
      <w:proofErr w:type="gramEnd"/>
    </w:p>
    <w:p w:rsidR="004A106E" w:rsidRDefault="004A106E" w:rsidP="004A106E">
      <w:pPr>
        <w:pStyle w:val="Heading1"/>
        <w:rPr>
          <w:lang w:val="en-US"/>
        </w:rPr>
      </w:pPr>
      <w:bookmarkStart w:id="10" w:name="_Toc359492488"/>
      <w:r w:rsidRPr="004A106E">
        <w:rPr>
          <w:lang w:val="en-US"/>
        </w:rPr>
        <w:t>3</w:t>
      </w:r>
      <w:r w:rsidRPr="004A106E">
        <w:rPr>
          <w:lang w:val="en-US"/>
        </w:rPr>
        <w:tab/>
        <w:t>Definitions</w:t>
      </w:r>
      <w:bookmarkEnd w:id="10"/>
    </w:p>
    <w:p w:rsidR="004A106E" w:rsidRPr="004A106E" w:rsidRDefault="004A106E" w:rsidP="004A106E">
      <w:pPr>
        <w:rPr>
          <w:lang w:val="en-US"/>
        </w:rPr>
      </w:pPr>
      <w:r>
        <w:rPr>
          <w:rFonts w:eastAsia="MS Mincho"/>
        </w:rPr>
        <w:t xml:space="preserve">&lt;Check in </w:t>
      </w:r>
      <w:r w:rsidR="00701334">
        <w:rPr>
          <w:rFonts w:eastAsia="MS Mincho"/>
        </w:rPr>
        <w:t xml:space="preserve">the </w:t>
      </w:r>
      <w:r>
        <w:rPr>
          <w:rFonts w:eastAsia="MS Mincho"/>
        </w:rPr>
        <w:t xml:space="preserve">ITU-T Terms and definitions database </w:t>
      </w:r>
      <w:r w:rsidR="00701334">
        <w:rPr>
          <w:rFonts w:eastAsia="MS Mincho"/>
        </w:rPr>
        <w:t>on the public website whether the term is already defined in another R</w:t>
      </w:r>
      <w:r>
        <w:rPr>
          <w:rFonts w:eastAsia="MS Mincho"/>
        </w:rPr>
        <w:t xml:space="preserve">ecommendation. It </w:t>
      </w:r>
      <w:r w:rsidR="00701334">
        <w:rPr>
          <w:rFonts w:eastAsia="MS Mincho"/>
        </w:rPr>
        <w:t>may</w:t>
      </w:r>
      <w:r>
        <w:rPr>
          <w:rFonts w:eastAsia="MS Mincho"/>
        </w:rPr>
        <w:t xml:space="preserve"> be more consistent to refer to such a definition rather than red</w:t>
      </w:r>
      <w:r w:rsidR="0020399F">
        <w:rPr>
          <w:rFonts w:eastAsia="MS Mincho"/>
        </w:rPr>
        <w:t>efine</w:t>
      </w:r>
      <w:r>
        <w:rPr>
          <w:rFonts w:eastAsia="MS Mincho"/>
        </w:rPr>
        <w:t xml:space="preserve"> it&gt;</w:t>
      </w:r>
    </w:p>
    <w:p w:rsidR="004A106E" w:rsidRDefault="004A106E" w:rsidP="004A106E">
      <w:pPr>
        <w:pStyle w:val="Heading2"/>
        <w:rPr>
          <w:lang w:val="en-US"/>
        </w:rPr>
      </w:pPr>
      <w:bookmarkStart w:id="11" w:name="_Toc359492489"/>
      <w:r w:rsidRPr="004A106E">
        <w:rPr>
          <w:lang w:val="en-US"/>
        </w:rPr>
        <w:t>3.</w:t>
      </w:r>
      <w:r>
        <w:rPr>
          <w:lang w:val="en-US"/>
        </w:rPr>
        <w:t>1</w:t>
      </w:r>
      <w:r w:rsidRPr="004A106E">
        <w:rPr>
          <w:lang w:val="en-US"/>
        </w:rPr>
        <w:tab/>
      </w:r>
      <w:r w:rsidR="00701334">
        <w:rPr>
          <w:lang w:val="en-US"/>
        </w:rPr>
        <w:t>T</w:t>
      </w:r>
      <w:r w:rsidRPr="004A106E">
        <w:rPr>
          <w:lang w:val="en-US"/>
        </w:rPr>
        <w:t xml:space="preserve">erms </w:t>
      </w:r>
      <w:r w:rsidRPr="00F31B0E">
        <w:rPr>
          <w:lang w:val="en-US"/>
        </w:rPr>
        <w:t xml:space="preserve">defined </w:t>
      </w:r>
      <w:r w:rsidR="00284941">
        <w:rPr>
          <w:lang w:val="en-US"/>
        </w:rPr>
        <w:t>elsewhere</w:t>
      </w:r>
      <w:bookmarkEnd w:id="11"/>
    </w:p>
    <w:p w:rsidR="00F31B0E" w:rsidRDefault="00F31B0E" w:rsidP="00F31B0E">
      <w:pPr>
        <w:rPr>
          <w:lang w:val="en-US"/>
        </w:rPr>
      </w:pPr>
      <w:r>
        <w:rPr>
          <w:lang w:val="en-US"/>
        </w:rPr>
        <w:t>&lt;Normally terms defined elsewhere will simply refer to the defining document. In certain cases, it may be desirable to quote the definition to allow for a</w:t>
      </w:r>
      <w:r w:rsidR="00701334">
        <w:rPr>
          <w:lang w:val="en-US"/>
        </w:rPr>
        <w:t xml:space="preserve"> stand-alone</w:t>
      </w:r>
      <w:r>
        <w:rPr>
          <w:lang w:val="en-US"/>
        </w:rPr>
        <w:t xml:space="preserve"> document&gt;</w:t>
      </w:r>
    </w:p>
    <w:p w:rsidR="00701334" w:rsidRPr="00F31B0E" w:rsidRDefault="00701334" w:rsidP="00F31B0E">
      <w:pPr>
        <w:rPr>
          <w:lang w:val="en-US"/>
        </w:rPr>
      </w:pPr>
      <w:r w:rsidRPr="0078001F">
        <w:rPr>
          <w:lang w:val="en-US"/>
        </w:rPr>
        <w:t>This Recommendation uses the following terms defined elsewhere</w:t>
      </w:r>
      <w:r>
        <w:rPr>
          <w:lang w:val="en-US"/>
        </w:rPr>
        <w:t>:</w:t>
      </w:r>
    </w:p>
    <w:p w:rsidR="004A106E" w:rsidRDefault="004A106E" w:rsidP="004A106E">
      <w:pPr>
        <w:rPr>
          <w:lang w:val="en-US"/>
        </w:rPr>
      </w:pPr>
      <w:r w:rsidRPr="004A106E">
        <w:rPr>
          <w:b/>
          <w:lang w:val="en-US"/>
        </w:rPr>
        <w:t>3.1.1</w:t>
      </w:r>
      <w:r w:rsidRPr="004A106E">
        <w:rPr>
          <w:b/>
          <w:lang w:val="en-US"/>
        </w:rPr>
        <w:tab/>
        <w:t>&lt;Term 1&gt;</w:t>
      </w:r>
      <w:r>
        <w:rPr>
          <w:lang w:val="en-US"/>
        </w:rPr>
        <w:t xml:space="preserve"> [Reference</w:t>
      </w:r>
      <w:proofErr w:type="gramStart"/>
      <w:r>
        <w:rPr>
          <w:lang w:val="en-US"/>
        </w:rPr>
        <w:t>]</w:t>
      </w:r>
      <w:r w:rsidR="003352F5">
        <w:rPr>
          <w:lang w:val="en-US"/>
        </w:rPr>
        <w:t>:</w:t>
      </w:r>
      <w:proofErr w:type="gramEnd"/>
      <w:r>
        <w:rPr>
          <w:lang w:val="en-US"/>
        </w:rPr>
        <w:t xml:space="preserve"> &lt;optional quoted definition&gt;</w:t>
      </w:r>
    </w:p>
    <w:p w:rsidR="004A106E" w:rsidRDefault="004A106E" w:rsidP="004A106E">
      <w:pPr>
        <w:rPr>
          <w:lang w:val="en-US"/>
        </w:rPr>
      </w:pPr>
      <w:r w:rsidRPr="004A106E">
        <w:rPr>
          <w:b/>
          <w:lang w:val="en-US"/>
        </w:rPr>
        <w:t>3.1.2</w:t>
      </w:r>
      <w:r w:rsidRPr="004A106E">
        <w:rPr>
          <w:b/>
          <w:lang w:val="en-US"/>
        </w:rPr>
        <w:tab/>
        <w:t>&lt;Term 2&gt;</w:t>
      </w:r>
      <w:r>
        <w:rPr>
          <w:lang w:val="en-US"/>
        </w:rPr>
        <w:t xml:space="preserve"> [Reference</w:t>
      </w:r>
      <w:proofErr w:type="gramStart"/>
      <w:r>
        <w:rPr>
          <w:lang w:val="en-US"/>
        </w:rPr>
        <w:t>]</w:t>
      </w:r>
      <w:r w:rsidR="003352F5">
        <w:rPr>
          <w:lang w:val="en-US"/>
        </w:rPr>
        <w:t>:</w:t>
      </w:r>
      <w:proofErr w:type="gramEnd"/>
      <w:r>
        <w:rPr>
          <w:lang w:val="en-US"/>
        </w:rPr>
        <w:t xml:space="preserve"> </w:t>
      </w:r>
      <w:r w:rsidRPr="004A106E">
        <w:rPr>
          <w:lang w:val="en-US"/>
        </w:rPr>
        <w:t>&lt;optional quoted definition&gt;</w:t>
      </w:r>
    </w:p>
    <w:p w:rsidR="004A106E" w:rsidRDefault="004A106E" w:rsidP="004A106E">
      <w:pPr>
        <w:pStyle w:val="Heading2"/>
        <w:rPr>
          <w:lang w:val="en-US"/>
        </w:rPr>
      </w:pPr>
      <w:bookmarkStart w:id="12" w:name="_Toc359492490"/>
      <w:r>
        <w:rPr>
          <w:lang w:val="en-US"/>
        </w:rPr>
        <w:t>3.2</w:t>
      </w:r>
      <w:r>
        <w:rPr>
          <w:lang w:val="en-US"/>
        </w:rPr>
        <w:tab/>
      </w:r>
      <w:r w:rsidR="00701334">
        <w:rPr>
          <w:lang w:val="en-US"/>
        </w:rPr>
        <w:t>Terms defined in t</w:t>
      </w:r>
      <w:r>
        <w:rPr>
          <w:lang w:val="en-US"/>
        </w:rPr>
        <w:t>his Recommenda</w:t>
      </w:r>
      <w:r w:rsidR="00701334">
        <w:rPr>
          <w:lang w:val="en-US"/>
        </w:rPr>
        <w:t>tion</w:t>
      </w:r>
      <w:bookmarkEnd w:id="12"/>
    </w:p>
    <w:p w:rsidR="00701334" w:rsidRPr="00701334" w:rsidRDefault="00701334" w:rsidP="00701334">
      <w:pPr>
        <w:rPr>
          <w:lang w:val="en-US"/>
        </w:rPr>
      </w:pPr>
      <w:r w:rsidRPr="0078001F">
        <w:rPr>
          <w:lang w:val="en-US"/>
        </w:rPr>
        <w:t>This Recommendation defines the following terms</w:t>
      </w:r>
      <w:r>
        <w:rPr>
          <w:lang w:val="en-US"/>
        </w:rPr>
        <w:t>:</w:t>
      </w:r>
    </w:p>
    <w:p w:rsidR="004A106E" w:rsidRDefault="004A106E" w:rsidP="004A106E">
      <w:pPr>
        <w:rPr>
          <w:lang w:val="en-US"/>
        </w:rPr>
      </w:pPr>
      <w:r>
        <w:rPr>
          <w:b/>
          <w:lang w:val="en-US"/>
        </w:rPr>
        <w:t>3.2.1</w:t>
      </w:r>
      <w:r>
        <w:rPr>
          <w:b/>
          <w:lang w:val="en-US"/>
        </w:rPr>
        <w:tab/>
        <w:t>&lt;Term 3</w:t>
      </w:r>
      <w:proofErr w:type="gramStart"/>
      <w:r>
        <w:rPr>
          <w:b/>
          <w:lang w:val="en-US"/>
        </w:rPr>
        <w:t>&gt;</w:t>
      </w:r>
      <w:r w:rsidR="003352F5">
        <w:rPr>
          <w:b/>
          <w:lang w:val="en-US"/>
        </w:rPr>
        <w:t>:</w:t>
      </w:r>
      <w:proofErr w:type="gramEnd"/>
      <w:r>
        <w:rPr>
          <w:lang w:val="en-US"/>
        </w:rPr>
        <w:t xml:space="preserve"> &lt;definition&gt;</w:t>
      </w:r>
    </w:p>
    <w:p w:rsidR="004A106E" w:rsidRDefault="004A106E" w:rsidP="004A106E">
      <w:pPr>
        <w:pStyle w:val="Heading1"/>
        <w:rPr>
          <w:lang w:val="en-US"/>
        </w:rPr>
      </w:pPr>
      <w:bookmarkStart w:id="13" w:name="_Toc359492491"/>
      <w:r>
        <w:rPr>
          <w:lang w:val="en-US"/>
        </w:rPr>
        <w:t>4</w:t>
      </w:r>
      <w:r>
        <w:rPr>
          <w:lang w:val="en-US"/>
        </w:rPr>
        <w:tab/>
        <w:t>Abbreviations and acronyms</w:t>
      </w:r>
      <w:bookmarkEnd w:id="13"/>
    </w:p>
    <w:p w:rsidR="004A106E" w:rsidRPr="004A106E" w:rsidRDefault="004A106E" w:rsidP="004A106E">
      <w:pPr>
        <w:rPr>
          <w:lang w:val="en-US"/>
        </w:rPr>
      </w:pPr>
      <w:r>
        <w:rPr>
          <w:lang w:val="en-US"/>
        </w:rPr>
        <w:t xml:space="preserve">This Recommendation uses the following abbreviations </w:t>
      </w:r>
      <w:r w:rsidRPr="00F31B0E">
        <w:rPr>
          <w:lang w:val="en-US"/>
        </w:rPr>
        <w:t>and acronyms</w:t>
      </w:r>
      <w:r>
        <w:rPr>
          <w:lang w:val="en-US"/>
        </w:rPr>
        <w:t>:</w:t>
      </w:r>
    </w:p>
    <w:tbl>
      <w:tblPr>
        <w:tblW w:w="0" w:type="auto"/>
        <w:tblLayout w:type="fixed"/>
        <w:tblLook w:val="05E0"/>
      </w:tblPr>
      <w:tblGrid>
        <w:gridCol w:w="1417"/>
        <w:gridCol w:w="8277"/>
      </w:tblGrid>
      <w:tr w:rsidR="00872A11" w:rsidRPr="00872A11" w:rsidTr="00356E92">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p>
        </w:tc>
      </w:tr>
      <w:tr w:rsidR="00872A11" w:rsidRPr="00872A11" w:rsidTr="00356E92">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p>
        </w:tc>
      </w:tr>
      <w:tr w:rsidR="00872A11" w:rsidRPr="00872A11" w:rsidTr="00356E92">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p>
        </w:tc>
      </w:tr>
      <w:tr w:rsidR="00872A11" w:rsidRPr="00872A11" w:rsidTr="00356E92">
        <w:tc>
          <w:tcPr>
            <w:tcW w:w="1417" w:type="dxa"/>
            <w:shd w:val="clear" w:color="auto" w:fill="auto"/>
          </w:tcPr>
          <w:p w:rsidR="00872A11" w:rsidRPr="00872A11" w:rsidRDefault="00292D9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r>
              <w:rPr>
                <w:rFonts w:eastAsia="宋体"/>
                <w:szCs w:val="24"/>
                <w:lang w:eastAsia="ja-JP"/>
              </w:rPr>
              <w:t>DTLS</w:t>
            </w:r>
          </w:p>
        </w:tc>
        <w:tc>
          <w:tcPr>
            <w:tcW w:w="8277" w:type="dxa"/>
            <w:shd w:val="clear" w:color="auto" w:fill="auto"/>
          </w:tcPr>
          <w:p w:rsidR="00872A11" w:rsidRPr="00872A11" w:rsidRDefault="00292D9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r w:rsidRPr="00292D91">
              <w:rPr>
                <w:rFonts w:eastAsia="宋体"/>
                <w:szCs w:val="24"/>
                <w:lang w:eastAsia="ja-JP"/>
              </w:rPr>
              <w:t>Datagram Transport Layer Security</w:t>
            </w:r>
          </w:p>
        </w:tc>
      </w:tr>
      <w:tr w:rsidR="00872A11" w:rsidRPr="00872A11" w:rsidTr="00356E92">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p>
        </w:tc>
      </w:tr>
      <w:tr w:rsidR="00872A11" w:rsidRPr="00872A11" w:rsidTr="00356E92">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p>
        </w:tc>
      </w:tr>
      <w:tr w:rsidR="00872A11" w:rsidRPr="00872A11" w:rsidTr="00356E92">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p>
        </w:tc>
      </w:tr>
      <w:tr w:rsidR="00872A11" w:rsidRPr="00872A11" w:rsidTr="00356E92">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r w:rsidRPr="00872A11">
              <w:rPr>
                <w:rFonts w:eastAsia="宋体"/>
                <w:szCs w:val="24"/>
                <w:lang w:eastAsia="ja-JP"/>
              </w:rPr>
              <w:t>IP</w:t>
            </w:r>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r w:rsidRPr="00872A11">
              <w:rPr>
                <w:rFonts w:eastAsia="宋体"/>
                <w:szCs w:val="24"/>
                <w:lang w:eastAsia="ja-JP"/>
              </w:rPr>
              <w:t>Internet Protocol</w:t>
            </w:r>
          </w:p>
        </w:tc>
      </w:tr>
      <w:tr w:rsidR="00872A11" w:rsidRPr="00872A11" w:rsidTr="00356E92">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r w:rsidRPr="00872A11">
              <w:rPr>
                <w:rFonts w:eastAsia="宋体"/>
                <w:szCs w:val="24"/>
                <w:lang w:eastAsia="ja-JP"/>
              </w:rPr>
              <w:t>IPv4</w:t>
            </w:r>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r w:rsidRPr="00872A11">
              <w:rPr>
                <w:rFonts w:eastAsia="宋体"/>
                <w:szCs w:val="24"/>
                <w:lang w:eastAsia="ja-JP"/>
              </w:rPr>
              <w:t>Internet Protocol Version 4</w:t>
            </w:r>
          </w:p>
        </w:tc>
      </w:tr>
      <w:tr w:rsidR="00872A11" w:rsidRPr="00872A11" w:rsidTr="00356E92">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r w:rsidRPr="00872A11">
              <w:rPr>
                <w:rFonts w:eastAsia="宋体"/>
                <w:szCs w:val="24"/>
                <w:lang w:eastAsia="ja-JP"/>
              </w:rPr>
              <w:t>IPv6</w:t>
            </w:r>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r w:rsidRPr="00872A11">
              <w:rPr>
                <w:rFonts w:eastAsia="宋体"/>
                <w:szCs w:val="24"/>
                <w:lang w:eastAsia="ja-JP"/>
              </w:rPr>
              <w:t>Internet Protocol Version 6</w:t>
            </w:r>
          </w:p>
        </w:tc>
      </w:tr>
      <w:tr w:rsidR="00872A11" w:rsidRPr="00872A11" w:rsidTr="00356E92">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r w:rsidRPr="00872A11">
              <w:rPr>
                <w:rFonts w:eastAsia="宋体"/>
                <w:szCs w:val="24"/>
                <w:lang w:eastAsia="ja-JP"/>
              </w:rPr>
              <w:t>L3</w:t>
            </w:r>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r w:rsidRPr="00872A11">
              <w:rPr>
                <w:rFonts w:eastAsia="宋体"/>
                <w:szCs w:val="24"/>
                <w:lang w:eastAsia="ja-JP"/>
              </w:rPr>
              <w:t>Layer three</w:t>
            </w:r>
          </w:p>
        </w:tc>
      </w:tr>
      <w:tr w:rsidR="00872A11" w:rsidRPr="00872A11" w:rsidTr="00356E92">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r w:rsidRPr="00872A11">
              <w:rPr>
                <w:rFonts w:eastAsia="宋体"/>
                <w:szCs w:val="24"/>
                <w:lang w:eastAsia="ja-JP"/>
              </w:rPr>
              <w:t>L4</w:t>
            </w:r>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r w:rsidRPr="00872A11">
              <w:rPr>
                <w:rFonts w:eastAsia="宋体"/>
                <w:szCs w:val="24"/>
                <w:lang w:eastAsia="ja-JP"/>
              </w:rPr>
              <w:t>Layer four</w:t>
            </w:r>
          </w:p>
        </w:tc>
      </w:tr>
      <w:tr w:rsidR="00872A11" w:rsidRPr="00872A11" w:rsidTr="00356E92">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r w:rsidRPr="00872A11">
              <w:rPr>
                <w:rFonts w:eastAsia="宋体"/>
                <w:szCs w:val="24"/>
                <w:lang w:eastAsia="ja-JP"/>
              </w:rPr>
              <w:lastRenderedPageBreak/>
              <w:t>L4+</w:t>
            </w:r>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r w:rsidRPr="00872A11">
              <w:rPr>
                <w:rFonts w:eastAsia="宋体"/>
                <w:szCs w:val="24"/>
                <w:lang w:eastAsia="ja-JP"/>
              </w:rPr>
              <w:t>Above layer four</w:t>
            </w:r>
          </w:p>
        </w:tc>
      </w:tr>
      <w:tr w:rsidR="00872A11" w:rsidRPr="00872A11" w:rsidTr="00356E92">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r w:rsidRPr="00872A11">
              <w:rPr>
                <w:rFonts w:eastAsia="宋体"/>
                <w:szCs w:val="24"/>
                <w:lang w:eastAsia="ja-JP"/>
              </w:rPr>
              <w:t>MAC</w:t>
            </w:r>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r w:rsidRPr="00872A11">
              <w:rPr>
                <w:rFonts w:eastAsia="宋体"/>
                <w:szCs w:val="24"/>
                <w:lang w:eastAsia="ja-JP"/>
              </w:rPr>
              <w:t>Message Authentication Code</w:t>
            </w:r>
          </w:p>
        </w:tc>
      </w:tr>
      <w:tr w:rsidR="00872A11" w:rsidRPr="00872A11" w:rsidTr="00356E92">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r w:rsidRPr="00872A11">
              <w:rPr>
                <w:rFonts w:eastAsia="宋体"/>
                <w:szCs w:val="24"/>
                <w:lang w:eastAsia="ja-JP"/>
              </w:rPr>
              <w:t>MG</w:t>
            </w:r>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r w:rsidRPr="00872A11">
              <w:rPr>
                <w:rFonts w:eastAsia="宋体"/>
                <w:szCs w:val="24"/>
                <w:lang w:eastAsia="ja-JP"/>
              </w:rPr>
              <w:t>Media Gateway</w:t>
            </w:r>
          </w:p>
        </w:tc>
      </w:tr>
      <w:tr w:rsidR="00872A11" w:rsidRPr="00872A11" w:rsidTr="00356E92">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r w:rsidRPr="00872A11">
              <w:rPr>
                <w:rFonts w:eastAsia="宋体"/>
                <w:szCs w:val="24"/>
                <w:lang w:eastAsia="ja-JP"/>
              </w:rPr>
              <w:t>MGC</w:t>
            </w:r>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r w:rsidRPr="00872A11">
              <w:rPr>
                <w:rFonts w:eastAsia="宋体"/>
                <w:szCs w:val="24"/>
                <w:lang w:eastAsia="ja-JP"/>
              </w:rPr>
              <w:t>Media Gateway Controller</w:t>
            </w:r>
          </w:p>
        </w:tc>
      </w:tr>
      <w:tr w:rsidR="00872A11" w:rsidRPr="00872A11" w:rsidTr="00356E92">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r w:rsidRPr="00872A11">
              <w:rPr>
                <w:rFonts w:eastAsia="宋体"/>
                <w:szCs w:val="24"/>
                <w:lang w:eastAsia="ja-JP"/>
              </w:rPr>
              <w:t>SDP</w:t>
            </w:r>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r w:rsidRPr="00872A11">
              <w:rPr>
                <w:rFonts w:eastAsia="宋体"/>
                <w:szCs w:val="24"/>
                <w:lang w:eastAsia="ja-JP"/>
              </w:rPr>
              <w:t>Session Description Protocol</w:t>
            </w:r>
          </w:p>
        </w:tc>
      </w:tr>
      <w:tr w:rsidR="00872A11" w:rsidRPr="00872A11" w:rsidTr="00356E92">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r w:rsidRPr="00872A11">
              <w:rPr>
                <w:rFonts w:eastAsia="宋体"/>
                <w:szCs w:val="24"/>
                <w:lang w:eastAsia="ja-JP"/>
              </w:rPr>
              <w:t>SEP</w:t>
            </w:r>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r w:rsidRPr="00872A11">
              <w:rPr>
                <w:rFonts w:eastAsia="宋体"/>
                <w:szCs w:val="24"/>
                <w:lang w:eastAsia="ja-JP"/>
              </w:rPr>
              <w:t>Stream Endpoint</w:t>
            </w:r>
          </w:p>
        </w:tc>
      </w:tr>
      <w:tr w:rsidR="00872A11" w:rsidRPr="00872A11" w:rsidTr="00356E92">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r w:rsidRPr="00872A11">
              <w:rPr>
                <w:rFonts w:eastAsia="宋体"/>
                <w:szCs w:val="24"/>
                <w:lang w:eastAsia="ja-JP"/>
              </w:rPr>
              <w:t>SEPP</w:t>
            </w:r>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r w:rsidRPr="00872A11">
              <w:rPr>
                <w:rFonts w:eastAsia="宋体"/>
                <w:szCs w:val="24"/>
                <w:lang w:eastAsia="ja-JP"/>
              </w:rPr>
              <w:t xml:space="preserve">Stream Endpoint Pair </w:t>
            </w:r>
          </w:p>
        </w:tc>
      </w:tr>
      <w:tr w:rsidR="00872A11" w:rsidRPr="00872A11" w:rsidTr="00356E92">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r w:rsidRPr="00872A11">
              <w:rPr>
                <w:rFonts w:eastAsia="宋体"/>
                <w:szCs w:val="24"/>
                <w:lang w:eastAsia="ja-JP"/>
              </w:rPr>
              <w:t>SIP</w:t>
            </w:r>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r w:rsidRPr="00872A11">
              <w:rPr>
                <w:rFonts w:eastAsia="宋体"/>
                <w:szCs w:val="24"/>
                <w:lang w:eastAsia="ja-JP"/>
              </w:rPr>
              <w:t>Session Initiation Protocol</w:t>
            </w:r>
          </w:p>
        </w:tc>
      </w:tr>
      <w:tr w:rsidR="00872A11" w:rsidRPr="00872A11" w:rsidTr="00356E92">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r w:rsidRPr="00872A11">
              <w:rPr>
                <w:rFonts w:eastAsia="宋体"/>
                <w:szCs w:val="24"/>
                <w:lang w:eastAsia="ja-JP"/>
              </w:rPr>
              <w:t>SSL</w:t>
            </w:r>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r w:rsidRPr="00872A11">
              <w:rPr>
                <w:rFonts w:eastAsia="宋体"/>
                <w:szCs w:val="24"/>
                <w:lang w:eastAsia="ja-JP"/>
              </w:rPr>
              <w:t>Secure Sockets Layer</w:t>
            </w:r>
          </w:p>
        </w:tc>
      </w:tr>
      <w:tr w:rsidR="00872A11" w:rsidRPr="00872A11" w:rsidTr="00356E92">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r w:rsidRPr="00872A11">
              <w:rPr>
                <w:rFonts w:eastAsia="宋体"/>
                <w:szCs w:val="24"/>
                <w:lang w:eastAsia="ja-JP"/>
              </w:rPr>
              <w:t>TCP</w:t>
            </w:r>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r w:rsidRPr="00872A11">
              <w:rPr>
                <w:rFonts w:eastAsia="宋体"/>
                <w:szCs w:val="24"/>
                <w:lang w:eastAsia="ja-JP"/>
              </w:rPr>
              <w:t>Transmission Control Protocol</w:t>
            </w:r>
          </w:p>
        </w:tc>
      </w:tr>
      <w:tr w:rsidR="00872A11" w:rsidRPr="00872A11" w:rsidTr="00356E92">
        <w:tc>
          <w:tcPr>
            <w:tcW w:w="141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r w:rsidRPr="00872A11">
              <w:rPr>
                <w:rFonts w:eastAsia="宋体"/>
                <w:szCs w:val="24"/>
                <w:lang w:eastAsia="ja-JP"/>
              </w:rPr>
              <w:t>TLS</w:t>
            </w:r>
          </w:p>
        </w:tc>
        <w:tc>
          <w:tcPr>
            <w:tcW w:w="8277" w:type="dxa"/>
            <w:shd w:val="clear" w:color="auto" w:fill="auto"/>
          </w:tcPr>
          <w:p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r w:rsidRPr="00872A11">
              <w:rPr>
                <w:rFonts w:eastAsia="宋体"/>
                <w:szCs w:val="24"/>
                <w:lang w:eastAsia="ja-JP"/>
              </w:rPr>
              <w:t>Transport Layer Security</w:t>
            </w:r>
          </w:p>
        </w:tc>
      </w:tr>
      <w:tr w:rsidR="00292D91" w:rsidRPr="00872A11" w:rsidTr="00356E92">
        <w:tc>
          <w:tcPr>
            <w:tcW w:w="1417" w:type="dxa"/>
            <w:shd w:val="clear" w:color="auto" w:fill="auto"/>
          </w:tcPr>
          <w:p w:rsidR="00292D91" w:rsidRPr="00872A11" w:rsidRDefault="00292D9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r>
              <w:rPr>
                <w:rFonts w:eastAsia="宋体"/>
                <w:szCs w:val="24"/>
                <w:lang w:eastAsia="ja-JP"/>
              </w:rPr>
              <w:t>UDP</w:t>
            </w:r>
          </w:p>
        </w:tc>
        <w:tc>
          <w:tcPr>
            <w:tcW w:w="8277" w:type="dxa"/>
            <w:shd w:val="clear" w:color="auto" w:fill="auto"/>
          </w:tcPr>
          <w:p w:rsidR="00292D91" w:rsidRPr="00872A11" w:rsidRDefault="00292D91" w:rsidP="00872A11">
            <w:pPr>
              <w:tabs>
                <w:tab w:val="clear" w:pos="794"/>
                <w:tab w:val="clear" w:pos="1191"/>
                <w:tab w:val="clear" w:pos="1588"/>
                <w:tab w:val="clear" w:pos="1985"/>
              </w:tabs>
              <w:overflowPunct/>
              <w:autoSpaceDE/>
              <w:autoSpaceDN/>
              <w:adjustRightInd/>
              <w:textAlignment w:val="auto"/>
              <w:rPr>
                <w:rFonts w:eastAsia="宋体"/>
                <w:szCs w:val="24"/>
                <w:lang w:eastAsia="ja-JP"/>
              </w:rPr>
            </w:pPr>
          </w:p>
        </w:tc>
      </w:tr>
    </w:tbl>
    <w:p w:rsidR="004A106E" w:rsidRDefault="004A106E" w:rsidP="004A106E">
      <w:pPr>
        <w:pStyle w:val="Heading1"/>
        <w:rPr>
          <w:lang w:val="en-US"/>
        </w:rPr>
      </w:pPr>
      <w:bookmarkStart w:id="14" w:name="_Toc359492492"/>
      <w:r>
        <w:rPr>
          <w:lang w:val="en-US"/>
        </w:rPr>
        <w:t>5</w:t>
      </w:r>
      <w:r>
        <w:rPr>
          <w:lang w:val="en-US"/>
        </w:rPr>
        <w:tab/>
        <w:t>Conventions</w:t>
      </w:r>
      <w:bookmarkEnd w:id="14"/>
    </w:p>
    <w:p w:rsidR="004A106E" w:rsidRDefault="004A106E" w:rsidP="004A106E">
      <w:pPr>
        <w:rPr>
          <w:lang w:val="en-US"/>
        </w:rPr>
      </w:pPr>
      <w:r w:rsidRPr="004A106E">
        <w:rPr>
          <w:lang w:val="en-US"/>
        </w:rPr>
        <w:t>&lt;Describe any particular notation, style, presentation, etc. used within the Recommendation</w:t>
      </w:r>
      <w:r w:rsidR="00701334">
        <w:rPr>
          <w:lang w:val="en-US"/>
        </w:rPr>
        <w:t>,</w:t>
      </w:r>
      <w:r w:rsidRPr="004A106E">
        <w:rPr>
          <w:lang w:val="en-US"/>
        </w:rPr>
        <w:t xml:space="preserve"> if any&gt;</w:t>
      </w:r>
    </w:p>
    <w:p w:rsidR="004A106E" w:rsidRDefault="004A106E" w:rsidP="004A106E">
      <w:pPr>
        <w:pStyle w:val="Heading1"/>
        <w:rPr>
          <w:lang w:val="en-US"/>
        </w:rPr>
      </w:pPr>
      <w:bookmarkStart w:id="15" w:name="_Toc359492493"/>
      <w:r>
        <w:rPr>
          <w:lang w:val="en-US"/>
        </w:rPr>
        <w:t>6</w:t>
      </w:r>
      <w:r>
        <w:rPr>
          <w:lang w:val="en-US"/>
        </w:rPr>
        <w:tab/>
      </w:r>
      <w:r w:rsidR="00872A11" w:rsidRPr="00872A11">
        <w:rPr>
          <w:lang w:val="en-US"/>
        </w:rPr>
        <w:t>Use case descriptions</w:t>
      </w:r>
      <w:bookmarkEnd w:id="15"/>
    </w:p>
    <w:p w:rsidR="004A106E" w:rsidRDefault="004A106E" w:rsidP="004A106E">
      <w:pPr>
        <w:rPr>
          <w:lang w:val="en-US"/>
        </w:rPr>
      </w:pPr>
      <w:r>
        <w:rPr>
          <w:lang w:val="en-US"/>
        </w:rPr>
        <w:t>&lt;Clause 6 onwards contains the body of the Recommendation&gt;</w:t>
      </w:r>
    </w:p>
    <w:p w:rsidR="00356E92" w:rsidRDefault="00356E92" w:rsidP="00356E92">
      <w:pPr>
        <w:pStyle w:val="Heading1"/>
        <w:rPr>
          <w:lang w:val="en-US"/>
        </w:rPr>
      </w:pPr>
      <w:bookmarkStart w:id="16" w:name="_Toc359492494"/>
      <w:r>
        <w:rPr>
          <w:lang w:val="en-US"/>
        </w:rPr>
        <w:t>7</w:t>
      </w:r>
      <w:r>
        <w:rPr>
          <w:lang w:val="en-US"/>
        </w:rPr>
        <w:tab/>
        <w:t>Models</w:t>
      </w:r>
      <w:bookmarkEnd w:id="16"/>
    </w:p>
    <w:p w:rsidR="00356E92" w:rsidRDefault="003A0558" w:rsidP="00356E92">
      <w:pPr>
        <w:rPr>
          <w:lang w:val="en-US"/>
        </w:rPr>
      </w:pPr>
      <w:r w:rsidRPr="003A0558">
        <w:rPr>
          <w:highlight w:val="yellow"/>
          <w:lang w:val="en-US"/>
        </w:rPr>
        <w:t>FIXTHIS</w:t>
      </w:r>
      <w:r w:rsidR="00356E92">
        <w:rPr>
          <w:lang w:val="en-US"/>
        </w:rPr>
        <w:t xml:space="preserve">   </w:t>
      </w:r>
    </w:p>
    <w:p w:rsidR="00356E92" w:rsidRDefault="004466DC" w:rsidP="00356E92">
      <w:pPr>
        <w:pStyle w:val="Heading1"/>
        <w:rPr>
          <w:lang w:val="en-US"/>
        </w:rPr>
      </w:pPr>
      <w:bookmarkStart w:id="17" w:name="_Toc359492495"/>
      <w:r>
        <w:rPr>
          <w:lang w:val="en-US"/>
        </w:rPr>
        <w:t>8</w:t>
      </w:r>
      <w:r w:rsidR="00356E92">
        <w:rPr>
          <w:lang w:val="en-US"/>
        </w:rPr>
        <w:tab/>
      </w:r>
      <w:r>
        <w:rPr>
          <w:lang w:val="en-US"/>
        </w:rPr>
        <w:t>Basic session control package (for DTLS)</w:t>
      </w:r>
      <w:bookmarkEnd w:id="17"/>
    </w:p>
    <w:p w:rsidR="00356E92" w:rsidRDefault="00356E92" w:rsidP="00356E92">
      <w:pPr>
        <w:rPr>
          <w:lang w:val="en-US"/>
        </w:rPr>
      </w:pPr>
      <w:r w:rsidRPr="00356E92">
        <w:rPr>
          <w:highlight w:val="yellow"/>
          <w:lang w:val="en-US"/>
        </w:rPr>
        <w:t>FIXTHIS</w:t>
      </w:r>
      <w:r>
        <w:rPr>
          <w:lang w:val="en-US"/>
        </w:rPr>
        <w:t xml:space="preserve">   </w:t>
      </w:r>
    </w:p>
    <w:p w:rsidR="004466DC" w:rsidRDefault="004466DC" w:rsidP="004466DC">
      <w:pPr>
        <w:pStyle w:val="Heading1"/>
        <w:rPr>
          <w:lang w:val="en-US"/>
        </w:rPr>
      </w:pPr>
      <w:bookmarkStart w:id="18" w:name="_Toc359492496"/>
      <w:r>
        <w:rPr>
          <w:lang w:val="en-US"/>
        </w:rPr>
        <w:t>9</w:t>
      </w:r>
      <w:r>
        <w:rPr>
          <w:lang w:val="en-US"/>
        </w:rPr>
        <w:tab/>
        <w:t>Extended session control package (for DTLS)</w:t>
      </w:r>
      <w:bookmarkEnd w:id="18"/>
    </w:p>
    <w:p w:rsidR="004466DC" w:rsidRDefault="004466DC" w:rsidP="004466DC">
      <w:pPr>
        <w:rPr>
          <w:lang w:val="en-US"/>
        </w:rPr>
      </w:pPr>
      <w:r w:rsidRPr="00356E92">
        <w:rPr>
          <w:highlight w:val="yellow"/>
          <w:lang w:val="en-US"/>
        </w:rPr>
        <w:t>FIXTHIS</w:t>
      </w:r>
      <w:r>
        <w:rPr>
          <w:lang w:val="en-US"/>
        </w:rPr>
        <w:t xml:space="preserve">   </w:t>
      </w:r>
    </w:p>
    <w:p w:rsidR="004466DC" w:rsidRDefault="004466DC" w:rsidP="004466DC">
      <w:pPr>
        <w:pStyle w:val="Heading1"/>
        <w:rPr>
          <w:lang w:val="en-US"/>
        </w:rPr>
      </w:pPr>
      <w:bookmarkStart w:id="19" w:name="_Toc359492497"/>
      <w:r>
        <w:rPr>
          <w:lang w:val="en-US"/>
        </w:rPr>
        <w:t>10</w:t>
      </w:r>
      <w:r>
        <w:rPr>
          <w:lang w:val="en-US"/>
        </w:rPr>
        <w:tab/>
        <w:t>Capability negotiation package (for DTLS)</w:t>
      </w:r>
      <w:bookmarkEnd w:id="19"/>
    </w:p>
    <w:p w:rsidR="004466DC" w:rsidRDefault="004466DC" w:rsidP="004466DC">
      <w:pPr>
        <w:rPr>
          <w:lang w:val="en-US"/>
        </w:rPr>
      </w:pPr>
      <w:r w:rsidRPr="00356E92">
        <w:rPr>
          <w:highlight w:val="yellow"/>
          <w:lang w:val="en-US"/>
        </w:rPr>
        <w:t>FIXTHIS</w:t>
      </w:r>
      <w:r>
        <w:rPr>
          <w:lang w:val="en-US"/>
        </w:rPr>
        <w:t xml:space="preserve">   </w:t>
      </w:r>
    </w:p>
    <w:p w:rsidR="004466DC" w:rsidRDefault="004466DC" w:rsidP="004466DC">
      <w:pPr>
        <w:pStyle w:val="Heading1"/>
        <w:rPr>
          <w:lang w:val="en-US"/>
        </w:rPr>
      </w:pPr>
      <w:bookmarkStart w:id="20" w:name="_Toc359492498"/>
      <w:r>
        <w:rPr>
          <w:lang w:val="en-US"/>
        </w:rPr>
        <w:t>11</w:t>
      </w:r>
      <w:r>
        <w:rPr>
          <w:lang w:val="en-US"/>
        </w:rPr>
        <w:tab/>
        <w:t>Session maintenance package (for DTLS)</w:t>
      </w:r>
      <w:bookmarkEnd w:id="20"/>
    </w:p>
    <w:p w:rsidR="004466DC" w:rsidRDefault="004466DC" w:rsidP="004466DC">
      <w:pPr>
        <w:rPr>
          <w:lang w:val="en-US"/>
        </w:rPr>
      </w:pPr>
      <w:r w:rsidRPr="00356E92">
        <w:rPr>
          <w:highlight w:val="yellow"/>
          <w:lang w:val="en-US"/>
        </w:rPr>
        <w:t>FIXTHIS</w:t>
      </w:r>
      <w:r>
        <w:rPr>
          <w:lang w:val="en-US"/>
        </w:rPr>
        <w:t xml:space="preserve">   </w:t>
      </w:r>
    </w:p>
    <w:p w:rsidR="004466DC" w:rsidRDefault="004466DC" w:rsidP="004466DC">
      <w:pPr>
        <w:pStyle w:val="Heading1"/>
        <w:rPr>
          <w:lang w:val="en-US"/>
        </w:rPr>
      </w:pPr>
      <w:bookmarkStart w:id="21" w:name="_Toc359492499"/>
      <w:r>
        <w:rPr>
          <w:lang w:val="en-US"/>
        </w:rPr>
        <w:t>12</w:t>
      </w:r>
      <w:r>
        <w:rPr>
          <w:lang w:val="en-US"/>
        </w:rPr>
        <w:tab/>
        <w:t>Traffic volume metrics package (for DTLS)</w:t>
      </w:r>
      <w:bookmarkEnd w:id="21"/>
    </w:p>
    <w:p w:rsidR="004466DC" w:rsidRDefault="004466DC" w:rsidP="004466DC">
      <w:pPr>
        <w:rPr>
          <w:lang w:val="en-US"/>
        </w:rPr>
      </w:pPr>
      <w:r w:rsidRPr="00356E92">
        <w:rPr>
          <w:highlight w:val="yellow"/>
          <w:lang w:val="en-US"/>
        </w:rPr>
        <w:t>FIXTHIS</w:t>
      </w:r>
      <w:r>
        <w:rPr>
          <w:lang w:val="en-US"/>
        </w:rPr>
        <w:t xml:space="preserve">   </w:t>
      </w:r>
    </w:p>
    <w:p w:rsidR="00356E92" w:rsidRDefault="00356E92" w:rsidP="004A106E">
      <w:pPr>
        <w:rPr>
          <w:lang w:val="en-US"/>
        </w:rPr>
      </w:pPr>
    </w:p>
    <w:p w:rsidR="003352F5" w:rsidRDefault="004A106E" w:rsidP="004A106E">
      <w:pPr>
        <w:pStyle w:val="AnnexNotitle"/>
        <w:pageBreakBefore/>
        <w:rPr>
          <w:lang w:val="en-US"/>
        </w:rPr>
      </w:pPr>
      <w:bookmarkStart w:id="22" w:name="_Toc359492500"/>
      <w:r>
        <w:rPr>
          <w:lang w:val="en-US"/>
        </w:rPr>
        <w:lastRenderedPageBreak/>
        <w:t>A</w:t>
      </w:r>
      <w:r w:rsidR="00701334">
        <w:rPr>
          <w:lang w:val="en-US"/>
        </w:rPr>
        <w:t>nnex</w:t>
      </w:r>
      <w:r>
        <w:rPr>
          <w:lang w:val="en-US"/>
        </w:rPr>
        <w:t xml:space="preserve"> </w:t>
      </w:r>
      <w:proofErr w:type="gramStart"/>
      <w:r>
        <w:rPr>
          <w:lang w:val="en-US"/>
        </w:rPr>
        <w:t>A</w:t>
      </w:r>
      <w:proofErr w:type="gramEnd"/>
      <w:r w:rsidR="00701334">
        <w:rPr>
          <w:lang w:val="en-US"/>
        </w:rPr>
        <w:br/>
      </w:r>
      <w:r w:rsidR="003352F5">
        <w:rPr>
          <w:lang w:val="en-US"/>
        </w:rPr>
        <w:br/>
        <w:t>&lt;Annex Title&gt;</w:t>
      </w:r>
      <w:bookmarkEnd w:id="22"/>
    </w:p>
    <w:p w:rsidR="004A106E" w:rsidRDefault="004A106E" w:rsidP="003352F5">
      <w:pPr>
        <w:jc w:val="center"/>
        <w:rPr>
          <w:lang w:val="en-US"/>
        </w:rPr>
      </w:pPr>
      <w:r>
        <w:rPr>
          <w:lang w:val="en-US"/>
        </w:rPr>
        <w:t xml:space="preserve">(This </w:t>
      </w:r>
      <w:r w:rsidR="00701334">
        <w:rPr>
          <w:lang w:val="en-US"/>
        </w:rPr>
        <w:t>a</w:t>
      </w:r>
      <w:r>
        <w:rPr>
          <w:lang w:val="en-US"/>
        </w:rPr>
        <w:t>nnex forms an integr</w:t>
      </w:r>
      <w:r w:rsidR="003352F5">
        <w:rPr>
          <w:lang w:val="en-US"/>
        </w:rPr>
        <w:t>al part of this Recommendation</w:t>
      </w:r>
      <w:r w:rsidR="005D2541">
        <w:rPr>
          <w:lang w:val="en-US"/>
        </w:rPr>
        <w:t>.</w:t>
      </w:r>
      <w:r w:rsidR="003352F5">
        <w:rPr>
          <w:lang w:val="en-US"/>
        </w:rPr>
        <w:t>)</w:t>
      </w:r>
    </w:p>
    <w:p w:rsidR="004A106E" w:rsidRDefault="00701334" w:rsidP="004A106E">
      <w:pPr>
        <w:rPr>
          <w:lang w:val="en-US"/>
        </w:rPr>
      </w:pPr>
      <w:r>
        <w:rPr>
          <w:lang w:val="en-US"/>
        </w:rPr>
        <w:t>&lt;Body of a</w:t>
      </w:r>
      <w:r w:rsidR="004A106E">
        <w:rPr>
          <w:lang w:val="en-US"/>
        </w:rPr>
        <w:t>nnex A&gt;</w:t>
      </w:r>
    </w:p>
    <w:p w:rsidR="003352F5" w:rsidRDefault="004A106E" w:rsidP="004A106E">
      <w:pPr>
        <w:pStyle w:val="AppendixNotitle"/>
        <w:pageBreakBefore/>
        <w:rPr>
          <w:lang w:val="en-US"/>
        </w:rPr>
      </w:pPr>
      <w:bookmarkStart w:id="23" w:name="_Toc359492501"/>
      <w:r>
        <w:rPr>
          <w:lang w:val="en-US"/>
        </w:rPr>
        <w:lastRenderedPageBreak/>
        <w:t>A</w:t>
      </w:r>
      <w:r w:rsidR="00701334">
        <w:rPr>
          <w:lang w:val="en-US"/>
        </w:rPr>
        <w:t>ppendix</w:t>
      </w:r>
      <w:r>
        <w:rPr>
          <w:lang w:val="en-US"/>
        </w:rPr>
        <w:t xml:space="preserve"> I</w:t>
      </w:r>
      <w:r w:rsidR="00701334">
        <w:rPr>
          <w:lang w:val="en-US"/>
        </w:rPr>
        <w:br/>
      </w:r>
      <w:r w:rsidR="003352F5">
        <w:rPr>
          <w:lang w:val="en-US"/>
        </w:rPr>
        <w:br/>
        <w:t>&lt;Appendix Title&gt;</w:t>
      </w:r>
      <w:bookmarkEnd w:id="23"/>
    </w:p>
    <w:p w:rsidR="004A106E" w:rsidRDefault="004A106E" w:rsidP="003352F5">
      <w:pPr>
        <w:jc w:val="center"/>
        <w:rPr>
          <w:lang w:val="en-US"/>
        </w:rPr>
      </w:pPr>
      <w:r>
        <w:rPr>
          <w:lang w:val="en-US"/>
        </w:rPr>
        <w:t xml:space="preserve">(This </w:t>
      </w:r>
      <w:r w:rsidR="00701334">
        <w:rPr>
          <w:lang w:val="en-US"/>
        </w:rPr>
        <w:t>a</w:t>
      </w:r>
      <w:r>
        <w:rPr>
          <w:lang w:val="en-US"/>
        </w:rPr>
        <w:t>ppendix does not form an integral part of this Recommendation</w:t>
      </w:r>
      <w:r w:rsidR="005D2541">
        <w:rPr>
          <w:lang w:val="en-US"/>
        </w:rPr>
        <w:t>.</w:t>
      </w:r>
      <w:r>
        <w:rPr>
          <w:lang w:val="en-US"/>
        </w:rPr>
        <w:t>)</w:t>
      </w:r>
      <w:r>
        <w:rPr>
          <w:lang w:val="en-US"/>
        </w:rPr>
        <w:br/>
      </w:r>
    </w:p>
    <w:p w:rsidR="004A106E" w:rsidRDefault="00701334" w:rsidP="004A106E">
      <w:pPr>
        <w:rPr>
          <w:lang w:val="en-US"/>
        </w:rPr>
      </w:pPr>
      <w:r>
        <w:rPr>
          <w:lang w:val="en-US"/>
        </w:rPr>
        <w:t>&lt;Body of a</w:t>
      </w:r>
      <w:r w:rsidR="004A106E">
        <w:rPr>
          <w:lang w:val="en-US"/>
        </w:rPr>
        <w:t>ppendix I&gt;</w:t>
      </w:r>
    </w:p>
    <w:p w:rsidR="004466DC" w:rsidRPr="004466DC" w:rsidRDefault="004466DC" w:rsidP="00E160F1">
      <w:pPr>
        <w:pStyle w:val="AppendixNotitle"/>
        <w:rPr>
          <w:lang w:eastAsia="ja-JP"/>
        </w:rPr>
      </w:pPr>
      <w:bookmarkStart w:id="24" w:name="_Toc346623532"/>
      <w:bookmarkStart w:id="25" w:name="_Toc359492502"/>
      <w:r w:rsidRPr="004466DC">
        <w:rPr>
          <w:lang w:eastAsia="ja-JP"/>
        </w:rPr>
        <w:t>Appendix IV</w:t>
      </w:r>
      <w:r w:rsidRPr="004466DC">
        <w:rPr>
          <w:lang w:eastAsia="ja-JP"/>
        </w:rPr>
        <w:br/>
        <w:t>Living List related to DTLS and DTLS-SRTP</w:t>
      </w:r>
      <w:bookmarkEnd w:id="24"/>
      <w:bookmarkEnd w:id="25"/>
    </w:p>
    <w:p w:rsidR="004466DC" w:rsidRPr="004466DC" w:rsidRDefault="004466DC" w:rsidP="004466DC">
      <w:pPr>
        <w:keepNext/>
        <w:tabs>
          <w:tab w:val="clear" w:pos="794"/>
          <w:tab w:val="clear" w:pos="1191"/>
          <w:tab w:val="clear" w:pos="1588"/>
          <w:tab w:val="clear" w:pos="1985"/>
        </w:tabs>
        <w:overflowPunct/>
        <w:autoSpaceDE/>
        <w:autoSpaceDN/>
        <w:adjustRightInd/>
        <w:jc w:val="center"/>
        <w:textAlignment w:val="auto"/>
        <w:rPr>
          <w:rFonts w:eastAsia="宋体"/>
          <w:szCs w:val="24"/>
          <w:lang w:eastAsia="ja-JP"/>
        </w:rPr>
      </w:pPr>
      <w:r w:rsidRPr="004466DC">
        <w:rPr>
          <w:rFonts w:eastAsia="宋体"/>
          <w:szCs w:val="24"/>
          <w:lang w:eastAsia="ja-JP"/>
        </w:rPr>
        <w:t>(This appendix does not form an integral part of this Recommendation)</w:t>
      </w:r>
    </w:p>
    <w:p w:rsidR="004466DC" w:rsidRPr="004466DC" w:rsidRDefault="004466DC" w:rsidP="00E160F1">
      <w:pPr>
        <w:pStyle w:val="Heading2"/>
        <w:rPr>
          <w:rFonts w:eastAsia="宋体"/>
          <w:lang w:eastAsia="ja-JP"/>
        </w:rPr>
      </w:pPr>
      <w:bookmarkStart w:id="26" w:name="_Toc336871307"/>
      <w:bookmarkStart w:id="27" w:name="_Toc346623085"/>
      <w:bookmarkStart w:id="28" w:name="_Toc346623533"/>
      <w:bookmarkStart w:id="29" w:name="_Toc359492503"/>
      <w:r w:rsidRPr="004466DC">
        <w:rPr>
          <w:rFonts w:eastAsia="宋体"/>
          <w:lang w:eastAsia="ja-JP" w:bidi="he-IL"/>
        </w:rPr>
        <w:t>IV.1</w:t>
      </w:r>
      <w:r w:rsidRPr="004466DC">
        <w:rPr>
          <w:rFonts w:eastAsia="宋体"/>
          <w:lang w:eastAsia="ja-JP"/>
        </w:rPr>
        <w:tab/>
      </w:r>
      <w:bookmarkEnd w:id="26"/>
      <w:r w:rsidRPr="004466DC">
        <w:rPr>
          <w:rFonts w:eastAsia="宋体"/>
          <w:lang w:eastAsia="ja-JP"/>
        </w:rPr>
        <w:t>DTLS protocol</w:t>
      </w:r>
      <w:bookmarkEnd w:id="27"/>
      <w:bookmarkEnd w:id="28"/>
      <w:bookmarkEnd w:id="29"/>
    </w:p>
    <w:p w:rsidR="004466DC" w:rsidRPr="004466DC" w:rsidRDefault="004466DC" w:rsidP="004466DC">
      <w:pPr>
        <w:tabs>
          <w:tab w:val="clear" w:pos="794"/>
          <w:tab w:val="clear" w:pos="1191"/>
          <w:tab w:val="clear" w:pos="1588"/>
          <w:tab w:val="clear" w:pos="1985"/>
        </w:tabs>
        <w:overflowPunct/>
        <w:autoSpaceDE/>
        <w:autoSpaceDN/>
        <w:adjustRightInd/>
        <w:textAlignment w:val="auto"/>
        <w:rPr>
          <w:rFonts w:eastAsia="宋体"/>
          <w:szCs w:val="24"/>
          <w:lang w:eastAsia="ja-JP"/>
        </w:rPr>
      </w:pPr>
      <w:r w:rsidRPr="004466DC">
        <w:rPr>
          <w:rFonts w:eastAsia="宋体"/>
          <w:szCs w:val="24"/>
          <w:lang w:eastAsia="ja-JP"/>
        </w:rPr>
        <w:t>DTLS is derived from TLS, could be thus considered as a single security protocol family. DTLS versioning numbers are (somehow) linked to TLS protocol versions.</w:t>
      </w:r>
    </w:p>
    <w:p w:rsidR="004466DC" w:rsidRPr="004466DC" w:rsidRDefault="00AD6595" w:rsidP="004466DC">
      <w:pPr>
        <w:keepNext/>
        <w:keepLines/>
        <w:tabs>
          <w:tab w:val="clear" w:pos="794"/>
          <w:tab w:val="clear" w:pos="1191"/>
          <w:tab w:val="clear" w:pos="1588"/>
          <w:tab w:val="clear" w:pos="1985"/>
        </w:tabs>
        <w:overflowPunct/>
        <w:autoSpaceDE/>
        <w:autoSpaceDN/>
        <w:adjustRightInd/>
        <w:spacing w:before="240" w:after="120"/>
        <w:jc w:val="center"/>
        <w:textAlignment w:val="auto"/>
        <w:rPr>
          <w:szCs w:val="24"/>
          <w:lang w:eastAsia="ja-JP"/>
        </w:rPr>
      </w:pPr>
      <w:r>
        <w:rPr>
          <w:noProof/>
          <w:szCs w:val="24"/>
          <w:lang w:val="de-DE" w:eastAsia="de-DE"/>
        </w:rPr>
        <w:drawing>
          <wp:inline distT="0" distB="0" distL="0" distR="0">
            <wp:extent cx="4924425" cy="3034038"/>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srcRect/>
                    <a:stretch>
                      <a:fillRect/>
                    </a:stretch>
                  </pic:blipFill>
                  <pic:spPr bwMode="auto">
                    <a:xfrm>
                      <a:off x="0" y="0"/>
                      <a:ext cx="4919392" cy="3030937"/>
                    </a:xfrm>
                    <a:prstGeom prst="rect">
                      <a:avLst/>
                    </a:prstGeom>
                    <a:noFill/>
                  </pic:spPr>
                </pic:pic>
              </a:graphicData>
            </a:graphic>
          </wp:inline>
        </w:drawing>
      </w:r>
    </w:p>
    <w:p w:rsidR="004466DC" w:rsidRPr="004466DC" w:rsidRDefault="004466DC" w:rsidP="005C2E73">
      <w:pPr>
        <w:pStyle w:val="FigureNotitle"/>
        <w:rPr>
          <w:rFonts w:eastAsia="宋体"/>
          <w:lang w:eastAsia="ja-JP"/>
        </w:rPr>
      </w:pPr>
      <w:bookmarkStart w:id="30" w:name="_Toc336871322"/>
      <w:bookmarkStart w:id="31" w:name="_Toc346620218"/>
      <w:bookmarkStart w:id="32" w:name="_Toc346623565"/>
      <w:bookmarkStart w:id="33" w:name="_Toc359492513"/>
      <w:r w:rsidRPr="004466DC">
        <w:rPr>
          <w:rFonts w:eastAsia="宋体"/>
          <w:lang w:eastAsia="ja-JP"/>
        </w:rPr>
        <w:t xml:space="preserve">Figure IV.1 – </w:t>
      </w:r>
      <w:bookmarkEnd w:id="30"/>
      <w:r w:rsidRPr="004466DC">
        <w:rPr>
          <w:rFonts w:eastAsia="宋体"/>
          <w:lang w:eastAsia="ja-JP"/>
        </w:rPr>
        <w:t>TLS/DTLS protocol historic</w:t>
      </w:r>
      <w:bookmarkEnd w:id="31"/>
      <w:bookmarkEnd w:id="32"/>
      <w:bookmarkEnd w:id="33"/>
    </w:p>
    <w:p w:rsidR="004466DC" w:rsidRPr="004466DC" w:rsidRDefault="004466DC" w:rsidP="00E160F1">
      <w:pPr>
        <w:pStyle w:val="Heading2"/>
        <w:rPr>
          <w:rFonts w:eastAsia="宋体"/>
          <w:lang w:eastAsia="ja-JP"/>
        </w:rPr>
      </w:pPr>
      <w:bookmarkStart w:id="34" w:name="_Toc346623086"/>
      <w:bookmarkStart w:id="35" w:name="_Toc346623534"/>
      <w:bookmarkStart w:id="36" w:name="_Toc359492504"/>
      <w:r w:rsidRPr="004466DC">
        <w:rPr>
          <w:rFonts w:eastAsia="宋体"/>
          <w:lang w:eastAsia="ja-JP" w:bidi="he-IL"/>
        </w:rPr>
        <w:t>IV.2</w:t>
      </w:r>
      <w:r w:rsidRPr="004466DC">
        <w:rPr>
          <w:rFonts w:eastAsia="宋体"/>
          <w:lang w:eastAsia="ja-JP"/>
        </w:rPr>
        <w:tab/>
        <w:t>DTLS related services</w:t>
      </w:r>
      <w:bookmarkEnd w:id="34"/>
      <w:bookmarkEnd w:id="35"/>
      <w:bookmarkEnd w:id="36"/>
    </w:p>
    <w:p w:rsidR="004466DC" w:rsidRPr="004466DC" w:rsidRDefault="004466DC" w:rsidP="004466DC">
      <w:pPr>
        <w:tabs>
          <w:tab w:val="clear" w:pos="794"/>
          <w:tab w:val="clear" w:pos="1191"/>
          <w:tab w:val="clear" w:pos="1588"/>
          <w:tab w:val="clear" w:pos="1985"/>
        </w:tabs>
        <w:overflowPunct/>
        <w:autoSpaceDE/>
        <w:autoSpaceDN/>
        <w:adjustRightInd/>
        <w:textAlignment w:val="auto"/>
        <w:rPr>
          <w:rFonts w:eastAsia="宋体"/>
          <w:szCs w:val="24"/>
          <w:lang w:eastAsia="ja-JP"/>
        </w:rPr>
      </w:pPr>
      <w:r w:rsidRPr="004466DC">
        <w:rPr>
          <w:rFonts w:eastAsia="宋体"/>
          <w:szCs w:val="24"/>
          <w:lang w:eastAsia="ja-JP"/>
        </w:rPr>
        <w:t>There are two slightly different applications:</w:t>
      </w:r>
    </w:p>
    <w:p w:rsidR="004466DC" w:rsidRPr="004466DC" w:rsidRDefault="004466DC" w:rsidP="004466DC">
      <w:pPr>
        <w:numPr>
          <w:ilvl w:val="0"/>
          <w:numId w:val="40"/>
        </w:numPr>
        <w:tabs>
          <w:tab w:val="clear" w:pos="794"/>
          <w:tab w:val="clear" w:pos="1191"/>
          <w:tab w:val="clear" w:pos="1588"/>
          <w:tab w:val="clear" w:pos="1985"/>
        </w:tabs>
        <w:overflowPunct/>
        <w:autoSpaceDE/>
        <w:autoSpaceDN/>
        <w:adjustRightInd/>
        <w:contextualSpacing/>
        <w:textAlignment w:val="auto"/>
        <w:rPr>
          <w:rFonts w:eastAsia="宋体"/>
          <w:szCs w:val="24"/>
          <w:lang w:eastAsia="ja-JP"/>
        </w:rPr>
      </w:pPr>
      <w:r w:rsidRPr="004466DC">
        <w:rPr>
          <w:rFonts w:eastAsia="宋体"/>
          <w:szCs w:val="24"/>
          <w:lang w:eastAsia="ja-JP"/>
        </w:rPr>
        <w:t>DTLS as “transport security” means for UDP/IP bearer traffic</w:t>
      </w:r>
    </w:p>
    <w:p w:rsidR="004466DC" w:rsidRPr="004466DC" w:rsidRDefault="004466DC" w:rsidP="004466DC">
      <w:pPr>
        <w:numPr>
          <w:ilvl w:val="0"/>
          <w:numId w:val="40"/>
        </w:numPr>
        <w:tabs>
          <w:tab w:val="clear" w:pos="794"/>
          <w:tab w:val="clear" w:pos="1191"/>
          <w:tab w:val="clear" w:pos="1588"/>
          <w:tab w:val="clear" w:pos="1985"/>
        </w:tabs>
        <w:overflowPunct/>
        <w:autoSpaceDE/>
        <w:autoSpaceDN/>
        <w:adjustRightInd/>
        <w:contextualSpacing/>
        <w:textAlignment w:val="auto"/>
        <w:rPr>
          <w:rFonts w:eastAsia="宋体"/>
          <w:szCs w:val="24"/>
          <w:lang w:eastAsia="ja-JP"/>
        </w:rPr>
      </w:pPr>
      <w:r w:rsidRPr="004466DC">
        <w:rPr>
          <w:rFonts w:eastAsia="宋体"/>
          <w:szCs w:val="24"/>
          <w:lang w:eastAsia="ja-JP"/>
        </w:rPr>
        <w:t>DTLS as “key exchange” means for RTP/UDP/IP bearer traffic using media security according SRTP</w:t>
      </w:r>
    </w:p>
    <w:p w:rsidR="004466DC" w:rsidRPr="004466DC" w:rsidRDefault="003A0558" w:rsidP="00E160F1">
      <w:pPr>
        <w:pStyle w:val="Heading2"/>
        <w:rPr>
          <w:rFonts w:eastAsia="宋体"/>
          <w:lang w:eastAsia="ja-JP"/>
        </w:rPr>
      </w:pPr>
      <w:bookmarkStart w:id="37" w:name="_Toc346623087"/>
      <w:bookmarkStart w:id="38" w:name="_Toc346623535"/>
      <w:bookmarkStart w:id="39" w:name="_Toc359492505"/>
      <w:proofErr w:type="gramStart"/>
      <w:r w:rsidRPr="003A0558">
        <w:rPr>
          <w:rFonts w:eastAsia="宋体"/>
          <w:lang w:eastAsia="ja-JP" w:bidi="he-IL"/>
        </w:rPr>
        <w:t>IV.3</w:t>
      </w:r>
      <w:r w:rsidRPr="003A0558">
        <w:rPr>
          <w:rFonts w:eastAsia="宋体"/>
          <w:lang w:eastAsia="ja-JP"/>
        </w:rPr>
        <w:tab/>
        <w:t>DTLS in scope of H.248.TLS?</w:t>
      </w:r>
      <w:bookmarkEnd w:id="37"/>
      <w:bookmarkEnd w:id="38"/>
      <w:bookmarkEnd w:id="39"/>
      <w:proofErr w:type="gramEnd"/>
    </w:p>
    <w:p w:rsidR="004466DC" w:rsidRPr="004466DC" w:rsidRDefault="003A0558" w:rsidP="004466DC">
      <w:pPr>
        <w:tabs>
          <w:tab w:val="clear" w:pos="794"/>
          <w:tab w:val="clear" w:pos="1191"/>
          <w:tab w:val="clear" w:pos="1588"/>
          <w:tab w:val="clear" w:pos="1985"/>
        </w:tabs>
        <w:overflowPunct/>
        <w:autoSpaceDE/>
        <w:autoSpaceDN/>
        <w:adjustRightInd/>
        <w:textAlignment w:val="auto"/>
        <w:rPr>
          <w:rFonts w:eastAsia="宋体"/>
          <w:strike/>
          <w:szCs w:val="24"/>
          <w:lang w:eastAsia="ja-JP"/>
        </w:rPr>
      </w:pPr>
      <w:r w:rsidRPr="003A0558">
        <w:rPr>
          <w:rFonts w:eastAsia="宋体"/>
          <w:strike/>
          <w:szCs w:val="24"/>
          <w:lang w:eastAsia="ja-JP"/>
        </w:rPr>
        <w:t>There are basically following options:</w:t>
      </w:r>
    </w:p>
    <w:p w:rsidR="004466DC" w:rsidRPr="004466DC" w:rsidRDefault="003A0558" w:rsidP="004466DC">
      <w:pPr>
        <w:numPr>
          <w:ilvl w:val="0"/>
          <w:numId w:val="41"/>
        </w:numPr>
        <w:tabs>
          <w:tab w:val="clear" w:pos="794"/>
          <w:tab w:val="clear" w:pos="1191"/>
          <w:tab w:val="clear" w:pos="1588"/>
          <w:tab w:val="clear" w:pos="1985"/>
        </w:tabs>
        <w:overflowPunct/>
        <w:autoSpaceDE/>
        <w:autoSpaceDN/>
        <w:adjustRightInd/>
        <w:contextualSpacing/>
        <w:textAlignment w:val="auto"/>
        <w:rPr>
          <w:rFonts w:eastAsia="宋体"/>
          <w:strike/>
          <w:szCs w:val="24"/>
          <w:lang w:eastAsia="ja-JP"/>
        </w:rPr>
      </w:pPr>
      <w:r w:rsidRPr="003A0558">
        <w:rPr>
          <w:rFonts w:eastAsia="宋体"/>
          <w:strike/>
          <w:szCs w:val="24"/>
          <w:lang w:eastAsia="ja-JP"/>
        </w:rPr>
        <w:t>DTLS covered by H.248.TLS?</w:t>
      </w:r>
    </w:p>
    <w:p w:rsidR="004466DC" w:rsidRPr="004466DC" w:rsidRDefault="003A0558" w:rsidP="004466DC">
      <w:pPr>
        <w:numPr>
          <w:ilvl w:val="0"/>
          <w:numId w:val="41"/>
        </w:numPr>
        <w:tabs>
          <w:tab w:val="clear" w:pos="794"/>
          <w:tab w:val="clear" w:pos="1191"/>
          <w:tab w:val="clear" w:pos="1588"/>
          <w:tab w:val="clear" w:pos="1985"/>
        </w:tabs>
        <w:overflowPunct/>
        <w:autoSpaceDE/>
        <w:autoSpaceDN/>
        <w:adjustRightInd/>
        <w:contextualSpacing/>
        <w:textAlignment w:val="auto"/>
        <w:rPr>
          <w:rFonts w:eastAsia="宋体"/>
          <w:strike/>
          <w:szCs w:val="24"/>
          <w:lang w:eastAsia="ja-JP"/>
        </w:rPr>
      </w:pPr>
      <w:r w:rsidRPr="003A0558">
        <w:rPr>
          <w:rFonts w:eastAsia="宋体"/>
          <w:strike/>
          <w:szCs w:val="24"/>
          <w:lang w:eastAsia="ja-JP"/>
        </w:rPr>
        <w:t>DTLS in a self-contained, new H.248.DTLS?</w:t>
      </w:r>
    </w:p>
    <w:p w:rsidR="004466DC" w:rsidRPr="004466DC" w:rsidRDefault="003A0558" w:rsidP="004466DC">
      <w:pPr>
        <w:numPr>
          <w:ilvl w:val="0"/>
          <w:numId w:val="41"/>
        </w:numPr>
        <w:tabs>
          <w:tab w:val="clear" w:pos="794"/>
          <w:tab w:val="clear" w:pos="1191"/>
          <w:tab w:val="clear" w:pos="1588"/>
          <w:tab w:val="clear" w:pos="1985"/>
        </w:tabs>
        <w:overflowPunct/>
        <w:autoSpaceDE/>
        <w:autoSpaceDN/>
        <w:adjustRightInd/>
        <w:contextualSpacing/>
        <w:textAlignment w:val="auto"/>
        <w:rPr>
          <w:rFonts w:eastAsia="宋体"/>
          <w:strike/>
          <w:szCs w:val="24"/>
          <w:lang w:eastAsia="ja-JP"/>
        </w:rPr>
      </w:pPr>
      <w:r w:rsidRPr="003A0558">
        <w:rPr>
          <w:rFonts w:eastAsia="宋体"/>
          <w:strike/>
          <w:szCs w:val="24"/>
          <w:lang w:eastAsia="ja-JP"/>
        </w:rPr>
        <w:lastRenderedPageBreak/>
        <w:t>DTLS added to H.248.77 due to link with DTLS-SRTP?</w:t>
      </w:r>
    </w:p>
    <w:p w:rsidR="004466DC" w:rsidRPr="004466DC" w:rsidRDefault="003A0558" w:rsidP="004466DC">
      <w:pPr>
        <w:numPr>
          <w:ilvl w:val="0"/>
          <w:numId w:val="41"/>
        </w:numPr>
        <w:tabs>
          <w:tab w:val="clear" w:pos="794"/>
          <w:tab w:val="clear" w:pos="1191"/>
          <w:tab w:val="clear" w:pos="1588"/>
          <w:tab w:val="clear" w:pos="1985"/>
        </w:tabs>
        <w:overflowPunct/>
        <w:autoSpaceDE/>
        <w:autoSpaceDN/>
        <w:adjustRightInd/>
        <w:contextualSpacing/>
        <w:textAlignment w:val="auto"/>
        <w:rPr>
          <w:rFonts w:eastAsia="宋体"/>
          <w:strike/>
          <w:szCs w:val="24"/>
          <w:lang w:eastAsia="ja-JP"/>
        </w:rPr>
      </w:pPr>
      <w:r w:rsidRPr="003A0558">
        <w:rPr>
          <w:rFonts w:eastAsia="宋体"/>
          <w:strike/>
          <w:szCs w:val="24"/>
          <w:lang w:eastAsia="ja-JP"/>
        </w:rPr>
        <w:t>DTLS covered by H.248.WEBRTC due usage by WebRTC service.</w:t>
      </w:r>
    </w:p>
    <w:p w:rsidR="004466DC" w:rsidRPr="004466DC" w:rsidRDefault="003A0558" w:rsidP="004466DC">
      <w:pPr>
        <w:tabs>
          <w:tab w:val="clear" w:pos="794"/>
          <w:tab w:val="clear" w:pos="1191"/>
          <w:tab w:val="clear" w:pos="1588"/>
          <w:tab w:val="clear" w:pos="1985"/>
        </w:tabs>
        <w:overflowPunct/>
        <w:autoSpaceDE/>
        <w:autoSpaceDN/>
        <w:adjustRightInd/>
        <w:textAlignment w:val="auto"/>
        <w:rPr>
          <w:rFonts w:eastAsia="宋体"/>
          <w:strike/>
          <w:szCs w:val="24"/>
          <w:lang w:eastAsia="ja-JP"/>
        </w:rPr>
      </w:pPr>
      <w:r w:rsidRPr="003A0558">
        <w:rPr>
          <w:rFonts w:eastAsia="宋体"/>
          <w:strike/>
          <w:szCs w:val="24"/>
          <w:lang w:eastAsia="ja-JP"/>
        </w:rPr>
        <w:t>Option #2 (or #1) seems to be preferable.</w:t>
      </w:r>
    </w:p>
    <w:p w:rsidR="004466DC" w:rsidRPr="004466DC" w:rsidRDefault="004466DC" w:rsidP="00E160F1">
      <w:pPr>
        <w:pStyle w:val="Heading2"/>
        <w:rPr>
          <w:rFonts w:eastAsia="宋体"/>
          <w:lang w:eastAsia="ja-JP"/>
        </w:rPr>
      </w:pPr>
      <w:bookmarkStart w:id="40" w:name="_Toc346623088"/>
      <w:bookmarkStart w:id="41" w:name="_Toc346623536"/>
      <w:bookmarkStart w:id="42" w:name="_Toc359492506"/>
      <w:r w:rsidRPr="004466DC">
        <w:rPr>
          <w:rFonts w:eastAsia="宋体"/>
          <w:lang w:eastAsia="ja-JP" w:bidi="he-IL"/>
        </w:rPr>
        <w:t>IV.4</w:t>
      </w:r>
      <w:r w:rsidRPr="004466DC">
        <w:rPr>
          <w:rFonts w:eastAsia="宋体"/>
          <w:lang w:eastAsia="ja-JP"/>
        </w:rPr>
        <w:tab/>
        <w:t>DTLS use cases</w:t>
      </w:r>
      <w:bookmarkEnd w:id="40"/>
      <w:bookmarkEnd w:id="41"/>
      <w:bookmarkEnd w:id="42"/>
    </w:p>
    <w:p w:rsidR="004466DC" w:rsidRPr="004466DC" w:rsidRDefault="004466DC" w:rsidP="004466DC">
      <w:pPr>
        <w:tabs>
          <w:tab w:val="clear" w:pos="794"/>
          <w:tab w:val="clear" w:pos="1191"/>
          <w:tab w:val="clear" w:pos="1588"/>
          <w:tab w:val="clear" w:pos="1985"/>
        </w:tabs>
        <w:overflowPunct/>
        <w:autoSpaceDE/>
        <w:autoSpaceDN/>
        <w:adjustRightInd/>
        <w:textAlignment w:val="auto"/>
        <w:rPr>
          <w:rFonts w:eastAsia="宋体"/>
          <w:szCs w:val="24"/>
          <w:lang w:eastAsia="ja-JP"/>
        </w:rPr>
      </w:pPr>
      <w:r w:rsidRPr="004466DC">
        <w:rPr>
          <w:rFonts w:eastAsia="宋体"/>
          <w:szCs w:val="24"/>
          <w:lang w:eastAsia="ja-JP"/>
        </w:rPr>
        <w:t>Initial list of possible use cases:</w:t>
      </w:r>
    </w:p>
    <w:p w:rsidR="004466DC" w:rsidRPr="004466DC" w:rsidRDefault="004466DC" w:rsidP="00E160F1">
      <w:pPr>
        <w:pStyle w:val="Heading3"/>
        <w:rPr>
          <w:rFonts w:eastAsia="宋体"/>
          <w:lang w:eastAsia="ja-JP"/>
        </w:rPr>
      </w:pPr>
      <w:bookmarkStart w:id="43" w:name="_Toc346623089"/>
      <w:bookmarkStart w:id="44" w:name="_Toc346623537"/>
      <w:bookmarkStart w:id="45" w:name="_Toc359492507"/>
      <w:r w:rsidRPr="004466DC">
        <w:rPr>
          <w:rFonts w:eastAsia="宋体"/>
          <w:lang w:eastAsia="ja-JP" w:bidi="he-IL"/>
        </w:rPr>
        <w:t>IV.4.1</w:t>
      </w:r>
      <w:r w:rsidRPr="004466DC">
        <w:rPr>
          <w:rFonts w:eastAsia="宋体"/>
          <w:lang w:eastAsia="ja-JP"/>
        </w:rPr>
        <w:tab/>
        <w:t>Use cases from TLS-to-DTLS interworking perspective</w:t>
      </w:r>
      <w:bookmarkEnd w:id="43"/>
      <w:bookmarkEnd w:id="44"/>
      <w:bookmarkEnd w:id="45"/>
    </w:p>
    <w:p w:rsidR="004466DC" w:rsidRPr="004466DC" w:rsidRDefault="004466DC" w:rsidP="004466DC">
      <w:pPr>
        <w:tabs>
          <w:tab w:val="clear" w:pos="794"/>
          <w:tab w:val="clear" w:pos="1191"/>
          <w:tab w:val="clear" w:pos="1588"/>
          <w:tab w:val="clear" w:pos="1985"/>
        </w:tabs>
        <w:overflowPunct/>
        <w:autoSpaceDE/>
        <w:autoSpaceDN/>
        <w:adjustRightInd/>
        <w:textAlignment w:val="auto"/>
        <w:rPr>
          <w:rFonts w:eastAsia="宋体"/>
          <w:szCs w:val="24"/>
          <w:lang w:eastAsia="ja-JP"/>
        </w:rPr>
      </w:pPr>
      <w:r w:rsidRPr="004466DC">
        <w:rPr>
          <w:rFonts w:eastAsia="宋体"/>
          <w:szCs w:val="24"/>
          <w:lang w:eastAsia="ja-JP"/>
        </w:rPr>
        <w:t>Figure IV.2 provides an interworking example (here: DTLS based secure WebRTC data service).</w:t>
      </w:r>
    </w:p>
    <w:p w:rsidR="004466DC" w:rsidRPr="004466DC" w:rsidRDefault="00AD6595" w:rsidP="004466DC">
      <w:pPr>
        <w:keepNext/>
        <w:keepLines/>
        <w:tabs>
          <w:tab w:val="clear" w:pos="794"/>
          <w:tab w:val="clear" w:pos="1191"/>
          <w:tab w:val="clear" w:pos="1588"/>
          <w:tab w:val="clear" w:pos="1985"/>
        </w:tabs>
        <w:overflowPunct/>
        <w:autoSpaceDE/>
        <w:autoSpaceDN/>
        <w:adjustRightInd/>
        <w:spacing w:before="240" w:after="120"/>
        <w:jc w:val="center"/>
        <w:textAlignment w:val="auto"/>
        <w:rPr>
          <w:szCs w:val="24"/>
          <w:lang w:eastAsia="ja-JP"/>
        </w:rPr>
      </w:pPr>
      <w:r>
        <w:rPr>
          <w:noProof/>
          <w:szCs w:val="24"/>
          <w:lang w:val="de-DE" w:eastAsia="de-DE"/>
        </w:rPr>
        <w:drawing>
          <wp:inline distT="0" distB="0" distL="0" distR="0">
            <wp:extent cx="5020310" cy="2797175"/>
            <wp:effectExtent l="19050" t="0" r="8890" b="0"/>
            <wp:docPr id="4" name="Picture 4"/>
            <wp:cNvGraphicFramePr/>
            <a:graphic xmlns:a="http://schemas.openxmlformats.org/drawingml/2006/main">
              <a:graphicData uri="http://schemas.openxmlformats.org/drawingml/2006/picture">
                <pic:pic xmlns:pic="http://schemas.openxmlformats.org/drawingml/2006/picture">
                  <pic:nvPicPr>
                    <pic:cNvPr id="315394" name="Picture 2"/>
                    <pic:cNvPicPr>
                      <a:picLocks noChangeAspect="1" noChangeArrowheads="1"/>
                    </pic:cNvPicPr>
                  </pic:nvPicPr>
                  <pic:blipFill>
                    <a:blip r:embed="rId19" cstate="print"/>
                    <a:srcRect/>
                    <a:stretch>
                      <a:fillRect/>
                    </a:stretch>
                  </pic:blipFill>
                  <pic:spPr bwMode="auto">
                    <a:xfrm>
                      <a:off x="0" y="0"/>
                      <a:ext cx="5020310" cy="2797175"/>
                    </a:xfrm>
                    <a:prstGeom prst="rect">
                      <a:avLst/>
                    </a:prstGeom>
                    <a:noFill/>
                    <a:ln w="9525">
                      <a:noFill/>
                      <a:miter lim="800000"/>
                      <a:headEnd/>
                      <a:tailEnd/>
                    </a:ln>
                  </pic:spPr>
                </pic:pic>
              </a:graphicData>
            </a:graphic>
          </wp:inline>
        </w:drawing>
      </w:r>
    </w:p>
    <w:p w:rsidR="004466DC" w:rsidRPr="004466DC" w:rsidRDefault="004466DC" w:rsidP="005C2E73">
      <w:pPr>
        <w:pStyle w:val="FigureNotitle"/>
        <w:rPr>
          <w:rFonts w:eastAsia="宋体"/>
          <w:lang w:eastAsia="ja-JP"/>
        </w:rPr>
      </w:pPr>
      <w:bookmarkStart w:id="46" w:name="_Toc346620219"/>
      <w:bookmarkStart w:id="47" w:name="_Toc346623566"/>
      <w:bookmarkStart w:id="48" w:name="_Toc359492514"/>
      <w:r w:rsidRPr="004466DC">
        <w:rPr>
          <w:rFonts w:eastAsia="宋体"/>
          <w:lang w:eastAsia="ja-JP"/>
        </w:rPr>
        <w:t>Figure IV.2 – Example TLS-to-DTLS interworking</w:t>
      </w:r>
      <w:bookmarkEnd w:id="46"/>
      <w:bookmarkEnd w:id="47"/>
      <w:bookmarkEnd w:id="48"/>
    </w:p>
    <w:p w:rsidR="004466DC" w:rsidRPr="004466DC" w:rsidRDefault="004466DC" w:rsidP="004466DC">
      <w:pPr>
        <w:tabs>
          <w:tab w:val="clear" w:pos="794"/>
          <w:tab w:val="clear" w:pos="1191"/>
          <w:tab w:val="clear" w:pos="1588"/>
          <w:tab w:val="clear" w:pos="1985"/>
        </w:tabs>
        <w:overflowPunct/>
        <w:autoSpaceDE/>
        <w:autoSpaceDN/>
        <w:adjustRightInd/>
        <w:textAlignment w:val="auto"/>
        <w:rPr>
          <w:rFonts w:eastAsia="宋体"/>
          <w:szCs w:val="24"/>
          <w:lang w:eastAsia="ja-JP"/>
        </w:rPr>
      </w:pPr>
    </w:p>
    <w:p w:rsidR="004466DC" w:rsidRPr="004466DC" w:rsidRDefault="004466DC" w:rsidP="00E160F1">
      <w:pPr>
        <w:pStyle w:val="Heading3"/>
        <w:rPr>
          <w:rFonts w:eastAsia="宋体"/>
          <w:lang w:eastAsia="ja-JP"/>
        </w:rPr>
      </w:pPr>
      <w:bookmarkStart w:id="49" w:name="_Toc346623090"/>
      <w:bookmarkStart w:id="50" w:name="_Toc346623538"/>
      <w:bookmarkStart w:id="51" w:name="_Toc359492508"/>
      <w:r w:rsidRPr="004466DC">
        <w:rPr>
          <w:rFonts w:eastAsia="宋体"/>
          <w:lang w:eastAsia="ja-JP" w:bidi="he-IL"/>
        </w:rPr>
        <w:t>IV.4.2</w:t>
      </w:r>
      <w:r w:rsidRPr="004466DC">
        <w:rPr>
          <w:rFonts w:eastAsia="宋体"/>
          <w:lang w:eastAsia="ja-JP"/>
        </w:rPr>
        <w:tab/>
        <w:t>Use cases from SRTP “key exchange” perspective</w:t>
      </w:r>
      <w:bookmarkEnd w:id="49"/>
      <w:bookmarkEnd w:id="50"/>
      <w:bookmarkEnd w:id="51"/>
    </w:p>
    <w:p w:rsidR="004466DC" w:rsidRPr="004466DC" w:rsidRDefault="004466DC" w:rsidP="004466DC">
      <w:pPr>
        <w:tabs>
          <w:tab w:val="clear" w:pos="794"/>
          <w:tab w:val="clear" w:pos="1191"/>
          <w:tab w:val="clear" w:pos="1588"/>
          <w:tab w:val="clear" w:pos="1985"/>
        </w:tabs>
        <w:overflowPunct/>
        <w:autoSpaceDE/>
        <w:autoSpaceDN/>
        <w:adjustRightInd/>
        <w:textAlignment w:val="auto"/>
        <w:rPr>
          <w:rFonts w:eastAsia="宋体"/>
          <w:szCs w:val="24"/>
          <w:lang w:eastAsia="ja-JP"/>
        </w:rPr>
      </w:pPr>
      <w:r w:rsidRPr="004466DC">
        <w:rPr>
          <w:rFonts w:eastAsia="宋体"/>
          <w:szCs w:val="24"/>
          <w:lang w:eastAsia="ja-JP"/>
        </w:rPr>
        <w:t>SRTP-based media encryption, - there are many key exchange options for SRTP. For example the two outlined in below subclauses.</w:t>
      </w:r>
    </w:p>
    <w:p w:rsidR="004466DC" w:rsidRPr="004466DC" w:rsidRDefault="004466DC" w:rsidP="00E160F1">
      <w:pPr>
        <w:pStyle w:val="Heading4"/>
        <w:rPr>
          <w:rFonts w:eastAsia="宋体"/>
          <w:lang w:eastAsia="ja-JP"/>
        </w:rPr>
      </w:pPr>
      <w:r w:rsidRPr="004466DC">
        <w:rPr>
          <w:rFonts w:eastAsia="宋体"/>
          <w:lang w:eastAsia="ja-JP" w:bidi="he-IL"/>
        </w:rPr>
        <w:t>IV.4.2.1</w:t>
      </w:r>
      <w:r w:rsidRPr="004466DC">
        <w:rPr>
          <w:rFonts w:eastAsia="宋体"/>
          <w:lang w:eastAsia="ja-JP"/>
        </w:rPr>
        <w:tab/>
        <w:t>Media-path decoupled key exchange using SDP (via SIP &amp; H.248)</w:t>
      </w:r>
    </w:p>
    <w:p w:rsidR="004466DC" w:rsidRPr="004466DC" w:rsidRDefault="004466DC" w:rsidP="004466DC">
      <w:pPr>
        <w:tabs>
          <w:tab w:val="clear" w:pos="794"/>
          <w:tab w:val="clear" w:pos="1191"/>
          <w:tab w:val="clear" w:pos="1588"/>
          <w:tab w:val="clear" w:pos="1985"/>
        </w:tabs>
        <w:overflowPunct/>
        <w:autoSpaceDE/>
        <w:autoSpaceDN/>
        <w:adjustRightInd/>
        <w:textAlignment w:val="auto"/>
        <w:rPr>
          <w:rFonts w:eastAsia="宋体"/>
          <w:szCs w:val="24"/>
          <w:lang w:eastAsia="ja-JP"/>
        </w:rPr>
      </w:pPr>
      <w:r w:rsidRPr="004466DC">
        <w:rPr>
          <w:rFonts w:eastAsia="宋体"/>
          <w:szCs w:val="24"/>
          <w:lang w:eastAsia="ja-JP"/>
        </w:rPr>
        <w:t xml:space="preserve">Figure IV.3 recalls again the protocol stack for SDES-based key exchange for SRTP, as in scope of H.248.77 or as part of the 3GPP H.248 </w:t>
      </w:r>
      <w:proofErr w:type="gramStart"/>
      <w:r w:rsidRPr="004466DC">
        <w:rPr>
          <w:rFonts w:eastAsia="宋体"/>
          <w:szCs w:val="24"/>
          <w:lang w:eastAsia="ja-JP"/>
        </w:rPr>
        <w:t>Iq</w:t>
      </w:r>
      <w:proofErr w:type="gramEnd"/>
      <w:r w:rsidRPr="004466DC">
        <w:rPr>
          <w:rFonts w:eastAsia="宋体"/>
          <w:szCs w:val="24"/>
          <w:lang w:eastAsia="ja-JP"/>
        </w:rPr>
        <w:t xml:space="preserve"> profile (29.334):</w:t>
      </w:r>
    </w:p>
    <w:p w:rsidR="004466DC" w:rsidRPr="004466DC" w:rsidRDefault="004466DC" w:rsidP="004466DC">
      <w:pPr>
        <w:keepNext/>
        <w:keepLines/>
        <w:tabs>
          <w:tab w:val="clear" w:pos="794"/>
          <w:tab w:val="clear" w:pos="1191"/>
          <w:tab w:val="clear" w:pos="1588"/>
          <w:tab w:val="clear" w:pos="1985"/>
        </w:tabs>
        <w:overflowPunct/>
        <w:autoSpaceDE/>
        <w:autoSpaceDN/>
        <w:adjustRightInd/>
        <w:spacing w:before="240" w:after="120"/>
        <w:jc w:val="center"/>
        <w:textAlignment w:val="auto"/>
        <w:rPr>
          <w:szCs w:val="24"/>
          <w:lang w:eastAsia="ja-JP"/>
        </w:rPr>
      </w:pPr>
      <w:r w:rsidRPr="004466DC">
        <w:rPr>
          <w:szCs w:val="24"/>
          <w:lang w:eastAsia="ja-JP"/>
        </w:rPr>
        <w:object w:dxaOrig="9802" w:dyaOrig="5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1pt;height:168.55pt" o:ole="">
            <v:imagedata r:id="rId20" o:title=""/>
          </v:shape>
          <o:OLEObject Type="Embed" ProgID="Visio.Drawing.11" ShapeID="_x0000_i1025" DrawAspect="Content" ObjectID="_1433238448" r:id="rId21"/>
        </w:object>
      </w:r>
    </w:p>
    <w:p w:rsidR="004466DC" w:rsidRPr="004466DC" w:rsidRDefault="004466DC" w:rsidP="005C2E73">
      <w:pPr>
        <w:pStyle w:val="FigureNotitle"/>
        <w:rPr>
          <w:rFonts w:eastAsia="宋体"/>
          <w:lang w:eastAsia="ja-JP"/>
        </w:rPr>
      </w:pPr>
      <w:bookmarkStart w:id="52" w:name="_Toc346620220"/>
      <w:bookmarkStart w:id="53" w:name="_Toc346623567"/>
      <w:bookmarkStart w:id="54" w:name="_Toc359492515"/>
      <w:r w:rsidRPr="004466DC">
        <w:rPr>
          <w:rFonts w:eastAsia="宋体"/>
          <w:lang w:eastAsia="ja-JP"/>
        </w:rPr>
        <w:t>Figure IV.3 – Media-path decoupled key exchange using SDP (via SIP &amp; H.248)</w:t>
      </w:r>
      <w:bookmarkEnd w:id="52"/>
      <w:bookmarkEnd w:id="53"/>
      <w:bookmarkEnd w:id="54"/>
    </w:p>
    <w:p w:rsidR="004466DC" w:rsidRPr="004466DC" w:rsidRDefault="004466DC" w:rsidP="00E160F1">
      <w:pPr>
        <w:pStyle w:val="Heading4"/>
        <w:rPr>
          <w:rFonts w:eastAsia="宋体"/>
          <w:lang w:eastAsia="ja-JP"/>
        </w:rPr>
      </w:pPr>
      <w:r w:rsidRPr="004466DC">
        <w:rPr>
          <w:rFonts w:eastAsia="宋体"/>
          <w:lang w:eastAsia="ja-JP" w:bidi="he-IL"/>
        </w:rPr>
        <w:t>IV.4.2.2</w:t>
      </w:r>
      <w:r w:rsidRPr="004466DC">
        <w:rPr>
          <w:rFonts w:eastAsia="宋体"/>
          <w:lang w:eastAsia="ja-JP"/>
        </w:rPr>
        <w:tab/>
        <w:t>Media-path coupled key exchange using DTLS</w:t>
      </w:r>
    </w:p>
    <w:p w:rsidR="004466DC" w:rsidRPr="004466DC" w:rsidRDefault="004466DC" w:rsidP="004466DC">
      <w:pPr>
        <w:tabs>
          <w:tab w:val="clear" w:pos="794"/>
          <w:tab w:val="clear" w:pos="1191"/>
          <w:tab w:val="clear" w:pos="1588"/>
          <w:tab w:val="clear" w:pos="1985"/>
        </w:tabs>
        <w:overflowPunct/>
        <w:autoSpaceDE/>
        <w:autoSpaceDN/>
        <w:adjustRightInd/>
        <w:textAlignment w:val="auto"/>
        <w:rPr>
          <w:rFonts w:eastAsia="宋体"/>
          <w:szCs w:val="24"/>
          <w:lang w:eastAsia="ja-JP"/>
        </w:rPr>
      </w:pPr>
      <w:r w:rsidRPr="004466DC">
        <w:rPr>
          <w:rFonts w:eastAsia="宋体"/>
          <w:szCs w:val="24"/>
          <w:lang w:eastAsia="ja-JP"/>
        </w:rPr>
        <w:t>Figure IV.4 illustrates the alternative of a DTLS-based key exchange for SRTP:</w:t>
      </w:r>
    </w:p>
    <w:p w:rsidR="004466DC" w:rsidRPr="004466DC" w:rsidRDefault="004466DC" w:rsidP="004466DC">
      <w:pPr>
        <w:keepNext/>
        <w:keepLines/>
        <w:tabs>
          <w:tab w:val="clear" w:pos="794"/>
          <w:tab w:val="clear" w:pos="1191"/>
          <w:tab w:val="clear" w:pos="1588"/>
          <w:tab w:val="clear" w:pos="1985"/>
        </w:tabs>
        <w:overflowPunct/>
        <w:autoSpaceDE/>
        <w:autoSpaceDN/>
        <w:adjustRightInd/>
        <w:spacing w:before="240" w:after="120"/>
        <w:jc w:val="center"/>
        <w:textAlignment w:val="auto"/>
        <w:rPr>
          <w:szCs w:val="24"/>
          <w:lang w:eastAsia="ja-JP"/>
        </w:rPr>
      </w:pPr>
      <w:r w:rsidRPr="004466DC">
        <w:rPr>
          <w:szCs w:val="24"/>
          <w:lang w:eastAsia="ja-JP"/>
        </w:rPr>
        <w:object w:dxaOrig="9802" w:dyaOrig="5101">
          <v:shape id="_x0000_i1026" type="#_x0000_t75" style="width:319.1pt;height:165.25pt" o:ole="">
            <v:imagedata r:id="rId22" o:title=""/>
          </v:shape>
          <o:OLEObject Type="Embed" ProgID="Visio.Drawing.11" ShapeID="_x0000_i1026" DrawAspect="Content" ObjectID="_1433238449" r:id="rId23"/>
        </w:object>
      </w:r>
    </w:p>
    <w:p w:rsidR="004466DC" w:rsidRPr="004466DC" w:rsidRDefault="004466DC" w:rsidP="005C2E73">
      <w:pPr>
        <w:pStyle w:val="FigureNotitle"/>
        <w:rPr>
          <w:rFonts w:eastAsia="宋体"/>
          <w:lang w:eastAsia="ja-JP"/>
        </w:rPr>
      </w:pPr>
      <w:bookmarkStart w:id="55" w:name="_Toc346620221"/>
      <w:bookmarkStart w:id="56" w:name="_Toc346623568"/>
      <w:bookmarkStart w:id="57" w:name="_Toc359492516"/>
      <w:r w:rsidRPr="004466DC">
        <w:rPr>
          <w:rFonts w:eastAsia="宋体"/>
          <w:lang w:eastAsia="ja-JP"/>
        </w:rPr>
        <w:t>Figure IV.4 – Media-path coupled key exchange using DTLS</w:t>
      </w:r>
      <w:bookmarkEnd w:id="55"/>
      <w:bookmarkEnd w:id="56"/>
      <w:bookmarkEnd w:id="57"/>
    </w:p>
    <w:p w:rsidR="004466DC" w:rsidRPr="004466DC" w:rsidRDefault="004466DC" w:rsidP="004466DC">
      <w:pPr>
        <w:tabs>
          <w:tab w:val="clear" w:pos="794"/>
          <w:tab w:val="clear" w:pos="1191"/>
          <w:tab w:val="clear" w:pos="1588"/>
          <w:tab w:val="clear" w:pos="1985"/>
        </w:tabs>
        <w:overflowPunct/>
        <w:autoSpaceDE/>
        <w:autoSpaceDN/>
        <w:adjustRightInd/>
        <w:textAlignment w:val="auto"/>
        <w:rPr>
          <w:rFonts w:eastAsia="宋体"/>
          <w:szCs w:val="24"/>
          <w:lang w:eastAsia="ja-JP"/>
        </w:rPr>
      </w:pPr>
    </w:p>
    <w:p w:rsidR="004466DC" w:rsidRPr="004466DC" w:rsidRDefault="004466DC" w:rsidP="00E160F1">
      <w:pPr>
        <w:pStyle w:val="Heading3"/>
        <w:rPr>
          <w:rFonts w:eastAsia="宋体"/>
          <w:lang w:eastAsia="ja-JP"/>
        </w:rPr>
      </w:pPr>
      <w:bookmarkStart w:id="58" w:name="_Toc346623091"/>
      <w:bookmarkStart w:id="59" w:name="_Toc346623539"/>
      <w:bookmarkStart w:id="60" w:name="_Toc359492509"/>
      <w:proofErr w:type="gramStart"/>
      <w:r w:rsidRPr="004466DC">
        <w:rPr>
          <w:rFonts w:eastAsia="宋体"/>
          <w:lang w:eastAsia="ja-JP" w:bidi="he-IL"/>
        </w:rPr>
        <w:t>IV.4.3</w:t>
      </w:r>
      <w:r w:rsidRPr="004466DC">
        <w:rPr>
          <w:rFonts w:eastAsia="宋体"/>
          <w:lang w:eastAsia="ja-JP"/>
        </w:rPr>
        <w:tab/>
        <w:t>Two interpretations for „DTLS-SRTP“?</w:t>
      </w:r>
      <w:bookmarkEnd w:id="58"/>
      <w:bookmarkEnd w:id="59"/>
      <w:bookmarkEnd w:id="60"/>
      <w:proofErr w:type="gramEnd"/>
    </w:p>
    <w:p w:rsidR="004466DC" w:rsidRPr="004466DC" w:rsidRDefault="004466DC" w:rsidP="004466DC">
      <w:pPr>
        <w:tabs>
          <w:tab w:val="clear" w:pos="794"/>
          <w:tab w:val="clear" w:pos="1191"/>
          <w:tab w:val="clear" w:pos="1588"/>
          <w:tab w:val="clear" w:pos="1985"/>
        </w:tabs>
        <w:overflowPunct/>
        <w:autoSpaceDE/>
        <w:autoSpaceDN/>
        <w:adjustRightInd/>
        <w:textAlignment w:val="auto"/>
        <w:rPr>
          <w:rFonts w:eastAsia="宋体"/>
          <w:szCs w:val="24"/>
          <w:lang w:eastAsia="ja-JP"/>
        </w:rPr>
      </w:pPr>
      <w:r w:rsidRPr="004466DC">
        <w:rPr>
          <w:rFonts w:eastAsia="宋体"/>
          <w:szCs w:val="24"/>
          <w:lang w:eastAsia="ja-JP"/>
        </w:rPr>
        <w:t>RFC 5764:</w:t>
      </w:r>
    </w:p>
    <w:p w:rsidR="004466DC" w:rsidRPr="004466DC" w:rsidRDefault="004466DC" w:rsidP="004466DC">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567"/>
        <w:textAlignment w:val="auto"/>
        <w:rPr>
          <w:rFonts w:ascii="Courier New" w:hAnsi="Courier New" w:cs="Courier New"/>
          <w:sz w:val="20"/>
          <w:szCs w:val="24"/>
          <w:lang w:eastAsia="de-DE"/>
        </w:rPr>
      </w:pPr>
      <w:r w:rsidRPr="004466DC">
        <w:rPr>
          <w:rFonts w:ascii="Courier New" w:hAnsi="Courier New" w:cs="Courier New"/>
          <w:sz w:val="20"/>
          <w:szCs w:val="24"/>
          <w:lang w:eastAsia="de-DE"/>
        </w:rPr>
        <w:t>This document describes DTLS-SRTP, a SRTP extension for DTLS that</w:t>
      </w:r>
    </w:p>
    <w:p w:rsidR="004466DC" w:rsidRPr="004466DC" w:rsidRDefault="004466DC" w:rsidP="004466DC">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567"/>
        <w:textAlignment w:val="auto"/>
        <w:rPr>
          <w:rFonts w:ascii="Courier New" w:hAnsi="Courier New" w:cs="Courier New"/>
          <w:sz w:val="20"/>
          <w:szCs w:val="24"/>
          <w:lang w:eastAsia="de-DE"/>
        </w:rPr>
      </w:pPr>
      <w:r w:rsidRPr="004466DC">
        <w:rPr>
          <w:rFonts w:ascii="Courier New" w:hAnsi="Courier New" w:cs="Courier New"/>
          <w:sz w:val="20"/>
          <w:szCs w:val="24"/>
          <w:lang w:eastAsia="de-DE"/>
        </w:rPr>
        <w:t xml:space="preserve">   </w:t>
      </w:r>
      <w:proofErr w:type="gramStart"/>
      <w:r w:rsidRPr="004466DC">
        <w:rPr>
          <w:rFonts w:ascii="Courier New" w:hAnsi="Courier New" w:cs="Courier New"/>
          <w:sz w:val="20"/>
          <w:szCs w:val="24"/>
          <w:lang w:eastAsia="de-DE"/>
        </w:rPr>
        <w:t>combines</w:t>
      </w:r>
      <w:proofErr w:type="gramEnd"/>
      <w:r w:rsidRPr="004466DC">
        <w:rPr>
          <w:rFonts w:ascii="Courier New" w:hAnsi="Courier New" w:cs="Courier New"/>
          <w:sz w:val="20"/>
          <w:szCs w:val="24"/>
          <w:lang w:eastAsia="de-DE"/>
        </w:rPr>
        <w:t xml:space="preserve"> the performance and encryption flexibility benefits of SRTP</w:t>
      </w:r>
    </w:p>
    <w:p w:rsidR="004466DC" w:rsidRPr="004466DC" w:rsidRDefault="004466DC" w:rsidP="004466DC">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567"/>
        <w:textAlignment w:val="auto"/>
        <w:rPr>
          <w:rFonts w:ascii="Courier New" w:hAnsi="Courier New" w:cs="Courier New"/>
          <w:sz w:val="20"/>
          <w:szCs w:val="24"/>
          <w:lang w:eastAsia="de-DE"/>
        </w:rPr>
      </w:pPr>
      <w:r w:rsidRPr="004466DC">
        <w:rPr>
          <w:rFonts w:ascii="Courier New" w:hAnsi="Courier New" w:cs="Courier New"/>
          <w:sz w:val="20"/>
          <w:szCs w:val="24"/>
          <w:lang w:eastAsia="de-DE"/>
        </w:rPr>
        <w:t xml:space="preserve">   </w:t>
      </w:r>
      <w:proofErr w:type="gramStart"/>
      <w:r w:rsidRPr="004466DC">
        <w:rPr>
          <w:rFonts w:ascii="Courier New" w:hAnsi="Courier New" w:cs="Courier New"/>
          <w:sz w:val="20"/>
          <w:szCs w:val="24"/>
          <w:lang w:eastAsia="de-DE"/>
        </w:rPr>
        <w:t>with</w:t>
      </w:r>
      <w:proofErr w:type="gramEnd"/>
      <w:r w:rsidRPr="004466DC">
        <w:rPr>
          <w:rFonts w:ascii="Courier New" w:hAnsi="Courier New" w:cs="Courier New"/>
          <w:sz w:val="20"/>
          <w:szCs w:val="24"/>
          <w:lang w:eastAsia="de-DE"/>
        </w:rPr>
        <w:t xml:space="preserve"> the flexibility and convenience of DTLS-integrated key and</w:t>
      </w:r>
    </w:p>
    <w:p w:rsidR="004466DC" w:rsidRPr="004466DC" w:rsidRDefault="004466DC" w:rsidP="004466DC">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567"/>
        <w:textAlignment w:val="auto"/>
        <w:rPr>
          <w:rFonts w:ascii="Courier New" w:hAnsi="Courier New" w:cs="Courier New"/>
          <w:b/>
          <w:sz w:val="20"/>
          <w:szCs w:val="24"/>
          <w:highlight w:val="yellow"/>
          <w:lang w:eastAsia="de-DE"/>
        </w:rPr>
      </w:pPr>
      <w:r w:rsidRPr="004466DC">
        <w:rPr>
          <w:rFonts w:ascii="Courier New" w:hAnsi="Courier New" w:cs="Courier New"/>
          <w:sz w:val="20"/>
          <w:szCs w:val="24"/>
          <w:lang w:eastAsia="de-DE"/>
        </w:rPr>
        <w:t xml:space="preserve">   </w:t>
      </w:r>
      <w:proofErr w:type="gramStart"/>
      <w:r w:rsidRPr="004466DC">
        <w:rPr>
          <w:rFonts w:ascii="Courier New" w:hAnsi="Courier New" w:cs="Courier New"/>
          <w:sz w:val="20"/>
          <w:szCs w:val="24"/>
          <w:lang w:eastAsia="de-DE"/>
        </w:rPr>
        <w:t>association</w:t>
      </w:r>
      <w:proofErr w:type="gramEnd"/>
      <w:r w:rsidRPr="004466DC">
        <w:rPr>
          <w:rFonts w:ascii="Courier New" w:hAnsi="Courier New" w:cs="Courier New"/>
          <w:sz w:val="20"/>
          <w:szCs w:val="24"/>
          <w:lang w:eastAsia="de-DE"/>
        </w:rPr>
        <w:t xml:space="preserve"> management.  </w:t>
      </w:r>
      <w:r w:rsidRPr="004466DC">
        <w:rPr>
          <w:rFonts w:ascii="Courier New" w:hAnsi="Courier New" w:cs="Courier New"/>
          <w:b/>
          <w:sz w:val="20"/>
          <w:szCs w:val="24"/>
          <w:highlight w:val="yellow"/>
          <w:lang w:eastAsia="de-DE"/>
        </w:rPr>
        <w:t xml:space="preserve">DTLS-SRTP can be viewed in two </w:t>
      </w:r>
      <w:proofErr w:type="gramStart"/>
      <w:r w:rsidRPr="004466DC">
        <w:rPr>
          <w:rFonts w:ascii="Courier New" w:hAnsi="Courier New" w:cs="Courier New"/>
          <w:b/>
          <w:sz w:val="20"/>
          <w:szCs w:val="24"/>
          <w:highlight w:val="yellow"/>
          <w:lang w:eastAsia="de-DE"/>
        </w:rPr>
        <w:t>equivalent</w:t>
      </w:r>
      <w:proofErr w:type="gramEnd"/>
    </w:p>
    <w:p w:rsidR="004466DC" w:rsidRPr="004466DC" w:rsidRDefault="004466DC" w:rsidP="004466DC">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567"/>
        <w:textAlignment w:val="auto"/>
        <w:rPr>
          <w:rFonts w:ascii="Courier New" w:hAnsi="Courier New" w:cs="Courier New"/>
          <w:sz w:val="20"/>
          <w:szCs w:val="24"/>
          <w:lang w:eastAsia="de-DE"/>
        </w:rPr>
      </w:pPr>
      <w:r w:rsidRPr="004466DC">
        <w:rPr>
          <w:rFonts w:ascii="Courier New" w:hAnsi="Courier New" w:cs="Courier New"/>
          <w:b/>
          <w:sz w:val="20"/>
          <w:szCs w:val="24"/>
          <w:highlight w:val="yellow"/>
          <w:lang w:eastAsia="de-DE"/>
        </w:rPr>
        <w:t xml:space="preserve">   </w:t>
      </w:r>
      <w:proofErr w:type="gramStart"/>
      <w:r w:rsidRPr="004466DC">
        <w:rPr>
          <w:rFonts w:ascii="Courier New" w:hAnsi="Courier New" w:cs="Courier New"/>
          <w:b/>
          <w:sz w:val="20"/>
          <w:szCs w:val="24"/>
          <w:highlight w:val="yellow"/>
          <w:lang w:eastAsia="de-DE"/>
        </w:rPr>
        <w:t>ways</w:t>
      </w:r>
      <w:proofErr w:type="gramEnd"/>
      <w:r w:rsidRPr="004466DC">
        <w:rPr>
          <w:rFonts w:ascii="Courier New" w:hAnsi="Courier New" w:cs="Courier New"/>
          <w:sz w:val="20"/>
          <w:szCs w:val="24"/>
          <w:lang w:eastAsia="de-DE"/>
        </w:rPr>
        <w:t>: as a new key management method for SRTP, and a new RTP-specific</w:t>
      </w:r>
    </w:p>
    <w:p w:rsidR="004466DC" w:rsidRPr="004466DC" w:rsidRDefault="004466DC" w:rsidP="004466DC">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567"/>
        <w:textAlignment w:val="auto"/>
        <w:rPr>
          <w:rFonts w:ascii="Courier New" w:hAnsi="Courier New" w:cs="Courier New"/>
          <w:sz w:val="20"/>
          <w:szCs w:val="24"/>
          <w:lang w:eastAsia="de-DE"/>
        </w:rPr>
      </w:pPr>
      <w:r w:rsidRPr="004466DC">
        <w:rPr>
          <w:rFonts w:ascii="Courier New" w:hAnsi="Courier New" w:cs="Courier New"/>
          <w:sz w:val="20"/>
          <w:szCs w:val="24"/>
          <w:lang w:eastAsia="de-DE"/>
        </w:rPr>
        <w:t xml:space="preserve">   </w:t>
      </w:r>
      <w:proofErr w:type="gramStart"/>
      <w:r w:rsidRPr="004466DC">
        <w:rPr>
          <w:rFonts w:ascii="Courier New" w:hAnsi="Courier New" w:cs="Courier New"/>
          <w:sz w:val="20"/>
          <w:szCs w:val="24"/>
          <w:lang w:eastAsia="de-DE"/>
        </w:rPr>
        <w:t>data</w:t>
      </w:r>
      <w:proofErr w:type="gramEnd"/>
      <w:r w:rsidRPr="004466DC">
        <w:rPr>
          <w:rFonts w:ascii="Courier New" w:hAnsi="Courier New" w:cs="Courier New"/>
          <w:sz w:val="20"/>
          <w:szCs w:val="24"/>
          <w:lang w:eastAsia="de-DE"/>
        </w:rPr>
        <w:t xml:space="preserve"> format for DTLS.</w:t>
      </w:r>
    </w:p>
    <w:p w:rsidR="004466DC" w:rsidRPr="004466DC" w:rsidRDefault="004466DC" w:rsidP="004466DC">
      <w:pPr>
        <w:tabs>
          <w:tab w:val="clear" w:pos="794"/>
          <w:tab w:val="clear" w:pos="1191"/>
          <w:tab w:val="clear" w:pos="1588"/>
          <w:tab w:val="clear" w:pos="1985"/>
        </w:tabs>
        <w:overflowPunct/>
        <w:autoSpaceDE/>
        <w:autoSpaceDN/>
        <w:adjustRightInd/>
        <w:textAlignment w:val="auto"/>
        <w:rPr>
          <w:rFonts w:eastAsia="宋体"/>
          <w:szCs w:val="24"/>
          <w:lang w:eastAsia="ja-JP"/>
        </w:rPr>
      </w:pPr>
      <w:r w:rsidRPr="004466DC">
        <w:rPr>
          <w:rFonts w:eastAsia="宋体"/>
          <w:szCs w:val="24"/>
          <w:lang w:eastAsia="ja-JP"/>
        </w:rPr>
        <w:t>I.e., there are two possible interpretations from protocol stack point of view, see Figures IV.5 and IV.6.</w:t>
      </w:r>
    </w:p>
    <w:p w:rsidR="004466DC" w:rsidRPr="004466DC" w:rsidRDefault="004466DC" w:rsidP="004466DC">
      <w:pPr>
        <w:keepNext/>
        <w:keepLines/>
        <w:tabs>
          <w:tab w:val="clear" w:pos="794"/>
          <w:tab w:val="clear" w:pos="1191"/>
          <w:tab w:val="clear" w:pos="1588"/>
          <w:tab w:val="clear" w:pos="1985"/>
        </w:tabs>
        <w:overflowPunct/>
        <w:autoSpaceDE/>
        <w:autoSpaceDN/>
        <w:adjustRightInd/>
        <w:spacing w:before="240" w:after="120"/>
        <w:jc w:val="center"/>
        <w:textAlignment w:val="auto"/>
        <w:rPr>
          <w:szCs w:val="24"/>
          <w:lang w:eastAsia="ja-JP"/>
        </w:rPr>
      </w:pPr>
      <w:r w:rsidRPr="004466DC">
        <w:rPr>
          <w:szCs w:val="24"/>
          <w:lang w:eastAsia="ja-JP"/>
        </w:rPr>
        <w:object w:dxaOrig="9802" w:dyaOrig="5101">
          <v:shape id="_x0000_i1027" type="#_x0000_t75" style="width:319.1pt;height:165.25pt" o:ole="">
            <v:imagedata r:id="rId24" o:title=""/>
          </v:shape>
          <o:OLEObject Type="Embed" ProgID="Visio.Drawing.11" ShapeID="_x0000_i1027" DrawAspect="Content" ObjectID="_1433238450" r:id="rId25"/>
        </w:object>
      </w:r>
    </w:p>
    <w:p w:rsidR="004466DC" w:rsidRPr="004466DC" w:rsidRDefault="004466DC" w:rsidP="005C2E73">
      <w:pPr>
        <w:pStyle w:val="FigureNotitle"/>
        <w:rPr>
          <w:rFonts w:eastAsia="宋体"/>
          <w:lang w:eastAsia="ja-JP"/>
        </w:rPr>
      </w:pPr>
      <w:bookmarkStart w:id="61" w:name="_Toc346620222"/>
      <w:bookmarkStart w:id="62" w:name="_Toc346623569"/>
      <w:bookmarkStart w:id="63" w:name="_Toc359492517"/>
      <w:r w:rsidRPr="004466DC">
        <w:rPr>
          <w:rFonts w:eastAsia="宋体"/>
          <w:lang w:eastAsia="ja-JP"/>
        </w:rPr>
        <w:t>Figure IV.5 – Interpretation „DTLS only used for SRTP key exchange“</w:t>
      </w:r>
      <w:bookmarkEnd w:id="61"/>
      <w:bookmarkEnd w:id="62"/>
      <w:bookmarkEnd w:id="63"/>
    </w:p>
    <w:p w:rsidR="004466DC" w:rsidRPr="004466DC" w:rsidRDefault="004466DC" w:rsidP="004466DC">
      <w:pPr>
        <w:tabs>
          <w:tab w:val="clear" w:pos="794"/>
          <w:tab w:val="clear" w:pos="1191"/>
          <w:tab w:val="clear" w:pos="1588"/>
          <w:tab w:val="clear" w:pos="1985"/>
        </w:tabs>
        <w:overflowPunct/>
        <w:autoSpaceDE/>
        <w:autoSpaceDN/>
        <w:adjustRightInd/>
        <w:textAlignment w:val="auto"/>
        <w:rPr>
          <w:rFonts w:eastAsia="宋体"/>
          <w:szCs w:val="24"/>
          <w:lang w:eastAsia="ja-JP"/>
        </w:rPr>
      </w:pPr>
    </w:p>
    <w:p w:rsidR="004466DC" w:rsidRPr="004466DC" w:rsidRDefault="004466DC" w:rsidP="004466DC">
      <w:pPr>
        <w:keepNext/>
        <w:keepLines/>
        <w:tabs>
          <w:tab w:val="clear" w:pos="794"/>
          <w:tab w:val="clear" w:pos="1191"/>
          <w:tab w:val="clear" w:pos="1588"/>
          <w:tab w:val="clear" w:pos="1985"/>
        </w:tabs>
        <w:overflowPunct/>
        <w:autoSpaceDE/>
        <w:autoSpaceDN/>
        <w:adjustRightInd/>
        <w:spacing w:before="240" w:after="120"/>
        <w:jc w:val="center"/>
        <w:textAlignment w:val="auto"/>
        <w:rPr>
          <w:szCs w:val="24"/>
          <w:lang w:eastAsia="ja-JP"/>
        </w:rPr>
      </w:pPr>
      <w:r w:rsidRPr="004466DC">
        <w:rPr>
          <w:szCs w:val="24"/>
          <w:lang w:eastAsia="ja-JP"/>
        </w:rPr>
        <w:object w:dxaOrig="10482" w:dyaOrig="6433">
          <v:shape id="_x0000_i1028" type="#_x0000_t75" style="width:342pt;height:209.45pt" o:ole="">
            <v:imagedata r:id="rId26" o:title=""/>
          </v:shape>
          <o:OLEObject Type="Embed" ProgID="Visio.Drawing.11" ShapeID="_x0000_i1028" DrawAspect="Content" ObjectID="_1433238451" r:id="rId27"/>
        </w:object>
      </w:r>
    </w:p>
    <w:p w:rsidR="004466DC" w:rsidRPr="004466DC" w:rsidRDefault="004466DC" w:rsidP="005C2E73">
      <w:pPr>
        <w:pStyle w:val="FigureNotitle"/>
        <w:rPr>
          <w:rFonts w:eastAsia="宋体"/>
          <w:lang w:eastAsia="ja-JP"/>
        </w:rPr>
      </w:pPr>
      <w:bookmarkStart w:id="64" w:name="_Toc346620223"/>
      <w:bookmarkStart w:id="65" w:name="_Toc346623570"/>
      <w:bookmarkStart w:id="66" w:name="_Toc359492518"/>
      <w:r w:rsidRPr="004466DC">
        <w:rPr>
          <w:rFonts w:eastAsia="宋体"/>
          <w:lang w:eastAsia="ja-JP"/>
        </w:rPr>
        <w:t>Figure IV.6 – Interpretation „Secure RTP traffic using DTLS“</w:t>
      </w:r>
      <w:bookmarkEnd w:id="64"/>
      <w:bookmarkEnd w:id="65"/>
      <w:bookmarkEnd w:id="66"/>
    </w:p>
    <w:p w:rsidR="004466DC" w:rsidRPr="004466DC" w:rsidRDefault="004466DC" w:rsidP="004466DC">
      <w:pPr>
        <w:tabs>
          <w:tab w:val="clear" w:pos="794"/>
          <w:tab w:val="clear" w:pos="1191"/>
          <w:tab w:val="clear" w:pos="1588"/>
          <w:tab w:val="clear" w:pos="1985"/>
        </w:tabs>
        <w:overflowPunct/>
        <w:autoSpaceDE/>
        <w:autoSpaceDN/>
        <w:adjustRightInd/>
        <w:textAlignment w:val="auto"/>
        <w:rPr>
          <w:rFonts w:eastAsia="宋体"/>
          <w:szCs w:val="24"/>
          <w:lang w:eastAsia="ja-JP"/>
        </w:rPr>
      </w:pPr>
      <w:r w:rsidRPr="004466DC">
        <w:rPr>
          <w:rFonts w:eastAsia="宋体"/>
          <w:szCs w:val="24"/>
          <w:lang w:eastAsia="ja-JP"/>
        </w:rPr>
        <w:t>It has to be noted that these interpretations might be incorrect. To be confirmed.</w:t>
      </w:r>
    </w:p>
    <w:p w:rsidR="004466DC" w:rsidRPr="004466DC" w:rsidRDefault="004466DC" w:rsidP="00E160F1">
      <w:pPr>
        <w:pStyle w:val="Heading3"/>
        <w:rPr>
          <w:rFonts w:eastAsia="宋体"/>
          <w:lang w:eastAsia="ja-JP"/>
        </w:rPr>
      </w:pPr>
      <w:bookmarkStart w:id="67" w:name="_Toc346623092"/>
      <w:bookmarkStart w:id="68" w:name="_Toc346623540"/>
      <w:bookmarkStart w:id="69" w:name="_Toc359492510"/>
      <w:r w:rsidRPr="004466DC">
        <w:rPr>
          <w:rFonts w:eastAsia="宋体"/>
          <w:lang w:eastAsia="ja-JP" w:bidi="he-IL"/>
        </w:rPr>
        <w:t>IV.4.4</w:t>
      </w:r>
      <w:r w:rsidRPr="004466DC">
        <w:rPr>
          <w:rFonts w:eastAsia="宋体"/>
          <w:lang w:eastAsia="ja-JP"/>
        </w:rPr>
        <w:tab/>
        <w:t>Use cases from WEBRTC perspective</w:t>
      </w:r>
      <w:bookmarkEnd w:id="67"/>
      <w:bookmarkEnd w:id="68"/>
      <w:bookmarkEnd w:id="69"/>
    </w:p>
    <w:p w:rsidR="004466DC" w:rsidRPr="004466DC" w:rsidRDefault="004466DC" w:rsidP="004466DC">
      <w:pPr>
        <w:tabs>
          <w:tab w:val="clear" w:pos="794"/>
          <w:tab w:val="clear" w:pos="1191"/>
          <w:tab w:val="clear" w:pos="1588"/>
          <w:tab w:val="clear" w:pos="1985"/>
        </w:tabs>
        <w:overflowPunct/>
        <w:autoSpaceDE/>
        <w:autoSpaceDN/>
        <w:adjustRightInd/>
        <w:textAlignment w:val="auto"/>
        <w:rPr>
          <w:rFonts w:eastAsia="宋体"/>
          <w:szCs w:val="24"/>
          <w:lang w:eastAsia="ja-JP"/>
        </w:rPr>
      </w:pPr>
      <w:r w:rsidRPr="004466DC">
        <w:rPr>
          <w:rFonts w:eastAsia="宋体"/>
          <w:szCs w:val="24"/>
          <w:lang w:eastAsia="ja-JP"/>
        </w:rPr>
        <w:t xml:space="preserve">DTLS use cases from WebRTC perspective: </w:t>
      </w:r>
    </w:p>
    <w:p w:rsidR="004466DC" w:rsidRPr="004466DC" w:rsidRDefault="004466DC" w:rsidP="004466DC">
      <w:pPr>
        <w:keepNext/>
        <w:keepLines/>
        <w:tabs>
          <w:tab w:val="clear" w:pos="794"/>
          <w:tab w:val="clear" w:pos="1191"/>
          <w:tab w:val="clear" w:pos="1588"/>
          <w:tab w:val="clear" w:pos="1985"/>
        </w:tabs>
        <w:overflowPunct/>
        <w:autoSpaceDE/>
        <w:autoSpaceDN/>
        <w:adjustRightInd/>
        <w:spacing w:before="240" w:after="120"/>
        <w:jc w:val="center"/>
        <w:textAlignment w:val="auto"/>
        <w:rPr>
          <w:szCs w:val="24"/>
          <w:lang w:eastAsia="ja-JP"/>
        </w:rPr>
      </w:pPr>
      <w:r w:rsidRPr="004466DC">
        <w:rPr>
          <w:szCs w:val="24"/>
          <w:lang w:eastAsia="ja-JP"/>
        </w:rPr>
        <w:object w:dxaOrig="9693" w:dyaOrig="5725">
          <v:shape id="_x0000_i1029" type="#_x0000_t75" style="width:317.45pt;height:186.55pt" o:ole="">
            <v:imagedata r:id="rId28" o:title=""/>
          </v:shape>
          <o:OLEObject Type="Embed" ProgID="Visio.Drawing.11" ShapeID="_x0000_i1029" DrawAspect="Content" ObjectID="_1433238452" r:id="rId29"/>
        </w:object>
      </w:r>
    </w:p>
    <w:p w:rsidR="004466DC" w:rsidRPr="004466DC" w:rsidRDefault="004466DC" w:rsidP="005C2E73">
      <w:pPr>
        <w:pStyle w:val="FigureNotitle"/>
        <w:rPr>
          <w:rFonts w:eastAsia="宋体"/>
          <w:lang w:eastAsia="ja-JP"/>
        </w:rPr>
      </w:pPr>
      <w:bookmarkStart w:id="70" w:name="_Toc346620224"/>
      <w:bookmarkStart w:id="71" w:name="_Toc346623571"/>
      <w:bookmarkStart w:id="72" w:name="_Toc359492519"/>
      <w:r w:rsidRPr="004466DC">
        <w:rPr>
          <w:rFonts w:eastAsia="宋体"/>
          <w:lang w:eastAsia="ja-JP"/>
        </w:rPr>
        <w:t>Figure IV.7 – DTLS use cases: „WebRTC data</w:t>
      </w:r>
      <w:proofErr w:type="gramStart"/>
      <w:r w:rsidRPr="004466DC">
        <w:rPr>
          <w:rFonts w:eastAsia="宋体"/>
          <w:lang w:eastAsia="ja-JP"/>
        </w:rPr>
        <w:t>“ &amp;</w:t>
      </w:r>
      <w:proofErr w:type="gramEnd"/>
      <w:r w:rsidRPr="004466DC">
        <w:rPr>
          <w:rFonts w:eastAsia="宋体"/>
          <w:lang w:eastAsia="ja-JP"/>
        </w:rPr>
        <w:t xml:space="preserve"> „WebRTC SRTP key exchange“</w:t>
      </w:r>
      <w:bookmarkEnd w:id="70"/>
      <w:bookmarkEnd w:id="71"/>
      <w:bookmarkEnd w:id="72"/>
    </w:p>
    <w:p w:rsidR="004466DC" w:rsidRPr="004466DC" w:rsidRDefault="004466DC" w:rsidP="004466DC">
      <w:pPr>
        <w:tabs>
          <w:tab w:val="clear" w:pos="794"/>
          <w:tab w:val="clear" w:pos="1191"/>
          <w:tab w:val="clear" w:pos="1588"/>
          <w:tab w:val="clear" w:pos="1985"/>
        </w:tabs>
        <w:overflowPunct/>
        <w:autoSpaceDE/>
        <w:autoSpaceDN/>
        <w:adjustRightInd/>
        <w:textAlignment w:val="auto"/>
        <w:rPr>
          <w:rFonts w:eastAsia="宋体"/>
          <w:szCs w:val="24"/>
          <w:lang w:eastAsia="ja-JP"/>
        </w:rPr>
      </w:pPr>
      <w:r w:rsidRPr="004466DC">
        <w:rPr>
          <w:rFonts w:eastAsia="宋体"/>
          <w:szCs w:val="24"/>
          <w:lang w:eastAsia="ja-JP"/>
        </w:rPr>
        <w:t>In Figure IV.7:</w:t>
      </w:r>
    </w:p>
    <w:p w:rsidR="004466DC" w:rsidRPr="004466DC" w:rsidRDefault="004466DC" w:rsidP="004466DC">
      <w:pPr>
        <w:tabs>
          <w:tab w:val="clear" w:pos="794"/>
          <w:tab w:val="clear" w:pos="1191"/>
          <w:tab w:val="clear" w:pos="1588"/>
          <w:tab w:val="clear" w:pos="1985"/>
        </w:tabs>
        <w:overflowPunct/>
        <w:autoSpaceDE/>
        <w:autoSpaceDN/>
        <w:adjustRightInd/>
        <w:textAlignment w:val="auto"/>
        <w:rPr>
          <w:rFonts w:ascii="MS Mincho" w:eastAsia="宋体" w:hAnsi="MS Mincho" w:cs="MS Mincho"/>
          <w:szCs w:val="24"/>
          <w:lang w:eastAsia="ja-JP"/>
        </w:rPr>
      </w:pPr>
      <w:r w:rsidRPr="004466DC">
        <w:rPr>
          <w:rFonts w:eastAsia="宋体"/>
          <w:szCs w:val="24"/>
          <w:lang w:eastAsia="ja-JP"/>
        </w:rPr>
        <w:t>1) WebRTC data traffic</w:t>
      </w:r>
      <w:r w:rsidRPr="004466DC">
        <w:rPr>
          <w:rFonts w:ascii="MS Mincho" w:eastAsia="MS Mincho" w:hAnsi="MS Mincho" w:cs="MS Mincho" w:hint="eastAsia"/>
          <w:szCs w:val="24"/>
          <w:lang w:eastAsia="ja-JP"/>
        </w:rPr>
        <w:t> </w:t>
      </w:r>
    </w:p>
    <w:p w:rsidR="004466DC" w:rsidRPr="004466DC" w:rsidRDefault="004466DC" w:rsidP="004466DC">
      <w:pPr>
        <w:tabs>
          <w:tab w:val="clear" w:pos="794"/>
          <w:tab w:val="clear" w:pos="1191"/>
          <w:tab w:val="clear" w:pos="1588"/>
          <w:tab w:val="clear" w:pos="1985"/>
        </w:tabs>
        <w:overflowPunct/>
        <w:autoSpaceDE/>
        <w:autoSpaceDN/>
        <w:adjustRightInd/>
        <w:textAlignment w:val="auto"/>
        <w:rPr>
          <w:rFonts w:eastAsia="宋体"/>
          <w:szCs w:val="24"/>
          <w:lang w:eastAsia="ja-JP"/>
        </w:rPr>
      </w:pPr>
      <w:r w:rsidRPr="004466DC">
        <w:rPr>
          <w:rFonts w:eastAsia="宋体"/>
          <w:szCs w:val="24"/>
          <w:lang w:eastAsia="ja-JP"/>
        </w:rPr>
        <w:t>2) WebRTC DTLS-based key exchange for SRTP</w:t>
      </w:r>
    </w:p>
    <w:p w:rsidR="004466DC" w:rsidRPr="004466DC" w:rsidRDefault="004466DC" w:rsidP="00E160F1">
      <w:pPr>
        <w:pStyle w:val="Heading3"/>
        <w:rPr>
          <w:rFonts w:eastAsia="宋体"/>
          <w:lang w:eastAsia="ja-JP"/>
        </w:rPr>
      </w:pPr>
      <w:bookmarkStart w:id="73" w:name="_Toc346623093"/>
      <w:bookmarkStart w:id="74" w:name="_Toc346623541"/>
      <w:bookmarkStart w:id="75" w:name="_Toc359492511"/>
      <w:r w:rsidRPr="004466DC">
        <w:rPr>
          <w:rFonts w:eastAsia="宋体"/>
          <w:lang w:eastAsia="ja-JP" w:bidi="he-IL"/>
        </w:rPr>
        <w:t>IV.4.5</w:t>
      </w:r>
      <w:r w:rsidRPr="004466DC">
        <w:rPr>
          <w:rFonts w:eastAsia="宋体"/>
          <w:lang w:eastAsia="ja-JP"/>
        </w:rPr>
        <w:tab/>
        <w:t>Use cases from Telepresence perspective</w:t>
      </w:r>
      <w:bookmarkEnd w:id="73"/>
      <w:bookmarkEnd w:id="74"/>
      <w:bookmarkEnd w:id="75"/>
    </w:p>
    <w:p w:rsidR="004466DC" w:rsidRPr="004466DC" w:rsidRDefault="004466DC" w:rsidP="004466DC">
      <w:pPr>
        <w:tabs>
          <w:tab w:val="clear" w:pos="794"/>
          <w:tab w:val="clear" w:pos="1191"/>
          <w:tab w:val="clear" w:pos="1588"/>
          <w:tab w:val="clear" w:pos="1985"/>
        </w:tabs>
        <w:overflowPunct/>
        <w:autoSpaceDE/>
        <w:autoSpaceDN/>
        <w:adjustRightInd/>
        <w:textAlignment w:val="auto"/>
        <w:rPr>
          <w:rFonts w:eastAsia="宋体"/>
          <w:szCs w:val="24"/>
          <w:lang w:eastAsia="ja-JP"/>
        </w:rPr>
      </w:pPr>
      <w:r w:rsidRPr="004466DC">
        <w:rPr>
          <w:rFonts w:eastAsia="宋体"/>
          <w:szCs w:val="24"/>
          <w:lang w:eastAsia="ja-JP"/>
        </w:rPr>
        <w:t>Are there any? TBD</w:t>
      </w:r>
    </w:p>
    <w:p w:rsidR="004466DC" w:rsidRDefault="004466DC" w:rsidP="004A106E">
      <w:pPr>
        <w:rPr>
          <w:lang w:val="en-US"/>
        </w:rPr>
      </w:pPr>
    </w:p>
    <w:p w:rsidR="004A106E" w:rsidRDefault="004A106E" w:rsidP="004A106E">
      <w:pPr>
        <w:pStyle w:val="AppendixNotitle"/>
        <w:pageBreakBefore/>
        <w:rPr>
          <w:lang w:val="en-US"/>
        </w:rPr>
      </w:pPr>
      <w:bookmarkStart w:id="76" w:name="_Toc359492512"/>
      <w:r>
        <w:rPr>
          <w:lang w:val="en-US"/>
        </w:rPr>
        <w:lastRenderedPageBreak/>
        <w:t>Bibliography</w:t>
      </w:r>
      <w:bookmarkEnd w:id="76"/>
    </w:p>
    <w:p w:rsidR="004466DC" w:rsidRPr="00F31B0E" w:rsidRDefault="004466DC" w:rsidP="004466DC">
      <w:pPr>
        <w:pStyle w:val="enumlev1"/>
        <w:tabs>
          <w:tab w:val="clear" w:pos="794"/>
          <w:tab w:val="clear" w:pos="1191"/>
          <w:tab w:val="clear" w:pos="1588"/>
          <w:tab w:val="clear" w:pos="1985"/>
          <w:tab w:val="left" w:pos="2040"/>
          <w:tab w:val="left" w:pos="2880"/>
          <w:tab w:val="left" w:pos="3480"/>
        </w:tabs>
        <w:ind w:left="2040" w:hanging="2040"/>
        <w:rPr>
          <w:lang w:val="fr-FR"/>
        </w:rPr>
      </w:pPr>
      <w:r w:rsidRPr="005A088C">
        <w:rPr>
          <w:lang w:eastAsia="ja-JP"/>
        </w:rPr>
        <w:t>[</w:t>
      </w:r>
      <w:proofErr w:type="gramStart"/>
      <w:r>
        <w:rPr>
          <w:lang w:eastAsia="ja-JP"/>
        </w:rPr>
        <w:t>b-</w:t>
      </w:r>
      <w:r w:rsidRPr="005A088C">
        <w:t>IETF</w:t>
      </w:r>
      <w:proofErr w:type="gramEnd"/>
      <w:r w:rsidRPr="005A088C">
        <w:t xml:space="preserve"> RFC </w:t>
      </w:r>
      <w:r>
        <w:t>4347</w:t>
      </w:r>
      <w:r w:rsidRPr="005A088C">
        <w:rPr>
          <w:lang w:eastAsia="ja-JP"/>
        </w:rPr>
        <w:t>]</w:t>
      </w:r>
      <w:r w:rsidRPr="005A088C">
        <w:rPr>
          <w:lang w:eastAsia="ja-JP"/>
        </w:rPr>
        <w:tab/>
      </w:r>
      <w:proofErr w:type="gramStart"/>
      <w:r w:rsidRPr="005A088C">
        <w:t xml:space="preserve">IETF RFC </w:t>
      </w:r>
      <w:r>
        <w:t>4347</w:t>
      </w:r>
      <w:r w:rsidRPr="005A088C">
        <w:t xml:space="preserve"> (20</w:t>
      </w:r>
      <w:r>
        <w:t>06</w:t>
      </w:r>
      <w:r w:rsidRPr="005A088C">
        <w:t xml:space="preserve">), </w:t>
      </w:r>
      <w:r w:rsidRPr="004466DC">
        <w:rPr>
          <w:i/>
          <w:iCs/>
        </w:rPr>
        <w:t>Datagram Transport Layer Security</w:t>
      </w:r>
      <w:r w:rsidRPr="005A088C">
        <w:t>.</w:t>
      </w:r>
      <w:proofErr w:type="gramEnd"/>
      <w:r w:rsidRPr="004466DC">
        <w:rPr>
          <w:lang w:val="fr-FR"/>
        </w:rPr>
        <w:t xml:space="preserve"> </w:t>
      </w:r>
    </w:p>
    <w:p w:rsidR="00000000" w:rsidRDefault="00AD6595">
      <w:pPr>
        <w:pStyle w:val="enumlev1"/>
        <w:tabs>
          <w:tab w:val="clear" w:pos="794"/>
          <w:tab w:val="clear" w:pos="1191"/>
          <w:tab w:val="clear" w:pos="1588"/>
          <w:tab w:val="clear" w:pos="1985"/>
          <w:tab w:val="left" w:pos="2040"/>
          <w:tab w:val="left" w:pos="2880"/>
          <w:tab w:val="left" w:pos="3480"/>
        </w:tabs>
        <w:ind w:left="2040" w:hanging="2040"/>
        <w:rPr>
          <w:lang w:val="fr-FR"/>
        </w:rPr>
      </w:pPr>
    </w:p>
    <w:sectPr w:rsidR="00000000" w:rsidSect="00CE567D">
      <w:pgSz w:w="11907" w:h="16840"/>
      <w:pgMar w:top="1418" w:right="1134" w:bottom="1418"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2D91" w:rsidRDefault="00292D91">
      <w:r>
        <w:separator/>
      </w:r>
    </w:p>
  </w:endnote>
  <w:endnote w:type="continuationSeparator" w:id="0">
    <w:p w:rsidR="00292D91" w:rsidRDefault="00292D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0000000000000000000"/>
    <w:charset w:val="4D"/>
    <w:family w:val="roman"/>
    <w:notTrueType/>
    <w:pitch w:val="default"/>
    <w:sig w:usb0="00000000" w:usb1="0A02889C" w:usb2="00000015" w:usb3="0D07859C" w:csb0="3D78AF95" w:csb1="0D07862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595" w:rsidRDefault="00AD659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595" w:rsidRDefault="00AD659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30" w:type="dxa"/>
      <w:jc w:val="center"/>
      <w:tblLayout w:type="fixed"/>
      <w:tblCellMar>
        <w:left w:w="57" w:type="dxa"/>
        <w:right w:w="57" w:type="dxa"/>
      </w:tblCellMar>
      <w:tblLook w:val="04A0"/>
    </w:tblPr>
    <w:tblGrid>
      <w:gridCol w:w="1619"/>
      <w:gridCol w:w="3545"/>
      <w:gridCol w:w="4759"/>
      <w:gridCol w:w="7"/>
    </w:tblGrid>
    <w:tr w:rsidR="00292D91" w:rsidRPr="00356E92" w:rsidTr="00356E92">
      <w:trPr>
        <w:cantSplit/>
        <w:trHeight w:val="204"/>
        <w:jc w:val="center"/>
      </w:trPr>
      <w:tc>
        <w:tcPr>
          <w:tcW w:w="1619" w:type="dxa"/>
          <w:tcBorders>
            <w:top w:val="single" w:sz="12" w:space="0" w:color="auto"/>
            <w:left w:val="nil"/>
            <w:bottom w:val="nil"/>
            <w:right w:val="nil"/>
          </w:tcBorders>
          <w:hideMark/>
        </w:tcPr>
        <w:p w:rsidR="00292D91" w:rsidRPr="00356E92" w:rsidRDefault="00292D91" w:rsidP="00356E92">
          <w:pPr>
            <w:tabs>
              <w:tab w:val="clear" w:pos="794"/>
              <w:tab w:val="clear" w:pos="1191"/>
              <w:tab w:val="clear" w:pos="1588"/>
              <w:tab w:val="clear" w:pos="1985"/>
            </w:tabs>
            <w:overflowPunct/>
            <w:autoSpaceDE/>
            <w:autoSpaceDN/>
            <w:adjustRightInd/>
            <w:textAlignment w:val="auto"/>
            <w:rPr>
              <w:rFonts w:eastAsia="宋体"/>
              <w:b/>
              <w:bCs/>
              <w:sz w:val="22"/>
              <w:szCs w:val="24"/>
              <w:lang w:eastAsia="ja-JP"/>
            </w:rPr>
          </w:pPr>
          <w:bookmarkStart w:id="7" w:name="dcontent1" w:colFirst="1" w:colLast="1"/>
          <w:r w:rsidRPr="00356E92">
            <w:rPr>
              <w:rFonts w:eastAsia="宋体"/>
              <w:b/>
              <w:bCs/>
              <w:sz w:val="22"/>
              <w:szCs w:val="24"/>
              <w:lang w:eastAsia="ja-JP"/>
            </w:rPr>
            <w:t>Contact:</w:t>
          </w:r>
        </w:p>
      </w:tc>
      <w:tc>
        <w:tcPr>
          <w:tcW w:w="3545" w:type="dxa"/>
          <w:tcBorders>
            <w:top w:val="single" w:sz="12" w:space="0" w:color="auto"/>
            <w:left w:val="nil"/>
            <w:bottom w:val="nil"/>
            <w:right w:val="nil"/>
          </w:tcBorders>
          <w:hideMark/>
        </w:tcPr>
        <w:p w:rsidR="00292D91" w:rsidRPr="00356E92" w:rsidRDefault="00292D91" w:rsidP="00356E92">
          <w:pPr>
            <w:tabs>
              <w:tab w:val="clear" w:pos="794"/>
              <w:tab w:val="clear" w:pos="1191"/>
              <w:tab w:val="clear" w:pos="1588"/>
              <w:tab w:val="clear" w:pos="1985"/>
            </w:tabs>
            <w:overflowPunct/>
            <w:autoSpaceDE/>
            <w:autoSpaceDN/>
            <w:adjustRightInd/>
            <w:textAlignment w:val="auto"/>
            <w:rPr>
              <w:rFonts w:eastAsia="宋体"/>
              <w:sz w:val="22"/>
              <w:szCs w:val="24"/>
              <w:lang w:eastAsia="ja-JP"/>
            </w:rPr>
          </w:pPr>
          <w:r w:rsidRPr="00356E92">
            <w:rPr>
              <w:rFonts w:eastAsia="宋体"/>
              <w:sz w:val="22"/>
              <w:szCs w:val="24"/>
              <w:lang w:eastAsia="ja-JP"/>
            </w:rPr>
            <w:t>Jens Guballa</w:t>
          </w:r>
          <w:r w:rsidRPr="00356E92">
            <w:rPr>
              <w:rFonts w:eastAsia="宋体"/>
              <w:sz w:val="22"/>
              <w:szCs w:val="24"/>
              <w:lang w:eastAsia="ja-JP"/>
            </w:rPr>
            <w:br/>
            <w:t>Alcatel-Lucent</w:t>
          </w:r>
          <w:r w:rsidRPr="00356E92">
            <w:rPr>
              <w:rFonts w:eastAsia="宋体"/>
              <w:sz w:val="22"/>
              <w:szCs w:val="24"/>
              <w:lang w:eastAsia="ja-JP"/>
            </w:rPr>
            <w:br/>
            <w:t>Germany</w:t>
          </w:r>
        </w:p>
      </w:tc>
      <w:tc>
        <w:tcPr>
          <w:tcW w:w="4766" w:type="dxa"/>
          <w:gridSpan w:val="2"/>
          <w:tcBorders>
            <w:top w:val="single" w:sz="12" w:space="0" w:color="auto"/>
            <w:left w:val="nil"/>
            <w:bottom w:val="nil"/>
            <w:right w:val="nil"/>
          </w:tcBorders>
          <w:hideMark/>
        </w:tcPr>
        <w:p w:rsidR="00292D91" w:rsidRPr="00356E92" w:rsidRDefault="00292D91" w:rsidP="00356E92">
          <w:pPr>
            <w:tabs>
              <w:tab w:val="clear" w:pos="794"/>
              <w:tab w:val="clear" w:pos="1191"/>
              <w:tab w:val="clear" w:pos="1588"/>
              <w:tab w:val="clear" w:pos="1985"/>
            </w:tabs>
            <w:overflowPunct/>
            <w:autoSpaceDE/>
            <w:autoSpaceDN/>
            <w:adjustRightInd/>
            <w:textAlignment w:val="auto"/>
            <w:rPr>
              <w:rFonts w:eastAsia="宋体"/>
              <w:sz w:val="22"/>
              <w:szCs w:val="24"/>
              <w:lang w:eastAsia="ja-JP"/>
            </w:rPr>
          </w:pPr>
          <w:r w:rsidRPr="00356E92">
            <w:rPr>
              <w:rFonts w:eastAsia="宋体"/>
              <w:sz w:val="22"/>
              <w:szCs w:val="24"/>
              <w:lang w:eastAsia="ja-JP"/>
            </w:rPr>
            <w:t xml:space="preserve">Tel: </w:t>
          </w:r>
          <w:r w:rsidRPr="00356E92">
            <w:rPr>
              <w:rFonts w:eastAsia="宋体"/>
              <w:sz w:val="22"/>
              <w:szCs w:val="24"/>
              <w:lang w:eastAsia="ja-JP"/>
            </w:rPr>
            <w:tab/>
            <w:t>+49-711-821-41303</w:t>
          </w:r>
          <w:r w:rsidRPr="00356E92">
            <w:rPr>
              <w:rFonts w:eastAsia="宋体"/>
              <w:sz w:val="22"/>
              <w:szCs w:val="24"/>
              <w:lang w:eastAsia="ja-JP"/>
            </w:rPr>
            <w:br/>
            <w:t xml:space="preserve">Fax: </w:t>
          </w:r>
          <w:r w:rsidRPr="00356E92">
            <w:rPr>
              <w:rFonts w:eastAsia="宋体"/>
              <w:sz w:val="22"/>
              <w:szCs w:val="24"/>
              <w:lang w:eastAsia="ja-JP"/>
            </w:rPr>
            <w:tab/>
            <w:t>+49-711-821-40247</w:t>
          </w:r>
          <w:r w:rsidRPr="00356E92">
            <w:rPr>
              <w:rFonts w:eastAsia="宋体"/>
              <w:sz w:val="22"/>
              <w:szCs w:val="24"/>
              <w:lang w:eastAsia="ja-JP"/>
            </w:rPr>
            <w:br/>
            <w:t xml:space="preserve">Email: </w:t>
          </w:r>
          <w:r w:rsidRPr="00356E92">
            <w:rPr>
              <w:rFonts w:eastAsia="宋体"/>
              <w:sz w:val="22"/>
              <w:szCs w:val="24"/>
              <w:lang w:eastAsia="ja-JP"/>
            </w:rPr>
            <w:tab/>
          </w:r>
          <w:hyperlink r:id="rId1" w:history="1">
            <w:r w:rsidRPr="00356E92">
              <w:rPr>
                <w:rFonts w:eastAsia="宋体"/>
                <w:color w:val="0000FF"/>
                <w:sz w:val="22"/>
                <w:szCs w:val="24"/>
                <w:u w:val="single"/>
                <w:lang w:eastAsia="ja-JP"/>
              </w:rPr>
              <w:t>Jens.Guballa@alcatel-lucent.com</w:t>
            </w:r>
          </w:hyperlink>
          <w:r w:rsidRPr="00356E92">
            <w:rPr>
              <w:rFonts w:eastAsia="宋体"/>
              <w:sz w:val="22"/>
              <w:szCs w:val="24"/>
              <w:lang w:eastAsia="ja-JP"/>
            </w:rPr>
            <w:t xml:space="preserve"> </w:t>
          </w:r>
        </w:p>
      </w:tc>
    </w:tr>
    <w:bookmarkEnd w:id="7"/>
    <w:tr w:rsidR="00292D91" w:rsidRPr="00356E92" w:rsidTr="00356E92">
      <w:tblPrEx>
        <w:tblCellMar>
          <w:left w:w="108" w:type="dxa"/>
          <w:right w:w="108" w:type="dxa"/>
        </w:tblCellMar>
        <w:tblLook w:val="000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292D91" w:rsidRPr="00356E92" w:rsidRDefault="00292D91" w:rsidP="00356E92">
          <w:pPr>
            <w:tabs>
              <w:tab w:val="clear" w:pos="794"/>
              <w:tab w:val="clear" w:pos="1191"/>
              <w:tab w:val="clear" w:pos="1588"/>
              <w:tab w:val="clear" w:pos="1985"/>
            </w:tabs>
            <w:overflowPunct/>
            <w:autoSpaceDE/>
            <w:autoSpaceDN/>
            <w:adjustRightInd/>
            <w:spacing w:before="0"/>
            <w:textAlignment w:val="auto"/>
            <w:rPr>
              <w:rFonts w:eastAsia="宋体"/>
              <w:sz w:val="18"/>
              <w:szCs w:val="24"/>
              <w:lang w:eastAsia="ja-JP"/>
            </w:rPr>
          </w:pPr>
          <w:r w:rsidRPr="00356E92">
            <w:rPr>
              <w:rFonts w:eastAsia="宋体"/>
              <w:b/>
              <w:bCs/>
              <w:sz w:val="18"/>
              <w:szCs w:val="24"/>
              <w:lang w:eastAsia="ja-JP"/>
            </w:rPr>
            <w:t>Attention:</w:t>
          </w:r>
          <w:r w:rsidRPr="00356E92">
            <w:rPr>
              <w:rFonts w:eastAsia="宋体"/>
              <w:sz w:val="18"/>
              <w:szCs w:val="24"/>
              <w:lang w:eastAsia="ja-JP"/>
            </w:rPr>
            <w:t xml:space="preserve"> This is not a publication made available to the public, but </w:t>
          </w:r>
          <w:r w:rsidRPr="00356E92">
            <w:rPr>
              <w:rFonts w:eastAsia="宋体"/>
              <w:b/>
              <w:bCs/>
              <w:sz w:val="18"/>
              <w:szCs w:val="24"/>
              <w:lang w:eastAsia="ja-JP"/>
            </w:rPr>
            <w:t>an internal ITU-T Document</w:t>
          </w:r>
          <w:r w:rsidRPr="00356E92">
            <w:rPr>
              <w:rFonts w:eastAsia="宋体"/>
              <w:sz w:val="18"/>
              <w:szCs w:val="24"/>
              <w:lang w:eastAsia="ja-JP"/>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292D91" w:rsidRDefault="00292D91">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D91" w:rsidRDefault="00292D9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2D91" w:rsidRDefault="00292D91">
      <w:r>
        <w:separator/>
      </w:r>
    </w:p>
  </w:footnote>
  <w:footnote w:type="continuationSeparator" w:id="0">
    <w:p w:rsidR="00292D91" w:rsidRDefault="00292D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595" w:rsidRDefault="00AD659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595" w:rsidRDefault="00AD659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595" w:rsidRDefault="00AD6595">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D91" w:rsidRDefault="00292D91">
    <w:pPr>
      <w:jc w:val="center"/>
    </w:pPr>
    <w:r>
      <w:t xml:space="preserve">- </w:t>
    </w:r>
    <w:fldSimple w:instr=" PAGE ">
      <w:r w:rsidR="00AD6595">
        <w:rPr>
          <w:noProof/>
        </w:rPr>
        <w:t>6</w:t>
      </w:r>
    </w:fldSimple>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422A0E"/>
    <w:multiLevelType w:val="hybridMultilevel"/>
    <w:tmpl w:val="40DC83A8"/>
    <w:lvl w:ilvl="0" w:tplc="2C66A174">
      <w:start w:val="1"/>
      <w:numFmt w:val="bullet"/>
      <w:lvlRestart w:val="0"/>
      <w:lvlText w:val="–"/>
      <w:lvlJc w:val="left"/>
      <w:pPr>
        <w:ind w:left="363" w:hanging="363"/>
      </w:pPr>
      <w:rPr>
        <w:rFonts w:ascii="Times New Roman" w:hAnsi="Times New Roman" w:cs="Times New Roman" w:hint="default"/>
      </w:rPr>
    </w:lvl>
    <w:lvl w:ilvl="1" w:tplc="04070001">
      <w:start w:val="1"/>
      <w:numFmt w:val="bullet"/>
      <w:lvlText w:val=""/>
      <w:lvlJc w:val="left"/>
      <w:pPr>
        <w:ind w:left="1083" w:hanging="360"/>
      </w:pPr>
      <w:rPr>
        <w:rFonts w:ascii="Symbol" w:hAnsi="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04FE381C"/>
    <w:multiLevelType w:val="hybridMultilevel"/>
    <w:tmpl w:val="B56A1C50"/>
    <w:lvl w:ilvl="0" w:tplc="5DFE6EF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0F457532"/>
    <w:multiLevelType w:val="hybridMultilevel"/>
    <w:tmpl w:val="B70005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4DD0D69"/>
    <w:multiLevelType w:val="hybridMultilevel"/>
    <w:tmpl w:val="5AC6F9F6"/>
    <w:lvl w:ilvl="0" w:tplc="6BB21C74">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A0C7A83"/>
    <w:multiLevelType w:val="hybridMultilevel"/>
    <w:tmpl w:val="A21CB872"/>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1D2B3CAB"/>
    <w:multiLevelType w:val="hybridMultilevel"/>
    <w:tmpl w:val="822C2F6E"/>
    <w:lvl w:ilvl="0" w:tplc="A3627F98">
      <w:start w:val="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1EBD7A74"/>
    <w:multiLevelType w:val="hybridMultilevel"/>
    <w:tmpl w:val="EDAEB1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1492E13"/>
    <w:multiLevelType w:val="hybridMultilevel"/>
    <w:tmpl w:val="DE3C2D5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21CA7E5C"/>
    <w:multiLevelType w:val="hybridMultilevel"/>
    <w:tmpl w:val="B48AC8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286C01C8"/>
    <w:multiLevelType w:val="hybridMultilevel"/>
    <w:tmpl w:val="FDA8B9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2FB907E8"/>
    <w:multiLevelType w:val="hybridMultilevel"/>
    <w:tmpl w:val="17F8DA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346C5189"/>
    <w:multiLevelType w:val="hybridMultilevel"/>
    <w:tmpl w:val="64A0C1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360172AC"/>
    <w:multiLevelType w:val="hybridMultilevel"/>
    <w:tmpl w:val="1A8CEF8A"/>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nsid w:val="369F1D46"/>
    <w:multiLevelType w:val="hybridMultilevel"/>
    <w:tmpl w:val="90849304"/>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3CA3785E"/>
    <w:multiLevelType w:val="hybridMultilevel"/>
    <w:tmpl w:val="EDA21F06"/>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3EB27BC6"/>
    <w:multiLevelType w:val="hybridMultilevel"/>
    <w:tmpl w:val="A32654BE"/>
    <w:lvl w:ilvl="0" w:tplc="66CE87D6">
      <w:start w:val="1"/>
      <w:numFmt w:val="decimal"/>
      <w:lvlText w:val="[O#%1] "/>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40682610"/>
    <w:multiLevelType w:val="hybridMultilevel"/>
    <w:tmpl w:val="B5786134"/>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460F62E1"/>
    <w:multiLevelType w:val="hybridMultilevel"/>
    <w:tmpl w:val="3FE6C3A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nsid w:val="46CE0526"/>
    <w:multiLevelType w:val="hybridMultilevel"/>
    <w:tmpl w:val="478C556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2">
    <w:nsid w:val="477F23DA"/>
    <w:multiLevelType w:val="hybridMultilevel"/>
    <w:tmpl w:val="9F7CCBD6"/>
    <w:lvl w:ilvl="0" w:tplc="9ECC9C44">
      <w:start w:val="1"/>
      <w:numFmt w:val="decimal"/>
      <w:lvlText w:val="%1."/>
      <w:lvlJc w:val="left"/>
      <w:pPr>
        <w:tabs>
          <w:tab w:val="num" w:pos="930"/>
        </w:tabs>
        <w:ind w:left="930" w:hanging="570"/>
      </w:pPr>
      <w:rPr>
        <w:rFonts w:ascii="timesnewroman" w:hAnsi="timesnewroman" w:cs="timesnewroman" w:hint="default"/>
      </w:rPr>
    </w:lvl>
    <w:lvl w:ilvl="1" w:tplc="8D3E2412">
      <w:numFmt w:val="none"/>
      <w:lvlText w:val=""/>
      <w:lvlJc w:val="left"/>
      <w:pPr>
        <w:tabs>
          <w:tab w:val="num" w:pos="360"/>
        </w:tabs>
      </w:pPr>
    </w:lvl>
    <w:lvl w:ilvl="2" w:tplc="09A8F584">
      <w:numFmt w:val="none"/>
      <w:lvlText w:val=""/>
      <w:lvlJc w:val="left"/>
      <w:pPr>
        <w:tabs>
          <w:tab w:val="num" w:pos="360"/>
        </w:tabs>
      </w:pPr>
    </w:lvl>
    <w:lvl w:ilvl="3" w:tplc="8E0874FC">
      <w:numFmt w:val="none"/>
      <w:lvlText w:val=""/>
      <w:lvlJc w:val="left"/>
      <w:pPr>
        <w:tabs>
          <w:tab w:val="num" w:pos="360"/>
        </w:tabs>
      </w:pPr>
    </w:lvl>
    <w:lvl w:ilvl="4" w:tplc="58A2B0D6">
      <w:numFmt w:val="none"/>
      <w:lvlText w:val=""/>
      <w:lvlJc w:val="left"/>
      <w:pPr>
        <w:tabs>
          <w:tab w:val="num" w:pos="360"/>
        </w:tabs>
      </w:pPr>
    </w:lvl>
    <w:lvl w:ilvl="5" w:tplc="A168945E">
      <w:numFmt w:val="none"/>
      <w:lvlText w:val=""/>
      <w:lvlJc w:val="left"/>
      <w:pPr>
        <w:tabs>
          <w:tab w:val="num" w:pos="360"/>
        </w:tabs>
      </w:pPr>
    </w:lvl>
    <w:lvl w:ilvl="6" w:tplc="7AF6AA2A">
      <w:numFmt w:val="none"/>
      <w:lvlText w:val=""/>
      <w:lvlJc w:val="left"/>
      <w:pPr>
        <w:tabs>
          <w:tab w:val="num" w:pos="360"/>
        </w:tabs>
      </w:pPr>
    </w:lvl>
    <w:lvl w:ilvl="7" w:tplc="BBFC466E">
      <w:numFmt w:val="none"/>
      <w:lvlText w:val=""/>
      <w:lvlJc w:val="left"/>
      <w:pPr>
        <w:tabs>
          <w:tab w:val="num" w:pos="360"/>
        </w:tabs>
      </w:pPr>
    </w:lvl>
    <w:lvl w:ilvl="8" w:tplc="5A668D6C">
      <w:numFmt w:val="none"/>
      <w:lvlText w:val=""/>
      <w:lvlJc w:val="left"/>
      <w:pPr>
        <w:tabs>
          <w:tab w:val="num" w:pos="360"/>
        </w:tabs>
      </w:pPr>
    </w:lvl>
  </w:abstractNum>
  <w:abstractNum w:abstractNumId="23">
    <w:nsid w:val="4C0E7203"/>
    <w:multiLevelType w:val="hybridMultilevel"/>
    <w:tmpl w:val="4704C712"/>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4D85307F"/>
    <w:multiLevelType w:val="hybridMultilevel"/>
    <w:tmpl w:val="41F2413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nsid w:val="4E636E49"/>
    <w:multiLevelType w:val="hybridMultilevel"/>
    <w:tmpl w:val="88BAB066"/>
    <w:lvl w:ilvl="0" w:tplc="3E140D38">
      <w:start w:val="9"/>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0813E09"/>
    <w:multiLevelType w:val="hybridMultilevel"/>
    <w:tmpl w:val="64C0735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537F63A8"/>
    <w:multiLevelType w:val="hybridMultilevel"/>
    <w:tmpl w:val="CE90DE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nsid w:val="53A51AC2"/>
    <w:multiLevelType w:val="hybridMultilevel"/>
    <w:tmpl w:val="67244A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541570C7"/>
    <w:multiLevelType w:val="multilevel"/>
    <w:tmpl w:val="E2FA2E4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60307AD"/>
    <w:multiLevelType w:val="hybridMultilevel"/>
    <w:tmpl w:val="62CCC976"/>
    <w:lvl w:ilvl="0" w:tplc="0C72D81C">
      <w:start w:val="1"/>
      <w:numFmt w:val="lowerLetter"/>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33">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34">
    <w:nsid w:val="5A386538"/>
    <w:multiLevelType w:val="hybridMultilevel"/>
    <w:tmpl w:val="E728975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nsid w:val="5AF52893"/>
    <w:multiLevelType w:val="hybridMultilevel"/>
    <w:tmpl w:val="83562282"/>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6">
    <w:nsid w:val="5FFF08C6"/>
    <w:multiLevelType w:val="multilevel"/>
    <w:tmpl w:val="40DC83A8"/>
    <w:lvl w:ilvl="0">
      <w:start w:val="1"/>
      <w:numFmt w:val="bullet"/>
      <w:lvlRestart w:val="0"/>
      <w:lvlText w:val="–"/>
      <w:lvlJc w:val="left"/>
      <w:pPr>
        <w:ind w:left="363" w:hanging="363"/>
      </w:pPr>
      <w:rPr>
        <w:rFonts w:ascii="Times New Roman" w:hAnsi="Times New Roman" w:cs="Times New Roman" w:hint="default"/>
      </w:rPr>
    </w:lvl>
    <w:lvl w:ilvl="1">
      <w:start w:val="1"/>
      <w:numFmt w:val="bullet"/>
      <w:lvlText w:val=""/>
      <w:lvlJc w:val="left"/>
      <w:pPr>
        <w:ind w:left="1083" w:hanging="360"/>
      </w:pPr>
      <w:rPr>
        <w:rFonts w:ascii="Symbol" w:hAnsi="Symbol"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37">
    <w:nsid w:val="66CD00D1"/>
    <w:multiLevelType w:val="hybridMultilevel"/>
    <w:tmpl w:val="8BD018E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nsid w:val="69647E98"/>
    <w:multiLevelType w:val="hybridMultilevel"/>
    <w:tmpl w:val="434651D6"/>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nsid w:val="6DB5118D"/>
    <w:multiLevelType w:val="hybridMultilevel"/>
    <w:tmpl w:val="F2D454A2"/>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0">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2">
    <w:nsid w:val="76560806"/>
    <w:multiLevelType w:val="hybridMultilevel"/>
    <w:tmpl w:val="F38026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nsid w:val="795A4463"/>
    <w:multiLevelType w:val="hybridMultilevel"/>
    <w:tmpl w:val="B9488E1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4">
    <w:nsid w:val="79DA78E8"/>
    <w:multiLevelType w:val="hybridMultilevel"/>
    <w:tmpl w:val="76AAB1BC"/>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5">
    <w:nsid w:val="7CC012A4"/>
    <w:multiLevelType w:val="hybridMultilevel"/>
    <w:tmpl w:val="B204DE62"/>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6">
    <w:nsid w:val="7F3A236B"/>
    <w:multiLevelType w:val="hybridMultilevel"/>
    <w:tmpl w:val="3BF6D13E"/>
    <w:lvl w:ilvl="0" w:tplc="6BB21C74">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6"/>
  </w:num>
  <w:num w:numId="7">
    <w:abstractNumId w:val="1"/>
  </w:num>
  <w:num w:numId="8">
    <w:abstractNumId w:val="33"/>
  </w:num>
  <w:num w:numId="9">
    <w:abstractNumId w:val="22"/>
  </w:num>
  <w:num w:numId="10">
    <w:abstractNumId w:val="32"/>
  </w:num>
  <w:num w:numId="11">
    <w:abstractNumId w:val="41"/>
  </w:num>
  <w:num w:numId="12">
    <w:abstractNumId w:val="3"/>
  </w:num>
  <w:num w:numId="13">
    <w:abstractNumId w:val="15"/>
  </w:num>
  <w:num w:numId="14">
    <w:abstractNumId w:val="46"/>
  </w:num>
  <w:num w:numId="15">
    <w:abstractNumId w:val="30"/>
  </w:num>
  <w:num w:numId="16">
    <w:abstractNumId w:val="31"/>
  </w:num>
  <w:num w:numId="17">
    <w:abstractNumId w:val="5"/>
  </w:num>
  <w:num w:numId="18">
    <w:abstractNumId w:val="16"/>
  </w:num>
  <w:num w:numId="19">
    <w:abstractNumId w:val="17"/>
  </w:num>
  <w:num w:numId="20">
    <w:abstractNumId w:val="7"/>
  </w:num>
  <w:num w:numId="21">
    <w:abstractNumId w:val="37"/>
  </w:num>
  <w:num w:numId="22">
    <w:abstractNumId w:val="21"/>
  </w:num>
  <w:num w:numId="23">
    <w:abstractNumId w:val="38"/>
  </w:num>
  <w:num w:numId="24">
    <w:abstractNumId w:val="43"/>
  </w:num>
  <w:num w:numId="25">
    <w:abstractNumId w:val="27"/>
  </w:num>
  <w:num w:numId="26">
    <w:abstractNumId w:val="34"/>
  </w:num>
  <w:num w:numId="27">
    <w:abstractNumId w:val="11"/>
  </w:num>
  <w:num w:numId="28">
    <w:abstractNumId w:val="8"/>
  </w:num>
  <w:num w:numId="29">
    <w:abstractNumId w:val="12"/>
  </w:num>
  <w:num w:numId="30">
    <w:abstractNumId w:val="13"/>
  </w:num>
  <w:num w:numId="31">
    <w:abstractNumId w:val="9"/>
  </w:num>
  <w:num w:numId="32">
    <w:abstractNumId w:val="26"/>
  </w:num>
  <w:num w:numId="33">
    <w:abstractNumId w:val="24"/>
  </w:num>
  <w:num w:numId="34">
    <w:abstractNumId w:val="2"/>
  </w:num>
  <w:num w:numId="35">
    <w:abstractNumId w:val="29"/>
  </w:num>
  <w:num w:numId="36">
    <w:abstractNumId w:val="20"/>
  </w:num>
  <w:num w:numId="37">
    <w:abstractNumId w:val="4"/>
  </w:num>
  <w:num w:numId="38">
    <w:abstractNumId w:val="42"/>
  </w:num>
  <w:num w:numId="39">
    <w:abstractNumId w:val="25"/>
  </w:num>
  <w:num w:numId="40">
    <w:abstractNumId w:val="14"/>
  </w:num>
  <w:num w:numId="41">
    <w:abstractNumId w:val="18"/>
  </w:num>
  <w:num w:numId="42">
    <w:abstractNumId w:val="36"/>
  </w:num>
  <w:num w:numId="43">
    <w:abstractNumId w:val="23"/>
  </w:num>
  <w:num w:numId="44">
    <w:abstractNumId w:val="39"/>
  </w:num>
  <w:num w:numId="45">
    <w:abstractNumId w:val="35"/>
  </w:num>
  <w:num w:numId="46">
    <w:abstractNumId w:val="45"/>
  </w:num>
  <w:num w:numId="47">
    <w:abstractNumId w:val="44"/>
  </w:num>
  <w:num w:numId="48">
    <w:abstractNumId w:val="19"/>
  </w:num>
  <w:num w:numId="49">
    <w:abstractNumId w:val="40"/>
  </w:num>
  <w:num w:numId="50">
    <w:abstractNumId w:val="28"/>
  </w:num>
  <w:num w:numId="51">
    <w:abstractNumId w:val="10"/>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6"/>
  <w:printFractionalCharacterWidth/>
  <w:activeWritingStyle w:appName="MSWord" w:lang="de-DE" w:vendorID="9" w:dllVersion="512" w:checkStyle="0"/>
  <w:proofState w:spelling="clean" w:grammar="clean"/>
  <w:attachedTemplate r:id="rId1"/>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9217"/>
  </w:hdrShapeDefaults>
  <w:footnotePr>
    <w:footnote w:id="-1"/>
    <w:footnote w:id="0"/>
  </w:footnotePr>
  <w:endnotePr>
    <w:endnote w:id="-1"/>
    <w:endnote w:id="0"/>
  </w:endnotePr>
  <w:compat/>
  <w:rsids>
    <w:rsidRoot w:val="002B6698"/>
    <w:rsid w:val="000279E4"/>
    <w:rsid w:val="001760B1"/>
    <w:rsid w:val="001F7192"/>
    <w:rsid w:val="0020399F"/>
    <w:rsid w:val="00284941"/>
    <w:rsid w:val="00292D91"/>
    <w:rsid w:val="002B6698"/>
    <w:rsid w:val="002C15B8"/>
    <w:rsid w:val="003352F5"/>
    <w:rsid w:val="00356E92"/>
    <w:rsid w:val="003A0558"/>
    <w:rsid w:val="004466DC"/>
    <w:rsid w:val="004A106E"/>
    <w:rsid w:val="005A088C"/>
    <w:rsid w:val="005C2E73"/>
    <w:rsid w:val="005D2541"/>
    <w:rsid w:val="00701334"/>
    <w:rsid w:val="00772C35"/>
    <w:rsid w:val="00872A11"/>
    <w:rsid w:val="008A1664"/>
    <w:rsid w:val="008C1165"/>
    <w:rsid w:val="008C473D"/>
    <w:rsid w:val="00A23CF5"/>
    <w:rsid w:val="00AD6595"/>
    <w:rsid w:val="00AD6A4D"/>
    <w:rsid w:val="00B774CF"/>
    <w:rsid w:val="00BB25D9"/>
    <w:rsid w:val="00C67CE5"/>
    <w:rsid w:val="00C802FE"/>
    <w:rsid w:val="00CE567D"/>
    <w:rsid w:val="00D62A97"/>
    <w:rsid w:val="00E160F1"/>
    <w:rsid w:val="00E41B61"/>
    <w:rsid w:val="00E53E58"/>
    <w:rsid w:val="00F31B0E"/>
    <w:rsid w:val="00F35AEB"/>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567D"/>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CE567D"/>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CE567D"/>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CE567D"/>
    <w:pPr>
      <w:spacing w:before="160"/>
      <w:outlineLvl w:val="2"/>
    </w:pPr>
  </w:style>
  <w:style w:type="paragraph" w:styleId="Heading4">
    <w:name w:val="heading 4"/>
    <w:aliases w:val="h4,heading 4,l4,4,4heading,Heading4,H4-Heading 4,a.,H4,Head 4,Dead4,Heading 4 (H4),l4+toc4,I4,H1"/>
    <w:basedOn w:val="Heading3"/>
    <w:next w:val="Normal"/>
    <w:link w:val="Heading4Char"/>
    <w:qFormat/>
    <w:rsid w:val="00CE567D"/>
    <w:pPr>
      <w:tabs>
        <w:tab w:val="clear" w:pos="794"/>
        <w:tab w:val="left" w:pos="1021"/>
      </w:tabs>
      <w:ind w:left="1021" w:hanging="1021"/>
      <w:outlineLvl w:val="3"/>
    </w:pPr>
  </w:style>
  <w:style w:type="paragraph" w:styleId="Heading5">
    <w:name w:val="heading 5"/>
    <w:aliases w:val="H5,H51"/>
    <w:basedOn w:val="Heading4"/>
    <w:next w:val="Normal"/>
    <w:link w:val="Heading5Char"/>
    <w:qFormat/>
    <w:rsid w:val="00CE567D"/>
    <w:pPr>
      <w:outlineLvl w:val="4"/>
    </w:pPr>
  </w:style>
  <w:style w:type="paragraph" w:styleId="Heading6">
    <w:name w:val="heading 6"/>
    <w:basedOn w:val="Heading4"/>
    <w:next w:val="Normal"/>
    <w:link w:val="Heading6Char"/>
    <w:qFormat/>
    <w:rsid w:val="00CE567D"/>
    <w:pPr>
      <w:tabs>
        <w:tab w:val="clear" w:pos="1021"/>
        <w:tab w:val="clear" w:pos="1191"/>
      </w:tabs>
      <w:ind w:left="1588" w:hanging="1588"/>
      <w:outlineLvl w:val="5"/>
    </w:pPr>
  </w:style>
  <w:style w:type="paragraph" w:styleId="Heading7">
    <w:name w:val="heading 7"/>
    <w:basedOn w:val="Heading6"/>
    <w:next w:val="Normal"/>
    <w:link w:val="Heading7Char"/>
    <w:qFormat/>
    <w:rsid w:val="00CE567D"/>
    <w:pPr>
      <w:outlineLvl w:val="6"/>
    </w:pPr>
  </w:style>
  <w:style w:type="paragraph" w:styleId="Heading8">
    <w:name w:val="heading 8"/>
    <w:basedOn w:val="Heading6"/>
    <w:next w:val="Normal"/>
    <w:link w:val="Heading8Char"/>
    <w:qFormat/>
    <w:rsid w:val="00CE567D"/>
    <w:pPr>
      <w:outlineLvl w:val="7"/>
    </w:pPr>
  </w:style>
  <w:style w:type="paragraph" w:styleId="Heading9">
    <w:name w:val="heading 9"/>
    <w:basedOn w:val="Heading6"/>
    <w:next w:val="Normal"/>
    <w:link w:val="Heading9Char"/>
    <w:qFormat/>
    <w:rsid w:val="00CE56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CE567D"/>
    <w:pPr>
      <w:keepNext/>
      <w:keepLines/>
      <w:spacing w:before="480"/>
      <w:jc w:val="center"/>
    </w:pPr>
    <w:rPr>
      <w:b/>
      <w:sz w:val="28"/>
    </w:rPr>
  </w:style>
  <w:style w:type="character" w:customStyle="1" w:styleId="Appdef">
    <w:name w:val="App_def"/>
    <w:rsid w:val="00CE567D"/>
    <w:rPr>
      <w:rFonts w:ascii="Times New Roman" w:hAnsi="Times New Roman"/>
      <w:b/>
    </w:rPr>
  </w:style>
  <w:style w:type="character" w:customStyle="1" w:styleId="Appref">
    <w:name w:val="App_ref"/>
    <w:basedOn w:val="DefaultParagraphFont"/>
    <w:rsid w:val="00CE567D"/>
  </w:style>
  <w:style w:type="paragraph" w:customStyle="1" w:styleId="AppendixNotitle">
    <w:name w:val="Appendix_No &amp; title"/>
    <w:basedOn w:val="AnnexNotitle"/>
    <w:next w:val="Normal"/>
    <w:link w:val="AppendixNotitleChar"/>
    <w:rsid w:val="00CE567D"/>
  </w:style>
  <w:style w:type="character" w:customStyle="1" w:styleId="Artdef">
    <w:name w:val="Art_def"/>
    <w:rsid w:val="00CE567D"/>
    <w:rPr>
      <w:rFonts w:ascii="Times New Roman" w:hAnsi="Times New Roman"/>
      <w:b/>
    </w:rPr>
  </w:style>
  <w:style w:type="paragraph" w:customStyle="1" w:styleId="Artheading">
    <w:name w:val="Art_heading"/>
    <w:basedOn w:val="Normal"/>
    <w:next w:val="Normal"/>
    <w:rsid w:val="00CE567D"/>
    <w:pPr>
      <w:spacing w:before="480"/>
      <w:jc w:val="center"/>
    </w:pPr>
    <w:rPr>
      <w:b/>
      <w:sz w:val="28"/>
    </w:rPr>
  </w:style>
  <w:style w:type="paragraph" w:customStyle="1" w:styleId="ArtNo">
    <w:name w:val="Art_No"/>
    <w:basedOn w:val="Normal"/>
    <w:next w:val="Normal"/>
    <w:rsid w:val="00CE567D"/>
    <w:pPr>
      <w:keepNext/>
      <w:keepLines/>
      <w:spacing w:before="480"/>
      <w:jc w:val="center"/>
    </w:pPr>
    <w:rPr>
      <w:caps/>
      <w:sz w:val="28"/>
    </w:rPr>
  </w:style>
  <w:style w:type="character" w:customStyle="1" w:styleId="Artref">
    <w:name w:val="Art_ref"/>
    <w:basedOn w:val="DefaultParagraphFont"/>
    <w:rsid w:val="00CE567D"/>
  </w:style>
  <w:style w:type="paragraph" w:customStyle="1" w:styleId="Arttitle">
    <w:name w:val="Art_title"/>
    <w:basedOn w:val="Normal"/>
    <w:next w:val="Normal"/>
    <w:rsid w:val="00CE567D"/>
    <w:pPr>
      <w:keepNext/>
      <w:keepLines/>
      <w:spacing w:before="240"/>
      <w:jc w:val="center"/>
    </w:pPr>
    <w:rPr>
      <w:b/>
      <w:sz w:val="28"/>
    </w:rPr>
  </w:style>
  <w:style w:type="paragraph" w:customStyle="1" w:styleId="ASN1">
    <w:name w:val="ASN.1"/>
    <w:basedOn w:val="Normal"/>
    <w:rsid w:val="00CE567D"/>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CE567D"/>
    <w:pPr>
      <w:keepNext/>
      <w:keepLines/>
      <w:spacing w:before="160"/>
      <w:ind w:left="794"/>
    </w:pPr>
    <w:rPr>
      <w:i/>
    </w:rPr>
  </w:style>
  <w:style w:type="paragraph" w:customStyle="1" w:styleId="ChapNo">
    <w:name w:val="Chap_No"/>
    <w:basedOn w:val="Normal"/>
    <w:next w:val="Normal"/>
    <w:rsid w:val="00CE567D"/>
    <w:pPr>
      <w:keepNext/>
      <w:keepLines/>
      <w:spacing w:before="480"/>
      <w:jc w:val="center"/>
    </w:pPr>
    <w:rPr>
      <w:b/>
      <w:caps/>
      <w:sz w:val="28"/>
    </w:rPr>
  </w:style>
  <w:style w:type="paragraph" w:customStyle="1" w:styleId="Chaptitle">
    <w:name w:val="Chap_title"/>
    <w:basedOn w:val="Normal"/>
    <w:next w:val="Normal"/>
    <w:rsid w:val="00CE567D"/>
    <w:pPr>
      <w:keepNext/>
      <w:keepLines/>
      <w:spacing w:before="240"/>
      <w:jc w:val="center"/>
    </w:pPr>
    <w:rPr>
      <w:b/>
      <w:sz w:val="28"/>
    </w:rPr>
  </w:style>
  <w:style w:type="character" w:styleId="EndnoteReference">
    <w:name w:val="endnote reference"/>
    <w:semiHidden/>
    <w:rsid w:val="00CE567D"/>
    <w:rPr>
      <w:vertAlign w:val="superscript"/>
    </w:rPr>
  </w:style>
  <w:style w:type="paragraph" w:customStyle="1" w:styleId="enumlev1">
    <w:name w:val="enumlev1"/>
    <w:basedOn w:val="Normal"/>
    <w:rsid w:val="00CE567D"/>
    <w:pPr>
      <w:spacing w:before="80"/>
      <w:ind w:left="794" w:hanging="794"/>
    </w:pPr>
  </w:style>
  <w:style w:type="paragraph" w:customStyle="1" w:styleId="enumlev2">
    <w:name w:val="enumlev2"/>
    <w:basedOn w:val="enumlev1"/>
    <w:rsid w:val="00CE567D"/>
    <w:pPr>
      <w:ind w:left="1191" w:hanging="397"/>
    </w:pPr>
  </w:style>
  <w:style w:type="paragraph" w:customStyle="1" w:styleId="enumlev3">
    <w:name w:val="enumlev3"/>
    <w:basedOn w:val="enumlev2"/>
    <w:rsid w:val="00CE567D"/>
    <w:pPr>
      <w:ind w:left="1588"/>
    </w:pPr>
  </w:style>
  <w:style w:type="paragraph" w:customStyle="1" w:styleId="Equation">
    <w:name w:val="Equation"/>
    <w:basedOn w:val="Normal"/>
    <w:rsid w:val="00CE567D"/>
    <w:pPr>
      <w:tabs>
        <w:tab w:val="clear" w:pos="1191"/>
        <w:tab w:val="clear" w:pos="1588"/>
        <w:tab w:val="clear" w:pos="1985"/>
        <w:tab w:val="center" w:pos="4820"/>
        <w:tab w:val="right" w:pos="9639"/>
      </w:tabs>
    </w:pPr>
  </w:style>
  <w:style w:type="paragraph" w:customStyle="1" w:styleId="Equationlegend">
    <w:name w:val="Equation_legend"/>
    <w:basedOn w:val="Normal"/>
    <w:rsid w:val="00CE567D"/>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CE567D"/>
    <w:pPr>
      <w:keepNext/>
      <w:keepLines/>
      <w:spacing w:before="240" w:after="120"/>
      <w:jc w:val="center"/>
    </w:pPr>
  </w:style>
  <w:style w:type="paragraph" w:customStyle="1" w:styleId="Figurelegend">
    <w:name w:val="Figure_legend"/>
    <w:basedOn w:val="Normal"/>
    <w:rsid w:val="00CE567D"/>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CE567D"/>
    <w:pPr>
      <w:keepLines/>
      <w:spacing w:before="240" w:after="120"/>
      <w:jc w:val="center"/>
    </w:pPr>
    <w:rPr>
      <w:b/>
    </w:rPr>
  </w:style>
  <w:style w:type="paragraph" w:customStyle="1" w:styleId="FigureNoBR">
    <w:name w:val="Figure_No_BR"/>
    <w:basedOn w:val="Normal"/>
    <w:next w:val="Normal"/>
    <w:rsid w:val="00CE567D"/>
    <w:pPr>
      <w:keepNext/>
      <w:keepLines/>
      <w:spacing w:before="480" w:after="120"/>
      <w:jc w:val="center"/>
    </w:pPr>
    <w:rPr>
      <w:caps/>
    </w:rPr>
  </w:style>
  <w:style w:type="paragraph" w:customStyle="1" w:styleId="TabletitleBR">
    <w:name w:val="Table_title_BR"/>
    <w:basedOn w:val="Normal"/>
    <w:next w:val="Normal"/>
    <w:rsid w:val="00CE567D"/>
    <w:pPr>
      <w:keepNext/>
      <w:keepLines/>
      <w:spacing w:before="0" w:after="120"/>
      <w:jc w:val="center"/>
    </w:pPr>
    <w:rPr>
      <w:b/>
    </w:rPr>
  </w:style>
  <w:style w:type="paragraph" w:customStyle="1" w:styleId="FiguretitleBR">
    <w:name w:val="Figure_title_BR"/>
    <w:basedOn w:val="TabletitleBR"/>
    <w:next w:val="Normal"/>
    <w:rsid w:val="00CE567D"/>
    <w:pPr>
      <w:keepNext w:val="0"/>
      <w:spacing w:after="480"/>
    </w:pPr>
  </w:style>
  <w:style w:type="paragraph" w:customStyle="1" w:styleId="Figurewithouttitle">
    <w:name w:val="Figure_without_title"/>
    <w:basedOn w:val="Normal"/>
    <w:next w:val="Normal"/>
    <w:rsid w:val="00CE567D"/>
    <w:pPr>
      <w:keepLines/>
      <w:spacing w:before="240" w:after="120"/>
      <w:jc w:val="center"/>
    </w:pPr>
  </w:style>
  <w:style w:type="paragraph" w:styleId="Footer">
    <w:name w:val="footer"/>
    <w:basedOn w:val="Normal"/>
    <w:link w:val="FooterChar"/>
    <w:rsid w:val="00CE567D"/>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CE567D"/>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CE567D"/>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CE567D"/>
    <w:rPr>
      <w:position w:val="6"/>
      <w:sz w:val="18"/>
    </w:rPr>
  </w:style>
  <w:style w:type="paragraph" w:customStyle="1" w:styleId="Note">
    <w:name w:val="Note"/>
    <w:basedOn w:val="Normal"/>
    <w:link w:val="NoteChar"/>
    <w:rsid w:val="00CE567D"/>
    <w:pPr>
      <w:spacing w:before="80"/>
    </w:pPr>
  </w:style>
  <w:style w:type="paragraph" w:styleId="FootnoteText">
    <w:name w:val="footnote text"/>
    <w:basedOn w:val="Note"/>
    <w:link w:val="FootnoteTextChar"/>
    <w:semiHidden/>
    <w:rsid w:val="00CE567D"/>
    <w:pPr>
      <w:keepLines/>
      <w:tabs>
        <w:tab w:val="left" w:pos="255"/>
      </w:tabs>
      <w:ind w:left="255" w:hanging="255"/>
    </w:pPr>
  </w:style>
  <w:style w:type="paragraph" w:customStyle="1" w:styleId="Formal">
    <w:name w:val="Formal"/>
    <w:basedOn w:val="ASN1"/>
    <w:rsid w:val="00CE567D"/>
    <w:rPr>
      <w:b w:val="0"/>
    </w:rPr>
  </w:style>
  <w:style w:type="paragraph" w:styleId="Header">
    <w:name w:val="header"/>
    <w:basedOn w:val="Normal"/>
    <w:link w:val="HeaderChar"/>
    <w:rsid w:val="00CE567D"/>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CE567D"/>
    <w:pPr>
      <w:keepNext/>
      <w:spacing w:before="160"/>
    </w:pPr>
    <w:rPr>
      <w:b/>
    </w:rPr>
  </w:style>
  <w:style w:type="paragraph" w:customStyle="1" w:styleId="Headingi">
    <w:name w:val="Heading_i"/>
    <w:basedOn w:val="Normal"/>
    <w:next w:val="Normal"/>
    <w:rsid w:val="00CE567D"/>
    <w:pPr>
      <w:keepNext/>
      <w:spacing w:before="160"/>
    </w:pPr>
    <w:rPr>
      <w:i/>
    </w:rPr>
  </w:style>
  <w:style w:type="paragraph" w:styleId="Index1">
    <w:name w:val="index 1"/>
    <w:basedOn w:val="Normal"/>
    <w:next w:val="Normal"/>
    <w:semiHidden/>
    <w:rsid w:val="00CE567D"/>
  </w:style>
  <w:style w:type="paragraph" w:styleId="Index2">
    <w:name w:val="index 2"/>
    <w:basedOn w:val="Normal"/>
    <w:next w:val="Normal"/>
    <w:semiHidden/>
    <w:rsid w:val="00CE567D"/>
    <w:pPr>
      <w:ind w:left="283"/>
    </w:pPr>
  </w:style>
  <w:style w:type="paragraph" w:styleId="Index3">
    <w:name w:val="index 3"/>
    <w:basedOn w:val="Normal"/>
    <w:next w:val="Normal"/>
    <w:semiHidden/>
    <w:rsid w:val="00CE567D"/>
    <w:pPr>
      <w:ind w:left="566"/>
    </w:pPr>
  </w:style>
  <w:style w:type="paragraph" w:customStyle="1" w:styleId="Normalaftertitle">
    <w:name w:val="Normal_after_title"/>
    <w:basedOn w:val="Normal"/>
    <w:next w:val="Normal"/>
    <w:rsid w:val="00CE567D"/>
    <w:pPr>
      <w:spacing w:before="360"/>
    </w:pPr>
  </w:style>
  <w:style w:type="character" w:styleId="PageNumber">
    <w:name w:val="page number"/>
    <w:basedOn w:val="DefaultParagraphFont"/>
    <w:rsid w:val="00CE567D"/>
  </w:style>
  <w:style w:type="paragraph" w:customStyle="1" w:styleId="PartNo">
    <w:name w:val="Part_No"/>
    <w:basedOn w:val="Normal"/>
    <w:next w:val="Normal"/>
    <w:rsid w:val="00CE567D"/>
    <w:pPr>
      <w:keepNext/>
      <w:keepLines/>
      <w:spacing w:before="480" w:after="80"/>
      <w:jc w:val="center"/>
    </w:pPr>
    <w:rPr>
      <w:caps/>
      <w:sz w:val="28"/>
    </w:rPr>
  </w:style>
  <w:style w:type="paragraph" w:customStyle="1" w:styleId="Partref">
    <w:name w:val="Part_ref"/>
    <w:basedOn w:val="Normal"/>
    <w:next w:val="Normal"/>
    <w:rsid w:val="00CE567D"/>
    <w:pPr>
      <w:keepNext/>
      <w:keepLines/>
      <w:spacing w:before="280"/>
      <w:jc w:val="center"/>
    </w:pPr>
  </w:style>
  <w:style w:type="paragraph" w:customStyle="1" w:styleId="Parttitle">
    <w:name w:val="Part_title"/>
    <w:basedOn w:val="Normal"/>
    <w:next w:val="Normalaftertitle"/>
    <w:rsid w:val="00CE567D"/>
    <w:pPr>
      <w:keepNext/>
      <w:keepLines/>
      <w:spacing w:before="240" w:after="280"/>
      <w:jc w:val="center"/>
    </w:pPr>
    <w:rPr>
      <w:b/>
      <w:sz w:val="28"/>
    </w:rPr>
  </w:style>
  <w:style w:type="paragraph" w:customStyle="1" w:styleId="Recdate">
    <w:name w:val="Rec_date"/>
    <w:basedOn w:val="Normal"/>
    <w:next w:val="Normalaftertitle"/>
    <w:rsid w:val="00CE567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CE567D"/>
  </w:style>
  <w:style w:type="paragraph" w:customStyle="1" w:styleId="RecNo">
    <w:name w:val="Rec_No"/>
    <w:basedOn w:val="Normal"/>
    <w:next w:val="Normal"/>
    <w:rsid w:val="00CE567D"/>
    <w:pPr>
      <w:keepNext/>
      <w:keepLines/>
      <w:spacing w:before="0"/>
    </w:pPr>
    <w:rPr>
      <w:b/>
      <w:sz w:val="28"/>
    </w:rPr>
  </w:style>
  <w:style w:type="paragraph" w:customStyle="1" w:styleId="QuestionNo">
    <w:name w:val="Question_No"/>
    <w:basedOn w:val="RecNo"/>
    <w:next w:val="Normal"/>
    <w:rsid w:val="00CE567D"/>
  </w:style>
  <w:style w:type="paragraph" w:customStyle="1" w:styleId="RecNoBR">
    <w:name w:val="Rec_No_BR"/>
    <w:basedOn w:val="Normal"/>
    <w:next w:val="Normal"/>
    <w:rsid w:val="00CE567D"/>
    <w:pPr>
      <w:keepNext/>
      <w:keepLines/>
      <w:spacing w:before="480"/>
      <w:jc w:val="center"/>
    </w:pPr>
    <w:rPr>
      <w:caps/>
      <w:sz w:val="28"/>
    </w:rPr>
  </w:style>
  <w:style w:type="paragraph" w:customStyle="1" w:styleId="QuestionNoBR">
    <w:name w:val="Question_No_BR"/>
    <w:basedOn w:val="RecNoBR"/>
    <w:next w:val="Normal"/>
    <w:rsid w:val="00CE567D"/>
  </w:style>
  <w:style w:type="paragraph" w:customStyle="1" w:styleId="Recref">
    <w:name w:val="Rec_ref"/>
    <w:basedOn w:val="Normal"/>
    <w:next w:val="Recdate"/>
    <w:rsid w:val="00CE567D"/>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CE567D"/>
  </w:style>
  <w:style w:type="paragraph" w:customStyle="1" w:styleId="Rectitle">
    <w:name w:val="Rec_title"/>
    <w:basedOn w:val="Normal"/>
    <w:next w:val="Normalaftertitle"/>
    <w:rsid w:val="00CE567D"/>
    <w:pPr>
      <w:keepNext/>
      <w:keepLines/>
      <w:spacing w:before="360"/>
      <w:jc w:val="center"/>
    </w:pPr>
    <w:rPr>
      <w:b/>
      <w:sz w:val="28"/>
    </w:rPr>
  </w:style>
  <w:style w:type="paragraph" w:customStyle="1" w:styleId="Questiontitle">
    <w:name w:val="Question_title"/>
    <w:basedOn w:val="Rectitle"/>
    <w:next w:val="Questionref"/>
    <w:rsid w:val="00CE567D"/>
  </w:style>
  <w:style w:type="character" w:customStyle="1" w:styleId="Recdef">
    <w:name w:val="Rec_def"/>
    <w:rsid w:val="00CE567D"/>
    <w:rPr>
      <w:b/>
    </w:rPr>
  </w:style>
  <w:style w:type="paragraph" w:customStyle="1" w:styleId="Reftext">
    <w:name w:val="Ref_text"/>
    <w:basedOn w:val="Normal"/>
    <w:rsid w:val="00CE567D"/>
    <w:pPr>
      <w:ind w:left="794" w:hanging="794"/>
    </w:pPr>
  </w:style>
  <w:style w:type="paragraph" w:customStyle="1" w:styleId="Reftitle">
    <w:name w:val="Ref_title"/>
    <w:basedOn w:val="Normal"/>
    <w:next w:val="Reftext"/>
    <w:rsid w:val="00CE567D"/>
    <w:pPr>
      <w:spacing w:before="480"/>
      <w:jc w:val="center"/>
    </w:pPr>
    <w:rPr>
      <w:b/>
    </w:rPr>
  </w:style>
  <w:style w:type="paragraph" w:customStyle="1" w:styleId="Repdate">
    <w:name w:val="Rep_date"/>
    <w:basedOn w:val="Recdate"/>
    <w:next w:val="Normalaftertitle"/>
    <w:rsid w:val="00CE567D"/>
  </w:style>
  <w:style w:type="paragraph" w:customStyle="1" w:styleId="RepNo">
    <w:name w:val="Rep_No"/>
    <w:basedOn w:val="RecNo"/>
    <w:next w:val="Normal"/>
    <w:rsid w:val="00CE567D"/>
  </w:style>
  <w:style w:type="paragraph" w:customStyle="1" w:styleId="RepNoBR">
    <w:name w:val="Rep_No_BR"/>
    <w:basedOn w:val="RecNoBR"/>
    <w:next w:val="Normal"/>
    <w:rsid w:val="00CE567D"/>
  </w:style>
  <w:style w:type="paragraph" w:customStyle="1" w:styleId="Repref">
    <w:name w:val="Rep_ref"/>
    <w:basedOn w:val="Recref"/>
    <w:next w:val="Repdate"/>
    <w:rsid w:val="00CE567D"/>
  </w:style>
  <w:style w:type="paragraph" w:customStyle="1" w:styleId="Reptitle">
    <w:name w:val="Rep_title"/>
    <w:basedOn w:val="Rectitle"/>
    <w:next w:val="Repref"/>
    <w:rsid w:val="00CE567D"/>
  </w:style>
  <w:style w:type="paragraph" w:customStyle="1" w:styleId="Resdate">
    <w:name w:val="Res_date"/>
    <w:basedOn w:val="Recdate"/>
    <w:next w:val="Normalaftertitle"/>
    <w:rsid w:val="00CE567D"/>
  </w:style>
  <w:style w:type="character" w:customStyle="1" w:styleId="Resdef">
    <w:name w:val="Res_def"/>
    <w:rsid w:val="00CE567D"/>
    <w:rPr>
      <w:rFonts w:ascii="Times New Roman" w:hAnsi="Times New Roman"/>
      <w:b/>
    </w:rPr>
  </w:style>
  <w:style w:type="paragraph" w:customStyle="1" w:styleId="ResNo">
    <w:name w:val="Res_No"/>
    <w:basedOn w:val="RecNo"/>
    <w:next w:val="Normal"/>
    <w:rsid w:val="00CE567D"/>
  </w:style>
  <w:style w:type="paragraph" w:customStyle="1" w:styleId="ResNoBR">
    <w:name w:val="Res_No_BR"/>
    <w:basedOn w:val="RecNoBR"/>
    <w:next w:val="Normal"/>
    <w:rsid w:val="00CE567D"/>
  </w:style>
  <w:style w:type="paragraph" w:customStyle="1" w:styleId="Resref">
    <w:name w:val="Res_ref"/>
    <w:basedOn w:val="Recref"/>
    <w:next w:val="Resdate"/>
    <w:rsid w:val="00CE567D"/>
  </w:style>
  <w:style w:type="paragraph" w:customStyle="1" w:styleId="Restitle">
    <w:name w:val="Res_title"/>
    <w:basedOn w:val="Rectitle"/>
    <w:next w:val="Resref"/>
    <w:rsid w:val="00CE567D"/>
  </w:style>
  <w:style w:type="paragraph" w:customStyle="1" w:styleId="Section1">
    <w:name w:val="Section_1"/>
    <w:basedOn w:val="Normal"/>
    <w:next w:val="Normal"/>
    <w:rsid w:val="00CE567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CE567D"/>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CE567D"/>
    <w:pPr>
      <w:keepNext/>
      <w:keepLines/>
      <w:spacing w:before="480" w:after="80"/>
      <w:jc w:val="center"/>
    </w:pPr>
    <w:rPr>
      <w:caps/>
      <w:sz w:val="28"/>
    </w:rPr>
  </w:style>
  <w:style w:type="paragraph" w:customStyle="1" w:styleId="Sectiontitle">
    <w:name w:val="Section_title"/>
    <w:basedOn w:val="Normal"/>
    <w:next w:val="Normalaftertitle"/>
    <w:rsid w:val="00CE567D"/>
    <w:pPr>
      <w:keepNext/>
      <w:keepLines/>
      <w:spacing w:before="480" w:after="280"/>
      <w:jc w:val="center"/>
    </w:pPr>
    <w:rPr>
      <w:b/>
      <w:sz w:val="28"/>
    </w:rPr>
  </w:style>
  <w:style w:type="paragraph" w:customStyle="1" w:styleId="Source">
    <w:name w:val="Source"/>
    <w:basedOn w:val="Normal"/>
    <w:next w:val="Normalaftertitle"/>
    <w:rsid w:val="00CE567D"/>
    <w:pPr>
      <w:spacing w:before="840" w:after="200"/>
      <w:jc w:val="center"/>
    </w:pPr>
    <w:rPr>
      <w:b/>
      <w:sz w:val="28"/>
    </w:rPr>
  </w:style>
  <w:style w:type="paragraph" w:customStyle="1" w:styleId="SpecialFooter">
    <w:name w:val="Special Footer"/>
    <w:basedOn w:val="Footer"/>
    <w:rsid w:val="00CE567D"/>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CE567D"/>
    <w:rPr>
      <w:b/>
      <w:color w:val="auto"/>
    </w:rPr>
  </w:style>
  <w:style w:type="paragraph" w:customStyle="1" w:styleId="Tablehead">
    <w:name w:val="Table_head"/>
    <w:basedOn w:val="Normal"/>
    <w:next w:val="Normal"/>
    <w:rsid w:val="00CE567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CE567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CE567D"/>
    <w:pPr>
      <w:keepNext/>
      <w:keepLines/>
      <w:spacing w:before="360" w:after="120"/>
      <w:jc w:val="center"/>
    </w:pPr>
    <w:rPr>
      <w:b/>
    </w:rPr>
  </w:style>
  <w:style w:type="paragraph" w:customStyle="1" w:styleId="TableNoBR">
    <w:name w:val="Table_No_BR"/>
    <w:basedOn w:val="Normal"/>
    <w:next w:val="TabletitleBR"/>
    <w:rsid w:val="00CE567D"/>
    <w:pPr>
      <w:keepNext/>
      <w:spacing w:before="560" w:after="120"/>
      <w:jc w:val="center"/>
    </w:pPr>
    <w:rPr>
      <w:caps/>
    </w:rPr>
  </w:style>
  <w:style w:type="paragraph" w:customStyle="1" w:styleId="Tableref">
    <w:name w:val="Table_ref"/>
    <w:basedOn w:val="Normal"/>
    <w:next w:val="TabletitleBR"/>
    <w:rsid w:val="00CE567D"/>
    <w:pPr>
      <w:keepNext/>
      <w:spacing w:before="0" w:after="120"/>
      <w:jc w:val="center"/>
    </w:pPr>
  </w:style>
  <w:style w:type="paragraph" w:customStyle="1" w:styleId="Tabletext">
    <w:name w:val="Table_text"/>
    <w:basedOn w:val="Normal"/>
    <w:link w:val="TabletextChar"/>
    <w:rsid w:val="00CE567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CE567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CE567D"/>
  </w:style>
  <w:style w:type="paragraph" w:customStyle="1" w:styleId="Title3">
    <w:name w:val="Title 3"/>
    <w:basedOn w:val="Title2"/>
    <w:next w:val="Normal"/>
    <w:rsid w:val="00CE567D"/>
    <w:rPr>
      <w:caps w:val="0"/>
    </w:rPr>
  </w:style>
  <w:style w:type="paragraph" w:customStyle="1" w:styleId="Title4">
    <w:name w:val="Title 4"/>
    <w:basedOn w:val="Title3"/>
    <w:next w:val="Heading1"/>
    <w:rsid w:val="00CE567D"/>
    <w:rPr>
      <w:b/>
    </w:rPr>
  </w:style>
  <w:style w:type="paragraph" w:customStyle="1" w:styleId="toc0">
    <w:name w:val="toc 0"/>
    <w:basedOn w:val="Normal"/>
    <w:next w:val="TOC1"/>
    <w:rsid w:val="00CE567D"/>
    <w:pPr>
      <w:tabs>
        <w:tab w:val="clear" w:pos="794"/>
        <w:tab w:val="clear" w:pos="1191"/>
        <w:tab w:val="clear" w:pos="1588"/>
        <w:tab w:val="clear" w:pos="1985"/>
        <w:tab w:val="right" w:pos="9639"/>
      </w:tabs>
    </w:pPr>
    <w:rPr>
      <w:b/>
    </w:rPr>
  </w:style>
  <w:style w:type="paragraph" w:styleId="TOC1">
    <w:name w:val="toc 1"/>
    <w:basedOn w:val="Normal"/>
    <w:uiPriority w:val="39"/>
    <w:rsid w:val="00772C35"/>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772C35"/>
    <w:pPr>
      <w:tabs>
        <w:tab w:val="clear" w:pos="964"/>
      </w:tabs>
      <w:spacing w:before="80"/>
      <w:ind w:left="1531" w:hanging="851"/>
    </w:pPr>
  </w:style>
  <w:style w:type="paragraph" w:styleId="TOC3">
    <w:name w:val="toc 3"/>
    <w:basedOn w:val="TOC2"/>
    <w:uiPriority w:val="39"/>
    <w:rsid w:val="00772C35"/>
    <w:pPr>
      <w:ind w:left="2269"/>
    </w:pPr>
  </w:style>
  <w:style w:type="paragraph" w:styleId="TOC4">
    <w:name w:val="toc 4"/>
    <w:basedOn w:val="TOC3"/>
    <w:uiPriority w:val="39"/>
    <w:rsid w:val="00CE567D"/>
  </w:style>
  <w:style w:type="paragraph" w:styleId="TOC5">
    <w:name w:val="toc 5"/>
    <w:basedOn w:val="TOC4"/>
    <w:uiPriority w:val="39"/>
    <w:rsid w:val="00CE567D"/>
  </w:style>
  <w:style w:type="paragraph" w:styleId="TOC6">
    <w:name w:val="toc 6"/>
    <w:basedOn w:val="TOC4"/>
    <w:uiPriority w:val="39"/>
    <w:rsid w:val="00CE567D"/>
  </w:style>
  <w:style w:type="paragraph" w:styleId="TOC7">
    <w:name w:val="toc 7"/>
    <w:basedOn w:val="TOC4"/>
    <w:uiPriority w:val="39"/>
    <w:rsid w:val="00CE567D"/>
  </w:style>
  <w:style w:type="paragraph" w:styleId="TOC8">
    <w:name w:val="toc 8"/>
    <w:basedOn w:val="TOC4"/>
    <w:uiPriority w:val="39"/>
    <w:rsid w:val="00CE567D"/>
  </w:style>
  <w:style w:type="numbering" w:customStyle="1" w:styleId="NoList1">
    <w:name w:val="No List1"/>
    <w:next w:val="NoList"/>
    <w:uiPriority w:val="99"/>
    <w:semiHidden/>
    <w:unhideWhenUsed/>
    <w:rsid w:val="002C15B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2C15B8"/>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2C15B8"/>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2C15B8"/>
    <w:rPr>
      <w:b/>
      <w:sz w:val="24"/>
      <w:lang w:val="en-GB" w:eastAsia="en-US"/>
    </w:rPr>
  </w:style>
  <w:style w:type="character" w:customStyle="1" w:styleId="Heading4Char">
    <w:name w:val="Heading 4 Char"/>
    <w:aliases w:val="h4 Char,heading 4 Char,l4 Char,4 Char,4heading Char,Heading4 Char,H4-Heading 4 Char,a. Char,H4 Char,Head 4 Char,Dead4 Char,Heading 4 (H4) Char,l4+toc4 Char,I4 Char,H1 Char1"/>
    <w:basedOn w:val="DefaultParagraphFont"/>
    <w:link w:val="Heading4"/>
    <w:rsid w:val="002C15B8"/>
    <w:rPr>
      <w:b/>
      <w:sz w:val="24"/>
      <w:lang w:val="en-GB" w:eastAsia="en-US"/>
    </w:rPr>
  </w:style>
  <w:style w:type="character" w:customStyle="1" w:styleId="Heading5Char">
    <w:name w:val="Heading 5 Char"/>
    <w:aliases w:val="H5 Char,H51 Char"/>
    <w:basedOn w:val="DefaultParagraphFont"/>
    <w:link w:val="Heading5"/>
    <w:rsid w:val="002C15B8"/>
    <w:rPr>
      <w:b/>
      <w:sz w:val="24"/>
      <w:lang w:val="en-GB" w:eastAsia="en-US"/>
    </w:rPr>
  </w:style>
  <w:style w:type="character" w:customStyle="1" w:styleId="Heading6Char">
    <w:name w:val="Heading 6 Char"/>
    <w:basedOn w:val="DefaultParagraphFont"/>
    <w:link w:val="Heading6"/>
    <w:rsid w:val="002C15B8"/>
    <w:rPr>
      <w:b/>
      <w:sz w:val="24"/>
      <w:lang w:val="en-GB" w:eastAsia="en-US"/>
    </w:rPr>
  </w:style>
  <w:style w:type="character" w:customStyle="1" w:styleId="Heading7Char">
    <w:name w:val="Heading 7 Char"/>
    <w:basedOn w:val="DefaultParagraphFont"/>
    <w:link w:val="Heading7"/>
    <w:rsid w:val="002C15B8"/>
    <w:rPr>
      <w:b/>
      <w:sz w:val="24"/>
      <w:lang w:val="en-GB" w:eastAsia="en-US"/>
    </w:rPr>
  </w:style>
  <w:style w:type="character" w:customStyle="1" w:styleId="Heading8Char">
    <w:name w:val="Heading 8 Char"/>
    <w:basedOn w:val="DefaultParagraphFont"/>
    <w:link w:val="Heading8"/>
    <w:rsid w:val="002C15B8"/>
    <w:rPr>
      <w:b/>
      <w:sz w:val="24"/>
      <w:lang w:val="en-GB" w:eastAsia="en-US"/>
    </w:rPr>
  </w:style>
  <w:style w:type="character" w:customStyle="1" w:styleId="Heading9Char">
    <w:name w:val="Heading 9 Char"/>
    <w:basedOn w:val="DefaultParagraphFont"/>
    <w:link w:val="Heading9"/>
    <w:rsid w:val="002C15B8"/>
    <w:rPr>
      <w:b/>
      <w:sz w:val="24"/>
      <w:lang w:val="en-GB" w:eastAsia="en-US"/>
    </w:rPr>
  </w:style>
  <w:style w:type="character" w:customStyle="1" w:styleId="AppendixNotitleChar">
    <w:name w:val="Appendix_No &amp; title Char"/>
    <w:link w:val="AppendixNotitle"/>
    <w:rsid w:val="002C15B8"/>
    <w:rPr>
      <w:b/>
      <w:sz w:val="28"/>
      <w:lang w:val="en-GB" w:eastAsia="en-US"/>
    </w:rPr>
  </w:style>
  <w:style w:type="character" w:customStyle="1" w:styleId="FooterChar">
    <w:name w:val="Footer Char"/>
    <w:basedOn w:val="DefaultParagraphFont"/>
    <w:link w:val="Footer"/>
    <w:rsid w:val="002C15B8"/>
    <w:rPr>
      <w:caps/>
      <w:noProof/>
      <w:sz w:val="16"/>
      <w:lang w:val="en-GB" w:eastAsia="en-US"/>
    </w:rPr>
  </w:style>
  <w:style w:type="character" w:customStyle="1" w:styleId="NoteChar">
    <w:name w:val="Note Char"/>
    <w:link w:val="Note"/>
    <w:locked/>
    <w:rsid w:val="002C15B8"/>
    <w:rPr>
      <w:sz w:val="24"/>
      <w:lang w:val="en-GB" w:eastAsia="en-US"/>
    </w:rPr>
  </w:style>
  <w:style w:type="character" w:customStyle="1" w:styleId="FootnoteTextChar">
    <w:name w:val="Footnote Text Char"/>
    <w:basedOn w:val="DefaultParagraphFont"/>
    <w:link w:val="FootnoteText"/>
    <w:semiHidden/>
    <w:rsid w:val="002C15B8"/>
    <w:rPr>
      <w:sz w:val="24"/>
      <w:lang w:val="en-GB" w:eastAsia="en-US"/>
    </w:rPr>
  </w:style>
  <w:style w:type="character" w:customStyle="1" w:styleId="HeaderChar">
    <w:name w:val="Header Char"/>
    <w:basedOn w:val="DefaultParagraphFont"/>
    <w:link w:val="Header"/>
    <w:rsid w:val="002C15B8"/>
    <w:rPr>
      <w:sz w:val="18"/>
      <w:lang w:val="en-GB" w:eastAsia="en-US"/>
    </w:rPr>
  </w:style>
  <w:style w:type="table" w:styleId="TableGrid">
    <w:name w:val="Table Grid"/>
    <w:basedOn w:val="TableNormal"/>
    <w:rsid w:val="002C15B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textChar">
    <w:name w:val="Table_text Char"/>
    <w:link w:val="Tabletext"/>
    <w:rsid w:val="002C15B8"/>
    <w:rPr>
      <w:sz w:val="22"/>
      <w:lang w:val="en-GB" w:eastAsia="en-US"/>
    </w:rPr>
  </w:style>
  <w:style w:type="paragraph" w:customStyle="1" w:styleId="BalloonText1">
    <w:name w:val="Balloon Text1"/>
    <w:basedOn w:val="Normal"/>
    <w:next w:val="BalloonText"/>
    <w:link w:val="BalloonTextChar"/>
    <w:rsid w:val="002C15B8"/>
    <w:pPr>
      <w:tabs>
        <w:tab w:val="clear" w:pos="794"/>
        <w:tab w:val="clear" w:pos="1191"/>
        <w:tab w:val="clear" w:pos="1588"/>
        <w:tab w:val="clear" w:pos="1985"/>
      </w:tabs>
      <w:overflowPunct/>
      <w:autoSpaceDE/>
      <w:autoSpaceDN/>
      <w:adjustRightInd/>
      <w:spacing w:before="0"/>
      <w:textAlignment w:val="auto"/>
    </w:pPr>
    <w:rPr>
      <w:rFonts w:ascii="Tahoma" w:eastAsia="宋体" w:hAnsi="Tahoma" w:cs="Tahoma"/>
      <w:sz w:val="16"/>
      <w:szCs w:val="16"/>
      <w:lang w:eastAsia="ja-JP"/>
    </w:rPr>
  </w:style>
  <w:style w:type="character" w:customStyle="1" w:styleId="BalloonTextChar">
    <w:name w:val="Balloon Text Char"/>
    <w:basedOn w:val="DefaultParagraphFont"/>
    <w:link w:val="BalloonText1"/>
    <w:rsid w:val="002C15B8"/>
    <w:rPr>
      <w:rFonts w:ascii="Tahoma" w:eastAsia="宋体" w:hAnsi="Tahoma" w:cs="Tahoma"/>
      <w:sz w:val="16"/>
      <w:szCs w:val="16"/>
      <w:lang w:val="en-GB" w:eastAsia="ja-JP"/>
    </w:rPr>
  </w:style>
  <w:style w:type="character" w:styleId="CommentReference">
    <w:name w:val="annotation reference"/>
    <w:rsid w:val="002C15B8"/>
    <w:rPr>
      <w:sz w:val="21"/>
      <w:szCs w:val="21"/>
    </w:rPr>
  </w:style>
  <w:style w:type="paragraph" w:customStyle="1" w:styleId="CommentText1">
    <w:name w:val="Comment Text1"/>
    <w:basedOn w:val="Normal"/>
    <w:next w:val="CommentText"/>
    <w:link w:val="CommentTextChar"/>
    <w:rsid w:val="002C15B8"/>
    <w:pPr>
      <w:tabs>
        <w:tab w:val="clear" w:pos="794"/>
        <w:tab w:val="clear" w:pos="1191"/>
        <w:tab w:val="clear" w:pos="1588"/>
        <w:tab w:val="clear" w:pos="1985"/>
      </w:tabs>
      <w:overflowPunct/>
      <w:autoSpaceDE/>
      <w:autoSpaceDN/>
      <w:adjustRightInd/>
      <w:textAlignment w:val="auto"/>
    </w:pPr>
    <w:rPr>
      <w:rFonts w:eastAsia="宋体"/>
      <w:szCs w:val="24"/>
      <w:lang w:eastAsia="ja-JP"/>
    </w:rPr>
  </w:style>
  <w:style w:type="character" w:customStyle="1" w:styleId="CommentTextChar">
    <w:name w:val="Comment Text Char"/>
    <w:basedOn w:val="DefaultParagraphFont"/>
    <w:link w:val="CommentText1"/>
    <w:rsid w:val="002C15B8"/>
    <w:rPr>
      <w:rFonts w:eastAsia="宋体"/>
      <w:sz w:val="24"/>
      <w:szCs w:val="24"/>
      <w:lang w:val="en-GB" w:eastAsia="ja-JP"/>
    </w:rPr>
  </w:style>
  <w:style w:type="character" w:styleId="Hyperlink">
    <w:name w:val="Hyperlink"/>
    <w:uiPriority w:val="99"/>
    <w:rsid w:val="002C15B8"/>
    <w:rPr>
      <w:color w:val="0000FF"/>
      <w:u w:val="single"/>
    </w:rPr>
  </w:style>
  <w:style w:type="paragraph" w:customStyle="1" w:styleId="Tabletitle">
    <w:name w:val="Table_title"/>
    <w:basedOn w:val="Normal"/>
    <w:next w:val="Normal"/>
    <w:rsid w:val="002C15B8"/>
    <w:pPr>
      <w:tabs>
        <w:tab w:val="clear" w:pos="794"/>
        <w:tab w:val="clear" w:pos="1191"/>
        <w:tab w:val="clear" w:pos="1588"/>
        <w:tab w:val="clear" w:pos="1985"/>
      </w:tabs>
      <w:overflowPunct/>
      <w:autoSpaceDE/>
      <w:autoSpaceDN/>
      <w:adjustRightInd/>
      <w:spacing w:before="0" w:after="120"/>
      <w:jc w:val="center"/>
      <w:textAlignment w:val="auto"/>
    </w:pPr>
    <w:rPr>
      <w:rFonts w:ascii="Times New Roman Bold" w:hAnsi="Times New Roman Bold"/>
      <w:b/>
      <w:szCs w:val="24"/>
      <w:lang w:eastAsia="ja-JP"/>
    </w:rPr>
  </w:style>
  <w:style w:type="paragraph" w:styleId="BodyTextIndent">
    <w:name w:val="Body Text Indent"/>
    <w:basedOn w:val="Normal"/>
    <w:link w:val="BodyTextIndentChar"/>
    <w:rsid w:val="002C15B8"/>
    <w:pPr>
      <w:tabs>
        <w:tab w:val="clear" w:pos="794"/>
        <w:tab w:val="clear" w:pos="1191"/>
        <w:tab w:val="clear" w:pos="1588"/>
        <w:tab w:val="clear" w:pos="1985"/>
      </w:tabs>
      <w:overflowPunct/>
      <w:autoSpaceDE/>
      <w:autoSpaceDN/>
      <w:adjustRightInd/>
      <w:spacing w:before="0" w:after="120"/>
      <w:ind w:left="283"/>
      <w:textAlignment w:val="auto"/>
    </w:pPr>
    <w:rPr>
      <w:sz w:val="20"/>
      <w:szCs w:val="24"/>
      <w:lang w:val="en-AU" w:eastAsia="ja-JP"/>
    </w:rPr>
  </w:style>
  <w:style w:type="character" w:customStyle="1" w:styleId="BodyTextIndentChar">
    <w:name w:val="Body Text Indent Char"/>
    <w:basedOn w:val="DefaultParagraphFont"/>
    <w:link w:val="BodyTextIndent"/>
    <w:rsid w:val="002C15B8"/>
    <w:rPr>
      <w:szCs w:val="24"/>
      <w:lang w:val="en-AU" w:eastAsia="ja-JP"/>
    </w:rPr>
  </w:style>
  <w:style w:type="character" w:styleId="HTMLTypewriter">
    <w:name w:val="HTML Typewriter"/>
    <w:rsid w:val="002C15B8"/>
    <w:rPr>
      <w:rFonts w:ascii="Arial Unicode MS" w:eastAsia="Arial Unicode MS" w:hAnsi="Arial Unicode MS" w:cs="Arial Unicode MS"/>
      <w:sz w:val="20"/>
      <w:szCs w:val="20"/>
    </w:rPr>
  </w:style>
  <w:style w:type="paragraph" w:customStyle="1" w:styleId="endash">
    <w:name w:val="endash"/>
    <w:rsid w:val="002C15B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customStyle="1" w:styleId="CorrectionSeparatorBegin">
    <w:name w:val="Correction Separator Begin"/>
    <w:basedOn w:val="Normal"/>
    <w:rsid w:val="002C15B8"/>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szCs w:val="24"/>
      <w:lang w:val="en-US" w:eastAsia="ja-JP"/>
    </w:rPr>
  </w:style>
  <w:style w:type="paragraph" w:customStyle="1" w:styleId="Correctionend">
    <w:name w:val="Correction end"/>
    <w:basedOn w:val="Normal"/>
    <w:rsid w:val="002C15B8"/>
    <w:pPr>
      <w:pBdr>
        <w:top w:val="single" w:sz="12" w:space="1" w:color="auto"/>
      </w:pBdr>
      <w:tabs>
        <w:tab w:val="clear" w:pos="794"/>
        <w:tab w:val="clear" w:pos="1191"/>
        <w:tab w:val="clear" w:pos="1588"/>
        <w:tab w:val="clear" w:pos="1985"/>
      </w:tabs>
      <w:overflowPunct/>
      <w:autoSpaceDE/>
      <w:autoSpaceDN/>
      <w:adjustRightInd/>
      <w:spacing w:before="360"/>
      <w:ind w:left="1440" w:right="1469"/>
      <w:jc w:val="center"/>
      <w:textAlignment w:val="auto"/>
    </w:pPr>
    <w:rPr>
      <w:b/>
      <w:i/>
      <w:color w:val="000000"/>
      <w:sz w:val="20"/>
      <w:szCs w:val="24"/>
      <w:lang w:val="en-US" w:eastAsia="ja-JP"/>
    </w:rPr>
  </w:style>
  <w:style w:type="paragraph" w:customStyle="1" w:styleId="CommentSubject1">
    <w:name w:val="Comment Subject1"/>
    <w:basedOn w:val="CommentText"/>
    <w:next w:val="CommentText"/>
    <w:rsid w:val="002C15B8"/>
    <w:pPr>
      <w:tabs>
        <w:tab w:val="clear" w:pos="794"/>
        <w:tab w:val="clear" w:pos="1191"/>
        <w:tab w:val="clear" w:pos="1588"/>
        <w:tab w:val="clear" w:pos="1985"/>
      </w:tabs>
      <w:overflowPunct/>
      <w:autoSpaceDE/>
      <w:autoSpaceDN/>
      <w:adjustRightInd/>
      <w:textAlignment w:val="auto"/>
    </w:pPr>
    <w:rPr>
      <w:rFonts w:eastAsia="宋体"/>
      <w:b/>
      <w:bCs/>
      <w:szCs w:val="24"/>
      <w:lang w:eastAsia="ja-JP"/>
    </w:rPr>
  </w:style>
  <w:style w:type="character" w:customStyle="1" w:styleId="CommentSubjectChar">
    <w:name w:val="Comment Subject Char"/>
    <w:basedOn w:val="CommentTextChar"/>
    <w:link w:val="CommentSubject"/>
    <w:rsid w:val="002C15B8"/>
    <w:rPr>
      <w:rFonts w:eastAsia="宋体"/>
      <w:b/>
      <w:bCs/>
    </w:rPr>
  </w:style>
  <w:style w:type="paragraph" w:styleId="TableofFigures">
    <w:name w:val="table of figures"/>
    <w:basedOn w:val="Normal"/>
    <w:next w:val="Normal"/>
    <w:uiPriority w:val="99"/>
    <w:rsid w:val="002C15B8"/>
    <w:pPr>
      <w:tabs>
        <w:tab w:val="clear" w:pos="794"/>
        <w:tab w:val="clear" w:pos="1191"/>
        <w:tab w:val="clear" w:pos="1588"/>
        <w:tab w:val="clear" w:pos="1985"/>
        <w:tab w:val="right" w:leader="dot" w:pos="9639"/>
      </w:tabs>
      <w:overflowPunct/>
      <w:autoSpaceDE/>
      <w:autoSpaceDN/>
      <w:adjustRightInd/>
      <w:textAlignment w:val="auto"/>
    </w:pPr>
    <w:rPr>
      <w:rFonts w:eastAsia="MS Mincho"/>
      <w:szCs w:val="24"/>
      <w:lang w:eastAsia="ja-JP"/>
    </w:rPr>
  </w:style>
  <w:style w:type="paragraph" w:customStyle="1" w:styleId="ListParagraph1">
    <w:name w:val="List Paragraph1"/>
    <w:basedOn w:val="Normal"/>
    <w:next w:val="ListParagraph"/>
    <w:uiPriority w:val="34"/>
    <w:qFormat/>
    <w:rsid w:val="002C15B8"/>
    <w:pPr>
      <w:tabs>
        <w:tab w:val="clear" w:pos="794"/>
        <w:tab w:val="clear" w:pos="1191"/>
        <w:tab w:val="clear" w:pos="1588"/>
        <w:tab w:val="clear" w:pos="1985"/>
      </w:tabs>
      <w:overflowPunct/>
      <w:autoSpaceDE/>
      <w:autoSpaceDN/>
      <w:adjustRightInd/>
      <w:ind w:left="720"/>
      <w:contextualSpacing/>
      <w:textAlignment w:val="auto"/>
    </w:pPr>
    <w:rPr>
      <w:rFonts w:eastAsia="宋体"/>
      <w:szCs w:val="24"/>
      <w:lang w:eastAsia="ja-JP"/>
    </w:rPr>
  </w:style>
  <w:style w:type="table" w:styleId="TableElegant">
    <w:name w:val="Table Elegant"/>
    <w:basedOn w:val="TableNormal"/>
    <w:rsid w:val="002C15B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Revision">
    <w:name w:val="Revision"/>
    <w:hidden/>
    <w:uiPriority w:val="99"/>
    <w:semiHidden/>
    <w:rsid w:val="002C15B8"/>
    <w:rPr>
      <w:rFonts w:eastAsia="MS Mincho"/>
      <w:sz w:val="24"/>
      <w:lang w:val="en-GB" w:eastAsia="en-US"/>
    </w:rPr>
  </w:style>
  <w:style w:type="paragraph" w:customStyle="1" w:styleId="Docnumber">
    <w:name w:val="Docnumber"/>
    <w:basedOn w:val="Normal"/>
    <w:link w:val="DocnumberChar"/>
    <w:rsid w:val="002C15B8"/>
    <w:pPr>
      <w:tabs>
        <w:tab w:val="clear" w:pos="794"/>
        <w:tab w:val="clear" w:pos="1191"/>
        <w:tab w:val="clear" w:pos="1588"/>
        <w:tab w:val="clear" w:pos="1985"/>
      </w:tabs>
      <w:overflowPunct/>
      <w:autoSpaceDE/>
      <w:autoSpaceDN/>
      <w:adjustRightInd/>
      <w:jc w:val="right"/>
      <w:textAlignment w:val="auto"/>
    </w:pPr>
    <w:rPr>
      <w:rFonts w:eastAsia="SimSun"/>
      <w:b/>
      <w:sz w:val="40"/>
      <w:szCs w:val="24"/>
      <w:lang w:eastAsia="ja-JP"/>
    </w:rPr>
  </w:style>
  <w:style w:type="paragraph" w:customStyle="1" w:styleId="TOC91">
    <w:name w:val="TOC 91"/>
    <w:basedOn w:val="Normal"/>
    <w:next w:val="Normal"/>
    <w:autoRedefine/>
    <w:uiPriority w:val="39"/>
    <w:unhideWhenUsed/>
    <w:rsid w:val="002C15B8"/>
    <w:pPr>
      <w:tabs>
        <w:tab w:val="clear" w:pos="794"/>
        <w:tab w:val="clear" w:pos="1191"/>
        <w:tab w:val="clear" w:pos="1588"/>
        <w:tab w:val="clear" w:pos="1985"/>
      </w:tabs>
      <w:overflowPunct/>
      <w:autoSpaceDE/>
      <w:autoSpaceDN/>
      <w:adjustRightInd/>
      <w:spacing w:before="0" w:after="100" w:line="276" w:lineRule="auto"/>
      <w:ind w:left="1760"/>
      <w:textAlignment w:val="auto"/>
    </w:pPr>
    <w:rPr>
      <w:rFonts w:ascii="Calibri" w:eastAsia="宋体" w:hAnsi="Calibri" w:cs="Arial"/>
      <w:sz w:val="22"/>
      <w:szCs w:val="22"/>
      <w:lang w:val="de-DE" w:eastAsia="de-DE"/>
    </w:rPr>
  </w:style>
  <w:style w:type="paragraph" w:customStyle="1" w:styleId="CorrectionSeparatorEnd">
    <w:name w:val="Correction Separator End"/>
    <w:basedOn w:val="Normal"/>
    <w:rsid w:val="002C15B8"/>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szCs w:val="24"/>
      <w:lang w:val="en-US" w:eastAsia="ja-JP"/>
    </w:rPr>
  </w:style>
  <w:style w:type="character" w:customStyle="1" w:styleId="DocnumberChar">
    <w:name w:val="Docnumber Char"/>
    <w:link w:val="Docnumber"/>
    <w:rsid w:val="002C15B8"/>
    <w:rPr>
      <w:rFonts w:eastAsia="SimSun"/>
      <w:b/>
      <w:sz w:val="40"/>
      <w:szCs w:val="24"/>
      <w:lang w:val="en-GB" w:eastAsia="ja-JP"/>
    </w:rPr>
  </w:style>
  <w:style w:type="paragraph" w:customStyle="1" w:styleId="Headingib">
    <w:name w:val="Heading_ib"/>
    <w:basedOn w:val="Headingi"/>
    <w:next w:val="Normal"/>
    <w:rsid w:val="002C15B8"/>
    <w:rPr>
      <w:rFonts w:eastAsia="宋体"/>
      <w:b/>
      <w:bCs/>
      <w:lang w:eastAsia="ja-JP"/>
    </w:rPr>
  </w:style>
  <w:style w:type="paragraph" w:customStyle="1" w:styleId="Normalbeforetable">
    <w:name w:val="Normal before table"/>
    <w:basedOn w:val="Normal"/>
    <w:rsid w:val="002C15B8"/>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BalloonText">
    <w:name w:val="Balloon Text"/>
    <w:basedOn w:val="Normal"/>
    <w:link w:val="BalloonTextChar1"/>
    <w:rsid w:val="002C15B8"/>
    <w:pPr>
      <w:spacing w:before="0"/>
    </w:pPr>
    <w:rPr>
      <w:rFonts w:ascii="Tahoma" w:hAnsi="Tahoma" w:cs="Tahoma"/>
      <w:sz w:val="16"/>
      <w:szCs w:val="16"/>
    </w:rPr>
  </w:style>
  <w:style w:type="character" w:customStyle="1" w:styleId="BalloonTextChar1">
    <w:name w:val="Balloon Text Char1"/>
    <w:basedOn w:val="DefaultParagraphFont"/>
    <w:link w:val="BalloonText"/>
    <w:rsid w:val="002C15B8"/>
    <w:rPr>
      <w:rFonts w:ascii="Tahoma" w:hAnsi="Tahoma" w:cs="Tahoma"/>
      <w:sz w:val="16"/>
      <w:szCs w:val="16"/>
      <w:lang w:val="en-GB" w:eastAsia="en-US"/>
    </w:rPr>
  </w:style>
  <w:style w:type="paragraph" w:styleId="CommentText">
    <w:name w:val="annotation text"/>
    <w:basedOn w:val="Normal"/>
    <w:link w:val="CommentTextChar1"/>
    <w:rsid w:val="002C15B8"/>
    <w:rPr>
      <w:sz w:val="20"/>
    </w:rPr>
  </w:style>
  <w:style w:type="character" w:customStyle="1" w:styleId="CommentTextChar1">
    <w:name w:val="Comment Text Char1"/>
    <w:basedOn w:val="DefaultParagraphFont"/>
    <w:link w:val="CommentText"/>
    <w:rsid w:val="002C15B8"/>
    <w:rPr>
      <w:lang w:val="en-GB" w:eastAsia="en-US"/>
    </w:rPr>
  </w:style>
  <w:style w:type="paragraph" w:styleId="CommentSubject">
    <w:name w:val="annotation subject"/>
    <w:basedOn w:val="CommentText"/>
    <w:next w:val="CommentText"/>
    <w:link w:val="CommentSubjectChar"/>
    <w:rsid w:val="002C15B8"/>
    <w:rPr>
      <w:rFonts w:eastAsia="宋体"/>
      <w:b/>
      <w:bCs/>
      <w:sz w:val="24"/>
      <w:szCs w:val="24"/>
      <w:lang w:eastAsia="ja-JP"/>
    </w:rPr>
  </w:style>
  <w:style w:type="character" w:customStyle="1" w:styleId="CommentSubjectChar1">
    <w:name w:val="Comment Subject Char1"/>
    <w:basedOn w:val="CommentTextChar1"/>
    <w:link w:val="CommentSubject"/>
    <w:rsid w:val="002C15B8"/>
    <w:rPr>
      <w:b/>
      <w:bCs/>
    </w:rPr>
  </w:style>
  <w:style w:type="paragraph" w:styleId="ListParagraph">
    <w:name w:val="List Paragraph"/>
    <w:basedOn w:val="Normal"/>
    <w:uiPriority w:val="34"/>
    <w:qFormat/>
    <w:rsid w:val="002C15B8"/>
    <w:pPr>
      <w:ind w:left="720"/>
      <w:contextualSpacing/>
    </w:pPr>
  </w:style>
</w:styles>
</file>

<file path=word/webSettings.xml><?xml version="1.0" encoding="utf-8"?>
<w:webSettings xmlns:r="http://schemas.openxmlformats.org/officeDocument/2006/relationships" xmlns:w="http://schemas.openxmlformats.org/wordprocessingml/2006/main">
  <w:divs>
    <w:div w:id="923227119">
      <w:bodyDiv w:val="1"/>
      <w:marLeft w:val="0"/>
      <w:marRight w:val="0"/>
      <w:marTop w:val="0"/>
      <w:marBottom w:val="0"/>
      <w:divBdr>
        <w:top w:val="none" w:sz="0" w:space="0" w:color="auto"/>
        <w:left w:val="none" w:sz="0" w:space="0" w:color="auto"/>
        <w:bottom w:val="none" w:sz="0" w:space="0" w:color="auto"/>
        <w:right w:val="none" w:sz="0" w:space="0" w:color="auto"/>
      </w:divBdr>
    </w:div>
    <w:div w:id="998118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tp3.itu.int/av-arch/avc-site/2009-2012/1202_Gen/TD-23.zip" TargetMode="External"/><Relationship Id="rId13" Type="http://schemas.openxmlformats.org/officeDocument/2006/relationships/footer" Target="footer2.xml"/><Relationship Id="rId18" Type="http://schemas.openxmlformats.org/officeDocument/2006/relationships/image" Target="media/image1.png"/><Relationship Id="rId26" Type="http://schemas.openxmlformats.org/officeDocument/2006/relationships/image" Target="media/image6.emf"/><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3.emf"/><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oleObject" Target="embeddings/oleObject2.bin"/><Relationship Id="rId28" Type="http://schemas.openxmlformats.org/officeDocument/2006/relationships/image" Target="media/image7.emf"/><Relationship Id="rId10" Type="http://schemas.openxmlformats.org/officeDocument/2006/relationships/header" Target="header1.xml"/><Relationship Id="rId19" Type="http://schemas.openxmlformats.org/officeDocument/2006/relationships/image" Target="media/image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ftp3.itu.int/av-arch/avc-site/2013-2016/1306_Osl/TD-34.zip" TargetMode="External"/><Relationship Id="rId14" Type="http://schemas.openxmlformats.org/officeDocument/2006/relationships/header" Target="header3.xml"/><Relationship Id="rId22" Type="http://schemas.openxmlformats.org/officeDocument/2006/relationships/image" Target="media/image4.emf"/><Relationship Id="rId27" Type="http://schemas.openxmlformats.org/officeDocument/2006/relationships/oleObject" Target="embeddings/oleObject4.bin"/><Relationship Id="rId30"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mailto:Jens.Guballa@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6D31A84B-F8F1-4906-AC94-DF8A39BC3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Template>
  <TotalTime>0</TotalTime>
  <Pages>15</Pages>
  <Words>1485</Words>
  <Characters>11266</Characters>
  <Application>Microsoft Office Word</Application>
  <DocSecurity>0</DocSecurity>
  <Lines>93</Lines>
  <Paragraphs>25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12726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Castano, Sebastien</dc:creator>
  <cp:lastModifiedBy>Editor@OsloEd03</cp:lastModifiedBy>
  <cp:revision>10</cp:revision>
  <cp:lastPrinted>2002-08-01T06:30:00Z</cp:lastPrinted>
  <dcterms:created xsi:type="dcterms:W3CDTF">2013-05-16T15:12:00Z</dcterms:created>
  <dcterms:modified xsi:type="dcterms:W3CDTF">2013-06-20T10:55:00Z</dcterms:modified>
</cp:coreProperties>
</file>