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A14FB6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6C499C" w:rsidP="007D5F32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7D5F32">
              <w:rPr>
                <w:b/>
                <w:smallCaps/>
                <w:sz w:val="20"/>
                <w:szCs w:val="19"/>
              </w:rPr>
              <w:t xml:space="preserve">2, </w:t>
            </w:r>
            <w:r w:rsidR="00602AA7" w:rsidRPr="00A14FB6">
              <w:rPr>
                <w:b/>
                <w:smallCaps/>
                <w:sz w:val="20"/>
                <w:szCs w:val="19"/>
              </w:rPr>
              <w:t xml:space="preserve">3, 5, </w:t>
            </w:r>
            <w:r w:rsidR="007D5F32">
              <w:rPr>
                <w:b/>
                <w:smallCaps/>
                <w:sz w:val="20"/>
                <w:szCs w:val="19"/>
              </w:rPr>
              <w:t>12, 21 and 22</w:t>
            </w:r>
            <w:r w:rsidR="00602AA7"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A14FB6" w:rsidRDefault="006C499C" w:rsidP="00C90251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C90251">
              <w:rPr>
                <w:b/>
                <w:bCs/>
                <w:sz w:val="40"/>
              </w:rPr>
              <w:t>AVD-</w:t>
            </w:r>
            <w:r w:rsidR="00C90251" w:rsidRPr="00C90251">
              <w:rPr>
                <w:rFonts w:hint="eastAsia"/>
                <w:b/>
                <w:bCs/>
                <w:sz w:val="40"/>
                <w:lang w:eastAsia="ja-JP"/>
              </w:rPr>
              <w:t>4310</w:t>
            </w:r>
            <w:bookmarkEnd w:id="2"/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0565D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200</w:t>
            </w:r>
            <w:r w:rsidR="00D0565D" w:rsidRPr="00A14FB6">
              <w:rPr>
                <w:sz w:val="20"/>
              </w:rPr>
              <w:t>9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12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A14FB6" w:rsidRDefault="0050750F" w:rsidP="0050750F">
            <w:r w:rsidRPr="00154F07">
              <w:rPr>
                <w:rFonts w:hint="eastAsia"/>
                <w:lang w:eastAsia="ja-JP"/>
              </w:rPr>
              <w:t>5</w:t>
            </w:r>
            <w:r w:rsidR="005D2E3A">
              <w:rPr>
                <w:lang w:eastAsia="ja-JP"/>
              </w:rPr>
              <w:t>/16</w:t>
            </w:r>
            <w:bookmarkStart w:id="7" w:name="_GoBack"/>
            <w:bookmarkEnd w:id="7"/>
          </w:p>
        </w:tc>
        <w:tc>
          <w:tcPr>
            <w:tcW w:w="5276" w:type="dxa"/>
            <w:gridSpan w:val="3"/>
          </w:tcPr>
          <w:p w:rsidR="006C499C" w:rsidRPr="00A14FB6" w:rsidRDefault="007D5F32" w:rsidP="007D5F32">
            <w:pPr>
              <w:wordWrap w:val="0"/>
              <w:jc w:val="right"/>
              <w:rPr>
                <w:szCs w:val="24"/>
              </w:rPr>
            </w:pPr>
            <w:r>
              <w:rPr>
                <w:rFonts w:eastAsia="Malgun Gothic"/>
                <w:szCs w:val="24"/>
                <w:lang w:eastAsia="ko-KR"/>
              </w:rPr>
              <w:t>Brisbane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 w:rsidR="00DF54C8">
              <w:rPr>
                <w:rFonts w:eastAsia="Malgun Gothic"/>
                <w:szCs w:val="24"/>
                <w:lang w:eastAsia="ko-KR"/>
              </w:rPr>
              <w:t>2</w:t>
            </w:r>
            <w:r>
              <w:rPr>
                <w:rFonts w:eastAsia="Malgun Gothic"/>
                <w:szCs w:val="24"/>
                <w:lang w:eastAsia="ko-KR"/>
              </w:rPr>
              <w:t>4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 w:rsidR="00DF54C8">
              <w:rPr>
                <w:rFonts w:eastAsia="Malgun Gothic"/>
                <w:szCs w:val="24"/>
                <w:lang w:eastAsia="ko-KR"/>
              </w:rPr>
              <w:t>2</w:t>
            </w:r>
            <w:r>
              <w:rPr>
                <w:rFonts w:eastAsia="Malgun Gothic"/>
                <w:szCs w:val="24"/>
                <w:lang w:eastAsia="ko-KR"/>
              </w:rPr>
              <w:t>8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>
              <w:rPr>
                <w:rFonts w:eastAsia="Malgun Gothic"/>
                <w:szCs w:val="24"/>
                <w:lang w:eastAsia="ko-KR"/>
              </w:rPr>
              <w:t>September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201</w:t>
            </w:r>
            <w:r w:rsidR="00DF54C8">
              <w:rPr>
                <w:rFonts w:eastAsia="Malgun Gothic"/>
                <w:szCs w:val="24"/>
                <w:lang w:eastAsia="ko-KR"/>
              </w:rPr>
              <w:t>2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8" w:name="dtitle" w:colFirst="0" w:colLast="0"/>
            <w:bookmarkEnd w:id="5"/>
            <w:bookmarkEnd w:id="6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154F07" w:rsidRDefault="006C499C" w:rsidP="006C499C">
            <w:pPr>
              <w:rPr>
                <w:b/>
                <w:bCs/>
              </w:rPr>
            </w:pPr>
            <w:bookmarkStart w:id="9" w:name="dsource" w:colFirst="1" w:colLast="1"/>
            <w:bookmarkEnd w:id="8"/>
            <w:r w:rsidRPr="00154F07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154F07" w:rsidRDefault="0050750F" w:rsidP="0050750F">
            <w:r w:rsidRPr="00154F07">
              <w:rPr>
                <w:rFonts w:hint="eastAsia"/>
                <w:lang w:eastAsia="ja-JP"/>
              </w:rPr>
              <w:t>NEC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10" w:name="dtitle1" w:colFirst="1" w:colLast="1"/>
            <w:bookmarkEnd w:id="9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A14FB6" w:rsidRDefault="00382A99" w:rsidP="00AA407F">
            <w:pPr>
              <w:spacing w:after="120"/>
            </w:pPr>
            <w:r>
              <w:rPr>
                <w:rFonts w:hint="eastAsia"/>
                <w:lang w:eastAsia="ja-JP"/>
              </w:rPr>
              <w:t xml:space="preserve">F/H.TPS-Arch: </w:t>
            </w:r>
            <w:r w:rsidR="00F95D2D">
              <w:rPr>
                <w:rFonts w:hint="eastAsia"/>
                <w:lang w:eastAsia="ja-JP"/>
              </w:rPr>
              <w:t>High-end P2P room layout</w:t>
            </w:r>
            <w:r w:rsidR="00AA407F">
              <w:rPr>
                <w:rFonts w:hint="eastAsia"/>
                <w:lang w:eastAsia="ja-JP"/>
              </w:rPr>
              <w:t>s</w:t>
            </w:r>
            <w:r w:rsidR="00F95D2D">
              <w:rPr>
                <w:rFonts w:hint="eastAsia"/>
                <w:lang w:eastAsia="ja-JP"/>
              </w:rPr>
              <w:t xml:space="preserve"> as option</w:t>
            </w:r>
            <w:r w:rsidR="00AA407F">
              <w:rPr>
                <w:rFonts w:hint="eastAsia"/>
                <w:lang w:eastAsia="ja-JP"/>
              </w:rPr>
              <w:t>s</w:t>
            </w:r>
            <w:r w:rsidR="00F95D2D">
              <w:rPr>
                <w:rFonts w:hint="eastAsia"/>
                <w:lang w:eastAsia="ja-JP"/>
              </w:rPr>
              <w:t xml:space="preserve"> 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A14FB6" w:rsidRDefault="00683853" w:rsidP="007249D2">
            <w:pPr>
              <w:spacing w:after="120"/>
            </w:pPr>
            <w:r>
              <w:rPr>
                <w:rFonts w:hint="eastAsia"/>
                <w:lang w:eastAsia="ja-JP"/>
              </w:rPr>
              <w:t>Discussion</w:t>
            </w:r>
            <w:r w:rsidR="007249D2">
              <w:rPr>
                <w:rFonts w:hint="eastAsia"/>
                <w:lang w:eastAsia="ja-JP"/>
              </w:rPr>
              <w:t xml:space="preserve"> </w:t>
            </w:r>
          </w:p>
        </w:tc>
      </w:tr>
      <w:bookmarkEnd w:id="1"/>
      <w:bookmarkEnd w:id="10"/>
    </w:tbl>
    <w:p w:rsidR="006C499C" w:rsidRPr="00A14FB6" w:rsidRDefault="006C499C" w:rsidP="006C499C"/>
    <w:p w:rsidR="006C499C" w:rsidRPr="00A14FB6" w:rsidRDefault="006C499C" w:rsidP="006C499C">
      <w:pPr>
        <w:pStyle w:val="Headingb"/>
      </w:pPr>
      <w:r w:rsidRPr="00A14FB6">
        <w:t>Summary</w:t>
      </w:r>
    </w:p>
    <w:p w:rsidR="00020CC0" w:rsidRDefault="00DC30BA">
      <w:pPr>
        <w:rPr>
          <w:lang w:eastAsia="ja-JP"/>
        </w:rPr>
      </w:pPr>
      <w:r>
        <w:rPr>
          <w:rFonts w:hint="eastAsia"/>
          <w:lang w:eastAsia="ja-JP"/>
        </w:rPr>
        <w:t xml:space="preserve">This contribution suggests </w:t>
      </w:r>
      <w:r w:rsidR="00020CC0">
        <w:rPr>
          <w:rFonts w:hint="eastAsia"/>
          <w:lang w:eastAsia="ja-JP"/>
        </w:rPr>
        <w:t xml:space="preserve">explicitly </w:t>
      </w:r>
      <w:r>
        <w:rPr>
          <w:rFonts w:hint="eastAsia"/>
          <w:lang w:eastAsia="ja-JP"/>
        </w:rPr>
        <w:t>de</w:t>
      </w:r>
      <w:r w:rsidR="00020CC0">
        <w:rPr>
          <w:rFonts w:hint="eastAsia"/>
          <w:lang w:eastAsia="ja-JP"/>
        </w:rPr>
        <w:t xml:space="preserve">scribing special </w:t>
      </w:r>
      <w:r>
        <w:rPr>
          <w:rFonts w:hint="eastAsia"/>
          <w:lang w:eastAsia="ja-JP"/>
        </w:rPr>
        <w:t xml:space="preserve">telepresence room layouts </w:t>
      </w:r>
      <w:r w:rsidR="00020CC0">
        <w:rPr>
          <w:rFonts w:hint="eastAsia"/>
          <w:lang w:eastAsia="ja-JP"/>
        </w:rPr>
        <w:t xml:space="preserve">for P2P (point-to-point) conferences </w:t>
      </w:r>
      <w:r>
        <w:rPr>
          <w:rFonts w:hint="eastAsia"/>
          <w:lang w:eastAsia="ja-JP"/>
        </w:rPr>
        <w:t>as optio</w:t>
      </w:r>
      <w:r w:rsidR="00020CC0">
        <w:rPr>
          <w:rFonts w:hint="eastAsia"/>
          <w:lang w:eastAsia="ja-JP"/>
        </w:rPr>
        <w:t xml:space="preserve">nal matters.  The description (or a figure) is not just by the term, examples, but by optional matter to enhance telepresence experiences when </w:t>
      </w:r>
      <w:r w:rsidR="00020CC0">
        <w:rPr>
          <w:lang w:eastAsia="ja-JP"/>
        </w:rPr>
        <w:t>conferences</w:t>
      </w:r>
      <w:r w:rsidR="00020CC0">
        <w:rPr>
          <w:rFonts w:hint="eastAsia"/>
          <w:lang w:eastAsia="ja-JP"/>
        </w:rPr>
        <w:t xml:space="preserve"> are P2P. </w:t>
      </w:r>
    </w:p>
    <w:p w:rsidR="006C499C" w:rsidRPr="00A14FB6" w:rsidRDefault="006C499C" w:rsidP="00AE68B3">
      <w:pPr>
        <w:pStyle w:val="Heading1"/>
      </w:pPr>
      <w:r w:rsidRPr="00A14FB6">
        <w:t>Introduction</w:t>
      </w:r>
    </w:p>
    <w:p w:rsidR="000B1DF0" w:rsidRDefault="00C64D02" w:rsidP="006C499C">
      <w:pPr>
        <w:rPr>
          <w:lang w:eastAsia="ja-JP"/>
        </w:rPr>
      </w:pPr>
      <w:r>
        <w:rPr>
          <w:rFonts w:hint="eastAsia"/>
          <w:lang w:eastAsia="ja-JP"/>
        </w:rPr>
        <w:t xml:space="preserve">Some </w:t>
      </w:r>
      <w:r>
        <w:rPr>
          <w:lang w:eastAsia="ja-JP"/>
        </w:rPr>
        <w:t>telepresence</w:t>
      </w:r>
      <w:r>
        <w:rPr>
          <w:rFonts w:hint="eastAsia"/>
          <w:lang w:eastAsia="ja-JP"/>
        </w:rPr>
        <w:t xml:space="preserve"> systems </w:t>
      </w:r>
      <w:r w:rsidR="0078276D">
        <w:rPr>
          <w:rFonts w:hint="eastAsia"/>
          <w:lang w:eastAsia="ja-JP"/>
        </w:rPr>
        <w:t>employ</w:t>
      </w:r>
      <w:r w:rsidR="00CB7407">
        <w:rPr>
          <w:rFonts w:hint="eastAsia"/>
          <w:lang w:eastAsia="ja-JP"/>
        </w:rPr>
        <w:t xml:space="preserve"> </w:t>
      </w:r>
      <w:r w:rsidR="000B1DF0">
        <w:rPr>
          <w:lang w:eastAsia="ja-JP"/>
        </w:rPr>
        <w:t>special</w:t>
      </w:r>
      <w:r w:rsidR="000B1DF0">
        <w:rPr>
          <w:rFonts w:hint="eastAsia"/>
          <w:lang w:eastAsia="ja-JP"/>
        </w:rPr>
        <w:t xml:space="preserve"> </w:t>
      </w:r>
      <w:r w:rsidR="000B1DF0">
        <w:rPr>
          <w:lang w:eastAsia="ja-JP"/>
        </w:rPr>
        <w:t>“</w:t>
      </w:r>
      <w:r w:rsidR="0078276D">
        <w:rPr>
          <w:rFonts w:hint="eastAsia"/>
          <w:lang w:eastAsia="ja-JP"/>
        </w:rPr>
        <w:t>room</w:t>
      </w:r>
      <w:r w:rsidR="000B1DF0">
        <w:rPr>
          <w:rFonts w:hint="eastAsia"/>
          <w:lang w:eastAsia="ja-JP"/>
        </w:rPr>
        <w:t xml:space="preserve"> layout, table, and wall</w:t>
      </w:r>
      <w:r w:rsidR="000B1DF0">
        <w:rPr>
          <w:lang w:eastAsia="ja-JP"/>
        </w:rPr>
        <w:t>”</w:t>
      </w:r>
      <w:r w:rsidR="000B1DF0">
        <w:rPr>
          <w:rFonts w:hint="eastAsia"/>
          <w:lang w:eastAsia="ja-JP"/>
        </w:rPr>
        <w:t xml:space="preserve"> </w:t>
      </w:r>
      <w:r w:rsidR="000B1DF0">
        <w:rPr>
          <w:lang w:eastAsia="ja-JP"/>
        </w:rPr>
        <w:t>design</w:t>
      </w:r>
      <w:r w:rsidR="000B1DF0">
        <w:rPr>
          <w:rFonts w:hint="eastAsia"/>
          <w:lang w:eastAsia="ja-JP"/>
        </w:rPr>
        <w:t xml:space="preserve"> </w:t>
      </w:r>
      <w:r w:rsidR="0078276D">
        <w:rPr>
          <w:rFonts w:hint="eastAsia"/>
          <w:lang w:eastAsia="ja-JP"/>
        </w:rPr>
        <w:t>for</w:t>
      </w:r>
      <w:r w:rsidR="000B1DF0">
        <w:rPr>
          <w:rFonts w:hint="eastAsia"/>
          <w:lang w:eastAsia="ja-JP"/>
        </w:rPr>
        <w:t xml:space="preserve"> implementing excellent </w:t>
      </w:r>
      <w:r w:rsidR="0078276D">
        <w:rPr>
          <w:rFonts w:hint="eastAsia"/>
          <w:lang w:eastAsia="ja-JP"/>
        </w:rPr>
        <w:t xml:space="preserve">telepresence </w:t>
      </w:r>
      <w:r w:rsidR="006E609E">
        <w:rPr>
          <w:rFonts w:hint="eastAsia"/>
          <w:lang w:eastAsia="ja-JP"/>
        </w:rPr>
        <w:t xml:space="preserve">experiences.  An issue here is that </w:t>
      </w:r>
      <w:r w:rsidR="00CB7407">
        <w:rPr>
          <w:rFonts w:hint="eastAsia"/>
          <w:lang w:eastAsia="ja-JP"/>
        </w:rPr>
        <w:t xml:space="preserve">most of excellent </w:t>
      </w:r>
      <w:r w:rsidR="00CB7407">
        <w:rPr>
          <w:lang w:eastAsia="ja-JP"/>
        </w:rPr>
        <w:t>features</w:t>
      </w:r>
      <w:r>
        <w:rPr>
          <w:rFonts w:hint="eastAsia"/>
          <w:lang w:eastAsia="ja-JP"/>
        </w:rPr>
        <w:t xml:space="preserve"> </w:t>
      </w:r>
      <w:r w:rsidR="00CB7407">
        <w:rPr>
          <w:rFonts w:hint="eastAsia"/>
          <w:lang w:eastAsia="ja-JP"/>
        </w:rPr>
        <w:t xml:space="preserve">are provided when the </w:t>
      </w:r>
      <w:r w:rsidR="00CB7407">
        <w:rPr>
          <w:lang w:eastAsia="ja-JP"/>
        </w:rPr>
        <w:t>conference</w:t>
      </w:r>
      <w:r w:rsidR="00CB7407">
        <w:rPr>
          <w:rFonts w:hint="eastAsia"/>
          <w:lang w:eastAsia="ja-JP"/>
        </w:rPr>
        <w:t xml:space="preserve"> is </w:t>
      </w:r>
      <w:r w:rsidR="00AA407F">
        <w:rPr>
          <w:rFonts w:hint="eastAsia"/>
          <w:lang w:eastAsia="ja-JP"/>
        </w:rPr>
        <w:t>P2P</w:t>
      </w:r>
      <w:r w:rsidR="00CB7407">
        <w:rPr>
          <w:rFonts w:hint="eastAsia"/>
          <w:lang w:eastAsia="ja-JP"/>
        </w:rPr>
        <w:t>.</w:t>
      </w:r>
      <w:r w:rsidR="006E609E">
        <w:rPr>
          <w:rFonts w:hint="eastAsia"/>
          <w:lang w:eastAsia="ja-JP"/>
        </w:rPr>
        <w:t xml:space="preserve"> </w:t>
      </w:r>
      <w:r w:rsidR="00AA407F">
        <w:rPr>
          <w:rFonts w:hint="eastAsia"/>
          <w:lang w:eastAsia="ja-JP"/>
        </w:rPr>
        <w:t xml:space="preserve"> </w:t>
      </w:r>
      <w:r w:rsidR="006E609E">
        <w:rPr>
          <w:rFonts w:hint="eastAsia"/>
          <w:lang w:eastAsia="ja-JP"/>
        </w:rPr>
        <w:t xml:space="preserve">However, key telepresence experiences (e.g. </w:t>
      </w:r>
      <w:r w:rsidR="006E609E">
        <w:rPr>
          <w:lang w:eastAsia="ja-JP"/>
        </w:rPr>
        <w:t>“</w:t>
      </w:r>
      <w:r w:rsidR="006E609E">
        <w:rPr>
          <w:rFonts w:hint="eastAsia"/>
          <w:lang w:eastAsia="ja-JP"/>
        </w:rPr>
        <w:t>being there</w:t>
      </w:r>
      <w:r w:rsidR="006E609E">
        <w:rPr>
          <w:lang w:eastAsia="ja-JP"/>
        </w:rPr>
        <w:t>”</w:t>
      </w:r>
      <w:r w:rsidR="006E609E">
        <w:rPr>
          <w:rFonts w:hint="eastAsia"/>
          <w:lang w:eastAsia="ja-JP"/>
        </w:rPr>
        <w:t xml:space="preserve"> with life-size) can </w:t>
      </w:r>
      <w:r w:rsidR="00AA407F">
        <w:rPr>
          <w:rFonts w:hint="eastAsia"/>
          <w:lang w:eastAsia="ja-JP"/>
        </w:rPr>
        <w:t>NOT</w:t>
      </w:r>
      <w:r w:rsidR="00370B57">
        <w:rPr>
          <w:rFonts w:hint="eastAsia"/>
          <w:lang w:eastAsia="ja-JP"/>
        </w:rPr>
        <w:t xml:space="preserve"> be provided end-users when</w:t>
      </w:r>
      <w:r w:rsidR="00B44498">
        <w:rPr>
          <w:rFonts w:hint="eastAsia"/>
          <w:lang w:eastAsia="ja-JP"/>
        </w:rPr>
        <w:t xml:space="preserve"> the </w:t>
      </w:r>
      <w:r w:rsidR="00B44498">
        <w:rPr>
          <w:lang w:eastAsia="ja-JP"/>
        </w:rPr>
        <w:t>conference</w:t>
      </w:r>
      <w:r w:rsidR="00B44498">
        <w:rPr>
          <w:rFonts w:hint="eastAsia"/>
          <w:lang w:eastAsia="ja-JP"/>
        </w:rPr>
        <w:t xml:space="preserve"> is </w:t>
      </w:r>
      <w:r w:rsidR="00AA407F">
        <w:rPr>
          <w:rFonts w:hint="eastAsia"/>
          <w:lang w:eastAsia="ja-JP"/>
        </w:rPr>
        <w:t>MP (</w:t>
      </w:r>
      <w:r w:rsidR="00B44498">
        <w:rPr>
          <w:rFonts w:hint="eastAsia"/>
          <w:lang w:eastAsia="ja-JP"/>
        </w:rPr>
        <w:t>multipoint</w:t>
      </w:r>
      <w:r w:rsidR="00AA407F">
        <w:rPr>
          <w:rFonts w:hint="eastAsia"/>
          <w:lang w:eastAsia="ja-JP"/>
        </w:rPr>
        <w:t>)</w:t>
      </w:r>
      <w:r w:rsidR="000B1DF0">
        <w:rPr>
          <w:rFonts w:hint="eastAsia"/>
          <w:lang w:eastAsia="ja-JP"/>
        </w:rPr>
        <w:t>, although s</w:t>
      </w:r>
      <w:r w:rsidR="00370B57">
        <w:rPr>
          <w:lang w:eastAsia="ja-JP"/>
        </w:rPr>
        <w:t>witched</w:t>
      </w:r>
      <w:r w:rsidR="00370B57">
        <w:rPr>
          <w:rFonts w:hint="eastAsia"/>
          <w:lang w:eastAsia="ja-JP"/>
        </w:rPr>
        <w:t xml:space="preserve"> presence </w:t>
      </w:r>
      <w:r w:rsidR="000B1DF0">
        <w:rPr>
          <w:rFonts w:hint="eastAsia"/>
          <w:lang w:eastAsia="ja-JP"/>
        </w:rPr>
        <w:t>may</w:t>
      </w:r>
      <w:r w:rsidR="00370B57">
        <w:rPr>
          <w:rFonts w:hint="eastAsia"/>
          <w:lang w:eastAsia="ja-JP"/>
        </w:rPr>
        <w:t xml:space="preserve"> help the system </w:t>
      </w:r>
      <w:r w:rsidR="00B44498">
        <w:rPr>
          <w:rFonts w:hint="eastAsia"/>
          <w:lang w:eastAsia="ja-JP"/>
        </w:rPr>
        <w:t xml:space="preserve">for </w:t>
      </w:r>
      <w:r w:rsidR="00AA407F">
        <w:rPr>
          <w:rFonts w:hint="eastAsia"/>
          <w:lang w:eastAsia="ja-JP"/>
        </w:rPr>
        <w:t>MP</w:t>
      </w:r>
      <w:r w:rsidR="00B44498">
        <w:rPr>
          <w:rFonts w:hint="eastAsia"/>
          <w:lang w:eastAsia="ja-JP"/>
        </w:rPr>
        <w:t xml:space="preserve"> conferences.</w:t>
      </w:r>
    </w:p>
    <w:p w:rsidR="006C499C" w:rsidRPr="00A14FB6" w:rsidRDefault="006C499C" w:rsidP="006C499C">
      <w:pPr>
        <w:pStyle w:val="Heading1"/>
        <w:rPr>
          <w:lang w:eastAsia="ja-JP"/>
        </w:rPr>
      </w:pPr>
      <w:r w:rsidRPr="00A14FB6">
        <w:rPr>
          <w:lang w:eastAsia="ja-JP"/>
        </w:rPr>
        <w:t>Discussion</w:t>
      </w:r>
    </w:p>
    <w:p w:rsidR="000B1DF0" w:rsidRDefault="005E19AE" w:rsidP="00612D97">
      <w:pPr>
        <w:rPr>
          <w:lang w:eastAsia="ja-JP"/>
        </w:rPr>
      </w:pPr>
      <w:r>
        <w:rPr>
          <w:rFonts w:hint="eastAsia"/>
          <w:lang w:eastAsia="ja-JP"/>
        </w:rPr>
        <w:t>Section 9 (Telepresence room design) of F/H.TPS-Arch</w:t>
      </w:r>
      <w:r w:rsidR="00CB7283">
        <w:rPr>
          <w:rFonts w:hint="eastAsia"/>
          <w:lang w:eastAsia="ja-JP"/>
        </w:rPr>
        <w:t xml:space="preserve"> describes telepresence room design.</w:t>
      </w:r>
    </w:p>
    <w:p w:rsidR="000B1DF0" w:rsidRDefault="000B1DF0" w:rsidP="00612D97">
      <w:pPr>
        <w:rPr>
          <w:lang w:eastAsia="ja-JP"/>
        </w:rPr>
      </w:pPr>
      <w:r>
        <w:rPr>
          <w:rFonts w:hint="eastAsia"/>
          <w:lang w:eastAsia="ja-JP"/>
        </w:rPr>
        <w:t xml:space="preserve">Basically, the room layouts are </w:t>
      </w:r>
      <w:r w:rsidR="00777B7E">
        <w:rPr>
          <w:rFonts w:hint="eastAsia"/>
          <w:lang w:eastAsia="ja-JP"/>
        </w:rPr>
        <w:t xml:space="preserve">not </w:t>
      </w:r>
      <w:r w:rsidR="00777B7E">
        <w:rPr>
          <w:lang w:eastAsia="ja-JP"/>
        </w:rPr>
        <w:t>essential</w:t>
      </w:r>
      <w:r w:rsidR="00777B7E">
        <w:rPr>
          <w:rFonts w:hint="eastAsia"/>
          <w:lang w:eastAsia="ja-JP"/>
        </w:rPr>
        <w:t xml:space="preserve"> matter</w:t>
      </w:r>
      <w:r w:rsidR="005D491D">
        <w:rPr>
          <w:rFonts w:hint="eastAsia"/>
          <w:lang w:eastAsia="ja-JP"/>
        </w:rPr>
        <w:t>s</w:t>
      </w:r>
      <w:r w:rsidR="00777B7E">
        <w:rPr>
          <w:rFonts w:hint="eastAsia"/>
          <w:lang w:eastAsia="ja-JP"/>
        </w:rPr>
        <w:t xml:space="preserve"> for </w:t>
      </w:r>
      <w:r w:rsidR="00777B7E">
        <w:rPr>
          <w:lang w:eastAsia="ja-JP"/>
        </w:rPr>
        <w:t>interoperability</w:t>
      </w:r>
      <w:r w:rsidR="00777B7E">
        <w:rPr>
          <w:rFonts w:hint="eastAsia"/>
          <w:lang w:eastAsia="ja-JP"/>
        </w:rPr>
        <w:t xml:space="preserve"> of telepresence systems.  </w:t>
      </w:r>
      <w:r w:rsidR="005D491D">
        <w:rPr>
          <w:rFonts w:hint="eastAsia"/>
          <w:lang w:eastAsia="ja-JP"/>
        </w:rPr>
        <w:t xml:space="preserve">But it is sure that </w:t>
      </w:r>
      <w:r w:rsidR="00777B7E">
        <w:rPr>
          <w:rFonts w:hint="eastAsia"/>
          <w:lang w:eastAsia="ja-JP"/>
        </w:rPr>
        <w:t>harmonized room layouts (</w:t>
      </w:r>
      <w:r w:rsidR="00777B7E">
        <w:rPr>
          <w:lang w:eastAsia="ja-JP"/>
        </w:rPr>
        <w:t>especially</w:t>
      </w:r>
      <w:r w:rsidR="00777B7E">
        <w:rPr>
          <w:rFonts w:hint="eastAsia"/>
          <w:lang w:eastAsia="ja-JP"/>
        </w:rPr>
        <w:t xml:space="preserve"> for P2P) will enhance telepresence experience</w:t>
      </w:r>
      <w:r w:rsidR="005D491D">
        <w:rPr>
          <w:rFonts w:hint="eastAsia"/>
          <w:lang w:eastAsia="ja-JP"/>
        </w:rPr>
        <w:t>s</w:t>
      </w:r>
      <w:r w:rsidR="00777B7E">
        <w:rPr>
          <w:rFonts w:hint="eastAsia"/>
          <w:lang w:eastAsia="ja-JP"/>
        </w:rPr>
        <w:t>.</w:t>
      </w:r>
    </w:p>
    <w:p w:rsidR="00777B7E" w:rsidRDefault="00777B7E" w:rsidP="00612D97">
      <w:pPr>
        <w:rPr>
          <w:lang w:eastAsia="ja-JP"/>
        </w:rPr>
      </w:pPr>
      <w:r>
        <w:rPr>
          <w:rFonts w:hint="eastAsia"/>
          <w:lang w:eastAsia="ja-JP"/>
        </w:rPr>
        <w:t xml:space="preserve">Hence, a matter which is not </w:t>
      </w:r>
      <w:r>
        <w:rPr>
          <w:lang w:eastAsia="ja-JP"/>
        </w:rPr>
        <w:t>essential</w:t>
      </w:r>
      <w:r>
        <w:rPr>
          <w:rFonts w:hint="eastAsia"/>
          <w:lang w:eastAsia="ja-JP"/>
        </w:rPr>
        <w:t xml:space="preserve"> but much better if added </w:t>
      </w:r>
      <w:r w:rsidR="007F4544">
        <w:rPr>
          <w:rFonts w:hint="eastAsia"/>
          <w:lang w:eastAsia="ja-JP"/>
        </w:rPr>
        <w:t xml:space="preserve">should </w:t>
      </w:r>
      <w:r>
        <w:rPr>
          <w:rFonts w:hint="eastAsia"/>
          <w:lang w:eastAsia="ja-JP"/>
        </w:rPr>
        <w:t>be described as an option.</w:t>
      </w:r>
    </w:p>
    <w:p w:rsidR="007D4940" w:rsidRDefault="00DC0D61" w:rsidP="00612D97">
      <w:pPr>
        <w:rPr>
          <w:lang w:eastAsia="ja-JP"/>
        </w:rPr>
      </w:pPr>
      <w:r>
        <w:rPr>
          <w:rFonts w:hint="eastAsia"/>
          <w:lang w:eastAsia="ja-JP"/>
        </w:rPr>
        <w:t xml:space="preserve">As for </w:t>
      </w:r>
      <w:r w:rsidR="009453D4">
        <w:rPr>
          <w:rFonts w:hint="eastAsia"/>
          <w:lang w:eastAsia="ja-JP"/>
        </w:rPr>
        <w:t xml:space="preserve">figures of </w:t>
      </w:r>
      <w:r>
        <w:rPr>
          <w:rFonts w:hint="eastAsia"/>
          <w:lang w:eastAsia="ja-JP"/>
        </w:rPr>
        <w:t>Section 9.1 (room layouts)</w:t>
      </w:r>
      <w:r w:rsidR="009453D4">
        <w:rPr>
          <w:rFonts w:hint="eastAsia"/>
          <w:lang w:eastAsia="ja-JP"/>
        </w:rPr>
        <w:t xml:space="preserve">, they fit for </w:t>
      </w:r>
      <w:r w:rsidR="00AA407F">
        <w:rPr>
          <w:rFonts w:hint="eastAsia"/>
          <w:lang w:eastAsia="ja-JP"/>
        </w:rPr>
        <w:t>P2P</w:t>
      </w:r>
      <w:r w:rsidR="009453D4">
        <w:rPr>
          <w:rFonts w:hint="eastAsia"/>
          <w:lang w:eastAsia="ja-JP"/>
        </w:rPr>
        <w:t xml:space="preserve"> </w:t>
      </w:r>
      <w:r w:rsidR="009453D4">
        <w:rPr>
          <w:lang w:eastAsia="ja-JP"/>
        </w:rPr>
        <w:t>conferences</w:t>
      </w:r>
      <w:r w:rsidR="009453D4">
        <w:rPr>
          <w:rFonts w:hint="eastAsia"/>
          <w:lang w:eastAsia="ja-JP"/>
        </w:rPr>
        <w:t>.  The figures are introduced as examples</w:t>
      </w:r>
      <w:r w:rsidR="005D491D">
        <w:rPr>
          <w:rFonts w:hint="eastAsia"/>
          <w:lang w:eastAsia="ja-JP"/>
        </w:rPr>
        <w:t>.   But th</w:t>
      </w:r>
      <w:r w:rsidR="007D4940">
        <w:rPr>
          <w:rFonts w:hint="eastAsia"/>
          <w:lang w:eastAsia="ja-JP"/>
        </w:rPr>
        <w:t xml:space="preserve">e examples are not using </w:t>
      </w:r>
      <w:r w:rsidR="007D4940">
        <w:rPr>
          <w:lang w:eastAsia="ja-JP"/>
        </w:rPr>
        <w:t>ordinary</w:t>
      </w:r>
      <w:r w:rsidR="007D4940">
        <w:rPr>
          <w:rFonts w:hint="eastAsia"/>
          <w:lang w:eastAsia="ja-JP"/>
        </w:rPr>
        <w:t xml:space="preserve"> </w:t>
      </w:r>
      <w:r w:rsidR="007D4940">
        <w:rPr>
          <w:lang w:eastAsia="ja-JP"/>
        </w:rPr>
        <w:t>conference</w:t>
      </w:r>
      <w:r w:rsidR="007D4940">
        <w:rPr>
          <w:rFonts w:hint="eastAsia"/>
          <w:lang w:eastAsia="ja-JP"/>
        </w:rPr>
        <w:t xml:space="preserve"> tables.  They are telepresence systems with </w:t>
      </w:r>
      <w:r w:rsidR="007D4940">
        <w:rPr>
          <w:lang w:eastAsia="ja-JP"/>
        </w:rPr>
        <w:t>“</w:t>
      </w:r>
      <w:r w:rsidR="005D491D">
        <w:rPr>
          <w:rFonts w:hint="eastAsia"/>
          <w:lang w:eastAsia="ja-JP"/>
        </w:rPr>
        <w:t>high-end op</w:t>
      </w:r>
      <w:r w:rsidR="007D4940">
        <w:rPr>
          <w:rFonts w:hint="eastAsia"/>
          <w:lang w:eastAsia="ja-JP"/>
        </w:rPr>
        <w:t>tions</w:t>
      </w:r>
      <w:r w:rsidR="007D4940">
        <w:rPr>
          <w:lang w:eastAsia="ja-JP"/>
        </w:rPr>
        <w:t>”</w:t>
      </w:r>
      <w:r w:rsidR="007D4940">
        <w:rPr>
          <w:rFonts w:hint="eastAsia"/>
          <w:lang w:eastAsia="ja-JP"/>
        </w:rPr>
        <w:t xml:space="preserve"> (this term needs to be reviewed).</w:t>
      </w:r>
    </w:p>
    <w:p w:rsidR="00777B7E" w:rsidRDefault="007D4940" w:rsidP="00612D97">
      <w:pPr>
        <w:rPr>
          <w:lang w:eastAsia="ja-JP"/>
        </w:rPr>
      </w:pPr>
      <w:r>
        <w:rPr>
          <w:rFonts w:hint="eastAsia"/>
          <w:lang w:eastAsia="ja-JP"/>
        </w:rPr>
        <w:t xml:space="preserve">This contribution suggest </w:t>
      </w:r>
      <w:r w:rsidR="003B0BA5">
        <w:rPr>
          <w:rFonts w:hint="eastAsia"/>
          <w:lang w:eastAsia="ja-JP"/>
        </w:rPr>
        <w:t xml:space="preserve">describing both </w:t>
      </w:r>
      <w:r w:rsidR="003B0BA5">
        <w:rPr>
          <w:lang w:eastAsia="ja-JP"/>
        </w:rPr>
        <w:br/>
      </w:r>
      <w:r w:rsidR="003B0BA5">
        <w:rPr>
          <w:rFonts w:hint="eastAsia"/>
          <w:lang w:eastAsia="ja-JP"/>
        </w:rPr>
        <w:t xml:space="preserve">1) baseline </w:t>
      </w:r>
      <w:r w:rsidR="005D491D">
        <w:rPr>
          <w:rFonts w:hint="eastAsia"/>
          <w:lang w:eastAsia="ja-JP"/>
        </w:rPr>
        <w:t>room layouts</w:t>
      </w:r>
      <w:r w:rsidR="003B0BA5">
        <w:rPr>
          <w:rFonts w:hint="eastAsia"/>
          <w:lang w:eastAsia="ja-JP"/>
        </w:rPr>
        <w:t xml:space="preserve"> based on ordinary </w:t>
      </w:r>
      <w:r w:rsidR="003B0BA5">
        <w:rPr>
          <w:lang w:eastAsia="ja-JP"/>
        </w:rPr>
        <w:t>conference</w:t>
      </w:r>
      <w:r w:rsidR="003B0BA5">
        <w:rPr>
          <w:rFonts w:hint="eastAsia"/>
          <w:lang w:eastAsia="ja-JP"/>
        </w:rPr>
        <w:t xml:space="preserve"> rooms and </w:t>
      </w:r>
      <w:r w:rsidR="003B0BA5">
        <w:rPr>
          <w:lang w:eastAsia="ja-JP"/>
        </w:rPr>
        <w:t>ordinary</w:t>
      </w:r>
      <w:r w:rsidR="003B0BA5">
        <w:rPr>
          <w:rFonts w:hint="eastAsia"/>
          <w:lang w:eastAsia="ja-JP"/>
        </w:rPr>
        <w:t xml:space="preserve"> square </w:t>
      </w:r>
      <w:r w:rsidR="003B0BA5">
        <w:rPr>
          <w:lang w:eastAsia="ja-JP"/>
        </w:rPr>
        <w:t>conference</w:t>
      </w:r>
      <w:r w:rsidR="003B0BA5">
        <w:rPr>
          <w:rFonts w:hint="eastAsia"/>
          <w:lang w:eastAsia="ja-JP"/>
        </w:rPr>
        <w:t xml:space="preserve"> tables and 2) room layouts with high-end options to enhance P2P telepresence experiences</w:t>
      </w:r>
      <w:r w:rsidR="003B0BA5">
        <w:rPr>
          <w:lang w:eastAsia="ja-JP"/>
        </w:rPr>
        <w:br/>
      </w:r>
      <w:r w:rsidR="003B0BA5">
        <w:rPr>
          <w:rFonts w:hint="eastAsia"/>
          <w:lang w:eastAsia="ja-JP"/>
        </w:rPr>
        <w:t>in the section 9.</w:t>
      </w:r>
    </w:p>
    <w:p w:rsidR="005250E9" w:rsidRDefault="005250E9" w:rsidP="00612D97">
      <w:pPr>
        <w:rPr>
          <w:lang w:eastAsia="ja-JP"/>
        </w:rPr>
      </w:pPr>
      <w:r>
        <w:rPr>
          <w:rFonts w:hint="eastAsia"/>
          <w:lang w:eastAsia="ja-JP"/>
        </w:rPr>
        <w:t xml:space="preserve">A table </w:t>
      </w:r>
      <w:r>
        <w:rPr>
          <w:lang w:eastAsia="ja-JP"/>
        </w:rPr>
        <w:t>attached</w:t>
      </w:r>
      <w:r>
        <w:rPr>
          <w:rFonts w:hint="eastAsia"/>
          <w:lang w:eastAsia="ja-JP"/>
        </w:rPr>
        <w:t xml:space="preserve"> (next page) is </w:t>
      </w:r>
      <w:r w:rsidR="00AA407F">
        <w:rPr>
          <w:rFonts w:hint="eastAsia"/>
          <w:lang w:eastAsia="ja-JP"/>
        </w:rPr>
        <w:t xml:space="preserve">basis </w:t>
      </w:r>
      <w:r>
        <w:rPr>
          <w:rFonts w:hint="eastAsia"/>
          <w:lang w:eastAsia="ja-JP"/>
        </w:rPr>
        <w:t xml:space="preserve">for discussion on </w:t>
      </w:r>
      <w:r w:rsidR="00AA407F">
        <w:rPr>
          <w:rFonts w:hint="eastAsia"/>
          <w:lang w:eastAsia="ja-JP"/>
        </w:rPr>
        <w:t>this option matter</w:t>
      </w:r>
      <w:r>
        <w:rPr>
          <w:rFonts w:hint="eastAsia"/>
          <w:lang w:eastAsia="ja-JP"/>
        </w:rPr>
        <w:t>.</w:t>
      </w:r>
    </w:p>
    <w:p w:rsidR="005760BF" w:rsidRDefault="005760BF" w:rsidP="00612D97">
      <w:pPr>
        <w:rPr>
          <w:lang w:eastAsia="ja-JP"/>
        </w:rPr>
      </w:pPr>
    </w:p>
    <w:p w:rsidR="00612D97" w:rsidRDefault="003E3FA6" w:rsidP="003E3FA6">
      <w:pPr>
        <w:pStyle w:val="Heading1"/>
        <w:rPr>
          <w:lang w:eastAsia="ja-JP"/>
        </w:rPr>
      </w:pPr>
      <w:r>
        <w:rPr>
          <w:lang w:eastAsia="ja-JP"/>
        </w:rPr>
        <w:lastRenderedPageBreak/>
        <w:t>Conclusion</w:t>
      </w:r>
    </w:p>
    <w:p w:rsidR="00612D97" w:rsidRDefault="005250E9" w:rsidP="00AD4DD7">
      <w:pPr>
        <w:rPr>
          <w:lang w:eastAsia="ja-JP"/>
        </w:rPr>
      </w:pPr>
      <w:r>
        <w:rPr>
          <w:rFonts w:hint="eastAsia"/>
          <w:lang w:eastAsia="ja-JP"/>
        </w:rPr>
        <w:t xml:space="preserve">The view </w:t>
      </w:r>
      <w:r w:rsidR="005760BF">
        <w:rPr>
          <w:rFonts w:hint="eastAsia"/>
          <w:lang w:eastAsia="ja-JP"/>
        </w:rPr>
        <w:t xml:space="preserve">of </w:t>
      </w:r>
      <w:r>
        <w:rPr>
          <w:lang w:eastAsia="ja-JP"/>
        </w:rPr>
        <w:t>“</w:t>
      </w:r>
      <w:r>
        <w:rPr>
          <w:rFonts w:hint="eastAsia"/>
          <w:lang w:eastAsia="ja-JP"/>
        </w:rPr>
        <w:t>high-end options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 (terminology needs to be </w:t>
      </w:r>
      <w:r w:rsidR="003B0608">
        <w:rPr>
          <w:lang w:eastAsia="ja-JP"/>
        </w:rPr>
        <w:t>discussed</w:t>
      </w:r>
      <w:r>
        <w:rPr>
          <w:rFonts w:hint="eastAsia"/>
          <w:lang w:eastAsia="ja-JP"/>
        </w:rPr>
        <w:t>)</w:t>
      </w:r>
      <w:r w:rsidR="003B0608">
        <w:rPr>
          <w:rFonts w:hint="eastAsia"/>
          <w:lang w:eastAsia="ja-JP"/>
        </w:rPr>
        <w:t xml:space="preserve"> </w:t>
      </w:r>
      <w:r w:rsidR="005760BF">
        <w:rPr>
          <w:rFonts w:hint="eastAsia"/>
          <w:lang w:eastAsia="ja-JP"/>
        </w:rPr>
        <w:t xml:space="preserve">is </w:t>
      </w:r>
      <w:r w:rsidR="003B0608">
        <w:rPr>
          <w:rFonts w:hint="eastAsia"/>
          <w:lang w:eastAsia="ja-JP"/>
        </w:rPr>
        <w:t>introduced</w:t>
      </w:r>
      <w:r w:rsidR="005760BF">
        <w:rPr>
          <w:rFonts w:hint="eastAsia"/>
          <w:lang w:eastAsia="ja-JP"/>
        </w:rPr>
        <w:t xml:space="preserve">, in order not </w:t>
      </w:r>
      <w:r w:rsidR="003B0608">
        <w:rPr>
          <w:rFonts w:hint="eastAsia"/>
          <w:lang w:eastAsia="ja-JP"/>
        </w:rPr>
        <w:t xml:space="preserve">to mislead readers of this </w:t>
      </w:r>
      <w:r w:rsidR="003B0608">
        <w:rPr>
          <w:lang w:eastAsia="ja-JP"/>
        </w:rPr>
        <w:t>recommendations</w:t>
      </w:r>
      <w:r w:rsidR="003B0608">
        <w:rPr>
          <w:rFonts w:hint="eastAsia"/>
          <w:lang w:eastAsia="ja-JP"/>
        </w:rPr>
        <w:t xml:space="preserve"> </w:t>
      </w:r>
      <w:r w:rsidR="005760BF">
        <w:rPr>
          <w:rFonts w:hint="eastAsia"/>
          <w:lang w:eastAsia="ja-JP"/>
        </w:rPr>
        <w:t xml:space="preserve">that the telepresence systems need </w:t>
      </w:r>
      <w:r w:rsidR="005760BF">
        <w:rPr>
          <w:lang w:eastAsia="ja-JP"/>
        </w:rPr>
        <w:t>special</w:t>
      </w:r>
      <w:r w:rsidR="005760BF">
        <w:rPr>
          <w:rFonts w:hint="eastAsia"/>
          <w:lang w:eastAsia="ja-JP"/>
        </w:rPr>
        <w:t xml:space="preserve"> design for a room (and walls), equipment layout, and a shape of tables.</w:t>
      </w:r>
      <w:r w:rsidR="003B0608">
        <w:rPr>
          <w:rFonts w:hint="eastAsia"/>
          <w:lang w:eastAsia="ja-JP"/>
        </w:rPr>
        <w:t xml:space="preserve"> </w:t>
      </w:r>
    </w:p>
    <w:p w:rsidR="00612D97" w:rsidRDefault="00612D97" w:rsidP="00AD4DD7">
      <w:pPr>
        <w:rPr>
          <w:lang w:eastAsia="ja-JP"/>
        </w:rPr>
      </w:pPr>
    </w:p>
    <w:p w:rsidR="003B0608" w:rsidRDefault="003B0608" w:rsidP="003B0608">
      <w:pPr>
        <w:pStyle w:val="Heading1"/>
        <w:rPr>
          <w:lang w:eastAsia="ja-JP"/>
        </w:rPr>
      </w:pPr>
      <w:r>
        <w:rPr>
          <w:rFonts w:hint="eastAsia"/>
          <w:lang w:eastAsia="ja-JP"/>
        </w:rPr>
        <w:t>Supplement (Table)</w:t>
      </w:r>
    </w:p>
    <w:p w:rsidR="00BC5CCF" w:rsidRPr="005130AE" w:rsidRDefault="00BC5CCF" w:rsidP="00AD4DD7"/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276"/>
        <w:gridCol w:w="5103"/>
        <w:gridCol w:w="1616"/>
        <w:gridCol w:w="1644"/>
      </w:tblGrid>
      <w:tr w:rsidR="00850600" w:rsidTr="001C6B7E">
        <w:tc>
          <w:tcPr>
            <w:tcW w:w="6379" w:type="dxa"/>
            <w:gridSpan w:val="2"/>
          </w:tcPr>
          <w:p w:rsidR="00850600" w:rsidRDefault="00850600" w:rsidP="00AD4DD7">
            <w:pPr>
              <w:rPr>
                <w:rFonts w:asciiTheme="majorHAnsi" w:hAnsiTheme="majorHAnsi" w:cstheme="majorHAnsi"/>
                <w:szCs w:val="24"/>
                <w:lang w:eastAsia="ja-JP"/>
              </w:rPr>
            </w:pPr>
          </w:p>
          <w:p w:rsidR="00850600" w:rsidRDefault="00850600" w:rsidP="00AD4DD7">
            <w:pPr>
              <w:rPr>
                <w:rFonts w:asciiTheme="majorHAnsi" w:hAnsiTheme="majorHAnsi" w:cstheme="majorHAnsi"/>
                <w:szCs w:val="24"/>
              </w:rPr>
            </w:pPr>
            <w:r>
              <w:rPr>
                <w:rFonts w:asciiTheme="majorHAnsi" w:hAnsiTheme="majorHAnsi" w:cstheme="majorHAnsi" w:hint="eastAsia"/>
                <w:szCs w:val="24"/>
                <w:lang w:eastAsia="ja-JP"/>
              </w:rPr>
              <w:t>Basic features</w:t>
            </w:r>
          </w:p>
        </w:tc>
        <w:tc>
          <w:tcPr>
            <w:tcW w:w="1616" w:type="dxa"/>
          </w:tcPr>
          <w:p w:rsidR="00850600" w:rsidRDefault="00850600" w:rsidP="00612D97">
            <w:pPr>
              <w:rPr>
                <w:rFonts w:asciiTheme="majorHAnsi" w:hAnsiTheme="majorHAnsi" w:cstheme="majorHAnsi"/>
                <w:szCs w:val="24"/>
              </w:rPr>
            </w:pPr>
            <w:r>
              <w:rPr>
                <w:rFonts w:asciiTheme="majorHAnsi" w:hAnsiTheme="majorHAnsi" w:cstheme="majorHAnsi" w:hint="eastAsia"/>
                <w:szCs w:val="24"/>
                <w:lang w:eastAsia="ja-JP"/>
              </w:rPr>
              <w:t>Systems with high-end options</w:t>
            </w:r>
            <w:r>
              <w:rPr>
                <w:rFonts w:asciiTheme="majorHAnsi" w:hAnsiTheme="majorHAnsi" w:cstheme="majorHAnsi" w:hint="eastAsia"/>
                <w:szCs w:val="24"/>
              </w:rPr>
              <w:t xml:space="preserve"> </w:t>
            </w:r>
          </w:p>
        </w:tc>
        <w:tc>
          <w:tcPr>
            <w:tcW w:w="1644" w:type="dxa"/>
          </w:tcPr>
          <w:p w:rsidR="00850600" w:rsidRDefault="00850600" w:rsidP="00612D97">
            <w:pPr>
              <w:rPr>
                <w:rFonts w:asciiTheme="majorHAnsi" w:hAnsiTheme="majorHAnsi" w:cstheme="majorHAnsi"/>
                <w:szCs w:val="24"/>
              </w:rPr>
            </w:pPr>
            <w:r>
              <w:rPr>
                <w:rFonts w:asciiTheme="majorHAnsi" w:hAnsiTheme="majorHAnsi" w:cstheme="majorHAnsi" w:hint="eastAsia"/>
                <w:szCs w:val="24"/>
                <w:lang w:eastAsia="ja-JP"/>
              </w:rPr>
              <w:t>Baseline</w:t>
            </w:r>
            <w:r>
              <w:rPr>
                <w:rFonts w:asciiTheme="majorHAnsi" w:hAnsiTheme="majorHAnsi" w:cstheme="majorHAnsi" w:hint="eastAsia"/>
                <w:szCs w:val="24"/>
              </w:rPr>
              <w:t xml:space="preserve"> System</w:t>
            </w:r>
          </w:p>
        </w:tc>
      </w:tr>
      <w:tr w:rsidR="00612D97" w:rsidTr="00850600">
        <w:tc>
          <w:tcPr>
            <w:tcW w:w="1276" w:type="dxa"/>
            <w:vMerge w:val="restart"/>
          </w:tcPr>
          <w:p w:rsidR="00BC5CCF" w:rsidRDefault="00BC5CCF" w:rsidP="00AD4DD7">
            <w:pPr>
              <w:rPr>
                <w:rFonts w:asciiTheme="majorHAnsi" w:hAnsiTheme="majorHAnsi" w:cstheme="majorHAnsi"/>
                <w:szCs w:val="24"/>
              </w:rPr>
            </w:pPr>
          </w:p>
        </w:tc>
        <w:tc>
          <w:tcPr>
            <w:tcW w:w="5103" w:type="dxa"/>
          </w:tcPr>
          <w:p w:rsidR="00BC5CCF" w:rsidRDefault="00BC5CCF" w:rsidP="00AD4DD7">
            <w:pPr>
              <w:rPr>
                <w:rFonts w:asciiTheme="majorHAnsi" w:hAnsiTheme="majorHAnsi" w:cstheme="majorHAnsi"/>
                <w:szCs w:val="24"/>
              </w:rPr>
            </w:pPr>
            <w:r>
              <w:rPr>
                <w:rFonts w:asciiTheme="majorHAnsi" w:hAnsiTheme="majorHAnsi" w:cstheme="majorHAnsi" w:hint="eastAsia"/>
                <w:szCs w:val="24"/>
              </w:rPr>
              <w:t>Multiple cameras/screens at an endpoint</w:t>
            </w:r>
          </w:p>
          <w:p w:rsidR="00BC5CCF" w:rsidRDefault="00BC5CCF" w:rsidP="00AD4DD7">
            <w:pPr>
              <w:rPr>
                <w:rFonts w:asciiTheme="majorHAnsi" w:hAnsiTheme="majorHAnsi" w:cstheme="majorHAnsi"/>
                <w:szCs w:val="24"/>
              </w:rPr>
            </w:pPr>
          </w:p>
        </w:tc>
        <w:tc>
          <w:tcPr>
            <w:tcW w:w="1616" w:type="dxa"/>
            <w:vAlign w:val="center"/>
          </w:tcPr>
          <w:p w:rsidR="00BC5CCF" w:rsidRPr="00AC588F" w:rsidRDefault="00BC5CCF" w:rsidP="00AD4DD7">
            <w:pPr>
              <w:rPr>
                <w:rFonts w:cstheme="majorHAnsi"/>
                <w:b/>
                <w:sz w:val="28"/>
                <w:szCs w:val="24"/>
              </w:rPr>
            </w:pPr>
            <w:r w:rsidRPr="00AC588F">
              <w:rPr>
                <w:b/>
                <w:sz w:val="28"/>
                <w:szCs w:val="24"/>
              </w:rPr>
              <w:t>√</w:t>
            </w:r>
          </w:p>
        </w:tc>
        <w:tc>
          <w:tcPr>
            <w:tcW w:w="1644" w:type="dxa"/>
            <w:vAlign w:val="center"/>
          </w:tcPr>
          <w:p w:rsidR="00BC5CCF" w:rsidRPr="00AC588F" w:rsidRDefault="00BC5CCF" w:rsidP="00AD4DD7">
            <w:pPr>
              <w:rPr>
                <w:rFonts w:cstheme="majorHAnsi"/>
                <w:b/>
                <w:sz w:val="28"/>
                <w:szCs w:val="24"/>
              </w:rPr>
            </w:pPr>
            <w:r w:rsidRPr="00AC588F">
              <w:rPr>
                <w:b/>
                <w:sz w:val="28"/>
                <w:szCs w:val="24"/>
              </w:rPr>
              <w:t>√</w:t>
            </w:r>
          </w:p>
        </w:tc>
      </w:tr>
      <w:tr w:rsidR="00612D97" w:rsidTr="00850600">
        <w:tc>
          <w:tcPr>
            <w:tcW w:w="1276" w:type="dxa"/>
            <w:vMerge/>
          </w:tcPr>
          <w:p w:rsidR="00BC5CCF" w:rsidRDefault="00BC5CCF" w:rsidP="00AD4DD7">
            <w:pPr>
              <w:rPr>
                <w:rFonts w:asciiTheme="majorHAnsi" w:hAnsiTheme="majorHAnsi" w:cstheme="majorHAnsi"/>
                <w:szCs w:val="24"/>
              </w:rPr>
            </w:pPr>
          </w:p>
        </w:tc>
        <w:tc>
          <w:tcPr>
            <w:tcW w:w="5103" w:type="dxa"/>
          </w:tcPr>
          <w:p w:rsidR="00BC5CCF" w:rsidRDefault="00BC5CCF" w:rsidP="00AD4DD7">
            <w:pPr>
              <w:rPr>
                <w:rFonts w:asciiTheme="majorHAnsi" w:hAnsiTheme="majorHAnsi" w:cstheme="majorHAnsi"/>
                <w:szCs w:val="24"/>
              </w:rPr>
            </w:pPr>
            <w:r>
              <w:rPr>
                <w:rFonts w:asciiTheme="majorHAnsi" w:hAnsiTheme="majorHAnsi" w:cstheme="majorHAnsi" w:hint="eastAsia"/>
                <w:szCs w:val="24"/>
              </w:rPr>
              <w:t>Large enough for rendering life-size faces</w:t>
            </w:r>
            <w:r w:rsidR="00AD4DD7">
              <w:rPr>
                <w:rFonts w:asciiTheme="majorHAnsi" w:hAnsiTheme="majorHAnsi" w:cstheme="majorHAnsi" w:hint="eastAsia"/>
                <w:szCs w:val="24"/>
                <w:lang w:eastAsia="ja-JP"/>
              </w:rPr>
              <w:t xml:space="preserve">　</w:t>
            </w:r>
            <w:r>
              <w:rPr>
                <w:rFonts w:asciiTheme="majorHAnsi" w:hAnsiTheme="majorHAnsi" w:cstheme="majorHAnsi" w:hint="eastAsia"/>
                <w:szCs w:val="24"/>
              </w:rPr>
              <w:t>(when point-to-point)</w:t>
            </w:r>
          </w:p>
        </w:tc>
        <w:tc>
          <w:tcPr>
            <w:tcW w:w="1616" w:type="dxa"/>
            <w:vAlign w:val="center"/>
          </w:tcPr>
          <w:p w:rsidR="00BC5CCF" w:rsidRPr="00AC588F" w:rsidRDefault="00BC5CCF" w:rsidP="00AD4DD7">
            <w:pPr>
              <w:rPr>
                <w:rFonts w:cstheme="majorHAnsi"/>
                <w:b/>
                <w:sz w:val="28"/>
                <w:szCs w:val="24"/>
              </w:rPr>
            </w:pPr>
            <w:r w:rsidRPr="00AC588F">
              <w:rPr>
                <w:b/>
                <w:sz w:val="28"/>
                <w:szCs w:val="24"/>
              </w:rPr>
              <w:t>√</w:t>
            </w:r>
          </w:p>
        </w:tc>
        <w:tc>
          <w:tcPr>
            <w:tcW w:w="1644" w:type="dxa"/>
            <w:vAlign w:val="center"/>
          </w:tcPr>
          <w:p w:rsidR="00BC5CCF" w:rsidRPr="00AC588F" w:rsidRDefault="00BC5CCF" w:rsidP="00AD4DD7">
            <w:pPr>
              <w:rPr>
                <w:rFonts w:cstheme="majorHAnsi"/>
                <w:b/>
                <w:sz w:val="28"/>
                <w:szCs w:val="24"/>
              </w:rPr>
            </w:pPr>
            <w:r w:rsidRPr="00AC588F">
              <w:rPr>
                <w:b/>
                <w:sz w:val="28"/>
                <w:szCs w:val="24"/>
              </w:rPr>
              <w:t>√</w:t>
            </w:r>
          </w:p>
        </w:tc>
      </w:tr>
      <w:tr w:rsidR="00612D97" w:rsidTr="00850600">
        <w:tc>
          <w:tcPr>
            <w:tcW w:w="1276" w:type="dxa"/>
            <w:vMerge/>
          </w:tcPr>
          <w:p w:rsidR="00BC5CCF" w:rsidRDefault="00BC5CCF" w:rsidP="00AD4DD7">
            <w:pPr>
              <w:rPr>
                <w:rFonts w:asciiTheme="majorHAnsi" w:hAnsiTheme="majorHAnsi" w:cstheme="majorHAnsi"/>
                <w:szCs w:val="24"/>
              </w:rPr>
            </w:pPr>
          </w:p>
        </w:tc>
        <w:tc>
          <w:tcPr>
            <w:tcW w:w="5103" w:type="dxa"/>
          </w:tcPr>
          <w:p w:rsidR="00BC5CCF" w:rsidRDefault="00BC5CCF" w:rsidP="00AD4DD7">
            <w:pPr>
              <w:rPr>
                <w:rFonts w:asciiTheme="majorHAnsi" w:hAnsiTheme="majorHAnsi" w:cstheme="majorHAnsi"/>
                <w:szCs w:val="24"/>
              </w:rPr>
            </w:pPr>
            <w:r>
              <w:rPr>
                <w:rFonts w:asciiTheme="majorHAnsi" w:hAnsiTheme="majorHAnsi" w:cstheme="majorHAnsi" w:hint="eastAsia"/>
                <w:szCs w:val="24"/>
              </w:rPr>
              <w:t xml:space="preserve">Large enough for continuous presence of all endpoints </w:t>
            </w:r>
            <w:r>
              <w:rPr>
                <w:rFonts w:asciiTheme="majorHAnsi" w:hAnsiTheme="majorHAnsi" w:cstheme="majorHAnsi"/>
                <w:szCs w:val="24"/>
              </w:rPr>
              <w:t>simultaneously</w:t>
            </w:r>
          </w:p>
        </w:tc>
        <w:tc>
          <w:tcPr>
            <w:tcW w:w="1616" w:type="dxa"/>
            <w:vAlign w:val="center"/>
          </w:tcPr>
          <w:p w:rsidR="00BC5CCF" w:rsidRPr="00AC588F" w:rsidRDefault="00AD4DD7" w:rsidP="00AD4DD7">
            <w:pPr>
              <w:rPr>
                <w:rFonts w:cstheme="majorHAnsi"/>
                <w:b/>
                <w:sz w:val="28"/>
                <w:szCs w:val="24"/>
                <w:lang w:eastAsia="ja-JP"/>
              </w:rPr>
            </w:pPr>
            <w:r>
              <w:rPr>
                <w:rFonts w:cstheme="majorHAnsi" w:hint="eastAsia"/>
                <w:b/>
                <w:sz w:val="28"/>
                <w:szCs w:val="24"/>
                <w:lang w:eastAsia="ja-JP"/>
              </w:rPr>
              <w:t xml:space="preserve">-- </w:t>
            </w:r>
            <w:r w:rsidRPr="00F93A00">
              <w:rPr>
                <w:rFonts w:cstheme="majorHAnsi" w:hint="eastAsia"/>
                <w:sz w:val="22"/>
                <w:szCs w:val="24"/>
                <w:lang w:eastAsia="ja-JP"/>
              </w:rPr>
              <w:t>*1</w:t>
            </w:r>
          </w:p>
        </w:tc>
        <w:tc>
          <w:tcPr>
            <w:tcW w:w="1644" w:type="dxa"/>
            <w:vAlign w:val="center"/>
          </w:tcPr>
          <w:p w:rsidR="00BC5CCF" w:rsidRPr="00AC588F" w:rsidRDefault="00BC5CCF" w:rsidP="00AD4DD7">
            <w:pPr>
              <w:rPr>
                <w:rFonts w:cstheme="majorHAnsi"/>
                <w:b/>
                <w:sz w:val="28"/>
                <w:szCs w:val="24"/>
              </w:rPr>
            </w:pPr>
            <w:r w:rsidRPr="00AC588F">
              <w:rPr>
                <w:b/>
                <w:sz w:val="28"/>
                <w:szCs w:val="24"/>
              </w:rPr>
              <w:t>√</w:t>
            </w:r>
          </w:p>
        </w:tc>
      </w:tr>
      <w:tr w:rsidR="00612D97" w:rsidTr="00850600">
        <w:tc>
          <w:tcPr>
            <w:tcW w:w="1276" w:type="dxa"/>
            <w:vMerge/>
          </w:tcPr>
          <w:p w:rsidR="00BC5CCF" w:rsidRDefault="00BC5CCF" w:rsidP="00AD4DD7">
            <w:pPr>
              <w:rPr>
                <w:rFonts w:asciiTheme="majorHAnsi" w:hAnsiTheme="majorHAnsi" w:cstheme="majorHAnsi"/>
                <w:szCs w:val="24"/>
              </w:rPr>
            </w:pPr>
          </w:p>
        </w:tc>
        <w:tc>
          <w:tcPr>
            <w:tcW w:w="5103" w:type="dxa"/>
          </w:tcPr>
          <w:p w:rsidR="00BC5CCF" w:rsidRDefault="00BC5CCF" w:rsidP="00AD4DD7">
            <w:pPr>
              <w:rPr>
                <w:rFonts w:asciiTheme="majorHAnsi" w:hAnsiTheme="majorHAnsi" w:cstheme="majorHAnsi"/>
                <w:szCs w:val="24"/>
              </w:rPr>
            </w:pPr>
            <w:r>
              <w:rPr>
                <w:rFonts w:asciiTheme="majorHAnsi" w:hAnsiTheme="majorHAnsi" w:cstheme="majorHAnsi" w:hint="eastAsia"/>
                <w:szCs w:val="24"/>
              </w:rPr>
              <w:t xml:space="preserve">Spatial auto </w:t>
            </w:r>
            <w:r>
              <w:rPr>
                <w:rFonts w:asciiTheme="majorHAnsi" w:hAnsiTheme="majorHAnsi" w:cstheme="majorHAnsi"/>
                <w:szCs w:val="24"/>
              </w:rPr>
              <w:t>associated</w:t>
            </w:r>
            <w:r>
              <w:rPr>
                <w:rFonts w:asciiTheme="majorHAnsi" w:hAnsiTheme="majorHAnsi" w:cstheme="majorHAnsi" w:hint="eastAsia"/>
                <w:szCs w:val="24"/>
              </w:rPr>
              <w:t xml:space="preserve"> with each </w:t>
            </w:r>
            <w:r>
              <w:rPr>
                <w:rFonts w:asciiTheme="majorHAnsi" w:hAnsiTheme="majorHAnsi" w:cstheme="majorHAnsi"/>
                <w:szCs w:val="24"/>
              </w:rPr>
              <w:t>participant</w:t>
            </w:r>
          </w:p>
          <w:p w:rsidR="00BC5CCF" w:rsidRDefault="00BC5CCF" w:rsidP="00AD4DD7">
            <w:pPr>
              <w:rPr>
                <w:rFonts w:asciiTheme="majorHAnsi" w:hAnsiTheme="majorHAnsi" w:cstheme="majorHAnsi"/>
                <w:szCs w:val="24"/>
              </w:rPr>
            </w:pPr>
          </w:p>
        </w:tc>
        <w:tc>
          <w:tcPr>
            <w:tcW w:w="1616" w:type="dxa"/>
            <w:vAlign w:val="center"/>
          </w:tcPr>
          <w:p w:rsidR="00BC5CCF" w:rsidRPr="00AC588F" w:rsidRDefault="00BC5CCF" w:rsidP="00AD4DD7">
            <w:pPr>
              <w:rPr>
                <w:rFonts w:cstheme="majorHAnsi"/>
                <w:b/>
                <w:sz w:val="28"/>
                <w:szCs w:val="24"/>
              </w:rPr>
            </w:pPr>
            <w:r w:rsidRPr="00AC588F">
              <w:rPr>
                <w:b/>
                <w:sz w:val="28"/>
                <w:szCs w:val="24"/>
              </w:rPr>
              <w:t>√</w:t>
            </w:r>
          </w:p>
        </w:tc>
        <w:tc>
          <w:tcPr>
            <w:tcW w:w="1644" w:type="dxa"/>
            <w:vAlign w:val="center"/>
          </w:tcPr>
          <w:p w:rsidR="00BC5CCF" w:rsidRPr="00AC588F" w:rsidRDefault="00F93A00" w:rsidP="00AD4DD7">
            <w:pPr>
              <w:rPr>
                <w:rFonts w:cstheme="majorHAnsi"/>
                <w:b/>
                <w:sz w:val="28"/>
                <w:szCs w:val="24"/>
              </w:rPr>
            </w:pPr>
            <w:r w:rsidRPr="00AC588F">
              <w:rPr>
                <w:b/>
                <w:sz w:val="28"/>
                <w:szCs w:val="24"/>
              </w:rPr>
              <w:t>√</w:t>
            </w:r>
          </w:p>
        </w:tc>
      </w:tr>
      <w:tr w:rsidR="00612D97" w:rsidTr="00850600">
        <w:tc>
          <w:tcPr>
            <w:tcW w:w="1276" w:type="dxa"/>
            <w:vMerge/>
          </w:tcPr>
          <w:p w:rsidR="00BC5CCF" w:rsidRDefault="00BC5CCF" w:rsidP="00AD4DD7">
            <w:pPr>
              <w:rPr>
                <w:rFonts w:asciiTheme="majorHAnsi" w:hAnsiTheme="majorHAnsi" w:cstheme="majorHAnsi"/>
                <w:szCs w:val="24"/>
              </w:rPr>
            </w:pPr>
          </w:p>
        </w:tc>
        <w:tc>
          <w:tcPr>
            <w:tcW w:w="5103" w:type="dxa"/>
          </w:tcPr>
          <w:p w:rsidR="00BC5CCF" w:rsidRDefault="00BC5CCF" w:rsidP="00AD4DD7">
            <w:pPr>
              <w:rPr>
                <w:rFonts w:asciiTheme="majorHAnsi" w:hAnsiTheme="majorHAnsi" w:cstheme="majorHAnsi"/>
                <w:szCs w:val="24"/>
              </w:rPr>
            </w:pPr>
            <w:r>
              <w:rPr>
                <w:rFonts w:asciiTheme="majorHAnsi" w:hAnsiTheme="majorHAnsi" w:cstheme="majorHAnsi" w:hint="eastAsia"/>
                <w:szCs w:val="24"/>
              </w:rPr>
              <w:t xml:space="preserve">Spatial auto </w:t>
            </w:r>
            <w:r>
              <w:rPr>
                <w:rFonts w:asciiTheme="majorHAnsi" w:hAnsiTheme="majorHAnsi" w:cstheme="majorHAnsi"/>
                <w:szCs w:val="24"/>
              </w:rPr>
              <w:t>associated</w:t>
            </w:r>
            <w:r>
              <w:rPr>
                <w:rFonts w:asciiTheme="majorHAnsi" w:hAnsiTheme="majorHAnsi" w:cstheme="majorHAnsi" w:hint="eastAsia"/>
                <w:szCs w:val="24"/>
              </w:rPr>
              <w:t xml:space="preserve"> with each endpoint</w:t>
            </w:r>
          </w:p>
          <w:p w:rsidR="00BC5CCF" w:rsidRDefault="00BC5CCF" w:rsidP="00AD4DD7">
            <w:pPr>
              <w:rPr>
                <w:rFonts w:asciiTheme="majorHAnsi" w:hAnsiTheme="majorHAnsi" w:cstheme="majorHAnsi"/>
                <w:szCs w:val="24"/>
              </w:rPr>
            </w:pPr>
          </w:p>
        </w:tc>
        <w:tc>
          <w:tcPr>
            <w:tcW w:w="1616" w:type="dxa"/>
            <w:vAlign w:val="center"/>
          </w:tcPr>
          <w:p w:rsidR="00BC5CCF" w:rsidRPr="00AC588F" w:rsidRDefault="00F93A00" w:rsidP="00AD4DD7">
            <w:pPr>
              <w:rPr>
                <w:b/>
                <w:sz w:val="28"/>
                <w:szCs w:val="24"/>
              </w:rPr>
            </w:pPr>
            <w:r w:rsidRPr="00AC588F">
              <w:rPr>
                <w:b/>
                <w:sz w:val="28"/>
                <w:szCs w:val="24"/>
              </w:rPr>
              <w:t>√</w:t>
            </w:r>
          </w:p>
        </w:tc>
        <w:tc>
          <w:tcPr>
            <w:tcW w:w="1644" w:type="dxa"/>
            <w:vAlign w:val="center"/>
          </w:tcPr>
          <w:p w:rsidR="00BC5CCF" w:rsidRPr="00AC588F" w:rsidRDefault="00BC5CCF" w:rsidP="00AD4DD7">
            <w:pPr>
              <w:rPr>
                <w:b/>
                <w:sz w:val="28"/>
                <w:szCs w:val="24"/>
              </w:rPr>
            </w:pPr>
            <w:r w:rsidRPr="00AC588F">
              <w:rPr>
                <w:b/>
                <w:sz w:val="28"/>
                <w:szCs w:val="24"/>
              </w:rPr>
              <w:t>√</w:t>
            </w:r>
          </w:p>
        </w:tc>
      </w:tr>
      <w:tr w:rsidR="00612D97" w:rsidTr="00850600">
        <w:tc>
          <w:tcPr>
            <w:tcW w:w="1276" w:type="dxa"/>
            <w:vMerge/>
          </w:tcPr>
          <w:p w:rsidR="00BC5CCF" w:rsidRDefault="00BC5CCF" w:rsidP="00AD4DD7">
            <w:pPr>
              <w:rPr>
                <w:rFonts w:asciiTheme="majorHAnsi" w:hAnsiTheme="majorHAnsi" w:cstheme="majorHAnsi"/>
                <w:szCs w:val="24"/>
              </w:rPr>
            </w:pPr>
          </w:p>
        </w:tc>
        <w:tc>
          <w:tcPr>
            <w:tcW w:w="5103" w:type="dxa"/>
          </w:tcPr>
          <w:p w:rsidR="00BC5CCF" w:rsidRDefault="00BC5CCF" w:rsidP="00AD4DD7">
            <w:pPr>
              <w:rPr>
                <w:rFonts w:asciiTheme="majorHAnsi" w:hAnsiTheme="majorHAnsi" w:cstheme="majorHAnsi"/>
                <w:szCs w:val="24"/>
              </w:rPr>
            </w:pPr>
            <w:r>
              <w:rPr>
                <w:rFonts w:asciiTheme="majorHAnsi" w:hAnsiTheme="majorHAnsi" w:cstheme="majorHAnsi" w:hint="eastAsia"/>
                <w:szCs w:val="24"/>
              </w:rPr>
              <w:t>Point-to-point conference</w:t>
            </w:r>
          </w:p>
          <w:p w:rsidR="00BC5CCF" w:rsidRDefault="00BC5CCF" w:rsidP="00AD4DD7">
            <w:pPr>
              <w:rPr>
                <w:rFonts w:asciiTheme="majorHAnsi" w:hAnsiTheme="majorHAnsi" w:cstheme="majorHAnsi"/>
                <w:szCs w:val="24"/>
              </w:rPr>
            </w:pPr>
          </w:p>
        </w:tc>
        <w:tc>
          <w:tcPr>
            <w:tcW w:w="1616" w:type="dxa"/>
            <w:vAlign w:val="center"/>
          </w:tcPr>
          <w:p w:rsidR="00BC5CCF" w:rsidRPr="00AC588F" w:rsidRDefault="00BC5CCF" w:rsidP="00AD4DD7">
            <w:pPr>
              <w:rPr>
                <w:rFonts w:cstheme="majorHAnsi"/>
                <w:b/>
                <w:sz w:val="28"/>
                <w:szCs w:val="24"/>
              </w:rPr>
            </w:pPr>
            <w:r w:rsidRPr="00AC588F">
              <w:rPr>
                <w:b/>
                <w:sz w:val="28"/>
                <w:szCs w:val="24"/>
              </w:rPr>
              <w:t>√</w:t>
            </w:r>
          </w:p>
        </w:tc>
        <w:tc>
          <w:tcPr>
            <w:tcW w:w="1644" w:type="dxa"/>
            <w:vAlign w:val="center"/>
          </w:tcPr>
          <w:p w:rsidR="00BC5CCF" w:rsidRPr="00AC588F" w:rsidRDefault="00BC5CCF" w:rsidP="00AD4DD7">
            <w:pPr>
              <w:rPr>
                <w:rFonts w:cstheme="majorHAnsi"/>
                <w:b/>
                <w:sz w:val="28"/>
                <w:szCs w:val="24"/>
              </w:rPr>
            </w:pPr>
            <w:r w:rsidRPr="00AC588F">
              <w:rPr>
                <w:b/>
                <w:sz w:val="28"/>
                <w:szCs w:val="24"/>
              </w:rPr>
              <w:t>√</w:t>
            </w:r>
          </w:p>
        </w:tc>
      </w:tr>
      <w:tr w:rsidR="00612D97" w:rsidTr="00850600"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BC5CCF" w:rsidRDefault="00BC5CCF" w:rsidP="00AD4DD7">
            <w:pPr>
              <w:rPr>
                <w:rFonts w:asciiTheme="majorHAnsi" w:hAnsiTheme="majorHAnsi" w:cstheme="majorHAnsi"/>
                <w:szCs w:val="24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BC5CCF" w:rsidRDefault="00BC5CCF" w:rsidP="00AD4DD7">
            <w:pPr>
              <w:rPr>
                <w:rFonts w:asciiTheme="majorHAnsi" w:hAnsiTheme="majorHAnsi" w:cstheme="majorHAnsi"/>
                <w:szCs w:val="24"/>
              </w:rPr>
            </w:pPr>
            <w:r>
              <w:rPr>
                <w:rFonts w:asciiTheme="majorHAnsi" w:hAnsiTheme="majorHAnsi" w:cstheme="majorHAnsi" w:hint="eastAsia"/>
                <w:szCs w:val="24"/>
              </w:rPr>
              <w:t xml:space="preserve">Multipoint </w:t>
            </w:r>
            <w:r>
              <w:rPr>
                <w:rFonts w:asciiTheme="majorHAnsi" w:hAnsiTheme="majorHAnsi" w:cstheme="majorHAnsi"/>
                <w:szCs w:val="24"/>
              </w:rPr>
              <w:t>conference</w:t>
            </w:r>
          </w:p>
          <w:p w:rsidR="00BC5CCF" w:rsidRDefault="00BC5CCF" w:rsidP="00AD4DD7">
            <w:pPr>
              <w:rPr>
                <w:rFonts w:asciiTheme="majorHAnsi" w:hAnsiTheme="majorHAnsi" w:cstheme="majorHAnsi"/>
                <w:szCs w:val="24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  <w:vAlign w:val="center"/>
          </w:tcPr>
          <w:p w:rsidR="00BC5CCF" w:rsidRPr="00AC588F" w:rsidRDefault="00BC5CCF" w:rsidP="00F93A00">
            <w:pPr>
              <w:rPr>
                <w:rFonts w:cstheme="majorHAnsi"/>
                <w:b/>
                <w:sz w:val="28"/>
                <w:szCs w:val="24"/>
              </w:rPr>
            </w:pPr>
            <w:r>
              <w:rPr>
                <w:rFonts w:cstheme="majorHAnsi" w:hint="eastAsia"/>
                <w:b/>
                <w:sz w:val="28"/>
                <w:szCs w:val="24"/>
              </w:rPr>
              <w:t>-</w:t>
            </w:r>
            <w:r w:rsidR="00F93A00">
              <w:rPr>
                <w:rFonts w:cstheme="majorHAnsi" w:hint="eastAsia"/>
                <w:b/>
                <w:sz w:val="28"/>
                <w:szCs w:val="24"/>
                <w:lang w:eastAsia="ja-JP"/>
              </w:rPr>
              <w:t>-</w:t>
            </w:r>
            <w:r w:rsidRPr="00F93A00">
              <w:rPr>
                <w:rFonts w:cstheme="majorHAnsi" w:hint="eastAsia"/>
                <w:sz w:val="22"/>
                <w:szCs w:val="24"/>
              </w:rPr>
              <w:t>*</w:t>
            </w:r>
            <w:r w:rsidR="004D3BAB">
              <w:rPr>
                <w:rFonts w:cstheme="majorHAnsi" w:hint="eastAsia"/>
                <w:sz w:val="22"/>
                <w:szCs w:val="24"/>
                <w:lang w:eastAsia="ja-JP"/>
              </w:rPr>
              <w:t>1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center"/>
          </w:tcPr>
          <w:p w:rsidR="00BC5CCF" w:rsidRPr="00AC588F" w:rsidRDefault="00BC5CCF" w:rsidP="00AD4DD7">
            <w:pPr>
              <w:rPr>
                <w:rFonts w:cstheme="majorHAnsi"/>
                <w:b/>
                <w:sz w:val="28"/>
                <w:szCs w:val="24"/>
              </w:rPr>
            </w:pPr>
            <w:r w:rsidRPr="00AC588F">
              <w:rPr>
                <w:b/>
                <w:sz w:val="28"/>
                <w:szCs w:val="24"/>
              </w:rPr>
              <w:t>√</w:t>
            </w:r>
          </w:p>
        </w:tc>
      </w:tr>
      <w:tr w:rsidR="00612D97" w:rsidTr="0085060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2D97" w:rsidRDefault="00612D97" w:rsidP="00AD4DD7">
            <w:pPr>
              <w:rPr>
                <w:rFonts w:asciiTheme="majorHAnsi" w:hAnsiTheme="majorHAnsi" w:cstheme="majorHAnsi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12D97" w:rsidRDefault="00612D97" w:rsidP="00AD4DD7">
            <w:pPr>
              <w:rPr>
                <w:rFonts w:asciiTheme="majorHAnsi" w:hAnsiTheme="majorHAnsi" w:cstheme="majorHAnsi"/>
                <w:szCs w:val="24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2D97" w:rsidRDefault="00612D97" w:rsidP="00F93A00">
            <w:pPr>
              <w:rPr>
                <w:rFonts w:cstheme="majorHAnsi"/>
                <w:b/>
                <w:sz w:val="28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2D97" w:rsidRPr="00AC588F" w:rsidRDefault="00612D97" w:rsidP="00AD4DD7">
            <w:pPr>
              <w:rPr>
                <w:b/>
                <w:sz w:val="28"/>
                <w:szCs w:val="24"/>
              </w:rPr>
            </w:pPr>
          </w:p>
        </w:tc>
      </w:tr>
      <w:tr w:rsidR="00612D97" w:rsidTr="00612D97">
        <w:tc>
          <w:tcPr>
            <w:tcW w:w="6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97" w:rsidRPr="00AC588F" w:rsidRDefault="00612D97" w:rsidP="00AD4DD7">
            <w:pPr>
              <w:rPr>
                <w:b/>
                <w:sz w:val="28"/>
                <w:szCs w:val="24"/>
              </w:rPr>
            </w:pPr>
            <w:r>
              <w:rPr>
                <w:rFonts w:asciiTheme="majorHAnsi" w:hAnsiTheme="majorHAnsi" w:cstheme="majorHAnsi" w:hint="eastAsia"/>
                <w:szCs w:val="24"/>
                <w:lang w:eastAsia="ja-JP"/>
              </w:rPr>
              <w:t>High-end options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97" w:rsidRPr="00AC588F" w:rsidRDefault="00612D97" w:rsidP="00AD4DD7">
            <w:pPr>
              <w:rPr>
                <w:b/>
                <w:sz w:val="28"/>
                <w:szCs w:val="24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97" w:rsidRPr="00AC588F" w:rsidRDefault="00612D97" w:rsidP="00AD4DD7">
            <w:pPr>
              <w:rPr>
                <w:b/>
                <w:sz w:val="28"/>
                <w:szCs w:val="24"/>
              </w:rPr>
            </w:pPr>
          </w:p>
        </w:tc>
      </w:tr>
      <w:tr w:rsidR="007F4544" w:rsidTr="00850600"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7F4544" w:rsidRDefault="007F4544" w:rsidP="00612D97">
            <w:pPr>
              <w:rPr>
                <w:rFonts w:asciiTheme="majorHAnsi" w:hAnsiTheme="majorHAnsi" w:cstheme="majorHAnsi"/>
                <w:szCs w:val="24"/>
                <w:lang w:eastAsia="ja-JP"/>
              </w:rPr>
            </w:pP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7F4544" w:rsidRDefault="007F4544" w:rsidP="007F4544">
            <w:pPr>
              <w:rPr>
                <w:rFonts w:asciiTheme="majorHAnsi" w:hAnsiTheme="majorHAnsi" w:cstheme="majorHAnsi"/>
                <w:szCs w:val="24"/>
                <w:lang w:eastAsia="ja-JP"/>
              </w:rPr>
            </w:pPr>
            <w:r>
              <w:rPr>
                <w:rFonts w:asciiTheme="majorHAnsi" w:hAnsiTheme="majorHAnsi" w:cstheme="majorHAnsi" w:hint="eastAsia"/>
                <w:szCs w:val="24"/>
              </w:rPr>
              <w:t xml:space="preserve">A </w:t>
            </w:r>
            <w:r>
              <w:rPr>
                <w:rFonts w:asciiTheme="majorHAnsi" w:hAnsiTheme="majorHAnsi" w:cstheme="majorHAnsi"/>
                <w:szCs w:val="24"/>
              </w:rPr>
              <w:t>conference</w:t>
            </w:r>
            <w:r>
              <w:rPr>
                <w:rFonts w:asciiTheme="majorHAnsi" w:hAnsiTheme="majorHAnsi" w:cstheme="majorHAnsi" w:hint="eastAsia"/>
                <w:szCs w:val="24"/>
              </w:rPr>
              <w:t xml:space="preserve"> </w:t>
            </w:r>
            <w:r>
              <w:rPr>
                <w:rFonts w:asciiTheme="majorHAnsi" w:hAnsiTheme="majorHAnsi" w:cstheme="majorHAnsi"/>
                <w:szCs w:val="24"/>
                <w:lang w:eastAsia="ja-JP"/>
              </w:rPr>
              <w:t>“</w:t>
            </w:r>
            <w:r>
              <w:rPr>
                <w:rFonts w:asciiTheme="majorHAnsi" w:hAnsiTheme="majorHAnsi" w:cstheme="majorHAnsi" w:hint="eastAsia"/>
                <w:szCs w:val="24"/>
              </w:rPr>
              <w:t>room</w:t>
            </w:r>
            <w:r>
              <w:rPr>
                <w:rFonts w:asciiTheme="majorHAnsi" w:hAnsiTheme="majorHAnsi" w:cstheme="majorHAnsi"/>
                <w:szCs w:val="24"/>
                <w:lang w:eastAsia="ja-JP"/>
              </w:rPr>
              <w:t>”</w:t>
            </w:r>
            <w:r>
              <w:rPr>
                <w:rFonts w:asciiTheme="majorHAnsi" w:hAnsiTheme="majorHAnsi" w:cstheme="majorHAnsi" w:hint="eastAsia"/>
                <w:szCs w:val="24"/>
              </w:rPr>
              <w:t xml:space="preserve"> specially designed for</w:t>
            </w:r>
            <w:r w:rsidRPr="005130AE">
              <w:t xml:space="preserve"> an immersive</w:t>
            </w:r>
            <w:r>
              <w:rPr>
                <w:rFonts w:hint="eastAsia"/>
              </w:rPr>
              <w:t xml:space="preserve"> </w:t>
            </w:r>
            <w:r w:rsidRPr="005130AE">
              <w:t>experience</w:t>
            </w:r>
            <w:r>
              <w:rPr>
                <w:rFonts w:hint="eastAsia"/>
                <w:lang w:eastAsia="ja-JP"/>
              </w:rPr>
              <w:t xml:space="preserve"> (e.g. co-location)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center"/>
          </w:tcPr>
          <w:p w:rsidR="007F4544" w:rsidRPr="00AC588F" w:rsidRDefault="007F4544" w:rsidP="00AD4DD7">
            <w:pPr>
              <w:rPr>
                <w:rFonts w:cstheme="majorHAnsi"/>
                <w:b/>
                <w:sz w:val="28"/>
                <w:szCs w:val="24"/>
              </w:rPr>
            </w:pPr>
            <w:r w:rsidRPr="00AC588F">
              <w:rPr>
                <w:b/>
                <w:sz w:val="28"/>
                <w:szCs w:val="24"/>
              </w:rPr>
              <w:t>√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vAlign w:val="center"/>
          </w:tcPr>
          <w:p w:rsidR="007F4544" w:rsidRPr="00AC588F" w:rsidRDefault="007F4544" w:rsidP="009F1C39">
            <w:pPr>
              <w:rPr>
                <w:rFonts w:cstheme="majorHAnsi"/>
                <w:b/>
                <w:sz w:val="28"/>
                <w:szCs w:val="24"/>
                <w:lang w:eastAsia="ja-JP"/>
              </w:rPr>
            </w:pPr>
            <w:r w:rsidRPr="00AC588F">
              <w:rPr>
                <w:rFonts w:cstheme="majorHAnsi"/>
                <w:b/>
                <w:sz w:val="28"/>
                <w:szCs w:val="24"/>
              </w:rPr>
              <w:t>--</w:t>
            </w:r>
            <w:r>
              <w:rPr>
                <w:rFonts w:cstheme="majorHAnsi" w:hint="eastAsia"/>
                <w:b/>
                <w:sz w:val="28"/>
                <w:szCs w:val="24"/>
                <w:lang w:eastAsia="ja-JP"/>
              </w:rPr>
              <w:t xml:space="preserve"> </w:t>
            </w:r>
            <w:r w:rsidRPr="00F93A00">
              <w:rPr>
                <w:rFonts w:cstheme="majorHAnsi" w:hint="eastAsia"/>
                <w:sz w:val="22"/>
                <w:szCs w:val="24"/>
                <w:lang w:eastAsia="ja-JP"/>
              </w:rPr>
              <w:t>*</w:t>
            </w:r>
            <w:r>
              <w:rPr>
                <w:rFonts w:cstheme="majorHAnsi" w:hint="eastAsia"/>
                <w:sz w:val="22"/>
                <w:szCs w:val="24"/>
                <w:lang w:eastAsia="ja-JP"/>
              </w:rPr>
              <w:t>2</w:t>
            </w:r>
          </w:p>
        </w:tc>
      </w:tr>
      <w:tr w:rsidR="007F4544" w:rsidTr="00850600">
        <w:tc>
          <w:tcPr>
            <w:tcW w:w="1276" w:type="dxa"/>
            <w:vMerge/>
          </w:tcPr>
          <w:p w:rsidR="007F4544" w:rsidRDefault="007F4544" w:rsidP="00AD4DD7">
            <w:pPr>
              <w:rPr>
                <w:rFonts w:asciiTheme="majorHAnsi" w:hAnsiTheme="majorHAnsi" w:cstheme="majorHAnsi"/>
                <w:szCs w:val="24"/>
              </w:rPr>
            </w:pPr>
          </w:p>
        </w:tc>
        <w:tc>
          <w:tcPr>
            <w:tcW w:w="5103" w:type="dxa"/>
          </w:tcPr>
          <w:p w:rsidR="007F4544" w:rsidRDefault="007F4544" w:rsidP="007F4544">
            <w:pPr>
              <w:rPr>
                <w:rFonts w:asciiTheme="majorHAnsi" w:hAnsiTheme="majorHAnsi" w:cstheme="majorHAnsi"/>
                <w:szCs w:val="24"/>
                <w:lang w:eastAsia="ja-JP"/>
              </w:rPr>
            </w:pPr>
            <w:r>
              <w:rPr>
                <w:rFonts w:asciiTheme="majorHAnsi" w:hAnsiTheme="majorHAnsi" w:cstheme="majorHAnsi" w:hint="eastAsia"/>
                <w:szCs w:val="24"/>
              </w:rPr>
              <w:t xml:space="preserve">A </w:t>
            </w:r>
            <w:r>
              <w:rPr>
                <w:rFonts w:asciiTheme="majorHAnsi" w:hAnsiTheme="majorHAnsi" w:cstheme="majorHAnsi"/>
                <w:szCs w:val="24"/>
              </w:rPr>
              <w:t>conference</w:t>
            </w:r>
            <w:r>
              <w:rPr>
                <w:rFonts w:asciiTheme="majorHAnsi" w:hAnsiTheme="majorHAnsi" w:cstheme="majorHAnsi" w:hint="eastAsia"/>
                <w:szCs w:val="24"/>
              </w:rPr>
              <w:t xml:space="preserve"> </w:t>
            </w:r>
            <w:r>
              <w:rPr>
                <w:rFonts w:asciiTheme="majorHAnsi" w:hAnsiTheme="majorHAnsi" w:cstheme="majorHAnsi"/>
                <w:szCs w:val="24"/>
                <w:lang w:eastAsia="ja-JP"/>
              </w:rPr>
              <w:t>“</w:t>
            </w:r>
            <w:r>
              <w:rPr>
                <w:rFonts w:asciiTheme="majorHAnsi" w:hAnsiTheme="majorHAnsi" w:cstheme="majorHAnsi" w:hint="eastAsia"/>
                <w:szCs w:val="24"/>
              </w:rPr>
              <w:t>table</w:t>
            </w:r>
            <w:r>
              <w:rPr>
                <w:rFonts w:asciiTheme="majorHAnsi" w:hAnsiTheme="majorHAnsi" w:cstheme="majorHAnsi"/>
                <w:szCs w:val="24"/>
                <w:lang w:eastAsia="ja-JP"/>
              </w:rPr>
              <w:t>”</w:t>
            </w:r>
            <w:r>
              <w:rPr>
                <w:rFonts w:asciiTheme="majorHAnsi" w:hAnsiTheme="majorHAnsi" w:cstheme="majorHAnsi" w:hint="eastAsia"/>
                <w:szCs w:val="24"/>
              </w:rPr>
              <w:t xml:space="preserve"> specially designed </w:t>
            </w:r>
            <w:r w:rsidRPr="005130AE">
              <w:t xml:space="preserve">for </w:t>
            </w:r>
            <w:r>
              <w:rPr>
                <w:rFonts w:hint="eastAsia"/>
                <w:lang w:eastAsia="ja-JP"/>
              </w:rPr>
              <w:t xml:space="preserve"> </w:t>
            </w:r>
            <w:r w:rsidRPr="005130AE">
              <w:t>an immersive</w:t>
            </w:r>
            <w:r>
              <w:rPr>
                <w:rFonts w:hint="eastAsia"/>
              </w:rPr>
              <w:t xml:space="preserve"> </w:t>
            </w:r>
            <w:r w:rsidRPr="005130AE">
              <w:t>experience</w:t>
            </w:r>
            <w:r>
              <w:rPr>
                <w:rFonts w:hint="eastAsia"/>
                <w:lang w:eastAsia="ja-JP"/>
              </w:rPr>
              <w:t xml:space="preserve"> (e.g. co-location)</w:t>
            </w:r>
          </w:p>
        </w:tc>
        <w:tc>
          <w:tcPr>
            <w:tcW w:w="1616" w:type="dxa"/>
            <w:vAlign w:val="center"/>
          </w:tcPr>
          <w:p w:rsidR="007F4544" w:rsidRPr="00AC588F" w:rsidRDefault="007F4544" w:rsidP="00AD4DD7">
            <w:pPr>
              <w:rPr>
                <w:rFonts w:cstheme="majorHAnsi"/>
                <w:b/>
                <w:sz w:val="28"/>
                <w:szCs w:val="24"/>
              </w:rPr>
            </w:pPr>
            <w:r w:rsidRPr="00AC588F">
              <w:rPr>
                <w:b/>
                <w:sz w:val="28"/>
                <w:szCs w:val="24"/>
              </w:rPr>
              <w:t>√</w:t>
            </w:r>
          </w:p>
        </w:tc>
        <w:tc>
          <w:tcPr>
            <w:tcW w:w="1644" w:type="dxa"/>
            <w:vAlign w:val="center"/>
          </w:tcPr>
          <w:p w:rsidR="007F4544" w:rsidRPr="00AC588F" w:rsidRDefault="007F4544" w:rsidP="009F1C39">
            <w:pPr>
              <w:rPr>
                <w:rFonts w:cstheme="majorHAnsi"/>
                <w:b/>
                <w:sz w:val="28"/>
                <w:szCs w:val="24"/>
                <w:lang w:eastAsia="ja-JP"/>
              </w:rPr>
            </w:pPr>
            <w:r w:rsidRPr="00AC588F">
              <w:rPr>
                <w:rFonts w:cstheme="majorHAnsi"/>
                <w:b/>
                <w:sz w:val="28"/>
                <w:szCs w:val="24"/>
              </w:rPr>
              <w:t>--</w:t>
            </w:r>
            <w:r>
              <w:rPr>
                <w:rFonts w:cstheme="majorHAnsi" w:hint="eastAsia"/>
                <w:b/>
                <w:sz w:val="28"/>
                <w:szCs w:val="24"/>
                <w:lang w:eastAsia="ja-JP"/>
              </w:rPr>
              <w:t xml:space="preserve"> </w:t>
            </w:r>
            <w:r w:rsidRPr="00F93A00">
              <w:rPr>
                <w:rFonts w:cstheme="majorHAnsi" w:hint="eastAsia"/>
                <w:sz w:val="22"/>
                <w:szCs w:val="24"/>
                <w:lang w:eastAsia="ja-JP"/>
              </w:rPr>
              <w:t>*</w:t>
            </w:r>
            <w:r>
              <w:rPr>
                <w:rFonts w:cstheme="majorHAnsi" w:hint="eastAsia"/>
                <w:sz w:val="22"/>
                <w:szCs w:val="24"/>
                <w:lang w:eastAsia="ja-JP"/>
              </w:rPr>
              <w:t>2</w:t>
            </w:r>
          </w:p>
        </w:tc>
      </w:tr>
      <w:tr w:rsidR="007F4544" w:rsidTr="00850600">
        <w:tc>
          <w:tcPr>
            <w:tcW w:w="1276" w:type="dxa"/>
            <w:vMerge/>
          </w:tcPr>
          <w:p w:rsidR="007F4544" w:rsidRDefault="007F4544" w:rsidP="00AD4DD7">
            <w:pPr>
              <w:rPr>
                <w:rFonts w:asciiTheme="majorHAnsi" w:hAnsiTheme="majorHAnsi" w:cstheme="majorHAnsi"/>
                <w:szCs w:val="24"/>
              </w:rPr>
            </w:pPr>
          </w:p>
        </w:tc>
        <w:tc>
          <w:tcPr>
            <w:tcW w:w="5103" w:type="dxa"/>
          </w:tcPr>
          <w:p w:rsidR="007F4544" w:rsidRDefault="007F4544" w:rsidP="007F4544">
            <w:pPr>
              <w:rPr>
                <w:rFonts w:asciiTheme="majorHAnsi" w:hAnsiTheme="majorHAnsi" w:cstheme="majorHAnsi"/>
                <w:szCs w:val="24"/>
                <w:lang w:eastAsia="ja-JP"/>
              </w:rPr>
            </w:pPr>
            <w:r>
              <w:rPr>
                <w:rFonts w:asciiTheme="majorHAnsi" w:hAnsiTheme="majorHAnsi" w:cstheme="majorHAnsi" w:hint="eastAsia"/>
                <w:szCs w:val="24"/>
                <w:lang w:eastAsia="ja-JP"/>
              </w:rPr>
              <w:t xml:space="preserve">Walls of a conference room </w:t>
            </w:r>
            <w:r>
              <w:rPr>
                <w:rFonts w:asciiTheme="majorHAnsi" w:hAnsiTheme="majorHAnsi" w:cstheme="majorHAnsi" w:hint="eastAsia"/>
                <w:szCs w:val="24"/>
              </w:rPr>
              <w:t>specially designed for</w:t>
            </w:r>
            <w:r>
              <w:rPr>
                <w:rFonts w:asciiTheme="majorHAnsi" w:hAnsiTheme="majorHAnsi" w:cstheme="majorHAnsi" w:hint="eastAsia"/>
                <w:szCs w:val="24"/>
                <w:lang w:eastAsia="ja-JP"/>
              </w:rPr>
              <w:t xml:space="preserve"> high-quality acoustics</w:t>
            </w:r>
          </w:p>
        </w:tc>
        <w:tc>
          <w:tcPr>
            <w:tcW w:w="1616" w:type="dxa"/>
            <w:vAlign w:val="center"/>
          </w:tcPr>
          <w:p w:rsidR="007F4544" w:rsidRPr="00AC588F" w:rsidRDefault="007F4544" w:rsidP="00AD4DD7">
            <w:pPr>
              <w:rPr>
                <w:b/>
                <w:sz w:val="28"/>
                <w:szCs w:val="24"/>
              </w:rPr>
            </w:pPr>
            <w:r w:rsidRPr="00AC588F">
              <w:rPr>
                <w:b/>
                <w:sz w:val="28"/>
                <w:szCs w:val="24"/>
              </w:rPr>
              <w:t>√</w:t>
            </w:r>
          </w:p>
        </w:tc>
        <w:tc>
          <w:tcPr>
            <w:tcW w:w="1644" w:type="dxa"/>
            <w:vAlign w:val="center"/>
          </w:tcPr>
          <w:p w:rsidR="007F4544" w:rsidRPr="00AC588F" w:rsidRDefault="007F4544" w:rsidP="009F1C39">
            <w:pPr>
              <w:rPr>
                <w:rFonts w:cstheme="majorHAnsi"/>
                <w:b/>
                <w:sz w:val="28"/>
                <w:szCs w:val="24"/>
              </w:rPr>
            </w:pPr>
            <w:r w:rsidRPr="00AC588F">
              <w:rPr>
                <w:rFonts w:cstheme="majorHAnsi"/>
                <w:b/>
                <w:sz w:val="28"/>
                <w:szCs w:val="24"/>
              </w:rPr>
              <w:t>--</w:t>
            </w:r>
            <w:r>
              <w:rPr>
                <w:rFonts w:cstheme="majorHAnsi" w:hint="eastAsia"/>
                <w:b/>
                <w:sz w:val="28"/>
                <w:szCs w:val="24"/>
                <w:lang w:eastAsia="ja-JP"/>
              </w:rPr>
              <w:t xml:space="preserve"> </w:t>
            </w:r>
            <w:r w:rsidRPr="00F93A00">
              <w:rPr>
                <w:rFonts w:cstheme="majorHAnsi" w:hint="eastAsia"/>
                <w:sz w:val="22"/>
                <w:szCs w:val="24"/>
                <w:lang w:eastAsia="ja-JP"/>
              </w:rPr>
              <w:t>*</w:t>
            </w:r>
            <w:r>
              <w:rPr>
                <w:rFonts w:cstheme="majorHAnsi" w:hint="eastAsia"/>
                <w:sz w:val="22"/>
                <w:szCs w:val="24"/>
                <w:lang w:eastAsia="ja-JP"/>
              </w:rPr>
              <w:t>2</w:t>
            </w:r>
          </w:p>
        </w:tc>
      </w:tr>
    </w:tbl>
    <w:p w:rsidR="00BC5CCF" w:rsidRDefault="00BC5CCF" w:rsidP="00AD4DD7">
      <w:pPr>
        <w:rPr>
          <w:rFonts w:asciiTheme="majorHAnsi" w:hAnsiTheme="majorHAnsi" w:cstheme="majorHAnsi"/>
          <w:szCs w:val="24"/>
        </w:rPr>
      </w:pPr>
    </w:p>
    <w:p w:rsidR="00BC5CCF" w:rsidRDefault="00BC5CCF" w:rsidP="00AD4DD7">
      <w:pPr>
        <w:rPr>
          <w:rFonts w:asciiTheme="majorHAnsi" w:hAnsiTheme="majorHAnsi" w:cstheme="majorHAnsi"/>
          <w:szCs w:val="24"/>
          <w:lang w:eastAsia="ja-JP"/>
        </w:rPr>
      </w:pPr>
      <w:r>
        <w:rPr>
          <w:rFonts w:asciiTheme="majorHAnsi" w:hAnsiTheme="majorHAnsi" w:cstheme="majorHAnsi" w:hint="eastAsia"/>
          <w:szCs w:val="24"/>
        </w:rPr>
        <w:t xml:space="preserve">*1) </w:t>
      </w:r>
      <w:r w:rsidR="004D3BAB">
        <w:rPr>
          <w:rFonts w:asciiTheme="majorHAnsi" w:hAnsiTheme="majorHAnsi" w:cstheme="majorHAnsi" w:hint="eastAsia"/>
          <w:szCs w:val="24"/>
          <w:lang w:eastAsia="ja-JP"/>
        </w:rPr>
        <w:t>P</w:t>
      </w:r>
      <w:r w:rsidR="004D3BAB">
        <w:rPr>
          <w:rFonts w:asciiTheme="majorHAnsi" w:hAnsiTheme="majorHAnsi" w:cstheme="majorHAnsi"/>
          <w:szCs w:val="24"/>
          <w:lang w:eastAsia="ja-JP"/>
        </w:rPr>
        <w:t>ossible</w:t>
      </w:r>
      <w:r w:rsidR="00B00928">
        <w:rPr>
          <w:rFonts w:asciiTheme="majorHAnsi" w:hAnsiTheme="majorHAnsi" w:cstheme="majorHAnsi" w:hint="eastAsia"/>
          <w:szCs w:val="24"/>
          <w:lang w:eastAsia="ja-JP"/>
        </w:rPr>
        <w:t>,</w:t>
      </w:r>
      <w:r w:rsidR="004D3BAB">
        <w:rPr>
          <w:rFonts w:asciiTheme="majorHAnsi" w:hAnsiTheme="majorHAnsi" w:cstheme="majorHAnsi" w:hint="eastAsia"/>
          <w:szCs w:val="24"/>
          <w:lang w:eastAsia="ja-JP"/>
        </w:rPr>
        <w:t xml:space="preserve"> but not </w:t>
      </w:r>
      <w:r w:rsidR="004D3BAB">
        <w:rPr>
          <w:rFonts w:asciiTheme="majorHAnsi" w:hAnsiTheme="majorHAnsi" w:cstheme="majorHAnsi"/>
          <w:szCs w:val="24"/>
          <w:lang w:eastAsia="ja-JP"/>
        </w:rPr>
        <w:t>recommended</w:t>
      </w:r>
      <w:r w:rsidR="004D3BAB">
        <w:rPr>
          <w:rFonts w:asciiTheme="majorHAnsi" w:hAnsiTheme="majorHAnsi" w:cstheme="majorHAnsi" w:hint="eastAsia"/>
          <w:szCs w:val="24"/>
          <w:lang w:eastAsia="ja-JP"/>
        </w:rPr>
        <w:t xml:space="preserve">.  </w:t>
      </w:r>
      <w:r w:rsidR="004D16FE">
        <w:rPr>
          <w:rFonts w:asciiTheme="majorHAnsi" w:hAnsiTheme="majorHAnsi" w:cstheme="majorHAnsi" w:hint="eastAsia"/>
          <w:szCs w:val="24"/>
          <w:lang w:eastAsia="ja-JP"/>
        </w:rPr>
        <w:t>M</w:t>
      </w:r>
      <w:r w:rsidR="004D3BAB">
        <w:rPr>
          <w:rFonts w:asciiTheme="majorHAnsi" w:hAnsiTheme="majorHAnsi" w:cstheme="majorHAnsi" w:hint="eastAsia"/>
          <w:szCs w:val="24"/>
          <w:lang w:eastAsia="ja-JP"/>
        </w:rPr>
        <w:t xml:space="preserve">ultipoint conferences </w:t>
      </w:r>
      <w:r w:rsidR="004D16FE">
        <w:rPr>
          <w:rFonts w:asciiTheme="majorHAnsi" w:hAnsiTheme="majorHAnsi" w:cstheme="majorHAnsi" w:hint="eastAsia"/>
          <w:szCs w:val="24"/>
          <w:lang w:eastAsia="ja-JP"/>
        </w:rPr>
        <w:t xml:space="preserve">may </w:t>
      </w:r>
      <w:r w:rsidR="004D3BAB">
        <w:rPr>
          <w:rFonts w:asciiTheme="majorHAnsi" w:hAnsiTheme="majorHAnsi" w:cstheme="majorHAnsi" w:hint="eastAsia"/>
          <w:szCs w:val="24"/>
          <w:lang w:eastAsia="ja-JP"/>
        </w:rPr>
        <w:t xml:space="preserve">not provide </w:t>
      </w:r>
      <w:r w:rsidR="004D3BAB">
        <w:rPr>
          <w:rFonts w:asciiTheme="majorHAnsi" w:hAnsiTheme="majorHAnsi" w:cstheme="majorHAnsi"/>
          <w:szCs w:val="24"/>
          <w:lang w:eastAsia="ja-JP"/>
        </w:rPr>
        <w:t>excellent</w:t>
      </w:r>
      <w:r w:rsidR="004D3BAB">
        <w:rPr>
          <w:rFonts w:asciiTheme="majorHAnsi" w:hAnsiTheme="majorHAnsi" w:cstheme="majorHAnsi" w:hint="eastAsia"/>
          <w:szCs w:val="24"/>
          <w:lang w:eastAsia="ja-JP"/>
        </w:rPr>
        <w:t xml:space="preserve"> telepresence experiences </w:t>
      </w:r>
      <w:r w:rsidR="004D16FE">
        <w:rPr>
          <w:rFonts w:asciiTheme="majorHAnsi" w:hAnsiTheme="majorHAnsi" w:cstheme="majorHAnsi" w:hint="eastAsia"/>
          <w:szCs w:val="24"/>
          <w:lang w:eastAsia="ja-JP"/>
        </w:rPr>
        <w:t>that a point-</w:t>
      </w:r>
      <w:r w:rsidR="004D3BAB">
        <w:rPr>
          <w:rFonts w:asciiTheme="majorHAnsi" w:hAnsiTheme="majorHAnsi" w:cstheme="majorHAnsi" w:hint="eastAsia"/>
          <w:szCs w:val="24"/>
          <w:lang w:eastAsia="ja-JP"/>
        </w:rPr>
        <w:t>to</w:t>
      </w:r>
      <w:r w:rsidR="004D16FE">
        <w:rPr>
          <w:rFonts w:asciiTheme="majorHAnsi" w:hAnsiTheme="majorHAnsi" w:cstheme="majorHAnsi" w:hint="eastAsia"/>
          <w:szCs w:val="24"/>
          <w:lang w:eastAsia="ja-JP"/>
        </w:rPr>
        <w:t xml:space="preserve">-point </w:t>
      </w:r>
      <w:r w:rsidR="004D16FE">
        <w:rPr>
          <w:rFonts w:asciiTheme="majorHAnsi" w:hAnsiTheme="majorHAnsi" w:cstheme="majorHAnsi"/>
          <w:szCs w:val="24"/>
          <w:lang w:eastAsia="ja-JP"/>
        </w:rPr>
        <w:t>conference</w:t>
      </w:r>
      <w:r w:rsidR="004D16FE">
        <w:rPr>
          <w:rFonts w:asciiTheme="majorHAnsi" w:hAnsiTheme="majorHAnsi" w:cstheme="majorHAnsi" w:hint="eastAsia"/>
          <w:szCs w:val="24"/>
          <w:lang w:eastAsia="ja-JP"/>
        </w:rPr>
        <w:t xml:space="preserve"> can provide</w:t>
      </w:r>
      <w:r w:rsidR="00B00928">
        <w:rPr>
          <w:rFonts w:asciiTheme="majorHAnsi" w:hAnsiTheme="majorHAnsi" w:cstheme="majorHAnsi" w:hint="eastAsia"/>
          <w:szCs w:val="24"/>
          <w:lang w:eastAsia="ja-JP"/>
        </w:rPr>
        <w:t>.</w:t>
      </w:r>
    </w:p>
    <w:p w:rsidR="00BC5CCF" w:rsidRDefault="00612D97" w:rsidP="00AD4DD7">
      <w:pPr>
        <w:rPr>
          <w:lang w:eastAsia="ja-JP"/>
        </w:rPr>
      </w:pPr>
      <w:r>
        <w:rPr>
          <w:rFonts w:hint="eastAsia"/>
          <w:lang w:eastAsia="ja-JP"/>
        </w:rPr>
        <w:t xml:space="preserve">*2) </w:t>
      </w:r>
      <w:r w:rsidR="004D3BAB">
        <w:rPr>
          <w:rFonts w:hint="eastAsia"/>
          <w:lang w:eastAsia="ja-JP"/>
        </w:rPr>
        <w:t xml:space="preserve">Ordinary </w:t>
      </w:r>
      <w:r w:rsidR="004D3BAB">
        <w:rPr>
          <w:lang w:eastAsia="ja-JP"/>
        </w:rPr>
        <w:t>conference</w:t>
      </w:r>
      <w:r w:rsidR="004D3BAB">
        <w:rPr>
          <w:rFonts w:hint="eastAsia"/>
          <w:lang w:eastAsia="ja-JP"/>
        </w:rPr>
        <w:t xml:space="preserve"> rooms and </w:t>
      </w:r>
      <w:r w:rsidR="004D16FE">
        <w:rPr>
          <w:rFonts w:hint="eastAsia"/>
          <w:lang w:eastAsia="ja-JP"/>
        </w:rPr>
        <w:t xml:space="preserve">ordinary </w:t>
      </w:r>
      <w:r w:rsidR="004D3BAB">
        <w:rPr>
          <w:lang w:eastAsia="ja-JP"/>
        </w:rPr>
        <w:t>conference</w:t>
      </w:r>
      <w:r w:rsidR="004D3BAB">
        <w:rPr>
          <w:rFonts w:hint="eastAsia"/>
          <w:lang w:eastAsia="ja-JP"/>
        </w:rPr>
        <w:t xml:space="preserve"> tables </w:t>
      </w:r>
      <w:r w:rsidR="004D16FE">
        <w:rPr>
          <w:rFonts w:hint="eastAsia"/>
          <w:lang w:eastAsia="ja-JP"/>
        </w:rPr>
        <w:t xml:space="preserve">are </w:t>
      </w:r>
      <w:r w:rsidR="004D3BAB">
        <w:rPr>
          <w:rFonts w:hint="eastAsia"/>
          <w:lang w:eastAsia="ja-JP"/>
        </w:rPr>
        <w:t xml:space="preserve">used. </w:t>
      </w:r>
    </w:p>
    <w:p w:rsidR="006C499C" w:rsidRPr="00A14FB6" w:rsidRDefault="006C499C" w:rsidP="006C499C">
      <w:pPr>
        <w:jc w:val="center"/>
      </w:pPr>
      <w:r w:rsidRPr="00A14FB6">
        <w:t>__________________</w:t>
      </w:r>
    </w:p>
    <w:sectPr w:rsidR="006C499C" w:rsidRPr="00A14FB6" w:rsidSect="006C499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746" w:rsidRDefault="00011746">
      <w:r>
        <w:separator/>
      </w:r>
    </w:p>
  </w:endnote>
  <w:endnote w:type="continuationSeparator" w:id="0">
    <w:p w:rsidR="00011746" w:rsidRDefault="00011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251" w:rsidRDefault="00C9025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251" w:rsidRDefault="00C9025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6C499C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6C499C" w:rsidP="006C499C">
          <w:pPr>
            <w:rPr>
              <w:b/>
              <w:bCs/>
              <w:sz w:val="20"/>
            </w:rPr>
          </w:pPr>
          <w:bookmarkStart w:id="11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6C499C" w:rsidRPr="00154F07" w:rsidRDefault="007A6523" w:rsidP="006C499C">
          <w:pPr>
            <w:rPr>
              <w:sz w:val="20"/>
            </w:rPr>
          </w:pPr>
          <w:r w:rsidRPr="00154F07">
            <w:rPr>
              <w:rFonts w:hint="eastAsia"/>
              <w:sz w:val="20"/>
              <w:lang w:eastAsia="ja-JP"/>
            </w:rPr>
            <w:t>Hisashi Manabe</w:t>
          </w:r>
        </w:p>
        <w:p w:rsidR="006C499C" w:rsidRPr="00154F07" w:rsidRDefault="007A6523" w:rsidP="006C499C">
          <w:pPr>
            <w:spacing w:before="0"/>
            <w:rPr>
              <w:sz w:val="20"/>
            </w:rPr>
          </w:pPr>
          <w:r w:rsidRPr="00154F07">
            <w:rPr>
              <w:rFonts w:hint="eastAsia"/>
              <w:sz w:val="20"/>
              <w:lang w:eastAsia="ja-JP"/>
            </w:rPr>
            <w:t>NEC</w:t>
          </w:r>
        </w:p>
        <w:p w:rsidR="006C499C" w:rsidRPr="00F331C5" w:rsidRDefault="007A6523" w:rsidP="007A6523">
          <w:pPr>
            <w:spacing w:before="0"/>
            <w:rPr>
              <w:sz w:val="20"/>
            </w:rPr>
          </w:pPr>
          <w:r w:rsidRPr="00154F07">
            <w:rPr>
              <w:rFonts w:hint="eastAsia"/>
              <w:sz w:val="20"/>
              <w:lang w:eastAsia="ja-JP"/>
            </w:rPr>
            <w:t>Japan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6C499C" w:rsidP="006C499C">
          <w:pPr>
            <w:rPr>
              <w:sz w:val="20"/>
            </w:rPr>
          </w:pPr>
          <w:r w:rsidRPr="00F331C5">
            <w:rPr>
              <w:sz w:val="20"/>
            </w:rPr>
            <w:t>Tel: +</w:t>
          </w:r>
          <w:r w:rsidR="00154F07">
            <w:rPr>
              <w:rFonts w:hint="eastAsia"/>
              <w:sz w:val="20"/>
              <w:lang w:eastAsia="ja-JP"/>
            </w:rPr>
            <w:t>81-44-431-7770</w:t>
          </w:r>
        </w:p>
        <w:p w:rsidR="006C499C" w:rsidRPr="00F331C5" w:rsidRDefault="006C499C" w:rsidP="006C499C">
          <w:pPr>
            <w:spacing w:before="0"/>
            <w:rPr>
              <w:sz w:val="20"/>
            </w:rPr>
          </w:pPr>
          <w:r w:rsidRPr="00F331C5">
            <w:rPr>
              <w:sz w:val="20"/>
            </w:rPr>
            <w:t>Fax: +</w:t>
          </w:r>
          <w:r w:rsidR="00154F07">
            <w:rPr>
              <w:rFonts w:hint="eastAsia"/>
              <w:sz w:val="20"/>
              <w:lang w:eastAsia="ja-JP"/>
            </w:rPr>
            <w:t>81-44-431-7771</w:t>
          </w:r>
        </w:p>
        <w:p w:rsidR="006C499C" w:rsidRPr="00F331C5" w:rsidRDefault="006C499C" w:rsidP="00154F07">
          <w:pPr>
            <w:spacing w:before="0"/>
            <w:rPr>
              <w:sz w:val="20"/>
            </w:rPr>
          </w:pPr>
          <w:r w:rsidRPr="00F331C5">
            <w:rPr>
              <w:sz w:val="20"/>
            </w:rPr>
            <w:t xml:space="preserve">Email: </w:t>
          </w:r>
          <w:r w:rsidR="00154F07">
            <w:rPr>
              <w:rFonts w:hint="eastAsia"/>
              <w:sz w:val="20"/>
              <w:lang w:eastAsia="ja-JP"/>
            </w:rPr>
            <w:t>h-manabe@zb.jp.nec.com</w:t>
          </w:r>
        </w:p>
      </w:tc>
    </w:tr>
    <w:bookmarkEnd w:id="11"/>
  </w:tbl>
  <w:p w:rsidR="006C499C" w:rsidRPr="00981DCE" w:rsidRDefault="006C499C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746" w:rsidRDefault="00011746">
      <w:r>
        <w:separator/>
      </w:r>
    </w:p>
  </w:footnote>
  <w:footnote w:type="continuationSeparator" w:id="0">
    <w:p w:rsidR="00011746" w:rsidRDefault="000117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251" w:rsidRDefault="00C9025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99C" w:rsidRPr="00981DCE" w:rsidRDefault="006C499C" w:rsidP="006C499C">
    <w:pPr>
      <w:pStyle w:val="Header"/>
    </w:pPr>
    <w:r w:rsidRPr="00981DCE">
      <w:t xml:space="preserve">- </w:t>
    </w:r>
    <w:r w:rsidRPr="00981DCE">
      <w:fldChar w:fldCharType="begin"/>
    </w:r>
    <w:r w:rsidRPr="00981DCE">
      <w:instrText xml:space="preserve"> PAGE  \* MERGEFORMAT </w:instrText>
    </w:r>
    <w:r w:rsidRPr="00981DCE">
      <w:fldChar w:fldCharType="separate"/>
    </w:r>
    <w:r w:rsidR="005D2E3A">
      <w:rPr>
        <w:noProof/>
      </w:rPr>
      <w:t>2</w:t>
    </w:r>
    <w:r w:rsidRPr="00981DCE">
      <w:fldChar w:fldCharType="end"/>
    </w:r>
    <w:r w:rsidRPr="00981DCE">
      <w:t xml:space="preserve"> -</w:t>
    </w:r>
  </w:p>
  <w:p w:rsidR="006C499C" w:rsidRPr="00711FE1" w:rsidRDefault="006C499C" w:rsidP="006C499C">
    <w:pPr>
      <w:pStyle w:val="Header"/>
    </w:pPr>
    <w:r w:rsidRPr="00C90251">
      <w:t>AVD-</w:t>
    </w:r>
    <w:r w:rsidR="00C90251" w:rsidRPr="00C90251">
      <w:rPr>
        <w:rFonts w:hint="eastAsia"/>
        <w:lang w:eastAsia="ja-JP"/>
      </w:rPr>
      <w:t>4310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251" w:rsidRDefault="00C902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9"/>
  <w:printFractionalCharacterWidth/>
  <w:embedSystemFonts/>
  <w:bordersDoNotSurroundHeader/>
  <w:bordersDoNotSurroundFooter/>
  <w:activeWritingStyle w:appName="MSWord" w:lang="de-DE" w:vendorID="9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E0E"/>
    <w:rsid w:val="00011746"/>
    <w:rsid w:val="0001394E"/>
    <w:rsid w:val="00020CC0"/>
    <w:rsid w:val="000B1DF0"/>
    <w:rsid w:val="000B2741"/>
    <w:rsid w:val="000D1529"/>
    <w:rsid w:val="000D310A"/>
    <w:rsid w:val="000E5E1E"/>
    <w:rsid w:val="00127F74"/>
    <w:rsid w:val="00154F07"/>
    <w:rsid w:val="001B6421"/>
    <w:rsid w:val="00211912"/>
    <w:rsid w:val="002129E6"/>
    <w:rsid w:val="002444E1"/>
    <w:rsid w:val="00302FB6"/>
    <w:rsid w:val="00370B57"/>
    <w:rsid w:val="003753E3"/>
    <w:rsid w:val="00382A99"/>
    <w:rsid w:val="003B0608"/>
    <w:rsid w:val="003B0BA5"/>
    <w:rsid w:val="003C70AE"/>
    <w:rsid w:val="003D50D8"/>
    <w:rsid w:val="003E3FA6"/>
    <w:rsid w:val="004500B0"/>
    <w:rsid w:val="00467AC6"/>
    <w:rsid w:val="00474FF0"/>
    <w:rsid w:val="0048106B"/>
    <w:rsid w:val="004A54F1"/>
    <w:rsid w:val="004D16FE"/>
    <w:rsid w:val="004D3BAB"/>
    <w:rsid w:val="004F5713"/>
    <w:rsid w:val="0050750F"/>
    <w:rsid w:val="005250E9"/>
    <w:rsid w:val="005267E7"/>
    <w:rsid w:val="005370EB"/>
    <w:rsid w:val="00566E73"/>
    <w:rsid w:val="005760BF"/>
    <w:rsid w:val="005A0462"/>
    <w:rsid w:val="005D2E3A"/>
    <w:rsid w:val="005D491D"/>
    <w:rsid w:val="005E19AE"/>
    <w:rsid w:val="005E4B07"/>
    <w:rsid w:val="00600581"/>
    <w:rsid w:val="00602AA7"/>
    <w:rsid w:val="00612D97"/>
    <w:rsid w:val="00633647"/>
    <w:rsid w:val="006469E2"/>
    <w:rsid w:val="0067042E"/>
    <w:rsid w:val="00677693"/>
    <w:rsid w:val="00677DB3"/>
    <w:rsid w:val="00682BBD"/>
    <w:rsid w:val="00683853"/>
    <w:rsid w:val="0068394C"/>
    <w:rsid w:val="006974CC"/>
    <w:rsid w:val="006C499C"/>
    <w:rsid w:val="006E609E"/>
    <w:rsid w:val="006E68A9"/>
    <w:rsid w:val="006F3EE7"/>
    <w:rsid w:val="007249D2"/>
    <w:rsid w:val="0073197C"/>
    <w:rsid w:val="00734195"/>
    <w:rsid w:val="00734952"/>
    <w:rsid w:val="007570DD"/>
    <w:rsid w:val="00762E0E"/>
    <w:rsid w:val="00763AAE"/>
    <w:rsid w:val="00765E1E"/>
    <w:rsid w:val="0077413D"/>
    <w:rsid w:val="00777B7E"/>
    <w:rsid w:val="0078276D"/>
    <w:rsid w:val="007A6523"/>
    <w:rsid w:val="007B331C"/>
    <w:rsid w:val="007D4940"/>
    <w:rsid w:val="007D5F32"/>
    <w:rsid w:val="007F4544"/>
    <w:rsid w:val="0083425E"/>
    <w:rsid w:val="00850600"/>
    <w:rsid w:val="0085071F"/>
    <w:rsid w:val="00891D47"/>
    <w:rsid w:val="009026BC"/>
    <w:rsid w:val="00937BCE"/>
    <w:rsid w:val="009453D4"/>
    <w:rsid w:val="0097018D"/>
    <w:rsid w:val="009C724D"/>
    <w:rsid w:val="009F1C39"/>
    <w:rsid w:val="00A14FB6"/>
    <w:rsid w:val="00A65213"/>
    <w:rsid w:val="00AA407F"/>
    <w:rsid w:val="00AC26B2"/>
    <w:rsid w:val="00AC406E"/>
    <w:rsid w:val="00AD4DD7"/>
    <w:rsid w:val="00AE566B"/>
    <w:rsid w:val="00AE68B3"/>
    <w:rsid w:val="00AF3384"/>
    <w:rsid w:val="00B00928"/>
    <w:rsid w:val="00B03403"/>
    <w:rsid w:val="00B3787D"/>
    <w:rsid w:val="00B44498"/>
    <w:rsid w:val="00B54EA6"/>
    <w:rsid w:val="00BB5220"/>
    <w:rsid w:val="00BC5CCF"/>
    <w:rsid w:val="00BF1684"/>
    <w:rsid w:val="00C03EC3"/>
    <w:rsid w:val="00C2315B"/>
    <w:rsid w:val="00C27061"/>
    <w:rsid w:val="00C31935"/>
    <w:rsid w:val="00C64D02"/>
    <w:rsid w:val="00C90251"/>
    <w:rsid w:val="00CA2534"/>
    <w:rsid w:val="00CB0190"/>
    <w:rsid w:val="00CB7283"/>
    <w:rsid w:val="00CB7407"/>
    <w:rsid w:val="00CC667A"/>
    <w:rsid w:val="00D0565D"/>
    <w:rsid w:val="00DA2DE6"/>
    <w:rsid w:val="00DB1662"/>
    <w:rsid w:val="00DC0D61"/>
    <w:rsid w:val="00DC30BA"/>
    <w:rsid w:val="00DC7EEC"/>
    <w:rsid w:val="00DF54C8"/>
    <w:rsid w:val="00E96742"/>
    <w:rsid w:val="00EB07D0"/>
    <w:rsid w:val="00EB6B2D"/>
    <w:rsid w:val="00F93A00"/>
    <w:rsid w:val="00F95D2D"/>
    <w:rsid w:val="00F97D23"/>
    <w:rsid w:val="00FA2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uiPriority w:val="59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styleId="NormalWeb">
    <w:name w:val="Normal (Web)"/>
    <w:basedOn w:val="Normal"/>
    <w:uiPriority w:val="99"/>
    <w:rsid w:val="005370E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val="en-AU" w:eastAsia="en-AU"/>
    </w:rPr>
  </w:style>
  <w:style w:type="paragraph" w:styleId="BalloonText">
    <w:name w:val="Balloon Text"/>
    <w:basedOn w:val="Normal"/>
    <w:link w:val="BalloonTextChar"/>
    <w:rsid w:val="00B3787D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3787D"/>
    <w:rPr>
      <w:rFonts w:asciiTheme="majorHAnsi" w:eastAsiaTheme="majorEastAsia" w:hAnsiTheme="majorHAnsi" w:cstheme="majorBidi"/>
      <w:sz w:val="18"/>
      <w:szCs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uiPriority w:val="59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styleId="NormalWeb">
    <w:name w:val="Normal (Web)"/>
    <w:basedOn w:val="Normal"/>
    <w:uiPriority w:val="99"/>
    <w:rsid w:val="005370E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val="en-AU" w:eastAsia="en-AU"/>
    </w:rPr>
  </w:style>
  <w:style w:type="paragraph" w:styleId="BalloonText">
    <w:name w:val="Balloon Text"/>
    <w:basedOn w:val="Normal"/>
    <w:link w:val="BalloonTextChar"/>
    <w:rsid w:val="00B3787D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3787D"/>
    <w:rPr>
      <w:rFonts w:asciiTheme="majorHAnsi" w:eastAsiaTheme="majorEastAsia" w:hAnsiTheme="majorHAnsi" w:cstheme="majorBid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669</TotalTime>
  <Pages>2</Pages>
  <Words>499</Words>
  <Characters>2848</Characters>
  <Application>Microsoft Office Word</Application>
  <DocSecurity>0</DocSecurity>
  <Lines>23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Rapporteur Meeting of ITU-T SG16 Questions 3, 5, 21, 22, 24, and 25/16</vt:lpstr>
      <vt:lpstr>Rapporteur Meeting of ITU-T SG16 Questions 2, 3, 4, 5, 12, 21, 22, 24, and 25/16</vt:lpstr>
    </vt:vector>
  </TitlesOfParts>
  <Company>ITU</Company>
  <LinksUpToDate>false</LinksUpToDate>
  <CharactersWithSpaces>3341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3, 5, 21, 22, 24, and 25/16</dc:title>
  <dc:creator>Paul E. Jones</dc:creator>
  <cp:lastModifiedBy>Paul E. Jones</cp:lastModifiedBy>
  <cp:revision>40</cp:revision>
  <cp:lastPrinted>2002-08-01T12:30:00Z</cp:lastPrinted>
  <dcterms:created xsi:type="dcterms:W3CDTF">2012-07-18T06:35:00Z</dcterms:created>
  <dcterms:modified xsi:type="dcterms:W3CDTF">2012-09-14T04:33:00Z</dcterms:modified>
</cp:coreProperties>
</file>