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10800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110800" w:rsidRDefault="006C499C" w:rsidP="007D5F32">
            <w:pPr>
              <w:spacing w:before="0"/>
              <w:rPr>
                <w:b/>
                <w:smallCaps/>
                <w:sz w:val="19"/>
                <w:szCs w:val="19"/>
                <w:lang w:val="en-US"/>
              </w:rPr>
            </w:pPr>
            <w:bookmarkStart w:id="0" w:name="dsg" w:colFirst="1" w:colLast="1"/>
            <w:bookmarkStart w:id="1" w:name="dtableau"/>
            <w:r w:rsidRPr="00110800">
              <w:rPr>
                <w:b/>
                <w:smallCaps/>
                <w:sz w:val="20"/>
                <w:szCs w:val="19"/>
                <w:lang w:val="en-US"/>
              </w:rPr>
              <w:t xml:space="preserve">Rapporteur Meeting of Questions </w:t>
            </w:r>
            <w:r w:rsidR="007D5F32" w:rsidRPr="00110800">
              <w:rPr>
                <w:b/>
                <w:smallCaps/>
                <w:sz w:val="20"/>
                <w:szCs w:val="19"/>
                <w:lang w:val="en-US"/>
              </w:rPr>
              <w:t xml:space="preserve">2, </w:t>
            </w:r>
            <w:r w:rsidR="00602AA7" w:rsidRPr="00110800">
              <w:rPr>
                <w:b/>
                <w:smallCaps/>
                <w:sz w:val="20"/>
                <w:szCs w:val="19"/>
                <w:lang w:val="en-US"/>
              </w:rPr>
              <w:t xml:space="preserve">3, 5, </w:t>
            </w:r>
            <w:r w:rsidR="007D5F32" w:rsidRPr="00110800">
              <w:rPr>
                <w:b/>
                <w:smallCaps/>
                <w:sz w:val="20"/>
                <w:szCs w:val="19"/>
                <w:lang w:val="en-US"/>
              </w:rPr>
              <w:t>12, 21 and 22</w:t>
            </w:r>
            <w:r w:rsidR="00602AA7" w:rsidRPr="00110800">
              <w:rPr>
                <w:b/>
                <w:smallCaps/>
                <w:sz w:val="20"/>
                <w:szCs w:val="19"/>
                <w:lang w:val="en-US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110800" w:rsidRDefault="006C499C" w:rsidP="006978CE">
            <w:pPr>
              <w:spacing w:before="0"/>
              <w:jc w:val="right"/>
              <w:rPr>
                <w:b/>
                <w:bCs/>
                <w:sz w:val="40"/>
                <w:lang w:val="en-US"/>
              </w:rPr>
            </w:pPr>
            <w:bookmarkStart w:id="2" w:name="docnumber"/>
            <w:r w:rsidRPr="006978CE">
              <w:rPr>
                <w:b/>
                <w:bCs/>
                <w:sz w:val="40"/>
                <w:lang w:val="en-US"/>
              </w:rPr>
              <w:t>AVD-</w:t>
            </w:r>
            <w:r w:rsidR="006978CE" w:rsidRPr="006978CE">
              <w:rPr>
                <w:rFonts w:hint="eastAsia"/>
                <w:b/>
                <w:bCs/>
                <w:sz w:val="40"/>
                <w:lang w:val="en-US" w:eastAsia="ja-JP"/>
              </w:rPr>
              <w:t>430</w:t>
            </w:r>
            <w:r w:rsidR="006978CE">
              <w:rPr>
                <w:rFonts w:hint="eastAsia"/>
                <w:b/>
                <w:bCs/>
                <w:sz w:val="40"/>
                <w:lang w:val="en-US" w:eastAsia="ja-JP"/>
              </w:rPr>
              <w:t>7</w:t>
            </w:r>
            <w:bookmarkEnd w:id="2"/>
          </w:p>
        </w:tc>
      </w:tr>
      <w:tr w:rsidR="006C499C" w:rsidRPr="00110800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110800" w:rsidRDefault="006C499C" w:rsidP="006C499C">
            <w:pPr>
              <w:rPr>
                <w:b/>
                <w:bCs/>
                <w:sz w:val="26"/>
                <w:lang w:val="en-US"/>
              </w:rPr>
            </w:pPr>
            <w:bookmarkStart w:id="3" w:name="dnum" w:colFirst="1" w:colLast="1"/>
            <w:bookmarkEnd w:id="0"/>
            <w:r w:rsidRPr="00110800">
              <w:rPr>
                <w:b/>
                <w:bCs/>
                <w:sz w:val="26"/>
                <w:lang w:val="en-US"/>
              </w:rPr>
              <w:t>TELECOMMUNICATION</w:t>
            </w:r>
            <w:r w:rsidRPr="00110800">
              <w:rPr>
                <w:b/>
                <w:bCs/>
                <w:sz w:val="26"/>
                <w:lang w:val="en-US"/>
              </w:rPr>
              <w:br/>
              <w:t>STANDARDIZATION SECTOR</w:t>
            </w:r>
          </w:p>
          <w:p w:rsidR="006C499C" w:rsidRPr="00110800" w:rsidRDefault="006C499C" w:rsidP="00D0565D">
            <w:pPr>
              <w:rPr>
                <w:smallCaps/>
                <w:sz w:val="20"/>
                <w:lang w:val="en-US"/>
              </w:rPr>
            </w:pPr>
            <w:r w:rsidRPr="00110800">
              <w:rPr>
                <w:sz w:val="20"/>
                <w:lang w:val="en-US"/>
              </w:rPr>
              <w:t>STUDY PERIOD 200</w:t>
            </w:r>
            <w:r w:rsidR="00D0565D" w:rsidRPr="00110800">
              <w:rPr>
                <w:sz w:val="20"/>
                <w:lang w:val="en-US"/>
              </w:rPr>
              <w:t>9</w:t>
            </w:r>
            <w:r w:rsidRPr="00110800">
              <w:rPr>
                <w:sz w:val="20"/>
                <w:lang w:val="en-US"/>
              </w:rPr>
              <w:t>-20</w:t>
            </w:r>
            <w:r w:rsidR="00D0565D" w:rsidRPr="00110800">
              <w:rPr>
                <w:sz w:val="20"/>
                <w:lang w:val="en-US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110800" w:rsidRDefault="006C499C" w:rsidP="006C499C">
            <w:pPr>
              <w:jc w:val="right"/>
              <w:rPr>
                <w:b/>
                <w:bCs/>
                <w:sz w:val="40"/>
                <w:lang w:val="en-US"/>
              </w:rPr>
            </w:pPr>
            <w:r w:rsidRPr="00110800">
              <w:rPr>
                <w:b/>
                <w:bCs/>
                <w:smallCaps/>
                <w:sz w:val="32"/>
                <w:lang w:val="en-US"/>
              </w:rPr>
              <w:t>STUDY GROUP 16</w:t>
            </w:r>
          </w:p>
        </w:tc>
      </w:tr>
      <w:tr w:rsidR="006C499C" w:rsidRPr="00110800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110800" w:rsidRDefault="006C499C" w:rsidP="006C499C">
            <w:pPr>
              <w:rPr>
                <w:b/>
                <w:bCs/>
                <w:sz w:val="26"/>
                <w:lang w:val="en-US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110800" w:rsidRDefault="006C499C" w:rsidP="006C499C">
            <w:pPr>
              <w:jc w:val="right"/>
              <w:rPr>
                <w:b/>
                <w:bCs/>
                <w:sz w:val="28"/>
                <w:lang w:val="en-US"/>
              </w:rPr>
            </w:pPr>
            <w:r w:rsidRPr="00110800">
              <w:rPr>
                <w:b/>
                <w:bCs/>
                <w:sz w:val="28"/>
                <w:lang w:val="en-US"/>
              </w:rPr>
              <w:t>Original: English</w:t>
            </w:r>
          </w:p>
        </w:tc>
      </w:tr>
      <w:tr w:rsidR="006C499C" w:rsidRPr="00110800" w:rsidTr="00C03EC3">
        <w:trPr>
          <w:cantSplit/>
          <w:trHeight w:val="357"/>
        </w:trPr>
        <w:tc>
          <w:tcPr>
            <w:tcW w:w="1617" w:type="dxa"/>
          </w:tcPr>
          <w:p w:rsidR="006C499C" w:rsidRPr="00110800" w:rsidRDefault="006C499C" w:rsidP="006C499C">
            <w:pPr>
              <w:rPr>
                <w:b/>
                <w:bCs/>
                <w:lang w:val="en-US"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110800">
              <w:rPr>
                <w:b/>
                <w:bCs/>
                <w:lang w:val="en-US"/>
              </w:rPr>
              <w:t>Question(s):</w:t>
            </w:r>
          </w:p>
        </w:tc>
        <w:tc>
          <w:tcPr>
            <w:tcW w:w="3030" w:type="dxa"/>
          </w:tcPr>
          <w:p w:rsidR="006C499C" w:rsidRPr="00110800" w:rsidRDefault="0050750F" w:rsidP="0050750F">
            <w:pPr>
              <w:rPr>
                <w:lang w:val="en-US"/>
              </w:rPr>
            </w:pPr>
            <w:r w:rsidRPr="00110800">
              <w:rPr>
                <w:lang w:val="en-US" w:eastAsia="ja-JP"/>
              </w:rPr>
              <w:t>5</w:t>
            </w:r>
            <w:r w:rsidR="008A0F2C">
              <w:rPr>
                <w:lang w:val="en-US"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110800" w:rsidRDefault="007D5F32" w:rsidP="007D5F32">
            <w:pPr>
              <w:wordWrap w:val="0"/>
              <w:jc w:val="right"/>
              <w:rPr>
                <w:szCs w:val="24"/>
                <w:lang w:val="en-US"/>
              </w:rPr>
            </w:pPr>
            <w:r w:rsidRPr="00110800">
              <w:rPr>
                <w:rFonts w:eastAsia="Malgun Gothic"/>
                <w:szCs w:val="24"/>
                <w:lang w:val="en-US" w:eastAsia="ko-KR"/>
              </w:rPr>
              <w:t>Brisbane</w:t>
            </w:r>
            <w:r w:rsidR="00602AA7" w:rsidRPr="00110800">
              <w:rPr>
                <w:rFonts w:eastAsia="Malgun Gothic"/>
                <w:szCs w:val="24"/>
                <w:lang w:val="en-US" w:eastAsia="ko-KR"/>
              </w:rPr>
              <w:t xml:space="preserve">, </w:t>
            </w:r>
            <w:r w:rsidR="00DF54C8" w:rsidRPr="00110800">
              <w:rPr>
                <w:rFonts w:eastAsia="Malgun Gothic"/>
                <w:szCs w:val="24"/>
                <w:lang w:val="en-US" w:eastAsia="ko-KR"/>
              </w:rPr>
              <w:t>2</w:t>
            </w:r>
            <w:r w:rsidRPr="00110800">
              <w:rPr>
                <w:rFonts w:eastAsia="Malgun Gothic"/>
                <w:szCs w:val="24"/>
                <w:lang w:val="en-US" w:eastAsia="ko-KR"/>
              </w:rPr>
              <w:t>4</w:t>
            </w:r>
            <w:r w:rsidR="00602AA7" w:rsidRPr="00110800">
              <w:rPr>
                <w:rFonts w:eastAsia="Malgun Gothic"/>
                <w:szCs w:val="24"/>
                <w:lang w:val="en-US" w:eastAsia="ko-KR"/>
              </w:rPr>
              <w:t xml:space="preserve"> - </w:t>
            </w:r>
            <w:r w:rsidR="00DF54C8" w:rsidRPr="00110800">
              <w:rPr>
                <w:rFonts w:eastAsia="Malgun Gothic"/>
                <w:szCs w:val="24"/>
                <w:lang w:val="en-US" w:eastAsia="ko-KR"/>
              </w:rPr>
              <w:t>2</w:t>
            </w:r>
            <w:r w:rsidRPr="00110800">
              <w:rPr>
                <w:rFonts w:eastAsia="Malgun Gothic"/>
                <w:szCs w:val="24"/>
                <w:lang w:val="en-US" w:eastAsia="ko-KR"/>
              </w:rPr>
              <w:t>8</w:t>
            </w:r>
            <w:r w:rsidR="00602AA7" w:rsidRPr="00110800">
              <w:rPr>
                <w:rFonts w:eastAsia="Malgun Gothic"/>
                <w:szCs w:val="24"/>
                <w:lang w:val="en-US" w:eastAsia="ko-KR"/>
              </w:rPr>
              <w:t xml:space="preserve"> </w:t>
            </w:r>
            <w:r w:rsidRPr="00110800">
              <w:rPr>
                <w:rFonts w:eastAsia="Malgun Gothic"/>
                <w:szCs w:val="24"/>
                <w:lang w:val="en-US" w:eastAsia="ko-KR"/>
              </w:rPr>
              <w:t>September</w:t>
            </w:r>
            <w:r w:rsidR="00602AA7" w:rsidRPr="00110800">
              <w:rPr>
                <w:rFonts w:eastAsia="Malgun Gothic"/>
                <w:szCs w:val="24"/>
                <w:lang w:val="en-US" w:eastAsia="ko-KR"/>
              </w:rPr>
              <w:t xml:space="preserve"> 201</w:t>
            </w:r>
            <w:r w:rsidR="00DF54C8" w:rsidRPr="00110800">
              <w:rPr>
                <w:rFonts w:eastAsia="Malgun Gothic"/>
                <w:szCs w:val="24"/>
                <w:lang w:val="en-US" w:eastAsia="ko-KR"/>
              </w:rPr>
              <w:t>2</w:t>
            </w:r>
          </w:p>
        </w:tc>
      </w:tr>
      <w:tr w:rsidR="006C499C" w:rsidRPr="00110800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110800" w:rsidRDefault="006C499C" w:rsidP="006C499C">
            <w:pPr>
              <w:jc w:val="center"/>
              <w:rPr>
                <w:b/>
                <w:bCs/>
                <w:lang w:val="en-US"/>
              </w:rPr>
            </w:pPr>
            <w:bookmarkStart w:id="8" w:name="dtitle" w:colFirst="0" w:colLast="0"/>
            <w:bookmarkEnd w:id="5"/>
            <w:bookmarkEnd w:id="6"/>
            <w:r w:rsidRPr="00110800">
              <w:rPr>
                <w:b/>
                <w:bCs/>
                <w:lang w:val="en-US"/>
              </w:rPr>
              <w:t>RAPPORTEUR MEETING DOCUMENT</w:t>
            </w:r>
          </w:p>
        </w:tc>
      </w:tr>
      <w:tr w:rsidR="006C499C" w:rsidRPr="00110800">
        <w:trPr>
          <w:cantSplit/>
          <w:trHeight w:val="357"/>
        </w:trPr>
        <w:tc>
          <w:tcPr>
            <w:tcW w:w="1617" w:type="dxa"/>
          </w:tcPr>
          <w:p w:rsidR="006C499C" w:rsidRPr="00110800" w:rsidRDefault="006C499C" w:rsidP="006C499C">
            <w:pPr>
              <w:rPr>
                <w:b/>
                <w:bCs/>
                <w:lang w:val="en-US"/>
              </w:rPr>
            </w:pPr>
            <w:bookmarkStart w:id="9" w:name="dsource" w:colFirst="1" w:colLast="1"/>
            <w:bookmarkEnd w:id="8"/>
            <w:r w:rsidRPr="00110800">
              <w:rPr>
                <w:b/>
                <w:bCs/>
                <w:lang w:val="en-US"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10800" w:rsidRDefault="0050750F" w:rsidP="0050750F">
            <w:pPr>
              <w:rPr>
                <w:lang w:val="en-US"/>
              </w:rPr>
            </w:pPr>
            <w:r w:rsidRPr="00110800">
              <w:rPr>
                <w:lang w:val="en-US" w:eastAsia="ja-JP"/>
              </w:rPr>
              <w:t>NEC</w:t>
            </w:r>
          </w:p>
        </w:tc>
      </w:tr>
      <w:tr w:rsidR="006C499C" w:rsidRPr="00110800">
        <w:trPr>
          <w:cantSplit/>
          <w:trHeight w:val="357"/>
        </w:trPr>
        <w:tc>
          <w:tcPr>
            <w:tcW w:w="1617" w:type="dxa"/>
          </w:tcPr>
          <w:p w:rsidR="006C499C" w:rsidRPr="00110800" w:rsidRDefault="006C499C" w:rsidP="006C499C">
            <w:pPr>
              <w:spacing w:after="120"/>
              <w:rPr>
                <w:lang w:val="en-US"/>
              </w:rPr>
            </w:pPr>
            <w:bookmarkStart w:id="10" w:name="dtitle1" w:colFirst="1" w:colLast="1"/>
            <w:bookmarkEnd w:id="9"/>
            <w:r w:rsidRPr="00110800">
              <w:rPr>
                <w:b/>
                <w:bCs/>
                <w:lang w:val="en-US"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10800" w:rsidRDefault="009E41BA" w:rsidP="0063355E">
            <w:pPr>
              <w:spacing w:after="120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 xml:space="preserve">TPS-Reqs/Arch: </w:t>
            </w:r>
            <w:r w:rsidR="003E37B3" w:rsidRPr="00110800">
              <w:rPr>
                <w:lang w:val="en-US" w:eastAsia="ja-JP"/>
              </w:rPr>
              <w:t>U</w:t>
            </w:r>
            <w:r w:rsidR="0063355E" w:rsidRPr="00110800">
              <w:rPr>
                <w:lang w:val="en-US" w:eastAsia="ja-JP"/>
              </w:rPr>
              <w:t>nified user operating procedures for telepresence</w:t>
            </w:r>
          </w:p>
        </w:tc>
      </w:tr>
      <w:tr w:rsidR="006C499C" w:rsidRPr="00110800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110800" w:rsidRDefault="006C499C" w:rsidP="006C499C">
            <w:pPr>
              <w:spacing w:after="120"/>
              <w:rPr>
                <w:lang w:val="en-US"/>
              </w:rPr>
            </w:pPr>
            <w:r w:rsidRPr="00110800">
              <w:rPr>
                <w:b/>
                <w:bCs/>
                <w:lang w:val="en-US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110800" w:rsidRDefault="003D3683" w:rsidP="00573A83">
            <w:pPr>
              <w:spacing w:after="120"/>
              <w:rPr>
                <w:lang w:val="en-US" w:eastAsia="ja-JP"/>
              </w:rPr>
            </w:pPr>
            <w:r w:rsidRPr="00110800">
              <w:rPr>
                <w:lang w:val="en-US" w:eastAsia="ja-JP"/>
              </w:rPr>
              <w:t>Discussion</w:t>
            </w:r>
            <w:r w:rsidR="00C017F1">
              <w:rPr>
                <w:rFonts w:hint="eastAsia"/>
                <w:lang w:val="en-US" w:eastAsia="ja-JP"/>
              </w:rPr>
              <w:t>/Proposal</w:t>
            </w:r>
          </w:p>
        </w:tc>
      </w:tr>
      <w:bookmarkEnd w:id="1"/>
      <w:bookmarkEnd w:id="10"/>
    </w:tbl>
    <w:p w:rsidR="006C499C" w:rsidRPr="00110800" w:rsidRDefault="006C499C" w:rsidP="006C499C">
      <w:pPr>
        <w:rPr>
          <w:lang w:val="en-US"/>
        </w:rPr>
      </w:pPr>
    </w:p>
    <w:p w:rsidR="006C499C" w:rsidRPr="00110800" w:rsidRDefault="006C499C" w:rsidP="006C499C">
      <w:pPr>
        <w:pStyle w:val="Headingb"/>
        <w:rPr>
          <w:lang w:val="en-US"/>
        </w:rPr>
      </w:pPr>
      <w:r w:rsidRPr="00110800">
        <w:rPr>
          <w:lang w:val="en-US"/>
        </w:rPr>
        <w:t>Summary</w:t>
      </w:r>
    </w:p>
    <w:p w:rsidR="00322F69" w:rsidRPr="00110800" w:rsidRDefault="0063355E" w:rsidP="0063355E">
      <w:pPr>
        <w:rPr>
          <w:lang w:val="en-US" w:eastAsia="ja-JP"/>
        </w:rPr>
      </w:pPr>
      <w:r w:rsidRPr="00110800">
        <w:rPr>
          <w:lang w:val="en-US" w:eastAsia="ja-JP"/>
        </w:rPr>
        <w:t xml:space="preserve">This contribution </w:t>
      </w:r>
      <w:r w:rsidR="003D3683" w:rsidRPr="00110800">
        <w:rPr>
          <w:lang w:val="en-US" w:eastAsia="ja-JP"/>
        </w:rPr>
        <w:t>discuss</w:t>
      </w:r>
      <w:r w:rsidR="0045190A" w:rsidRPr="00110800">
        <w:rPr>
          <w:lang w:val="en-US" w:eastAsia="ja-JP"/>
        </w:rPr>
        <w:t>es</w:t>
      </w:r>
      <w:r w:rsidR="003D3683" w:rsidRPr="00110800">
        <w:rPr>
          <w:lang w:val="en-US" w:eastAsia="ja-JP"/>
        </w:rPr>
        <w:t xml:space="preserve"> three </w:t>
      </w:r>
      <w:r w:rsidR="0098730C" w:rsidRPr="00110800">
        <w:rPr>
          <w:lang w:val="en-US" w:eastAsia="ja-JP"/>
        </w:rPr>
        <w:t xml:space="preserve">issues to enhance </w:t>
      </w:r>
      <w:r w:rsidR="00E56402">
        <w:rPr>
          <w:rFonts w:hint="eastAsia"/>
          <w:lang w:val="en-US" w:eastAsia="ja-JP"/>
        </w:rPr>
        <w:t xml:space="preserve">reusability </w:t>
      </w:r>
      <w:r w:rsidR="0098730C" w:rsidRPr="00110800">
        <w:rPr>
          <w:lang w:val="en-US" w:eastAsia="ja-JP"/>
        </w:rPr>
        <w:t>of end-user</w:t>
      </w:r>
      <w:r w:rsidR="00322F69" w:rsidRPr="00110800">
        <w:rPr>
          <w:lang w:val="en-US" w:eastAsia="ja-JP"/>
        </w:rPr>
        <w:t xml:space="preserve">’s </w:t>
      </w:r>
      <w:r w:rsidR="0098730C" w:rsidRPr="00110800">
        <w:rPr>
          <w:lang w:val="en-US" w:eastAsia="ja-JP"/>
        </w:rPr>
        <w:t>operation experience</w:t>
      </w:r>
      <w:r w:rsidR="00322F69" w:rsidRPr="00110800">
        <w:rPr>
          <w:lang w:val="en-US" w:eastAsia="ja-JP"/>
        </w:rPr>
        <w:t>s</w:t>
      </w:r>
      <w:r w:rsidR="0098730C" w:rsidRPr="00110800">
        <w:rPr>
          <w:lang w:val="en-US" w:eastAsia="ja-JP"/>
        </w:rPr>
        <w:t xml:space="preserve"> </w:t>
      </w:r>
      <w:r w:rsidR="003D3683" w:rsidRPr="00110800">
        <w:rPr>
          <w:lang w:val="en-US" w:eastAsia="ja-JP"/>
        </w:rPr>
        <w:t xml:space="preserve">on </w:t>
      </w:r>
      <w:r w:rsidRPr="00110800">
        <w:rPr>
          <w:lang w:val="en-US" w:eastAsia="ja-JP"/>
        </w:rPr>
        <w:t>telepresen</w:t>
      </w:r>
      <w:r w:rsidR="003D3683" w:rsidRPr="00110800">
        <w:rPr>
          <w:lang w:val="en-US" w:eastAsia="ja-JP"/>
        </w:rPr>
        <w:t>c</w:t>
      </w:r>
      <w:r w:rsidRPr="00110800">
        <w:rPr>
          <w:lang w:val="en-US" w:eastAsia="ja-JP"/>
        </w:rPr>
        <w:t>e</w:t>
      </w:r>
      <w:r w:rsidR="0045190A" w:rsidRPr="00110800">
        <w:rPr>
          <w:lang w:val="en-US" w:eastAsia="ja-JP"/>
        </w:rPr>
        <w:t xml:space="preserve"> system.  </w:t>
      </w:r>
      <w:r w:rsidR="00322F69" w:rsidRPr="00110800">
        <w:rPr>
          <w:lang w:val="en-US" w:eastAsia="ja-JP"/>
        </w:rPr>
        <w:t>Th</w:t>
      </w:r>
      <w:r w:rsidR="00E56402">
        <w:rPr>
          <w:rFonts w:hint="eastAsia"/>
          <w:lang w:val="en-US" w:eastAsia="ja-JP"/>
        </w:rPr>
        <w:t xml:space="preserve">is </w:t>
      </w:r>
      <w:r w:rsidR="00322F69" w:rsidRPr="00110800">
        <w:rPr>
          <w:lang w:val="en-US" w:eastAsia="ja-JP"/>
        </w:rPr>
        <w:t>is aiming for promoting use of telepresence systems</w:t>
      </w:r>
      <w:r w:rsidR="00573A83">
        <w:rPr>
          <w:rFonts w:hint="eastAsia"/>
          <w:lang w:val="en-US" w:eastAsia="ja-JP"/>
        </w:rPr>
        <w:t xml:space="preserve"> further</w:t>
      </w:r>
      <w:r w:rsidR="00322F69" w:rsidRPr="00110800">
        <w:rPr>
          <w:lang w:val="en-US" w:eastAsia="ja-JP"/>
        </w:rPr>
        <w:t xml:space="preserve">. </w:t>
      </w:r>
    </w:p>
    <w:p w:rsidR="0098730C" w:rsidRPr="00110800" w:rsidRDefault="0045190A" w:rsidP="0063355E">
      <w:pPr>
        <w:rPr>
          <w:lang w:val="en-US" w:eastAsia="ja-JP"/>
        </w:rPr>
      </w:pPr>
      <w:r w:rsidRPr="00110800">
        <w:rPr>
          <w:lang w:val="en-US" w:eastAsia="ja-JP"/>
        </w:rPr>
        <w:t xml:space="preserve">The issues are (1) unified </w:t>
      </w:r>
      <w:r w:rsidR="00322F69" w:rsidRPr="00110800">
        <w:rPr>
          <w:lang w:val="en-US" w:eastAsia="ja-JP"/>
        </w:rPr>
        <w:t xml:space="preserve">end-user </w:t>
      </w:r>
      <w:r w:rsidRPr="00110800">
        <w:rPr>
          <w:lang w:val="en-US" w:eastAsia="ja-JP"/>
        </w:rPr>
        <w:t xml:space="preserve">operating </w:t>
      </w:r>
      <w:r w:rsidR="008503A2" w:rsidRPr="00110800">
        <w:rPr>
          <w:lang w:val="en-US" w:eastAsia="ja-JP"/>
        </w:rPr>
        <w:t>procedures</w:t>
      </w:r>
      <w:r w:rsidR="008503A2">
        <w:rPr>
          <w:rFonts w:hint="eastAsia"/>
          <w:lang w:val="en-US" w:eastAsia="ja-JP"/>
        </w:rPr>
        <w:t>,</w:t>
      </w:r>
      <w:r w:rsidRPr="00110800">
        <w:rPr>
          <w:lang w:val="en-US" w:eastAsia="ja-JP"/>
        </w:rPr>
        <w:t xml:space="preserve"> (2) unified terminology displayed on end-user terminals, and (3) unified addressing scheme</w:t>
      </w:r>
      <w:r w:rsidR="008503A2">
        <w:rPr>
          <w:rFonts w:hint="eastAsia"/>
          <w:lang w:val="en-US" w:eastAsia="ja-JP"/>
        </w:rPr>
        <w:t>s</w:t>
      </w:r>
      <w:r w:rsidRPr="00110800">
        <w:rPr>
          <w:lang w:val="en-US" w:eastAsia="ja-JP"/>
        </w:rPr>
        <w:t xml:space="preserve"> </w:t>
      </w:r>
      <w:r w:rsidR="00E45981">
        <w:rPr>
          <w:rFonts w:hint="eastAsia"/>
          <w:lang w:val="en-US" w:eastAsia="ja-JP"/>
        </w:rPr>
        <w:t xml:space="preserve">for end-users </w:t>
      </w:r>
      <w:r w:rsidRPr="00110800">
        <w:rPr>
          <w:lang w:val="en-US" w:eastAsia="ja-JP"/>
        </w:rPr>
        <w:t xml:space="preserve">to set up </w:t>
      </w:r>
      <w:r w:rsidR="006E2C30">
        <w:rPr>
          <w:rFonts w:hint="eastAsia"/>
          <w:lang w:val="en-US" w:eastAsia="ja-JP"/>
        </w:rPr>
        <w:t xml:space="preserve">a </w:t>
      </w:r>
      <w:r w:rsidRPr="00110800">
        <w:rPr>
          <w:lang w:val="en-US" w:eastAsia="ja-JP"/>
        </w:rPr>
        <w:t>video conferenc</w:t>
      </w:r>
      <w:r w:rsidR="00E45981">
        <w:rPr>
          <w:rFonts w:hint="eastAsia"/>
          <w:lang w:val="en-US" w:eastAsia="ja-JP"/>
        </w:rPr>
        <w:t>e</w:t>
      </w:r>
      <w:r w:rsidRPr="00110800">
        <w:rPr>
          <w:lang w:val="en-US" w:eastAsia="ja-JP"/>
        </w:rPr>
        <w:t>.</w:t>
      </w:r>
    </w:p>
    <w:p w:rsidR="0098730C" w:rsidRPr="00110800" w:rsidRDefault="00322F69" w:rsidP="0063355E">
      <w:pPr>
        <w:rPr>
          <w:lang w:val="en-US" w:eastAsia="ja-JP"/>
        </w:rPr>
      </w:pPr>
      <w:r w:rsidRPr="00110800">
        <w:rPr>
          <w:lang w:val="en-US" w:eastAsia="ja-JP"/>
        </w:rPr>
        <w:t>Note: (1) is a current living list item of F.TPS-Reqs</w:t>
      </w:r>
      <w:r w:rsidR="006E2C30">
        <w:rPr>
          <w:rFonts w:hint="eastAsia"/>
          <w:lang w:val="en-US" w:eastAsia="ja-JP"/>
        </w:rPr>
        <w:t xml:space="preserve">, and (3) is indicated as </w:t>
      </w:r>
      <w:r w:rsidR="00860D5D">
        <w:rPr>
          <w:rFonts w:hint="eastAsia"/>
          <w:lang w:val="en-US" w:eastAsia="ja-JP"/>
        </w:rPr>
        <w:t>one of end-user</w:t>
      </w:r>
      <w:r w:rsidR="00860D5D">
        <w:rPr>
          <w:lang w:val="en-US" w:eastAsia="ja-JP"/>
        </w:rPr>
        <w:t>’</w:t>
      </w:r>
      <w:r w:rsidR="00860D5D">
        <w:rPr>
          <w:rFonts w:hint="eastAsia"/>
          <w:lang w:val="en-US" w:eastAsia="ja-JP"/>
        </w:rPr>
        <w:t xml:space="preserve">s </w:t>
      </w:r>
      <w:r w:rsidR="006E2C30">
        <w:rPr>
          <w:rFonts w:hint="eastAsia"/>
          <w:lang w:val="en-US" w:eastAsia="ja-JP"/>
        </w:rPr>
        <w:t>issue</w:t>
      </w:r>
      <w:r w:rsidR="00860D5D">
        <w:rPr>
          <w:rFonts w:hint="eastAsia"/>
          <w:lang w:val="en-US" w:eastAsia="ja-JP"/>
        </w:rPr>
        <w:t>s</w:t>
      </w:r>
      <w:r w:rsidR="006E2C30">
        <w:rPr>
          <w:rFonts w:hint="eastAsia"/>
          <w:lang w:val="en-US" w:eastAsia="ja-JP"/>
        </w:rPr>
        <w:t xml:space="preserve"> but it </w:t>
      </w:r>
      <w:r w:rsidR="008B713B">
        <w:rPr>
          <w:rFonts w:hint="eastAsia"/>
          <w:lang w:val="en-US" w:eastAsia="ja-JP"/>
        </w:rPr>
        <w:t xml:space="preserve">is </w:t>
      </w:r>
      <w:r w:rsidR="006E2C30">
        <w:rPr>
          <w:rFonts w:hint="eastAsia"/>
          <w:lang w:val="en-US" w:eastAsia="ja-JP"/>
        </w:rPr>
        <w:t xml:space="preserve">not </w:t>
      </w:r>
      <w:r w:rsidR="008B713B">
        <w:rPr>
          <w:rFonts w:hint="eastAsia"/>
          <w:lang w:val="en-US" w:eastAsia="ja-JP"/>
        </w:rPr>
        <w:t xml:space="preserve">planned to </w:t>
      </w:r>
      <w:r w:rsidR="00484992">
        <w:rPr>
          <w:rFonts w:hint="eastAsia"/>
          <w:lang w:val="en-US" w:eastAsia="ja-JP"/>
        </w:rPr>
        <w:t xml:space="preserve">be </w:t>
      </w:r>
      <w:r w:rsidR="006E2C30">
        <w:rPr>
          <w:lang w:val="en-US" w:eastAsia="ja-JP"/>
        </w:rPr>
        <w:t>discus</w:t>
      </w:r>
      <w:r w:rsidR="006E2C30">
        <w:rPr>
          <w:rFonts w:hint="eastAsia"/>
          <w:lang w:val="en-US" w:eastAsia="ja-JP"/>
        </w:rPr>
        <w:t>s</w:t>
      </w:r>
      <w:r w:rsidR="00484992">
        <w:rPr>
          <w:rFonts w:hint="eastAsia"/>
          <w:lang w:val="en-US" w:eastAsia="ja-JP"/>
        </w:rPr>
        <w:t xml:space="preserve">ed </w:t>
      </w:r>
      <w:r w:rsidR="008B713B">
        <w:rPr>
          <w:rFonts w:hint="eastAsia"/>
          <w:lang w:val="en-US" w:eastAsia="ja-JP"/>
        </w:rPr>
        <w:t>in detail</w:t>
      </w:r>
      <w:r w:rsidR="00484992">
        <w:rPr>
          <w:rFonts w:hint="eastAsia"/>
          <w:lang w:val="en-US" w:eastAsia="ja-JP"/>
        </w:rPr>
        <w:t xml:space="preserve"> here</w:t>
      </w:r>
      <w:r w:rsidR="006E2C30">
        <w:rPr>
          <w:rFonts w:hint="eastAsia"/>
          <w:lang w:val="en-US" w:eastAsia="ja-JP"/>
        </w:rPr>
        <w:t>.</w:t>
      </w:r>
    </w:p>
    <w:p w:rsidR="00322F69" w:rsidRPr="00110800" w:rsidRDefault="00322F69" w:rsidP="0063355E">
      <w:pPr>
        <w:rPr>
          <w:lang w:val="en-US" w:eastAsia="ja-JP"/>
        </w:rPr>
      </w:pPr>
    </w:p>
    <w:p w:rsidR="006C499C" w:rsidRPr="00110800" w:rsidRDefault="006C499C" w:rsidP="00AE68B3">
      <w:pPr>
        <w:pStyle w:val="Heading1"/>
        <w:rPr>
          <w:lang w:val="en-US"/>
        </w:rPr>
      </w:pPr>
      <w:r w:rsidRPr="00110800">
        <w:rPr>
          <w:lang w:val="en-US"/>
        </w:rPr>
        <w:t>Introduction</w:t>
      </w:r>
    </w:p>
    <w:p w:rsidR="00322F69" w:rsidRPr="00110800" w:rsidRDefault="00322F69" w:rsidP="00322F69">
      <w:pPr>
        <w:pStyle w:val="Heading2"/>
        <w:rPr>
          <w:lang w:val="en-US" w:eastAsia="ja-JP"/>
        </w:rPr>
      </w:pPr>
      <w:r w:rsidRPr="00110800">
        <w:rPr>
          <w:lang w:val="en-US" w:eastAsia="ja-JP"/>
        </w:rPr>
        <w:t>Unified end-user operating procedures</w:t>
      </w:r>
    </w:p>
    <w:p w:rsidR="00351164" w:rsidRPr="00110800" w:rsidRDefault="00A81633" w:rsidP="00414C87">
      <w:pPr>
        <w:rPr>
          <w:lang w:val="en-US" w:eastAsia="ja-JP"/>
        </w:rPr>
      </w:pPr>
      <w:r w:rsidRPr="00110800">
        <w:rPr>
          <w:lang w:val="en-US" w:eastAsia="ja-JP"/>
        </w:rPr>
        <w:t xml:space="preserve">Table 1 shows where this subject is focused on, that is the left of the table. </w:t>
      </w:r>
    </w:p>
    <w:p w:rsidR="00322F69" w:rsidRPr="00110800" w:rsidRDefault="007F2658" w:rsidP="00414C87">
      <w:pPr>
        <w:rPr>
          <w:lang w:val="en-US" w:eastAsia="ja-JP"/>
        </w:rPr>
      </w:pPr>
      <w:r w:rsidRPr="00110800">
        <w:rPr>
          <w:lang w:val="en-US" w:eastAsia="ja-JP"/>
        </w:rPr>
        <w:t>O</w:t>
      </w:r>
      <w:r w:rsidR="00031DAE" w:rsidRPr="00110800">
        <w:rPr>
          <w:lang w:val="en-US" w:eastAsia="ja-JP"/>
        </w:rPr>
        <w:t xml:space="preserve">ne-touch operation </w:t>
      </w:r>
      <w:r w:rsidRPr="00110800">
        <w:rPr>
          <w:lang w:val="en-US" w:eastAsia="ja-JP"/>
        </w:rPr>
        <w:t xml:space="preserve">or </w:t>
      </w:r>
      <w:r w:rsidR="00031DAE" w:rsidRPr="00110800">
        <w:rPr>
          <w:lang w:val="en-US" w:eastAsia="ja-JP"/>
        </w:rPr>
        <w:t xml:space="preserve">one-touch button </w:t>
      </w:r>
      <w:r w:rsidRPr="00110800">
        <w:rPr>
          <w:lang w:val="en-US" w:eastAsia="ja-JP"/>
        </w:rPr>
        <w:t xml:space="preserve">is a </w:t>
      </w:r>
      <w:r w:rsidR="00031DAE" w:rsidRPr="00110800">
        <w:rPr>
          <w:lang w:val="en-US" w:eastAsia="ja-JP"/>
        </w:rPr>
        <w:t>matter</w:t>
      </w:r>
      <w:r w:rsidR="003A4945" w:rsidRPr="00110800">
        <w:rPr>
          <w:lang w:val="en-US" w:eastAsia="ja-JP"/>
        </w:rPr>
        <w:t xml:space="preserve"> of how to minimize end-user’s action</w:t>
      </w:r>
      <w:r w:rsidRPr="00110800">
        <w:rPr>
          <w:lang w:val="en-US" w:eastAsia="ja-JP"/>
        </w:rPr>
        <w:t xml:space="preserve">s. </w:t>
      </w:r>
      <w:r w:rsidR="00351164" w:rsidRPr="00110800">
        <w:rPr>
          <w:lang w:val="en-US" w:eastAsia="ja-JP"/>
        </w:rPr>
        <w:t xml:space="preserve"> </w:t>
      </w:r>
      <w:r w:rsidR="000E1793">
        <w:rPr>
          <w:rFonts w:hint="eastAsia"/>
          <w:lang w:val="en-US" w:eastAsia="ja-JP"/>
        </w:rPr>
        <w:t>O</w:t>
      </w:r>
      <w:r w:rsidRPr="00110800">
        <w:rPr>
          <w:lang w:val="en-US" w:eastAsia="ja-JP"/>
        </w:rPr>
        <w:t>ne-touch button</w:t>
      </w:r>
      <w:r w:rsidR="000E1793">
        <w:rPr>
          <w:rFonts w:hint="eastAsia"/>
          <w:lang w:val="en-US" w:eastAsia="ja-JP"/>
        </w:rPr>
        <w:t xml:space="preserve"> is</w:t>
      </w:r>
      <w:r w:rsidR="00F076D9">
        <w:rPr>
          <w:rFonts w:hint="eastAsia"/>
          <w:lang w:val="en-US" w:eastAsia="ja-JP"/>
        </w:rPr>
        <w:t xml:space="preserve"> </w:t>
      </w:r>
      <w:r w:rsidR="004B071D" w:rsidRPr="00110800">
        <w:rPr>
          <w:lang w:val="en-US" w:eastAsia="ja-JP"/>
        </w:rPr>
        <w:t xml:space="preserve">to </w:t>
      </w:r>
      <w:r w:rsidR="000E1793">
        <w:rPr>
          <w:rFonts w:hint="eastAsia"/>
          <w:lang w:val="en-US" w:eastAsia="ja-JP"/>
        </w:rPr>
        <w:t xml:space="preserve">integrate </w:t>
      </w:r>
      <w:r w:rsidR="004B071D" w:rsidRPr="00110800">
        <w:rPr>
          <w:lang w:val="en-US" w:eastAsia="ja-JP"/>
        </w:rPr>
        <w:t xml:space="preserve">functions executed simultaneously by the one action, but it is </w:t>
      </w:r>
      <w:r w:rsidR="00F076D9">
        <w:rPr>
          <w:rFonts w:hint="eastAsia"/>
          <w:lang w:val="en-US" w:eastAsia="ja-JP"/>
        </w:rPr>
        <w:t xml:space="preserve">basically </w:t>
      </w:r>
      <w:r w:rsidR="000E1793">
        <w:rPr>
          <w:rFonts w:hint="eastAsia"/>
          <w:lang w:val="en-US" w:eastAsia="ja-JP"/>
        </w:rPr>
        <w:t xml:space="preserve">not to </w:t>
      </w:r>
      <w:r w:rsidR="00F076D9">
        <w:rPr>
          <w:rFonts w:hint="eastAsia"/>
          <w:lang w:val="en-US" w:eastAsia="ja-JP"/>
        </w:rPr>
        <w:t xml:space="preserve">unify functions to be integrated. </w:t>
      </w:r>
    </w:p>
    <w:p w:rsidR="00676366" w:rsidRPr="00110800" w:rsidRDefault="00676366" w:rsidP="00676366">
      <w:pPr>
        <w:pStyle w:val="Heading2"/>
        <w:rPr>
          <w:lang w:val="en-US" w:eastAsia="ja-JP"/>
        </w:rPr>
      </w:pPr>
      <w:r w:rsidRPr="00110800">
        <w:rPr>
          <w:lang w:val="en-US" w:eastAsia="ja-JP"/>
        </w:rPr>
        <w:t>Unified terminology displayed on end-user terminals</w:t>
      </w:r>
    </w:p>
    <w:p w:rsidR="00FB06B4" w:rsidRPr="00110800" w:rsidRDefault="00FD2571" w:rsidP="006C499C">
      <w:pPr>
        <w:rPr>
          <w:lang w:val="en-US" w:eastAsia="ja-JP"/>
        </w:rPr>
      </w:pPr>
      <w:r w:rsidRPr="00110800">
        <w:rPr>
          <w:lang w:val="en-US" w:eastAsia="ja-JP"/>
        </w:rPr>
        <w:t xml:space="preserve">If </w:t>
      </w:r>
      <w:r w:rsidR="00072C25" w:rsidRPr="00110800">
        <w:rPr>
          <w:lang w:val="en-US" w:eastAsia="ja-JP"/>
        </w:rPr>
        <w:t xml:space="preserve">multi-vendor </w:t>
      </w:r>
      <w:r w:rsidRPr="00110800">
        <w:rPr>
          <w:lang w:val="en-US" w:eastAsia="ja-JP"/>
        </w:rPr>
        <w:t>systems use different terminolog</w:t>
      </w:r>
      <w:r w:rsidR="00072C25" w:rsidRPr="00110800">
        <w:rPr>
          <w:lang w:val="en-US" w:eastAsia="ja-JP"/>
        </w:rPr>
        <w:t>y</w:t>
      </w:r>
      <w:r w:rsidRPr="00110800">
        <w:rPr>
          <w:lang w:val="en-US" w:eastAsia="ja-JP"/>
        </w:rPr>
        <w:t xml:space="preserve"> displayed on terminals for the same operation or function,</w:t>
      </w:r>
      <w:r w:rsidR="003A27B6" w:rsidRPr="00110800">
        <w:rPr>
          <w:lang w:val="en-US" w:eastAsia="ja-JP"/>
        </w:rPr>
        <w:t xml:space="preserve"> the terminology is one of obstacles for end-users to </w:t>
      </w:r>
      <w:r w:rsidR="00072C25" w:rsidRPr="00110800">
        <w:rPr>
          <w:lang w:val="en-US" w:eastAsia="ja-JP"/>
        </w:rPr>
        <w:t>operate the system without reading manuals</w:t>
      </w:r>
      <w:r w:rsidR="003A27B6" w:rsidRPr="00110800">
        <w:rPr>
          <w:lang w:val="en-US" w:eastAsia="ja-JP"/>
        </w:rPr>
        <w:t>.</w:t>
      </w:r>
      <w:r w:rsidR="00072C25" w:rsidRPr="00110800">
        <w:rPr>
          <w:lang w:val="en-US" w:eastAsia="ja-JP"/>
        </w:rPr>
        <w:t xml:space="preserve">   Even if </w:t>
      </w:r>
      <w:r w:rsidR="00F27729" w:rsidRPr="00110800">
        <w:rPr>
          <w:lang w:val="en-US" w:eastAsia="ja-JP"/>
        </w:rPr>
        <w:t xml:space="preserve">end-user </w:t>
      </w:r>
      <w:r w:rsidRPr="00110800">
        <w:rPr>
          <w:lang w:val="en-US" w:eastAsia="ja-JP"/>
        </w:rPr>
        <w:t>op</w:t>
      </w:r>
      <w:r w:rsidR="00F27729" w:rsidRPr="00110800">
        <w:rPr>
          <w:lang w:val="en-US" w:eastAsia="ja-JP"/>
        </w:rPr>
        <w:t>e</w:t>
      </w:r>
      <w:r w:rsidRPr="00110800">
        <w:rPr>
          <w:lang w:val="en-US" w:eastAsia="ja-JP"/>
        </w:rPr>
        <w:t>rati</w:t>
      </w:r>
      <w:r w:rsidR="00F27729" w:rsidRPr="00110800">
        <w:rPr>
          <w:lang w:val="en-US" w:eastAsia="ja-JP"/>
        </w:rPr>
        <w:t xml:space="preserve">ng procedures </w:t>
      </w:r>
      <w:r w:rsidR="00FB06B4" w:rsidRPr="00110800">
        <w:rPr>
          <w:lang w:val="en-US" w:eastAsia="ja-JP"/>
        </w:rPr>
        <w:t xml:space="preserve">are </w:t>
      </w:r>
      <w:r w:rsidR="00874720" w:rsidRPr="00110800">
        <w:rPr>
          <w:lang w:val="en-US" w:eastAsia="ja-JP"/>
        </w:rPr>
        <w:t xml:space="preserve">fully </w:t>
      </w:r>
      <w:r w:rsidR="00FB06B4" w:rsidRPr="00110800">
        <w:rPr>
          <w:lang w:val="en-US" w:eastAsia="ja-JP"/>
        </w:rPr>
        <w:t xml:space="preserve">unified, </w:t>
      </w:r>
      <w:r w:rsidR="00874720" w:rsidRPr="00110800">
        <w:rPr>
          <w:lang w:val="en-US" w:eastAsia="ja-JP"/>
        </w:rPr>
        <w:t xml:space="preserve">they </w:t>
      </w:r>
      <w:r w:rsidR="00F27729" w:rsidRPr="00110800">
        <w:rPr>
          <w:lang w:val="en-US" w:eastAsia="ja-JP"/>
        </w:rPr>
        <w:t xml:space="preserve">may not be </w:t>
      </w:r>
      <w:r w:rsidR="00FB06B4" w:rsidRPr="00110800">
        <w:rPr>
          <w:lang w:val="en-US" w:eastAsia="ja-JP"/>
        </w:rPr>
        <w:t xml:space="preserve">enough to help </w:t>
      </w:r>
      <w:r w:rsidR="00F27729" w:rsidRPr="00110800">
        <w:rPr>
          <w:lang w:val="en-US" w:eastAsia="ja-JP"/>
        </w:rPr>
        <w:t>end-user</w:t>
      </w:r>
      <w:r w:rsidR="00E56402">
        <w:rPr>
          <w:rFonts w:hint="eastAsia"/>
          <w:lang w:val="en-US" w:eastAsia="ja-JP"/>
        </w:rPr>
        <w:t xml:space="preserve">s because of </w:t>
      </w:r>
      <w:r w:rsidR="00874720" w:rsidRPr="00110800">
        <w:rPr>
          <w:lang w:val="en-US" w:eastAsia="ja-JP"/>
        </w:rPr>
        <w:t>different terminology used</w:t>
      </w:r>
      <w:r w:rsidR="00F27729" w:rsidRPr="00110800">
        <w:rPr>
          <w:lang w:val="en-US" w:eastAsia="ja-JP"/>
        </w:rPr>
        <w:t>.</w:t>
      </w:r>
    </w:p>
    <w:p w:rsidR="00767755" w:rsidRPr="00110800" w:rsidRDefault="00767755" w:rsidP="00767755">
      <w:pPr>
        <w:pStyle w:val="Heading2"/>
        <w:rPr>
          <w:lang w:val="en-US" w:eastAsia="ja-JP"/>
        </w:rPr>
      </w:pPr>
      <w:r w:rsidRPr="00110800">
        <w:rPr>
          <w:lang w:val="en-US" w:eastAsia="ja-JP"/>
        </w:rPr>
        <w:t>Unified addressing scheme</w:t>
      </w:r>
      <w:r w:rsidR="008503A2">
        <w:rPr>
          <w:rFonts w:hint="eastAsia"/>
          <w:lang w:val="en-US" w:eastAsia="ja-JP"/>
        </w:rPr>
        <w:t xml:space="preserve">s </w:t>
      </w:r>
      <w:r w:rsidR="00E45981">
        <w:rPr>
          <w:rFonts w:hint="eastAsia"/>
          <w:lang w:val="en-US" w:eastAsia="ja-JP"/>
        </w:rPr>
        <w:t xml:space="preserve">for end-users </w:t>
      </w:r>
      <w:r w:rsidRPr="00110800">
        <w:rPr>
          <w:lang w:val="en-US" w:eastAsia="ja-JP"/>
        </w:rPr>
        <w:t xml:space="preserve">to set up </w:t>
      </w:r>
      <w:r w:rsidR="006E2C30">
        <w:rPr>
          <w:rFonts w:hint="eastAsia"/>
          <w:lang w:val="en-US" w:eastAsia="ja-JP"/>
        </w:rPr>
        <w:t xml:space="preserve">a </w:t>
      </w:r>
      <w:r w:rsidRPr="00110800">
        <w:rPr>
          <w:lang w:val="en-US" w:eastAsia="ja-JP"/>
        </w:rPr>
        <w:t>video conferenc</w:t>
      </w:r>
      <w:r w:rsidR="006E2C30">
        <w:rPr>
          <w:rFonts w:hint="eastAsia"/>
          <w:lang w:val="en-US" w:eastAsia="ja-JP"/>
        </w:rPr>
        <w:t>e</w:t>
      </w:r>
    </w:p>
    <w:p w:rsidR="00767755" w:rsidRPr="00110800" w:rsidRDefault="005F7A09" w:rsidP="00767755">
      <w:pPr>
        <w:tabs>
          <w:tab w:val="left" w:pos="567"/>
        </w:tabs>
        <w:rPr>
          <w:lang w:val="en-US" w:eastAsia="ja-JP"/>
        </w:rPr>
      </w:pPr>
      <w:r w:rsidRPr="00110800">
        <w:rPr>
          <w:lang w:val="en-US" w:eastAsia="ja-JP"/>
        </w:rPr>
        <w:t xml:space="preserve">Several addressing schemes are used for video conferencing.  E164 (decimal </w:t>
      </w:r>
      <w:r>
        <w:rPr>
          <w:rFonts w:hint="eastAsia"/>
          <w:lang w:val="en-US" w:eastAsia="ja-JP"/>
        </w:rPr>
        <w:t>digits</w:t>
      </w:r>
      <w:r w:rsidRPr="00110800">
        <w:rPr>
          <w:lang w:val="en-US" w:eastAsia="ja-JP"/>
        </w:rPr>
        <w:t>), IPv4 (</w:t>
      </w:r>
      <w:r w:rsidRPr="00D2471E">
        <w:rPr>
          <w:lang w:val="en-US" w:eastAsia="ja-JP"/>
        </w:rPr>
        <w:t xml:space="preserve">decimal digits separated by </w:t>
      </w:r>
      <w:r>
        <w:rPr>
          <w:rFonts w:hint="eastAsia"/>
          <w:lang w:val="en-US" w:eastAsia="ja-JP"/>
        </w:rPr>
        <w:t>dot</w:t>
      </w:r>
      <w:r w:rsidRPr="00110800">
        <w:rPr>
          <w:lang w:val="en-US" w:eastAsia="ja-JP"/>
        </w:rPr>
        <w:t xml:space="preserve">), </w:t>
      </w:r>
      <w:r>
        <w:rPr>
          <w:rFonts w:hint="eastAsia"/>
          <w:lang w:val="en-US" w:eastAsia="ja-JP"/>
        </w:rPr>
        <w:t xml:space="preserve">and </w:t>
      </w:r>
      <w:r w:rsidRPr="00110800">
        <w:rPr>
          <w:lang w:val="en-US" w:eastAsia="ja-JP"/>
        </w:rPr>
        <w:t>URI (</w:t>
      </w:r>
      <w:r>
        <w:rPr>
          <w:lang w:val="en-US" w:eastAsia="ja-JP"/>
        </w:rPr>
        <w:t>alpha</w:t>
      </w:r>
      <w:r>
        <w:rPr>
          <w:rFonts w:hint="eastAsia"/>
          <w:lang w:val="en-US" w:eastAsia="ja-JP"/>
        </w:rPr>
        <w:t xml:space="preserve">numeric digits </w:t>
      </w:r>
      <w:r w:rsidRPr="00D2471E">
        <w:rPr>
          <w:lang w:val="en-US" w:eastAsia="ja-JP"/>
        </w:rPr>
        <w:t xml:space="preserve">separated by </w:t>
      </w:r>
      <w:r>
        <w:rPr>
          <w:rFonts w:hint="eastAsia"/>
          <w:lang w:val="en-US" w:eastAsia="ja-JP"/>
        </w:rPr>
        <w:t>dot</w:t>
      </w:r>
      <w:r w:rsidRPr="00110800">
        <w:rPr>
          <w:lang w:val="en-US" w:eastAsia="ja-JP"/>
        </w:rPr>
        <w:t xml:space="preserve">) are used to specify </w:t>
      </w:r>
      <w:r w:rsidR="00E45981">
        <w:rPr>
          <w:rFonts w:hint="eastAsia"/>
          <w:lang w:val="en-US" w:eastAsia="ja-JP"/>
        </w:rPr>
        <w:t xml:space="preserve">a remote endpoint, </w:t>
      </w:r>
      <w:r w:rsidRPr="00110800">
        <w:rPr>
          <w:lang w:val="en-US" w:eastAsia="ja-JP"/>
        </w:rPr>
        <w:t>a</w:t>
      </w:r>
      <w:r w:rsidR="00E45981">
        <w:rPr>
          <w:rFonts w:hint="eastAsia"/>
          <w:lang w:val="en-US" w:eastAsia="ja-JP"/>
        </w:rPr>
        <w:t>n</w:t>
      </w:r>
      <w:r w:rsidRPr="00110800">
        <w:rPr>
          <w:lang w:val="en-US" w:eastAsia="ja-JP"/>
        </w:rPr>
        <w:t xml:space="preserve"> MCU</w:t>
      </w:r>
      <w:r w:rsidR="00E45981">
        <w:rPr>
          <w:rFonts w:hint="eastAsia"/>
          <w:lang w:val="en-US" w:eastAsia="ja-JP"/>
        </w:rPr>
        <w:t xml:space="preserve">, </w:t>
      </w:r>
      <w:r w:rsidRPr="00110800">
        <w:rPr>
          <w:lang w:val="en-US" w:eastAsia="ja-JP"/>
        </w:rPr>
        <w:t>a gateway</w:t>
      </w:r>
      <w:r w:rsidR="00E45981">
        <w:rPr>
          <w:rFonts w:hint="eastAsia"/>
          <w:lang w:val="en-US" w:eastAsia="ja-JP"/>
        </w:rPr>
        <w:t xml:space="preserve">, </w:t>
      </w:r>
      <w:r w:rsidR="00B06D9D">
        <w:rPr>
          <w:rFonts w:hint="eastAsia"/>
          <w:lang w:val="en-US" w:eastAsia="ja-JP"/>
        </w:rPr>
        <w:t xml:space="preserve">or a </w:t>
      </w:r>
      <w:r w:rsidR="00E45981">
        <w:rPr>
          <w:rFonts w:hint="eastAsia"/>
          <w:lang w:val="en-US" w:eastAsia="ja-JP"/>
        </w:rPr>
        <w:t xml:space="preserve">service </w:t>
      </w:r>
      <w:r w:rsidR="000E1793">
        <w:rPr>
          <w:lang w:val="en-US" w:eastAsia="ja-JP"/>
        </w:rPr>
        <w:t>provider</w:t>
      </w:r>
      <w:r w:rsidRPr="00110800">
        <w:rPr>
          <w:lang w:val="en-US" w:eastAsia="ja-JP"/>
        </w:rPr>
        <w:t xml:space="preserve">.  </w:t>
      </w:r>
      <w:r w:rsidR="00D25D21">
        <w:rPr>
          <w:rFonts w:hint="eastAsia"/>
          <w:lang w:val="en-US" w:eastAsia="ja-JP"/>
        </w:rPr>
        <w:t>Basically i</w:t>
      </w:r>
      <w:r w:rsidRPr="00110800">
        <w:rPr>
          <w:lang w:val="en-US" w:eastAsia="ja-JP"/>
        </w:rPr>
        <w:t>t is better for end-users (</w:t>
      </w:r>
      <w:r w:rsidR="00484992">
        <w:rPr>
          <w:rFonts w:hint="eastAsia"/>
          <w:lang w:val="en-US" w:eastAsia="ja-JP"/>
        </w:rPr>
        <w:t>without</w:t>
      </w:r>
      <w:r w:rsidRPr="00110800">
        <w:rPr>
          <w:lang w:val="en-US" w:eastAsia="ja-JP"/>
        </w:rPr>
        <w:t xml:space="preserve"> technical knowledge) </w:t>
      </w:r>
      <w:r w:rsidR="00B06D9D">
        <w:rPr>
          <w:rFonts w:hint="eastAsia"/>
          <w:lang w:val="en-US" w:eastAsia="ja-JP"/>
        </w:rPr>
        <w:t xml:space="preserve">to unify the </w:t>
      </w:r>
      <w:r w:rsidRPr="00110800">
        <w:rPr>
          <w:lang w:val="en-US" w:eastAsia="ja-JP"/>
        </w:rPr>
        <w:t>addressing scheme.</w:t>
      </w:r>
      <w:r w:rsidR="00D25D21">
        <w:rPr>
          <w:rFonts w:hint="eastAsia"/>
          <w:lang w:val="en-US" w:eastAsia="ja-JP"/>
        </w:rPr>
        <w:t xml:space="preserve">  However, these different addressing schemes depend on </w:t>
      </w:r>
      <w:r w:rsidR="00D25D21">
        <w:rPr>
          <w:lang w:val="en-US" w:eastAsia="ja-JP"/>
        </w:rPr>
        <w:t>technology</w:t>
      </w:r>
      <w:r w:rsidR="00D25D21">
        <w:rPr>
          <w:rFonts w:hint="eastAsia"/>
          <w:lang w:val="en-US" w:eastAsia="ja-JP"/>
        </w:rPr>
        <w:t xml:space="preserve"> </w:t>
      </w:r>
      <w:r w:rsidR="00B06D9D">
        <w:rPr>
          <w:rFonts w:hint="eastAsia"/>
          <w:lang w:val="en-US" w:eastAsia="ja-JP"/>
        </w:rPr>
        <w:t xml:space="preserve">used </w:t>
      </w:r>
      <w:r w:rsidR="00D25D21">
        <w:rPr>
          <w:rFonts w:hint="eastAsia"/>
          <w:lang w:val="en-US" w:eastAsia="ja-JP"/>
        </w:rPr>
        <w:t>(or standards like H3</w:t>
      </w:r>
      <w:r w:rsidR="00860D5D">
        <w:rPr>
          <w:rFonts w:hint="eastAsia"/>
          <w:lang w:val="en-US" w:eastAsia="ja-JP"/>
        </w:rPr>
        <w:t>2</w:t>
      </w:r>
      <w:r w:rsidR="00D25D21">
        <w:rPr>
          <w:rFonts w:hint="eastAsia"/>
          <w:lang w:val="en-US" w:eastAsia="ja-JP"/>
        </w:rPr>
        <w:t xml:space="preserve">0 or H323). </w:t>
      </w:r>
    </w:p>
    <w:p w:rsidR="00767755" w:rsidRPr="00110800" w:rsidRDefault="00767755" w:rsidP="00767755">
      <w:pPr>
        <w:pStyle w:val="Heading1"/>
        <w:rPr>
          <w:lang w:val="en-US" w:eastAsia="ja-JP"/>
        </w:rPr>
      </w:pPr>
      <w:r w:rsidRPr="00110800">
        <w:rPr>
          <w:lang w:val="en-US" w:eastAsia="ja-JP"/>
        </w:rPr>
        <w:lastRenderedPageBreak/>
        <w:t>Discussion</w:t>
      </w:r>
    </w:p>
    <w:p w:rsidR="00A81633" w:rsidRPr="00110800" w:rsidRDefault="00A81633" w:rsidP="00A81633">
      <w:pPr>
        <w:pStyle w:val="Heading2"/>
        <w:rPr>
          <w:lang w:val="en-US" w:eastAsia="ja-JP"/>
        </w:rPr>
      </w:pPr>
      <w:r w:rsidRPr="00110800">
        <w:rPr>
          <w:lang w:val="en-US" w:eastAsia="ja-JP"/>
        </w:rPr>
        <w:t>Unified end-user operating procedures</w:t>
      </w:r>
    </w:p>
    <w:p w:rsidR="007C392D" w:rsidRDefault="00351164" w:rsidP="00A81633">
      <w:pPr>
        <w:rPr>
          <w:lang w:val="en-US" w:eastAsia="ja-JP"/>
        </w:rPr>
      </w:pPr>
      <w:r w:rsidRPr="00110800">
        <w:rPr>
          <w:lang w:val="en-US" w:eastAsia="ja-JP"/>
        </w:rPr>
        <w:t xml:space="preserve">Pre-setting </w:t>
      </w:r>
      <w:r w:rsidR="00661B0C">
        <w:rPr>
          <w:rFonts w:hint="eastAsia"/>
          <w:lang w:val="en-US" w:eastAsia="ja-JP"/>
        </w:rPr>
        <w:t xml:space="preserve">is possible </w:t>
      </w:r>
      <w:r w:rsidR="000363D7" w:rsidRPr="00110800">
        <w:rPr>
          <w:lang w:val="en-US" w:eastAsia="ja-JP"/>
        </w:rPr>
        <w:t xml:space="preserve">when </w:t>
      </w:r>
      <w:r w:rsidR="009C1C5D" w:rsidRPr="00110800">
        <w:rPr>
          <w:lang w:val="en-US" w:eastAsia="ja-JP"/>
        </w:rPr>
        <w:t xml:space="preserve">remote endpoints </w:t>
      </w:r>
      <w:r w:rsidR="008503A2">
        <w:rPr>
          <w:rFonts w:hint="eastAsia"/>
          <w:lang w:val="en-US" w:eastAsia="ja-JP"/>
        </w:rPr>
        <w:t xml:space="preserve">or MCUs </w:t>
      </w:r>
      <w:r w:rsidR="009C1C5D" w:rsidRPr="00110800">
        <w:rPr>
          <w:lang w:val="en-US" w:eastAsia="ja-JP"/>
        </w:rPr>
        <w:t>are fixed</w:t>
      </w:r>
      <w:r w:rsidR="000363D7" w:rsidRPr="00110800">
        <w:rPr>
          <w:lang w:val="en-US" w:eastAsia="ja-JP"/>
        </w:rPr>
        <w:t xml:space="preserve">.  </w:t>
      </w:r>
      <w:r w:rsidR="00661B0C">
        <w:rPr>
          <w:rFonts w:hint="eastAsia"/>
          <w:lang w:val="en-US" w:eastAsia="ja-JP"/>
        </w:rPr>
        <w:t xml:space="preserve">However, open environment (global access environment) should be </w:t>
      </w:r>
      <w:r w:rsidR="00661B0C">
        <w:rPr>
          <w:lang w:val="en-US" w:eastAsia="ja-JP"/>
        </w:rPr>
        <w:t>concerned</w:t>
      </w:r>
      <w:r w:rsidR="00661B0C">
        <w:rPr>
          <w:rFonts w:hint="eastAsia"/>
          <w:lang w:val="en-US" w:eastAsia="ja-JP"/>
        </w:rPr>
        <w:t xml:space="preserve"> i</w:t>
      </w:r>
      <w:r w:rsidR="00102021">
        <w:rPr>
          <w:rFonts w:hint="eastAsia"/>
          <w:lang w:val="en-US" w:eastAsia="ja-JP"/>
        </w:rPr>
        <w:t>n order to promote use of telepresence systems</w:t>
      </w:r>
      <w:r w:rsidR="00661B0C">
        <w:rPr>
          <w:rFonts w:hint="eastAsia"/>
          <w:lang w:val="en-US" w:eastAsia="ja-JP"/>
        </w:rPr>
        <w:t>.</w:t>
      </w:r>
      <w:r w:rsidR="00102021">
        <w:rPr>
          <w:rFonts w:hint="eastAsia"/>
          <w:lang w:val="en-US" w:eastAsia="ja-JP"/>
        </w:rPr>
        <w:t xml:space="preserve"> </w:t>
      </w:r>
    </w:p>
    <w:p w:rsidR="007C392D" w:rsidRPr="00110800" w:rsidRDefault="007C392D" w:rsidP="007C392D">
      <w:pPr>
        <w:rPr>
          <w:lang w:val="en-US" w:eastAsia="ja-JP"/>
        </w:rPr>
      </w:pPr>
      <w:r w:rsidRPr="00110800">
        <w:rPr>
          <w:lang w:val="en-US" w:eastAsia="ja-JP"/>
        </w:rPr>
        <w:t xml:space="preserve">The unified user operating procedures (or standardized user interactions) make user’s operation experience </w:t>
      </w:r>
      <w:r>
        <w:rPr>
          <w:lang w:val="en-US" w:eastAsia="ja-JP"/>
        </w:rPr>
        <w:t xml:space="preserve">reusable </w:t>
      </w:r>
      <w:r w:rsidRPr="00110800">
        <w:rPr>
          <w:lang w:val="en-US" w:eastAsia="ja-JP"/>
        </w:rPr>
        <w:t xml:space="preserve">among different telepresence systems, once </w:t>
      </w:r>
      <w:r>
        <w:rPr>
          <w:rFonts w:hint="eastAsia"/>
          <w:lang w:val="en-US" w:eastAsia="ja-JP"/>
        </w:rPr>
        <w:t xml:space="preserve">the </w:t>
      </w:r>
      <w:r w:rsidRPr="00110800">
        <w:rPr>
          <w:lang w:val="en-US" w:eastAsia="ja-JP"/>
        </w:rPr>
        <w:t>user learn</w:t>
      </w:r>
      <w:r>
        <w:rPr>
          <w:rFonts w:hint="eastAsia"/>
          <w:lang w:val="en-US" w:eastAsia="ja-JP"/>
        </w:rPr>
        <w:t>s</w:t>
      </w:r>
      <w:r w:rsidRPr="00110800">
        <w:rPr>
          <w:lang w:val="en-US" w:eastAsia="ja-JP"/>
        </w:rPr>
        <w:t xml:space="preserve"> system operations. </w:t>
      </w:r>
    </w:p>
    <w:p w:rsidR="00110800" w:rsidRPr="00110800" w:rsidRDefault="0037669A" w:rsidP="00A81633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Either step-by-step operation or one-touch </w:t>
      </w:r>
      <w:r>
        <w:rPr>
          <w:lang w:val="en-US" w:eastAsia="ja-JP"/>
        </w:rPr>
        <w:t>operation</w:t>
      </w:r>
      <w:r>
        <w:rPr>
          <w:rFonts w:hint="eastAsia"/>
          <w:lang w:val="en-US" w:eastAsia="ja-JP"/>
        </w:rPr>
        <w:t xml:space="preserve"> with </w:t>
      </w:r>
      <w:r w:rsidR="00F076D9">
        <w:rPr>
          <w:rFonts w:hint="eastAsia"/>
          <w:lang w:val="en-US" w:eastAsia="ja-JP"/>
        </w:rPr>
        <w:t>input-</w:t>
      </w:r>
      <w:r>
        <w:rPr>
          <w:rFonts w:hint="eastAsia"/>
          <w:lang w:val="en-US" w:eastAsia="ja-JP"/>
        </w:rPr>
        <w:t>menu can be used</w:t>
      </w:r>
      <w:r w:rsidR="00661B0C">
        <w:rPr>
          <w:rFonts w:hint="eastAsia"/>
          <w:lang w:val="en-US" w:eastAsia="ja-JP"/>
        </w:rPr>
        <w:t xml:space="preserve"> for such open access environment.  Regardless of types of operations, o</w:t>
      </w:r>
      <w:r w:rsidR="00F076D9">
        <w:rPr>
          <w:lang w:val="en-US" w:eastAsia="ja-JP"/>
        </w:rPr>
        <w:t>perating</w:t>
      </w:r>
      <w:r w:rsidR="00F076D9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procedures should be unified for end-users to enable reuse of their </w:t>
      </w:r>
      <w:r>
        <w:rPr>
          <w:lang w:val="en-US" w:eastAsia="ja-JP"/>
        </w:rPr>
        <w:t>operation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experience</w:t>
      </w:r>
      <w:r>
        <w:rPr>
          <w:rFonts w:hint="eastAsia"/>
          <w:lang w:val="en-US" w:eastAsia="ja-JP"/>
        </w:rPr>
        <w:t>.</w:t>
      </w:r>
    </w:p>
    <w:p w:rsidR="00322DCD" w:rsidRDefault="00322DCD" w:rsidP="00322DCD">
      <w:pPr>
        <w:tabs>
          <w:tab w:val="left" w:pos="567"/>
        </w:tabs>
        <w:rPr>
          <w:lang w:val="en-US" w:eastAsia="ja-JP"/>
        </w:rPr>
      </w:pPr>
      <w:r w:rsidRPr="00110800">
        <w:rPr>
          <w:lang w:val="en-US" w:eastAsia="ja-JP"/>
        </w:rPr>
        <w:t xml:space="preserve">Table </w:t>
      </w:r>
      <w:r w:rsidR="0037669A">
        <w:rPr>
          <w:rFonts w:hint="eastAsia"/>
          <w:lang w:val="en-US" w:eastAsia="ja-JP"/>
        </w:rPr>
        <w:t>2</w:t>
      </w:r>
      <w:r w:rsidR="000E1793">
        <w:rPr>
          <w:rFonts w:hint="eastAsia"/>
          <w:lang w:val="en-US" w:eastAsia="ja-JP"/>
        </w:rPr>
        <w:t xml:space="preserve">-1 to </w:t>
      </w:r>
      <w:r w:rsidR="00661B0C">
        <w:rPr>
          <w:rFonts w:hint="eastAsia"/>
          <w:lang w:val="en-US" w:eastAsia="ja-JP"/>
        </w:rPr>
        <w:t xml:space="preserve">Table </w:t>
      </w:r>
      <w:r w:rsidR="000E1793">
        <w:rPr>
          <w:rFonts w:hint="eastAsia"/>
          <w:lang w:val="en-US" w:eastAsia="ja-JP"/>
        </w:rPr>
        <w:t xml:space="preserve">2-6 </w:t>
      </w:r>
      <w:r w:rsidRPr="00110800">
        <w:rPr>
          <w:lang w:val="en-US" w:eastAsia="ja-JP"/>
        </w:rPr>
        <w:t xml:space="preserve">indicate outlines of end-user’s basic operating procedures </w:t>
      </w:r>
      <w:r w:rsidR="00661B0C">
        <w:rPr>
          <w:rFonts w:hint="eastAsia"/>
          <w:lang w:val="en-US" w:eastAsia="ja-JP"/>
        </w:rPr>
        <w:t xml:space="preserve">which are expected </w:t>
      </w:r>
      <w:r w:rsidRPr="00110800">
        <w:rPr>
          <w:lang w:val="en-US" w:eastAsia="ja-JP"/>
        </w:rPr>
        <w:t xml:space="preserve">to be </w:t>
      </w:r>
      <w:r w:rsidR="00661B0C">
        <w:rPr>
          <w:rFonts w:hint="eastAsia"/>
          <w:lang w:val="en-US" w:eastAsia="ja-JP"/>
        </w:rPr>
        <w:t xml:space="preserve">employed </w:t>
      </w:r>
      <w:r w:rsidR="000E1793">
        <w:rPr>
          <w:rFonts w:hint="eastAsia"/>
          <w:lang w:val="en-US" w:eastAsia="ja-JP"/>
        </w:rPr>
        <w:t>among telepresence systems</w:t>
      </w:r>
      <w:r w:rsidR="007C392D">
        <w:rPr>
          <w:rFonts w:hint="eastAsia"/>
          <w:lang w:val="en-US" w:eastAsia="ja-JP"/>
        </w:rPr>
        <w:t>.</w:t>
      </w:r>
    </w:p>
    <w:p w:rsidR="00A81633" w:rsidRPr="00110800" w:rsidRDefault="00A81633" w:rsidP="00A81633">
      <w:pPr>
        <w:pStyle w:val="Heading2"/>
        <w:rPr>
          <w:lang w:val="en-US" w:eastAsia="ja-JP"/>
        </w:rPr>
      </w:pPr>
      <w:r w:rsidRPr="00110800">
        <w:rPr>
          <w:lang w:val="en-US" w:eastAsia="ja-JP"/>
        </w:rPr>
        <w:t>Unified terminology displayed on end-user terminals</w:t>
      </w:r>
    </w:p>
    <w:p w:rsidR="008C1B79" w:rsidRDefault="008C1B79" w:rsidP="00A81633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It is suggested to use same </w:t>
      </w:r>
      <w:r w:rsidR="00A81633" w:rsidRPr="00110800">
        <w:rPr>
          <w:lang w:val="en-US" w:eastAsia="ja-JP"/>
        </w:rPr>
        <w:t xml:space="preserve">terminology (displayed on terminals) for the same operation or function, </w:t>
      </w:r>
      <w:r>
        <w:rPr>
          <w:rFonts w:hint="eastAsia"/>
          <w:lang w:val="en-US" w:eastAsia="ja-JP"/>
        </w:rPr>
        <w:t xml:space="preserve">in order to promote use of video </w:t>
      </w:r>
      <w:r>
        <w:rPr>
          <w:lang w:val="en-US" w:eastAsia="ja-JP"/>
        </w:rPr>
        <w:t>conferencing</w:t>
      </w:r>
      <w:r>
        <w:rPr>
          <w:rFonts w:hint="eastAsia"/>
          <w:lang w:val="en-US" w:eastAsia="ja-JP"/>
        </w:rPr>
        <w:t xml:space="preserve"> under multi-vendor environment. </w:t>
      </w:r>
    </w:p>
    <w:p w:rsidR="00A81633" w:rsidRPr="00110800" w:rsidRDefault="00A81633" w:rsidP="00A81633">
      <w:pPr>
        <w:rPr>
          <w:lang w:val="en-US" w:eastAsia="ja-JP"/>
        </w:rPr>
      </w:pPr>
      <w:r w:rsidRPr="00110800">
        <w:rPr>
          <w:lang w:val="en-US" w:eastAsia="ja-JP"/>
        </w:rPr>
        <w:t>Furthermore, technology-oriented terms, such as MCU, Gateway, H323, SIP, IP are not helpful for general end-users (no technical knowledge)</w:t>
      </w:r>
      <w:r w:rsidR="00604526">
        <w:rPr>
          <w:rFonts w:hint="eastAsia"/>
          <w:lang w:val="en-US" w:eastAsia="ja-JP"/>
        </w:rPr>
        <w:t xml:space="preserve"> to use systems</w:t>
      </w:r>
      <w:r w:rsidRPr="00110800">
        <w:rPr>
          <w:lang w:val="en-US" w:eastAsia="ja-JP"/>
        </w:rPr>
        <w:t xml:space="preserve">. </w:t>
      </w:r>
      <w:r w:rsidR="00604526">
        <w:rPr>
          <w:rFonts w:hint="eastAsia"/>
          <w:lang w:val="en-US" w:eastAsia="ja-JP"/>
        </w:rPr>
        <w:t xml:space="preserve"> As long as end-users </w:t>
      </w:r>
      <w:r w:rsidR="00484992">
        <w:rPr>
          <w:rFonts w:hint="eastAsia"/>
          <w:lang w:val="en-US" w:eastAsia="ja-JP"/>
        </w:rPr>
        <w:t xml:space="preserve">need to </w:t>
      </w:r>
      <w:r w:rsidR="00604526">
        <w:rPr>
          <w:rFonts w:hint="eastAsia"/>
          <w:lang w:val="en-US" w:eastAsia="ja-JP"/>
        </w:rPr>
        <w:t>ask a system</w:t>
      </w:r>
      <w:r w:rsidR="007C392D">
        <w:rPr>
          <w:rFonts w:hint="eastAsia"/>
          <w:lang w:val="en-US" w:eastAsia="ja-JP"/>
        </w:rPr>
        <w:t>-</w:t>
      </w:r>
      <w:r w:rsidR="00604526">
        <w:rPr>
          <w:rFonts w:hint="eastAsia"/>
          <w:lang w:val="en-US" w:eastAsia="ja-JP"/>
        </w:rPr>
        <w:t xml:space="preserve"> administrator to set up </w:t>
      </w:r>
      <w:r w:rsidR="00333F35">
        <w:rPr>
          <w:lang w:val="en-US" w:eastAsia="ja-JP"/>
        </w:rPr>
        <w:t>connections</w:t>
      </w:r>
      <w:r w:rsidR="00333F35">
        <w:rPr>
          <w:rFonts w:hint="eastAsia"/>
          <w:lang w:val="en-US" w:eastAsia="ja-JP"/>
        </w:rPr>
        <w:t xml:space="preserve">, video conferencing will not be used </w:t>
      </w:r>
      <w:r w:rsidR="00484992">
        <w:rPr>
          <w:rFonts w:hint="eastAsia"/>
          <w:lang w:val="en-US" w:eastAsia="ja-JP"/>
        </w:rPr>
        <w:t xml:space="preserve">as </w:t>
      </w:r>
      <w:r w:rsidR="007C392D">
        <w:rPr>
          <w:rFonts w:hint="eastAsia"/>
          <w:lang w:val="en-US" w:eastAsia="ja-JP"/>
        </w:rPr>
        <w:t xml:space="preserve">widely </w:t>
      </w:r>
      <w:r w:rsidR="00333F35">
        <w:rPr>
          <w:rFonts w:hint="eastAsia"/>
          <w:lang w:val="en-US" w:eastAsia="ja-JP"/>
        </w:rPr>
        <w:t>as the industry expects.</w:t>
      </w:r>
      <w:r w:rsidR="007C392D">
        <w:rPr>
          <w:rFonts w:hint="eastAsia"/>
          <w:lang w:val="en-US" w:eastAsia="ja-JP"/>
        </w:rPr>
        <w:t xml:space="preserve">  </w:t>
      </w:r>
      <w:r w:rsidR="00333F35">
        <w:rPr>
          <w:rFonts w:hint="eastAsia"/>
          <w:lang w:val="en-US" w:eastAsia="ja-JP"/>
        </w:rPr>
        <w:t>E</w:t>
      </w:r>
      <w:r w:rsidRPr="00110800">
        <w:rPr>
          <w:lang w:val="en-US" w:eastAsia="ja-JP"/>
        </w:rPr>
        <w:t>xamples</w:t>
      </w:r>
      <w:r w:rsidR="00333F35">
        <w:rPr>
          <w:rFonts w:hint="eastAsia"/>
          <w:lang w:val="en-US" w:eastAsia="ja-JP"/>
        </w:rPr>
        <w:t xml:space="preserve"> of non-technology-oriented terms are;</w:t>
      </w:r>
      <w:r w:rsidR="001D185C">
        <w:rPr>
          <w:lang w:val="en-US" w:eastAsia="ja-JP"/>
        </w:rPr>
        <w:br/>
      </w:r>
      <w:r w:rsidR="001D185C">
        <w:rPr>
          <w:rFonts w:hint="eastAsia"/>
          <w:lang w:val="en-US" w:eastAsia="ja-JP"/>
        </w:rPr>
        <w:t xml:space="preserve"> - </w:t>
      </w:r>
      <w:r w:rsidRPr="00110800">
        <w:rPr>
          <w:lang w:val="en-US" w:eastAsia="ja-JP"/>
        </w:rPr>
        <w:t>to reserve a</w:t>
      </w:r>
      <w:r w:rsidR="007C3CD5">
        <w:rPr>
          <w:rFonts w:hint="eastAsia"/>
          <w:lang w:val="en-US" w:eastAsia="ja-JP"/>
        </w:rPr>
        <w:t>n</w:t>
      </w:r>
      <w:r w:rsidRPr="00110800">
        <w:rPr>
          <w:lang w:val="en-US" w:eastAsia="ja-JP"/>
        </w:rPr>
        <w:t xml:space="preserve"> MCU can be replaced by “to reserve a virtual conference room”, and </w:t>
      </w:r>
      <w:r w:rsidR="001D185C">
        <w:rPr>
          <w:rFonts w:hint="eastAsia"/>
          <w:lang w:val="en-US" w:eastAsia="ja-JP"/>
        </w:rPr>
        <w:br/>
        <w:t xml:space="preserve"> - </w:t>
      </w:r>
      <w:r w:rsidRPr="00110800">
        <w:rPr>
          <w:lang w:val="en-US" w:eastAsia="ja-JP"/>
        </w:rPr>
        <w:t>to access Cloud-MCU is can be replaced by “to call video conferenc</w:t>
      </w:r>
      <w:r w:rsidR="00333F35">
        <w:rPr>
          <w:rFonts w:hint="eastAsia"/>
          <w:lang w:val="en-US" w:eastAsia="ja-JP"/>
        </w:rPr>
        <w:t>e</w:t>
      </w:r>
      <w:r w:rsidRPr="00110800">
        <w:rPr>
          <w:lang w:val="en-US" w:eastAsia="ja-JP"/>
        </w:rPr>
        <w:t xml:space="preserve"> service center”. </w:t>
      </w:r>
    </w:p>
    <w:p w:rsidR="00604526" w:rsidRDefault="00A81633" w:rsidP="00A81633">
      <w:pPr>
        <w:rPr>
          <w:lang w:val="en-US" w:eastAsia="ja-JP"/>
        </w:rPr>
      </w:pPr>
      <w:r w:rsidRPr="00110800">
        <w:rPr>
          <w:lang w:val="en-US" w:eastAsia="ja-JP"/>
        </w:rPr>
        <w:t>Figure 1 shows an example of end-user interactions based on terms of virtual conference rooms.</w:t>
      </w:r>
      <w:r w:rsidR="001D185C">
        <w:rPr>
          <w:rFonts w:hint="eastAsia"/>
          <w:lang w:val="en-US" w:eastAsia="ja-JP"/>
        </w:rPr>
        <w:t xml:space="preserve">  </w:t>
      </w:r>
      <w:r w:rsidR="00333F35">
        <w:rPr>
          <w:rFonts w:hint="eastAsia"/>
          <w:lang w:val="en-US" w:eastAsia="ja-JP"/>
        </w:rPr>
        <w:t xml:space="preserve">Terms to be unified need to be discussed </w:t>
      </w:r>
      <w:r w:rsidR="00333F35">
        <w:rPr>
          <w:lang w:val="en-US" w:eastAsia="ja-JP"/>
        </w:rPr>
        <w:t>further</w:t>
      </w:r>
      <w:r w:rsidR="00333F35">
        <w:rPr>
          <w:rFonts w:hint="eastAsia"/>
          <w:lang w:val="en-US" w:eastAsia="ja-JP"/>
        </w:rPr>
        <w:t>.</w:t>
      </w:r>
    </w:p>
    <w:p w:rsidR="00A81633" w:rsidRPr="00110800" w:rsidRDefault="00A81633" w:rsidP="00A81633">
      <w:pPr>
        <w:pStyle w:val="Heading2"/>
        <w:rPr>
          <w:lang w:val="en-US" w:eastAsia="ja-JP"/>
        </w:rPr>
      </w:pPr>
      <w:r w:rsidRPr="00110800">
        <w:rPr>
          <w:lang w:val="en-US" w:eastAsia="ja-JP"/>
        </w:rPr>
        <w:t xml:space="preserve">Unified </w:t>
      </w:r>
      <w:r w:rsidR="006E2C30">
        <w:rPr>
          <w:rFonts w:hint="eastAsia"/>
          <w:lang w:val="en-US" w:eastAsia="ja-JP"/>
        </w:rPr>
        <w:t xml:space="preserve">addressing </w:t>
      </w:r>
      <w:r w:rsidRPr="00110800">
        <w:rPr>
          <w:lang w:val="en-US" w:eastAsia="ja-JP"/>
        </w:rPr>
        <w:t>scheme</w:t>
      </w:r>
      <w:r w:rsidR="008503A2">
        <w:rPr>
          <w:rFonts w:hint="eastAsia"/>
          <w:lang w:val="en-US" w:eastAsia="ja-JP"/>
        </w:rPr>
        <w:t>s</w:t>
      </w:r>
      <w:r w:rsidRPr="00110800">
        <w:rPr>
          <w:lang w:val="en-US" w:eastAsia="ja-JP"/>
        </w:rPr>
        <w:t xml:space="preserve"> to set up </w:t>
      </w:r>
      <w:r w:rsidR="006E2C30">
        <w:rPr>
          <w:rFonts w:hint="eastAsia"/>
          <w:lang w:val="en-US" w:eastAsia="ja-JP"/>
        </w:rPr>
        <w:t xml:space="preserve">a </w:t>
      </w:r>
      <w:r w:rsidRPr="00110800">
        <w:rPr>
          <w:lang w:val="en-US" w:eastAsia="ja-JP"/>
        </w:rPr>
        <w:t>video conferenc</w:t>
      </w:r>
      <w:r w:rsidR="006E2C30">
        <w:rPr>
          <w:rFonts w:hint="eastAsia"/>
          <w:lang w:val="en-US" w:eastAsia="ja-JP"/>
        </w:rPr>
        <w:t>e</w:t>
      </w:r>
    </w:p>
    <w:p w:rsidR="00333F35" w:rsidRDefault="00745BE2" w:rsidP="00A81633">
      <w:pPr>
        <w:tabs>
          <w:tab w:val="left" w:pos="567"/>
        </w:tabs>
        <w:rPr>
          <w:lang w:val="en-US" w:eastAsia="ja-JP"/>
        </w:rPr>
      </w:pPr>
      <w:r>
        <w:rPr>
          <w:rFonts w:hint="eastAsia"/>
          <w:lang w:val="en-US" w:eastAsia="ja-JP"/>
        </w:rPr>
        <w:t>The addressing scheme depends on technology (or standards H320/ H323/SIP or WEB-oriented)</w:t>
      </w:r>
      <w:r w:rsidR="00E440DC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used for video </w:t>
      </w:r>
      <w:r>
        <w:rPr>
          <w:lang w:val="en-US" w:eastAsia="ja-JP"/>
        </w:rPr>
        <w:t>conferencing</w:t>
      </w:r>
      <w:r>
        <w:rPr>
          <w:rFonts w:hint="eastAsia"/>
          <w:lang w:val="en-US" w:eastAsia="ja-JP"/>
        </w:rPr>
        <w:t xml:space="preserve">. </w:t>
      </w:r>
      <w:r w:rsidR="00CF3E3E">
        <w:rPr>
          <w:rFonts w:hint="eastAsia"/>
          <w:lang w:val="en-US" w:eastAsia="ja-JP"/>
        </w:rPr>
        <w:t xml:space="preserve"> </w:t>
      </w:r>
      <w:r w:rsidR="00333F35">
        <w:rPr>
          <w:rFonts w:hint="eastAsia"/>
          <w:lang w:val="en-US" w:eastAsia="ja-JP"/>
        </w:rPr>
        <w:t>Both H323</w:t>
      </w:r>
      <w:r w:rsidR="00552773">
        <w:rPr>
          <w:rFonts w:hint="eastAsia"/>
          <w:lang w:val="en-US" w:eastAsia="ja-JP"/>
        </w:rPr>
        <w:t>/</w:t>
      </w:r>
      <w:r w:rsidR="00333F35">
        <w:rPr>
          <w:rFonts w:hint="eastAsia"/>
          <w:lang w:val="en-US" w:eastAsia="ja-JP"/>
        </w:rPr>
        <w:t>SIP</w:t>
      </w:r>
      <w:r w:rsidR="00552773">
        <w:rPr>
          <w:rFonts w:hint="eastAsia"/>
          <w:lang w:val="en-US" w:eastAsia="ja-JP"/>
        </w:rPr>
        <w:t xml:space="preserve">-based video </w:t>
      </w:r>
      <w:r w:rsidR="00552773">
        <w:rPr>
          <w:lang w:val="en-US" w:eastAsia="ja-JP"/>
        </w:rPr>
        <w:t>conference</w:t>
      </w:r>
      <w:r w:rsidR="00552773">
        <w:rPr>
          <w:rFonts w:hint="eastAsia"/>
          <w:lang w:val="en-US" w:eastAsia="ja-JP"/>
        </w:rPr>
        <w:t xml:space="preserve"> </w:t>
      </w:r>
      <w:r w:rsidR="00333F35">
        <w:rPr>
          <w:rFonts w:hint="eastAsia"/>
          <w:lang w:val="en-US" w:eastAsia="ja-JP"/>
        </w:rPr>
        <w:t xml:space="preserve">systems basically use IPv4 </w:t>
      </w:r>
      <w:r w:rsidR="00333F35" w:rsidRPr="00110800">
        <w:rPr>
          <w:lang w:val="en-US" w:eastAsia="ja-JP"/>
        </w:rPr>
        <w:t>(</w:t>
      </w:r>
      <w:r w:rsidR="005F7A09" w:rsidRPr="00D2471E">
        <w:rPr>
          <w:lang w:val="en-US" w:eastAsia="ja-JP"/>
        </w:rPr>
        <w:t xml:space="preserve">decimal digits separated by </w:t>
      </w:r>
      <w:r w:rsidR="005F7A09">
        <w:rPr>
          <w:rFonts w:hint="eastAsia"/>
          <w:lang w:val="en-US" w:eastAsia="ja-JP"/>
        </w:rPr>
        <w:t>dot</w:t>
      </w:r>
      <w:r w:rsidR="00333F35" w:rsidRPr="00110800">
        <w:rPr>
          <w:lang w:val="en-US" w:eastAsia="ja-JP"/>
        </w:rPr>
        <w:t>)</w:t>
      </w:r>
      <w:r w:rsidR="00333F35">
        <w:rPr>
          <w:rFonts w:hint="eastAsia"/>
          <w:lang w:val="en-US" w:eastAsia="ja-JP"/>
        </w:rPr>
        <w:t xml:space="preserve"> address to specify </w:t>
      </w:r>
      <w:r w:rsidR="00552773">
        <w:rPr>
          <w:rFonts w:hint="eastAsia"/>
          <w:lang w:val="en-US" w:eastAsia="ja-JP"/>
        </w:rPr>
        <w:t xml:space="preserve">remote end-points or MCUs.  </w:t>
      </w:r>
      <w:r w:rsidR="005F7A09">
        <w:rPr>
          <w:rFonts w:hint="eastAsia"/>
          <w:lang w:val="en-US" w:eastAsia="ja-JP"/>
        </w:rPr>
        <w:t xml:space="preserve"> And global IPv6 (</w:t>
      </w:r>
      <w:r w:rsidR="005F7A09" w:rsidRPr="00D2471E">
        <w:rPr>
          <w:lang w:val="en-US" w:eastAsia="ja-JP"/>
        </w:rPr>
        <w:t>hexadecimal digits separated by colons</w:t>
      </w:r>
      <w:r w:rsidR="005F7A09">
        <w:rPr>
          <w:rFonts w:hint="eastAsia"/>
          <w:lang w:val="en-US" w:eastAsia="ja-JP"/>
        </w:rPr>
        <w:t xml:space="preserve">) is expected to be introduced soon. </w:t>
      </w:r>
    </w:p>
    <w:p w:rsidR="00767755" w:rsidRDefault="00484992" w:rsidP="00CF3E3E">
      <w:pPr>
        <w:tabs>
          <w:tab w:val="left" w:pos="567"/>
        </w:tabs>
        <w:rPr>
          <w:lang w:val="en-US" w:eastAsia="ja-JP"/>
        </w:rPr>
      </w:pPr>
      <w:r>
        <w:rPr>
          <w:rFonts w:hint="eastAsia"/>
          <w:lang w:val="en-US" w:eastAsia="ja-JP"/>
        </w:rPr>
        <w:t>The</w:t>
      </w:r>
      <w:r w:rsidR="00FA19F5">
        <w:rPr>
          <w:rFonts w:hint="eastAsia"/>
          <w:lang w:val="en-US" w:eastAsia="ja-JP"/>
        </w:rPr>
        <w:t xml:space="preserve"> realistic solution is to employ address conversion at a gateway or an MCU </w:t>
      </w:r>
      <w:r w:rsidR="00FA19F5">
        <w:rPr>
          <w:lang w:val="en-US" w:eastAsia="ja-JP"/>
        </w:rPr>
        <w:t>instead</w:t>
      </w:r>
      <w:r w:rsidR="00FA19F5">
        <w:rPr>
          <w:rFonts w:hint="eastAsia"/>
          <w:lang w:val="en-US" w:eastAsia="ja-JP"/>
        </w:rPr>
        <w:t xml:space="preserve"> of </w:t>
      </w:r>
      <w:r w:rsidR="00FA19F5">
        <w:rPr>
          <w:lang w:val="en-US" w:eastAsia="ja-JP"/>
        </w:rPr>
        <w:t>unifying</w:t>
      </w:r>
      <w:r w:rsidR="00FA19F5">
        <w:rPr>
          <w:rFonts w:hint="eastAsia"/>
          <w:lang w:val="en-US" w:eastAsia="ja-JP"/>
        </w:rPr>
        <w:t xml:space="preserve"> them.  As an alternate solution, end-user terminal</w:t>
      </w:r>
      <w:r w:rsidR="005810DB">
        <w:rPr>
          <w:rFonts w:hint="eastAsia"/>
          <w:lang w:val="en-US" w:eastAsia="ja-JP"/>
        </w:rPr>
        <w:t>s</w:t>
      </w:r>
      <w:r w:rsidR="00FA19F5">
        <w:rPr>
          <w:rFonts w:hint="eastAsia"/>
          <w:lang w:val="en-US" w:eastAsia="ja-JP"/>
        </w:rPr>
        <w:t xml:space="preserve"> </w:t>
      </w:r>
      <w:r w:rsidR="005810DB">
        <w:rPr>
          <w:rFonts w:hint="eastAsia"/>
          <w:lang w:val="en-US" w:eastAsia="ja-JP"/>
        </w:rPr>
        <w:t xml:space="preserve">of </w:t>
      </w:r>
      <w:r w:rsidR="00FA19F5">
        <w:rPr>
          <w:rFonts w:hint="eastAsia"/>
          <w:lang w:val="en-US" w:eastAsia="ja-JP"/>
        </w:rPr>
        <w:t>t</w:t>
      </w:r>
      <w:r w:rsidR="005F7A09">
        <w:rPr>
          <w:rFonts w:hint="eastAsia"/>
          <w:lang w:val="en-US" w:eastAsia="ja-JP"/>
        </w:rPr>
        <w:t xml:space="preserve">elepresence systems </w:t>
      </w:r>
      <w:r w:rsidR="00FA19F5">
        <w:rPr>
          <w:rFonts w:hint="eastAsia"/>
          <w:lang w:val="en-US" w:eastAsia="ja-JP"/>
        </w:rPr>
        <w:t xml:space="preserve">may </w:t>
      </w:r>
      <w:r w:rsidR="00483756">
        <w:rPr>
          <w:rFonts w:hint="eastAsia"/>
          <w:lang w:val="en-US" w:eastAsia="ja-JP"/>
        </w:rPr>
        <w:t xml:space="preserve">have a capability to </w:t>
      </w:r>
      <w:r w:rsidR="00483756">
        <w:rPr>
          <w:lang w:val="en-US" w:eastAsia="ja-JP"/>
        </w:rPr>
        <w:t>accept</w:t>
      </w:r>
      <w:r w:rsidR="00483756">
        <w:rPr>
          <w:rFonts w:hint="eastAsia"/>
          <w:lang w:val="en-US" w:eastAsia="ja-JP"/>
        </w:rPr>
        <w:t xml:space="preserve"> all addressing codes and to identify </w:t>
      </w:r>
      <w:r w:rsidR="00483756">
        <w:rPr>
          <w:lang w:val="en-US" w:eastAsia="ja-JP"/>
        </w:rPr>
        <w:t>destinations</w:t>
      </w:r>
      <w:r w:rsidR="00483756">
        <w:rPr>
          <w:rFonts w:hint="eastAsia"/>
          <w:lang w:val="en-US" w:eastAsia="ja-JP"/>
        </w:rPr>
        <w:t>, such as remote endpoints</w:t>
      </w:r>
      <w:r w:rsidR="00CF3E3E">
        <w:rPr>
          <w:rFonts w:hint="eastAsia"/>
          <w:lang w:val="en-US" w:eastAsia="ja-JP"/>
        </w:rPr>
        <w:t xml:space="preserve">, </w:t>
      </w:r>
      <w:r w:rsidR="00943C06">
        <w:rPr>
          <w:rFonts w:hint="eastAsia"/>
          <w:lang w:val="en-US" w:eastAsia="ja-JP"/>
        </w:rPr>
        <w:t>MCUs,</w:t>
      </w:r>
      <w:r w:rsidR="00CF3E3E">
        <w:rPr>
          <w:rFonts w:hint="eastAsia"/>
          <w:lang w:val="en-US" w:eastAsia="ja-JP"/>
        </w:rPr>
        <w:t xml:space="preserve"> or</w:t>
      </w:r>
      <w:r w:rsidR="00943C06">
        <w:rPr>
          <w:rFonts w:hint="eastAsia"/>
          <w:lang w:val="en-US" w:eastAsia="ja-JP"/>
        </w:rPr>
        <w:t xml:space="preserve"> gateways (</w:t>
      </w:r>
      <w:r w:rsidR="00483756">
        <w:rPr>
          <w:rFonts w:hint="eastAsia"/>
          <w:lang w:val="en-US" w:eastAsia="ja-JP"/>
        </w:rPr>
        <w:t xml:space="preserve">by accessing public DNS if needed). </w:t>
      </w:r>
    </w:p>
    <w:p w:rsidR="007C392D" w:rsidRDefault="007C392D" w:rsidP="00CF3E3E">
      <w:pPr>
        <w:tabs>
          <w:tab w:val="left" w:pos="567"/>
        </w:tabs>
        <w:rPr>
          <w:lang w:val="en-US" w:eastAsia="ja-JP"/>
        </w:rPr>
      </w:pPr>
    </w:p>
    <w:p w:rsidR="004F0303" w:rsidRPr="00110800" w:rsidRDefault="00D2471E" w:rsidP="00D2471E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Conclusion</w:t>
      </w:r>
    </w:p>
    <w:p w:rsidR="00CF3E3E" w:rsidRDefault="00CF3E3E" w:rsidP="003A27B6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This contribution </w:t>
      </w:r>
      <w:r>
        <w:rPr>
          <w:lang w:val="en-US" w:eastAsia="ja-JP"/>
        </w:rPr>
        <w:t>describes</w:t>
      </w:r>
      <w:r>
        <w:rPr>
          <w:rFonts w:hint="eastAsia"/>
          <w:lang w:val="en-US" w:eastAsia="ja-JP"/>
        </w:rPr>
        <w:t xml:space="preserve"> clarifications for the </w:t>
      </w:r>
      <w:r w:rsidRPr="00110800">
        <w:rPr>
          <w:lang w:val="en-US" w:eastAsia="ja-JP"/>
        </w:rPr>
        <w:t xml:space="preserve">living list item </w:t>
      </w:r>
      <w:r>
        <w:rPr>
          <w:rFonts w:hint="eastAsia"/>
          <w:lang w:val="en-US" w:eastAsia="ja-JP"/>
        </w:rPr>
        <w:t xml:space="preserve">1 </w:t>
      </w:r>
      <w:r w:rsidRPr="00110800">
        <w:rPr>
          <w:lang w:val="en-US" w:eastAsia="ja-JP"/>
        </w:rPr>
        <w:t>of F.TPS-Reqs</w:t>
      </w:r>
      <w:r>
        <w:rPr>
          <w:rFonts w:hint="eastAsia"/>
          <w:lang w:val="en-US" w:eastAsia="ja-JP"/>
        </w:rPr>
        <w:t>.</w:t>
      </w:r>
    </w:p>
    <w:p w:rsidR="00B37F9D" w:rsidRDefault="00B37F9D" w:rsidP="003A27B6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scope of the </w:t>
      </w:r>
      <w:r>
        <w:rPr>
          <w:lang w:val="en-US" w:eastAsia="ja-JP"/>
        </w:rPr>
        <w:t>unified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operating</w:t>
      </w:r>
      <w:r>
        <w:rPr>
          <w:rFonts w:hint="eastAsia"/>
          <w:lang w:val="en-US" w:eastAsia="ja-JP"/>
        </w:rPr>
        <w:t xml:space="preserve"> procedures is </w:t>
      </w:r>
      <w:r w:rsidR="00AF5983">
        <w:rPr>
          <w:rFonts w:hint="eastAsia"/>
          <w:lang w:val="en-US" w:eastAsia="ja-JP"/>
        </w:rPr>
        <w:t xml:space="preserve">shown by </w:t>
      </w:r>
      <w:r>
        <w:rPr>
          <w:rFonts w:hint="eastAsia"/>
          <w:lang w:val="en-US" w:eastAsia="ja-JP"/>
        </w:rPr>
        <w:t xml:space="preserve">Table 1 and </w:t>
      </w:r>
      <w:r w:rsidR="00AF5983">
        <w:rPr>
          <w:lang w:val="en-US" w:eastAsia="ja-JP"/>
        </w:rPr>
        <w:t>concrete</w:t>
      </w:r>
      <w:r w:rsidR="00AF5983">
        <w:rPr>
          <w:rFonts w:hint="eastAsia"/>
          <w:lang w:val="en-US" w:eastAsia="ja-JP"/>
        </w:rPr>
        <w:t xml:space="preserve"> examples are also shown by </w:t>
      </w:r>
      <w:r>
        <w:rPr>
          <w:rFonts w:hint="eastAsia"/>
          <w:lang w:val="en-US" w:eastAsia="ja-JP"/>
        </w:rPr>
        <w:t>Table 2</w:t>
      </w:r>
      <w:r w:rsidR="00AF5983">
        <w:rPr>
          <w:rFonts w:hint="eastAsia"/>
          <w:lang w:val="en-US" w:eastAsia="ja-JP"/>
        </w:rPr>
        <w:t>-1 to Table 2-6.</w:t>
      </w:r>
    </w:p>
    <w:p w:rsidR="00B37F9D" w:rsidRPr="00110800" w:rsidRDefault="00B37F9D" w:rsidP="00B37F9D">
      <w:pPr>
        <w:rPr>
          <w:lang w:val="en-US" w:eastAsia="ja-JP"/>
        </w:rPr>
      </w:pPr>
      <w:r w:rsidRPr="00110800">
        <w:rPr>
          <w:lang w:val="en-US" w:eastAsia="ja-JP"/>
        </w:rPr>
        <w:t xml:space="preserve">The best way for end-users is </w:t>
      </w:r>
      <w:r>
        <w:rPr>
          <w:rFonts w:hint="eastAsia"/>
          <w:lang w:val="en-US" w:eastAsia="ja-JP"/>
        </w:rPr>
        <w:t xml:space="preserve">that </w:t>
      </w:r>
      <w:r w:rsidRPr="00110800">
        <w:rPr>
          <w:lang w:val="en-US" w:eastAsia="ja-JP"/>
        </w:rPr>
        <w:t xml:space="preserve">all of user’s operations and operating procedures are fully unified.  But this contribution proposes a minimum set of such requirements from the point of view of </w:t>
      </w:r>
      <w:r>
        <w:rPr>
          <w:rFonts w:hint="eastAsia"/>
          <w:lang w:val="en-US" w:eastAsia="ja-JP"/>
        </w:rPr>
        <w:t xml:space="preserve">a practical </w:t>
      </w:r>
      <w:r w:rsidRPr="00110800">
        <w:rPr>
          <w:lang w:val="en-US" w:eastAsia="ja-JP"/>
        </w:rPr>
        <w:t xml:space="preserve">approach.  </w:t>
      </w:r>
      <w:r w:rsidR="00CF3E3E">
        <w:rPr>
          <w:rFonts w:hint="eastAsia"/>
          <w:lang w:val="en-US" w:eastAsia="ja-JP"/>
        </w:rPr>
        <w:t xml:space="preserve">A </w:t>
      </w:r>
      <w:r w:rsidRPr="00110800">
        <w:rPr>
          <w:lang w:val="en-US" w:eastAsia="ja-JP"/>
        </w:rPr>
        <w:t>minimum set</w:t>
      </w:r>
      <w:r w:rsidR="00CF3E3E">
        <w:rPr>
          <w:rFonts w:hint="eastAsia"/>
          <w:lang w:val="en-US" w:eastAsia="ja-JP"/>
        </w:rPr>
        <w:t xml:space="preserve"> is </w:t>
      </w:r>
      <w:r w:rsidR="00CF3E3E">
        <w:rPr>
          <w:lang w:val="en-US" w:eastAsia="ja-JP"/>
        </w:rPr>
        <w:t>proposed</w:t>
      </w:r>
      <w:r w:rsidRPr="00110800">
        <w:rPr>
          <w:lang w:val="en-US" w:eastAsia="ja-JP"/>
        </w:rPr>
        <w:t>, but it is expected that those unifications promote use of telepresence further.</w:t>
      </w:r>
    </w:p>
    <w:p w:rsidR="004F0303" w:rsidRDefault="00C017F1" w:rsidP="003A27B6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 xml:space="preserve">[Proposal] In order to unify user </w:t>
      </w:r>
      <w:r>
        <w:rPr>
          <w:lang w:val="en-US" w:eastAsia="ja-JP"/>
        </w:rPr>
        <w:t>operating</w:t>
      </w:r>
      <w:r>
        <w:rPr>
          <w:rFonts w:hint="eastAsia"/>
          <w:lang w:val="en-US" w:eastAsia="ja-JP"/>
        </w:rPr>
        <w:t xml:space="preserve"> procedures, the minimum set of procedures needs to be specified. </w:t>
      </w:r>
      <w:r w:rsidR="00B37F9D">
        <w:rPr>
          <w:rFonts w:hint="eastAsia"/>
          <w:lang w:val="en-US" w:eastAsia="ja-JP"/>
        </w:rPr>
        <w:t xml:space="preserve">Table 2-1 to Table 2-6 are </w:t>
      </w:r>
      <w:r w:rsidR="00AF5983">
        <w:rPr>
          <w:rFonts w:hint="eastAsia"/>
          <w:lang w:val="en-US" w:eastAsia="ja-JP"/>
        </w:rPr>
        <w:t>propose</w:t>
      </w:r>
      <w:r w:rsidR="00484992">
        <w:rPr>
          <w:rFonts w:hint="eastAsia"/>
          <w:lang w:val="en-US" w:eastAsia="ja-JP"/>
        </w:rPr>
        <w:t>d</w:t>
      </w:r>
      <w:r w:rsidR="00AF5983">
        <w:rPr>
          <w:rFonts w:hint="eastAsia"/>
          <w:lang w:val="en-US" w:eastAsia="ja-JP"/>
        </w:rPr>
        <w:t xml:space="preserve"> to </w:t>
      </w:r>
      <w:r>
        <w:rPr>
          <w:rFonts w:hint="eastAsia"/>
          <w:lang w:val="en-US" w:eastAsia="ja-JP"/>
        </w:rPr>
        <w:t xml:space="preserve">be an Annex or living list items of </w:t>
      </w:r>
      <w:r w:rsidR="00AF5983">
        <w:rPr>
          <w:rFonts w:hint="eastAsia"/>
          <w:lang w:val="en-US" w:eastAsia="ja-JP"/>
        </w:rPr>
        <w:t>F/H.TPS-Arch</w:t>
      </w:r>
      <w:r w:rsidR="005810DB">
        <w:rPr>
          <w:rFonts w:hint="eastAsia"/>
          <w:lang w:val="en-US" w:eastAsia="ja-JP"/>
        </w:rPr>
        <w:t>.</w:t>
      </w:r>
    </w:p>
    <w:p w:rsidR="00E440DC" w:rsidRDefault="00F747E8" w:rsidP="00D2471E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As for unified </w:t>
      </w:r>
      <w:r>
        <w:rPr>
          <w:lang w:val="en-US" w:eastAsia="ja-JP"/>
        </w:rPr>
        <w:t>terminology</w:t>
      </w:r>
      <w:r>
        <w:rPr>
          <w:rFonts w:hint="eastAsia"/>
          <w:lang w:val="en-US" w:eastAsia="ja-JP"/>
        </w:rPr>
        <w:t xml:space="preserve">, </w:t>
      </w:r>
      <w:r w:rsidR="005810DB">
        <w:rPr>
          <w:lang w:val="en-US" w:eastAsia="ja-JP"/>
        </w:rPr>
        <w:t>especially</w:t>
      </w:r>
      <w:r w:rsidR="005810DB">
        <w:rPr>
          <w:rFonts w:hint="eastAsia"/>
          <w:lang w:val="en-US" w:eastAsia="ja-JP"/>
        </w:rPr>
        <w:t xml:space="preserve"> non-technical </w:t>
      </w:r>
      <w:r w:rsidR="00484992">
        <w:rPr>
          <w:rFonts w:hint="eastAsia"/>
          <w:lang w:val="en-US" w:eastAsia="ja-JP"/>
        </w:rPr>
        <w:t>terminology</w:t>
      </w:r>
      <w:r w:rsidR="005810DB">
        <w:rPr>
          <w:rFonts w:hint="eastAsia"/>
          <w:lang w:val="en-US" w:eastAsia="ja-JP"/>
        </w:rPr>
        <w:t xml:space="preserve"> for end-user</w:t>
      </w:r>
      <w:r w:rsidR="005810DB">
        <w:rPr>
          <w:lang w:val="en-US" w:eastAsia="ja-JP"/>
        </w:rPr>
        <w:t>’</w:t>
      </w:r>
      <w:r w:rsidR="005810DB">
        <w:rPr>
          <w:rFonts w:hint="eastAsia"/>
          <w:lang w:val="en-US" w:eastAsia="ja-JP"/>
        </w:rPr>
        <w:t xml:space="preserve">s </w:t>
      </w:r>
      <w:r w:rsidR="005810DB">
        <w:rPr>
          <w:lang w:val="en-US" w:eastAsia="ja-JP"/>
        </w:rPr>
        <w:t>operations</w:t>
      </w:r>
      <w:r w:rsidR="005810DB">
        <w:rPr>
          <w:rFonts w:hint="eastAsia"/>
          <w:lang w:val="en-US" w:eastAsia="ja-JP"/>
        </w:rPr>
        <w:t>, further contributions are expected.</w:t>
      </w:r>
      <w:r>
        <w:rPr>
          <w:rFonts w:hint="eastAsia"/>
          <w:lang w:val="en-US" w:eastAsia="ja-JP"/>
        </w:rPr>
        <w:t xml:space="preserve"> </w:t>
      </w:r>
    </w:p>
    <w:p w:rsidR="00F747E8" w:rsidRDefault="00F747E8" w:rsidP="00D2471E">
      <w:pPr>
        <w:tabs>
          <w:tab w:val="left" w:pos="567"/>
        </w:tabs>
        <w:rPr>
          <w:lang w:val="en-US" w:eastAsia="ja-JP"/>
        </w:rPr>
      </w:pPr>
    </w:p>
    <w:p w:rsidR="005810DB" w:rsidRPr="00110800" w:rsidRDefault="005810DB" w:rsidP="00D2471E">
      <w:pPr>
        <w:tabs>
          <w:tab w:val="left" w:pos="567"/>
        </w:tabs>
        <w:rPr>
          <w:lang w:val="en-US" w:eastAsia="ja-JP"/>
        </w:rPr>
      </w:pPr>
    </w:p>
    <w:p w:rsidR="00D2471E" w:rsidRDefault="00D2471E" w:rsidP="00D2471E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Tables and figures</w:t>
      </w:r>
    </w:p>
    <w:p w:rsidR="00F747E8" w:rsidRPr="00F747E8" w:rsidRDefault="00F747E8" w:rsidP="00F747E8">
      <w:pPr>
        <w:rPr>
          <w:lang w:val="en-US" w:eastAsia="ja-JP"/>
        </w:rPr>
      </w:pPr>
    </w:p>
    <w:p w:rsidR="0060345D" w:rsidRPr="00110800" w:rsidRDefault="00924C11" w:rsidP="009B17F9">
      <w:pPr>
        <w:tabs>
          <w:tab w:val="left" w:pos="567"/>
        </w:tabs>
        <w:rPr>
          <w:lang w:val="en-US" w:eastAsia="ja-JP"/>
        </w:rPr>
      </w:pP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  <w:t>Table 1</w:t>
      </w:r>
    </w:p>
    <w:p w:rsidR="006F0CFF" w:rsidRPr="00110800" w:rsidRDefault="00924C11" w:rsidP="009B17F9">
      <w:pPr>
        <w:tabs>
          <w:tab w:val="left" w:pos="567"/>
        </w:tabs>
        <w:rPr>
          <w:lang w:val="en-US" w:eastAsia="ja-JP"/>
        </w:rPr>
      </w:pPr>
      <w:r w:rsidRPr="00110800">
        <w:rPr>
          <w:lang w:val="en-US" w:eastAsia="ja-JP"/>
        </w:rPr>
        <w:tab/>
      </w:r>
      <w:r w:rsidR="002D6D1E" w:rsidRPr="00110800">
        <w:rPr>
          <w:noProof/>
          <w:lang w:val="en-US"/>
        </w:rPr>
        <w:drawing>
          <wp:inline distT="0" distB="0" distL="0" distR="0" wp14:anchorId="1662F609" wp14:editId="6D857469">
            <wp:extent cx="5612130" cy="4900295"/>
            <wp:effectExtent l="0" t="0" r="762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90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994C46" w:rsidRDefault="00994C46" w:rsidP="009B17F9">
      <w:pPr>
        <w:tabs>
          <w:tab w:val="left" w:pos="567"/>
        </w:tabs>
        <w:rPr>
          <w:lang w:val="en-US" w:eastAsia="ja-JP"/>
        </w:rPr>
      </w:pPr>
    </w:p>
    <w:p w:rsidR="00994C46" w:rsidRDefault="00994C4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val="en-US" w:eastAsia="ja-JP"/>
        </w:rPr>
      </w:pPr>
      <w:r>
        <w:rPr>
          <w:lang w:val="en-US" w:eastAsia="ja-JP"/>
        </w:rPr>
        <w:br w:type="page"/>
      </w:r>
    </w:p>
    <w:p w:rsidR="00994C46" w:rsidRPr="00110800" w:rsidRDefault="00994C46" w:rsidP="009B17F9">
      <w:pPr>
        <w:tabs>
          <w:tab w:val="left" w:pos="567"/>
        </w:tabs>
        <w:rPr>
          <w:lang w:val="en-US" w:eastAsia="ja-JP"/>
        </w:rPr>
      </w:pPr>
    </w:p>
    <w:p w:rsidR="0060345D" w:rsidRDefault="00826262" w:rsidP="009B17F9">
      <w:pPr>
        <w:tabs>
          <w:tab w:val="left" w:pos="567"/>
        </w:tabs>
        <w:rPr>
          <w:lang w:val="en-US" w:eastAsia="ja-JP"/>
        </w:rPr>
      </w:pP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</w:r>
      <w:r>
        <w:rPr>
          <w:rFonts w:hint="eastAsia"/>
          <w:lang w:val="en-US" w:eastAsia="ja-JP"/>
        </w:rPr>
        <w:tab/>
        <w:t>Figure 1</w:t>
      </w:r>
    </w:p>
    <w:p w:rsidR="00826262" w:rsidRDefault="00826262" w:rsidP="009B17F9">
      <w:pPr>
        <w:tabs>
          <w:tab w:val="left" w:pos="567"/>
        </w:tabs>
        <w:rPr>
          <w:lang w:val="en-US" w:eastAsia="ja-JP"/>
        </w:rPr>
      </w:pPr>
    </w:p>
    <w:p w:rsidR="00826262" w:rsidRDefault="00826262" w:rsidP="009B17F9">
      <w:pPr>
        <w:tabs>
          <w:tab w:val="left" w:pos="567"/>
        </w:tabs>
        <w:rPr>
          <w:lang w:val="en-US" w:eastAsia="ja-JP"/>
        </w:rPr>
      </w:pPr>
      <w:r>
        <w:rPr>
          <w:rFonts w:hint="eastAsia"/>
          <w:lang w:val="en-US" w:eastAsia="ja-JP"/>
        </w:rPr>
        <w:tab/>
      </w:r>
      <w:r w:rsidRPr="00110800">
        <w:rPr>
          <w:noProof/>
          <w:lang w:val="en-US"/>
        </w:rPr>
        <w:drawing>
          <wp:inline distT="0" distB="0" distL="0" distR="0" wp14:anchorId="0AB31546" wp14:editId="1343D08F">
            <wp:extent cx="5168348" cy="373688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797" cy="373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262" w:rsidRDefault="00826262" w:rsidP="009B17F9">
      <w:pPr>
        <w:tabs>
          <w:tab w:val="left" w:pos="567"/>
        </w:tabs>
        <w:rPr>
          <w:lang w:val="en-US" w:eastAsia="ja-JP"/>
        </w:rPr>
      </w:pPr>
    </w:p>
    <w:p w:rsidR="00826262" w:rsidRPr="00110800" w:rsidRDefault="00826262" w:rsidP="009B17F9">
      <w:pPr>
        <w:tabs>
          <w:tab w:val="left" w:pos="567"/>
        </w:tabs>
        <w:rPr>
          <w:lang w:val="en-US" w:eastAsia="ja-JP"/>
        </w:rPr>
      </w:pPr>
    </w:p>
    <w:p w:rsidR="003D0E8E" w:rsidRDefault="003D0E8E" w:rsidP="009B17F9">
      <w:pPr>
        <w:tabs>
          <w:tab w:val="left" w:pos="567"/>
        </w:tabs>
        <w:rPr>
          <w:lang w:val="en-US" w:eastAsia="ja-JP"/>
        </w:rPr>
      </w:pPr>
      <w:r>
        <w:rPr>
          <w:lang w:val="en-US" w:eastAsia="ja-JP"/>
        </w:rPr>
        <w:br w:type="page"/>
      </w:r>
    </w:p>
    <w:p w:rsidR="0060345D" w:rsidRPr="00110800" w:rsidRDefault="0060345D" w:rsidP="009B17F9">
      <w:pPr>
        <w:tabs>
          <w:tab w:val="left" w:pos="567"/>
        </w:tabs>
        <w:rPr>
          <w:lang w:val="en-US" w:eastAsia="ja-JP"/>
        </w:rPr>
      </w:pPr>
    </w:p>
    <w:p w:rsidR="001E030A" w:rsidRPr="001E030A" w:rsidRDefault="009B17F9" w:rsidP="00BD3C30">
      <w:pPr>
        <w:tabs>
          <w:tab w:val="left" w:pos="567"/>
        </w:tabs>
        <w:rPr>
          <w:rFonts w:ascii="Century" w:hAnsi="Century"/>
          <w:kern w:val="2"/>
          <w:sz w:val="21"/>
          <w:szCs w:val="22"/>
          <w:lang w:val="en-US" w:eastAsia="ja-JP"/>
        </w:rPr>
      </w:pP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Pr="00110800">
        <w:rPr>
          <w:lang w:val="en-US" w:eastAsia="ja-JP"/>
        </w:rPr>
        <w:tab/>
      </w:r>
      <w:r w:rsidR="00626403">
        <w:rPr>
          <w:rFonts w:hint="eastAsia"/>
          <w:lang w:val="en-US" w:eastAsia="ja-JP"/>
        </w:rPr>
        <w:tab/>
      </w:r>
      <w:r w:rsidRPr="00110800">
        <w:rPr>
          <w:lang w:val="en-US" w:eastAsia="ja-JP"/>
        </w:rPr>
        <w:t xml:space="preserve">Table </w:t>
      </w:r>
      <w:r w:rsidR="001E030A">
        <w:rPr>
          <w:rFonts w:hint="eastAsia"/>
          <w:lang w:val="en-US" w:eastAsia="ja-JP"/>
        </w:rPr>
        <w:t xml:space="preserve"> 2</w:t>
      </w:r>
      <w:r w:rsidR="00BD3C30">
        <w:rPr>
          <w:rFonts w:hint="eastAsia"/>
          <w:lang w:val="en-US" w:eastAsia="ja-JP"/>
        </w:rPr>
        <w:t>-1</w:t>
      </w:r>
    </w:p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E030A" w:rsidRPr="001E030A" w:rsidTr="00FE5C7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Join/Enter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FE5C77"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:rsidR="001E030A" w:rsidRPr="001E030A" w:rsidRDefault="003D0E8E" w:rsidP="00FE5C77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Activate the terminal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Turn on power or</w:t>
            </w:r>
            <w:r w:rsidR="00442AF6">
              <w:rPr>
                <w:rFonts w:hint="eastAsia"/>
                <w:sz w:val="21"/>
                <w:lang w:val="en-US"/>
              </w:rPr>
              <w:t xml:space="preserve"> </w:t>
            </w:r>
            <w:r w:rsidRPr="001E030A">
              <w:rPr>
                <w:rFonts w:hint="eastAsia"/>
                <w:sz w:val="21"/>
                <w:lang w:val="en-US"/>
              </w:rPr>
              <w:t>activate from a sleep state</w:t>
            </w:r>
          </w:p>
        </w:tc>
      </w:tr>
      <w:tr w:rsidR="001E030A" w:rsidRPr="001E030A" w:rsidTr="007C3CD5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7C3CD5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a User ID code]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When specified by an admin</w:t>
            </w:r>
          </w:p>
        </w:tc>
      </w:tr>
      <w:tr w:rsidR="001E030A" w:rsidRPr="001E030A" w:rsidTr="007C3CD5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the password]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7C3CD5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7C3CD5">
            <w:pPr>
              <w:jc w:val="both"/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destination address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 remote endpoint, a local MCU, a gateway, or an ASP is given in advance</w:t>
            </w:r>
          </w:p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7C3CD5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a user ID of ASP]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When accessing an ASP</w:t>
            </w:r>
          </w:p>
        </w:tc>
      </w:tr>
      <w:tr w:rsidR="001E030A" w:rsidRPr="001E030A" w:rsidTr="007C3CD5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the authorization code]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7C3CD5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</w:tcPr>
          <w:p w:rsidR="001E030A" w:rsidRPr="001E030A" w:rsidRDefault="001E030A" w:rsidP="007C3CD5">
            <w:pPr>
              <w:jc w:val="both"/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a c</w:t>
            </w:r>
            <w:r w:rsidRPr="001E030A">
              <w:rPr>
                <w:b/>
                <w:sz w:val="21"/>
                <w:lang w:val="en-US"/>
              </w:rPr>
              <w:t>onference</w:t>
            </w:r>
            <w:r w:rsidRPr="001E030A">
              <w:rPr>
                <w:rFonts w:hint="eastAsia"/>
                <w:b/>
                <w:sz w:val="21"/>
                <w:lang w:val="en-US"/>
              </w:rPr>
              <w:t xml:space="preserve"> ID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Given in advance</w:t>
            </w:r>
          </w:p>
        </w:tc>
      </w:tr>
      <w:tr w:rsidR="001E030A" w:rsidRPr="001E030A" w:rsidTr="007C3CD5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7C3CD5">
            <w:pPr>
              <w:jc w:val="both"/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authorization code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Given in advance</w:t>
            </w:r>
          </w:p>
        </w:tc>
      </w:tr>
      <w:tr w:rsidR="001E030A" w:rsidRPr="001E030A" w:rsidTr="007C3CD5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7C3CD5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a user ID]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If charging </w:t>
            </w:r>
            <w:r w:rsidRPr="001E030A">
              <w:rPr>
                <w:sz w:val="21"/>
                <w:lang w:val="en-US"/>
              </w:rPr>
              <w:t>individually</w:t>
            </w:r>
          </w:p>
        </w:tc>
      </w:tr>
      <w:tr w:rsidR="001E030A" w:rsidRPr="001E030A" w:rsidTr="007C3CD5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the password]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7C3CD5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7C3CD5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7C3CD5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rendering position codes]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When </w:t>
            </w:r>
            <w:r w:rsidRPr="001E030A">
              <w:rPr>
                <w:sz w:val="21"/>
                <w:lang w:val="en-US"/>
              </w:rPr>
              <w:t>asymmetrical</w:t>
            </w:r>
            <w:r w:rsidRPr="001E030A">
              <w:rPr>
                <w:rFonts w:hint="eastAsia"/>
                <w:sz w:val="21"/>
                <w:lang w:val="en-US"/>
              </w:rPr>
              <w:t xml:space="preserve"> screens</w:t>
            </w:r>
          </w:p>
        </w:tc>
      </w:tr>
      <w:tr w:rsidR="001E030A" w:rsidRPr="001E030A" w:rsidTr="00FE5C77">
        <w:tc>
          <w:tcPr>
            <w:tcW w:w="4253" w:type="dxa"/>
            <w:tcBorders>
              <w:left w:val="nil"/>
              <w:bottom w:val="nil"/>
              <w:right w:val="nil"/>
            </w:tcBorders>
            <w:vAlign w:val="center"/>
          </w:tcPr>
          <w:p w:rsidR="001E030A" w:rsidRPr="001E030A" w:rsidRDefault="003D0E8E" w:rsidP="00FE5C77">
            <w:pPr>
              <w:jc w:val="both"/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  <w:tr w:rsidR="001E030A" w:rsidRPr="001E030A" w:rsidTr="00FE5C7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3D0E8E" w:rsidP="00FE5C77">
            <w:pPr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(On conference)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030A" w:rsidRPr="001E030A" w:rsidRDefault="001E030A" w:rsidP="00FE5C77">
            <w:pPr>
              <w:jc w:val="both"/>
              <w:rPr>
                <w:sz w:val="21"/>
                <w:lang w:val="en-US"/>
              </w:rPr>
            </w:pPr>
          </w:p>
        </w:tc>
      </w:tr>
    </w:tbl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B71BB9" w:rsidRDefault="00B71B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8F32E3" w:rsidRDefault="008F32E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/>
          <w:kern w:val="2"/>
          <w:sz w:val="21"/>
          <w:szCs w:val="22"/>
          <w:lang w:val="en-US" w:eastAsia="ja-JP"/>
        </w:rPr>
        <w:br w:type="page"/>
      </w:r>
    </w:p>
    <w:p w:rsidR="008F32E3" w:rsidRDefault="008F32E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1E030A" w:rsidRPr="001E030A" w:rsidRDefault="00994C46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  <w:t>Table 2-2</w:t>
      </w:r>
    </w:p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E030A" w:rsidRPr="001E030A" w:rsidTr="00B71BB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Leave/Exit or Close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Click/Press/Hooking for leaving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a release code of MCU]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Asked whether releasing the MCU used (if a moderator)</w:t>
            </w:r>
          </w:p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Releasing the MCU used is to close the conference at the point of time.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a chair-change code</w:t>
            </w:r>
            <w:r w:rsidRPr="001E030A">
              <w:rPr>
                <w:sz w:val="21"/>
                <w:lang w:val="en-US"/>
              </w:rPr>
              <w:t>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Asked when not releasing the MCU used.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Click/Press/Hooking for confirming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Asked the confirmation by the system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sz w:val="21"/>
                <w:lang w:val="en-US"/>
              </w:rPr>
              <w:t>Deactivate</w:t>
            </w:r>
            <w:r w:rsidRPr="001E030A">
              <w:rPr>
                <w:rFonts w:hint="eastAsia"/>
                <w:sz w:val="21"/>
                <w:lang w:val="en-US"/>
              </w:rPr>
              <w:t xml:space="preserve"> the user terminal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Turn off power or turn to sleep state</w:t>
            </w:r>
          </w:p>
        </w:tc>
      </w:tr>
    </w:tbl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994C46" w:rsidRPr="001E030A" w:rsidRDefault="00994C46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1E030A" w:rsidRPr="001E030A" w:rsidRDefault="00994C46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  <w:t>Table 2-3</w:t>
      </w:r>
    </w:p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E030A" w:rsidRPr="001E030A" w:rsidTr="00B71BB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BF1131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Switch </w:t>
            </w:r>
            <w:r w:rsidR="00BF1131">
              <w:rPr>
                <w:rFonts w:hint="eastAsia"/>
                <w:sz w:val="21"/>
                <w:lang w:val="en-US"/>
              </w:rPr>
              <w:t xml:space="preserve">to/from </w:t>
            </w:r>
            <w:r w:rsidR="00AC7949" w:rsidRPr="00AC7949">
              <w:rPr>
                <w:rFonts w:hint="eastAsia"/>
                <w:sz w:val="21"/>
                <w:lang w:val="en-US"/>
              </w:rPr>
              <w:t>continuous presence</w:t>
            </w:r>
            <w:r w:rsidRPr="001E030A">
              <w:rPr>
                <w:rFonts w:hint="eastAsia"/>
                <w:b/>
                <w:sz w:val="21"/>
                <w:lang w:val="en-US"/>
              </w:rPr>
              <w:t xml:space="preserve">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AC7949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Click/Press/Hooking for </w:t>
            </w:r>
            <w:r w:rsidR="00AC7949">
              <w:rPr>
                <w:rFonts w:hint="eastAsia"/>
                <w:b/>
                <w:sz w:val="21"/>
                <w:lang w:val="en-US"/>
              </w:rPr>
              <w:t>switching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BD3C30" w:rsidRDefault="001E030A" w:rsidP="00263673">
            <w:pPr>
              <w:rPr>
                <w:b/>
                <w:sz w:val="21"/>
                <w:lang w:val="en-US"/>
              </w:rPr>
            </w:pPr>
            <w:r w:rsidRPr="00BD3C30">
              <w:rPr>
                <w:rFonts w:hint="eastAsia"/>
                <w:b/>
                <w:sz w:val="21"/>
                <w:lang w:val="en-US"/>
              </w:rPr>
              <w:t xml:space="preserve">Input/dial a </w:t>
            </w:r>
            <w:r w:rsidR="00BF1131" w:rsidRPr="00BD3C30">
              <w:rPr>
                <w:rFonts w:hint="eastAsia"/>
                <w:b/>
                <w:sz w:val="21"/>
                <w:lang w:val="en-US"/>
              </w:rPr>
              <w:t>screen code to be switched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263673" w:rsidRDefault="00263673" w:rsidP="001E030A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The screen code is specified by two decimal </w:t>
            </w:r>
            <w:r>
              <w:rPr>
                <w:sz w:val="21"/>
                <w:lang w:val="en-US"/>
              </w:rPr>
              <w:t>digits</w:t>
            </w:r>
            <w:r>
              <w:rPr>
                <w:rFonts w:hint="eastAsia"/>
                <w:sz w:val="21"/>
                <w:lang w:val="en-US"/>
              </w:rPr>
              <w:t xml:space="preserve">, XY.  The X is to specify a screen, and </w:t>
            </w:r>
            <w:r w:rsidR="00BD3C30">
              <w:rPr>
                <w:rFonts w:hint="eastAsia"/>
                <w:sz w:val="21"/>
                <w:lang w:val="en-US"/>
              </w:rPr>
              <w:t xml:space="preserve">the number is </w:t>
            </w:r>
            <w:r w:rsidR="00BD3C30">
              <w:rPr>
                <w:sz w:val="21"/>
                <w:lang w:val="en-US"/>
              </w:rPr>
              <w:t>allocated</w:t>
            </w:r>
            <w:r w:rsidR="00BD3C30">
              <w:rPr>
                <w:rFonts w:hint="eastAsia"/>
                <w:sz w:val="21"/>
                <w:lang w:val="en-US"/>
              </w:rPr>
              <w:t xml:space="preserve"> from the </w:t>
            </w:r>
            <w:r>
              <w:rPr>
                <w:rFonts w:hint="eastAsia"/>
                <w:sz w:val="21"/>
                <w:lang w:val="en-US"/>
              </w:rPr>
              <w:t>left-edge screen</w:t>
            </w:r>
            <w:r w:rsidR="00BD3C30">
              <w:rPr>
                <w:rFonts w:hint="eastAsia"/>
                <w:sz w:val="21"/>
                <w:lang w:val="en-US"/>
              </w:rPr>
              <w:t xml:space="preserve"> (X=1).  The Y is to specify one of remote endpoints</w:t>
            </w:r>
            <w:r>
              <w:rPr>
                <w:rFonts w:hint="eastAsia"/>
                <w:sz w:val="21"/>
                <w:lang w:val="en-US"/>
              </w:rPr>
              <w:t xml:space="preserve">, </w:t>
            </w:r>
            <w:r w:rsidR="00BD3C30">
              <w:rPr>
                <w:rFonts w:hint="eastAsia"/>
                <w:sz w:val="21"/>
                <w:lang w:val="en-US"/>
              </w:rPr>
              <w:t xml:space="preserve">and the number is </w:t>
            </w:r>
            <w:r w:rsidR="00BD3C30">
              <w:rPr>
                <w:sz w:val="21"/>
                <w:lang w:val="en-US"/>
              </w:rPr>
              <w:t>allocated</w:t>
            </w:r>
            <w:r w:rsidR="00BD3C30">
              <w:rPr>
                <w:rFonts w:hint="eastAsia"/>
                <w:sz w:val="21"/>
                <w:lang w:val="en-US"/>
              </w:rPr>
              <w:t xml:space="preserve"> to the default </w:t>
            </w:r>
            <w:r w:rsidR="00BD3C30">
              <w:rPr>
                <w:sz w:val="21"/>
                <w:lang w:val="en-US"/>
              </w:rPr>
              <w:t>order</w:t>
            </w:r>
            <w:r w:rsidR="00BD3C30">
              <w:rPr>
                <w:rFonts w:hint="eastAsia"/>
                <w:sz w:val="21"/>
                <w:lang w:val="en-US"/>
              </w:rPr>
              <w:t xml:space="preserve"> for continuous presence.  (The left-edge of default positions is Y=1)</w:t>
            </w:r>
          </w:p>
          <w:p w:rsidR="001E030A" w:rsidRDefault="00263673" w:rsidP="00BD3C30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The code 00 (zero-zero) is to specify switching back to </w:t>
            </w:r>
            <w:r>
              <w:rPr>
                <w:sz w:val="21"/>
                <w:lang w:val="en-US"/>
              </w:rPr>
              <w:t>continuous</w:t>
            </w:r>
            <w:r>
              <w:rPr>
                <w:rFonts w:hint="eastAsia"/>
                <w:sz w:val="21"/>
                <w:lang w:val="en-US"/>
              </w:rPr>
              <w:t xml:space="preserve"> presence to all of displays with default order of remote endpoints.</w:t>
            </w:r>
          </w:p>
          <w:p w:rsidR="007C3CD5" w:rsidRPr="001E030A" w:rsidRDefault="007C3CD5" w:rsidP="007C3CD5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Note: This is local </w:t>
            </w:r>
            <w:r>
              <w:rPr>
                <w:sz w:val="21"/>
                <w:lang w:val="en-US"/>
              </w:rPr>
              <w:t>numbering</w:t>
            </w:r>
            <w:r>
              <w:rPr>
                <w:rFonts w:hint="eastAsia"/>
                <w:sz w:val="21"/>
                <w:lang w:val="en-US"/>
              </w:rPr>
              <w:t xml:space="preserve"> and </w:t>
            </w:r>
            <w:r>
              <w:rPr>
                <w:sz w:val="21"/>
                <w:lang w:val="en-US"/>
              </w:rPr>
              <w:t>independent</w:t>
            </w:r>
            <w:r>
              <w:rPr>
                <w:rFonts w:hint="eastAsia"/>
                <w:sz w:val="21"/>
                <w:lang w:val="en-US"/>
              </w:rPr>
              <w:t xml:space="preserve"> from Section 7 of H.243. 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Click/Press/Hooking for confirming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Asked the confirmation by the system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bottom w:val="nil"/>
              <w:right w:val="nil"/>
            </w:tcBorders>
          </w:tcPr>
          <w:p w:rsidR="001E030A" w:rsidRPr="001E030A" w:rsidRDefault="003D0E8E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3D0E8E" w:rsidRPr="001E030A" w:rsidTr="00B71BB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D0E8E" w:rsidRDefault="003D0E8E" w:rsidP="003D0E8E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(On conference)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D0E8E" w:rsidRPr="001E030A" w:rsidRDefault="003D0E8E" w:rsidP="001E030A">
            <w:pPr>
              <w:rPr>
                <w:sz w:val="21"/>
                <w:lang w:val="en-US"/>
              </w:rPr>
            </w:pPr>
          </w:p>
        </w:tc>
      </w:tr>
    </w:tbl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1E030A" w:rsidRDefault="00994C46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  <w:t>Table 2-4</w:t>
      </w:r>
    </w:p>
    <w:p w:rsidR="00626403" w:rsidRPr="001E030A" w:rsidRDefault="00626403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E030A" w:rsidRPr="001E030A" w:rsidTr="00B71BB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Activate presentation</w:t>
            </w:r>
          </w:p>
          <w:p w:rsidR="001E030A" w:rsidRPr="001E030A" w:rsidRDefault="001E030A" w:rsidP="00CD3D5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(</w:t>
            </w:r>
            <w:r w:rsidR="00CD3D5A">
              <w:rPr>
                <w:rFonts w:hint="eastAsia"/>
                <w:sz w:val="21"/>
                <w:lang w:val="en-US"/>
              </w:rPr>
              <w:t xml:space="preserve">when </w:t>
            </w:r>
            <w:r w:rsidRPr="001E030A">
              <w:rPr>
                <w:rFonts w:hint="eastAsia"/>
                <w:sz w:val="21"/>
                <w:lang w:val="en-US"/>
              </w:rPr>
              <w:t>adding a new media stream)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5F6A9C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[no stream for </w:t>
            </w:r>
            <w:r w:rsidR="005F6A9C">
              <w:rPr>
                <w:rFonts w:hint="eastAsia"/>
                <w:sz w:val="21"/>
                <w:lang w:val="en-US"/>
              </w:rPr>
              <w:t xml:space="preserve">other </w:t>
            </w:r>
            <w:r w:rsidRPr="001E030A">
              <w:rPr>
                <w:rFonts w:hint="eastAsia"/>
                <w:sz w:val="21"/>
                <w:lang w:val="en-US"/>
              </w:rPr>
              <w:t>presentation]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601946" w:rsidP="00601946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It is assumed </w:t>
            </w:r>
            <w:r>
              <w:rPr>
                <w:sz w:val="21"/>
                <w:lang w:val="en-US"/>
              </w:rPr>
              <w:t>that the</w:t>
            </w:r>
            <w:r>
              <w:rPr>
                <w:rFonts w:hint="eastAsia"/>
                <w:sz w:val="21"/>
                <w:lang w:val="en-US"/>
              </w:rPr>
              <w:t xml:space="preserve"> system will not accept two distribution streams for </w:t>
            </w:r>
            <w:r>
              <w:rPr>
                <w:sz w:val="21"/>
                <w:lang w:val="en-US"/>
              </w:rPr>
              <w:t>presentation</w:t>
            </w:r>
            <w:r>
              <w:rPr>
                <w:rFonts w:hint="eastAsia"/>
                <w:sz w:val="21"/>
                <w:lang w:val="en-US"/>
              </w:rPr>
              <w:t xml:space="preserve"> </w:t>
            </w:r>
            <w:r>
              <w:rPr>
                <w:sz w:val="21"/>
                <w:lang w:val="en-US"/>
              </w:rPr>
              <w:t>simultaneously</w:t>
            </w:r>
            <w:r>
              <w:rPr>
                <w:rFonts w:hint="eastAsia"/>
                <w:sz w:val="21"/>
                <w:lang w:val="en-US"/>
              </w:rPr>
              <w:t>.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BF1131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Click/Press/Hooking to </w:t>
            </w:r>
            <w:r w:rsidR="00BF1131">
              <w:rPr>
                <w:rFonts w:hint="eastAsia"/>
                <w:b/>
                <w:sz w:val="21"/>
                <w:lang w:val="en-US"/>
              </w:rPr>
              <w:t>activate presentation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5F6A9C" w:rsidP="005F6A9C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A</w:t>
            </w:r>
            <w:r w:rsidRPr="005F6A9C">
              <w:rPr>
                <w:sz w:val="21"/>
                <w:lang w:val="en-US"/>
              </w:rPr>
              <w:t>ctivate (add) a new distribution stream for presentation</w:t>
            </w:r>
            <w:r>
              <w:rPr>
                <w:rFonts w:hint="eastAsia"/>
                <w:sz w:val="21"/>
                <w:lang w:val="en-US"/>
              </w:rPr>
              <w:t xml:space="preserve"> and connect to a device storing viewgraphs. 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Click/Press/Hooking for confirming</w:t>
            </w:r>
            <w:r w:rsidR="005F6A9C">
              <w:rPr>
                <w:rFonts w:hint="eastAsia"/>
                <w:b/>
                <w:sz w:val="21"/>
                <w:lang w:val="en-US"/>
              </w:rPr>
              <w:t xml:space="preserve"> the distribution of viewgraphs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Asked the confirmation by the system</w:t>
            </w:r>
            <w:r w:rsidR="005F6A9C">
              <w:rPr>
                <w:rFonts w:hint="eastAsia"/>
                <w:sz w:val="21"/>
                <w:lang w:val="en-US"/>
              </w:rPr>
              <w:t xml:space="preserve"> when the </w:t>
            </w:r>
            <w:r w:rsidR="005F6A9C">
              <w:rPr>
                <w:sz w:val="21"/>
                <w:lang w:val="en-US"/>
              </w:rPr>
              <w:t>additional</w:t>
            </w:r>
            <w:r w:rsidR="005F6A9C">
              <w:rPr>
                <w:rFonts w:hint="eastAsia"/>
                <w:sz w:val="21"/>
                <w:lang w:val="en-US"/>
              </w:rPr>
              <w:t xml:space="preserve"> stream is set up</w:t>
            </w:r>
            <w:r w:rsidR="00601946">
              <w:rPr>
                <w:rFonts w:hint="eastAsia"/>
                <w:sz w:val="21"/>
                <w:lang w:val="en-US"/>
              </w:rPr>
              <w:t xml:space="preserve"> successfully</w:t>
            </w:r>
            <w:r w:rsidR="005F6A9C">
              <w:rPr>
                <w:rFonts w:hint="eastAsia"/>
                <w:sz w:val="21"/>
                <w:lang w:val="en-US"/>
              </w:rPr>
              <w:t>.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5F6A9C" w:rsidP="005F6A9C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Click/Press/Hooking for </w:t>
            </w:r>
            <w:r>
              <w:rPr>
                <w:rFonts w:hint="eastAsia"/>
                <w:b/>
                <w:sz w:val="21"/>
                <w:lang w:val="en-US"/>
              </w:rPr>
              <w:t>finishing the presentation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601946" w:rsidP="00601946">
            <w:pPr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Release</w:t>
            </w:r>
            <w:r>
              <w:rPr>
                <w:rFonts w:hint="eastAsia"/>
                <w:sz w:val="21"/>
                <w:lang w:val="en-US"/>
              </w:rPr>
              <w:t xml:space="preserve"> the </w:t>
            </w:r>
            <w:r w:rsidRPr="005F6A9C">
              <w:rPr>
                <w:sz w:val="21"/>
                <w:lang w:val="en-US"/>
              </w:rPr>
              <w:t>distribution stream for presentation</w:t>
            </w:r>
            <w:r>
              <w:rPr>
                <w:rFonts w:hint="eastAsia"/>
                <w:sz w:val="21"/>
                <w:lang w:val="en-US"/>
              </w:rPr>
              <w:t>.</w:t>
            </w:r>
          </w:p>
        </w:tc>
      </w:tr>
      <w:tr w:rsidR="001E030A" w:rsidRPr="001E030A" w:rsidTr="00CD3D5A">
        <w:tc>
          <w:tcPr>
            <w:tcW w:w="4253" w:type="dxa"/>
            <w:tcBorders>
              <w:left w:val="nil"/>
              <w:bottom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3D0E8E" w:rsidRPr="001E030A" w:rsidTr="00CD3D5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D0E8E" w:rsidRDefault="003D0E8E" w:rsidP="003D0E8E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(On conference)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D0E8E" w:rsidRPr="001E030A" w:rsidRDefault="003D0E8E" w:rsidP="001E030A">
            <w:pPr>
              <w:rPr>
                <w:sz w:val="21"/>
                <w:lang w:val="en-US"/>
              </w:rPr>
            </w:pPr>
          </w:p>
        </w:tc>
      </w:tr>
    </w:tbl>
    <w:p w:rsid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CD4CA9" w:rsidRDefault="00CD4CA9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CD4CA9" w:rsidRPr="001E030A" w:rsidTr="00D53898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Activate presentation</w:t>
            </w:r>
            <w:r>
              <w:rPr>
                <w:rFonts w:hint="eastAsia"/>
                <w:b/>
                <w:sz w:val="21"/>
                <w:lang w:val="en-US"/>
              </w:rPr>
              <w:t xml:space="preserve"> </w:t>
            </w:r>
            <w:r w:rsidR="00CD3D5A" w:rsidRPr="00CD3D5A">
              <w:rPr>
                <w:rFonts w:hint="eastAsia"/>
                <w:sz w:val="21"/>
                <w:lang w:val="en-US"/>
              </w:rPr>
              <w:t>[</w:t>
            </w:r>
            <w:r w:rsidRPr="00CD3D5A">
              <w:rPr>
                <w:rFonts w:hint="eastAsia"/>
                <w:sz w:val="21"/>
                <w:lang w:val="en-US"/>
              </w:rPr>
              <w:t>alternate</w:t>
            </w:r>
            <w:r w:rsidR="00CD3D5A">
              <w:rPr>
                <w:rFonts w:hint="eastAsia"/>
                <w:sz w:val="21"/>
                <w:lang w:val="en-US"/>
              </w:rPr>
              <w:t>]</w:t>
            </w:r>
          </w:p>
          <w:p w:rsidR="00CD4CA9" w:rsidRPr="001E030A" w:rsidRDefault="00CD4CA9" w:rsidP="00CD3D5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(</w:t>
            </w:r>
            <w:r w:rsidR="00CD3D5A">
              <w:rPr>
                <w:rFonts w:hint="eastAsia"/>
                <w:sz w:val="21"/>
                <w:lang w:val="en-US"/>
              </w:rPr>
              <w:t>when</w:t>
            </w:r>
            <w:r w:rsidRPr="001E030A">
              <w:rPr>
                <w:rFonts w:hint="eastAsia"/>
                <w:sz w:val="21"/>
                <w:lang w:val="en-US"/>
              </w:rPr>
              <w:t xml:space="preserve"> </w:t>
            </w:r>
            <w:r>
              <w:rPr>
                <w:rFonts w:hint="eastAsia"/>
                <w:sz w:val="21"/>
                <w:lang w:val="en-US"/>
              </w:rPr>
              <w:t xml:space="preserve">embedding in </w:t>
            </w:r>
            <w:r w:rsidRPr="001E030A">
              <w:rPr>
                <w:rFonts w:hint="eastAsia"/>
                <w:sz w:val="21"/>
                <w:lang w:val="en-US"/>
              </w:rPr>
              <w:t xml:space="preserve">a </w:t>
            </w:r>
            <w:r>
              <w:rPr>
                <w:rFonts w:hint="eastAsia"/>
                <w:sz w:val="21"/>
                <w:lang w:val="en-US"/>
              </w:rPr>
              <w:t xml:space="preserve">main </w:t>
            </w:r>
            <w:r w:rsidRPr="001E030A">
              <w:rPr>
                <w:rFonts w:hint="eastAsia"/>
                <w:sz w:val="21"/>
                <w:lang w:val="en-US"/>
              </w:rPr>
              <w:t>stream)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</w:p>
        </w:tc>
      </w:tr>
      <w:tr w:rsidR="00CD4CA9" w:rsidRPr="001E030A" w:rsidTr="00D53898"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</w:p>
        </w:tc>
      </w:tr>
      <w:tr w:rsidR="00CD4CA9" w:rsidRPr="001E030A" w:rsidTr="00D53898">
        <w:tc>
          <w:tcPr>
            <w:tcW w:w="4253" w:type="dxa"/>
            <w:tcBorders>
              <w:bottom w:val="single" w:sz="4" w:space="0" w:color="auto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Click/Press/Hooking to </w:t>
            </w:r>
            <w:r>
              <w:rPr>
                <w:rFonts w:hint="eastAsia"/>
                <w:b/>
                <w:sz w:val="21"/>
                <w:lang w:val="en-US"/>
              </w:rPr>
              <w:t>activate presentation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CD4CA9" w:rsidRPr="001E030A" w:rsidRDefault="00CD4CA9" w:rsidP="00CD4CA9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A</w:t>
            </w:r>
            <w:r w:rsidRPr="005F6A9C">
              <w:rPr>
                <w:sz w:val="21"/>
                <w:lang w:val="en-US"/>
              </w:rPr>
              <w:t xml:space="preserve">ctivate </w:t>
            </w:r>
            <w:r>
              <w:rPr>
                <w:rFonts w:hint="eastAsia"/>
                <w:sz w:val="21"/>
                <w:lang w:val="en-US"/>
              </w:rPr>
              <w:t xml:space="preserve">a local mixer to embed viewgraphs in a main media </w:t>
            </w:r>
            <w:r w:rsidRPr="005F6A9C">
              <w:rPr>
                <w:sz w:val="21"/>
                <w:lang w:val="en-US"/>
              </w:rPr>
              <w:t xml:space="preserve">stream </w:t>
            </w:r>
            <w:r>
              <w:rPr>
                <w:rFonts w:hint="eastAsia"/>
                <w:sz w:val="21"/>
                <w:lang w:val="en-US"/>
              </w:rPr>
              <w:t xml:space="preserve">and connect to a device storing viewgraphs. </w:t>
            </w:r>
          </w:p>
        </w:tc>
      </w:tr>
      <w:tr w:rsidR="00CD4CA9" w:rsidRPr="001E030A" w:rsidTr="00BD1388">
        <w:tc>
          <w:tcPr>
            <w:tcW w:w="4253" w:type="dxa"/>
            <w:tcBorders>
              <w:left w:val="nil"/>
              <w:bottom w:val="single" w:sz="4" w:space="0" w:color="auto"/>
              <w:right w:val="nil"/>
            </w:tcBorders>
          </w:tcPr>
          <w:p w:rsidR="00CD4CA9" w:rsidRPr="001E030A" w:rsidRDefault="00CD4CA9" w:rsidP="00D53898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</w:p>
        </w:tc>
      </w:tr>
      <w:tr w:rsidR="00CD3D5A" w:rsidRPr="001E030A" w:rsidTr="00BD1388"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D3D5A" w:rsidRDefault="00BD1388" w:rsidP="00125B09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Click/Press/Hooking for confirming</w:t>
            </w:r>
            <w:r>
              <w:rPr>
                <w:rFonts w:hint="eastAsia"/>
                <w:b/>
                <w:sz w:val="21"/>
                <w:lang w:val="en-US"/>
              </w:rPr>
              <w:t xml:space="preserve"> </w:t>
            </w:r>
            <w:r w:rsidR="00125B09">
              <w:rPr>
                <w:rFonts w:hint="eastAsia"/>
                <w:b/>
                <w:sz w:val="21"/>
                <w:lang w:val="en-US"/>
              </w:rPr>
              <w:t xml:space="preserve">to add a </w:t>
            </w:r>
            <w:r>
              <w:rPr>
                <w:rFonts w:hint="eastAsia"/>
                <w:b/>
                <w:sz w:val="21"/>
                <w:lang w:val="en-US"/>
              </w:rPr>
              <w:t>viewgraph</w:t>
            </w:r>
            <w:r w:rsidR="00125B09">
              <w:rPr>
                <w:rFonts w:hint="eastAsia"/>
                <w:b/>
                <w:sz w:val="21"/>
                <w:lang w:val="en-US"/>
              </w:rPr>
              <w:t xml:space="preserve"> in a screen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3D5A" w:rsidRDefault="00BD1388" w:rsidP="00BD1388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Asked the confirmation </w:t>
            </w:r>
            <w:r>
              <w:rPr>
                <w:rFonts w:hint="eastAsia"/>
                <w:sz w:val="21"/>
                <w:lang w:val="en-US"/>
              </w:rPr>
              <w:t xml:space="preserve">to use </w:t>
            </w:r>
            <w:r w:rsidRPr="00BD1388">
              <w:rPr>
                <w:rFonts w:hint="eastAsia"/>
                <w:sz w:val="21"/>
                <w:lang w:val="en-US"/>
              </w:rPr>
              <w:t>default size and location of a viewgraph in a screen</w:t>
            </w:r>
            <w:r>
              <w:rPr>
                <w:rFonts w:hint="eastAsia"/>
                <w:sz w:val="21"/>
                <w:lang w:val="en-US"/>
              </w:rPr>
              <w:t>.</w:t>
            </w:r>
          </w:p>
          <w:p w:rsidR="00BD1388" w:rsidRPr="001E030A" w:rsidRDefault="00BD1388" w:rsidP="00125B09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Note: </w:t>
            </w:r>
            <w:r w:rsidR="00125B09">
              <w:rPr>
                <w:rFonts w:hint="eastAsia"/>
                <w:sz w:val="21"/>
                <w:lang w:val="en-US"/>
              </w:rPr>
              <w:t>An advanced e</w:t>
            </w:r>
            <w:r>
              <w:rPr>
                <w:rFonts w:hint="eastAsia"/>
                <w:sz w:val="21"/>
                <w:lang w:val="en-US"/>
              </w:rPr>
              <w:t xml:space="preserve">nd-user </w:t>
            </w:r>
            <w:r w:rsidR="00125B09">
              <w:rPr>
                <w:rFonts w:hint="eastAsia"/>
                <w:sz w:val="21"/>
                <w:lang w:val="en-US"/>
              </w:rPr>
              <w:t xml:space="preserve">can </w:t>
            </w:r>
            <w:r>
              <w:rPr>
                <w:sz w:val="21"/>
                <w:lang w:val="en-US"/>
              </w:rPr>
              <w:t>change</w:t>
            </w:r>
            <w:r>
              <w:rPr>
                <w:rFonts w:hint="eastAsia"/>
                <w:sz w:val="21"/>
                <w:lang w:val="en-US"/>
              </w:rPr>
              <w:t xml:space="preserve"> </w:t>
            </w:r>
            <w:r w:rsidR="00125B09">
              <w:rPr>
                <w:rFonts w:hint="eastAsia"/>
                <w:sz w:val="21"/>
                <w:lang w:val="en-US"/>
              </w:rPr>
              <w:t xml:space="preserve">the </w:t>
            </w:r>
            <w:r>
              <w:rPr>
                <w:rFonts w:hint="eastAsia"/>
                <w:sz w:val="21"/>
                <w:lang w:val="en-US"/>
              </w:rPr>
              <w:t xml:space="preserve">default setting </w:t>
            </w:r>
            <w:r w:rsidR="00125B09">
              <w:rPr>
                <w:rFonts w:hint="eastAsia"/>
                <w:sz w:val="21"/>
                <w:lang w:val="en-US"/>
              </w:rPr>
              <w:t xml:space="preserve">of size and location </w:t>
            </w:r>
            <w:r>
              <w:rPr>
                <w:sz w:val="21"/>
                <w:lang w:val="en-US"/>
              </w:rPr>
              <w:t>temporarily</w:t>
            </w:r>
            <w:r w:rsidR="00125B09">
              <w:rPr>
                <w:rFonts w:hint="eastAsia"/>
                <w:sz w:val="21"/>
                <w:lang w:val="en-US"/>
              </w:rPr>
              <w:t xml:space="preserve"> by inputting/dialing a request code.</w:t>
            </w:r>
          </w:p>
        </w:tc>
      </w:tr>
      <w:tr w:rsidR="00CD4CA9" w:rsidRPr="001E030A" w:rsidTr="00D53898">
        <w:tc>
          <w:tcPr>
            <w:tcW w:w="4253" w:type="dxa"/>
            <w:tcBorders>
              <w:left w:val="nil"/>
              <w:right w:val="nil"/>
            </w:tcBorders>
          </w:tcPr>
          <w:p w:rsidR="00CD4CA9" w:rsidRPr="001E030A" w:rsidRDefault="00CD4CA9" w:rsidP="00D53898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</w:p>
        </w:tc>
      </w:tr>
      <w:tr w:rsidR="00CD4CA9" w:rsidRPr="001E030A" w:rsidTr="00D53898">
        <w:tc>
          <w:tcPr>
            <w:tcW w:w="4253" w:type="dxa"/>
            <w:tcBorders>
              <w:bottom w:val="single" w:sz="4" w:space="0" w:color="auto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Click/Press/Hooking for </w:t>
            </w:r>
            <w:r>
              <w:rPr>
                <w:rFonts w:hint="eastAsia"/>
                <w:b/>
                <w:sz w:val="21"/>
                <w:lang w:val="en-US"/>
              </w:rPr>
              <w:t>finishing the presentation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CD4CA9" w:rsidRPr="001E030A" w:rsidRDefault="00CD4CA9" w:rsidP="00CD3D5A">
            <w:pPr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Release</w:t>
            </w:r>
            <w:r>
              <w:rPr>
                <w:rFonts w:hint="eastAsia"/>
                <w:sz w:val="21"/>
                <w:lang w:val="en-US"/>
              </w:rPr>
              <w:t xml:space="preserve"> the </w:t>
            </w:r>
            <w:r w:rsidR="00CD3D5A">
              <w:rPr>
                <w:rFonts w:hint="eastAsia"/>
                <w:sz w:val="21"/>
                <w:lang w:val="en-US"/>
              </w:rPr>
              <w:t xml:space="preserve">local mixer </w:t>
            </w:r>
            <w:r w:rsidRPr="005F6A9C">
              <w:rPr>
                <w:sz w:val="21"/>
                <w:lang w:val="en-US"/>
              </w:rPr>
              <w:t>for presentation</w:t>
            </w:r>
            <w:r>
              <w:rPr>
                <w:rFonts w:hint="eastAsia"/>
                <w:sz w:val="21"/>
                <w:lang w:val="en-US"/>
              </w:rPr>
              <w:t>.</w:t>
            </w:r>
          </w:p>
        </w:tc>
      </w:tr>
      <w:tr w:rsidR="00CD4CA9" w:rsidRPr="001E030A" w:rsidTr="00CD3D5A">
        <w:tc>
          <w:tcPr>
            <w:tcW w:w="4253" w:type="dxa"/>
            <w:tcBorders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</w:p>
        </w:tc>
      </w:tr>
      <w:tr w:rsidR="00CD4CA9" w:rsidRPr="001E030A" w:rsidTr="00CD3D5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D4CA9" w:rsidRDefault="00CD4CA9" w:rsidP="00D53898">
            <w:pPr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(On conference)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D4CA9" w:rsidRPr="001E030A" w:rsidRDefault="00CD4CA9" w:rsidP="00D53898">
            <w:pPr>
              <w:rPr>
                <w:sz w:val="21"/>
                <w:lang w:val="en-US"/>
              </w:rPr>
            </w:pPr>
          </w:p>
        </w:tc>
      </w:tr>
    </w:tbl>
    <w:p w:rsidR="00B71BB9" w:rsidRDefault="00B71B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/>
          <w:kern w:val="2"/>
          <w:sz w:val="21"/>
          <w:szCs w:val="22"/>
          <w:lang w:val="en-US" w:eastAsia="ja-JP"/>
        </w:rPr>
        <w:br w:type="page"/>
      </w:r>
    </w:p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1E030A" w:rsidRDefault="00626403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  <w:t>Table 2-</w:t>
      </w:r>
      <w:r w:rsidR="00994C46">
        <w:rPr>
          <w:rFonts w:ascii="Century" w:hAnsi="Century" w:hint="eastAsia"/>
          <w:kern w:val="2"/>
          <w:sz w:val="21"/>
          <w:szCs w:val="22"/>
          <w:lang w:val="en-US" w:eastAsia="ja-JP"/>
        </w:rPr>
        <w:t>5</w:t>
      </w:r>
    </w:p>
    <w:p w:rsidR="00994C46" w:rsidRDefault="00994C46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E030A" w:rsidRPr="001E030A" w:rsidTr="00B71BB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Reserve/Book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</w:t>
            </w:r>
            <w:r w:rsidRPr="001E030A">
              <w:rPr>
                <w:sz w:val="21"/>
                <w:lang w:val="en-US"/>
              </w:rPr>
              <w:t>resources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Activate the terminal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Turn on power or activate from a sleep state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a User ID code]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When specified by an admin</w:t>
            </w: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the password]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server address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 local server address or an ASP address is given in advance</w:t>
            </w: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a user ID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authorization code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406E58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Input/Dial </w:t>
            </w:r>
            <w:r w:rsidRPr="001E030A">
              <w:rPr>
                <w:b/>
                <w:sz w:val="21"/>
                <w:lang w:val="en-US"/>
              </w:rPr>
              <w:t>information</w:t>
            </w:r>
            <w:r w:rsidRPr="001E030A">
              <w:rPr>
                <w:rFonts w:hint="eastAsia"/>
                <w:b/>
                <w:sz w:val="21"/>
                <w:lang w:val="en-US"/>
              </w:rPr>
              <w:t xml:space="preserve"> requesting 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Date, Time and duration, Number of endpoints, Chair</w:t>
            </w:r>
            <w:r w:rsidRPr="001E030A">
              <w:rPr>
                <w:sz w:val="21"/>
                <w:lang w:val="en-US"/>
              </w:rPr>
              <w:t>’</w:t>
            </w:r>
            <w:r w:rsidRPr="001E030A">
              <w:rPr>
                <w:rFonts w:hint="eastAsia"/>
                <w:sz w:val="21"/>
                <w:lang w:val="en-US"/>
              </w:rPr>
              <w:t>s endpoint code, Recording request, etc.</w:t>
            </w:r>
          </w:p>
        </w:tc>
      </w:tr>
      <w:tr w:rsidR="00406E58" w:rsidRPr="001E030A" w:rsidTr="00406E58">
        <w:tc>
          <w:tcPr>
            <w:tcW w:w="4253" w:type="dxa"/>
            <w:tcBorders>
              <w:left w:val="nil"/>
              <w:bottom w:val="single" w:sz="4" w:space="0" w:color="auto"/>
              <w:right w:val="nil"/>
            </w:tcBorders>
          </w:tcPr>
          <w:p w:rsidR="00406E58" w:rsidRPr="001E030A" w:rsidRDefault="00406E58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</w:p>
        </w:tc>
      </w:tr>
      <w:tr w:rsidR="00406E58" w:rsidRPr="001E030A" w:rsidTr="004A3CD7">
        <w:tc>
          <w:tcPr>
            <w:tcW w:w="4253" w:type="dxa"/>
            <w:tcBorders>
              <w:bottom w:val="single" w:sz="4" w:space="0" w:color="auto"/>
            </w:tcBorders>
          </w:tcPr>
          <w:p w:rsidR="00406E58" w:rsidRPr="001E030A" w:rsidRDefault="00406E58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[Input/Dial a </w:t>
            </w:r>
            <w:r>
              <w:rPr>
                <w:rFonts w:hint="eastAsia"/>
                <w:sz w:val="21"/>
                <w:lang w:val="en-US"/>
              </w:rPr>
              <w:t>communication quality</w:t>
            </w:r>
            <w:r w:rsidRPr="001E030A">
              <w:rPr>
                <w:rFonts w:hint="eastAsia"/>
                <w:sz w:val="21"/>
                <w:lang w:val="en-US"/>
              </w:rPr>
              <w:t xml:space="preserve"> selection code]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vAlign w:val="center"/>
          </w:tcPr>
          <w:p w:rsidR="00406E58" w:rsidRDefault="00406E58" w:rsidP="005E21C6">
            <w:pPr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When end-users have choices on </w:t>
            </w:r>
            <w:r>
              <w:rPr>
                <w:sz w:val="21"/>
                <w:lang w:val="en-US"/>
              </w:rPr>
              <w:t>communication</w:t>
            </w:r>
            <w:r>
              <w:rPr>
                <w:rFonts w:hint="eastAsia"/>
                <w:sz w:val="21"/>
                <w:lang w:val="en-US"/>
              </w:rPr>
              <w:t xml:space="preserve"> quality (wish very stable or do not care)</w:t>
            </w:r>
          </w:p>
          <w:p w:rsidR="00406E58" w:rsidRPr="001E030A" w:rsidRDefault="00406E58" w:rsidP="005E21C6">
            <w:pPr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Note: technically Managed-</w:t>
            </w:r>
            <w:r w:rsidRPr="001E030A">
              <w:rPr>
                <w:rFonts w:hint="eastAsia"/>
                <w:sz w:val="21"/>
                <w:lang w:val="en-US"/>
              </w:rPr>
              <w:t xml:space="preserve">QoS </w:t>
            </w:r>
            <w:r>
              <w:rPr>
                <w:rFonts w:hint="eastAsia"/>
                <w:sz w:val="21"/>
                <w:lang w:val="en-US"/>
              </w:rPr>
              <w:t xml:space="preserve">network or </w:t>
            </w:r>
            <w:r w:rsidRPr="001E030A">
              <w:rPr>
                <w:rFonts w:hint="eastAsia"/>
                <w:sz w:val="21"/>
                <w:lang w:val="en-US"/>
              </w:rPr>
              <w:t xml:space="preserve">Best </w:t>
            </w:r>
            <w:r w:rsidRPr="001E030A">
              <w:rPr>
                <w:sz w:val="21"/>
                <w:lang w:val="en-US"/>
              </w:rPr>
              <w:t>effort</w:t>
            </w:r>
            <w:r>
              <w:rPr>
                <w:rFonts w:hint="eastAsia"/>
                <w:sz w:val="21"/>
                <w:lang w:val="en-US"/>
              </w:rPr>
              <w:t xml:space="preserve"> </w:t>
            </w:r>
            <w:r>
              <w:rPr>
                <w:sz w:val="21"/>
                <w:lang w:val="en-US"/>
              </w:rPr>
              <w:t>network</w:t>
            </w:r>
            <w:r>
              <w:rPr>
                <w:rFonts w:hint="eastAsia"/>
                <w:sz w:val="21"/>
                <w:lang w:val="en-US"/>
              </w:rPr>
              <w:t>.</w:t>
            </w:r>
          </w:p>
        </w:tc>
      </w:tr>
      <w:tr w:rsidR="00406E58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406E58" w:rsidRPr="001E030A" w:rsidRDefault="00406E58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</w:p>
        </w:tc>
      </w:tr>
      <w:tr w:rsidR="00406E58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406E58" w:rsidRPr="001E030A" w:rsidRDefault="00406E58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confirmation code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When asked the </w:t>
            </w:r>
            <w:r w:rsidRPr="001E030A">
              <w:rPr>
                <w:sz w:val="21"/>
                <w:lang w:val="en-US"/>
              </w:rPr>
              <w:t>confirmation</w:t>
            </w:r>
          </w:p>
        </w:tc>
      </w:tr>
      <w:tr w:rsidR="00406E58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</w:p>
        </w:tc>
      </w:tr>
      <w:tr w:rsidR="00406E58" w:rsidRPr="001E030A" w:rsidTr="00B71BB9">
        <w:tc>
          <w:tcPr>
            <w:tcW w:w="4253" w:type="dxa"/>
            <w:tcBorders>
              <w:bottom w:val="single" w:sz="4" w:space="0" w:color="auto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confirmation code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When a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ID and its authorization code are given, A</w:t>
            </w:r>
            <w:r w:rsidRPr="001E030A">
              <w:rPr>
                <w:sz w:val="21"/>
                <w:lang w:val="en-US"/>
              </w:rPr>
              <w:t>dditionally</w:t>
            </w:r>
            <w:r w:rsidRPr="001E030A">
              <w:rPr>
                <w:rFonts w:hint="eastAsia"/>
                <w:sz w:val="21"/>
                <w:lang w:val="en-US"/>
              </w:rPr>
              <w:t xml:space="preserve"> when </w:t>
            </w:r>
            <w:r w:rsidRPr="001E030A">
              <w:rPr>
                <w:sz w:val="21"/>
                <w:lang w:val="en-US"/>
              </w:rPr>
              <w:t>charging</w:t>
            </w:r>
            <w:r w:rsidRPr="001E030A">
              <w:rPr>
                <w:rFonts w:hint="eastAsia"/>
                <w:sz w:val="21"/>
                <w:lang w:val="en-US"/>
              </w:rPr>
              <w:t xml:space="preserve"> information is given.</w:t>
            </w:r>
          </w:p>
        </w:tc>
      </w:tr>
      <w:tr w:rsidR="00406E58" w:rsidRPr="001E030A" w:rsidTr="00B71BB9">
        <w:tc>
          <w:tcPr>
            <w:tcW w:w="4253" w:type="dxa"/>
            <w:tcBorders>
              <w:left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</w:p>
        </w:tc>
      </w:tr>
      <w:tr w:rsidR="00406E58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 email addresses]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If the moderator of the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requests the server or ASP to send emails to participants, in order to inform the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information.</w:t>
            </w:r>
          </w:p>
        </w:tc>
      </w:tr>
      <w:tr w:rsidR="00406E58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</w:p>
        </w:tc>
      </w:tr>
      <w:tr w:rsidR="00406E58" w:rsidRPr="001E030A" w:rsidTr="00B71BB9">
        <w:tc>
          <w:tcPr>
            <w:tcW w:w="4253" w:type="dxa"/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Deactivate the user terminal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406E58" w:rsidRPr="001E030A" w:rsidRDefault="00406E58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Turn off power or turn to sleep state</w:t>
            </w:r>
          </w:p>
        </w:tc>
      </w:tr>
    </w:tbl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626403" w:rsidRDefault="0062640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/>
          <w:kern w:val="2"/>
          <w:sz w:val="21"/>
          <w:szCs w:val="22"/>
          <w:lang w:val="en-US" w:eastAsia="ja-JP"/>
        </w:rPr>
        <w:br w:type="page"/>
      </w:r>
    </w:p>
    <w:p w:rsidR="00994C46" w:rsidRDefault="00994C46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1E030A" w:rsidRPr="001E030A" w:rsidRDefault="00626403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</w:r>
      <w:r>
        <w:rPr>
          <w:rFonts w:ascii="Century" w:hAnsi="Century" w:hint="eastAsia"/>
          <w:kern w:val="2"/>
          <w:sz w:val="21"/>
          <w:szCs w:val="22"/>
          <w:lang w:val="en-US" w:eastAsia="ja-JP"/>
        </w:rPr>
        <w:tab/>
        <w:t>Table 2-</w:t>
      </w:r>
      <w:r w:rsidR="00994C46">
        <w:rPr>
          <w:rFonts w:ascii="Century" w:hAnsi="Century" w:hint="eastAsia"/>
          <w:kern w:val="2"/>
          <w:sz w:val="21"/>
          <w:szCs w:val="22"/>
          <w:lang w:val="en-US" w:eastAsia="ja-JP"/>
        </w:rPr>
        <w:t>6</w:t>
      </w:r>
    </w:p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E030A" w:rsidRPr="001E030A" w:rsidTr="00626403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Change or Cancel</w:t>
            </w:r>
            <w:r w:rsidRPr="001E030A">
              <w:rPr>
                <w:rFonts w:hint="eastAsia"/>
                <w:sz w:val="21"/>
                <w:lang w:val="en-US"/>
              </w:rPr>
              <w:t xml:space="preserve">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</w:t>
            </w:r>
            <w:r w:rsidRPr="001E030A">
              <w:rPr>
                <w:sz w:val="21"/>
                <w:lang w:val="en-US"/>
              </w:rPr>
              <w:t>resources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top w:val="nil"/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Activate the terminal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Turn on power or activate from a sleep state</w:t>
            </w: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a User ID code]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When specified by an admin</w:t>
            </w: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[Input/Dial the password]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server address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A local server address or an ASP address is given in advance</w:t>
            </w: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a user ID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authorization code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 xml:space="preserve">Input/Dial </w:t>
            </w:r>
            <w:r w:rsidRPr="001E030A">
              <w:rPr>
                <w:b/>
                <w:sz w:val="21"/>
                <w:lang w:val="en-US"/>
              </w:rPr>
              <w:t>information</w:t>
            </w:r>
            <w:r w:rsidRPr="001E030A">
              <w:rPr>
                <w:rFonts w:hint="eastAsia"/>
                <w:b/>
                <w:sz w:val="21"/>
                <w:lang w:val="en-US"/>
              </w:rPr>
              <w:t xml:space="preserve"> to change or cancel 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Date, Time and duration, Number of endpoints, Chair</w:t>
            </w:r>
            <w:r w:rsidRPr="001E030A">
              <w:rPr>
                <w:sz w:val="21"/>
                <w:lang w:val="en-US"/>
              </w:rPr>
              <w:t>’</w:t>
            </w:r>
            <w:r w:rsidRPr="001E030A">
              <w:rPr>
                <w:rFonts w:hint="eastAsia"/>
                <w:sz w:val="21"/>
                <w:lang w:val="en-US"/>
              </w:rPr>
              <w:t>s endpoint code, Recording request, etc.</w:t>
            </w: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b/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b/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confirmation code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When asked the </w:t>
            </w:r>
            <w:r w:rsidRPr="001E030A">
              <w:rPr>
                <w:sz w:val="21"/>
                <w:lang w:val="en-US"/>
              </w:rPr>
              <w:t>confirmation</w:t>
            </w: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b/>
                <w:sz w:val="21"/>
                <w:lang w:val="en-US"/>
              </w:rPr>
              <w:t>Input/Dial the confirmation code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When a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ID and its authorization code are </w:t>
            </w:r>
            <w:r w:rsidRPr="001E030A">
              <w:rPr>
                <w:sz w:val="21"/>
                <w:lang w:val="en-US"/>
              </w:rPr>
              <w:t>changed</w:t>
            </w:r>
            <w:r w:rsidRPr="001E030A">
              <w:rPr>
                <w:rFonts w:hint="eastAsia"/>
                <w:sz w:val="21"/>
                <w:lang w:val="en-US"/>
              </w:rPr>
              <w:t>.</w:t>
            </w: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  <w:tcBorders>
              <w:bottom w:val="single" w:sz="4" w:space="0" w:color="auto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[Input a request of re-sending emails]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 xml:space="preserve">If the moderator of the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requests the server or ASP to send emails to participants, in order to inform the </w:t>
            </w:r>
            <w:r w:rsidRPr="001E030A">
              <w:rPr>
                <w:sz w:val="21"/>
                <w:lang w:val="en-US"/>
              </w:rPr>
              <w:t>conference</w:t>
            </w:r>
            <w:r w:rsidRPr="001E030A">
              <w:rPr>
                <w:rFonts w:hint="eastAsia"/>
                <w:sz w:val="21"/>
                <w:lang w:val="en-US"/>
              </w:rPr>
              <w:t xml:space="preserve"> information.</w:t>
            </w:r>
          </w:p>
        </w:tc>
      </w:tr>
      <w:tr w:rsidR="001E030A" w:rsidRPr="001E030A" w:rsidTr="00626403">
        <w:tc>
          <w:tcPr>
            <w:tcW w:w="4253" w:type="dxa"/>
            <w:tcBorders>
              <w:left w:val="nil"/>
              <w:right w:val="nil"/>
            </w:tcBorders>
          </w:tcPr>
          <w:p w:rsidR="001E030A" w:rsidRPr="001E030A" w:rsidRDefault="003D0E8E" w:rsidP="001E030A">
            <w:pPr>
              <w:rPr>
                <w:sz w:val="21"/>
                <w:lang w:val="en-US"/>
              </w:rPr>
            </w:pPr>
            <w:r>
              <w:rPr>
                <w:rFonts w:ascii="Times New Roman" w:hAnsi="Times New Roman"/>
                <w:sz w:val="21"/>
                <w:lang w:val="en-US"/>
              </w:rPr>
              <w:t>↓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</w:p>
        </w:tc>
      </w:tr>
      <w:tr w:rsidR="001E030A" w:rsidRPr="001E030A" w:rsidTr="00626403">
        <w:tc>
          <w:tcPr>
            <w:tcW w:w="4253" w:type="dxa"/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Deactivate the user terminal</w:t>
            </w: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</w:tcPr>
          <w:p w:rsidR="001E030A" w:rsidRPr="001E030A" w:rsidRDefault="001E030A" w:rsidP="001E030A">
            <w:pPr>
              <w:rPr>
                <w:sz w:val="21"/>
                <w:lang w:val="en-US"/>
              </w:rPr>
            </w:pPr>
            <w:r w:rsidRPr="001E030A">
              <w:rPr>
                <w:rFonts w:hint="eastAsia"/>
                <w:sz w:val="21"/>
                <w:lang w:val="en-US"/>
              </w:rPr>
              <w:t>Turn off power or turn to sleep state</w:t>
            </w:r>
          </w:p>
        </w:tc>
      </w:tr>
    </w:tbl>
    <w:p w:rsidR="001E030A" w:rsidRPr="001E030A" w:rsidRDefault="001E030A" w:rsidP="001E030A">
      <w:pPr>
        <w:rPr>
          <w:rFonts w:ascii="Century" w:hAnsi="Century"/>
          <w:kern w:val="2"/>
          <w:sz w:val="21"/>
          <w:szCs w:val="22"/>
          <w:lang w:val="en-US" w:eastAsia="ja-JP"/>
        </w:rPr>
      </w:pPr>
    </w:p>
    <w:p w:rsidR="009B17F9" w:rsidRPr="00110800" w:rsidRDefault="009B17F9">
      <w:pPr>
        <w:rPr>
          <w:lang w:val="en-US" w:eastAsia="ja-JP"/>
        </w:rPr>
      </w:pPr>
    </w:p>
    <w:p w:rsidR="006C499C" w:rsidRPr="00110800" w:rsidRDefault="006C499C" w:rsidP="006C499C">
      <w:pPr>
        <w:jc w:val="center"/>
        <w:rPr>
          <w:lang w:val="en-US"/>
        </w:rPr>
      </w:pPr>
      <w:r w:rsidRPr="00110800">
        <w:rPr>
          <w:lang w:val="en-US"/>
        </w:rPr>
        <w:t>__________________</w:t>
      </w:r>
    </w:p>
    <w:sectPr w:rsidR="006C499C" w:rsidRPr="00110800" w:rsidSect="006C49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68F" w:rsidRDefault="00E6368F">
      <w:r>
        <w:separator/>
      </w:r>
    </w:p>
  </w:endnote>
  <w:endnote w:type="continuationSeparator" w:id="0">
    <w:p w:rsidR="00E6368F" w:rsidRDefault="00E6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8CE" w:rsidRDefault="006978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8CE" w:rsidRDefault="006978C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D25D21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D25D21" w:rsidRPr="00F331C5" w:rsidRDefault="00D25D21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D25D21" w:rsidRPr="00154F07" w:rsidRDefault="00D25D21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D25D21" w:rsidRPr="00154F07" w:rsidRDefault="00D25D21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D25D21" w:rsidRPr="00F331C5" w:rsidRDefault="00D25D21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D25D21" w:rsidRPr="00F331C5" w:rsidRDefault="00D25D21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rFonts w:hint="eastAsia"/>
              <w:sz w:val="20"/>
              <w:lang w:eastAsia="ja-JP"/>
            </w:rPr>
            <w:t>81-44-431-7770</w:t>
          </w:r>
        </w:p>
        <w:p w:rsidR="00D25D21" w:rsidRPr="00F331C5" w:rsidRDefault="00D25D21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rFonts w:hint="eastAsia"/>
              <w:sz w:val="20"/>
              <w:lang w:eastAsia="ja-JP"/>
            </w:rPr>
            <w:t>81-44-431-7771</w:t>
          </w:r>
        </w:p>
        <w:p w:rsidR="00D25D21" w:rsidRPr="00F331C5" w:rsidRDefault="00D25D21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D25D21" w:rsidRPr="00981DCE" w:rsidRDefault="00D25D21" w:rsidP="006C499C">
    <w:pPr>
      <w:pStyle w:val="Foo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68F" w:rsidRDefault="00E6368F">
      <w:r>
        <w:separator/>
      </w:r>
    </w:p>
  </w:footnote>
  <w:footnote w:type="continuationSeparator" w:id="0">
    <w:p w:rsidR="00E6368F" w:rsidRDefault="00E63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8CE" w:rsidRDefault="006978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D21" w:rsidRPr="00981DCE" w:rsidRDefault="00D25D21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A0F2C">
      <w:rPr>
        <w:noProof/>
      </w:rPr>
      <w:t>9</w:t>
    </w:r>
    <w:r w:rsidRPr="00981DCE">
      <w:fldChar w:fldCharType="end"/>
    </w:r>
    <w:r w:rsidRPr="00981DCE">
      <w:t xml:space="preserve"> -</w:t>
    </w:r>
  </w:p>
  <w:p w:rsidR="00D25D21" w:rsidRPr="00711FE1" w:rsidRDefault="00D25D21" w:rsidP="006C499C">
    <w:pPr>
      <w:pStyle w:val="Header"/>
    </w:pPr>
    <w:r w:rsidRPr="006978CE">
      <w:t>AVD-</w:t>
    </w:r>
    <w:r w:rsidR="006978CE" w:rsidRPr="006978CE">
      <w:rPr>
        <w:rFonts w:hint="eastAsia"/>
        <w:lang w:eastAsia="ja-JP"/>
      </w:rPr>
      <w:t>430</w:t>
    </w:r>
    <w:r w:rsidR="006978CE">
      <w:rPr>
        <w:rFonts w:hint="eastAsia"/>
        <w:lang w:eastAsia="ja-JP"/>
      </w:rPr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8CE" w:rsidRDefault="006978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267AC"/>
    <w:rsid w:val="00031DAE"/>
    <w:rsid w:val="000363D7"/>
    <w:rsid w:val="00072C25"/>
    <w:rsid w:val="00084F20"/>
    <w:rsid w:val="00085227"/>
    <w:rsid w:val="000945F0"/>
    <w:rsid w:val="000E1793"/>
    <w:rsid w:val="00102021"/>
    <w:rsid w:val="00110800"/>
    <w:rsid w:val="0011519B"/>
    <w:rsid w:val="00125B09"/>
    <w:rsid w:val="00140B54"/>
    <w:rsid w:val="00154F07"/>
    <w:rsid w:val="0019780B"/>
    <w:rsid w:val="001B23C7"/>
    <w:rsid w:val="001D185C"/>
    <w:rsid w:val="001D71A0"/>
    <w:rsid w:val="001E030A"/>
    <w:rsid w:val="002111A1"/>
    <w:rsid w:val="002444E1"/>
    <w:rsid w:val="0025740E"/>
    <w:rsid w:val="00260A49"/>
    <w:rsid w:val="00263673"/>
    <w:rsid w:val="00287F62"/>
    <w:rsid w:val="002C2E7E"/>
    <w:rsid w:val="002D6D1E"/>
    <w:rsid w:val="002E53DA"/>
    <w:rsid w:val="00322365"/>
    <w:rsid w:val="00322DCD"/>
    <w:rsid w:val="00322F69"/>
    <w:rsid w:val="00325987"/>
    <w:rsid w:val="00333F35"/>
    <w:rsid w:val="00351164"/>
    <w:rsid w:val="003569C0"/>
    <w:rsid w:val="0037669A"/>
    <w:rsid w:val="00395A2C"/>
    <w:rsid w:val="003A27B6"/>
    <w:rsid w:val="003A4945"/>
    <w:rsid w:val="003C1806"/>
    <w:rsid w:val="003D0E8E"/>
    <w:rsid w:val="003D3683"/>
    <w:rsid w:val="003D6ACA"/>
    <w:rsid w:val="003E37B3"/>
    <w:rsid w:val="003E4DEF"/>
    <w:rsid w:val="00406E58"/>
    <w:rsid w:val="00410BF5"/>
    <w:rsid w:val="00414C87"/>
    <w:rsid w:val="0043714B"/>
    <w:rsid w:val="00442AF6"/>
    <w:rsid w:val="0045190A"/>
    <w:rsid w:val="00474D80"/>
    <w:rsid w:val="00481CD9"/>
    <w:rsid w:val="00483756"/>
    <w:rsid w:val="00484992"/>
    <w:rsid w:val="004B071D"/>
    <w:rsid w:val="004E6D45"/>
    <w:rsid w:val="004F0303"/>
    <w:rsid w:val="00501D4B"/>
    <w:rsid w:val="0050750F"/>
    <w:rsid w:val="00516530"/>
    <w:rsid w:val="005267E7"/>
    <w:rsid w:val="00542818"/>
    <w:rsid w:val="00552773"/>
    <w:rsid w:val="00556AAD"/>
    <w:rsid w:val="00573A83"/>
    <w:rsid w:val="00573C45"/>
    <w:rsid w:val="005810DB"/>
    <w:rsid w:val="00582702"/>
    <w:rsid w:val="00586A1D"/>
    <w:rsid w:val="005B65E8"/>
    <w:rsid w:val="005F6A9C"/>
    <w:rsid w:val="005F7A09"/>
    <w:rsid w:val="00600581"/>
    <w:rsid w:val="00601946"/>
    <w:rsid w:val="00602AA7"/>
    <w:rsid w:val="0060345D"/>
    <w:rsid w:val="00604526"/>
    <w:rsid w:val="00626403"/>
    <w:rsid w:val="00631769"/>
    <w:rsid w:val="00632DD1"/>
    <w:rsid w:val="0063355E"/>
    <w:rsid w:val="006469E2"/>
    <w:rsid w:val="00661B0C"/>
    <w:rsid w:val="0067042E"/>
    <w:rsid w:val="00676366"/>
    <w:rsid w:val="00677DB3"/>
    <w:rsid w:val="00682BBD"/>
    <w:rsid w:val="0068394C"/>
    <w:rsid w:val="00684AE9"/>
    <w:rsid w:val="00696B18"/>
    <w:rsid w:val="006978CE"/>
    <w:rsid w:val="006A4EF0"/>
    <w:rsid w:val="006C499C"/>
    <w:rsid w:val="006E2C30"/>
    <w:rsid w:val="006E68A9"/>
    <w:rsid w:val="006E748E"/>
    <w:rsid w:val="006F0CFF"/>
    <w:rsid w:val="006F3EE7"/>
    <w:rsid w:val="00704F08"/>
    <w:rsid w:val="00723259"/>
    <w:rsid w:val="00725097"/>
    <w:rsid w:val="00731D27"/>
    <w:rsid w:val="00745BE2"/>
    <w:rsid w:val="007570DD"/>
    <w:rsid w:val="00762E0E"/>
    <w:rsid w:val="00763AAE"/>
    <w:rsid w:val="00767755"/>
    <w:rsid w:val="0077413D"/>
    <w:rsid w:val="00775D70"/>
    <w:rsid w:val="007778BF"/>
    <w:rsid w:val="007804A2"/>
    <w:rsid w:val="0078403F"/>
    <w:rsid w:val="00795EA2"/>
    <w:rsid w:val="0079669F"/>
    <w:rsid w:val="007A6523"/>
    <w:rsid w:val="007B331C"/>
    <w:rsid w:val="007C392D"/>
    <w:rsid w:val="007C3CD5"/>
    <w:rsid w:val="007D5F32"/>
    <w:rsid w:val="007F2658"/>
    <w:rsid w:val="00826262"/>
    <w:rsid w:val="00832A73"/>
    <w:rsid w:val="0084507D"/>
    <w:rsid w:val="008503A2"/>
    <w:rsid w:val="00860D5D"/>
    <w:rsid w:val="00874720"/>
    <w:rsid w:val="00877F53"/>
    <w:rsid w:val="00891D47"/>
    <w:rsid w:val="008A0F2C"/>
    <w:rsid w:val="008A0F83"/>
    <w:rsid w:val="008A252C"/>
    <w:rsid w:val="008B17E2"/>
    <w:rsid w:val="008B713B"/>
    <w:rsid w:val="008B7F7A"/>
    <w:rsid w:val="008C1B79"/>
    <w:rsid w:val="008F32E3"/>
    <w:rsid w:val="008F549D"/>
    <w:rsid w:val="009026BC"/>
    <w:rsid w:val="00924C11"/>
    <w:rsid w:val="00937BCE"/>
    <w:rsid w:val="00940B27"/>
    <w:rsid w:val="00943C06"/>
    <w:rsid w:val="009746C7"/>
    <w:rsid w:val="009768F4"/>
    <w:rsid w:val="0098730C"/>
    <w:rsid w:val="0099269C"/>
    <w:rsid w:val="00994C46"/>
    <w:rsid w:val="00995F9E"/>
    <w:rsid w:val="009B10EA"/>
    <w:rsid w:val="009B17F9"/>
    <w:rsid w:val="009C1C5D"/>
    <w:rsid w:val="009C724D"/>
    <w:rsid w:val="009E41BA"/>
    <w:rsid w:val="00A05E81"/>
    <w:rsid w:val="00A14FB6"/>
    <w:rsid w:val="00A1720C"/>
    <w:rsid w:val="00A65213"/>
    <w:rsid w:val="00A660B4"/>
    <w:rsid w:val="00A81633"/>
    <w:rsid w:val="00AB080A"/>
    <w:rsid w:val="00AC26B2"/>
    <w:rsid w:val="00AC406E"/>
    <w:rsid w:val="00AC7949"/>
    <w:rsid w:val="00AE2765"/>
    <w:rsid w:val="00AE2C39"/>
    <w:rsid w:val="00AE566B"/>
    <w:rsid w:val="00AE68B3"/>
    <w:rsid w:val="00AF5983"/>
    <w:rsid w:val="00B06D9D"/>
    <w:rsid w:val="00B37F9D"/>
    <w:rsid w:val="00B71BB9"/>
    <w:rsid w:val="00BB514C"/>
    <w:rsid w:val="00BD1388"/>
    <w:rsid w:val="00BD3C30"/>
    <w:rsid w:val="00BE02E7"/>
    <w:rsid w:val="00BF1131"/>
    <w:rsid w:val="00C017F1"/>
    <w:rsid w:val="00C03EC3"/>
    <w:rsid w:val="00C20ED5"/>
    <w:rsid w:val="00C2315B"/>
    <w:rsid w:val="00C27061"/>
    <w:rsid w:val="00C36B17"/>
    <w:rsid w:val="00C860E7"/>
    <w:rsid w:val="00CC667A"/>
    <w:rsid w:val="00CC69C8"/>
    <w:rsid w:val="00CD3D5A"/>
    <w:rsid w:val="00CD4CA9"/>
    <w:rsid w:val="00CF3E3E"/>
    <w:rsid w:val="00CF4460"/>
    <w:rsid w:val="00D0565D"/>
    <w:rsid w:val="00D2471E"/>
    <w:rsid w:val="00D25D21"/>
    <w:rsid w:val="00D36A17"/>
    <w:rsid w:val="00D4279A"/>
    <w:rsid w:val="00D63D8C"/>
    <w:rsid w:val="00D80689"/>
    <w:rsid w:val="00D837A8"/>
    <w:rsid w:val="00D95719"/>
    <w:rsid w:val="00DB1662"/>
    <w:rsid w:val="00DB2A67"/>
    <w:rsid w:val="00DC260A"/>
    <w:rsid w:val="00DF54C8"/>
    <w:rsid w:val="00E440DC"/>
    <w:rsid w:val="00E45981"/>
    <w:rsid w:val="00E56402"/>
    <w:rsid w:val="00E6368F"/>
    <w:rsid w:val="00E66ECF"/>
    <w:rsid w:val="00E92CC5"/>
    <w:rsid w:val="00E939DE"/>
    <w:rsid w:val="00EB1147"/>
    <w:rsid w:val="00EB6B2D"/>
    <w:rsid w:val="00ED13A0"/>
    <w:rsid w:val="00EE1336"/>
    <w:rsid w:val="00F076D9"/>
    <w:rsid w:val="00F2445D"/>
    <w:rsid w:val="00F27729"/>
    <w:rsid w:val="00F747E8"/>
    <w:rsid w:val="00F75077"/>
    <w:rsid w:val="00FA19F5"/>
    <w:rsid w:val="00FA2B2B"/>
    <w:rsid w:val="00FB06B4"/>
    <w:rsid w:val="00FD10D2"/>
    <w:rsid w:val="00FD2571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customStyle="1" w:styleId="1">
    <w:name w:val="表 (格子)1"/>
    <w:basedOn w:val="TableNormal"/>
    <w:next w:val="TableGrid"/>
    <w:rsid w:val="009B17F9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2445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2445D"/>
    <w:rPr>
      <w:rFonts w:asciiTheme="majorHAnsi" w:eastAsiaTheme="majorEastAsia" w:hAnsiTheme="majorHAnsi" w:cstheme="majorBidi"/>
      <w:sz w:val="18"/>
      <w:szCs w:val="18"/>
      <w:lang w:val="en-GB"/>
    </w:rPr>
  </w:style>
  <w:style w:type="table" w:customStyle="1" w:styleId="2">
    <w:name w:val="表 (格子)2"/>
    <w:basedOn w:val="TableNormal"/>
    <w:next w:val="TableGrid"/>
    <w:uiPriority w:val="59"/>
    <w:rsid w:val="001E030A"/>
    <w:rPr>
      <w:rFonts w:ascii="Century" w:hAnsi="Century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table" w:customStyle="1" w:styleId="1">
    <w:name w:val="表 (格子)1"/>
    <w:basedOn w:val="TableNormal"/>
    <w:next w:val="TableGrid"/>
    <w:rsid w:val="009B17F9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2445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2445D"/>
    <w:rPr>
      <w:rFonts w:asciiTheme="majorHAnsi" w:eastAsiaTheme="majorEastAsia" w:hAnsiTheme="majorHAnsi" w:cstheme="majorBidi"/>
      <w:sz w:val="18"/>
      <w:szCs w:val="18"/>
      <w:lang w:val="en-GB"/>
    </w:rPr>
  </w:style>
  <w:style w:type="table" w:customStyle="1" w:styleId="2">
    <w:name w:val="表 (格子)2"/>
    <w:basedOn w:val="TableNormal"/>
    <w:next w:val="TableGrid"/>
    <w:uiPriority w:val="59"/>
    <w:rsid w:val="001E030A"/>
    <w:rPr>
      <w:rFonts w:ascii="Century" w:hAnsi="Century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1390</TotalTime>
  <Pages>9</Pages>
  <Words>1643</Words>
  <Characters>9370</Characters>
  <Application>Microsoft Office Word</Application>
  <DocSecurity>0</DocSecurity>
  <Lines>78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10992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92</cp:revision>
  <cp:lastPrinted>2002-08-01T12:30:00Z</cp:lastPrinted>
  <dcterms:created xsi:type="dcterms:W3CDTF">2012-07-18T06:35:00Z</dcterms:created>
  <dcterms:modified xsi:type="dcterms:W3CDTF">2012-09-14T04:32:00Z</dcterms:modified>
</cp:coreProperties>
</file>