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proofErr w:type="spellStart"/>
            <w:r w:rsidRPr="00A14FB6">
              <w:rPr>
                <w:b/>
                <w:smallCaps/>
                <w:sz w:val="20"/>
                <w:szCs w:val="19"/>
              </w:rPr>
              <w:t>Rapporteur</w:t>
            </w:r>
            <w:proofErr w:type="spellEnd"/>
            <w:r w:rsidRPr="00A14FB6">
              <w:rPr>
                <w:b/>
                <w:smallCaps/>
                <w:sz w:val="20"/>
                <w:szCs w:val="19"/>
              </w:rPr>
              <w:t xml:space="preserve">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8A7AF6" w:rsidRDefault="006C499C" w:rsidP="00456AC3">
            <w:pPr>
              <w:spacing w:before="0"/>
              <w:jc w:val="right"/>
              <w:rPr>
                <w:rFonts w:eastAsiaTheme="minorEastAsia"/>
                <w:b/>
                <w:bCs/>
                <w:sz w:val="40"/>
                <w:lang w:eastAsia="zh-CN"/>
              </w:rPr>
            </w:pPr>
            <w:bookmarkStart w:id="2" w:name="docnumber"/>
            <w:r w:rsidRPr="008A7AF6">
              <w:rPr>
                <w:rFonts w:eastAsiaTheme="minorEastAsia"/>
                <w:b/>
                <w:bCs/>
                <w:sz w:val="40"/>
                <w:lang w:eastAsia="zh-CN"/>
              </w:rPr>
              <w:t>AVD-</w:t>
            </w:r>
            <w:bookmarkEnd w:id="2"/>
            <w:r w:rsidR="008A7AF6">
              <w:rPr>
                <w:rFonts w:eastAsiaTheme="minorEastAsia" w:hint="eastAsia"/>
                <w:b/>
                <w:bCs/>
                <w:sz w:val="40"/>
                <w:lang w:eastAsia="zh-CN"/>
              </w:rPr>
              <w:t>42</w:t>
            </w:r>
            <w:r w:rsidR="00456AC3">
              <w:rPr>
                <w:rFonts w:eastAsiaTheme="minorEastAsia" w:hint="eastAsia"/>
                <w:b/>
                <w:bCs/>
                <w:sz w:val="40"/>
                <w:lang w:eastAsia="zh-CN"/>
              </w:rPr>
              <w:t>10</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8A7AF6" w:rsidRDefault="008A7AF6" w:rsidP="006C499C">
            <w:pPr>
              <w:rPr>
                <w:rFonts w:eastAsiaTheme="minorEastAsia"/>
                <w:lang w:eastAsia="zh-CN"/>
              </w:rPr>
            </w:pPr>
            <w:r>
              <w:rPr>
                <w:rFonts w:eastAsiaTheme="minorEastAsia" w:hint="eastAsia"/>
                <w:lang w:eastAsia="zh-CN"/>
              </w:rPr>
              <w:t>2</w:t>
            </w:r>
            <w:r w:rsidR="00456AC3">
              <w:rPr>
                <w:rFonts w:eastAsiaTheme="minorEastAsia" w:hint="eastAsia"/>
                <w:lang w:eastAsia="zh-CN"/>
              </w:rPr>
              <w:t>2</w:t>
            </w:r>
          </w:p>
        </w:tc>
        <w:tc>
          <w:tcPr>
            <w:tcW w:w="5276" w:type="dxa"/>
            <w:gridSpan w:val="3"/>
          </w:tcPr>
          <w:p w:rsidR="006C499C" w:rsidRPr="00A14FB6" w:rsidRDefault="00DF54C8" w:rsidP="00DF54C8">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Pr>
                <w:rFonts w:eastAsia="Malgun Gothic"/>
                <w:szCs w:val="24"/>
                <w:lang w:eastAsia="ko-KR"/>
              </w:rPr>
              <w:t>20</w:t>
            </w:r>
            <w:r w:rsidR="00602AA7" w:rsidRPr="00A14FB6">
              <w:rPr>
                <w:rFonts w:eastAsia="Malgun Gothic"/>
                <w:szCs w:val="24"/>
                <w:lang w:eastAsia="ko-KR"/>
              </w:rPr>
              <w:t xml:space="preserve"> - </w:t>
            </w:r>
            <w:r>
              <w:rPr>
                <w:rFonts w:eastAsia="Malgun Gothic"/>
                <w:szCs w:val="24"/>
                <w:lang w:eastAsia="ko-KR"/>
              </w:rPr>
              <w:t>24</w:t>
            </w:r>
            <w:r w:rsidR="00602AA7" w:rsidRPr="00A14FB6">
              <w:rPr>
                <w:rFonts w:eastAsia="Malgun Gothic"/>
                <w:szCs w:val="24"/>
                <w:lang w:eastAsia="ko-KR"/>
              </w:rPr>
              <w:t xml:space="preserve"> </w:t>
            </w:r>
            <w:r>
              <w:rPr>
                <w:rFonts w:eastAsia="Malgun Gothic"/>
                <w:szCs w:val="24"/>
                <w:lang w:eastAsia="ko-KR"/>
              </w:rPr>
              <w:t>February</w:t>
            </w:r>
            <w:r w:rsidR="00602AA7" w:rsidRPr="00A14FB6">
              <w:rPr>
                <w:rFonts w:eastAsia="Malgun Gothic"/>
                <w:szCs w:val="24"/>
                <w:lang w:eastAsia="ko-KR"/>
              </w:rPr>
              <w:t xml:space="preserve"> 201</w:t>
            </w:r>
            <w:r>
              <w:rPr>
                <w:rFonts w:eastAsia="Malgun Gothic"/>
                <w:szCs w:val="24"/>
                <w:lang w:eastAsia="ko-KR"/>
              </w:rPr>
              <w:t>2</w:t>
            </w:r>
            <w:bookmarkStart w:id="7" w:name="_GoBack"/>
            <w:bookmarkEnd w:id="7"/>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8A7AF6" w:rsidRDefault="008A7AF6" w:rsidP="006C499C">
            <w:pPr>
              <w:rPr>
                <w:rFonts w:eastAsiaTheme="minorEastAsia"/>
                <w:lang w:eastAsia="zh-CN"/>
              </w:rPr>
            </w:pPr>
            <w:r>
              <w:rPr>
                <w:rFonts w:eastAsiaTheme="minorEastAsia" w:hint="eastAsia"/>
                <w:lang w:eastAsia="zh-CN"/>
              </w:rPr>
              <w:t>China Telecom</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456AC3" w:rsidP="006C499C">
            <w:pPr>
              <w:spacing w:after="120"/>
            </w:pPr>
            <w:r w:rsidRPr="00157899">
              <w:t xml:space="preserve">A proposal on the </w:t>
            </w:r>
            <w:r>
              <w:rPr>
                <w:rFonts w:eastAsiaTheme="minorEastAsia" w:hint="eastAsia"/>
                <w:lang w:eastAsia="zh-CN"/>
              </w:rPr>
              <w:t>content of Sub-section 7.1 in F.LIMSreqs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8A7AF6">
            <w:pPr>
              <w:spacing w:after="120"/>
            </w:pPr>
            <w:r w:rsidRPr="008A7AF6">
              <w:t xml:space="preserve">Proposal </w:t>
            </w:r>
          </w:p>
        </w:tc>
      </w:tr>
      <w:bookmarkEnd w:id="1"/>
      <w:bookmarkEnd w:id="10"/>
    </w:tbl>
    <w:p w:rsidR="006C499C" w:rsidRPr="00A14FB6" w:rsidRDefault="006C499C" w:rsidP="006C499C"/>
    <w:p w:rsidR="006C499C" w:rsidRPr="00A14FB6" w:rsidRDefault="006C499C" w:rsidP="00AE68B3">
      <w:pPr>
        <w:pStyle w:val="1"/>
      </w:pPr>
      <w:r w:rsidRPr="00A14FB6">
        <w:t>Introduction</w:t>
      </w:r>
    </w:p>
    <w:p w:rsidR="006C499C" w:rsidRDefault="00456AC3" w:rsidP="00C93B1C">
      <w:pPr>
        <w:rPr>
          <w:rFonts w:eastAsiaTheme="minorEastAsia" w:hint="eastAsia"/>
          <w:lang w:val="en-US" w:eastAsia="zh-CN"/>
        </w:rPr>
      </w:pPr>
      <w:r>
        <w:rPr>
          <w:lang w:val="en-US" w:eastAsia="zh-CN"/>
        </w:rPr>
        <w:t xml:space="preserve">This </w:t>
      </w:r>
      <w:r>
        <w:rPr>
          <w:rFonts w:hint="eastAsia"/>
          <w:lang w:val="en-US" w:eastAsia="zh-CN"/>
        </w:rPr>
        <w:t xml:space="preserve">document </w:t>
      </w:r>
      <w:r>
        <w:rPr>
          <w:rFonts w:eastAsia="宋体" w:hint="eastAsia"/>
          <w:lang w:val="en-US" w:eastAsia="zh-CN"/>
        </w:rPr>
        <w:t>proposes the</w:t>
      </w:r>
      <w:r>
        <w:rPr>
          <w:rFonts w:eastAsia="宋体"/>
          <w:lang w:val="en-US" w:eastAsia="zh-CN"/>
        </w:rPr>
        <w:t xml:space="preserve"> text for </w:t>
      </w:r>
      <w:r>
        <w:rPr>
          <w:rFonts w:eastAsia="宋体" w:hint="eastAsia"/>
          <w:lang w:val="en-US" w:eastAsia="zh-CN"/>
        </w:rPr>
        <w:t xml:space="preserve">a LIMS scenario which is called </w:t>
      </w:r>
      <w:r>
        <w:rPr>
          <w:rFonts w:eastAsia="宋体"/>
          <w:lang w:val="en-US" w:eastAsia="zh-CN"/>
        </w:rPr>
        <w:t>“</w:t>
      </w:r>
      <w:r w:rsidRPr="007E43CD">
        <w:rPr>
          <w:rFonts w:eastAsia="宋体"/>
          <w:lang w:val="en-US" w:eastAsia="zh-CN"/>
        </w:rPr>
        <w:t>LIMS for Enterprise Application Delivery</w:t>
      </w:r>
      <w:r>
        <w:rPr>
          <w:rFonts w:eastAsia="宋体"/>
          <w:lang w:val="en-US" w:eastAsia="zh-CN"/>
        </w:rPr>
        <w:t>”</w:t>
      </w:r>
      <w:r>
        <w:rPr>
          <w:rFonts w:eastAsia="宋体" w:hint="eastAsia"/>
          <w:lang w:val="en-US" w:eastAsia="zh-CN"/>
        </w:rPr>
        <w:t>. This text is proposed to be a subsection in Section 7 for F.LIMSreqs</w:t>
      </w:r>
      <w:r>
        <w:rPr>
          <w:rFonts w:eastAsia="宋体"/>
          <w:lang w:val="en-US" w:eastAsia="zh-CN"/>
        </w:rPr>
        <w:t xml:space="preserve"> "</w:t>
      </w:r>
      <w:r w:rsidRPr="00535876">
        <w:rPr>
          <w:rFonts w:eastAsia="宋体"/>
          <w:i/>
          <w:iCs/>
          <w:lang w:val="en-US" w:eastAsia="zh-CN"/>
        </w:rPr>
        <w:t>Requirements and service description for low-latency interactive multimedia stream systems and services</w:t>
      </w:r>
      <w:r>
        <w:rPr>
          <w:rFonts w:eastAsia="宋体"/>
          <w:lang w:val="en-US" w:eastAsia="zh-CN"/>
        </w:rPr>
        <w:t>"</w:t>
      </w:r>
      <w:r>
        <w:rPr>
          <w:rFonts w:hint="eastAsia"/>
          <w:lang w:val="en-US" w:eastAsia="zh-CN"/>
        </w:rPr>
        <w:t>.</w:t>
      </w:r>
    </w:p>
    <w:p w:rsidR="00456AC3" w:rsidRPr="00456AC3" w:rsidRDefault="00456AC3" w:rsidP="00C93B1C">
      <w:pPr>
        <w:rPr>
          <w:rFonts w:eastAsiaTheme="minorEastAsia"/>
        </w:rPr>
      </w:pPr>
    </w:p>
    <w:p w:rsidR="006C499C" w:rsidRPr="00A14FB6" w:rsidRDefault="008A7AF6" w:rsidP="006C499C">
      <w:pPr>
        <w:pStyle w:val="1"/>
        <w:rPr>
          <w:lang w:eastAsia="ja-JP"/>
        </w:rPr>
      </w:pPr>
      <w:r>
        <w:rPr>
          <w:rFonts w:eastAsiaTheme="minorEastAsia" w:hint="eastAsia"/>
          <w:lang w:eastAsia="zh-CN"/>
        </w:rPr>
        <w:t>Proposal</w:t>
      </w:r>
    </w:p>
    <w:p w:rsidR="008A7AF6" w:rsidRDefault="00456AC3" w:rsidP="008A7AF6">
      <w:pPr>
        <w:rPr>
          <w:rFonts w:eastAsia="宋体" w:hint="eastAsia"/>
          <w:lang w:val="en-US" w:eastAsia="zh-CN"/>
        </w:rPr>
      </w:pPr>
      <w:r>
        <w:rPr>
          <w:lang w:val="en-US" w:eastAsia="zh-CN"/>
        </w:rPr>
        <w:t>W</w:t>
      </w:r>
      <w:r>
        <w:rPr>
          <w:rFonts w:hint="eastAsia"/>
          <w:lang w:val="en-US" w:eastAsia="zh-CN"/>
        </w:rPr>
        <w:t xml:space="preserve">e propose </w:t>
      </w:r>
      <w:r>
        <w:rPr>
          <w:lang w:val="en-US" w:eastAsia="zh-CN"/>
        </w:rPr>
        <w:t xml:space="preserve">text for </w:t>
      </w:r>
      <w:r>
        <w:rPr>
          <w:rFonts w:eastAsia="宋体"/>
          <w:lang w:val="en-US" w:eastAsia="zh-CN"/>
        </w:rPr>
        <w:t>“</w:t>
      </w:r>
      <w:r>
        <w:rPr>
          <w:rFonts w:eastAsia="宋体" w:hint="eastAsia"/>
          <w:lang w:val="en-US" w:eastAsia="zh-CN"/>
        </w:rPr>
        <w:t>LIMS for Enterprise Application Delivery</w:t>
      </w:r>
      <w:r>
        <w:rPr>
          <w:rFonts w:eastAsia="宋体"/>
          <w:lang w:val="en-US" w:eastAsia="zh-CN"/>
        </w:rPr>
        <w:t>”</w:t>
      </w:r>
      <w:r>
        <w:rPr>
          <w:rFonts w:eastAsia="宋体" w:hint="eastAsia"/>
          <w:lang w:val="en-US" w:eastAsia="zh-CN"/>
        </w:rPr>
        <w:t xml:space="preserve"> scenario as follows:</w:t>
      </w:r>
    </w:p>
    <w:p w:rsidR="00456AC3" w:rsidRDefault="00456AC3" w:rsidP="008A7AF6">
      <w:pPr>
        <w:rPr>
          <w:rFonts w:eastAsia="宋体" w:hint="eastAsia"/>
          <w:lang w:val="en-US" w:eastAsia="zh-CN"/>
        </w:rPr>
      </w:pPr>
    </w:p>
    <w:p w:rsidR="00456AC3" w:rsidRDefault="00456AC3" w:rsidP="008A7AF6">
      <w:pPr>
        <w:rPr>
          <w:rFonts w:eastAsia="宋体" w:hint="eastAsia"/>
          <w:lang w:val="en-US" w:eastAsia="zh-CN"/>
        </w:rPr>
      </w:pPr>
    </w:p>
    <w:p w:rsidR="00456AC3" w:rsidRDefault="00456AC3" w:rsidP="008A7AF6">
      <w:pPr>
        <w:rPr>
          <w:rFonts w:eastAsia="宋体" w:hint="eastAsia"/>
          <w:lang w:val="en-US" w:eastAsia="zh-CN"/>
        </w:rPr>
      </w:pPr>
    </w:p>
    <w:p w:rsidR="00456AC3" w:rsidRDefault="00456AC3" w:rsidP="008A7AF6">
      <w:pPr>
        <w:rPr>
          <w:rFonts w:eastAsia="宋体" w:hint="eastAsia"/>
          <w:lang w:val="en-US" w:eastAsia="zh-CN"/>
        </w:rPr>
      </w:pPr>
    </w:p>
    <w:p w:rsidR="00456AC3" w:rsidRDefault="00456AC3" w:rsidP="008A7AF6">
      <w:pPr>
        <w:rPr>
          <w:rFonts w:eastAsia="宋体" w:hint="eastAsia"/>
          <w:lang w:val="en-US" w:eastAsia="zh-CN"/>
        </w:rPr>
      </w:pPr>
    </w:p>
    <w:p w:rsidR="00456AC3" w:rsidRDefault="00456AC3" w:rsidP="008A7AF6">
      <w:pPr>
        <w:rPr>
          <w:rFonts w:eastAsia="宋体" w:hint="eastAsia"/>
          <w:lang w:val="en-US" w:eastAsia="zh-CN"/>
        </w:rPr>
      </w:pPr>
    </w:p>
    <w:p w:rsidR="00456AC3" w:rsidRDefault="00456AC3" w:rsidP="008A7AF6">
      <w:pPr>
        <w:rPr>
          <w:rFonts w:eastAsia="宋体" w:hint="eastAsia"/>
          <w:lang w:val="en-US" w:eastAsia="zh-CN"/>
        </w:rPr>
      </w:pPr>
    </w:p>
    <w:p w:rsidR="00456AC3" w:rsidRDefault="00456AC3" w:rsidP="008A7AF6"/>
    <w:p w:rsidR="008A7AF6" w:rsidRPr="00B2052C" w:rsidRDefault="008A7AF6" w:rsidP="008A7AF6">
      <w:pPr>
        <w:pStyle w:val="CorrectionSeparatorBegin"/>
      </w:pPr>
      <w:r w:rsidRPr="00B2052C">
        <w:lastRenderedPageBreak/>
        <w:t xml:space="preserve">[Begin </w:t>
      </w:r>
      <w:r w:rsidRPr="00B2052C">
        <w:rPr>
          <w:rFonts w:hint="eastAsia"/>
        </w:rPr>
        <w:t>Proposed Texts</w:t>
      </w:r>
      <w:r w:rsidRPr="00B2052C">
        <w:t>]</w:t>
      </w:r>
    </w:p>
    <w:p w:rsidR="00456AC3" w:rsidRPr="007E43CD" w:rsidRDefault="00456AC3" w:rsidP="00456AC3">
      <w:pPr>
        <w:pStyle w:val="1"/>
        <w:keepNext w:val="0"/>
        <w:keepLines w:val="0"/>
        <w:numPr>
          <w:ilvl w:val="0"/>
          <w:numId w:val="0"/>
        </w:numPr>
        <w:rPr>
          <w:lang w:val="en-US" w:eastAsia="zh-CN"/>
        </w:rPr>
      </w:pPr>
      <w:r>
        <w:rPr>
          <w:rFonts w:eastAsiaTheme="minorEastAsia" w:hint="eastAsia"/>
          <w:lang w:val="en-US" w:eastAsia="zh-CN"/>
        </w:rPr>
        <w:t xml:space="preserve">7.1 </w:t>
      </w:r>
      <w:bookmarkStart w:id="11" w:name="OLE_LINK3"/>
      <w:bookmarkStart w:id="12" w:name="OLE_LINK4"/>
      <w:r w:rsidRPr="007E43CD">
        <w:rPr>
          <w:lang w:val="en-US" w:eastAsia="zh-CN"/>
        </w:rPr>
        <w:t>LIMS for Enterprise Application Delivery</w:t>
      </w:r>
      <w:bookmarkEnd w:id="11"/>
      <w:bookmarkEnd w:id="12"/>
    </w:p>
    <w:p w:rsidR="00456AC3" w:rsidRDefault="00456AC3" w:rsidP="00456AC3">
      <w:pPr>
        <w:jc w:val="center"/>
        <w:rPr>
          <w:rFonts w:eastAsiaTheme="minorEastAsia"/>
          <w:lang w:eastAsia="zh-CN"/>
        </w:rPr>
      </w:pPr>
      <w:r>
        <w:object w:dxaOrig="15589" w:dyaOrig="11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340.35pt" o:ole="">
            <v:imagedata r:id="rId7" o:title=""/>
          </v:shape>
          <o:OLEObject Type="Embed" ProgID="Visio.Drawing.11" ShapeID="_x0000_i1025" DrawAspect="Content" ObjectID="_1390376578" r:id="rId8"/>
        </w:object>
      </w:r>
    </w:p>
    <w:p w:rsidR="00456AC3" w:rsidRPr="000D1E5E" w:rsidRDefault="00456AC3" w:rsidP="00456AC3">
      <w:pPr>
        <w:pStyle w:val="FigureNotitle"/>
        <w:rPr>
          <w:rFonts w:eastAsiaTheme="minorEastAsia"/>
          <w:lang w:val="en-US" w:eastAsia="zh-CN"/>
        </w:rPr>
      </w:pPr>
      <w:r>
        <w:rPr>
          <w:rFonts w:hint="eastAsia"/>
          <w:lang w:val="en-US" w:eastAsia="zh-CN"/>
        </w:rPr>
        <w:t>Fig</w:t>
      </w:r>
      <w:r>
        <w:rPr>
          <w:lang w:val="en-US" w:eastAsia="zh-CN"/>
        </w:rPr>
        <w:t>ure</w:t>
      </w:r>
      <w:r>
        <w:rPr>
          <w:rFonts w:hint="eastAsia"/>
          <w:lang w:val="en-US" w:eastAsia="zh-CN"/>
        </w:rPr>
        <w:t xml:space="preserve"> </w:t>
      </w:r>
      <w:r>
        <w:rPr>
          <w:rFonts w:eastAsiaTheme="minorEastAsia" w:hint="eastAsia"/>
          <w:lang w:val="en-US" w:eastAsia="zh-CN"/>
        </w:rPr>
        <w:t>7</w:t>
      </w:r>
      <w:r>
        <w:rPr>
          <w:rFonts w:hint="eastAsia"/>
          <w:lang w:val="en-US" w:eastAsia="zh-CN"/>
        </w:rPr>
        <w:t>-</w:t>
      </w:r>
      <w:r>
        <w:rPr>
          <w:rFonts w:eastAsiaTheme="minorEastAsia" w:hint="eastAsia"/>
          <w:lang w:val="en-US" w:eastAsia="zh-CN"/>
        </w:rPr>
        <w:t>x</w:t>
      </w:r>
      <w:r>
        <w:rPr>
          <w:lang w:val="en-US" w:eastAsia="zh-CN"/>
        </w:rPr>
        <w:t xml:space="preserve"> –</w:t>
      </w:r>
      <w:r>
        <w:rPr>
          <w:rFonts w:hint="eastAsia"/>
          <w:lang w:val="en-US" w:eastAsia="zh-CN"/>
        </w:rPr>
        <w:t xml:space="preserve"> </w:t>
      </w:r>
      <w:r>
        <w:rPr>
          <w:rFonts w:eastAsiaTheme="minorEastAsia" w:hint="eastAsia"/>
          <w:lang w:val="en-US" w:eastAsia="zh-CN"/>
        </w:rPr>
        <w:t>Scenario of LIMS for Enterprise Application Delivery</w:t>
      </w:r>
    </w:p>
    <w:p w:rsidR="00456AC3" w:rsidRDefault="00456AC3" w:rsidP="00456AC3">
      <w:r>
        <w:t xml:space="preserve">An enterprise can provide all its business applications to its employee or customers via LIMS. No matter what kind of application it is. </w:t>
      </w:r>
    </w:p>
    <w:p w:rsidR="00456AC3" w:rsidRDefault="00456AC3" w:rsidP="00456AC3">
      <w:r>
        <w:t xml:space="preserve">By doing so, the following </w:t>
      </w:r>
      <w:r>
        <w:rPr>
          <w:rFonts w:eastAsiaTheme="minorEastAsia" w:hint="eastAsia"/>
          <w:lang w:eastAsia="zh-CN"/>
        </w:rPr>
        <w:t xml:space="preserve">LIMS </w:t>
      </w:r>
      <w:r>
        <w:t>characterized use cases can be provided.</w:t>
      </w:r>
    </w:p>
    <w:p w:rsidR="00456AC3" w:rsidRPr="0022320B" w:rsidRDefault="00456AC3" w:rsidP="00456AC3">
      <w:pPr>
        <w:rPr>
          <w:rFonts w:eastAsiaTheme="minorEastAsia"/>
          <w:b/>
          <w:lang w:eastAsia="zh-CN"/>
        </w:rPr>
      </w:pPr>
      <w:r>
        <w:rPr>
          <w:rFonts w:eastAsiaTheme="minorEastAsia" w:hint="eastAsia"/>
          <w:b/>
          <w:lang w:eastAsia="zh-CN"/>
        </w:rPr>
        <w:t>7</w:t>
      </w:r>
      <w:r w:rsidRPr="009976FD">
        <w:rPr>
          <w:b/>
        </w:rPr>
        <w:t xml:space="preserve">.1.1 </w:t>
      </w:r>
      <w:r>
        <w:rPr>
          <w:rFonts w:eastAsiaTheme="minorEastAsia" w:hint="eastAsia"/>
          <w:b/>
          <w:lang w:eastAsia="zh-CN"/>
        </w:rPr>
        <w:t xml:space="preserve">One Platform to Delivery All </w:t>
      </w:r>
      <w:r>
        <w:rPr>
          <w:rFonts w:eastAsiaTheme="minorEastAsia"/>
          <w:b/>
          <w:lang w:eastAsia="zh-CN"/>
        </w:rPr>
        <w:t>Application</w:t>
      </w:r>
      <w:r>
        <w:rPr>
          <w:rFonts w:eastAsiaTheme="minorEastAsia" w:hint="eastAsia"/>
          <w:b/>
          <w:lang w:eastAsia="zh-CN"/>
        </w:rPr>
        <w:t>s</w:t>
      </w:r>
    </w:p>
    <w:p w:rsidR="00456AC3" w:rsidRDefault="00456AC3" w:rsidP="00456AC3">
      <w:pPr>
        <w:rPr>
          <w:rFonts w:eastAsiaTheme="minorEastAsia"/>
          <w:lang w:eastAsia="zh-CN"/>
        </w:rPr>
      </w:pPr>
      <w:r>
        <w:rPr>
          <w:rFonts w:eastAsiaTheme="minorEastAsia" w:hint="eastAsia"/>
          <w:lang w:eastAsia="zh-CN"/>
        </w:rPr>
        <w:t xml:space="preserve">The LIMS platform can supports the delivery of every kinds of application. </w:t>
      </w:r>
    </w:p>
    <w:p w:rsidR="00456AC3" w:rsidRPr="0022320B" w:rsidRDefault="00456AC3" w:rsidP="00456AC3">
      <w:pPr>
        <w:rPr>
          <w:rFonts w:eastAsiaTheme="minorEastAsia"/>
          <w:lang w:eastAsia="zh-CN"/>
        </w:rPr>
      </w:pPr>
      <w:r w:rsidRPr="0022320B">
        <w:rPr>
          <w:rFonts w:hint="eastAsia"/>
        </w:rPr>
        <w:t>Once the enterprise to deploy a new application, it just need to deploy the servers for the new application</w:t>
      </w:r>
      <w:r>
        <w:rPr>
          <w:rFonts w:eastAsiaTheme="minorEastAsia" w:hint="eastAsia"/>
          <w:lang w:eastAsia="zh-CN"/>
        </w:rPr>
        <w:t xml:space="preserve">, connect the new servers to the LIMS platform, and make some </w:t>
      </w:r>
      <w:r>
        <w:rPr>
          <w:rFonts w:eastAsiaTheme="minorEastAsia"/>
          <w:lang w:eastAsia="zh-CN"/>
        </w:rPr>
        <w:t>relate</w:t>
      </w:r>
      <w:r>
        <w:rPr>
          <w:rFonts w:eastAsiaTheme="minorEastAsia" w:hint="eastAsia"/>
          <w:lang w:eastAsia="zh-CN"/>
        </w:rPr>
        <w:t xml:space="preserve"> configurations and tests on the LIMS platform</w:t>
      </w:r>
      <w:r w:rsidRPr="0022320B">
        <w:rPr>
          <w:rFonts w:hint="eastAsia"/>
        </w:rPr>
        <w:t>.</w:t>
      </w:r>
    </w:p>
    <w:p w:rsidR="00456AC3" w:rsidRPr="009976FD" w:rsidRDefault="00456AC3" w:rsidP="00456AC3">
      <w:pPr>
        <w:rPr>
          <w:b/>
        </w:rPr>
      </w:pPr>
      <w:r>
        <w:rPr>
          <w:rFonts w:eastAsiaTheme="minorEastAsia" w:hint="eastAsia"/>
          <w:b/>
          <w:lang w:eastAsia="zh-CN"/>
        </w:rPr>
        <w:t xml:space="preserve">7.1.2 </w:t>
      </w:r>
      <w:r w:rsidRPr="009976FD">
        <w:rPr>
          <w:b/>
        </w:rPr>
        <w:t xml:space="preserve">Multiple </w:t>
      </w:r>
      <w:r>
        <w:rPr>
          <w:rFonts w:eastAsiaTheme="minorEastAsia" w:hint="eastAsia"/>
          <w:b/>
          <w:lang w:eastAsia="zh-CN"/>
        </w:rPr>
        <w:t xml:space="preserve">Terminal </w:t>
      </w:r>
      <w:r>
        <w:rPr>
          <w:rFonts w:eastAsiaTheme="minorEastAsia"/>
          <w:b/>
          <w:lang w:eastAsia="zh-CN"/>
        </w:rPr>
        <w:t>Supports</w:t>
      </w:r>
      <w:r>
        <w:rPr>
          <w:rFonts w:eastAsiaTheme="minorEastAsia" w:hint="eastAsia"/>
          <w:b/>
          <w:lang w:eastAsia="zh-CN"/>
        </w:rPr>
        <w:t xml:space="preserve"> for</w:t>
      </w:r>
      <w:r w:rsidRPr="009976FD">
        <w:rPr>
          <w:b/>
        </w:rPr>
        <w:t xml:space="preserve"> an Application</w:t>
      </w:r>
    </w:p>
    <w:p w:rsidR="00456AC3" w:rsidRPr="002F010D" w:rsidRDefault="00456AC3" w:rsidP="00456AC3">
      <w:pPr>
        <w:rPr>
          <w:rFonts w:eastAsiaTheme="minorEastAsia"/>
          <w:lang w:eastAsia="zh-CN"/>
        </w:rPr>
      </w:pPr>
      <w:r>
        <w:t>When developing an application, the engineer do</w:t>
      </w:r>
      <w:r>
        <w:rPr>
          <w:rFonts w:eastAsiaTheme="minorEastAsia" w:hint="eastAsia"/>
          <w:lang w:eastAsia="zh-CN"/>
        </w:rPr>
        <w:t>es</w:t>
      </w:r>
      <w:r>
        <w:t xml:space="preserve"> not need to consider the adaptation of different terminals</w:t>
      </w:r>
      <w:r>
        <w:rPr>
          <w:rFonts w:eastAsiaTheme="minorEastAsia" w:hint="eastAsia"/>
          <w:lang w:eastAsia="zh-CN"/>
        </w:rPr>
        <w:t>.</w:t>
      </w:r>
      <w:r>
        <w:t xml:space="preserve"> </w:t>
      </w:r>
      <w:r>
        <w:rPr>
          <w:rFonts w:eastAsiaTheme="minorEastAsia" w:hint="eastAsia"/>
          <w:lang w:eastAsia="zh-CN"/>
        </w:rPr>
        <w:t>T</w:t>
      </w:r>
      <w:r>
        <w:t>h</w:t>
      </w:r>
      <w:r>
        <w:rPr>
          <w:rFonts w:eastAsiaTheme="minorEastAsia" w:hint="eastAsia"/>
          <w:lang w:eastAsia="zh-CN"/>
        </w:rPr>
        <w:t>e terminal adaptation</w:t>
      </w:r>
      <w:r>
        <w:t xml:space="preserve"> problem can be solved by LIMS platform. </w:t>
      </w:r>
      <w:r>
        <w:rPr>
          <w:rFonts w:eastAsiaTheme="minorEastAsia" w:hint="eastAsia"/>
          <w:lang w:eastAsia="zh-CN"/>
        </w:rPr>
        <w:t>N</w:t>
      </w:r>
      <w:r>
        <w:t xml:space="preserve">o matter on what kinds of terminal the application is designed to run. Once the application is released, it can be used smoothly on all kinds of terminals, such as PC, Phone, and TV. </w:t>
      </w:r>
      <w:r>
        <w:rPr>
          <w:rFonts w:eastAsiaTheme="minorEastAsia" w:hint="eastAsia"/>
          <w:lang w:eastAsia="zh-CN"/>
        </w:rPr>
        <w:t>The usage of an application is not limited by the computing or storage resource on the terminal, although all LIMS enabled terminals must support stream video decoding.</w:t>
      </w:r>
    </w:p>
    <w:p w:rsidR="00456AC3" w:rsidRDefault="00456AC3" w:rsidP="00456AC3">
      <w:pPr>
        <w:rPr>
          <w:rFonts w:eastAsiaTheme="minorEastAsia"/>
          <w:lang w:eastAsia="zh-CN"/>
        </w:rPr>
      </w:pPr>
      <w:r>
        <w:lastRenderedPageBreak/>
        <w:t>For application</w:t>
      </w:r>
      <w:r>
        <w:rPr>
          <w:rFonts w:eastAsiaTheme="minorEastAsia" w:hint="eastAsia"/>
          <w:lang w:eastAsia="zh-CN"/>
        </w:rPr>
        <w:t>s</w:t>
      </w:r>
      <w:r>
        <w:t xml:space="preserve"> allow multiple users to access simultaneously, </w:t>
      </w:r>
      <w:r>
        <w:rPr>
          <w:rFonts w:eastAsiaTheme="minorEastAsia" w:hint="eastAsia"/>
          <w:lang w:eastAsia="zh-CN"/>
        </w:rPr>
        <w:t>each</w:t>
      </w:r>
      <w:r>
        <w:t xml:space="preserve"> user </w:t>
      </w:r>
      <w:r>
        <w:rPr>
          <w:rFonts w:eastAsiaTheme="minorEastAsia" w:hint="eastAsia"/>
          <w:lang w:eastAsia="zh-CN"/>
        </w:rPr>
        <w:t>accessing the service may</w:t>
      </w:r>
      <w:r>
        <w:t xml:space="preserve"> use </w:t>
      </w:r>
      <w:r>
        <w:rPr>
          <w:rFonts w:eastAsiaTheme="minorEastAsia" w:hint="eastAsia"/>
          <w:lang w:eastAsia="zh-CN"/>
        </w:rPr>
        <w:t xml:space="preserve">a </w:t>
      </w:r>
      <w:r>
        <w:t>different kinds of terminal</w:t>
      </w:r>
      <w:r>
        <w:rPr>
          <w:rFonts w:eastAsiaTheme="minorEastAsia" w:hint="eastAsia"/>
          <w:lang w:eastAsia="zh-CN"/>
        </w:rPr>
        <w:t>s</w:t>
      </w:r>
      <w:r>
        <w:t>.</w:t>
      </w:r>
    </w:p>
    <w:p w:rsidR="00456AC3" w:rsidRPr="009976FD" w:rsidRDefault="00456AC3" w:rsidP="00456AC3">
      <w:pPr>
        <w:rPr>
          <w:rFonts w:eastAsiaTheme="minorEastAsia"/>
          <w:lang w:eastAsia="zh-CN"/>
        </w:rPr>
      </w:pPr>
      <w:r>
        <w:rPr>
          <w:rFonts w:eastAsiaTheme="minorEastAsia" w:hint="eastAsia"/>
          <w:lang w:eastAsia="zh-CN"/>
        </w:rPr>
        <w:t>If a user stops an application on a terminal, i.e. his notebook, he can resume the application from any terminal, starting right from where the application is last stopped.</w:t>
      </w:r>
    </w:p>
    <w:p w:rsidR="00456AC3" w:rsidRPr="009976FD" w:rsidRDefault="00456AC3" w:rsidP="00456AC3">
      <w:pPr>
        <w:rPr>
          <w:rFonts w:eastAsiaTheme="minorEastAsia"/>
          <w:b/>
          <w:lang w:eastAsia="zh-CN"/>
        </w:rPr>
      </w:pPr>
      <w:r>
        <w:rPr>
          <w:rFonts w:eastAsiaTheme="minorEastAsia" w:hint="eastAsia"/>
          <w:b/>
          <w:lang w:eastAsia="zh-CN"/>
        </w:rPr>
        <w:t>7.1.3</w:t>
      </w:r>
      <w:r>
        <w:rPr>
          <w:b/>
        </w:rPr>
        <w:t xml:space="preserve"> </w:t>
      </w:r>
      <w:r>
        <w:rPr>
          <w:rFonts w:eastAsiaTheme="minorEastAsia" w:hint="eastAsia"/>
          <w:b/>
          <w:lang w:eastAsia="zh-CN"/>
        </w:rPr>
        <w:t xml:space="preserve">Customizable </w:t>
      </w:r>
      <w:r w:rsidRPr="009976FD">
        <w:rPr>
          <w:b/>
        </w:rPr>
        <w:t xml:space="preserve">Unified </w:t>
      </w:r>
      <w:r>
        <w:rPr>
          <w:rFonts w:eastAsiaTheme="minorEastAsia" w:hint="eastAsia"/>
          <w:b/>
          <w:lang w:eastAsia="zh-CN"/>
        </w:rPr>
        <w:t>Client</w:t>
      </w:r>
    </w:p>
    <w:p w:rsidR="00456AC3" w:rsidRDefault="00456AC3" w:rsidP="00456AC3">
      <w:pPr>
        <w:rPr>
          <w:rFonts w:eastAsiaTheme="minorEastAsia"/>
          <w:lang w:eastAsia="zh-CN"/>
        </w:rPr>
      </w:pPr>
      <w:r>
        <w:rPr>
          <w:rFonts w:eastAsiaTheme="minorEastAsia" w:hint="eastAsia"/>
          <w:lang w:eastAsia="zh-CN"/>
        </w:rPr>
        <w:t xml:space="preserve">A unified client is provided to the users, either </w:t>
      </w:r>
      <w:r>
        <w:t>an employee or a customer</w:t>
      </w:r>
      <w:r>
        <w:rPr>
          <w:rFonts w:eastAsiaTheme="minorEastAsia" w:hint="eastAsia"/>
          <w:lang w:eastAsia="zh-CN"/>
        </w:rPr>
        <w:t>.</w:t>
      </w:r>
      <w:r>
        <w:t xml:space="preserve"> </w:t>
      </w:r>
      <w:r>
        <w:rPr>
          <w:rFonts w:eastAsiaTheme="minorEastAsia" w:hint="eastAsia"/>
          <w:lang w:eastAsia="zh-CN"/>
        </w:rPr>
        <w:t xml:space="preserve">With this client, a </w:t>
      </w:r>
      <w:r>
        <w:t xml:space="preserve">personal portal </w:t>
      </w:r>
      <w:r>
        <w:rPr>
          <w:rFonts w:eastAsiaTheme="minorEastAsia" w:hint="eastAsia"/>
          <w:lang w:eastAsia="zh-CN"/>
        </w:rPr>
        <w:t>that</w:t>
      </w:r>
      <w:r>
        <w:t xml:space="preserve"> can be customized by </w:t>
      </w:r>
      <w:r>
        <w:rPr>
          <w:rFonts w:eastAsiaTheme="minorEastAsia" w:hint="eastAsia"/>
          <w:lang w:eastAsia="zh-CN"/>
        </w:rPr>
        <w:t>the user is provided</w:t>
      </w:r>
      <w:r>
        <w:t xml:space="preserve">. </w:t>
      </w:r>
      <w:r>
        <w:rPr>
          <w:rFonts w:eastAsiaTheme="minorEastAsia" w:hint="eastAsia"/>
          <w:lang w:eastAsia="zh-CN"/>
        </w:rPr>
        <w:t xml:space="preserve">This </w:t>
      </w:r>
      <w:r>
        <w:rPr>
          <w:rFonts w:eastAsiaTheme="minorEastAsia"/>
          <w:lang w:eastAsia="zh-CN"/>
        </w:rPr>
        <w:t>portal</w:t>
      </w:r>
      <w:r>
        <w:rPr>
          <w:rFonts w:eastAsiaTheme="minorEastAsia" w:hint="eastAsia"/>
          <w:lang w:eastAsia="zh-CN"/>
        </w:rPr>
        <w:t xml:space="preserve"> provides a</w:t>
      </w:r>
      <w:r>
        <w:t xml:space="preserve"> user </w:t>
      </w:r>
      <w:r>
        <w:rPr>
          <w:rFonts w:eastAsiaTheme="minorEastAsia" w:hint="eastAsia"/>
          <w:lang w:eastAsia="zh-CN"/>
        </w:rPr>
        <w:t>consistent experience for the services. In another words, no matter what kinds of terminal it is, a user</w:t>
      </w:r>
      <w:r>
        <w:t>s</w:t>
      </w:r>
      <w:r>
        <w:rPr>
          <w:rFonts w:eastAsiaTheme="minorEastAsia"/>
          <w:lang w:eastAsia="zh-CN"/>
        </w:rPr>
        <w:t>’</w:t>
      </w:r>
      <w:r>
        <w:rPr>
          <w:rFonts w:eastAsiaTheme="minorEastAsia" w:hint="eastAsia"/>
          <w:lang w:eastAsia="zh-CN"/>
        </w:rPr>
        <w:t xml:space="preserve"> view of the services is similar</w:t>
      </w:r>
      <w:r>
        <w:t xml:space="preserve">. </w:t>
      </w:r>
    </w:p>
    <w:p w:rsidR="00456AC3" w:rsidRPr="009976FD" w:rsidRDefault="00456AC3" w:rsidP="00456AC3">
      <w:pPr>
        <w:rPr>
          <w:rFonts w:eastAsiaTheme="minorEastAsia"/>
          <w:lang w:eastAsia="zh-CN"/>
        </w:rPr>
      </w:pPr>
      <w:r>
        <w:t xml:space="preserve">From this portal, the user can access all applications </w:t>
      </w:r>
      <w:r>
        <w:rPr>
          <w:rFonts w:eastAsiaTheme="minorEastAsia" w:hint="eastAsia"/>
          <w:lang w:eastAsia="zh-CN"/>
        </w:rPr>
        <w:t xml:space="preserve">and resources </w:t>
      </w:r>
      <w:r>
        <w:t>the enterprise provides. The adding of new applications</w:t>
      </w:r>
      <w:r>
        <w:rPr>
          <w:rFonts w:eastAsiaTheme="minorEastAsia" w:hint="eastAsia"/>
          <w:lang w:eastAsia="zh-CN"/>
        </w:rPr>
        <w:t>,</w:t>
      </w:r>
      <w:r>
        <w:t xml:space="preserve"> the removing of old application</w:t>
      </w:r>
      <w:r>
        <w:rPr>
          <w:rFonts w:eastAsiaTheme="minorEastAsia" w:hint="eastAsia"/>
          <w:lang w:eastAsia="zh-CN"/>
        </w:rPr>
        <w:t xml:space="preserve"> or the upgrading of applications</w:t>
      </w:r>
      <w:r>
        <w:t xml:space="preserve"> </w:t>
      </w:r>
      <w:r>
        <w:rPr>
          <w:rFonts w:eastAsiaTheme="minorEastAsia" w:hint="eastAsia"/>
          <w:lang w:eastAsia="zh-CN"/>
        </w:rPr>
        <w:t>requires</w:t>
      </w:r>
      <w:r>
        <w:t xml:space="preserve"> </w:t>
      </w:r>
      <w:r>
        <w:rPr>
          <w:rFonts w:eastAsiaTheme="minorEastAsia" w:hint="eastAsia"/>
          <w:lang w:eastAsia="zh-CN"/>
        </w:rPr>
        <w:t xml:space="preserve">no </w:t>
      </w:r>
      <w:r>
        <w:t>modif</w:t>
      </w:r>
      <w:r>
        <w:rPr>
          <w:rFonts w:eastAsiaTheme="minorEastAsia" w:hint="eastAsia"/>
          <w:lang w:eastAsia="zh-CN"/>
        </w:rPr>
        <w:t>ication to</w:t>
      </w:r>
      <w:r>
        <w:t xml:space="preserve"> the unified client</w:t>
      </w:r>
      <w:r>
        <w:rPr>
          <w:rFonts w:eastAsiaTheme="minorEastAsia" w:hint="eastAsia"/>
          <w:lang w:eastAsia="zh-CN"/>
        </w:rPr>
        <w:t>.</w:t>
      </w:r>
    </w:p>
    <w:p w:rsidR="00456AC3" w:rsidRPr="00D238E8" w:rsidRDefault="00456AC3" w:rsidP="00456AC3">
      <w:pPr>
        <w:rPr>
          <w:rFonts w:eastAsiaTheme="minorEastAsia"/>
          <w:b/>
          <w:lang w:eastAsia="zh-CN"/>
        </w:rPr>
      </w:pPr>
      <w:r>
        <w:rPr>
          <w:rFonts w:eastAsiaTheme="minorEastAsia" w:hint="eastAsia"/>
          <w:b/>
          <w:lang w:eastAsia="zh-CN"/>
        </w:rPr>
        <w:t>7</w:t>
      </w:r>
      <w:r w:rsidRPr="009976FD">
        <w:rPr>
          <w:b/>
        </w:rPr>
        <w:t>.1.</w:t>
      </w:r>
      <w:r>
        <w:rPr>
          <w:rFonts w:eastAsiaTheme="minorEastAsia" w:hint="eastAsia"/>
          <w:b/>
          <w:lang w:eastAsia="zh-CN"/>
        </w:rPr>
        <w:t>4</w:t>
      </w:r>
      <w:r w:rsidRPr="009976FD">
        <w:rPr>
          <w:b/>
        </w:rPr>
        <w:t xml:space="preserve"> </w:t>
      </w:r>
      <w:r>
        <w:rPr>
          <w:rFonts w:eastAsiaTheme="minorEastAsia" w:hint="eastAsia"/>
          <w:b/>
          <w:lang w:eastAsia="zh-CN"/>
        </w:rPr>
        <w:t>Secure Application</w:t>
      </w:r>
    </w:p>
    <w:p w:rsidR="00456AC3" w:rsidRDefault="00456AC3" w:rsidP="00456AC3">
      <w:pPr>
        <w:rPr>
          <w:rFonts w:eastAsiaTheme="minorEastAsia"/>
          <w:lang w:eastAsia="zh-CN"/>
        </w:rPr>
      </w:pPr>
      <w:r>
        <w:rPr>
          <w:rFonts w:eastAsiaTheme="minorEastAsia" w:hint="eastAsia"/>
          <w:lang w:eastAsia="zh-CN"/>
        </w:rPr>
        <w:t xml:space="preserve">LIMS platform provides enhanced security protection for the applications. </w:t>
      </w:r>
    </w:p>
    <w:p w:rsidR="00456AC3" w:rsidRDefault="00456AC3" w:rsidP="00456AC3">
      <w:pPr>
        <w:rPr>
          <w:rFonts w:eastAsiaTheme="minorEastAsia"/>
          <w:lang w:eastAsia="zh-CN"/>
        </w:rPr>
      </w:pPr>
      <w:r>
        <w:rPr>
          <w:rFonts w:eastAsiaTheme="minorEastAsia" w:hint="eastAsia"/>
          <w:lang w:eastAsia="zh-CN"/>
        </w:rPr>
        <w:t>When a hacker tries to hack an application delivered by LIMS, he plays with a video stream. Most information about the application is unrecoverable based on the LIMS video stream. Even though the interactive information may be recoverable, such as username, password, etc., it has been perturbed by the video codec and become harder to recover by a short program. The hacking of the application becomes much more difficult.</w:t>
      </w:r>
    </w:p>
    <w:p w:rsidR="00456AC3" w:rsidRDefault="00456AC3" w:rsidP="00456AC3">
      <w:pPr>
        <w:rPr>
          <w:rFonts w:eastAsiaTheme="minorEastAsia"/>
          <w:lang w:eastAsia="zh-CN"/>
        </w:rPr>
      </w:pPr>
      <w:r>
        <w:rPr>
          <w:rFonts w:eastAsiaTheme="minorEastAsia" w:hint="eastAsia"/>
          <w:lang w:eastAsia="zh-CN"/>
        </w:rPr>
        <w:t>When an attack occurs, such as DDOS, the LIMS platform can filter the attack request.</w:t>
      </w:r>
    </w:p>
    <w:p w:rsidR="00456AC3" w:rsidRPr="004C4111" w:rsidRDefault="00456AC3" w:rsidP="00456AC3">
      <w:pPr>
        <w:rPr>
          <w:rFonts w:eastAsiaTheme="minorEastAsia"/>
          <w:lang w:eastAsia="zh-CN"/>
        </w:rPr>
      </w:pPr>
      <w:r>
        <w:rPr>
          <w:rFonts w:eastAsiaTheme="minorEastAsia" w:hint="eastAsia"/>
          <w:lang w:eastAsia="zh-CN"/>
        </w:rPr>
        <w:t xml:space="preserve">As the user receives only a video stream, it is </w:t>
      </w:r>
      <w:r>
        <w:rPr>
          <w:rFonts w:eastAsiaTheme="minorEastAsia"/>
          <w:lang w:eastAsia="zh-CN"/>
        </w:rPr>
        <w:t>relatively</w:t>
      </w:r>
      <w:r>
        <w:rPr>
          <w:rFonts w:eastAsiaTheme="minorEastAsia" w:hint="eastAsia"/>
          <w:lang w:eastAsia="zh-CN"/>
        </w:rPr>
        <w:t xml:space="preserve"> easier to have sensitive information to be readable but not allow to be copied.</w:t>
      </w:r>
    </w:p>
    <w:p w:rsidR="00456AC3" w:rsidRPr="009976FD" w:rsidRDefault="00456AC3" w:rsidP="00456AC3">
      <w:pPr>
        <w:rPr>
          <w:b/>
        </w:rPr>
      </w:pPr>
      <w:r>
        <w:rPr>
          <w:rFonts w:eastAsiaTheme="minorEastAsia" w:hint="eastAsia"/>
          <w:b/>
          <w:lang w:eastAsia="zh-CN"/>
        </w:rPr>
        <w:t xml:space="preserve">7.1.4 </w:t>
      </w:r>
      <w:r w:rsidRPr="009976FD">
        <w:rPr>
          <w:b/>
        </w:rPr>
        <w:t xml:space="preserve">Centralized </w:t>
      </w:r>
      <w:r w:rsidRPr="009976FD">
        <w:rPr>
          <w:rFonts w:hint="eastAsia"/>
          <w:b/>
        </w:rPr>
        <w:t>Management</w:t>
      </w:r>
    </w:p>
    <w:p w:rsidR="00456AC3" w:rsidRDefault="00456AC3" w:rsidP="00456AC3">
      <w:pPr>
        <w:rPr>
          <w:rFonts w:eastAsiaTheme="minorEastAsia"/>
          <w:lang w:eastAsia="zh-CN"/>
        </w:rPr>
      </w:pPr>
      <w:r>
        <w:rPr>
          <w:rFonts w:eastAsiaTheme="minorEastAsia" w:hint="eastAsia"/>
          <w:lang w:eastAsia="zh-CN"/>
        </w:rPr>
        <w:t>LIMS intuitively provides centralized management capability for the enterprise. Such capability includes:</w:t>
      </w:r>
    </w:p>
    <w:p w:rsidR="00456AC3" w:rsidRPr="006C71C2" w:rsidRDefault="00456AC3" w:rsidP="00456AC3">
      <w:pPr>
        <w:pStyle w:val="aa"/>
        <w:numPr>
          <w:ilvl w:val="0"/>
          <w:numId w:val="9"/>
        </w:numPr>
        <w:ind w:firstLineChars="0"/>
        <w:rPr>
          <w:rFonts w:eastAsiaTheme="minorEastAsia"/>
          <w:lang w:eastAsia="zh-CN"/>
        </w:rPr>
      </w:pPr>
      <w:r>
        <w:rPr>
          <w:rFonts w:eastAsiaTheme="minorEastAsia" w:hint="eastAsia"/>
          <w:lang w:eastAsia="zh-CN"/>
        </w:rPr>
        <w:t>Single Sign-on</w:t>
      </w:r>
      <w:r w:rsidRPr="006C71C2">
        <w:rPr>
          <w:rFonts w:eastAsiaTheme="minorEastAsia" w:hint="eastAsia"/>
          <w:lang w:eastAsia="zh-CN"/>
        </w:rPr>
        <w:t xml:space="preserve">: </w:t>
      </w:r>
      <w:r>
        <w:rPr>
          <w:rFonts w:eastAsiaTheme="minorEastAsia" w:hint="eastAsia"/>
          <w:lang w:eastAsia="zh-CN"/>
        </w:rPr>
        <w:t xml:space="preserve">A user is allowed </w:t>
      </w:r>
      <w:r w:rsidRPr="00EB0226">
        <w:rPr>
          <w:rFonts w:eastAsiaTheme="minorEastAsia"/>
          <w:lang w:eastAsia="zh-CN"/>
        </w:rPr>
        <w:t xml:space="preserve">to log in </w:t>
      </w:r>
      <w:r>
        <w:rPr>
          <w:rFonts w:eastAsiaTheme="minorEastAsia" w:hint="eastAsia"/>
          <w:lang w:eastAsia="zh-CN"/>
        </w:rPr>
        <w:t xml:space="preserve">the LIMS platform </w:t>
      </w:r>
      <w:r w:rsidRPr="00EB0226">
        <w:rPr>
          <w:rFonts w:eastAsiaTheme="minorEastAsia"/>
          <w:lang w:eastAsia="zh-CN"/>
        </w:rPr>
        <w:t xml:space="preserve">and be authenticated to all </w:t>
      </w:r>
      <w:r>
        <w:rPr>
          <w:rFonts w:eastAsiaTheme="minorEastAsia" w:hint="eastAsia"/>
          <w:lang w:eastAsia="zh-CN"/>
        </w:rPr>
        <w:t xml:space="preserve">the applications and </w:t>
      </w:r>
      <w:r w:rsidRPr="00EB0226">
        <w:rPr>
          <w:rFonts w:eastAsiaTheme="minorEastAsia"/>
          <w:lang w:eastAsia="zh-CN"/>
        </w:rPr>
        <w:t>resources</w:t>
      </w:r>
      <w:r>
        <w:rPr>
          <w:rFonts w:eastAsiaTheme="minorEastAsia" w:hint="eastAsia"/>
          <w:lang w:eastAsia="zh-CN"/>
        </w:rPr>
        <w:t>. The using of applications and resources do not require a second authentication process.</w:t>
      </w:r>
    </w:p>
    <w:p w:rsidR="00456AC3" w:rsidRPr="006C71C2" w:rsidRDefault="00456AC3" w:rsidP="00456AC3">
      <w:pPr>
        <w:pStyle w:val="aa"/>
        <w:numPr>
          <w:ilvl w:val="0"/>
          <w:numId w:val="9"/>
        </w:numPr>
        <w:ind w:firstLineChars="0"/>
        <w:rPr>
          <w:rFonts w:eastAsiaTheme="minorEastAsia"/>
          <w:lang w:eastAsia="zh-CN"/>
        </w:rPr>
      </w:pPr>
      <w:r w:rsidRPr="006C71C2">
        <w:rPr>
          <w:rFonts w:eastAsiaTheme="minorEastAsia" w:hint="eastAsia"/>
          <w:lang w:eastAsia="zh-CN"/>
        </w:rPr>
        <w:t>Centralized Data backup:</w:t>
      </w:r>
      <w:r>
        <w:rPr>
          <w:rFonts w:eastAsiaTheme="minorEastAsia" w:hint="eastAsia"/>
          <w:lang w:eastAsia="zh-CN"/>
        </w:rPr>
        <w:t xml:space="preserve"> All the data and transaction logs are commonly saved in the LIMS platform. This builds a centralized data backup. Such data can be share among the enterprise under particular security policy.</w:t>
      </w:r>
    </w:p>
    <w:p w:rsidR="00456AC3" w:rsidRPr="006C71C2" w:rsidRDefault="00456AC3" w:rsidP="00456AC3">
      <w:pPr>
        <w:pStyle w:val="aa"/>
        <w:numPr>
          <w:ilvl w:val="0"/>
          <w:numId w:val="9"/>
        </w:numPr>
        <w:ind w:firstLineChars="0"/>
        <w:rPr>
          <w:rFonts w:eastAsiaTheme="minorEastAsia"/>
          <w:lang w:eastAsia="zh-CN"/>
        </w:rPr>
      </w:pPr>
      <w:r w:rsidRPr="006C71C2">
        <w:rPr>
          <w:rFonts w:eastAsiaTheme="minorEastAsia" w:hint="eastAsia"/>
          <w:lang w:eastAsia="zh-CN"/>
        </w:rPr>
        <w:t xml:space="preserve">Centralized application </w:t>
      </w:r>
      <w:r w:rsidRPr="006C71C2">
        <w:rPr>
          <w:rFonts w:eastAsiaTheme="minorEastAsia"/>
          <w:lang w:eastAsia="zh-CN"/>
        </w:rPr>
        <w:t>maintenance</w:t>
      </w:r>
      <w:r w:rsidRPr="006C71C2">
        <w:rPr>
          <w:rFonts w:eastAsiaTheme="minorEastAsia" w:hint="eastAsia"/>
          <w:lang w:eastAsia="zh-CN"/>
        </w:rPr>
        <w:t>:</w:t>
      </w:r>
      <w:r>
        <w:rPr>
          <w:rFonts w:eastAsiaTheme="minorEastAsia" w:hint="eastAsia"/>
          <w:lang w:eastAsia="zh-CN"/>
        </w:rPr>
        <w:t xml:space="preserve"> </w:t>
      </w:r>
      <w:r>
        <w:t>The adding of new applications</w:t>
      </w:r>
      <w:r>
        <w:rPr>
          <w:rFonts w:eastAsiaTheme="minorEastAsia" w:hint="eastAsia"/>
          <w:lang w:eastAsia="zh-CN"/>
        </w:rPr>
        <w:t>,</w:t>
      </w:r>
      <w:r>
        <w:t xml:space="preserve"> the removing of old application</w:t>
      </w:r>
      <w:r>
        <w:rPr>
          <w:rFonts w:eastAsiaTheme="minorEastAsia" w:hint="eastAsia"/>
          <w:lang w:eastAsia="zh-CN"/>
        </w:rPr>
        <w:t xml:space="preserve"> or the upgrading of applications</w:t>
      </w:r>
      <w:r>
        <w:t xml:space="preserve"> </w:t>
      </w:r>
      <w:r>
        <w:rPr>
          <w:rFonts w:eastAsiaTheme="minorEastAsia" w:hint="eastAsia"/>
          <w:lang w:eastAsia="zh-CN"/>
        </w:rPr>
        <w:t>requires</w:t>
      </w:r>
      <w:r>
        <w:t xml:space="preserve"> </w:t>
      </w:r>
      <w:r>
        <w:rPr>
          <w:rFonts w:eastAsiaTheme="minorEastAsia" w:hint="eastAsia"/>
          <w:lang w:eastAsia="zh-CN"/>
        </w:rPr>
        <w:t xml:space="preserve">no </w:t>
      </w:r>
      <w:r>
        <w:t>modif</w:t>
      </w:r>
      <w:r>
        <w:rPr>
          <w:rFonts w:eastAsiaTheme="minorEastAsia" w:hint="eastAsia"/>
          <w:lang w:eastAsia="zh-CN"/>
        </w:rPr>
        <w:t>ication to</w:t>
      </w:r>
      <w:r>
        <w:t xml:space="preserve"> the unified client</w:t>
      </w:r>
      <w:r>
        <w:rPr>
          <w:rFonts w:eastAsiaTheme="minorEastAsia" w:hint="eastAsia"/>
          <w:lang w:eastAsia="zh-CN"/>
        </w:rPr>
        <w:t>. All the maintenance is performed within the LIMS platform or the Enterprise Application Servers.</w:t>
      </w:r>
    </w:p>
    <w:p w:rsidR="008A7AF6" w:rsidRDefault="008A7AF6" w:rsidP="008A7AF6">
      <w:pPr>
        <w:pStyle w:val="CorrectionSeparatorEnd"/>
      </w:pPr>
      <w:r w:rsidRPr="00B2052C">
        <w:t xml:space="preserve"> [End Proposed Changes]</w:t>
      </w:r>
    </w:p>
    <w:p w:rsidR="006C499C" w:rsidRPr="00A14FB6" w:rsidRDefault="006C499C"/>
    <w:p w:rsidR="006C499C" w:rsidRPr="00A14FB6" w:rsidRDefault="006C499C" w:rsidP="006C499C">
      <w:pPr>
        <w:jc w:val="center"/>
      </w:pPr>
      <w:r w:rsidRPr="00A14FB6">
        <w:t>__________________</w:t>
      </w:r>
    </w:p>
    <w:p w:rsidR="008A7AF6" w:rsidRPr="00A14FB6" w:rsidRDefault="008A7AF6">
      <w:pPr>
        <w:jc w:val="center"/>
      </w:pPr>
    </w:p>
    <w:sectPr w:rsidR="008A7AF6" w:rsidRPr="00A14FB6"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5A1" w:rsidRDefault="009E45A1">
      <w:r>
        <w:separator/>
      </w:r>
    </w:p>
  </w:endnote>
  <w:endnote w:type="continuationSeparator" w:id="0">
    <w:p w:rsidR="009E45A1" w:rsidRDefault="009E45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456AC3" w:rsidRPr="00761976" w:rsidTr="00B62794">
      <w:trPr>
        <w:cantSplit/>
        <w:trHeight w:val="204"/>
        <w:jc w:val="center"/>
      </w:trPr>
      <w:tc>
        <w:tcPr>
          <w:tcW w:w="1617" w:type="dxa"/>
          <w:tcBorders>
            <w:top w:val="single" w:sz="12" w:space="0" w:color="auto"/>
          </w:tcBorders>
        </w:tcPr>
        <w:p w:rsidR="00456AC3" w:rsidRPr="00761976" w:rsidRDefault="00456AC3" w:rsidP="00B62794">
          <w:pPr>
            <w:rPr>
              <w:b/>
              <w:bCs/>
              <w:sz w:val="22"/>
            </w:rPr>
          </w:pPr>
          <w:r w:rsidRPr="00761976">
            <w:rPr>
              <w:b/>
              <w:bCs/>
              <w:sz w:val="22"/>
            </w:rPr>
            <w:t>Contact:</w:t>
          </w:r>
        </w:p>
      </w:tc>
      <w:tc>
        <w:tcPr>
          <w:tcW w:w="4394" w:type="dxa"/>
          <w:tcBorders>
            <w:top w:val="single" w:sz="12" w:space="0" w:color="auto"/>
          </w:tcBorders>
        </w:tcPr>
        <w:p w:rsidR="00456AC3" w:rsidRPr="00FF2F31" w:rsidRDefault="00456AC3" w:rsidP="00B62794">
          <w:pPr>
            <w:rPr>
              <w:rFonts w:eastAsia="宋体"/>
              <w:sz w:val="22"/>
              <w:lang w:eastAsia="zh-CN"/>
            </w:rPr>
          </w:pPr>
          <w:r>
            <w:rPr>
              <w:rFonts w:eastAsia="宋体" w:hint="eastAsia"/>
              <w:sz w:val="22"/>
              <w:lang w:eastAsia="zh-CN"/>
            </w:rPr>
            <w:t xml:space="preserve">Chen </w:t>
          </w:r>
          <w:proofErr w:type="spellStart"/>
          <w:r>
            <w:rPr>
              <w:rFonts w:eastAsia="宋体" w:hint="eastAsia"/>
              <w:sz w:val="22"/>
              <w:lang w:eastAsia="zh-CN"/>
            </w:rPr>
            <w:t>Xiaoyi</w:t>
          </w:r>
          <w:proofErr w:type="spellEnd"/>
          <w:r w:rsidRPr="00761976">
            <w:rPr>
              <w:sz w:val="22"/>
            </w:rPr>
            <w:br/>
          </w:r>
          <w:smartTag w:uri="urn:schemas-microsoft-com:office:smarttags" w:element="country-region">
            <w:r>
              <w:rPr>
                <w:rFonts w:eastAsia="宋体" w:hint="eastAsia"/>
                <w:sz w:val="22"/>
                <w:lang w:eastAsia="zh-CN"/>
              </w:rPr>
              <w:t>China</w:t>
            </w:r>
          </w:smartTag>
          <w:r>
            <w:rPr>
              <w:rFonts w:eastAsia="宋体" w:hint="eastAsia"/>
              <w:sz w:val="22"/>
              <w:lang w:eastAsia="zh-CN"/>
            </w:rPr>
            <w:t xml:space="preserve"> Telecom</w:t>
          </w:r>
          <w:r>
            <w:rPr>
              <w:sz w:val="22"/>
            </w:rPr>
            <w:br/>
          </w:r>
          <w:smartTag w:uri="urn:schemas-microsoft-com:office:smarttags" w:element="country-region">
            <w:smartTag w:uri="urn:schemas-microsoft-com:office:smarttags" w:element="place">
              <w:r>
                <w:rPr>
                  <w:rFonts w:eastAsia="宋体" w:hint="eastAsia"/>
                  <w:sz w:val="22"/>
                  <w:lang w:eastAsia="zh-CN"/>
                </w:rPr>
                <w:t>China</w:t>
              </w:r>
            </w:smartTag>
          </w:smartTag>
        </w:p>
      </w:tc>
      <w:tc>
        <w:tcPr>
          <w:tcW w:w="3912" w:type="dxa"/>
          <w:tcBorders>
            <w:top w:val="single" w:sz="12" w:space="0" w:color="auto"/>
          </w:tcBorders>
        </w:tcPr>
        <w:p w:rsidR="00456AC3" w:rsidRPr="00761976" w:rsidRDefault="00456AC3" w:rsidP="00B62794">
          <w:pPr>
            <w:rPr>
              <w:sz w:val="22"/>
            </w:rPr>
          </w:pPr>
          <w:r w:rsidRPr="00761976">
            <w:rPr>
              <w:sz w:val="22"/>
            </w:rPr>
            <w:t>Tel:</w:t>
          </w:r>
          <w:r>
            <w:rPr>
              <w:sz w:val="22"/>
            </w:rPr>
            <w:t xml:space="preserve"> </w:t>
          </w:r>
          <w:r>
            <w:rPr>
              <w:sz w:val="22"/>
            </w:rPr>
            <w:tab/>
          </w:r>
          <w:r>
            <w:rPr>
              <w:rFonts w:eastAsia="宋体" w:hint="eastAsia"/>
              <w:sz w:val="22"/>
              <w:lang w:eastAsia="zh-CN"/>
            </w:rPr>
            <w:t>+86-10-58552241</w:t>
          </w:r>
          <w:r w:rsidRPr="00761976">
            <w:rPr>
              <w:sz w:val="22"/>
            </w:rPr>
            <w:br/>
            <w:t>Fax:</w:t>
          </w:r>
          <w:r>
            <w:rPr>
              <w:sz w:val="22"/>
            </w:rPr>
            <w:t xml:space="preserve"> </w:t>
          </w:r>
          <w:r>
            <w:rPr>
              <w:sz w:val="22"/>
            </w:rPr>
            <w:tab/>
          </w:r>
          <w:r>
            <w:rPr>
              <w:rFonts w:eastAsia="宋体" w:hint="eastAsia"/>
              <w:sz w:val="22"/>
              <w:lang w:eastAsia="zh-CN"/>
            </w:rPr>
            <w:t>+86-10-58552100</w:t>
          </w:r>
          <w:r w:rsidRPr="00761976">
            <w:rPr>
              <w:sz w:val="22"/>
            </w:rPr>
            <w:br/>
            <w:t>Email:</w:t>
          </w:r>
          <w:r>
            <w:rPr>
              <w:sz w:val="22"/>
            </w:rPr>
            <w:t xml:space="preserve"> </w:t>
          </w:r>
          <w:r>
            <w:rPr>
              <w:sz w:val="22"/>
            </w:rPr>
            <w:tab/>
          </w:r>
          <w:hyperlink r:id="rId1" w:history="1">
            <w:r w:rsidRPr="00955CA1">
              <w:rPr>
                <w:rStyle w:val="ab"/>
                <w:rFonts w:eastAsia="宋体" w:hint="eastAsia"/>
                <w:sz w:val="22"/>
                <w:lang w:eastAsia="zh-CN"/>
              </w:rPr>
              <w:t>gaoxy@ctbri.com.cn</w:t>
            </w:r>
          </w:hyperlink>
          <w:r>
            <w:rPr>
              <w:rFonts w:eastAsia="宋体"/>
              <w:sz w:val="22"/>
              <w:lang w:eastAsia="zh-CN"/>
            </w:rPr>
            <w:t xml:space="preserve"> </w:t>
          </w:r>
        </w:p>
      </w:tc>
    </w:tr>
    <w:tr w:rsidR="00456AC3" w:rsidRPr="00FF2F31" w:rsidTr="00B62794">
      <w:trPr>
        <w:cantSplit/>
        <w:trHeight w:val="204"/>
        <w:jc w:val="center"/>
      </w:trPr>
      <w:tc>
        <w:tcPr>
          <w:tcW w:w="1617" w:type="dxa"/>
          <w:tcBorders>
            <w:top w:val="single" w:sz="12" w:space="0" w:color="auto"/>
          </w:tcBorders>
        </w:tcPr>
        <w:p w:rsidR="00456AC3" w:rsidRPr="00761976" w:rsidRDefault="00456AC3" w:rsidP="00B62794">
          <w:pPr>
            <w:rPr>
              <w:b/>
              <w:bCs/>
              <w:sz w:val="22"/>
            </w:rPr>
          </w:pPr>
          <w:r w:rsidRPr="00761976">
            <w:rPr>
              <w:b/>
              <w:bCs/>
              <w:sz w:val="22"/>
            </w:rPr>
            <w:t>Contact:</w:t>
          </w:r>
        </w:p>
      </w:tc>
      <w:tc>
        <w:tcPr>
          <w:tcW w:w="4394" w:type="dxa"/>
          <w:tcBorders>
            <w:top w:val="single" w:sz="12" w:space="0" w:color="auto"/>
          </w:tcBorders>
        </w:tcPr>
        <w:p w:rsidR="00456AC3" w:rsidRPr="00FF2F31" w:rsidRDefault="00456AC3" w:rsidP="00B62794">
          <w:pPr>
            <w:rPr>
              <w:rFonts w:eastAsia="宋体"/>
              <w:sz w:val="22"/>
              <w:lang w:eastAsia="zh-CN"/>
            </w:rPr>
          </w:pPr>
          <w:r>
            <w:rPr>
              <w:rFonts w:eastAsia="宋体" w:hint="eastAsia"/>
              <w:sz w:val="22"/>
              <w:lang w:eastAsia="zh-CN"/>
            </w:rPr>
            <w:t>Zhou Kaiyu</w:t>
          </w:r>
          <w:r w:rsidRPr="00761976">
            <w:rPr>
              <w:sz w:val="22"/>
            </w:rPr>
            <w:br/>
          </w:r>
          <w:smartTag w:uri="urn:schemas-microsoft-com:office:smarttags" w:element="country-region">
            <w:r>
              <w:rPr>
                <w:rFonts w:eastAsia="宋体" w:hint="eastAsia"/>
                <w:sz w:val="22"/>
                <w:lang w:eastAsia="zh-CN"/>
              </w:rPr>
              <w:t>China</w:t>
            </w:r>
          </w:smartTag>
          <w:r>
            <w:rPr>
              <w:rFonts w:eastAsia="宋体" w:hint="eastAsia"/>
              <w:sz w:val="22"/>
              <w:lang w:eastAsia="zh-CN"/>
            </w:rPr>
            <w:t xml:space="preserve"> Telecom</w:t>
          </w:r>
          <w:r>
            <w:rPr>
              <w:sz w:val="22"/>
            </w:rPr>
            <w:br/>
          </w:r>
          <w:smartTag w:uri="urn:schemas-microsoft-com:office:smarttags" w:element="country-region">
            <w:smartTag w:uri="urn:schemas-microsoft-com:office:smarttags" w:element="place">
              <w:r>
                <w:rPr>
                  <w:rFonts w:eastAsia="宋体" w:hint="eastAsia"/>
                  <w:sz w:val="22"/>
                  <w:lang w:eastAsia="zh-CN"/>
                </w:rPr>
                <w:t>China</w:t>
              </w:r>
            </w:smartTag>
          </w:smartTag>
        </w:p>
      </w:tc>
      <w:tc>
        <w:tcPr>
          <w:tcW w:w="3912" w:type="dxa"/>
          <w:tcBorders>
            <w:top w:val="single" w:sz="12" w:space="0" w:color="auto"/>
          </w:tcBorders>
        </w:tcPr>
        <w:p w:rsidR="00456AC3" w:rsidRPr="00FF2F31" w:rsidRDefault="00456AC3" w:rsidP="00B62794">
          <w:pPr>
            <w:rPr>
              <w:rFonts w:eastAsia="宋体"/>
              <w:sz w:val="22"/>
              <w:lang w:eastAsia="zh-CN"/>
            </w:rPr>
          </w:pPr>
          <w:r w:rsidRPr="00761976">
            <w:rPr>
              <w:sz w:val="22"/>
            </w:rPr>
            <w:t>Tel:</w:t>
          </w:r>
          <w:r>
            <w:rPr>
              <w:sz w:val="22"/>
            </w:rPr>
            <w:tab/>
          </w:r>
          <w:r>
            <w:rPr>
              <w:rFonts w:eastAsia="宋体" w:hint="eastAsia"/>
              <w:sz w:val="22"/>
              <w:lang w:eastAsia="zh-CN"/>
            </w:rPr>
            <w:t>+86-10-58552339</w:t>
          </w:r>
          <w:r w:rsidRPr="00761976">
            <w:rPr>
              <w:sz w:val="22"/>
            </w:rPr>
            <w:br/>
            <w:t>Fax:</w:t>
          </w:r>
          <w:r>
            <w:rPr>
              <w:sz w:val="22"/>
            </w:rPr>
            <w:t xml:space="preserve"> </w:t>
          </w:r>
          <w:r>
            <w:rPr>
              <w:sz w:val="22"/>
            </w:rPr>
            <w:tab/>
          </w:r>
          <w:r>
            <w:rPr>
              <w:rFonts w:eastAsia="宋体" w:hint="eastAsia"/>
              <w:sz w:val="22"/>
              <w:lang w:eastAsia="zh-CN"/>
            </w:rPr>
            <w:t>+86-10-58552100</w:t>
          </w:r>
          <w:r w:rsidRPr="00761976">
            <w:rPr>
              <w:sz w:val="22"/>
            </w:rPr>
            <w:br/>
            <w:t>Email:</w:t>
          </w:r>
          <w:r>
            <w:rPr>
              <w:sz w:val="22"/>
            </w:rPr>
            <w:tab/>
          </w:r>
          <w:hyperlink r:id="rId2" w:history="1">
            <w:r w:rsidRPr="00955CA1">
              <w:rPr>
                <w:rStyle w:val="ab"/>
                <w:rFonts w:eastAsia="宋体" w:hint="eastAsia"/>
                <w:sz w:val="22"/>
                <w:lang w:eastAsia="zh-CN"/>
              </w:rPr>
              <w:t>zhouky@ctbri.com.cn</w:t>
            </w:r>
          </w:hyperlink>
          <w:r>
            <w:rPr>
              <w:rFonts w:eastAsia="宋体"/>
              <w:sz w:val="22"/>
              <w:lang w:eastAsia="zh-CN"/>
            </w:rPr>
            <w:t xml:space="preserve"> </w:t>
          </w:r>
        </w:p>
      </w:tc>
    </w:tr>
    <w:tr w:rsidR="00456AC3" w:rsidRPr="00761976" w:rsidTr="00456AC3">
      <w:trPr>
        <w:cantSplit/>
        <w:trHeight w:val="204"/>
        <w:jc w:val="center"/>
      </w:trPr>
      <w:tc>
        <w:tcPr>
          <w:tcW w:w="1617" w:type="dxa"/>
          <w:tcBorders>
            <w:top w:val="single" w:sz="12" w:space="0" w:color="auto"/>
            <w:bottom w:val="single" w:sz="12" w:space="0" w:color="auto"/>
          </w:tcBorders>
        </w:tcPr>
        <w:p w:rsidR="00456AC3" w:rsidRPr="00761976" w:rsidRDefault="00456AC3" w:rsidP="00B62794">
          <w:pPr>
            <w:rPr>
              <w:b/>
              <w:bCs/>
              <w:sz w:val="22"/>
            </w:rPr>
          </w:pPr>
          <w:r w:rsidRPr="00761976">
            <w:rPr>
              <w:b/>
              <w:bCs/>
              <w:sz w:val="22"/>
            </w:rPr>
            <w:t>Contact:</w:t>
          </w:r>
        </w:p>
      </w:tc>
      <w:tc>
        <w:tcPr>
          <w:tcW w:w="4394" w:type="dxa"/>
          <w:tcBorders>
            <w:top w:val="single" w:sz="12" w:space="0" w:color="auto"/>
            <w:bottom w:val="single" w:sz="12" w:space="0" w:color="auto"/>
          </w:tcBorders>
        </w:tcPr>
        <w:p w:rsidR="00456AC3" w:rsidRPr="00FF2F31" w:rsidRDefault="00456AC3" w:rsidP="00B62794">
          <w:pPr>
            <w:rPr>
              <w:rFonts w:eastAsia="宋体"/>
              <w:sz w:val="22"/>
              <w:lang w:eastAsia="zh-CN"/>
            </w:rPr>
          </w:pPr>
          <w:r>
            <w:rPr>
              <w:rFonts w:eastAsia="宋体" w:hint="eastAsia"/>
              <w:sz w:val="22"/>
              <w:lang w:eastAsia="zh-CN"/>
            </w:rPr>
            <w:t xml:space="preserve">Jiang </w:t>
          </w:r>
          <w:proofErr w:type="spellStart"/>
          <w:r>
            <w:rPr>
              <w:rFonts w:eastAsia="宋体" w:hint="eastAsia"/>
              <w:sz w:val="22"/>
              <w:lang w:eastAsia="zh-CN"/>
            </w:rPr>
            <w:t>Zhifeng</w:t>
          </w:r>
          <w:proofErr w:type="spellEnd"/>
          <w:r w:rsidRPr="00761976">
            <w:rPr>
              <w:sz w:val="22"/>
            </w:rPr>
            <w:br/>
          </w:r>
          <w:smartTag w:uri="urn:schemas-microsoft-com:office:smarttags" w:element="country-region">
            <w:r>
              <w:rPr>
                <w:rFonts w:eastAsia="宋体" w:hint="eastAsia"/>
                <w:sz w:val="22"/>
                <w:lang w:eastAsia="zh-CN"/>
              </w:rPr>
              <w:t>China</w:t>
            </w:r>
          </w:smartTag>
          <w:r>
            <w:rPr>
              <w:rFonts w:eastAsia="宋体" w:hint="eastAsia"/>
              <w:sz w:val="22"/>
              <w:lang w:eastAsia="zh-CN"/>
            </w:rPr>
            <w:t xml:space="preserve"> Telecom</w:t>
          </w:r>
          <w:r>
            <w:rPr>
              <w:sz w:val="22"/>
            </w:rPr>
            <w:br/>
          </w:r>
          <w:smartTag w:uri="urn:schemas-microsoft-com:office:smarttags" w:element="country-region">
            <w:smartTag w:uri="urn:schemas-microsoft-com:office:smarttags" w:element="place">
              <w:r>
                <w:rPr>
                  <w:rFonts w:eastAsia="宋体" w:hint="eastAsia"/>
                  <w:sz w:val="22"/>
                  <w:lang w:eastAsia="zh-CN"/>
                </w:rPr>
                <w:t>China</w:t>
              </w:r>
            </w:smartTag>
          </w:smartTag>
        </w:p>
      </w:tc>
      <w:tc>
        <w:tcPr>
          <w:tcW w:w="3912" w:type="dxa"/>
          <w:tcBorders>
            <w:top w:val="single" w:sz="12" w:space="0" w:color="auto"/>
            <w:bottom w:val="single" w:sz="12" w:space="0" w:color="auto"/>
          </w:tcBorders>
        </w:tcPr>
        <w:p w:rsidR="00456AC3" w:rsidRPr="00761976" w:rsidRDefault="00456AC3" w:rsidP="00B62794">
          <w:pPr>
            <w:rPr>
              <w:sz w:val="22"/>
            </w:rPr>
          </w:pPr>
          <w:r w:rsidRPr="00761976">
            <w:rPr>
              <w:sz w:val="22"/>
            </w:rPr>
            <w:t>Tel:</w:t>
          </w:r>
          <w:r>
            <w:rPr>
              <w:sz w:val="22"/>
            </w:rPr>
            <w:t xml:space="preserve"> </w:t>
          </w:r>
          <w:r>
            <w:rPr>
              <w:sz w:val="22"/>
            </w:rPr>
            <w:tab/>
          </w:r>
          <w:r>
            <w:rPr>
              <w:rFonts w:eastAsia="宋体" w:hint="eastAsia"/>
              <w:sz w:val="22"/>
              <w:lang w:eastAsia="zh-CN"/>
            </w:rPr>
            <w:t>+86-10-58552107</w:t>
          </w:r>
          <w:r w:rsidRPr="00761976">
            <w:rPr>
              <w:sz w:val="22"/>
            </w:rPr>
            <w:br/>
            <w:t>Fax:</w:t>
          </w:r>
          <w:r>
            <w:rPr>
              <w:sz w:val="22"/>
            </w:rPr>
            <w:t xml:space="preserve"> </w:t>
          </w:r>
          <w:r>
            <w:rPr>
              <w:sz w:val="22"/>
            </w:rPr>
            <w:tab/>
          </w:r>
          <w:r>
            <w:rPr>
              <w:rFonts w:eastAsia="宋体" w:hint="eastAsia"/>
              <w:sz w:val="22"/>
              <w:lang w:eastAsia="zh-CN"/>
            </w:rPr>
            <w:t>+86-10-58552100</w:t>
          </w:r>
          <w:r w:rsidRPr="00761976">
            <w:rPr>
              <w:sz w:val="22"/>
            </w:rPr>
            <w:br/>
            <w:t>Email:</w:t>
          </w:r>
          <w:r>
            <w:rPr>
              <w:sz w:val="22"/>
            </w:rPr>
            <w:t xml:space="preserve"> </w:t>
          </w:r>
          <w:r>
            <w:rPr>
              <w:sz w:val="22"/>
            </w:rPr>
            <w:tab/>
          </w:r>
          <w:hyperlink r:id="rId3" w:history="1">
            <w:r w:rsidRPr="00955CA1">
              <w:rPr>
                <w:rStyle w:val="ab"/>
                <w:rFonts w:eastAsia="宋体" w:hint="eastAsia"/>
                <w:sz w:val="22"/>
                <w:lang w:eastAsia="zh-CN"/>
              </w:rPr>
              <w:t>jiangzhf@ctbri.com.cn</w:t>
            </w:r>
          </w:hyperlink>
          <w:r>
            <w:rPr>
              <w:rFonts w:eastAsia="宋体"/>
              <w:sz w:val="22"/>
              <w:lang w:eastAsia="zh-CN"/>
            </w:rPr>
            <w:t xml:space="preserve"> </w:t>
          </w:r>
        </w:p>
      </w:tc>
    </w:tr>
    <w:tr w:rsidR="00456AC3" w:rsidRPr="00761976" w:rsidTr="00B62794">
      <w:trPr>
        <w:cantSplit/>
        <w:trHeight w:val="204"/>
        <w:jc w:val="center"/>
      </w:trPr>
      <w:tc>
        <w:tcPr>
          <w:tcW w:w="1617" w:type="dxa"/>
          <w:tcBorders>
            <w:top w:val="single" w:sz="12" w:space="0" w:color="auto"/>
          </w:tcBorders>
        </w:tcPr>
        <w:p w:rsidR="00456AC3" w:rsidRPr="00456AC3" w:rsidRDefault="00456AC3" w:rsidP="00B62794">
          <w:pPr>
            <w:rPr>
              <w:rFonts w:eastAsiaTheme="minorEastAsia" w:hint="eastAsia"/>
              <w:b/>
              <w:bCs/>
              <w:sz w:val="22"/>
              <w:lang w:eastAsia="zh-CN"/>
            </w:rPr>
          </w:pPr>
        </w:p>
      </w:tc>
      <w:tc>
        <w:tcPr>
          <w:tcW w:w="4394" w:type="dxa"/>
          <w:tcBorders>
            <w:top w:val="single" w:sz="12" w:space="0" w:color="auto"/>
          </w:tcBorders>
        </w:tcPr>
        <w:p w:rsidR="00456AC3" w:rsidRDefault="00456AC3" w:rsidP="00B62794">
          <w:pPr>
            <w:rPr>
              <w:rFonts w:eastAsia="宋体" w:hint="eastAsia"/>
              <w:sz w:val="22"/>
              <w:lang w:eastAsia="zh-CN"/>
            </w:rPr>
          </w:pPr>
        </w:p>
      </w:tc>
      <w:tc>
        <w:tcPr>
          <w:tcW w:w="3912" w:type="dxa"/>
          <w:tcBorders>
            <w:top w:val="single" w:sz="12" w:space="0" w:color="auto"/>
          </w:tcBorders>
        </w:tcPr>
        <w:p w:rsidR="00456AC3" w:rsidRPr="00761976" w:rsidRDefault="00456AC3" w:rsidP="00B62794">
          <w:pPr>
            <w:rPr>
              <w:sz w:val="22"/>
            </w:rPr>
          </w:pPr>
        </w:p>
      </w:tc>
    </w:tr>
  </w:tbl>
  <w:p w:rsidR="006C499C" w:rsidRPr="00981DCE" w:rsidRDefault="006C499C" w:rsidP="006C499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5A1" w:rsidRDefault="009E45A1">
      <w:r>
        <w:separator/>
      </w:r>
    </w:p>
  </w:footnote>
  <w:footnote w:type="continuationSeparator" w:id="0">
    <w:p w:rsidR="009E45A1" w:rsidRDefault="009E45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9C" w:rsidRPr="00981DCE" w:rsidRDefault="006C499C" w:rsidP="006C499C">
    <w:pPr>
      <w:pStyle w:val="a6"/>
    </w:pPr>
    <w:r w:rsidRPr="00981DCE">
      <w:t xml:space="preserve">- </w:t>
    </w:r>
    <w:r w:rsidR="002A1F7C" w:rsidRPr="00981DCE">
      <w:fldChar w:fldCharType="begin"/>
    </w:r>
    <w:r w:rsidRPr="00981DCE">
      <w:instrText xml:space="preserve"> PAGE  \* MERGEFORMAT </w:instrText>
    </w:r>
    <w:r w:rsidR="002A1F7C" w:rsidRPr="00981DCE">
      <w:fldChar w:fldCharType="separate"/>
    </w:r>
    <w:r w:rsidR="00456AC3">
      <w:rPr>
        <w:noProof/>
      </w:rPr>
      <w:t>2</w:t>
    </w:r>
    <w:r w:rsidR="002A1F7C" w:rsidRPr="00981DCE">
      <w:fldChar w:fldCharType="end"/>
    </w:r>
    <w:r w:rsidRPr="00981DCE">
      <w:t xml:space="preserve"> -</w:t>
    </w:r>
  </w:p>
  <w:p w:rsidR="006C499C" w:rsidRPr="008A7AF6" w:rsidRDefault="006C499C" w:rsidP="006C499C">
    <w:pPr>
      <w:pStyle w:val="a6"/>
      <w:rPr>
        <w:rFonts w:eastAsiaTheme="minorEastAsia"/>
        <w:lang w:eastAsia="zh-CN"/>
      </w:rPr>
    </w:pPr>
    <w:r w:rsidRPr="008A7AF6">
      <w:rPr>
        <w:rFonts w:eastAsiaTheme="minorEastAsia"/>
        <w:lang w:eastAsia="zh-CN"/>
      </w:rPr>
      <w:t>AVD-</w:t>
    </w:r>
    <w:r w:rsidR="008A7AF6">
      <w:rPr>
        <w:rFonts w:eastAsiaTheme="minorEastAsia" w:hint="eastAsia"/>
        <w:lang w:eastAsia="zh-CN"/>
      </w:rPr>
      <w:t>42</w:t>
    </w:r>
    <w:r w:rsidR="00456AC3">
      <w:rPr>
        <w:rFonts w:eastAsiaTheme="minorEastAsia" w:hint="eastAsia"/>
        <w:lang w:eastAsia="zh-CN"/>
      </w:rPr>
      <w:t>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000001"/>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2">
    <w:nsid w:val="132A78A3"/>
    <w:multiLevelType w:val="hybridMultilevel"/>
    <w:tmpl w:val="A5703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F43B0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225F5716"/>
    <w:multiLevelType w:val="multilevel"/>
    <w:tmpl w:val="4D1A65CE"/>
    <w:lvl w:ilvl="0">
      <w:start w:val="8"/>
      <w:numFmt w:val="decimal"/>
      <w:lvlText w:val="%1"/>
      <w:lvlJc w:val="left"/>
      <w:pPr>
        <w:ind w:left="360" w:hanging="360"/>
      </w:pPr>
      <w:rPr>
        <w:rFonts w:eastAsia="Malgun Gothic" w:hint="default"/>
      </w:rPr>
    </w:lvl>
    <w:lvl w:ilvl="1">
      <w:start w:val="4"/>
      <w:numFmt w:val="decimal"/>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800" w:hanging="1800"/>
      </w:pPr>
      <w:rPr>
        <w:rFonts w:eastAsia="Malgun Gothic"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4"/>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5362">
      <v:textbox inset="5.85pt,.7pt,5.85pt,.7pt"/>
    </o:shapedefaults>
  </w:hdrShapeDefaults>
  <w:footnotePr>
    <w:footnote w:id="-1"/>
    <w:footnote w:id="0"/>
  </w:footnotePr>
  <w:endnotePr>
    <w:endnote w:id="-1"/>
    <w:endnote w:id="0"/>
  </w:endnotePr>
  <w:compat>
    <w:useFELayout/>
  </w:compat>
  <w:rsids>
    <w:rsidRoot w:val="00762E0E"/>
    <w:rsid w:val="002444E1"/>
    <w:rsid w:val="00261AAC"/>
    <w:rsid w:val="002A1F7C"/>
    <w:rsid w:val="00456AC3"/>
    <w:rsid w:val="005267E7"/>
    <w:rsid w:val="00602AA7"/>
    <w:rsid w:val="006469E2"/>
    <w:rsid w:val="0067042E"/>
    <w:rsid w:val="00677DB3"/>
    <w:rsid w:val="00682BBD"/>
    <w:rsid w:val="0068394C"/>
    <w:rsid w:val="006C499C"/>
    <w:rsid w:val="006E68A9"/>
    <w:rsid w:val="006F3EE7"/>
    <w:rsid w:val="007570DD"/>
    <w:rsid w:val="00762E0E"/>
    <w:rsid w:val="0077413D"/>
    <w:rsid w:val="007B331C"/>
    <w:rsid w:val="007B5E4E"/>
    <w:rsid w:val="00891D47"/>
    <w:rsid w:val="008A7AF6"/>
    <w:rsid w:val="009026BC"/>
    <w:rsid w:val="00937BCE"/>
    <w:rsid w:val="009C724D"/>
    <w:rsid w:val="009E45A1"/>
    <w:rsid w:val="00A14FB6"/>
    <w:rsid w:val="00A65213"/>
    <w:rsid w:val="00AC26B2"/>
    <w:rsid w:val="00AE68B3"/>
    <w:rsid w:val="00B23280"/>
    <w:rsid w:val="00C03EC3"/>
    <w:rsid w:val="00C2315B"/>
    <w:rsid w:val="00C27061"/>
    <w:rsid w:val="00C93B1C"/>
    <w:rsid w:val="00CC667A"/>
    <w:rsid w:val="00D0565D"/>
    <w:rsid w:val="00D23FDE"/>
    <w:rsid w:val="00DB1662"/>
    <w:rsid w:val="00DF54C8"/>
    <w:rsid w:val="00EB6B2D"/>
    <w:rsid w:val="00F75DF1"/>
    <w:rsid w:val="00FA2B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3FDE"/>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rsid w:val="00D23FDE"/>
    <w:pPr>
      <w:keepNext/>
      <w:keepLines/>
      <w:numPr>
        <w:numId w:val="6"/>
      </w:numPr>
      <w:spacing w:before="360"/>
      <w:outlineLvl w:val="0"/>
    </w:pPr>
    <w:rPr>
      <w:b/>
    </w:rPr>
  </w:style>
  <w:style w:type="paragraph" w:styleId="2">
    <w:name w:val="heading 2"/>
    <w:basedOn w:val="1"/>
    <w:next w:val="a"/>
    <w:qFormat/>
    <w:rsid w:val="00D23FDE"/>
    <w:pPr>
      <w:numPr>
        <w:ilvl w:val="1"/>
      </w:numPr>
      <w:spacing w:before="240"/>
      <w:outlineLvl w:val="1"/>
    </w:pPr>
  </w:style>
  <w:style w:type="paragraph" w:styleId="3">
    <w:name w:val="heading 3"/>
    <w:basedOn w:val="1"/>
    <w:next w:val="a"/>
    <w:qFormat/>
    <w:rsid w:val="00D23FDE"/>
    <w:pPr>
      <w:numPr>
        <w:ilvl w:val="2"/>
      </w:numPr>
      <w:spacing w:before="160"/>
      <w:outlineLvl w:val="2"/>
    </w:pPr>
  </w:style>
  <w:style w:type="paragraph" w:styleId="4">
    <w:name w:val="heading 4"/>
    <w:basedOn w:val="3"/>
    <w:next w:val="a"/>
    <w:qFormat/>
    <w:rsid w:val="00D23FDE"/>
    <w:pPr>
      <w:numPr>
        <w:ilvl w:val="3"/>
      </w:numPr>
      <w:tabs>
        <w:tab w:val="clear" w:pos="794"/>
        <w:tab w:val="left" w:pos="1021"/>
      </w:tabs>
      <w:outlineLvl w:val="3"/>
    </w:pPr>
  </w:style>
  <w:style w:type="paragraph" w:styleId="5">
    <w:name w:val="heading 5"/>
    <w:basedOn w:val="4"/>
    <w:next w:val="a"/>
    <w:qFormat/>
    <w:rsid w:val="00D23FDE"/>
    <w:pPr>
      <w:numPr>
        <w:ilvl w:val="4"/>
      </w:numPr>
      <w:outlineLvl w:val="4"/>
    </w:pPr>
  </w:style>
  <w:style w:type="paragraph" w:styleId="6">
    <w:name w:val="heading 6"/>
    <w:basedOn w:val="4"/>
    <w:next w:val="a"/>
    <w:qFormat/>
    <w:rsid w:val="00D23FDE"/>
    <w:pPr>
      <w:numPr>
        <w:ilvl w:val="5"/>
      </w:numPr>
      <w:tabs>
        <w:tab w:val="clear" w:pos="1021"/>
        <w:tab w:val="clear" w:pos="1191"/>
      </w:tabs>
      <w:outlineLvl w:val="5"/>
    </w:pPr>
  </w:style>
  <w:style w:type="paragraph" w:styleId="7">
    <w:name w:val="heading 7"/>
    <w:basedOn w:val="6"/>
    <w:next w:val="a"/>
    <w:qFormat/>
    <w:rsid w:val="00D23FDE"/>
    <w:pPr>
      <w:numPr>
        <w:ilvl w:val="6"/>
      </w:numPr>
      <w:outlineLvl w:val="6"/>
    </w:pPr>
  </w:style>
  <w:style w:type="paragraph" w:styleId="8">
    <w:name w:val="heading 8"/>
    <w:basedOn w:val="6"/>
    <w:next w:val="a"/>
    <w:qFormat/>
    <w:rsid w:val="00D23FDE"/>
    <w:pPr>
      <w:numPr>
        <w:ilvl w:val="7"/>
      </w:numPr>
      <w:outlineLvl w:val="7"/>
    </w:pPr>
  </w:style>
  <w:style w:type="paragraph" w:styleId="9">
    <w:name w:val="heading 9"/>
    <w:basedOn w:val="6"/>
    <w:next w:val="a"/>
    <w:qFormat/>
    <w:rsid w:val="00D23FD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D23FDE"/>
    <w:pPr>
      <w:keepNext/>
      <w:keepLines/>
      <w:spacing w:before="480"/>
      <w:jc w:val="center"/>
    </w:pPr>
    <w:rPr>
      <w:b/>
      <w:sz w:val="28"/>
    </w:rPr>
  </w:style>
  <w:style w:type="paragraph" w:customStyle="1" w:styleId="AppendixNotitle">
    <w:name w:val="Appendix_No &amp; title"/>
    <w:basedOn w:val="AnnexNotitle"/>
    <w:next w:val="a"/>
    <w:rsid w:val="00D23FDE"/>
  </w:style>
  <w:style w:type="paragraph" w:customStyle="1" w:styleId="ASN1">
    <w:name w:val="ASN.1"/>
    <w:basedOn w:val="a"/>
    <w:rsid w:val="00D23FD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D23FDE"/>
    <w:pPr>
      <w:spacing w:before="80"/>
      <w:ind w:left="794" w:hanging="794"/>
    </w:pPr>
  </w:style>
  <w:style w:type="paragraph" w:customStyle="1" w:styleId="enumlev2">
    <w:name w:val="enumlev2"/>
    <w:basedOn w:val="enumlev1"/>
    <w:rsid w:val="00D23FDE"/>
    <w:pPr>
      <w:ind w:left="1191" w:hanging="397"/>
    </w:pPr>
  </w:style>
  <w:style w:type="paragraph" w:customStyle="1" w:styleId="enumlev3">
    <w:name w:val="enumlev3"/>
    <w:basedOn w:val="enumlev2"/>
    <w:rsid w:val="00D23FDE"/>
    <w:pPr>
      <w:ind w:left="1588"/>
    </w:pPr>
  </w:style>
  <w:style w:type="paragraph" w:customStyle="1" w:styleId="FigureNotitle">
    <w:name w:val="Figure_No &amp; title"/>
    <w:basedOn w:val="a"/>
    <w:next w:val="a"/>
    <w:rsid w:val="00D23FDE"/>
    <w:pPr>
      <w:keepLines/>
      <w:spacing w:before="240" w:after="120"/>
      <w:jc w:val="center"/>
    </w:pPr>
    <w:rPr>
      <w:b/>
    </w:rPr>
  </w:style>
  <w:style w:type="paragraph" w:styleId="a3">
    <w:name w:val="footer"/>
    <w:basedOn w:val="a"/>
    <w:rsid w:val="00D23FDE"/>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sid w:val="00D23FDE"/>
    <w:rPr>
      <w:position w:val="6"/>
      <w:sz w:val="18"/>
    </w:rPr>
  </w:style>
  <w:style w:type="paragraph" w:customStyle="1" w:styleId="Note">
    <w:name w:val="Note"/>
    <w:basedOn w:val="a"/>
    <w:rsid w:val="00D23FDE"/>
    <w:pPr>
      <w:spacing w:before="80"/>
    </w:pPr>
  </w:style>
  <w:style w:type="paragraph" w:styleId="a5">
    <w:name w:val="footnote text"/>
    <w:basedOn w:val="Note"/>
    <w:semiHidden/>
    <w:rsid w:val="00D23FDE"/>
    <w:pPr>
      <w:keepLines/>
      <w:tabs>
        <w:tab w:val="left" w:pos="255"/>
      </w:tabs>
      <w:ind w:left="255" w:hanging="255"/>
    </w:pPr>
  </w:style>
  <w:style w:type="paragraph" w:customStyle="1" w:styleId="Formal">
    <w:name w:val="Formal"/>
    <w:basedOn w:val="ASN1"/>
    <w:rsid w:val="00D23FDE"/>
    <w:rPr>
      <w:b w:val="0"/>
    </w:rPr>
  </w:style>
  <w:style w:type="paragraph" w:styleId="a6">
    <w:name w:val="header"/>
    <w:basedOn w:val="a"/>
    <w:rsid w:val="00D23FDE"/>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D23FDE"/>
    <w:pPr>
      <w:keepNext/>
      <w:spacing w:before="160"/>
    </w:pPr>
    <w:rPr>
      <w:b/>
    </w:rPr>
  </w:style>
  <w:style w:type="paragraph" w:customStyle="1" w:styleId="Headingi">
    <w:name w:val="Heading_i"/>
    <w:basedOn w:val="a"/>
    <w:next w:val="a"/>
    <w:rsid w:val="00D23FDE"/>
    <w:pPr>
      <w:keepNext/>
      <w:spacing w:before="160"/>
    </w:pPr>
    <w:rPr>
      <w:i/>
    </w:rPr>
  </w:style>
  <w:style w:type="paragraph" w:customStyle="1" w:styleId="Normalaftertitle">
    <w:name w:val="Normal_after_title"/>
    <w:basedOn w:val="a"/>
    <w:next w:val="a"/>
    <w:rsid w:val="00D23FDE"/>
    <w:pPr>
      <w:spacing w:before="360"/>
    </w:pPr>
  </w:style>
  <w:style w:type="character" w:styleId="a7">
    <w:name w:val="page number"/>
    <w:basedOn w:val="a0"/>
    <w:rsid w:val="00D23FDE"/>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D23FDE"/>
    <w:pPr>
      <w:ind w:left="794" w:hanging="794"/>
    </w:pPr>
  </w:style>
  <w:style w:type="paragraph" w:customStyle="1" w:styleId="Reftitle">
    <w:name w:val="Ref_title"/>
    <w:basedOn w:val="a"/>
    <w:next w:val="Reftext"/>
    <w:rsid w:val="00D23FDE"/>
    <w:pPr>
      <w:spacing w:before="480"/>
      <w:jc w:val="center"/>
    </w:pPr>
    <w:rPr>
      <w:b/>
    </w:rPr>
  </w:style>
  <w:style w:type="paragraph" w:customStyle="1" w:styleId="Source">
    <w:name w:val="Source"/>
    <w:basedOn w:val="a"/>
    <w:next w:val="Normalaftertitle"/>
    <w:rsid w:val="00D23FDE"/>
    <w:pPr>
      <w:spacing w:before="840" w:after="200"/>
      <w:jc w:val="center"/>
    </w:pPr>
    <w:rPr>
      <w:b/>
      <w:sz w:val="28"/>
    </w:rPr>
  </w:style>
  <w:style w:type="paragraph" w:customStyle="1" w:styleId="SpecialFooter">
    <w:name w:val="Special Footer"/>
    <w:basedOn w:val="a3"/>
    <w:rsid w:val="00D23FDE"/>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D23FD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rsid w:val="00D23FDE"/>
    <w:pPr>
      <w:keepNext/>
      <w:keepLines/>
      <w:spacing w:before="360" w:after="120"/>
      <w:jc w:val="center"/>
    </w:pPr>
    <w:rPr>
      <w:b/>
    </w:rPr>
  </w:style>
  <w:style w:type="paragraph" w:customStyle="1" w:styleId="Tabletext">
    <w:name w:val="Table_text"/>
    <w:basedOn w:val="a"/>
    <w:rsid w:val="00D23FD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D23FD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D23FDE"/>
  </w:style>
  <w:style w:type="paragraph" w:customStyle="1" w:styleId="Title3">
    <w:name w:val="Title 3"/>
    <w:basedOn w:val="Title2"/>
    <w:next w:val="a"/>
    <w:rsid w:val="00D23FDE"/>
    <w:rPr>
      <w:caps w:val="0"/>
    </w:rPr>
  </w:style>
  <w:style w:type="paragraph" w:customStyle="1" w:styleId="Title4">
    <w:name w:val="Title 4"/>
    <w:basedOn w:val="Title3"/>
    <w:next w:val="1"/>
    <w:rsid w:val="00D23FDE"/>
    <w:rPr>
      <w:b/>
    </w:rPr>
  </w:style>
  <w:style w:type="paragraph" w:styleId="10">
    <w:name w:val="toc 1"/>
    <w:basedOn w:val="a"/>
    <w:semiHidden/>
    <w:rsid w:val="00D23FDE"/>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semiHidden/>
    <w:rsid w:val="00D23FDE"/>
    <w:pPr>
      <w:spacing w:before="80"/>
      <w:ind w:left="1531" w:hanging="851"/>
    </w:pPr>
  </w:style>
  <w:style w:type="paragraph" w:styleId="30">
    <w:name w:val="toc 3"/>
    <w:basedOn w:val="20"/>
    <w:semiHidden/>
    <w:rsid w:val="00D23FDE"/>
  </w:style>
  <w:style w:type="paragraph" w:styleId="40">
    <w:name w:val="toc 4"/>
    <w:basedOn w:val="30"/>
    <w:semiHidden/>
    <w:rsid w:val="00D23FDE"/>
  </w:style>
  <w:style w:type="paragraph" w:styleId="50">
    <w:name w:val="toc 5"/>
    <w:basedOn w:val="40"/>
    <w:semiHidden/>
    <w:rsid w:val="00D23FDE"/>
  </w:style>
  <w:style w:type="paragraph" w:styleId="60">
    <w:name w:val="toc 6"/>
    <w:basedOn w:val="40"/>
    <w:semiHidden/>
    <w:rsid w:val="00D23FDE"/>
  </w:style>
  <w:style w:type="paragraph" w:styleId="70">
    <w:name w:val="toc 7"/>
    <w:basedOn w:val="40"/>
    <w:semiHidden/>
    <w:rsid w:val="00D23FDE"/>
  </w:style>
  <w:style w:type="paragraph" w:styleId="80">
    <w:name w:val="toc 8"/>
    <w:basedOn w:val="40"/>
    <w:semiHidden/>
    <w:rsid w:val="00D23FDE"/>
  </w:style>
  <w:style w:type="paragraph" w:customStyle="1" w:styleId="CorrectionSeparatorBegin">
    <w:name w:val="Correction Separator Begin"/>
    <w:basedOn w:val="a"/>
    <w:rsid w:val="008A7AF6"/>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宋体"/>
      <w:b/>
      <w:i/>
      <w:sz w:val="20"/>
      <w:lang w:val="en-US"/>
    </w:rPr>
  </w:style>
  <w:style w:type="paragraph" w:customStyle="1" w:styleId="CorrectionSeparatorEnd">
    <w:name w:val="Correction Separator End"/>
    <w:basedOn w:val="a"/>
    <w:rsid w:val="008A7AF6"/>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宋体"/>
      <w:b/>
      <w:i/>
      <w:sz w:val="20"/>
      <w:lang w:val="en-US"/>
    </w:rPr>
  </w:style>
  <w:style w:type="paragraph" w:styleId="a9">
    <w:name w:val="Balloon Text"/>
    <w:basedOn w:val="a"/>
    <w:link w:val="Char"/>
    <w:rsid w:val="008A7AF6"/>
    <w:pPr>
      <w:spacing w:before="0"/>
    </w:pPr>
    <w:rPr>
      <w:sz w:val="18"/>
      <w:szCs w:val="18"/>
    </w:rPr>
  </w:style>
  <w:style w:type="character" w:customStyle="1" w:styleId="Char">
    <w:name w:val="批注框文本 Char"/>
    <w:basedOn w:val="a0"/>
    <w:link w:val="a9"/>
    <w:rsid w:val="008A7AF6"/>
    <w:rPr>
      <w:sz w:val="18"/>
      <w:szCs w:val="18"/>
      <w:lang w:val="en-GB"/>
    </w:rPr>
  </w:style>
  <w:style w:type="paragraph" w:styleId="aa">
    <w:name w:val="List Paragraph"/>
    <w:basedOn w:val="a"/>
    <w:uiPriority w:val="34"/>
    <w:qFormat/>
    <w:rsid w:val="00456AC3"/>
    <w:pPr>
      <w:ind w:firstLineChars="200" w:firstLine="420"/>
    </w:pPr>
    <w:rPr>
      <w:rFonts w:eastAsia="Batang"/>
    </w:rPr>
  </w:style>
  <w:style w:type="character" w:styleId="ab">
    <w:name w:val="Hyperlink"/>
    <w:basedOn w:val="a0"/>
    <w:rsid w:val="00456AC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jiangzhf@ctbri.com.cn" TargetMode="External"/><Relationship Id="rId2" Type="http://schemas.openxmlformats.org/officeDocument/2006/relationships/hyperlink" Target="mailto:zhouky@ctbri.com.cn" TargetMode="External"/><Relationship Id="rId1" Type="http://schemas.openxmlformats.org/officeDocument/2006/relationships/hyperlink" Target="mailto:gaoxy@ctbr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9</TotalTime>
  <Pages>3</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4594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zhouky</cp:lastModifiedBy>
  <cp:revision>4</cp:revision>
  <cp:lastPrinted>2002-08-01T12:30:00Z</cp:lastPrinted>
  <dcterms:created xsi:type="dcterms:W3CDTF">2012-02-10T02:47:00Z</dcterms:created>
  <dcterms:modified xsi:type="dcterms:W3CDTF">2012-02-10T02:56:00Z</dcterms:modified>
</cp:coreProperties>
</file>