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923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617"/>
        <w:gridCol w:w="3030"/>
        <w:gridCol w:w="210"/>
        <w:gridCol w:w="1440"/>
        <w:gridCol w:w="3626"/>
      </w:tblGrid>
      <w:tr w:rsidR="006C499C" w:rsidRPr="00A14FB6">
        <w:trPr>
          <w:cantSplit/>
        </w:trPr>
        <w:tc>
          <w:tcPr>
            <w:tcW w:w="6297" w:type="dxa"/>
            <w:gridSpan w:val="4"/>
            <w:vAlign w:val="center"/>
          </w:tcPr>
          <w:p w:rsidR="006C499C" w:rsidRPr="00A14FB6" w:rsidRDefault="006C499C" w:rsidP="00DF54C8">
            <w:pPr>
              <w:spacing w:before="0"/>
              <w:rPr>
                <w:b/>
                <w:smallCaps/>
                <w:sz w:val="19"/>
                <w:szCs w:val="19"/>
              </w:rPr>
            </w:pPr>
            <w:bookmarkStart w:id="0" w:name="dsg" w:colFirst="1" w:colLast="1"/>
            <w:bookmarkStart w:id="1" w:name="dtableau"/>
            <w:bookmarkStart w:id="2" w:name="_GoBack"/>
            <w:bookmarkEnd w:id="2"/>
            <w:r w:rsidRPr="00A14FB6">
              <w:rPr>
                <w:b/>
                <w:smallCaps/>
                <w:sz w:val="20"/>
                <w:szCs w:val="19"/>
              </w:rPr>
              <w:t xml:space="preserve">Rapporteur Meeting of Questions </w:t>
            </w:r>
            <w:r w:rsidR="00602AA7" w:rsidRPr="00A14FB6">
              <w:rPr>
                <w:b/>
                <w:smallCaps/>
                <w:sz w:val="20"/>
                <w:szCs w:val="19"/>
              </w:rPr>
              <w:t>3, 5, 21, 22</w:t>
            </w:r>
            <w:r w:rsidR="00FA2B2B" w:rsidRPr="00A14FB6">
              <w:rPr>
                <w:b/>
                <w:smallCaps/>
                <w:sz w:val="20"/>
                <w:szCs w:val="19"/>
              </w:rPr>
              <w:t>,</w:t>
            </w:r>
            <w:r w:rsidR="00602AA7" w:rsidRPr="00A14FB6">
              <w:rPr>
                <w:b/>
                <w:smallCaps/>
                <w:sz w:val="20"/>
                <w:szCs w:val="19"/>
              </w:rPr>
              <w:t xml:space="preserve"> and 25/16</w:t>
            </w:r>
          </w:p>
        </w:tc>
        <w:tc>
          <w:tcPr>
            <w:tcW w:w="3626" w:type="dxa"/>
            <w:vAlign w:val="center"/>
          </w:tcPr>
          <w:p w:rsidR="006C499C" w:rsidRPr="008A7AF6" w:rsidRDefault="006C499C" w:rsidP="008A7AF6">
            <w:pPr>
              <w:spacing w:before="0"/>
              <w:jc w:val="right"/>
              <w:rPr>
                <w:rFonts w:eastAsiaTheme="minorEastAsia"/>
                <w:b/>
                <w:bCs/>
                <w:sz w:val="40"/>
                <w:lang w:eastAsia="zh-CN"/>
              </w:rPr>
            </w:pPr>
            <w:bookmarkStart w:id="3" w:name="docnumber"/>
            <w:r w:rsidRPr="008A7AF6">
              <w:rPr>
                <w:rFonts w:eastAsiaTheme="minorEastAsia"/>
                <w:b/>
                <w:bCs/>
                <w:sz w:val="40"/>
                <w:lang w:eastAsia="zh-CN"/>
              </w:rPr>
              <w:t>AVD-</w:t>
            </w:r>
            <w:bookmarkEnd w:id="3"/>
            <w:r w:rsidR="008A7AF6">
              <w:rPr>
                <w:rFonts w:eastAsiaTheme="minorEastAsia" w:hint="eastAsia"/>
                <w:b/>
                <w:bCs/>
                <w:sz w:val="40"/>
                <w:lang w:eastAsia="zh-CN"/>
              </w:rPr>
              <w:t>4208</w:t>
            </w:r>
          </w:p>
        </w:tc>
      </w:tr>
      <w:tr w:rsidR="006C499C" w:rsidRPr="00A14FB6">
        <w:trPr>
          <w:cantSplit/>
          <w:trHeight w:val="461"/>
        </w:trPr>
        <w:tc>
          <w:tcPr>
            <w:tcW w:w="4857" w:type="dxa"/>
            <w:gridSpan w:val="3"/>
            <w:vMerge w:val="restart"/>
            <w:tcBorders>
              <w:bottom w:val="nil"/>
            </w:tcBorders>
          </w:tcPr>
          <w:p w:rsidR="006C499C" w:rsidRPr="00A14FB6" w:rsidRDefault="006C499C" w:rsidP="006C499C">
            <w:pPr>
              <w:rPr>
                <w:b/>
                <w:bCs/>
                <w:sz w:val="26"/>
              </w:rPr>
            </w:pPr>
            <w:bookmarkStart w:id="4" w:name="dnum" w:colFirst="1" w:colLast="1"/>
            <w:bookmarkEnd w:id="0"/>
            <w:r w:rsidRPr="00A14FB6">
              <w:rPr>
                <w:b/>
                <w:bCs/>
                <w:sz w:val="26"/>
              </w:rPr>
              <w:t>TELECOMMUNICATION</w:t>
            </w:r>
            <w:r w:rsidRPr="00A14FB6">
              <w:rPr>
                <w:b/>
                <w:bCs/>
                <w:sz w:val="26"/>
              </w:rPr>
              <w:br/>
              <w:t>STANDARDIZATION SECTOR</w:t>
            </w:r>
          </w:p>
          <w:p w:rsidR="006C499C" w:rsidRPr="00A14FB6" w:rsidRDefault="006C499C" w:rsidP="00D0565D">
            <w:pPr>
              <w:rPr>
                <w:smallCaps/>
                <w:sz w:val="20"/>
              </w:rPr>
            </w:pPr>
            <w:r w:rsidRPr="00A14FB6">
              <w:rPr>
                <w:sz w:val="20"/>
              </w:rPr>
              <w:t>STUDY PERIOD 200</w:t>
            </w:r>
            <w:r w:rsidR="00D0565D" w:rsidRPr="00A14FB6">
              <w:rPr>
                <w:sz w:val="20"/>
              </w:rPr>
              <w:t>9</w:t>
            </w:r>
            <w:r w:rsidRPr="00A14FB6">
              <w:rPr>
                <w:sz w:val="20"/>
              </w:rPr>
              <w:t>-20</w:t>
            </w:r>
            <w:r w:rsidR="00D0565D" w:rsidRPr="00A14FB6">
              <w:rPr>
                <w:sz w:val="20"/>
              </w:rPr>
              <w:t>12</w:t>
            </w:r>
          </w:p>
        </w:tc>
        <w:tc>
          <w:tcPr>
            <w:tcW w:w="5066" w:type="dxa"/>
            <w:gridSpan w:val="2"/>
            <w:tcBorders>
              <w:bottom w:val="nil"/>
            </w:tcBorders>
          </w:tcPr>
          <w:p w:rsidR="006C499C" w:rsidRPr="00A14FB6" w:rsidRDefault="006C499C" w:rsidP="006C499C">
            <w:pPr>
              <w:jc w:val="right"/>
              <w:rPr>
                <w:b/>
                <w:bCs/>
                <w:sz w:val="40"/>
              </w:rPr>
            </w:pPr>
            <w:r w:rsidRPr="00A14FB6">
              <w:rPr>
                <w:b/>
                <w:bCs/>
                <w:smallCaps/>
                <w:sz w:val="32"/>
              </w:rPr>
              <w:t>STUDY GROUP 16</w:t>
            </w:r>
          </w:p>
        </w:tc>
      </w:tr>
      <w:tr w:rsidR="006C499C" w:rsidRPr="00A14FB6">
        <w:trPr>
          <w:cantSplit/>
          <w:trHeight w:val="355"/>
        </w:trPr>
        <w:tc>
          <w:tcPr>
            <w:tcW w:w="4857" w:type="dxa"/>
            <w:gridSpan w:val="3"/>
            <w:vMerge/>
            <w:tcBorders>
              <w:bottom w:val="single" w:sz="12" w:space="0" w:color="auto"/>
            </w:tcBorders>
          </w:tcPr>
          <w:p w:rsidR="006C499C" w:rsidRPr="00A14FB6" w:rsidRDefault="006C499C" w:rsidP="006C499C">
            <w:pPr>
              <w:rPr>
                <w:b/>
                <w:bCs/>
                <w:sz w:val="26"/>
              </w:rPr>
            </w:pPr>
            <w:bookmarkStart w:id="5" w:name="dorlang" w:colFirst="1" w:colLast="1"/>
            <w:bookmarkEnd w:id="4"/>
          </w:p>
        </w:tc>
        <w:tc>
          <w:tcPr>
            <w:tcW w:w="5066" w:type="dxa"/>
            <w:gridSpan w:val="2"/>
            <w:tcBorders>
              <w:bottom w:val="single" w:sz="12" w:space="0" w:color="auto"/>
            </w:tcBorders>
          </w:tcPr>
          <w:p w:rsidR="006C499C" w:rsidRPr="00A14FB6" w:rsidRDefault="006C499C" w:rsidP="006C499C">
            <w:pPr>
              <w:jc w:val="right"/>
              <w:rPr>
                <w:b/>
                <w:bCs/>
                <w:sz w:val="28"/>
              </w:rPr>
            </w:pPr>
            <w:r w:rsidRPr="00A14FB6">
              <w:rPr>
                <w:b/>
                <w:bCs/>
                <w:sz w:val="28"/>
              </w:rPr>
              <w:t>Original: English</w:t>
            </w:r>
          </w:p>
        </w:tc>
      </w:tr>
      <w:tr w:rsidR="006C499C" w:rsidRPr="00A14FB6" w:rsidTr="00C03EC3">
        <w:trPr>
          <w:cantSplit/>
          <w:trHeight w:val="357"/>
        </w:trPr>
        <w:tc>
          <w:tcPr>
            <w:tcW w:w="1617" w:type="dxa"/>
          </w:tcPr>
          <w:p w:rsidR="006C499C" w:rsidRPr="00A14FB6" w:rsidRDefault="006C499C" w:rsidP="006C499C">
            <w:pPr>
              <w:rPr>
                <w:b/>
                <w:bCs/>
              </w:rPr>
            </w:pPr>
            <w:bookmarkStart w:id="6" w:name="dmeeting" w:colFirst="2" w:colLast="2"/>
            <w:bookmarkStart w:id="7" w:name="dbluepink" w:colFirst="1" w:colLast="1"/>
            <w:bookmarkEnd w:id="5"/>
            <w:r w:rsidRPr="00A14FB6">
              <w:rPr>
                <w:b/>
                <w:bCs/>
              </w:rPr>
              <w:t>Question(s):</w:t>
            </w:r>
          </w:p>
        </w:tc>
        <w:tc>
          <w:tcPr>
            <w:tcW w:w="3030" w:type="dxa"/>
          </w:tcPr>
          <w:p w:rsidR="006C499C" w:rsidRPr="008A7AF6" w:rsidRDefault="008A7AF6" w:rsidP="006C499C">
            <w:pPr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25</w:t>
            </w:r>
          </w:p>
        </w:tc>
        <w:tc>
          <w:tcPr>
            <w:tcW w:w="5276" w:type="dxa"/>
            <w:gridSpan w:val="3"/>
          </w:tcPr>
          <w:p w:rsidR="006C499C" w:rsidRPr="00A14FB6" w:rsidRDefault="00DF54C8" w:rsidP="00DF54C8">
            <w:pPr>
              <w:wordWrap w:val="0"/>
              <w:jc w:val="right"/>
              <w:rPr>
                <w:szCs w:val="24"/>
              </w:rPr>
            </w:pPr>
            <w:r>
              <w:rPr>
                <w:rFonts w:eastAsia="Malgun Gothic"/>
                <w:szCs w:val="24"/>
                <w:lang w:eastAsia="ko-KR"/>
              </w:rPr>
              <w:t>Geneva</w:t>
            </w:r>
            <w:r w:rsidR="00602AA7" w:rsidRPr="00A14FB6">
              <w:rPr>
                <w:rFonts w:eastAsia="Malgun Gothic"/>
                <w:szCs w:val="24"/>
                <w:lang w:eastAsia="ko-KR"/>
              </w:rPr>
              <w:t xml:space="preserve">, </w:t>
            </w:r>
            <w:r>
              <w:rPr>
                <w:rFonts w:eastAsia="Malgun Gothic"/>
                <w:szCs w:val="24"/>
                <w:lang w:eastAsia="ko-KR"/>
              </w:rPr>
              <w:t>20</w:t>
            </w:r>
            <w:r w:rsidR="00602AA7" w:rsidRPr="00A14FB6">
              <w:rPr>
                <w:rFonts w:eastAsia="Malgun Gothic"/>
                <w:szCs w:val="24"/>
                <w:lang w:eastAsia="ko-KR"/>
              </w:rPr>
              <w:t xml:space="preserve"> - </w:t>
            </w:r>
            <w:r>
              <w:rPr>
                <w:rFonts w:eastAsia="Malgun Gothic"/>
                <w:szCs w:val="24"/>
                <w:lang w:eastAsia="ko-KR"/>
              </w:rPr>
              <w:t>24</w:t>
            </w:r>
            <w:r w:rsidR="00602AA7" w:rsidRPr="00A14FB6">
              <w:rPr>
                <w:rFonts w:eastAsia="Malgun Gothic"/>
                <w:szCs w:val="24"/>
                <w:lang w:eastAsia="ko-KR"/>
              </w:rPr>
              <w:t xml:space="preserve"> </w:t>
            </w:r>
            <w:r>
              <w:rPr>
                <w:rFonts w:eastAsia="Malgun Gothic"/>
                <w:szCs w:val="24"/>
                <w:lang w:eastAsia="ko-KR"/>
              </w:rPr>
              <w:t>February</w:t>
            </w:r>
            <w:r w:rsidR="00602AA7" w:rsidRPr="00A14FB6">
              <w:rPr>
                <w:rFonts w:eastAsia="Malgun Gothic"/>
                <w:szCs w:val="24"/>
                <w:lang w:eastAsia="ko-KR"/>
              </w:rPr>
              <w:t xml:space="preserve"> 201</w:t>
            </w:r>
            <w:r>
              <w:rPr>
                <w:rFonts w:eastAsia="Malgun Gothic"/>
                <w:szCs w:val="24"/>
                <w:lang w:eastAsia="ko-KR"/>
              </w:rPr>
              <w:t>2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9923" w:type="dxa"/>
            <w:gridSpan w:val="5"/>
          </w:tcPr>
          <w:p w:rsidR="006C499C" w:rsidRPr="00A14FB6" w:rsidRDefault="006C499C" w:rsidP="006C499C">
            <w:pPr>
              <w:jc w:val="center"/>
              <w:rPr>
                <w:b/>
                <w:bCs/>
              </w:rPr>
            </w:pPr>
            <w:bookmarkStart w:id="8" w:name="dtitle" w:colFirst="0" w:colLast="0"/>
            <w:bookmarkEnd w:id="6"/>
            <w:bookmarkEnd w:id="7"/>
            <w:r w:rsidRPr="00A14FB6">
              <w:rPr>
                <w:b/>
                <w:bCs/>
              </w:rPr>
              <w:t>RAPPORTEUR MEETING DOCUMENT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1617" w:type="dxa"/>
          </w:tcPr>
          <w:p w:rsidR="006C499C" w:rsidRPr="00A14FB6" w:rsidRDefault="006C499C" w:rsidP="006C499C">
            <w:pPr>
              <w:rPr>
                <w:b/>
                <w:bCs/>
              </w:rPr>
            </w:pPr>
            <w:bookmarkStart w:id="9" w:name="dsource" w:colFirst="1" w:colLast="1"/>
            <w:bookmarkEnd w:id="8"/>
            <w:r w:rsidRPr="00A14FB6">
              <w:rPr>
                <w:b/>
                <w:bCs/>
              </w:rPr>
              <w:t>Source:</w:t>
            </w:r>
          </w:p>
        </w:tc>
        <w:tc>
          <w:tcPr>
            <w:tcW w:w="8306" w:type="dxa"/>
            <w:gridSpan w:val="4"/>
          </w:tcPr>
          <w:p w:rsidR="006C499C" w:rsidRPr="008A7AF6" w:rsidRDefault="008A7AF6" w:rsidP="006C499C">
            <w:pPr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China Telecom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1617" w:type="dxa"/>
          </w:tcPr>
          <w:p w:rsidR="006C499C" w:rsidRPr="00A14FB6" w:rsidRDefault="006C499C" w:rsidP="006C499C">
            <w:pPr>
              <w:spacing w:after="120"/>
            </w:pPr>
            <w:bookmarkStart w:id="10" w:name="dtitle1" w:colFirst="1" w:colLast="1"/>
            <w:bookmarkEnd w:id="9"/>
            <w:r w:rsidRPr="00A14FB6">
              <w:rPr>
                <w:b/>
                <w:bCs/>
              </w:rPr>
              <w:t>Title:</w:t>
            </w:r>
          </w:p>
        </w:tc>
        <w:tc>
          <w:tcPr>
            <w:tcW w:w="8306" w:type="dxa"/>
            <w:gridSpan w:val="4"/>
          </w:tcPr>
          <w:p w:rsidR="006C499C" w:rsidRPr="00A14FB6" w:rsidRDefault="008A7AF6" w:rsidP="006C499C">
            <w:pPr>
              <w:spacing w:after="120"/>
            </w:pPr>
            <w:r w:rsidRPr="008015DA">
              <w:t>F. USN-ALI: Proposed additional scenario</w:t>
            </w:r>
            <w:r w:rsidR="00184F0B">
              <w:t xml:space="preserve"> </w:t>
            </w:r>
            <w:r w:rsidRPr="008015DA">
              <w:t>“ALI for multiple location identification in continuous locating applications” in section 7.1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:rsidR="006C499C" w:rsidRPr="00A14FB6" w:rsidRDefault="006C499C" w:rsidP="006C499C">
            <w:pPr>
              <w:spacing w:after="120"/>
            </w:pPr>
            <w:r w:rsidRPr="00A14FB6">
              <w:rPr>
                <w:b/>
                <w:bCs/>
              </w:rPr>
              <w:t>Purpose:</w:t>
            </w:r>
          </w:p>
        </w:tc>
        <w:tc>
          <w:tcPr>
            <w:tcW w:w="8306" w:type="dxa"/>
            <w:gridSpan w:val="4"/>
            <w:tcBorders>
              <w:bottom w:val="single" w:sz="12" w:space="0" w:color="auto"/>
            </w:tcBorders>
          </w:tcPr>
          <w:p w:rsidR="006C499C" w:rsidRPr="00A14FB6" w:rsidRDefault="006C499C" w:rsidP="008A7AF6">
            <w:pPr>
              <w:spacing w:after="120"/>
            </w:pPr>
            <w:r w:rsidRPr="008A7AF6">
              <w:t xml:space="preserve">Proposal </w:t>
            </w:r>
          </w:p>
        </w:tc>
      </w:tr>
      <w:bookmarkEnd w:id="1"/>
      <w:bookmarkEnd w:id="10"/>
    </w:tbl>
    <w:p w:rsidR="006C499C" w:rsidRPr="00A14FB6" w:rsidRDefault="006C499C" w:rsidP="006C499C"/>
    <w:p w:rsidR="006C499C" w:rsidRPr="00A14FB6" w:rsidRDefault="006C499C" w:rsidP="00AE68B3">
      <w:pPr>
        <w:pStyle w:val="Heading1"/>
      </w:pPr>
      <w:r w:rsidRPr="00A14FB6">
        <w:t>Introduction</w:t>
      </w:r>
    </w:p>
    <w:p w:rsidR="006C499C" w:rsidRPr="00A14FB6" w:rsidRDefault="008A7AF6" w:rsidP="006C499C">
      <w:r w:rsidRPr="008A7AF6">
        <w:t>This contribution proposes the addition content --“ALI for multiple location identification in continuous locating applications” in F.USN-ALI (Requirements and Reference Structure of Automatic Location Identification capability for USN applications and services). The proposed text is found in section 7 herein.</w:t>
      </w:r>
    </w:p>
    <w:p w:rsidR="006C499C" w:rsidRPr="00A14FB6" w:rsidRDefault="008A7AF6" w:rsidP="006C499C">
      <w:pPr>
        <w:pStyle w:val="Heading1"/>
        <w:rPr>
          <w:lang w:eastAsia="ja-JP"/>
        </w:rPr>
      </w:pPr>
      <w:r>
        <w:rPr>
          <w:rFonts w:eastAsiaTheme="minorEastAsia" w:hint="eastAsia"/>
          <w:lang w:eastAsia="zh-CN"/>
        </w:rPr>
        <w:t>Proposal</w:t>
      </w:r>
    </w:p>
    <w:p w:rsidR="008A7AF6" w:rsidRDefault="008A7AF6" w:rsidP="008A7AF6">
      <w:r w:rsidRPr="00412EC9">
        <w:rPr>
          <w:rFonts w:hint="eastAsia"/>
        </w:rPr>
        <w:t xml:space="preserve">In this contribution, we propose a </w:t>
      </w:r>
      <w:r>
        <w:rPr>
          <w:rFonts w:hint="eastAsia"/>
          <w:lang w:eastAsia="zh-CN"/>
        </w:rPr>
        <w:t>scenario</w:t>
      </w:r>
      <w:r w:rsidRPr="00412EC9">
        <w:rPr>
          <w:rFonts w:hint="eastAsia"/>
        </w:rPr>
        <w:t xml:space="preserve"> for</w:t>
      </w:r>
      <w:r>
        <w:rPr>
          <w:rFonts w:hint="eastAsia"/>
          <w:lang w:eastAsia="zh-CN"/>
        </w:rPr>
        <w:t xml:space="preserve"> ALI</w:t>
      </w:r>
      <w:r w:rsidRPr="00B819E3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for multiple location identification in continuous locating application of USN</w:t>
      </w:r>
      <w:r w:rsidRPr="00412EC9">
        <w:rPr>
          <w:rFonts w:hint="eastAsia"/>
        </w:rPr>
        <w:t>.</w:t>
      </w:r>
    </w:p>
    <w:p w:rsidR="008A7AF6" w:rsidRPr="00B2052C" w:rsidRDefault="008A7AF6" w:rsidP="008A7AF6">
      <w:pPr>
        <w:pStyle w:val="CorrectionSeparatorBegin"/>
      </w:pPr>
      <w:r w:rsidRPr="00B2052C">
        <w:t xml:space="preserve">[Begin </w:t>
      </w:r>
      <w:r w:rsidRPr="00B2052C">
        <w:rPr>
          <w:rFonts w:hint="eastAsia"/>
        </w:rPr>
        <w:t>Proposed Texts</w:t>
      </w:r>
      <w:r w:rsidRPr="00B2052C">
        <w:t>]</w:t>
      </w:r>
    </w:p>
    <w:p w:rsidR="008A7AF6" w:rsidRDefault="008A7AF6" w:rsidP="008A7AF6">
      <w:pPr>
        <w:pStyle w:val="Heading1"/>
        <w:numPr>
          <w:ilvl w:val="0"/>
          <w:numId w:val="0"/>
        </w:numPr>
        <w:ind w:left="432"/>
        <w:rPr>
          <w:lang w:eastAsia="zh-CN"/>
        </w:rPr>
      </w:pPr>
      <w:bookmarkStart w:id="11" w:name="_Toc308428064"/>
      <w:r>
        <w:rPr>
          <w:rFonts w:hint="eastAsia"/>
          <w:lang w:eastAsia="zh-CN"/>
        </w:rPr>
        <w:t xml:space="preserve">7. ALI Scenarios </w:t>
      </w:r>
      <w:bookmarkEnd w:id="11"/>
      <w:r>
        <w:t xml:space="preserve">for USN </w:t>
      </w:r>
      <w:r>
        <w:rPr>
          <w:rFonts w:hint="eastAsia"/>
          <w:lang w:eastAsia="zh-CN"/>
        </w:rPr>
        <w:t>A</w:t>
      </w:r>
      <w:r w:rsidRPr="00591D03">
        <w:t>ppli</w:t>
      </w:r>
      <w:r>
        <w:t xml:space="preserve">cations and </w:t>
      </w:r>
      <w:r>
        <w:rPr>
          <w:rFonts w:hint="eastAsia"/>
          <w:lang w:eastAsia="zh-CN"/>
        </w:rPr>
        <w:t>S</w:t>
      </w:r>
      <w:r w:rsidRPr="00591D03">
        <w:t>ervices</w:t>
      </w:r>
    </w:p>
    <w:p w:rsidR="008A7AF6" w:rsidRPr="00722385" w:rsidRDefault="008A7AF6" w:rsidP="008A7AF6">
      <w:pPr>
        <w:rPr>
          <w:i/>
          <w:lang w:eastAsia="zh-CN"/>
        </w:rPr>
      </w:pPr>
      <w:r w:rsidRPr="00722385">
        <w:rPr>
          <w:i/>
          <w:lang w:eastAsia="ko-KR"/>
        </w:rPr>
        <w:t xml:space="preserve">Contributions are expected on service scenarios (as illustrated below) </w:t>
      </w:r>
    </w:p>
    <w:p w:rsidR="008A7AF6" w:rsidRDefault="008A7AF6" w:rsidP="008A7AF6">
      <w:pPr>
        <w:pStyle w:val="Heading2"/>
        <w:numPr>
          <w:ilvl w:val="0"/>
          <w:numId w:val="0"/>
        </w:numPr>
        <w:ind w:left="576"/>
        <w:jc w:val="both"/>
        <w:rPr>
          <w:lang w:eastAsia="zh-CN"/>
        </w:rPr>
      </w:pPr>
      <w:r>
        <w:rPr>
          <w:rFonts w:hint="eastAsia"/>
          <w:lang w:eastAsia="zh-CN"/>
        </w:rPr>
        <w:t>7.1 Multiple Location Identification in continuous locating applications</w:t>
      </w:r>
    </w:p>
    <w:p w:rsidR="008A7AF6" w:rsidRDefault="008A7AF6" w:rsidP="008A7AF6">
      <w:pPr>
        <w:jc w:val="both"/>
        <w:rPr>
          <w:lang w:eastAsia="zh-CN"/>
        </w:rPr>
      </w:pPr>
      <w:r>
        <w:rPr>
          <w:lang w:eastAsia="zh-CN"/>
        </w:rPr>
        <w:t>W</w:t>
      </w:r>
      <w:r>
        <w:rPr>
          <w:rFonts w:hint="eastAsia"/>
          <w:lang w:eastAsia="zh-CN"/>
        </w:rPr>
        <w:t xml:space="preserve">ireless sensor faces </w:t>
      </w:r>
      <w:r>
        <w:rPr>
          <w:lang w:eastAsia="zh-CN"/>
        </w:rPr>
        <w:t>various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environments;</w:t>
      </w:r>
      <w:r>
        <w:rPr>
          <w:rFonts w:hint="eastAsia"/>
          <w:lang w:eastAsia="zh-CN"/>
        </w:rPr>
        <w:t xml:space="preserve"> as a result, the locating </w:t>
      </w:r>
      <w:r>
        <w:rPr>
          <w:lang w:eastAsia="zh-CN"/>
        </w:rPr>
        <w:t>technique for USN var</w:t>
      </w:r>
      <w:r>
        <w:rPr>
          <w:rFonts w:hint="eastAsia"/>
          <w:lang w:eastAsia="zh-CN"/>
        </w:rPr>
        <w:t xml:space="preserve">ies from one to another. This scenario covers the special </w:t>
      </w:r>
      <w:r>
        <w:rPr>
          <w:lang w:eastAsia="zh-CN"/>
        </w:rPr>
        <w:t>occasion</w:t>
      </w:r>
      <w:r>
        <w:rPr>
          <w:rFonts w:hint="eastAsia"/>
          <w:lang w:eastAsia="zh-CN"/>
        </w:rPr>
        <w:t xml:space="preserve"> that the sensor is able to switches from one positioning technique to another according</w:t>
      </w:r>
      <w:r w:rsidRPr="000E5A94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to dissimilar settings, for instance, a sensor move from </w:t>
      </w:r>
      <w:r>
        <w:rPr>
          <w:rFonts w:hint="eastAsia"/>
          <w:lang w:eastAsia="zh-CN"/>
        </w:rPr>
        <w:lastRenderedPageBreak/>
        <w:t>outdoor into indoor, it has to switch from GPS to Wi-Fi RTLS</w:t>
      </w:r>
      <w:r>
        <w:rPr>
          <w:rFonts w:hint="eastAsia"/>
          <w:lang w:eastAsia="zh-CN"/>
        </w:rPr>
        <w:t>，</w:t>
      </w:r>
      <w:r>
        <w:rPr>
          <w:rFonts w:hint="eastAsia"/>
          <w:lang w:eastAsia="zh-CN"/>
        </w:rPr>
        <w:t xml:space="preserve"> if the location of the sensor need to be </w:t>
      </w:r>
      <w:r>
        <w:rPr>
          <w:lang w:eastAsia="zh-CN"/>
        </w:rPr>
        <w:t>traced</w:t>
      </w:r>
      <w:r w:rsidRPr="003E7A2A">
        <w:rPr>
          <w:lang w:eastAsia="zh-CN"/>
        </w:rPr>
        <w:t xml:space="preserve"> </w:t>
      </w:r>
      <w:r>
        <w:rPr>
          <w:lang w:eastAsia="zh-CN"/>
        </w:rPr>
        <w:t>continuously</w:t>
      </w:r>
      <w:r>
        <w:rPr>
          <w:rFonts w:hint="eastAsia"/>
          <w:lang w:eastAsia="zh-CN"/>
        </w:rPr>
        <w:t xml:space="preserve">. The figure 7-X below shows the </w:t>
      </w:r>
      <w:r>
        <w:rPr>
          <w:lang w:eastAsia="zh-CN"/>
        </w:rPr>
        <w:t>multiple</w:t>
      </w:r>
      <w:r>
        <w:rPr>
          <w:rFonts w:hint="eastAsia"/>
          <w:lang w:eastAsia="zh-CN"/>
        </w:rPr>
        <w:t xml:space="preserve"> location identification </w:t>
      </w:r>
      <w:proofErr w:type="gramStart"/>
      <w:r>
        <w:rPr>
          <w:rFonts w:hint="eastAsia"/>
          <w:lang w:eastAsia="zh-CN"/>
        </w:rPr>
        <w:t>scenario</w:t>
      </w:r>
      <w:proofErr w:type="gramEnd"/>
      <w:r>
        <w:rPr>
          <w:rFonts w:hint="eastAsia"/>
          <w:lang w:eastAsia="zh-CN"/>
        </w:rPr>
        <w:t>.</w:t>
      </w:r>
    </w:p>
    <w:p w:rsidR="008A7AF6" w:rsidRDefault="008A7AF6" w:rsidP="008A7AF6">
      <w:pPr>
        <w:jc w:val="center"/>
        <w:rPr>
          <w:lang w:eastAsia="zh-CN"/>
        </w:rPr>
      </w:pPr>
      <w:r>
        <w:rPr>
          <w:noProof/>
          <w:lang w:val="en-US"/>
        </w:rPr>
        <w:drawing>
          <wp:inline distT="0" distB="0" distL="0" distR="0">
            <wp:extent cx="5400000" cy="3183707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1837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7AF6" w:rsidRDefault="008A7AF6" w:rsidP="008A7AF6">
      <w:pPr>
        <w:pStyle w:val="FigureNotitle"/>
        <w:rPr>
          <w:lang w:eastAsia="zh-CN"/>
        </w:rPr>
      </w:pPr>
      <w:r w:rsidRPr="00BF0048">
        <w:t xml:space="preserve">Figure </w:t>
      </w:r>
      <w:r>
        <w:rPr>
          <w:rFonts w:hint="eastAsia"/>
          <w:lang w:eastAsia="zh-CN"/>
        </w:rPr>
        <w:t>7</w:t>
      </w:r>
      <w:r>
        <w:rPr>
          <w:rFonts w:hint="eastAsia"/>
        </w:rPr>
        <w:t>-</w:t>
      </w:r>
      <w:r>
        <w:rPr>
          <w:rFonts w:hint="eastAsia"/>
          <w:lang w:eastAsia="zh-CN"/>
        </w:rPr>
        <w:t>X</w:t>
      </w:r>
      <w:r>
        <w:t>:</w:t>
      </w:r>
      <w:r w:rsidRPr="00BF0048">
        <w:t xml:space="preserve"> </w:t>
      </w:r>
      <w:r>
        <w:rPr>
          <w:rFonts w:hint="eastAsia"/>
          <w:lang w:eastAsia="zh-CN"/>
        </w:rPr>
        <w:t>M</w:t>
      </w:r>
      <w:r w:rsidRPr="00F4581A">
        <w:t xml:space="preserve">ultiple </w:t>
      </w:r>
      <w:r>
        <w:rPr>
          <w:rFonts w:hint="eastAsia"/>
          <w:lang w:eastAsia="zh-CN"/>
        </w:rPr>
        <w:t>L</w:t>
      </w:r>
      <w:r w:rsidRPr="00F4581A">
        <w:t xml:space="preserve">ocation </w:t>
      </w:r>
      <w:r>
        <w:rPr>
          <w:rFonts w:hint="eastAsia"/>
          <w:lang w:eastAsia="zh-CN"/>
        </w:rPr>
        <w:t>I</w:t>
      </w:r>
      <w:r w:rsidRPr="00F4581A">
        <w:t>dentification scenario</w:t>
      </w:r>
      <w:r w:rsidRPr="00F4581A">
        <w:rPr>
          <w:rFonts w:hint="eastAsia"/>
        </w:rPr>
        <w:t xml:space="preserve"> </w:t>
      </w:r>
      <w:r>
        <w:rPr>
          <w:rFonts w:hint="eastAsia"/>
          <w:lang w:eastAsia="zh-CN"/>
        </w:rPr>
        <w:t>of USN</w:t>
      </w:r>
    </w:p>
    <w:p w:rsidR="008A7AF6" w:rsidRDefault="008A7AF6" w:rsidP="008A7AF6">
      <w:pPr>
        <w:jc w:val="both"/>
        <w:rPr>
          <w:lang w:eastAsia="zh-CN"/>
        </w:rPr>
      </w:pPr>
      <w:r>
        <w:rPr>
          <w:rFonts w:hint="eastAsia"/>
          <w:lang w:eastAsia="zh-CN"/>
        </w:rPr>
        <w:t xml:space="preserve">The heart disease patient tracking is a typical user case for the </w:t>
      </w:r>
      <w:r>
        <w:rPr>
          <w:lang w:eastAsia="zh-CN"/>
        </w:rPr>
        <w:t>multiple</w:t>
      </w:r>
      <w:r>
        <w:rPr>
          <w:rFonts w:hint="eastAsia"/>
          <w:lang w:eastAsia="zh-CN"/>
        </w:rPr>
        <w:t xml:space="preserve">-location </w:t>
      </w:r>
      <w:r>
        <w:rPr>
          <w:lang w:eastAsia="zh-CN"/>
        </w:rPr>
        <w:t>identification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scenario</w:t>
      </w:r>
      <w:r>
        <w:rPr>
          <w:rFonts w:hint="eastAsia"/>
          <w:lang w:eastAsia="zh-CN"/>
        </w:rPr>
        <w:t>.</w:t>
      </w:r>
      <w:r w:rsidRPr="00F4581A">
        <w:rPr>
          <w:rFonts w:hint="eastAsia"/>
          <w:lang w:eastAsia="zh-CN"/>
        </w:rPr>
        <w:t xml:space="preserve"> </w:t>
      </w:r>
      <w:r>
        <w:rPr>
          <w:lang w:eastAsia="zh-CN"/>
        </w:rPr>
        <w:t>T</w:t>
      </w:r>
      <w:r>
        <w:rPr>
          <w:rFonts w:hint="eastAsia"/>
          <w:lang w:eastAsia="zh-CN"/>
        </w:rPr>
        <w:t>he s</w:t>
      </w:r>
      <w:r>
        <w:rPr>
          <w:lang w:eastAsia="zh-CN"/>
        </w:rPr>
        <w:t>ensor</w:t>
      </w:r>
      <w:r>
        <w:rPr>
          <w:rFonts w:hint="eastAsia"/>
          <w:lang w:eastAsia="zh-CN"/>
        </w:rPr>
        <w:t>s, attached to a patient</w:t>
      </w:r>
      <w:r>
        <w:rPr>
          <w:lang w:eastAsia="zh-CN"/>
        </w:rPr>
        <w:t>’</w:t>
      </w:r>
      <w:r>
        <w:rPr>
          <w:rFonts w:hint="eastAsia"/>
          <w:lang w:eastAsia="zh-CN"/>
        </w:rPr>
        <w:t xml:space="preserve">s body, </w:t>
      </w:r>
      <w:r>
        <w:rPr>
          <w:lang w:eastAsia="zh-CN"/>
        </w:rPr>
        <w:t>monitor</w:t>
      </w:r>
      <w:r>
        <w:rPr>
          <w:rFonts w:hint="eastAsia"/>
          <w:lang w:eastAsia="zh-CN"/>
        </w:rPr>
        <w:t xml:space="preserve"> the patient</w:t>
      </w:r>
      <w:r>
        <w:rPr>
          <w:lang w:eastAsia="zh-CN"/>
        </w:rPr>
        <w:t>’</w:t>
      </w:r>
      <w:r>
        <w:rPr>
          <w:rFonts w:hint="eastAsia"/>
          <w:lang w:eastAsia="zh-CN"/>
        </w:rPr>
        <w:t>s heart rate and other v</w:t>
      </w:r>
      <w:r w:rsidRPr="002113B1">
        <w:rPr>
          <w:lang w:eastAsia="zh-CN"/>
        </w:rPr>
        <w:t>ital signs</w:t>
      </w:r>
      <w:r>
        <w:rPr>
          <w:rFonts w:hint="eastAsia"/>
          <w:lang w:eastAsia="zh-CN"/>
        </w:rPr>
        <w:t xml:space="preserve">. </w:t>
      </w:r>
      <w:r>
        <w:rPr>
          <w:lang w:eastAsia="zh-CN"/>
        </w:rPr>
        <w:t>O</w:t>
      </w:r>
      <w:r>
        <w:rPr>
          <w:rFonts w:hint="eastAsia"/>
          <w:lang w:eastAsia="zh-CN"/>
        </w:rPr>
        <w:t xml:space="preserve">n the other hand, they report latitude and </w:t>
      </w:r>
      <w:r>
        <w:rPr>
          <w:lang w:eastAsia="zh-CN"/>
        </w:rPr>
        <w:t>longitude</w:t>
      </w:r>
      <w:r>
        <w:rPr>
          <w:rFonts w:hint="eastAsia"/>
          <w:lang w:eastAsia="zh-CN"/>
        </w:rPr>
        <w:t xml:space="preserve"> to a health manager centre tracking patient</w:t>
      </w:r>
      <w:r>
        <w:rPr>
          <w:lang w:eastAsia="zh-CN"/>
        </w:rPr>
        <w:t>’</w:t>
      </w:r>
      <w:r>
        <w:rPr>
          <w:rFonts w:hint="eastAsia"/>
          <w:lang w:eastAsia="zh-CN"/>
        </w:rPr>
        <w:t xml:space="preserve">s location. </w:t>
      </w:r>
      <w:r>
        <w:rPr>
          <w:lang w:eastAsia="zh-CN"/>
        </w:rPr>
        <w:t>W</w:t>
      </w:r>
      <w:r>
        <w:rPr>
          <w:rFonts w:hint="eastAsia"/>
          <w:lang w:eastAsia="zh-CN"/>
        </w:rPr>
        <w:t>hen the patient walks on streets, the patient</w:t>
      </w:r>
      <w:r>
        <w:rPr>
          <w:lang w:eastAsia="zh-CN"/>
        </w:rPr>
        <w:t>’</w:t>
      </w:r>
      <w:r>
        <w:rPr>
          <w:rFonts w:hint="eastAsia"/>
          <w:lang w:eastAsia="zh-CN"/>
        </w:rPr>
        <w:t xml:space="preserve">s location is obtained by GPS module; </w:t>
      </w:r>
      <w:r>
        <w:rPr>
          <w:lang w:eastAsia="zh-CN"/>
        </w:rPr>
        <w:t>once</w:t>
      </w:r>
      <w:r>
        <w:rPr>
          <w:rFonts w:hint="eastAsia"/>
          <w:lang w:eastAsia="zh-CN"/>
        </w:rPr>
        <w:t xml:space="preserve"> he drives into tunnel and lost GPS signal, the location would be </w:t>
      </w:r>
      <w:r>
        <w:rPr>
          <w:lang w:eastAsia="zh-CN"/>
        </w:rPr>
        <w:t>attain</w:t>
      </w:r>
      <w:r>
        <w:rPr>
          <w:rFonts w:hint="eastAsia"/>
          <w:lang w:eastAsia="zh-CN"/>
        </w:rPr>
        <w:t xml:space="preserve">ed through GSM/CDMA cell-tower; as soon as he walks into houses, the device switches automatically to Wi-Fi positioning mode to </w:t>
      </w:r>
      <w:r>
        <w:rPr>
          <w:lang w:eastAsia="zh-CN"/>
        </w:rPr>
        <w:t>address</w:t>
      </w:r>
      <w:r>
        <w:rPr>
          <w:rFonts w:hint="eastAsia"/>
          <w:lang w:eastAsia="zh-CN"/>
        </w:rPr>
        <w:t xml:space="preserve"> patient</w:t>
      </w:r>
      <w:r>
        <w:rPr>
          <w:lang w:eastAsia="zh-CN"/>
        </w:rPr>
        <w:t>’</w:t>
      </w:r>
      <w:r>
        <w:rPr>
          <w:rFonts w:hint="eastAsia"/>
          <w:lang w:eastAsia="zh-CN"/>
        </w:rPr>
        <w:t xml:space="preserve">s </w:t>
      </w:r>
      <w:r>
        <w:rPr>
          <w:lang w:eastAsia="zh-CN"/>
        </w:rPr>
        <w:t>precise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locus</w:t>
      </w:r>
      <w:r>
        <w:rPr>
          <w:rFonts w:hint="eastAsia"/>
          <w:lang w:eastAsia="zh-CN"/>
        </w:rPr>
        <w:t xml:space="preserve">; the hospital provides RFID indicator to </w:t>
      </w:r>
      <w:r>
        <w:rPr>
          <w:lang w:eastAsia="zh-CN"/>
        </w:rPr>
        <w:t>specify</w:t>
      </w:r>
      <w:r>
        <w:rPr>
          <w:rFonts w:hint="eastAsia"/>
          <w:lang w:eastAsia="zh-CN"/>
        </w:rPr>
        <w:t xml:space="preserve"> a more </w:t>
      </w:r>
      <w:r>
        <w:rPr>
          <w:lang w:eastAsia="zh-CN"/>
        </w:rPr>
        <w:t>accurate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position</w:t>
      </w:r>
      <w:r>
        <w:rPr>
          <w:rFonts w:hint="eastAsia"/>
          <w:lang w:eastAsia="zh-CN"/>
        </w:rPr>
        <w:t xml:space="preserve">. </w:t>
      </w:r>
      <w:r>
        <w:rPr>
          <w:lang w:eastAsia="zh-CN"/>
        </w:rPr>
        <w:t>Concerning</w:t>
      </w:r>
      <w:r>
        <w:rPr>
          <w:rFonts w:hint="eastAsia"/>
          <w:lang w:eastAsia="zh-CN"/>
        </w:rPr>
        <w:t xml:space="preserve"> that different locating technique usually </w:t>
      </w:r>
      <w:r>
        <w:rPr>
          <w:lang w:eastAsia="zh-CN"/>
        </w:rPr>
        <w:t>echoes</w:t>
      </w:r>
      <w:r>
        <w:rPr>
          <w:rFonts w:hint="eastAsia"/>
          <w:lang w:eastAsia="zh-CN"/>
        </w:rPr>
        <w:t xml:space="preserve"> in different formats, it is highly recommended that the results for one application should be </w:t>
      </w:r>
      <w:r>
        <w:rPr>
          <w:lang w:eastAsia="zh-CN"/>
        </w:rPr>
        <w:t>report</w:t>
      </w:r>
      <w:r>
        <w:rPr>
          <w:rFonts w:hint="eastAsia"/>
          <w:lang w:eastAsia="zh-CN"/>
        </w:rPr>
        <w:t>ed in the same coordination for the c</w:t>
      </w:r>
      <w:r w:rsidRPr="009C56A3">
        <w:rPr>
          <w:lang w:eastAsia="zh-CN"/>
        </w:rPr>
        <w:t>onsistency</w:t>
      </w:r>
      <w:r>
        <w:rPr>
          <w:rFonts w:hint="eastAsia"/>
          <w:lang w:eastAsia="zh-CN"/>
        </w:rPr>
        <w:t xml:space="preserve">. Figure 7-X </w:t>
      </w:r>
      <w:r>
        <w:rPr>
          <w:lang w:eastAsia="zh-CN"/>
        </w:rPr>
        <w:t>illustrates</w:t>
      </w:r>
      <w:r>
        <w:rPr>
          <w:rFonts w:hint="eastAsia"/>
          <w:lang w:eastAsia="zh-CN"/>
        </w:rPr>
        <w:t xml:space="preserve"> the heart disease patient user case for multiple-location identification </w:t>
      </w:r>
      <w:r>
        <w:rPr>
          <w:lang w:eastAsia="zh-CN"/>
        </w:rPr>
        <w:t>scenario</w:t>
      </w:r>
      <w:r>
        <w:rPr>
          <w:rFonts w:hint="eastAsia"/>
          <w:lang w:eastAsia="zh-CN"/>
        </w:rPr>
        <w:t>.</w:t>
      </w:r>
    </w:p>
    <w:p w:rsidR="008A7AF6" w:rsidRPr="00582312" w:rsidRDefault="008A7AF6" w:rsidP="008A7AF6">
      <w:pPr>
        <w:jc w:val="center"/>
        <w:rPr>
          <w:lang w:eastAsia="zh-CN"/>
        </w:rPr>
      </w:pPr>
      <w:r>
        <w:rPr>
          <w:noProof/>
          <w:lang w:val="en-US"/>
        </w:rPr>
        <w:drawing>
          <wp:inline distT="0" distB="0" distL="0" distR="0">
            <wp:extent cx="5400000" cy="1853014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18530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7AF6" w:rsidRPr="00CB1C2D" w:rsidRDefault="008A7AF6" w:rsidP="008A7AF6">
      <w:pPr>
        <w:pStyle w:val="FigureNotitle"/>
        <w:rPr>
          <w:lang w:eastAsia="zh-CN"/>
        </w:rPr>
      </w:pPr>
      <w:r w:rsidRPr="00BF0048">
        <w:t xml:space="preserve">Figure </w:t>
      </w:r>
      <w:r>
        <w:rPr>
          <w:rFonts w:hint="eastAsia"/>
          <w:lang w:eastAsia="zh-CN"/>
        </w:rPr>
        <w:t>7</w:t>
      </w:r>
      <w:r>
        <w:rPr>
          <w:rFonts w:hint="eastAsia"/>
        </w:rPr>
        <w:t>-</w:t>
      </w:r>
      <w:r>
        <w:rPr>
          <w:rFonts w:hint="eastAsia"/>
          <w:lang w:eastAsia="zh-CN"/>
        </w:rPr>
        <w:t>X</w:t>
      </w:r>
      <w:r>
        <w:t>:</w:t>
      </w:r>
      <w:r w:rsidRPr="00BF0048">
        <w:t xml:space="preserve"> </w:t>
      </w:r>
      <w:r>
        <w:rPr>
          <w:rFonts w:hint="eastAsia"/>
          <w:lang w:eastAsia="zh-CN"/>
        </w:rPr>
        <w:t>Heart disease patient tracking user case</w:t>
      </w:r>
    </w:p>
    <w:p w:rsidR="008A7AF6" w:rsidRDefault="008A7AF6" w:rsidP="008A7AF6">
      <w:pPr>
        <w:pStyle w:val="CorrectionSeparatorEnd"/>
      </w:pPr>
      <w:r w:rsidRPr="00B2052C">
        <w:t xml:space="preserve"> [End Proposed Changes]</w:t>
      </w:r>
    </w:p>
    <w:p w:rsidR="008A7AF6" w:rsidRPr="00A14FB6" w:rsidRDefault="006C499C">
      <w:pPr>
        <w:jc w:val="center"/>
      </w:pPr>
      <w:r w:rsidRPr="00A14FB6">
        <w:t>__________________</w:t>
      </w:r>
    </w:p>
    <w:sectPr w:rsidR="008A7AF6" w:rsidRPr="00A14FB6" w:rsidSect="006C499C">
      <w:headerReference w:type="default" r:id="rId10"/>
      <w:footerReference w:type="first" r:id="rId11"/>
      <w:pgSz w:w="11907" w:h="16840"/>
      <w:pgMar w:top="1417" w:right="1134" w:bottom="1417" w:left="1134" w:header="567" w:footer="567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524C" w:rsidRDefault="003F524C">
      <w:r>
        <w:separator/>
      </w:r>
    </w:p>
  </w:endnote>
  <w:endnote w:type="continuationSeparator" w:id="0">
    <w:p w:rsidR="003F524C" w:rsidRDefault="003F52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923" w:type="dxa"/>
      <w:jc w:val="center"/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1617"/>
      <w:gridCol w:w="4394"/>
      <w:gridCol w:w="3912"/>
    </w:tblGrid>
    <w:tr w:rsidR="008A7AF6" w:rsidRPr="00AA5F65" w:rsidTr="009F01AD">
      <w:trPr>
        <w:cantSplit/>
        <w:trHeight w:val="204"/>
        <w:jc w:val="center"/>
      </w:trPr>
      <w:tc>
        <w:tcPr>
          <w:tcW w:w="1617" w:type="dxa"/>
          <w:tcBorders>
            <w:top w:val="single" w:sz="12" w:space="0" w:color="auto"/>
          </w:tcBorders>
        </w:tcPr>
        <w:p w:rsidR="008A7AF6" w:rsidRPr="00AA5F65" w:rsidRDefault="008A7AF6" w:rsidP="009F01AD">
          <w:pPr>
            <w:rPr>
              <w:b/>
              <w:bCs/>
              <w:sz w:val="22"/>
            </w:rPr>
          </w:pPr>
          <w:r w:rsidRPr="00AA5F65">
            <w:rPr>
              <w:b/>
              <w:bCs/>
              <w:sz w:val="22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</w:tcBorders>
        </w:tcPr>
        <w:p w:rsidR="008A7AF6" w:rsidRPr="00AA5F65" w:rsidRDefault="008A7AF6" w:rsidP="009F01AD">
          <w:pPr>
            <w:rPr>
              <w:sz w:val="22"/>
            </w:rPr>
          </w:pPr>
          <w:proofErr w:type="spellStart"/>
          <w:r>
            <w:rPr>
              <w:rFonts w:hint="eastAsia"/>
              <w:sz w:val="22"/>
              <w:lang w:val="en-US" w:eastAsia="zh-CN"/>
            </w:rPr>
            <w:t>Xinya</w:t>
          </w:r>
          <w:proofErr w:type="spellEnd"/>
          <w:r>
            <w:rPr>
              <w:rFonts w:hint="eastAsia"/>
              <w:sz w:val="22"/>
              <w:lang w:val="en-US" w:eastAsia="zh-CN"/>
            </w:rPr>
            <w:t xml:space="preserve"> </w:t>
          </w:r>
          <w:proofErr w:type="spellStart"/>
          <w:r>
            <w:rPr>
              <w:rFonts w:hint="eastAsia"/>
              <w:sz w:val="22"/>
              <w:lang w:val="en-US" w:eastAsia="zh-CN"/>
            </w:rPr>
            <w:t>Gao</w:t>
          </w:r>
          <w:proofErr w:type="spellEnd"/>
          <w:r w:rsidRPr="00AA5F65">
            <w:rPr>
              <w:sz w:val="22"/>
            </w:rPr>
            <w:br/>
          </w:r>
          <w:r>
            <w:rPr>
              <w:rFonts w:hint="eastAsia"/>
              <w:sz w:val="22"/>
              <w:lang w:eastAsia="zh-CN"/>
            </w:rPr>
            <w:t>China Telecom</w:t>
          </w:r>
        </w:p>
      </w:tc>
      <w:tc>
        <w:tcPr>
          <w:tcW w:w="3912" w:type="dxa"/>
          <w:tcBorders>
            <w:top w:val="single" w:sz="12" w:space="0" w:color="auto"/>
          </w:tcBorders>
        </w:tcPr>
        <w:p w:rsidR="008A7AF6" w:rsidRPr="009E7818" w:rsidRDefault="008A7AF6" w:rsidP="009F01AD">
          <w:pPr>
            <w:rPr>
              <w:sz w:val="22"/>
              <w:lang w:val="it-IT"/>
            </w:rPr>
          </w:pPr>
          <w:r w:rsidRPr="009E7818">
            <w:rPr>
              <w:sz w:val="22"/>
              <w:lang w:val="it-IT"/>
            </w:rPr>
            <w:t>Tel: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 w:rsidRPr="009E7818">
            <w:rPr>
              <w:rFonts w:hint="eastAsia"/>
              <w:sz w:val="22"/>
              <w:lang w:val="it-IT" w:eastAsia="ko-KR"/>
            </w:rPr>
            <w:t>+8</w:t>
          </w:r>
          <w:r w:rsidRPr="009E7818">
            <w:rPr>
              <w:rFonts w:hint="eastAsia"/>
              <w:sz w:val="22"/>
              <w:lang w:val="it-IT"/>
            </w:rPr>
            <w:t>6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>
            <w:rPr>
              <w:rFonts w:hint="eastAsia"/>
              <w:sz w:val="22"/>
              <w:lang w:val="it-IT"/>
            </w:rPr>
            <w:t>10</w:t>
          </w:r>
          <w:r w:rsidRPr="009E7818">
            <w:rPr>
              <w:rFonts w:hint="eastAsia"/>
              <w:sz w:val="22"/>
              <w:lang w:val="it-IT"/>
            </w:rPr>
            <w:t xml:space="preserve"> </w:t>
          </w:r>
          <w:r>
            <w:rPr>
              <w:rFonts w:hint="eastAsia"/>
              <w:sz w:val="22"/>
              <w:lang w:val="it-IT"/>
            </w:rPr>
            <w:t>58552829</w:t>
          </w:r>
        </w:p>
        <w:p w:rsidR="008A7AF6" w:rsidRPr="009E7818" w:rsidRDefault="008A7AF6" w:rsidP="009F01AD">
          <w:pPr>
            <w:rPr>
              <w:sz w:val="22"/>
              <w:lang w:val="it-IT" w:eastAsia="ko-KR"/>
            </w:rPr>
          </w:pPr>
          <w:r w:rsidRPr="009E7818">
            <w:rPr>
              <w:sz w:val="22"/>
              <w:lang w:val="it-IT"/>
            </w:rPr>
            <w:t>Fax: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 w:rsidRPr="009E7818">
            <w:rPr>
              <w:rFonts w:hint="eastAsia"/>
              <w:sz w:val="22"/>
              <w:lang w:val="it-IT" w:eastAsia="ko-KR"/>
            </w:rPr>
            <w:t>+8</w:t>
          </w:r>
          <w:r w:rsidRPr="009E7818">
            <w:rPr>
              <w:rFonts w:hint="eastAsia"/>
              <w:sz w:val="22"/>
              <w:lang w:val="it-IT"/>
            </w:rPr>
            <w:t>6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>
            <w:rPr>
              <w:rFonts w:hint="eastAsia"/>
              <w:sz w:val="22"/>
              <w:lang w:val="it-IT"/>
            </w:rPr>
            <w:t>10</w:t>
          </w:r>
          <w:r w:rsidRPr="009E7818">
            <w:rPr>
              <w:rFonts w:hint="eastAsia"/>
              <w:sz w:val="22"/>
              <w:lang w:val="it-IT"/>
            </w:rPr>
            <w:t xml:space="preserve"> </w:t>
          </w:r>
          <w:r>
            <w:rPr>
              <w:rFonts w:hint="eastAsia"/>
              <w:sz w:val="22"/>
              <w:lang w:val="it-IT"/>
            </w:rPr>
            <w:t>58552802</w:t>
          </w:r>
        </w:p>
        <w:p w:rsidR="008A7AF6" w:rsidRPr="009E7818" w:rsidRDefault="008A7AF6" w:rsidP="009F01AD">
          <w:pPr>
            <w:rPr>
              <w:sz w:val="22"/>
              <w:lang w:val="it-IT"/>
            </w:rPr>
          </w:pPr>
          <w:r w:rsidRPr="009E7818">
            <w:rPr>
              <w:sz w:val="22"/>
              <w:lang w:val="it-IT"/>
            </w:rPr>
            <w:t>Email: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>
            <w:rPr>
              <w:rFonts w:hint="eastAsia"/>
              <w:sz w:val="22"/>
              <w:lang w:val="it-IT"/>
            </w:rPr>
            <w:t>gaoxy</w:t>
          </w:r>
          <w:r w:rsidRPr="009E7818">
            <w:rPr>
              <w:rFonts w:hint="eastAsia"/>
              <w:sz w:val="22"/>
              <w:lang w:val="it-IT"/>
            </w:rPr>
            <w:t>@</w:t>
          </w:r>
          <w:r>
            <w:rPr>
              <w:rFonts w:hint="eastAsia"/>
              <w:sz w:val="22"/>
              <w:lang w:val="it-IT"/>
            </w:rPr>
            <w:t>ctbri</w:t>
          </w:r>
          <w:r w:rsidRPr="009E7818">
            <w:rPr>
              <w:rFonts w:hint="eastAsia"/>
              <w:sz w:val="22"/>
              <w:lang w:val="it-IT"/>
            </w:rPr>
            <w:t>.com.cn</w:t>
          </w:r>
        </w:p>
      </w:tc>
    </w:tr>
    <w:tr w:rsidR="008A7AF6" w:rsidRPr="00AA5F65" w:rsidTr="009F01AD">
      <w:trPr>
        <w:cantSplit/>
        <w:trHeight w:val="204"/>
        <w:jc w:val="center"/>
      </w:trPr>
      <w:tc>
        <w:tcPr>
          <w:tcW w:w="1617" w:type="dxa"/>
          <w:tcBorders>
            <w:top w:val="single" w:sz="12" w:space="0" w:color="auto"/>
          </w:tcBorders>
        </w:tcPr>
        <w:p w:rsidR="008A7AF6" w:rsidRPr="004606B6" w:rsidRDefault="008A7AF6" w:rsidP="009F01AD">
          <w:pPr>
            <w:rPr>
              <w:b/>
              <w:bCs/>
              <w:sz w:val="22"/>
            </w:rPr>
          </w:pPr>
          <w:r w:rsidRPr="004606B6">
            <w:rPr>
              <w:b/>
              <w:bCs/>
              <w:sz w:val="22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</w:tcBorders>
        </w:tcPr>
        <w:p w:rsidR="008A7AF6" w:rsidRPr="00DA6B31" w:rsidRDefault="008A7AF6" w:rsidP="009F01AD">
          <w:pPr>
            <w:rPr>
              <w:sz w:val="22"/>
              <w:lang w:eastAsia="zh-CN"/>
            </w:rPr>
          </w:pPr>
          <w:r w:rsidRPr="00DA6B31">
            <w:rPr>
              <w:rFonts w:hint="eastAsia"/>
              <w:sz w:val="22"/>
              <w:lang w:eastAsia="zh-CN"/>
            </w:rPr>
            <w:t>Kaiyu Zhou</w:t>
          </w:r>
        </w:p>
        <w:p w:rsidR="008A7AF6" w:rsidRPr="004606B6" w:rsidRDefault="008A7AF6" w:rsidP="009F01AD">
          <w:pPr>
            <w:spacing w:before="0"/>
            <w:rPr>
              <w:sz w:val="22"/>
              <w:lang w:eastAsia="zh-CN"/>
            </w:rPr>
          </w:pPr>
          <w:r>
            <w:rPr>
              <w:rFonts w:hint="eastAsia"/>
              <w:sz w:val="22"/>
              <w:lang w:eastAsia="zh-CN"/>
            </w:rPr>
            <w:t>China Telecom</w:t>
          </w:r>
        </w:p>
      </w:tc>
      <w:tc>
        <w:tcPr>
          <w:tcW w:w="3912" w:type="dxa"/>
          <w:tcBorders>
            <w:top w:val="single" w:sz="12" w:space="0" w:color="auto"/>
          </w:tcBorders>
        </w:tcPr>
        <w:p w:rsidR="008A7AF6" w:rsidRPr="009E7818" w:rsidRDefault="008A7AF6" w:rsidP="009F01AD">
          <w:pPr>
            <w:rPr>
              <w:sz w:val="22"/>
              <w:lang w:val="it-IT"/>
            </w:rPr>
          </w:pPr>
          <w:r w:rsidRPr="009E7818">
            <w:rPr>
              <w:sz w:val="22"/>
              <w:lang w:val="it-IT"/>
            </w:rPr>
            <w:t>Tel: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 w:rsidRPr="009E7818">
            <w:rPr>
              <w:rFonts w:hint="eastAsia"/>
              <w:sz w:val="22"/>
              <w:lang w:val="it-IT" w:eastAsia="ko-KR"/>
            </w:rPr>
            <w:t>+8</w:t>
          </w:r>
          <w:r w:rsidRPr="009E7818">
            <w:rPr>
              <w:rFonts w:hint="eastAsia"/>
              <w:sz w:val="22"/>
              <w:lang w:val="it-IT"/>
            </w:rPr>
            <w:t>6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>
            <w:rPr>
              <w:rFonts w:hint="eastAsia"/>
              <w:sz w:val="22"/>
              <w:lang w:val="it-IT"/>
            </w:rPr>
            <w:t>10</w:t>
          </w:r>
          <w:r w:rsidRPr="009E7818">
            <w:rPr>
              <w:rFonts w:hint="eastAsia"/>
              <w:sz w:val="22"/>
              <w:lang w:val="it-IT"/>
            </w:rPr>
            <w:t xml:space="preserve"> </w:t>
          </w:r>
          <w:r>
            <w:rPr>
              <w:rFonts w:hint="eastAsia"/>
              <w:sz w:val="22"/>
              <w:lang w:val="it-IT"/>
            </w:rPr>
            <w:t>58552339</w:t>
          </w:r>
        </w:p>
        <w:p w:rsidR="008A7AF6" w:rsidRPr="009E7818" w:rsidRDefault="008A7AF6" w:rsidP="009F01AD">
          <w:pPr>
            <w:rPr>
              <w:sz w:val="22"/>
              <w:lang w:val="it-IT" w:eastAsia="ko-KR"/>
            </w:rPr>
          </w:pPr>
          <w:r w:rsidRPr="009E7818">
            <w:rPr>
              <w:sz w:val="22"/>
              <w:lang w:val="it-IT"/>
            </w:rPr>
            <w:t>Fax: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 w:rsidRPr="009E7818">
            <w:rPr>
              <w:rFonts w:hint="eastAsia"/>
              <w:sz w:val="22"/>
              <w:lang w:val="it-IT" w:eastAsia="ko-KR"/>
            </w:rPr>
            <w:t>+8</w:t>
          </w:r>
          <w:r w:rsidRPr="009E7818">
            <w:rPr>
              <w:rFonts w:hint="eastAsia"/>
              <w:sz w:val="22"/>
              <w:lang w:val="it-IT"/>
            </w:rPr>
            <w:t>6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>
            <w:rPr>
              <w:rFonts w:hint="eastAsia"/>
              <w:sz w:val="22"/>
              <w:lang w:val="it-IT"/>
            </w:rPr>
            <w:t>10</w:t>
          </w:r>
          <w:r w:rsidRPr="009E7818">
            <w:rPr>
              <w:rFonts w:hint="eastAsia"/>
              <w:sz w:val="22"/>
              <w:lang w:val="it-IT"/>
            </w:rPr>
            <w:t xml:space="preserve"> </w:t>
          </w:r>
          <w:r>
            <w:rPr>
              <w:rFonts w:hint="eastAsia"/>
              <w:sz w:val="22"/>
              <w:lang w:val="it-IT"/>
            </w:rPr>
            <w:t>58552802</w:t>
          </w:r>
        </w:p>
        <w:p w:rsidR="008A7AF6" w:rsidRPr="009E7818" w:rsidRDefault="008A7AF6" w:rsidP="009F01AD">
          <w:pPr>
            <w:rPr>
              <w:sz w:val="22"/>
            </w:rPr>
          </w:pPr>
          <w:r w:rsidRPr="009E7818">
            <w:rPr>
              <w:sz w:val="22"/>
              <w:lang w:val="it-IT"/>
            </w:rPr>
            <w:t>Email: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>
            <w:rPr>
              <w:rFonts w:hint="eastAsia"/>
              <w:sz w:val="22"/>
              <w:lang w:val="it-IT"/>
            </w:rPr>
            <w:t>zhouky</w:t>
          </w:r>
          <w:r w:rsidRPr="009E7818">
            <w:rPr>
              <w:rFonts w:hint="eastAsia"/>
              <w:sz w:val="22"/>
              <w:lang w:val="it-IT"/>
            </w:rPr>
            <w:t>@</w:t>
          </w:r>
          <w:r>
            <w:rPr>
              <w:rFonts w:hint="eastAsia"/>
              <w:sz w:val="22"/>
              <w:lang w:val="it-IT"/>
            </w:rPr>
            <w:t>ctbri</w:t>
          </w:r>
          <w:r w:rsidRPr="009E7818">
            <w:rPr>
              <w:rFonts w:hint="eastAsia"/>
              <w:sz w:val="22"/>
              <w:lang w:val="it-IT"/>
            </w:rPr>
            <w:t>.com.cn</w:t>
          </w:r>
        </w:p>
      </w:tc>
    </w:tr>
    <w:tr w:rsidR="008A7AF6" w:rsidRPr="00AA5F65" w:rsidTr="009F01AD">
      <w:trPr>
        <w:cantSplit/>
        <w:trHeight w:val="204"/>
        <w:jc w:val="center"/>
      </w:trPr>
      <w:tc>
        <w:tcPr>
          <w:tcW w:w="1617" w:type="dxa"/>
          <w:tcBorders>
            <w:top w:val="single" w:sz="12" w:space="0" w:color="auto"/>
            <w:bottom w:val="single" w:sz="12" w:space="0" w:color="auto"/>
          </w:tcBorders>
        </w:tcPr>
        <w:p w:rsidR="008A7AF6" w:rsidRPr="00F41979" w:rsidRDefault="008A7AF6" w:rsidP="009F01AD">
          <w:pPr>
            <w:rPr>
              <w:b/>
              <w:bCs/>
              <w:sz w:val="22"/>
            </w:rPr>
          </w:pPr>
          <w:r w:rsidRPr="00F41979">
            <w:rPr>
              <w:b/>
              <w:bCs/>
              <w:sz w:val="22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  <w:bottom w:val="single" w:sz="12" w:space="0" w:color="auto"/>
          </w:tcBorders>
        </w:tcPr>
        <w:p w:rsidR="008A7AF6" w:rsidRPr="00DA6B31" w:rsidRDefault="008A7AF6" w:rsidP="009F01AD">
          <w:pPr>
            <w:rPr>
              <w:sz w:val="22"/>
              <w:lang w:eastAsia="zh-CN"/>
            </w:rPr>
          </w:pPr>
          <w:proofErr w:type="spellStart"/>
          <w:r w:rsidRPr="00DA6B31">
            <w:rPr>
              <w:rFonts w:hint="eastAsia"/>
              <w:sz w:val="22"/>
              <w:lang w:eastAsia="zh-CN"/>
            </w:rPr>
            <w:t>Zhifeng</w:t>
          </w:r>
          <w:proofErr w:type="spellEnd"/>
          <w:r w:rsidRPr="00DA6B31">
            <w:rPr>
              <w:rFonts w:hint="eastAsia"/>
              <w:sz w:val="22"/>
              <w:lang w:eastAsia="zh-CN"/>
            </w:rPr>
            <w:t xml:space="preserve"> Jiang</w:t>
          </w:r>
        </w:p>
        <w:p w:rsidR="008A7AF6" w:rsidRPr="00F41979" w:rsidRDefault="008A7AF6" w:rsidP="009F01AD">
          <w:pPr>
            <w:spacing w:before="0"/>
            <w:rPr>
              <w:sz w:val="22"/>
            </w:rPr>
          </w:pPr>
          <w:r>
            <w:rPr>
              <w:rFonts w:hint="eastAsia"/>
              <w:sz w:val="22"/>
              <w:lang w:eastAsia="zh-CN"/>
            </w:rPr>
            <w:t>China Telecom</w:t>
          </w:r>
        </w:p>
      </w:tc>
      <w:tc>
        <w:tcPr>
          <w:tcW w:w="3912" w:type="dxa"/>
          <w:tcBorders>
            <w:top w:val="single" w:sz="12" w:space="0" w:color="auto"/>
            <w:bottom w:val="single" w:sz="12" w:space="0" w:color="auto"/>
          </w:tcBorders>
        </w:tcPr>
        <w:p w:rsidR="008A7AF6" w:rsidRPr="009E7818" w:rsidRDefault="008A7AF6" w:rsidP="009F01AD">
          <w:pPr>
            <w:rPr>
              <w:sz w:val="22"/>
              <w:lang w:val="it-IT"/>
            </w:rPr>
          </w:pPr>
          <w:r w:rsidRPr="009E7818">
            <w:rPr>
              <w:sz w:val="22"/>
              <w:lang w:val="it-IT"/>
            </w:rPr>
            <w:t>Tel: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 w:rsidRPr="009E7818">
            <w:rPr>
              <w:rFonts w:hint="eastAsia"/>
              <w:sz w:val="22"/>
              <w:lang w:val="it-IT" w:eastAsia="ko-KR"/>
            </w:rPr>
            <w:t>+8</w:t>
          </w:r>
          <w:r w:rsidRPr="009E7818">
            <w:rPr>
              <w:rFonts w:hint="eastAsia"/>
              <w:sz w:val="22"/>
              <w:lang w:val="it-IT"/>
            </w:rPr>
            <w:t>6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>
            <w:rPr>
              <w:rFonts w:hint="eastAsia"/>
              <w:sz w:val="22"/>
              <w:lang w:val="it-IT"/>
            </w:rPr>
            <w:t>10</w:t>
          </w:r>
          <w:r w:rsidRPr="009E7818">
            <w:rPr>
              <w:rFonts w:hint="eastAsia"/>
              <w:sz w:val="22"/>
              <w:lang w:val="it-IT"/>
            </w:rPr>
            <w:t xml:space="preserve"> </w:t>
          </w:r>
          <w:r>
            <w:rPr>
              <w:rFonts w:hint="eastAsia"/>
              <w:sz w:val="22"/>
              <w:lang w:val="it-IT"/>
            </w:rPr>
            <w:t>58552107</w:t>
          </w:r>
        </w:p>
        <w:p w:rsidR="008A7AF6" w:rsidRPr="009E7818" w:rsidRDefault="008A7AF6" w:rsidP="009F01AD">
          <w:pPr>
            <w:rPr>
              <w:sz w:val="22"/>
              <w:lang w:val="it-IT" w:eastAsia="ko-KR"/>
            </w:rPr>
          </w:pPr>
          <w:r w:rsidRPr="009E7818">
            <w:rPr>
              <w:sz w:val="22"/>
              <w:lang w:val="it-IT"/>
            </w:rPr>
            <w:t>Fax: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 w:rsidRPr="009E7818">
            <w:rPr>
              <w:rFonts w:hint="eastAsia"/>
              <w:sz w:val="22"/>
              <w:lang w:val="it-IT" w:eastAsia="ko-KR"/>
            </w:rPr>
            <w:t>+8</w:t>
          </w:r>
          <w:r w:rsidRPr="009E7818">
            <w:rPr>
              <w:rFonts w:hint="eastAsia"/>
              <w:sz w:val="22"/>
              <w:lang w:val="it-IT"/>
            </w:rPr>
            <w:t>6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>
            <w:rPr>
              <w:rFonts w:hint="eastAsia"/>
              <w:sz w:val="22"/>
              <w:lang w:val="it-IT"/>
            </w:rPr>
            <w:t>10</w:t>
          </w:r>
          <w:r w:rsidRPr="009E7818">
            <w:rPr>
              <w:rFonts w:hint="eastAsia"/>
              <w:sz w:val="22"/>
              <w:lang w:val="it-IT"/>
            </w:rPr>
            <w:t xml:space="preserve"> </w:t>
          </w:r>
          <w:r>
            <w:rPr>
              <w:rFonts w:hint="eastAsia"/>
              <w:sz w:val="22"/>
              <w:lang w:val="it-IT"/>
            </w:rPr>
            <w:t>58552802</w:t>
          </w:r>
        </w:p>
        <w:p w:rsidR="008A7AF6" w:rsidRPr="009E7818" w:rsidRDefault="008A7AF6" w:rsidP="009F01AD">
          <w:pPr>
            <w:rPr>
              <w:sz w:val="22"/>
            </w:rPr>
          </w:pPr>
          <w:r w:rsidRPr="009E7818">
            <w:rPr>
              <w:sz w:val="22"/>
              <w:lang w:val="it-IT"/>
            </w:rPr>
            <w:t>Email: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 w:rsidRPr="00DA6B31">
            <w:rPr>
              <w:rFonts w:hint="eastAsia"/>
              <w:sz w:val="22"/>
              <w:lang w:val="it-IT" w:eastAsia="zh-CN"/>
            </w:rPr>
            <w:t>jiangzhf</w:t>
          </w:r>
          <w:r w:rsidRPr="009E7818">
            <w:rPr>
              <w:rFonts w:hint="eastAsia"/>
              <w:sz w:val="22"/>
              <w:lang w:val="it-IT"/>
            </w:rPr>
            <w:t>@</w:t>
          </w:r>
          <w:r>
            <w:rPr>
              <w:rFonts w:hint="eastAsia"/>
              <w:sz w:val="22"/>
              <w:lang w:val="it-IT"/>
            </w:rPr>
            <w:t>ctbri</w:t>
          </w:r>
          <w:r w:rsidRPr="009E7818">
            <w:rPr>
              <w:rFonts w:hint="eastAsia"/>
              <w:sz w:val="22"/>
              <w:lang w:val="it-IT"/>
            </w:rPr>
            <w:t>.com.cn</w:t>
          </w:r>
        </w:p>
      </w:tc>
    </w:tr>
  </w:tbl>
  <w:p w:rsidR="006C499C" w:rsidRPr="00981DCE" w:rsidRDefault="006C499C" w:rsidP="006C499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524C" w:rsidRDefault="003F524C">
      <w:r>
        <w:separator/>
      </w:r>
    </w:p>
  </w:footnote>
  <w:footnote w:type="continuationSeparator" w:id="0">
    <w:p w:rsidR="003F524C" w:rsidRDefault="003F524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499C" w:rsidRPr="00981DCE" w:rsidRDefault="006C499C" w:rsidP="006C499C">
    <w:pPr>
      <w:pStyle w:val="Header"/>
    </w:pPr>
    <w:r w:rsidRPr="00981DCE">
      <w:t xml:space="preserve">- </w:t>
    </w:r>
    <w:r w:rsidR="00D23FDE" w:rsidRPr="00981DCE">
      <w:fldChar w:fldCharType="begin"/>
    </w:r>
    <w:r w:rsidRPr="00981DCE">
      <w:instrText xml:space="preserve"> PAGE  \* MERGEFORMAT </w:instrText>
    </w:r>
    <w:r w:rsidR="00D23FDE" w:rsidRPr="00981DCE">
      <w:fldChar w:fldCharType="separate"/>
    </w:r>
    <w:r w:rsidR="00821F5F">
      <w:rPr>
        <w:noProof/>
      </w:rPr>
      <w:t>2</w:t>
    </w:r>
    <w:r w:rsidR="00D23FDE" w:rsidRPr="00981DCE">
      <w:fldChar w:fldCharType="end"/>
    </w:r>
    <w:r w:rsidRPr="00981DCE">
      <w:t xml:space="preserve"> -</w:t>
    </w:r>
  </w:p>
  <w:p w:rsidR="006C499C" w:rsidRPr="008A7AF6" w:rsidRDefault="006C499C" w:rsidP="006C499C">
    <w:pPr>
      <w:pStyle w:val="Header"/>
      <w:rPr>
        <w:rFonts w:eastAsiaTheme="minorEastAsia"/>
        <w:lang w:eastAsia="zh-CN"/>
      </w:rPr>
    </w:pPr>
    <w:r w:rsidRPr="008A7AF6">
      <w:rPr>
        <w:rFonts w:eastAsiaTheme="minorEastAsia"/>
        <w:lang w:eastAsia="zh-CN"/>
      </w:rPr>
      <w:t>AVD-</w:t>
    </w:r>
    <w:r w:rsidR="008A7AF6">
      <w:rPr>
        <w:rFonts w:eastAsiaTheme="minorEastAsia" w:hint="eastAsia"/>
        <w:lang w:eastAsia="zh-CN"/>
      </w:rPr>
      <w:t>4208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16F43B03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21"/>
  <w:printFractionalCharacterWidth/>
  <w:embedSystemFonts/>
  <w:bordersDoNotSurroundHeader/>
  <w:bordersDoNotSurroundFooter/>
  <w:activeWritingStyle w:appName="MSWord" w:lang="de-DE" w:vendorID="9" w:dllVersion="512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oNotHyphenateCaps/>
  <w:drawingGridHorizontalSpacing w:val="120"/>
  <w:drawingGridVerticalSpacing w:val="163"/>
  <w:displayHorizontalDrawingGridEvery w:val="0"/>
  <w:displayVerticalDrawingGridEvery w:val="0"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762E0E"/>
    <w:rsid w:val="00184F0B"/>
    <w:rsid w:val="002444E1"/>
    <w:rsid w:val="00390C48"/>
    <w:rsid w:val="003F524C"/>
    <w:rsid w:val="005267E7"/>
    <w:rsid w:val="00602AA7"/>
    <w:rsid w:val="006469E2"/>
    <w:rsid w:val="0067042E"/>
    <w:rsid w:val="00677DB3"/>
    <w:rsid w:val="00682BBD"/>
    <w:rsid w:val="0068394C"/>
    <w:rsid w:val="006C499C"/>
    <w:rsid w:val="006E68A9"/>
    <w:rsid w:val="006F3EE7"/>
    <w:rsid w:val="007570DD"/>
    <w:rsid w:val="00762E0E"/>
    <w:rsid w:val="0077413D"/>
    <w:rsid w:val="007B331C"/>
    <w:rsid w:val="007B5E4E"/>
    <w:rsid w:val="00821F5F"/>
    <w:rsid w:val="00891D47"/>
    <w:rsid w:val="008A7AF6"/>
    <w:rsid w:val="009026BC"/>
    <w:rsid w:val="00937BCE"/>
    <w:rsid w:val="009C724D"/>
    <w:rsid w:val="00A14FB6"/>
    <w:rsid w:val="00A65213"/>
    <w:rsid w:val="00AC26B2"/>
    <w:rsid w:val="00AE68B3"/>
    <w:rsid w:val="00B23280"/>
    <w:rsid w:val="00C03EC3"/>
    <w:rsid w:val="00C2315B"/>
    <w:rsid w:val="00C27061"/>
    <w:rsid w:val="00CC667A"/>
    <w:rsid w:val="00D0565D"/>
    <w:rsid w:val="00D23FDE"/>
    <w:rsid w:val="00DB1662"/>
    <w:rsid w:val="00DF54C8"/>
    <w:rsid w:val="00EB6B2D"/>
    <w:rsid w:val="00FA2B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23FDE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Heading1">
    <w:name w:val="heading 1"/>
    <w:basedOn w:val="Normal"/>
    <w:next w:val="Normal"/>
    <w:qFormat/>
    <w:rsid w:val="00D23FDE"/>
    <w:pPr>
      <w:keepNext/>
      <w:keepLines/>
      <w:numPr>
        <w:numId w:val="6"/>
      </w:numPr>
      <w:spacing w:before="360"/>
      <w:outlineLvl w:val="0"/>
    </w:pPr>
    <w:rPr>
      <w:b/>
    </w:rPr>
  </w:style>
  <w:style w:type="paragraph" w:styleId="Heading2">
    <w:name w:val="heading 2"/>
    <w:basedOn w:val="Heading1"/>
    <w:next w:val="Normal"/>
    <w:qFormat/>
    <w:rsid w:val="00D23FDE"/>
    <w:pPr>
      <w:numPr>
        <w:ilvl w:val="1"/>
      </w:numPr>
      <w:spacing w:before="240"/>
      <w:outlineLvl w:val="1"/>
    </w:pPr>
  </w:style>
  <w:style w:type="paragraph" w:styleId="Heading3">
    <w:name w:val="heading 3"/>
    <w:basedOn w:val="Heading1"/>
    <w:next w:val="Normal"/>
    <w:qFormat/>
    <w:rsid w:val="00D23FDE"/>
    <w:pPr>
      <w:numPr>
        <w:ilvl w:val="2"/>
      </w:numPr>
      <w:spacing w:before="160"/>
      <w:outlineLvl w:val="2"/>
    </w:pPr>
  </w:style>
  <w:style w:type="paragraph" w:styleId="Heading4">
    <w:name w:val="heading 4"/>
    <w:basedOn w:val="Heading3"/>
    <w:next w:val="Normal"/>
    <w:qFormat/>
    <w:rsid w:val="00D23FDE"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Heading5">
    <w:name w:val="heading 5"/>
    <w:basedOn w:val="Heading4"/>
    <w:next w:val="Normal"/>
    <w:qFormat/>
    <w:rsid w:val="00D23FDE"/>
    <w:pPr>
      <w:numPr>
        <w:ilvl w:val="4"/>
      </w:numPr>
      <w:outlineLvl w:val="4"/>
    </w:pPr>
  </w:style>
  <w:style w:type="paragraph" w:styleId="Heading6">
    <w:name w:val="heading 6"/>
    <w:basedOn w:val="Heading4"/>
    <w:next w:val="Normal"/>
    <w:qFormat/>
    <w:rsid w:val="00D23FDE"/>
    <w:pPr>
      <w:numPr>
        <w:ilvl w:val="5"/>
      </w:numPr>
      <w:tabs>
        <w:tab w:val="clear" w:pos="1021"/>
        <w:tab w:val="clear" w:pos="1191"/>
      </w:tabs>
      <w:outlineLvl w:val="5"/>
    </w:pPr>
  </w:style>
  <w:style w:type="paragraph" w:styleId="Heading7">
    <w:name w:val="heading 7"/>
    <w:basedOn w:val="Heading6"/>
    <w:next w:val="Normal"/>
    <w:qFormat/>
    <w:rsid w:val="00D23FDE"/>
    <w:pPr>
      <w:numPr>
        <w:ilvl w:val="6"/>
      </w:numPr>
      <w:outlineLvl w:val="6"/>
    </w:pPr>
  </w:style>
  <w:style w:type="paragraph" w:styleId="Heading8">
    <w:name w:val="heading 8"/>
    <w:basedOn w:val="Heading6"/>
    <w:next w:val="Normal"/>
    <w:qFormat/>
    <w:rsid w:val="00D23FDE"/>
    <w:pPr>
      <w:numPr>
        <w:ilvl w:val="7"/>
      </w:numPr>
      <w:outlineLvl w:val="7"/>
    </w:pPr>
  </w:style>
  <w:style w:type="paragraph" w:styleId="Heading9">
    <w:name w:val="heading 9"/>
    <w:basedOn w:val="Heading6"/>
    <w:next w:val="Normal"/>
    <w:qFormat/>
    <w:rsid w:val="00D23FDE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D23FDE"/>
    <w:pPr>
      <w:keepNext/>
      <w:keepLines/>
      <w:spacing w:before="480"/>
      <w:jc w:val="center"/>
    </w:pPr>
    <w:rPr>
      <w:b/>
      <w:sz w:val="28"/>
    </w:rPr>
  </w:style>
  <w:style w:type="paragraph" w:customStyle="1" w:styleId="AppendixNotitle">
    <w:name w:val="Appendix_No &amp; title"/>
    <w:basedOn w:val="AnnexNotitle"/>
    <w:next w:val="Normal"/>
    <w:rsid w:val="00D23FDE"/>
  </w:style>
  <w:style w:type="paragraph" w:customStyle="1" w:styleId="ASN1">
    <w:name w:val="ASN.1"/>
    <w:basedOn w:val="Normal"/>
    <w:rsid w:val="00D23FDE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enumlev1">
    <w:name w:val="enumlev1"/>
    <w:basedOn w:val="Normal"/>
    <w:rsid w:val="00D23FDE"/>
    <w:pPr>
      <w:spacing w:before="80"/>
      <w:ind w:left="794" w:hanging="794"/>
    </w:pPr>
  </w:style>
  <w:style w:type="paragraph" w:customStyle="1" w:styleId="enumlev2">
    <w:name w:val="enumlev2"/>
    <w:basedOn w:val="enumlev1"/>
    <w:rsid w:val="00D23FDE"/>
    <w:pPr>
      <w:ind w:left="1191" w:hanging="397"/>
    </w:pPr>
  </w:style>
  <w:style w:type="paragraph" w:customStyle="1" w:styleId="enumlev3">
    <w:name w:val="enumlev3"/>
    <w:basedOn w:val="enumlev2"/>
    <w:rsid w:val="00D23FDE"/>
    <w:pPr>
      <w:ind w:left="1588"/>
    </w:pPr>
  </w:style>
  <w:style w:type="paragraph" w:customStyle="1" w:styleId="FigureNotitle">
    <w:name w:val="Figure_No &amp; title"/>
    <w:basedOn w:val="Normal"/>
    <w:next w:val="Normal"/>
    <w:rsid w:val="00D23FDE"/>
    <w:pPr>
      <w:keepLines/>
      <w:spacing w:before="240" w:after="120"/>
      <w:jc w:val="center"/>
    </w:pPr>
    <w:rPr>
      <w:b/>
    </w:rPr>
  </w:style>
  <w:style w:type="paragraph" w:styleId="Footer">
    <w:name w:val="footer"/>
    <w:basedOn w:val="Normal"/>
    <w:rsid w:val="00D23FDE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  <w:spacing w:before="0"/>
    </w:pPr>
    <w:rPr>
      <w:caps/>
      <w:noProof/>
      <w:sz w:val="16"/>
    </w:rPr>
  </w:style>
  <w:style w:type="character" w:styleId="FootnoteReference">
    <w:name w:val="footnote reference"/>
    <w:semiHidden/>
    <w:rsid w:val="00D23FDE"/>
    <w:rPr>
      <w:position w:val="6"/>
      <w:sz w:val="18"/>
    </w:rPr>
  </w:style>
  <w:style w:type="paragraph" w:customStyle="1" w:styleId="Note">
    <w:name w:val="Note"/>
    <w:basedOn w:val="Normal"/>
    <w:rsid w:val="00D23FDE"/>
    <w:pPr>
      <w:spacing w:before="80"/>
    </w:pPr>
  </w:style>
  <w:style w:type="paragraph" w:styleId="FootnoteText">
    <w:name w:val="footnote text"/>
    <w:basedOn w:val="Note"/>
    <w:semiHidden/>
    <w:rsid w:val="00D23FDE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D23FDE"/>
    <w:rPr>
      <w:b w:val="0"/>
    </w:rPr>
  </w:style>
  <w:style w:type="paragraph" w:styleId="Header">
    <w:name w:val="header"/>
    <w:basedOn w:val="Normal"/>
    <w:rsid w:val="00D23FDE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D23FDE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D23FDE"/>
    <w:pPr>
      <w:keepNext/>
      <w:spacing w:before="160"/>
    </w:pPr>
    <w:rPr>
      <w:i/>
    </w:rPr>
  </w:style>
  <w:style w:type="paragraph" w:customStyle="1" w:styleId="Normalaftertitle">
    <w:name w:val="Normal_after_title"/>
    <w:basedOn w:val="Normal"/>
    <w:next w:val="Normal"/>
    <w:rsid w:val="00D23FDE"/>
    <w:pPr>
      <w:spacing w:before="360"/>
    </w:pPr>
  </w:style>
  <w:style w:type="character" w:styleId="PageNumber">
    <w:name w:val="page number"/>
    <w:basedOn w:val="DefaultParagraphFont"/>
    <w:rsid w:val="00D23FDE"/>
  </w:style>
  <w:style w:type="table" w:styleId="TableGrid">
    <w:name w:val="Table Grid"/>
    <w:basedOn w:val="TableNormal"/>
    <w:rsid w:val="000A5B2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Reftext">
    <w:name w:val="Ref_text"/>
    <w:basedOn w:val="Normal"/>
    <w:rsid w:val="00D23FDE"/>
    <w:pPr>
      <w:ind w:left="794" w:hanging="794"/>
    </w:pPr>
  </w:style>
  <w:style w:type="paragraph" w:customStyle="1" w:styleId="Reftitle">
    <w:name w:val="Ref_title"/>
    <w:basedOn w:val="Normal"/>
    <w:next w:val="Reftext"/>
    <w:rsid w:val="00D23FDE"/>
    <w:pPr>
      <w:spacing w:before="480"/>
      <w:jc w:val="center"/>
    </w:pPr>
    <w:rPr>
      <w:b/>
    </w:rPr>
  </w:style>
  <w:style w:type="paragraph" w:customStyle="1" w:styleId="Source">
    <w:name w:val="Source"/>
    <w:basedOn w:val="Normal"/>
    <w:next w:val="Normalaftertitle"/>
    <w:rsid w:val="00D23FDE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D23FDE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next w:val="Normal"/>
    <w:rsid w:val="00D23FDE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Notitle">
    <w:name w:val="Table_No &amp; title"/>
    <w:basedOn w:val="Normal"/>
    <w:next w:val="Tablehead"/>
    <w:rsid w:val="00D23FDE"/>
    <w:pPr>
      <w:keepNext/>
      <w:keepLines/>
      <w:spacing w:before="360" w:after="120"/>
      <w:jc w:val="center"/>
    </w:pPr>
    <w:rPr>
      <w:b/>
    </w:rPr>
  </w:style>
  <w:style w:type="paragraph" w:customStyle="1" w:styleId="Tabletext">
    <w:name w:val="Table_text"/>
    <w:basedOn w:val="Normal"/>
    <w:rsid w:val="00D23FDE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D23FDE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D23FDE"/>
  </w:style>
  <w:style w:type="paragraph" w:customStyle="1" w:styleId="Title3">
    <w:name w:val="Title 3"/>
    <w:basedOn w:val="Title2"/>
    <w:next w:val="Normal"/>
    <w:rsid w:val="00D23FDE"/>
    <w:rPr>
      <w:caps w:val="0"/>
    </w:rPr>
  </w:style>
  <w:style w:type="paragraph" w:customStyle="1" w:styleId="Title4">
    <w:name w:val="Title 4"/>
    <w:basedOn w:val="Title3"/>
    <w:next w:val="Heading1"/>
    <w:rsid w:val="00D23FDE"/>
    <w:rPr>
      <w:b/>
    </w:rPr>
  </w:style>
  <w:style w:type="paragraph" w:styleId="TOC1">
    <w:name w:val="toc 1"/>
    <w:basedOn w:val="Normal"/>
    <w:semiHidden/>
    <w:rsid w:val="00D23FDE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D23FDE"/>
    <w:pPr>
      <w:spacing w:before="80"/>
      <w:ind w:left="1531" w:hanging="851"/>
    </w:pPr>
  </w:style>
  <w:style w:type="paragraph" w:styleId="TOC3">
    <w:name w:val="toc 3"/>
    <w:basedOn w:val="TOC2"/>
    <w:semiHidden/>
    <w:rsid w:val="00D23FDE"/>
  </w:style>
  <w:style w:type="paragraph" w:styleId="TOC4">
    <w:name w:val="toc 4"/>
    <w:basedOn w:val="TOC3"/>
    <w:semiHidden/>
    <w:rsid w:val="00D23FDE"/>
  </w:style>
  <w:style w:type="paragraph" w:styleId="TOC5">
    <w:name w:val="toc 5"/>
    <w:basedOn w:val="TOC4"/>
    <w:semiHidden/>
    <w:rsid w:val="00D23FDE"/>
  </w:style>
  <w:style w:type="paragraph" w:styleId="TOC6">
    <w:name w:val="toc 6"/>
    <w:basedOn w:val="TOC4"/>
    <w:semiHidden/>
    <w:rsid w:val="00D23FDE"/>
  </w:style>
  <w:style w:type="paragraph" w:styleId="TOC7">
    <w:name w:val="toc 7"/>
    <w:basedOn w:val="TOC4"/>
    <w:semiHidden/>
    <w:rsid w:val="00D23FDE"/>
  </w:style>
  <w:style w:type="paragraph" w:styleId="TOC8">
    <w:name w:val="toc 8"/>
    <w:basedOn w:val="TOC4"/>
    <w:semiHidden/>
    <w:rsid w:val="00D23FDE"/>
  </w:style>
  <w:style w:type="paragraph" w:customStyle="1" w:styleId="CorrectionSeparatorBegin">
    <w:name w:val="Correction Separator Begin"/>
    <w:basedOn w:val="Normal"/>
    <w:rsid w:val="008A7AF6"/>
    <w:pPr>
      <w:keepNext/>
      <w:pBdr>
        <w:bottom w:val="single" w:sz="12" w:space="1" w:color="auto"/>
      </w:pBd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240" w:after="240"/>
      <w:ind w:left="1440" w:right="1440"/>
      <w:jc w:val="center"/>
      <w:textAlignment w:val="auto"/>
    </w:pPr>
    <w:rPr>
      <w:rFonts w:eastAsia="SimSun"/>
      <w:b/>
      <w:i/>
      <w:sz w:val="20"/>
      <w:lang w:val="en-US"/>
    </w:rPr>
  </w:style>
  <w:style w:type="paragraph" w:customStyle="1" w:styleId="CorrectionSeparatorEnd">
    <w:name w:val="Correction Separator End"/>
    <w:basedOn w:val="Normal"/>
    <w:rsid w:val="008A7AF6"/>
    <w:pPr>
      <w:pBdr>
        <w:top w:val="single" w:sz="12" w:space="1" w:color="auto"/>
      </w:pBd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240" w:after="240"/>
      <w:ind w:left="1440" w:right="1440"/>
      <w:jc w:val="center"/>
      <w:textAlignment w:val="auto"/>
    </w:pPr>
    <w:rPr>
      <w:rFonts w:eastAsia="SimSun"/>
      <w:b/>
      <w:i/>
      <w:sz w:val="20"/>
      <w:lang w:val="en-US"/>
    </w:rPr>
  </w:style>
  <w:style w:type="paragraph" w:styleId="BalloonText">
    <w:name w:val="Balloon Text"/>
    <w:basedOn w:val="Normal"/>
    <w:link w:val="BalloonTextChar"/>
    <w:rsid w:val="008A7AF6"/>
    <w:pPr>
      <w:spacing w:before="0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8A7AF6"/>
    <w:rPr>
      <w:sz w:val="18"/>
      <w:szCs w:val="18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Heading1">
    <w:name w:val="heading 1"/>
    <w:basedOn w:val="Normal"/>
    <w:next w:val="Normal"/>
    <w:qFormat/>
    <w:pPr>
      <w:keepNext/>
      <w:keepLines/>
      <w:numPr>
        <w:numId w:val="6"/>
      </w:numPr>
      <w:spacing w:before="360"/>
      <w:outlineLvl w:val="0"/>
    </w:pPr>
    <w:rPr>
      <w:b/>
    </w:rPr>
  </w:style>
  <w:style w:type="paragraph" w:styleId="Heading2">
    <w:name w:val="heading 2"/>
    <w:basedOn w:val="Heading1"/>
    <w:next w:val="Normal"/>
    <w:qFormat/>
    <w:pPr>
      <w:numPr>
        <w:ilvl w:val="1"/>
      </w:numPr>
      <w:spacing w:before="240"/>
      <w:outlineLvl w:val="1"/>
    </w:pPr>
  </w:style>
  <w:style w:type="paragraph" w:styleId="Heading3">
    <w:name w:val="heading 3"/>
    <w:basedOn w:val="Heading1"/>
    <w:next w:val="Normal"/>
    <w:qFormat/>
    <w:pPr>
      <w:numPr>
        <w:ilvl w:val="2"/>
      </w:numPr>
      <w:spacing w:before="160"/>
      <w:outlineLvl w:val="2"/>
    </w:pPr>
  </w:style>
  <w:style w:type="paragraph" w:styleId="Heading4">
    <w:name w:val="heading 4"/>
    <w:basedOn w:val="Heading3"/>
    <w:next w:val="Normal"/>
    <w:qFormat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Heading5">
    <w:name w:val="heading 5"/>
    <w:basedOn w:val="Heading4"/>
    <w:next w:val="Normal"/>
    <w:qFormat/>
    <w:pPr>
      <w:numPr>
        <w:ilvl w:val="4"/>
      </w:numPr>
      <w:outlineLvl w:val="4"/>
    </w:pPr>
  </w:style>
  <w:style w:type="paragraph" w:styleId="Heading6">
    <w:name w:val="heading 6"/>
    <w:basedOn w:val="Heading4"/>
    <w:next w:val="Normal"/>
    <w:qFormat/>
    <w:pPr>
      <w:numPr>
        <w:ilvl w:val="5"/>
      </w:numPr>
      <w:tabs>
        <w:tab w:val="clear" w:pos="1021"/>
        <w:tab w:val="clear" w:pos="1191"/>
      </w:tabs>
      <w:outlineLvl w:val="5"/>
    </w:pPr>
  </w:style>
  <w:style w:type="paragraph" w:styleId="Heading7">
    <w:name w:val="heading 7"/>
    <w:basedOn w:val="Heading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6"/>
    <w:next w:val="Normal"/>
    <w:qFormat/>
    <w:pPr>
      <w:numPr>
        <w:ilvl w:val="7"/>
      </w:numPr>
      <w:outlineLvl w:val="7"/>
    </w:pPr>
  </w:style>
  <w:style w:type="paragraph" w:styleId="Heading9">
    <w:name w:val="heading 9"/>
    <w:basedOn w:val="Heading6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pPr>
      <w:keepNext/>
      <w:keepLines/>
      <w:spacing w:before="480"/>
      <w:jc w:val="center"/>
    </w:pPr>
    <w:rPr>
      <w:b/>
      <w:sz w:val="28"/>
    </w:rPr>
  </w:style>
  <w:style w:type="paragraph" w:customStyle="1" w:styleId="AppendixNotitle">
    <w:name w:val="Appendix_No &amp; title"/>
    <w:basedOn w:val="AnnexNotitle"/>
    <w:next w:val="Normal"/>
  </w:style>
  <w:style w:type="paragraph" w:customStyle="1" w:styleId="ASN1">
    <w:name w:val="ASN.1"/>
    <w:basedOn w:val="Normal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enumlev1">
    <w:name w:val="enumlev1"/>
    <w:basedOn w:val="Normal"/>
    <w:pPr>
      <w:spacing w:before="80"/>
      <w:ind w:left="794" w:hanging="794"/>
    </w:pPr>
  </w:style>
  <w:style w:type="paragraph" w:customStyle="1" w:styleId="enumlev2">
    <w:name w:val="enumlev2"/>
    <w:basedOn w:val="enumlev1"/>
    <w:pPr>
      <w:ind w:left="1191" w:hanging="397"/>
    </w:pPr>
  </w:style>
  <w:style w:type="paragraph" w:customStyle="1" w:styleId="enumlev3">
    <w:name w:val="enumlev3"/>
    <w:basedOn w:val="enumlev2"/>
    <w:pPr>
      <w:ind w:left="1588"/>
    </w:pPr>
  </w:style>
  <w:style w:type="paragraph" w:customStyle="1" w:styleId="FigureNotitle">
    <w:name w:val="Figure_No &amp; title"/>
    <w:basedOn w:val="Normal"/>
    <w:next w:val="Normal"/>
    <w:pPr>
      <w:keepLines/>
      <w:spacing w:before="240" w:after="120"/>
      <w:jc w:val="center"/>
    </w:pPr>
    <w:rPr>
      <w:b/>
    </w:rPr>
  </w:style>
  <w:style w:type="paragraph" w:styleId="Footer">
    <w:name w:val="footer"/>
    <w:basedOn w:val="Normal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  <w:spacing w:before="0"/>
    </w:pPr>
    <w:rPr>
      <w:caps/>
      <w:noProof/>
      <w:sz w:val="16"/>
    </w:rPr>
  </w:style>
  <w:style w:type="character" w:styleId="FootnoteReference">
    <w:name w:val="footnote reference"/>
    <w:semiHidden/>
    <w:rPr>
      <w:position w:val="6"/>
      <w:sz w:val="18"/>
    </w:rPr>
  </w:style>
  <w:style w:type="paragraph" w:customStyle="1" w:styleId="Note">
    <w:name w:val="Note"/>
    <w:basedOn w:val="Normal"/>
    <w:pPr>
      <w:spacing w:before="80"/>
    </w:pPr>
  </w:style>
  <w:style w:type="paragraph" w:styleId="FootnoteText">
    <w:name w:val="footnote text"/>
    <w:basedOn w:val="Note"/>
    <w:semiHidden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Pr>
      <w:b w:val="0"/>
    </w:rPr>
  </w:style>
  <w:style w:type="paragraph" w:styleId="Header">
    <w:name w:val="header"/>
    <w:basedOn w:val="Normal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pPr>
      <w:keepNext/>
      <w:spacing w:before="160"/>
    </w:pPr>
    <w:rPr>
      <w:i/>
    </w:rPr>
  </w:style>
  <w:style w:type="paragraph" w:customStyle="1" w:styleId="Normalaftertitle">
    <w:name w:val="Normal_after_title"/>
    <w:basedOn w:val="Normal"/>
    <w:next w:val="Normal"/>
    <w:pPr>
      <w:spacing w:before="360"/>
    </w:pPr>
  </w:style>
  <w:style w:type="character" w:styleId="PageNumber">
    <w:name w:val="page number"/>
    <w:basedOn w:val="DefaultParagraphFont"/>
  </w:style>
  <w:style w:type="table" w:styleId="TableGrid">
    <w:name w:val="Table Grid"/>
    <w:basedOn w:val="TableNormal"/>
    <w:rsid w:val="000A5B2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Reftext">
    <w:name w:val="Ref_text"/>
    <w:basedOn w:val="Normal"/>
    <w:pPr>
      <w:ind w:left="794" w:hanging="794"/>
    </w:pPr>
  </w:style>
  <w:style w:type="paragraph" w:customStyle="1" w:styleId="Reftitle">
    <w:name w:val="Ref_title"/>
    <w:basedOn w:val="Normal"/>
    <w:next w:val="Reftext"/>
    <w:pPr>
      <w:spacing w:before="480"/>
      <w:jc w:val="center"/>
    </w:pPr>
    <w:rPr>
      <w:b/>
    </w:rPr>
  </w:style>
  <w:style w:type="paragraph" w:customStyle="1" w:styleId="Source">
    <w:name w:val="Source"/>
    <w:basedOn w:val="Normal"/>
    <w:next w:val="Normalaftertitle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next w:val="Normal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Notitle">
    <w:name w:val="Table_No &amp; title"/>
    <w:basedOn w:val="Normal"/>
    <w:next w:val="Tablehead"/>
    <w:pPr>
      <w:keepNext/>
      <w:keepLines/>
      <w:spacing w:before="360" w:after="120"/>
      <w:jc w:val="center"/>
    </w:pPr>
    <w:rPr>
      <w:b/>
    </w:rPr>
  </w:style>
  <w:style w:type="paragraph" w:customStyle="1" w:styleId="Tabletext">
    <w:name w:val="Table_text"/>
    <w:basedOn w:val="Normal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</w:style>
  <w:style w:type="paragraph" w:customStyle="1" w:styleId="Title3">
    <w:name w:val="Title 3"/>
    <w:basedOn w:val="Title2"/>
    <w:next w:val="Normal"/>
    <w:rPr>
      <w:caps w:val="0"/>
    </w:rPr>
  </w:style>
  <w:style w:type="paragraph" w:customStyle="1" w:styleId="Title4">
    <w:name w:val="Title 4"/>
    <w:basedOn w:val="Title3"/>
    <w:next w:val="Heading1"/>
    <w:rPr>
      <w:b/>
    </w:rPr>
  </w:style>
  <w:style w:type="paragraph" w:styleId="TOC1">
    <w:name w:val="toc 1"/>
    <w:basedOn w:val="Normal"/>
    <w:semiHidden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pPr>
      <w:spacing w:before="80"/>
      <w:ind w:left="1531" w:hanging="851"/>
    </w:pPr>
  </w:style>
  <w:style w:type="paragraph" w:styleId="TOC3">
    <w:name w:val="toc 3"/>
    <w:basedOn w:val="TOC2"/>
    <w:semiHidden/>
  </w:style>
  <w:style w:type="paragraph" w:styleId="TOC4">
    <w:name w:val="toc 4"/>
    <w:basedOn w:val="TOC3"/>
    <w:semiHidden/>
  </w:style>
  <w:style w:type="paragraph" w:styleId="TOC5">
    <w:name w:val="toc 5"/>
    <w:basedOn w:val="TOC4"/>
    <w:semiHidden/>
  </w:style>
  <w:style w:type="paragraph" w:styleId="TOC6">
    <w:name w:val="toc 6"/>
    <w:basedOn w:val="TOC4"/>
    <w:semiHidden/>
  </w:style>
  <w:style w:type="paragraph" w:styleId="TOC7">
    <w:name w:val="toc 7"/>
    <w:basedOn w:val="TOC4"/>
    <w:semiHidden/>
  </w:style>
  <w:style w:type="paragraph" w:styleId="TOC8">
    <w:name w:val="toc 8"/>
    <w:basedOn w:val="TOC4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ravail\Word\SauveGarde\Anglais\ItutBasic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ItutBasic-Template.dot</Template>
  <TotalTime>3</TotalTime>
  <Pages>2</Pages>
  <Words>418</Words>
  <Characters>2387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Rapporteur Meeting of ITU-T SG16 Questions 2, 3, 4, 5, 12, 21, 22, 24, and 25/16</vt:lpstr>
    </vt:vector>
  </TitlesOfParts>
  <Company>ITU</Company>
  <LinksUpToDate>false</LinksUpToDate>
  <CharactersWithSpaces>2800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Rapporteur Meeting of ITU-T SG16 Questions 3, 5, 21, 22, 24, and 25/16</dc:title>
  <dc:creator>Paul E. Jones</dc:creator>
  <cp:lastModifiedBy>Paul E. Jones</cp:lastModifiedBy>
  <cp:revision>4</cp:revision>
  <cp:lastPrinted>2002-08-01T12:30:00Z</cp:lastPrinted>
  <dcterms:created xsi:type="dcterms:W3CDTF">2012-02-10T02:47:00Z</dcterms:created>
  <dcterms:modified xsi:type="dcterms:W3CDTF">2012-02-12T22:22:00Z</dcterms:modified>
</cp:coreProperties>
</file>