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4857"/>
        <w:gridCol w:w="1440"/>
        <w:gridCol w:w="3626"/>
      </w:tblGrid>
      <w:tr w:rsidR="00A33788" w:rsidRPr="00981DCE" w:rsidTr="0076592C">
        <w:trPr>
          <w:cantSplit/>
        </w:trPr>
        <w:tc>
          <w:tcPr>
            <w:tcW w:w="6297" w:type="dxa"/>
            <w:gridSpan w:val="2"/>
            <w:vAlign w:val="center"/>
          </w:tcPr>
          <w:p w:rsidR="00A33788" w:rsidRPr="009026BC" w:rsidRDefault="00A33788" w:rsidP="0076592C">
            <w:pPr>
              <w:spacing w:before="0"/>
              <w:rPr>
                <w:b/>
                <w:smallCaps/>
                <w:sz w:val="19"/>
                <w:szCs w:val="19"/>
              </w:rPr>
            </w:pPr>
            <w:r w:rsidRPr="009026BC">
              <w:rPr>
                <w:b/>
                <w:smallCaps/>
                <w:sz w:val="19"/>
                <w:szCs w:val="19"/>
              </w:rPr>
              <w:t>Rapporteur Meeting of Questions 2, 3, 4, 5, 12, 21, 22, 24, 25, and 27/16</w:t>
            </w:r>
          </w:p>
        </w:tc>
        <w:tc>
          <w:tcPr>
            <w:tcW w:w="3626" w:type="dxa"/>
            <w:vAlign w:val="center"/>
          </w:tcPr>
          <w:p w:rsidR="00A33788" w:rsidRPr="00981DCE" w:rsidRDefault="00A33788" w:rsidP="00A33788">
            <w:pPr>
              <w:spacing w:before="0"/>
              <w:jc w:val="right"/>
              <w:rPr>
                <w:b/>
                <w:bCs/>
                <w:sz w:val="40"/>
              </w:rPr>
            </w:pPr>
            <w:r>
              <w:rPr>
                <w:b/>
                <w:bCs/>
                <w:sz w:val="40"/>
              </w:rPr>
              <w:t>AVD-404</w:t>
            </w:r>
            <w:r>
              <w:rPr>
                <w:b/>
                <w:bCs/>
                <w:sz w:val="40"/>
              </w:rPr>
              <w:t>4</w:t>
            </w:r>
            <w:bookmarkStart w:id="0" w:name="_GoBack"/>
            <w:bookmarkEnd w:id="0"/>
          </w:p>
        </w:tc>
      </w:tr>
      <w:tr w:rsidR="00A33788" w:rsidRPr="00981DCE" w:rsidTr="0076592C">
        <w:trPr>
          <w:cantSplit/>
          <w:trHeight w:val="461"/>
        </w:trPr>
        <w:tc>
          <w:tcPr>
            <w:tcW w:w="4857" w:type="dxa"/>
            <w:vMerge w:val="restart"/>
            <w:tcBorders>
              <w:bottom w:val="nil"/>
            </w:tcBorders>
          </w:tcPr>
          <w:p w:rsidR="00A33788" w:rsidRPr="00981DCE" w:rsidRDefault="00A33788" w:rsidP="0076592C">
            <w:pPr>
              <w:rPr>
                <w:b/>
                <w:bCs/>
                <w:sz w:val="26"/>
              </w:rPr>
            </w:pPr>
            <w:r w:rsidRPr="00981DCE">
              <w:rPr>
                <w:b/>
                <w:bCs/>
                <w:sz w:val="26"/>
              </w:rPr>
              <w:t>TELECOMMUNICATION</w:t>
            </w:r>
            <w:r w:rsidRPr="00981DCE">
              <w:rPr>
                <w:b/>
                <w:bCs/>
                <w:sz w:val="26"/>
              </w:rPr>
              <w:br/>
              <w:t>STANDARDIZATION SECTOR</w:t>
            </w:r>
          </w:p>
          <w:p w:rsidR="00A33788" w:rsidRPr="00981DCE" w:rsidRDefault="00A33788" w:rsidP="0076592C">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A33788" w:rsidRPr="00A950EE" w:rsidRDefault="00A33788" w:rsidP="0076592C">
            <w:pPr>
              <w:jc w:val="right"/>
              <w:rPr>
                <w:b/>
                <w:bCs/>
                <w:sz w:val="40"/>
              </w:rPr>
            </w:pPr>
            <w:r w:rsidRPr="00A950EE">
              <w:rPr>
                <w:b/>
                <w:bCs/>
                <w:smallCaps/>
                <w:sz w:val="32"/>
              </w:rPr>
              <w:t>STUDY GROUP 16</w:t>
            </w:r>
          </w:p>
        </w:tc>
      </w:tr>
      <w:tr w:rsidR="00A33788" w:rsidRPr="00981DCE" w:rsidTr="0076592C">
        <w:trPr>
          <w:cantSplit/>
          <w:trHeight w:val="355"/>
        </w:trPr>
        <w:tc>
          <w:tcPr>
            <w:tcW w:w="4857" w:type="dxa"/>
            <w:vMerge/>
            <w:tcBorders>
              <w:bottom w:val="single" w:sz="12" w:space="0" w:color="auto"/>
            </w:tcBorders>
          </w:tcPr>
          <w:p w:rsidR="00A33788" w:rsidRPr="00981DCE" w:rsidRDefault="00A33788" w:rsidP="0076592C">
            <w:pPr>
              <w:rPr>
                <w:b/>
                <w:bCs/>
                <w:sz w:val="26"/>
              </w:rPr>
            </w:pPr>
          </w:p>
        </w:tc>
        <w:tc>
          <w:tcPr>
            <w:tcW w:w="5066" w:type="dxa"/>
            <w:gridSpan w:val="2"/>
            <w:tcBorders>
              <w:bottom w:val="single" w:sz="12" w:space="0" w:color="auto"/>
            </w:tcBorders>
          </w:tcPr>
          <w:p w:rsidR="00A33788" w:rsidRPr="00981DCE" w:rsidRDefault="00A33788" w:rsidP="0076592C">
            <w:pPr>
              <w:jc w:val="right"/>
              <w:rPr>
                <w:b/>
                <w:bCs/>
                <w:sz w:val="28"/>
              </w:rPr>
            </w:pPr>
            <w:r w:rsidRPr="00981DCE">
              <w:rPr>
                <w:b/>
                <w:bCs/>
                <w:sz w:val="28"/>
              </w:rPr>
              <w:t>Original: English</w:t>
            </w:r>
          </w:p>
        </w:tc>
      </w:tr>
      <w:tr w:rsidR="00A33788" w:rsidRPr="00981DCE" w:rsidTr="0076592C">
        <w:trPr>
          <w:cantSplit/>
          <w:trHeight w:val="357"/>
        </w:trPr>
        <w:tc>
          <w:tcPr>
            <w:tcW w:w="9923" w:type="dxa"/>
            <w:gridSpan w:val="3"/>
            <w:tcBorders>
              <w:top w:val="single" w:sz="12" w:space="0" w:color="auto"/>
              <w:bottom w:val="single" w:sz="12" w:space="0" w:color="auto"/>
            </w:tcBorders>
          </w:tcPr>
          <w:p w:rsidR="00A33788" w:rsidRPr="00981DCE" w:rsidRDefault="00A33788" w:rsidP="0076592C">
            <w:pPr>
              <w:jc w:val="center"/>
              <w:rPr>
                <w:b/>
                <w:bCs/>
              </w:rPr>
            </w:pPr>
            <w:r>
              <w:rPr>
                <w:b/>
                <w:bCs/>
              </w:rPr>
              <w:t>INCOMING LIAISON STATEMENT</w:t>
            </w:r>
          </w:p>
        </w:tc>
      </w:tr>
    </w:tbl>
    <w:p w:rsidR="00A33788" w:rsidRDefault="00A33788"/>
    <w:p w:rsidR="00A33788" w:rsidRDefault="00A33788"/>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120"/>
        <w:gridCol w:w="4946"/>
      </w:tblGrid>
      <w:tr w:rsidR="0086549E" w:rsidRPr="0086549E">
        <w:trPr>
          <w:cantSplit/>
        </w:trPr>
        <w:tc>
          <w:tcPr>
            <w:tcW w:w="4857" w:type="dxa"/>
            <w:gridSpan w:val="3"/>
          </w:tcPr>
          <w:p w:rsidR="0086549E" w:rsidRPr="0086549E" w:rsidRDefault="0086549E" w:rsidP="0086549E">
            <w:pPr>
              <w:rPr>
                <w:sz w:val="20"/>
              </w:rPr>
            </w:pPr>
            <w:bookmarkStart w:id="1" w:name="dsg" w:colFirst="1" w:colLast="1"/>
            <w:bookmarkStart w:id="2" w:name="dtableau"/>
            <w:r w:rsidRPr="0086549E">
              <w:rPr>
                <w:sz w:val="20"/>
              </w:rPr>
              <w:t xml:space="preserve">INTERNATIONAL TELECOMMUNICATION </w:t>
            </w:r>
            <w:smartTag w:uri="urn:schemas-microsoft-com:office:smarttags" w:element="place">
              <w:r w:rsidRPr="0086549E">
                <w:rPr>
                  <w:sz w:val="20"/>
                </w:rPr>
                <w:t>UNION</w:t>
              </w:r>
            </w:smartTag>
          </w:p>
        </w:tc>
        <w:tc>
          <w:tcPr>
            <w:tcW w:w="5066" w:type="dxa"/>
            <w:gridSpan w:val="2"/>
          </w:tcPr>
          <w:p w:rsidR="0086549E" w:rsidRPr="0086549E" w:rsidRDefault="0086549E" w:rsidP="0086549E">
            <w:pPr>
              <w:jc w:val="right"/>
              <w:rPr>
                <w:b/>
                <w:bCs/>
                <w:smallCaps/>
                <w:sz w:val="32"/>
              </w:rPr>
            </w:pPr>
            <w:r>
              <w:rPr>
                <w:b/>
                <w:bCs/>
                <w:smallCaps/>
                <w:sz w:val="32"/>
              </w:rPr>
              <w:t>STUDY GROUP 16</w:t>
            </w:r>
          </w:p>
        </w:tc>
      </w:tr>
      <w:tr w:rsidR="0086549E" w:rsidRPr="0086549E">
        <w:trPr>
          <w:cantSplit/>
          <w:trHeight w:val="461"/>
        </w:trPr>
        <w:tc>
          <w:tcPr>
            <w:tcW w:w="4857" w:type="dxa"/>
            <w:gridSpan w:val="3"/>
            <w:vMerge w:val="restart"/>
            <w:tcBorders>
              <w:bottom w:val="nil"/>
            </w:tcBorders>
          </w:tcPr>
          <w:p w:rsidR="0086549E" w:rsidRPr="0086549E" w:rsidRDefault="0086549E" w:rsidP="0086549E">
            <w:pPr>
              <w:rPr>
                <w:b/>
                <w:bCs/>
                <w:sz w:val="26"/>
              </w:rPr>
            </w:pPr>
            <w:bookmarkStart w:id="3" w:name="dnum" w:colFirst="1" w:colLast="1"/>
            <w:bookmarkEnd w:id="1"/>
            <w:r w:rsidRPr="0086549E">
              <w:rPr>
                <w:b/>
                <w:bCs/>
                <w:sz w:val="26"/>
              </w:rPr>
              <w:t>TELECOMMUNICATION</w:t>
            </w:r>
            <w:r w:rsidRPr="0086549E">
              <w:rPr>
                <w:b/>
                <w:bCs/>
                <w:sz w:val="26"/>
              </w:rPr>
              <w:br/>
              <w:t>STANDARDIZATION SECTOR</w:t>
            </w:r>
          </w:p>
          <w:p w:rsidR="0086549E" w:rsidRPr="0086549E" w:rsidRDefault="0086549E" w:rsidP="0086549E">
            <w:pPr>
              <w:rPr>
                <w:smallCaps/>
                <w:sz w:val="20"/>
              </w:rPr>
            </w:pPr>
            <w:r w:rsidRPr="0086549E">
              <w:rPr>
                <w:sz w:val="20"/>
              </w:rPr>
              <w:t xml:space="preserve">STUDY PERIOD </w:t>
            </w:r>
            <w:r>
              <w:rPr>
                <w:sz w:val="20"/>
              </w:rPr>
              <w:t>2009-2012</w:t>
            </w:r>
          </w:p>
        </w:tc>
        <w:tc>
          <w:tcPr>
            <w:tcW w:w="5066" w:type="dxa"/>
            <w:gridSpan w:val="2"/>
            <w:tcBorders>
              <w:bottom w:val="nil"/>
            </w:tcBorders>
          </w:tcPr>
          <w:p w:rsidR="0086549E" w:rsidRPr="0086549E" w:rsidRDefault="0068360B" w:rsidP="00974B8B">
            <w:pPr>
              <w:jc w:val="right"/>
              <w:rPr>
                <w:b/>
                <w:bCs/>
                <w:sz w:val="40"/>
              </w:rPr>
            </w:pPr>
            <w:r>
              <w:rPr>
                <w:b/>
                <w:bCs/>
                <w:sz w:val="40"/>
              </w:rPr>
              <w:t xml:space="preserve">TD </w:t>
            </w:r>
            <w:r w:rsidR="000C187C">
              <w:rPr>
                <w:b/>
                <w:bCs/>
                <w:sz w:val="40"/>
              </w:rPr>
              <w:t>3</w:t>
            </w:r>
            <w:r w:rsidR="00974B8B">
              <w:rPr>
                <w:b/>
                <w:bCs/>
                <w:sz w:val="40"/>
              </w:rPr>
              <w:t>30</w:t>
            </w:r>
            <w:r w:rsidR="0086549E">
              <w:rPr>
                <w:b/>
                <w:bCs/>
                <w:sz w:val="40"/>
              </w:rPr>
              <w:t xml:space="preserve"> (GEN/16)</w:t>
            </w:r>
          </w:p>
        </w:tc>
      </w:tr>
      <w:tr w:rsidR="0086549E" w:rsidRPr="0086549E">
        <w:trPr>
          <w:cantSplit/>
          <w:trHeight w:val="355"/>
        </w:trPr>
        <w:tc>
          <w:tcPr>
            <w:tcW w:w="4857" w:type="dxa"/>
            <w:gridSpan w:val="3"/>
            <w:vMerge/>
            <w:tcBorders>
              <w:bottom w:val="single" w:sz="12" w:space="0" w:color="auto"/>
            </w:tcBorders>
          </w:tcPr>
          <w:p w:rsidR="0086549E" w:rsidRPr="0086549E" w:rsidRDefault="0086549E" w:rsidP="0086549E">
            <w:pPr>
              <w:rPr>
                <w:b/>
                <w:bCs/>
                <w:sz w:val="26"/>
              </w:rPr>
            </w:pPr>
            <w:bookmarkStart w:id="4" w:name="dorlang" w:colFirst="1" w:colLast="1"/>
            <w:bookmarkEnd w:id="3"/>
          </w:p>
        </w:tc>
        <w:tc>
          <w:tcPr>
            <w:tcW w:w="5066" w:type="dxa"/>
            <w:gridSpan w:val="2"/>
            <w:tcBorders>
              <w:bottom w:val="single" w:sz="12" w:space="0" w:color="auto"/>
            </w:tcBorders>
          </w:tcPr>
          <w:p w:rsidR="0086549E" w:rsidRDefault="0086549E" w:rsidP="0086549E">
            <w:pPr>
              <w:jc w:val="right"/>
              <w:rPr>
                <w:b/>
                <w:bCs/>
                <w:sz w:val="28"/>
              </w:rPr>
            </w:pPr>
            <w:r>
              <w:rPr>
                <w:b/>
                <w:bCs/>
                <w:sz w:val="28"/>
              </w:rPr>
              <w:t>English only</w:t>
            </w:r>
          </w:p>
          <w:p w:rsidR="0086549E" w:rsidRPr="0086549E" w:rsidRDefault="0086549E" w:rsidP="0086549E">
            <w:pPr>
              <w:jc w:val="right"/>
              <w:rPr>
                <w:b/>
                <w:bCs/>
                <w:sz w:val="28"/>
              </w:rPr>
            </w:pPr>
            <w:r>
              <w:rPr>
                <w:b/>
                <w:bCs/>
                <w:sz w:val="28"/>
              </w:rPr>
              <w:t>Original: English</w:t>
            </w:r>
          </w:p>
        </w:tc>
      </w:tr>
      <w:tr w:rsidR="0086549E" w:rsidRPr="0086549E">
        <w:trPr>
          <w:cantSplit/>
          <w:trHeight w:val="357"/>
        </w:trPr>
        <w:tc>
          <w:tcPr>
            <w:tcW w:w="1617" w:type="dxa"/>
          </w:tcPr>
          <w:p w:rsidR="0086549E" w:rsidRPr="0086549E" w:rsidRDefault="0086549E" w:rsidP="0086549E">
            <w:pPr>
              <w:rPr>
                <w:b/>
                <w:bCs/>
              </w:rPr>
            </w:pPr>
            <w:bookmarkStart w:id="5" w:name="dmeeting" w:colFirst="2" w:colLast="2"/>
            <w:bookmarkStart w:id="6" w:name="dbluepink" w:colFirst="1" w:colLast="1"/>
            <w:bookmarkEnd w:id="4"/>
            <w:r w:rsidRPr="0086549E">
              <w:rPr>
                <w:b/>
                <w:bCs/>
              </w:rPr>
              <w:t>Question(s):</w:t>
            </w:r>
          </w:p>
        </w:tc>
        <w:tc>
          <w:tcPr>
            <w:tcW w:w="3240" w:type="dxa"/>
            <w:gridSpan w:val="2"/>
          </w:tcPr>
          <w:p w:rsidR="0086549E" w:rsidRPr="0086549E" w:rsidRDefault="00974B8B" w:rsidP="000C187C">
            <w:r>
              <w:t>3</w:t>
            </w:r>
            <w:r w:rsidR="0068360B">
              <w:t>/16</w:t>
            </w:r>
          </w:p>
        </w:tc>
        <w:tc>
          <w:tcPr>
            <w:tcW w:w="5066" w:type="dxa"/>
            <w:gridSpan w:val="2"/>
          </w:tcPr>
          <w:p w:rsidR="0086549E" w:rsidRPr="0086549E" w:rsidRDefault="0086549E" w:rsidP="000C187C">
            <w:pPr>
              <w:jc w:val="right"/>
            </w:pPr>
            <w:smartTag w:uri="urn:schemas-microsoft-com:office:smarttags" w:element="place">
              <w:smartTag w:uri="urn:schemas-microsoft-com:office:smarttags" w:element="City">
                <w:r w:rsidRPr="0086549E">
                  <w:t>Geneva</w:t>
                </w:r>
              </w:smartTag>
            </w:smartTag>
            <w:r w:rsidRPr="0086549E">
              <w:t>, 1</w:t>
            </w:r>
            <w:r w:rsidR="000C187C">
              <w:t>4</w:t>
            </w:r>
            <w:r w:rsidRPr="0086549E">
              <w:t xml:space="preserve"> </w:t>
            </w:r>
            <w:r w:rsidR="000C187C">
              <w:t>–</w:t>
            </w:r>
            <w:r w:rsidRPr="0086549E">
              <w:t xml:space="preserve"> </w:t>
            </w:r>
            <w:r w:rsidR="000C187C">
              <w:t>25 March</w:t>
            </w:r>
            <w:r w:rsidRPr="0086549E">
              <w:t xml:space="preserve"> 201</w:t>
            </w:r>
            <w:r w:rsidR="000C187C">
              <w:t>1</w:t>
            </w:r>
          </w:p>
        </w:tc>
      </w:tr>
      <w:tr w:rsidR="0086549E" w:rsidRPr="0086549E">
        <w:trPr>
          <w:cantSplit/>
          <w:trHeight w:val="357"/>
        </w:trPr>
        <w:tc>
          <w:tcPr>
            <w:tcW w:w="9923" w:type="dxa"/>
            <w:gridSpan w:val="5"/>
          </w:tcPr>
          <w:p w:rsidR="0086549E" w:rsidRPr="0086549E" w:rsidRDefault="0086549E" w:rsidP="00974B8B">
            <w:pPr>
              <w:jc w:val="center"/>
              <w:rPr>
                <w:b/>
                <w:bCs/>
              </w:rPr>
            </w:pPr>
            <w:bookmarkStart w:id="7" w:name="dtitle" w:colFirst="0" w:colLast="0"/>
            <w:bookmarkEnd w:id="5"/>
            <w:bookmarkEnd w:id="6"/>
            <w:r w:rsidRPr="0086549E">
              <w:rPr>
                <w:b/>
                <w:bCs/>
              </w:rPr>
              <w:t>TEMPORARY DOCUMENT</w:t>
            </w:r>
            <w:r>
              <w:rPr>
                <w:b/>
                <w:bCs/>
              </w:rPr>
              <w:br/>
            </w:r>
            <w:r w:rsidRPr="0086549E">
              <w:rPr>
                <w:b/>
                <w:bCs/>
              </w:rPr>
              <w:t xml:space="preserve">(Ref. : </w:t>
            </w:r>
            <w:r w:rsidR="00974B8B">
              <w:rPr>
                <w:b/>
                <w:bCs/>
              </w:rPr>
              <w:t>C</w:t>
            </w:r>
            <w:r w:rsidR="000C187C">
              <w:rPr>
                <w:b/>
                <w:bCs/>
              </w:rPr>
              <w:t>4</w:t>
            </w:r>
            <w:r w:rsidR="00974B8B">
              <w:rPr>
                <w:b/>
                <w:bCs/>
              </w:rPr>
              <w:t>-</w:t>
            </w:r>
            <w:r w:rsidR="000C187C">
              <w:rPr>
                <w:b/>
                <w:bCs/>
              </w:rPr>
              <w:t>10</w:t>
            </w:r>
            <w:r w:rsidR="00974B8B">
              <w:rPr>
                <w:b/>
                <w:bCs/>
              </w:rPr>
              <w:t>3381</w:t>
            </w:r>
            <w:r w:rsidR="002C5E7D">
              <w:rPr>
                <w:b/>
                <w:bCs/>
              </w:rPr>
              <w:t>)</w:t>
            </w:r>
          </w:p>
        </w:tc>
      </w:tr>
      <w:tr w:rsidR="0086549E" w:rsidRPr="0086549E">
        <w:trPr>
          <w:cantSplit/>
          <w:trHeight w:val="357"/>
        </w:trPr>
        <w:tc>
          <w:tcPr>
            <w:tcW w:w="1617" w:type="dxa"/>
          </w:tcPr>
          <w:p w:rsidR="0086549E" w:rsidRPr="0086549E" w:rsidRDefault="0086549E" w:rsidP="0086549E">
            <w:pPr>
              <w:rPr>
                <w:b/>
                <w:bCs/>
              </w:rPr>
            </w:pPr>
            <w:bookmarkStart w:id="8" w:name="dsource" w:colFirst="1" w:colLast="1"/>
            <w:bookmarkEnd w:id="7"/>
            <w:r w:rsidRPr="0086549E">
              <w:rPr>
                <w:b/>
                <w:bCs/>
              </w:rPr>
              <w:t>Source:</w:t>
            </w:r>
          </w:p>
        </w:tc>
        <w:tc>
          <w:tcPr>
            <w:tcW w:w="8306" w:type="dxa"/>
            <w:gridSpan w:val="4"/>
          </w:tcPr>
          <w:p w:rsidR="0086549E" w:rsidRPr="0086549E" w:rsidRDefault="000C187C" w:rsidP="00974B8B">
            <w:r>
              <w:t xml:space="preserve">3GPP TSG </w:t>
            </w:r>
            <w:r w:rsidR="00974B8B">
              <w:t>CT</w:t>
            </w:r>
            <w:r>
              <w:t>4</w:t>
            </w:r>
            <w:r w:rsidR="002E0899">
              <w:t xml:space="preserve"> </w:t>
            </w:r>
            <w:r w:rsidR="002E0899" w:rsidRPr="000E4C94">
              <w:t>(</w:t>
            </w:r>
            <w:r w:rsidR="002E0899">
              <w:t xml:space="preserve">by way of ITU-T </w:t>
            </w:r>
            <w:r w:rsidR="002E0899" w:rsidRPr="000E4C94">
              <w:t>SG 16</w:t>
            </w:r>
            <w:r w:rsidR="002E0899">
              <w:t xml:space="preserve"> Chairman</w:t>
            </w:r>
            <w:r w:rsidR="002E0899" w:rsidRPr="000E4C94">
              <w:t>)</w:t>
            </w:r>
          </w:p>
        </w:tc>
      </w:tr>
      <w:tr w:rsidR="0086549E" w:rsidRPr="0086549E">
        <w:trPr>
          <w:cantSplit/>
          <w:trHeight w:val="357"/>
        </w:trPr>
        <w:tc>
          <w:tcPr>
            <w:tcW w:w="1617" w:type="dxa"/>
            <w:tcBorders>
              <w:bottom w:val="single" w:sz="12" w:space="0" w:color="auto"/>
            </w:tcBorders>
          </w:tcPr>
          <w:p w:rsidR="0086549E" w:rsidRPr="0086549E" w:rsidRDefault="0086549E" w:rsidP="0086549E">
            <w:pPr>
              <w:spacing w:after="120"/>
            </w:pPr>
            <w:bookmarkStart w:id="9" w:name="dtitle1" w:colFirst="1" w:colLast="1"/>
            <w:bookmarkEnd w:id="8"/>
            <w:r w:rsidRPr="0086549E">
              <w:rPr>
                <w:b/>
                <w:bCs/>
              </w:rPr>
              <w:t>Title:</w:t>
            </w:r>
          </w:p>
        </w:tc>
        <w:tc>
          <w:tcPr>
            <w:tcW w:w="8306" w:type="dxa"/>
            <w:gridSpan w:val="4"/>
            <w:tcBorders>
              <w:bottom w:val="single" w:sz="12" w:space="0" w:color="auto"/>
            </w:tcBorders>
          </w:tcPr>
          <w:p w:rsidR="0086549E" w:rsidRPr="0086549E" w:rsidRDefault="0086549E" w:rsidP="00974B8B">
            <w:pPr>
              <w:spacing w:after="120"/>
            </w:pPr>
            <w:r w:rsidRPr="0086549E">
              <w:t xml:space="preserve">LS </w:t>
            </w:r>
            <w:r w:rsidR="000A29C6">
              <w:t xml:space="preserve">from </w:t>
            </w:r>
            <w:r w:rsidR="00974B8B">
              <w:t xml:space="preserve">3GPP TSG CT4 </w:t>
            </w:r>
            <w:r w:rsidRPr="0086549E">
              <w:t xml:space="preserve">on </w:t>
            </w:r>
            <w:r w:rsidR="00974B8B">
              <w:t>Support of ECN</w:t>
            </w:r>
          </w:p>
        </w:tc>
      </w:tr>
      <w:bookmarkEnd w:id="2"/>
      <w:bookmarkEnd w:id="9"/>
      <w:tr w:rsidR="009F5CAB" w:rsidTr="003869CD">
        <w:trPr>
          <w:cantSplit/>
          <w:trHeight w:val="357"/>
        </w:trPr>
        <w:tc>
          <w:tcPr>
            <w:tcW w:w="9923" w:type="dxa"/>
            <w:gridSpan w:val="5"/>
            <w:tcBorders>
              <w:top w:val="single" w:sz="12" w:space="0" w:color="auto"/>
            </w:tcBorders>
          </w:tcPr>
          <w:p w:rsidR="009F5CAB" w:rsidRDefault="009F5CAB">
            <w:pPr>
              <w:jc w:val="center"/>
              <w:rPr>
                <w:b/>
              </w:rPr>
            </w:pPr>
            <w:r>
              <w:rPr>
                <w:b/>
              </w:rPr>
              <w:t>LIAISON STATEMENT</w:t>
            </w:r>
          </w:p>
        </w:tc>
      </w:tr>
      <w:tr w:rsidR="003869CD" w:rsidTr="003869CD">
        <w:trPr>
          <w:cantSplit/>
          <w:trHeight w:val="357"/>
        </w:trPr>
        <w:tc>
          <w:tcPr>
            <w:tcW w:w="2184" w:type="dxa"/>
            <w:gridSpan w:val="2"/>
          </w:tcPr>
          <w:p w:rsidR="003869CD" w:rsidRPr="003869CD" w:rsidRDefault="003869CD" w:rsidP="003869CD">
            <w:pPr>
              <w:rPr>
                <w:b/>
                <w:bCs/>
              </w:rPr>
            </w:pPr>
            <w:r w:rsidRPr="003869CD">
              <w:rPr>
                <w:b/>
                <w:bCs/>
              </w:rPr>
              <w:t>For action to:</w:t>
            </w:r>
          </w:p>
        </w:tc>
        <w:tc>
          <w:tcPr>
            <w:tcW w:w="7739" w:type="dxa"/>
            <w:gridSpan w:val="3"/>
          </w:tcPr>
          <w:p w:rsidR="003869CD" w:rsidRDefault="00974B8B" w:rsidP="003869CD">
            <w:pPr>
              <w:pStyle w:val="LSForAction"/>
            </w:pPr>
            <w:r>
              <w:t>ITU-T Q3/16</w:t>
            </w:r>
          </w:p>
        </w:tc>
      </w:tr>
      <w:tr w:rsidR="003869CD" w:rsidTr="003869CD">
        <w:trPr>
          <w:cantSplit/>
          <w:trHeight w:val="357"/>
        </w:trPr>
        <w:tc>
          <w:tcPr>
            <w:tcW w:w="2184" w:type="dxa"/>
            <w:gridSpan w:val="2"/>
          </w:tcPr>
          <w:p w:rsidR="003869CD" w:rsidRPr="003869CD" w:rsidRDefault="003869CD" w:rsidP="003869CD">
            <w:pPr>
              <w:rPr>
                <w:b/>
                <w:bCs/>
              </w:rPr>
            </w:pPr>
            <w:r w:rsidRPr="003869CD">
              <w:rPr>
                <w:b/>
                <w:bCs/>
              </w:rPr>
              <w:t>For comment to:</w:t>
            </w:r>
          </w:p>
        </w:tc>
        <w:tc>
          <w:tcPr>
            <w:tcW w:w="7739" w:type="dxa"/>
            <w:gridSpan w:val="3"/>
          </w:tcPr>
          <w:p w:rsidR="003869CD" w:rsidRDefault="00C81D68" w:rsidP="003869CD">
            <w:pPr>
              <w:pStyle w:val="LSForComment"/>
            </w:pPr>
            <w:r>
              <w:t>-</w:t>
            </w:r>
          </w:p>
        </w:tc>
      </w:tr>
      <w:tr w:rsidR="003869CD" w:rsidRPr="00974B8B" w:rsidTr="003869CD">
        <w:trPr>
          <w:cantSplit/>
          <w:trHeight w:val="357"/>
        </w:trPr>
        <w:tc>
          <w:tcPr>
            <w:tcW w:w="2184" w:type="dxa"/>
            <w:gridSpan w:val="2"/>
          </w:tcPr>
          <w:p w:rsidR="003869CD" w:rsidRPr="003869CD" w:rsidRDefault="003869CD" w:rsidP="003869CD">
            <w:pPr>
              <w:rPr>
                <w:b/>
                <w:bCs/>
              </w:rPr>
            </w:pPr>
            <w:r w:rsidRPr="003869CD">
              <w:rPr>
                <w:b/>
                <w:bCs/>
              </w:rPr>
              <w:t>For information to:</w:t>
            </w:r>
          </w:p>
        </w:tc>
        <w:tc>
          <w:tcPr>
            <w:tcW w:w="7739" w:type="dxa"/>
            <w:gridSpan w:val="3"/>
          </w:tcPr>
          <w:p w:rsidR="003869CD" w:rsidRPr="000C187C" w:rsidRDefault="00974B8B" w:rsidP="000C187C">
            <w:pPr>
              <w:pStyle w:val="LSForInfo"/>
              <w:rPr>
                <w:lang w:val="fr-CH"/>
              </w:rPr>
            </w:pPr>
            <w:r>
              <w:t>3GPP TSG CT3</w:t>
            </w:r>
          </w:p>
        </w:tc>
      </w:tr>
      <w:tr w:rsidR="003869CD" w:rsidTr="003869CD">
        <w:trPr>
          <w:cantSplit/>
          <w:trHeight w:val="357"/>
        </w:trPr>
        <w:tc>
          <w:tcPr>
            <w:tcW w:w="2184" w:type="dxa"/>
            <w:gridSpan w:val="2"/>
          </w:tcPr>
          <w:p w:rsidR="003869CD" w:rsidRDefault="003869CD">
            <w:pPr>
              <w:rPr>
                <w:b/>
                <w:bCs/>
              </w:rPr>
            </w:pPr>
            <w:r>
              <w:rPr>
                <w:b/>
                <w:bCs/>
              </w:rPr>
              <w:t>Approval:</w:t>
            </w:r>
          </w:p>
        </w:tc>
        <w:tc>
          <w:tcPr>
            <w:tcW w:w="7739" w:type="dxa"/>
            <w:gridSpan w:val="3"/>
          </w:tcPr>
          <w:p w:rsidR="003869CD" w:rsidRPr="003869CD" w:rsidRDefault="00AF6A46" w:rsidP="00974B8B">
            <w:pPr>
              <w:rPr>
                <w:b/>
                <w:bCs/>
              </w:rPr>
            </w:pPr>
            <w:r>
              <w:rPr>
                <w:b/>
                <w:bCs/>
              </w:rPr>
              <w:t xml:space="preserve">Agreed to at the </w:t>
            </w:r>
            <w:r w:rsidR="000C187C" w:rsidRPr="000C187C">
              <w:rPr>
                <w:b/>
                <w:bCs/>
              </w:rPr>
              <w:t>3GPP</w:t>
            </w:r>
            <w:r w:rsidR="00974B8B">
              <w:rPr>
                <w:b/>
                <w:bCs/>
              </w:rPr>
              <w:t xml:space="preserve"> TSG CT4 Meeting #5</w:t>
            </w:r>
            <w:r w:rsidR="000D5653">
              <w:rPr>
                <w:b/>
                <w:bCs/>
              </w:rPr>
              <w:t>1</w:t>
            </w:r>
            <w:r w:rsidR="000C187C" w:rsidRPr="000C187C">
              <w:rPr>
                <w:b/>
                <w:bCs/>
              </w:rPr>
              <w:t xml:space="preserve"> (</w:t>
            </w:r>
            <w:r w:rsidR="00974B8B">
              <w:rPr>
                <w:b/>
                <w:bCs/>
              </w:rPr>
              <w:t xml:space="preserve">Jacksonville, USA, </w:t>
            </w:r>
            <w:r w:rsidR="00974B8B">
              <w:rPr>
                <w:b/>
                <w:bCs/>
              </w:rPr>
              <w:br/>
              <w:t>15</w:t>
            </w:r>
            <w:r w:rsidR="000C187C" w:rsidRPr="000C187C">
              <w:rPr>
                <w:b/>
                <w:bCs/>
              </w:rPr>
              <w:t>-1</w:t>
            </w:r>
            <w:r w:rsidR="00974B8B">
              <w:rPr>
                <w:b/>
                <w:bCs/>
              </w:rPr>
              <w:t>9</w:t>
            </w:r>
            <w:r w:rsidR="000C187C" w:rsidRPr="000C187C">
              <w:rPr>
                <w:b/>
                <w:bCs/>
              </w:rPr>
              <w:t xml:space="preserve"> November 2010</w:t>
            </w:r>
            <w:r w:rsidR="0086549E" w:rsidRPr="0086549E">
              <w:rPr>
                <w:b/>
                <w:bCs/>
              </w:rPr>
              <w:t>)</w:t>
            </w:r>
          </w:p>
        </w:tc>
      </w:tr>
      <w:tr w:rsidR="003869CD" w:rsidTr="003869CD">
        <w:trPr>
          <w:cantSplit/>
          <w:trHeight w:val="357"/>
        </w:trPr>
        <w:tc>
          <w:tcPr>
            <w:tcW w:w="2184" w:type="dxa"/>
            <w:gridSpan w:val="2"/>
            <w:tcBorders>
              <w:bottom w:val="single" w:sz="12" w:space="0" w:color="auto"/>
            </w:tcBorders>
          </w:tcPr>
          <w:p w:rsidR="003869CD" w:rsidRDefault="003869CD">
            <w:pPr>
              <w:rPr>
                <w:b/>
                <w:bCs/>
              </w:rPr>
            </w:pPr>
            <w:r>
              <w:rPr>
                <w:b/>
                <w:bCs/>
              </w:rPr>
              <w:t>Deadline:</w:t>
            </w:r>
          </w:p>
        </w:tc>
        <w:tc>
          <w:tcPr>
            <w:tcW w:w="7739" w:type="dxa"/>
            <w:gridSpan w:val="3"/>
            <w:tcBorders>
              <w:bottom w:val="single" w:sz="12" w:space="0" w:color="auto"/>
            </w:tcBorders>
          </w:tcPr>
          <w:p w:rsidR="003869CD" w:rsidRDefault="00974B8B" w:rsidP="003869CD">
            <w:pPr>
              <w:pStyle w:val="LSDeadline"/>
            </w:pPr>
            <w:r>
              <w:t>25 March 2011</w:t>
            </w:r>
          </w:p>
        </w:tc>
      </w:tr>
      <w:tr w:rsidR="004D3E47" w:rsidRPr="000D5653" w:rsidTr="00BD564C">
        <w:trPr>
          <w:cantSplit/>
          <w:trHeight w:val="204"/>
        </w:trPr>
        <w:tc>
          <w:tcPr>
            <w:tcW w:w="1617" w:type="dxa"/>
            <w:tcBorders>
              <w:top w:val="single" w:sz="12" w:space="0" w:color="auto"/>
            </w:tcBorders>
          </w:tcPr>
          <w:p w:rsidR="004D3E47" w:rsidRDefault="004D3E47">
            <w:pPr>
              <w:rPr>
                <w:b/>
                <w:bCs/>
              </w:rPr>
            </w:pPr>
            <w:r>
              <w:rPr>
                <w:b/>
                <w:bCs/>
              </w:rPr>
              <w:t>Contact:</w:t>
            </w:r>
          </w:p>
        </w:tc>
        <w:tc>
          <w:tcPr>
            <w:tcW w:w="3360" w:type="dxa"/>
            <w:gridSpan w:val="3"/>
            <w:tcBorders>
              <w:top w:val="single" w:sz="12" w:space="0" w:color="auto"/>
            </w:tcBorders>
          </w:tcPr>
          <w:p w:rsidR="004D3E47" w:rsidRPr="00974B8B" w:rsidRDefault="00974B8B" w:rsidP="00974B8B">
            <w:r w:rsidRPr="00974B8B">
              <w:t>Weiwei Yang</w:t>
            </w:r>
            <w:r w:rsidR="002E0899" w:rsidRPr="00974B8B">
              <w:br/>
            </w:r>
            <w:r>
              <w:t>3GPP TSG CT</w:t>
            </w:r>
            <w:r w:rsidR="000D5653" w:rsidRPr="00974B8B">
              <w:t xml:space="preserve"> 4</w:t>
            </w:r>
            <w:r w:rsidR="000D5653" w:rsidRPr="00974B8B">
              <w:br/>
              <w:t>USA</w:t>
            </w:r>
          </w:p>
        </w:tc>
        <w:tc>
          <w:tcPr>
            <w:tcW w:w="4946" w:type="dxa"/>
            <w:tcBorders>
              <w:top w:val="single" w:sz="12" w:space="0" w:color="auto"/>
            </w:tcBorders>
          </w:tcPr>
          <w:p w:rsidR="004D3E47" w:rsidRPr="00974B8B" w:rsidRDefault="000D5653" w:rsidP="00974B8B">
            <w:r w:rsidRPr="00974B8B">
              <w:rPr>
                <w:lang w:val="en-US"/>
              </w:rPr>
              <w:t>Tel. :</w:t>
            </w:r>
            <w:r w:rsidRPr="00974B8B">
              <w:rPr>
                <w:lang w:val="en-US"/>
              </w:rPr>
              <w:tab/>
              <w:t>+</w:t>
            </w:r>
            <w:r w:rsidR="00974B8B">
              <w:rPr>
                <w:lang w:val="en-US"/>
              </w:rPr>
              <w:t>86 755 28421525</w:t>
            </w:r>
            <w:r w:rsidRPr="00974B8B">
              <w:rPr>
                <w:lang w:val="en-US"/>
              </w:rPr>
              <w:br/>
            </w:r>
            <w:r w:rsidR="004D3E47" w:rsidRPr="00974B8B">
              <w:rPr>
                <w:lang w:val="en-US"/>
              </w:rPr>
              <w:t>Email:</w:t>
            </w:r>
            <w:r w:rsidR="0086549E" w:rsidRPr="00974B8B">
              <w:rPr>
                <w:lang w:val="en-US"/>
              </w:rPr>
              <w:tab/>
            </w:r>
            <w:hyperlink r:id="rId8" w:history="1">
              <w:r w:rsidR="00974B8B" w:rsidRPr="00974B8B">
                <w:rPr>
                  <w:rStyle w:val="Hyperlink"/>
                </w:rPr>
                <w:t>tommy@huawei.com</w:t>
              </w:r>
            </w:hyperlink>
          </w:p>
        </w:tc>
      </w:tr>
      <w:tr w:rsidR="003869CD" w:rsidRPr="002E0899" w:rsidTr="003869CD">
        <w:trPr>
          <w:cantSplit/>
          <w:trHeight w:val="204"/>
        </w:trPr>
        <w:tc>
          <w:tcPr>
            <w:tcW w:w="9923" w:type="dxa"/>
            <w:gridSpan w:val="5"/>
            <w:tcBorders>
              <w:top w:val="single" w:sz="12" w:space="0" w:color="auto"/>
            </w:tcBorders>
          </w:tcPr>
          <w:p w:rsidR="003869CD" w:rsidRPr="00974B8B" w:rsidRDefault="003869CD">
            <w:pPr>
              <w:spacing w:before="0"/>
              <w:rPr>
                <w:sz w:val="18"/>
              </w:rPr>
            </w:pPr>
          </w:p>
        </w:tc>
      </w:tr>
    </w:tbl>
    <w:p w:rsidR="00974B8B" w:rsidRPr="00974B8B" w:rsidRDefault="00974B8B" w:rsidP="00EB6A83">
      <w:pPr>
        <w:numPr>
          <w:ilvl w:val="0"/>
          <w:numId w:val="8"/>
        </w:numPr>
        <w:tabs>
          <w:tab w:val="clear" w:pos="794"/>
          <w:tab w:val="left" w:pos="567"/>
        </w:tabs>
        <w:spacing w:before="0" w:after="120"/>
        <w:ind w:left="567" w:hanging="567"/>
        <w:rPr>
          <w:rStyle w:val="Tablefreq"/>
          <w:szCs w:val="24"/>
        </w:rPr>
      </w:pPr>
      <w:r w:rsidRPr="00974B8B">
        <w:rPr>
          <w:rStyle w:val="Tablefreq"/>
          <w:szCs w:val="24"/>
        </w:rPr>
        <w:t>Overall</w:t>
      </w:r>
      <w:r w:rsidRPr="00974B8B">
        <w:rPr>
          <w:rStyle w:val="Tablefreq"/>
          <w:b w:val="0"/>
          <w:bCs/>
          <w:szCs w:val="24"/>
        </w:rPr>
        <w:t xml:space="preserve"> </w:t>
      </w:r>
      <w:r w:rsidRPr="00974B8B">
        <w:rPr>
          <w:rStyle w:val="Tablefreq"/>
          <w:szCs w:val="24"/>
        </w:rPr>
        <w:t>Description:</w:t>
      </w:r>
    </w:p>
    <w:p w:rsidR="00974B8B" w:rsidRPr="00974B8B" w:rsidRDefault="00974B8B" w:rsidP="00974B8B">
      <w:pPr>
        <w:pStyle w:val="Header"/>
        <w:jc w:val="left"/>
        <w:rPr>
          <w:rStyle w:val="Tablefreq"/>
          <w:b w:val="0"/>
          <w:bCs/>
          <w:sz w:val="24"/>
          <w:szCs w:val="24"/>
        </w:rPr>
      </w:pPr>
      <w:r w:rsidRPr="00974B8B">
        <w:rPr>
          <w:rStyle w:val="Tablefreq"/>
          <w:b w:val="0"/>
          <w:bCs/>
          <w:sz w:val="24"/>
          <w:szCs w:val="24"/>
        </w:rPr>
        <w:t>The ECN (Explic</w:t>
      </w:r>
      <w:r>
        <w:rPr>
          <w:rStyle w:val="Tablefreq"/>
          <w:b w:val="0"/>
          <w:bCs/>
          <w:sz w:val="24"/>
          <w:szCs w:val="24"/>
        </w:rPr>
        <w:t>i</w:t>
      </w:r>
      <w:r w:rsidRPr="00974B8B">
        <w:rPr>
          <w:rStyle w:val="Tablefreq"/>
          <w:b w:val="0"/>
          <w:bCs/>
          <w:sz w:val="24"/>
          <w:szCs w:val="24"/>
        </w:rPr>
        <w:t xml:space="preserve">t Congestion Notification) feature was specified in 3GPP TS 26.114 in Rel-9. </w:t>
      </w:r>
      <w:r w:rsidRPr="00974B8B">
        <w:rPr>
          <w:rStyle w:val="Tablefreq"/>
          <w:rFonts w:hint="eastAsia"/>
          <w:b w:val="0"/>
          <w:bCs/>
          <w:sz w:val="24"/>
          <w:szCs w:val="24"/>
        </w:rPr>
        <w:t xml:space="preserve">To support the feature in 3GPP network, the impacts on the H.248 profiles of Mn, Mp, Mc, Ix and </w:t>
      </w:r>
      <w:proofErr w:type="gramStart"/>
      <w:r w:rsidRPr="00974B8B">
        <w:rPr>
          <w:rStyle w:val="Tablefreq"/>
          <w:rFonts w:hint="eastAsia"/>
          <w:b w:val="0"/>
          <w:bCs/>
          <w:sz w:val="24"/>
          <w:szCs w:val="24"/>
        </w:rPr>
        <w:t>Iq</w:t>
      </w:r>
      <w:proofErr w:type="gramEnd"/>
      <w:r w:rsidRPr="00974B8B">
        <w:rPr>
          <w:rStyle w:val="Tablefreq"/>
          <w:rFonts w:hint="eastAsia"/>
          <w:b w:val="0"/>
          <w:bCs/>
          <w:sz w:val="24"/>
          <w:szCs w:val="24"/>
        </w:rPr>
        <w:t xml:space="preserve"> interfaces </w:t>
      </w:r>
      <w:r w:rsidRPr="00974B8B">
        <w:rPr>
          <w:rStyle w:val="Tablefreq"/>
          <w:b w:val="0"/>
          <w:bCs/>
          <w:sz w:val="24"/>
          <w:szCs w:val="24"/>
        </w:rPr>
        <w:t>are being developed.</w:t>
      </w:r>
    </w:p>
    <w:p w:rsidR="00974B8B" w:rsidRPr="00974B8B" w:rsidRDefault="00974B8B" w:rsidP="00974B8B">
      <w:pPr>
        <w:pStyle w:val="Header"/>
        <w:jc w:val="left"/>
        <w:rPr>
          <w:rStyle w:val="Tablefreq"/>
          <w:b w:val="0"/>
          <w:bCs/>
          <w:sz w:val="24"/>
          <w:szCs w:val="24"/>
        </w:rPr>
      </w:pPr>
    </w:p>
    <w:p w:rsidR="00974B8B" w:rsidRPr="00974B8B" w:rsidRDefault="00974B8B" w:rsidP="00974B8B">
      <w:pPr>
        <w:pStyle w:val="Header"/>
        <w:jc w:val="left"/>
        <w:rPr>
          <w:rStyle w:val="Tablefreq"/>
          <w:b w:val="0"/>
          <w:bCs/>
          <w:sz w:val="24"/>
          <w:szCs w:val="24"/>
        </w:rPr>
      </w:pPr>
      <w:r w:rsidRPr="00974B8B">
        <w:rPr>
          <w:rStyle w:val="Tablefreq"/>
          <w:rFonts w:hint="eastAsia"/>
          <w:b w:val="0"/>
          <w:bCs/>
          <w:sz w:val="24"/>
          <w:szCs w:val="24"/>
        </w:rPr>
        <w:t xml:space="preserve">When considering the stage 2 procedure and stage 3 </w:t>
      </w:r>
      <w:r w:rsidRPr="00974B8B">
        <w:rPr>
          <w:rStyle w:val="Tablefreq"/>
          <w:b w:val="0"/>
          <w:bCs/>
          <w:sz w:val="24"/>
          <w:szCs w:val="24"/>
        </w:rPr>
        <w:t>protocol aspects to support ECN</w:t>
      </w:r>
      <w:r w:rsidRPr="00974B8B">
        <w:rPr>
          <w:rStyle w:val="Tablefreq"/>
          <w:rFonts w:hint="eastAsia"/>
          <w:b w:val="0"/>
          <w:bCs/>
          <w:sz w:val="24"/>
          <w:szCs w:val="24"/>
        </w:rPr>
        <w:t>, CT4 realizes that besides the SDP media attributes, a</w:t>
      </w:r>
      <w:r w:rsidRPr="00974B8B">
        <w:rPr>
          <w:rStyle w:val="Tablefreq"/>
          <w:b w:val="0"/>
          <w:bCs/>
          <w:sz w:val="24"/>
          <w:szCs w:val="24"/>
        </w:rPr>
        <w:t xml:space="preserve">dditional attributes or properties may need to be included in </w:t>
      </w:r>
      <w:proofErr w:type="gramStart"/>
      <w:r w:rsidRPr="00974B8B">
        <w:rPr>
          <w:rStyle w:val="Tablefreq"/>
          <w:b w:val="0"/>
          <w:bCs/>
          <w:sz w:val="24"/>
          <w:szCs w:val="24"/>
        </w:rPr>
        <w:t>th</w:t>
      </w:r>
      <w:r w:rsidRPr="00974B8B">
        <w:rPr>
          <w:rStyle w:val="Tablefreq"/>
          <w:rFonts w:hint="eastAsia"/>
          <w:b w:val="0"/>
          <w:bCs/>
          <w:sz w:val="24"/>
          <w:szCs w:val="24"/>
        </w:rPr>
        <w:t>e</w:t>
      </w:r>
      <w:proofErr w:type="gramEnd"/>
      <w:r w:rsidRPr="00974B8B">
        <w:rPr>
          <w:rStyle w:val="Tablefreq"/>
          <w:rFonts w:hint="eastAsia"/>
          <w:b w:val="0"/>
          <w:bCs/>
          <w:sz w:val="24"/>
          <w:szCs w:val="24"/>
        </w:rPr>
        <w:t xml:space="preserve"> relevant H.248</w:t>
      </w:r>
      <w:r w:rsidRPr="00974B8B">
        <w:rPr>
          <w:rStyle w:val="Tablefreq"/>
          <w:b w:val="0"/>
          <w:bCs/>
          <w:sz w:val="24"/>
          <w:szCs w:val="24"/>
        </w:rPr>
        <w:t xml:space="preserve"> interface. 3GPP will further analyse these stage 3 impacts at its next meetings and CT4 will continue to update </w:t>
      </w:r>
      <w:r w:rsidRPr="00974B8B">
        <w:rPr>
          <w:rStyle w:val="Tablefreq"/>
          <w:rFonts w:hint="eastAsia"/>
          <w:b w:val="0"/>
          <w:bCs/>
          <w:sz w:val="24"/>
          <w:szCs w:val="24"/>
        </w:rPr>
        <w:t xml:space="preserve">ITU-T </w:t>
      </w:r>
      <w:r w:rsidRPr="00974B8B">
        <w:rPr>
          <w:rStyle w:val="Tablefreq"/>
          <w:b w:val="0"/>
          <w:bCs/>
          <w:sz w:val="24"/>
          <w:szCs w:val="24"/>
        </w:rPr>
        <w:t>Q3/</w:t>
      </w:r>
      <w:r w:rsidRPr="00974B8B">
        <w:rPr>
          <w:rStyle w:val="Tablefreq"/>
          <w:rFonts w:hint="eastAsia"/>
          <w:b w:val="0"/>
          <w:bCs/>
          <w:sz w:val="24"/>
          <w:szCs w:val="24"/>
        </w:rPr>
        <w:t>SG16</w:t>
      </w:r>
      <w:r w:rsidRPr="00974B8B">
        <w:rPr>
          <w:rStyle w:val="Tablefreq"/>
          <w:b w:val="0"/>
          <w:bCs/>
          <w:sz w:val="24"/>
          <w:szCs w:val="24"/>
        </w:rPr>
        <w:t xml:space="preserve"> on the progress of the ECSRA_LAA-CN work within CT4 and indicate to ITU-T if any new packages or properties are needed.</w:t>
      </w:r>
    </w:p>
    <w:p w:rsidR="00974B8B" w:rsidRPr="00974B8B" w:rsidRDefault="00974B8B" w:rsidP="00974B8B">
      <w:pPr>
        <w:pStyle w:val="Header"/>
        <w:jc w:val="left"/>
        <w:rPr>
          <w:rStyle w:val="Tablefreq"/>
          <w:b w:val="0"/>
          <w:bCs/>
          <w:sz w:val="24"/>
          <w:szCs w:val="24"/>
        </w:rPr>
      </w:pPr>
    </w:p>
    <w:p w:rsidR="00974B8B" w:rsidRPr="00974B8B" w:rsidRDefault="00974B8B" w:rsidP="00974B8B">
      <w:pPr>
        <w:numPr>
          <w:ilvl w:val="0"/>
          <w:numId w:val="8"/>
        </w:numPr>
        <w:tabs>
          <w:tab w:val="clear" w:pos="794"/>
          <w:tab w:val="left" w:pos="567"/>
        </w:tabs>
        <w:spacing w:after="120"/>
        <w:ind w:left="567" w:hanging="567"/>
        <w:rPr>
          <w:rStyle w:val="Tablefreq"/>
          <w:szCs w:val="24"/>
        </w:rPr>
      </w:pPr>
      <w:r w:rsidRPr="00974B8B">
        <w:rPr>
          <w:rStyle w:val="Tablefreq"/>
          <w:szCs w:val="24"/>
        </w:rPr>
        <w:lastRenderedPageBreak/>
        <w:t>Actions:</w:t>
      </w:r>
    </w:p>
    <w:p w:rsidR="00974B8B" w:rsidRPr="00974B8B" w:rsidRDefault="00974B8B" w:rsidP="00EB6A83">
      <w:pPr>
        <w:tabs>
          <w:tab w:val="clear" w:pos="1985"/>
        </w:tabs>
        <w:spacing w:after="120"/>
        <w:rPr>
          <w:rStyle w:val="Tablefreq"/>
          <w:b w:val="0"/>
          <w:bCs/>
          <w:szCs w:val="24"/>
        </w:rPr>
      </w:pPr>
      <w:r w:rsidRPr="00974B8B">
        <w:rPr>
          <w:rStyle w:val="Tablefreq"/>
          <w:b w:val="0"/>
          <w:bCs/>
          <w:szCs w:val="24"/>
        </w:rPr>
        <w:t>CT4 kindly asks ITU-T Q3/SG16 to take the above notes and inform CT4 if they have any proposals for such possible protocol impacts</w:t>
      </w:r>
      <w:r w:rsidRPr="00974B8B">
        <w:rPr>
          <w:rStyle w:val="Tablefreq"/>
          <w:rFonts w:hint="eastAsia"/>
          <w:b w:val="0"/>
          <w:bCs/>
          <w:szCs w:val="24"/>
        </w:rPr>
        <w:t>.</w:t>
      </w:r>
    </w:p>
    <w:p w:rsidR="00974B8B" w:rsidRPr="00974B8B" w:rsidRDefault="00974B8B" w:rsidP="00974B8B">
      <w:pPr>
        <w:spacing w:after="120"/>
        <w:ind w:left="993" w:hanging="993"/>
        <w:rPr>
          <w:rStyle w:val="Tablefreq"/>
          <w:b w:val="0"/>
          <w:bCs/>
          <w:szCs w:val="24"/>
        </w:rPr>
      </w:pPr>
    </w:p>
    <w:p w:rsidR="00974B8B" w:rsidRPr="00974B8B" w:rsidRDefault="00974B8B" w:rsidP="00974B8B">
      <w:pPr>
        <w:spacing w:after="120"/>
        <w:ind w:left="567" w:hanging="567"/>
        <w:rPr>
          <w:rStyle w:val="Tablefreq"/>
          <w:szCs w:val="24"/>
        </w:rPr>
      </w:pPr>
      <w:r w:rsidRPr="00974B8B">
        <w:rPr>
          <w:rStyle w:val="Tablefreq"/>
          <w:szCs w:val="24"/>
        </w:rPr>
        <w:t>3. Date of Next CT4 Meetings:</w:t>
      </w:r>
    </w:p>
    <w:p w:rsidR="00974B8B" w:rsidRPr="00974B8B" w:rsidRDefault="00974B8B" w:rsidP="00EB6A83">
      <w:pPr>
        <w:spacing w:before="60" w:after="60"/>
        <w:ind w:left="1985" w:hanging="1985"/>
        <w:rPr>
          <w:rStyle w:val="Tablefreq"/>
          <w:b w:val="0"/>
          <w:bCs/>
          <w:szCs w:val="24"/>
        </w:rPr>
      </w:pPr>
      <w:r w:rsidRPr="00974B8B">
        <w:rPr>
          <w:rStyle w:val="Tablefreq"/>
          <w:b w:val="0"/>
          <w:bCs/>
          <w:szCs w:val="24"/>
        </w:rPr>
        <w:t>CT4#51bis</w:t>
      </w:r>
      <w:r w:rsidRPr="00974B8B">
        <w:rPr>
          <w:rStyle w:val="Tablefreq"/>
          <w:b w:val="0"/>
          <w:bCs/>
          <w:szCs w:val="24"/>
        </w:rPr>
        <w:tab/>
        <w:t>24th – 28th January 2011</w:t>
      </w:r>
      <w:r w:rsidRPr="00974B8B">
        <w:rPr>
          <w:rStyle w:val="Tablefreq"/>
          <w:b w:val="0"/>
          <w:bCs/>
          <w:szCs w:val="24"/>
        </w:rPr>
        <w:tab/>
        <w:t>Ljubljana, Slovenia</w:t>
      </w:r>
    </w:p>
    <w:p w:rsidR="00974B8B" w:rsidRPr="00974B8B" w:rsidRDefault="00974B8B" w:rsidP="00EB6A83">
      <w:pPr>
        <w:spacing w:before="60" w:after="60"/>
        <w:ind w:left="1985" w:hanging="1985"/>
        <w:rPr>
          <w:rStyle w:val="Tablefreq"/>
          <w:b w:val="0"/>
          <w:bCs/>
          <w:szCs w:val="24"/>
        </w:rPr>
      </w:pPr>
      <w:r w:rsidRPr="00974B8B">
        <w:rPr>
          <w:rStyle w:val="Tablefreq"/>
          <w:b w:val="0"/>
          <w:bCs/>
          <w:szCs w:val="24"/>
        </w:rPr>
        <w:t>CT4#5</w:t>
      </w:r>
      <w:r w:rsidRPr="00974B8B">
        <w:rPr>
          <w:rStyle w:val="Tablefreq"/>
          <w:rFonts w:hint="eastAsia"/>
          <w:b w:val="0"/>
          <w:bCs/>
          <w:szCs w:val="24"/>
        </w:rPr>
        <w:t>2</w:t>
      </w:r>
      <w:r w:rsidRPr="00974B8B">
        <w:rPr>
          <w:rStyle w:val="Tablefreq"/>
          <w:b w:val="0"/>
          <w:bCs/>
          <w:szCs w:val="24"/>
        </w:rPr>
        <w:tab/>
        <w:t>2</w:t>
      </w:r>
      <w:r w:rsidRPr="00974B8B">
        <w:rPr>
          <w:rStyle w:val="Tablefreq"/>
          <w:rFonts w:hint="eastAsia"/>
          <w:b w:val="0"/>
          <w:bCs/>
          <w:szCs w:val="24"/>
        </w:rPr>
        <w:t>1st</w:t>
      </w:r>
      <w:r w:rsidRPr="00974B8B">
        <w:rPr>
          <w:rStyle w:val="Tablefreq"/>
          <w:b w:val="0"/>
          <w:bCs/>
          <w:szCs w:val="24"/>
        </w:rPr>
        <w:t xml:space="preserve"> – 2</w:t>
      </w:r>
      <w:r w:rsidRPr="00974B8B">
        <w:rPr>
          <w:rStyle w:val="Tablefreq"/>
          <w:rFonts w:hint="eastAsia"/>
          <w:b w:val="0"/>
          <w:bCs/>
          <w:szCs w:val="24"/>
        </w:rPr>
        <w:t>5</w:t>
      </w:r>
      <w:r w:rsidRPr="00974B8B">
        <w:rPr>
          <w:rStyle w:val="Tablefreq"/>
          <w:b w:val="0"/>
          <w:bCs/>
          <w:szCs w:val="24"/>
        </w:rPr>
        <w:t xml:space="preserve">th </w:t>
      </w:r>
      <w:r w:rsidRPr="00974B8B">
        <w:rPr>
          <w:rStyle w:val="Tablefreq"/>
          <w:rFonts w:hint="eastAsia"/>
          <w:b w:val="0"/>
          <w:bCs/>
          <w:szCs w:val="24"/>
        </w:rPr>
        <w:t>February</w:t>
      </w:r>
      <w:r w:rsidRPr="00974B8B">
        <w:rPr>
          <w:rStyle w:val="Tablefreq"/>
          <w:b w:val="0"/>
          <w:bCs/>
          <w:szCs w:val="24"/>
        </w:rPr>
        <w:t xml:space="preserve"> 2011</w:t>
      </w:r>
      <w:r w:rsidRPr="00974B8B">
        <w:rPr>
          <w:rStyle w:val="Tablefreq"/>
          <w:b w:val="0"/>
          <w:bCs/>
          <w:szCs w:val="24"/>
        </w:rPr>
        <w:tab/>
      </w:r>
      <w:r w:rsidRPr="00974B8B">
        <w:rPr>
          <w:rStyle w:val="Tablefreq"/>
          <w:b w:val="0"/>
          <w:bCs/>
          <w:szCs w:val="24"/>
        </w:rPr>
        <w:tab/>
      </w:r>
      <w:r w:rsidR="00EB6A83" w:rsidRPr="00974B8B">
        <w:rPr>
          <w:rStyle w:val="Tablefreq"/>
          <w:b w:val="0"/>
          <w:bCs/>
          <w:szCs w:val="24"/>
        </w:rPr>
        <w:t>Salt Lake City</w:t>
      </w:r>
      <w:r w:rsidRPr="00974B8B">
        <w:rPr>
          <w:rStyle w:val="Tablefreq"/>
          <w:b w:val="0"/>
          <w:bCs/>
          <w:szCs w:val="24"/>
        </w:rPr>
        <w:t>, U</w:t>
      </w:r>
      <w:r w:rsidR="00EB6A83">
        <w:rPr>
          <w:rStyle w:val="Tablefreq"/>
          <w:b w:val="0"/>
          <w:bCs/>
          <w:szCs w:val="24"/>
        </w:rPr>
        <w:t>tah</w:t>
      </w:r>
      <w:r w:rsidRPr="00974B8B">
        <w:rPr>
          <w:rStyle w:val="Tablefreq"/>
          <w:b w:val="0"/>
          <w:bCs/>
          <w:szCs w:val="24"/>
        </w:rPr>
        <w:t xml:space="preserve">, </w:t>
      </w:r>
      <w:r w:rsidRPr="00974B8B">
        <w:rPr>
          <w:rStyle w:val="Tablefreq"/>
          <w:rFonts w:hint="eastAsia"/>
          <w:b w:val="0"/>
          <w:bCs/>
          <w:szCs w:val="24"/>
        </w:rPr>
        <w:t>USA</w:t>
      </w:r>
    </w:p>
    <w:p w:rsidR="00BD564C" w:rsidRDefault="0086549E" w:rsidP="00EB6A83">
      <w:pPr>
        <w:spacing w:before="0"/>
        <w:jc w:val="center"/>
      </w:pPr>
      <w:r>
        <w:t>___</w:t>
      </w:r>
      <w:r w:rsidR="00BD564C">
        <w:t>______________</w:t>
      </w:r>
    </w:p>
    <w:sectPr w:rsidR="00BD564C" w:rsidSect="00EB6A83">
      <w:headerReference w:type="default" r:id="rId9"/>
      <w:footerReference w:type="first" r:id="rId10"/>
      <w:pgSz w:w="11907" w:h="16840"/>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36E" w:rsidRDefault="003F236E" w:rsidP="009F5CAB">
      <w:r>
        <w:separator/>
      </w:r>
    </w:p>
  </w:endnote>
  <w:endnote w:type="continuationSeparator" w:id="0">
    <w:p w:rsidR="003F236E" w:rsidRDefault="003F236E"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EB6A83" w:rsidRPr="0086549E">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EB6A83" w:rsidRPr="0086549E" w:rsidRDefault="00EB6A83" w:rsidP="0086549E">
          <w:pPr>
            <w:spacing w:before="0"/>
            <w:rPr>
              <w:sz w:val="18"/>
            </w:rPr>
          </w:pPr>
          <w:r w:rsidRPr="0086549E">
            <w:rPr>
              <w:b/>
              <w:bCs/>
              <w:sz w:val="18"/>
            </w:rPr>
            <w:t>Attention:</w:t>
          </w:r>
          <w:r w:rsidRPr="0086549E">
            <w:rPr>
              <w:sz w:val="18"/>
            </w:rPr>
            <w:t xml:space="preserve"> This is not a publication made available to the public, but </w:t>
          </w:r>
          <w:r w:rsidRPr="0086549E">
            <w:rPr>
              <w:b/>
              <w:bCs/>
              <w:sz w:val="18"/>
            </w:rPr>
            <w:t>an internal ITU-T Document</w:t>
          </w:r>
          <w:r w:rsidRPr="0086549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B6A83" w:rsidRPr="0086549E" w:rsidRDefault="00EB6A83" w:rsidP="0086549E">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36E" w:rsidRDefault="003F236E" w:rsidP="009F5CAB">
      <w:r>
        <w:separator/>
      </w:r>
    </w:p>
  </w:footnote>
  <w:footnote w:type="continuationSeparator" w:id="0">
    <w:p w:rsidR="003F236E" w:rsidRDefault="003F236E"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A83" w:rsidRPr="0086549E" w:rsidRDefault="00EB6A83" w:rsidP="0086549E">
    <w:pPr>
      <w:pStyle w:val="Header"/>
    </w:pPr>
    <w:r w:rsidRPr="0086549E">
      <w:t xml:space="preserve">- </w:t>
    </w:r>
    <w:r w:rsidR="003F236E">
      <w:fldChar w:fldCharType="begin"/>
    </w:r>
    <w:r w:rsidR="003F236E">
      <w:instrText xml:space="preserve"> PAGE  \* MERGEFORMAT </w:instrText>
    </w:r>
    <w:r w:rsidR="003F236E">
      <w:fldChar w:fldCharType="separate"/>
    </w:r>
    <w:r w:rsidR="00A33788">
      <w:rPr>
        <w:noProof/>
      </w:rPr>
      <w:t>2</w:t>
    </w:r>
    <w:r w:rsidR="003F236E">
      <w:rPr>
        <w:noProof/>
      </w:rPr>
      <w:fldChar w:fldCharType="end"/>
    </w:r>
    <w:r w:rsidRPr="0086549E">
      <w:t xml:space="preserve"> -</w:t>
    </w:r>
  </w:p>
  <w:p w:rsidR="00EB6A83" w:rsidRPr="0086549E" w:rsidRDefault="00EB6A83" w:rsidP="00974B8B">
    <w:pPr>
      <w:pStyle w:val="Header"/>
      <w:spacing w:after="240"/>
    </w:pPr>
    <w:r>
      <w:t>TD 330</w:t>
    </w:r>
    <w:r w:rsidRPr="0086549E">
      <w:t xml:space="preserve"> (GEN/16)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4651FCC"/>
    <w:multiLevelType w:val="hybridMultilevel"/>
    <w:tmpl w:val="DCF2D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B054D7"/>
    <w:multiLevelType w:val="hybridMultilevel"/>
    <w:tmpl w:val="208C10A8"/>
    <w:lvl w:ilvl="0" w:tplc="0409000F">
      <w:start w:val="1"/>
      <w:numFmt w:val="decimal"/>
      <w:lvlText w:val="%1."/>
      <w:lvlJc w:val="left"/>
      <w:pPr>
        <w:ind w:left="600" w:hanging="360"/>
      </w:p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3">
    <w:nsid w:val="650F2A34"/>
    <w:multiLevelType w:val="hybridMultilevel"/>
    <w:tmpl w:val="9C6C5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F5CAB"/>
    <w:rsid w:val="00047079"/>
    <w:rsid w:val="00056B0A"/>
    <w:rsid w:val="00077A8C"/>
    <w:rsid w:val="000A29C6"/>
    <w:rsid w:val="000B1EB1"/>
    <w:rsid w:val="000B2952"/>
    <w:rsid w:val="000C187C"/>
    <w:rsid w:val="000D5653"/>
    <w:rsid w:val="001239A4"/>
    <w:rsid w:val="00226033"/>
    <w:rsid w:val="002C5E7D"/>
    <w:rsid w:val="002E0899"/>
    <w:rsid w:val="003869CD"/>
    <w:rsid w:val="003D3B17"/>
    <w:rsid w:val="003F236E"/>
    <w:rsid w:val="00411637"/>
    <w:rsid w:val="00412175"/>
    <w:rsid w:val="00430099"/>
    <w:rsid w:val="00433598"/>
    <w:rsid w:val="00464AC3"/>
    <w:rsid w:val="00493099"/>
    <w:rsid w:val="004D3E47"/>
    <w:rsid w:val="00557247"/>
    <w:rsid w:val="00565D88"/>
    <w:rsid w:val="005D3A55"/>
    <w:rsid w:val="0061218E"/>
    <w:rsid w:val="0068360B"/>
    <w:rsid w:val="00803537"/>
    <w:rsid w:val="0086549E"/>
    <w:rsid w:val="00865E0C"/>
    <w:rsid w:val="00867121"/>
    <w:rsid w:val="00904FB0"/>
    <w:rsid w:val="00922243"/>
    <w:rsid w:val="00974B8B"/>
    <w:rsid w:val="009B1545"/>
    <w:rsid w:val="009C1595"/>
    <w:rsid w:val="009C7DE1"/>
    <w:rsid w:val="009F0CE7"/>
    <w:rsid w:val="009F5CAB"/>
    <w:rsid w:val="00A33788"/>
    <w:rsid w:val="00AD0B5E"/>
    <w:rsid w:val="00AF0262"/>
    <w:rsid w:val="00AF6A46"/>
    <w:rsid w:val="00BD256F"/>
    <w:rsid w:val="00BD564C"/>
    <w:rsid w:val="00BF214C"/>
    <w:rsid w:val="00C17566"/>
    <w:rsid w:val="00C81D68"/>
    <w:rsid w:val="00C955F2"/>
    <w:rsid w:val="00CC5757"/>
    <w:rsid w:val="00D02B3D"/>
    <w:rsid w:val="00DE0BBD"/>
    <w:rsid w:val="00E27E67"/>
    <w:rsid w:val="00E647CA"/>
    <w:rsid w:val="00E64BE9"/>
    <w:rsid w:val="00EB6A83"/>
    <w:rsid w:val="00FD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7C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E647CA"/>
    <w:pPr>
      <w:keepNext/>
      <w:keepLines/>
      <w:spacing w:before="360"/>
      <w:ind w:left="794" w:hanging="794"/>
      <w:outlineLvl w:val="0"/>
    </w:pPr>
    <w:rPr>
      <w:b/>
    </w:rPr>
  </w:style>
  <w:style w:type="paragraph" w:styleId="Heading2">
    <w:name w:val="heading 2"/>
    <w:basedOn w:val="Heading1"/>
    <w:next w:val="Normal"/>
    <w:qFormat/>
    <w:rsid w:val="00E647CA"/>
    <w:pPr>
      <w:spacing w:before="240"/>
      <w:outlineLvl w:val="1"/>
    </w:pPr>
  </w:style>
  <w:style w:type="paragraph" w:styleId="Heading3">
    <w:name w:val="heading 3"/>
    <w:basedOn w:val="Heading1"/>
    <w:next w:val="Normal"/>
    <w:qFormat/>
    <w:rsid w:val="00E647CA"/>
    <w:pPr>
      <w:spacing w:before="160"/>
      <w:outlineLvl w:val="2"/>
    </w:pPr>
  </w:style>
  <w:style w:type="paragraph" w:styleId="Heading4">
    <w:name w:val="heading 4"/>
    <w:basedOn w:val="Heading3"/>
    <w:next w:val="Normal"/>
    <w:qFormat/>
    <w:rsid w:val="00E647CA"/>
    <w:pPr>
      <w:tabs>
        <w:tab w:val="clear" w:pos="794"/>
        <w:tab w:val="left" w:pos="1021"/>
      </w:tabs>
      <w:ind w:left="1021" w:hanging="1021"/>
      <w:outlineLvl w:val="3"/>
    </w:pPr>
  </w:style>
  <w:style w:type="paragraph" w:styleId="Heading5">
    <w:name w:val="heading 5"/>
    <w:basedOn w:val="Heading4"/>
    <w:next w:val="Normal"/>
    <w:qFormat/>
    <w:rsid w:val="00E647CA"/>
    <w:pPr>
      <w:outlineLvl w:val="4"/>
    </w:pPr>
  </w:style>
  <w:style w:type="paragraph" w:styleId="Heading6">
    <w:name w:val="heading 6"/>
    <w:basedOn w:val="Heading4"/>
    <w:next w:val="Normal"/>
    <w:qFormat/>
    <w:rsid w:val="00E647CA"/>
    <w:pPr>
      <w:tabs>
        <w:tab w:val="clear" w:pos="1021"/>
        <w:tab w:val="clear" w:pos="1191"/>
      </w:tabs>
      <w:ind w:left="1588" w:hanging="1588"/>
      <w:outlineLvl w:val="5"/>
    </w:pPr>
  </w:style>
  <w:style w:type="paragraph" w:styleId="Heading7">
    <w:name w:val="heading 7"/>
    <w:basedOn w:val="Heading6"/>
    <w:next w:val="Normal"/>
    <w:qFormat/>
    <w:rsid w:val="00E647CA"/>
    <w:pPr>
      <w:outlineLvl w:val="6"/>
    </w:pPr>
  </w:style>
  <w:style w:type="paragraph" w:styleId="Heading8">
    <w:name w:val="heading 8"/>
    <w:basedOn w:val="Heading6"/>
    <w:next w:val="Normal"/>
    <w:qFormat/>
    <w:rsid w:val="00E647CA"/>
    <w:pPr>
      <w:outlineLvl w:val="7"/>
    </w:pPr>
  </w:style>
  <w:style w:type="paragraph" w:styleId="Heading9">
    <w:name w:val="heading 9"/>
    <w:basedOn w:val="Heading6"/>
    <w:next w:val="Normal"/>
    <w:qFormat/>
    <w:rsid w:val="00E647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647CA"/>
    <w:pPr>
      <w:keepNext/>
      <w:keepLines/>
      <w:spacing w:before="480"/>
      <w:jc w:val="center"/>
    </w:pPr>
    <w:rPr>
      <w:b/>
      <w:sz w:val="28"/>
    </w:rPr>
  </w:style>
  <w:style w:type="character" w:customStyle="1" w:styleId="Appdef">
    <w:name w:val="App_def"/>
    <w:basedOn w:val="DefaultParagraphFont"/>
    <w:rsid w:val="00E647CA"/>
    <w:rPr>
      <w:rFonts w:ascii="Times New Roman" w:hAnsi="Times New Roman"/>
      <w:b/>
    </w:rPr>
  </w:style>
  <w:style w:type="character" w:customStyle="1" w:styleId="Appref">
    <w:name w:val="App_ref"/>
    <w:basedOn w:val="DefaultParagraphFont"/>
    <w:rsid w:val="00E647CA"/>
  </w:style>
  <w:style w:type="paragraph" w:customStyle="1" w:styleId="AppendixNotitle">
    <w:name w:val="Appendix_No &amp; title"/>
    <w:basedOn w:val="AnnexNotitle"/>
    <w:next w:val="Normal"/>
    <w:rsid w:val="00E647CA"/>
  </w:style>
  <w:style w:type="character" w:customStyle="1" w:styleId="Artdef">
    <w:name w:val="Art_def"/>
    <w:basedOn w:val="DefaultParagraphFont"/>
    <w:rsid w:val="00E647CA"/>
    <w:rPr>
      <w:rFonts w:ascii="Times New Roman" w:hAnsi="Times New Roman"/>
      <w:b/>
    </w:rPr>
  </w:style>
  <w:style w:type="paragraph" w:customStyle="1" w:styleId="Artheading">
    <w:name w:val="Art_heading"/>
    <w:basedOn w:val="Normal"/>
    <w:next w:val="Normal"/>
    <w:rsid w:val="00E647CA"/>
    <w:pPr>
      <w:spacing w:before="480"/>
      <w:jc w:val="center"/>
    </w:pPr>
    <w:rPr>
      <w:b/>
      <w:sz w:val="28"/>
    </w:rPr>
  </w:style>
  <w:style w:type="paragraph" w:customStyle="1" w:styleId="ArtNo">
    <w:name w:val="Art_No"/>
    <w:basedOn w:val="Normal"/>
    <w:next w:val="Normal"/>
    <w:rsid w:val="00E647CA"/>
    <w:pPr>
      <w:keepNext/>
      <w:keepLines/>
      <w:spacing w:before="480"/>
      <w:jc w:val="center"/>
    </w:pPr>
    <w:rPr>
      <w:caps/>
      <w:sz w:val="28"/>
    </w:rPr>
  </w:style>
  <w:style w:type="character" w:customStyle="1" w:styleId="Artref">
    <w:name w:val="Art_ref"/>
    <w:basedOn w:val="DefaultParagraphFont"/>
    <w:rsid w:val="00E647CA"/>
  </w:style>
  <w:style w:type="paragraph" w:customStyle="1" w:styleId="Arttitle">
    <w:name w:val="Art_title"/>
    <w:basedOn w:val="Normal"/>
    <w:next w:val="Normal"/>
    <w:rsid w:val="00E647CA"/>
    <w:pPr>
      <w:keepNext/>
      <w:keepLines/>
      <w:spacing w:before="240"/>
      <w:jc w:val="center"/>
    </w:pPr>
    <w:rPr>
      <w:b/>
      <w:sz w:val="28"/>
    </w:rPr>
  </w:style>
  <w:style w:type="paragraph" w:customStyle="1" w:styleId="ASN1">
    <w:name w:val="ASN.1"/>
    <w:basedOn w:val="Normal"/>
    <w:rsid w:val="00E647C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E647CA"/>
    <w:pPr>
      <w:keepNext/>
      <w:keepLines/>
      <w:spacing w:before="160"/>
      <w:ind w:left="794"/>
    </w:pPr>
    <w:rPr>
      <w:i/>
    </w:rPr>
  </w:style>
  <w:style w:type="paragraph" w:customStyle="1" w:styleId="ChapNo">
    <w:name w:val="Chap_No"/>
    <w:basedOn w:val="Normal"/>
    <w:next w:val="Normal"/>
    <w:rsid w:val="00E647CA"/>
    <w:pPr>
      <w:keepNext/>
      <w:keepLines/>
      <w:spacing w:before="480"/>
      <w:jc w:val="center"/>
    </w:pPr>
    <w:rPr>
      <w:b/>
      <w:caps/>
      <w:sz w:val="28"/>
    </w:rPr>
  </w:style>
  <w:style w:type="paragraph" w:customStyle="1" w:styleId="Chaptitle">
    <w:name w:val="Chap_title"/>
    <w:basedOn w:val="Normal"/>
    <w:next w:val="Normal"/>
    <w:rsid w:val="00E647CA"/>
    <w:pPr>
      <w:keepNext/>
      <w:keepLines/>
      <w:spacing w:before="240"/>
      <w:jc w:val="center"/>
    </w:pPr>
    <w:rPr>
      <w:b/>
      <w:sz w:val="28"/>
    </w:rPr>
  </w:style>
  <w:style w:type="character" w:styleId="EndnoteReference">
    <w:name w:val="endnote reference"/>
    <w:basedOn w:val="DefaultParagraphFont"/>
    <w:semiHidden/>
    <w:rsid w:val="00E647CA"/>
    <w:rPr>
      <w:vertAlign w:val="superscript"/>
    </w:rPr>
  </w:style>
  <w:style w:type="paragraph" w:customStyle="1" w:styleId="enumlev1">
    <w:name w:val="enumlev1"/>
    <w:basedOn w:val="Normal"/>
    <w:rsid w:val="00E647CA"/>
    <w:pPr>
      <w:spacing w:before="80"/>
      <w:ind w:left="794" w:hanging="794"/>
    </w:pPr>
  </w:style>
  <w:style w:type="paragraph" w:customStyle="1" w:styleId="enumlev2">
    <w:name w:val="enumlev2"/>
    <w:basedOn w:val="enumlev1"/>
    <w:rsid w:val="00E647CA"/>
    <w:pPr>
      <w:ind w:left="1191" w:hanging="397"/>
    </w:pPr>
  </w:style>
  <w:style w:type="paragraph" w:customStyle="1" w:styleId="enumlev3">
    <w:name w:val="enumlev3"/>
    <w:basedOn w:val="enumlev2"/>
    <w:rsid w:val="00E647CA"/>
    <w:pPr>
      <w:ind w:left="1588"/>
    </w:pPr>
  </w:style>
  <w:style w:type="paragraph" w:customStyle="1" w:styleId="Equation">
    <w:name w:val="Equation"/>
    <w:basedOn w:val="Normal"/>
    <w:rsid w:val="00E647CA"/>
    <w:pPr>
      <w:tabs>
        <w:tab w:val="clear" w:pos="1191"/>
        <w:tab w:val="clear" w:pos="1588"/>
        <w:tab w:val="clear" w:pos="1985"/>
        <w:tab w:val="center" w:pos="4820"/>
        <w:tab w:val="right" w:pos="9639"/>
      </w:tabs>
    </w:pPr>
  </w:style>
  <w:style w:type="paragraph" w:customStyle="1" w:styleId="Equationlegend">
    <w:name w:val="Equation_legend"/>
    <w:basedOn w:val="Normal"/>
    <w:rsid w:val="00E647CA"/>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E647CA"/>
    <w:pPr>
      <w:keepNext/>
      <w:keepLines/>
      <w:spacing w:before="240" w:after="120"/>
      <w:jc w:val="center"/>
    </w:pPr>
  </w:style>
  <w:style w:type="paragraph" w:customStyle="1" w:styleId="Figurelegend">
    <w:name w:val="Figure_legend"/>
    <w:basedOn w:val="Normal"/>
    <w:rsid w:val="00E647CA"/>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E647CA"/>
    <w:pPr>
      <w:keepLines/>
      <w:spacing w:before="240" w:after="120"/>
      <w:jc w:val="center"/>
    </w:pPr>
    <w:rPr>
      <w:b/>
    </w:rPr>
  </w:style>
  <w:style w:type="paragraph" w:customStyle="1" w:styleId="FigureNoBR">
    <w:name w:val="Figure_No_BR"/>
    <w:basedOn w:val="Normal"/>
    <w:next w:val="Normal"/>
    <w:rsid w:val="00E647CA"/>
    <w:pPr>
      <w:keepNext/>
      <w:keepLines/>
      <w:spacing w:before="480" w:after="120"/>
      <w:jc w:val="center"/>
    </w:pPr>
    <w:rPr>
      <w:caps/>
    </w:rPr>
  </w:style>
  <w:style w:type="paragraph" w:customStyle="1" w:styleId="TabletitleBR">
    <w:name w:val="Table_title_BR"/>
    <w:basedOn w:val="Normal"/>
    <w:next w:val="Normal"/>
    <w:rsid w:val="00E647CA"/>
    <w:pPr>
      <w:keepNext/>
      <w:keepLines/>
      <w:spacing w:before="0" w:after="120"/>
      <w:jc w:val="center"/>
    </w:pPr>
    <w:rPr>
      <w:b/>
    </w:rPr>
  </w:style>
  <w:style w:type="paragraph" w:customStyle="1" w:styleId="FiguretitleBR">
    <w:name w:val="Figure_title_BR"/>
    <w:basedOn w:val="TabletitleBR"/>
    <w:next w:val="Normal"/>
    <w:rsid w:val="00E647CA"/>
    <w:pPr>
      <w:keepNext w:val="0"/>
      <w:spacing w:after="480"/>
    </w:pPr>
  </w:style>
  <w:style w:type="paragraph" w:customStyle="1" w:styleId="Figurewithouttitle">
    <w:name w:val="Figure_without_title"/>
    <w:basedOn w:val="Normal"/>
    <w:next w:val="Normal"/>
    <w:rsid w:val="00E647CA"/>
    <w:pPr>
      <w:keepLines/>
      <w:spacing w:before="240" w:after="120"/>
      <w:jc w:val="center"/>
    </w:pPr>
  </w:style>
  <w:style w:type="paragraph" w:styleId="Footer">
    <w:name w:val="footer"/>
    <w:basedOn w:val="Normal"/>
    <w:rsid w:val="00E647CA"/>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E647CA"/>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E647CA"/>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E647CA"/>
    <w:rPr>
      <w:position w:val="6"/>
      <w:sz w:val="18"/>
    </w:rPr>
  </w:style>
  <w:style w:type="paragraph" w:customStyle="1" w:styleId="Note">
    <w:name w:val="Note"/>
    <w:basedOn w:val="Normal"/>
    <w:rsid w:val="00E647CA"/>
    <w:pPr>
      <w:spacing w:before="80"/>
    </w:pPr>
  </w:style>
  <w:style w:type="paragraph" w:styleId="FootnoteText">
    <w:name w:val="footnote text"/>
    <w:basedOn w:val="Note"/>
    <w:semiHidden/>
    <w:rsid w:val="00E647CA"/>
    <w:pPr>
      <w:keepLines/>
      <w:tabs>
        <w:tab w:val="left" w:pos="255"/>
      </w:tabs>
      <w:ind w:left="255" w:hanging="255"/>
    </w:pPr>
  </w:style>
  <w:style w:type="paragraph" w:customStyle="1" w:styleId="Formal">
    <w:name w:val="Formal"/>
    <w:basedOn w:val="ASN1"/>
    <w:rsid w:val="00E647CA"/>
    <w:rPr>
      <w:b w:val="0"/>
    </w:rPr>
  </w:style>
  <w:style w:type="paragraph" w:styleId="Header">
    <w:name w:val="header"/>
    <w:basedOn w:val="Normal"/>
    <w:link w:val="HeaderChar"/>
    <w:rsid w:val="00E647CA"/>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E647CA"/>
    <w:pPr>
      <w:keepNext/>
      <w:spacing w:before="160"/>
    </w:pPr>
    <w:rPr>
      <w:b/>
    </w:rPr>
  </w:style>
  <w:style w:type="paragraph" w:customStyle="1" w:styleId="Headingi">
    <w:name w:val="Heading_i"/>
    <w:basedOn w:val="Normal"/>
    <w:next w:val="Normal"/>
    <w:rsid w:val="00E647CA"/>
    <w:pPr>
      <w:keepNext/>
      <w:spacing w:before="160"/>
    </w:pPr>
    <w:rPr>
      <w:i/>
    </w:rPr>
  </w:style>
  <w:style w:type="paragraph" w:styleId="Index1">
    <w:name w:val="index 1"/>
    <w:basedOn w:val="Normal"/>
    <w:next w:val="Normal"/>
    <w:semiHidden/>
    <w:rsid w:val="00E647CA"/>
  </w:style>
  <w:style w:type="paragraph" w:styleId="Index2">
    <w:name w:val="index 2"/>
    <w:basedOn w:val="Normal"/>
    <w:next w:val="Normal"/>
    <w:semiHidden/>
    <w:rsid w:val="00E647CA"/>
    <w:pPr>
      <w:ind w:left="283"/>
    </w:pPr>
  </w:style>
  <w:style w:type="paragraph" w:styleId="Index3">
    <w:name w:val="index 3"/>
    <w:basedOn w:val="Normal"/>
    <w:next w:val="Normal"/>
    <w:semiHidden/>
    <w:rsid w:val="00E647CA"/>
    <w:pPr>
      <w:ind w:left="566"/>
    </w:pPr>
  </w:style>
  <w:style w:type="paragraph" w:customStyle="1" w:styleId="Normalaftertitle">
    <w:name w:val="Normal_after_title"/>
    <w:basedOn w:val="Normal"/>
    <w:next w:val="Normal"/>
    <w:rsid w:val="00E647CA"/>
    <w:pPr>
      <w:spacing w:before="360"/>
    </w:pPr>
  </w:style>
  <w:style w:type="character" w:styleId="PageNumber">
    <w:name w:val="page number"/>
    <w:basedOn w:val="DefaultParagraphFont"/>
    <w:rsid w:val="00E647CA"/>
  </w:style>
  <w:style w:type="paragraph" w:customStyle="1" w:styleId="PartNo">
    <w:name w:val="Part_No"/>
    <w:basedOn w:val="Normal"/>
    <w:next w:val="Normal"/>
    <w:rsid w:val="00E647CA"/>
    <w:pPr>
      <w:keepNext/>
      <w:keepLines/>
      <w:spacing w:before="480" w:after="80"/>
      <w:jc w:val="center"/>
    </w:pPr>
    <w:rPr>
      <w:caps/>
      <w:sz w:val="28"/>
    </w:rPr>
  </w:style>
  <w:style w:type="paragraph" w:customStyle="1" w:styleId="Partref">
    <w:name w:val="Part_ref"/>
    <w:basedOn w:val="Normal"/>
    <w:next w:val="Normal"/>
    <w:rsid w:val="00E647CA"/>
    <w:pPr>
      <w:keepNext/>
      <w:keepLines/>
      <w:spacing w:before="280"/>
      <w:jc w:val="center"/>
    </w:pPr>
  </w:style>
  <w:style w:type="paragraph" w:customStyle="1" w:styleId="Parttitle">
    <w:name w:val="Part_title"/>
    <w:basedOn w:val="Normal"/>
    <w:next w:val="Normalaftertitle"/>
    <w:rsid w:val="00E647CA"/>
    <w:pPr>
      <w:keepNext/>
      <w:keepLines/>
      <w:spacing w:before="240" w:after="280"/>
      <w:jc w:val="center"/>
    </w:pPr>
    <w:rPr>
      <w:b/>
      <w:sz w:val="28"/>
    </w:rPr>
  </w:style>
  <w:style w:type="paragraph" w:customStyle="1" w:styleId="Recdate">
    <w:name w:val="Rec_date"/>
    <w:basedOn w:val="Normal"/>
    <w:next w:val="Normalaftertitle"/>
    <w:rsid w:val="00E647CA"/>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E647CA"/>
  </w:style>
  <w:style w:type="paragraph" w:customStyle="1" w:styleId="RecNo">
    <w:name w:val="Rec_No"/>
    <w:basedOn w:val="Normal"/>
    <w:next w:val="Normal"/>
    <w:rsid w:val="00E647CA"/>
    <w:pPr>
      <w:keepNext/>
      <w:keepLines/>
      <w:spacing w:before="0"/>
    </w:pPr>
    <w:rPr>
      <w:b/>
      <w:sz w:val="28"/>
    </w:rPr>
  </w:style>
  <w:style w:type="paragraph" w:customStyle="1" w:styleId="QuestionNo">
    <w:name w:val="Question_No"/>
    <w:basedOn w:val="RecNo"/>
    <w:next w:val="Normal"/>
    <w:rsid w:val="00E647CA"/>
  </w:style>
  <w:style w:type="paragraph" w:customStyle="1" w:styleId="RecNoBR">
    <w:name w:val="Rec_No_BR"/>
    <w:basedOn w:val="Normal"/>
    <w:next w:val="Normal"/>
    <w:rsid w:val="00E647CA"/>
    <w:pPr>
      <w:keepNext/>
      <w:keepLines/>
      <w:spacing w:before="480"/>
      <w:jc w:val="center"/>
    </w:pPr>
    <w:rPr>
      <w:caps/>
      <w:sz w:val="28"/>
    </w:rPr>
  </w:style>
  <w:style w:type="paragraph" w:customStyle="1" w:styleId="QuestionNoBR">
    <w:name w:val="Question_No_BR"/>
    <w:basedOn w:val="RecNoBR"/>
    <w:next w:val="Normal"/>
    <w:rsid w:val="00E647CA"/>
  </w:style>
  <w:style w:type="paragraph" w:customStyle="1" w:styleId="Recref">
    <w:name w:val="Rec_ref"/>
    <w:basedOn w:val="Normal"/>
    <w:next w:val="Recdate"/>
    <w:rsid w:val="00E647CA"/>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E647CA"/>
  </w:style>
  <w:style w:type="paragraph" w:customStyle="1" w:styleId="Rectitle">
    <w:name w:val="Rec_title"/>
    <w:basedOn w:val="Normal"/>
    <w:next w:val="Normalaftertitle"/>
    <w:rsid w:val="00E647CA"/>
    <w:pPr>
      <w:keepNext/>
      <w:keepLines/>
      <w:spacing w:before="360"/>
      <w:jc w:val="center"/>
    </w:pPr>
    <w:rPr>
      <w:b/>
      <w:sz w:val="28"/>
    </w:rPr>
  </w:style>
  <w:style w:type="paragraph" w:customStyle="1" w:styleId="Questiontitle">
    <w:name w:val="Question_title"/>
    <w:basedOn w:val="Rectitle"/>
    <w:next w:val="Questionref"/>
    <w:rsid w:val="00E647CA"/>
  </w:style>
  <w:style w:type="character" w:customStyle="1" w:styleId="Recdef">
    <w:name w:val="Rec_def"/>
    <w:basedOn w:val="DefaultParagraphFont"/>
    <w:rsid w:val="00E647CA"/>
    <w:rPr>
      <w:b/>
    </w:rPr>
  </w:style>
  <w:style w:type="paragraph" w:customStyle="1" w:styleId="Reftext">
    <w:name w:val="Ref_text"/>
    <w:basedOn w:val="Normal"/>
    <w:rsid w:val="00E647CA"/>
    <w:pPr>
      <w:ind w:left="794" w:hanging="794"/>
    </w:pPr>
  </w:style>
  <w:style w:type="paragraph" w:customStyle="1" w:styleId="Reftitle">
    <w:name w:val="Ref_title"/>
    <w:basedOn w:val="Normal"/>
    <w:next w:val="Reftext"/>
    <w:rsid w:val="00E647CA"/>
    <w:pPr>
      <w:spacing w:before="480"/>
      <w:jc w:val="center"/>
    </w:pPr>
    <w:rPr>
      <w:b/>
    </w:rPr>
  </w:style>
  <w:style w:type="paragraph" w:customStyle="1" w:styleId="Repdate">
    <w:name w:val="Rep_date"/>
    <w:basedOn w:val="Recdate"/>
    <w:next w:val="Normalaftertitle"/>
    <w:rsid w:val="00E647CA"/>
  </w:style>
  <w:style w:type="paragraph" w:customStyle="1" w:styleId="RepNo">
    <w:name w:val="Rep_No"/>
    <w:basedOn w:val="RecNo"/>
    <w:next w:val="Normal"/>
    <w:rsid w:val="00E647CA"/>
  </w:style>
  <w:style w:type="paragraph" w:customStyle="1" w:styleId="RepNoBR">
    <w:name w:val="Rep_No_BR"/>
    <w:basedOn w:val="RecNoBR"/>
    <w:next w:val="Normal"/>
    <w:rsid w:val="00E647CA"/>
  </w:style>
  <w:style w:type="paragraph" w:customStyle="1" w:styleId="Repref">
    <w:name w:val="Rep_ref"/>
    <w:basedOn w:val="Recref"/>
    <w:next w:val="Repdate"/>
    <w:rsid w:val="00E647CA"/>
  </w:style>
  <w:style w:type="paragraph" w:customStyle="1" w:styleId="Reptitle">
    <w:name w:val="Rep_title"/>
    <w:basedOn w:val="Rectitle"/>
    <w:next w:val="Repref"/>
    <w:rsid w:val="00E647CA"/>
  </w:style>
  <w:style w:type="paragraph" w:customStyle="1" w:styleId="Resdate">
    <w:name w:val="Res_date"/>
    <w:basedOn w:val="Recdate"/>
    <w:next w:val="Normalaftertitle"/>
    <w:rsid w:val="00E647CA"/>
  </w:style>
  <w:style w:type="character" w:customStyle="1" w:styleId="Resdef">
    <w:name w:val="Res_def"/>
    <w:basedOn w:val="DefaultParagraphFont"/>
    <w:rsid w:val="00E647CA"/>
    <w:rPr>
      <w:rFonts w:ascii="Times New Roman" w:hAnsi="Times New Roman"/>
      <w:b/>
    </w:rPr>
  </w:style>
  <w:style w:type="paragraph" w:customStyle="1" w:styleId="ResNo">
    <w:name w:val="Res_No"/>
    <w:basedOn w:val="RecNo"/>
    <w:next w:val="Normal"/>
    <w:rsid w:val="00E647CA"/>
  </w:style>
  <w:style w:type="paragraph" w:customStyle="1" w:styleId="ResNoBR">
    <w:name w:val="Res_No_BR"/>
    <w:basedOn w:val="RecNoBR"/>
    <w:next w:val="Normal"/>
    <w:rsid w:val="00E647CA"/>
  </w:style>
  <w:style w:type="paragraph" w:customStyle="1" w:styleId="Resref">
    <w:name w:val="Res_ref"/>
    <w:basedOn w:val="Recref"/>
    <w:next w:val="Resdate"/>
    <w:rsid w:val="00E647CA"/>
  </w:style>
  <w:style w:type="paragraph" w:customStyle="1" w:styleId="Restitle">
    <w:name w:val="Res_title"/>
    <w:basedOn w:val="Rectitle"/>
    <w:next w:val="Resref"/>
    <w:rsid w:val="00E647CA"/>
  </w:style>
  <w:style w:type="paragraph" w:customStyle="1" w:styleId="Section1">
    <w:name w:val="Section_1"/>
    <w:basedOn w:val="Normal"/>
    <w:next w:val="Normal"/>
    <w:rsid w:val="00E647CA"/>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E647CA"/>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E647CA"/>
    <w:pPr>
      <w:keepNext/>
      <w:keepLines/>
      <w:spacing w:before="480" w:after="80"/>
      <w:jc w:val="center"/>
    </w:pPr>
    <w:rPr>
      <w:caps/>
      <w:sz w:val="28"/>
    </w:rPr>
  </w:style>
  <w:style w:type="paragraph" w:customStyle="1" w:styleId="Sectiontitle">
    <w:name w:val="Section_title"/>
    <w:basedOn w:val="Normal"/>
    <w:next w:val="Normalaftertitle"/>
    <w:rsid w:val="00E647CA"/>
    <w:pPr>
      <w:keepNext/>
      <w:keepLines/>
      <w:spacing w:before="480" w:after="280"/>
      <w:jc w:val="center"/>
    </w:pPr>
    <w:rPr>
      <w:b/>
      <w:sz w:val="28"/>
    </w:rPr>
  </w:style>
  <w:style w:type="paragraph" w:customStyle="1" w:styleId="Source">
    <w:name w:val="Source"/>
    <w:basedOn w:val="Normal"/>
    <w:next w:val="Normalaftertitle"/>
    <w:rsid w:val="00E647CA"/>
    <w:pPr>
      <w:spacing w:before="840" w:after="200"/>
      <w:jc w:val="center"/>
    </w:pPr>
    <w:rPr>
      <w:b/>
      <w:sz w:val="28"/>
    </w:rPr>
  </w:style>
  <w:style w:type="paragraph" w:customStyle="1" w:styleId="SpecialFooter">
    <w:name w:val="Special Footer"/>
    <w:basedOn w:val="Footer"/>
    <w:rsid w:val="00E647CA"/>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E647CA"/>
    <w:rPr>
      <w:b/>
      <w:color w:val="auto"/>
    </w:rPr>
  </w:style>
  <w:style w:type="paragraph" w:customStyle="1" w:styleId="Tablehead">
    <w:name w:val="Table_head"/>
    <w:basedOn w:val="Normal"/>
    <w:next w:val="Normal"/>
    <w:rsid w:val="00E647C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E647C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E647CA"/>
    <w:pPr>
      <w:keepNext/>
      <w:keepLines/>
      <w:spacing w:before="360" w:after="120"/>
      <w:jc w:val="center"/>
    </w:pPr>
    <w:rPr>
      <w:b/>
    </w:rPr>
  </w:style>
  <w:style w:type="paragraph" w:customStyle="1" w:styleId="TableNoBR">
    <w:name w:val="Table_No_BR"/>
    <w:basedOn w:val="Normal"/>
    <w:next w:val="TabletitleBR"/>
    <w:rsid w:val="00E647CA"/>
    <w:pPr>
      <w:keepNext/>
      <w:spacing w:before="560" w:after="120"/>
      <w:jc w:val="center"/>
    </w:pPr>
    <w:rPr>
      <w:caps/>
    </w:rPr>
  </w:style>
  <w:style w:type="paragraph" w:customStyle="1" w:styleId="Tableref">
    <w:name w:val="Table_ref"/>
    <w:basedOn w:val="Normal"/>
    <w:next w:val="TabletitleBR"/>
    <w:rsid w:val="00E647CA"/>
    <w:pPr>
      <w:keepNext/>
      <w:spacing w:before="0" w:after="120"/>
      <w:jc w:val="center"/>
    </w:pPr>
  </w:style>
  <w:style w:type="paragraph" w:customStyle="1" w:styleId="Tabletext">
    <w:name w:val="Table_text"/>
    <w:basedOn w:val="Normal"/>
    <w:rsid w:val="00E647C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E647C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E647CA"/>
  </w:style>
  <w:style w:type="paragraph" w:customStyle="1" w:styleId="Title3">
    <w:name w:val="Title 3"/>
    <w:basedOn w:val="Title2"/>
    <w:next w:val="Normal"/>
    <w:rsid w:val="00E647CA"/>
    <w:rPr>
      <w:caps w:val="0"/>
    </w:rPr>
  </w:style>
  <w:style w:type="paragraph" w:customStyle="1" w:styleId="Title4">
    <w:name w:val="Title 4"/>
    <w:basedOn w:val="Title3"/>
    <w:next w:val="Heading1"/>
    <w:rsid w:val="00E647CA"/>
    <w:rPr>
      <w:b/>
    </w:rPr>
  </w:style>
  <w:style w:type="paragraph" w:customStyle="1" w:styleId="toc0">
    <w:name w:val="toc 0"/>
    <w:basedOn w:val="Normal"/>
    <w:next w:val="TOC1"/>
    <w:rsid w:val="00E647CA"/>
    <w:pPr>
      <w:tabs>
        <w:tab w:val="clear" w:pos="794"/>
        <w:tab w:val="clear" w:pos="1191"/>
        <w:tab w:val="clear" w:pos="1588"/>
        <w:tab w:val="clear" w:pos="1985"/>
        <w:tab w:val="right" w:pos="9639"/>
      </w:tabs>
    </w:pPr>
    <w:rPr>
      <w:b/>
    </w:rPr>
  </w:style>
  <w:style w:type="paragraph" w:styleId="TOC1">
    <w:name w:val="toc 1"/>
    <w:basedOn w:val="Normal"/>
    <w:semiHidden/>
    <w:rsid w:val="00E647CA"/>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E647CA"/>
    <w:pPr>
      <w:spacing w:before="80"/>
      <w:ind w:left="1531" w:hanging="851"/>
    </w:pPr>
  </w:style>
  <w:style w:type="paragraph" w:styleId="TOC3">
    <w:name w:val="toc 3"/>
    <w:basedOn w:val="TOC2"/>
    <w:semiHidden/>
    <w:rsid w:val="00E647CA"/>
  </w:style>
  <w:style w:type="paragraph" w:styleId="TOC4">
    <w:name w:val="toc 4"/>
    <w:basedOn w:val="TOC3"/>
    <w:semiHidden/>
    <w:rsid w:val="00E647CA"/>
  </w:style>
  <w:style w:type="paragraph" w:styleId="TOC5">
    <w:name w:val="toc 5"/>
    <w:basedOn w:val="TOC4"/>
    <w:semiHidden/>
    <w:rsid w:val="00E647CA"/>
  </w:style>
  <w:style w:type="paragraph" w:styleId="TOC6">
    <w:name w:val="toc 6"/>
    <w:basedOn w:val="TOC4"/>
    <w:semiHidden/>
    <w:rsid w:val="00E647CA"/>
  </w:style>
  <w:style w:type="paragraph" w:styleId="TOC7">
    <w:name w:val="toc 7"/>
    <w:basedOn w:val="TOC4"/>
    <w:semiHidden/>
    <w:rsid w:val="00E647CA"/>
  </w:style>
  <w:style w:type="paragraph" w:styleId="TOC8">
    <w:name w:val="toc 8"/>
    <w:basedOn w:val="TOC4"/>
    <w:semiHidden/>
    <w:rsid w:val="00E647CA"/>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basedOn w:val="DefaultParagraphFont"/>
    <w:rsid w:val="004D3E47"/>
    <w:rPr>
      <w:color w:val="0000FF"/>
      <w:u w:val="single"/>
    </w:rPr>
  </w:style>
  <w:style w:type="paragraph" w:customStyle="1" w:styleId="Default">
    <w:name w:val="Default"/>
    <w:rsid w:val="009B1545"/>
    <w:pPr>
      <w:widowControl w:val="0"/>
      <w:autoSpaceDE w:val="0"/>
      <w:autoSpaceDN w:val="0"/>
      <w:adjustRightInd w:val="0"/>
    </w:pPr>
    <w:rPr>
      <w:color w:val="000000"/>
      <w:sz w:val="24"/>
      <w:szCs w:val="24"/>
      <w:lang w:eastAsia="en-US"/>
    </w:rPr>
  </w:style>
  <w:style w:type="character" w:customStyle="1" w:styleId="HeaderChar">
    <w:name w:val="Header Char"/>
    <w:basedOn w:val="DefaultParagraphFont"/>
    <w:link w:val="Header"/>
    <w:rsid w:val="00974B8B"/>
    <w:rPr>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ommy@huawei.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3</TotalTime>
  <Pages>2</Pages>
  <Words>288</Words>
  <Characters>1647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on audio coding matters</vt:lpstr>
    </vt:vector>
  </TitlesOfParts>
  <Manager>ITU-T</Manager>
  <Company>International Telecommunication Union (ITU)</Company>
  <LinksUpToDate>false</LinksUpToDate>
  <CharactersWithSpaces>1932</CharactersWithSpaces>
  <SharedDoc>false</SharedDoc>
  <HLinks>
    <vt:vector size="12" baseType="variant">
      <vt:variant>
        <vt:i4>2097244</vt:i4>
      </vt:variant>
      <vt:variant>
        <vt:i4>3</vt:i4>
      </vt:variant>
      <vt:variant>
        <vt:i4>0</vt:i4>
      </vt:variant>
      <vt:variant>
        <vt:i4>5</vt:i4>
      </vt:variant>
      <vt:variant>
        <vt:lpwstr>mailto:Marcelo.Pagnozzi@etsi.org</vt:lpwstr>
      </vt:variant>
      <vt:variant>
        <vt:lpwstr/>
      </vt:variant>
      <vt:variant>
        <vt:i4>4784251</vt:i4>
      </vt:variant>
      <vt:variant>
        <vt:i4>0</vt:i4>
      </vt:variant>
      <vt:variant>
        <vt:i4>0</vt:i4>
      </vt:variant>
      <vt:variant>
        <vt:i4>5</vt:i4>
      </vt:variant>
      <vt:variant>
        <vt:lpwstr>mailto:MCDsupport@etsi.org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audio coding matters</dc:title>
  <dc:subject/>
  <dc:creator>ITU-T SG12 (Geneva, 3-12 November 2009)</dc:creator>
  <cp:keywords>7/12</cp:keywords>
  <dc:description>TD 221 (GEN/16)  For: Geneva, 19 - 30 July 2010_x000d_Document date: _x000d_Saved by RA-106969 at 11:21:19 on 24.11.2009</dc:description>
  <cp:lastModifiedBy>Paul E. Jones</cp:lastModifiedBy>
  <cp:revision>4</cp:revision>
  <cp:lastPrinted>2010-11-17T14:36:00Z</cp:lastPrinted>
  <dcterms:created xsi:type="dcterms:W3CDTF">2010-11-25T10:38:00Z</dcterms:created>
  <dcterms:modified xsi:type="dcterms:W3CDTF">2010-11-26T08:52:00Z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221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7/12</vt:lpwstr>
  </property>
  <property fmtid="{D5CDD505-2E9C-101B-9397-08002B2CF9AE}" pid="6" name="Docdest">
    <vt:lpwstr>Geneva, 19 - 30 July 2010</vt:lpwstr>
  </property>
  <property fmtid="{D5CDD505-2E9C-101B-9397-08002B2CF9AE}" pid="7" name="Docauthor">
    <vt:lpwstr>ITU-T SG12 (Geneva, 3-12 November 2009)</vt:lpwstr>
  </property>
</Properties>
</file>