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5D727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321CD3C7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53A9BF4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4B27DF2E" w:rsidR="008A4B4C" w:rsidRPr="005B217D" w:rsidRDefault="00E61DAC" w:rsidP="00536188">
            <w:pPr>
              <w:tabs>
                <w:tab w:val="left" w:pos="7200"/>
              </w:tabs>
              <w:rPr>
                <w:rFonts w:hint="eastAsia"/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0A1CA9">
              <w:rPr>
                <w:rFonts w:hint="eastAsia"/>
                <w:lang w:val="en-CA" w:eastAsia="zh-CN"/>
              </w:rPr>
              <w:t>0164-v1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6495A9" w:rsidR="00E61DAC" w:rsidRPr="005B217D" w:rsidRDefault="008E2D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EE2-4.4</w:t>
            </w:r>
            <w:r>
              <w:rPr>
                <w:rFonts w:hint="eastAsia"/>
                <w:b/>
                <w:szCs w:val="22"/>
                <w:lang w:val="en-CA" w:eastAsia="zh-CN"/>
              </w:rPr>
              <w:t>b</w:t>
            </w:r>
            <w:r w:rsidR="00DD680E" w:rsidRPr="00DD680E">
              <w:rPr>
                <w:b/>
                <w:szCs w:val="22"/>
                <w:lang w:val="en-CA"/>
              </w:rPr>
              <w:t xml:space="preserve">: </w:t>
            </w:r>
            <w:r w:rsidRPr="008E2DDF">
              <w:rPr>
                <w:b/>
                <w:szCs w:val="22"/>
                <w:lang w:val="en-CA"/>
              </w:rPr>
              <w:t>Test 4.4a with CU size restriction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7F71C5A" w:rsidR="00E61DAC" w:rsidRPr="005B217D" w:rsidRDefault="00DD680E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4F3032F" w:rsidR="00E61DAC" w:rsidRPr="005B217D" w:rsidRDefault="00DD680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E2A8B7" w:rsidR="00E61DAC" w:rsidRPr="008E2DDF" w:rsidRDefault="00DD680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Yue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Haoping Yu</w:t>
            </w:r>
            <w:r>
              <w:rPr>
                <w:rFonts w:hint="eastAsia"/>
                <w:szCs w:val="22"/>
                <w:lang w:val="en-CA" w:eastAsia="zh-CN"/>
              </w:rPr>
              <w:t>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Dong Wang (OPPO)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6536D54" w:rsidR="00E61DAC" w:rsidRPr="008E2DDF" w:rsidRDefault="00000000" w:rsidP="008E2DDF">
            <w:pPr>
              <w:spacing w:before="60" w:after="60"/>
            </w:pPr>
            <w:hyperlink r:id="rId9" w:history="1">
              <w:r w:rsidR="00DD680E" w:rsidRPr="004C6F0C">
                <w:rPr>
                  <w:rStyle w:val="Hyperlink"/>
                </w:rPr>
                <w:t>wangfan6@oppo.com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DACB0F" w:rsidR="00E61DAC" w:rsidRPr="005B217D" w:rsidRDefault="00DD680E" w:rsidP="008E2D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688DEE5" w14:textId="5783C889" w:rsidR="00DD680E" w:rsidRDefault="00DD680E" w:rsidP="00DD680E">
      <w:pPr>
        <w:rPr>
          <w:rFonts w:eastAsia="Times New Roman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his contribution reports the test results of EE2-4.</w:t>
      </w:r>
      <w:r w:rsidR="008E2DDF">
        <w:rPr>
          <w:rFonts w:hint="eastAsia"/>
          <w:szCs w:val="22"/>
          <w:lang w:val="en-CA" w:eastAsia="zh-CN"/>
        </w:rPr>
        <w:t>4</w:t>
      </w:r>
      <w:r w:rsidR="008E2DDF">
        <w:rPr>
          <w:szCs w:val="22"/>
          <w:lang w:val="en-CA" w:eastAsia="zh-CN"/>
        </w:rPr>
        <w:t>b</w:t>
      </w:r>
      <w:r>
        <w:rPr>
          <w:szCs w:val="22"/>
          <w:lang w:val="en-CA" w:eastAsia="zh-CN"/>
        </w:rPr>
        <w:t xml:space="preserve">. </w:t>
      </w:r>
      <w:r w:rsidRPr="00F640F9">
        <w:rPr>
          <w:szCs w:val="22"/>
          <w:lang w:val="en-CA" w:eastAsia="zh-CN"/>
        </w:rPr>
        <w:t xml:space="preserve">In this test, </w:t>
      </w:r>
      <w:r w:rsidRPr="003F1012">
        <w:rPr>
          <w:rFonts w:eastAsia="Times New Roman"/>
        </w:rPr>
        <w:t xml:space="preserve">the multiple transform set selection (MTSS) method for intra blocks coded with LFNST/NSPT </w:t>
      </w:r>
      <w:r>
        <w:rPr>
          <w:rFonts w:eastAsia="Times New Roman"/>
          <w:color w:val="000000"/>
        </w:rPr>
        <w:t>with</w:t>
      </w:r>
      <w:r w:rsidR="008E2DDF">
        <w:rPr>
          <w:rFonts w:eastAsia="Times New Roman"/>
          <w:color w:val="000000"/>
        </w:rPr>
        <w:t xml:space="preserve"> CU size restriction</w:t>
      </w:r>
      <w:r w:rsidRPr="003F1012">
        <w:rPr>
          <w:rFonts w:eastAsia="Times New Roman"/>
        </w:rPr>
        <w:t xml:space="preserve"> is investigate</w:t>
      </w:r>
      <w:r>
        <w:rPr>
          <w:rFonts w:eastAsia="Times New Roman"/>
        </w:rPr>
        <w:t>d</w:t>
      </w:r>
      <w:r w:rsidRPr="003F1012">
        <w:rPr>
          <w:rFonts w:eastAsia="Times New Roman"/>
        </w:rPr>
        <w:t>.</w:t>
      </w:r>
      <w:r w:rsidRPr="0014033B">
        <w:rPr>
          <w:lang w:val="en-CA" w:eastAsia="zh-CN"/>
        </w:rPr>
        <w:t xml:space="preserve"> </w:t>
      </w:r>
    </w:p>
    <w:p w14:paraId="1E9D351D" w14:textId="007D626A" w:rsidR="00DD680E" w:rsidRDefault="00DD680E" w:rsidP="00DD680E">
      <w:pPr>
        <w:rPr>
          <w:lang w:val="en-CA" w:eastAsia="zh-CN"/>
        </w:rPr>
      </w:pPr>
      <w:r>
        <w:rPr>
          <w:lang w:val="en-CA" w:eastAsia="zh-CN"/>
        </w:rPr>
        <w:t>On top of ECM-13.0, simulation results are reported as follows:</w:t>
      </w:r>
    </w:p>
    <w:p w14:paraId="52CE53E5" w14:textId="7EDCD3A4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AI {</w:t>
      </w:r>
      <w:r w:rsidR="00287E45">
        <w:rPr>
          <w:lang w:val="en-CA" w:eastAsia="zh-CN"/>
        </w:rPr>
        <w:t>-0.08</w:t>
      </w:r>
      <w:r>
        <w:rPr>
          <w:lang w:val="en-CA" w:eastAsia="zh-CN"/>
        </w:rPr>
        <w:t xml:space="preserve"> % Y, </w:t>
      </w:r>
      <w:r w:rsidR="00287E45">
        <w:rPr>
          <w:lang w:val="en-CA" w:eastAsia="zh-CN"/>
        </w:rPr>
        <w:t>0.00</w:t>
      </w:r>
      <w:r>
        <w:rPr>
          <w:lang w:val="en-CA" w:eastAsia="zh-CN"/>
        </w:rPr>
        <w:t xml:space="preserve"> % U, </w:t>
      </w:r>
      <w:r w:rsidR="00287E45">
        <w:rPr>
          <w:lang w:val="en-CA" w:eastAsia="zh-CN"/>
        </w:rPr>
        <w:t>-0.04</w:t>
      </w:r>
      <w:r>
        <w:rPr>
          <w:lang w:val="en-CA" w:eastAsia="zh-CN"/>
        </w:rPr>
        <w:t xml:space="preserve"> % V, xx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xx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50756330" w14:textId="08179DC2" w:rsidR="00DD680E" w:rsidRDefault="00DD680E" w:rsidP="00DD680E">
      <w:pPr>
        <w:ind w:leftChars="200" w:left="440"/>
        <w:rPr>
          <w:lang w:val="en-CA" w:eastAsia="zh-CN"/>
        </w:rPr>
      </w:pPr>
      <w:r>
        <w:rPr>
          <w:lang w:val="en-CA" w:eastAsia="zh-CN"/>
        </w:rPr>
        <w:t>RA {</w:t>
      </w:r>
      <w:r w:rsidRPr="00DD680E">
        <w:rPr>
          <w:lang w:val="en-CA" w:eastAsia="zh-CN"/>
        </w:rPr>
        <w:t xml:space="preserve"> </w:t>
      </w:r>
      <w:r>
        <w:rPr>
          <w:lang w:val="en-CA" w:eastAsia="zh-CN"/>
        </w:rPr>
        <w:t xml:space="preserve">xx % Y, xx % U, xx % V, xx % </w:t>
      </w:r>
      <w:proofErr w:type="spellStart"/>
      <w:r>
        <w:rPr>
          <w:lang w:val="en-CA" w:eastAsia="zh-CN"/>
        </w:rPr>
        <w:t>EncT</w:t>
      </w:r>
      <w:proofErr w:type="spellEnd"/>
      <w:r>
        <w:rPr>
          <w:lang w:val="en-CA" w:eastAsia="zh-CN"/>
        </w:rPr>
        <w:t xml:space="preserve">, xx % </w:t>
      </w:r>
      <w:proofErr w:type="spellStart"/>
      <w:r>
        <w:rPr>
          <w:lang w:val="en-CA" w:eastAsia="zh-CN"/>
        </w:rPr>
        <w:t>DecT</w:t>
      </w:r>
      <w:proofErr w:type="spellEnd"/>
      <w:r>
        <w:rPr>
          <w:lang w:val="en-CA" w:eastAsia="zh-CN"/>
        </w:rPr>
        <w:t>}</w:t>
      </w:r>
    </w:p>
    <w:p w14:paraId="723883F2" w14:textId="78D2F906" w:rsidR="00263398" w:rsidRPr="00DD680E" w:rsidRDefault="00263398" w:rsidP="009234A5">
      <w:pPr>
        <w:rPr>
          <w:szCs w:val="22"/>
          <w:lang w:val="en-CA"/>
        </w:rPr>
      </w:pPr>
    </w:p>
    <w:p w14:paraId="7D2AC1F0" w14:textId="3A14C60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DD680E">
        <w:rPr>
          <w:lang w:val="en-CA"/>
        </w:rPr>
        <w:t>oduction</w:t>
      </w:r>
    </w:p>
    <w:p w14:paraId="56A0B32D" w14:textId="0F80FABC" w:rsidR="005B34D5" w:rsidRPr="00D30E3E" w:rsidRDefault="005B34D5" w:rsidP="005B34D5">
      <w:pPr>
        <w:rPr>
          <w:lang w:val="en-CA"/>
        </w:rPr>
      </w:pPr>
      <w:r>
        <w:rPr>
          <w:rFonts w:eastAsia="Times New Roman"/>
        </w:rPr>
        <w:t>T</w:t>
      </w:r>
      <w:r w:rsidRPr="003F1012">
        <w:rPr>
          <w:rFonts w:eastAsia="Times New Roman"/>
        </w:rPr>
        <w:t>he multiple transform set selection (MTSS) method for intra blocks coded with LFNST/NSPT</w:t>
      </w:r>
      <w:r>
        <w:rPr>
          <w:rFonts w:eastAsia="Times New Roman"/>
        </w:rPr>
        <w:t xml:space="preserve"> was proposed in JVET-AG0062 [1]. </w:t>
      </w:r>
      <w:r>
        <w:rPr>
          <w:szCs w:val="22"/>
          <w:lang w:val="en-CA"/>
        </w:rPr>
        <w:t>The proposed method was further investigated in AH EE2-4.1. AH EE2-4.1 was reported in JVET-AH0056</w:t>
      </w:r>
      <w:r w:rsidR="002C382E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.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lang w:val="en-CA" w:eastAsia="zh-CN"/>
        </w:rPr>
        <w:t xml:space="preserve">The proposed MTSS method allows </w:t>
      </w:r>
      <w:r>
        <w:rPr>
          <w:lang w:val="en-CA"/>
        </w:rPr>
        <w:t>CUs coded with DIMD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TIMD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SGPM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MIP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>EIP</w:t>
      </w:r>
      <w:r>
        <w:rPr>
          <w:rFonts w:hint="eastAsia"/>
          <w:lang w:val="en-CA" w:eastAsia="zh-CN"/>
        </w:rPr>
        <w:t>/</w:t>
      </w:r>
      <w:r>
        <w:rPr>
          <w:lang w:val="en-CA"/>
        </w:rPr>
        <w:t xml:space="preserve">ITMP to select one LFNST/NSPT transform set out of 2 candidate sets. </w:t>
      </w:r>
      <w:r>
        <w:rPr>
          <w:rFonts w:hint="eastAsia"/>
          <w:lang w:val="en-CA" w:eastAsia="zh-CN"/>
        </w:rPr>
        <w:t>When</w:t>
      </w:r>
      <w:r>
        <w:rPr>
          <w:lang w:val="en-CA"/>
        </w:rPr>
        <w:t xml:space="preserve"> the current block is coded with DIMD/TIMD/SGPM/MIP/EIP/ITMP in combination with LFNST/NSPT, one more bin is employed to indicate whether the 1</w:t>
      </w:r>
      <w:r w:rsidRPr="000E597E">
        <w:rPr>
          <w:vertAlign w:val="superscript"/>
          <w:lang w:val="en-CA"/>
        </w:rPr>
        <w:t>st</w:t>
      </w:r>
      <w:r>
        <w:rPr>
          <w:lang w:val="en-CA"/>
        </w:rPr>
        <w:t xml:space="preserve"> or the 2</w:t>
      </w:r>
      <w:r w:rsidRPr="000E597E">
        <w:rPr>
          <w:vertAlign w:val="superscript"/>
          <w:lang w:val="en-CA"/>
        </w:rPr>
        <w:t>nd</w:t>
      </w:r>
      <w:r>
        <w:rPr>
          <w:lang w:val="en-CA"/>
        </w:rPr>
        <w:t xml:space="preserve"> candidate transform set is selected. </w:t>
      </w:r>
    </w:p>
    <w:p w14:paraId="08AFDA3F" w14:textId="4D0B2D47" w:rsidR="005B34D5" w:rsidRDefault="005B34D5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5110EB">
        <w:rPr>
          <w:szCs w:val="22"/>
          <w:lang w:val="en-CA" w:eastAsia="zh-CN"/>
        </w:rPr>
        <w:t>In JVET-AH0218</w:t>
      </w:r>
      <w:r w:rsidR="002C382E">
        <w:rPr>
          <w:szCs w:val="22"/>
          <w:lang w:val="en-CA" w:eastAsia="zh-CN"/>
        </w:rPr>
        <w:t xml:space="preserve"> [3]</w:t>
      </w:r>
      <w:r w:rsidRPr="005110EB">
        <w:rPr>
          <w:szCs w:val="22"/>
          <w:lang w:val="en-CA" w:eastAsia="zh-CN"/>
        </w:rPr>
        <w:t xml:space="preserve"> and JVET-AH0237</w:t>
      </w:r>
      <w:r w:rsidR="002C382E">
        <w:rPr>
          <w:szCs w:val="22"/>
          <w:lang w:val="en-CA" w:eastAsia="zh-CN"/>
        </w:rPr>
        <w:t xml:space="preserve"> [4]</w:t>
      </w:r>
      <w:r w:rsidRPr="005110EB">
        <w:rPr>
          <w:szCs w:val="22"/>
          <w:lang w:val="en-CA" w:eastAsia="zh-CN"/>
        </w:rPr>
        <w:t xml:space="preserve">, it is proposed to use </w:t>
      </w:r>
      <w:r w:rsidRPr="005110EB">
        <w:t>the 2</w:t>
      </w:r>
      <w:r w:rsidRPr="005110EB">
        <w:rPr>
          <w:vertAlign w:val="superscript"/>
        </w:rPr>
        <w:t>nd</w:t>
      </w:r>
      <w:r w:rsidRPr="005110EB">
        <w:t xml:space="preserve"> DIMD IPM derived based on the prediction signal of the current block to derive the 2</w:t>
      </w:r>
      <w:r w:rsidRPr="005110EB">
        <w:rPr>
          <w:vertAlign w:val="superscript"/>
        </w:rPr>
        <w:t>nd</w:t>
      </w:r>
      <w:r w:rsidRPr="005110EB">
        <w:t xml:space="preserve"> candidate for MIP, EIP and ITMP.</w:t>
      </w:r>
    </w:p>
    <w:p w14:paraId="6B0D51E7" w14:textId="081A7ABC" w:rsidR="00E67A0B" w:rsidRDefault="00E67A0B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>
        <w:t xml:space="preserve">An EE plan for </w:t>
      </w:r>
      <w:r>
        <w:rPr>
          <w:rFonts w:hint="eastAsia"/>
          <w:lang w:eastAsia="zh-CN"/>
        </w:rPr>
        <w:t>MTSS</w:t>
      </w:r>
      <w:r>
        <w:t xml:space="preserve"> was proposed in JVET-AH0347</w:t>
      </w:r>
      <w:r w:rsidR="002C382E">
        <w:t xml:space="preserve"> [5]</w:t>
      </w:r>
      <w:r>
        <w:t xml:space="preserve">. </w:t>
      </w:r>
      <w:r>
        <w:rPr>
          <w:szCs w:val="22"/>
          <w:lang w:val="en-CA"/>
        </w:rPr>
        <w:t>The MTSS method was further investigated in AI EE2-4.4.</w:t>
      </w:r>
    </w:p>
    <w:p w14:paraId="7D07D6D3" w14:textId="77777777" w:rsidR="00827CE1" w:rsidRDefault="00827CE1" w:rsidP="00827CE1">
      <w:pPr>
        <w:rPr>
          <w:lang w:val="en-CA" w:eastAsia="zh-CN"/>
        </w:rPr>
      </w:pPr>
      <w:r>
        <w:rPr>
          <w:rFonts w:hint="eastAsia"/>
          <w:lang w:val="en-CA" w:eastAsia="zh-CN"/>
        </w:rPr>
        <w:t>B</w:t>
      </w:r>
      <w:r>
        <w:rPr>
          <w:lang w:val="en-CA" w:eastAsia="zh-CN"/>
        </w:rPr>
        <w:t xml:space="preserve">ecause OBIC was adopted into ECM-13.0, the MTSS method is extended to OBIC. </w:t>
      </w:r>
    </w:p>
    <w:p w14:paraId="30C9659F" w14:textId="06995EC3" w:rsidR="00827CE1" w:rsidRDefault="00827CE1" w:rsidP="00827CE1">
      <w:pPr>
        <w:rPr>
          <w:lang w:val="en-CA" w:eastAsia="zh-CN"/>
        </w:rPr>
      </w:pPr>
      <w:r>
        <w:rPr>
          <w:szCs w:val="22"/>
          <w:lang w:val="en-CA"/>
        </w:rPr>
        <w:t>In EE2-4.4a</w:t>
      </w:r>
      <w:r w:rsidR="00825E6E">
        <w:rPr>
          <w:szCs w:val="22"/>
          <w:lang w:val="en-CA"/>
        </w:rPr>
        <w:t xml:space="preserve"> [6]</w:t>
      </w:r>
      <w:r>
        <w:rPr>
          <w:szCs w:val="22"/>
          <w:lang w:val="en-CA"/>
        </w:rPr>
        <w:t xml:space="preserve">, </w:t>
      </w:r>
      <w:r>
        <w:rPr>
          <w:lang w:val="en-CA" w:eastAsia="zh-CN"/>
        </w:rPr>
        <w:t>the derivation methods for transform sets are summarized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3544"/>
        <w:gridCol w:w="3213"/>
      </w:tblGrid>
      <w:tr w:rsidR="00827CE1" w14:paraId="1177A8AB" w14:textId="77777777" w:rsidTr="00BB1693">
        <w:tc>
          <w:tcPr>
            <w:tcW w:w="2547" w:type="dxa"/>
          </w:tcPr>
          <w:p w14:paraId="394C601A" w14:textId="77777777" w:rsidR="00827CE1" w:rsidRDefault="00827CE1" w:rsidP="00BB1693">
            <w:pPr>
              <w:rPr>
                <w:lang w:val="en-CA" w:eastAsia="zh-CN"/>
              </w:rPr>
            </w:pPr>
          </w:p>
        </w:tc>
        <w:tc>
          <w:tcPr>
            <w:tcW w:w="3544" w:type="dxa"/>
          </w:tcPr>
          <w:p w14:paraId="420F8908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transform set</w:t>
            </w:r>
          </w:p>
        </w:tc>
        <w:tc>
          <w:tcPr>
            <w:tcW w:w="3213" w:type="dxa"/>
          </w:tcPr>
          <w:p w14:paraId="6908CB99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I</w:t>
            </w:r>
            <w:r>
              <w:rPr>
                <w:lang w:val="en-CA" w:eastAsia="zh-CN"/>
              </w:rPr>
              <w:t>PM to derive 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transform set</w:t>
            </w:r>
          </w:p>
        </w:tc>
      </w:tr>
      <w:tr w:rsidR="00827CE1" w14:paraId="729EF87F" w14:textId="77777777" w:rsidTr="00BB1693">
        <w:tc>
          <w:tcPr>
            <w:tcW w:w="2547" w:type="dxa"/>
          </w:tcPr>
          <w:p w14:paraId="368E53CE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D</w:t>
            </w:r>
            <w:r>
              <w:rPr>
                <w:lang w:val="en-CA" w:eastAsia="zh-CN"/>
              </w:rPr>
              <w:t>IMD, OBIC, TIMD</w:t>
            </w:r>
          </w:p>
        </w:tc>
        <w:tc>
          <w:tcPr>
            <w:tcW w:w="3544" w:type="dxa"/>
          </w:tcPr>
          <w:p w14:paraId="0D31DBB5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IPM used in current mode</w:t>
            </w:r>
          </w:p>
        </w:tc>
        <w:tc>
          <w:tcPr>
            <w:tcW w:w="3213" w:type="dxa"/>
          </w:tcPr>
          <w:p w14:paraId="4CC66860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lang w:val="en-CA" w:eastAsia="zh-CN"/>
              </w:rPr>
              <w:t>The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IPM used in current mode</w:t>
            </w:r>
          </w:p>
        </w:tc>
      </w:tr>
      <w:tr w:rsidR="00827CE1" w14:paraId="7F4A11D7" w14:textId="77777777" w:rsidTr="00BB1693">
        <w:tc>
          <w:tcPr>
            <w:tcW w:w="2547" w:type="dxa"/>
          </w:tcPr>
          <w:p w14:paraId="57B0273B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S</w:t>
            </w:r>
            <w:r>
              <w:rPr>
                <w:lang w:val="en-CA" w:eastAsia="zh-CN"/>
              </w:rPr>
              <w:t>GPM, MIP, EIP, ITMP</w:t>
            </w:r>
          </w:p>
        </w:tc>
        <w:tc>
          <w:tcPr>
            <w:tcW w:w="3544" w:type="dxa"/>
          </w:tcPr>
          <w:p w14:paraId="1BDDEF75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1</w:t>
            </w:r>
            <w:r w:rsidRPr="00D315FD">
              <w:rPr>
                <w:vertAlign w:val="superscript"/>
                <w:lang w:val="en-CA" w:eastAsia="zh-CN"/>
              </w:rPr>
              <w:t>st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  <w:tc>
          <w:tcPr>
            <w:tcW w:w="3213" w:type="dxa"/>
          </w:tcPr>
          <w:p w14:paraId="2C3819FF" w14:textId="77777777" w:rsidR="00827CE1" w:rsidRDefault="00827CE1" w:rsidP="00BB1693">
            <w:pPr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T</w:t>
            </w:r>
            <w:r>
              <w:rPr>
                <w:lang w:val="en-CA" w:eastAsia="zh-CN"/>
              </w:rPr>
              <w:t>he 2</w:t>
            </w:r>
            <w:r w:rsidRPr="00D315FD">
              <w:rPr>
                <w:vertAlign w:val="superscript"/>
                <w:lang w:val="en-CA" w:eastAsia="zh-CN"/>
              </w:rPr>
              <w:t>nd</w:t>
            </w:r>
            <w:r>
              <w:rPr>
                <w:lang w:val="en-CA" w:eastAsia="zh-CN"/>
              </w:rPr>
              <w:t xml:space="preserve"> </w:t>
            </w:r>
            <w:r>
              <w:rPr>
                <w:szCs w:val="22"/>
                <w:lang w:val="en-CA" w:eastAsia="zh-CN"/>
              </w:rPr>
              <w:t>IPM</w:t>
            </w:r>
            <w:r>
              <w:t xml:space="preserve"> derived by </w:t>
            </w:r>
            <w:proofErr w:type="spellStart"/>
            <w:r>
              <w:t>HoG</w:t>
            </w:r>
            <w:proofErr w:type="spellEnd"/>
            <w:r>
              <w:t xml:space="preserve"> of prediction</w:t>
            </w:r>
          </w:p>
        </w:tc>
      </w:tr>
    </w:tbl>
    <w:p w14:paraId="579B6CE0" w14:textId="77777777" w:rsidR="00827CE1" w:rsidRPr="00D315FD" w:rsidRDefault="00827CE1" w:rsidP="00827CE1">
      <w:pPr>
        <w:rPr>
          <w:lang w:val="en-CA"/>
        </w:rPr>
      </w:pPr>
      <w:r>
        <w:rPr>
          <w:szCs w:val="22"/>
          <w:lang w:val="en-CA" w:eastAsia="zh-CN"/>
        </w:rPr>
        <w:t>The 1</w:t>
      </w:r>
      <w:r w:rsidRPr="00A11D81">
        <w:rPr>
          <w:szCs w:val="22"/>
          <w:vertAlign w:val="superscript"/>
          <w:lang w:val="en-CA" w:eastAsia="zh-CN"/>
        </w:rPr>
        <w:t>st</w:t>
      </w:r>
      <w:r>
        <w:rPr>
          <w:szCs w:val="22"/>
          <w:lang w:val="en-CA" w:eastAsia="zh-CN"/>
        </w:rPr>
        <w:t xml:space="preserve"> and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should have different transform sets or different transpose type. If the 2</w:t>
      </w:r>
      <w:r w:rsidRPr="00A11D81">
        <w:rPr>
          <w:szCs w:val="22"/>
          <w:vertAlign w:val="superscript"/>
          <w:lang w:val="en-CA" w:eastAsia="zh-CN"/>
        </w:rPr>
        <w:t>nd</w:t>
      </w:r>
      <w:r>
        <w:rPr>
          <w:szCs w:val="22"/>
          <w:lang w:val="en-CA" w:eastAsia="zh-CN"/>
        </w:rPr>
        <w:t xml:space="preserve"> candidate is not yet decided by the above process, </w:t>
      </w:r>
      <w:r>
        <w:rPr>
          <w:lang w:val="en-CA"/>
        </w:rPr>
        <w:t xml:space="preserve">it is derived </w:t>
      </w:r>
      <w:r>
        <w:rPr>
          <w:szCs w:val="22"/>
          <w:lang w:val="en-CA"/>
        </w:rPr>
        <w:t xml:space="preserve">by the </w:t>
      </w:r>
      <w:proofErr w:type="spellStart"/>
      <w:r>
        <w:rPr>
          <w:szCs w:val="22"/>
          <w:lang w:val="en-CA"/>
        </w:rPr>
        <w:t>HoG</w:t>
      </w:r>
      <w:proofErr w:type="spellEnd"/>
      <w:r>
        <w:rPr>
          <w:szCs w:val="22"/>
          <w:lang w:val="en-CA"/>
        </w:rPr>
        <w:t xml:space="preserve"> of neighboring reconstructed pixels.</w:t>
      </w:r>
    </w:p>
    <w:p w14:paraId="00ACAC50" w14:textId="77777777" w:rsidR="00827CE1" w:rsidRDefault="00827CE1" w:rsidP="00827CE1">
      <w:pPr>
        <w:rPr>
          <w:szCs w:val="22"/>
          <w:lang w:val="en-CA" w:eastAsia="zh-CN"/>
        </w:rPr>
      </w:pPr>
      <w:r>
        <w:rPr>
          <w:szCs w:val="22"/>
          <w:lang w:val="en-CA"/>
        </w:rPr>
        <w:t xml:space="preserve">In EE2-4.4a, no </w:t>
      </w:r>
      <w:r>
        <w:rPr>
          <w:rFonts w:eastAsia="Times New Roman"/>
        </w:rPr>
        <w:t xml:space="preserve">complexity reduction is applied to </w:t>
      </w:r>
      <w:r>
        <w:rPr>
          <w:szCs w:val="22"/>
          <w:lang w:val="en-CA" w:eastAsia="zh-CN"/>
        </w:rPr>
        <w:t>illustrate the highest gain.</w:t>
      </w:r>
    </w:p>
    <w:p w14:paraId="7AE33404" w14:textId="77777777" w:rsidR="00827CE1" w:rsidRPr="00827CE1" w:rsidRDefault="00827CE1" w:rsidP="005B34D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</w:p>
    <w:p w14:paraId="32F4706A" w14:textId="486ED919" w:rsidR="00A30DB8" w:rsidRDefault="00A30DB8" w:rsidP="00A30DB8">
      <w:pPr>
        <w:pStyle w:val="Heading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62CBB605" w14:textId="11F99B2D" w:rsidR="00A30DB8" w:rsidRPr="00827CE1" w:rsidRDefault="00827CE1" w:rsidP="00A30DB8">
      <w:pPr>
        <w:rPr>
          <w:lang w:val="en-CA" w:eastAsia="zh-CN"/>
        </w:rPr>
      </w:pPr>
      <w:r>
        <w:rPr>
          <w:rFonts w:eastAsia="Times New Roman"/>
        </w:rPr>
        <w:t>In EE2-4.4b, a CU size restriction over EE2-4.4a is tested. MTSS can be applied to CUs with number of pixels equal or larger than 256.</w:t>
      </w:r>
    </w:p>
    <w:p w14:paraId="1ACE4FD3" w14:textId="77777777" w:rsidR="00D315FD" w:rsidRDefault="00D315FD" w:rsidP="00D315FD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7EE34C1C" w14:textId="13BAD6CA" w:rsidR="00D315FD" w:rsidRDefault="00D315FD" w:rsidP="00A30DB8">
      <w:pPr>
        <w:rPr>
          <w:szCs w:val="22"/>
          <w:lang w:val="en-CA"/>
        </w:rPr>
      </w:pPr>
      <w:r>
        <w:rPr>
          <w:szCs w:val="22"/>
          <w:lang w:val="en-CA"/>
        </w:rPr>
        <w:t>E</w:t>
      </w:r>
      <w:r w:rsidR="00827CE1">
        <w:rPr>
          <w:szCs w:val="22"/>
          <w:lang w:val="en-CA"/>
        </w:rPr>
        <w:t>E2-4.4b</w:t>
      </w:r>
      <w:r>
        <w:rPr>
          <w:szCs w:val="22"/>
          <w:lang w:val="en-CA"/>
        </w:rPr>
        <w:t xml:space="preserve"> was implemented on top of the ECM-13.0 software [</w:t>
      </w:r>
      <w:r w:rsidR="002C382E">
        <w:rPr>
          <w:szCs w:val="22"/>
          <w:lang w:val="en-CA"/>
        </w:rPr>
        <w:t>6</w:t>
      </w:r>
      <w:r>
        <w:rPr>
          <w:szCs w:val="22"/>
          <w:lang w:val="en-CA"/>
        </w:rPr>
        <w:t>]</w:t>
      </w:r>
      <w:r w:rsidRPr="00D35E6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and tested based</w:t>
      </w:r>
      <w:r w:rsidR="002C382E">
        <w:rPr>
          <w:szCs w:val="22"/>
          <w:lang w:val="en-CA"/>
        </w:rPr>
        <w:t xml:space="preserve"> on the common test condition [7</w:t>
      </w:r>
      <w:r>
        <w:rPr>
          <w:szCs w:val="22"/>
          <w:lang w:val="en-CA"/>
        </w:rPr>
        <w:t>].</w:t>
      </w:r>
    </w:p>
    <w:tbl>
      <w:tblPr>
        <w:tblW w:w="8481" w:type="dxa"/>
        <w:jc w:val="center"/>
        <w:tblLook w:val="04A0" w:firstRow="1" w:lastRow="0" w:firstColumn="1" w:lastColumn="0" w:noHBand="0" w:noVBand="1"/>
      </w:tblPr>
      <w:tblGrid>
        <w:gridCol w:w="1060"/>
        <w:gridCol w:w="1015"/>
        <w:gridCol w:w="1015"/>
        <w:gridCol w:w="1015"/>
        <w:gridCol w:w="844"/>
        <w:gridCol w:w="831"/>
        <w:gridCol w:w="1344"/>
        <w:gridCol w:w="1357"/>
      </w:tblGrid>
      <w:tr w:rsidR="00825E6E" w:rsidRPr="00825E6E" w14:paraId="46209464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DC2A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 w:val="20"/>
                <w:szCs w:val="24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1AAC2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825E6E" w:rsidRPr="00825E6E" w14:paraId="409E851A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997D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3194E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825E6E" w:rsidRPr="00825E6E" w14:paraId="68F9D034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5000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CE4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FB78E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A990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D6A3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0EDE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430DD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77615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25E6E" w:rsidRPr="00825E6E" w14:paraId="55A2C11A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4D2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D173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DB0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87D5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DDACE" w14:textId="067F682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300D72" w14:textId="543B6AD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808495" w14:textId="5692AE7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6B54D8" w14:textId="30E83053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7EFB4DAC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6EC1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C32E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9AE1E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9ABCF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910827" w14:textId="55BFFA43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F2A5D8" w14:textId="1EE86D90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13BF7" w14:textId="68F1CA3D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F64D2B" w14:textId="60CB0E5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74B1BDB0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DFC4A3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74C2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12AB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914F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E373F1" w14:textId="114A2313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E3C222" w14:textId="0A62F47D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9B8D89" w14:textId="70ABD04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2918BED" w14:textId="40F0CB16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487D508A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70AC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5B8F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6479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5D7A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F1369" w14:textId="38FCC6BA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872A5" w14:textId="08DD9DD6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92F311" w14:textId="2AB5507D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83A5D3" w14:textId="64304433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19FEACE4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7A38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8A93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0678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0FAB0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E1ED0" w14:textId="69DD118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40C21E" w14:textId="4291AE6B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3C759" w14:textId="18D871C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E381FE" w14:textId="546098F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7841F72E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B627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D85E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2032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B153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A1D99" w14:textId="0835F1DD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E5404" w14:textId="4C30D3B0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F5A0AB3" w14:textId="530D9C4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594893" w14:textId="60F5DC3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4727D64C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4A05E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8E4F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538D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1764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735F28" w14:textId="0D60B24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164171" w14:textId="1ED285B8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989EE" w14:textId="5D44433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8D4F4C" w14:textId="188C667B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247D489F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0A95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E252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6F1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845E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DACFD" w14:textId="7E80B37A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272ED" w14:textId="432F0933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8FC23E" w14:textId="3995CEE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1B9DB1" w14:textId="51A4C7E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09C82515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7D3E0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5682997" w14:textId="796BFBA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8107161" w14:textId="17642F0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DA62D1" w14:textId="336DD3D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A0DB7D5" w14:textId="00291A26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5219EE" w14:textId="1A9FD13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B9981A" w14:textId="7FFCA70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0CF2B7" w14:textId="2A725A3D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61CACD67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5ED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AFBA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53EC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68E4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DB4F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3C91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61FA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9B25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825E6E" w:rsidRPr="00825E6E" w14:paraId="2D971723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6CB8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B9F9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25E6E" w:rsidRPr="00825E6E" w14:paraId="2F1AAC82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F700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21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9C65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20240622_ECM13_4.4b/anchor</w:t>
            </w:r>
          </w:p>
        </w:tc>
      </w:tr>
      <w:tr w:rsidR="00825E6E" w:rsidRPr="00825E6E" w14:paraId="03AF831E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8B3D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F83D4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53EED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F69D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BAAC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2103B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9586A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C22CA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825E6E" w:rsidRPr="00825E6E" w14:paraId="74666C49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C04E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EF6932" w14:textId="5B8BBED9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A37C8E" w14:textId="6171886E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EE21D0" w14:textId="72C74366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93F451" w14:textId="24DAA3B6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09366" w14:textId="624FA786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F3B74D" w14:textId="0971803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CBD991" w14:textId="5AC66DD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5C4674A4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519D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CD278C" w14:textId="5254772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72E28D" w14:textId="5952A36D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6A1A03" w14:textId="410AE07B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748FF4" w14:textId="4BB3853A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33339" w14:textId="06537B7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90D24D" w14:textId="0679B64E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771D" w14:textId="1B257156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3EDB36AB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A10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E6CA6" w14:textId="22B3808A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AC226" w14:textId="66D8B563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C6D4DE" w14:textId="31F032C6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110CE" w14:textId="188E9B80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E859A" w14:textId="6FA4990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684BD3" w14:textId="769FE86D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31A030" w14:textId="0D6BAB86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66B7C6C2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D00CE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4D20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92AE2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F49F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4B4D67" w14:textId="7835829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E559DD" w14:textId="42D172FF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526E9" w14:textId="2A1355DB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A29841" w14:textId="2E19AD1F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150D3952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F5D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317A3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E915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AC19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1E240" w14:textId="05AD85A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3178CE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46295" w14:textId="7BF87500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76CFC3" w14:textId="37DEDE0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6FF76CDC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AB39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17887" w14:textId="292599C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19D68C" w14:textId="2421361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4863F2" w14:textId="66173A3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2EFF65" w14:textId="4026B91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8C6A4" w14:textId="0C80B183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B972A6" w14:textId="377E89FE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C700186" w14:textId="6CEC121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6FF79FA6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82571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11AB8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AE74D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85974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8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C80F3" w14:textId="6095BBDB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DB9A87" w14:textId="1A12DC2F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42C59" w14:textId="37F055A8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E61D1D" w14:textId="2896B02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2394D077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49367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877FB3" w14:textId="62403752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3AF974" w14:textId="05993984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0A1B2" w14:textId="79DF464F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7F93E" w14:textId="7D659D0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16F41" w14:textId="4E6B1731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5DF24" w14:textId="2BFE1B53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4E2956" w14:textId="6B54B70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825E6E" w:rsidRPr="00825E6E" w14:paraId="2F322975" w14:textId="77777777" w:rsidTr="00825E6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E2166" w14:textId="77777777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825E6E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C241A6C" w14:textId="295AF068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168F4F" w14:textId="475BD72F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476BB" w14:textId="549731BC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0CBC425" w14:textId="3C30C44A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307B9B" w14:textId="0C80971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302E40C" w14:textId="3BFDA3C5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F341DB" w14:textId="3E46C4EE" w:rsidR="00825E6E" w:rsidRPr="00825E6E" w:rsidRDefault="00825E6E" w:rsidP="00825E6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1CEC865" w14:textId="77777777" w:rsidR="00827CE1" w:rsidRDefault="00827CE1" w:rsidP="00A30DB8">
      <w:pPr>
        <w:rPr>
          <w:szCs w:val="22"/>
          <w:lang w:val="en-CA"/>
        </w:rPr>
      </w:pPr>
    </w:p>
    <w:p w14:paraId="4BD24924" w14:textId="77777777" w:rsidR="002C382E" w:rsidRDefault="002C382E" w:rsidP="002C382E">
      <w:pPr>
        <w:pStyle w:val="Heading1"/>
        <w:rPr>
          <w:lang w:val="en-CA" w:eastAsia="zh-CN"/>
        </w:rPr>
      </w:pPr>
      <w:r>
        <w:rPr>
          <w:lang w:val="en-CA" w:eastAsia="zh-CN"/>
        </w:rPr>
        <w:t>References</w:t>
      </w:r>
    </w:p>
    <w:p w14:paraId="5D4CC7BD" w14:textId="5ED12A94" w:rsidR="002C382E" w:rsidRDefault="002C382E" w:rsidP="002C382E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5A67DD">
        <w:rPr>
          <w:lang w:val="en-CA" w:eastAsia="zh-CN"/>
        </w:rPr>
        <w:t>Non-EE2: Multiple Transform Set Selection for LFNST/NSPT</w:t>
      </w:r>
      <w:r>
        <w:rPr>
          <w:lang w:val="en-CA" w:eastAsia="zh-CN"/>
        </w:rPr>
        <w:t xml:space="preserve">”, JVET-AG0062, </w:t>
      </w:r>
      <w:r>
        <w:rPr>
          <w:lang w:val="en-CA"/>
        </w:rPr>
        <w:t>January 2024</w:t>
      </w:r>
    </w:p>
    <w:p w14:paraId="704C7991" w14:textId="2F404D81" w:rsidR="00C65F02" w:rsidRDefault="00C65F02" w:rsidP="00C65F02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>
        <w:rPr>
          <w:lang w:val="en-CA" w:eastAsia="zh-CN"/>
        </w:rPr>
        <w:t>F. Wang, Y. Yue, H. Yu, D. Wang, “</w:t>
      </w:r>
      <w:r w:rsidRPr="00C65F02">
        <w:rPr>
          <w:lang w:val="en-CA" w:eastAsia="zh-CN"/>
        </w:rPr>
        <w:t>EE2-4.1: Multiple Transform Set Selection for LFNST/NSPT</w:t>
      </w:r>
      <w:r>
        <w:rPr>
          <w:lang w:val="en-CA" w:eastAsia="zh-CN"/>
        </w:rPr>
        <w:t xml:space="preserve">”, JVET-AH0056, </w:t>
      </w:r>
      <w:r>
        <w:rPr>
          <w:lang w:val="en-CA"/>
        </w:rPr>
        <w:t>April 2024</w:t>
      </w:r>
    </w:p>
    <w:p w14:paraId="195B57B2" w14:textId="6390EFA7" w:rsidR="00C65F02" w:rsidRDefault="00C65F02" w:rsidP="00C65F02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L. Zhao</w:t>
      </w:r>
      <w:r>
        <w:rPr>
          <w:lang w:val="en-CA" w:eastAsia="zh-CN"/>
        </w:rPr>
        <w:t>, K. Zhang, L. Zhang, “</w:t>
      </w:r>
      <w:r w:rsidRPr="00C65F02">
        <w:rPr>
          <w:lang w:val="en-CA" w:eastAsia="zh-CN"/>
        </w:rPr>
        <w:t>EE2-4.1 related: Alternative intra mode derivation for LFNST/NSPT</w:t>
      </w:r>
      <w:r>
        <w:rPr>
          <w:lang w:val="en-CA" w:eastAsia="zh-CN"/>
        </w:rPr>
        <w:t xml:space="preserve">”, JVET-AH0218, </w:t>
      </w:r>
      <w:r>
        <w:rPr>
          <w:lang w:val="en-CA"/>
        </w:rPr>
        <w:t>April 2024</w:t>
      </w:r>
    </w:p>
    <w:p w14:paraId="7609BC39" w14:textId="297C0211" w:rsidR="00C65F02" w:rsidRDefault="00C65F02" w:rsidP="00C65F02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t>M. Coban, M. K</w:t>
      </w:r>
      <w:r>
        <w:rPr>
          <w:lang w:val="en-CA" w:eastAsia="zh-CN"/>
        </w:rPr>
        <w:t>arczewicz, V. Seregin, “</w:t>
      </w:r>
      <w:r w:rsidRPr="00C65F02">
        <w:rPr>
          <w:lang w:val="en-CA" w:eastAsia="zh-CN"/>
        </w:rPr>
        <w:t>EE2-4.1 related: Alternative intra mode derivation for LFNST/NSPT kernel selection</w:t>
      </w:r>
      <w:r>
        <w:rPr>
          <w:lang w:val="en-CA" w:eastAsia="zh-CN"/>
        </w:rPr>
        <w:t xml:space="preserve">”, JVET-AH0237, </w:t>
      </w:r>
      <w:r>
        <w:rPr>
          <w:lang w:val="en-CA"/>
        </w:rPr>
        <w:t>April 2024</w:t>
      </w:r>
    </w:p>
    <w:p w14:paraId="4A46D2AD" w14:textId="48737F93" w:rsidR="00C65F02" w:rsidRDefault="00C65F02" w:rsidP="00C65F02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 w:rsidRPr="00C65F02">
        <w:rPr>
          <w:lang w:val="en-CA" w:eastAsia="zh-CN"/>
        </w:rPr>
        <w:lastRenderedPageBreak/>
        <w:t>F. Wa</w:t>
      </w:r>
      <w:r>
        <w:rPr>
          <w:lang w:val="en-CA" w:eastAsia="zh-CN"/>
        </w:rPr>
        <w:t>ng, Y. Yu, H. Yu, D. Wang</w:t>
      </w:r>
      <w:r w:rsidRPr="00C65F02">
        <w:rPr>
          <w:lang w:val="en-CA" w:eastAsia="zh-CN"/>
        </w:rPr>
        <w:t>, L. Zhao, K</w:t>
      </w:r>
      <w:r>
        <w:rPr>
          <w:lang w:val="en-CA" w:eastAsia="zh-CN"/>
        </w:rPr>
        <w:t>. Zhang, L. Zhang</w:t>
      </w:r>
      <w:r w:rsidRPr="00C65F02">
        <w:rPr>
          <w:lang w:val="en-CA" w:eastAsia="zh-CN"/>
        </w:rPr>
        <w:t>, M.</w:t>
      </w:r>
      <w:r>
        <w:rPr>
          <w:lang w:val="en-CA" w:eastAsia="zh-CN"/>
        </w:rPr>
        <w:t xml:space="preserve"> Coban, M. Karczewicz</w:t>
      </w:r>
      <w:r w:rsidRPr="00C65F02">
        <w:rPr>
          <w:lang w:val="en-CA" w:eastAsia="zh-CN"/>
        </w:rPr>
        <w:t xml:space="preserve">, C. </w:t>
      </w:r>
      <w:proofErr w:type="spellStart"/>
      <w:r w:rsidRPr="00C65F02">
        <w:rPr>
          <w:lang w:val="en-CA" w:eastAsia="zh-CN"/>
        </w:rPr>
        <w:t>Bonnineau</w:t>
      </w:r>
      <w:proofErr w:type="spellEnd"/>
      <w:r w:rsidRPr="00C65F02">
        <w:rPr>
          <w:lang w:val="en-CA" w:eastAsia="zh-CN"/>
        </w:rPr>
        <w:t>, S. Puri, K. Nas</w:t>
      </w:r>
      <w:r>
        <w:rPr>
          <w:lang w:val="en-CA" w:eastAsia="zh-CN"/>
        </w:rPr>
        <w:t>er, F. Le Léannec, “</w:t>
      </w:r>
      <w:r w:rsidRPr="00C65F02">
        <w:rPr>
          <w:lang w:val="en-CA" w:eastAsia="zh-CN"/>
        </w:rPr>
        <w:t>EE plan for Multiple Transform Set Selection</w:t>
      </w:r>
      <w:r>
        <w:rPr>
          <w:lang w:val="en-CA" w:eastAsia="zh-CN"/>
        </w:rPr>
        <w:t xml:space="preserve">”, JVET-AH0347, </w:t>
      </w:r>
      <w:r>
        <w:rPr>
          <w:lang w:val="en-CA"/>
        </w:rPr>
        <w:t>April 2024</w:t>
      </w:r>
    </w:p>
    <w:p w14:paraId="11F2024C" w14:textId="77777777" w:rsidR="00825E6E" w:rsidRDefault="00825E6E" w:rsidP="00C65F02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</w:p>
    <w:p w14:paraId="65977972" w14:textId="52802DDE" w:rsidR="002C382E" w:rsidRPr="00806B35" w:rsidRDefault="002C382E" w:rsidP="002C382E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 w:rsidRPr="00806B35">
        <w:rPr>
          <w:rFonts w:hint="eastAsia"/>
          <w:lang w:val="en-CA" w:eastAsia="zh-CN"/>
        </w:rPr>
        <w:t>E</w:t>
      </w:r>
      <w:r w:rsidR="004C7744">
        <w:rPr>
          <w:lang w:val="en-CA" w:eastAsia="zh-CN"/>
        </w:rPr>
        <w:t>CM-13</w:t>
      </w:r>
      <w:r w:rsidRPr="00806B35">
        <w:rPr>
          <w:lang w:val="en-CA" w:eastAsia="zh-CN"/>
        </w:rPr>
        <w:t xml:space="preserve">.0, </w:t>
      </w:r>
      <w:hyperlink r:id="rId10" w:history="1">
        <w:r w:rsidR="002B786D" w:rsidRPr="00D52EE0">
          <w:rPr>
            <w:rStyle w:val="Hyperlink"/>
            <w:lang w:val="en-CA"/>
          </w:rPr>
          <w:t>https://vcgit.hhi.fraunhofer.de/ecm/ECM/-/tree/ECM-13.0</w:t>
        </w:r>
      </w:hyperlink>
    </w:p>
    <w:p w14:paraId="7F1AF7CE" w14:textId="77777777" w:rsidR="002C382E" w:rsidRPr="00AF67E8" w:rsidRDefault="002C382E" w:rsidP="002C382E">
      <w:pPr>
        <w:pStyle w:val="ListParagraph"/>
        <w:numPr>
          <w:ilvl w:val="0"/>
          <w:numId w:val="13"/>
        </w:numPr>
        <w:ind w:firstLineChars="0"/>
        <w:rPr>
          <w:lang w:val="en-CA" w:eastAsia="zh-CN"/>
        </w:rPr>
      </w:pPr>
      <w:r w:rsidRPr="00C25314">
        <w:rPr>
          <w:lang w:val="en-CA"/>
        </w:rPr>
        <w:t>M. Karczewicz, Y. Ye, “</w:t>
      </w:r>
      <w:r w:rsidRPr="00C25314">
        <w:rPr>
          <w:lang w:val="en-CA" w:eastAsia="zh-CN"/>
        </w:rPr>
        <w:t>Common test conditions and evaluation procedures for enhanced compression tool testing</w:t>
      </w:r>
      <w:r w:rsidRPr="00C25314">
        <w:rPr>
          <w:lang w:val="en-CA"/>
        </w:rPr>
        <w:t>”</w:t>
      </w:r>
      <w:r>
        <w:rPr>
          <w:lang w:val="en-CA"/>
        </w:rPr>
        <w:t>,</w:t>
      </w:r>
      <w:r w:rsidRPr="00C25314">
        <w:rPr>
          <w:lang w:val="en-CA"/>
        </w:rPr>
        <w:t xml:space="preserve"> JVET-AF2017, </w:t>
      </w:r>
      <w:bookmarkStart w:id="0" w:name="_Hlk155283102"/>
      <w:r w:rsidRPr="00C25314">
        <w:rPr>
          <w:lang w:val="en-CA"/>
        </w:rPr>
        <w:t>October 2023</w:t>
      </w:r>
      <w:bookmarkEnd w:id="0"/>
    </w:p>
    <w:p w14:paraId="6CA2C46E" w14:textId="77777777" w:rsidR="00D315FD" w:rsidRPr="002C382E" w:rsidRDefault="00D315FD" w:rsidP="00A30DB8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BE3A8A6" w:rsidR="007F1F8B" w:rsidRPr="002B786D" w:rsidRDefault="00A30DB8" w:rsidP="009234A5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2B786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39B8B" w14:textId="77777777" w:rsidR="007E3EA8" w:rsidRDefault="007E3EA8">
      <w:r>
        <w:separator/>
      </w:r>
    </w:p>
  </w:endnote>
  <w:endnote w:type="continuationSeparator" w:id="0">
    <w:p w14:paraId="17455B7A" w14:textId="77777777" w:rsidR="007E3EA8" w:rsidRDefault="007E3E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E53F17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B786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A1CA9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F1D3B" w14:textId="77777777" w:rsidR="007E3EA8" w:rsidRDefault="007E3EA8">
      <w:r>
        <w:separator/>
      </w:r>
    </w:p>
  </w:footnote>
  <w:footnote w:type="continuationSeparator" w:id="0">
    <w:p w14:paraId="257D3191" w14:textId="77777777" w:rsidR="007E3EA8" w:rsidRDefault="007E3E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4099487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5138254">
    <w:abstractNumId w:val="10"/>
  </w:num>
  <w:num w:numId="3" w16cid:durableId="1242713265">
    <w:abstractNumId w:val="8"/>
  </w:num>
  <w:num w:numId="4" w16cid:durableId="1078476540">
    <w:abstractNumId w:val="6"/>
  </w:num>
  <w:num w:numId="5" w16cid:durableId="1094857935">
    <w:abstractNumId w:val="7"/>
  </w:num>
  <w:num w:numId="6" w16cid:durableId="229004754">
    <w:abstractNumId w:val="4"/>
  </w:num>
  <w:num w:numId="7" w16cid:durableId="914045144">
    <w:abstractNumId w:val="5"/>
  </w:num>
  <w:num w:numId="8" w16cid:durableId="923495750">
    <w:abstractNumId w:val="4"/>
  </w:num>
  <w:num w:numId="9" w16cid:durableId="294724269">
    <w:abstractNumId w:val="1"/>
  </w:num>
  <w:num w:numId="10" w16cid:durableId="1921133427">
    <w:abstractNumId w:val="3"/>
  </w:num>
  <w:num w:numId="11" w16cid:durableId="213467536">
    <w:abstractNumId w:val="2"/>
  </w:num>
  <w:num w:numId="12" w16cid:durableId="468549241">
    <w:abstractNumId w:val="4"/>
  </w:num>
  <w:num w:numId="13" w16cid:durableId="1271715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445A"/>
    <w:rsid w:val="0007614F"/>
    <w:rsid w:val="00081398"/>
    <w:rsid w:val="00084393"/>
    <w:rsid w:val="000865E1"/>
    <w:rsid w:val="00092AF4"/>
    <w:rsid w:val="00094479"/>
    <w:rsid w:val="000962AC"/>
    <w:rsid w:val="000A1CA9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7E45"/>
    <w:rsid w:val="00291E36"/>
    <w:rsid w:val="00292257"/>
    <w:rsid w:val="002A54E0"/>
    <w:rsid w:val="002B1595"/>
    <w:rsid w:val="002B191D"/>
    <w:rsid w:val="002B2E83"/>
    <w:rsid w:val="002B786D"/>
    <w:rsid w:val="002C382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46774"/>
    <w:rsid w:val="003669EA"/>
    <w:rsid w:val="003706CC"/>
    <w:rsid w:val="00377710"/>
    <w:rsid w:val="003A25F5"/>
    <w:rsid w:val="003A2D8E"/>
    <w:rsid w:val="003A5C0C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C7744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2F1"/>
    <w:rsid w:val="00550A66"/>
    <w:rsid w:val="00567EC7"/>
    <w:rsid w:val="00570013"/>
    <w:rsid w:val="005753EC"/>
    <w:rsid w:val="005801A2"/>
    <w:rsid w:val="005952A5"/>
    <w:rsid w:val="005A33A1"/>
    <w:rsid w:val="005B217D"/>
    <w:rsid w:val="005B34D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C6F00"/>
    <w:rsid w:val="006D6D9B"/>
    <w:rsid w:val="006E2810"/>
    <w:rsid w:val="006E5417"/>
    <w:rsid w:val="006E766F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7075"/>
    <w:rsid w:val="007824D3"/>
    <w:rsid w:val="00796EE3"/>
    <w:rsid w:val="007A5D96"/>
    <w:rsid w:val="007A7D29"/>
    <w:rsid w:val="007B4AB8"/>
    <w:rsid w:val="007C081C"/>
    <w:rsid w:val="007D1181"/>
    <w:rsid w:val="007E01A3"/>
    <w:rsid w:val="007E3EA8"/>
    <w:rsid w:val="007F1F8B"/>
    <w:rsid w:val="007F6205"/>
    <w:rsid w:val="007F67A1"/>
    <w:rsid w:val="00801A7B"/>
    <w:rsid w:val="00811C05"/>
    <w:rsid w:val="008206C8"/>
    <w:rsid w:val="00825E6E"/>
    <w:rsid w:val="00827CE1"/>
    <w:rsid w:val="0086387C"/>
    <w:rsid w:val="00874A6C"/>
    <w:rsid w:val="00876C65"/>
    <w:rsid w:val="00882F72"/>
    <w:rsid w:val="00893DC4"/>
    <w:rsid w:val="008A147E"/>
    <w:rsid w:val="008A42F1"/>
    <w:rsid w:val="008A4B4C"/>
    <w:rsid w:val="008B0461"/>
    <w:rsid w:val="008C239F"/>
    <w:rsid w:val="008E2DD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30DB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5F02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315FD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D680E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67A0B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6B02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A30D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2C382E"/>
    <w:pPr>
      <w:ind w:firstLineChars="200" w:firstLine="420"/>
    </w:pPr>
  </w:style>
  <w:style w:type="character" w:customStyle="1" w:styleId="ListParagraphChar">
    <w:name w:val="List Paragraph Char"/>
    <w:link w:val="ListParagraph"/>
    <w:uiPriority w:val="34"/>
    <w:rsid w:val="002C382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64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ree/ECM-1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wangfan6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2306</TotalTime>
  <Pages>3</Pages>
  <Words>724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Yu(余越)</cp:lastModifiedBy>
  <cp:revision>12</cp:revision>
  <cp:lastPrinted>1900-01-01T08:00:00Z</cp:lastPrinted>
  <dcterms:created xsi:type="dcterms:W3CDTF">2024-05-05T15:46:00Z</dcterms:created>
  <dcterms:modified xsi:type="dcterms:W3CDTF">2024-07-05T17:00:00Z</dcterms:modified>
</cp:coreProperties>
</file>