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22DE1E65"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01DAE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9927C8">
              <w:rPr>
                <w:b/>
                <w:szCs w:val="22"/>
                <w:lang w:val="en-CA"/>
              </w:rPr>
              <w:t>x</w: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180E0902" w:rsidR="008A4B4C" w:rsidRPr="005B217D" w:rsidRDefault="00E61DAC" w:rsidP="00A1006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190AF4">
              <w:rPr>
                <w:lang w:val="en-CA"/>
              </w:rPr>
              <w:t>0</w:t>
            </w:r>
            <w:r w:rsidR="00A1006C">
              <w:rPr>
                <w:lang w:val="en-CA"/>
              </w:rPr>
              <w:t>292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1B94D7" w:rsidR="00E61DAC" w:rsidRPr="005B217D" w:rsidRDefault="00A1006C" w:rsidP="009D7CE6">
            <w:pPr>
              <w:spacing w:before="60" w:after="60"/>
              <w:rPr>
                <w:b/>
                <w:szCs w:val="22"/>
                <w:lang w:val="en-CA"/>
              </w:rPr>
            </w:pPr>
            <w:r w:rsidRPr="0005068E">
              <w:rPr>
                <w:b/>
                <w:bCs/>
                <w:szCs w:val="22"/>
              </w:rPr>
              <w:t>Crosscheck of JVET-AE0</w:t>
            </w:r>
            <w:r>
              <w:rPr>
                <w:b/>
                <w:bCs/>
                <w:szCs w:val="22"/>
              </w:rPr>
              <w:t>098</w:t>
            </w:r>
            <w:r w:rsidRPr="0005068E">
              <w:rPr>
                <w:b/>
                <w:bCs/>
                <w:szCs w:val="22"/>
              </w:rPr>
              <w:t xml:space="preserve"> (</w:t>
            </w:r>
            <w:r>
              <w:rPr>
                <w:b/>
                <w:bCs/>
                <w:szCs w:val="22"/>
              </w:rPr>
              <w:t>AHG12</w:t>
            </w:r>
            <w:r w:rsidRPr="0005068E">
              <w:rPr>
                <w:b/>
                <w:bCs/>
                <w:szCs w:val="22"/>
              </w:rPr>
              <w:t xml:space="preserve">: </w:t>
            </w:r>
            <w:r>
              <w:rPr>
                <w:b/>
                <w:bCs/>
                <w:szCs w:val="22"/>
              </w:rPr>
              <w:t>On the chroma DBV mode</w:t>
            </w:r>
            <w:r w:rsidRPr="0005068E">
              <w:rPr>
                <w:b/>
                <w:bCs/>
                <w:szCs w:val="22"/>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7221745" w:rsidR="00E61DAC" w:rsidRPr="005B217D" w:rsidRDefault="009927C8"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1B1EFA" w:rsidR="00E61DAC" w:rsidRPr="005B217D" w:rsidRDefault="009927C8" w:rsidP="005E1AC6">
            <w:pPr>
              <w:spacing w:before="60" w:after="60"/>
              <w:rPr>
                <w:szCs w:val="22"/>
                <w:lang w:val="en-CA"/>
              </w:rPr>
            </w:pPr>
            <w:r>
              <w:rPr>
                <w:szCs w:val="22"/>
                <w:lang w:val="en-CA"/>
              </w:rPr>
              <w:t>Report</w:t>
            </w:r>
            <w:bookmarkStart w:id="0" w:name="_GoBack"/>
            <w:bookmarkEnd w:id="0"/>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6B9963" w14:textId="7986A85E" w:rsidR="006C641C" w:rsidRDefault="00914DE4" w:rsidP="00A1006C">
            <w:pPr>
              <w:spacing w:before="60" w:after="60"/>
              <w:rPr>
                <w:szCs w:val="22"/>
                <w:lang w:val="en-CA"/>
              </w:rPr>
            </w:pPr>
            <w:r>
              <w:rPr>
                <w:szCs w:val="22"/>
                <w:lang w:val="en-CA"/>
              </w:rPr>
              <w:t>Myungoh Hong</w:t>
            </w:r>
            <w:r w:rsidR="00E61DAC" w:rsidRPr="005B217D">
              <w:rPr>
                <w:szCs w:val="22"/>
                <w:lang w:val="en-CA"/>
              </w:rPr>
              <w:br/>
            </w:r>
          </w:p>
          <w:p w14:paraId="49D81240" w14:textId="0EBF24BB" w:rsidR="003D4970" w:rsidRPr="005B217D" w:rsidRDefault="003D4970" w:rsidP="006C641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7EA86D9" w:rsidR="00E61DAC" w:rsidRPr="005B217D" w:rsidRDefault="00E61DAC" w:rsidP="00914DE4">
            <w:pPr>
              <w:spacing w:before="60" w:after="60"/>
              <w:rPr>
                <w:szCs w:val="22"/>
                <w:lang w:val="en-CA"/>
              </w:rPr>
            </w:pPr>
            <w:r w:rsidRPr="005B217D">
              <w:rPr>
                <w:szCs w:val="22"/>
                <w:lang w:val="en-CA"/>
              </w:rPr>
              <w:br/>
            </w:r>
            <w:r w:rsidR="00914DE4">
              <w:rPr>
                <w:szCs w:val="22"/>
                <w:lang w:val="en-CA"/>
              </w:rPr>
              <w:t>+82-2-6912-6477</w:t>
            </w:r>
            <w:r w:rsidRPr="005B217D">
              <w:rPr>
                <w:szCs w:val="22"/>
                <w:lang w:val="en-CA"/>
              </w:rPr>
              <w:br/>
            </w:r>
            <w:hyperlink r:id="rId10" w:history="1">
              <w:r w:rsidR="00190AF4" w:rsidRPr="00C5252C">
                <w:rPr>
                  <w:rStyle w:val="a6"/>
                  <w:rFonts w:hint="eastAsia"/>
                  <w:szCs w:val="22"/>
                  <w:lang w:val="en-CA" w:eastAsia="ko-KR"/>
                </w:rPr>
                <w:t>m</w:t>
              </w:r>
              <w:r w:rsidR="00914DE4" w:rsidRPr="00C5252C">
                <w:rPr>
                  <w:rStyle w:val="a6"/>
                  <w:szCs w:val="22"/>
                  <w:lang w:val="en-CA"/>
                </w:rPr>
                <w:t>yungoh.hong@lge.com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C88CBE" w:rsidR="00E61DAC" w:rsidRPr="005B217D" w:rsidRDefault="00914DE4">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6BA4059" w:rsidR="00275BCF" w:rsidRDefault="00275BCF" w:rsidP="009234A5">
      <w:pPr>
        <w:pStyle w:val="1"/>
        <w:numPr>
          <w:ilvl w:val="0"/>
          <w:numId w:val="0"/>
        </w:numPr>
        <w:ind w:left="432" w:hanging="432"/>
        <w:rPr>
          <w:lang w:val="en-CA"/>
        </w:rPr>
      </w:pPr>
      <w:r w:rsidRPr="005B217D">
        <w:rPr>
          <w:lang w:val="en-CA"/>
        </w:rPr>
        <w:t>Abstract</w:t>
      </w:r>
    </w:p>
    <w:p w14:paraId="0FEB2692" w14:textId="2BAA5D6B" w:rsidR="00AA3657" w:rsidRPr="00AA3657" w:rsidRDefault="00A1006C" w:rsidP="00AA3657">
      <w:pPr>
        <w:rPr>
          <w:lang w:val="en-CA"/>
        </w:rPr>
      </w:pPr>
      <w:bookmarkStart w:id="1" w:name="_Hlk20070318"/>
      <w:r>
        <w:t xml:space="preserve">This contribution reports </w:t>
      </w:r>
      <w:r w:rsidR="00354657">
        <w:t>a</w:t>
      </w:r>
      <w:r>
        <w:t xml:space="preserve"> crossch</w:t>
      </w:r>
      <w:r w:rsidRPr="003B6793">
        <w:t>eck of JVET-</w:t>
      </w:r>
      <w:r>
        <w:t>AE0098</w:t>
      </w:r>
      <w:r w:rsidR="00137C28">
        <w:t xml:space="preserve"> [1]</w:t>
      </w:r>
      <w:r>
        <w:t xml:space="preserve">. </w:t>
      </w:r>
      <w:r w:rsidR="00AA3657">
        <w:rPr>
          <w:rFonts w:eastAsia="PMingLiU"/>
          <w:szCs w:val="22"/>
          <w:lang w:val="en-CA"/>
        </w:rPr>
        <w:t xml:space="preserve">It is confirmed that the partial results match </w:t>
      </w:r>
      <w:r w:rsidR="00AA3657" w:rsidRPr="003F02D2">
        <w:t>those provided by the proponent</w:t>
      </w:r>
      <w:r w:rsidR="00AA3657">
        <w:t>.</w:t>
      </w:r>
    </w:p>
    <w:bookmarkEnd w:id="1"/>
    <w:p w14:paraId="2EB5E469" w14:textId="0722F228" w:rsidR="00104E1F" w:rsidRPr="0015087A" w:rsidRDefault="00104E1F" w:rsidP="00A1006C">
      <w:pPr>
        <w:rPr>
          <w:lang w:val="en-CA" w:eastAsia="ko-KR"/>
        </w:rPr>
      </w:pPr>
    </w:p>
    <w:p w14:paraId="7D2AC1F0" w14:textId="4DD98625" w:rsidR="00745F6B" w:rsidRPr="005B217D" w:rsidRDefault="00745F6B" w:rsidP="00E11923">
      <w:pPr>
        <w:pStyle w:val="1"/>
        <w:rPr>
          <w:lang w:val="en-CA"/>
        </w:rPr>
      </w:pPr>
      <w:r w:rsidRPr="005B217D">
        <w:rPr>
          <w:lang w:val="en-CA"/>
        </w:rPr>
        <w:t>Introduction</w:t>
      </w:r>
    </w:p>
    <w:p w14:paraId="462C83E7" w14:textId="7595B698" w:rsidR="00A1006C" w:rsidRDefault="00A1006C" w:rsidP="00A1006C">
      <w:pPr>
        <w:rPr>
          <w:lang w:val="en-CA"/>
        </w:rPr>
      </w:pPr>
      <w:r>
        <w:rPr>
          <w:lang w:val="en-CA" w:eastAsia="ko-KR"/>
        </w:rPr>
        <w:t xml:space="preserve">In JVET-AE0098, </w:t>
      </w:r>
      <w:r>
        <w:rPr>
          <w:lang w:val="en-CA"/>
        </w:rPr>
        <w:t>it is proposed to enable chroma DBV mode in single-tree partitioning configuration. When the luma component is coded by IntraTMP mode, chroma coding can choose from DBV mode and cross-component prediction modes, the regular chroma intra prediction modes (DM, Planar, DC, and angular intra prediction modes) are disabled. Note that when luma component is not coded by IntraTMP, the DBV mode is disabled (as there is no block vector from the collocated luma block).</w:t>
      </w:r>
    </w:p>
    <w:p w14:paraId="34CD0F5C" w14:textId="77777777" w:rsidR="00A1006C" w:rsidRPr="006362EB" w:rsidRDefault="00A1006C" w:rsidP="00A1006C">
      <w:pPr>
        <w:rPr>
          <w:lang w:val="en-CA"/>
        </w:rPr>
      </w:pPr>
      <w:r>
        <w:rPr>
          <w:lang w:val="en-CA"/>
        </w:rPr>
        <w:t xml:space="preserve">It is also proposed to remove the template matching based refinement process in DBV mode. </w:t>
      </w:r>
    </w:p>
    <w:p w14:paraId="7244CD03" w14:textId="093692C3" w:rsidR="0025387E" w:rsidRPr="0025387E" w:rsidRDefault="0025387E" w:rsidP="00920F60">
      <w:pPr>
        <w:jc w:val="left"/>
        <w:rPr>
          <w:rFonts w:eastAsia="DengXian"/>
          <w:lang w:val="en-CA" w:eastAsia="zh-CN"/>
        </w:rPr>
      </w:pPr>
    </w:p>
    <w:p w14:paraId="7DCBF878" w14:textId="77777777" w:rsidR="00920F60" w:rsidRDefault="00920F60" w:rsidP="00920F60">
      <w:pPr>
        <w:pStyle w:val="1"/>
        <w:rPr>
          <w:lang w:val="en-CA" w:eastAsia="ko-KR"/>
        </w:rPr>
      </w:pPr>
      <w:r>
        <w:rPr>
          <w:rFonts w:hint="eastAsia"/>
          <w:lang w:val="en-CA" w:eastAsia="ko-KR"/>
        </w:rPr>
        <w:t>E</w:t>
      </w:r>
      <w:r>
        <w:rPr>
          <w:lang w:val="en-CA" w:eastAsia="ko-KR"/>
        </w:rPr>
        <w:t>xperimental results</w:t>
      </w:r>
    </w:p>
    <w:p w14:paraId="069EE914" w14:textId="48EA258D" w:rsidR="00F65D72" w:rsidRDefault="00AA3657" w:rsidP="003F3B28">
      <w:pPr>
        <w:rPr>
          <w:lang w:eastAsia="zh-CN"/>
        </w:rPr>
      </w:pPr>
      <w:r>
        <w:rPr>
          <w:lang w:val="en-CA"/>
        </w:rPr>
        <w:t>This contribution</w:t>
      </w:r>
      <w:r w:rsidRPr="00564531">
        <w:rPr>
          <w:lang w:val="en-CA"/>
        </w:rPr>
        <w:t xml:space="preserve"> are implemented on top of ECM-</w:t>
      </w:r>
      <w:r>
        <w:rPr>
          <w:lang w:val="en-CA"/>
        </w:rPr>
        <w:t>9</w:t>
      </w:r>
      <w:r w:rsidRPr="00564531">
        <w:rPr>
          <w:lang w:val="en-CA"/>
        </w:rPr>
        <w:t>.0</w:t>
      </w:r>
      <w:r>
        <w:rPr>
          <w:lang w:val="en-CA"/>
        </w:rPr>
        <w:t xml:space="preserve"> and</w:t>
      </w:r>
      <w:r w:rsidR="007618C4">
        <w:rPr>
          <w:lang w:val="en-CA"/>
        </w:rPr>
        <w:t xml:space="preserve"> </w:t>
      </w:r>
      <w:r>
        <w:rPr>
          <w:lang w:eastAsia="zh-CN"/>
        </w:rPr>
        <w:t>are</w:t>
      </w:r>
      <w:r w:rsidR="007618C4">
        <w:rPr>
          <w:lang w:eastAsia="zh-CN"/>
        </w:rPr>
        <w:t xml:space="preserve"> tested under the common test conditions [</w:t>
      </w:r>
      <w:r>
        <w:rPr>
          <w:lang w:eastAsia="zh-CN"/>
        </w:rPr>
        <w:t>2</w:t>
      </w:r>
      <w:r w:rsidR="007618C4">
        <w:rPr>
          <w:lang w:eastAsia="zh-CN"/>
        </w:rPr>
        <w:t>].</w:t>
      </w:r>
    </w:p>
    <w:p w14:paraId="32DD4A2B" w14:textId="3AB41A4D" w:rsidR="003F3B28" w:rsidRPr="00AA3657" w:rsidRDefault="003F3B28" w:rsidP="003F3B28">
      <w:pPr>
        <w:rPr>
          <w:rFonts w:eastAsia="DengXian"/>
          <w:lang w:eastAsia="zh-CN"/>
        </w:rPr>
      </w:pPr>
    </w:p>
    <w:p w14:paraId="2A61E0FA" w14:textId="56C2E647" w:rsidR="003F3B28" w:rsidRPr="003F3B28" w:rsidRDefault="003F3B28" w:rsidP="003F3B28">
      <w:pPr>
        <w:jc w:val="center"/>
        <w:rPr>
          <w:rFonts w:eastAsia="DengXian"/>
          <w:lang w:eastAsia="zh-CN"/>
        </w:rPr>
      </w:pPr>
      <w:r>
        <w:rPr>
          <w:rFonts w:hint="eastAsia"/>
          <w:lang w:eastAsia="zh-CN"/>
        </w:rPr>
        <w:t>T</w:t>
      </w:r>
      <w:r>
        <w:rPr>
          <w:lang w:eastAsia="zh-CN"/>
        </w:rPr>
        <w:t xml:space="preserve">able 1. </w:t>
      </w:r>
      <w:r>
        <w:t>Test results of proposed method under CTC</w:t>
      </w:r>
    </w:p>
    <w:tbl>
      <w:tblPr>
        <w:tblW w:w="6940" w:type="dxa"/>
        <w:jc w:val="center"/>
        <w:tblLook w:val="04A0" w:firstRow="1" w:lastRow="0" w:firstColumn="1" w:lastColumn="0" w:noHBand="0" w:noVBand="1"/>
      </w:tblPr>
      <w:tblGrid>
        <w:gridCol w:w="1640"/>
        <w:gridCol w:w="1060"/>
        <w:gridCol w:w="1060"/>
        <w:gridCol w:w="1060"/>
        <w:gridCol w:w="1060"/>
        <w:gridCol w:w="1060"/>
      </w:tblGrid>
      <w:tr w:rsidR="003F3B28" w:rsidRPr="00B94D31" w14:paraId="2548B9C5" w14:textId="77777777" w:rsidTr="0040773B">
        <w:trPr>
          <w:trHeight w:val="255"/>
          <w:jc w:val="center"/>
        </w:trPr>
        <w:tc>
          <w:tcPr>
            <w:tcW w:w="1640" w:type="dxa"/>
            <w:tcBorders>
              <w:top w:val="nil"/>
              <w:left w:val="nil"/>
              <w:bottom w:val="nil"/>
              <w:right w:val="nil"/>
            </w:tcBorders>
            <w:shd w:val="clear" w:color="auto" w:fill="auto"/>
            <w:noWrap/>
            <w:vAlign w:val="center"/>
            <w:hideMark/>
          </w:tcPr>
          <w:p w14:paraId="401C6107" w14:textId="77777777" w:rsidR="003F3B28" w:rsidRPr="00B94D31" w:rsidRDefault="003F3B28" w:rsidP="004077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C30FFA" w14:textId="77777777" w:rsidR="003F3B28" w:rsidRPr="00B94D31" w:rsidRDefault="003F3B28" w:rsidP="004077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B94D31">
              <w:rPr>
                <w:rFonts w:ascii="Arial" w:eastAsia="SimSun" w:hAnsi="Arial" w:cs="Arial"/>
                <w:b/>
                <w:bCs/>
                <w:color w:val="000000"/>
                <w:sz w:val="18"/>
                <w:szCs w:val="18"/>
                <w:lang w:eastAsia="zh-CN"/>
              </w:rPr>
              <w:t xml:space="preserve">　</w:t>
            </w:r>
            <w:r w:rsidRPr="00B94D31">
              <w:rPr>
                <w:rFonts w:ascii="Arial" w:eastAsia="SimSun" w:hAnsi="Arial" w:cs="Arial"/>
                <w:b/>
                <w:bCs/>
                <w:color w:val="000000"/>
                <w:sz w:val="18"/>
                <w:szCs w:val="18"/>
                <w:lang w:eastAsia="zh-CN"/>
              </w:rPr>
              <w:t xml:space="preserve">All Intra </w:t>
            </w:r>
            <w:r>
              <w:rPr>
                <w:rFonts w:ascii="Arial" w:eastAsia="SimSun" w:hAnsi="Arial" w:cs="Arial"/>
                <w:b/>
                <w:bCs/>
                <w:color w:val="000000"/>
                <w:sz w:val="18"/>
                <w:szCs w:val="18"/>
                <w:lang w:eastAsia="zh-CN"/>
              </w:rPr>
              <w:t>Main 10</w:t>
            </w:r>
          </w:p>
        </w:tc>
      </w:tr>
      <w:tr w:rsidR="003F3B28" w:rsidRPr="00B94D31" w14:paraId="6666BB35" w14:textId="77777777" w:rsidTr="0040773B">
        <w:trPr>
          <w:trHeight w:val="308"/>
          <w:jc w:val="center"/>
        </w:trPr>
        <w:tc>
          <w:tcPr>
            <w:tcW w:w="1640" w:type="dxa"/>
            <w:tcBorders>
              <w:top w:val="nil"/>
              <w:left w:val="nil"/>
              <w:bottom w:val="nil"/>
              <w:right w:val="nil"/>
            </w:tcBorders>
            <w:shd w:val="clear" w:color="auto" w:fill="auto"/>
            <w:noWrap/>
            <w:vAlign w:val="center"/>
            <w:hideMark/>
          </w:tcPr>
          <w:p w14:paraId="720B8D22" w14:textId="77777777" w:rsidR="003F3B28" w:rsidRPr="00B94D31" w:rsidRDefault="003F3B28" w:rsidP="004077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03257FF" w14:textId="77777777" w:rsidR="003F3B28" w:rsidRPr="00B94D31" w:rsidRDefault="003F3B28" w:rsidP="004077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B94D31">
              <w:rPr>
                <w:rFonts w:ascii="Arial" w:eastAsia="SimSun" w:hAnsi="Arial" w:cs="Arial"/>
                <w:b/>
                <w:bCs/>
                <w:color w:val="000000"/>
                <w:sz w:val="18"/>
                <w:szCs w:val="18"/>
                <w:lang w:eastAsia="zh-CN"/>
              </w:rPr>
              <w:t xml:space="preserve">　</w:t>
            </w:r>
            <w:r w:rsidRPr="00B94D31">
              <w:rPr>
                <w:rFonts w:ascii="Arial" w:eastAsia="SimSun" w:hAnsi="Arial" w:cs="Arial"/>
                <w:b/>
                <w:bCs/>
                <w:color w:val="000000"/>
                <w:sz w:val="18"/>
                <w:szCs w:val="18"/>
                <w:lang w:eastAsia="zh-CN"/>
              </w:rPr>
              <w:t xml:space="preserve">Over </w:t>
            </w:r>
            <w:r>
              <w:rPr>
                <w:rFonts w:ascii="Arial" w:eastAsia="SimSun" w:hAnsi="Arial" w:cs="Arial"/>
                <w:b/>
                <w:bCs/>
                <w:color w:val="000000"/>
                <w:sz w:val="18"/>
                <w:szCs w:val="18"/>
                <w:lang w:eastAsia="zh-CN"/>
              </w:rPr>
              <w:t>ECM-9.0</w:t>
            </w:r>
            <w:r w:rsidRPr="00B94D31">
              <w:rPr>
                <w:rFonts w:ascii="Arial" w:eastAsia="SimSun" w:hAnsi="Arial" w:cs="Arial"/>
                <w:b/>
                <w:bCs/>
                <w:color w:val="000000"/>
                <w:sz w:val="18"/>
                <w:szCs w:val="18"/>
                <w:lang w:eastAsia="zh-CN"/>
              </w:rPr>
              <w:t xml:space="preserve">　</w:t>
            </w:r>
          </w:p>
        </w:tc>
      </w:tr>
      <w:tr w:rsidR="003F3B28" w:rsidRPr="00B94D31" w14:paraId="4922BE57" w14:textId="77777777" w:rsidTr="0040773B">
        <w:trPr>
          <w:trHeight w:val="255"/>
          <w:jc w:val="center"/>
        </w:trPr>
        <w:tc>
          <w:tcPr>
            <w:tcW w:w="1640" w:type="dxa"/>
            <w:tcBorders>
              <w:top w:val="nil"/>
              <w:left w:val="nil"/>
              <w:bottom w:val="single" w:sz="8" w:space="0" w:color="auto"/>
              <w:right w:val="nil"/>
            </w:tcBorders>
            <w:shd w:val="clear" w:color="auto" w:fill="auto"/>
            <w:noWrap/>
            <w:vAlign w:val="center"/>
            <w:hideMark/>
          </w:tcPr>
          <w:p w14:paraId="0E28DDD6" w14:textId="77777777" w:rsidR="003F3B28" w:rsidRPr="00B94D31" w:rsidRDefault="003F3B28" w:rsidP="004077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0D31EB4" w14:textId="77777777" w:rsidR="003F3B28" w:rsidRPr="00B94D31" w:rsidRDefault="003F3B28" w:rsidP="004077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94D31">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E4DAF90" w14:textId="77777777" w:rsidR="003F3B28" w:rsidRPr="00B94D31" w:rsidRDefault="003F3B28" w:rsidP="004077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94D31">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5550ECB" w14:textId="77777777" w:rsidR="003F3B28" w:rsidRPr="00B94D31" w:rsidRDefault="003F3B28" w:rsidP="004077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94D31">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B252F4D" w14:textId="77777777" w:rsidR="003F3B28" w:rsidRPr="00B94D31" w:rsidRDefault="003F3B28" w:rsidP="004077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94D31">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C948798" w14:textId="77777777" w:rsidR="003F3B28" w:rsidRPr="00B94D31" w:rsidRDefault="003F3B28" w:rsidP="004077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94D31">
              <w:rPr>
                <w:rFonts w:ascii="Arial" w:eastAsia="SimSun" w:hAnsi="Arial" w:cs="Arial"/>
                <w:color w:val="000000"/>
                <w:sz w:val="18"/>
                <w:szCs w:val="18"/>
                <w:lang w:eastAsia="zh-CN"/>
              </w:rPr>
              <w:t>DecT</w:t>
            </w:r>
          </w:p>
        </w:tc>
      </w:tr>
      <w:tr w:rsidR="003F3B28" w:rsidRPr="00B94D31" w14:paraId="0651BCE1" w14:textId="77777777" w:rsidTr="008C1BB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54ECED91" w14:textId="77777777" w:rsidR="003F3B28" w:rsidRPr="00B94D3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32C92">
              <w:rPr>
                <w:rFonts w:ascii="Arial" w:hAnsi="Arial" w:cs="Arial"/>
                <w:color w:val="000000"/>
                <w:sz w:val="18"/>
                <w:szCs w:val="18"/>
                <w:lang w:eastAsia="zh-CN"/>
              </w:rPr>
              <w:t>Class A1</w:t>
            </w:r>
          </w:p>
        </w:tc>
        <w:tc>
          <w:tcPr>
            <w:tcW w:w="1060" w:type="dxa"/>
            <w:tcBorders>
              <w:top w:val="single" w:sz="8" w:space="0" w:color="auto"/>
              <w:left w:val="single" w:sz="8" w:space="0" w:color="auto"/>
              <w:bottom w:val="nil"/>
            </w:tcBorders>
            <w:shd w:val="clear" w:color="auto" w:fill="auto"/>
            <w:noWrap/>
            <w:vAlign w:val="center"/>
          </w:tcPr>
          <w:p w14:paraId="2062A4FA" w14:textId="6E147B9D" w:rsidR="003F3B28" w:rsidRPr="00082D0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0.00%</w:t>
            </w:r>
          </w:p>
        </w:tc>
        <w:tc>
          <w:tcPr>
            <w:tcW w:w="1060" w:type="dxa"/>
            <w:tcBorders>
              <w:top w:val="single" w:sz="8" w:space="0" w:color="auto"/>
              <w:bottom w:val="nil"/>
            </w:tcBorders>
            <w:shd w:val="clear" w:color="auto" w:fill="auto"/>
            <w:noWrap/>
            <w:vAlign w:val="center"/>
          </w:tcPr>
          <w:p w14:paraId="035FC15F" w14:textId="350C36B3" w:rsidR="003F3B28" w:rsidRPr="00082D0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0.00%</w:t>
            </w:r>
          </w:p>
        </w:tc>
        <w:tc>
          <w:tcPr>
            <w:tcW w:w="1060" w:type="dxa"/>
            <w:tcBorders>
              <w:top w:val="single" w:sz="8" w:space="0" w:color="auto"/>
              <w:bottom w:val="nil"/>
              <w:right w:val="single" w:sz="4" w:space="0" w:color="auto"/>
            </w:tcBorders>
            <w:shd w:val="clear" w:color="auto" w:fill="auto"/>
            <w:noWrap/>
            <w:vAlign w:val="center"/>
          </w:tcPr>
          <w:p w14:paraId="0B8A15FB" w14:textId="4E523250" w:rsidR="003F3B28" w:rsidRPr="00082D0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0.02%</w:t>
            </w:r>
          </w:p>
        </w:tc>
        <w:tc>
          <w:tcPr>
            <w:tcW w:w="1060" w:type="dxa"/>
            <w:tcBorders>
              <w:top w:val="single" w:sz="8" w:space="0" w:color="auto"/>
              <w:left w:val="single" w:sz="4" w:space="0" w:color="auto"/>
              <w:bottom w:val="nil"/>
            </w:tcBorders>
            <w:shd w:val="clear" w:color="auto" w:fill="auto"/>
            <w:noWrap/>
            <w:vAlign w:val="center"/>
          </w:tcPr>
          <w:p w14:paraId="4B7A0810" w14:textId="21C2292F" w:rsidR="003F3B28"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102%</w:t>
            </w:r>
          </w:p>
        </w:tc>
        <w:tc>
          <w:tcPr>
            <w:tcW w:w="1060" w:type="dxa"/>
            <w:tcBorders>
              <w:top w:val="single" w:sz="8" w:space="0" w:color="auto"/>
              <w:bottom w:val="nil"/>
              <w:right w:val="single" w:sz="8" w:space="0" w:color="auto"/>
            </w:tcBorders>
            <w:shd w:val="clear" w:color="auto" w:fill="auto"/>
            <w:noWrap/>
            <w:vAlign w:val="center"/>
          </w:tcPr>
          <w:p w14:paraId="23942B66" w14:textId="50B4C455" w:rsidR="003F3B28"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102%</w:t>
            </w:r>
          </w:p>
        </w:tc>
      </w:tr>
      <w:tr w:rsidR="003F3B28" w:rsidRPr="00B94D31" w14:paraId="172CCE8C" w14:textId="77777777" w:rsidTr="008C1BB6">
        <w:trPr>
          <w:trHeight w:val="255"/>
          <w:jc w:val="center"/>
        </w:trPr>
        <w:tc>
          <w:tcPr>
            <w:tcW w:w="1640" w:type="dxa"/>
            <w:tcBorders>
              <w:left w:val="single" w:sz="8" w:space="0" w:color="auto"/>
              <w:bottom w:val="nil"/>
              <w:right w:val="single" w:sz="8" w:space="0" w:color="auto"/>
            </w:tcBorders>
            <w:shd w:val="clear" w:color="auto" w:fill="auto"/>
            <w:noWrap/>
            <w:vAlign w:val="center"/>
          </w:tcPr>
          <w:p w14:paraId="08C7A888" w14:textId="77777777" w:rsidR="003F3B28" w:rsidRPr="00B94D3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32C92">
              <w:rPr>
                <w:rFonts w:ascii="Arial" w:hAnsi="Arial" w:cs="Arial"/>
                <w:color w:val="000000"/>
                <w:sz w:val="18"/>
                <w:szCs w:val="18"/>
                <w:lang w:eastAsia="zh-CN"/>
              </w:rPr>
              <w:t>Class A2</w:t>
            </w:r>
          </w:p>
        </w:tc>
        <w:tc>
          <w:tcPr>
            <w:tcW w:w="1060" w:type="dxa"/>
            <w:tcBorders>
              <w:left w:val="single" w:sz="8" w:space="0" w:color="auto"/>
              <w:bottom w:val="nil"/>
            </w:tcBorders>
            <w:shd w:val="clear" w:color="auto" w:fill="auto"/>
            <w:noWrap/>
            <w:vAlign w:val="center"/>
          </w:tcPr>
          <w:p w14:paraId="6E9923FF" w14:textId="50790E13" w:rsidR="003F3B28" w:rsidRPr="0040773B"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3F3B28">
              <w:rPr>
                <w:rFonts w:ascii="Arial" w:eastAsia="맑은 고딕" w:hAnsi="Arial" w:cs="Arial"/>
                <w:color w:val="000000"/>
                <w:sz w:val="18"/>
                <w:szCs w:val="18"/>
                <w:lang w:eastAsia="ko-KR"/>
              </w:rPr>
              <w:t>-0.01%</w:t>
            </w:r>
          </w:p>
        </w:tc>
        <w:tc>
          <w:tcPr>
            <w:tcW w:w="1060" w:type="dxa"/>
            <w:tcBorders>
              <w:bottom w:val="nil"/>
            </w:tcBorders>
            <w:shd w:val="clear" w:color="auto" w:fill="auto"/>
            <w:noWrap/>
            <w:vAlign w:val="center"/>
          </w:tcPr>
          <w:p w14:paraId="0406EF7E" w14:textId="42DC2784" w:rsidR="003F3B28" w:rsidRPr="0040773B"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3F3B28">
              <w:rPr>
                <w:rFonts w:ascii="Arial" w:eastAsia="맑은 고딕" w:hAnsi="Arial" w:cs="Arial"/>
                <w:color w:val="000000"/>
                <w:sz w:val="18"/>
                <w:szCs w:val="18"/>
                <w:lang w:eastAsia="ko-KR"/>
              </w:rPr>
              <w:t>-0.14%</w:t>
            </w:r>
          </w:p>
        </w:tc>
        <w:tc>
          <w:tcPr>
            <w:tcW w:w="1060" w:type="dxa"/>
            <w:tcBorders>
              <w:bottom w:val="nil"/>
              <w:right w:val="single" w:sz="4" w:space="0" w:color="auto"/>
            </w:tcBorders>
            <w:shd w:val="clear" w:color="auto" w:fill="auto"/>
            <w:noWrap/>
            <w:vAlign w:val="center"/>
          </w:tcPr>
          <w:p w14:paraId="191E6003" w14:textId="703226AA" w:rsidR="003F3B28" w:rsidRPr="0040773B"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3F3B28">
              <w:rPr>
                <w:rFonts w:ascii="Arial" w:eastAsia="맑은 고딕" w:hAnsi="Arial" w:cs="Arial"/>
                <w:color w:val="000000"/>
                <w:sz w:val="18"/>
                <w:szCs w:val="18"/>
                <w:lang w:eastAsia="ko-KR"/>
              </w:rPr>
              <w:t>0.01%</w:t>
            </w:r>
          </w:p>
        </w:tc>
        <w:tc>
          <w:tcPr>
            <w:tcW w:w="1060" w:type="dxa"/>
            <w:tcBorders>
              <w:left w:val="single" w:sz="4" w:space="0" w:color="auto"/>
              <w:bottom w:val="nil"/>
            </w:tcBorders>
            <w:shd w:val="clear" w:color="auto" w:fill="auto"/>
            <w:noWrap/>
            <w:vAlign w:val="center"/>
          </w:tcPr>
          <w:p w14:paraId="3D55FF26" w14:textId="222E411E" w:rsidR="003F3B28" w:rsidRPr="0040773B"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3F3B28">
              <w:rPr>
                <w:rFonts w:ascii="Arial" w:eastAsia="맑은 고딕" w:hAnsi="Arial" w:cs="Arial"/>
                <w:color w:val="000000"/>
                <w:sz w:val="18"/>
                <w:szCs w:val="18"/>
                <w:lang w:eastAsia="ko-KR"/>
              </w:rPr>
              <w:t>101%</w:t>
            </w:r>
          </w:p>
        </w:tc>
        <w:tc>
          <w:tcPr>
            <w:tcW w:w="1060" w:type="dxa"/>
            <w:tcBorders>
              <w:bottom w:val="nil"/>
              <w:right w:val="single" w:sz="8" w:space="0" w:color="auto"/>
            </w:tcBorders>
            <w:shd w:val="clear" w:color="auto" w:fill="auto"/>
            <w:noWrap/>
            <w:vAlign w:val="center"/>
          </w:tcPr>
          <w:p w14:paraId="272A2727" w14:textId="7D055A26" w:rsidR="003F3B28" w:rsidRPr="0040773B"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3F3B28">
              <w:rPr>
                <w:rFonts w:ascii="Arial" w:eastAsia="맑은 고딕" w:hAnsi="Arial" w:cs="Arial"/>
                <w:color w:val="000000"/>
                <w:sz w:val="18"/>
                <w:szCs w:val="18"/>
                <w:lang w:eastAsia="ko-KR"/>
              </w:rPr>
              <w:t>103%</w:t>
            </w:r>
          </w:p>
        </w:tc>
      </w:tr>
      <w:tr w:rsidR="003F3B28" w:rsidRPr="00B94D31" w14:paraId="58529E5B" w14:textId="77777777" w:rsidTr="008C1BB6">
        <w:trPr>
          <w:trHeight w:val="255"/>
          <w:jc w:val="center"/>
        </w:trPr>
        <w:tc>
          <w:tcPr>
            <w:tcW w:w="1640" w:type="dxa"/>
            <w:tcBorders>
              <w:left w:val="single" w:sz="8" w:space="0" w:color="auto"/>
              <w:bottom w:val="nil"/>
              <w:right w:val="single" w:sz="8" w:space="0" w:color="auto"/>
            </w:tcBorders>
            <w:shd w:val="clear" w:color="auto" w:fill="auto"/>
            <w:noWrap/>
            <w:vAlign w:val="center"/>
          </w:tcPr>
          <w:p w14:paraId="2CFCA05C" w14:textId="77777777" w:rsidR="003F3B28" w:rsidRPr="00B94D3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32C92">
              <w:rPr>
                <w:rFonts w:ascii="Arial" w:hAnsi="Arial" w:cs="Arial"/>
                <w:color w:val="000000"/>
                <w:sz w:val="18"/>
                <w:szCs w:val="18"/>
                <w:lang w:eastAsia="zh-CN"/>
              </w:rPr>
              <w:t>Class B</w:t>
            </w:r>
          </w:p>
        </w:tc>
        <w:tc>
          <w:tcPr>
            <w:tcW w:w="1060" w:type="dxa"/>
            <w:tcBorders>
              <w:left w:val="single" w:sz="8" w:space="0" w:color="auto"/>
              <w:bottom w:val="nil"/>
            </w:tcBorders>
            <w:shd w:val="clear" w:color="auto" w:fill="auto"/>
            <w:noWrap/>
            <w:vAlign w:val="center"/>
          </w:tcPr>
          <w:p w14:paraId="72A0B88B" w14:textId="7B8A3FA5" w:rsidR="003F3B28" w:rsidRPr="00082D0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0.00%</w:t>
            </w:r>
          </w:p>
        </w:tc>
        <w:tc>
          <w:tcPr>
            <w:tcW w:w="1060" w:type="dxa"/>
            <w:tcBorders>
              <w:bottom w:val="nil"/>
            </w:tcBorders>
            <w:shd w:val="clear" w:color="auto" w:fill="auto"/>
            <w:noWrap/>
            <w:vAlign w:val="center"/>
          </w:tcPr>
          <w:p w14:paraId="1AD4A582" w14:textId="1F102D31" w:rsidR="003F3B28" w:rsidRPr="00082D0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-0.01%</w:t>
            </w:r>
          </w:p>
        </w:tc>
        <w:tc>
          <w:tcPr>
            <w:tcW w:w="1060" w:type="dxa"/>
            <w:tcBorders>
              <w:bottom w:val="nil"/>
              <w:right w:val="single" w:sz="4" w:space="0" w:color="auto"/>
            </w:tcBorders>
            <w:shd w:val="clear" w:color="auto" w:fill="auto"/>
            <w:noWrap/>
            <w:vAlign w:val="center"/>
          </w:tcPr>
          <w:p w14:paraId="6ADE2D30" w14:textId="56DED313" w:rsidR="003F3B28" w:rsidRPr="00082D0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0.03%</w:t>
            </w:r>
          </w:p>
        </w:tc>
        <w:tc>
          <w:tcPr>
            <w:tcW w:w="1060" w:type="dxa"/>
            <w:tcBorders>
              <w:left w:val="single" w:sz="4" w:space="0" w:color="auto"/>
              <w:bottom w:val="nil"/>
            </w:tcBorders>
            <w:shd w:val="clear" w:color="auto" w:fill="auto"/>
            <w:noWrap/>
            <w:vAlign w:val="center"/>
          </w:tcPr>
          <w:p w14:paraId="687876C8" w14:textId="68489C97" w:rsidR="003F3B28"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102%</w:t>
            </w:r>
          </w:p>
        </w:tc>
        <w:tc>
          <w:tcPr>
            <w:tcW w:w="1060" w:type="dxa"/>
            <w:tcBorders>
              <w:bottom w:val="nil"/>
              <w:right w:val="single" w:sz="8" w:space="0" w:color="auto"/>
            </w:tcBorders>
            <w:shd w:val="clear" w:color="auto" w:fill="auto"/>
            <w:noWrap/>
            <w:vAlign w:val="center"/>
          </w:tcPr>
          <w:p w14:paraId="7071C9AB" w14:textId="1DB0F12E" w:rsidR="003F3B28"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104%</w:t>
            </w:r>
          </w:p>
        </w:tc>
      </w:tr>
      <w:tr w:rsidR="003F3B28" w:rsidRPr="00B94D31" w14:paraId="29828B32" w14:textId="77777777" w:rsidTr="008C1BB6">
        <w:trPr>
          <w:trHeight w:val="255"/>
          <w:jc w:val="center"/>
        </w:trPr>
        <w:tc>
          <w:tcPr>
            <w:tcW w:w="1640" w:type="dxa"/>
            <w:tcBorders>
              <w:left w:val="single" w:sz="8" w:space="0" w:color="auto"/>
              <w:bottom w:val="nil"/>
              <w:right w:val="single" w:sz="8" w:space="0" w:color="auto"/>
            </w:tcBorders>
            <w:shd w:val="clear" w:color="auto" w:fill="auto"/>
            <w:noWrap/>
            <w:vAlign w:val="center"/>
          </w:tcPr>
          <w:p w14:paraId="7491DF00" w14:textId="77777777" w:rsidR="003F3B28" w:rsidRPr="00B94D3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32C92">
              <w:rPr>
                <w:rFonts w:ascii="Arial" w:hAnsi="Arial" w:cs="Arial"/>
                <w:color w:val="000000"/>
                <w:sz w:val="18"/>
                <w:szCs w:val="18"/>
                <w:lang w:eastAsia="zh-CN"/>
              </w:rPr>
              <w:t>Class C</w:t>
            </w:r>
          </w:p>
        </w:tc>
        <w:tc>
          <w:tcPr>
            <w:tcW w:w="1060" w:type="dxa"/>
            <w:tcBorders>
              <w:left w:val="single" w:sz="8" w:space="0" w:color="auto"/>
              <w:bottom w:val="nil"/>
            </w:tcBorders>
            <w:shd w:val="clear" w:color="auto" w:fill="auto"/>
            <w:noWrap/>
            <w:vAlign w:val="center"/>
          </w:tcPr>
          <w:p w14:paraId="1B24E9F4" w14:textId="1D14D7A9" w:rsidR="003F3B28" w:rsidRPr="00082D0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-0.01%</w:t>
            </w:r>
          </w:p>
        </w:tc>
        <w:tc>
          <w:tcPr>
            <w:tcW w:w="1060" w:type="dxa"/>
            <w:tcBorders>
              <w:bottom w:val="nil"/>
            </w:tcBorders>
            <w:shd w:val="clear" w:color="auto" w:fill="auto"/>
            <w:noWrap/>
            <w:vAlign w:val="center"/>
          </w:tcPr>
          <w:p w14:paraId="722FFF4B" w14:textId="40056226" w:rsidR="003F3B28" w:rsidRPr="00082D0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-0.03%</w:t>
            </w:r>
          </w:p>
        </w:tc>
        <w:tc>
          <w:tcPr>
            <w:tcW w:w="1060" w:type="dxa"/>
            <w:tcBorders>
              <w:bottom w:val="nil"/>
              <w:right w:val="single" w:sz="4" w:space="0" w:color="auto"/>
            </w:tcBorders>
            <w:shd w:val="clear" w:color="auto" w:fill="auto"/>
            <w:noWrap/>
            <w:vAlign w:val="center"/>
          </w:tcPr>
          <w:p w14:paraId="3661CF4A" w14:textId="09DC21DD" w:rsidR="003F3B28" w:rsidRPr="00082D0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0.01%</w:t>
            </w:r>
          </w:p>
        </w:tc>
        <w:tc>
          <w:tcPr>
            <w:tcW w:w="1060" w:type="dxa"/>
            <w:tcBorders>
              <w:left w:val="single" w:sz="4" w:space="0" w:color="auto"/>
              <w:bottom w:val="nil"/>
            </w:tcBorders>
            <w:shd w:val="clear" w:color="auto" w:fill="auto"/>
            <w:noWrap/>
            <w:vAlign w:val="center"/>
          </w:tcPr>
          <w:p w14:paraId="615A2B37" w14:textId="289AA56E" w:rsidR="003F3B28"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102%</w:t>
            </w:r>
          </w:p>
        </w:tc>
        <w:tc>
          <w:tcPr>
            <w:tcW w:w="1060" w:type="dxa"/>
            <w:tcBorders>
              <w:bottom w:val="nil"/>
              <w:right w:val="single" w:sz="8" w:space="0" w:color="auto"/>
            </w:tcBorders>
            <w:shd w:val="clear" w:color="auto" w:fill="auto"/>
            <w:noWrap/>
            <w:vAlign w:val="center"/>
          </w:tcPr>
          <w:p w14:paraId="5B38B4F2" w14:textId="7255B5B3" w:rsidR="003F3B28"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102%</w:t>
            </w:r>
          </w:p>
        </w:tc>
      </w:tr>
      <w:tr w:rsidR="003F3B28" w:rsidRPr="00B94D31" w14:paraId="42E67DA0" w14:textId="77777777" w:rsidTr="008C1BB6">
        <w:trPr>
          <w:trHeight w:val="255"/>
          <w:jc w:val="center"/>
        </w:trPr>
        <w:tc>
          <w:tcPr>
            <w:tcW w:w="1640" w:type="dxa"/>
            <w:tcBorders>
              <w:left w:val="single" w:sz="8" w:space="0" w:color="auto"/>
              <w:bottom w:val="single" w:sz="8" w:space="0" w:color="auto"/>
              <w:right w:val="single" w:sz="8" w:space="0" w:color="auto"/>
            </w:tcBorders>
            <w:shd w:val="clear" w:color="auto" w:fill="auto"/>
            <w:noWrap/>
            <w:vAlign w:val="center"/>
          </w:tcPr>
          <w:p w14:paraId="1022CA7E" w14:textId="77777777" w:rsidR="003F3B28" w:rsidRPr="00B94D3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32C92">
              <w:rPr>
                <w:rFonts w:ascii="Arial" w:hAnsi="Arial" w:cs="Arial"/>
                <w:color w:val="000000"/>
                <w:sz w:val="18"/>
                <w:szCs w:val="18"/>
                <w:lang w:eastAsia="zh-CN"/>
              </w:rPr>
              <w:t>Class E</w:t>
            </w:r>
          </w:p>
        </w:tc>
        <w:tc>
          <w:tcPr>
            <w:tcW w:w="1060" w:type="dxa"/>
            <w:tcBorders>
              <w:left w:val="single" w:sz="8" w:space="0" w:color="auto"/>
              <w:bottom w:val="single" w:sz="8" w:space="0" w:color="auto"/>
            </w:tcBorders>
            <w:shd w:val="clear" w:color="auto" w:fill="auto"/>
            <w:noWrap/>
            <w:vAlign w:val="center"/>
          </w:tcPr>
          <w:p w14:paraId="21BF08A2" w14:textId="797DA529" w:rsidR="003F3B28" w:rsidRPr="00082D0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-0.01%</w:t>
            </w:r>
          </w:p>
        </w:tc>
        <w:tc>
          <w:tcPr>
            <w:tcW w:w="1060" w:type="dxa"/>
            <w:tcBorders>
              <w:bottom w:val="single" w:sz="8" w:space="0" w:color="auto"/>
            </w:tcBorders>
            <w:shd w:val="clear" w:color="auto" w:fill="auto"/>
            <w:noWrap/>
            <w:vAlign w:val="center"/>
          </w:tcPr>
          <w:p w14:paraId="38BB05EB" w14:textId="07290F38" w:rsidR="003F3B28" w:rsidRPr="00082D0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0.01%</w:t>
            </w:r>
          </w:p>
        </w:tc>
        <w:tc>
          <w:tcPr>
            <w:tcW w:w="1060" w:type="dxa"/>
            <w:tcBorders>
              <w:bottom w:val="single" w:sz="8" w:space="0" w:color="auto"/>
              <w:right w:val="single" w:sz="4" w:space="0" w:color="auto"/>
            </w:tcBorders>
            <w:shd w:val="clear" w:color="auto" w:fill="auto"/>
            <w:noWrap/>
            <w:vAlign w:val="center"/>
          </w:tcPr>
          <w:p w14:paraId="79DEE4C1" w14:textId="33478F32" w:rsidR="003F3B28" w:rsidRPr="00082D0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0.03%</w:t>
            </w:r>
          </w:p>
        </w:tc>
        <w:tc>
          <w:tcPr>
            <w:tcW w:w="1060" w:type="dxa"/>
            <w:tcBorders>
              <w:left w:val="single" w:sz="4" w:space="0" w:color="auto"/>
              <w:bottom w:val="single" w:sz="8" w:space="0" w:color="auto"/>
            </w:tcBorders>
            <w:shd w:val="clear" w:color="auto" w:fill="auto"/>
            <w:noWrap/>
            <w:vAlign w:val="center"/>
          </w:tcPr>
          <w:p w14:paraId="76FABEE4" w14:textId="3D632CA2" w:rsidR="003F3B28"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101%</w:t>
            </w:r>
          </w:p>
        </w:tc>
        <w:tc>
          <w:tcPr>
            <w:tcW w:w="1060" w:type="dxa"/>
            <w:tcBorders>
              <w:bottom w:val="single" w:sz="8" w:space="0" w:color="auto"/>
              <w:right w:val="single" w:sz="8" w:space="0" w:color="auto"/>
            </w:tcBorders>
            <w:shd w:val="clear" w:color="auto" w:fill="auto"/>
            <w:noWrap/>
            <w:vAlign w:val="center"/>
          </w:tcPr>
          <w:p w14:paraId="0C7A178F" w14:textId="385328C2" w:rsidR="003F3B28"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101%</w:t>
            </w:r>
          </w:p>
        </w:tc>
      </w:tr>
      <w:tr w:rsidR="00C07DF6" w:rsidRPr="00B94D31" w14:paraId="53B8D41E" w14:textId="77777777" w:rsidTr="00C07DF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F6E3134" w14:textId="77777777" w:rsidR="003F3B28" w:rsidRPr="00B94D31"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32C92">
              <w:rPr>
                <w:rFonts w:ascii="Arial" w:hAnsi="Arial" w:cs="Arial"/>
                <w:b/>
                <w:bCs/>
                <w:color w:val="000000"/>
                <w:sz w:val="18"/>
                <w:szCs w:val="18"/>
                <w:lang w:eastAsia="zh-CN"/>
              </w:rPr>
              <w:t>Overall</w:t>
            </w:r>
          </w:p>
        </w:tc>
        <w:tc>
          <w:tcPr>
            <w:tcW w:w="1060" w:type="dxa"/>
            <w:tcBorders>
              <w:top w:val="single" w:sz="8" w:space="0" w:color="auto"/>
              <w:left w:val="single" w:sz="8" w:space="0" w:color="auto"/>
              <w:bottom w:val="single" w:sz="8" w:space="0" w:color="auto"/>
            </w:tcBorders>
            <w:shd w:val="clear" w:color="auto" w:fill="auto"/>
            <w:noWrap/>
            <w:vAlign w:val="center"/>
          </w:tcPr>
          <w:p w14:paraId="616255B4" w14:textId="27F77B8E" w:rsidR="003F3B28" w:rsidRPr="0040773B"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3F3B28">
              <w:rPr>
                <w:rFonts w:ascii="Arial" w:eastAsia="맑은 고딕" w:hAnsi="Arial" w:cs="Arial"/>
                <w:color w:val="000000"/>
                <w:sz w:val="18"/>
                <w:szCs w:val="18"/>
                <w:lang w:eastAsia="ko-KR"/>
              </w:rPr>
              <w:t>-0.01%</w:t>
            </w:r>
          </w:p>
        </w:tc>
        <w:tc>
          <w:tcPr>
            <w:tcW w:w="1060" w:type="dxa"/>
            <w:tcBorders>
              <w:top w:val="single" w:sz="8" w:space="0" w:color="auto"/>
              <w:bottom w:val="single" w:sz="8" w:space="0" w:color="auto"/>
            </w:tcBorders>
            <w:shd w:val="clear" w:color="auto" w:fill="auto"/>
            <w:noWrap/>
            <w:vAlign w:val="center"/>
          </w:tcPr>
          <w:p w14:paraId="147ED4FA" w14:textId="63B2D554" w:rsidR="003F3B28" w:rsidRPr="0040773B"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3F3B28">
              <w:rPr>
                <w:rFonts w:ascii="Arial" w:eastAsia="맑은 고딕" w:hAnsi="Arial" w:cs="Arial"/>
                <w:color w:val="000000"/>
                <w:sz w:val="18"/>
                <w:szCs w:val="18"/>
                <w:lang w:eastAsia="ko-KR"/>
              </w:rPr>
              <w:t>-0.03%</w:t>
            </w:r>
          </w:p>
        </w:tc>
        <w:tc>
          <w:tcPr>
            <w:tcW w:w="1060" w:type="dxa"/>
            <w:tcBorders>
              <w:top w:val="single" w:sz="8" w:space="0" w:color="auto"/>
              <w:bottom w:val="single" w:sz="8" w:space="0" w:color="auto"/>
              <w:right w:val="single" w:sz="4" w:space="0" w:color="auto"/>
            </w:tcBorders>
            <w:shd w:val="clear" w:color="auto" w:fill="auto"/>
            <w:noWrap/>
            <w:vAlign w:val="center"/>
          </w:tcPr>
          <w:p w14:paraId="60BD3497" w14:textId="75CD28C5" w:rsidR="003F3B28" w:rsidRPr="0040773B"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3F3B28">
              <w:rPr>
                <w:rFonts w:ascii="Arial" w:eastAsia="맑은 고딕" w:hAnsi="Arial" w:cs="Arial"/>
                <w:color w:val="000000"/>
                <w:sz w:val="18"/>
                <w:szCs w:val="18"/>
                <w:lang w:eastAsia="ko-KR"/>
              </w:rPr>
              <w:t>0.02%</w:t>
            </w:r>
          </w:p>
        </w:tc>
        <w:tc>
          <w:tcPr>
            <w:tcW w:w="1060" w:type="dxa"/>
            <w:tcBorders>
              <w:top w:val="single" w:sz="8" w:space="0" w:color="auto"/>
              <w:left w:val="single" w:sz="4" w:space="0" w:color="auto"/>
              <w:bottom w:val="single" w:sz="8" w:space="0" w:color="auto"/>
            </w:tcBorders>
            <w:shd w:val="clear" w:color="auto" w:fill="auto"/>
            <w:noWrap/>
            <w:vAlign w:val="center"/>
          </w:tcPr>
          <w:p w14:paraId="5597606B" w14:textId="11AFE1AA" w:rsidR="003F3B28" w:rsidRPr="0040773B"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3F3B28">
              <w:rPr>
                <w:rFonts w:ascii="Arial" w:eastAsia="맑은 고딕" w:hAnsi="Arial" w:cs="Arial"/>
                <w:color w:val="000000"/>
                <w:sz w:val="18"/>
                <w:szCs w:val="18"/>
                <w:lang w:eastAsia="ko-KR"/>
              </w:rPr>
              <w:t>102%</w:t>
            </w:r>
          </w:p>
        </w:tc>
        <w:tc>
          <w:tcPr>
            <w:tcW w:w="1060" w:type="dxa"/>
            <w:tcBorders>
              <w:top w:val="single" w:sz="8" w:space="0" w:color="auto"/>
              <w:bottom w:val="single" w:sz="8" w:space="0" w:color="auto"/>
              <w:right w:val="single" w:sz="8" w:space="0" w:color="auto"/>
            </w:tcBorders>
            <w:shd w:val="clear" w:color="auto" w:fill="auto"/>
            <w:noWrap/>
            <w:vAlign w:val="center"/>
          </w:tcPr>
          <w:p w14:paraId="2B5AC15D" w14:textId="3F71DEFA" w:rsidR="003F3B28" w:rsidRPr="0040773B"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3F3B28">
              <w:rPr>
                <w:rFonts w:ascii="Arial" w:eastAsia="맑은 고딕" w:hAnsi="Arial" w:cs="Arial"/>
                <w:color w:val="000000"/>
                <w:sz w:val="18"/>
                <w:szCs w:val="18"/>
                <w:lang w:eastAsia="ko-KR"/>
              </w:rPr>
              <w:t>103%</w:t>
            </w:r>
          </w:p>
        </w:tc>
      </w:tr>
      <w:tr w:rsidR="00C07DF6" w:rsidRPr="00B94D31" w14:paraId="58684F43" w14:textId="77777777" w:rsidTr="00C07D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AE59BD" w14:textId="36FE44AF" w:rsidR="003F3B28" w:rsidRPr="00B94D31" w:rsidRDefault="003F3B28"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94D31">
              <w:rPr>
                <w:rFonts w:ascii="Arial" w:eastAsia="SimSun" w:hAnsi="Arial" w:cs="Arial"/>
                <w:color w:val="000000"/>
                <w:sz w:val="18"/>
                <w:szCs w:val="18"/>
                <w:lang w:eastAsia="zh-CN"/>
              </w:rPr>
              <w:t xml:space="preserve">Class </w:t>
            </w:r>
            <w:r w:rsidR="00C07DF6">
              <w:rPr>
                <w:rFonts w:ascii="Arial" w:eastAsia="SimSun" w:hAnsi="Arial" w:cs="Arial"/>
                <w:color w:val="000000"/>
                <w:sz w:val="18"/>
                <w:szCs w:val="18"/>
                <w:lang w:eastAsia="zh-CN"/>
              </w:rPr>
              <w:t>D</w:t>
            </w:r>
          </w:p>
        </w:tc>
        <w:tc>
          <w:tcPr>
            <w:tcW w:w="1060" w:type="dxa"/>
            <w:tcBorders>
              <w:top w:val="single" w:sz="8" w:space="0" w:color="auto"/>
              <w:left w:val="single" w:sz="8" w:space="0" w:color="auto"/>
              <w:bottom w:val="nil"/>
            </w:tcBorders>
            <w:shd w:val="clear" w:color="auto" w:fill="auto"/>
            <w:noWrap/>
            <w:vAlign w:val="center"/>
            <w:hideMark/>
          </w:tcPr>
          <w:p w14:paraId="5FB59581" w14:textId="75757BC4" w:rsidR="003F3B28" w:rsidRPr="007E1EDC"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highlight w:val="yellow"/>
              </w:rPr>
            </w:pPr>
            <w:r w:rsidRPr="003F3B28">
              <w:rPr>
                <w:rFonts w:ascii="Arial" w:eastAsia="맑은 고딕" w:hAnsi="Arial" w:cs="Arial"/>
                <w:color w:val="000000"/>
                <w:sz w:val="18"/>
                <w:szCs w:val="18"/>
                <w:lang w:eastAsia="ko-KR"/>
              </w:rPr>
              <w:t>0.01%</w:t>
            </w:r>
          </w:p>
        </w:tc>
        <w:tc>
          <w:tcPr>
            <w:tcW w:w="1060" w:type="dxa"/>
            <w:tcBorders>
              <w:top w:val="single" w:sz="8" w:space="0" w:color="auto"/>
              <w:bottom w:val="nil"/>
            </w:tcBorders>
            <w:shd w:val="clear" w:color="auto" w:fill="auto"/>
            <w:noWrap/>
            <w:vAlign w:val="center"/>
            <w:hideMark/>
          </w:tcPr>
          <w:p w14:paraId="54355ACA" w14:textId="7AD03E52" w:rsidR="003F3B28" w:rsidRPr="007E1EDC"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highlight w:val="yellow"/>
              </w:rPr>
            </w:pPr>
            <w:r w:rsidRPr="003F3B28">
              <w:rPr>
                <w:rFonts w:ascii="Arial" w:eastAsia="맑은 고딕" w:hAnsi="Arial" w:cs="Arial"/>
                <w:color w:val="000000"/>
                <w:sz w:val="18"/>
                <w:szCs w:val="18"/>
                <w:lang w:eastAsia="ko-KR"/>
              </w:rPr>
              <w:t>-0.07%</w:t>
            </w:r>
          </w:p>
        </w:tc>
        <w:tc>
          <w:tcPr>
            <w:tcW w:w="1060" w:type="dxa"/>
            <w:tcBorders>
              <w:top w:val="single" w:sz="8" w:space="0" w:color="auto"/>
              <w:bottom w:val="nil"/>
              <w:right w:val="single" w:sz="4" w:space="0" w:color="auto"/>
            </w:tcBorders>
            <w:shd w:val="clear" w:color="auto" w:fill="auto"/>
            <w:noWrap/>
            <w:vAlign w:val="center"/>
            <w:hideMark/>
          </w:tcPr>
          <w:p w14:paraId="1DE8EAED" w14:textId="1ECA5444" w:rsidR="003F3B28" w:rsidRPr="007E1EDC"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highlight w:val="yellow"/>
              </w:rPr>
            </w:pPr>
            <w:r w:rsidRPr="003F3B28">
              <w:rPr>
                <w:rFonts w:ascii="Arial" w:eastAsia="맑은 고딕" w:hAnsi="Arial" w:cs="Arial"/>
                <w:color w:val="000000"/>
                <w:sz w:val="18"/>
                <w:szCs w:val="18"/>
                <w:lang w:eastAsia="ko-KR"/>
              </w:rPr>
              <w:t>-0.03%</w:t>
            </w:r>
          </w:p>
        </w:tc>
        <w:tc>
          <w:tcPr>
            <w:tcW w:w="1060" w:type="dxa"/>
            <w:tcBorders>
              <w:top w:val="single" w:sz="8" w:space="0" w:color="auto"/>
              <w:left w:val="single" w:sz="4" w:space="0" w:color="auto"/>
              <w:bottom w:val="nil"/>
            </w:tcBorders>
            <w:shd w:val="clear" w:color="auto" w:fill="auto"/>
            <w:noWrap/>
            <w:vAlign w:val="center"/>
            <w:hideMark/>
          </w:tcPr>
          <w:p w14:paraId="0B893D06" w14:textId="127E0E7B" w:rsidR="003F3B28" w:rsidRPr="007E1EDC"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highlight w:val="yellow"/>
              </w:rPr>
            </w:pPr>
            <w:r w:rsidRPr="003F3B28">
              <w:rPr>
                <w:rFonts w:ascii="Arial" w:eastAsia="맑은 고딕" w:hAnsi="Arial" w:cs="Arial"/>
                <w:color w:val="000000"/>
                <w:sz w:val="18"/>
                <w:szCs w:val="18"/>
                <w:lang w:eastAsia="ko-KR"/>
              </w:rPr>
              <w:t>101%</w:t>
            </w:r>
          </w:p>
        </w:tc>
        <w:tc>
          <w:tcPr>
            <w:tcW w:w="1060" w:type="dxa"/>
            <w:tcBorders>
              <w:top w:val="single" w:sz="8" w:space="0" w:color="auto"/>
              <w:bottom w:val="nil"/>
              <w:right w:val="single" w:sz="8" w:space="0" w:color="auto"/>
            </w:tcBorders>
            <w:shd w:val="clear" w:color="auto" w:fill="auto"/>
            <w:noWrap/>
            <w:vAlign w:val="center"/>
            <w:hideMark/>
          </w:tcPr>
          <w:p w14:paraId="2AF6C820" w14:textId="1A72BD71" w:rsidR="003F3B28" w:rsidRPr="007E1EDC" w:rsidRDefault="003F3B28" w:rsidP="003F3B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highlight w:val="yellow"/>
              </w:rPr>
            </w:pPr>
            <w:r w:rsidRPr="003F3B28">
              <w:rPr>
                <w:rFonts w:ascii="Arial" w:eastAsia="맑은 고딕" w:hAnsi="Arial" w:cs="Arial"/>
                <w:color w:val="000000"/>
                <w:sz w:val="18"/>
                <w:szCs w:val="18"/>
                <w:lang w:eastAsia="ko-KR"/>
              </w:rPr>
              <w:t>101%</w:t>
            </w:r>
          </w:p>
        </w:tc>
      </w:tr>
      <w:tr w:rsidR="00C07DF6" w:rsidRPr="003D7293" w14:paraId="1CC96118" w14:textId="77777777" w:rsidTr="00C07DF6">
        <w:trPr>
          <w:trHeight w:val="255"/>
          <w:jc w:val="center"/>
        </w:trPr>
        <w:tc>
          <w:tcPr>
            <w:tcW w:w="1640" w:type="dxa"/>
            <w:tcBorders>
              <w:top w:val="nil"/>
              <w:left w:val="single" w:sz="8" w:space="0" w:color="auto"/>
              <w:right w:val="single" w:sz="8" w:space="0" w:color="auto"/>
            </w:tcBorders>
            <w:shd w:val="clear" w:color="auto" w:fill="auto"/>
            <w:noWrap/>
            <w:vAlign w:val="center"/>
          </w:tcPr>
          <w:p w14:paraId="3703AC9E" w14:textId="19FF4127" w:rsidR="00C07DF6" w:rsidRPr="003D7293"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4D31">
              <w:rPr>
                <w:rFonts w:ascii="Arial" w:eastAsia="SimSun" w:hAnsi="Arial" w:cs="Arial"/>
                <w:color w:val="000000"/>
                <w:sz w:val="18"/>
                <w:szCs w:val="18"/>
                <w:lang w:eastAsia="zh-CN"/>
              </w:rPr>
              <w:t xml:space="preserve">Class </w:t>
            </w:r>
            <w:r>
              <w:rPr>
                <w:rFonts w:ascii="Arial" w:eastAsia="SimSun" w:hAnsi="Arial" w:cs="Arial"/>
                <w:color w:val="000000"/>
                <w:sz w:val="18"/>
                <w:szCs w:val="18"/>
                <w:lang w:eastAsia="zh-CN"/>
              </w:rPr>
              <w:t>F</w:t>
            </w:r>
          </w:p>
        </w:tc>
        <w:tc>
          <w:tcPr>
            <w:tcW w:w="1060" w:type="dxa"/>
            <w:tcBorders>
              <w:top w:val="nil"/>
              <w:left w:val="single" w:sz="8" w:space="0" w:color="auto"/>
            </w:tcBorders>
            <w:shd w:val="clear" w:color="auto" w:fill="auto"/>
            <w:noWrap/>
            <w:vAlign w:val="center"/>
          </w:tcPr>
          <w:p w14:paraId="2301F1EE" w14:textId="45139005" w:rsidR="00C07DF6" w:rsidRPr="003F3B28"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F3B28">
              <w:rPr>
                <w:rFonts w:ascii="Arial" w:eastAsia="맑은 고딕" w:hAnsi="Arial" w:cs="Arial"/>
                <w:color w:val="000000"/>
                <w:sz w:val="18"/>
                <w:szCs w:val="18"/>
                <w:lang w:eastAsia="ko-KR"/>
              </w:rPr>
              <w:t>-0.04%</w:t>
            </w:r>
          </w:p>
        </w:tc>
        <w:tc>
          <w:tcPr>
            <w:tcW w:w="1060" w:type="dxa"/>
            <w:tcBorders>
              <w:top w:val="nil"/>
            </w:tcBorders>
            <w:shd w:val="clear" w:color="auto" w:fill="auto"/>
            <w:noWrap/>
            <w:vAlign w:val="center"/>
          </w:tcPr>
          <w:p w14:paraId="1CAB0AB5" w14:textId="1A88F3EC" w:rsidR="00C07DF6" w:rsidRPr="003F3B28"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F3B28">
              <w:rPr>
                <w:rFonts w:ascii="Arial" w:eastAsia="맑은 고딕" w:hAnsi="Arial" w:cs="Arial"/>
                <w:color w:val="000000"/>
                <w:sz w:val="18"/>
                <w:szCs w:val="18"/>
                <w:lang w:eastAsia="ko-KR"/>
              </w:rPr>
              <w:t>-0.34%</w:t>
            </w:r>
          </w:p>
        </w:tc>
        <w:tc>
          <w:tcPr>
            <w:tcW w:w="1060" w:type="dxa"/>
            <w:tcBorders>
              <w:top w:val="nil"/>
              <w:right w:val="single" w:sz="4" w:space="0" w:color="auto"/>
            </w:tcBorders>
            <w:shd w:val="clear" w:color="auto" w:fill="auto"/>
            <w:noWrap/>
            <w:vAlign w:val="center"/>
          </w:tcPr>
          <w:p w14:paraId="68C69406" w14:textId="130271FD" w:rsidR="00C07DF6" w:rsidRPr="003F3B28"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F3B28">
              <w:rPr>
                <w:rFonts w:ascii="Arial" w:eastAsia="맑은 고딕" w:hAnsi="Arial" w:cs="Arial"/>
                <w:color w:val="000000"/>
                <w:sz w:val="18"/>
                <w:szCs w:val="18"/>
                <w:lang w:eastAsia="ko-KR"/>
              </w:rPr>
              <w:t>-0.33%</w:t>
            </w:r>
          </w:p>
        </w:tc>
        <w:tc>
          <w:tcPr>
            <w:tcW w:w="1060" w:type="dxa"/>
            <w:tcBorders>
              <w:top w:val="nil"/>
              <w:left w:val="single" w:sz="4" w:space="0" w:color="auto"/>
            </w:tcBorders>
            <w:shd w:val="clear" w:color="auto" w:fill="auto"/>
            <w:noWrap/>
            <w:vAlign w:val="center"/>
          </w:tcPr>
          <w:p w14:paraId="252994F4" w14:textId="5FDBB4CD" w:rsidR="00C07DF6" w:rsidRPr="003F3B28"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F3B28">
              <w:rPr>
                <w:rFonts w:ascii="Arial" w:eastAsia="맑은 고딕" w:hAnsi="Arial" w:cs="Arial"/>
                <w:color w:val="000000"/>
                <w:sz w:val="18"/>
                <w:szCs w:val="18"/>
                <w:lang w:eastAsia="ko-KR"/>
              </w:rPr>
              <w:t>102.0%</w:t>
            </w:r>
          </w:p>
        </w:tc>
        <w:tc>
          <w:tcPr>
            <w:tcW w:w="1060" w:type="dxa"/>
            <w:tcBorders>
              <w:top w:val="nil"/>
              <w:right w:val="single" w:sz="8" w:space="0" w:color="auto"/>
            </w:tcBorders>
            <w:shd w:val="clear" w:color="auto" w:fill="auto"/>
            <w:noWrap/>
            <w:vAlign w:val="center"/>
          </w:tcPr>
          <w:p w14:paraId="47442843" w14:textId="0AB3F7AA" w:rsidR="00C07DF6" w:rsidRPr="003F3B28"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F3B28">
              <w:rPr>
                <w:rFonts w:ascii="Arial" w:eastAsia="맑은 고딕" w:hAnsi="Arial" w:cs="Arial"/>
                <w:color w:val="000000"/>
                <w:sz w:val="18"/>
                <w:szCs w:val="18"/>
                <w:lang w:eastAsia="ko-KR"/>
              </w:rPr>
              <w:t>102.0%</w:t>
            </w:r>
          </w:p>
        </w:tc>
      </w:tr>
      <w:tr w:rsidR="00C07DF6" w:rsidRPr="003D7293" w14:paraId="1E643724" w14:textId="77777777" w:rsidTr="00C07DF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B59CCD" w14:textId="77777777" w:rsidR="00C07DF6" w:rsidRPr="003D7293"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Class TGM</w:t>
            </w:r>
          </w:p>
        </w:tc>
        <w:tc>
          <w:tcPr>
            <w:tcW w:w="1060" w:type="dxa"/>
            <w:tcBorders>
              <w:top w:val="nil"/>
              <w:left w:val="single" w:sz="8" w:space="0" w:color="auto"/>
              <w:bottom w:val="single" w:sz="8" w:space="0" w:color="auto"/>
            </w:tcBorders>
            <w:shd w:val="clear" w:color="auto" w:fill="auto"/>
            <w:noWrap/>
            <w:vAlign w:val="center"/>
            <w:hideMark/>
          </w:tcPr>
          <w:p w14:paraId="364D27AF" w14:textId="55CA4A4F" w:rsidR="00C07DF6" w:rsidRPr="003D7293"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0.05%</w:t>
            </w:r>
          </w:p>
        </w:tc>
        <w:tc>
          <w:tcPr>
            <w:tcW w:w="1060" w:type="dxa"/>
            <w:tcBorders>
              <w:top w:val="nil"/>
              <w:bottom w:val="single" w:sz="8" w:space="0" w:color="auto"/>
            </w:tcBorders>
            <w:shd w:val="clear" w:color="auto" w:fill="auto"/>
            <w:noWrap/>
            <w:vAlign w:val="center"/>
            <w:hideMark/>
          </w:tcPr>
          <w:p w14:paraId="48F83BCA" w14:textId="0A72A9FE" w:rsidR="00C07DF6" w:rsidRPr="003D7293"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-0.14%</w:t>
            </w:r>
          </w:p>
        </w:tc>
        <w:tc>
          <w:tcPr>
            <w:tcW w:w="1060" w:type="dxa"/>
            <w:tcBorders>
              <w:top w:val="nil"/>
              <w:bottom w:val="single" w:sz="8" w:space="0" w:color="auto"/>
              <w:right w:val="single" w:sz="4" w:space="0" w:color="auto"/>
            </w:tcBorders>
            <w:shd w:val="clear" w:color="auto" w:fill="auto"/>
            <w:noWrap/>
            <w:vAlign w:val="center"/>
            <w:hideMark/>
          </w:tcPr>
          <w:p w14:paraId="761A9EB4" w14:textId="7A93FA2C" w:rsidR="00C07DF6" w:rsidRPr="003D7293"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-0.13%</w:t>
            </w:r>
          </w:p>
        </w:tc>
        <w:tc>
          <w:tcPr>
            <w:tcW w:w="1060" w:type="dxa"/>
            <w:tcBorders>
              <w:top w:val="nil"/>
              <w:left w:val="single" w:sz="4" w:space="0" w:color="auto"/>
              <w:bottom w:val="single" w:sz="8" w:space="0" w:color="auto"/>
            </w:tcBorders>
            <w:shd w:val="clear" w:color="auto" w:fill="auto"/>
            <w:noWrap/>
            <w:vAlign w:val="center"/>
            <w:hideMark/>
          </w:tcPr>
          <w:p w14:paraId="764755ED" w14:textId="5DD40190" w:rsidR="00C07DF6" w:rsidRPr="003D7293"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#DIV/0!</w:t>
            </w:r>
          </w:p>
        </w:tc>
        <w:tc>
          <w:tcPr>
            <w:tcW w:w="1060" w:type="dxa"/>
            <w:tcBorders>
              <w:top w:val="nil"/>
              <w:bottom w:val="single" w:sz="8" w:space="0" w:color="auto"/>
              <w:right w:val="single" w:sz="8" w:space="0" w:color="auto"/>
            </w:tcBorders>
            <w:shd w:val="clear" w:color="auto" w:fill="auto"/>
            <w:noWrap/>
            <w:vAlign w:val="center"/>
            <w:hideMark/>
          </w:tcPr>
          <w:p w14:paraId="29B84CBA" w14:textId="0308FE1C" w:rsidR="00C07DF6" w:rsidRPr="003D7293"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3B28">
              <w:rPr>
                <w:rFonts w:ascii="Arial" w:eastAsia="맑은 고딕" w:hAnsi="Arial" w:cs="Arial"/>
                <w:color w:val="000000"/>
                <w:sz w:val="18"/>
                <w:szCs w:val="18"/>
                <w:lang w:eastAsia="ko-KR"/>
              </w:rPr>
              <w:t>#DIV/0!</w:t>
            </w:r>
          </w:p>
        </w:tc>
      </w:tr>
    </w:tbl>
    <w:p w14:paraId="7DA41D74" w14:textId="7BBE5F47" w:rsidR="00AA3657" w:rsidRDefault="00AA3657" w:rsidP="00AA3657">
      <w:pPr>
        <w:rPr>
          <w:rFonts w:eastAsia="PMingLiU"/>
          <w:lang w:eastAsia="zh-TW"/>
        </w:rPr>
      </w:pPr>
      <w:r>
        <w:rPr>
          <w:rFonts w:eastAsia="PMingLiU"/>
          <w:lang w:eastAsia="zh-TW"/>
        </w:rPr>
        <w:lastRenderedPageBreak/>
        <w:t>*</w:t>
      </w:r>
      <w:r>
        <w:rPr>
          <w:color w:val="000000"/>
        </w:rPr>
        <w:t xml:space="preserve"> </w:t>
      </w:r>
      <w:r w:rsidR="004341CD">
        <w:rPr>
          <w:color w:val="000000"/>
        </w:rPr>
        <w:t>N</w:t>
      </w:r>
      <w:r>
        <w:rPr>
          <w:color w:val="000000"/>
        </w:rPr>
        <w:t xml:space="preserve">ote that </w:t>
      </w:r>
      <w:r w:rsidR="00E1381B">
        <w:rPr>
          <w:color w:val="000000"/>
        </w:rPr>
        <w:t xml:space="preserve">coding time </w:t>
      </w:r>
      <w:r>
        <w:rPr>
          <w:color w:val="000000"/>
        </w:rPr>
        <w:t xml:space="preserve">are not </w:t>
      </w:r>
      <w:r>
        <w:rPr>
          <w:rFonts w:hint="eastAsia"/>
          <w:color w:val="000000"/>
        </w:rPr>
        <w:t>accurate</w:t>
      </w:r>
      <w:r>
        <w:rPr>
          <w:color w:val="000000"/>
        </w:rPr>
        <w:t xml:space="preserve"> in </w:t>
      </w:r>
      <w:r w:rsidR="00E1381B">
        <w:rPr>
          <w:color w:val="000000"/>
        </w:rPr>
        <w:t>this table 1</w:t>
      </w:r>
      <w:r>
        <w:rPr>
          <w:rFonts w:eastAsia="PMingLiU"/>
          <w:lang w:eastAsia="zh-TW"/>
        </w:rPr>
        <w:t>.</w:t>
      </w:r>
    </w:p>
    <w:p w14:paraId="542D4BE0" w14:textId="3AFDA3F6" w:rsidR="00C07DF6" w:rsidRDefault="00C07DF6" w:rsidP="003F3B28">
      <w:pPr>
        <w:rPr>
          <w:lang w:val="en-CA"/>
        </w:rPr>
      </w:pPr>
    </w:p>
    <w:tbl>
      <w:tblPr>
        <w:tblW w:w="7080" w:type="dxa"/>
        <w:jc w:val="center"/>
        <w:tblCellMar>
          <w:left w:w="99" w:type="dxa"/>
          <w:right w:w="99" w:type="dxa"/>
        </w:tblCellMar>
        <w:tblLook w:val="04A0" w:firstRow="1" w:lastRow="0" w:firstColumn="1" w:lastColumn="0" w:noHBand="0" w:noVBand="1"/>
      </w:tblPr>
      <w:tblGrid>
        <w:gridCol w:w="1180"/>
        <w:gridCol w:w="1269"/>
        <w:gridCol w:w="1269"/>
        <w:gridCol w:w="1269"/>
        <w:gridCol w:w="1055"/>
        <w:gridCol w:w="1038"/>
      </w:tblGrid>
      <w:tr w:rsidR="00C07DF6" w:rsidRPr="00C07DF6" w14:paraId="47DAAE89" w14:textId="77777777" w:rsidTr="00C07DF6">
        <w:trPr>
          <w:trHeight w:val="255"/>
          <w:jc w:val="center"/>
        </w:trPr>
        <w:tc>
          <w:tcPr>
            <w:tcW w:w="1180" w:type="dxa"/>
            <w:tcBorders>
              <w:top w:val="nil"/>
              <w:left w:val="nil"/>
              <w:bottom w:val="nil"/>
              <w:right w:val="nil"/>
            </w:tcBorders>
            <w:shd w:val="clear" w:color="auto" w:fill="auto"/>
            <w:noWrap/>
            <w:vAlign w:val="center"/>
            <w:hideMark/>
          </w:tcPr>
          <w:p w14:paraId="1325E3E3"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A4298C"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07DF6">
              <w:rPr>
                <w:rFonts w:ascii="Arial" w:eastAsia="맑은 고딕" w:hAnsi="Arial" w:cs="Arial"/>
                <w:b/>
                <w:bCs/>
                <w:color w:val="000000"/>
                <w:sz w:val="18"/>
                <w:szCs w:val="18"/>
                <w:lang w:eastAsia="ko-KR"/>
              </w:rPr>
              <w:t>Random Access Main 10</w:t>
            </w:r>
          </w:p>
        </w:tc>
      </w:tr>
      <w:tr w:rsidR="00C07DF6" w:rsidRPr="00C07DF6" w14:paraId="25A505E3" w14:textId="77777777" w:rsidTr="00C07DF6">
        <w:trPr>
          <w:trHeight w:val="255"/>
          <w:jc w:val="center"/>
        </w:trPr>
        <w:tc>
          <w:tcPr>
            <w:tcW w:w="1180" w:type="dxa"/>
            <w:tcBorders>
              <w:top w:val="nil"/>
              <w:left w:val="nil"/>
              <w:bottom w:val="nil"/>
              <w:right w:val="nil"/>
            </w:tcBorders>
            <w:shd w:val="clear" w:color="auto" w:fill="auto"/>
            <w:noWrap/>
            <w:vAlign w:val="center"/>
            <w:hideMark/>
          </w:tcPr>
          <w:p w14:paraId="2B668CF8"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3ADFB6"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07DF6">
              <w:rPr>
                <w:rFonts w:ascii="Arial" w:eastAsia="맑은 고딕" w:hAnsi="Arial" w:cs="Arial"/>
                <w:b/>
                <w:bCs/>
                <w:color w:val="000000"/>
                <w:sz w:val="18"/>
                <w:szCs w:val="18"/>
                <w:lang w:eastAsia="ko-KR"/>
              </w:rPr>
              <w:t>Over ECM-9.0</w:t>
            </w:r>
          </w:p>
        </w:tc>
      </w:tr>
      <w:tr w:rsidR="00C07DF6" w:rsidRPr="00C07DF6" w14:paraId="5A039057" w14:textId="77777777" w:rsidTr="00C07DF6">
        <w:trPr>
          <w:trHeight w:val="255"/>
          <w:jc w:val="center"/>
        </w:trPr>
        <w:tc>
          <w:tcPr>
            <w:tcW w:w="1180" w:type="dxa"/>
            <w:tcBorders>
              <w:top w:val="nil"/>
              <w:left w:val="nil"/>
              <w:bottom w:val="nil"/>
              <w:right w:val="nil"/>
            </w:tcBorders>
            <w:shd w:val="clear" w:color="auto" w:fill="auto"/>
            <w:noWrap/>
            <w:vAlign w:val="center"/>
            <w:hideMark/>
          </w:tcPr>
          <w:p w14:paraId="46DF94DB"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69" w:type="dxa"/>
            <w:tcBorders>
              <w:top w:val="nil"/>
              <w:left w:val="single" w:sz="8" w:space="0" w:color="auto"/>
              <w:bottom w:val="single" w:sz="8" w:space="0" w:color="auto"/>
              <w:right w:val="nil"/>
            </w:tcBorders>
            <w:shd w:val="clear" w:color="auto" w:fill="auto"/>
            <w:noWrap/>
            <w:vAlign w:val="center"/>
            <w:hideMark/>
          </w:tcPr>
          <w:p w14:paraId="0A5E62AA"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Y</w:t>
            </w:r>
          </w:p>
        </w:tc>
        <w:tc>
          <w:tcPr>
            <w:tcW w:w="1269" w:type="dxa"/>
            <w:tcBorders>
              <w:top w:val="nil"/>
              <w:left w:val="nil"/>
              <w:bottom w:val="single" w:sz="8" w:space="0" w:color="auto"/>
              <w:right w:val="nil"/>
            </w:tcBorders>
            <w:shd w:val="clear" w:color="auto" w:fill="auto"/>
            <w:noWrap/>
            <w:vAlign w:val="center"/>
            <w:hideMark/>
          </w:tcPr>
          <w:p w14:paraId="61FBC3B6"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U</w:t>
            </w:r>
          </w:p>
        </w:tc>
        <w:tc>
          <w:tcPr>
            <w:tcW w:w="1269" w:type="dxa"/>
            <w:tcBorders>
              <w:top w:val="nil"/>
              <w:left w:val="nil"/>
              <w:bottom w:val="single" w:sz="8" w:space="0" w:color="auto"/>
              <w:right w:val="single" w:sz="4" w:space="0" w:color="auto"/>
            </w:tcBorders>
            <w:shd w:val="clear" w:color="auto" w:fill="auto"/>
            <w:noWrap/>
            <w:vAlign w:val="center"/>
            <w:hideMark/>
          </w:tcPr>
          <w:p w14:paraId="1290008D"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V</w:t>
            </w:r>
          </w:p>
        </w:tc>
        <w:tc>
          <w:tcPr>
            <w:tcW w:w="1055" w:type="dxa"/>
            <w:tcBorders>
              <w:top w:val="nil"/>
              <w:left w:val="nil"/>
              <w:bottom w:val="single" w:sz="8" w:space="0" w:color="auto"/>
              <w:right w:val="nil"/>
            </w:tcBorders>
            <w:shd w:val="clear" w:color="auto" w:fill="auto"/>
            <w:noWrap/>
            <w:vAlign w:val="center"/>
            <w:hideMark/>
          </w:tcPr>
          <w:p w14:paraId="3971D61F"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EncT</w:t>
            </w:r>
          </w:p>
        </w:tc>
        <w:tc>
          <w:tcPr>
            <w:tcW w:w="1038" w:type="dxa"/>
            <w:tcBorders>
              <w:top w:val="nil"/>
              <w:left w:val="nil"/>
              <w:bottom w:val="single" w:sz="8" w:space="0" w:color="auto"/>
              <w:right w:val="single" w:sz="8" w:space="0" w:color="auto"/>
            </w:tcBorders>
            <w:shd w:val="clear" w:color="auto" w:fill="auto"/>
            <w:noWrap/>
            <w:vAlign w:val="center"/>
            <w:hideMark/>
          </w:tcPr>
          <w:p w14:paraId="5F30463E"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DecT</w:t>
            </w:r>
          </w:p>
        </w:tc>
      </w:tr>
      <w:tr w:rsidR="00C07DF6" w:rsidRPr="00C07DF6" w14:paraId="7F3EA51B" w14:textId="77777777" w:rsidTr="00C07DF6">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55C52EF3"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Class A1</w:t>
            </w:r>
          </w:p>
        </w:tc>
        <w:tc>
          <w:tcPr>
            <w:tcW w:w="1269" w:type="dxa"/>
            <w:tcBorders>
              <w:top w:val="nil"/>
              <w:left w:val="nil"/>
              <w:bottom w:val="nil"/>
              <w:right w:val="nil"/>
            </w:tcBorders>
            <w:shd w:val="clear" w:color="auto" w:fill="auto"/>
            <w:noWrap/>
            <w:vAlign w:val="center"/>
            <w:hideMark/>
          </w:tcPr>
          <w:p w14:paraId="08A6F5D9"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#VALUE!</w:t>
            </w:r>
          </w:p>
        </w:tc>
        <w:tc>
          <w:tcPr>
            <w:tcW w:w="1269" w:type="dxa"/>
            <w:tcBorders>
              <w:top w:val="nil"/>
              <w:left w:val="nil"/>
              <w:bottom w:val="nil"/>
              <w:right w:val="nil"/>
            </w:tcBorders>
            <w:shd w:val="clear" w:color="auto" w:fill="auto"/>
            <w:noWrap/>
            <w:vAlign w:val="center"/>
            <w:hideMark/>
          </w:tcPr>
          <w:p w14:paraId="083249F2"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#VALUE!</w:t>
            </w:r>
          </w:p>
        </w:tc>
        <w:tc>
          <w:tcPr>
            <w:tcW w:w="1269" w:type="dxa"/>
            <w:tcBorders>
              <w:top w:val="nil"/>
              <w:left w:val="nil"/>
              <w:bottom w:val="nil"/>
              <w:right w:val="single" w:sz="4" w:space="0" w:color="auto"/>
            </w:tcBorders>
            <w:shd w:val="clear" w:color="auto" w:fill="auto"/>
            <w:noWrap/>
            <w:vAlign w:val="center"/>
            <w:hideMark/>
          </w:tcPr>
          <w:p w14:paraId="0C4B80AA"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#VALUE!</w:t>
            </w:r>
          </w:p>
        </w:tc>
        <w:tc>
          <w:tcPr>
            <w:tcW w:w="1055" w:type="dxa"/>
            <w:tcBorders>
              <w:top w:val="nil"/>
              <w:left w:val="nil"/>
              <w:bottom w:val="nil"/>
              <w:right w:val="nil"/>
            </w:tcBorders>
            <w:shd w:val="clear" w:color="auto" w:fill="auto"/>
            <w:noWrap/>
            <w:vAlign w:val="center"/>
            <w:hideMark/>
          </w:tcPr>
          <w:p w14:paraId="4793B2A1"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#DIV/0!</w:t>
            </w:r>
          </w:p>
        </w:tc>
        <w:tc>
          <w:tcPr>
            <w:tcW w:w="1038" w:type="dxa"/>
            <w:tcBorders>
              <w:top w:val="nil"/>
              <w:left w:val="nil"/>
              <w:bottom w:val="nil"/>
              <w:right w:val="single" w:sz="8" w:space="0" w:color="auto"/>
            </w:tcBorders>
            <w:shd w:val="clear" w:color="auto" w:fill="auto"/>
            <w:noWrap/>
            <w:vAlign w:val="center"/>
            <w:hideMark/>
          </w:tcPr>
          <w:p w14:paraId="08389F29"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#DIV/0!</w:t>
            </w:r>
          </w:p>
        </w:tc>
      </w:tr>
      <w:tr w:rsidR="00C07DF6" w:rsidRPr="00C07DF6" w14:paraId="0EC17719" w14:textId="77777777" w:rsidTr="00C07DF6">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21510C60"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Class A2</w:t>
            </w:r>
          </w:p>
        </w:tc>
        <w:tc>
          <w:tcPr>
            <w:tcW w:w="1269" w:type="dxa"/>
            <w:tcBorders>
              <w:top w:val="nil"/>
              <w:left w:val="nil"/>
              <w:bottom w:val="nil"/>
              <w:right w:val="nil"/>
            </w:tcBorders>
            <w:shd w:val="clear" w:color="auto" w:fill="auto"/>
            <w:noWrap/>
            <w:vAlign w:val="center"/>
            <w:hideMark/>
          </w:tcPr>
          <w:p w14:paraId="3D547340"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#VALUE!</w:t>
            </w:r>
          </w:p>
        </w:tc>
        <w:tc>
          <w:tcPr>
            <w:tcW w:w="1269" w:type="dxa"/>
            <w:tcBorders>
              <w:top w:val="nil"/>
              <w:left w:val="nil"/>
              <w:bottom w:val="nil"/>
              <w:right w:val="nil"/>
            </w:tcBorders>
            <w:shd w:val="clear" w:color="auto" w:fill="auto"/>
            <w:noWrap/>
            <w:vAlign w:val="center"/>
            <w:hideMark/>
          </w:tcPr>
          <w:p w14:paraId="6BD636D0"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#VALUE!</w:t>
            </w:r>
          </w:p>
        </w:tc>
        <w:tc>
          <w:tcPr>
            <w:tcW w:w="1269" w:type="dxa"/>
            <w:tcBorders>
              <w:top w:val="nil"/>
              <w:left w:val="nil"/>
              <w:bottom w:val="nil"/>
              <w:right w:val="single" w:sz="4" w:space="0" w:color="auto"/>
            </w:tcBorders>
            <w:shd w:val="clear" w:color="auto" w:fill="auto"/>
            <w:noWrap/>
            <w:vAlign w:val="center"/>
            <w:hideMark/>
          </w:tcPr>
          <w:p w14:paraId="1401BE3B"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#VALUE!</w:t>
            </w:r>
          </w:p>
        </w:tc>
        <w:tc>
          <w:tcPr>
            <w:tcW w:w="1055" w:type="dxa"/>
            <w:tcBorders>
              <w:top w:val="nil"/>
              <w:left w:val="nil"/>
              <w:bottom w:val="nil"/>
              <w:right w:val="nil"/>
            </w:tcBorders>
            <w:shd w:val="clear" w:color="auto" w:fill="auto"/>
            <w:noWrap/>
            <w:vAlign w:val="center"/>
            <w:hideMark/>
          </w:tcPr>
          <w:p w14:paraId="21EB89DE"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#DIV/0!</w:t>
            </w:r>
          </w:p>
        </w:tc>
        <w:tc>
          <w:tcPr>
            <w:tcW w:w="1038" w:type="dxa"/>
            <w:tcBorders>
              <w:top w:val="nil"/>
              <w:left w:val="nil"/>
              <w:bottom w:val="nil"/>
              <w:right w:val="single" w:sz="8" w:space="0" w:color="auto"/>
            </w:tcBorders>
            <w:shd w:val="clear" w:color="auto" w:fill="auto"/>
            <w:noWrap/>
            <w:vAlign w:val="center"/>
            <w:hideMark/>
          </w:tcPr>
          <w:p w14:paraId="6414D879"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#DIV/0!</w:t>
            </w:r>
          </w:p>
        </w:tc>
      </w:tr>
      <w:tr w:rsidR="00C07DF6" w:rsidRPr="00C07DF6" w14:paraId="3B3C59C2" w14:textId="77777777" w:rsidTr="00C07DF6">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2F02A518"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Class B</w:t>
            </w:r>
          </w:p>
        </w:tc>
        <w:tc>
          <w:tcPr>
            <w:tcW w:w="1269" w:type="dxa"/>
            <w:tcBorders>
              <w:top w:val="nil"/>
              <w:left w:val="nil"/>
              <w:bottom w:val="nil"/>
              <w:right w:val="nil"/>
            </w:tcBorders>
            <w:shd w:val="clear" w:color="auto" w:fill="auto"/>
            <w:noWrap/>
            <w:vAlign w:val="center"/>
            <w:hideMark/>
          </w:tcPr>
          <w:p w14:paraId="1384473D"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-0.02%</w:t>
            </w:r>
          </w:p>
        </w:tc>
        <w:tc>
          <w:tcPr>
            <w:tcW w:w="1269" w:type="dxa"/>
            <w:tcBorders>
              <w:top w:val="nil"/>
              <w:left w:val="nil"/>
              <w:bottom w:val="nil"/>
              <w:right w:val="nil"/>
            </w:tcBorders>
            <w:shd w:val="clear" w:color="auto" w:fill="auto"/>
            <w:noWrap/>
            <w:vAlign w:val="center"/>
            <w:hideMark/>
          </w:tcPr>
          <w:p w14:paraId="54ADA781"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0.07%</w:t>
            </w:r>
          </w:p>
        </w:tc>
        <w:tc>
          <w:tcPr>
            <w:tcW w:w="1269" w:type="dxa"/>
            <w:tcBorders>
              <w:top w:val="nil"/>
              <w:left w:val="nil"/>
              <w:bottom w:val="nil"/>
              <w:right w:val="single" w:sz="4" w:space="0" w:color="auto"/>
            </w:tcBorders>
            <w:shd w:val="clear" w:color="auto" w:fill="auto"/>
            <w:noWrap/>
            <w:vAlign w:val="center"/>
            <w:hideMark/>
          </w:tcPr>
          <w:p w14:paraId="24FFF07C"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0.09%</w:t>
            </w:r>
          </w:p>
        </w:tc>
        <w:tc>
          <w:tcPr>
            <w:tcW w:w="1055" w:type="dxa"/>
            <w:tcBorders>
              <w:top w:val="nil"/>
              <w:left w:val="nil"/>
              <w:bottom w:val="nil"/>
              <w:right w:val="nil"/>
            </w:tcBorders>
            <w:shd w:val="clear" w:color="auto" w:fill="auto"/>
            <w:noWrap/>
            <w:vAlign w:val="center"/>
            <w:hideMark/>
          </w:tcPr>
          <w:p w14:paraId="09B978C0"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100%</w:t>
            </w:r>
          </w:p>
        </w:tc>
        <w:tc>
          <w:tcPr>
            <w:tcW w:w="1038" w:type="dxa"/>
            <w:tcBorders>
              <w:top w:val="nil"/>
              <w:left w:val="nil"/>
              <w:bottom w:val="nil"/>
              <w:right w:val="single" w:sz="8" w:space="0" w:color="auto"/>
            </w:tcBorders>
            <w:shd w:val="clear" w:color="auto" w:fill="auto"/>
            <w:noWrap/>
            <w:vAlign w:val="center"/>
            <w:hideMark/>
          </w:tcPr>
          <w:p w14:paraId="2B5A1DF7"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99%</w:t>
            </w:r>
          </w:p>
        </w:tc>
      </w:tr>
      <w:tr w:rsidR="00C07DF6" w:rsidRPr="00C07DF6" w14:paraId="611323AE" w14:textId="77777777" w:rsidTr="00C07DF6">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154C36D4"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Class C</w:t>
            </w:r>
          </w:p>
        </w:tc>
        <w:tc>
          <w:tcPr>
            <w:tcW w:w="1269" w:type="dxa"/>
            <w:tcBorders>
              <w:top w:val="nil"/>
              <w:left w:val="nil"/>
              <w:bottom w:val="nil"/>
              <w:right w:val="nil"/>
            </w:tcBorders>
            <w:shd w:val="clear" w:color="auto" w:fill="auto"/>
            <w:noWrap/>
            <w:vAlign w:val="center"/>
            <w:hideMark/>
          </w:tcPr>
          <w:p w14:paraId="27E02434"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-0.01%</w:t>
            </w:r>
          </w:p>
        </w:tc>
        <w:tc>
          <w:tcPr>
            <w:tcW w:w="1269" w:type="dxa"/>
            <w:tcBorders>
              <w:top w:val="nil"/>
              <w:left w:val="nil"/>
              <w:bottom w:val="nil"/>
              <w:right w:val="nil"/>
            </w:tcBorders>
            <w:shd w:val="clear" w:color="auto" w:fill="auto"/>
            <w:noWrap/>
            <w:vAlign w:val="center"/>
            <w:hideMark/>
          </w:tcPr>
          <w:p w14:paraId="5CD9B9C7"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-0.16%</w:t>
            </w:r>
          </w:p>
        </w:tc>
        <w:tc>
          <w:tcPr>
            <w:tcW w:w="1269" w:type="dxa"/>
            <w:tcBorders>
              <w:top w:val="nil"/>
              <w:left w:val="nil"/>
              <w:bottom w:val="nil"/>
              <w:right w:val="single" w:sz="4" w:space="0" w:color="auto"/>
            </w:tcBorders>
            <w:shd w:val="clear" w:color="auto" w:fill="auto"/>
            <w:noWrap/>
            <w:vAlign w:val="center"/>
            <w:hideMark/>
          </w:tcPr>
          <w:p w14:paraId="27B8EDCC"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-0.08%</w:t>
            </w:r>
          </w:p>
        </w:tc>
        <w:tc>
          <w:tcPr>
            <w:tcW w:w="1055" w:type="dxa"/>
            <w:tcBorders>
              <w:top w:val="nil"/>
              <w:left w:val="nil"/>
              <w:bottom w:val="nil"/>
              <w:right w:val="nil"/>
            </w:tcBorders>
            <w:shd w:val="clear" w:color="auto" w:fill="auto"/>
            <w:noWrap/>
            <w:vAlign w:val="center"/>
            <w:hideMark/>
          </w:tcPr>
          <w:p w14:paraId="7C87712A"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100%</w:t>
            </w:r>
          </w:p>
        </w:tc>
        <w:tc>
          <w:tcPr>
            <w:tcW w:w="1038" w:type="dxa"/>
            <w:tcBorders>
              <w:top w:val="nil"/>
              <w:left w:val="nil"/>
              <w:bottom w:val="nil"/>
              <w:right w:val="single" w:sz="8" w:space="0" w:color="auto"/>
            </w:tcBorders>
            <w:shd w:val="clear" w:color="auto" w:fill="auto"/>
            <w:noWrap/>
            <w:vAlign w:val="center"/>
            <w:hideMark/>
          </w:tcPr>
          <w:p w14:paraId="730D5217"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101%</w:t>
            </w:r>
          </w:p>
        </w:tc>
      </w:tr>
      <w:tr w:rsidR="00C07DF6" w:rsidRPr="00C07DF6" w14:paraId="1174C3F9" w14:textId="77777777" w:rsidTr="00C07DF6">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364CB6A2"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Class E</w:t>
            </w:r>
          </w:p>
        </w:tc>
        <w:tc>
          <w:tcPr>
            <w:tcW w:w="1269" w:type="dxa"/>
            <w:tcBorders>
              <w:top w:val="nil"/>
              <w:left w:val="nil"/>
              <w:bottom w:val="nil"/>
              <w:right w:val="nil"/>
            </w:tcBorders>
            <w:shd w:val="clear" w:color="auto" w:fill="auto"/>
            <w:noWrap/>
            <w:vAlign w:val="center"/>
            <w:hideMark/>
          </w:tcPr>
          <w:p w14:paraId="38073853"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 xml:space="preserve">　</w:t>
            </w:r>
          </w:p>
        </w:tc>
        <w:tc>
          <w:tcPr>
            <w:tcW w:w="1269" w:type="dxa"/>
            <w:tcBorders>
              <w:top w:val="nil"/>
              <w:left w:val="nil"/>
              <w:bottom w:val="nil"/>
              <w:right w:val="nil"/>
            </w:tcBorders>
            <w:shd w:val="clear" w:color="auto" w:fill="auto"/>
            <w:noWrap/>
            <w:vAlign w:val="center"/>
            <w:hideMark/>
          </w:tcPr>
          <w:p w14:paraId="080888F8"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69" w:type="dxa"/>
            <w:tcBorders>
              <w:top w:val="nil"/>
              <w:left w:val="nil"/>
              <w:bottom w:val="nil"/>
              <w:right w:val="single" w:sz="4" w:space="0" w:color="auto"/>
            </w:tcBorders>
            <w:shd w:val="clear" w:color="auto" w:fill="auto"/>
            <w:noWrap/>
            <w:vAlign w:val="center"/>
            <w:hideMark/>
          </w:tcPr>
          <w:p w14:paraId="4A7B4A24"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 xml:space="preserve">　</w:t>
            </w:r>
          </w:p>
        </w:tc>
        <w:tc>
          <w:tcPr>
            <w:tcW w:w="1055" w:type="dxa"/>
            <w:tcBorders>
              <w:top w:val="nil"/>
              <w:left w:val="nil"/>
              <w:bottom w:val="nil"/>
              <w:right w:val="nil"/>
            </w:tcBorders>
            <w:shd w:val="clear" w:color="auto" w:fill="auto"/>
            <w:noWrap/>
            <w:vAlign w:val="center"/>
            <w:hideMark/>
          </w:tcPr>
          <w:p w14:paraId="76D81BD2"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 xml:space="preserve">　</w:t>
            </w:r>
          </w:p>
        </w:tc>
        <w:tc>
          <w:tcPr>
            <w:tcW w:w="1038" w:type="dxa"/>
            <w:tcBorders>
              <w:top w:val="nil"/>
              <w:left w:val="nil"/>
              <w:bottom w:val="nil"/>
              <w:right w:val="single" w:sz="8" w:space="0" w:color="auto"/>
            </w:tcBorders>
            <w:shd w:val="clear" w:color="auto" w:fill="auto"/>
            <w:noWrap/>
            <w:vAlign w:val="center"/>
            <w:hideMark/>
          </w:tcPr>
          <w:p w14:paraId="5BB031D6"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 xml:space="preserve">　</w:t>
            </w:r>
          </w:p>
        </w:tc>
      </w:tr>
      <w:tr w:rsidR="00C07DF6" w:rsidRPr="00C07DF6" w14:paraId="748E62D4" w14:textId="77777777" w:rsidTr="00C07DF6">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478EEA25"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07DF6">
              <w:rPr>
                <w:rFonts w:ascii="Arial" w:eastAsia="맑은 고딕" w:hAnsi="Arial" w:cs="Arial"/>
                <w:b/>
                <w:bCs/>
                <w:color w:val="000000"/>
                <w:sz w:val="18"/>
                <w:szCs w:val="18"/>
                <w:lang w:eastAsia="ko-KR"/>
              </w:rPr>
              <w:t>Overall</w:t>
            </w:r>
          </w:p>
        </w:tc>
        <w:tc>
          <w:tcPr>
            <w:tcW w:w="1269" w:type="dxa"/>
            <w:tcBorders>
              <w:top w:val="single" w:sz="8" w:space="0" w:color="auto"/>
              <w:left w:val="nil"/>
              <w:bottom w:val="nil"/>
              <w:right w:val="nil"/>
            </w:tcBorders>
            <w:shd w:val="clear" w:color="auto" w:fill="auto"/>
            <w:noWrap/>
            <w:vAlign w:val="center"/>
            <w:hideMark/>
          </w:tcPr>
          <w:p w14:paraId="50B95A3E"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#VALUE!</w:t>
            </w:r>
          </w:p>
        </w:tc>
        <w:tc>
          <w:tcPr>
            <w:tcW w:w="1269" w:type="dxa"/>
            <w:tcBorders>
              <w:top w:val="single" w:sz="8" w:space="0" w:color="auto"/>
              <w:left w:val="nil"/>
              <w:bottom w:val="nil"/>
              <w:right w:val="nil"/>
            </w:tcBorders>
            <w:shd w:val="clear" w:color="auto" w:fill="auto"/>
            <w:noWrap/>
            <w:vAlign w:val="center"/>
            <w:hideMark/>
          </w:tcPr>
          <w:p w14:paraId="71C7DD54"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#VALUE!</w:t>
            </w:r>
          </w:p>
        </w:tc>
        <w:tc>
          <w:tcPr>
            <w:tcW w:w="1269" w:type="dxa"/>
            <w:tcBorders>
              <w:top w:val="single" w:sz="8" w:space="0" w:color="auto"/>
              <w:left w:val="nil"/>
              <w:bottom w:val="nil"/>
              <w:right w:val="single" w:sz="4" w:space="0" w:color="auto"/>
            </w:tcBorders>
            <w:shd w:val="clear" w:color="auto" w:fill="auto"/>
            <w:noWrap/>
            <w:vAlign w:val="center"/>
            <w:hideMark/>
          </w:tcPr>
          <w:p w14:paraId="1B82D36F"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#VALUE!</w:t>
            </w:r>
          </w:p>
        </w:tc>
        <w:tc>
          <w:tcPr>
            <w:tcW w:w="1055" w:type="dxa"/>
            <w:tcBorders>
              <w:top w:val="single" w:sz="8" w:space="0" w:color="auto"/>
              <w:left w:val="nil"/>
              <w:bottom w:val="nil"/>
              <w:right w:val="nil"/>
            </w:tcBorders>
            <w:shd w:val="clear" w:color="auto" w:fill="auto"/>
            <w:noWrap/>
            <w:vAlign w:val="center"/>
            <w:hideMark/>
          </w:tcPr>
          <w:p w14:paraId="04F5FCCE"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#DIV/0!</w:t>
            </w:r>
          </w:p>
        </w:tc>
        <w:tc>
          <w:tcPr>
            <w:tcW w:w="1038" w:type="dxa"/>
            <w:tcBorders>
              <w:top w:val="single" w:sz="8" w:space="0" w:color="auto"/>
              <w:left w:val="nil"/>
              <w:bottom w:val="nil"/>
              <w:right w:val="single" w:sz="8" w:space="0" w:color="auto"/>
            </w:tcBorders>
            <w:shd w:val="clear" w:color="auto" w:fill="auto"/>
            <w:noWrap/>
            <w:vAlign w:val="center"/>
            <w:hideMark/>
          </w:tcPr>
          <w:p w14:paraId="6BF01624"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#DIV/0!</w:t>
            </w:r>
          </w:p>
        </w:tc>
      </w:tr>
      <w:tr w:rsidR="00C07DF6" w:rsidRPr="00C07DF6" w14:paraId="075E7FEA" w14:textId="77777777" w:rsidTr="00C07DF6">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157253AF"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Class D</w:t>
            </w:r>
          </w:p>
        </w:tc>
        <w:tc>
          <w:tcPr>
            <w:tcW w:w="1269" w:type="dxa"/>
            <w:tcBorders>
              <w:top w:val="single" w:sz="8" w:space="0" w:color="auto"/>
              <w:left w:val="nil"/>
              <w:bottom w:val="nil"/>
              <w:right w:val="nil"/>
            </w:tcBorders>
            <w:shd w:val="clear" w:color="auto" w:fill="auto"/>
            <w:noWrap/>
            <w:vAlign w:val="center"/>
            <w:hideMark/>
          </w:tcPr>
          <w:p w14:paraId="5E010D01"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0.00%</w:t>
            </w:r>
          </w:p>
        </w:tc>
        <w:tc>
          <w:tcPr>
            <w:tcW w:w="1269" w:type="dxa"/>
            <w:tcBorders>
              <w:top w:val="single" w:sz="8" w:space="0" w:color="auto"/>
              <w:left w:val="nil"/>
              <w:bottom w:val="nil"/>
              <w:right w:val="nil"/>
            </w:tcBorders>
            <w:shd w:val="clear" w:color="auto" w:fill="auto"/>
            <w:noWrap/>
            <w:vAlign w:val="center"/>
            <w:hideMark/>
          </w:tcPr>
          <w:p w14:paraId="695CD48D"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-0.55%</w:t>
            </w:r>
          </w:p>
        </w:tc>
        <w:tc>
          <w:tcPr>
            <w:tcW w:w="1269" w:type="dxa"/>
            <w:tcBorders>
              <w:top w:val="single" w:sz="8" w:space="0" w:color="auto"/>
              <w:left w:val="nil"/>
              <w:bottom w:val="nil"/>
              <w:right w:val="single" w:sz="4" w:space="0" w:color="auto"/>
            </w:tcBorders>
            <w:shd w:val="clear" w:color="auto" w:fill="auto"/>
            <w:noWrap/>
            <w:vAlign w:val="center"/>
            <w:hideMark/>
          </w:tcPr>
          <w:p w14:paraId="2953025C"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-0.03%</w:t>
            </w:r>
          </w:p>
        </w:tc>
        <w:tc>
          <w:tcPr>
            <w:tcW w:w="1055" w:type="dxa"/>
            <w:tcBorders>
              <w:top w:val="single" w:sz="8" w:space="0" w:color="auto"/>
              <w:left w:val="nil"/>
              <w:bottom w:val="nil"/>
              <w:right w:val="nil"/>
            </w:tcBorders>
            <w:shd w:val="clear" w:color="auto" w:fill="auto"/>
            <w:noWrap/>
            <w:vAlign w:val="center"/>
            <w:hideMark/>
          </w:tcPr>
          <w:p w14:paraId="708E54CB"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100%</w:t>
            </w:r>
          </w:p>
        </w:tc>
        <w:tc>
          <w:tcPr>
            <w:tcW w:w="1038" w:type="dxa"/>
            <w:tcBorders>
              <w:top w:val="single" w:sz="8" w:space="0" w:color="auto"/>
              <w:left w:val="nil"/>
              <w:bottom w:val="nil"/>
              <w:right w:val="single" w:sz="8" w:space="0" w:color="auto"/>
            </w:tcBorders>
            <w:shd w:val="clear" w:color="auto" w:fill="auto"/>
            <w:noWrap/>
            <w:vAlign w:val="center"/>
            <w:hideMark/>
          </w:tcPr>
          <w:p w14:paraId="1F57D3A1"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100%</w:t>
            </w:r>
          </w:p>
        </w:tc>
      </w:tr>
      <w:tr w:rsidR="00C07DF6" w:rsidRPr="00C07DF6" w14:paraId="012D1199" w14:textId="77777777" w:rsidTr="00C07DF6">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4F5DDEDE"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Class F</w:t>
            </w:r>
          </w:p>
        </w:tc>
        <w:tc>
          <w:tcPr>
            <w:tcW w:w="1269" w:type="dxa"/>
            <w:tcBorders>
              <w:top w:val="nil"/>
              <w:left w:val="nil"/>
              <w:bottom w:val="nil"/>
              <w:right w:val="nil"/>
            </w:tcBorders>
            <w:shd w:val="clear" w:color="auto" w:fill="auto"/>
            <w:noWrap/>
            <w:vAlign w:val="center"/>
            <w:hideMark/>
          </w:tcPr>
          <w:p w14:paraId="5F3BC097"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-0.09%</w:t>
            </w:r>
          </w:p>
        </w:tc>
        <w:tc>
          <w:tcPr>
            <w:tcW w:w="1269" w:type="dxa"/>
            <w:tcBorders>
              <w:top w:val="nil"/>
              <w:left w:val="nil"/>
              <w:bottom w:val="nil"/>
              <w:right w:val="nil"/>
            </w:tcBorders>
            <w:shd w:val="clear" w:color="auto" w:fill="auto"/>
            <w:noWrap/>
            <w:vAlign w:val="center"/>
            <w:hideMark/>
          </w:tcPr>
          <w:p w14:paraId="125847CF"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0.06%</w:t>
            </w:r>
          </w:p>
        </w:tc>
        <w:tc>
          <w:tcPr>
            <w:tcW w:w="1269" w:type="dxa"/>
            <w:tcBorders>
              <w:top w:val="nil"/>
              <w:left w:val="nil"/>
              <w:bottom w:val="nil"/>
              <w:right w:val="single" w:sz="4" w:space="0" w:color="auto"/>
            </w:tcBorders>
            <w:shd w:val="clear" w:color="auto" w:fill="auto"/>
            <w:noWrap/>
            <w:vAlign w:val="center"/>
            <w:hideMark/>
          </w:tcPr>
          <w:p w14:paraId="5FC799B4"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-0.07%</w:t>
            </w:r>
          </w:p>
        </w:tc>
        <w:tc>
          <w:tcPr>
            <w:tcW w:w="1055" w:type="dxa"/>
            <w:tcBorders>
              <w:top w:val="nil"/>
              <w:left w:val="nil"/>
              <w:bottom w:val="nil"/>
              <w:right w:val="nil"/>
            </w:tcBorders>
            <w:shd w:val="clear" w:color="auto" w:fill="auto"/>
            <w:noWrap/>
            <w:vAlign w:val="center"/>
            <w:hideMark/>
          </w:tcPr>
          <w:p w14:paraId="07606F80"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100.2%</w:t>
            </w:r>
          </w:p>
        </w:tc>
        <w:tc>
          <w:tcPr>
            <w:tcW w:w="1038" w:type="dxa"/>
            <w:tcBorders>
              <w:top w:val="nil"/>
              <w:left w:val="nil"/>
              <w:bottom w:val="nil"/>
              <w:right w:val="single" w:sz="8" w:space="0" w:color="auto"/>
            </w:tcBorders>
            <w:shd w:val="clear" w:color="auto" w:fill="auto"/>
            <w:noWrap/>
            <w:vAlign w:val="center"/>
            <w:hideMark/>
          </w:tcPr>
          <w:p w14:paraId="19A24490"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99.7%</w:t>
            </w:r>
          </w:p>
        </w:tc>
      </w:tr>
      <w:tr w:rsidR="00C07DF6" w:rsidRPr="00C07DF6" w14:paraId="5C46730E" w14:textId="77777777" w:rsidTr="00C07DF6">
        <w:trPr>
          <w:trHeight w:val="255"/>
          <w:jc w:val="center"/>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3908C06C"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Class TGM</w:t>
            </w:r>
          </w:p>
        </w:tc>
        <w:tc>
          <w:tcPr>
            <w:tcW w:w="1269" w:type="dxa"/>
            <w:tcBorders>
              <w:top w:val="nil"/>
              <w:left w:val="nil"/>
              <w:bottom w:val="single" w:sz="8" w:space="0" w:color="auto"/>
              <w:right w:val="nil"/>
            </w:tcBorders>
            <w:shd w:val="clear" w:color="auto" w:fill="auto"/>
            <w:noWrap/>
            <w:vAlign w:val="center"/>
            <w:hideMark/>
          </w:tcPr>
          <w:p w14:paraId="1FCABEA9"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0.00%</w:t>
            </w:r>
          </w:p>
        </w:tc>
        <w:tc>
          <w:tcPr>
            <w:tcW w:w="1269" w:type="dxa"/>
            <w:tcBorders>
              <w:top w:val="nil"/>
              <w:left w:val="nil"/>
              <w:bottom w:val="single" w:sz="8" w:space="0" w:color="auto"/>
              <w:right w:val="nil"/>
            </w:tcBorders>
            <w:shd w:val="clear" w:color="auto" w:fill="auto"/>
            <w:noWrap/>
            <w:vAlign w:val="center"/>
            <w:hideMark/>
          </w:tcPr>
          <w:p w14:paraId="40012D04"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0.06%</w:t>
            </w:r>
          </w:p>
        </w:tc>
        <w:tc>
          <w:tcPr>
            <w:tcW w:w="1269" w:type="dxa"/>
            <w:tcBorders>
              <w:top w:val="nil"/>
              <w:left w:val="nil"/>
              <w:bottom w:val="single" w:sz="8" w:space="0" w:color="auto"/>
              <w:right w:val="single" w:sz="4" w:space="0" w:color="auto"/>
            </w:tcBorders>
            <w:shd w:val="clear" w:color="auto" w:fill="auto"/>
            <w:noWrap/>
            <w:vAlign w:val="center"/>
            <w:hideMark/>
          </w:tcPr>
          <w:p w14:paraId="0828C135"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-0.01%</w:t>
            </w:r>
          </w:p>
        </w:tc>
        <w:tc>
          <w:tcPr>
            <w:tcW w:w="1055" w:type="dxa"/>
            <w:tcBorders>
              <w:top w:val="nil"/>
              <w:left w:val="nil"/>
              <w:bottom w:val="single" w:sz="8" w:space="0" w:color="auto"/>
              <w:right w:val="nil"/>
            </w:tcBorders>
            <w:shd w:val="clear" w:color="auto" w:fill="auto"/>
            <w:noWrap/>
            <w:vAlign w:val="center"/>
            <w:hideMark/>
          </w:tcPr>
          <w:p w14:paraId="1E88BE0F"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99.1%</w:t>
            </w:r>
          </w:p>
        </w:tc>
        <w:tc>
          <w:tcPr>
            <w:tcW w:w="1038" w:type="dxa"/>
            <w:tcBorders>
              <w:top w:val="nil"/>
              <w:left w:val="nil"/>
              <w:bottom w:val="single" w:sz="8" w:space="0" w:color="auto"/>
              <w:right w:val="single" w:sz="8" w:space="0" w:color="auto"/>
            </w:tcBorders>
            <w:shd w:val="clear" w:color="auto" w:fill="auto"/>
            <w:noWrap/>
            <w:vAlign w:val="center"/>
            <w:hideMark/>
          </w:tcPr>
          <w:p w14:paraId="7EF01AF0" w14:textId="77777777" w:rsidR="00C07DF6" w:rsidRPr="00C07DF6" w:rsidRDefault="00C07DF6" w:rsidP="00C07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07DF6">
              <w:rPr>
                <w:rFonts w:ascii="Arial" w:eastAsia="맑은 고딕" w:hAnsi="Arial" w:cs="Arial"/>
                <w:color w:val="000000"/>
                <w:sz w:val="18"/>
                <w:szCs w:val="18"/>
                <w:lang w:eastAsia="ko-KR"/>
              </w:rPr>
              <w:t>99.8%</w:t>
            </w:r>
          </w:p>
        </w:tc>
      </w:tr>
    </w:tbl>
    <w:p w14:paraId="6F5B9B93" w14:textId="77777777" w:rsidR="003F3B28" w:rsidRDefault="003F3B28" w:rsidP="003F3B28">
      <w:pPr>
        <w:rPr>
          <w:lang w:val="en-CA"/>
        </w:rPr>
      </w:pPr>
    </w:p>
    <w:p w14:paraId="69E4E776" w14:textId="594D4442" w:rsidR="003F3B28" w:rsidRPr="003F3B28" w:rsidRDefault="003F3B28" w:rsidP="003F3B28">
      <w:pPr>
        <w:jc w:val="center"/>
        <w:rPr>
          <w:rFonts w:eastAsia="DengXian"/>
          <w:lang w:eastAsia="zh-CN"/>
        </w:rPr>
      </w:pPr>
      <w:r>
        <w:rPr>
          <w:rFonts w:hint="eastAsia"/>
          <w:lang w:eastAsia="zh-CN"/>
        </w:rPr>
        <w:t>T</w:t>
      </w:r>
      <w:r>
        <w:rPr>
          <w:lang w:eastAsia="zh-CN"/>
        </w:rPr>
        <w:t xml:space="preserve">able 2. </w:t>
      </w:r>
      <w:r>
        <w:t>Test results with DualITree set to 0</w:t>
      </w:r>
    </w:p>
    <w:tbl>
      <w:tblPr>
        <w:tblW w:w="7080" w:type="dxa"/>
        <w:jc w:val="center"/>
        <w:tblCellMar>
          <w:left w:w="99" w:type="dxa"/>
          <w:right w:w="99" w:type="dxa"/>
        </w:tblCellMar>
        <w:tblLook w:val="04A0" w:firstRow="1" w:lastRow="0" w:firstColumn="1" w:lastColumn="0" w:noHBand="0" w:noVBand="1"/>
      </w:tblPr>
      <w:tblGrid>
        <w:gridCol w:w="1180"/>
        <w:gridCol w:w="1269"/>
        <w:gridCol w:w="1269"/>
        <w:gridCol w:w="1269"/>
        <w:gridCol w:w="1038"/>
        <w:gridCol w:w="1055"/>
      </w:tblGrid>
      <w:tr w:rsidR="001E2235" w:rsidRPr="001E2235" w14:paraId="794F2CF1" w14:textId="77777777" w:rsidTr="001E2235">
        <w:trPr>
          <w:trHeight w:val="255"/>
          <w:jc w:val="center"/>
        </w:trPr>
        <w:tc>
          <w:tcPr>
            <w:tcW w:w="1180" w:type="dxa"/>
            <w:tcBorders>
              <w:top w:val="nil"/>
              <w:left w:val="nil"/>
              <w:bottom w:val="nil"/>
              <w:right w:val="nil"/>
            </w:tcBorders>
            <w:shd w:val="clear" w:color="auto" w:fill="auto"/>
            <w:noWrap/>
            <w:vAlign w:val="center"/>
            <w:hideMark/>
          </w:tcPr>
          <w:p w14:paraId="372EBD23"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1AC6F4"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2235">
              <w:rPr>
                <w:rFonts w:ascii="Arial" w:eastAsia="맑은 고딕" w:hAnsi="Arial" w:cs="Arial"/>
                <w:b/>
                <w:bCs/>
                <w:color w:val="000000"/>
                <w:sz w:val="18"/>
                <w:szCs w:val="18"/>
                <w:lang w:eastAsia="ko-KR"/>
              </w:rPr>
              <w:t xml:space="preserve">All Intra Main10 </w:t>
            </w:r>
          </w:p>
        </w:tc>
      </w:tr>
      <w:tr w:rsidR="001E2235" w:rsidRPr="001E2235" w14:paraId="670BE824" w14:textId="77777777" w:rsidTr="001E2235">
        <w:trPr>
          <w:trHeight w:val="255"/>
          <w:jc w:val="center"/>
        </w:trPr>
        <w:tc>
          <w:tcPr>
            <w:tcW w:w="1180" w:type="dxa"/>
            <w:tcBorders>
              <w:top w:val="nil"/>
              <w:left w:val="nil"/>
              <w:bottom w:val="nil"/>
              <w:right w:val="nil"/>
            </w:tcBorders>
            <w:shd w:val="clear" w:color="auto" w:fill="auto"/>
            <w:noWrap/>
            <w:vAlign w:val="center"/>
            <w:hideMark/>
          </w:tcPr>
          <w:p w14:paraId="6D7C237E"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6A820C"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2235">
              <w:rPr>
                <w:rFonts w:ascii="Arial" w:eastAsia="맑은 고딕" w:hAnsi="Arial" w:cs="Arial"/>
                <w:b/>
                <w:bCs/>
                <w:color w:val="000000"/>
                <w:sz w:val="18"/>
                <w:szCs w:val="18"/>
                <w:lang w:eastAsia="ko-KR"/>
              </w:rPr>
              <w:t>Over ECM-9.0</w:t>
            </w:r>
          </w:p>
        </w:tc>
      </w:tr>
      <w:tr w:rsidR="001E2235" w:rsidRPr="001E2235" w14:paraId="57AF88D8" w14:textId="77777777" w:rsidTr="001E2235">
        <w:trPr>
          <w:trHeight w:val="255"/>
          <w:jc w:val="center"/>
        </w:trPr>
        <w:tc>
          <w:tcPr>
            <w:tcW w:w="1180" w:type="dxa"/>
            <w:tcBorders>
              <w:top w:val="nil"/>
              <w:left w:val="nil"/>
              <w:bottom w:val="nil"/>
              <w:right w:val="nil"/>
            </w:tcBorders>
            <w:shd w:val="clear" w:color="auto" w:fill="auto"/>
            <w:noWrap/>
            <w:vAlign w:val="center"/>
            <w:hideMark/>
          </w:tcPr>
          <w:p w14:paraId="4ED5887D"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69" w:type="dxa"/>
            <w:tcBorders>
              <w:top w:val="nil"/>
              <w:left w:val="single" w:sz="8" w:space="0" w:color="auto"/>
              <w:bottom w:val="single" w:sz="8" w:space="0" w:color="auto"/>
              <w:right w:val="nil"/>
            </w:tcBorders>
            <w:shd w:val="clear" w:color="auto" w:fill="auto"/>
            <w:noWrap/>
            <w:vAlign w:val="center"/>
            <w:hideMark/>
          </w:tcPr>
          <w:p w14:paraId="70E21453"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Y</w:t>
            </w:r>
          </w:p>
        </w:tc>
        <w:tc>
          <w:tcPr>
            <w:tcW w:w="1269" w:type="dxa"/>
            <w:tcBorders>
              <w:top w:val="nil"/>
              <w:left w:val="nil"/>
              <w:bottom w:val="single" w:sz="8" w:space="0" w:color="auto"/>
              <w:right w:val="nil"/>
            </w:tcBorders>
            <w:shd w:val="clear" w:color="auto" w:fill="auto"/>
            <w:noWrap/>
            <w:vAlign w:val="center"/>
            <w:hideMark/>
          </w:tcPr>
          <w:p w14:paraId="2C32AA17"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U</w:t>
            </w:r>
          </w:p>
        </w:tc>
        <w:tc>
          <w:tcPr>
            <w:tcW w:w="1269" w:type="dxa"/>
            <w:tcBorders>
              <w:top w:val="nil"/>
              <w:left w:val="nil"/>
              <w:bottom w:val="single" w:sz="8" w:space="0" w:color="auto"/>
              <w:right w:val="single" w:sz="4" w:space="0" w:color="auto"/>
            </w:tcBorders>
            <w:shd w:val="clear" w:color="auto" w:fill="auto"/>
            <w:noWrap/>
            <w:vAlign w:val="center"/>
            <w:hideMark/>
          </w:tcPr>
          <w:p w14:paraId="2EB40A99"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V</w:t>
            </w:r>
          </w:p>
        </w:tc>
        <w:tc>
          <w:tcPr>
            <w:tcW w:w="1038" w:type="dxa"/>
            <w:tcBorders>
              <w:top w:val="nil"/>
              <w:left w:val="nil"/>
              <w:bottom w:val="single" w:sz="8" w:space="0" w:color="auto"/>
              <w:right w:val="nil"/>
            </w:tcBorders>
            <w:shd w:val="clear" w:color="auto" w:fill="auto"/>
            <w:noWrap/>
            <w:vAlign w:val="center"/>
            <w:hideMark/>
          </w:tcPr>
          <w:p w14:paraId="4C076C0B"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EncT</w:t>
            </w:r>
          </w:p>
        </w:tc>
        <w:tc>
          <w:tcPr>
            <w:tcW w:w="1055" w:type="dxa"/>
            <w:tcBorders>
              <w:top w:val="nil"/>
              <w:left w:val="nil"/>
              <w:bottom w:val="single" w:sz="8" w:space="0" w:color="auto"/>
              <w:right w:val="single" w:sz="8" w:space="0" w:color="auto"/>
            </w:tcBorders>
            <w:shd w:val="clear" w:color="auto" w:fill="auto"/>
            <w:noWrap/>
            <w:vAlign w:val="center"/>
            <w:hideMark/>
          </w:tcPr>
          <w:p w14:paraId="53C8C161"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DecT</w:t>
            </w:r>
          </w:p>
        </w:tc>
      </w:tr>
      <w:tr w:rsidR="001E2235" w:rsidRPr="001E2235" w14:paraId="4005E30D" w14:textId="77777777" w:rsidTr="001E2235">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0421A1CF"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Class A1</w:t>
            </w:r>
          </w:p>
        </w:tc>
        <w:tc>
          <w:tcPr>
            <w:tcW w:w="1269" w:type="dxa"/>
            <w:tcBorders>
              <w:top w:val="nil"/>
              <w:left w:val="nil"/>
              <w:bottom w:val="nil"/>
              <w:right w:val="nil"/>
            </w:tcBorders>
            <w:shd w:val="clear" w:color="auto" w:fill="auto"/>
            <w:noWrap/>
            <w:vAlign w:val="center"/>
            <w:hideMark/>
          </w:tcPr>
          <w:p w14:paraId="194945CA"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-0.02%</w:t>
            </w:r>
          </w:p>
        </w:tc>
        <w:tc>
          <w:tcPr>
            <w:tcW w:w="1269" w:type="dxa"/>
            <w:tcBorders>
              <w:top w:val="nil"/>
              <w:left w:val="nil"/>
              <w:bottom w:val="nil"/>
              <w:right w:val="nil"/>
            </w:tcBorders>
            <w:shd w:val="clear" w:color="auto" w:fill="auto"/>
            <w:noWrap/>
            <w:vAlign w:val="center"/>
            <w:hideMark/>
          </w:tcPr>
          <w:p w14:paraId="2B0703B7"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-0.25%</w:t>
            </w:r>
          </w:p>
        </w:tc>
        <w:tc>
          <w:tcPr>
            <w:tcW w:w="1269" w:type="dxa"/>
            <w:tcBorders>
              <w:top w:val="nil"/>
              <w:left w:val="nil"/>
              <w:bottom w:val="nil"/>
              <w:right w:val="single" w:sz="4" w:space="0" w:color="auto"/>
            </w:tcBorders>
            <w:shd w:val="clear" w:color="auto" w:fill="auto"/>
            <w:noWrap/>
            <w:vAlign w:val="center"/>
            <w:hideMark/>
          </w:tcPr>
          <w:p w14:paraId="47265933"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-0.06%</w:t>
            </w:r>
          </w:p>
        </w:tc>
        <w:tc>
          <w:tcPr>
            <w:tcW w:w="1038" w:type="dxa"/>
            <w:tcBorders>
              <w:top w:val="nil"/>
              <w:left w:val="nil"/>
              <w:bottom w:val="nil"/>
              <w:right w:val="nil"/>
            </w:tcBorders>
            <w:shd w:val="clear" w:color="auto" w:fill="auto"/>
            <w:noWrap/>
            <w:vAlign w:val="center"/>
            <w:hideMark/>
          </w:tcPr>
          <w:p w14:paraId="2538CB93"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99%</w:t>
            </w:r>
          </w:p>
        </w:tc>
        <w:tc>
          <w:tcPr>
            <w:tcW w:w="1055" w:type="dxa"/>
            <w:tcBorders>
              <w:top w:val="nil"/>
              <w:left w:val="nil"/>
              <w:bottom w:val="nil"/>
              <w:right w:val="single" w:sz="8" w:space="0" w:color="auto"/>
            </w:tcBorders>
            <w:shd w:val="clear" w:color="auto" w:fill="auto"/>
            <w:noWrap/>
            <w:vAlign w:val="center"/>
            <w:hideMark/>
          </w:tcPr>
          <w:p w14:paraId="0EE69C46"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99%</w:t>
            </w:r>
          </w:p>
        </w:tc>
      </w:tr>
      <w:tr w:rsidR="001E2235" w:rsidRPr="001E2235" w14:paraId="109C4823" w14:textId="77777777" w:rsidTr="001E2235">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3CE43759"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Class A2</w:t>
            </w:r>
          </w:p>
        </w:tc>
        <w:tc>
          <w:tcPr>
            <w:tcW w:w="1269" w:type="dxa"/>
            <w:tcBorders>
              <w:top w:val="nil"/>
              <w:left w:val="nil"/>
              <w:bottom w:val="nil"/>
              <w:right w:val="nil"/>
            </w:tcBorders>
            <w:shd w:val="clear" w:color="auto" w:fill="auto"/>
            <w:noWrap/>
            <w:vAlign w:val="center"/>
            <w:hideMark/>
          </w:tcPr>
          <w:p w14:paraId="1A2C3211"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#VALUE!</w:t>
            </w:r>
          </w:p>
        </w:tc>
        <w:tc>
          <w:tcPr>
            <w:tcW w:w="1269" w:type="dxa"/>
            <w:tcBorders>
              <w:top w:val="nil"/>
              <w:left w:val="nil"/>
              <w:bottom w:val="nil"/>
              <w:right w:val="nil"/>
            </w:tcBorders>
            <w:shd w:val="clear" w:color="auto" w:fill="auto"/>
            <w:noWrap/>
            <w:vAlign w:val="center"/>
            <w:hideMark/>
          </w:tcPr>
          <w:p w14:paraId="2C897CC2"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#VALUE!</w:t>
            </w:r>
          </w:p>
        </w:tc>
        <w:tc>
          <w:tcPr>
            <w:tcW w:w="1269" w:type="dxa"/>
            <w:tcBorders>
              <w:top w:val="nil"/>
              <w:left w:val="nil"/>
              <w:bottom w:val="nil"/>
              <w:right w:val="single" w:sz="4" w:space="0" w:color="auto"/>
            </w:tcBorders>
            <w:shd w:val="clear" w:color="auto" w:fill="auto"/>
            <w:noWrap/>
            <w:vAlign w:val="center"/>
            <w:hideMark/>
          </w:tcPr>
          <w:p w14:paraId="3183FC5D"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#VALUE!</w:t>
            </w:r>
          </w:p>
        </w:tc>
        <w:tc>
          <w:tcPr>
            <w:tcW w:w="1038" w:type="dxa"/>
            <w:tcBorders>
              <w:top w:val="nil"/>
              <w:left w:val="nil"/>
              <w:bottom w:val="nil"/>
              <w:right w:val="nil"/>
            </w:tcBorders>
            <w:shd w:val="clear" w:color="auto" w:fill="auto"/>
            <w:noWrap/>
            <w:vAlign w:val="center"/>
            <w:hideMark/>
          </w:tcPr>
          <w:p w14:paraId="2F75461E"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#DIV/0!</w:t>
            </w:r>
          </w:p>
        </w:tc>
        <w:tc>
          <w:tcPr>
            <w:tcW w:w="1055" w:type="dxa"/>
            <w:tcBorders>
              <w:top w:val="nil"/>
              <w:left w:val="nil"/>
              <w:bottom w:val="nil"/>
              <w:right w:val="single" w:sz="8" w:space="0" w:color="auto"/>
            </w:tcBorders>
            <w:shd w:val="clear" w:color="auto" w:fill="auto"/>
            <w:noWrap/>
            <w:vAlign w:val="center"/>
            <w:hideMark/>
          </w:tcPr>
          <w:p w14:paraId="410FA791"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#DIV/0!</w:t>
            </w:r>
          </w:p>
        </w:tc>
      </w:tr>
      <w:tr w:rsidR="001E2235" w:rsidRPr="001E2235" w14:paraId="0C65CD65" w14:textId="77777777" w:rsidTr="001E2235">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56880DC0"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Class B</w:t>
            </w:r>
          </w:p>
        </w:tc>
        <w:tc>
          <w:tcPr>
            <w:tcW w:w="1269" w:type="dxa"/>
            <w:tcBorders>
              <w:top w:val="nil"/>
              <w:left w:val="nil"/>
              <w:bottom w:val="nil"/>
              <w:right w:val="nil"/>
            </w:tcBorders>
            <w:shd w:val="clear" w:color="auto" w:fill="auto"/>
            <w:noWrap/>
            <w:vAlign w:val="center"/>
            <w:hideMark/>
          </w:tcPr>
          <w:p w14:paraId="3C8470F1"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-0.20%</w:t>
            </w:r>
          </w:p>
        </w:tc>
        <w:tc>
          <w:tcPr>
            <w:tcW w:w="1269" w:type="dxa"/>
            <w:tcBorders>
              <w:top w:val="nil"/>
              <w:left w:val="nil"/>
              <w:bottom w:val="nil"/>
              <w:right w:val="nil"/>
            </w:tcBorders>
            <w:shd w:val="clear" w:color="auto" w:fill="auto"/>
            <w:noWrap/>
            <w:vAlign w:val="center"/>
            <w:hideMark/>
          </w:tcPr>
          <w:p w14:paraId="3FEDA07F"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-0.15%</w:t>
            </w:r>
          </w:p>
        </w:tc>
        <w:tc>
          <w:tcPr>
            <w:tcW w:w="1269" w:type="dxa"/>
            <w:tcBorders>
              <w:top w:val="nil"/>
              <w:left w:val="nil"/>
              <w:bottom w:val="nil"/>
              <w:right w:val="single" w:sz="4" w:space="0" w:color="auto"/>
            </w:tcBorders>
            <w:shd w:val="clear" w:color="auto" w:fill="auto"/>
            <w:noWrap/>
            <w:vAlign w:val="center"/>
            <w:hideMark/>
          </w:tcPr>
          <w:p w14:paraId="1A3304E7"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-0.26%</w:t>
            </w:r>
          </w:p>
        </w:tc>
        <w:tc>
          <w:tcPr>
            <w:tcW w:w="1038" w:type="dxa"/>
            <w:tcBorders>
              <w:top w:val="nil"/>
              <w:left w:val="nil"/>
              <w:bottom w:val="nil"/>
              <w:right w:val="nil"/>
            </w:tcBorders>
            <w:shd w:val="clear" w:color="auto" w:fill="auto"/>
            <w:noWrap/>
            <w:vAlign w:val="center"/>
            <w:hideMark/>
          </w:tcPr>
          <w:p w14:paraId="324FC073"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99%</w:t>
            </w:r>
          </w:p>
        </w:tc>
        <w:tc>
          <w:tcPr>
            <w:tcW w:w="1055" w:type="dxa"/>
            <w:tcBorders>
              <w:top w:val="nil"/>
              <w:left w:val="nil"/>
              <w:bottom w:val="nil"/>
              <w:right w:val="single" w:sz="8" w:space="0" w:color="auto"/>
            </w:tcBorders>
            <w:shd w:val="clear" w:color="auto" w:fill="auto"/>
            <w:noWrap/>
            <w:vAlign w:val="center"/>
            <w:hideMark/>
          </w:tcPr>
          <w:p w14:paraId="3896CDE6"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100%</w:t>
            </w:r>
          </w:p>
        </w:tc>
      </w:tr>
      <w:tr w:rsidR="001E2235" w:rsidRPr="001E2235" w14:paraId="61B1F79D" w14:textId="77777777" w:rsidTr="001E2235">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38855131"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Class C</w:t>
            </w:r>
          </w:p>
        </w:tc>
        <w:tc>
          <w:tcPr>
            <w:tcW w:w="1269" w:type="dxa"/>
            <w:tcBorders>
              <w:top w:val="nil"/>
              <w:left w:val="nil"/>
              <w:bottom w:val="nil"/>
              <w:right w:val="nil"/>
            </w:tcBorders>
            <w:shd w:val="clear" w:color="auto" w:fill="auto"/>
            <w:noWrap/>
            <w:vAlign w:val="center"/>
            <w:hideMark/>
          </w:tcPr>
          <w:p w14:paraId="6D8892CC"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-0.18%</w:t>
            </w:r>
          </w:p>
        </w:tc>
        <w:tc>
          <w:tcPr>
            <w:tcW w:w="1269" w:type="dxa"/>
            <w:tcBorders>
              <w:top w:val="nil"/>
              <w:left w:val="nil"/>
              <w:bottom w:val="nil"/>
              <w:right w:val="nil"/>
            </w:tcBorders>
            <w:shd w:val="clear" w:color="auto" w:fill="auto"/>
            <w:noWrap/>
            <w:vAlign w:val="center"/>
            <w:hideMark/>
          </w:tcPr>
          <w:p w14:paraId="2B749FAF"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-0.07%</w:t>
            </w:r>
          </w:p>
        </w:tc>
        <w:tc>
          <w:tcPr>
            <w:tcW w:w="1269" w:type="dxa"/>
            <w:tcBorders>
              <w:top w:val="nil"/>
              <w:left w:val="nil"/>
              <w:bottom w:val="nil"/>
              <w:right w:val="single" w:sz="4" w:space="0" w:color="auto"/>
            </w:tcBorders>
            <w:shd w:val="clear" w:color="auto" w:fill="auto"/>
            <w:noWrap/>
            <w:vAlign w:val="center"/>
            <w:hideMark/>
          </w:tcPr>
          <w:p w14:paraId="341ED4EA"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0.03%</w:t>
            </w:r>
          </w:p>
        </w:tc>
        <w:tc>
          <w:tcPr>
            <w:tcW w:w="1038" w:type="dxa"/>
            <w:tcBorders>
              <w:top w:val="nil"/>
              <w:left w:val="nil"/>
              <w:bottom w:val="nil"/>
              <w:right w:val="nil"/>
            </w:tcBorders>
            <w:shd w:val="clear" w:color="auto" w:fill="auto"/>
            <w:noWrap/>
            <w:vAlign w:val="center"/>
            <w:hideMark/>
          </w:tcPr>
          <w:p w14:paraId="1DDAF4C5"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99.9%</w:t>
            </w:r>
          </w:p>
        </w:tc>
        <w:tc>
          <w:tcPr>
            <w:tcW w:w="1055" w:type="dxa"/>
            <w:tcBorders>
              <w:top w:val="nil"/>
              <w:left w:val="nil"/>
              <w:bottom w:val="nil"/>
              <w:right w:val="single" w:sz="8" w:space="0" w:color="auto"/>
            </w:tcBorders>
            <w:shd w:val="clear" w:color="auto" w:fill="auto"/>
            <w:noWrap/>
            <w:vAlign w:val="center"/>
            <w:hideMark/>
          </w:tcPr>
          <w:p w14:paraId="73ECE249"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101.0%</w:t>
            </w:r>
          </w:p>
        </w:tc>
      </w:tr>
      <w:tr w:rsidR="001E2235" w:rsidRPr="001E2235" w14:paraId="07BFC611" w14:textId="77777777" w:rsidTr="001E2235">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03752DDC"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Class E</w:t>
            </w:r>
          </w:p>
        </w:tc>
        <w:tc>
          <w:tcPr>
            <w:tcW w:w="1269" w:type="dxa"/>
            <w:tcBorders>
              <w:top w:val="nil"/>
              <w:left w:val="nil"/>
              <w:bottom w:val="nil"/>
              <w:right w:val="nil"/>
            </w:tcBorders>
            <w:shd w:val="clear" w:color="auto" w:fill="auto"/>
            <w:noWrap/>
            <w:vAlign w:val="center"/>
            <w:hideMark/>
          </w:tcPr>
          <w:p w14:paraId="416D1302"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-0.26%</w:t>
            </w:r>
          </w:p>
        </w:tc>
        <w:tc>
          <w:tcPr>
            <w:tcW w:w="1269" w:type="dxa"/>
            <w:tcBorders>
              <w:top w:val="nil"/>
              <w:left w:val="nil"/>
              <w:bottom w:val="nil"/>
              <w:right w:val="nil"/>
            </w:tcBorders>
            <w:shd w:val="clear" w:color="auto" w:fill="auto"/>
            <w:noWrap/>
            <w:vAlign w:val="center"/>
            <w:hideMark/>
          </w:tcPr>
          <w:p w14:paraId="107F1583"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-0.74%</w:t>
            </w:r>
          </w:p>
        </w:tc>
        <w:tc>
          <w:tcPr>
            <w:tcW w:w="1269" w:type="dxa"/>
            <w:tcBorders>
              <w:top w:val="nil"/>
              <w:left w:val="nil"/>
              <w:bottom w:val="nil"/>
              <w:right w:val="single" w:sz="4" w:space="0" w:color="auto"/>
            </w:tcBorders>
            <w:shd w:val="clear" w:color="auto" w:fill="auto"/>
            <w:noWrap/>
            <w:vAlign w:val="center"/>
            <w:hideMark/>
          </w:tcPr>
          <w:p w14:paraId="7668F7A3"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-0.80%</w:t>
            </w:r>
          </w:p>
        </w:tc>
        <w:tc>
          <w:tcPr>
            <w:tcW w:w="1038" w:type="dxa"/>
            <w:tcBorders>
              <w:top w:val="nil"/>
              <w:left w:val="nil"/>
              <w:bottom w:val="nil"/>
              <w:right w:val="nil"/>
            </w:tcBorders>
            <w:shd w:val="clear" w:color="auto" w:fill="auto"/>
            <w:noWrap/>
            <w:vAlign w:val="center"/>
            <w:hideMark/>
          </w:tcPr>
          <w:p w14:paraId="33F11922"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99.4%</w:t>
            </w:r>
          </w:p>
        </w:tc>
        <w:tc>
          <w:tcPr>
            <w:tcW w:w="1055" w:type="dxa"/>
            <w:tcBorders>
              <w:top w:val="nil"/>
              <w:left w:val="nil"/>
              <w:bottom w:val="nil"/>
              <w:right w:val="single" w:sz="8" w:space="0" w:color="auto"/>
            </w:tcBorders>
            <w:shd w:val="clear" w:color="auto" w:fill="auto"/>
            <w:noWrap/>
            <w:vAlign w:val="center"/>
            <w:hideMark/>
          </w:tcPr>
          <w:p w14:paraId="435DFD00"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100.8%</w:t>
            </w:r>
          </w:p>
        </w:tc>
      </w:tr>
      <w:tr w:rsidR="001E2235" w:rsidRPr="001E2235" w14:paraId="1FED8DBD" w14:textId="77777777" w:rsidTr="001E2235">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631E1E37"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2235">
              <w:rPr>
                <w:rFonts w:ascii="Arial" w:eastAsia="맑은 고딕" w:hAnsi="Arial" w:cs="Arial"/>
                <w:b/>
                <w:bCs/>
                <w:color w:val="000000"/>
                <w:sz w:val="18"/>
                <w:szCs w:val="18"/>
                <w:lang w:eastAsia="ko-KR"/>
              </w:rPr>
              <w:t xml:space="preserve">Overall </w:t>
            </w:r>
          </w:p>
        </w:tc>
        <w:tc>
          <w:tcPr>
            <w:tcW w:w="1269" w:type="dxa"/>
            <w:tcBorders>
              <w:top w:val="single" w:sz="8" w:space="0" w:color="auto"/>
              <w:left w:val="nil"/>
              <w:bottom w:val="nil"/>
              <w:right w:val="nil"/>
            </w:tcBorders>
            <w:shd w:val="clear" w:color="auto" w:fill="auto"/>
            <w:noWrap/>
            <w:vAlign w:val="center"/>
            <w:hideMark/>
          </w:tcPr>
          <w:p w14:paraId="157A0BFC"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#VALUE!</w:t>
            </w:r>
          </w:p>
        </w:tc>
        <w:tc>
          <w:tcPr>
            <w:tcW w:w="1269" w:type="dxa"/>
            <w:tcBorders>
              <w:top w:val="single" w:sz="8" w:space="0" w:color="auto"/>
              <w:left w:val="nil"/>
              <w:bottom w:val="nil"/>
              <w:right w:val="nil"/>
            </w:tcBorders>
            <w:shd w:val="clear" w:color="auto" w:fill="auto"/>
            <w:noWrap/>
            <w:vAlign w:val="center"/>
            <w:hideMark/>
          </w:tcPr>
          <w:p w14:paraId="062A7A86"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#VALUE!</w:t>
            </w:r>
          </w:p>
        </w:tc>
        <w:tc>
          <w:tcPr>
            <w:tcW w:w="1269" w:type="dxa"/>
            <w:tcBorders>
              <w:top w:val="single" w:sz="8" w:space="0" w:color="auto"/>
              <w:left w:val="nil"/>
              <w:bottom w:val="nil"/>
              <w:right w:val="single" w:sz="4" w:space="0" w:color="auto"/>
            </w:tcBorders>
            <w:shd w:val="clear" w:color="auto" w:fill="auto"/>
            <w:noWrap/>
            <w:vAlign w:val="center"/>
            <w:hideMark/>
          </w:tcPr>
          <w:p w14:paraId="26AB0E18"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#VALUE!</w:t>
            </w:r>
          </w:p>
        </w:tc>
        <w:tc>
          <w:tcPr>
            <w:tcW w:w="1038" w:type="dxa"/>
            <w:tcBorders>
              <w:top w:val="single" w:sz="8" w:space="0" w:color="auto"/>
              <w:left w:val="nil"/>
              <w:bottom w:val="nil"/>
              <w:right w:val="nil"/>
            </w:tcBorders>
            <w:shd w:val="clear" w:color="auto" w:fill="auto"/>
            <w:noWrap/>
            <w:vAlign w:val="center"/>
            <w:hideMark/>
          </w:tcPr>
          <w:p w14:paraId="0B487707"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#DIV/0!</w:t>
            </w:r>
          </w:p>
        </w:tc>
        <w:tc>
          <w:tcPr>
            <w:tcW w:w="1055" w:type="dxa"/>
            <w:tcBorders>
              <w:top w:val="single" w:sz="8" w:space="0" w:color="auto"/>
              <w:left w:val="nil"/>
              <w:bottom w:val="nil"/>
              <w:right w:val="single" w:sz="8" w:space="0" w:color="auto"/>
            </w:tcBorders>
            <w:shd w:val="clear" w:color="auto" w:fill="auto"/>
            <w:noWrap/>
            <w:vAlign w:val="center"/>
            <w:hideMark/>
          </w:tcPr>
          <w:p w14:paraId="760B05E1"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#DIV/0!</w:t>
            </w:r>
          </w:p>
        </w:tc>
      </w:tr>
      <w:tr w:rsidR="001E2235" w:rsidRPr="001E2235" w14:paraId="7FFD45ED" w14:textId="77777777" w:rsidTr="001E2235">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77634F05"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Class D</w:t>
            </w:r>
          </w:p>
        </w:tc>
        <w:tc>
          <w:tcPr>
            <w:tcW w:w="1269" w:type="dxa"/>
            <w:tcBorders>
              <w:top w:val="single" w:sz="8" w:space="0" w:color="auto"/>
              <w:left w:val="nil"/>
              <w:bottom w:val="nil"/>
              <w:right w:val="nil"/>
            </w:tcBorders>
            <w:shd w:val="clear" w:color="auto" w:fill="auto"/>
            <w:noWrap/>
            <w:vAlign w:val="center"/>
            <w:hideMark/>
          </w:tcPr>
          <w:p w14:paraId="37DB57F8"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-0.10%</w:t>
            </w:r>
          </w:p>
        </w:tc>
        <w:tc>
          <w:tcPr>
            <w:tcW w:w="1269" w:type="dxa"/>
            <w:tcBorders>
              <w:top w:val="single" w:sz="8" w:space="0" w:color="auto"/>
              <w:left w:val="nil"/>
              <w:bottom w:val="nil"/>
              <w:right w:val="nil"/>
            </w:tcBorders>
            <w:shd w:val="clear" w:color="auto" w:fill="auto"/>
            <w:noWrap/>
            <w:vAlign w:val="center"/>
            <w:hideMark/>
          </w:tcPr>
          <w:p w14:paraId="74CAA752"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-0.18%</w:t>
            </w:r>
          </w:p>
        </w:tc>
        <w:tc>
          <w:tcPr>
            <w:tcW w:w="1269" w:type="dxa"/>
            <w:tcBorders>
              <w:top w:val="single" w:sz="8" w:space="0" w:color="auto"/>
              <w:left w:val="nil"/>
              <w:bottom w:val="nil"/>
              <w:right w:val="single" w:sz="4" w:space="0" w:color="auto"/>
            </w:tcBorders>
            <w:shd w:val="clear" w:color="auto" w:fill="auto"/>
            <w:noWrap/>
            <w:vAlign w:val="center"/>
            <w:hideMark/>
          </w:tcPr>
          <w:p w14:paraId="1D81FA04"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-0.18%</w:t>
            </w:r>
          </w:p>
        </w:tc>
        <w:tc>
          <w:tcPr>
            <w:tcW w:w="1038" w:type="dxa"/>
            <w:tcBorders>
              <w:top w:val="single" w:sz="8" w:space="0" w:color="auto"/>
              <w:left w:val="nil"/>
              <w:bottom w:val="nil"/>
              <w:right w:val="nil"/>
            </w:tcBorders>
            <w:shd w:val="clear" w:color="auto" w:fill="auto"/>
            <w:noWrap/>
            <w:vAlign w:val="center"/>
            <w:hideMark/>
          </w:tcPr>
          <w:p w14:paraId="1E611D6F"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100%</w:t>
            </w:r>
          </w:p>
        </w:tc>
        <w:tc>
          <w:tcPr>
            <w:tcW w:w="1055" w:type="dxa"/>
            <w:tcBorders>
              <w:top w:val="single" w:sz="8" w:space="0" w:color="auto"/>
              <w:left w:val="nil"/>
              <w:bottom w:val="nil"/>
              <w:right w:val="single" w:sz="8" w:space="0" w:color="auto"/>
            </w:tcBorders>
            <w:shd w:val="clear" w:color="auto" w:fill="auto"/>
            <w:noWrap/>
            <w:vAlign w:val="center"/>
            <w:hideMark/>
          </w:tcPr>
          <w:p w14:paraId="0EB2E4B9"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105%</w:t>
            </w:r>
          </w:p>
        </w:tc>
      </w:tr>
      <w:tr w:rsidR="001E2235" w:rsidRPr="001E2235" w14:paraId="6575C560" w14:textId="77777777" w:rsidTr="001E2235">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32708232"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Class F</w:t>
            </w:r>
          </w:p>
        </w:tc>
        <w:tc>
          <w:tcPr>
            <w:tcW w:w="1269" w:type="dxa"/>
            <w:tcBorders>
              <w:top w:val="nil"/>
              <w:left w:val="nil"/>
              <w:bottom w:val="nil"/>
              <w:right w:val="nil"/>
            </w:tcBorders>
            <w:shd w:val="clear" w:color="auto" w:fill="auto"/>
            <w:noWrap/>
            <w:vAlign w:val="center"/>
            <w:hideMark/>
          </w:tcPr>
          <w:p w14:paraId="213F7DA0"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-0.02%</w:t>
            </w:r>
          </w:p>
        </w:tc>
        <w:tc>
          <w:tcPr>
            <w:tcW w:w="1269" w:type="dxa"/>
            <w:tcBorders>
              <w:top w:val="nil"/>
              <w:left w:val="nil"/>
              <w:bottom w:val="nil"/>
              <w:right w:val="nil"/>
            </w:tcBorders>
            <w:shd w:val="clear" w:color="auto" w:fill="auto"/>
            <w:noWrap/>
            <w:vAlign w:val="center"/>
            <w:hideMark/>
          </w:tcPr>
          <w:p w14:paraId="1BC32537"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0.00%</w:t>
            </w:r>
          </w:p>
        </w:tc>
        <w:tc>
          <w:tcPr>
            <w:tcW w:w="1269" w:type="dxa"/>
            <w:tcBorders>
              <w:top w:val="nil"/>
              <w:left w:val="nil"/>
              <w:bottom w:val="nil"/>
              <w:right w:val="single" w:sz="4" w:space="0" w:color="auto"/>
            </w:tcBorders>
            <w:shd w:val="clear" w:color="auto" w:fill="auto"/>
            <w:noWrap/>
            <w:vAlign w:val="center"/>
            <w:hideMark/>
          </w:tcPr>
          <w:p w14:paraId="28776A66"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0.10%</w:t>
            </w:r>
          </w:p>
        </w:tc>
        <w:tc>
          <w:tcPr>
            <w:tcW w:w="1038" w:type="dxa"/>
            <w:tcBorders>
              <w:top w:val="nil"/>
              <w:left w:val="nil"/>
              <w:bottom w:val="nil"/>
              <w:right w:val="nil"/>
            </w:tcBorders>
            <w:shd w:val="clear" w:color="auto" w:fill="auto"/>
            <w:noWrap/>
            <w:vAlign w:val="center"/>
            <w:hideMark/>
          </w:tcPr>
          <w:p w14:paraId="0839A679"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98.6%</w:t>
            </w:r>
          </w:p>
        </w:tc>
        <w:tc>
          <w:tcPr>
            <w:tcW w:w="1055" w:type="dxa"/>
            <w:tcBorders>
              <w:top w:val="nil"/>
              <w:left w:val="nil"/>
              <w:bottom w:val="nil"/>
              <w:right w:val="single" w:sz="8" w:space="0" w:color="auto"/>
            </w:tcBorders>
            <w:shd w:val="clear" w:color="auto" w:fill="auto"/>
            <w:noWrap/>
            <w:vAlign w:val="center"/>
            <w:hideMark/>
          </w:tcPr>
          <w:p w14:paraId="26B41426"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100.4%</w:t>
            </w:r>
          </w:p>
        </w:tc>
      </w:tr>
      <w:tr w:rsidR="001E2235" w:rsidRPr="001E2235" w14:paraId="78576A41" w14:textId="77777777" w:rsidTr="001E2235">
        <w:trPr>
          <w:trHeight w:val="255"/>
          <w:jc w:val="center"/>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7221F054"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Class TGM</w:t>
            </w:r>
          </w:p>
        </w:tc>
        <w:tc>
          <w:tcPr>
            <w:tcW w:w="1269" w:type="dxa"/>
            <w:tcBorders>
              <w:top w:val="nil"/>
              <w:left w:val="nil"/>
              <w:bottom w:val="single" w:sz="8" w:space="0" w:color="auto"/>
              <w:right w:val="nil"/>
            </w:tcBorders>
            <w:shd w:val="clear" w:color="auto" w:fill="auto"/>
            <w:noWrap/>
            <w:vAlign w:val="center"/>
            <w:hideMark/>
          </w:tcPr>
          <w:p w14:paraId="1B0DBB68"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-0.12%</w:t>
            </w:r>
          </w:p>
        </w:tc>
        <w:tc>
          <w:tcPr>
            <w:tcW w:w="1269" w:type="dxa"/>
            <w:tcBorders>
              <w:top w:val="nil"/>
              <w:left w:val="nil"/>
              <w:bottom w:val="single" w:sz="8" w:space="0" w:color="auto"/>
              <w:right w:val="nil"/>
            </w:tcBorders>
            <w:shd w:val="clear" w:color="auto" w:fill="auto"/>
            <w:noWrap/>
            <w:vAlign w:val="center"/>
            <w:hideMark/>
          </w:tcPr>
          <w:p w14:paraId="78DB460A"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-0.01%</w:t>
            </w:r>
          </w:p>
        </w:tc>
        <w:tc>
          <w:tcPr>
            <w:tcW w:w="1269" w:type="dxa"/>
            <w:tcBorders>
              <w:top w:val="nil"/>
              <w:left w:val="nil"/>
              <w:bottom w:val="single" w:sz="8" w:space="0" w:color="auto"/>
              <w:right w:val="single" w:sz="4" w:space="0" w:color="auto"/>
            </w:tcBorders>
            <w:shd w:val="clear" w:color="auto" w:fill="auto"/>
            <w:noWrap/>
            <w:vAlign w:val="center"/>
            <w:hideMark/>
          </w:tcPr>
          <w:p w14:paraId="0F1AF5DB"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0.00%</w:t>
            </w:r>
          </w:p>
        </w:tc>
        <w:tc>
          <w:tcPr>
            <w:tcW w:w="1038" w:type="dxa"/>
            <w:tcBorders>
              <w:top w:val="nil"/>
              <w:left w:val="nil"/>
              <w:bottom w:val="single" w:sz="8" w:space="0" w:color="auto"/>
              <w:right w:val="nil"/>
            </w:tcBorders>
            <w:shd w:val="clear" w:color="auto" w:fill="auto"/>
            <w:noWrap/>
            <w:vAlign w:val="center"/>
            <w:hideMark/>
          </w:tcPr>
          <w:p w14:paraId="18568EBB"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97.0%</w:t>
            </w:r>
          </w:p>
        </w:tc>
        <w:tc>
          <w:tcPr>
            <w:tcW w:w="1055" w:type="dxa"/>
            <w:tcBorders>
              <w:top w:val="nil"/>
              <w:left w:val="nil"/>
              <w:bottom w:val="single" w:sz="8" w:space="0" w:color="auto"/>
              <w:right w:val="single" w:sz="8" w:space="0" w:color="auto"/>
            </w:tcBorders>
            <w:shd w:val="clear" w:color="auto" w:fill="auto"/>
            <w:noWrap/>
            <w:vAlign w:val="center"/>
            <w:hideMark/>
          </w:tcPr>
          <w:p w14:paraId="4BAE49F0" w14:textId="77777777" w:rsidR="001E2235" w:rsidRPr="001E2235" w:rsidRDefault="001E2235" w:rsidP="001E2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2235">
              <w:rPr>
                <w:rFonts w:ascii="Arial" w:eastAsia="맑은 고딕" w:hAnsi="Arial" w:cs="Arial"/>
                <w:color w:val="000000"/>
                <w:sz w:val="18"/>
                <w:szCs w:val="18"/>
                <w:lang w:eastAsia="ko-KR"/>
              </w:rPr>
              <w:t>100.4%</w:t>
            </w:r>
          </w:p>
        </w:tc>
      </w:tr>
    </w:tbl>
    <w:p w14:paraId="4304C0F6" w14:textId="4478419C" w:rsidR="00F65D72" w:rsidRPr="007618C4" w:rsidRDefault="00F65D72" w:rsidP="00312035">
      <w:pPr>
        <w:rPr>
          <w:rFonts w:eastAsia="DengXian"/>
          <w:lang w:eastAsia="zh-CN"/>
        </w:rPr>
      </w:pPr>
    </w:p>
    <w:p w14:paraId="61A01A6A" w14:textId="77777777" w:rsidR="007618C4" w:rsidRPr="005B217D" w:rsidRDefault="007618C4" w:rsidP="007618C4">
      <w:pPr>
        <w:pStyle w:val="1"/>
        <w:rPr>
          <w:lang w:val="en-CA"/>
        </w:rPr>
      </w:pPr>
      <w:r>
        <w:rPr>
          <w:lang w:val="en-CA"/>
        </w:rPr>
        <w:t>References</w:t>
      </w:r>
    </w:p>
    <w:p w14:paraId="1AFC2915" w14:textId="1FF03589" w:rsidR="003B0140" w:rsidRPr="003B0140" w:rsidRDefault="003B0140" w:rsidP="003B0140">
      <w:pPr>
        <w:pStyle w:val="ac"/>
        <w:numPr>
          <w:ilvl w:val="0"/>
          <w:numId w:val="13"/>
        </w:numPr>
        <w:rPr>
          <w:sz w:val="22"/>
          <w:szCs w:val="22"/>
          <w:lang w:val="en-CA"/>
        </w:rPr>
      </w:pPr>
      <w:r w:rsidRPr="003B0140">
        <w:rPr>
          <w:sz w:val="22"/>
          <w:szCs w:val="22"/>
          <w:lang w:val="en-CA"/>
        </w:rPr>
        <w:t>H. Huang, H. Wang, V. Seregin, M. Karczewicz, “AHG12: On the chroma DBV mode”, JVET-AE0098</w:t>
      </w:r>
      <w:r>
        <w:rPr>
          <w:sz w:val="22"/>
          <w:szCs w:val="22"/>
          <w:lang w:val="en-CA"/>
        </w:rPr>
        <w:t>, July 2023.</w:t>
      </w:r>
    </w:p>
    <w:p w14:paraId="32EAF635" w14:textId="0F46C09A" w:rsidR="007F1F8B" w:rsidRPr="00137C28" w:rsidRDefault="00137C28" w:rsidP="009234A5">
      <w:pPr>
        <w:numPr>
          <w:ilvl w:val="0"/>
          <w:numId w:val="13"/>
        </w:numPr>
        <w:tabs>
          <w:tab w:val="clear" w:pos="360"/>
        </w:tabs>
        <w:overflowPunct/>
        <w:autoSpaceDE/>
        <w:adjustRightInd/>
        <w:spacing w:before="0"/>
        <w:ind w:left="357" w:hanging="357"/>
        <w:contextualSpacing/>
        <w:textAlignment w:val="auto"/>
        <w:rPr>
          <w:szCs w:val="22"/>
          <w:lang w:val="en-CA"/>
        </w:rPr>
      </w:pPr>
      <w:bookmarkStart w:id="2" w:name="_Ref75879176"/>
      <w:r w:rsidRPr="004C195C">
        <w:rPr>
          <w:szCs w:val="22"/>
          <w:lang w:val="en-CA"/>
        </w:rPr>
        <w:t>M. Karczewicz, et. al., “Common Test Conditions and evaluation procedures for enhanced compression tool testing,” JVET-</w:t>
      </w:r>
      <w:r>
        <w:rPr>
          <w:szCs w:val="22"/>
          <w:lang w:val="en-CA"/>
        </w:rPr>
        <w:t>AD</w:t>
      </w:r>
      <w:r w:rsidRPr="004C195C">
        <w:rPr>
          <w:szCs w:val="22"/>
          <w:lang w:val="en-CA"/>
        </w:rPr>
        <w:t xml:space="preserve">2017, </w:t>
      </w:r>
      <w:r>
        <w:rPr>
          <w:szCs w:val="22"/>
          <w:lang w:val="en-CA"/>
        </w:rPr>
        <w:t>April 2023</w:t>
      </w:r>
      <w:r w:rsidRPr="004C195C">
        <w:rPr>
          <w:szCs w:val="22"/>
          <w:lang w:val="en-CA"/>
        </w:rPr>
        <w:t>.</w:t>
      </w:r>
      <w:bookmarkEnd w:id="2"/>
    </w:p>
    <w:sectPr w:rsidR="007F1F8B" w:rsidRPr="00137C28"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EC487" w14:textId="77777777" w:rsidR="001A586E" w:rsidRDefault="001A586E">
      <w:r>
        <w:separator/>
      </w:r>
    </w:p>
  </w:endnote>
  <w:endnote w:type="continuationSeparator" w:id="0">
    <w:p w14:paraId="7E30191F" w14:textId="77777777" w:rsidR="001A586E" w:rsidRDefault="001A5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altName w:val="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DF0167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927C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927C8">
      <w:rPr>
        <w:rStyle w:val="a5"/>
        <w:noProof/>
      </w:rPr>
      <w:t>2023-07-24</w:t>
    </w:r>
    <w:r w:rsidRPr="00C00DDE">
      <w:rPr>
        <w:rStyle w:val="a5"/>
      </w:rPr>
      <w:fldChar w:fldCharType="end"/>
    </w:r>
    <w:r w:rsidR="00F81209">
      <w:rPr>
        <w:rStyle w:val="a5"/>
      </w:rPr>
      <w:t>28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A5D7F" w14:textId="77777777" w:rsidR="001A586E" w:rsidRDefault="001A586E">
      <w:r>
        <w:separator/>
      </w:r>
    </w:p>
  </w:footnote>
  <w:footnote w:type="continuationSeparator" w:id="0">
    <w:p w14:paraId="1248DEFC" w14:textId="77777777" w:rsidR="001A586E" w:rsidRDefault="001A586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37082"/>
    <w:rsid w:val="0004543A"/>
    <w:rsid w:val="000458BC"/>
    <w:rsid w:val="00045C41"/>
    <w:rsid w:val="00046C03"/>
    <w:rsid w:val="00065039"/>
    <w:rsid w:val="0007614F"/>
    <w:rsid w:val="00081398"/>
    <w:rsid w:val="00084393"/>
    <w:rsid w:val="000865E1"/>
    <w:rsid w:val="00086885"/>
    <w:rsid w:val="00092AF4"/>
    <w:rsid w:val="00094479"/>
    <w:rsid w:val="000962AC"/>
    <w:rsid w:val="000B0C0F"/>
    <w:rsid w:val="000B1C6B"/>
    <w:rsid w:val="000B2F44"/>
    <w:rsid w:val="000B4142"/>
    <w:rsid w:val="000B4FF9"/>
    <w:rsid w:val="000C09AC"/>
    <w:rsid w:val="000C18F4"/>
    <w:rsid w:val="000C228D"/>
    <w:rsid w:val="000C2BAA"/>
    <w:rsid w:val="000C5F4C"/>
    <w:rsid w:val="000E00F3"/>
    <w:rsid w:val="000F158C"/>
    <w:rsid w:val="00102203"/>
    <w:rsid w:val="00102F3D"/>
    <w:rsid w:val="00103392"/>
    <w:rsid w:val="00104E1F"/>
    <w:rsid w:val="0010766C"/>
    <w:rsid w:val="00124E38"/>
    <w:rsid w:val="0012580B"/>
    <w:rsid w:val="00131F90"/>
    <w:rsid w:val="0013458C"/>
    <w:rsid w:val="0013526E"/>
    <w:rsid w:val="00137C28"/>
    <w:rsid w:val="00143435"/>
    <w:rsid w:val="00146152"/>
    <w:rsid w:val="0015087A"/>
    <w:rsid w:val="00155526"/>
    <w:rsid w:val="001711B2"/>
    <w:rsid w:val="00171371"/>
    <w:rsid w:val="00175A24"/>
    <w:rsid w:val="00187E58"/>
    <w:rsid w:val="00190AF4"/>
    <w:rsid w:val="001A297E"/>
    <w:rsid w:val="001A368E"/>
    <w:rsid w:val="001A42F5"/>
    <w:rsid w:val="001A586E"/>
    <w:rsid w:val="001A7329"/>
    <w:rsid w:val="001A792F"/>
    <w:rsid w:val="001B4E28"/>
    <w:rsid w:val="001C3525"/>
    <w:rsid w:val="001C3AFB"/>
    <w:rsid w:val="001C6E8C"/>
    <w:rsid w:val="001D0449"/>
    <w:rsid w:val="001D07F0"/>
    <w:rsid w:val="001D1BD2"/>
    <w:rsid w:val="001E0248"/>
    <w:rsid w:val="001E02BE"/>
    <w:rsid w:val="001E0A75"/>
    <w:rsid w:val="001E2235"/>
    <w:rsid w:val="001E3B37"/>
    <w:rsid w:val="001F2594"/>
    <w:rsid w:val="001F6A5E"/>
    <w:rsid w:val="002055A6"/>
    <w:rsid w:val="00206460"/>
    <w:rsid w:val="002069B4"/>
    <w:rsid w:val="00213C05"/>
    <w:rsid w:val="00215DFC"/>
    <w:rsid w:val="002212DF"/>
    <w:rsid w:val="00222CD4"/>
    <w:rsid w:val="00225016"/>
    <w:rsid w:val="002253CA"/>
    <w:rsid w:val="002264A6"/>
    <w:rsid w:val="00227BA7"/>
    <w:rsid w:val="0023011C"/>
    <w:rsid w:val="002375C1"/>
    <w:rsid w:val="00247E1E"/>
    <w:rsid w:val="002512F3"/>
    <w:rsid w:val="0025387E"/>
    <w:rsid w:val="00253998"/>
    <w:rsid w:val="00263398"/>
    <w:rsid w:val="00263B99"/>
    <w:rsid w:val="002647D8"/>
    <w:rsid w:val="00264F2D"/>
    <w:rsid w:val="00266F06"/>
    <w:rsid w:val="00275BCF"/>
    <w:rsid w:val="00280613"/>
    <w:rsid w:val="00291E36"/>
    <w:rsid w:val="00292257"/>
    <w:rsid w:val="00297AEF"/>
    <w:rsid w:val="002A54E0"/>
    <w:rsid w:val="002B1595"/>
    <w:rsid w:val="002B191D"/>
    <w:rsid w:val="002B1AFF"/>
    <w:rsid w:val="002B2E83"/>
    <w:rsid w:val="002C1566"/>
    <w:rsid w:val="002D0AF6"/>
    <w:rsid w:val="002F164D"/>
    <w:rsid w:val="003021BC"/>
    <w:rsid w:val="00306206"/>
    <w:rsid w:val="00312035"/>
    <w:rsid w:val="00314EEF"/>
    <w:rsid w:val="00317D85"/>
    <w:rsid w:val="00327C56"/>
    <w:rsid w:val="003315A1"/>
    <w:rsid w:val="003373EC"/>
    <w:rsid w:val="00342FF4"/>
    <w:rsid w:val="00344E5A"/>
    <w:rsid w:val="00346148"/>
    <w:rsid w:val="00354657"/>
    <w:rsid w:val="003669EA"/>
    <w:rsid w:val="003706CC"/>
    <w:rsid w:val="00377710"/>
    <w:rsid w:val="003A25F5"/>
    <w:rsid w:val="003A2D8E"/>
    <w:rsid w:val="003A7CE6"/>
    <w:rsid w:val="003B0140"/>
    <w:rsid w:val="003C20E4"/>
    <w:rsid w:val="003D4970"/>
    <w:rsid w:val="003D6342"/>
    <w:rsid w:val="003E5DF5"/>
    <w:rsid w:val="003E6F90"/>
    <w:rsid w:val="003E73ED"/>
    <w:rsid w:val="003F3B28"/>
    <w:rsid w:val="003F5D0F"/>
    <w:rsid w:val="00414101"/>
    <w:rsid w:val="004219CF"/>
    <w:rsid w:val="004234F0"/>
    <w:rsid w:val="00427EEC"/>
    <w:rsid w:val="00433DDB"/>
    <w:rsid w:val="004341CD"/>
    <w:rsid w:val="00435A29"/>
    <w:rsid w:val="00437619"/>
    <w:rsid w:val="00451CBB"/>
    <w:rsid w:val="00460482"/>
    <w:rsid w:val="004620BF"/>
    <w:rsid w:val="00465A1E"/>
    <w:rsid w:val="0047731F"/>
    <w:rsid w:val="00477EC2"/>
    <w:rsid w:val="00482354"/>
    <w:rsid w:val="00483057"/>
    <w:rsid w:val="0049445A"/>
    <w:rsid w:val="004957D9"/>
    <w:rsid w:val="004A2A63"/>
    <w:rsid w:val="004B210C"/>
    <w:rsid w:val="004B6170"/>
    <w:rsid w:val="004C17B1"/>
    <w:rsid w:val="004C195C"/>
    <w:rsid w:val="004C76B7"/>
    <w:rsid w:val="004D405F"/>
    <w:rsid w:val="004E4F4F"/>
    <w:rsid w:val="004E6789"/>
    <w:rsid w:val="004F14B2"/>
    <w:rsid w:val="004F61E3"/>
    <w:rsid w:val="00502E10"/>
    <w:rsid w:val="0050354E"/>
    <w:rsid w:val="0051015C"/>
    <w:rsid w:val="00516C76"/>
    <w:rsid w:val="00516CF1"/>
    <w:rsid w:val="00531AE9"/>
    <w:rsid w:val="00536188"/>
    <w:rsid w:val="005403CE"/>
    <w:rsid w:val="00541FF1"/>
    <w:rsid w:val="00550A66"/>
    <w:rsid w:val="00567EC7"/>
    <w:rsid w:val="00570013"/>
    <w:rsid w:val="005753EC"/>
    <w:rsid w:val="005801A2"/>
    <w:rsid w:val="005952A5"/>
    <w:rsid w:val="005A33A1"/>
    <w:rsid w:val="005B217D"/>
    <w:rsid w:val="005C385F"/>
    <w:rsid w:val="005C798A"/>
    <w:rsid w:val="005C7C26"/>
    <w:rsid w:val="005E0283"/>
    <w:rsid w:val="005E1AC6"/>
    <w:rsid w:val="005E3F2B"/>
    <w:rsid w:val="005F6F1B"/>
    <w:rsid w:val="00613E74"/>
    <w:rsid w:val="0061448F"/>
    <w:rsid w:val="00615995"/>
    <w:rsid w:val="00616155"/>
    <w:rsid w:val="00624B33"/>
    <w:rsid w:val="0063041A"/>
    <w:rsid w:val="00630AA2"/>
    <w:rsid w:val="00631D8B"/>
    <w:rsid w:val="0063446A"/>
    <w:rsid w:val="00646707"/>
    <w:rsid w:val="00657F7E"/>
    <w:rsid w:val="00662E58"/>
    <w:rsid w:val="006637F2"/>
    <w:rsid w:val="006642A5"/>
    <w:rsid w:val="00664DCF"/>
    <w:rsid w:val="00666176"/>
    <w:rsid w:val="00672C77"/>
    <w:rsid w:val="006A0E5C"/>
    <w:rsid w:val="006A48E6"/>
    <w:rsid w:val="006C5D39"/>
    <w:rsid w:val="006C641C"/>
    <w:rsid w:val="006D6D9B"/>
    <w:rsid w:val="006E2810"/>
    <w:rsid w:val="006E5417"/>
    <w:rsid w:val="006F0794"/>
    <w:rsid w:val="006F7528"/>
    <w:rsid w:val="007023DE"/>
    <w:rsid w:val="00712F60"/>
    <w:rsid w:val="0071392D"/>
    <w:rsid w:val="00720E3B"/>
    <w:rsid w:val="0074393F"/>
    <w:rsid w:val="00745F6B"/>
    <w:rsid w:val="0075175B"/>
    <w:rsid w:val="0075585E"/>
    <w:rsid w:val="0076111B"/>
    <w:rsid w:val="007618C4"/>
    <w:rsid w:val="00770571"/>
    <w:rsid w:val="007768FF"/>
    <w:rsid w:val="007824D3"/>
    <w:rsid w:val="007838D9"/>
    <w:rsid w:val="00796EE3"/>
    <w:rsid w:val="007A185F"/>
    <w:rsid w:val="007A7D29"/>
    <w:rsid w:val="007B4AB8"/>
    <w:rsid w:val="007B7C27"/>
    <w:rsid w:val="007C081C"/>
    <w:rsid w:val="007C6D53"/>
    <w:rsid w:val="007D1181"/>
    <w:rsid w:val="007D5684"/>
    <w:rsid w:val="007D5D7D"/>
    <w:rsid w:val="007E01A3"/>
    <w:rsid w:val="007F1F8B"/>
    <w:rsid w:val="007F6205"/>
    <w:rsid w:val="007F67A1"/>
    <w:rsid w:val="00801A7B"/>
    <w:rsid w:val="00811C05"/>
    <w:rsid w:val="00815294"/>
    <w:rsid w:val="008206C8"/>
    <w:rsid w:val="00827DB5"/>
    <w:rsid w:val="00835C9A"/>
    <w:rsid w:val="008514FD"/>
    <w:rsid w:val="0086387C"/>
    <w:rsid w:val="00874A6C"/>
    <w:rsid w:val="00876C65"/>
    <w:rsid w:val="00882F72"/>
    <w:rsid w:val="00893DC4"/>
    <w:rsid w:val="00894054"/>
    <w:rsid w:val="00896414"/>
    <w:rsid w:val="008A147E"/>
    <w:rsid w:val="008A4B4C"/>
    <w:rsid w:val="008A61A8"/>
    <w:rsid w:val="008B7B11"/>
    <w:rsid w:val="008C239F"/>
    <w:rsid w:val="008E2203"/>
    <w:rsid w:val="008E480C"/>
    <w:rsid w:val="008F1217"/>
    <w:rsid w:val="0090138A"/>
    <w:rsid w:val="00907757"/>
    <w:rsid w:val="00914DE4"/>
    <w:rsid w:val="00920F60"/>
    <w:rsid w:val="009212B0"/>
    <w:rsid w:val="00921FA1"/>
    <w:rsid w:val="009234A5"/>
    <w:rsid w:val="00933453"/>
    <w:rsid w:val="009336F7"/>
    <w:rsid w:val="0093636C"/>
    <w:rsid w:val="009374A7"/>
    <w:rsid w:val="00937F03"/>
    <w:rsid w:val="00945270"/>
    <w:rsid w:val="00955F6D"/>
    <w:rsid w:val="00962229"/>
    <w:rsid w:val="00964153"/>
    <w:rsid w:val="009776EA"/>
    <w:rsid w:val="00977C16"/>
    <w:rsid w:val="0098551D"/>
    <w:rsid w:val="00985DCB"/>
    <w:rsid w:val="009927C8"/>
    <w:rsid w:val="0099518F"/>
    <w:rsid w:val="0099711B"/>
    <w:rsid w:val="009A523D"/>
    <w:rsid w:val="009B02A1"/>
    <w:rsid w:val="009B3361"/>
    <w:rsid w:val="009B7F3F"/>
    <w:rsid w:val="009D7CE6"/>
    <w:rsid w:val="009E448E"/>
    <w:rsid w:val="009F496B"/>
    <w:rsid w:val="00A01439"/>
    <w:rsid w:val="00A02E61"/>
    <w:rsid w:val="00A05CFF"/>
    <w:rsid w:val="00A1006C"/>
    <w:rsid w:val="00A13048"/>
    <w:rsid w:val="00A21F34"/>
    <w:rsid w:val="00A2648C"/>
    <w:rsid w:val="00A325C5"/>
    <w:rsid w:val="00A44A43"/>
    <w:rsid w:val="00A46843"/>
    <w:rsid w:val="00A56B97"/>
    <w:rsid w:val="00A578A9"/>
    <w:rsid w:val="00A6093D"/>
    <w:rsid w:val="00A703CE"/>
    <w:rsid w:val="00A705F2"/>
    <w:rsid w:val="00A72017"/>
    <w:rsid w:val="00A767DC"/>
    <w:rsid w:val="00A76A6D"/>
    <w:rsid w:val="00A83253"/>
    <w:rsid w:val="00A83F5E"/>
    <w:rsid w:val="00A94F62"/>
    <w:rsid w:val="00A97845"/>
    <w:rsid w:val="00AA3657"/>
    <w:rsid w:val="00AA5311"/>
    <w:rsid w:val="00AA6E84"/>
    <w:rsid w:val="00AB1A1C"/>
    <w:rsid w:val="00AB370F"/>
    <w:rsid w:val="00AB4721"/>
    <w:rsid w:val="00AB7405"/>
    <w:rsid w:val="00AC2778"/>
    <w:rsid w:val="00AD05A8"/>
    <w:rsid w:val="00AE2AC7"/>
    <w:rsid w:val="00AE341B"/>
    <w:rsid w:val="00AF51C5"/>
    <w:rsid w:val="00B01905"/>
    <w:rsid w:val="00B07CA7"/>
    <w:rsid w:val="00B1279A"/>
    <w:rsid w:val="00B205F8"/>
    <w:rsid w:val="00B3640F"/>
    <w:rsid w:val="00B4194A"/>
    <w:rsid w:val="00B437E8"/>
    <w:rsid w:val="00B51F2C"/>
    <w:rsid w:val="00B5222E"/>
    <w:rsid w:val="00B53179"/>
    <w:rsid w:val="00B532EA"/>
    <w:rsid w:val="00B5426B"/>
    <w:rsid w:val="00B57A23"/>
    <w:rsid w:val="00B600CD"/>
    <w:rsid w:val="00B61C96"/>
    <w:rsid w:val="00B70153"/>
    <w:rsid w:val="00B73A2A"/>
    <w:rsid w:val="00B75618"/>
    <w:rsid w:val="00B75A51"/>
    <w:rsid w:val="00B75C88"/>
    <w:rsid w:val="00B827C6"/>
    <w:rsid w:val="00B84DA0"/>
    <w:rsid w:val="00B94B06"/>
    <w:rsid w:val="00B94C28"/>
    <w:rsid w:val="00B950EE"/>
    <w:rsid w:val="00BB454E"/>
    <w:rsid w:val="00BC10BA"/>
    <w:rsid w:val="00BC5AFD"/>
    <w:rsid w:val="00BC66A9"/>
    <w:rsid w:val="00BD2A0C"/>
    <w:rsid w:val="00BD3962"/>
    <w:rsid w:val="00BE09C9"/>
    <w:rsid w:val="00C00447"/>
    <w:rsid w:val="00C00DDE"/>
    <w:rsid w:val="00C01BDF"/>
    <w:rsid w:val="00C03B95"/>
    <w:rsid w:val="00C04F43"/>
    <w:rsid w:val="00C05271"/>
    <w:rsid w:val="00C0609D"/>
    <w:rsid w:val="00C07DF6"/>
    <w:rsid w:val="00C115AB"/>
    <w:rsid w:val="00C15DF9"/>
    <w:rsid w:val="00C26CCB"/>
    <w:rsid w:val="00C30249"/>
    <w:rsid w:val="00C35F74"/>
    <w:rsid w:val="00C3723B"/>
    <w:rsid w:val="00C40814"/>
    <w:rsid w:val="00C42466"/>
    <w:rsid w:val="00C45492"/>
    <w:rsid w:val="00C5252C"/>
    <w:rsid w:val="00C606C9"/>
    <w:rsid w:val="00C72F31"/>
    <w:rsid w:val="00C80288"/>
    <w:rsid w:val="00C836F0"/>
    <w:rsid w:val="00C84003"/>
    <w:rsid w:val="00C90650"/>
    <w:rsid w:val="00C97D78"/>
    <w:rsid w:val="00CA5564"/>
    <w:rsid w:val="00CA6C65"/>
    <w:rsid w:val="00CA6F11"/>
    <w:rsid w:val="00CB4142"/>
    <w:rsid w:val="00CC2AAE"/>
    <w:rsid w:val="00CC5A42"/>
    <w:rsid w:val="00CD0EAB"/>
    <w:rsid w:val="00CD4D77"/>
    <w:rsid w:val="00CE53E1"/>
    <w:rsid w:val="00CE5E02"/>
    <w:rsid w:val="00CF34DB"/>
    <w:rsid w:val="00CF3917"/>
    <w:rsid w:val="00CF558F"/>
    <w:rsid w:val="00CF68F6"/>
    <w:rsid w:val="00CF6DA7"/>
    <w:rsid w:val="00D010C0"/>
    <w:rsid w:val="00D06B8B"/>
    <w:rsid w:val="00D073E2"/>
    <w:rsid w:val="00D1555A"/>
    <w:rsid w:val="00D446EC"/>
    <w:rsid w:val="00D51BF0"/>
    <w:rsid w:val="00D531DB"/>
    <w:rsid w:val="00D55942"/>
    <w:rsid w:val="00D807BF"/>
    <w:rsid w:val="00D82FCC"/>
    <w:rsid w:val="00DA043F"/>
    <w:rsid w:val="00DA17FC"/>
    <w:rsid w:val="00DA7887"/>
    <w:rsid w:val="00DB2C26"/>
    <w:rsid w:val="00DB45C3"/>
    <w:rsid w:val="00DD02F4"/>
    <w:rsid w:val="00DD25F5"/>
    <w:rsid w:val="00DD6622"/>
    <w:rsid w:val="00DE1C7C"/>
    <w:rsid w:val="00DE1FEA"/>
    <w:rsid w:val="00DE6B43"/>
    <w:rsid w:val="00E0315A"/>
    <w:rsid w:val="00E041C6"/>
    <w:rsid w:val="00E11923"/>
    <w:rsid w:val="00E1381B"/>
    <w:rsid w:val="00E207D8"/>
    <w:rsid w:val="00E262D4"/>
    <w:rsid w:val="00E33DB5"/>
    <w:rsid w:val="00E36250"/>
    <w:rsid w:val="00E47F2D"/>
    <w:rsid w:val="00E54511"/>
    <w:rsid w:val="00E60EDC"/>
    <w:rsid w:val="00E61DAC"/>
    <w:rsid w:val="00E64BC0"/>
    <w:rsid w:val="00E72B80"/>
    <w:rsid w:val="00E75FE3"/>
    <w:rsid w:val="00E86C4C"/>
    <w:rsid w:val="00E907A3"/>
    <w:rsid w:val="00EA2B34"/>
    <w:rsid w:val="00EA5504"/>
    <w:rsid w:val="00EA5AE0"/>
    <w:rsid w:val="00EB56E1"/>
    <w:rsid w:val="00EB7AB1"/>
    <w:rsid w:val="00EC32BD"/>
    <w:rsid w:val="00EC33A0"/>
    <w:rsid w:val="00ED4E7A"/>
    <w:rsid w:val="00ED536F"/>
    <w:rsid w:val="00EE6597"/>
    <w:rsid w:val="00EE693A"/>
    <w:rsid w:val="00EE7CD8"/>
    <w:rsid w:val="00EE7FC8"/>
    <w:rsid w:val="00EF37F6"/>
    <w:rsid w:val="00EF48CC"/>
    <w:rsid w:val="00F00801"/>
    <w:rsid w:val="00F03243"/>
    <w:rsid w:val="00F1068C"/>
    <w:rsid w:val="00F12300"/>
    <w:rsid w:val="00F178F7"/>
    <w:rsid w:val="00F2488D"/>
    <w:rsid w:val="00F2700B"/>
    <w:rsid w:val="00F40080"/>
    <w:rsid w:val="00F42733"/>
    <w:rsid w:val="00F51816"/>
    <w:rsid w:val="00F51E60"/>
    <w:rsid w:val="00F56809"/>
    <w:rsid w:val="00F601A0"/>
    <w:rsid w:val="00F65D72"/>
    <w:rsid w:val="00F66752"/>
    <w:rsid w:val="00F712E9"/>
    <w:rsid w:val="00F73032"/>
    <w:rsid w:val="00F81209"/>
    <w:rsid w:val="00F848FC"/>
    <w:rsid w:val="00F906F6"/>
    <w:rsid w:val="00F9282A"/>
    <w:rsid w:val="00F96BAD"/>
    <w:rsid w:val="00FA139D"/>
    <w:rsid w:val="00FA56CF"/>
    <w:rsid w:val="00FA60F5"/>
    <w:rsid w:val="00FB0E84"/>
    <w:rsid w:val="00FC2405"/>
    <w:rsid w:val="00FD01C2"/>
    <w:rsid w:val="00FE40A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Char0"/>
    <w:unhideWhenUsed/>
    <w:qFormat/>
    <w:rsid w:val="00312035"/>
    <w:pPr>
      <w:spacing w:before="0" w:after="200"/>
    </w:pPr>
    <w:rPr>
      <w:i/>
      <w:iCs/>
      <w:color w:val="44546A" w:themeColor="text2"/>
      <w:sz w:val="18"/>
      <w:szCs w:val="18"/>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312035"/>
    <w:rPr>
      <w:i/>
      <w:iCs/>
      <w:color w:val="44546A" w:themeColor="text2"/>
      <w:sz w:val="18"/>
      <w:szCs w:val="18"/>
    </w:rPr>
  </w:style>
  <w:style w:type="paragraph" w:styleId="ac">
    <w:name w:val="List Paragraph"/>
    <w:basedOn w:val="a"/>
    <w:link w:val="Char1"/>
    <w:uiPriority w:val="34"/>
    <w:qFormat/>
    <w:rsid w:val="00213C05"/>
    <w:pPr>
      <w:ind w:left="720"/>
      <w:contextualSpacing/>
    </w:pPr>
    <w:rPr>
      <w:sz w:val="20"/>
    </w:rPr>
  </w:style>
  <w:style w:type="character" w:customStyle="1" w:styleId="Char1">
    <w:name w:val="목록 단락 Char"/>
    <w:basedOn w:val="a0"/>
    <w:link w:val="ac"/>
    <w:uiPriority w:val="34"/>
    <w:rsid w:val="00213C05"/>
  </w:style>
  <w:style w:type="character" w:styleId="ad">
    <w:name w:val="annotation reference"/>
    <w:basedOn w:val="a0"/>
    <w:rsid w:val="00516C76"/>
    <w:rPr>
      <w:sz w:val="18"/>
      <w:szCs w:val="18"/>
    </w:rPr>
  </w:style>
  <w:style w:type="paragraph" w:styleId="ae">
    <w:name w:val="annotation text"/>
    <w:basedOn w:val="a"/>
    <w:link w:val="Char2"/>
    <w:rsid w:val="00516C76"/>
    <w:pPr>
      <w:jc w:val="left"/>
    </w:pPr>
  </w:style>
  <w:style w:type="character" w:customStyle="1" w:styleId="Char2">
    <w:name w:val="메모 텍스트 Char"/>
    <w:basedOn w:val="a0"/>
    <w:link w:val="ae"/>
    <w:rsid w:val="00516C76"/>
    <w:rPr>
      <w:sz w:val="22"/>
    </w:rPr>
  </w:style>
  <w:style w:type="paragraph" w:styleId="af">
    <w:name w:val="annotation subject"/>
    <w:basedOn w:val="ae"/>
    <w:next w:val="ae"/>
    <w:link w:val="Char3"/>
    <w:semiHidden/>
    <w:unhideWhenUsed/>
    <w:rsid w:val="00516C76"/>
    <w:rPr>
      <w:b/>
      <w:bCs/>
    </w:rPr>
  </w:style>
  <w:style w:type="character" w:customStyle="1" w:styleId="Char3">
    <w:name w:val="메모 주제 Char"/>
    <w:basedOn w:val="Char2"/>
    <w:link w:val="af"/>
    <w:semiHidden/>
    <w:rsid w:val="00516C76"/>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0288">
      <w:bodyDiv w:val="1"/>
      <w:marLeft w:val="0"/>
      <w:marRight w:val="0"/>
      <w:marTop w:val="0"/>
      <w:marBottom w:val="0"/>
      <w:divBdr>
        <w:top w:val="none" w:sz="0" w:space="0" w:color="auto"/>
        <w:left w:val="none" w:sz="0" w:space="0" w:color="auto"/>
        <w:bottom w:val="none" w:sz="0" w:space="0" w:color="auto"/>
        <w:right w:val="none" w:sz="0" w:space="0" w:color="auto"/>
      </w:divBdr>
    </w:div>
    <w:div w:id="245892609">
      <w:bodyDiv w:val="1"/>
      <w:marLeft w:val="0"/>
      <w:marRight w:val="0"/>
      <w:marTop w:val="0"/>
      <w:marBottom w:val="0"/>
      <w:divBdr>
        <w:top w:val="none" w:sz="0" w:space="0" w:color="auto"/>
        <w:left w:val="none" w:sz="0" w:space="0" w:color="auto"/>
        <w:bottom w:val="none" w:sz="0" w:space="0" w:color="auto"/>
        <w:right w:val="none" w:sz="0" w:space="0" w:color="auto"/>
      </w:divBdr>
    </w:div>
    <w:div w:id="1087576761">
      <w:bodyDiv w:val="1"/>
      <w:marLeft w:val="0"/>
      <w:marRight w:val="0"/>
      <w:marTop w:val="0"/>
      <w:marBottom w:val="0"/>
      <w:divBdr>
        <w:top w:val="none" w:sz="0" w:space="0" w:color="auto"/>
        <w:left w:val="none" w:sz="0" w:space="0" w:color="auto"/>
        <w:bottom w:val="none" w:sz="0" w:space="0" w:color="auto"/>
        <w:right w:val="none" w:sz="0" w:space="0" w:color="auto"/>
      </w:divBdr>
    </w:div>
    <w:div w:id="16677846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yungoh.hong@lg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8DDBC-40D3-4460-A91A-9853D00FF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449</Words>
  <Characters>2562</Characters>
  <Application>Microsoft Office Word</Application>
  <DocSecurity>0</DocSecurity>
  <Lines>21</Lines>
  <Paragraphs>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3005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홍명오/연구원/ICT기술센터 C&amp;M표준(연)NGVC Task(myungoh.hong@lge.com)</cp:lastModifiedBy>
  <cp:revision>20</cp:revision>
  <cp:lastPrinted>1900-01-01T08:00:00Z</cp:lastPrinted>
  <dcterms:created xsi:type="dcterms:W3CDTF">2023-07-03T07:55:00Z</dcterms:created>
  <dcterms:modified xsi:type="dcterms:W3CDTF">2023-07-24T00:08:00Z</dcterms:modified>
</cp:coreProperties>
</file>