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30941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F07A6B">
              <w:rPr>
                <w:lang w:val="en-CA"/>
              </w:rPr>
              <w:t>0</w:t>
            </w:r>
            <w:r w:rsidR="00594D63">
              <w:rPr>
                <w:lang w:val="en-CA"/>
              </w:rPr>
              <w:t>24</w:t>
            </w:r>
            <w:r w:rsidR="00051C28">
              <w:rPr>
                <w:lang w:val="en-CA"/>
              </w:rPr>
              <w:t>7</w:t>
            </w:r>
            <w:r w:rsidR="00F07A6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328206" w:rsidR="00E61DAC" w:rsidRPr="008A5C5F" w:rsidRDefault="00564531" w:rsidP="00564531">
            <w:pPr>
              <w:tabs>
                <w:tab w:val="clear" w:pos="360"/>
              </w:tabs>
              <w:spacing w:before="60" w:after="60"/>
              <w:rPr>
                <w:b/>
                <w:szCs w:val="22"/>
                <w:lang w:val="en-CA"/>
              </w:rPr>
            </w:pPr>
            <w:r w:rsidRPr="00564531">
              <w:rPr>
                <w:b/>
                <w:color w:val="000000"/>
                <w:szCs w:val="22"/>
              </w:rPr>
              <w:t>Crosscheck of JVET-AE0</w:t>
            </w:r>
            <w:r w:rsidR="00051C28">
              <w:rPr>
                <w:b/>
                <w:color w:val="000000"/>
                <w:szCs w:val="22"/>
              </w:rPr>
              <w:t>124</w:t>
            </w:r>
            <w:r w:rsidRPr="00564531">
              <w:rPr>
                <w:b/>
                <w:color w:val="000000"/>
                <w:szCs w:val="22"/>
              </w:rPr>
              <w:t xml:space="preserve"> (</w:t>
            </w:r>
            <w:r w:rsidR="00051C28" w:rsidRPr="00051C28">
              <w:rPr>
                <w:b/>
                <w:color w:val="000000"/>
                <w:szCs w:val="22"/>
              </w:rPr>
              <w:t>Non-EE2: Fixes related to Intra TMP</w:t>
            </w:r>
            <w:r w:rsidRPr="00564531">
              <w:rPr>
                <w:b/>
                <w:color w:val="000000"/>
                <w:szCs w:val="22"/>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5A350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45D7E1" w:rsidR="00E61DAC" w:rsidRPr="005B217D" w:rsidRDefault="00564531"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BAA894" w:rsidR="00E61DAC" w:rsidRPr="005B217D" w:rsidRDefault="00564531" w:rsidP="00564531">
            <w:pPr>
              <w:spacing w:before="60" w:after="60"/>
              <w:rPr>
                <w:szCs w:val="22"/>
                <w:lang w:val="en-CA" w:eastAsia="zh-CN"/>
              </w:rPr>
            </w:pPr>
            <w:r>
              <w:rPr>
                <w:rFonts w:hint="eastAsia"/>
                <w:szCs w:val="22"/>
                <w:lang w:val="en-CA" w:eastAsia="zh-CN"/>
              </w:rPr>
              <w:t>X</w:t>
            </w:r>
            <w:r>
              <w:rPr>
                <w:szCs w:val="22"/>
                <w:lang w:val="en-CA" w:eastAsia="zh-CN"/>
              </w:rPr>
              <w:t>inwei Li</w:t>
            </w:r>
          </w:p>
        </w:tc>
        <w:tc>
          <w:tcPr>
            <w:tcW w:w="900" w:type="dxa"/>
          </w:tcPr>
          <w:p w14:paraId="0140ECA2" w14:textId="675312E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BCA2F2" w:rsidR="00564531" w:rsidRPr="005B217D" w:rsidRDefault="00E61DAC" w:rsidP="00564531">
            <w:pPr>
              <w:spacing w:before="60" w:after="60"/>
              <w:rPr>
                <w:szCs w:val="22"/>
                <w:lang w:val="en-CA"/>
              </w:rPr>
            </w:pPr>
            <w:r w:rsidRPr="005B217D">
              <w:rPr>
                <w:szCs w:val="22"/>
                <w:lang w:val="en-CA"/>
              </w:rPr>
              <w:br/>
            </w:r>
            <w:r w:rsidR="00564531">
              <w:rPr>
                <w:szCs w:val="22"/>
                <w:lang w:val="en-CA"/>
              </w:rPr>
              <w:br/>
            </w:r>
            <w:r w:rsidR="00564531" w:rsidRPr="003C3943">
              <w:rPr>
                <w:szCs w:val="22"/>
                <w:lang w:val="en-CA"/>
              </w:rPr>
              <w:t>sid.lxw</w:t>
            </w:r>
            <w:r w:rsidR="00564531">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67E15D" w:rsidR="00E61DAC" w:rsidRPr="005B217D" w:rsidRDefault="00564531">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D38D54B" w14:textId="439F2D46" w:rsidR="00564531" w:rsidRPr="00051C28" w:rsidRDefault="00564531" w:rsidP="00564531">
      <w:pPr>
        <w:rPr>
          <w:lang w:val="en-CA"/>
        </w:rPr>
      </w:pPr>
      <w:r>
        <w:rPr>
          <w:rFonts w:eastAsia="PMingLiU"/>
          <w:szCs w:val="22"/>
          <w:lang w:val="en-CA"/>
        </w:rPr>
        <w:t xml:space="preserve">This contribution is a crosscheck report of </w:t>
      </w:r>
      <w:r w:rsidR="009F7FEF">
        <w:rPr>
          <w:rFonts w:eastAsia="PMingLiU"/>
          <w:szCs w:val="22"/>
          <w:lang w:val="en-CA"/>
        </w:rPr>
        <w:t>JVET-AE0</w:t>
      </w:r>
      <w:r w:rsidR="00051C28">
        <w:rPr>
          <w:rFonts w:eastAsia="PMingLiU"/>
          <w:szCs w:val="22"/>
          <w:lang w:val="en-CA"/>
        </w:rPr>
        <w:t>124</w:t>
      </w:r>
      <w:r w:rsidRPr="009A77E3">
        <w:rPr>
          <w:rFonts w:eastAsia="PMingLiU"/>
          <w:szCs w:val="22"/>
          <w:lang w:val="en-CA"/>
        </w:rPr>
        <w:t xml:space="preserve"> </w:t>
      </w:r>
      <w:r w:rsidR="009F7FEF" w:rsidRPr="009F7FEF">
        <w:rPr>
          <w:lang w:val="en-CA"/>
        </w:rPr>
        <w:t xml:space="preserve">which proposes </w:t>
      </w:r>
      <w:r w:rsidR="00051C28">
        <w:rPr>
          <w:lang w:val="en-CA"/>
        </w:rPr>
        <w:t xml:space="preserve">two fixes. </w:t>
      </w:r>
      <w:r w:rsidR="00051C28" w:rsidRPr="000F7C82">
        <w:rPr>
          <w:lang w:val="en-CA"/>
        </w:rPr>
        <w:t xml:space="preserve">The </w:t>
      </w:r>
      <w:r w:rsidR="00051C28">
        <w:rPr>
          <w:lang w:val="en-CA"/>
        </w:rPr>
        <w:t xml:space="preserve">proposed fix 1 is to correctly update the candidates’ template matching cost. The template matching cost is calculated using SAD between the template of current block and the template of the reference block. Since the numbers of pixels in the L-shape, </w:t>
      </w:r>
      <w:r w:rsidR="00051C28" w:rsidRPr="000F7C82">
        <w:rPr>
          <w:rFonts w:hint="eastAsia"/>
          <w:lang w:val="en-CA"/>
        </w:rPr>
        <w:t>l</w:t>
      </w:r>
      <w:r w:rsidR="00051C28" w:rsidRPr="000F7C82">
        <w:rPr>
          <w:lang w:val="en-CA"/>
        </w:rPr>
        <w:t>ef</w:t>
      </w:r>
      <w:r w:rsidR="00051C28">
        <w:rPr>
          <w:lang w:val="en-CA"/>
        </w:rPr>
        <w:t>t and above templates are different, the template matching costs from left and above templates are normalized according to the template sizes.</w:t>
      </w:r>
      <w:r w:rsidR="00051C28">
        <w:rPr>
          <w:rFonts w:hint="eastAsia"/>
          <w:lang w:val="en-CA" w:eastAsia="zh-CN"/>
        </w:rPr>
        <w:t xml:space="preserve"> </w:t>
      </w:r>
      <w:r w:rsidR="00051C28">
        <w:rPr>
          <w:lang w:val="en-CA"/>
        </w:rPr>
        <w:t xml:space="preserve">In the proposed fix 2, a true fractional per Intra TMP BV is stored in the BV and history buffers as for IBC blocks. </w:t>
      </w:r>
      <w:r>
        <w:rPr>
          <w:rFonts w:eastAsia="PMingLiU"/>
          <w:szCs w:val="22"/>
          <w:lang w:val="en-CA"/>
        </w:rPr>
        <w:t xml:space="preserve">It is confirmed that the implementation matches the proposal and the </w:t>
      </w:r>
      <w:r w:rsidR="009F7FEF">
        <w:rPr>
          <w:rFonts w:eastAsia="PMingLiU"/>
          <w:szCs w:val="22"/>
          <w:lang w:val="en-CA"/>
        </w:rPr>
        <w:t xml:space="preserve">partial </w:t>
      </w:r>
      <w:r>
        <w:rPr>
          <w:rFonts w:eastAsia="PMingLiU"/>
          <w:szCs w:val="22"/>
          <w:lang w:val="en-CA"/>
        </w:rPr>
        <w:t xml:space="preserve">results and the running time match with the </w:t>
      </w:r>
      <w:proofErr w:type="gramStart"/>
      <w:r>
        <w:rPr>
          <w:rFonts w:eastAsia="PMingLiU"/>
          <w:szCs w:val="22"/>
          <w:lang w:val="en-CA"/>
        </w:rPr>
        <w:t>proponent’s</w:t>
      </w:r>
      <w:proofErr w:type="gramEnd"/>
      <w:r>
        <w:rPr>
          <w:rFonts w:eastAsia="PMingLiU"/>
          <w:szCs w:val="22"/>
          <w:lang w:val="en-CA"/>
        </w:rPr>
        <w:t>.</w:t>
      </w:r>
    </w:p>
    <w:p w14:paraId="7D2AC1F0" w14:textId="0A877DED" w:rsidR="00745F6B" w:rsidRDefault="00745F6B" w:rsidP="00E11923">
      <w:pPr>
        <w:pStyle w:val="1"/>
        <w:rPr>
          <w:lang w:val="en-CA"/>
        </w:rPr>
      </w:pPr>
      <w:r w:rsidRPr="005B217D">
        <w:rPr>
          <w:lang w:val="en-CA"/>
        </w:rPr>
        <w:t>Introduction</w:t>
      </w:r>
    </w:p>
    <w:p w14:paraId="0AF69843" w14:textId="4C98A45B" w:rsidR="00564531" w:rsidRDefault="00564531" w:rsidP="00564531">
      <w:pPr>
        <w:rPr>
          <w:lang w:val="en-CA"/>
        </w:rPr>
      </w:pPr>
      <w:r w:rsidRPr="00564531">
        <w:rPr>
          <w:lang w:val="en-CA"/>
        </w:rPr>
        <w:t>The methods are implemented on top of ECM-</w:t>
      </w:r>
      <w:r>
        <w:rPr>
          <w:lang w:val="en-CA"/>
        </w:rPr>
        <w:t>9</w:t>
      </w:r>
      <w:r w:rsidRPr="00564531">
        <w:rPr>
          <w:lang w:val="en-CA"/>
        </w:rPr>
        <w:t xml:space="preserve">.0 and are tested under CTC for enhanced compression tool testing with all intra and </w:t>
      </w:r>
      <w:proofErr w:type="gramStart"/>
      <w:r w:rsidRPr="00564531">
        <w:rPr>
          <w:lang w:val="en-CA"/>
        </w:rPr>
        <w:t>random access</w:t>
      </w:r>
      <w:proofErr w:type="gramEnd"/>
      <w:r w:rsidRPr="00564531">
        <w:rPr>
          <w:lang w:val="en-CA"/>
        </w:rPr>
        <w:t xml:space="preserve"> configurations.</w:t>
      </w:r>
    </w:p>
    <w:p w14:paraId="16E60D4E" w14:textId="11447ACF" w:rsidR="00051C28" w:rsidRPr="00051C28" w:rsidRDefault="00051C28" w:rsidP="00051C28">
      <w:pPr>
        <w:jc w:val="center"/>
        <w:rPr>
          <w:b/>
          <w:bCs/>
          <w:lang w:val="en-CA" w:eastAsia="zh-CN"/>
        </w:rPr>
      </w:pPr>
      <w:r w:rsidRPr="00051C28">
        <w:rPr>
          <w:b/>
          <w:bCs/>
          <w:lang w:val="en-CA" w:eastAsia="zh-CN"/>
        </w:rPr>
        <w:t>Test1</w:t>
      </w:r>
    </w:p>
    <w:tbl>
      <w:tblPr>
        <w:tblW w:w="6361" w:type="dxa"/>
        <w:jc w:val="center"/>
        <w:tblLook w:val="04A0" w:firstRow="1" w:lastRow="0" w:firstColumn="1" w:lastColumn="0" w:noHBand="0" w:noVBand="1"/>
      </w:tblPr>
      <w:tblGrid>
        <w:gridCol w:w="1060"/>
        <w:gridCol w:w="1137"/>
        <w:gridCol w:w="1137"/>
        <w:gridCol w:w="1137"/>
        <w:gridCol w:w="945"/>
        <w:gridCol w:w="945"/>
      </w:tblGrid>
      <w:tr w:rsidR="00051C28" w:rsidRPr="00051C28" w14:paraId="54E3A9C6"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76DD6B6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6E7DF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 xml:space="preserve">All Intra Main 10 </w:t>
            </w:r>
          </w:p>
        </w:tc>
      </w:tr>
      <w:tr w:rsidR="00051C28" w:rsidRPr="00051C28" w14:paraId="1EC478EB"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3CF4F57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1C7A66B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 ECM-9.0</w:t>
            </w:r>
          </w:p>
        </w:tc>
      </w:tr>
      <w:tr w:rsidR="00051C28" w:rsidRPr="00051C28" w14:paraId="7959D596"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725F867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7" w:type="dxa"/>
            <w:tcBorders>
              <w:top w:val="nil"/>
              <w:left w:val="single" w:sz="8" w:space="0" w:color="auto"/>
              <w:bottom w:val="single" w:sz="8" w:space="0" w:color="auto"/>
              <w:right w:val="nil"/>
            </w:tcBorders>
            <w:shd w:val="clear" w:color="auto" w:fill="auto"/>
            <w:noWrap/>
            <w:vAlign w:val="center"/>
            <w:hideMark/>
          </w:tcPr>
          <w:p w14:paraId="55B58A4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Y</w:t>
            </w:r>
          </w:p>
        </w:tc>
        <w:tc>
          <w:tcPr>
            <w:tcW w:w="1137" w:type="dxa"/>
            <w:tcBorders>
              <w:top w:val="nil"/>
              <w:left w:val="nil"/>
              <w:bottom w:val="single" w:sz="8" w:space="0" w:color="auto"/>
              <w:right w:val="nil"/>
            </w:tcBorders>
            <w:shd w:val="clear" w:color="auto" w:fill="auto"/>
            <w:noWrap/>
            <w:vAlign w:val="center"/>
            <w:hideMark/>
          </w:tcPr>
          <w:p w14:paraId="3087592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U</w:t>
            </w:r>
          </w:p>
        </w:tc>
        <w:tc>
          <w:tcPr>
            <w:tcW w:w="1137" w:type="dxa"/>
            <w:tcBorders>
              <w:top w:val="nil"/>
              <w:left w:val="nil"/>
              <w:bottom w:val="single" w:sz="8" w:space="0" w:color="auto"/>
              <w:right w:val="single" w:sz="4" w:space="0" w:color="auto"/>
            </w:tcBorders>
            <w:shd w:val="clear" w:color="auto" w:fill="auto"/>
            <w:noWrap/>
            <w:vAlign w:val="center"/>
            <w:hideMark/>
          </w:tcPr>
          <w:p w14:paraId="53741B5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2848A65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06229FD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DecT</w:t>
            </w:r>
            <w:proofErr w:type="spellEnd"/>
          </w:p>
        </w:tc>
      </w:tr>
      <w:tr w:rsidR="00051C28" w:rsidRPr="00051C28" w14:paraId="6138CF22"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63D25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A1</w:t>
            </w:r>
          </w:p>
        </w:tc>
        <w:tc>
          <w:tcPr>
            <w:tcW w:w="1137" w:type="dxa"/>
            <w:tcBorders>
              <w:top w:val="nil"/>
              <w:left w:val="nil"/>
              <w:bottom w:val="nil"/>
              <w:right w:val="nil"/>
            </w:tcBorders>
            <w:shd w:val="clear" w:color="auto" w:fill="auto"/>
            <w:noWrap/>
            <w:vAlign w:val="center"/>
            <w:hideMark/>
          </w:tcPr>
          <w:p w14:paraId="3E88BDA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1EE0810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25C3408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4E8EC04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5574143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0222144B"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6F31E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A2</w:t>
            </w:r>
          </w:p>
        </w:tc>
        <w:tc>
          <w:tcPr>
            <w:tcW w:w="1137" w:type="dxa"/>
            <w:tcBorders>
              <w:top w:val="nil"/>
              <w:left w:val="nil"/>
              <w:bottom w:val="nil"/>
              <w:right w:val="nil"/>
            </w:tcBorders>
            <w:shd w:val="clear" w:color="auto" w:fill="auto"/>
            <w:noWrap/>
            <w:vAlign w:val="center"/>
            <w:hideMark/>
          </w:tcPr>
          <w:p w14:paraId="53DB447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1DDF3EC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1877800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3B77676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6EC7CD7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08888EFE"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712E6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B</w:t>
            </w:r>
          </w:p>
        </w:tc>
        <w:tc>
          <w:tcPr>
            <w:tcW w:w="1137" w:type="dxa"/>
            <w:tcBorders>
              <w:top w:val="nil"/>
              <w:left w:val="nil"/>
              <w:bottom w:val="nil"/>
              <w:right w:val="nil"/>
            </w:tcBorders>
            <w:shd w:val="clear" w:color="auto" w:fill="auto"/>
            <w:noWrap/>
            <w:vAlign w:val="center"/>
            <w:hideMark/>
          </w:tcPr>
          <w:p w14:paraId="410EF9B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768FDF6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0879D25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4487841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1DE22A9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48FB723A"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E2593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C</w:t>
            </w:r>
          </w:p>
        </w:tc>
        <w:tc>
          <w:tcPr>
            <w:tcW w:w="1137" w:type="dxa"/>
            <w:tcBorders>
              <w:top w:val="nil"/>
              <w:left w:val="nil"/>
              <w:bottom w:val="nil"/>
              <w:right w:val="nil"/>
            </w:tcBorders>
            <w:shd w:val="clear" w:color="auto" w:fill="auto"/>
            <w:noWrap/>
            <w:vAlign w:val="center"/>
            <w:hideMark/>
          </w:tcPr>
          <w:p w14:paraId="7B85CD5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0.00%</w:t>
            </w:r>
          </w:p>
        </w:tc>
        <w:tc>
          <w:tcPr>
            <w:tcW w:w="1137" w:type="dxa"/>
            <w:tcBorders>
              <w:top w:val="nil"/>
              <w:left w:val="nil"/>
              <w:bottom w:val="nil"/>
              <w:right w:val="nil"/>
            </w:tcBorders>
            <w:shd w:val="clear" w:color="auto" w:fill="auto"/>
            <w:noWrap/>
            <w:vAlign w:val="center"/>
            <w:hideMark/>
          </w:tcPr>
          <w:p w14:paraId="5722DF7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-0.03%</w:t>
            </w:r>
          </w:p>
        </w:tc>
        <w:tc>
          <w:tcPr>
            <w:tcW w:w="1137" w:type="dxa"/>
            <w:tcBorders>
              <w:top w:val="nil"/>
              <w:left w:val="nil"/>
              <w:bottom w:val="nil"/>
              <w:right w:val="single" w:sz="4" w:space="0" w:color="auto"/>
            </w:tcBorders>
            <w:shd w:val="clear" w:color="auto" w:fill="auto"/>
            <w:noWrap/>
            <w:vAlign w:val="center"/>
            <w:hideMark/>
          </w:tcPr>
          <w:p w14:paraId="6FE3AAE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-0.02%</w:t>
            </w:r>
          </w:p>
        </w:tc>
        <w:tc>
          <w:tcPr>
            <w:tcW w:w="945" w:type="dxa"/>
            <w:tcBorders>
              <w:top w:val="nil"/>
              <w:left w:val="nil"/>
              <w:bottom w:val="nil"/>
              <w:right w:val="nil"/>
            </w:tcBorders>
            <w:shd w:val="clear" w:color="auto" w:fill="auto"/>
            <w:noWrap/>
            <w:vAlign w:val="center"/>
            <w:hideMark/>
          </w:tcPr>
          <w:p w14:paraId="0C1F3AA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102.9%</w:t>
            </w:r>
          </w:p>
        </w:tc>
        <w:tc>
          <w:tcPr>
            <w:tcW w:w="945" w:type="dxa"/>
            <w:tcBorders>
              <w:top w:val="nil"/>
              <w:left w:val="nil"/>
              <w:bottom w:val="nil"/>
              <w:right w:val="single" w:sz="8" w:space="0" w:color="auto"/>
            </w:tcBorders>
            <w:shd w:val="clear" w:color="auto" w:fill="auto"/>
            <w:noWrap/>
            <w:vAlign w:val="center"/>
            <w:hideMark/>
          </w:tcPr>
          <w:p w14:paraId="2518F1A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104.6%</w:t>
            </w:r>
          </w:p>
        </w:tc>
      </w:tr>
      <w:tr w:rsidR="00051C28" w:rsidRPr="00051C28" w14:paraId="7936D539"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59FDC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E</w:t>
            </w:r>
          </w:p>
        </w:tc>
        <w:tc>
          <w:tcPr>
            <w:tcW w:w="1137" w:type="dxa"/>
            <w:tcBorders>
              <w:top w:val="nil"/>
              <w:left w:val="nil"/>
              <w:bottom w:val="nil"/>
              <w:right w:val="nil"/>
            </w:tcBorders>
            <w:shd w:val="clear" w:color="auto" w:fill="auto"/>
            <w:noWrap/>
            <w:vAlign w:val="center"/>
            <w:hideMark/>
          </w:tcPr>
          <w:p w14:paraId="2468910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0.00%</w:t>
            </w:r>
          </w:p>
        </w:tc>
        <w:tc>
          <w:tcPr>
            <w:tcW w:w="1137" w:type="dxa"/>
            <w:tcBorders>
              <w:top w:val="nil"/>
              <w:left w:val="nil"/>
              <w:bottom w:val="nil"/>
              <w:right w:val="nil"/>
            </w:tcBorders>
            <w:shd w:val="clear" w:color="auto" w:fill="auto"/>
            <w:noWrap/>
            <w:vAlign w:val="center"/>
            <w:hideMark/>
          </w:tcPr>
          <w:p w14:paraId="5A91ABE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0.06%</w:t>
            </w:r>
          </w:p>
        </w:tc>
        <w:tc>
          <w:tcPr>
            <w:tcW w:w="1137" w:type="dxa"/>
            <w:tcBorders>
              <w:top w:val="nil"/>
              <w:left w:val="nil"/>
              <w:bottom w:val="nil"/>
              <w:right w:val="single" w:sz="4" w:space="0" w:color="auto"/>
            </w:tcBorders>
            <w:shd w:val="clear" w:color="auto" w:fill="auto"/>
            <w:noWrap/>
            <w:vAlign w:val="center"/>
            <w:hideMark/>
          </w:tcPr>
          <w:p w14:paraId="217D041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0.04%</w:t>
            </w:r>
          </w:p>
        </w:tc>
        <w:tc>
          <w:tcPr>
            <w:tcW w:w="945" w:type="dxa"/>
            <w:tcBorders>
              <w:top w:val="nil"/>
              <w:left w:val="nil"/>
              <w:bottom w:val="nil"/>
              <w:right w:val="nil"/>
            </w:tcBorders>
            <w:shd w:val="clear" w:color="auto" w:fill="auto"/>
            <w:noWrap/>
            <w:vAlign w:val="center"/>
            <w:hideMark/>
          </w:tcPr>
          <w:p w14:paraId="5412457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101.3%</w:t>
            </w:r>
          </w:p>
        </w:tc>
        <w:tc>
          <w:tcPr>
            <w:tcW w:w="945" w:type="dxa"/>
            <w:tcBorders>
              <w:top w:val="nil"/>
              <w:left w:val="nil"/>
              <w:bottom w:val="nil"/>
              <w:right w:val="single" w:sz="8" w:space="0" w:color="auto"/>
            </w:tcBorders>
            <w:shd w:val="clear" w:color="auto" w:fill="auto"/>
            <w:noWrap/>
            <w:vAlign w:val="center"/>
            <w:hideMark/>
          </w:tcPr>
          <w:p w14:paraId="5BFFA3A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103.7%</w:t>
            </w:r>
          </w:p>
        </w:tc>
      </w:tr>
      <w:tr w:rsidR="00051C28" w:rsidRPr="00051C28" w14:paraId="0778102F"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9EE07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 xml:space="preserve">Overall </w:t>
            </w:r>
          </w:p>
        </w:tc>
        <w:tc>
          <w:tcPr>
            <w:tcW w:w="1137" w:type="dxa"/>
            <w:tcBorders>
              <w:top w:val="single" w:sz="8" w:space="0" w:color="auto"/>
              <w:left w:val="nil"/>
              <w:bottom w:val="nil"/>
              <w:right w:val="nil"/>
            </w:tcBorders>
            <w:shd w:val="clear" w:color="auto" w:fill="auto"/>
            <w:noWrap/>
            <w:vAlign w:val="center"/>
            <w:hideMark/>
          </w:tcPr>
          <w:p w14:paraId="35154F4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nil"/>
            </w:tcBorders>
            <w:shd w:val="clear" w:color="auto" w:fill="auto"/>
            <w:noWrap/>
            <w:vAlign w:val="center"/>
            <w:hideMark/>
          </w:tcPr>
          <w:p w14:paraId="0D8E424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2591C3E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single" w:sz="8" w:space="0" w:color="auto"/>
              <w:left w:val="nil"/>
              <w:bottom w:val="nil"/>
              <w:right w:val="nil"/>
            </w:tcBorders>
            <w:shd w:val="clear" w:color="auto" w:fill="auto"/>
            <w:noWrap/>
            <w:vAlign w:val="center"/>
            <w:hideMark/>
          </w:tcPr>
          <w:p w14:paraId="64158FD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2A3D29C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123C128A"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11959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D</w:t>
            </w:r>
          </w:p>
        </w:tc>
        <w:tc>
          <w:tcPr>
            <w:tcW w:w="1137" w:type="dxa"/>
            <w:tcBorders>
              <w:top w:val="single" w:sz="8" w:space="0" w:color="auto"/>
              <w:left w:val="nil"/>
              <w:bottom w:val="nil"/>
              <w:right w:val="nil"/>
            </w:tcBorders>
            <w:shd w:val="clear" w:color="auto" w:fill="auto"/>
            <w:noWrap/>
            <w:vAlign w:val="center"/>
            <w:hideMark/>
          </w:tcPr>
          <w:p w14:paraId="51A4BCB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0.02%</w:t>
            </w:r>
          </w:p>
        </w:tc>
        <w:tc>
          <w:tcPr>
            <w:tcW w:w="1137" w:type="dxa"/>
            <w:tcBorders>
              <w:top w:val="single" w:sz="8" w:space="0" w:color="auto"/>
              <w:left w:val="nil"/>
              <w:bottom w:val="nil"/>
              <w:right w:val="nil"/>
            </w:tcBorders>
            <w:shd w:val="clear" w:color="auto" w:fill="auto"/>
            <w:noWrap/>
            <w:vAlign w:val="center"/>
            <w:hideMark/>
          </w:tcPr>
          <w:p w14:paraId="37E9744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0.02%</w:t>
            </w:r>
          </w:p>
        </w:tc>
        <w:tc>
          <w:tcPr>
            <w:tcW w:w="1137" w:type="dxa"/>
            <w:tcBorders>
              <w:top w:val="single" w:sz="8" w:space="0" w:color="auto"/>
              <w:left w:val="nil"/>
              <w:bottom w:val="nil"/>
              <w:right w:val="single" w:sz="4" w:space="0" w:color="auto"/>
            </w:tcBorders>
            <w:shd w:val="clear" w:color="auto" w:fill="auto"/>
            <w:noWrap/>
            <w:vAlign w:val="center"/>
            <w:hideMark/>
          </w:tcPr>
          <w:p w14:paraId="121F9F6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-0.02%</w:t>
            </w:r>
          </w:p>
        </w:tc>
        <w:tc>
          <w:tcPr>
            <w:tcW w:w="945" w:type="dxa"/>
            <w:tcBorders>
              <w:top w:val="single" w:sz="8" w:space="0" w:color="auto"/>
              <w:left w:val="nil"/>
              <w:bottom w:val="nil"/>
              <w:right w:val="nil"/>
            </w:tcBorders>
            <w:shd w:val="clear" w:color="auto" w:fill="auto"/>
            <w:noWrap/>
            <w:vAlign w:val="center"/>
            <w:hideMark/>
          </w:tcPr>
          <w:p w14:paraId="62337F7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103.6%</w:t>
            </w:r>
          </w:p>
        </w:tc>
        <w:tc>
          <w:tcPr>
            <w:tcW w:w="945" w:type="dxa"/>
            <w:tcBorders>
              <w:top w:val="single" w:sz="8" w:space="0" w:color="auto"/>
              <w:left w:val="nil"/>
              <w:bottom w:val="nil"/>
              <w:right w:val="single" w:sz="8" w:space="0" w:color="auto"/>
            </w:tcBorders>
            <w:shd w:val="clear" w:color="auto" w:fill="auto"/>
            <w:noWrap/>
            <w:vAlign w:val="center"/>
            <w:hideMark/>
          </w:tcPr>
          <w:p w14:paraId="6CAF0AB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105.2%</w:t>
            </w:r>
          </w:p>
        </w:tc>
      </w:tr>
      <w:tr w:rsidR="00051C28" w:rsidRPr="00051C28" w14:paraId="2C54FD83"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9FE0D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F</w:t>
            </w:r>
          </w:p>
        </w:tc>
        <w:tc>
          <w:tcPr>
            <w:tcW w:w="1137" w:type="dxa"/>
            <w:tcBorders>
              <w:top w:val="nil"/>
              <w:left w:val="nil"/>
              <w:bottom w:val="nil"/>
              <w:right w:val="nil"/>
            </w:tcBorders>
            <w:shd w:val="clear" w:color="auto" w:fill="auto"/>
            <w:noWrap/>
            <w:vAlign w:val="center"/>
            <w:hideMark/>
          </w:tcPr>
          <w:p w14:paraId="0180A3F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3F1F261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2905987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56B6536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2BA9CE1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469EA26F" w14:textId="77777777" w:rsidTr="00051C2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8E4F4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TGM</w:t>
            </w:r>
          </w:p>
        </w:tc>
        <w:tc>
          <w:tcPr>
            <w:tcW w:w="1137" w:type="dxa"/>
            <w:tcBorders>
              <w:top w:val="nil"/>
              <w:left w:val="nil"/>
              <w:bottom w:val="single" w:sz="8" w:space="0" w:color="auto"/>
              <w:right w:val="nil"/>
            </w:tcBorders>
            <w:shd w:val="clear" w:color="auto" w:fill="auto"/>
            <w:noWrap/>
            <w:vAlign w:val="center"/>
            <w:hideMark/>
          </w:tcPr>
          <w:p w14:paraId="1585061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nil"/>
            </w:tcBorders>
            <w:shd w:val="clear" w:color="auto" w:fill="auto"/>
            <w:noWrap/>
            <w:vAlign w:val="center"/>
            <w:hideMark/>
          </w:tcPr>
          <w:p w14:paraId="2B47F81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0304C89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single" w:sz="8" w:space="0" w:color="auto"/>
              <w:right w:val="nil"/>
            </w:tcBorders>
            <w:shd w:val="clear" w:color="auto" w:fill="auto"/>
            <w:noWrap/>
            <w:vAlign w:val="center"/>
            <w:hideMark/>
          </w:tcPr>
          <w:p w14:paraId="698F507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single" w:sz="8" w:space="0" w:color="auto"/>
              <w:right w:val="single" w:sz="8" w:space="0" w:color="auto"/>
            </w:tcBorders>
            <w:shd w:val="clear" w:color="auto" w:fill="auto"/>
            <w:noWrap/>
            <w:vAlign w:val="center"/>
            <w:hideMark/>
          </w:tcPr>
          <w:p w14:paraId="3A0E033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6BD816FA"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4ECA586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7" w:type="dxa"/>
            <w:tcBorders>
              <w:top w:val="nil"/>
              <w:left w:val="nil"/>
              <w:bottom w:val="nil"/>
              <w:right w:val="nil"/>
            </w:tcBorders>
            <w:shd w:val="clear" w:color="auto" w:fill="auto"/>
            <w:noWrap/>
            <w:vAlign w:val="center"/>
            <w:hideMark/>
          </w:tcPr>
          <w:p w14:paraId="43AE970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1BE59E9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5301208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5" w:type="dxa"/>
            <w:tcBorders>
              <w:top w:val="nil"/>
              <w:left w:val="nil"/>
              <w:bottom w:val="nil"/>
              <w:right w:val="nil"/>
            </w:tcBorders>
            <w:shd w:val="clear" w:color="auto" w:fill="auto"/>
            <w:noWrap/>
            <w:vAlign w:val="center"/>
            <w:hideMark/>
          </w:tcPr>
          <w:p w14:paraId="6D48CA0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5" w:type="dxa"/>
            <w:tcBorders>
              <w:top w:val="nil"/>
              <w:left w:val="nil"/>
              <w:bottom w:val="nil"/>
              <w:right w:val="nil"/>
            </w:tcBorders>
            <w:shd w:val="clear" w:color="auto" w:fill="auto"/>
            <w:noWrap/>
            <w:vAlign w:val="center"/>
            <w:hideMark/>
          </w:tcPr>
          <w:p w14:paraId="1C7C691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51C28" w:rsidRPr="00051C28" w14:paraId="2B290D30"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5BF6788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7B52E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Random Access Main 10</w:t>
            </w:r>
          </w:p>
        </w:tc>
      </w:tr>
      <w:tr w:rsidR="00051C28" w:rsidRPr="00051C28" w14:paraId="6692AAE6"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60EBC20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4F7F6D5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 ECM-9.0</w:t>
            </w:r>
          </w:p>
        </w:tc>
      </w:tr>
      <w:tr w:rsidR="00051C28" w:rsidRPr="00051C28" w14:paraId="3D525D15"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23B322E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7" w:type="dxa"/>
            <w:tcBorders>
              <w:top w:val="nil"/>
              <w:left w:val="single" w:sz="8" w:space="0" w:color="auto"/>
              <w:bottom w:val="single" w:sz="8" w:space="0" w:color="auto"/>
              <w:right w:val="nil"/>
            </w:tcBorders>
            <w:shd w:val="clear" w:color="auto" w:fill="auto"/>
            <w:noWrap/>
            <w:vAlign w:val="center"/>
            <w:hideMark/>
          </w:tcPr>
          <w:p w14:paraId="2A4EE09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Y</w:t>
            </w:r>
          </w:p>
        </w:tc>
        <w:tc>
          <w:tcPr>
            <w:tcW w:w="1137" w:type="dxa"/>
            <w:tcBorders>
              <w:top w:val="nil"/>
              <w:left w:val="nil"/>
              <w:bottom w:val="single" w:sz="8" w:space="0" w:color="auto"/>
              <w:right w:val="nil"/>
            </w:tcBorders>
            <w:shd w:val="clear" w:color="auto" w:fill="auto"/>
            <w:noWrap/>
            <w:vAlign w:val="center"/>
            <w:hideMark/>
          </w:tcPr>
          <w:p w14:paraId="2F0AF78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U</w:t>
            </w:r>
          </w:p>
        </w:tc>
        <w:tc>
          <w:tcPr>
            <w:tcW w:w="1137" w:type="dxa"/>
            <w:tcBorders>
              <w:top w:val="nil"/>
              <w:left w:val="nil"/>
              <w:bottom w:val="single" w:sz="8" w:space="0" w:color="auto"/>
              <w:right w:val="single" w:sz="4" w:space="0" w:color="auto"/>
            </w:tcBorders>
            <w:shd w:val="clear" w:color="auto" w:fill="auto"/>
            <w:noWrap/>
            <w:vAlign w:val="center"/>
            <w:hideMark/>
          </w:tcPr>
          <w:p w14:paraId="52C75E8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4582EC8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4AB92F2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DecT</w:t>
            </w:r>
            <w:proofErr w:type="spellEnd"/>
          </w:p>
        </w:tc>
      </w:tr>
      <w:tr w:rsidR="00051C28" w:rsidRPr="00051C28" w14:paraId="1198103B"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C9C2C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A1</w:t>
            </w:r>
          </w:p>
        </w:tc>
        <w:tc>
          <w:tcPr>
            <w:tcW w:w="1137" w:type="dxa"/>
            <w:tcBorders>
              <w:top w:val="nil"/>
              <w:left w:val="nil"/>
              <w:bottom w:val="nil"/>
              <w:right w:val="nil"/>
            </w:tcBorders>
            <w:shd w:val="clear" w:color="auto" w:fill="auto"/>
            <w:noWrap/>
            <w:vAlign w:val="center"/>
            <w:hideMark/>
          </w:tcPr>
          <w:p w14:paraId="2641FF1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4CE41B6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65FC168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12F950A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0196CF3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74F402F0"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B3511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A2</w:t>
            </w:r>
          </w:p>
        </w:tc>
        <w:tc>
          <w:tcPr>
            <w:tcW w:w="1137" w:type="dxa"/>
            <w:tcBorders>
              <w:top w:val="nil"/>
              <w:left w:val="nil"/>
              <w:bottom w:val="nil"/>
              <w:right w:val="nil"/>
            </w:tcBorders>
            <w:shd w:val="clear" w:color="auto" w:fill="auto"/>
            <w:noWrap/>
            <w:vAlign w:val="center"/>
            <w:hideMark/>
          </w:tcPr>
          <w:p w14:paraId="273AEAC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1A4CFF4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16EA7DC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3CE927B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57A5211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45AD63C9"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21B43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B</w:t>
            </w:r>
          </w:p>
        </w:tc>
        <w:tc>
          <w:tcPr>
            <w:tcW w:w="1137" w:type="dxa"/>
            <w:tcBorders>
              <w:top w:val="nil"/>
              <w:left w:val="nil"/>
              <w:bottom w:val="nil"/>
              <w:right w:val="nil"/>
            </w:tcBorders>
            <w:shd w:val="clear" w:color="auto" w:fill="auto"/>
            <w:noWrap/>
            <w:vAlign w:val="center"/>
            <w:hideMark/>
          </w:tcPr>
          <w:p w14:paraId="380C562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4C52401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0A72242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57E1A59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0699646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770AAA00"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DA01D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lastRenderedPageBreak/>
              <w:t>Class C</w:t>
            </w:r>
          </w:p>
        </w:tc>
        <w:tc>
          <w:tcPr>
            <w:tcW w:w="1137" w:type="dxa"/>
            <w:tcBorders>
              <w:top w:val="nil"/>
              <w:left w:val="nil"/>
              <w:bottom w:val="nil"/>
              <w:right w:val="nil"/>
            </w:tcBorders>
            <w:shd w:val="clear" w:color="auto" w:fill="auto"/>
            <w:noWrap/>
            <w:vAlign w:val="center"/>
            <w:hideMark/>
          </w:tcPr>
          <w:p w14:paraId="71857D8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0.02%</w:t>
            </w:r>
          </w:p>
        </w:tc>
        <w:tc>
          <w:tcPr>
            <w:tcW w:w="1137" w:type="dxa"/>
            <w:tcBorders>
              <w:top w:val="nil"/>
              <w:left w:val="nil"/>
              <w:bottom w:val="nil"/>
              <w:right w:val="nil"/>
            </w:tcBorders>
            <w:shd w:val="clear" w:color="auto" w:fill="auto"/>
            <w:noWrap/>
            <w:vAlign w:val="center"/>
            <w:hideMark/>
          </w:tcPr>
          <w:p w14:paraId="292E925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-0.09%</w:t>
            </w:r>
          </w:p>
        </w:tc>
        <w:tc>
          <w:tcPr>
            <w:tcW w:w="1137" w:type="dxa"/>
            <w:tcBorders>
              <w:top w:val="nil"/>
              <w:left w:val="nil"/>
              <w:bottom w:val="nil"/>
              <w:right w:val="single" w:sz="4" w:space="0" w:color="auto"/>
            </w:tcBorders>
            <w:shd w:val="clear" w:color="auto" w:fill="auto"/>
            <w:noWrap/>
            <w:vAlign w:val="center"/>
            <w:hideMark/>
          </w:tcPr>
          <w:p w14:paraId="7AB1FBA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-0.04%</w:t>
            </w:r>
          </w:p>
        </w:tc>
        <w:tc>
          <w:tcPr>
            <w:tcW w:w="945" w:type="dxa"/>
            <w:tcBorders>
              <w:top w:val="nil"/>
              <w:left w:val="nil"/>
              <w:bottom w:val="nil"/>
              <w:right w:val="nil"/>
            </w:tcBorders>
            <w:shd w:val="clear" w:color="auto" w:fill="auto"/>
            <w:noWrap/>
            <w:vAlign w:val="center"/>
            <w:hideMark/>
          </w:tcPr>
          <w:p w14:paraId="190F6DB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98.8%</w:t>
            </w:r>
          </w:p>
        </w:tc>
        <w:tc>
          <w:tcPr>
            <w:tcW w:w="945" w:type="dxa"/>
            <w:tcBorders>
              <w:top w:val="nil"/>
              <w:left w:val="nil"/>
              <w:bottom w:val="nil"/>
              <w:right w:val="single" w:sz="8" w:space="0" w:color="auto"/>
            </w:tcBorders>
            <w:shd w:val="clear" w:color="auto" w:fill="auto"/>
            <w:noWrap/>
            <w:vAlign w:val="center"/>
            <w:hideMark/>
          </w:tcPr>
          <w:p w14:paraId="7FF1B71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100.0%</w:t>
            </w:r>
          </w:p>
        </w:tc>
      </w:tr>
      <w:tr w:rsidR="00051C28" w:rsidRPr="00051C28" w14:paraId="0CC03B54"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28B38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E</w:t>
            </w:r>
          </w:p>
        </w:tc>
        <w:tc>
          <w:tcPr>
            <w:tcW w:w="1137" w:type="dxa"/>
            <w:tcBorders>
              <w:top w:val="nil"/>
              <w:left w:val="nil"/>
              <w:bottom w:val="nil"/>
              <w:right w:val="nil"/>
            </w:tcBorders>
            <w:shd w:val="clear" w:color="auto" w:fill="auto"/>
            <w:noWrap/>
            <w:vAlign w:val="center"/>
            <w:hideMark/>
          </w:tcPr>
          <w:p w14:paraId="077BAFF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1137" w:type="dxa"/>
            <w:tcBorders>
              <w:top w:val="nil"/>
              <w:left w:val="nil"/>
              <w:bottom w:val="nil"/>
              <w:right w:val="nil"/>
            </w:tcBorders>
            <w:shd w:val="clear" w:color="auto" w:fill="auto"/>
            <w:noWrap/>
            <w:vAlign w:val="center"/>
            <w:hideMark/>
          </w:tcPr>
          <w:p w14:paraId="2F1B391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7" w:type="dxa"/>
            <w:tcBorders>
              <w:top w:val="nil"/>
              <w:left w:val="nil"/>
              <w:bottom w:val="nil"/>
              <w:right w:val="single" w:sz="4" w:space="0" w:color="auto"/>
            </w:tcBorders>
            <w:shd w:val="clear" w:color="auto" w:fill="auto"/>
            <w:noWrap/>
            <w:vAlign w:val="center"/>
            <w:hideMark/>
          </w:tcPr>
          <w:p w14:paraId="426988A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945" w:type="dxa"/>
            <w:tcBorders>
              <w:top w:val="nil"/>
              <w:left w:val="nil"/>
              <w:bottom w:val="nil"/>
              <w:right w:val="nil"/>
            </w:tcBorders>
            <w:shd w:val="clear" w:color="auto" w:fill="auto"/>
            <w:noWrap/>
            <w:vAlign w:val="center"/>
            <w:hideMark/>
          </w:tcPr>
          <w:p w14:paraId="65AB9CE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945" w:type="dxa"/>
            <w:tcBorders>
              <w:top w:val="nil"/>
              <w:left w:val="nil"/>
              <w:bottom w:val="nil"/>
              <w:right w:val="single" w:sz="8" w:space="0" w:color="auto"/>
            </w:tcBorders>
            <w:shd w:val="clear" w:color="auto" w:fill="auto"/>
            <w:noWrap/>
            <w:vAlign w:val="center"/>
            <w:hideMark/>
          </w:tcPr>
          <w:p w14:paraId="03AFDD0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r>
      <w:tr w:rsidR="00051C28" w:rsidRPr="00051C28" w14:paraId="4B35D389"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B0C5C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Overall</w:t>
            </w:r>
          </w:p>
        </w:tc>
        <w:tc>
          <w:tcPr>
            <w:tcW w:w="1137" w:type="dxa"/>
            <w:tcBorders>
              <w:top w:val="single" w:sz="8" w:space="0" w:color="auto"/>
              <w:left w:val="nil"/>
              <w:bottom w:val="nil"/>
              <w:right w:val="nil"/>
            </w:tcBorders>
            <w:shd w:val="clear" w:color="auto" w:fill="auto"/>
            <w:noWrap/>
            <w:vAlign w:val="center"/>
            <w:hideMark/>
          </w:tcPr>
          <w:p w14:paraId="29A143D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nil"/>
            </w:tcBorders>
            <w:shd w:val="clear" w:color="auto" w:fill="auto"/>
            <w:noWrap/>
            <w:vAlign w:val="center"/>
            <w:hideMark/>
          </w:tcPr>
          <w:p w14:paraId="2AB40D9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587ADB3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single" w:sz="8" w:space="0" w:color="auto"/>
              <w:left w:val="nil"/>
              <w:bottom w:val="nil"/>
              <w:right w:val="nil"/>
            </w:tcBorders>
            <w:shd w:val="clear" w:color="auto" w:fill="auto"/>
            <w:noWrap/>
            <w:vAlign w:val="center"/>
            <w:hideMark/>
          </w:tcPr>
          <w:p w14:paraId="7C39642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40C4712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4BB262DE"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011DF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D</w:t>
            </w:r>
          </w:p>
        </w:tc>
        <w:tc>
          <w:tcPr>
            <w:tcW w:w="1137" w:type="dxa"/>
            <w:tcBorders>
              <w:top w:val="single" w:sz="8" w:space="0" w:color="auto"/>
              <w:left w:val="nil"/>
              <w:bottom w:val="nil"/>
              <w:right w:val="nil"/>
            </w:tcBorders>
            <w:shd w:val="clear" w:color="auto" w:fill="auto"/>
            <w:noWrap/>
            <w:vAlign w:val="center"/>
            <w:hideMark/>
          </w:tcPr>
          <w:p w14:paraId="24E7557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0.01%</w:t>
            </w:r>
          </w:p>
        </w:tc>
        <w:tc>
          <w:tcPr>
            <w:tcW w:w="1137" w:type="dxa"/>
            <w:tcBorders>
              <w:top w:val="single" w:sz="8" w:space="0" w:color="auto"/>
              <w:left w:val="nil"/>
              <w:bottom w:val="nil"/>
              <w:right w:val="nil"/>
            </w:tcBorders>
            <w:shd w:val="clear" w:color="auto" w:fill="auto"/>
            <w:noWrap/>
            <w:vAlign w:val="center"/>
            <w:hideMark/>
          </w:tcPr>
          <w:p w14:paraId="59C75E4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-0.44%</w:t>
            </w:r>
          </w:p>
        </w:tc>
        <w:tc>
          <w:tcPr>
            <w:tcW w:w="1137" w:type="dxa"/>
            <w:tcBorders>
              <w:top w:val="single" w:sz="8" w:space="0" w:color="auto"/>
              <w:left w:val="nil"/>
              <w:bottom w:val="nil"/>
              <w:right w:val="single" w:sz="4" w:space="0" w:color="auto"/>
            </w:tcBorders>
            <w:shd w:val="clear" w:color="auto" w:fill="auto"/>
            <w:noWrap/>
            <w:vAlign w:val="center"/>
            <w:hideMark/>
          </w:tcPr>
          <w:p w14:paraId="5078704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0.19%</w:t>
            </w:r>
          </w:p>
        </w:tc>
        <w:tc>
          <w:tcPr>
            <w:tcW w:w="945" w:type="dxa"/>
            <w:tcBorders>
              <w:top w:val="single" w:sz="8" w:space="0" w:color="auto"/>
              <w:left w:val="nil"/>
              <w:bottom w:val="nil"/>
              <w:right w:val="nil"/>
            </w:tcBorders>
            <w:shd w:val="clear" w:color="auto" w:fill="auto"/>
            <w:noWrap/>
            <w:vAlign w:val="center"/>
            <w:hideMark/>
          </w:tcPr>
          <w:p w14:paraId="3779481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99.4%</w:t>
            </w:r>
          </w:p>
        </w:tc>
        <w:tc>
          <w:tcPr>
            <w:tcW w:w="945" w:type="dxa"/>
            <w:tcBorders>
              <w:top w:val="single" w:sz="8" w:space="0" w:color="auto"/>
              <w:left w:val="nil"/>
              <w:bottom w:val="nil"/>
              <w:right w:val="single" w:sz="8" w:space="0" w:color="auto"/>
            </w:tcBorders>
            <w:shd w:val="clear" w:color="auto" w:fill="auto"/>
            <w:noWrap/>
            <w:vAlign w:val="center"/>
            <w:hideMark/>
          </w:tcPr>
          <w:p w14:paraId="42D049F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100.1%</w:t>
            </w:r>
          </w:p>
        </w:tc>
      </w:tr>
      <w:tr w:rsidR="00051C28" w:rsidRPr="00051C28" w14:paraId="733C0512"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87CC3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F</w:t>
            </w:r>
          </w:p>
        </w:tc>
        <w:tc>
          <w:tcPr>
            <w:tcW w:w="1137" w:type="dxa"/>
            <w:tcBorders>
              <w:top w:val="nil"/>
              <w:left w:val="nil"/>
              <w:bottom w:val="nil"/>
              <w:right w:val="nil"/>
            </w:tcBorders>
            <w:shd w:val="clear" w:color="auto" w:fill="auto"/>
            <w:noWrap/>
            <w:vAlign w:val="center"/>
            <w:hideMark/>
          </w:tcPr>
          <w:p w14:paraId="15B1631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5132794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1862E35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24B979C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7A82491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22529473" w14:textId="77777777" w:rsidTr="00051C2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09B896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TGM</w:t>
            </w:r>
          </w:p>
        </w:tc>
        <w:tc>
          <w:tcPr>
            <w:tcW w:w="1137" w:type="dxa"/>
            <w:tcBorders>
              <w:top w:val="nil"/>
              <w:left w:val="nil"/>
              <w:bottom w:val="single" w:sz="8" w:space="0" w:color="auto"/>
              <w:right w:val="nil"/>
            </w:tcBorders>
            <w:shd w:val="clear" w:color="auto" w:fill="auto"/>
            <w:noWrap/>
            <w:vAlign w:val="center"/>
            <w:hideMark/>
          </w:tcPr>
          <w:p w14:paraId="49F457F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nil"/>
            </w:tcBorders>
            <w:shd w:val="clear" w:color="auto" w:fill="auto"/>
            <w:noWrap/>
            <w:vAlign w:val="center"/>
            <w:hideMark/>
          </w:tcPr>
          <w:p w14:paraId="3DDE929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1EAB779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single" w:sz="8" w:space="0" w:color="auto"/>
              <w:right w:val="nil"/>
            </w:tcBorders>
            <w:shd w:val="clear" w:color="auto" w:fill="auto"/>
            <w:noWrap/>
            <w:vAlign w:val="center"/>
            <w:hideMark/>
          </w:tcPr>
          <w:p w14:paraId="33188F1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single" w:sz="8" w:space="0" w:color="auto"/>
              <w:right w:val="single" w:sz="8" w:space="0" w:color="auto"/>
            </w:tcBorders>
            <w:shd w:val="clear" w:color="auto" w:fill="auto"/>
            <w:noWrap/>
            <w:vAlign w:val="center"/>
            <w:hideMark/>
          </w:tcPr>
          <w:p w14:paraId="5035282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bl>
    <w:p w14:paraId="0E4AA04D" w14:textId="3E472437" w:rsidR="00051C28" w:rsidRPr="00051C28" w:rsidRDefault="00051C28" w:rsidP="00051C28">
      <w:pPr>
        <w:jc w:val="center"/>
        <w:rPr>
          <w:b/>
          <w:bCs/>
          <w:lang w:val="en-CA" w:eastAsia="zh-CN"/>
        </w:rPr>
      </w:pPr>
      <w:r w:rsidRPr="00051C28">
        <w:rPr>
          <w:b/>
          <w:bCs/>
          <w:lang w:val="en-CA" w:eastAsia="zh-CN"/>
        </w:rPr>
        <w:t>Test</w:t>
      </w:r>
      <w:r>
        <w:rPr>
          <w:b/>
          <w:bCs/>
          <w:lang w:val="en-CA" w:eastAsia="zh-CN"/>
        </w:rPr>
        <w:t>2</w:t>
      </w:r>
    </w:p>
    <w:tbl>
      <w:tblPr>
        <w:tblW w:w="6361" w:type="dxa"/>
        <w:jc w:val="center"/>
        <w:tblLook w:val="04A0" w:firstRow="1" w:lastRow="0" w:firstColumn="1" w:lastColumn="0" w:noHBand="0" w:noVBand="1"/>
      </w:tblPr>
      <w:tblGrid>
        <w:gridCol w:w="1060"/>
        <w:gridCol w:w="1137"/>
        <w:gridCol w:w="1137"/>
        <w:gridCol w:w="1137"/>
        <w:gridCol w:w="945"/>
        <w:gridCol w:w="945"/>
      </w:tblGrid>
      <w:tr w:rsidR="00051C28" w:rsidRPr="00051C28" w14:paraId="066D14C3"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185E0EE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6E6D8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 xml:space="preserve">All Intra Main 10 </w:t>
            </w:r>
          </w:p>
        </w:tc>
      </w:tr>
      <w:tr w:rsidR="00051C28" w:rsidRPr="00051C28" w14:paraId="77B55769"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21C2373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32CCD93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 ECM-9.0</w:t>
            </w:r>
          </w:p>
        </w:tc>
      </w:tr>
      <w:tr w:rsidR="00051C28" w:rsidRPr="00051C28" w14:paraId="2AA8FE6B"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02E747D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7" w:type="dxa"/>
            <w:tcBorders>
              <w:top w:val="nil"/>
              <w:left w:val="single" w:sz="8" w:space="0" w:color="auto"/>
              <w:bottom w:val="single" w:sz="8" w:space="0" w:color="auto"/>
              <w:right w:val="nil"/>
            </w:tcBorders>
            <w:shd w:val="clear" w:color="auto" w:fill="auto"/>
            <w:noWrap/>
            <w:vAlign w:val="center"/>
            <w:hideMark/>
          </w:tcPr>
          <w:p w14:paraId="7DBBBDC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Y</w:t>
            </w:r>
          </w:p>
        </w:tc>
        <w:tc>
          <w:tcPr>
            <w:tcW w:w="1137" w:type="dxa"/>
            <w:tcBorders>
              <w:top w:val="nil"/>
              <w:left w:val="nil"/>
              <w:bottom w:val="single" w:sz="8" w:space="0" w:color="auto"/>
              <w:right w:val="nil"/>
            </w:tcBorders>
            <w:shd w:val="clear" w:color="auto" w:fill="auto"/>
            <w:noWrap/>
            <w:vAlign w:val="center"/>
            <w:hideMark/>
          </w:tcPr>
          <w:p w14:paraId="266C376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U</w:t>
            </w:r>
          </w:p>
        </w:tc>
        <w:tc>
          <w:tcPr>
            <w:tcW w:w="1137" w:type="dxa"/>
            <w:tcBorders>
              <w:top w:val="nil"/>
              <w:left w:val="nil"/>
              <w:bottom w:val="single" w:sz="8" w:space="0" w:color="auto"/>
              <w:right w:val="single" w:sz="4" w:space="0" w:color="auto"/>
            </w:tcBorders>
            <w:shd w:val="clear" w:color="auto" w:fill="auto"/>
            <w:noWrap/>
            <w:vAlign w:val="center"/>
            <w:hideMark/>
          </w:tcPr>
          <w:p w14:paraId="2095B57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2A5EA02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0B327B1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DecT</w:t>
            </w:r>
            <w:proofErr w:type="spellEnd"/>
          </w:p>
        </w:tc>
      </w:tr>
      <w:tr w:rsidR="00051C28" w:rsidRPr="00051C28" w14:paraId="1C028A4E"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35194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A1</w:t>
            </w:r>
          </w:p>
        </w:tc>
        <w:tc>
          <w:tcPr>
            <w:tcW w:w="1137" w:type="dxa"/>
            <w:tcBorders>
              <w:top w:val="nil"/>
              <w:left w:val="nil"/>
              <w:bottom w:val="nil"/>
              <w:right w:val="nil"/>
            </w:tcBorders>
            <w:shd w:val="clear" w:color="auto" w:fill="auto"/>
            <w:noWrap/>
            <w:vAlign w:val="center"/>
            <w:hideMark/>
          </w:tcPr>
          <w:p w14:paraId="00177A6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1FC0AC4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3D9EAD6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0B6E84E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29ED9F3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7505E88A"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808D1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A2</w:t>
            </w:r>
          </w:p>
        </w:tc>
        <w:tc>
          <w:tcPr>
            <w:tcW w:w="1137" w:type="dxa"/>
            <w:tcBorders>
              <w:top w:val="nil"/>
              <w:left w:val="nil"/>
              <w:bottom w:val="nil"/>
              <w:right w:val="nil"/>
            </w:tcBorders>
            <w:shd w:val="clear" w:color="auto" w:fill="auto"/>
            <w:noWrap/>
            <w:vAlign w:val="center"/>
            <w:hideMark/>
          </w:tcPr>
          <w:p w14:paraId="66B121B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34664C9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5394BC5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0C09D84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70BBF07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7A52BCF7"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B6DD2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B</w:t>
            </w:r>
          </w:p>
        </w:tc>
        <w:tc>
          <w:tcPr>
            <w:tcW w:w="1137" w:type="dxa"/>
            <w:tcBorders>
              <w:top w:val="nil"/>
              <w:left w:val="nil"/>
              <w:bottom w:val="nil"/>
              <w:right w:val="nil"/>
            </w:tcBorders>
            <w:shd w:val="clear" w:color="auto" w:fill="auto"/>
            <w:noWrap/>
            <w:vAlign w:val="center"/>
            <w:hideMark/>
          </w:tcPr>
          <w:p w14:paraId="484F3E7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231B591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6B3540E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7508130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51CE81B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5003AC2C"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28431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C</w:t>
            </w:r>
          </w:p>
        </w:tc>
        <w:tc>
          <w:tcPr>
            <w:tcW w:w="1137" w:type="dxa"/>
            <w:tcBorders>
              <w:top w:val="nil"/>
              <w:left w:val="nil"/>
              <w:bottom w:val="nil"/>
              <w:right w:val="nil"/>
            </w:tcBorders>
            <w:shd w:val="clear" w:color="auto" w:fill="auto"/>
            <w:noWrap/>
            <w:vAlign w:val="center"/>
            <w:hideMark/>
          </w:tcPr>
          <w:p w14:paraId="4AA3CB9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-0.01%</w:t>
            </w:r>
          </w:p>
        </w:tc>
        <w:tc>
          <w:tcPr>
            <w:tcW w:w="1137" w:type="dxa"/>
            <w:tcBorders>
              <w:top w:val="nil"/>
              <w:left w:val="nil"/>
              <w:bottom w:val="nil"/>
              <w:right w:val="nil"/>
            </w:tcBorders>
            <w:shd w:val="clear" w:color="auto" w:fill="auto"/>
            <w:noWrap/>
            <w:vAlign w:val="center"/>
            <w:hideMark/>
          </w:tcPr>
          <w:p w14:paraId="08C7073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-0.08%</w:t>
            </w:r>
          </w:p>
        </w:tc>
        <w:tc>
          <w:tcPr>
            <w:tcW w:w="1137" w:type="dxa"/>
            <w:tcBorders>
              <w:top w:val="nil"/>
              <w:left w:val="nil"/>
              <w:bottom w:val="nil"/>
              <w:right w:val="single" w:sz="4" w:space="0" w:color="auto"/>
            </w:tcBorders>
            <w:shd w:val="clear" w:color="auto" w:fill="auto"/>
            <w:noWrap/>
            <w:vAlign w:val="center"/>
            <w:hideMark/>
          </w:tcPr>
          <w:p w14:paraId="566CF09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0.02%</w:t>
            </w:r>
          </w:p>
        </w:tc>
        <w:tc>
          <w:tcPr>
            <w:tcW w:w="945" w:type="dxa"/>
            <w:tcBorders>
              <w:top w:val="nil"/>
              <w:left w:val="nil"/>
              <w:bottom w:val="nil"/>
              <w:right w:val="nil"/>
            </w:tcBorders>
            <w:shd w:val="clear" w:color="auto" w:fill="auto"/>
            <w:noWrap/>
            <w:vAlign w:val="center"/>
            <w:hideMark/>
          </w:tcPr>
          <w:p w14:paraId="2C56DDB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100.0%</w:t>
            </w:r>
          </w:p>
        </w:tc>
        <w:tc>
          <w:tcPr>
            <w:tcW w:w="945" w:type="dxa"/>
            <w:tcBorders>
              <w:top w:val="nil"/>
              <w:left w:val="nil"/>
              <w:bottom w:val="nil"/>
              <w:right w:val="single" w:sz="8" w:space="0" w:color="auto"/>
            </w:tcBorders>
            <w:shd w:val="clear" w:color="auto" w:fill="auto"/>
            <w:noWrap/>
            <w:vAlign w:val="center"/>
            <w:hideMark/>
          </w:tcPr>
          <w:p w14:paraId="1B84C84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100.3%</w:t>
            </w:r>
          </w:p>
        </w:tc>
      </w:tr>
      <w:tr w:rsidR="00051C28" w:rsidRPr="00051C28" w14:paraId="2AA24D59"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F0FB2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E</w:t>
            </w:r>
          </w:p>
        </w:tc>
        <w:tc>
          <w:tcPr>
            <w:tcW w:w="1137" w:type="dxa"/>
            <w:tcBorders>
              <w:top w:val="nil"/>
              <w:left w:val="nil"/>
              <w:bottom w:val="nil"/>
              <w:right w:val="nil"/>
            </w:tcBorders>
            <w:shd w:val="clear" w:color="auto" w:fill="auto"/>
            <w:noWrap/>
            <w:vAlign w:val="center"/>
            <w:hideMark/>
          </w:tcPr>
          <w:p w14:paraId="32E0324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-0.01%</w:t>
            </w:r>
          </w:p>
        </w:tc>
        <w:tc>
          <w:tcPr>
            <w:tcW w:w="1137" w:type="dxa"/>
            <w:tcBorders>
              <w:top w:val="nil"/>
              <w:left w:val="nil"/>
              <w:bottom w:val="nil"/>
              <w:right w:val="nil"/>
            </w:tcBorders>
            <w:shd w:val="clear" w:color="auto" w:fill="auto"/>
            <w:noWrap/>
            <w:vAlign w:val="center"/>
            <w:hideMark/>
          </w:tcPr>
          <w:p w14:paraId="5DF6AF1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0.14%</w:t>
            </w:r>
          </w:p>
        </w:tc>
        <w:tc>
          <w:tcPr>
            <w:tcW w:w="1137" w:type="dxa"/>
            <w:tcBorders>
              <w:top w:val="nil"/>
              <w:left w:val="nil"/>
              <w:bottom w:val="nil"/>
              <w:right w:val="single" w:sz="4" w:space="0" w:color="auto"/>
            </w:tcBorders>
            <w:shd w:val="clear" w:color="auto" w:fill="auto"/>
            <w:noWrap/>
            <w:vAlign w:val="center"/>
            <w:hideMark/>
          </w:tcPr>
          <w:p w14:paraId="5BA77CD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0.10%</w:t>
            </w:r>
          </w:p>
        </w:tc>
        <w:tc>
          <w:tcPr>
            <w:tcW w:w="945" w:type="dxa"/>
            <w:tcBorders>
              <w:top w:val="nil"/>
              <w:left w:val="nil"/>
              <w:bottom w:val="nil"/>
              <w:right w:val="nil"/>
            </w:tcBorders>
            <w:shd w:val="clear" w:color="auto" w:fill="auto"/>
            <w:noWrap/>
            <w:vAlign w:val="center"/>
            <w:hideMark/>
          </w:tcPr>
          <w:p w14:paraId="436C1CA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99.8%</w:t>
            </w:r>
          </w:p>
        </w:tc>
        <w:tc>
          <w:tcPr>
            <w:tcW w:w="945" w:type="dxa"/>
            <w:tcBorders>
              <w:top w:val="nil"/>
              <w:left w:val="nil"/>
              <w:bottom w:val="nil"/>
              <w:right w:val="single" w:sz="8" w:space="0" w:color="auto"/>
            </w:tcBorders>
            <w:shd w:val="clear" w:color="auto" w:fill="auto"/>
            <w:noWrap/>
            <w:vAlign w:val="center"/>
            <w:hideMark/>
          </w:tcPr>
          <w:p w14:paraId="25939AB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99.2%</w:t>
            </w:r>
          </w:p>
        </w:tc>
      </w:tr>
      <w:tr w:rsidR="00051C28" w:rsidRPr="00051C28" w14:paraId="02AECB49"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F7E090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 xml:space="preserve">Overall </w:t>
            </w:r>
          </w:p>
        </w:tc>
        <w:tc>
          <w:tcPr>
            <w:tcW w:w="1137" w:type="dxa"/>
            <w:tcBorders>
              <w:top w:val="single" w:sz="8" w:space="0" w:color="auto"/>
              <w:left w:val="nil"/>
              <w:bottom w:val="nil"/>
              <w:right w:val="nil"/>
            </w:tcBorders>
            <w:shd w:val="clear" w:color="auto" w:fill="auto"/>
            <w:noWrap/>
            <w:vAlign w:val="center"/>
            <w:hideMark/>
          </w:tcPr>
          <w:p w14:paraId="112D262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nil"/>
            </w:tcBorders>
            <w:shd w:val="clear" w:color="auto" w:fill="auto"/>
            <w:noWrap/>
            <w:vAlign w:val="center"/>
            <w:hideMark/>
          </w:tcPr>
          <w:p w14:paraId="0C1CE95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4C30027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single" w:sz="8" w:space="0" w:color="auto"/>
              <w:left w:val="nil"/>
              <w:bottom w:val="nil"/>
              <w:right w:val="nil"/>
            </w:tcBorders>
            <w:shd w:val="clear" w:color="auto" w:fill="auto"/>
            <w:noWrap/>
            <w:vAlign w:val="center"/>
            <w:hideMark/>
          </w:tcPr>
          <w:p w14:paraId="68DBB65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4FEE43E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4796F5EF"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B95A0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D</w:t>
            </w:r>
          </w:p>
        </w:tc>
        <w:tc>
          <w:tcPr>
            <w:tcW w:w="1137" w:type="dxa"/>
            <w:tcBorders>
              <w:top w:val="single" w:sz="8" w:space="0" w:color="auto"/>
              <w:left w:val="nil"/>
              <w:bottom w:val="nil"/>
              <w:right w:val="nil"/>
            </w:tcBorders>
            <w:shd w:val="clear" w:color="auto" w:fill="auto"/>
            <w:noWrap/>
            <w:vAlign w:val="center"/>
            <w:hideMark/>
          </w:tcPr>
          <w:p w14:paraId="0FBEB1D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0.01%</w:t>
            </w:r>
          </w:p>
        </w:tc>
        <w:tc>
          <w:tcPr>
            <w:tcW w:w="1137" w:type="dxa"/>
            <w:tcBorders>
              <w:top w:val="single" w:sz="8" w:space="0" w:color="auto"/>
              <w:left w:val="nil"/>
              <w:bottom w:val="nil"/>
              <w:right w:val="nil"/>
            </w:tcBorders>
            <w:shd w:val="clear" w:color="auto" w:fill="auto"/>
            <w:noWrap/>
            <w:vAlign w:val="center"/>
            <w:hideMark/>
          </w:tcPr>
          <w:p w14:paraId="21B8FE3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0.09%</w:t>
            </w:r>
          </w:p>
        </w:tc>
        <w:tc>
          <w:tcPr>
            <w:tcW w:w="1137" w:type="dxa"/>
            <w:tcBorders>
              <w:top w:val="single" w:sz="8" w:space="0" w:color="auto"/>
              <w:left w:val="nil"/>
              <w:bottom w:val="nil"/>
              <w:right w:val="single" w:sz="4" w:space="0" w:color="auto"/>
            </w:tcBorders>
            <w:shd w:val="clear" w:color="auto" w:fill="auto"/>
            <w:noWrap/>
            <w:vAlign w:val="center"/>
            <w:hideMark/>
          </w:tcPr>
          <w:p w14:paraId="50FCE69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-0.07%</w:t>
            </w:r>
          </w:p>
        </w:tc>
        <w:tc>
          <w:tcPr>
            <w:tcW w:w="945" w:type="dxa"/>
            <w:tcBorders>
              <w:top w:val="single" w:sz="8" w:space="0" w:color="auto"/>
              <w:left w:val="nil"/>
              <w:bottom w:val="nil"/>
              <w:right w:val="nil"/>
            </w:tcBorders>
            <w:shd w:val="clear" w:color="auto" w:fill="auto"/>
            <w:noWrap/>
            <w:vAlign w:val="center"/>
            <w:hideMark/>
          </w:tcPr>
          <w:p w14:paraId="112650C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100.4%</w:t>
            </w:r>
          </w:p>
        </w:tc>
        <w:tc>
          <w:tcPr>
            <w:tcW w:w="945" w:type="dxa"/>
            <w:tcBorders>
              <w:top w:val="single" w:sz="8" w:space="0" w:color="auto"/>
              <w:left w:val="nil"/>
              <w:bottom w:val="nil"/>
              <w:right w:val="single" w:sz="8" w:space="0" w:color="auto"/>
            </w:tcBorders>
            <w:shd w:val="clear" w:color="auto" w:fill="auto"/>
            <w:noWrap/>
            <w:vAlign w:val="center"/>
            <w:hideMark/>
          </w:tcPr>
          <w:p w14:paraId="05F5F3C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100.9%</w:t>
            </w:r>
          </w:p>
        </w:tc>
      </w:tr>
      <w:tr w:rsidR="00051C28" w:rsidRPr="00051C28" w14:paraId="3FC3B9AB"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65B25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F</w:t>
            </w:r>
          </w:p>
        </w:tc>
        <w:tc>
          <w:tcPr>
            <w:tcW w:w="1137" w:type="dxa"/>
            <w:tcBorders>
              <w:top w:val="nil"/>
              <w:left w:val="nil"/>
              <w:bottom w:val="nil"/>
              <w:right w:val="nil"/>
            </w:tcBorders>
            <w:shd w:val="clear" w:color="auto" w:fill="auto"/>
            <w:noWrap/>
            <w:vAlign w:val="center"/>
            <w:hideMark/>
          </w:tcPr>
          <w:p w14:paraId="29773EE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5EB5A79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79EC47F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7891BA5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09A5FC1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34A64D90" w14:textId="77777777" w:rsidTr="00051C2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B6B66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TGM</w:t>
            </w:r>
          </w:p>
        </w:tc>
        <w:tc>
          <w:tcPr>
            <w:tcW w:w="1137" w:type="dxa"/>
            <w:tcBorders>
              <w:top w:val="nil"/>
              <w:left w:val="nil"/>
              <w:bottom w:val="single" w:sz="8" w:space="0" w:color="auto"/>
              <w:right w:val="nil"/>
            </w:tcBorders>
            <w:shd w:val="clear" w:color="auto" w:fill="auto"/>
            <w:noWrap/>
            <w:vAlign w:val="center"/>
            <w:hideMark/>
          </w:tcPr>
          <w:p w14:paraId="467F783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nil"/>
            </w:tcBorders>
            <w:shd w:val="clear" w:color="auto" w:fill="auto"/>
            <w:noWrap/>
            <w:vAlign w:val="center"/>
            <w:hideMark/>
          </w:tcPr>
          <w:p w14:paraId="23347D3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2FB3DA7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single" w:sz="8" w:space="0" w:color="auto"/>
              <w:right w:val="nil"/>
            </w:tcBorders>
            <w:shd w:val="clear" w:color="auto" w:fill="auto"/>
            <w:noWrap/>
            <w:vAlign w:val="center"/>
            <w:hideMark/>
          </w:tcPr>
          <w:p w14:paraId="21D1691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single" w:sz="8" w:space="0" w:color="auto"/>
              <w:right w:val="single" w:sz="8" w:space="0" w:color="auto"/>
            </w:tcBorders>
            <w:shd w:val="clear" w:color="auto" w:fill="auto"/>
            <w:noWrap/>
            <w:vAlign w:val="center"/>
            <w:hideMark/>
          </w:tcPr>
          <w:p w14:paraId="79B8767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7A9D4C12"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6AFA50F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7" w:type="dxa"/>
            <w:tcBorders>
              <w:top w:val="nil"/>
              <w:left w:val="nil"/>
              <w:bottom w:val="nil"/>
              <w:right w:val="nil"/>
            </w:tcBorders>
            <w:shd w:val="clear" w:color="auto" w:fill="auto"/>
            <w:noWrap/>
            <w:vAlign w:val="center"/>
            <w:hideMark/>
          </w:tcPr>
          <w:p w14:paraId="20013B1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6A45E60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1695BB1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5" w:type="dxa"/>
            <w:tcBorders>
              <w:top w:val="nil"/>
              <w:left w:val="nil"/>
              <w:bottom w:val="nil"/>
              <w:right w:val="nil"/>
            </w:tcBorders>
            <w:shd w:val="clear" w:color="auto" w:fill="auto"/>
            <w:noWrap/>
            <w:vAlign w:val="center"/>
            <w:hideMark/>
          </w:tcPr>
          <w:p w14:paraId="0937051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5" w:type="dxa"/>
            <w:tcBorders>
              <w:top w:val="nil"/>
              <w:left w:val="nil"/>
              <w:bottom w:val="nil"/>
              <w:right w:val="nil"/>
            </w:tcBorders>
            <w:shd w:val="clear" w:color="auto" w:fill="auto"/>
            <w:noWrap/>
            <w:vAlign w:val="center"/>
            <w:hideMark/>
          </w:tcPr>
          <w:p w14:paraId="1ECB5C3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51C28" w:rsidRPr="00051C28" w14:paraId="328F87A9"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7F7C412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DD584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Random Access Main 10</w:t>
            </w:r>
          </w:p>
        </w:tc>
      </w:tr>
      <w:tr w:rsidR="00051C28" w:rsidRPr="00051C28" w14:paraId="50A913C7"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4754344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0465CE5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 ECM-9.0</w:t>
            </w:r>
          </w:p>
        </w:tc>
      </w:tr>
      <w:tr w:rsidR="00051C28" w:rsidRPr="00051C28" w14:paraId="0DD2F6F5"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01689A0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7" w:type="dxa"/>
            <w:tcBorders>
              <w:top w:val="nil"/>
              <w:left w:val="single" w:sz="8" w:space="0" w:color="auto"/>
              <w:bottom w:val="single" w:sz="8" w:space="0" w:color="auto"/>
              <w:right w:val="nil"/>
            </w:tcBorders>
            <w:shd w:val="clear" w:color="auto" w:fill="auto"/>
            <w:noWrap/>
            <w:vAlign w:val="center"/>
            <w:hideMark/>
          </w:tcPr>
          <w:p w14:paraId="24E9C52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Y</w:t>
            </w:r>
          </w:p>
        </w:tc>
        <w:tc>
          <w:tcPr>
            <w:tcW w:w="1137" w:type="dxa"/>
            <w:tcBorders>
              <w:top w:val="nil"/>
              <w:left w:val="nil"/>
              <w:bottom w:val="single" w:sz="8" w:space="0" w:color="auto"/>
              <w:right w:val="nil"/>
            </w:tcBorders>
            <w:shd w:val="clear" w:color="auto" w:fill="auto"/>
            <w:noWrap/>
            <w:vAlign w:val="center"/>
            <w:hideMark/>
          </w:tcPr>
          <w:p w14:paraId="373C3A8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U</w:t>
            </w:r>
          </w:p>
        </w:tc>
        <w:tc>
          <w:tcPr>
            <w:tcW w:w="1137" w:type="dxa"/>
            <w:tcBorders>
              <w:top w:val="nil"/>
              <w:left w:val="nil"/>
              <w:bottom w:val="single" w:sz="8" w:space="0" w:color="auto"/>
              <w:right w:val="single" w:sz="4" w:space="0" w:color="auto"/>
            </w:tcBorders>
            <w:shd w:val="clear" w:color="auto" w:fill="auto"/>
            <w:noWrap/>
            <w:vAlign w:val="center"/>
            <w:hideMark/>
          </w:tcPr>
          <w:p w14:paraId="1C9D896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62ADBD8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3E4C3D2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DecT</w:t>
            </w:r>
            <w:proofErr w:type="spellEnd"/>
          </w:p>
        </w:tc>
      </w:tr>
      <w:tr w:rsidR="00051C28" w:rsidRPr="00051C28" w14:paraId="4F3C7592"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58DD2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A1</w:t>
            </w:r>
          </w:p>
        </w:tc>
        <w:tc>
          <w:tcPr>
            <w:tcW w:w="1137" w:type="dxa"/>
            <w:tcBorders>
              <w:top w:val="nil"/>
              <w:left w:val="nil"/>
              <w:bottom w:val="nil"/>
              <w:right w:val="nil"/>
            </w:tcBorders>
            <w:shd w:val="clear" w:color="auto" w:fill="auto"/>
            <w:noWrap/>
            <w:vAlign w:val="center"/>
            <w:hideMark/>
          </w:tcPr>
          <w:p w14:paraId="792944A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3F3BEE6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793675C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39515D9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01810F8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4FDD1E26"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77343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A2</w:t>
            </w:r>
          </w:p>
        </w:tc>
        <w:tc>
          <w:tcPr>
            <w:tcW w:w="1137" w:type="dxa"/>
            <w:tcBorders>
              <w:top w:val="nil"/>
              <w:left w:val="nil"/>
              <w:bottom w:val="nil"/>
              <w:right w:val="nil"/>
            </w:tcBorders>
            <w:shd w:val="clear" w:color="auto" w:fill="auto"/>
            <w:noWrap/>
            <w:vAlign w:val="center"/>
            <w:hideMark/>
          </w:tcPr>
          <w:p w14:paraId="411BD11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633048E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4E69839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40E9D7C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6607AF4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282EBFC5"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DA775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B</w:t>
            </w:r>
          </w:p>
        </w:tc>
        <w:tc>
          <w:tcPr>
            <w:tcW w:w="1137" w:type="dxa"/>
            <w:tcBorders>
              <w:top w:val="nil"/>
              <w:left w:val="nil"/>
              <w:bottom w:val="nil"/>
              <w:right w:val="nil"/>
            </w:tcBorders>
            <w:shd w:val="clear" w:color="auto" w:fill="auto"/>
            <w:noWrap/>
            <w:vAlign w:val="center"/>
            <w:hideMark/>
          </w:tcPr>
          <w:p w14:paraId="08210EC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7741084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14E6EAF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79D13D6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6B2C93C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68C84C2D"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7FA72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C</w:t>
            </w:r>
          </w:p>
        </w:tc>
        <w:tc>
          <w:tcPr>
            <w:tcW w:w="1137" w:type="dxa"/>
            <w:tcBorders>
              <w:top w:val="nil"/>
              <w:left w:val="nil"/>
              <w:bottom w:val="nil"/>
              <w:right w:val="nil"/>
            </w:tcBorders>
            <w:shd w:val="clear" w:color="auto" w:fill="auto"/>
            <w:noWrap/>
            <w:vAlign w:val="center"/>
            <w:hideMark/>
          </w:tcPr>
          <w:p w14:paraId="503B908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0.01%</w:t>
            </w:r>
          </w:p>
        </w:tc>
        <w:tc>
          <w:tcPr>
            <w:tcW w:w="1137" w:type="dxa"/>
            <w:tcBorders>
              <w:top w:val="nil"/>
              <w:left w:val="nil"/>
              <w:bottom w:val="nil"/>
              <w:right w:val="nil"/>
            </w:tcBorders>
            <w:shd w:val="clear" w:color="auto" w:fill="auto"/>
            <w:noWrap/>
            <w:vAlign w:val="center"/>
            <w:hideMark/>
          </w:tcPr>
          <w:p w14:paraId="1824685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-0.08%</w:t>
            </w:r>
          </w:p>
        </w:tc>
        <w:tc>
          <w:tcPr>
            <w:tcW w:w="1137" w:type="dxa"/>
            <w:tcBorders>
              <w:top w:val="nil"/>
              <w:left w:val="nil"/>
              <w:bottom w:val="nil"/>
              <w:right w:val="single" w:sz="4" w:space="0" w:color="auto"/>
            </w:tcBorders>
            <w:shd w:val="clear" w:color="auto" w:fill="auto"/>
            <w:noWrap/>
            <w:vAlign w:val="center"/>
            <w:hideMark/>
          </w:tcPr>
          <w:p w14:paraId="47C33DD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0.04%</w:t>
            </w:r>
          </w:p>
        </w:tc>
        <w:tc>
          <w:tcPr>
            <w:tcW w:w="945" w:type="dxa"/>
            <w:tcBorders>
              <w:top w:val="nil"/>
              <w:left w:val="nil"/>
              <w:bottom w:val="nil"/>
              <w:right w:val="nil"/>
            </w:tcBorders>
            <w:shd w:val="clear" w:color="auto" w:fill="auto"/>
            <w:noWrap/>
            <w:vAlign w:val="center"/>
            <w:hideMark/>
          </w:tcPr>
          <w:p w14:paraId="2827A34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99.0%</w:t>
            </w:r>
          </w:p>
        </w:tc>
        <w:tc>
          <w:tcPr>
            <w:tcW w:w="945" w:type="dxa"/>
            <w:tcBorders>
              <w:top w:val="nil"/>
              <w:left w:val="nil"/>
              <w:bottom w:val="nil"/>
              <w:right w:val="single" w:sz="8" w:space="0" w:color="auto"/>
            </w:tcBorders>
            <w:shd w:val="clear" w:color="auto" w:fill="auto"/>
            <w:noWrap/>
            <w:vAlign w:val="center"/>
            <w:hideMark/>
          </w:tcPr>
          <w:p w14:paraId="13B02D5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99.9%</w:t>
            </w:r>
          </w:p>
        </w:tc>
      </w:tr>
      <w:tr w:rsidR="00051C28" w:rsidRPr="00051C28" w14:paraId="4AE02A9C"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1F57E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E</w:t>
            </w:r>
          </w:p>
        </w:tc>
        <w:tc>
          <w:tcPr>
            <w:tcW w:w="1137" w:type="dxa"/>
            <w:tcBorders>
              <w:top w:val="nil"/>
              <w:left w:val="nil"/>
              <w:bottom w:val="nil"/>
              <w:right w:val="nil"/>
            </w:tcBorders>
            <w:shd w:val="clear" w:color="auto" w:fill="auto"/>
            <w:noWrap/>
            <w:vAlign w:val="center"/>
            <w:hideMark/>
          </w:tcPr>
          <w:p w14:paraId="387D096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1137" w:type="dxa"/>
            <w:tcBorders>
              <w:top w:val="nil"/>
              <w:left w:val="nil"/>
              <w:bottom w:val="nil"/>
              <w:right w:val="nil"/>
            </w:tcBorders>
            <w:shd w:val="clear" w:color="auto" w:fill="auto"/>
            <w:noWrap/>
            <w:vAlign w:val="center"/>
            <w:hideMark/>
          </w:tcPr>
          <w:p w14:paraId="2FDF446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7" w:type="dxa"/>
            <w:tcBorders>
              <w:top w:val="nil"/>
              <w:left w:val="nil"/>
              <w:bottom w:val="nil"/>
              <w:right w:val="single" w:sz="4" w:space="0" w:color="auto"/>
            </w:tcBorders>
            <w:shd w:val="clear" w:color="auto" w:fill="auto"/>
            <w:noWrap/>
            <w:vAlign w:val="center"/>
            <w:hideMark/>
          </w:tcPr>
          <w:p w14:paraId="2350314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945" w:type="dxa"/>
            <w:tcBorders>
              <w:top w:val="nil"/>
              <w:left w:val="nil"/>
              <w:bottom w:val="nil"/>
              <w:right w:val="nil"/>
            </w:tcBorders>
            <w:shd w:val="clear" w:color="auto" w:fill="auto"/>
            <w:noWrap/>
            <w:vAlign w:val="center"/>
            <w:hideMark/>
          </w:tcPr>
          <w:p w14:paraId="567E84E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945" w:type="dxa"/>
            <w:tcBorders>
              <w:top w:val="nil"/>
              <w:left w:val="nil"/>
              <w:bottom w:val="nil"/>
              <w:right w:val="single" w:sz="8" w:space="0" w:color="auto"/>
            </w:tcBorders>
            <w:shd w:val="clear" w:color="auto" w:fill="auto"/>
            <w:noWrap/>
            <w:vAlign w:val="center"/>
            <w:hideMark/>
          </w:tcPr>
          <w:p w14:paraId="4EBD2FD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r>
      <w:tr w:rsidR="00051C28" w:rsidRPr="00051C28" w14:paraId="09CDD544"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CF79A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Overall</w:t>
            </w:r>
          </w:p>
        </w:tc>
        <w:tc>
          <w:tcPr>
            <w:tcW w:w="1137" w:type="dxa"/>
            <w:tcBorders>
              <w:top w:val="single" w:sz="8" w:space="0" w:color="auto"/>
              <w:left w:val="nil"/>
              <w:bottom w:val="nil"/>
              <w:right w:val="nil"/>
            </w:tcBorders>
            <w:shd w:val="clear" w:color="auto" w:fill="auto"/>
            <w:noWrap/>
            <w:vAlign w:val="center"/>
            <w:hideMark/>
          </w:tcPr>
          <w:p w14:paraId="767B442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nil"/>
            </w:tcBorders>
            <w:shd w:val="clear" w:color="auto" w:fill="auto"/>
            <w:noWrap/>
            <w:vAlign w:val="center"/>
            <w:hideMark/>
          </w:tcPr>
          <w:p w14:paraId="71F34EE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1E261A8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single" w:sz="8" w:space="0" w:color="auto"/>
              <w:left w:val="nil"/>
              <w:bottom w:val="nil"/>
              <w:right w:val="nil"/>
            </w:tcBorders>
            <w:shd w:val="clear" w:color="auto" w:fill="auto"/>
            <w:noWrap/>
            <w:vAlign w:val="center"/>
            <w:hideMark/>
          </w:tcPr>
          <w:p w14:paraId="36D4929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1407C99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4BB99B99"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7B4DA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D</w:t>
            </w:r>
          </w:p>
        </w:tc>
        <w:tc>
          <w:tcPr>
            <w:tcW w:w="1137" w:type="dxa"/>
            <w:tcBorders>
              <w:top w:val="single" w:sz="8" w:space="0" w:color="auto"/>
              <w:left w:val="nil"/>
              <w:bottom w:val="nil"/>
              <w:right w:val="nil"/>
            </w:tcBorders>
            <w:shd w:val="clear" w:color="auto" w:fill="auto"/>
            <w:noWrap/>
            <w:vAlign w:val="center"/>
            <w:hideMark/>
          </w:tcPr>
          <w:p w14:paraId="6D5E98C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-0.02%</w:t>
            </w:r>
          </w:p>
        </w:tc>
        <w:tc>
          <w:tcPr>
            <w:tcW w:w="1137" w:type="dxa"/>
            <w:tcBorders>
              <w:top w:val="single" w:sz="8" w:space="0" w:color="auto"/>
              <w:left w:val="nil"/>
              <w:bottom w:val="nil"/>
              <w:right w:val="nil"/>
            </w:tcBorders>
            <w:shd w:val="clear" w:color="auto" w:fill="auto"/>
            <w:noWrap/>
            <w:vAlign w:val="center"/>
            <w:hideMark/>
          </w:tcPr>
          <w:p w14:paraId="611791A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0.01%</w:t>
            </w:r>
          </w:p>
        </w:tc>
        <w:tc>
          <w:tcPr>
            <w:tcW w:w="1137" w:type="dxa"/>
            <w:tcBorders>
              <w:top w:val="single" w:sz="8" w:space="0" w:color="auto"/>
              <w:left w:val="nil"/>
              <w:bottom w:val="nil"/>
              <w:right w:val="single" w:sz="4" w:space="0" w:color="auto"/>
            </w:tcBorders>
            <w:shd w:val="clear" w:color="auto" w:fill="auto"/>
            <w:noWrap/>
            <w:vAlign w:val="center"/>
            <w:hideMark/>
          </w:tcPr>
          <w:p w14:paraId="603AEC8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0.17%</w:t>
            </w:r>
          </w:p>
        </w:tc>
        <w:tc>
          <w:tcPr>
            <w:tcW w:w="945" w:type="dxa"/>
            <w:tcBorders>
              <w:top w:val="single" w:sz="8" w:space="0" w:color="auto"/>
              <w:left w:val="nil"/>
              <w:bottom w:val="nil"/>
              <w:right w:val="nil"/>
            </w:tcBorders>
            <w:shd w:val="clear" w:color="auto" w:fill="auto"/>
            <w:noWrap/>
            <w:vAlign w:val="center"/>
            <w:hideMark/>
          </w:tcPr>
          <w:p w14:paraId="4F921BB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100.2%</w:t>
            </w:r>
          </w:p>
        </w:tc>
        <w:tc>
          <w:tcPr>
            <w:tcW w:w="945" w:type="dxa"/>
            <w:tcBorders>
              <w:top w:val="single" w:sz="8" w:space="0" w:color="auto"/>
              <w:left w:val="nil"/>
              <w:bottom w:val="nil"/>
              <w:right w:val="single" w:sz="8" w:space="0" w:color="auto"/>
            </w:tcBorders>
            <w:shd w:val="clear" w:color="auto" w:fill="auto"/>
            <w:noWrap/>
            <w:vAlign w:val="center"/>
            <w:hideMark/>
          </w:tcPr>
          <w:p w14:paraId="333D24C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101.1%</w:t>
            </w:r>
          </w:p>
        </w:tc>
      </w:tr>
      <w:tr w:rsidR="00051C28" w:rsidRPr="00051C28" w14:paraId="64BBE9F6"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930F3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F</w:t>
            </w:r>
          </w:p>
        </w:tc>
        <w:tc>
          <w:tcPr>
            <w:tcW w:w="1137" w:type="dxa"/>
            <w:tcBorders>
              <w:top w:val="nil"/>
              <w:left w:val="nil"/>
              <w:bottom w:val="nil"/>
              <w:right w:val="nil"/>
            </w:tcBorders>
            <w:shd w:val="clear" w:color="auto" w:fill="auto"/>
            <w:noWrap/>
            <w:vAlign w:val="center"/>
            <w:hideMark/>
          </w:tcPr>
          <w:p w14:paraId="66BC0B5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570B2E2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62F6F83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379E4D7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4F0DEFF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4CBA227B" w14:textId="77777777" w:rsidTr="00051C2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80B7FA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TGM</w:t>
            </w:r>
          </w:p>
        </w:tc>
        <w:tc>
          <w:tcPr>
            <w:tcW w:w="1137" w:type="dxa"/>
            <w:tcBorders>
              <w:top w:val="nil"/>
              <w:left w:val="nil"/>
              <w:bottom w:val="single" w:sz="8" w:space="0" w:color="auto"/>
              <w:right w:val="nil"/>
            </w:tcBorders>
            <w:shd w:val="clear" w:color="auto" w:fill="auto"/>
            <w:noWrap/>
            <w:vAlign w:val="center"/>
            <w:hideMark/>
          </w:tcPr>
          <w:p w14:paraId="0C2CD1C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nil"/>
            </w:tcBorders>
            <w:shd w:val="clear" w:color="auto" w:fill="auto"/>
            <w:noWrap/>
            <w:vAlign w:val="center"/>
            <w:hideMark/>
          </w:tcPr>
          <w:p w14:paraId="2E77B9C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421EA08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single" w:sz="8" w:space="0" w:color="auto"/>
              <w:right w:val="nil"/>
            </w:tcBorders>
            <w:shd w:val="clear" w:color="auto" w:fill="auto"/>
            <w:noWrap/>
            <w:vAlign w:val="center"/>
            <w:hideMark/>
          </w:tcPr>
          <w:p w14:paraId="2C01D68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single" w:sz="8" w:space="0" w:color="auto"/>
              <w:right w:val="single" w:sz="8" w:space="0" w:color="auto"/>
            </w:tcBorders>
            <w:shd w:val="clear" w:color="auto" w:fill="auto"/>
            <w:noWrap/>
            <w:vAlign w:val="center"/>
            <w:hideMark/>
          </w:tcPr>
          <w:p w14:paraId="5D8EDCD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bl>
    <w:p w14:paraId="0B280895" w14:textId="36609F35" w:rsidR="00051C28" w:rsidRDefault="00051C28" w:rsidP="00051C28">
      <w:pPr>
        <w:jc w:val="center"/>
        <w:rPr>
          <w:b/>
          <w:bCs/>
          <w:lang w:val="en-CA" w:eastAsia="zh-CN"/>
        </w:rPr>
      </w:pPr>
      <w:r w:rsidRPr="00051C28">
        <w:rPr>
          <w:rFonts w:hint="eastAsia"/>
          <w:b/>
          <w:bCs/>
          <w:lang w:val="en-CA" w:eastAsia="zh-CN"/>
        </w:rPr>
        <w:t>T</w:t>
      </w:r>
      <w:r w:rsidRPr="00051C28">
        <w:rPr>
          <w:b/>
          <w:bCs/>
          <w:lang w:val="en-CA" w:eastAsia="zh-CN"/>
        </w:rPr>
        <w:t>est1+Test2</w:t>
      </w:r>
    </w:p>
    <w:tbl>
      <w:tblPr>
        <w:tblW w:w="6361" w:type="dxa"/>
        <w:jc w:val="center"/>
        <w:tblLook w:val="04A0" w:firstRow="1" w:lastRow="0" w:firstColumn="1" w:lastColumn="0" w:noHBand="0" w:noVBand="1"/>
      </w:tblPr>
      <w:tblGrid>
        <w:gridCol w:w="1060"/>
        <w:gridCol w:w="1137"/>
        <w:gridCol w:w="1137"/>
        <w:gridCol w:w="1137"/>
        <w:gridCol w:w="945"/>
        <w:gridCol w:w="945"/>
      </w:tblGrid>
      <w:tr w:rsidR="00051C28" w:rsidRPr="00051C28" w14:paraId="7F45EB91"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7E932D2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392B7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 xml:space="preserve">All Intra Main 10 </w:t>
            </w:r>
          </w:p>
        </w:tc>
      </w:tr>
      <w:tr w:rsidR="00051C28" w:rsidRPr="00051C28" w14:paraId="2B3FA5EE"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386B0A7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7D7C791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 ECM-9.0</w:t>
            </w:r>
          </w:p>
        </w:tc>
      </w:tr>
      <w:tr w:rsidR="00051C28" w:rsidRPr="00051C28" w14:paraId="2DB0EB67"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43CD651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7" w:type="dxa"/>
            <w:tcBorders>
              <w:top w:val="nil"/>
              <w:left w:val="single" w:sz="8" w:space="0" w:color="auto"/>
              <w:bottom w:val="single" w:sz="8" w:space="0" w:color="auto"/>
              <w:right w:val="nil"/>
            </w:tcBorders>
            <w:shd w:val="clear" w:color="auto" w:fill="auto"/>
            <w:noWrap/>
            <w:vAlign w:val="center"/>
            <w:hideMark/>
          </w:tcPr>
          <w:p w14:paraId="39ACF89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Y</w:t>
            </w:r>
          </w:p>
        </w:tc>
        <w:tc>
          <w:tcPr>
            <w:tcW w:w="1137" w:type="dxa"/>
            <w:tcBorders>
              <w:top w:val="nil"/>
              <w:left w:val="nil"/>
              <w:bottom w:val="single" w:sz="8" w:space="0" w:color="auto"/>
              <w:right w:val="nil"/>
            </w:tcBorders>
            <w:shd w:val="clear" w:color="auto" w:fill="auto"/>
            <w:noWrap/>
            <w:vAlign w:val="center"/>
            <w:hideMark/>
          </w:tcPr>
          <w:p w14:paraId="3BC926F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U</w:t>
            </w:r>
          </w:p>
        </w:tc>
        <w:tc>
          <w:tcPr>
            <w:tcW w:w="1137" w:type="dxa"/>
            <w:tcBorders>
              <w:top w:val="nil"/>
              <w:left w:val="nil"/>
              <w:bottom w:val="single" w:sz="8" w:space="0" w:color="auto"/>
              <w:right w:val="single" w:sz="4" w:space="0" w:color="auto"/>
            </w:tcBorders>
            <w:shd w:val="clear" w:color="auto" w:fill="auto"/>
            <w:noWrap/>
            <w:vAlign w:val="center"/>
            <w:hideMark/>
          </w:tcPr>
          <w:p w14:paraId="2EE8024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15AD55D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35C3A58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DecT</w:t>
            </w:r>
            <w:proofErr w:type="spellEnd"/>
          </w:p>
        </w:tc>
      </w:tr>
      <w:tr w:rsidR="00051C28" w:rsidRPr="00051C28" w14:paraId="516FFE6B"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43A85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A1</w:t>
            </w:r>
          </w:p>
        </w:tc>
        <w:tc>
          <w:tcPr>
            <w:tcW w:w="1137" w:type="dxa"/>
            <w:tcBorders>
              <w:top w:val="nil"/>
              <w:left w:val="nil"/>
              <w:bottom w:val="nil"/>
              <w:right w:val="nil"/>
            </w:tcBorders>
            <w:shd w:val="clear" w:color="auto" w:fill="auto"/>
            <w:noWrap/>
            <w:vAlign w:val="center"/>
            <w:hideMark/>
          </w:tcPr>
          <w:p w14:paraId="799D9D8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2EB0CCA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4FA8450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056D5BB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4F642F1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1291D01B"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80200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A2</w:t>
            </w:r>
          </w:p>
        </w:tc>
        <w:tc>
          <w:tcPr>
            <w:tcW w:w="1137" w:type="dxa"/>
            <w:tcBorders>
              <w:top w:val="nil"/>
              <w:left w:val="nil"/>
              <w:bottom w:val="nil"/>
              <w:right w:val="nil"/>
            </w:tcBorders>
            <w:shd w:val="clear" w:color="auto" w:fill="auto"/>
            <w:noWrap/>
            <w:vAlign w:val="center"/>
            <w:hideMark/>
          </w:tcPr>
          <w:p w14:paraId="5E592EC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1E64E67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1FE9DFA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6A352E7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1544FC5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7FE0B5ED"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E9534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B</w:t>
            </w:r>
          </w:p>
        </w:tc>
        <w:tc>
          <w:tcPr>
            <w:tcW w:w="1137" w:type="dxa"/>
            <w:tcBorders>
              <w:top w:val="nil"/>
              <w:left w:val="nil"/>
              <w:bottom w:val="nil"/>
              <w:right w:val="nil"/>
            </w:tcBorders>
            <w:shd w:val="clear" w:color="auto" w:fill="auto"/>
            <w:noWrap/>
            <w:vAlign w:val="center"/>
            <w:hideMark/>
          </w:tcPr>
          <w:p w14:paraId="582BCE5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23979E7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0AA74AA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4EE768B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1EAA21D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4211226C"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B0453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C</w:t>
            </w:r>
          </w:p>
        </w:tc>
        <w:tc>
          <w:tcPr>
            <w:tcW w:w="1137" w:type="dxa"/>
            <w:tcBorders>
              <w:top w:val="nil"/>
              <w:left w:val="nil"/>
              <w:bottom w:val="nil"/>
              <w:right w:val="nil"/>
            </w:tcBorders>
            <w:shd w:val="clear" w:color="auto" w:fill="auto"/>
            <w:noWrap/>
            <w:vAlign w:val="center"/>
            <w:hideMark/>
          </w:tcPr>
          <w:p w14:paraId="075C8CE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0497252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357A41A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2E36A69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01A2152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2143C2D8"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62731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E</w:t>
            </w:r>
          </w:p>
        </w:tc>
        <w:tc>
          <w:tcPr>
            <w:tcW w:w="1137" w:type="dxa"/>
            <w:tcBorders>
              <w:top w:val="nil"/>
              <w:left w:val="nil"/>
              <w:bottom w:val="nil"/>
              <w:right w:val="nil"/>
            </w:tcBorders>
            <w:shd w:val="clear" w:color="auto" w:fill="auto"/>
            <w:noWrap/>
            <w:vAlign w:val="center"/>
            <w:hideMark/>
          </w:tcPr>
          <w:p w14:paraId="29E6D15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16FAAE9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2A0957A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4373CE3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4CBA470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2C7F5B88"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96902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 xml:space="preserve">Overall </w:t>
            </w:r>
          </w:p>
        </w:tc>
        <w:tc>
          <w:tcPr>
            <w:tcW w:w="1137" w:type="dxa"/>
            <w:tcBorders>
              <w:top w:val="single" w:sz="8" w:space="0" w:color="auto"/>
              <w:left w:val="nil"/>
              <w:bottom w:val="nil"/>
              <w:right w:val="nil"/>
            </w:tcBorders>
            <w:shd w:val="clear" w:color="auto" w:fill="auto"/>
            <w:noWrap/>
            <w:vAlign w:val="center"/>
            <w:hideMark/>
          </w:tcPr>
          <w:p w14:paraId="0E248D5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nil"/>
            </w:tcBorders>
            <w:shd w:val="clear" w:color="auto" w:fill="auto"/>
            <w:noWrap/>
            <w:vAlign w:val="center"/>
            <w:hideMark/>
          </w:tcPr>
          <w:p w14:paraId="2B4F41C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1A9A92A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single" w:sz="8" w:space="0" w:color="auto"/>
              <w:left w:val="nil"/>
              <w:bottom w:val="nil"/>
              <w:right w:val="nil"/>
            </w:tcBorders>
            <w:shd w:val="clear" w:color="auto" w:fill="auto"/>
            <w:noWrap/>
            <w:vAlign w:val="center"/>
            <w:hideMark/>
          </w:tcPr>
          <w:p w14:paraId="36FA09E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315BDEC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09880172"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E729F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D</w:t>
            </w:r>
          </w:p>
        </w:tc>
        <w:tc>
          <w:tcPr>
            <w:tcW w:w="1137" w:type="dxa"/>
            <w:tcBorders>
              <w:top w:val="single" w:sz="8" w:space="0" w:color="auto"/>
              <w:left w:val="nil"/>
              <w:bottom w:val="nil"/>
              <w:right w:val="nil"/>
            </w:tcBorders>
            <w:shd w:val="clear" w:color="auto" w:fill="auto"/>
            <w:noWrap/>
            <w:vAlign w:val="center"/>
            <w:hideMark/>
          </w:tcPr>
          <w:p w14:paraId="3B413C4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0.02%</w:t>
            </w:r>
          </w:p>
        </w:tc>
        <w:tc>
          <w:tcPr>
            <w:tcW w:w="1137" w:type="dxa"/>
            <w:tcBorders>
              <w:top w:val="single" w:sz="8" w:space="0" w:color="auto"/>
              <w:left w:val="nil"/>
              <w:bottom w:val="nil"/>
              <w:right w:val="nil"/>
            </w:tcBorders>
            <w:shd w:val="clear" w:color="auto" w:fill="auto"/>
            <w:noWrap/>
            <w:vAlign w:val="center"/>
            <w:hideMark/>
          </w:tcPr>
          <w:p w14:paraId="50B3147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0.00%</w:t>
            </w:r>
          </w:p>
        </w:tc>
        <w:tc>
          <w:tcPr>
            <w:tcW w:w="1137" w:type="dxa"/>
            <w:tcBorders>
              <w:top w:val="single" w:sz="8" w:space="0" w:color="auto"/>
              <w:left w:val="nil"/>
              <w:bottom w:val="nil"/>
              <w:right w:val="single" w:sz="4" w:space="0" w:color="auto"/>
            </w:tcBorders>
            <w:shd w:val="clear" w:color="auto" w:fill="auto"/>
            <w:noWrap/>
            <w:vAlign w:val="center"/>
            <w:hideMark/>
          </w:tcPr>
          <w:p w14:paraId="0124DF7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0.00%</w:t>
            </w:r>
          </w:p>
        </w:tc>
        <w:tc>
          <w:tcPr>
            <w:tcW w:w="945" w:type="dxa"/>
            <w:tcBorders>
              <w:top w:val="single" w:sz="8" w:space="0" w:color="auto"/>
              <w:left w:val="nil"/>
              <w:bottom w:val="nil"/>
              <w:right w:val="nil"/>
            </w:tcBorders>
            <w:shd w:val="clear" w:color="auto" w:fill="auto"/>
            <w:noWrap/>
            <w:vAlign w:val="center"/>
            <w:hideMark/>
          </w:tcPr>
          <w:p w14:paraId="7E9CAD1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99.5%</w:t>
            </w:r>
          </w:p>
        </w:tc>
        <w:tc>
          <w:tcPr>
            <w:tcW w:w="945" w:type="dxa"/>
            <w:tcBorders>
              <w:top w:val="single" w:sz="8" w:space="0" w:color="auto"/>
              <w:left w:val="nil"/>
              <w:bottom w:val="nil"/>
              <w:right w:val="single" w:sz="8" w:space="0" w:color="auto"/>
            </w:tcBorders>
            <w:shd w:val="clear" w:color="auto" w:fill="auto"/>
            <w:noWrap/>
            <w:vAlign w:val="center"/>
            <w:hideMark/>
          </w:tcPr>
          <w:p w14:paraId="5BA950A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99.9%</w:t>
            </w:r>
          </w:p>
        </w:tc>
      </w:tr>
      <w:tr w:rsidR="00051C28" w:rsidRPr="00051C28" w14:paraId="2A998AFF"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AC1FA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F</w:t>
            </w:r>
          </w:p>
        </w:tc>
        <w:tc>
          <w:tcPr>
            <w:tcW w:w="1137" w:type="dxa"/>
            <w:tcBorders>
              <w:top w:val="nil"/>
              <w:left w:val="nil"/>
              <w:bottom w:val="nil"/>
              <w:right w:val="nil"/>
            </w:tcBorders>
            <w:shd w:val="clear" w:color="auto" w:fill="auto"/>
            <w:noWrap/>
            <w:vAlign w:val="center"/>
            <w:hideMark/>
          </w:tcPr>
          <w:p w14:paraId="0347D83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763F4BF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7552183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69783D3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44D1403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54FD5DE4" w14:textId="77777777" w:rsidTr="00051C2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F762CA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TGM</w:t>
            </w:r>
          </w:p>
        </w:tc>
        <w:tc>
          <w:tcPr>
            <w:tcW w:w="1137" w:type="dxa"/>
            <w:tcBorders>
              <w:top w:val="nil"/>
              <w:left w:val="nil"/>
              <w:bottom w:val="single" w:sz="8" w:space="0" w:color="auto"/>
              <w:right w:val="nil"/>
            </w:tcBorders>
            <w:shd w:val="clear" w:color="auto" w:fill="auto"/>
            <w:noWrap/>
            <w:vAlign w:val="center"/>
            <w:hideMark/>
          </w:tcPr>
          <w:p w14:paraId="539B0E1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nil"/>
            </w:tcBorders>
            <w:shd w:val="clear" w:color="auto" w:fill="auto"/>
            <w:noWrap/>
            <w:vAlign w:val="center"/>
            <w:hideMark/>
          </w:tcPr>
          <w:p w14:paraId="7E77FD3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5C39182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single" w:sz="8" w:space="0" w:color="auto"/>
              <w:right w:val="nil"/>
            </w:tcBorders>
            <w:shd w:val="clear" w:color="auto" w:fill="auto"/>
            <w:noWrap/>
            <w:vAlign w:val="center"/>
            <w:hideMark/>
          </w:tcPr>
          <w:p w14:paraId="1560FBA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single" w:sz="8" w:space="0" w:color="auto"/>
              <w:right w:val="single" w:sz="8" w:space="0" w:color="auto"/>
            </w:tcBorders>
            <w:shd w:val="clear" w:color="auto" w:fill="auto"/>
            <w:noWrap/>
            <w:vAlign w:val="center"/>
            <w:hideMark/>
          </w:tcPr>
          <w:p w14:paraId="44A3A4F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2BD203DA"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1707E7D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7" w:type="dxa"/>
            <w:tcBorders>
              <w:top w:val="nil"/>
              <w:left w:val="nil"/>
              <w:bottom w:val="nil"/>
              <w:right w:val="nil"/>
            </w:tcBorders>
            <w:shd w:val="clear" w:color="auto" w:fill="auto"/>
            <w:noWrap/>
            <w:vAlign w:val="center"/>
            <w:hideMark/>
          </w:tcPr>
          <w:p w14:paraId="25551DA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4D5FA2F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68FC2EB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5" w:type="dxa"/>
            <w:tcBorders>
              <w:top w:val="nil"/>
              <w:left w:val="nil"/>
              <w:bottom w:val="nil"/>
              <w:right w:val="nil"/>
            </w:tcBorders>
            <w:shd w:val="clear" w:color="auto" w:fill="auto"/>
            <w:noWrap/>
            <w:vAlign w:val="center"/>
            <w:hideMark/>
          </w:tcPr>
          <w:p w14:paraId="2D98A01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5" w:type="dxa"/>
            <w:tcBorders>
              <w:top w:val="nil"/>
              <w:left w:val="nil"/>
              <w:bottom w:val="nil"/>
              <w:right w:val="nil"/>
            </w:tcBorders>
            <w:shd w:val="clear" w:color="auto" w:fill="auto"/>
            <w:noWrap/>
            <w:vAlign w:val="center"/>
            <w:hideMark/>
          </w:tcPr>
          <w:p w14:paraId="534226A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51C28" w:rsidRPr="00051C28" w14:paraId="1B4A0B18"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32EA8F9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93AC6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Random Access Main 10</w:t>
            </w:r>
          </w:p>
        </w:tc>
      </w:tr>
      <w:tr w:rsidR="00051C28" w:rsidRPr="00051C28" w14:paraId="1E3A0CC3"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02984E3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27FC89A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 ECM-9.0</w:t>
            </w:r>
          </w:p>
        </w:tc>
      </w:tr>
      <w:tr w:rsidR="00051C28" w:rsidRPr="00051C28" w14:paraId="56011E86" w14:textId="77777777" w:rsidTr="00051C28">
        <w:trPr>
          <w:trHeight w:val="255"/>
          <w:jc w:val="center"/>
        </w:trPr>
        <w:tc>
          <w:tcPr>
            <w:tcW w:w="1060" w:type="dxa"/>
            <w:tcBorders>
              <w:top w:val="nil"/>
              <w:left w:val="nil"/>
              <w:bottom w:val="nil"/>
              <w:right w:val="nil"/>
            </w:tcBorders>
            <w:shd w:val="clear" w:color="auto" w:fill="auto"/>
            <w:noWrap/>
            <w:vAlign w:val="center"/>
            <w:hideMark/>
          </w:tcPr>
          <w:p w14:paraId="340862B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7" w:type="dxa"/>
            <w:tcBorders>
              <w:top w:val="nil"/>
              <w:left w:val="single" w:sz="8" w:space="0" w:color="auto"/>
              <w:bottom w:val="single" w:sz="8" w:space="0" w:color="auto"/>
              <w:right w:val="nil"/>
            </w:tcBorders>
            <w:shd w:val="clear" w:color="auto" w:fill="auto"/>
            <w:noWrap/>
            <w:vAlign w:val="center"/>
            <w:hideMark/>
          </w:tcPr>
          <w:p w14:paraId="40BEEF9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Y</w:t>
            </w:r>
          </w:p>
        </w:tc>
        <w:tc>
          <w:tcPr>
            <w:tcW w:w="1137" w:type="dxa"/>
            <w:tcBorders>
              <w:top w:val="nil"/>
              <w:left w:val="nil"/>
              <w:bottom w:val="single" w:sz="8" w:space="0" w:color="auto"/>
              <w:right w:val="nil"/>
            </w:tcBorders>
            <w:shd w:val="clear" w:color="auto" w:fill="auto"/>
            <w:noWrap/>
            <w:vAlign w:val="center"/>
            <w:hideMark/>
          </w:tcPr>
          <w:p w14:paraId="77F9BAF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U</w:t>
            </w:r>
          </w:p>
        </w:tc>
        <w:tc>
          <w:tcPr>
            <w:tcW w:w="1137" w:type="dxa"/>
            <w:tcBorders>
              <w:top w:val="nil"/>
              <w:left w:val="nil"/>
              <w:bottom w:val="single" w:sz="8" w:space="0" w:color="auto"/>
              <w:right w:val="single" w:sz="4" w:space="0" w:color="auto"/>
            </w:tcBorders>
            <w:shd w:val="clear" w:color="auto" w:fill="auto"/>
            <w:noWrap/>
            <w:vAlign w:val="center"/>
            <w:hideMark/>
          </w:tcPr>
          <w:p w14:paraId="4287348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57F811B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62CC630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C28">
              <w:rPr>
                <w:rFonts w:ascii="Arial" w:hAnsi="Arial" w:cs="Arial"/>
                <w:color w:val="000000"/>
                <w:sz w:val="18"/>
                <w:szCs w:val="18"/>
                <w:lang w:eastAsia="zh-CN"/>
              </w:rPr>
              <w:t>DecT</w:t>
            </w:r>
            <w:proofErr w:type="spellEnd"/>
          </w:p>
        </w:tc>
      </w:tr>
      <w:tr w:rsidR="00051C28" w:rsidRPr="00051C28" w14:paraId="70AFB0DD"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FCDFF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A1</w:t>
            </w:r>
          </w:p>
        </w:tc>
        <w:tc>
          <w:tcPr>
            <w:tcW w:w="1137" w:type="dxa"/>
            <w:tcBorders>
              <w:top w:val="nil"/>
              <w:left w:val="nil"/>
              <w:bottom w:val="nil"/>
              <w:right w:val="nil"/>
            </w:tcBorders>
            <w:shd w:val="clear" w:color="auto" w:fill="auto"/>
            <w:noWrap/>
            <w:vAlign w:val="center"/>
            <w:hideMark/>
          </w:tcPr>
          <w:p w14:paraId="17299034"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308DE39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4E60393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5C8009B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37025CD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1016A8A2"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21008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A2</w:t>
            </w:r>
          </w:p>
        </w:tc>
        <w:tc>
          <w:tcPr>
            <w:tcW w:w="1137" w:type="dxa"/>
            <w:tcBorders>
              <w:top w:val="nil"/>
              <w:left w:val="nil"/>
              <w:bottom w:val="nil"/>
              <w:right w:val="nil"/>
            </w:tcBorders>
            <w:shd w:val="clear" w:color="auto" w:fill="auto"/>
            <w:noWrap/>
            <w:vAlign w:val="center"/>
            <w:hideMark/>
          </w:tcPr>
          <w:p w14:paraId="501EFB3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4F98263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1AFF5038"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4FB5435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nil"/>
              <w:left w:val="nil"/>
              <w:bottom w:val="nil"/>
              <w:right w:val="single" w:sz="8" w:space="0" w:color="auto"/>
            </w:tcBorders>
            <w:shd w:val="clear" w:color="auto" w:fill="auto"/>
            <w:noWrap/>
            <w:vAlign w:val="center"/>
            <w:hideMark/>
          </w:tcPr>
          <w:p w14:paraId="77E4657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66D798D7"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500D1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B</w:t>
            </w:r>
          </w:p>
        </w:tc>
        <w:tc>
          <w:tcPr>
            <w:tcW w:w="1137" w:type="dxa"/>
            <w:tcBorders>
              <w:top w:val="nil"/>
              <w:left w:val="nil"/>
              <w:bottom w:val="nil"/>
              <w:right w:val="nil"/>
            </w:tcBorders>
            <w:shd w:val="clear" w:color="auto" w:fill="auto"/>
            <w:noWrap/>
            <w:vAlign w:val="center"/>
            <w:hideMark/>
          </w:tcPr>
          <w:p w14:paraId="2A140F9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5EA5F515"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1FB8047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718F266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1BC16F4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547B52CC"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0F4EF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C</w:t>
            </w:r>
          </w:p>
        </w:tc>
        <w:tc>
          <w:tcPr>
            <w:tcW w:w="1137" w:type="dxa"/>
            <w:tcBorders>
              <w:top w:val="nil"/>
              <w:left w:val="nil"/>
              <w:bottom w:val="nil"/>
              <w:right w:val="nil"/>
            </w:tcBorders>
            <w:shd w:val="clear" w:color="auto" w:fill="auto"/>
            <w:noWrap/>
            <w:vAlign w:val="center"/>
            <w:hideMark/>
          </w:tcPr>
          <w:p w14:paraId="7E5531E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2568FCA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47B09AD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5D31B2C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56A35ED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19ADB32E"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24486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E</w:t>
            </w:r>
          </w:p>
        </w:tc>
        <w:tc>
          <w:tcPr>
            <w:tcW w:w="1137" w:type="dxa"/>
            <w:tcBorders>
              <w:top w:val="nil"/>
              <w:left w:val="nil"/>
              <w:bottom w:val="nil"/>
              <w:right w:val="nil"/>
            </w:tcBorders>
            <w:shd w:val="clear" w:color="auto" w:fill="auto"/>
            <w:noWrap/>
            <w:vAlign w:val="center"/>
            <w:hideMark/>
          </w:tcPr>
          <w:p w14:paraId="7CF99D2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1137" w:type="dxa"/>
            <w:tcBorders>
              <w:top w:val="nil"/>
              <w:left w:val="nil"/>
              <w:bottom w:val="nil"/>
              <w:right w:val="nil"/>
            </w:tcBorders>
            <w:shd w:val="clear" w:color="auto" w:fill="auto"/>
            <w:noWrap/>
            <w:vAlign w:val="center"/>
            <w:hideMark/>
          </w:tcPr>
          <w:p w14:paraId="0F0E10C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7" w:type="dxa"/>
            <w:tcBorders>
              <w:top w:val="nil"/>
              <w:left w:val="nil"/>
              <w:bottom w:val="nil"/>
              <w:right w:val="single" w:sz="4" w:space="0" w:color="auto"/>
            </w:tcBorders>
            <w:shd w:val="clear" w:color="auto" w:fill="auto"/>
            <w:noWrap/>
            <w:vAlign w:val="center"/>
            <w:hideMark/>
          </w:tcPr>
          <w:p w14:paraId="29A6334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945" w:type="dxa"/>
            <w:tcBorders>
              <w:top w:val="nil"/>
              <w:left w:val="nil"/>
              <w:bottom w:val="nil"/>
              <w:right w:val="nil"/>
            </w:tcBorders>
            <w:shd w:val="clear" w:color="auto" w:fill="auto"/>
            <w:noWrap/>
            <w:vAlign w:val="center"/>
            <w:hideMark/>
          </w:tcPr>
          <w:p w14:paraId="680AF3B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c>
          <w:tcPr>
            <w:tcW w:w="945" w:type="dxa"/>
            <w:tcBorders>
              <w:top w:val="nil"/>
              <w:left w:val="nil"/>
              <w:bottom w:val="nil"/>
              <w:right w:val="single" w:sz="8" w:space="0" w:color="auto"/>
            </w:tcBorders>
            <w:shd w:val="clear" w:color="auto" w:fill="auto"/>
            <w:noWrap/>
            <w:vAlign w:val="center"/>
            <w:hideMark/>
          </w:tcPr>
          <w:p w14:paraId="07350FD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 xml:space="preserve">　</w:t>
            </w:r>
          </w:p>
        </w:tc>
      </w:tr>
      <w:tr w:rsidR="00051C28" w:rsidRPr="00051C28" w14:paraId="24FA88D0"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BF99C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C28">
              <w:rPr>
                <w:rFonts w:ascii="Arial" w:hAnsi="Arial" w:cs="Arial"/>
                <w:b/>
                <w:bCs/>
                <w:color w:val="000000"/>
                <w:sz w:val="18"/>
                <w:szCs w:val="18"/>
                <w:lang w:eastAsia="zh-CN"/>
              </w:rPr>
              <w:t>Overall</w:t>
            </w:r>
          </w:p>
        </w:tc>
        <w:tc>
          <w:tcPr>
            <w:tcW w:w="1137" w:type="dxa"/>
            <w:tcBorders>
              <w:top w:val="single" w:sz="8" w:space="0" w:color="auto"/>
              <w:left w:val="nil"/>
              <w:bottom w:val="nil"/>
              <w:right w:val="nil"/>
            </w:tcBorders>
            <w:shd w:val="clear" w:color="auto" w:fill="auto"/>
            <w:noWrap/>
            <w:vAlign w:val="center"/>
            <w:hideMark/>
          </w:tcPr>
          <w:p w14:paraId="4C7BCF6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nil"/>
            </w:tcBorders>
            <w:shd w:val="clear" w:color="auto" w:fill="auto"/>
            <w:noWrap/>
            <w:vAlign w:val="center"/>
            <w:hideMark/>
          </w:tcPr>
          <w:p w14:paraId="44D1316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286248F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single" w:sz="8" w:space="0" w:color="auto"/>
              <w:left w:val="nil"/>
              <w:bottom w:val="nil"/>
              <w:right w:val="nil"/>
            </w:tcBorders>
            <w:shd w:val="clear" w:color="auto" w:fill="auto"/>
            <w:noWrap/>
            <w:vAlign w:val="center"/>
            <w:hideMark/>
          </w:tcPr>
          <w:p w14:paraId="5D95025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3886C32E"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#DIV/0!</w:t>
            </w:r>
          </w:p>
        </w:tc>
      </w:tr>
      <w:tr w:rsidR="00051C28" w:rsidRPr="00051C28" w14:paraId="43CA18B1" w14:textId="77777777" w:rsidTr="00051C2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5F69E1"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D</w:t>
            </w:r>
          </w:p>
        </w:tc>
        <w:tc>
          <w:tcPr>
            <w:tcW w:w="1137" w:type="dxa"/>
            <w:tcBorders>
              <w:top w:val="single" w:sz="8" w:space="0" w:color="auto"/>
              <w:left w:val="nil"/>
              <w:bottom w:val="nil"/>
              <w:right w:val="nil"/>
            </w:tcBorders>
            <w:shd w:val="clear" w:color="auto" w:fill="auto"/>
            <w:noWrap/>
            <w:vAlign w:val="center"/>
            <w:hideMark/>
          </w:tcPr>
          <w:p w14:paraId="796DC02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-0.03%</w:t>
            </w:r>
          </w:p>
        </w:tc>
        <w:tc>
          <w:tcPr>
            <w:tcW w:w="1137" w:type="dxa"/>
            <w:tcBorders>
              <w:top w:val="single" w:sz="8" w:space="0" w:color="auto"/>
              <w:left w:val="nil"/>
              <w:bottom w:val="nil"/>
              <w:right w:val="nil"/>
            </w:tcBorders>
            <w:shd w:val="clear" w:color="auto" w:fill="auto"/>
            <w:noWrap/>
            <w:vAlign w:val="center"/>
            <w:hideMark/>
          </w:tcPr>
          <w:p w14:paraId="02720CE3"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0.01%</w:t>
            </w:r>
          </w:p>
        </w:tc>
        <w:tc>
          <w:tcPr>
            <w:tcW w:w="1137" w:type="dxa"/>
            <w:tcBorders>
              <w:top w:val="single" w:sz="8" w:space="0" w:color="auto"/>
              <w:left w:val="nil"/>
              <w:bottom w:val="nil"/>
              <w:right w:val="single" w:sz="4" w:space="0" w:color="auto"/>
            </w:tcBorders>
            <w:shd w:val="clear" w:color="auto" w:fill="auto"/>
            <w:noWrap/>
            <w:vAlign w:val="center"/>
            <w:hideMark/>
          </w:tcPr>
          <w:p w14:paraId="6C651D3B"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0.26%</w:t>
            </w:r>
          </w:p>
        </w:tc>
        <w:tc>
          <w:tcPr>
            <w:tcW w:w="945" w:type="dxa"/>
            <w:tcBorders>
              <w:top w:val="single" w:sz="8" w:space="0" w:color="auto"/>
              <w:left w:val="nil"/>
              <w:bottom w:val="nil"/>
              <w:right w:val="nil"/>
            </w:tcBorders>
            <w:shd w:val="clear" w:color="auto" w:fill="auto"/>
            <w:noWrap/>
            <w:vAlign w:val="center"/>
            <w:hideMark/>
          </w:tcPr>
          <w:p w14:paraId="7E1F462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100.1%</w:t>
            </w:r>
          </w:p>
        </w:tc>
        <w:tc>
          <w:tcPr>
            <w:tcW w:w="945" w:type="dxa"/>
            <w:tcBorders>
              <w:top w:val="single" w:sz="8" w:space="0" w:color="auto"/>
              <w:left w:val="nil"/>
              <w:bottom w:val="nil"/>
              <w:right w:val="single" w:sz="8" w:space="0" w:color="auto"/>
            </w:tcBorders>
            <w:shd w:val="clear" w:color="auto" w:fill="auto"/>
            <w:noWrap/>
            <w:vAlign w:val="center"/>
            <w:hideMark/>
          </w:tcPr>
          <w:p w14:paraId="10D4839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100.6%</w:t>
            </w:r>
          </w:p>
        </w:tc>
      </w:tr>
      <w:tr w:rsidR="00051C28" w:rsidRPr="00051C28" w14:paraId="79D17F19" w14:textId="77777777" w:rsidTr="00051C2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22256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F</w:t>
            </w:r>
          </w:p>
        </w:tc>
        <w:tc>
          <w:tcPr>
            <w:tcW w:w="1137" w:type="dxa"/>
            <w:tcBorders>
              <w:top w:val="nil"/>
              <w:left w:val="nil"/>
              <w:bottom w:val="nil"/>
              <w:right w:val="nil"/>
            </w:tcBorders>
            <w:shd w:val="clear" w:color="auto" w:fill="auto"/>
            <w:noWrap/>
            <w:vAlign w:val="center"/>
            <w:hideMark/>
          </w:tcPr>
          <w:p w14:paraId="2801B7DC"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nil"/>
            </w:tcBorders>
            <w:shd w:val="clear" w:color="auto" w:fill="auto"/>
            <w:noWrap/>
            <w:vAlign w:val="center"/>
            <w:hideMark/>
          </w:tcPr>
          <w:p w14:paraId="64F74BC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nil"/>
              <w:right w:val="single" w:sz="4" w:space="0" w:color="auto"/>
            </w:tcBorders>
            <w:shd w:val="clear" w:color="auto" w:fill="auto"/>
            <w:noWrap/>
            <w:vAlign w:val="center"/>
            <w:hideMark/>
          </w:tcPr>
          <w:p w14:paraId="7E234830"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nil"/>
              <w:right w:val="nil"/>
            </w:tcBorders>
            <w:shd w:val="clear" w:color="auto" w:fill="auto"/>
            <w:noWrap/>
            <w:vAlign w:val="center"/>
            <w:hideMark/>
          </w:tcPr>
          <w:p w14:paraId="2A95686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nil"/>
              <w:right w:val="single" w:sz="8" w:space="0" w:color="auto"/>
            </w:tcBorders>
            <w:shd w:val="clear" w:color="auto" w:fill="auto"/>
            <w:noWrap/>
            <w:vAlign w:val="center"/>
            <w:hideMark/>
          </w:tcPr>
          <w:p w14:paraId="40D300C6"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r w:rsidR="00051C28" w:rsidRPr="00051C28" w14:paraId="29C83DE4" w14:textId="77777777" w:rsidTr="00051C2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505D3BF"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Class TGM</w:t>
            </w:r>
          </w:p>
        </w:tc>
        <w:tc>
          <w:tcPr>
            <w:tcW w:w="1137" w:type="dxa"/>
            <w:tcBorders>
              <w:top w:val="nil"/>
              <w:left w:val="nil"/>
              <w:bottom w:val="single" w:sz="8" w:space="0" w:color="auto"/>
              <w:right w:val="nil"/>
            </w:tcBorders>
            <w:shd w:val="clear" w:color="auto" w:fill="auto"/>
            <w:noWrap/>
            <w:vAlign w:val="center"/>
            <w:hideMark/>
          </w:tcPr>
          <w:p w14:paraId="7B99355A"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nil"/>
            </w:tcBorders>
            <w:shd w:val="clear" w:color="auto" w:fill="auto"/>
            <w:noWrap/>
            <w:vAlign w:val="center"/>
            <w:hideMark/>
          </w:tcPr>
          <w:p w14:paraId="3FA0BE59"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14B33187"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#VALUE!</w:t>
            </w:r>
          </w:p>
        </w:tc>
        <w:tc>
          <w:tcPr>
            <w:tcW w:w="945" w:type="dxa"/>
            <w:tcBorders>
              <w:top w:val="nil"/>
              <w:left w:val="nil"/>
              <w:bottom w:val="single" w:sz="8" w:space="0" w:color="auto"/>
              <w:right w:val="nil"/>
            </w:tcBorders>
            <w:shd w:val="clear" w:color="auto" w:fill="auto"/>
            <w:noWrap/>
            <w:vAlign w:val="center"/>
            <w:hideMark/>
          </w:tcPr>
          <w:p w14:paraId="397FCFAD"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c>
          <w:tcPr>
            <w:tcW w:w="945" w:type="dxa"/>
            <w:tcBorders>
              <w:top w:val="nil"/>
              <w:left w:val="nil"/>
              <w:bottom w:val="single" w:sz="8" w:space="0" w:color="auto"/>
              <w:right w:val="single" w:sz="8" w:space="0" w:color="auto"/>
            </w:tcBorders>
            <w:shd w:val="clear" w:color="auto" w:fill="auto"/>
            <w:noWrap/>
            <w:vAlign w:val="center"/>
            <w:hideMark/>
          </w:tcPr>
          <w:p w14:paraId="774EEC32" w14:textId="77777777" w:rsidR="00051C28" w:rsidRPr="00051C28" w:rsidRDefault="00051C28" w:rsidP="00051C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C28">
              <w:rPr>
                <w:rFonts w:ascii="Arial" w:hAnsi="Arial" w:cs="Arial"/>
                <w:color w:val="000000"/>
                <w:sz w:val="18"/>
                <w:szCs w:val="18"/>
                <w:lang w:eastAsia="zh-CN"/>
              </w:rPr>
              <w:t>#NUM!</w:t>
            </w:r>
          </w:p>
        </w:tc>
      </w:tr>
    </w:tbl>
    <w:p w14:paraId="33C88D32" w14:textId="77777777" w:rsidR="00051C28" w:rsidRPr="00051C28" w:rsidRDefault="00051C28" w:rsidP="00051C28">
      <w:pPr>
        <w:jc w:val="center"/>
        <w:rPr>
          <w:rFonts w:hint="eastAsia"/>
          <w:b/>
          <w:bCs/>
          <w:lang w:val="en-CA" w:eastAsia="zh-CN"/>
        </w:rPr>
      </w:pPr>
    </w:p>
    <w:p w14:paraId="05378475" w14:textId="77777777" w:rsidR="0035262A" w:rsidRPr="005B217D" w:rsidRDefault="0035262A" w:rsidP="0035262A">
      <w:pPr>
        <w:pStyle w:val="1"/>
        <w:rPr>
          <w:lang w:val="en-CA"/>
        </w:rPr>
      </w:pPr>
      <w:r w:rsidRPr="005B217D">
        <w:rPr>
          <w:lang w:val="en-CA"/>
        </w:rPr>
        <w:t>Patent rights declaration(s)</w:t>
      </w:r>
    </w:p>
    <w:p w14:paraId="537FACB0" w14:textId="77777777" w:rsidR="00564531" w:rsidRPr="005B217D" w:rsidRDefault="00564531" w:rsidP="00564531">
      <w:pPr>
        <w:rPr>
          <w:szCs w:val="22"/>
          <w:lang w:val="en-CA"/>
        </w:rPr>
      </w:pPr>
      <w:r>
        <w:rPr>
          <w:b/>
          <w:szCs w:val="22"/>
          <w:lang w:val="en-CA"/>
        </w:rPr>
        <w:t>Alibaba group d</w:t>
      </w:r>
      <w:r w:rsidRPr="005B217D">
        <w:rPr>
          <w:b/>
          <w:szCs w:val="22"/>
          <w:lang w:val="en-CA"/>
        </w:rPr>
        <w:t>oes not have any current or pending patent rights relating to the technology described in this contribution.</w:t>
      </w:r>
    </w:p>
    <w:p w14:paraId="32EAF635" w14:textId="77777777" w:rsidR="007F1F8B" w:rsidRPr="00564531" w:rsidRDefault="007F1F8B" w:rsidP="009234A5">
      <w:pPr>
        <w:rPr>
          <w:szCs w:val="22"/>
          <w:lang w:val="en-CA"/>
        </w:rPr>
      </w:pPr>
    </w:p>
    <w:sectPr w:rsidR="007F1F8B" w:rsidRPr="00564531"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D3C2" w14:textId="77777777" w:rsidR="00EE54F6" w:rsidRDefault="00EE54F6">
      <w:r>
        <w:separator/>
      </w:r>
    </w:p>
  </w:endnote>
  <w:endnote w:type="continuationSeparator" w:id="0">
    <w:p w14:paraId="75FD6883" w14:textId="77777777" w:rsidR="00EE54F6" w:rsidRDefault="00EE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C3C96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6091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51C28">
      <w:rPr>
        <w:rStyle w:val="a5"/>
        <w:noProof/>
      </w:rPr>
      <w:t>2023-07-12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1A0AF" w14:textId="77777777" w:rsidR="00EE54F6" w:rsidRDefault="00EE54F6">
      <w:r>
        <w:separator/>
      </w:r>
    </w:p>
  </w:footnote>
  <w:footnote w:type="continuationSeparator" w:id="0">
    <w:p w14:paraId="52AFBFD6" w14:textId="77777777" w:rsidR="00EE54F6" w:rsidRDefault="00EE5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51C28"/>
    <w:rsid w:val="00065039"/>
    <w:rsid w:val="0007614F"/>
    <w:rsid w:val="00081398"/>
    <w:rsid w:val="00084393"/>
    <w:rsid w:val="00085D1E"/>
    <w:rsid w:val="000865E1"/>
    <w:rsid w:val="00092AF4"/>
    <w:rsid w:val="00094479"/>
    <w:rsid w:val="000962AC"/>
    <w:rsid w:val="000A1783"/>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2FA7"/>
    <w:rsid w:val="00155526"/>
    <w:rsid w:val="001615B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0DF3"/>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62A"/>
    <w:rsid w:val="003647C9"/>
    <w:rsid w:val="003669EA"/>
    <w:rsid w:val="003706CC"/>
    <w:rsid w:val="00377710"/>
    <w:rsid w:val="003A1405"/>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E708C"/>
    <w:rsid w:val="004F61E3"/>
    <w:rsid w:val="0050106E"/>
    <w:rsid w:val="00502E10"/>
    <w:rsid w:val="0050354E"/>
    <w:rsid w:val="0051015C"/>
    <w:rsid w:val="00516CF1"/>
    <w:rsid w:val="00531AE9"/>
    <w:rsid w:val="00536188"/>
    <w:rsid w:val="00541FF1"/>
    <w:rsid w:val="00550A66"/>
    <w:rsid w:val="005555B2"/>
    <w:rsid w:val="005600D8"/>
    <w:rsid w:val="00564531"/>
    <w:rsid w:val="00567EC7"/>
    <w:rsid w:val="00570013"/>
    <w:rsid w:val="005753EC"/>
    <w:rsid w:val="005801A2"/>
    <w:rsid w:val="00594D63"/>
    <w:rsid w:val="005952A5"/>
    <w:rsid w:val="005A33A1"/>
    <w:rsid w:val="005B217D"/>
    <w:rsid w:val="005C385F"/>
    <w:rsid w:val="005C7C26"/>
    <w:rsid w:val="005D7058"/>
    <w:rsid w:val="005E1AC6"/>
    <w:rsid w:val="005E3F2B"/>
    <w:rsid w:val="005E7680"/>
    <w:rsid w:val="005F6701"/>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06EE"/>
    <w:rsid w:val="006C5D39"/>
    <w:rsid w:val="006D6D9B"/>
    <w:rsid w:val="006E2810"/>
    <w:rsid w:val="006E5417"/>
    <w:rsid w:val="006F0794"/>
    <w:rsid w:val="006F7528"/>
    <w:rsid w:val="007023DE"/>
    <w:rsid w:val="00712F60"/>
    <w:rsid w:val="00720E3B"/>
    <w:rsid w:val="0074393F"/>
    <w:rsid w:val="00745F6B"/>
    <w:rsid w:val="0075175B"/>
    <w:rsid w:val="0075585E"/>
    <w:rsid w:val="007700D5"/>
    <w:rsid w:val="00770571"/>
    <w:rsid w:val="007768FF"/>
    <w:rsid w:val="007824D3"/>
    <w:rsid w:val="00796EE3"/>
    <w:rsid w:val="007A7D29"/>
    <w:rsid w:val="007B4AB8"/>
    <w:rsid w:val="007C081C"/>
    <w:rsid w:val="007D1181"/>
    <w:rsid w:val="007E01A3"/>
    <w:rsid w:val="007F1F8B"/>
    <w:rsid w:val="007F6205"/>
    <w:rsid w:val="007F67A1"/>
    <w:rsid w:val="00801A7B"/>
    <w:rsid w:val="008109BB"/>
    <w:rsid w:val="00811C05"/>
    <w:rsid w:val="008206C8"/>
    <w:rsid w:val="00856352"/>
    <w:rsid w:val="0086387C"/>
    <w:rsid w:val="00874A6C"/>
    <w:rsid w:val="00876C65"/>
    <w:rsid w:val="00882F72"/>
    <w:rsid w:val="0089015E"/>
    <w:rsid w:val="00893DC4"/>
    <w:rsid w:val="008A147E"/>
    <w:rsid w:val="008A4B4C"/>
    <w:rsid w:val="008A5C5F"/>
    <w:rsid w:val="008C239F"/>
    <w:rsid w:val="008E480C"/>
    <w:rsid w:val="00907757"/>
    <w:rsid w:val="009212B0"/>
    <w:rsid w:val="00921FA1"/>
    <w:rsid w:val="009234A5"/>
    <w:rsid w:val="00932613"/>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C0AED"/>
    <w:rsid w:val="009D7CE6"/>
    <w:rsid w:val="009E448E"/>
    <w:rsid w:val="009F496B"/>
    <w:rsid w:val="009F7FEF"/>
    <w:rsid w:val="00A01439"/>
    <w:rsid w:val="00A02E61"/>
    <w:rsid w:val="00A05CFF"/>
    <w:rsid w:val="00A13048"/>
    <w:rsid w:val="00A25FC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51F4"/>
    <w:rsid w:val="00BC10BA"/>
    <w:rsid w:val="00BC5AFD"/>
    <w:rsid w:val="00BF51EE"/>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B3427"/>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7AA7"/>
    <w:rsid w:val="00D807BF"/>
    <w:rsid w:val="00D82FCC"/>
    <w:rsid w:val="00DA17FC"/>
    <w:rsid w:val="00DA7887"/>
    <w:rsid w:val="00DB2C26"/>
    <w:rsid w:val="00DB45C3"/>
    <w:rsid w:val="00DD02F4"/>
    <w:rsid w:val="00DD6622"/>
    <w:rsid w:val="00DE05A4"/>
    <w:rsid w:val="00DE1C7C"/>
    <w:rsid w:val="00DE6B43"/>
    <w:rsid w:val="00E041C6"/>
    <w:rsid w:val="00E107C3"/>
    <w:rsid w:val="00E11923"/>
    <w:rsid w:val="00E207D8"/>
    <w:rsid w:val="00E262D4"/>
    <w:rsid w:val="00E36250"/>
    <w:rsid w:val="00E47F2D"/>
    <w:rsid w:val="00E54511"/>
    <w:rsid w:val="00E6091E"/>
    <w:rsid w:val="00E60EDC"/>
    <w:rsid w:val="00E61DAC"/>
    <w:rsid w:val="00E64CAD"/>
    <w:rsid w:val="00E72B80"/>
    <w:rsid w:val="00E75FE3"/>
    <w:rsid w:val="00E86C4C"/>
    <w:rsid w:val="00E907A3"/>
    <w:rsid w:val="00E90A12"/>
    <w:rsid w:val="00EA5AE0"/>
    <w:rsid w:val="00EB56E1"/>
    <w:rsid w:val="00EB7AB1"/>
    <w:rsid w:val="00EC32BD"/>
    <w:rsid w:val="00EC51B6"/>
    <w:rsid w:val="00ED536F"/>
    <w:rsid w:val="00EE54F6"/>
    <w:rsid w:val="00EE7CD8"/>
    <w:rsid w:val="00EF37F6"/>
    <w:rsid w:val="00EF48CC"/>
    <w:rsid w:val="00F00801"/>
    <w:rsid w:val="00F07A6B"/>
    <w:rsid w:val="00F2488D"/>
    <w:rsid w:val="00F601A0"/>
    <w:rsid w:val="00F712E9"/>
    <w:rsid w:val="00F73032"/>
    <w:rsid w:val="00F848FC"/>
    <w:rsid w:val="00F906F6"/>
    <w:rsid w:val="00F9243D"/>
    <w:rsid w:val="00F9282A"/>
    <w:rsid w:val="00F96BAD"/>
    <w:rsid w:val="00FA139D"/>
    <w:rsid w:val="00FA56CF"/>
    <w:rsid w:val="00FA60F5"/>
    <w:rsid w:val="00FB0E84"/>
    <w:rsid w:val="00FC2405"/>
    <w:rsid w:val="00FD01C2"/>
    <w:rsid w:val="00FE595C"/>
    <w:rsid w:val="00FF0CE3"/>
    <w:rsid w:val="00FF22F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qFormat/>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35262A"/>
    <w:pPr>
      <w:spacing w:before="0" w:after="200"/>
    </w:pPr>
    <w:rPr>
      <w:i/>
      <w:iCs/>
      <w:color w:val="44546A" w:themeColor="text2"/>
      <w:sz w:val="18"/>
      <w:szCs w:val="18"/>
    </w:rPr>
  </w:style>
  <w:style w:type="paragraph" w:styleId="ad">
    <w:name w:val="List Paragraph"/>
    <w:basedOn w:val="a"/>
    <w:link w:val="ae"/>
    <w:uiPriority w:val="34"/>
    <w:qFormat/>
    <w:rsid w:val="0035262A"/>
    <w:pPr>
      <w:ind w:firstLineChars="200" w:firstLine="420"/>
    </w:pPr>
    <w:rPr>
      <w:rFonts w:eastAsiaTheme="minorEastAsia"/>
    </w:rPr>
  </w:style>
  <w:style w:type="character" w:customStyle="1" w:styleId="ae">
    <w:name w:val="列表段落 字符"/>
    <w:link w:val="ad"/>
    <w:uiPriority w:val="34"/>
    <w:locked/>
    <w:rsid w:val="0035262A"/>
    <w:rPr>
      <w:rFonts w:eastAsiaTheme="minorEastAsia"/>
      <w:sz w:val="22"/>
    </w:rPr>
  </w:style>
  <w:style w:type="character" w:customStyle="1" w:styleId="UnresolvedMention1">
    <w:name w:val="Unresolved Mention1"/>
    <w:basedOn w:val="a0"/>
    <w:uiPriority w:val="99"/>
    <w:semiHidden/>
    <w:unhideWhenUsed/>
    <w:rsid w:val="006B0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8322">
      <w:bodyDiv w:val="1"/>
      <w:marLeft w:val="0"/>
      <w:marRight w:val="0"/>
      <w:marTop w:val="0"/>
      <w:marBottom w:val="0"/>
      <w:divBdr>
        <w:top w:val="none" w:sz="0" w:space="0" w:color="auto"/>
        <w:left w:val="none" w:sz="0" w:space="0" w:color="auto"/>
        <w:bottom w:val="none" w:sz="0" w:space="0" w:color="auto"/>
        <w:right w:val="none" w:sz="0" w:space="0" w:color="auto"/>
      </w:divBdr>
    </w:div>
    <w:div w:id="54814132">
      <w:bodyDiv w:val="1"/>
      <w:marLeft w:val="0"/>
      <w:marRight w:val="0"/>
      <w:marTop w:val="0"/>
      <w:marBottom w:val="0"/>
      <w:divBdr>
        <w:top w:val="none" w:sz="0" w:space="0" w:color="auto"/>
        <w:left w:val="none" w:sz="0" w:space="0" w:color="auto"/>
        <w:bottom w:val="none" w:sz="0" w:space="0" w:color="auto"/>
        <w:right w:val="none" w:sz="0" w:space="0" w:color="auto"/>
      </w:divBdr>
    </w:div>
    <w:div w:id="771316500">
      <w:bodyDiv w:val="1"/>
      <w:marLeft w:val="0"/>
      <w:marRight w:val="0"/>
      <w:marTop w:val="0"/>
      <w:marBottom w:val="0"/>
      <w:divBdr>
        <w:top w:val="none" w:sz="0" w:space="0" w:color="auto"/>
        <w:left w:val="none" w:sz="0" w:space="0" w:color="auto"/>
        <w:bottom w:val="none" w:sz="0" w:space="0" w:color="auto"/>
        <w:right w:val="none" w:sz="0" w:space="0" w:color="auto"/>
      </w:divBdr>
    </w:div>
    <w:div w:id="1256981114">
      <w:bodyDiv w:val="1"/>
      <w:marLeft w:val="0"/>
      <w:marRight w:val="0"/>
      <w:marTop w:val="0"/>
      <w:marBottom w:val="0"/>
      <w:divBdr>
        <w:top w:val="none" w:sz="0" w:space="0" w:color="auto"/>
        <w:left w:val="none" w:sz="0" w:space="0" w:color="auto"/>
        <w:bottom w:val="none" w:sz="0" w:space="0" w:color="auto"/>
        <w:right w:val="none" w:sz="0" w:space="0" w:color="auto"/>
      </w:divBdr>
    </w:div>
    <w:div w:id="14739102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991440">
      <w:bodyDiv w:val="1"/>
      <w:marLeft w:val="0"/>
      <w:marRight w:val="0"/>
      <w:marTop w:val="0"/>
      <w:marBottom w:val="0"/>
      <w:divBdr>
        <w:top w:val="none" w:sz="0" w:space="0" w:color="auto"/>
        <w:left w:val="none" w:sz="0" w:space="0" w:color="auto"/>
        <w:bottom w:val="none" w:sz="0" w:space="0" w:color="auto"/>
        <w:right w:val="none" w:sz="0" w:space="0" w:color="auto"/>
      </w:divBdr>
    </w:div>
    <w:div w:id="1854106053">
      <w:bodyDiv w:val="1"/>
      <w:marLeft w:val="0"/>
      <w:marRight w:val="0"/>
      <w:marTop w:val="0"/>
      <w:marBottom w:val="0"/>
      <w:divBdr>
        <w:top w:val="none" w:sz="0" w:space="0" w:color="auto"/>
        <w:left w:val="none" w:sz="0" w:space="0" w:color="auto"/>
        <w:bottom w:val="none" w:sz="0" w:space="0" w:color="auto"/>
        <w:right w:val="none" w:sz="0" w:space="0" w:color="auto"/>
      </w:divBdr>
    </w:div>
    <w:div w:id="2034570568">
      <w:bodyDiv w:val="1"/>
      <w:marLeft w:val="0"/>
      <w:marRight w:val="0"/>
      <w:marTop w:val="0"/>
      <w:marBottom w:val="0"/>
      <w:divBdr>
        <w:top w:val="none" w:sz="0" w:space="0" w:color="auto"/>
        <w:left w:val="none" w:sz="0" w:space="0" w:color="auto"/>
        <w:bottom w:val="none" w:sz="0" w:space="0" w:color="auto"/>
        <w:right w:val="none" w:sz="0" w:space="0" w:color="auto"/>
      </w:divBdr>
    </w:div>
    <w:div w:id="205731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633</Words>
  <Characters>3610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 Li</cp:lastModifiedBy>
  <cp:revision>17</cp:revision>
  <cp:lastPrinted>1900-01-01T08:00:00Z</cp:lastPrinted>
  <dcterms:created xsi:type="dcterms:W3CDTF">2023-06-26T09:14:00Z</dcterms:created>
  <dcterms:modified xsi:type="dcterms:W3CDTF">2023-07-12T09:25:00Z</dcterms:modified>
</cp:coreProperties>
</file>