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5AAEC90"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5CB74D1" w:rsidR="00E61DAC" w:rsidRPr="005B217D" w:rsidRDefault="005A6699" w:rsidP="00536188">
            <w:pPr>
              <w:tabs>
                <w:tab w:val="left" w:pos="7200"/>
              </w:tabs>
              <w:spacing w:before="0"/>
              <w:rPr>
                <w:b/>
                <w:szCs w:val="22"/>
                <w:lang w:val="en-CA"/>
              </w:rPr>
            </w:pPr>
            <w:r>
              <w:t>3</w:t>
            </w:r>
            <w:r w:rsidR="00DB545E">
              <w:t>1st</w:t>
            </w:r>
            <w:r w:rsidRPr="00B648F1">
              <w:t xml:space="preserve"> Meeting</w:t>
            </w:r>
            <w:r>
              <w:rPr>
                <w:lang w:val="en-CA"/>
              </w:rPr>
              <w:t>,</w:t>
            </w:r>
            <w:r w:rsidRPr="00B648F1">
              <w:rPr>
                <w:lang w:val="en-CA"/>
              </w:rPr>
              <w:t xml:space="preserve"> </w:t>
            </w:r>
            <w:r w:rsidR="00DB545E">
              <w:rPr>
                <w:lang w:val="en-CA"/>
              </w:rPr>
              <w:t>Geneva</w:t>
            </w:r>
            <w:r>
              <w:rPr>
                <w:lang w:val="en-CA"/>
              </w:rPr>
              <w:t xml:space="preserve">, </w:t>
            </w:r>
            <w:r w:rsidR="00DB545E">
              <w:rPr>
                <w:lang w:val="en-CA"/>
              </w:rPr>
              <w:t>CH</w:t>
            </w:r>
            <w:r>
              <w:rPr>
                <w:lang w:val="en-CA"/>
              </w:rPr>
              <w:t xml:space="preserve">, </w:t>
            </w:r>
            <w:r w:rsidR="00DB545E" w:rsidRPr="00DB545E">
              <w:rPr>
                <w:lang w:val="en-CA"/>
              </w:rPr>
              <w:t>11–19 July 2023</w:t>
            </w:r>
          </w:p>
        </w:tc>
        <w:tc>
          <w:tcPr>
            <w:tcW w:w="3060" w:type="dxa"/>
          </w:tcPr>
          <w:p w14:paraId="59B7E346" w14:textId="57D734E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DB545E">
              <w:rPr>
                <w:lang w:val="en-CA"/>
              </w:rPr>
              <w:t>E</w:t>
            </w:r>
            <w:r w:rsidR="003C38AA">
              <w:rPr>
                <w:lang w:val="en-CA"/>
              </w:rPr>
              <w:t>0</w:t>
            </w:r>
            <w:r w:rsidR="00840582">
              <w:rPr>
                <w:lang w:val="en-CA"/>
              </w:rPr>
              <w:t>219</w:t>
            </w:r>
            <w:r w:rsidR="006A0E5C" w:rsidRPr="006A0E5C">
              <w:rPr>
                <w:lang w:val="en-CA"/>
              </w:rPr>
              <w:t>-</w:t>
            </w:r>
            <w:r w:rsidR="009A1051" w:rsidRPr="006A0E5C">
              <w:rPr>
                <w:lang w:val="en-CA"/>
              </w:rPr>
              <w:t>v</w:t>
            </w:r>
            <w:r w:rsidR="00840582">
              <w:rPr>
                <w:lang w:val="en-CA"/>
              </w:rPr>
              <w:t>1</w:t>
            </w:r>
          </w:p>
        </w:tc>
      </w:tr>
    </w:tbl>
    <w:p w14:paraId="3C084841" w14:textId="77777777" w:rsidR="003C38AA" w:rsidRDefault="003C38AA" w:rsidP="003C38AA">
      <w:pPr>
        <w:spacing w:before="0"/>
        <w:rPr>
          <w:lang w:val="en-CA"/>
        </w:rPr>
      </w:pPr>
    </w:p>
    <w:tbl>
      <w:tblPr>
        <w:tblW w:w="9498" w:type="dxa"/>
        <w:tblLayout w:type="fixed"/>
        <w:tblLook w:val="04A0" w:firstRow="1" w:lastRow="0" w:firstColumn="1" w:lastColumn="0" w:noHBand="0" w:noVBand="1"/>
      </w:tblPr>
      <w:tblGrid>
        <w:gridCol w:w="1457"/>
        <w:gridCol w:w="3363"/>
        <w:gridCol w:w="900"/>
        <w:gridCol w:w="3778"/>
      </w:tblGrid>
      <w:tr w:rsidR="003C38AA" w14:paraId="56D96BA5" w14:textId="77777777" w:rsidTr="00CF4BD2">
        <w:tc>
          <w:tcPr>
            <w:tcW w:w="1457" w:type="dxa"/>
            <w:hideMark/>
          </w:tcPr>
          <w:p w14:paraId="24C8C9F2" w14:textId="77777777" w:rsidR="003C38AA" w:rsidRDefault="003C38AA" w:rsidP="0096688D">
            <w:pPr>
              <w:spacing w:before="60" w:after="60"/>
              <w:rPr>
                <w:i/>
                <w:szCs w:val="22"/>
                <w:lang w:val="en-CA"/>
              </w:rPr>
            </w:pPr>
            <w:r>
              <w:rPr>
                <w:i/>
                <w:szCs w:val="22"/>
                <w:lang w:val="en-CA"/>
              </w:rPr>
              <w:t>Title:</w:t>
            </w:r>
          </w:p>
        </w:tc>
        <w:tc>
          <w:tcPr>
            <w:tcW w:w="8041" w:type="dxa"/>
            <w:gridSpan w:val="3"/>
            <w:hideMark/>
          </w:tcPr>
          <w:p w14:paraId="45F804B5" w14:textId="3EAF4CB3" w:rsidR="003C38AA" w:rsidRDefault="00840582" w:rsidP="0096688D">
            <w:pPr>
              <w:spacing w:before="60" w:after="60"/>
              <w:rPr>
                <w:b/>
                <w:szCs w:val="22"/>
                <w:lang w:val="en-CA"/>
              </w:rPr>
            </w:pPr>
            <w:r w:rsidRPr="00840582">
              <w:rPr>
                <w:b/>
                <w:szCs w:val="22"/>
                <w:lang w:val="en-CA"/>
              </w:rPr>
              <w:t>AHG4: Results of visual checking of SVVC VT streams with and without DMVR fix</w:t>
            </w:r>
          </w:p>
        </w:tc>
      </w:tr>
      <w:tr w:rsidR="003C38AA" w14:paraId="0492FA60" w14:textId="77777777" w:rsidTr="00CF4BD2">
        <w:tc>
          <w:tcPr>
            <w:tcW w:w="1457" w:type="dxa"/>
            <w:hideMark/>
          </w:tcPr>
          <w:p w14:paraId="6E037540" w14:textId="77777777" w:rsidR="003C38AA" w:rsidRDefault="003C38AA" w:rsidP="0096688D">
            <w:pPr>
              <w:spacing w:before="60" w:after="60"/>
              <w:rPr>
                <w:i/>
                <w:szCs w:val="22"/>
                <w:lang w:val="en-CA"/>
              </w:rPr>
            </w:pPr>
            <w:r>
              <w:rPr>
                <w:i/>
                <w:szCs w:val="22"/>
                <w:lang w:val="en-CA"/>
              </w:rPr>
              <w:t>Status:</w:t>
            </w:r>
          </w:p>
        </w:tc>
        <w:tc>
          <w:tcPr>
            <w:tcW w:w="8041" w:type="dxa"/>
            <w:gridSpan w:val="3"/>
            <w:hideMark/>
          </w:tcPr>
          <w:p w14:paraId="15B61010" w14:textId="77777777" w:rsidR="003C38AA" w:rsidRDefault="003C38AA" w:rsidP="0096688D">
            <w:pPr>
              <w:spacing w:before="60" w:after="60"/>
              <w:rPr>
                <w:szCs w:val="22"/>
                <w:lang w:val="en-CA" w:eastAsia="ja-JP"/>
              </w:rPr>
            </w:pPr>
            <w:r>
              <w:rPr>
                <w:szCs w:val="22"/>
                <w:lang w:val="en-CA"/>
              </w:rPr>
              <w:t>Input document to JVET</w:t>
            </w:r>
          </w:p>
        </w:tc>
      </w:tr>
      <w:tr w:rsidR="003C38AA" w14:paraId="63430846" w14:textId="77777777" w:rsidTr="00CF4BD2">
        <w:tc>
          <w:tcPr>
            <w:tcW w:w="1457" w:type="dxa"/>
            <w:hideMark/>
          </w:tcPr>
          <w:p w14:paraId="159BF012" w14:textId="77777777" w:rsidR="003C38AA" w:rsidRDefault="003C38AA" w:rsidP="0096688D">
            <w:pPr>
              <w:spacing w:before="60" w:after="60"/>
              <w:rPr>
                <w:i/>
                <w:sz w:val="21"/>
                <w:szCs w:val="21"/>
                <w:lang w:val="en-CA"/>
              </w:rPr>
            </w:pPr>
            <w:r>
              <w:rPr>
                <w:i/>
                <w:sz w:val="21"/>
                <w:szCs w:val="21"/>
                <w:lang w:val="en-CA"/>
              </w:rPr>
              <w:t>Purpose:</w:t>
            </w:r>
          </w:p>
        </w:tc>
        <w:tc>
          <w:tcPr>
            <w:tcW w:w="8041" w:type="dxa"/>
            <w:gridSpan w:val="3"/>
            <w:hideMark/>
          </w:tcPr>
          <w:p w14:paraId="1A55A90D" w14:textId="204A1AEA" w:rsidR="003C38AA" w:rsidRDefault="00840582" w:rsidP="0096688D">
            <w:pPr>
              <w:spacing w:before="60" w:after="60"/>
              <w:rPr>
                <w:sz w:val="21"/>
                <w:szCs w:val="21"/>
                <w:lang w:val="en-CA"/>
              </w:rPr>
            </w:pPr>
            <w:r w:rsidRPr="00840582">
              <w:rPr>
                <w:sz w:val="21"/>
                <w:szCs w:val="21"/>
                <w:lang w:val="en-CA" w:eastAsia="ja-JP"/>
              </w:rPr>
              <w:t>Information</w:t>
            </w:r>
          </w:p>
        </w:tc>
      </w:tr>
      <w:tr w:rsidR="003C38AA" w14:paraId="1C6BC4B2" w14:textId="77777777" w:rsidTr="00CF4BD2">
        <w:tc>
          <w:tcPr>
            <w:tcW w:w="1457" w:type="dxa"/>
            <w:hideMark/>
          </w:tcPr>
          <w:p w14:paraId="1DA15A3F" w14:textId="77777777" w:rsidR="003C38AA" w:rsidRDefault="003C38AA" w:rsidP="0096688D">
            <w:pPr>
              <w:spacing w:before="60" w:after="60"/>
              <w:rPr>
                <w:i/>
                <w:szCs w:val="22"/>
                <w:lang w:val="en-CA"/>
              </w:rPr>
            </w:pPr>
            <w:r>
              <w:rPr>
                <w:i/>
                <w:szCs w:val="22"/>
                <w:lang w:val="en-CA"/>
              </w:rPr>
              <w:t>Author(s) or</w:t>
            </w:r>
            <w:r>
              <w:rPr>
                <w:i/>
                <w:szCs w:val="22"/>
                <w:lang w:val="en-CA"/>
              </w:rPr>
              <w:br/>
              <w:t>Contact(s):</w:t>
            </w:r>
          </w:p>
        </w:tc>
        <w:tc>
          <w:tcPr>
            <w:tcW w:w="3363" w:type="dxa"/>
            <w:hideMark/>
          </w:tcPr>
          <w:p w14:paraId="520FDD2E" w14:textId="3590481B" w:rsidR="003C38AA" w:rsidRDefault="003C38AA" w:rsidP="0096688D">
            <w:pPr>
              <w:rPr>
                <w:szCs w:val="22"/>
                <w:lang w:eastAsia="ja-JP"/>
              </w:rPr>
            </w:pPr>
            <w:r>
              <w:rPr>
                <w:szCs w:val="22"/>
                <w:lang w:eastAsia="ja-JP"/>
              </w:rPr>
              <w:t xml:space="preserve">M. Wien </w:t>
            </w:r>
            <w:r w:rsidR="008C7A08">
              <w:rPr>
                <w:szCs w:val="22"/>
                <w:lang w:eastAsia="ja-JP"/>
              </w:rPr>
              <w:br/>
            </w:r>
            <w:r w:rsidR="008C7A08" w:rsidRPr="00432046">
              <w:rPr>
                <w:szCs w:val="22"/>
                <w:lang w:eastAsia="ja-JP"/>
              </w:rPr>
              <w:t>K. Andersson</w:t>
            </w:r>
            <w:r w:rsidR="008C7A08" w:rsidRPr="00432046">
              <w:rPr>
                <w:szCs w:val="22"/>
                <w:lang w:eastAsia="ja-JP"/>
              </w:rPr>
              <w:br/>
              <w:t>P. de Lagrange</w:t>
            </w:r>
          </w:p>
        </w:tc>
        <w:tc>
          <w:tcPr>
            <w:tcW w:w="900" w:type="dxa"/>
            <w:hideMark/>
          </w:tcPr>
          <w:p w14:paraId="45A513B0" w14:textId="6B8DEB1D" w:rsidR="003C38AA" w:rsidRDefault="003C38AA" w:rsidP="0096688D">
            <w:pPr>
              <w:spacing w:before="60" w:after="60"/>
              <w:rPr>
                <w:szCs w:val="22"/>
                <w:lang w:val="en-CA"/>
              </w:rPr>
            </w:pPr>
            <w:r>
              <w:rPr>
                <w:szCs w:val="22"/>
                <w:lang w:val="en-CA"/>
              </w:rPr>
              <w:t>Email:</w:t>
            </w:r>
          </w:p>
        </w:tc>
        <w:tc>
          <w:tcPr>
            <w:tcW w:w="3778" w:type="dxa"/>
          </w:tcPr>
          <w:p w14:paraId="31AB8721" w14:textId="0B3E6CFA" w:rsidR="003C38AA" w:rsidRDefault="00000000" w:rsidP="00840582">
            <w:pPr>
              <w:spacing w:before="60" w:after="60"/>
              <w:rPr>
                <w:lang w:eastAsia="ja-JP"/>
              </w:rPr>
            </w:pPr>
            <w:hyperlink r:id="rId10" w:history="1">
              <w:r w:rsidR="00840582" w:rsidRPr="0097730B">
                <w:rPr>
                  <w:rStyle w:val="Hyperlink"/>
                  <w:lang w:eastAsia="ja-JP"/>
                </w:rPr>
                <w:t>wien@lfb.rwth-aachen.de</w:t>
              </w:r>
            </w:hyperlink>
            <w:r w:rsidR="00432046">
              <w:rPr>
                <w:rStyle w:val="Hyperlink"/>
                <w:lang w:eastAsia="ja-JP"/>
              </w:rPr>
              <w:br/>
            </w:r>
            <w:hyperlink r:id="rId11" w:history="1">
              <w:r w:rsidR="00432046" w:rsidRPr="00B41A93">
                <w:rPr>
                  <w:rStyle w:val="Hyperlink"/>
                  <w:lang w:eastAsia="ja-JP"/>
                </w:rPr>
                <w:t>kenneth.r.andersson@ericsson.com</w:t>
              </w:r>
            </w:hyperlink>
            <w:r w:rsidR="00432046">
              <w:rPr>
                <w:rStyle w:val="Hyperlink"/>
                <w:lang w:eastAsia="ja-JP"/>
              </w:rPr>
              <w:br/>
            </w:r>
            <w:r w:rsidR="004F3EBD">
              <w:rPr>
                <w:rStyle w:val="Hyperlink"/>
                <w:lang w:eastAsia="ja-JP"/>
              </w:rPr>
              <w:t>p</w:t>
            </w:r>
            <w:r w:rsidR="00432046" w:rsidRPr="00432046">
              <w:rPr>
                <w:rStyle w:val="Hyperlink"/>
                <w:lang w:eastAsia="ja-JP"/>
              </w:rPr>
              <w:t>hilippe.</w:t>
            </w:r>
            <w:r w:rsidR="004F3EBD">
              <w:rPr>
                <w:rStyle w:val="Hyperlink"/>
                <w:lang w:eastAsia="ja-JP"/>
              </w:rPr>
              <w:t>d</w:t>
            </w:r>
            <w:r w:rsidR="00432046" w:rsidRPr="00432046">
              <w:rPr>
                <w:rStyle w:val="Hyperlink"/>
                <w:lang w:eastAsia="ja-JP"/>
              </w:rPr>
              <w:t>e</w:t>
            </w:r>
            <w:r w:rsidR="004F3EBD">
              <w:rPr>
                <w:rStyle w:val="Hyperlink"/>
                <w:lang w:eastAsia="ja-JP"/>
              </w:rPr>
              <w:t>l</w:t>
            </w:r>
            <w:r w:rsidR="00432046" w:rsidRPr="00432046">
              <w:rPr>
                <w:rStyle w:val="Hyperlink"/>
                <w:lang w:eastAsia="ja-JP"/>
              </w:rPr>
              <w:t>agrange@</w:t>
            </w:r>
            <w:r w:rsidR="004F3EBD">
              <w:rPr>
                <w:rStyle w:val="Hyperlink"/>
                <w:lang w:eastAsia="ja-JP"/>
              </w:rPr>
              <w:t>i</w:t>
            </w:r>
            <w:r w:rsidR="00432046" w:rsidRPr="00432046">
              <w:rPr>
                <w:rStyle w:val="Hyperlink"/>
                <w:lang w:eastAsia="ja-JP"/>
              </w:rPr>
              <w:t>nter</w:t>
            </w:r>
            <w:r w:rsidR="004F3EBD">
              <w:rPr>
                <w:rStyle w:val="Hyperlink"/>
                <w:lang w:eastAsia="ja-JP"/>
              </w:rPr>
              <w:t>d</w:t>
            </w:r>
            <w:r w:rsidR="00432046" w:rsidRPr="00432046">
              <w:rPr>
                <w:rStyle w:val="Hyperlink"/>
                <w:lang w:eastAsia="ja-JP"/>
              </w:rPr>
              <w:t>igital.com</w:t>
            </w:r>
            <w:r w:rsidR="00DB545E">
              <w:rPr>
                <w:rStyle w:val="Hyperlink"/>
                <w:lang w:eastAsia="ja-JP"/>
              </w:rPr>
              <w:br/>
            </w:r>
          </w:p>
        </w:tc>
      </w:tr>
      <w:tr w:rsidR="003C38AA" w14:paraId="06B63CC0" w14:textId="77777777" w:rsidTr="00CF4BD2">
        <w:tc>
          <w:tcPr>
            <w:tcW w:w="1457" w:type="dxa"/>
            <w:hideMark/>
          </w:tcPr>
          <w:p w14:paraId="6D65B3FB" w14:textId="77777777" w:rsidR="003C38AA" w:rsidRDefault="003C38AA" w:rsidP="0096688D">
            <w:pPr>
              <w:spacing w:before="60" w:after="60"/>
              <w:rPr>
                <w:i/>
                <w:szCs w:val="22"/>
                <w:lang w:val="en-CA"/>
              </w:rPr>
            </w:pPr>
            <w:r>
              <w:rPr>
                <w:i/>
                <w:szCs w:val="22"/>
                <w:lang w:val="en-CA"/>
              </w:rPr>
              <w:t>Source:</w:t>
            </w:r>
          </w:p>
        </w:tc>
        <w:tc>
          <w:tcPr>
            <w:tcW w:w="8041" w:type="dxa"/>
            <w:gridSpan w:val="3"/>
            <w:hideMark/>
          </w:tcPr>
          <w:p w14:paraId="71B6A3C9" w14:textId="0CCBB9A2" w:rsidR="003C38AA" w:rsidRDefault="00840582" w:rsidP="0096688D">
            <w:pPr>
              <w:spacing w:before="60" w:after="60"/>
              <w:rPr>
                <w:szCs w:val="22"/>
                <w:lang w:val="en-CA"/>
              </w:rPr>
            </w:pPr>
            <w:r>
              <w:rPr>
                <w:szCs w:val="22"/>
                <w:lang w:val="en-CA" w:eastAsia="ja-JP"/>
              </w:rPr>
              <w:t>RWTH Aachen University</w:t>
            </w:r>
            <w:r w:rsidR="00432046">
              <w:rPr>
                <w:szCs w:val="22"/>
                <w:lang w:val="en-CA" w:eastAsia="ja-JP"/>
              </w:rPr>
              <w:t xml:space="preserve">, Ericsson, </w:t>
            </w:r>
            <w:proofErr w:type="spellStart"/>
            <w:r w:rsidR="00432046">
              <w:rPr>
                <w:szCs w:val="22"/>
                <w:lang w:val="en-CA" w:eastAsia="ja-JP"/>
              </w:rPr>
              <w:t>InterDigital</w:t>
            </w:r>
            <w:proofErr w:type="spellEnd"/>
          </w:p>
        </w:tc>
      </w:tr>
    </w:tbl>
    <w:p w14:paraId="1845466D" w14:textId="77777777" w:rsidR="003C38AA" w:rsidRDefault="003C38AA" w:rsidP="003C38AA">
      <w:pPr>
        <w:tabs>
          <w:tab w:val="right" w:pos="9360"/>
        </w:tabs>
        <w:spacing w:before="120" w:after="240"/>
        <w:jc w:val="center"/>
        <w:rPr>
          <w:szCs w:val="22"/>
          <w:lang w:val="en-CA"/>
        </w:rPr>
      </w:pPr>
      <w:r>
        <w:rPr>
          <w:szCs w:val="22"/>
          <w:u w:val="single"/>
          <w:lang w:val="en-CA"/>
        </w:rPr>
        <w:t>_____________________________</w:t>
      </w:r>
    </w:p>
    <w:p w14:paraId="228E13E5" w14:textId="77777777" w:rsidR="00840582" w:rsidRPr="005B217D" w:rsidRDefault="00840582" w:rsidP="00840582">
      <w:pPr>
        <w:pStyle w:val="berschrift1"/>
        <w:numPr>
          <w:ilvl w:val="0"/>
          <w:numId w:val="0"/>
        </w:numPr>
        <w:ind w:left="432" w:hanging="432"/>
        <w:rPr>
          <w:lang w:val="en-CA"/>
        </w:rPr>
      </w:pPr>
      <w:r w:rsidRPr="005B217D">
        <w:rPr>
          <w:lang w:val="en-CA"/>
        </w:rPr>
        <w:t>Abstract</w:t>
      </w:r>
    </w:p>
    <w:p w14:paraId="692FE8FA" w14:textId="051C7BB7" w:rsidR="003C38AA" w:rsidRDefault="003C38AA" w:rsidP="003C38AA">
      <w:pPr>
        <w:rPr>
          <w:szCs w:val="22"/>
          <w:lang w:eastAsia="ja-JP"/>
        </w:rPr>
      </w:pPr>
    </w:p>
    <w:p w14:paraId="6E099EF3" w14:textId="77777777" w:rsidR="003C38AA" w:rsidRDefault="003C38AA" w:rsidP="003C38AA">
      <w:pPr>
        <w:pStyle w:val="berschrift1"/>
        <w:numPr>
          <w:ilvl w:val="0"/>
          <w:numId w:val="12"/>
        </w:numPr>
        <w:ind w:left="360" w:hanging="360"/>
        <w:rPr>
          <w:bCs w:val="0"/>
          <w:lang w:val="en-CA"/>
        </w:rPr>
      </w:pPr>
      <w:r w:rsidRPr="00EA7E84">
        <w:rPr>
          <w:bCs w:val="0"/>
          <w:lang w:val="en-CA"/>
        </w:rPr>
        <w:t>Introduction</w:t>
      </w:r>
    </w:p>
    <w:p w14:paraId="27C845E7" w14:textId="0FC778AB" w:rsidR="00840582" w:rsidRDefault="00234B91" w:rsidP="00840582">
      <w:pPr>
        <w:rPr>
          <w:lang w:val="en-CA"/>
        </w:rPr>
      </w:pPr>
      <w:r>
        <w:rPr>
          <w:lang w:val="en-CA"/>
        </w:rPr>
        <w:t>This document reports observations made on bitstreams prepared for the verification tests for dual-layer VVC coding comparing single-layer to a spatially scalable representation with 1.5</w:t>
      </w:r>
      <m:oMath>
        <m:r>
          <w:rPr>
            <w:rFonts w:ascii="Cambria Math" w:hAnsi="Cambria Math"/>
            <w:lang w:val="en-CA"/>
          </w:rPr>
          <m:t>×</m:t>
        </m:r>
      </m:oMath>
      <w:r>
        <w:rPr>
          <w:lang w:val="en-CA"/>
        </w:rPr>
        <w:t xml:space="preserve"> and 2</w:t>
      </w:r>
      <m:oMath>
        <m:r>
          <w:rPr>
            <w:rFonts w:ascii="Cambria Math" w:hAnsi="Cambria Math"/>
            <w:lang w:val="en-CA"/>
          </w:rPr>
          <m:t>×</m:t>
        </m:r>
      </m:oMath>
      <w:r>
        <w:rPr>
          <w:lang w:val="en-CA"/>
        </w:rPr>
        <w:t xml:space="preserve"> scaling ratio between base and enhancement layer. </w:t>
      </w:r>
    </w:p>
    <w:p w14:paraId="70B45CE3" w14:textId="58CD3989" w:rsidR="003E7EAD" w:rsidRDefault="00432046" w:rsidP="00840582">
      <w:pPr>
        <w:rPr>
          <w:lang w:val="en-CA"/>
        </w:rPr>
      </w:pPr>
      <w:r>
        <w:rPr>
          <w:lang w:val="en-CA"/>
        </w:rPr>
        <w:t>The bitstreams were encoded using VTM at commit “</w:t>
      </w:r>
      <w:r w:rsidRPr="003E7EAD">
        <w:rPr>
          <w:lang w:val="en-CA"/>
        </w:rPr>
        <w:t>b6a20aa7d1</w:t>
      </w:r>
      <w:r>
        <w:rPr>
          <w:lang w:val="en-CA"/>
        </w:rPr>
        <w:t>”</w:t>
      </w:r>
      <w:r w:rsidRPr="003E7EAD">
        <w:rPr>
          <w:lang w:val="en-CA"/>
        </w:rPr>
        <w:t xml:space="preserve"> </w:t>
      </w:r>
      <w:r>
        <w:rPr>
          <w:lang w:val="en-CA"/>
        </w:rPr>
        <w:t xml:space="preserve">(interim status after VTM-20.2) by Ericsson and exchanged via the JVET ftp site. </w:t>
      </w:r>
      <w:r w:rsidR="003E7EAD">
        <w:rPr>
          <w:lang w:val="en-CA"/>
        </w:rPr>
        <w:t>The encoder configuration follows the Verification Test plan document JVET-A</w:t>
      </w:r>
      <w:r w:rsidR="004F3EBD">
        <w:rPr>
          <w:lang w:val="en-CA"/>
        </w:rPr>
        <w:t>D</w:t>
      </w:r>
      <w:r w:rsidR="003E7EAD">
        <w:rPr>
          <w:lang w:val="en-CA"/>
        </w:rPr>
        <w:t>2021</w:t>
      </w:r>
      <w:r w:rsidR="00043ECE">
        <w:rPr>
          <w:lang w:val="en-CA"/>
        </w:rPr>
        <w:t xml:space="preserve"> </w:t>
      </w:r>
      <w:r w:rsidR="00043ECE">
        <w:rPr>
          <w:lang w:val="en-CA"/>
        </w:rPr>
        <w:fldChar w:fldCharType="begin"/>
      </w:r>
      <w:r w:rsidR="00043ECE">
        <w:rPr>
          <w:lang w:val="en-CA"/>
        </w:rPr>
        <w:instrText xml:space="preserve"> REF _Ref139983545 \r \h </w:instrText>
      </w:r>
      <w:r w:rsidR="00043ECE">
        <w:rPr>
          <w:lang w:val="en-CA"/>
        </w:rPr>
      </w:r>
      <w:r w:rsidR="00043ECE">
        <w:rPr>
          <w:lang w:val="en-CA"/>
        </w:rPr>
        <w:fldChar w:fldCharType="separate"/>
      </w:r>
      <w:r w:rsidR="003D445B">
        <w:rPr>
          <w:lang w:val="en-CA"/>
        </w:rPr>
        <w:t>[1]</w:t>
      </w:r>
      <w:r w:rsidR="00043ECE">
        <w:rPr>
          <w:lang w:val="en-CA"/>
        </w:rPr>
        <w:fldChar w:fldCharType="end"/>
      </w:r>
      <w:r w:rsidR="003E7EAD">
        <w:rPr>
          <w:lang w:val="en-CA"/>
        </w:rPr>
        <w:t xml:space="preserve"> with the DMVR encoder parameter </w:t>
      </w:r>
      <w:proofErr w:type="spellStart"/>
      <w:r w:rsidR="003E7EAD" w:rsidRPr="003E7EAD">
        <w:rPr>
          <w:lang w:val="en-CA"/>
        </w:rPr>
        <w:t>DMVREncMvSelect</w:t>
      </w:r>
      <w:proofErr w:type="spellEnd"/>
      <w:r w:rsidR="003E7EAD">
        <w:rPr>
          <w:lang w:val="en-CA"/>
        </w:rPr>
        <w:t xml:space="preserve"> switched on and switched off, respectively.</w:t>
      </w:r>
      <w:r w:rsidR="00792780">
        <w:rPr>
          <w:lang w:val="en-CA"/>
        </w:rPr>
        <w:t xml:space="preserve"> </w:t>
      </w:r>
    </w:p>
    <w:p w14:paraId="258795C1" w14:textId="15A18692" w:rsidR="00234B91" w:rsidRDefault="003E7EAD" w:rsidP="00840582">
      <w:pPr>
        <w:rPr>
          <w:lang w:val="en-CA"/>
        </w:rPr>
      </w:pPr>
      <w:r>
        <w:rPr>
          <w:lang w:val="en-CA"/>
        </w:rPr>
        <w:t xml:space="preserve">The goal of the visual checking is to inspect the reconstructed video for the visual impact and potential issues with the modified encoder configuration in both, the single-layer and the dual-layer configurations. </w:t>
      </w:r>
    </w:p>
    <w:p w14:paraId="763CCD6B" w14:textId="7581CFA3" w:rsidR="003E7EAD" w:rsidRDefault="00792780" w:rsidP="00792780">
      <w:pPr>
        <w:pStyle w:val="berschrift1"/>
        <w:rPr>
          <w:lang w:val="en-CA"/>
        </w:rPr>
      </w:pPr>
      <w:r>
        <w:rPr>
          <w:lang w:val="en-CA"/>
        </w:rPr>
        <w:t xml:space="preserve">Visual checking </w:t>
      </w:r>
    </w:p>
    <w:p w14:paraId="105FB216" w14:textId="2F70BE5E" w:rsidR="00DE0953" w:rsidRDefault="00DE0953" w:rsidP="00DE0953">
      <w:pPr>
        <w:rPr>
          <w:lang w:val="en-CA"/>
        </w:rPr>
      </w:pPr>
      <w:r>
        <w:rPr>
          <w:lang w:val="en-CA"/>
        </w:rPr>
        <w:t>Visual checking was performed on the bitstreams with highest QP for each sequence</w:t>
      </w:r>
      <w:r w:rsidR="003A4559">
        <w:rPr>
          <w:lang w:val="en-CA"/>
        </w:rPr>
        <w:t xml:space="preserve"> by the test coordinator</w:t>
      </w:r>
      <w:r>
        <w:rPr>
          <w:lang w:val="en-CA"/>
        </w:rPr>
        <w:t xml:space="preserve">. </w:t>
      </w:r>
      <w:r w:rsidR="00667BFD">
        <w:rPr>
          <w:lang w:val="en-CA"/>
        </w:rPr>
        <w:t xml:space="preserve">This rate point was selected since the </w:t>
      </w:r>
      <w:bookmarkStart w:id="0" w:name="_Hlk139986807"/>
      <w:proofErr w:type="spellStart"/>
      <w:r w:rsidR="00667BFD" w:rsidRPr="003E7EAD">
        <w:rPr>
          <w:lang w:val="en-CA"/>
        </w:rPr>
        <w:t>DMVREncMvSelect</w:t>
      </w:r>
      <w:proofErr w:type="spellEnd"/>
      <w:r w:rsidR="00667BFD">
        <w:rPr>
          <w:lang w:val="en-CA"/>
        </w:rPr>
        <w:t xml:space="preserve"> </w:t>
      </w:r>
      <w:bookmarkEnd w:id="0"/>
      <w:r w:rsidR="00667BFD">
        <w:rPr>
          <w:lang w:val="en-CA"/>
        </w:rPr>
        <w:t xml:space="preserve">modification reportedly shows the most significant difference at low bitrates. </w:t>
      </w:r>
      <w:r w:rsidR="00043ECE">
        <w:rPr>
          <w:lang w:val="en-CA"/>
        </w:rPr>
        <w:t>The reconstructed videos for all test sequences using the single layer, 1.5</w:t>
      </w:r>
      <m:oMath>
        <m:r>
          <w:rPr>
            <w:rFonts w:ascii="Cambria Math" w:hAnsi="Cambria Math"/>
            <w:lang w:val="en-CA"/>
          </w:rPr>
          <m:t>×</m:t>
        </m:r>
      </m:oMath>
      <w:r w:rsidR="00043ECE">
        <w:rPr>
          <w:lang w:val="en-CA"/>
        </w:rPr>
        <w:t>, and 2</w:t>
      </w:r>
      <m:oMath>
        <m:r>
          <w:rPr>
            <w:rFonts w:ascii="Cambria Math" w:hAnsi="Cambria Math"/>
            <w:lang w:val="en-CA"/>
          </w:rPr>
          <m:t>×</m:t>
        </m:r>
      </m:oMath>
      <w:r w:rsidR="00043ECE">
        <w:rPr>
          <w:lang w:val="en-CA"/>
        </w:rPr>
        <w:t xml:space="preserve"> configurations were assessed.</w:t>
      </w:r>
      <w:r w:rsidR="003A4559">
        <w:rPr>
          <w:lang w:val="en-CA"/>
        </w:rPr>
        <w:t xml:space="preserve"> The viewing included </w:t>
      </w:r>
      <w:r w:rsidR="004F3EBD">
        <w:rPr>
          <w:lang w:val="en-CA"/>
        </w:rPr>
        <w:t>successive</w:t>
      </w:r>
      <w:r w:rsidR="003A4559">
        <w:rPr>
          <w:lang w:val="en-CA"/>
        </w:rPr>
        <w:t xml:space="preserve"> presentation of the two versions under consideration for assessment of the overall impression under regular viewing conditions. Further inspections </w:t>
      </w:r>
      <w:r w:rsidR="00AF4129">
        <w:rPr>
          <w:lang w:val="en-CA"/>
        </w:rPr>
        <w:t xml:space="preserve">used </w:t>
      </w:r>
      <w:r w:rsidR="003A4559">
        <w:rPr>
          <w:lang w:val="en-CA"/>
        </w:rPr>
        <w:t xml:space="preserve">side-by-side and difference viewing </w:t>
      </w:r>
      <w:r w:rsidR="00AF4129">
        <w:rPr>
          <w:lang w:val="en-CA"/>
        </w:rPr>
        <w:t xml:space="preserve">in the </w:t>
      </w:r>
      <w:proofErr w:type="spellStart"/>
      <w:r w:rsidR="00AF4129">
        <w:rPr>
          <w:lang w:val="en-CA"/>
        </w:rPr>
        <w:t>YUView</w:t>
      </w:r>
      <w:proofErr w:type="spellEnd"/>
      <w:r w:rsidR="00AF4129">
        <w:rPr>
          <w:lang w:val="en-CA"/>
        </w:rPr>
        <w:t xml:space="preserve"> player. </w:t>
      </w:r>
    </w:p>
    <w:p w14:paraId="4BABC1D0" w14:textId="79F23BD4" w:rsidR="00AF4129" w:rsidRDefault="001332DF" w:rsidP="001332DF">
      <w:pPr>
        <w:pStyle w:val="berschrift2"/>
        <w:rPr>
          <w:lang w:val="en-CA"/>
        </w:rPr>
      </w:pPr>
      <w:r>
        <w:rPr>
          <w:lang w:val="en-CA"/>
        </w:rPr>
        <w:t>Observations</w:t>
      </w:r>
    </w:p>
    <w:p w14:paraId="41EEE4EA" w14:textId="319418D5" w:rsidR="001332DF" w:rsidRDefault="001332DF" w:rsidP="001332DF">
      <w:pPr>
        <w:rPr>
          <w:lang w:val="en-CA"/>
        </w:rPr>
      </w:pPr>
      <w:r>
        <w:rPr>
          <w:lang w:val="en-CA"/>
        </w:rPr>
        <w:t xml:space="preserve">In general, the reconstructed video sequences resulting from </w:t>
      </w:r>
      <w:proofErr w:type="spellStart"/>
      <w:r w:rsidRPr="003E7EAD">
        <w:rPr>
          <w:lang w:val="en-CA"/>
        </w:rPr>
        <w:t>DMVREncMvSelect</w:t>
      </w:r>
      <w:proofErr w:type="spellEnd"/>
      <w:r>
        <w:rPr>
          <w:lang w:val="en-CA"/>
        </w:rPr>
        <w:t xml:space="preserve"> turned on or off are different for all inter coded pictures. This is </w:t>
      </w:r>
      <w:r w:rsidR="00667BFD">
        <w:rPr>
          <w:lang w:val="en-CA"/>
        </w:rPr>
        <w:t xml:space="preserve">due to </w:t>
      </w:r>
      <w:r>
        <w:rPr>
          <w:lang w:val="en-CA"/>
        </w:rPr>
        <w:t>different encoder decisions result</w:t>
      </w:r>
      <w:r w:rsidR="00667BFD">
        <w:rPr>
          <w:lang w:val="en-CA"/>
        </w:rPr>
        <w:t>ing</w:t>
      </w:r>
      <w:r>
        <w:rPr>
          <w:lang w:val="en-CA"/>
        </w:rPr>
        <w:t xml:space="preserve"> from the encoder configuration</w:t>
      </w:r>
      <w:r w:rsidR="00667BFD">
        <w:rPr>
          <w:lang w:val="en-CA"/>
        </w:rPr>
        <w:t xml:space="preserve"> with and without this parameter activated</w:t>
      </w:r>
      <w:r>
        <w:rPr>
          <w:lang w:val="en-CA"/>
        </w:rPr>
        <w:t>.</w:t>
      </w:r>
      <w:r w:rsidR="00B32093">
        <w:rPr>
          <w:lang w:val="en-CA"/>
        </w:rPr>
        <w:t xml:space="preserve"> When activated, </w:t>
      </w:r>
      <w:proofErr w:type="spellStart"/>
      <w:r w:rsidR="00B32093" w:rsidRPr="003E7EAD">
        <w:rPr>
          <w:lang w:val="en-CA"/>
        </w:rPr>
        <w:t>DMVREncMvSelect</w:t>
      </w:r>
      <w:proofErr w:type="spellEnd"/>
      <w:r w:rsidR="00B32093">
        <w:rPr>
          <w:lang w:val="en-CA"/>
        </w:rPr>
        <w:t xml:space="preserve"> prevents the occurrence of isolated block artifacts which may be strongly visible and potentially annoying. It is noted that these artifacts have been observed </w:t>
      </w:r>
      <w:r w:rsidR="00842BA8">
        <w:rPr>
          <w:lang w:val="en-CA"/>
        </w:rPr>
        <w:t xml:space="preserve">for </w:t>
      </w:r>
      <w:proofErr w:type="gramStart"/>
      <w:r w:rsidR="00842BA8">
        <w:rPr>
          <w:lang w:val="en-CA"/>
        </w:rPr>
        <w:t>single-layer</w:t>
      </w:r>
      <w:proofErr w:type="gramEnd"/>
      <w:r w:rsidR="00842BA8">
        <w:rPr>
          <w:lang w:val="en-CA"/>
        </w:rPr>
        <w:t xml:space="preserve"> as well as for multi-layer coding</w:t>
      </w:r>
      <w:r w:rsidR="00B32093">
        <w:rPr>
          <w:lang w:val="en-CA"/>
        </w:rPr>
        <w:t xml:space="preserve">. </w:t>
      </w:r>
      <w:r w:rsidR="003D445B">
        <w:rPr>
          <w:lang w:val="en-CA"/>
        </w:rPr>
        <w:t xml:space="preserve">Besides this aspect, both variants with and without activation of </w:t>
      </w:r>
      <w:proofErr w:type="spellStart"/>
      <w:r w:rsidR="003D445B" w:rsidRPr="003E7EAD">
        <w:rPr>
          <w:lang w:val="en-CA"/>
        </w:rPr>
        <w:t>DMVREncMvSelect</w:t>
      </w:r>
      <w:proofErr w:type="spellEnd"/>
      <w:r w:rsidR="003D445B">
        <w:rPr>
          <w:lang w:val="en-CA"/>
        </w:rPr>
        <w:t xml:space="preserve"> generally show a comparable visual quality with comparable artifacts visible in different areas. In some cases, one version may preserve a detail better than the other, but a general benefit was not observed. </w:t>
      </w:r>
    </w:p>
    <w:p w14:paraId="40E1BE51" w14:textId="1D80091B" w:rsidR="00667BFD" w:rsidRDefault="00B32093" w:rsidP="001332DF">
      <w:pPr>
        <w:rPr>
          <w:lang w:val="en-CA"/>
        </w:rPr>
      </w:pPr>
      <w:r>
        <w:rPr>
          <w:lang w:val="en-CA"/>
        </w:rPr>
        <w:lastRenderedPageBreak/>
        <w:t xml:space="preserve">In the following, example snapshots are shown illustrating the </w:t>
      </w:r>
      <w:r w:rsidR="003D445B">
        <w:rPr>
          <w:lang w:val="en-CA"/>
        </w:rPr>
        <w:t xml:space="preserve">visual impact of the change. Most of the figures show areas where the DMVR artifact is visible in the reconstructed VTM stream with </w:t>
      </w:r>
      <w:proofErr w:type="spellStart"/>
      <w:r w:rsidR="003D445B" w:rsidRPr="003E7EAD">
        <w:rPr>
          <w:lang w:val="en-CA"/>
        </w:rPr>
        <w:t>DMVREncMvSelect</w:t>
      </w:r>
      <w:proofErr w:type="spellEnd"/>
      <w:r w:rsidR="003D445B">
        <w:rPr>
          <w:lang w:val="en-CA"/>
        </w:rPr>
        <w:t xml:space="preserve"> not active. </w:t>
      </w:r>
    </w:p>
    <w:p w14:paraId="1F1E6D91" w14:textId="77777777" w:rsidR="00B32093" w:rsidRDefault="00B32093" w:rsidP="001332DF">
      <w:pPr>
        <w:rPr>
          <w:lang w:val="en-CA"/>
        </w:rPr>
      </w:pPr>
    </w:p>
    <w:p w14:paraId="4DBD9863" w14:textId="25FE0A81" w:rsidR="00B32093" w:rsidRDefault="003D445B" w:rsidP="001332DF">
      <w:pPr>
        <w:rPr>
          <w:lang w:val="en-CA"/>
        </w:rPr>
      </w:pPr>
      <w:r>
        <w:rPr>
          <w:noProof/>
        </w:rPr>
        <w:drawing>
          <wp:inline distT="0" distB="0" distL="0" distR="0" wp14:anchorId="1DE5C77D" wp14:editId="7DC38BEF">
            <wp:extent cx="5942645" cy="2936728"/>
            <wp:effectExtent l="0" t="0" r="1270" b="0"/>
            <wp:docPr id="1424767312" name="Grafik 1" descr="Ein Bild, das Sport, Tanz, Person, Tänz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67312" name="Grafik 1" descr="Ein Bild, das Sport, Tanz, Person, Tänzer enthält.&#10;&#10;Automatisch generierte Beschreibung"/>
                    <pic:cNvPicPr/>
                  </pic:nvPicPr>
                  <pic:blipFill rotWithShape="1">
                    <a:blip r:embed="rId12">
                      <a:extLst>
                        <a:ext uri="{28A0092B-C50C-407E-A947-70E740481C1C}">
                          <a14:useLocalDpi xmlns:a14="http://schemas.microsoft.com/office/drawing/2010/main"/>
                        </a:ext>
                      </a:extLst>
                    </a:blip>
                    <a:srcRect/>
                    <a:stretch/>
                  </pic:blipFill>
                  <pic:spPr bwMode="auto">
                    <a:xfrm>
                      <a:off x="0" y="0"/>
                      <a:ext cx="5943600" cy="2937200"/>
                    </a:xfrm>
                    <a:prstGeom prst="rect">
                      <a:avLst/>
                    </a:prstGeom>
                    <a:ln>
                      <a:noFill/>
                    </a:ln>
                    <a:extLst>
                      <a:ext uri="{53640926-AAD7-44D8-BBD7-CCE9431645EC}">
                        <a14:shadowObscured xmlns:a14="http://schemas.microsoft.com/office/drawing/2010/main"/>
                      </a:ext>
                    </a:extLst>
                  </pic:spPr>
                </pic:pic>
              </a:graphicData>
            </a:graphic>
          </wp:inline>
        </w:drawing>
      </w:r>
    </w:p>
    <w:p w14:paraId="251F55FD" w14:textId="44E59CD6" w:rsidR="003D445B" w:rsidRPr="00CF4BD2" w:rsidRDefault="003D445B" w:rsidP="003D445B">
      <w:pPr>
        <w:pStyle w:val="Beschriftung"/>
        <w:rPr>
          <w:rFonts w:ascii="Times New Roman" w:hAnsi="Times New Roman"/>
          <w:lang w:val="en-CA"/>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Pr="00CF4BD2">
        <w:rPr>
          <w:rFonts w:ascii="Times New Roman" w:hAnsi="Times New Roman"/>
          <w:noProof/>
        </w:rPr>
        <w:t>1</w:t>
      </w:r>
      <w:r w:rsidRPr="00CF4BD2">
        <w:rPr>
          <w:rFonts w:ascii="Times New Roman" w:hAnsi="Times New Roman"/>
          <w:noProof/>
        </w:rPr>
        <w:fldChar w:fldCharType="end"/>
      </w:r>
      <w:r w:rsidRPr="00CF4BD2">
        <w:rPr>
          <w:rFonts w:ascii="Times New Roman" w:hAnsi="Times New Roman"/>
        </w:rPr>
        <w:t xml:space="preserve"> </w:t>
      </w:r>
      <w:proofErr w:type="spellStart"/>
      <w:r w:rsidRPr="00CF4BD2">
        <w:rPr>
          <w:rFonts w:ascii="Times New Roman" w:hAnsi="Times New Roman"/>
        </w:rPr>
        <w:t>CorsairJoy</w:t>
      </w:r>
      <w:proofErr w:type="spellEnd"/>
      <w:r w:rsidRPr="00CF4BD2">
        <w:rPr>
          <w:rFonts w:ascii="Times New Roman" w:hAnsi="Times New Roman"/>
        </w:rPr>
        <w:t xml:space="preserve"> </w:t>
      </w:r>
      <w:r w:rsidRPr="00CF4BD2">
        <w:rPr>
          <w:rFonts w:ascii="Times New Roman" w:hAnsi="Times New Roman"/>
          <w:lang w:val="en-CA"/>
        </w:rPr>
        <w:t>1.5</w:t>
      </w:r>
      <m:oMath>
        <m:r>
          <m:rPr>
            <m:sty m:val="bi"/>
          </m:rPr>
          <w:rPr>
            <w:rFonts w:ascii="Cambria Math" w:hAnsi="Cambria Math"/>
            <w:lang w:val="en-CA"/>
          </w:rPr>
          <m:t>×</m:t>
        </m:r>
      </m:oMath>
      <w:r w:rsidRPr="00CF4BD2">
        <w:rPr>
          <w:rFonts w:ascii="Times New Roman" w:hAnsi="Times New Roman"/>
          <w:lang w:val="en-CA"/>
        </w:rPr>
        <w:t xml:space="preserve"> spatial scalability, QPEL=44, frame 210. Left: VTM, right: VTM with DMVREncMvSelect=1</w:t>
      </w:r>
    </w:p>
    <w:p w14:paraId="403B0558" w14:textId="4B4D8E11" w:rsidR="00A4153B" w:rsidRPr="00A4153B" w:rsidRDefault="00A4153B" w:rsidP="00CF4BD2">
      <w:pPr>
        <w:rPr>
          <w:lang w:val="en-CA"/>
        </w:rPr>
      </w:pPr>
      <w:r>
        <w:rPr>
          <w:noProof/>
        </w:rPr>
        <w:drawing>
          <wp:inline distT="0" distB="0" distL="0" distR="0" wp14:anchorId="79500AD9" wp14:editId="1C0BF4D2">
            <wp:extent cx="5943191" cy="2935817"/>
            <wp:effectExtent l="0" t="0" r="635" b="0"/>
            <wp:docPr id="1124168391"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168391" name="Grafik 1" descr="Ein Bild, das Text, Screenshot, Design enthält.&#10;&#10;Automatisch generierte Beschreibung"/>
                    <pic:cNvPicPr/>
                  </pic:nvPicPr>
                  <pic:blipFill rotWithShape="1">
                    <a:blip r:embed="rId13"/>
                    <a:srcRect t="3512" b="4585"/>
                    <a:stretch/>
                  </pic:blipFill>
                  <pic:spPr bwMode="auto">
                    <a:xfrm>
                      <a:off x="0" y="0"/>
                      <a:ext cx="5943600" cy="2936019"/>
                    </a:xfrm>
                    <a:prstGeom prst="rect">
                      <a:avLst/>
                    </a:prstGeom>
                    <a:ln>
                      <a:noFill/>
                    </a:ln>
                    <a:extLst>
                      <a:ext uri="{53640926-AAD7-44D8-BBD7-CCE9431645EC}">
                        <a14:shadowObscured xmlns:a14="http://schemas.microsoft.com/office/drawing/2010/main"/>
                      </a:ext>
                    </a:extLst>
                  </pic:spPr>
                </pic:pic>
              </a:graphicData>
            </a:graphic>
          </wp:inline>
        </w:drawing>
      </w:r>
    </w:p>
    <w:p w14:paraId="281CBCB2" w14:textId="683A58C7" w:rsidR="00A4153B" w:rsidRPr="00CF4BD2" w:rsidRDefault="00A4153B" w:rsidP="00A4153B">
      <w:pPr>
        <w:pStyle w:val="Beschriftung"/>
        <w:rPr>
          <w:rFonts w:ascii="Times New Roman" w:hAnsi="Times New Roman"/>
          <w:lang w:val="en-CA"/>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Pr="00CF4BD2">
        <w:rPr>
          <w:rFonts w:ascii="Times New Roman" w:hAnsi="Times New Roman"/>
          <w:noProof/>
        </w:rPr>
        <w:t>2</w:t>
      </w:r>
      <w:r w:rsidRPr="00CF4BD2">
        <w:rPr>
          <w:rFonts w:ascii="Times New Roman" w:hAnsi="Times New Roman"/>
        </w:rPr>
        <w:fldChar w:fldCharType="end"/>
      </w:r>
      <w:r w:rsidRPr="00CF4BD2">
        <w:rPr>
          <w:rFonts w:ascii="Times New Roman" w:hAnsi="Times New Roman"/>
        </w:rPr>
        <w:t xml:space="preserve"> DrivingPOV3 </w:t>
      </w:r>
      <w:r w:rsidRPr="00CF4BD2">
        <w:rPr>
          <w:rFonts w:ascii="Times New Roman" w:hAnsi="Times New Roman"/>
          <w:lang w:val="en-CA"/>
        </w:rPr>
        <w:t xml:space="preserve">single layer, QP=46, frame 243. Left: VTM, right: VTM with </w:t>
      </w:r>
      <w:proofErr w:type="spellStart"/>
      <w:r w:rsidRPr="00CF4BD2">
        <w:rPr>
          <w:rFonts w:ascii="Times New Roman" w:hAnsi="Times New Roman"/>
          <w:lang w:val="en-CA"/>
        </w:rPr>
        <w:t>DMVREncMvSelect</w:t>
      </w:r>
      <w:proofErr w:type="spellEnd"/>
      <w:r w:rsidRPr="00CF4BD2">
        <w:rPr>
          <w:rFonts w:ascii="Times New Roman" w:hAnsi="Times New Roman"/>
          <w:lang w:val="en-CA"/>
        </w:rPr>
        <w:t>=1</w:t>
      </w:r>
    </w:p>
    <w:p w14:paraId="7D5983B5" w14:textId="77777777" w:rsidR="00B32093" w:rsidRDefault="00B32093" w:rsidP="001332DF">
      <w:pPr>
        <w:rPr>
          <w:lang w:val="en-CA"/>
        </w:rPr>
      </w:pPr>
    </w:p>
    <w:p w14:paraId="2CAB17C0" w14:textId="2C033649" w:rsidR="00B32093" w:rsidRDefault="00B32093" w:rsidP="001332DF">
      <w:pPr>
        <w:rPr>
          <w:lang w:val="en-CA"/>
        </w:rPr>
      </w:pPr>
      <w:r>
        <w:rPr>
          <w:noProof/>
        </w:rPr>
        <w:lastRenderedPageBreak/>
        <w:drawing>
          <wp:inline distT="0" distB="0" distL="0" distR="0" wp14:anchorId="12464E36" wp14:editId="7F60CE28">
            <wp:extent cx="5942915" cy="2920879"/>
            <wp:effectExtent l="0" t="0" r="1270" b="0"/>
            <wp:docPr id="493234303" name="Grafik 1" descr="Ein Bild, das Text, Screenshot, Behälter, Mülleim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34303" name="Grafik 1" descr="Ein Bild, das Text, Screenshot, Behälter, Mülleimer enthält.&#10;&#10;Automatisch generierte Beschreibung"/>
                    <pic:cNvPicPr/>
                  </pic:nvPicPr>
                  <pic:blipFill rotWithShape="1">
                    <a:blip r:embed="rId14">
                      <a:extLst>
                        <a:ext uri="{28A0092B-C50C-407E-A947-70E740481C1C}">
                          <a14:useLocalDpi xmlns:a14="http://schemas.microsoft.com/office/drawing/2010/main"/>
                        </a:ext>
                      </a:extLst>
                    </a:blip>
                    <a:srcRect t="3527" b="5034"/>
                    <a:stretch/>
                  </pic:blipFill>
                  <pic:spPr bwMode="auto">
                    <a:xfrm>
                      <a:off x="0" y="0"/>
                      <a:ext cx="5943600" cy="2921215"/>
                    </a:xfrm>
                    <a:prstGeom prst="rect">
                      <a:avLst/>
                    </a:prstGeom>
                    <a:ln>
                      <a:noFill/>
                    </a:ln>
                    <a:extLst>
                      <a:ext uri="{53640926-AAD7-44D8-BBD7-CCE9431645EC}">
                        <a14:shadowObscured xmlns:a14="http://schemas.microsoft.com/office/drawing/2010/main"/>
                      </a:ext>
                    </a:extLst>
                  </pic:spPr>
                </pic:pic>
              </a:graphicData>
            </a:graphic>
          </wp:inline>
        </w:drawing>
      </w:r>
    </w:p>
    <w:p w14:paraId="6F794670" w14:textId="0DA8E679" w:rsidR="00B32093" w:rsidRPr="00CF4BD2" w:rsidRDefault="00B32093" w:rsidP="00B32093">
      <w:pPr>
        <w:pStyle w:val="Beschriftung"/>
        <w:rPr>
          <w:rFonts w:ascii="Times New Roman" w:hAnsi="Times New Roman"/>
          <w:lang w:val="en-CA"/>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noProof/>
        </w:rPr>
        <w:t>2</w:t>
      </w:r>
      <w:r w:rsidRPr="00CF4BD2">
        <w:rPr>
          <w:rFonts w:ascii="Times New Roman" w:hAnsi="Times New Roman"/>
          <w:noProof/>
        </w:rPr>
        <w:fldChar w:fldCharType="end"/>
      </w:r>
      <w:r w:rsidRPr="00CF4BD2">
        <w:rPr>
          <w:rFonts w:ascii="Times New Roman" w:hAnsi="Times New Roman"/>
        </w:rPr>
        <w:t xml:space="preserve"> DrivingPOV3 </w:t>
      </w:r>
      <w:r w:rsidRPr="00CF4BD2">
        <w:rPr>
          <w:rFonts w:ascii="Times New Roman" w:hAnsi="Times New Roman"/>
          <w:lang w:val="en-CA"/>
        </w:rPr>
        <w:t>1.5</w:t>
      </w:r>
      <m:oMath>
        <m:r>
          <m:rPr>
            <m:sty m:val="bi"/>
          </m:rPr>
          <w:rPr>
            <w:rFonts w:ascii="Cambria Math" w:hAnsi="Cambria Math"/>
            <w:lang w:val="en-CA"/>
          </w:rPr>
          <m:t>×</m:t>
        </m:r>
      </m:oMath>
      <w:r w:rsidRPr="00CF4BD2">
        <w:rPr>
          <w:rFonts w:ascii="Times New Roman" w:hAnsi="Times New Roman"/>
          <w:lang w:val="en-CA"/>
        </w:rPr>
        <w:t xml:space="preserve"> spatial scalability, QPEL=47, frame 163. Left: VTM, right: VTM with </w:t>
      </w:r>
      <w:proofErr w:type="spellStart"/>
      <w:r w:rsidRPr="00CF4BD2">
        <w:rPr>
          <w:rFonts w:ascii="Times New Roman" w:hAnsi="Times New Roman"/>
          <w:lang w:val="en-CA"/>
        </w:rPr>
        <w:t>DMVREncMvSelect</w:t>
      </w:r>
      <w:proofErr w:type="spellEnd"/>
      <w:r w:rsidRPr="00CF4BD2">
        <w:rPr>
          <w:rFonts w:ascii="Times New Roman" w:hAnsi="Times New Roman"/>
          <w:lang w:val="en-CA"/>
        </w:rPr>
        <w:t>=1</w:t>
      </w:r>
    </w:p>
    <w:p w14:paraId="3082D7AB" w14:textId="77777777" w:rsidR="00B32093" w:rsidRDefault="00B32093" w:rsidP="001332DF">
      <w:pPr>
        <w:rPr>
          <w:lang w:val="en-CA"/>
        </w:rPr>
      </w:pPr>
    </w:p>
    <w:p w14:paraId="2B704A62" w14:textId="4859719A" w:rsidR="009710D2" w:rsidRDefault="009710D2" w:rsidP="001332DF">
      <w:pPr>
        <w:rPr>
          <w:lang w:val="en-CA"/>
        </w:rPr>
      </w:pPr>
    </w:p>
    <w:p w14:paraId="14A3D7A2" w14:textId="3ABAEF80" w:rsidR="00667BFD" w:rsidRDefault="00667BFD" w:rsidP="001332DF">
      <w:pPr>
        <w:rPr>
          <w:lang w:val="en-CA"/>
        </w:rPr>
      </w:pPr>
      <w:r>
        <w:rPr>
          <w:noProof/>
        </w:rPr>
        <w:drawing>
          <wp:inline distT="0" distB="0" distL="0" distR="0" wp14:anchorId="45F63147" wp14:editId="012F37D9">
            <wp:extent cx="5942915" cy="2925213"/>
            <wp:effectExtent l="0" t="0" r="1270" b="8890"/>
            <wp:docPr id="929828042" name="Grafik 1" descr="Ein Bild, das Straße, draußen, Screenshot, We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828042" name="Grafik 1" descr="Ein Bild, das Straße, draußen, Screenshot, Weg enthält.&#10;&#10;Automatisch generierte Beschreibung"/>
                    <pic:cNvPicPr/>
                  </pic:nvPicPr>
                  <pic:blipFill rotWithShape="1">
                    <a:blip r:embed="rId15">
                      <a:extLst>
                        <a:ext uri="{28A0092B-C50C-407E-A947-70E740481C1C}">
                          <a14:useLocalDpi xmlns:a14="http://schemas.microsoft.com/office/drawing/2010/main"/>
                        </a:ext>
                      </a:extLst>
                    </a:blip>
                    <a:srcRect/>
                    <a:stretch/>
                  </pic:blipFill>
                  <pic:spPr bwMode="auto">
                    <a:xfrm>
                      <a:off x="0" y="0"/>
                      <a:ext cx="5943600" cy="2925550"/>
                    </a:xfrm>
                    <a:prstGeom prst="rect">
                      <a:avLst/>
                    </a:prstGeom>
                    <a:ln>
                      <a:noFill/>
                    </a:ln>
                    <a:extLst>
                      <a:ext uri="{53640926-AAD7-44D8-BBD7-CCE9431645EC}">
                        <a14:shadowObscured xmlns:a14="http://schemas.microsoft.com/office/drawing/2010/main"/>
                      </a:ext>
                    </a:extLst>
                  </pic:spPr>
                </pic:pic>
              </a:graphicData>
            </a:graphic>
          </wp:inline>
        </w:drawing>
      </w:r>
    </w:p>
    <w:p w14:paraId="40CD9FBA" w14:textId="7EEE75C7" w:rsidR="00B32093" w:rsidRPr="00CF4BD2" w:rsidRDefault="00B32093" w:rsidP="00B32093">
      <w:pPr>
        <w:pStyle w:val="Beschriftung"/>
        <w:rPr>
          <w:rFonts w:ascii="Times New Roman" w:hAnsi="Times New Roman"/>
          <w:lang w:val="en-CA"/>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noProof/>
        </w:rPr>
        <w:t>3</w:t>
      </w:r>
      <w:r w:rsidRPr="00CF4BD2">
        <w:rPr>
          <w:rFonts w:ascii="Times New Roman" w:hAnsi="Times New Roman"/>
          <w:noProof/>
        </w:rPr>
        <w:fldChar w:fldCharType="end"/>
      </w:r>
      <w:r w:rsidRPr="00CF4BD2">
        <w:rPr>
          <w:rFonts w:ascii="Times New Roman" w:hAnsi="Times New Roman"/>
        </w:rPr>
        <w:t xml:space="preserve"> DrivingPOV3 </w:t>
      </w:r>
      <w:r w:rsidRPr="00CF4BD2">
        <w:rPr>
          <w:rFonts w:ascii="Times New Roman" w:hAnsi="Times New Roman"/>
          <w:lang w:val="en-CA"/>
        </w:rPr>
        <w:t>2</w:t>
      </w:r>
      <m:oMath>
        <m:r>
          <m:rPr>
            <m:sty m:val="bi"/>
          </m:rPr>
          <w:rPr>
            <w:rFonts w:ascii="Cambria Math" w:hAnsi="Cambria Math"/>
            <w:lang w:val="en-CA"/>
          </w:rPr>
          <m:t>×</m:t>
        </m:r>
      </m:oMath>
      <w:r w:rsidRPr="00CF4BD2">
        <w:rPr>
          <w:rFonts w:ascii="Times New Roman" w:hAnsi="Times New Roman"/>
          <w:lang w:val="en-CA"/>
        </w:rPr>
        <w:t xml:space="preserve"> spatial scalability, QPEL=47, frame 136. Left: VTM, right: VTM with </w:t>
      </w:r>
      <w:proofErr w:type="spellStart"/>
      <w:r w:rsidRPr="00CF4BD2">
        <w:rPr>
          <w:rFonts w:ascii="Times New Roman" w:hAnsi="Times New Roman"/>
          <w:lang w:val="en-CA"/>
        </w:rPr>
        <w:t>DMVREncMvSelect</w:t>
      </w:r>
      <w:proofErr w:type="spellEnd"/>
      <w:r w:rsidRPr="00CF4BD2">
        <w:rPr>
          <w:rFonts w:ascii="Times New Roman" w:hAnsi="Times New Roman"/>
          <w:lang w:val="en-CA"/>
        </w:rPr>
        <w:t>=1</w:t>
      </w:r>
    </w:p>
    <w:p w14:paraId="11D8BB39" w14:textId="1436BFFA" w:rsidR="009710D2" w:rsidRDefault="009710D2" w:rsidP="009710D2">
      <w:pPr>
        <w:rPr>
          <w:lang w:val="en-CA"/>
        </w:rPr>
      </w:pPr>
      <w:r>
        <w:rPr>
          <w:noProof/>
        </w:rPr>
        <w:lastRenderedPageBreak/>
        <w:drawing>
          <wp:inline distT="0" distB="0" distL="0" distR="0" wp14:anchorId="136F97CA" wp14:editId="65272683">
            <wp:extent cx="5942645" cy="2940321"/>
            <wp:effectExtent l="0" t="0" r="1270" b="0"/>
            <wp:docPr id="1443585155" name="Grafik 1" descr="Ein Bild, das Screenshot, Hut, Kleidung,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85155" name="Grafik 1" descr="Ein Bild, das Screenshot, Hut, Kleidung, Person enthält.&#10;&#10;Automatisch generierte Beschreibung"/>
                    <pic:cNvPicPr/>
                  </pic:nvPicPr>
                  <pic:blipFill rotWithShape="1">
                    <a:blip r:embed="rId16">
                      <a:extLst>
                        <a:ext uri="{28A0092B-C50C-407E-A947-70E740481C1C}">
                          <a14:useLocalDpi xmlns:a14="http://schemas.microsoft.com/office/drawing/2010/main"/>
                        </a:ext>
                      </a:extLst>
                    </a:blip>
                    <a:srcRect/>
                    <a:stretch/>
                  </pic:blipFill>
                  <pic:spPr bwMode="auto">
                    <a:xfrm>
                      <a:off x="0" y="0"/>
                      <a:ext cx="5943600" cy="2940793"/>
                    </a:xfrm>
                    <a:prstGeom prst="rect">
                      <a:avLst/>
                    </a:prstGeom>
                    <a:ln>
                      <a:noFill/>
                    </a:ln>
                    <a:extLst>
                      <a:ext uri="{53640926-AAD7-44D8-BBD7-CCE9431645EC}">
                        <a14:shadowObscured xmlns:a14="http://schemas.microsoft.com/office/drawing/2010/main"/>
                      </a:ext>
                    </a:extLst>
                  </pic:spPr>
                </pic:pic>
              </a:graphicData>
            </a:graphic>
          </wp:inline>
        </w:drawing>
      </w:r>
    </w:p>
    <w:p w14:paraId="786F0AAB" w14:textId="2AFDD55E" w:rsidR="009710D2" w:rsidRPr="00CF4BD2" w:rsidRDefault="009710D2" w:rsidP="00CF4BD2">
      <w:pPr>
        <w:pStyle w:val="Beschriftung"/>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rPr>
        <w:t>4</w:t>
      </w:r>
      <w:r w:rsidRPr="00CF4BD2">
        <w:rPr>
          <w:rFonts w:ascii="Times New Roman" w:hAnsi="Times New Roman"/>
        </w:rPr>
        <w:fldChar w:fldCharType="end"/>
      </w:r>
      <w:r w:rsidRPr="00CF4BD2">
        <w:rPr>
          <w:rFonts w:ascii="Times New Roman" w:hAnsi="Times New Roman"/>
        </w:rPr>
        <w:t xml:space="preserve"> Procession 1.5</w:t>
      </w:r>
      <m:oMath>
        <m:r>
          <m:rPr>
            <m:sty m:val="b"/>
          </m:rPr>
          <w:rPr>
            <w:rFonts w:ascii="Cambria Math" w:hAnsi="Cambria Math"/>
          </w:rPr>
          <m:t>×</m:t>
        </m:r>
      </m:oMath>
      <w:r w:rsidRPr="00CF4BD2">
        <w:rPr>
          <w:rFonts w:ascii="Times New Roman" w:hAnsi="Times New Roman"/>
        </w:rPr>
        <w:t xml:space="preserve"> spatial scalability, QPEL=48, frame 239. Left: VTM, right: VTM with </w:t>
      </w:r>
      <w:proofErr w:type="spellStart"/>
      <w:r w:rsidRPr="00CF4BD2">
        <w:rPr>
          <w:rFonts w:ascii="Times New Roman" w:hAnsi="Times New Roman"/>
        </w:rPr>
        <w:t>DMVREncMvSelect</w:t>
      </w:r>
      <w:proofErr w:type="spellEnd"/>
      <w:r w:rsidRPr="00CF4BD2">
        <w:rPr>
          <w:rFonts w:ascii="Times New Roman" w:hAnsi="Times New Roman"/>
        </w:rPr>
        <w:t>=1</w:t>
      </w:r>
    </w:p>
    <w:p w14:paraId="7603241E" w14:textId="77777777" w:rsidR="009710D2" w:rsidRPr="009710D2" w:rsidRDefault="009710D2" w:rsidP="009710D2">
      <w:pPr>
        <w:rPr>
          <w:lang w:val="en-CA"/>
        </w:rPr>
      </w:pPr>
    </w:p>
    <w:p w14:paraId="644A5DB6" w14:textId="5A54A5C9" w:rsidR="00DE0953" w:rsidRDefault="009710D2" w:rsidP="00DE0953">
      <w:pPr>
        <w:rPr>
          <w:lang w:val="en-CA"/>
        </w:rPr>
      </w:pPr>
      <w:r>
        <w:rPr>
          <w:noProof/>
        </w:rPr>
        <w:drawing>
          <wp:inline distT="0" distB="0" distL="0" distR="0" wp14:anchorId="7C69055B" wp14:editId="72E85601">
            <wp:extent cx="5943460" cy="2938942"/>
            <wp:effectExtent l="0" t="0" r="635" b="0"/>
            <wp:docPr id="2007604386" name="Grafik 1" descr="Ein Bild, das Verschwommen, Screenshot, Mädchen, pin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604386" name="Grafik 1" descr="Ein Bild, das Verschwommen, Screenshot, Mädchen, pink enthält.&#10;&#10;Automatisch generierte Beschreibung"/>
                    <pic:cNvPicPr/>
                  </pic:nvPicPr>
                  <pic:blipFill rotWithShape="1">
                    <a:blip r:embed="rId17">
                      <a:extLst>
                        <a:ext uri="{28A0092B-C50C-407E-A947-70E740481C1C}">
                          <a14:useLocalDpi xmlns:a14="http://schemas.microsoft.com/office/drawing/2010/main"/>
                        </a:ext>
                      </a:extLst>
                    </a:blip>
                    <a:srcRect/>
                    <a:stretch/>
                  </pic:blipFill>
                  <pic:spPr bwMode="auto">
                    <a:xfrm>
                      <a:off x="0" y="0"/>
                      <a:ext cx="5943600" cy="2939011"/>
                    </a:xfrm>
                    <a:prstGeom prst="rect">
                      <a:avLst/>
                    </a:prstGeom>
                    <a:ln>
                      <a:noFill/>
                    </a:ln>
                    <a:extLst>
                      <a:ext uri="{53640926-AAD7-44D8-BBD7-CCE9431645EC}">
                        <a14:shadowObscured xmlns:a14="http://schemas.microsoft.com/office/drawing/2010/main"/>
                      </a:ext>
                    </a:extLst>
                  </pic:spPr>
                </pic:pic>
              </a:graphicData>
            </a:graphic>
          </wp:inline>
        </w:drawing>
      </w:r>
    </w:p>
    <w:p w14:paraId="02045746" w14:textId="2E0E35DA" w:rsidR="009710D2" w:rsidRPr="00CF4BD2" w:rsidRDefault="009710D2" w:rsidP="009710D2">
      <w:pPr>
        <w:pStyle w:val="Beschriftung"/>
        <w:rPr>
          <w:rFonts w:ascii="Times New Roman" w:hAnsi="Times New Roman"/>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rPr>
        <w:t>5</w:t>
      </w:r>
      <w:r w:rsidRPr="00CF4BD2">
        <w:rPr>
          <w:rFonts w:ascii="Times New Roman" w:hAnsi="Times New Roman"/>
        </w:rPr>
        <w:fldChar w:fldCharType="end"/>
      </w:r>
      <w:r w:rsidRPr="00CF4BD2">
        <w:rPr>
          <w:rFonts w:ascii="Times New Roman" w:hAnsi="Times New Roman"/>
        </w:rPr>
        <w:t xml:space="preserve"> Procession 2</w:t>
      </w:r>
      <m:oMath>
        <m:r>
          <m:rPr>
            <m:sty m:val="b"/>
          </m:rPr>
          <w:rPr>
            <w:rFonts w:ascii="Cambria Math" w:hAnsi="Cambria Math"/>
          </w:rPr>
          <m:t>×</m:t>
        </m:r>
      </m:oMath>
      <w:r w:rsidRPr="00CF4BD2">
        <w:rPr>
          <w:rFonts w:ascii="Times New Roman" w:hAnsi="Times New Roman"/>
        </w:rPr>
        <w:t xml:space="preserve"> spatial scalability, QPEL=48, frame 58. Left: VTM, right: VTM with </w:t>
      </w:r>
      <w:proofErr w:type="spellStart"/>
      <w:r w:rsidRPr="00CF4BD2">
        <w:rPr>
          <w:rFonts w:ascii="Times New Roman" w:hAnsi="Times New Roman"/>
        </w:rPr>
        <w:t>DMVREncMvSelect</w:t>
      </w:r>
      <w:proofErr w:type="spellEnd"/>
      <w:r w:rsidRPr="00CF4BD2">
        <w:rPr>
          <w:rFonts w:ascii="Times New Roman" w:hAnsi="Times New Roman"/>
        </w:rPr>
        <w:t>=1</w:t>
      </w:r>
    </w:p>
    <w:p w14:paraId="0E55860D" w14:textId="77777777" w:rsidR="009710D2" w:rsidRDefault="009710D2" w:rsidP="00DE0953">
      <w:pPr>
        <w:rPr>
          <w:lang w:val="en-CA"/>
        </w:rPr>
      </w:pPr>
    </w:p>
    <w:p w14:paraId="584463FF" w14:textId="2A67F385" w:rsidR="009710D2" w:rsidRDefault="009710D2" w:rsidP="00DE0953">
      <w:pPr>
        <w:rPr>
          <w:lang w:val="en-CA"/>
        </w:rPr>
      </w:pPr>
      <w:r>
        <w:rPr>
          <w:noProof/>
        </w:rPr>
        <w:lastRenderedPageBreak/>
        <w:drawing>
          <wp:inline distT="0" distB="0" distL="0" distR="0" wp14:anchorId="70F5EF3C" wp14:editId="25E7BA4C">
            <wp:extent cx="5942645" cy="2938524"/>
            <wp:effectExtent l="0" t="0" r="1270" b="0"/>
            <wp:docPr id="1402221522" name="Grafik 1" descr="Ein Bild, das Screenshot,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21522" name="Grafik 1" descr="Ein Bild, das Screenshot, Fenster enthält.&#10;&#10;Automatisch generierte Beschreibung"/>
                    <pic:cNvPicPr/>
                  </pic:nvPicPr>
                  <pic:blipFill rotWithShape="1">
                    <a:blip r:embed="rId18">
                      <a:extLst>
                        <a:ext uri="{28A0092B-C50C-407E-A947-70E740481C1C}">
                          <a14:useLocalDpi xmlns:a14="http://schemas.microsoft.com/office/drawing/2010/main"/>
                        </a:ext>
                      </a:extLst>
                    </a:blip>
                    <a:srcRect/>
                    <a:stretch/>
                  </pic:blipFill>
                  <pic:spPr bwMode="auto">
                    <a:xfrm>
                      <a:off x="0" y="0"/>
                      <a:ext cx="5943600" cy="2938996"/>
                    </a:xfrm>
                    <a:prstGeom prst="rect">
                      <a:avLst/>
                    </a:prstGeom>
                    <a:ln>
                      <a:noFill/>
                    </a:ln>
                    <a:extLst>
                      <a:ext uri="{53640926-AAD7-44D8-BBD7-CCE9431645EC}">
                        <a14:shadowObscured xmlns:a14="http://schemas.microsoft.com/office/drawing/2010/main"/>
                      </a:ext>
                    </a:extLst>
                  </pic:spPr>
                </pic:pic>
              </a:graphicData>
            </a:graphic>
          </wp:inline>
        </w:drawing>
      </w:r>
    </w:p>
    <w:p w14:paraId="1DF62838" w14:textId="72C88A12" w:rsidR="009710D2" w:rsidRPr="00CF4BD2" w:rsidRDefault="009710D2" w:rsidP="009710D2">
      <w:pPr>
        <w:pStyle w:val="Beschriftung"/>
        <w:rPr>
          <w:rFonts w:ascii="Times New Roman" w:hAnsi="Times New Roman"/>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rPr>
        <w:t>6</w:t>
      </w:r>
      <w:r w:rsidRPr="00CF4BD2">
        <w:rPr>
          <w:rFonts w:ascii="Times New Roman" w:hAnsi="Times New Roman"/>
        </w:rPr>
        <w:fldChar w:fldCharType="end"/>
      </w:r>
      <w:r w:rsidRPr="00CF4BD2">
        <w:rPr>
          <w:rFonts w:ascii="Times New Roman" w:hAnsi="Times New Roman"/>
        </w:rPr>
        <w:t xml:space="preserve"> TallBuildings2 1.5</w:t>
      </w:r>
      <m:oMath>
        <m:r>
          <m:rPr>
            <m:sty m:val="b"/>
          </m:rPr>
          <w:rPr>
            <w:rFonts w:ascii="Cambria Math" w:hAnsi="Cambria Math"/>
          </w:rPr>
          <m:t>×</m:t>
        </m:r>
      </m:oMath>
      <w:r w:rsidRPr="00CF4BD2">
        <w:rPr>
          <w:rFonts w:ascii="Times New Roman" w:hAnsi="Times New Roman"/>
        </w:rPr>
        <w:t xml:space="preserve"> spatial scalability, QPEL=47, frame 35. Left: VTM, right: VTM with </w:t>
      </w:r>
      <w:proofErr w:type="spellStart"/>
      <w:r w:rsidRPr="00CF4BD2">
        <w:rPr>
          <w:rFonts w:ascii="Times New Roman" w:hAnsi="Times New Roman"/>
        </w:rPr>
        <w:t>DMVREncMvSelect</w:t>
      </w:r>
      <w:proofErr w:type="spellEnd"/>
      <w:r w:rsidRPr="00CF4BD2">
        <w:rPr>
          <w:rFonts w:ascii="Times New Roman" w:hAnsi="Times New Roman"/>
        </w:rPr>
        <w:t>=1</w:t>
      </w:r>
    </w:p>
    <w:p w14:paraId="1E4D9FCF" w14:textId="77777777" w:rsidR="009710D2" w:rsidRDefault="009710D2" w:rsidP="00DE0953">
      <w:pPr>
        <w:rPr>
          <w:lang w:val="en-CA"/>
        </w:rPr>
      </w:pPr>
    </w:p>
    <w:p w14:paraId="3A0B1707" w14:textId="0953AE98" w:rsidR="009710D2" w:rsidRDefault="009710D2" w:rsidP="00DE0953">
      <w:pPr>
        <w:rPr>
          <w:lang w:val="en-CA"/>
        </w:rPr>
      </w:pPr>
      <w:r>
        <w:rPr>
          <w:noProof/>
        </w:rPr>
        <w:drawing>
          <wp:inline distT="0" distB="0" distL="0" distR="0" wp14:anchorId="6A5DB689" wp14:editId="53E801F0">
            <wp:extent cx="5943460" cy="2937146"/>
            <wp:effectExtent l="0" t="0" r="635" b="0"/>
            <wp:docPr id="43320640" name="Grafik 1" descr="Ein Bild, das Text, Screenshot, draußen,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20640" name="Grafik 1" descr="Ein Bild, das Text, Screenshot, draußen, Fenster enthält.&#10;&#10;Automatisch generierte Beschreibung"/>
                    <pic:cNvPicPr/>
                  </pic:nvPicPr>
                  <pic:blipFill rotWithShape="1">
                    <a:blip r:embed="rId19">
                      <a:extLst>
                        <a:ext uri="{28A0092B-C50C-407E-A947-70E740481C1C}">
                          <a14:useLocalDpi xmlns:a14="http://schemas.microsoft.com/office/drawing/2010/main"/>
                        </a:ext>
                      </a:extLst>
                    </a:blip>
                    <a:srcRect/>
                    <a:stretch/>
                  </pic:blipFill>
                  <pic:spPr bwMode="auto">
                    <a:xfrm>
                      <a:off x="0" y="0"/>
                      <a:ext cx="5943600" cy="2937215"/>
                    </a:xfrm>
                    <a:prstGeom prst="rect">
                      <a:avLst/>
                    </a:prstGeom>
                    <a:ln>
                      <a:noFill/>
                    </a:ln>
                    <a:extLst>
                      <a:ext uri="{53640926-AAD7-44D8-BBD7-CCE9431645EC}">
                        <a14:shadowObscured xmlns:a14="http://schemas.microsoft.com/office/drawing/2010/main"/>
                      </a:ext>
                    </a:extLst>
                  </pic:spPr>
                </pic:pic>
              </a:graphicData>
            </a:graphic>
          </wp:inline>
        </w:drawing>
      </w:r>
    </w:p>
    <w:p w14:paraId="36DBD6CF" w14:textId="7CC6EF56" w:rsidR="009710D2" w:rsidRPr="00CF4BD2" w:rsidRDefault="009710D2" w:rsidP="009710D2">
      <w:pPr>
        <w:pStyle w:val="Beschriftung"/>
        <w:rPr>
          <w:rFonts w:ascii="Times New Roman" w:hAnsi="Times New Roman"/>
        </w:rPr>
      </w:pPr>
      <w:r w:rsidRPr="00CF4BD2">
        <w:rPr>
          <w:rFonts w:ascii="Times New Roman" w:hAnsi="Times New Roman"/>
        </w:rPr>
        <w:t xml:space="preserve">Figure </w:t>
      </w:r>
      <w:r w:rsidRPr="00CF4BD2">
        <w:rPr>
          <w:rFonts w:ascii="Times New Roman" w:hAnsi="Times New Roman"/>
        </w:rPr>
        <w:fldChar w:fldCharType="begin"/>
      </w:r>
      <w:r w:rsidRPr="00CF4BD2">
        <w:rPr>
          <w:rFonts w:ascii="Times New Roman" w:hAnsi="Times New Roman"/>
        </w:rPr>
        <w:instrText xml:space="preserve"> SEQ Figure \* ARABIC </w:instrText>
      </w:r>
      <w:r w:rsidRPr="00CF4BD2">
        <w:rPr>
          <w:rFonts w:ascii="Times New Roman" w:hAnsi="Times New Roman"/>
        </w:rPr>
        <w:fldChar w:fldCharType="separate"/>
      </w:r>
      <w:r w:rsidR="003D445B" w:rsidRPr="00CF4BD2">
        <w:rPr>
          <w:rFonts w:ascii="Times New Roman" w:hAnsi="Times New Roman"/>
        </w:rPr>
        <w:t>7</w:t>
      </w:r>
      <w:r w:rsidRPr="00CF4BD2">
        <w:rPr>
          <w:rFonts w:ascii="Times New Roman" w:hAnsi="Times New Roman"/>
        </w:rPr>
        <w:fldChar w:fldCharType="end"/>
      </w:r>
      <w:r w:rsidRPr="00CF4BD2">
        <w:rPr>
          <w:rFonts w:ascii="Times New Roman" w:hAnsi="Times New Roman"/>
        </w:rPr>
        <w:t xml:space="preserve"> TallBuildings2 2</w:t>
      </w:r>
      <m:oMath>
        <m:r>
          <m:rPr>
            <m:sty m:val="b"/>
          </m:rPr>
          <w:rPr>
            <w:rFonts w:ascii="Cambria Math" w:hAnsi="Cambria Math"/>
          </w:rPr>
          <m:t>×</m:t>
        </m:r>
      </m:oMath>
      <w:r w:rsidRPr="00CF4BD2">
        <w:rPr>
          <w:rFonts w:ascii="Times New Roman" w:hAnsi="Times New Roman"/>
        </w:rPr>
        <w:t xml:space="preserve"> spatial scalability, QPEL=47, frame 9. Left: VTM, right: VTM with </w:t>
      </w:r>
      <w:proofErr w:type="spellStart"/>
      <w:r w:rsidRPr="00CF4BD2">
        <w:rPr>
          <w:rFonts w:ascii="Times New Roman" w:hAnsi="Times New Roman"/>
        </w:rPr>
        <w:t>DMVREncMvSelect</w:t>
      </w:r>
      <w:proofErr w:type="spellEnd"/>
      <w:r w:rsidRPr="00CF4BD2">
        <w:rPr>
          <w:rFonts w:ascii="Times New Roman" w:hAnsi="Times New Roman"/>
        </w:rPr>
        <w:t>=1</w:t>
      </w:r>
    </w:p>
    <w:p w14:paraId="59EABF3A" w14:textId="5870F50D" w:rsidR="003D445B" w:rsidRDefault="003D445B" w:rsidP="00043ECE">
      <w:pPr>
        <w:pStyle w:val="berschrift1"/>
        <w:rPr>
          <w:lang w:val="en-CA"/>
        </w:rPr>
      </w:pPr>
      <w:r w:rsidRPr="00CF4BD2">
        <w:rPr>
          <w:lang w:val="en-CA"/>
        </w:rPr>
        <w:t>RD results</w:t>
      </w:r>
    </w:p>
    <w:p w14:paraId="1279A76A" w14:textId="2EA215D8" w:rsidR="007F5AA0" w:rsidRPr="00CF4BD2" w:rsidRDefault="007F5AA0" w:rsidP="00CF4BD2">
      <w:pPr>
        <w:rPr>
          <w:lang w:val="en-CA"/>
        </w:rPr>
      </w:pPr>
      <w:proofErr w:type="spellStart"/>
      <w:r w:rsidRPr="007F5AA0">
        <w:rPr>
          <w:lang w:val="en-CA"/>
        </w:rPr>
        <w:t>Bjontegaard</w:t>
      </w:r>
      <w:proofErr w:type="spellEnd"/>
      <w:r w:rsidRPr="007F5AA0">
        <w:rPr>
          <w:lang w:val="en-CA"/>
        </w:rPr>
        <w:t xml:space="preserve"> delta rate numbers </w:t>
      </w:r>
      <w:r>
        <w:rPr>
          <w:lang w:val="en-CA"/>
        </w:rPr>
        <w:t xml:space="preserve">and rate-distortion plots are provided </w:t>
      </w:r>
      <w:r w:rsidRPr="007F5AA0">
        <w:rPr>
          <w:lang w:val="en-CA"/>
        </w:rPr>
        <w:t xml:space="preserve">for </w:t>
      </w:r>
      <w:proofErr w:type="spellStart"/>
      <w:r w:rsidRPr="007F5AA0">
        <w:rPr>
          <w:lang w:val="en-CA"/>
        </w:rPr>
        <w:t>DMVREncMvSelect</w:t>
      </w:r>
      <w:proofErr w:type="spellEnd"/>
      <w:r>
        <w:rPr>
          <w:lang w:val="en-CA"/>
        </w:rPr>
        <w:t xml:space="preserve"> </w:t>
      </w:r>
      <w:r w:rsidRPr="007F5AA0">
        <w:rPr>
          <w:lang w:val="en-CA"/>
        </w:rPr>
        <w:t>switched on and switched off</w:t>
      </w:r>
      <w:r>
        <w:rPr>
          <w:lang w:val="en-CA"/>
        </w:rPr>
        <w:t xml:space="preserve">. In general, an increase in performance loss is observed for increasing QP while the loss vanishes for low QPs. E.g., at the lowest QP for MountainBay2, the RD points for both variants are identical. </w:t>
      </w:r>
    </w:p>
    <w:p w14:paraId="212E8613" w14:textId="3E781084" w:rsidR="00532587" w:rsidRPr="00DC2C35" w:rsidRDefault="00532587" w:rsidP="00CF4BD2">
      <w:pPr>
        <w:pStyle w:val="Beschriftung"/>
        <w:keepNext/>
        <w:rPr>
          <w:lang w:val="en-CA"/>
        </w:rPr>
      </w:pPr>
      <w:r w:rsidRPr="00CF4BD2">
        <w:rPr>
          <w:rFonts w:ascii="Times New Roman" w:hAnsi="Times New Roman"/>
        </w:rPr>
        <w:lastRenderedPageBreak/>
        <w:t>Table</w:t>
      </w:r>
      <w:r w:rsidR="004F3EBD">
        <w:rPr>
          <w:rFonts w:ascii="Times New Roman" w:hAnsi="Times New Roman"/>
        </w:rPr>
        <w:t xml:space="preserve"> 1:</w:t>
      </w:r>
      <w:r w:rsidRPr="00CF4BD2">
        <w:rPr>
          <w:rFonts w:ascii="Times New Roman" w:hAnsi="Times New Roman"/>
        </w:rPr>
        <w:t xml:space="preserve"> </w:t>
      </w:r>
      <w:proofErr w:type="spellStart"/>
      <w:r w:rsidRPr="00CF4BD2">
        <w:rPr>
          <w:rFonts w:ascii="Times New Roman" w:hAnsi="Times New Roman"/>
        </w:rPr>
        <w:t>Bjontegaard</w:t>
      </w:r>
      <w:proofErr w:type="spellEnd"/>
      <w:r w:rsidRPr="00CF4BD2">
        <w:rPr>
          <w:rFonts w:ascii="Times New Roman" w:hAnsi="Times New Roman"/>
        </w:rPr>
        <w:t xml:space="preserve"> delta rate </w:t>
      </w:r>
      <w:r w:rsidR="007F5AA0" w:rsidRPr="00CF4BD2">
        <w:rPr>
          <w:rFonts w:ascii="Times New Roman" w:hAnsi="Times New Roman"/>
        </w:rPr>
        <w:t xml:space="preserve">numbers for </w:t>
      </w:r>
      <w:proofErr w:type="spellStart"/>
      <w:r w:rsidR="007F5AA0" w:rsidRPr="00CF4BD2">
        <w:rPr>
          <w:rFonts w:ascii="Times New Roman" w:hAnsi="Times New Roman"/>
        </w:rPr>
        <w:t>DMVREncMvSelect</w:t>
      </w:r>
      <w:proofErr w:type="spellEnd"/>
      <w:r w:rsidR="007F5AA0" w:rsidRPr="00CF4BD2">
        <w:rPr>
          <w:rFonts w:ascii="Times New Roman" w:hAnsi="Times New Roman"/>
        </w:rPr>
        <w:t>=1.</w:t>
      </w:r>
    </w:p>
    <w:tbl>
      <w:tblPr>
        <w:tblStyle w:val="Tabellenraster"/>
        <w:tblW w:w="5000" w:type="pct"/>
        <w:tblInd w:w="0" w:type="dxa"/>
        <w:tblLook w:val="04A0" w:firstRow="1" w:lastRow="0" w:firstColumn="1" w:lastColumn="0" w:noHBand="0" w:noVBand="1"/>
      </w:tblPr>
      <w:tblGrid>
        <w:gridCol w:w="3116"/>
        <w:gridCol w:w="2078"/>
        <w:gridCol w:w="2078"/>
        <w:gridCol w:w="2078"/>
      </w:tblGrid>
      <w:tr w:rsidR="00532587" w:rsidRPr="00D86015" w14:paraId="7B0B2E7D" w14:textId="77777777" w:rsidTr="0067099E">
        <w:trPr>
          <w:trHeight w:val="293"/>
        </w:trPr>
        <w:tc>
          <w:tcPr>
            <w:tcW w:w="1667" w:type="pct"/>
            <w:noWrap/>
            <w:hideMark/>
          </w:tcPr>
          <w:p w14:paraId="37B08F32" w14:textId="1F1E626F" w:rsidR="00532587" w:rsidRPr="00CF4BD2" w:rsidRDefault="00532587" w:rsidP="00CF4BD2">
            <w:pPr>
              <w:keepNext/>
              <w:rPr>
                <w:b/>
                <w:lang w:val="de-DE"/>
              </w:rPr>
            </w:pPr>
            <w:r w:rsidRPr="00CF4BD2">
              <w:rPr>
                <w:b/>
              </w:rPr>
              <w:t xml:space="preserve">BD rate </w:t>
            </w:r>
            <w:r w:rsidR="004F3EBD">
              <w:rPr>
                <w:b/>
              </w:rPr>
              <w:t>difference</w:t>
            </w:r>
            <w:r w:rsidRPr="00CF4BD2">
              <w:rPr>
                <w:b/>
              </w:rPr>
              <w:t xml:space="preserve"> [%]</w:t>
            </w:r>
          </w:p>
        </w:tc>
        <w:tc>
          <w:tcPr>
            <w:tcW w:w="1111" w:type="pct"/>
            <w:noWrap/>
            <w:hideMark/>
          </w:tcPr>
          <w:p w14:paraId="0B725259" w14:textId="0F94DB8F" w:rsidR="00532587" w:rsidRPr="00CF4BD2" w:rsidRDefault="00532587" w:rsidP="00CF4BD2">
            <w:pPr>
              <w:keepNext/>
              <w:jc w:val="center"/>
              <w:rPr>
                <w:b/>
              </w:rPr>
            </w:pPr>
            <w:r w:rsidRPr="00CF4BD2">
              <w:rPr>
                <w:b/>
              </w:rPr>
              <w:t>S</w:t>
            </w:r>
            <w:r>
              <w:rPr>
                <w:b/>
              </w:rPr>
              <w:t>ingle layer</w:t>
            </w:r>
          </w:p>
        </w:tc>
        <w:tc>
          <w:tcPr>
            <w:tcW w:w="1111" w:type="pct"/>
            <w:noWrap/>
            <w:hideMark/>
          </w:tcPr>
          <w:p w14:paraId="3BCDEA5D" w14:textId="785D6047" w:rsidR="00532587" w:rsidRPr="00CF4BD2" w:rsidRDefault="00532587" w:rsidP="00CF4BD2">
            <w:pPr>
              <w:keepNext/>
              <w:jc w:val="center"/>
              <w:rPr>
                <w:b/>
              </w:rPr>
            </w:pPr>
            <w:r w:rsidRPr="00CF4BD2">
              <w:rPr>
                <w:b/>
              </w:rPr>
              <w:t>1.5</w:t>
            </w:r>
            <m:oMath>
              <m:r>
                <w:rPr>
                  <w:rFonts w:ascii="Cambria Math" w:hAnsi="Cambria Math"/>
                  <w:lang w:val="en-CA"/>
                </w:rPr>
                <m:t>×</m:t>
              </m:r>
            </m:oMath>
          </w:p>
        </w:tc>
        <w:tc>
          <w:tcPr>
            <w:tcW w:w="1111" w:type="pct"/>
            <w:noWrap/>
            <w:hideMark/>
          </w:tcPr>
          <w:p w14:paraId="65A4B6F1" w14:textId="1D867384" w:rsidR="00532587" w:rsidRPr="00CF4BD2" w:rsidRDefault="00532587" w:rsidP="00CF4BD2">
            <w:pPr>
              <w:keepNext/>
              <w:jc w:val="center"/>
              <w:rPr>
                <w:b/>
              </w:rPr>
            </w:pPr>
            <w:r w:rsidRPr="00CF4BD2">
              <w:rPr>
                <w:b/>
              </w:rPr>
              <w:t>2</w:t>
            </w:r>
            <m:oMath>
              <m:r>
                <w:rPr>
                  <w:rFonts w:ascii="Cambria Math" w:hAnsi="Cambria Math"/>
                  <w:lang w:val="en-CA"/>
                </w:rPr>
                <m:t>×</m:t>
              </m:r>
            </m:oMath>
          </w:p>
        </w:tc>
      </w:tr>
      <w:tr w:rsidR="00532587" w:rsidRPr="00D86015" w14:paraId="07B07A56" w14:textId="77777777" w:rsidTr="0067099E">
        <w:trPr>
          <w:trHeight w:val="285"/>
        </w:trPr>
        <w:tc>
          <w:tcPr>
            <w:tcW w:w="1667" w:type="pct"/>
            <w:noWrap/>
            <w:hideMark/>
          </w:tcPr>
          <w:p w14:paraId="770363AC" w14:textId="0964975B" w:rsidR="00532587" w:rsidRPr="00D86015" w:rsidRDefault="00532587" w:rsidP="00CF4BD2">
            <w:pPr>
              <w:keepNext/>
            </w:pPr>
            <w:proofErr w:type="spellStart"/>
            <w:r w:rsidRPr="00D86015">
              <w:t>CorsaireJoy</w:t>
            </w:r>
            <w:proofErr w:type="spellEnd"/>
          </w:p>
        </w:tc>
        <w:tc>
          <w:tcPr>
            <w:tcW w:w="1111" w:type="pct"/>
            <w:noWrap/>
            <w:hideMark/>
          </w:tcPr>
          <w:p w14:paraId="5813BDD6" w14:textId="38415C67" w:rsidR="00532587" w:rsidRPr="00D86015" w:rsidRDefault="00CF4BD2" w:rsidP="00CF4BD2">
            <w:pPr>
              <w:keepNext/>
              <w:jc w:val="center"/>
            </w:pPr>
            <w:r>
              <w:t>+1.09</w:t>
            </w:r>
          </w:p>
        </w:tc>
        <w:tc>
          <w:tcPr>
            <w:tcW w:w="1111" w:type="pct"/>
            <w:noWrap/>
            <w:hideMark/>
          </w:tcPr>
          <w:p w14:paraId="08669A6E" w14:textId="0FE8DE6D" w:rsidR="00532587" w:rsidRPr="00D86015" w:rsidRDefault="004F3EBD" w:rsidP="00CF4BD2">
            <w:pPr>
              <w:keepNext/>
              <w:jc w:val="center"/>
            </w:pPr>
            <w:r>
              <w:t>+</w:t>
            </w:r>
            <w:r w:rsidR="00532587" w:rsidRPr="00D86015">
              <w:t>0.57</w:t>
            </w:r>
          </w:p>
        </w:tc>
        <w:tc>
          <w:tcPr>
            <w:tcW w:w="1111" w:type="pct"/>
            <w:noWrap/>
            <w:hideMark/>
          </w:tcPr>
          <w:p w14:paraId="633F1FB6" w14:textId="47239446" w:rsidR="00532587" w:rsidRPr="00D86015" w:rsidRDefault="004F3EBD" w:rsidP="00CF4BD2">
            <w:pPr>
              <w:keepNext/>
              <w:jc w:val="center"/>
            </w:pPr>
            <w:r>
              <w:t>+</w:t>
            </w:r>
            <w:r w:rsidR="00532587" w:rsidRPr="00D86015">
              <w:t>0.31</w:t>
            </w:r>
          </w:p>
        </w:tc>
      </w:tr>
      <w:tr w:rsidR="00532587" w:rsidRPr="00D86015" w14:paraId="387B08A2" w14:textId="77777777" w:rsidTr="0067099E">
        <w:trPr>
          <w:trHeight w:val="285"/>
        </w:trPr>
        <w:tc>
          <w:tcPr>
            <w:tcW w:w="1667" w:type="pct"/>
            <w:noWrap/>
            <w:hideMark/>
          </w:tcPr>
          <w:p w14:paraId="1851FA54" w14:textId="76A6910D" w:rsidR="00532587" w:rsidRPr="00D86015" w:rsidRDefault="00532587" w:rsidP="00CF4BD2">
            <w:pPr>
              <w:keepNext/>
            </w:pPr>
            <w:r w:rsidRPr="00D86015">
              <w:t>DrivingPOV3</w:t>
            </w:r>
          </w:p>
        </w:tc>
        <w:tc>
          <w:tcPr>
            <w:tcW w:w="1111" w:type="pct"/>
            <w:noWrap/>
            <w:hideMark/>
          </w:tcPr>
          <w:p w14:paraId="1BFD2E20" w14:textId="38998BC5" w:rsidR="00532587" w:rsidRPr="00D86015" w:rsidRDefault="004F3EBD" w:rsidP="00CF4BD2">
            <w:pPr>
              <w:keepNext/>
              <w:jc w:val="center"/>
            </w:pPr>
            <w:r>
              <w:t>+</w:t>
            </w:r>
            <w:r w:rsidR="00532587" w:rsidRPr="00D86015">
              <w:t>1.41</w:t>
            </w:r>
          </w:p>
        </w:tc>
        <w:tc>
          <w:tcPr>
            <w:tcW w:w="1111" w:type="pct"/>
            <w:noWrap/>
            <w:hideMark/>
          </w:tcPr>
          <w:p w14:paraId="5ADF51A6" w14:textId="40EADE15" w:rsidR="00532587" w:rsidRPr="00D86015" w:rsidRDefault="004F3EBD" w:rsidP="00CF4BD2">
            <w:pPr>
              <w:keepNext/>
              <w:jc w:val="center"/>
            </w:pPr>
            <w:r>
              <w:t>+</w:t>
            </w:r>
            <w:r w:rsidR="00532587" w:rsidRPr="00D86015">
              <w:t>0.57</w:t>
            </w:r>
          </w:p>
        </w:tc>
        <w:tc>
          <w:tcPr>
            <w:tcW w:w="1111" w:type="pct"/>
            <w:noWrap/>
            <w:hideMark/>
          </w:tcPr>
          <w:p w14:paraId="444C26D8" w14:textId="6E8526FD" w:rsidR="00532587" w:rsidRPr="00D86015" w:rsidRDefault="004F3EBD" w:rsidP="00CF4BD2">
            <w:pPr>
              <w:keepNext/>
              <w:jc w:val="center"/>
            </w:pPr>
            <w:r>
              <w:t>+</w:t>
            </w:r>
            <w:r w:rsidR="00532587" w:rsidRPr="00D86015">
              <w:t>0.22</w:t>
            </w:r>
          </w:p>
        </w:tc>
      </w:tr>
      <w:tr w:rsidR="00532587" w:rsidRPr="00D86015" w14:paraId="1CF6EA3E" w14:textId="77777777" w:rsidTr="0067099E">
        <w:trPr>
          <w:trHeight w:val="285"/>
        </w:trPr>
        <w:tc>
          <w:tcPr>
            <w:tcW w:w="1667" w:type="pct"/>
            <w:noWrap/>
            <w:hideMark/>
          </w:tcPr>
          <w:p w14:paraId="6306F25C" w14:textId="6FC40F38" w:rsidR="00532587" w:rsidRPr="00D86015" w:rsidRDefault="00532587" w:rsidP="00CF4BD2">
            <w:pPr>
              <w:keepNext/>
            </w:pPr>
            <w:r w:rsidRPr="00D86015">
              <w:t>Fortnite</w:t>
            </w:r>
          </w:p>
        </w:tc>
        <w:tc>
          <w:tcPr>
            <w:tcW w:w="1111" w:type="pct"/>
            <w:noWrap/>
            <w:hideMark/>
          </w:tcPr>
          <w:p w14:paraId="1C8CA684" w14:textId="78FA4965" w:rsidR="00532587" w:rsidRPr="00D86015" w:rsidRDefault="004F3EBD" w:rsidP="00CF4BD2">
            <w:pPr>
              <w:keepNext/>
              <w:jc w:val="center"/>
            </w:pPr>
            <w:r>
              <w:t>+</w:t>
            </w:r>
            <w:r w:rsidR="00532587" w:rsidRPr="00D86015">
              <w:t>0.36</w:t>
            </w:r>
          </w:p>
        </w:tc>
        <w:tc>
          <w:tcPr>
            <w:tcW w:w="1111" w:type="pct"/>
            <w:noWrap/>
            <w:hideMark/>
          </w:tcPr>
          <w:p w14:paraId="5ADCC96D" w14:textId="49843467" w:rsidR="00532587" w:rsidRPr="00D86015" w:rsidRDefault="004F3EBD" w:rsidP="00CF4BD2">
            <w:pPr>
              <w:keepNext/>
              <w:jc w:val="center"/>
            </w:pPr>
            <w:r>
              <w:t>+</w:t>
            </w:r>
            <w:r w:rsidR="00532587" w:rsidRPr="00D86015">
              <w:t>0.03</w:t>
            </w:r>
          </w:p>
        </w:tc>
        <w:tc>
          <w:tcPr>
            <w:tcW w:w="1111" w:type="pct"/>
            <w:noWrap/>
            <w:hideMark/>
          </w:tcPr>
          <w:p w14:paraId="632852A2" w14:textId="00DF283F" w:rsidR="00532587" w:rsidRPr="00D86015" w:rsidRDefault="004F3EBD" w:rsidP="00CF4BD2">
            <w:pPr>
              <w:keepNext/>
              <w:jc w:val="center"/>
            </w:pPr>
            <w:r>
              <w:t>+</w:t>
            </w:r>
            <w:r w:rsidR="00532587" w:rsidRPr="00D86015">
              <w:t>0.03</w:t>
            </w:r>
          </w:p>
        </w:tc>
      </w:tr>
      <w:tr w:rsidR="00532587" w:rsidRPr="00D86015" w14:paraId="4535A581" w14:textId="77777777" w:rsidTr="0067099E">
        <w:trPr>
          <w:trHeight w:val="285"/>
        </w:trPr>
        <w:tc>
          <w:tcPr>
            <w:tcW w:w="1667" w:type="pct"/>
            <w:noWrap/>
            <w:hideMark/>
          </w:tcPr>
          <w:p w14:paraId="47851AC0" w14:textId="1324AACD" w:rsidR="00532587" w:rsidRPr="00D86015" w:rsidRDefault="00532587" w:rsidP="00CF4BD2">
            <w:pPr>
              <w:keepNext/>
            </w:pPr>
            <w:r w:rsidRPr="00D86015">
              <w:t>Marathon2</w:t>
            </w:r>
          </w:p>
        </w:tc>
        <w:tc>
          <w:tcPr>
            <w:tcW w:w="1111" w:type="pct"/>
            <w:noWrap/>
            <w:hideMark/>
          </w:tcPr>
          <w:p w14:paraId="58600380" w14:textId="7C980F23" w:rsidR="00532587" w:rsidRPr="00D86015" w:rsidRDefault="004F3EBD" w:rsidP="00CF4BD2">
            <w:pPr>
              <w:keepNext/>
              <w:jc w:val="center"/>
            </w:pPr>
            <w:r>
              <w:t>+</w:t>
            </w:r>
            <w:r w:rsidR="00532587" w:rsidRPr="00D86015">
              <w:t>0.82</w:t>
            </w:r>
          </w:p>
        </w:tc>
        <w:tc>
          <w:tcPr>
            <w:tcW w:w="1111" w:type="pct"/>
            <w:noWrap/>
            <w:hideMark/>
          </w:tcPr>
          <w:p w14:paraId="767337D6" w14:textId="020647BD" w:rsidR="00532587" w:rsidRPr="00D86015" w:rsidRDefault="004F3EBD" w:rsidP="00CF4BD2">
            <w:pPr>
              <w:keepNext/>
              <w:jc w:val="center"/>
            </w:pPr>
            <w:r>
              <w:t>+</w:t>
            </w:r>
            <w:r w:rsidR="00532587" w:rsidRPr="00D86015">
              <w:t>0.39</w:t>
            </w:r>
          </w:p>
        </w:tc>
        <w:tc>
          <w:tcPr>
            <w:tcW w:w="1111" w:type="pct"/>
            <w:noWrap/>
            <w:hideMark/>
          </w:tcPr>
          <w:p w14:paraId="3D3213FD" w14:textId="076AF9D8" w:rsidR="00532587" w:rsidRPr="00D86015" w:rsidRDefault="004F3EBD" w:rsidP="00CF4BD2">
            <w:pPr>
              <w:keepNext/>
              <w:jc w:val="center"/>
            </w:pPr>
            <w:r>
              <w:t>+</w:t>
            </w:r>
            <w:r w:rsidR="00532587" w:rsidRPr="00D86015">
              <w:t>0.14</w:t>
            </w:r>
          </w:p>
        </w:tc>
      </w:tr>
      <w:tr w:rsidR="00532587" w:rsidRPr="00D86015" w14:paraId="5BF9BD61" w14:textId="77777777" w:rsidTr="0067099E">
        <w:trPr>
          <w:trHeight w:val="285"/>
        </w:trPr>
        <w:tc>
          <w:tcPr>
            <w:tcW w:w="1667" w:type="pct"/>
            <w:noWrap/>
            <w:hideMark/>
          </w:tcPr>
          <w:p w14:paraId="361B227A" w14:textId="33612D31" w:rsidR="00532587" w:rsidRPr="00D86015" w:rsidRDefault="00532587" w:rsidP="00CF4BD2">
            <w:pPr>
              <w:keepNext/>
            </w:pPr>
            <w:r w:rsidRPr="00D86015">
              <w:t>MountainBay2</w:t>
            </w:r>
          </w:p>
        </w:tc>
        <w:tc>
          <w:tcPr>
            <w:tcW w:w="1111" w:type="pct"/>
            <w:noWrap/>
            <w:hideMark/>
          </w:tcPr>
          <w:p w14:paraId="4A066947" w14:textId="75486C66" w:rsidR="00532587" w:rsidRPr="00D86015" w:rsidRDefault="004F3EBD" w:rsidP="00CF4BD2">
            <w:pPr>
              <w:keepNext/>
              <w:jc w:val="center"/>
            </w:pPr>
            <w:r>
              <w:t>+</w:t>
            </w:r>
            <w:r w:rsidR="00532587" w:rsidRPr="00D86015">
              <w:t>0.61</w:t>
            </w:r>
          </w:p>
        </w:tc>
        <w:tc>
          <w:tcPr>
            <w:tcW w:w="1111" w:type="pct"/>
            <w:noWrap/>
            <w:hideMark/>
          </w:tcPr>
          <w:p w14:paraId="7301A327" w14:textId="64CFFCD6" w:rsidR="00532587" w:rsidRPr="00D86015" w:rsidRDefault="004F3EBD" w:rsidP="00CF4BD2">
            <w:pPr>
              <w:keepNext/>
              <w:jc w:val="center"/>
            </w:pPr>
            <w:r>
              <w:t>+</w:t>
            </w:r>
            <w:r w:rsidR="00532587" w:rsidRPr="00D86015">
              <w:t>0.27</w:t>
            </w:r>
          </w:p>
        </w:tc>
        <w:tc>
          <w:tcPr>
            <w:tcW w:w="1111" w:type="pct"/>
            <w:noWrap/>
            <w:hideMark/>
          </w:tcPr>
          <w:p w14:paraId="20DD119F" w14:textId="138C40BB" w:rsidR="00532587" w:rsidRPr="00D86015" w:rsidRDefault="004F3EBD" w:rsidP="00CF4BD2">
            <w:pPr>
              <w:keepNext/>
              <w:jc w:val="center"/>
            </w:pPr>
            <w:r>
              <w:t>+</w:t>
            </w:r>
            <w:r w:rsidR="00532587" w:rsidRPr="00D86015">
              <w:t>0.18</w:t>
            </w:r>
          </w:p>
        </w:tc>
      </w:tr>
      <w:tr w:rsidR="00532587" w:rsidRPr="00D86015" w14:paraId="63168010" w14:textId="77777777" w:rsidTr="0067099E">
        <w:trPr>
          <w:trHeight w:val="285"/>
        </w:trPr>
        <w:tc>
          <w:tcPr>
            <w:tcW w:w="1667" w:type="pct"/>
            <w:noWrap/>
            <w:hideMark/>
          </w:tcPr>
          <w:p w14:paraId="16E30A0F" w14:textId="72C03AFC" w:rsidR="00532587" w:rsidRPr="00D86015" w:rsidRDefault="00532587" w:rsidP="00CF4BD2">
            <w:pPr>
              <w:keepNext/>
            </w:pPr>
            <w:r w:rsidRPr="00D86015">
              <w:t>Procession</w:t>
            </w:r>
          </w:p>
        </w:tc>
        <w:tc>
          <w:tcPr>
            <w:tcW w:w="1111" w:type="pct"/>
            <w:noWrap/>
            <w:hideMark/>
          </w:tcPr>
          <w:p w14:paraId="1F05906E" w14:textId="4A08BC98" w:rsidR="00532587" w:rsidRPr="00D86015" w:rsidRDefault="004F3EBD" w:rsidP="00CF4BD2">
            <w:pPr>
              <w:keepNext/>
              <w:jc w:val="center"/>
            </w:pPr>
            <w:r>
              <w:t>+</w:t>
            </w:r>
            <w:r w:rsidR="00532587" w:rsidRPr="00D86015">
              <w:t>0.99</w:t>
            </w:r>
          </w:p>
        </w:tc>
        <w:tc>
          <w:tcPr>
            <w:tcW w:w="1111" w:type="pct"/>
            <w:noWrap/>
            <w:hideMark/>
          </w:tcPr>
          <w:p w14:paraId="3382A188" w14:textId="2EA43201" w:rsidR="00532587" w:rsidRPr="00D86015" w:rsidRDefault="004F3EBD" w:rsidP="00CF4BD2">
            <w:pPr>
              <w:keepNext/>
              <w:jc w:val="center"/>
            </w:pPr>
            <w:r>
              <w:t>+</w:t>
            </w:r>
            <w:r w:rsidR="00532587" w:rsidRPr="00D86015">
              <w:t>0.56</w:t>
            </w:r>
          </w:p>
        </w:tc>
        <w:tc>
          <w:tcPr>
            <w:tcW w:w="1111" w:type="pct"/>
            <w:noWrap/>
            <w:hideMark/>
          </w:tcPr>
          <w:p w14:paraId="357BA284" w14:textId="1CE7675F" w:rsidR="00532587" w:rsidRPr="00D86015" w:rsidRDefault="004F3EBD" w:rsidP="00CF4BD2">
            <w:pPr>
              <w:keepNext/>
              <w:jc w:val="center"/>
            </w:pPr>
            <w:r>
              <w:t>+</w:t>
            </w:r>
            <w:r w:rsidR="00532587" w:rsidRPr="00D86015">
              <w:t>0.32</w:t>
            </w:r>
          </w:p>
        </w:tc>
      </w:tr>
      <w:tr w:rsidR="00532587" w:rsidRPr="00D86015" w14:paraId="46615D63" w14:textId="77777777" w:rsidTr="0067099E">
        <w:trPr>
          <w:trHeight w:val="285"/>
        </w:trPr>
        <w:tc>
          <w:tcPr>
            <w:tcW w:w="1667" w:type="pct"/>
            <w:noWrap/>
            <w:hideMark/>
          </w:tcPr>
          <w:p w14:paraId="713BC50B" w14:textId="77777777" w:rsidR="00532587" w:rsidRPr="00D86015" w:rsidRDefault="00532587" w:rsidP="00CF4BD2">
            <w:pPr>
              <w:keepNext/>
            </w:pPr>
            <w:r w:rsidRPr="00D86015">
              <w:t>Tallbuildings2</w:t>
            </w:r>
          </w:p>
        </w:tc>
        <w:tc>
          <w:tcPr>
            <w:tcW w:w="1111" w:type="pct"/>
            <w:noWrap/>
            <w:hideMark/>
          </w:tcPr>
          <w:p w14:paraId="1D033208" w14:textId="4D5011E3" w:rsidR="00532587" w:rsidRPr="00D86015" w:rsidRDefault="004F3EBD" w:rsidP="00CF4BD2">
            <w:pPr>
              <w:keepNext/>
              <w:jc w:val="center"/>
            </w:pPr>
            <w:r>
              <w:t>+</w:t>
            </w:r>
            <w:r w:rsidR="00532587" w:rsidRPr="00D86015">
              <w:t>0.08</w:t>
            </w:r>
          </w:p>
        </w:tc>
        <w:tc>
          <w:tcPr>
            <w:tcW w:w="1111" w:type="pct"/>
            <w:noWrap/>
            <w:hideMark/>
          </w:tcPr>
          <w:p w14:paraId="1EA31A46" w14:textId="223A3544" w:rsidR="00532587" w:rsidRPr="00D86015" w:rsidRDefault="004F3EBD" w:rsidP="00CF4BD2">
            <w:pPr>
              <w:keepNext/>
              <w:jc w:val="center"/>
            </w:pPr>
            <w:r>
              <w:t>+</w:t>
            </w:r>
            <w:r w:rsidR="00532587" w:rsidRPr="00D86015">
              <w:t>0.58</w:t>
            </w:r>
          </w:p>
        </w:tc>
        <w:tc>
          <w:tcPr>
            <w:tcW w:w="1111" w:type="pct"/>
            <w:noWrap/>
            <w:hideMark/>
          </w:tcPr>
          <w:p w14:paraId="7233C033" w14:textId="776C7ECF" w:rsidR="00532587" w:rsidRPr="00D86015" w:rsidRDefault="004F3EBD" w:rsidP="00CF4BD2">
            <w:pPr>
              <w:keepNext/>
              <w:jc w:val="center"/>
            </w:pPr>
            <w:r>
              <w:t>+</w:t>
            </w:r>
            <w:r w:rsidR="00532587" w:rsidRPr="00D86015">
              <w:t>0.34</w:t>
            </w:r>
          </w:p>
        </w:tc>
      </w:tr>
      <w:tr w:rsidR="00532587" w:rsidRPr="00D86015" w14:paraId="4D14C4AA" w14:textId="77777777" w:rsidTr="0067099E">
        <w:trPr>
          <w:trHeight w:val="293"/>
        </w:trPr>
        <w:tc>
          <w:tcPr>
            <w:tcW w:w="1667" w:type="pct"/>
            <w:noWrap/>
            <w:hideMark/>
          </w:tcPr>
          <w:p w14:paraId="2048785B" w14:textId="2CAC14BD" w:rsidR="00532587" w:rsidRPr="00D86015" w:rsidRDefault="00532587" w:rsidP="0067099E">
            <w:r w:rsidRPr="00D86015">
              <w:t xml:space="preserve">AVG </w:t>
            </w:r>
          </w:p>
        </w:tc>
        <w:tc>
          <w:tcPr>
            <w:tcW w:w="1111" w:type="pct"/>
            <w:noWrap/>
            <w:hideMark/>
          </w:tcPr>
          <w:p w14:paraId="173E0949" w14:textId="3E82B688" w:rsidR="00532587" w:rsidRPr="00D86015" w:rsidRDefault="004F3EBD" w:rsidP="00CF4BD2">
            <w:pPr>
              <w:jc w:val="center"/>
            </w:pPr>
            <w:r>
              <w:t>+</w:t>
            </w:r>
            <w:r w:rsidR="00532587" w:rsidRPr="00D86015">
              <w:t>0.7</w:t>
            </w:r>
            <w:r w:rsidR="00CF4BD2">
              <w:t>7</w:t>
            </w:r>
          </w:p>
        </w:tc>
        <w:tc>
          <w:tcPr>
            <w:tcW w:w="1111" w:type="pct"/>
            <w:noWrap/>
            <w:hideMark/>
          </w:tcPr>
          <w:p w14:paraId="41F70146" w14:textId="5088134D" w:rsidR="00532587" w:rsidRPr="00D86015" w:rsidRDefault="004F3EBD" w:rsidP="00CF4BD2">
            <w:pPr>
              <w:jc w:val="center"/>
            </w:pPr>
            <w:r>
              <w:t>+</w:t>
            </w:r>
            <w:r w:rsidR="00532587" w:rsidRPr="00D86015">
              <w:t>0.42</w:t>
            </w:r>
          </w:p>
        </w:tc>
        <w:tc>
          <w:tcPr>
            <w:tcW w:w="1111" w:type="pct"/>
            <w:noWrap/>
            <w:hideMark/>
          </w:tcPr>
          <w:p w14:paraId="3BF8A668" w14:textId="19D1476B" w:rsidR="00532587" w:rsidRPr="00D86015" w:rsidRDefault="004F3EBD" w:rsidP="00CF4BD2">
            <w:pPr>
              <w:jc w:val="center"/>
            </w:pPr>
            <w:r>
              <w:t>+</w:t>
            </w:r>
            <w:r w:rsidR="00532587" w:rsidRPr="00D86015">
              <w:t>0.22</w:t>
            </w:r>
          </w:p>
        </w:tc>
      </w:tr>
    </w:tbl>
    <w:p w14:paraId="60B1CEC7" w14:textId="43319FD6" w:rsidR="00532587" w:rsidRDefault="00532587" w:rsidP="003D445B">
      <w:pPr>
        <w:rPr>
          <w:lang w:val="en-CA"/>
        </w:rPr>
      </w:pPr>
    </w:p>
    <w:p w14:paraId="03E36CA3" w14:textId="7C8E482C" w:rsidR="00794537" w:rsidRDefault="003639ED" w:rsidP="003639ED">
      <w:pPr>
        <w:pStyle w:val="berschrift2"/>
        <w:rPr>
          <w:lang w:val="en-CA"/>
        </w:rPr>
      </w:pPr>
      <w:r>
        <w:rPr>
          <w:lang w:val="en-CA"/>
        </w:rPr>
        <w:t xml:space="preserve">RD plots for </w:t>
      </w:r>
      <w:proofErr w:type="spellStart"/>
      <w:r>
        <w:rPr>
          <w:lang w:val="en-CA"/>
        </w:rPr>
        <w:t>CorsairJoy</w:t>
      </w:r>
      <w:proofErr w:type="spellEnd"/>
    </w:p>
    <w:p w14:paraId="2C343BB4" w14:textId="77777777" w:rsidR="00747022" w:rsidRDefault="00747022" w:rsidP="003639ED">
      <w:pPr>
        <w:rPr>
          <w:lang w:val="en-CA"/>
        </w:rPr>
      </w:pPr>
      <w:r>
        <w:rPr>
          <w:noProof/>
          <w:lang w:val="en-CA"/>
        </w:rPr>
        <w:drawing>
          <wp:inline distT="0" distB="0" distL="0" distR="0" wp14:anchorId="678695C4" wp14:editId="75F14A9F">
            <wp:extent cx="5942330" cy="3615055"/>
            <wp:effectExtent l="0" t="0" r="1270" b="4445"/>
            <wp:docPr id="11946808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2330" cy="3615055"/>
                    </a:xfrm>
                    <a:prstGeom prst="rect">
                      <a:avLst/>
                    </a:prstGeom>
                    <a:noFill/>
                    <a:ln>
                      <a:noFill/>
                    </a:ln>
                  </pic:spPr>
                </pic:pic>
              </a:graphicData>
            </a:graphic>
          </wp:inline>
        </w:drawing>
      </w:r>
    </w:p>
    <w:p w14:paraId="2403B4E8" w14:textId="77777777" w:rsidR="00747022" w:rsidRDefault="00747022" w:rsidP="003639ED">
      <w:pPr>
        <w:rPr>
          <w:lang w:val="en-CA"/>
        </w:rPr>
      </w:pPr>
      <w:r>
        <w:rPr>
          <w:noProof/>
          <w:lang w:val="en-CA"/>
        </w:rPr>
        <w:lastRenderedPageBreak/>
        <w:drawing>
          <wp:inline distT="0" distB="0" distL="0" distR="0" wp14:anchorId="365F95C5" wp14:editId="6AFD8CD4">
            <wp:extent cx="5942330" cy="3615055"/>
            <wp:effectExtent l="0" t="0" r="1270" b="4445"/>
            <wp:docPr id="105363075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2330" cy="3615055"/>
                    </a:xfrm>
                    <a:prstGeom prst="rect">
                      <a:avLst/>
                    </a:prstGeom>
                    <a:noFill/>
                    <a:ln>
                      <a:noFill/>
                    </a:ln>
                  </pic:spPr>
                </pic:pic>
              </a:graphicData>
            </a:graphic>
          </wp:inline>
        </w:drawing>
      </w:r>
    </w:p>
    <w:p w14:paraId="148C24A3" w14:textId="7B0B6DEA" w:rsidR="003639ED" w:rsidRDefault="00747022" w:rsidP="003639ED">
      <w:pPr>
        <w:rPr>
          <w:lang w:val="en-CA"/>
        </w:rPr>
      </w:pPr>
      <w:r>
        <w:rPr>
          <w:noProof/>
          <w:lang w:val="en-CA"/>
        </w:rPr>
        <w:drawing>
          <wp:inline distT="0" distB="0" distL="0" distR="0" wp14:anchorId="467B9653" wp14:editId="680697DE">
            <wp:extent cx="5942330" cy="3615055"/>
            <wp:effectExtent l="0" t="0" r="1270" b="4445"/>
            <wp:docPr id="12083898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2330" cy="3615055"/>
                    </a:xfrm>
                    <a:prstGeom prst="rect">
                      <a:avLst/>
                    </a:prstGeom>
                    <a:noFill/>
                    <a:ln>
                      <a:noFill/>
                    </a:ln>
                  </pic:spPr>
                </pic:pic>
              </a:graphicData>
            </a:graphic>
          </wp:inline>
        </w:drawing>
      </w:r>
    </w:p>
    <w:p w14:paraId="4D0F1339" w14:textId="47478DCD" w:rsidR="003639ED" w:rsidRPr="003639ED" w:rsidRDefault="003639ED" w:rsidP="00CF4BD2">
      <w:pPr>
        <w:rPr>
          <w:lang w:val="en-CA"/>
        </w:rPr>
      </w:pPr>
    </w:p>
    <w:p w14:paraId="7B48E3A9" w14:textId="3BD7B248" w:rsidR="003639ED" w:rsidRDefault="003639ED" w:rsidP="003639ED">
      <w:pPr>
        <w:pStyle w:val="berschrift2"/>
        <w:rPr>
          <w:lang w:val="en-CA"/>
        </w:rPr>
      </w:pPr>
      <w:r>
        <w:rPr>
          <w:lang w:val="en-CA"/>
        </w:rPr>
        <w:lastRenderedPageBreak/>
        <w:t xml:space="preserve">RD plots for </w:t>
      </w:r>
      <w:r w:rsidRPr="003639ED">
        <w:rPr>
          <w:lang w:val="en-CA"/>
        </w:rPr>
        <w:t>DrivingPOV3</w:t>
      </w:r>
    </w:p>
    <w:p w14:paraId="22458B4C" w14:textId="77777777" w:rsidR="00747022" w:rsidRDefault="00747022" w:rsidP="003639ED">
      <w:pPr>
        <w:rPr>
          <w:lang w:val="en-CA"/>
        </w:rPr>
      </w:pPr>
      <w:r>
        <w:rPr>
          <w:noProof/>
          <w:lang w:val="en-CA"/>
        </w:rPr>
        <w:drawing>
          <wp:inline distT="0" distB="0" distL="0" distR="0" wp14:anchorId="030751AE" wp14:editId="099E9A34">
            <wp:extent cx="5943600" cy="3616325"/>
            <wp:effectExtent l="0" t="0" r="0" b="3175"/>
            <wp:docPr id="6525957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616325"/>
                    </a:xfrm>
                    <a:prstGeom prst="rect">
                      <a:avLst/>
                    </a:prstGeom>
                    <a:noFill/>
                    <a:ln>
                      <a:noFill/>
                    </a:ln>
                  </pic:spPr>
                </pic:pic>
              </a:graphicData>
            </a:graphic>
          </wp:inline>
        </w:drawing>
      </w:r>
    </w:p>
    <w:p w14:paraId="5E7AEC99" w14:textId="77777777" w:rsidR="00747022" w:rsidRDefault="00747022" w:rsidP="003639ED">
      <w:pPr>
        <w:rPr>
          <w:lang w:val="en-CA"/>
        </w:rPr>
      </w:pPr>
      <w:r>
        <w:rPr>
          <w:noProof/>
          <w:lang w:val="en-CA"/>
        </w:rPr>
        <w:drawing>
          <wp:inline distT="0" distB="0" distL="0" distR="0" wp14:anchorId="4F6BEF0F" wp14:editId="5436525E">
            <wp:extent cx="5943600" cy="3616325"/>
            <wp:effectExtent l="0" t="0" r="0" b="3175"/>
            <wp:docPr id="107730511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616325"/>
                    </a:xfrm>
                    <a:prstGeom prst="rect">
                      <a:avLst/>
                    </a:prstGeom>
                    <a:noFill/>
                    <a:ln>
                      <a:noFill/>
                    </a:ln>
                  </pic:spPr>
                </pic:pic>
              </a:graphicData>
            </a:graphic>
          </wp:inline>
        </w:drawing>
      </w:r>
    </w:p>
    <w:p w14:paraId="036249DB" w14:textId="087DE35F" w:rsidR="003639ED" w:rsidRPr="003639ED" w:rsidRDefault="00747022" w:rsidP="003639ED">
      <w:pPr>
        <w:rPr>
          <w:lang w:val="en-CA"/>
        </w:rPr>
      </w:pPr>
      <w:r>
        <w:rPr>
          <w:noProof/>
          <w:lang w:val="en-CA"/>
        </w:rPr>
        <w:lastRenderedPageBreak/>
        <w:drawing>
          <wp:inline distT="0" distB="0" distL="0" distR="0" wp14:anchorId="30FE43ED" wp14:editId="13A874FD">
            <wp:extent cx="5943600" cy="3616325"/>
            <wp:effectExtent l="0" t="0" r="0" b="3175"/>
            <wp:docPr id="83887563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616325"/>
                    </a:xfrm>
                    <a:prstGeom prst="rect">
                      <a:avLst/>
                    </a:prstGeom>
                    <a:noFill/>
                    <a:ln>
                      <a:noFill/>
                    </a:ln>
                  </pic:spPr>
                </pic:pic>
              </a:graphicData>
            </a:graphic>
          </wp:inline>
        </w:drawing>
      </w:r>
    </w:p>
    <w:p w14:paraId="7591594C" w14:textId="562EF47C" w:rsidR="003639ED" w:rsidRDefault="003639ED" w:rsidP="003639ED">
      <w:pPr>
        <w:pStyle w:val="berschrift2"/>
        <w:rPr>
          <w:lang w:val="en-CA"/>
        </w:rPr>
      </w:pPr>
      <w:r>
        <w:rPr>
          <w:lang w:val="en-CA"/>
        </w:rPr>
        <w:t>RD plots for Fortnite</w:t>
      </w:r>
    </w:p>
    <w:p w14:paraId="1434E7F5" w14:textId="77777777" w:rsidR="00747022" w:rsidRDefault="00747022" w:rsidP="003639ED">
      <w:pPr>
        <w:rPr>
          <w:lang w:val="en-CA"/>
        </w:rPr>
      </w:pPr>
      <w:r>
        <w:rPr>
          <w:noProof/>
          <w:lang w:val="en-CA"/>
        </w:rPr>
        <w:drawing>
          <wp:inline distT="0" distB="0" distL="0" distR="0" wp14:anchorId="3FE57E4A" wp14:editId="2022626B">
            <wp:extent cx="5943600" cy="3617595"/>
            <wp:effectExtent l="0" t="0" r="0" b="1905"/>
            <wp:docPr id="44296491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17595"/>
                    </a:xfrm>
                    <a:prstGeom prst="rect">
                      <a:avLst/>
                    </a:prstGeom>
                    <a:noFill/>
                    <a:ln>
                      <a:noFill/>
                    </a:ln>
                  </pic:spPr>
                </pic:pic>
              </a:graphicData>
            </a:graphic>
          </wp:inline>
        </w:drawing>
      </w:r>
    </w:p>
    <w:p w14:paraId="5BA1FD05" w14:textId="77777777" w:rsidR="00747022" w:rsidRDefault="00747022" w:rsidP="003639ED">
      <w:pPr>
        <w:rPr>
          <w:lang w:val="en-CA"/>
        </w:rPr>
      </w:pPr>
      <w:r>
        <w:rPr>
          <w:noProof/>
          <w:lang w:val="en-CA"/>
        </w:rPr>
        <w:lastRenderedPageBreak/>
        <w:drawing>
          <wp:inline distT="0" distB="0" distL="0" distR="0" wp14:anchorId="4D425BB5" wp14:editId="5176307E">
            <wp:extent cx="5943600" cy="3617595"/>
            <wp:effectExtent l="0" t="0" r="0" b="1905"/>
            <wp:docPr id="162636550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617595"/>
                    </a:xfrm>
                    <a:prstGeom prst="rect">
                      <a:avLst/>
                    </a:prstGeom>
                    <a:noFill/>
                    <a:ln>
                      <a:noFill/>
                    </a:ln>
                  </pic:spPr>
                </pic:pic>
              </a:graphicData>
            </a:graphic>
          </wp:inline>
        </w:drawing>
      </w:r>
    </w:p>
    <w:p w14:paraId="107AAF6E" w14:textId="00D08C46" w:rsidR="00747022" w:rsidRDefault="00747022" w:rsidP="003639ED">
      <w:pPr>
        <w:rPr>
          <w:lang w:val="en-CA"/>
        </w:rPr>
      </w:pPr>
      <w:r>
        <w:rPr>
          <w:noProof/>
          <w:lang w:val="en-CA"/>
        </w:rPr>
        <w:drawing>
          <wp:inline distT="0" distB="0" distL="0" distR="0" wp14:anchorId="2CEB2DFA" wp14:editId="3F8D8AC3">
            <wp:extent cx="5943600" cy="3617595"/>
            <wp:effectExtent l="0" t="0" r="0" b="1905"/>
            <wp:docPr id="186622931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617595"/>
                    </a:xfrm>
                    <a:prstGeom prst="rect">
                      <a:avLst/>
                    </a:prstGeom>
                    <a:noFill/>
                    <a:ln>
                      <a:noFill/>
                    </a:ln>
                  </pic:spPr>
                </pic:pic>
              </a:graphicData>
            </a:graphic>
          </wp:inline>
        </w:drawing>
      </w:r>
    </w:p>
    <w:p w14:paraId="693D1629" w14:textId="7819B11C" w:rsidR="003639ED" w:rsidRPr="003639ED" w:rsidRDefault="003639ED" w:rsidP="003639ED">
      <w:pPr>
        <w:rPr>
          <w:lang w:val="en-CA"/>
        </w:rPr>
      </w:pPr>
    </w:p>
    <w:p w14:paraId="4A8C9210" w14:textId="6C3CD83A" w:rsidR="003639ED" w:rsidRDefault="003639ED" w:rsidP="003639ED">
      <w:pPr>
        <w:pStyle w:val="berschrift2"/>
        <w:rPr>
          <w:lang w:val="en-CA"/>
        </w:rPr>
      </w:pPr>
      <w:r>
        <w:rPr>
          <w:lang w:val="en-CA"/>
        </w:rPr>
        <w:lastRenderedPageBreak/>
        <w:t>RD plots for Marathon2</w:t>
      </w:r>
    </w:p>
    <w:p w14:paraId="564A6612" w14:textId="77777777" w:rsidR="00747022" w:rsidRDefault="00747022" w:rsidP="003639ED">
      <w:pPr>
        <w:rPr>
          <w:lang w:val="en-CA"/>
        </w:rPr>
      </w:pPr>
      <w:r>
        <w:rPr>
          <w:noProof/>
        </w:rPr>
        <w:drawing>
          <wp:inline distT="0" distB="0" distL="0" distR="0" wp14:anchorId="4979568C" wp14:editId="2A5E7A53">
            <wp:extent cx="5943600" cy="3616960"/>
            <wp:effectExtent l="0" t="0" r="0" b="2540"/>
            <wp:docPr id="389915104" name="Grafik 16"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15104" name="Grafik 16" descr="Ein Bild, das Text, Reihe, Diagramm, Screenshot enthält.&#10;&#10;Automatisch generierte Beschreibu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0CE4A8F9" w14:textId="77777777" w:rsidR="00747022" w:rsidRDefault="00747022" w:rsidP="003639ED">
      <w:pPr>
        <w:rPr>
          <w:lang w:val="en-CA"/>
        </w:rPr>
      </w:pPr>
      <w:r>
        <w:rPr>
          <w:noProof/>
        </w:rPr>
        <w:drawing>
          <wp:inline distT="0" distB="0" distL="0" distR="0" wp14:anchorId="4EFA0C1B" wp14:editId="7A933B83">
            <wp:extent cx="5943600" cy="3616960"/>
            <wp:effectExtent l="0" t="0" r="0" b="2540"/>
            <wp:docPr id="887216013" name="Grafik 15"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16013" name="Grafik 15" descr="Ein Bild, das Text, Reihe, Diagramm, Screenshot enthält.&#10;&#10;Automatisch generierte Beschreibu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7274BFEA" w14:textId="4F8A243E" w:rsidR="003639ED" w:rsidRPr="003639ED" w:rsidRDefault="00747022" w:rsidP="003639ED">
      <w:pPr>
        <w:rPr>
          <w:lang w:val="en-CA"/>
        </w:rPr>
      </w:pPr>
      <w:r>
        <w:rPr>
          <w:noProof/>
        </w:rPr>
        <w:lastRenderedPageBreak/>
        <w:drawing>
          <wp:inline distT="0" distB="0" distL="0" distR="0" wp14:anchorId="69AF3A14" wp14:editId="36C4379F">
            <wp:extent cx="5943600" cy="3616960"/>
            <wp:effectExtent l="0" t="0" r="0" b="2540"/>
            <wp:docPr id="446358015" name="Grafik 14"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58015" name="Grafik 14" descr="Ein Bild, das Text, Reihe, Diagramm, Screenshot enthält.&#10;&#10;Automatisch generierte Beschreibu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6700D665" w14:textId="69C8BE9B" w:rsidR="003639ED" w:rsidRDefault="003639ED" w:rsidP="003639ED">
      <w:pPr>
        <w:pStyle w:val="berschrift2"/>
        <w:rPr>
          <w:lang w:val="en-CA"/>
        </w:rPr>
      </w:pPr>
      <w:r>
        <w:rPr>
          <w:lang w:val="en-CA"/>
        </w:rPr>
        <w:t>RD plots for MountainBay2</w:t>
      </w:r>
    </w:p>
    <w:p w14:paraId="6133F1A6" w14:textId="77777777" w:rsidR="00747022" w:rsidRDefault="00747022" w:rsidP="003639ED">
      <w:pPr>
        <w:rPr>
          <w:lang w:val="en-CA"/>
        </w:rPr>
      </w:pPr>
      <w:r>
        <w:rPr>
          <w:noProof/>
        </w:rPr>
        <w:drawing>
          <wp:inline distT="0" distB="0" distL="0" distR="0" wp14:anchorId="71EB3340" wp14:editId="23BDB3B2">
            <wp:extent cx="5943600" cy="3616960"/>
            <wp:effectExtent l="0" t="0" r="0" b="2540"/>
            <wp:docPr id="900371164" name="Grafik 19"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71164" name="Grafik 19" descr="Ein Bild, das Text, Reihe, Diagramm, Screenshot enthält.&#10;&#10;Automatisch generierte Beschreibu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2D99E3B6" w14:textId="481B7A69" w:rsidR="00747022" w:rsidRDefault="00747022" w:rsidP="003639ED">
      <w:pPr>
        <w:rPr>
          <w:lang w:val="en-CA"/>
        </w:rPr>
      </w:pPr>
      <w:r>
        <w:rPr>
          <w:noProof/>
        </w:rPr>
        <w:lastRenderedPageBreak/>
        <w:drawing>
          <wp:inline distT="0" distB="0" distL="0" distR="0" wp14:anchorId="671A0427" wp14:editId="073D6106">
            <wp:extent cx="5943600" cy="3616960"/>
            <wp:effectExtent l="0" t="0" r="0" b="2540"/>
            <wp:docPr id="996393345" name="Grafik 18"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3345" name="Grafik 18" descr="Ein Bild, das Text, Reihe, Diagramm, Screenshot enthält.&#10;&#10;Automatisch generierte Beschreibu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651165CB" w14:textId="72B20B02" w:rsidR="003639ED" w:rsidRPr="003639ED" w:rsidRDefault="00747022" w:rsidP="003639ED">
      <w:pPr>
        <w:rPr>
          <w:lang w:val="en-CA"/>
        </w:rPr>
      </w:pPr>
      <w:r>
        <w:rPr>
          <w:noProof/>
        </w:rPr>
        <w:drawing>
          <wp:inline distT="0" distB="0" distL="0" distR="0" wp14:anchorId="6C1E2734" wp14:editId="3C59BF3E">
            <wp:extent cx="5943600" cy="3616960"/>
            <wp:effectExtent l="0" t="0" r="0" b="2540"/>
            <wp:docPr id="1416495368" name="Grafik 17"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495368" name="Grafik 17" descr="Ein Bild, das Text, Reihe, Diagramm, Screenshot enthält.&#10;&#10;Automatisch generierte Beschreibu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6D1116DC" w14:textId="3FEEA0C9" w:rsidR="003639ED" w:rsidRDefault="003639ED" w:rsidP="003639ED">
      <w:pPr>
        <w:pStyle w:val="berschrift2"/>
        <w:rPr>
          <w:lang w:val="en-CA"/>
        </w:rPr>
      </w:pPr>
      <w:r>
        <w:rPr>
          <w:lang w:val="en-CA"/>
        </w:rPr>
        <w:lastRenderedPageBreak/>
        <w:t>RD plots for Procession</w:t>
      </w:r>
    </w:p>
    <w:p w14:paraId="67A2E928" w14:textId="77777777" w:rsidR="00747022" w:rsidRDefault="00747022" w:rsidP="003639ED">
      <w:pPr>
        <w:rPr>
          <w:lang w:val="en-CA"/>
        </w:rPr>
      </w:pPr>
      <w:r>
        <w:rPr>
          <w:noProof/>
        </w:rPr>
        <w:drawing>
          <wp:inline distT="0" distB="0" distL="0" distR="0" wp14:anchorId="16392C7C" wp14:editId="1CA0EE2F">
            <wp:extent cx="5943600" cy="3616960"/>
            <wp:effectExtent l="0" t="0" r="0" b="2540"/>
            <wp:docPr id="1537543515" name="Grafik 22"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3515" name="Grafik 22" descr="Ein Bild, das Text, Reihe, Diagramm, Screenshot enthält.&#10;&#10;Automatisch generierte Beschreibu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299DFCE9" w14:textId="77777777" w:rsidR="00747022" w:rsidRDefault="00747022" w:rsidP="003639ED">
      <w:pPr>
        <w:rPr>
          <w:lang w:val="en-CA"/>
        </w:rPr>
      </w:pPr>
      <w:r>
        <w:rPr>
          <w:noProof/>
        </w:rPr>
        <w:drawing>
          <wp:inline distT="0" distB="0" distL="0" distR="0" wp14:anchorId="2A6C60FF" wp14:editId="3A32ADE3">
            <wp:extent cx="5943600" cy="3616960"/>
            <wp:effectExtent l="0" t="0" r="0" b="2540"/>
            <wp:docPr id="1359188001" name="Grafik 21"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88001" name="Grafik 21" descr="Ein Bild, das Text, Reihe, Screenshot, Diagramm enthält.&#10;&#10;Automatisch generierte Beschreibu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564CC113" w14:textId="14F518E4" w:rsidR="003639ED" w:rsidRPr="003639ED" w:rsidRDefault="00747022" w:rsidP="003639ED">
      <w:pPr>
        <w:rPr>
          <w:lang w:val="en-CA"/>
        </w:rPr>
      </w:pPr>
      <w:r>
        <w:rPr>
          <w:noProof/>
        </w:rPr>
        <w:lastRenderedPageBreak/>
        <w:drawing>
          <wp:inline distT="0" distB="0" distL="0" distR="0" wp14:anchorId="1AD1E936" wp14:editId="6CA92755">
            <wp:extent cx="5943600" cy="3616960"/>
            <wp:effectExtent l="0" t="0" r="0" b="2540"/>
            <wp:docPr id="2103214701" name="Grafik 2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14701" name="Grafik 20" descr="Ein Bild, das Text, Reihe, Diagramm, Screenshot enthält.&#10;&#10;Automatisch generierte Beschreibu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7C618CFD" w14:textId="189CAF85" w:rsidR="003639ED" w:rsidRDefault="003639ED" w:rsidP="003639ED">
      <w:pPr>
        <w:pStyle w:val="berschrift2"/>
        <w:rPr>
          <w:lang w:val="en-CA"/>
        </w:rPr>
      </w:pPr>
      <w:r>
        <w:rPr>
          <w:lang w:val="en-CA"/>
        </w:rPr>
        <w:t>RD plots for TallBuildings2</w:t>
      </w:r>
    </w:p>
    <w:p w14:paraId="75239266" w14:textId="77777777" w:rsidR="00747022" w:rsidRDefault="00747022" w:rsidP="003639ED">
      <w:pPr>
        <w:rPr>
          <w:lang w:val="en-CA"/>
        </w:rPr>
      </w:pPr>
      <w:r>
        <w:rPr>
          <w:noProof/>
        </w:rPr>
        <w:drawing>
          <wp:inline distT="0" distB="0" distL="0" distR="0" wp14:anchorId="7DB2257E" wp14:editId="21D4DC60">
            <wp:extent cx="5943600" cy="3616960"/>
            <wp:effectExtent l="0" t="0" r="0" b="2540"/>
            <wp:docPr id="1298447578" name="Grafik 25"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47578" name="Grafik 25" descr="Ein Bild, das Text, Reihe, Diagramm, Screenshot enthält.&#10;&#10;Automatisch generierte Beschreibu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1F1D99B2" w14:textId="77777777" w:rsidR="00747022" w:rsidRDefault="00747022" w:rsidP="003639ED">
      <w:pPr>
        <w:rPr>
          <w:lang w:val="en-CA"/>
        </w:rPr>
      </w:pPr>
      <w:r>
        <w:rPr>
          <w:noProof/>
        </w:rPr>
        <w:lastRenderedPageBreak/>
        <w:drawing>
          <wp:inline distT="0" distB="0" distL="0" distR="0" wp14:anchorId="36554424" wp14:editId="7927B287">
            <wp:extent cx="5943600" cy="3616960"/>
            <wp:effectExtent l="0" t="0" r="0" b="2540"/>
            <wp:docPr id="1120287964" name="Grafik 24"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87964" name="Grafik 24" descr="Ein Bild, das Text, Reihe, Diagramm, Zahl enthält.&#10;&#10;Automatisch generierte Beschreibu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79EFA6FB" w14:textId="3E3FD442" w:rsidR="003639ED" w:rsidRPr="003639ED" w:rsidRDefault="00747022" w:rsidP="003639ED">
      <w:pPr>
        <w:rPr>
          <w:lang w:val="en-CA"/>
        </w:rPr>
      </w:pPr>
      <w:r>
        <w:rPr>
          <w:noProof/>
        </w:rPr>
        <w:drawing>
          <wp:inline distT="0" distB="0" distL="0" distR="0" wp14:anchorId="0023EC2E" wp14:editId="371A79FA">
            <wp:extent cx="5943600" cy="3616960"/>
            <wp:effectExtent l="0" t="0" r="0" b="2540"/>
            <wp:docPr id="505819072" name="Grafik 2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819072" name="Grafik 23" descr="Ein Bild, das Text, Reihe, Diagramm, Zahl enthält.&#10;&#10;Automatisch generierte Beschreibu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616960"/>
                    </a:xfrm>
                    <a:prstGeom prst="rect">
                      <a:avLst/>
                    </a:prstGeom>
                    <a:noFill/>
                    <a:ln>
                      <a:noFill/>
                    </a:ln>
                  </pic:spPr>
                </pic:pic>
              </a:graphicData>
            </a:graphic>
          </wp:inline>
        </w:drawing>
      </w:r>
    </w:p>
    <w:p w14:paraId="3FC8A664" w14:textId="5FD71919" w:rsidR="003D445B" w:rsidRDefault="003D445B" w:rsidP="00043ECE">
      <w:pPr>
        <w:pStyle w:val="berschrift1"/>
        <w:rPr>
          <w:lang w:val="en-CA"/>
        </w:rPr>
      </w:pPr>
      <w:r>
        <w:rPr>
          <w:lang w:val="en-CA"/>
        </w:rPr>
        <w:t>Conclusions</w:t>
      </w:r>
    </w:p>
    <w:p w14:paraId="58665B84" w14:textId="77777777" w:rsidR="003D445B" w:rsidRDefault="003D445B" w:rsidP="003D445B">
      <w:pPr>
        <w:rPr>
          <w:lang w:val="en-CA"/>
        </w:rPr>
      </w:pPr>
      <w:r>
        <w:rPr>
          <w:lang w:val="en-CA"/>
        </w:rPr>
        <w:t xml:space="preserve">When activated, </w:t>
      </w:r>
      <w:proofErr w:type="spellStart"/>
      <w:r w:rsidRPr="003E7EAD">
        <w:rPr>
          <w:lang w:val="en-CA"/>
        </w:rPr>
        <w:t>DMVREncMvSelect</w:t>
      </w:r>
      <w:proofErr w:type="spellEnd"/>
      <w:r>
        <w:rPr>
          <w:lang w:val="en-CA"/>
        </w:rPr>
        <w:t xml:space="preserve"> prevents the occurrence of isolated block artifacts which may be strongly visible and potentially annoying. It is noted that these artifacts have been observed for </w:t>
      </w:r>
      <w:proofErr w:type="gramStart"/>
      <w:r>
        <w:rPr>
          <w:lang w:val="en-CA"/>
        </w:rPr>
        <w:t>single-layer</w:t>
      </w:r>
      <w:proofErr w:type="gramEnd"/>
      <w:r>
        <w:rPr>
          <w:lang w:val="en-CA"/>
        </w:rPr>
        <w:t xml:space="preserve"> as well as for multi-layer coding. Besides this aspect, both variants, with and without activation of </w:t>
      </w:r>
      <w:proofErr w:type="spellStart"/>
      <w:r w:rsidRPr="003E7EAD">
        <w:rPr>
          <w:lang w:val="en-CA"/>
        </w:rPr>
        <w:t>DMVREncMvSelect</w:t>
      </w:r>
      <w:proofErr w:type="spellEnd"/>
      <w:r>
        <w:rPr>
          <w:lang w:val="en-CA"/>
        </w:rPr>
        <w:t xml:space="preserve">, generally show a comparable visual quality with comparable artifacts visible in </w:t>
      </w:r>
      <w:r>
        <w:rPr>
          <w:lang w:val="en-CA"/>
        </w:rPr>
        <w:lastRenderedPageBreak/>
        <w:t xml:space="preserve">different areas. In some cases, one version may preserve a detail better than the other, but a general benefit was not observed. </w:t>
      </w:r>
    </w:p>
    <w:p w14:paraId="20E0818F" w14:textId="77777777" w:rsidR="003D445B" w:rsidRPr="003D445B" w:rsidRDefault="003D445B" w:rsidP="003D445B">
      <w:pPr>
        <w:rPr>
          <w:lang w:val="en-CA"/>
        </w:rPr>
      </w:pPr>
    </w:p>
    <w:p w14:paraId="593101E9" w14:textId="4D333016" w:rsidR="00043ECE" w:rsidRDefault="00043ECE" w:rsidP="00043ECE">
      <w:pPr>
        <w:pStyle w:val="berschrift1"/>
        <w:rPr>
          <w:lang w:val="en-CA"/>
        </w:rPr>
      </w:pPr>
      <w:r>
        <w:rPr>
          <w:lang w:val="en-CA"/>
        </w:rPr>
        <w:t>References</w:t>
      </w:r>
    </w:p>
    <w:p w14:paraId="48233304" w14:textId="63AC8E53" w:rsidR="00043ECE" w:rsidRPr="00043ECE" w:rsidRDefault="00043ECE" w:rsidP="00D02B91">
      <w:pPr>
        <w:numPr>
          <w:ilvl w:val="0"/>
          <w:numId w:val="22"/>
        </w:numPr>
        <w:tabs>
          <w:tab w:val="clear" w:pos="360"/>
          <w:tab w:val="left" w:pos="504"/>
        </w:tabs>
        <w:overflowPunct/>
        <w:autoSpaceDE/>
        <w:autoSpaceDN/>
        <w:adjustRightInd/>
        <w:textAlignment w:val="auto"/>
        <w:rPr>
          <w:lang w:val="en-CA"/>
        </w:rPr>
      </w:pPr>
      <w:bookmarkStart w:id="1" w:name="_Ref139983545"/>
      <w:r w:rsidRPr="00043ECE">
        <w:rPr>
          <w:lang w:val="en-CA"/>
        </w:rPr>
        <w:t xml:space="preserve">S. Iwamura, P. de Lagrange, M. Wien, “Verification test plan for VVC multilayer coding,” Doc. </w:t>
      </w:r>
      <w:hyperlink r:id="rId41" w:history="1">
        <w:r w:rsidRPr="00043ECE">
          <w:rPr>
            <w:rStyle w:val="Hyperlink"/>
            <w:lang w:val="en-CA"/>
          </w:rPr>
          <w:t>JVET-AD2021</w:t>
        </w:r>
      </w:hyperlink>
      <w:r w:rsidRPr="00043ECE">
        <w:rPr>
          <w:lang w:val="en-CA"/>
        </w:rPr>
        <w:t>, Antalya, Apr. 2023.</w:t>
      </w:r>
      <w:bookmarkEnd w:id="1"/>
      <w:r w:rsidRPr="00043ECE">
        <w:rPr>
          <w:lang w:val="en-CA"/>
        </w:rPr>
        <w:t xml:space="preserve"> </w:t>
      </w:r>
    </w:p>
    <w:p w14:paraId="3BC39BE4" w14:textId="27EB446C" w:rsidR="00792780" w:rsidRPr="00792780" w:rsidRDefault="00792780" w:rsidP="00792780">
      <w:pPr>
        <w:rPr>
          <w:lang w:val="en-CA"/>
        </w:rPr>
      </w:pPr>
    </w:p>
    <w:sectPr w:rsidR="00792780" w:rsidRPr="00792780" w:rsidSect="00247E1E">
      <w:headerReference w:type="even" r:id="rId42"/>
      <w:headerReference w:type="default" r:id="rId43"/>
      <w:footerReference w:type="even" r:id="rId44"/>
      <w:footerReference w:type="default" r:id="rId45"/>
      <w:headerReference w:type="first" r:id="rId46"/>
      <w:footerReference w:type="first" r:id="rId4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A87B3" w14:textId="77777777" w:rsidR="009D7EA2" w:rsidRDefault="009D7EA2">
      <w:r>
        <w:separator/>
      </w:r>
    </w:p>
  </w:endnote>
  <w:endnote w:type="continuationSeparator" w:id="0">
    <w:p w14:paraId="3C9097B7" w14:textId="77777777" w:rsidR="009D7EA2" w:rsidRDefault="009D7EA2">
      <w:r>
        <w:continuationSeparator/>
      </w:r>
    </w:p>
  </w:endnote>
  <w:endnote w:type="continuationNotice" w:id="1">
    <w:p w14:paraId="6A9E6742" w14:textId="77777777" w:rsidR="009D7EA2" w:rsidRDefault="009D7EA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C05B" w14:textId="77777777" w:rsidR="002D56AB" w:rsidRDefault="002D56A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1BEBD05"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444869">
      <w:rPr>
        <w:rStyle w:val="Seitenzahl"/>
        <w:noProof/>
      </w:rPr>
      <w:t>2023-07-13</w:t>
    </w:r>
    <w:r w:rsidRPr="00C00DDE">
      <w:rPr>
        <w:rStyle w:val="Seitenzah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FDD03" w14:textId="77777777" w:rsidR="002D56AB" w:rsidRDefault="002D56A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9E11B" w14:textId="77777777" w:rsidR="009D7EA2" w:rsidRDefault="009D7EA2">
      <w:r>
        <w:separator/>
      </w:r>
    </w:p>
  </w:footnote>
  <w:footnote w:type="continuationSeparator" w:id="0">
    <w:p w14:paraId="1E297F90" w14:textId="77777777" w:rsidR="009D7EA2" w:rsidRDefault="009D7EA2">
      <w:r>
        <w:continuationSeparator/>
      </w:r>
    </w:p>
  </w:footnote>
  <w:footnote w:type="continuationNotice" w:id="1">
    <w:p w14:paraId="23632C4F" w14:textId="77777777" w:rsidR="009D7EA2" w:rsidRDefault="009D7EA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E4EFD" w14:textId="77777777" w:rsidR="002D56AB" w:rsidRDefault="002D56A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DE87B" w14:textId="77777777" w:rsidR="002D56AB" w:rsidRDefault="002D56A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3150E" w14:textId="77777777" w:rsidR="002D56AB" w:rsidRDefault="002D56A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15:restartNumberingAfterBreak="0">
    <w:nsid w:val="29171D77"/>
    <w:multiLevelType w:val="multilevel"/>
    <w:tmpl w:val="1764A1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192F88"/>
    <w:multiLevelType w:val="hybridMultilevel"/>
    <w:tmpl w:val="7E58986E"/>
    <w:lvl w:ilvl="0" w:tplc="1B588778">
      <w:start w:val="1"/>
      <w:numFmt w:val="decimal"/>
      <w:lvlText w:val="[%1]"/>
      <w:lvlJc w:val="left"/>
      <w:pPr>
        <w:ind w:left="504" w:hanging="504"/>
      </w:pPr>
      <w:rPr>
        <w:rFonts w:hint="default"/>
      </w:rPr>
    </w:lvl>
    <w:lvl w:ilvl="1" w:tplc="AA74A2D2">
      <w:start w:val="1"/>
      <w:numFmt w:val="lowerLetter"/>
      <w:lvlText w:val="%2."/>
      <w:lvlJc w:val="left"/>
      <w:pPr>
        <w:ind w:left="1080" w:hanging="360"/>
      </w:pPr>
    </w:lvl>
    <w:lvl w:ilvl="2" w:tplc="F94EB796">
      <w:start w:val="1"/>
      <w:numFmt w:val="lowerRoman"/>
      <w:lvlText w:val="%3."/>
      <w:lvlJc w:val="right"/>
      <w:pPr>
        <w:ind w:left="1800" w:hanging="180"/>
      </w:pPr>
    </w:lvl>
    <w:lvl w:ilvl="3" w:tplc="9D183D12">
      <w:start w:val="1"/>
      <w:numFmt w:val="decimal"/>
      <w:lvlText w:val="%4."/>
      <w:lvlJc w:val="left"/>
      <w:pPr>
        <w:ind w:left="2520" w:hanging="360"/>
      </w:pPr>
    </w:lvl>
    <w:lvl w:ilvl="4" w:tplc="3DC4FF30">
      <w:start w:val="1"/>
      <w:numFmt w:val="lowerLetter"/>
      <w:lvlText w:val="%5."/>
      <w:lvlJc w:val="left"/>
      <w:pPr>
        <w:ind w:left="3240" w:hanging="360"/>
      </w:pPr>
    </w:lvl>
    <w:lvl w:ilvl="5" w:tplc="A290D856">
      <w:start w:val="1"/>
      <w:numFmt w:val="lowerRoman"/>
      <w:lvlText w:val="%6."/>
      <w:lvlJc w:val="right"/>
      <w:pPr>
        <w:ind w:left="3960" w:hanging="180"/>
      </w:pPr>
    </w:lvl>
    <w:lvl w:ilvl="6" w:tplc="F53CC6B8">
      <w:start w:val="1"/>
      <w:numFmt w:val="decimal"/>
      <w:lvlText w:val="%7."/>
      <w:lvlJc w:val="left"/>
      <w:pPr>
        <w:ind w:left="4680" w:hanging="360"/>
      </w:pPr>
    </w:lvl>
    <w:lvl w:ilvl="7" w:tplc="FA9A8692">
      <w:start w:val="1"/>
      <w:numFmt w:val="lowerLetter"/>
      <w:lvlText w:val="%8."/>
      <w:lvlJc w:val="left"/>
      <w:pPr>
        <w:ind w:left="5400" w:hanging="360"/>
      </w:pPr>
    </w:lvl>
    <w:lvl w:ilvl="8" w:tplc="F2F09E76">
      <w:start w:val="1"/>
      <w:numFmt w:val="lowerRoman"/>
      <w:lvlText w:val="%9."/>
      <w:lvlJc w:val="right"/>
      <w:pPr>
        <w:ind w:left="6120" w:hanging="180"/>
      </w:pPr>
    </w:lvl>
  </w:abstractNum>
  <w:num w:numId="1" w16cid:durableId="5941699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4258061">
    <w:abstractNumId w:val="12"/>
  </w:num>
  <w:num w:numId="3" w16cid:durableId="458576890">
    <w:abstractNumId w:val="11"/>
  </w:num>
  <w:num w:numId="4" w16cid:durableId="1524242108">
    <w:abstractNumId w:val="9"/>
  </w:num>
  <w:num w:numId="5" w16cid:durableId="1095323638">
    <w:abstractNumId w:val="10"/>
  </w:num>
  <w:num w:numId="6" w16cid:durableId="2013751826">
    <w:abstractNumId w:val="5"/>
  </w:num>
  <w:num w:numId="7" w16cid:durableId="399447013">
    <w:abstractNumId w:val="8"/>
  </w:num>
  <w:num w:numId="8" w16cid:durableId="961964453">
    <w:abstractNumId w:val="5"/>
  </w:num>
  <w:num w:numId="9" w16cid:durableId="320810939">
    <w:abstractNumId w:val="2"/>
  </w:num>
  <w:num w:numId="10" w16cid:durableId="235669473">
    <w:abstractNumId w:val="4"/>
  </w:num>
  <w:num w:numId="11" w16cid:durableId="1758095927">
    <w:abstractNumId w:val="3"/>
  </w:num>
  <w:num w:numId="12" w16cid:durableId="18695590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99662223">
    <w:abstractNumId w:val="6"/>
  </w:num>
  <w:num w:numId="14" w16cid:durableId="1919629717">
    <w:abstractNumId w:val="1"/>
  </w:num>
  <w:num w:numId="15" w16cid:durableId="185290976">
    <w:abstractNumId w:val="5"/>
  </w:num>
  <w:num w:numId="16" w16cid:durableId="1437678190">
    <w:abstractNumId w:val="5"/>
  </w:num>
  <w:num w:numId="17" w16cid:durableId="1604612867">
    <w:abstractNumId w:val="5"/>
  </w:num>
  <w:num w:numId="18" w16cid:durableId="588537126">
    <w:abstractNumId w:val="5"/>
  </w:num>
  <w:num w:numId="19" w16cid:durableId="1136070784">
    <w:abstractNumId w:val="5"/>
  </w:num>
  <w:num w:numId="20" w16cid:durableId="696154831">
    <w:abstractNumId w:val="5"/>
  </w:num>
  <w:num w:numId="21" w16cid:durableId="951978266">
    <w:abstractNumId w:val="7"/>
  </w:num>
  <w:num w:numId="22" w16cid:durableId="12611383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3ECE"/>
    <w:rsid w:val="0004543A"/>
    <w:rsid w:val="000458BC"/>
    <w:rsid w:val="00045C41"/>
    <w:rsid w:val="00046C03"/>
    <w:rsid w:val="00065039"/>
    <w:rsid w:val="0007614F"/>
    <w:rsid w:val="00081398"/>
    <w:rsid w:val="00084393"/>
    <w:rsid w:val="000865E1"/>
    <w:rsid w:val="00092AF4"/>
    <w:rsid w:val="00094479"/>
    <w:rsid w:val="000962AC"/>
    <w:rsid w:val="000A137F"/>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32DF"/>
    <w:rsid w:val="0013458C"/>
    <w:rsid w:val="0013526E"/>
    <w:rsid w:val="00146152"/>
    <w:rsid w:val="00155526"/>
    <w:rsid w:val="0015736D"/>
    <w:rsid w:val="00171371"/>
    <w:rsid w:val="00175A24"/>
    <w:rsid w:val="00187E58"/>
    <w:rsid w:val="001A297E"/>
    <w:rsid w:val="001A2E72"/>
    <w:rsid w:val="001A368E"/>
    <w:rsid w:val="001A7329"/>
    <w:rsid w:val="001A792F"/>
    <w:rsid w:val="001B09C1"/>
    <w:rsid w:val="001B4E28"/>
    <w:rsid w:val="001C0C97"/>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4B91"/>
    <w:rsid w:val="002375C1"/>
    <w:rsid w:val="00247E1E"/>
    <w:rsid w:val="00263398"/>
    <w:rsid w:val="00263B99"/>
    <w:rsid w:val="002647D8"/>
    <w:rsid w:val="00266F06"/>
    <w:rsid w:val="00275BCF"/>
    <w:rsid w:val="00280613"/>
    <w:rsid w:val="00291E36"/>
    <w:rsid w:val="00292257"/>
    <w:rsid w:val="002A54E0"/>
    <w:rsid w:val="002A6000"/>
    <w:rsid w:val="002B1595"/>
    <w:rsid w:val="002B191D"/>
    <w:rsid w:val="002B2E83"/>
    <w:rsid w:val="002C3775"/>
    <w:rsid w:val="002C54A8"/>
    <w:rsid w:val="002D0AF6"/>
    <w:rsid w:val="002D56AB"/>
    <w:rsid w:val="002F15B9"/>
    <w:rsid w:val="002F164D"/>
    <w:rsid w:val="003021BC"/>
    <w:rsid w:val="00306206"/>
    <w:rsid w:val="00312626"/>
    <w:rsid w:val="00317D85"/>
    <w:rsid w:val="00327C56"/>
    <w:rsid w:val="003315A1"/>
    <w:rsid w:val="003373EC"/>
    <w:rsid w:val="00337BC7"/>
    <w:rsid w:val="00342FF4"/>
    <w:rsid w:val="00344E5A"/>
    <w:rsid w:val="00346148"/>
    <w:rsid w:val="003639ED"/>
    <w:rsid w:val="003669EA"/>
    <w:rsid w:val="003706CC"/>
    <w:rsid w:val="00377710"/>
    <w:rsid w:val="003A1E17"/>
    <w:rsid w:val="003A2D8E"/>
    <w:rsid w:val="003A4559"/>
    <w:rsid w:val="003A7CE6"/>
    <w:rsid w:val="003C20E4"/>
    <w:rsid w:val="003C2DE8"/>
    <w:rsid w:val="003C38AA"/>
    <w:rsid w:val="003D445B"/>
    <w:rsid w:val="003D6342"/>
    <w:rsid w:val="003E6F90"/>
    <w:rsid w:val="003E73ED"/>
    <w:rsid w:val="003E7EAD"/>
    <w:rsid w:val="003F5D0F"/>
    <w:rsid w:val="00414101"/>
    <w:rsid w:val="004219CF"/>
    <w:rsid w:val="004234F0"/>
    <w:rsid w:val="00427EEC"/>
    <w:rsid w:val="00432046"/>
    <w:rsid w:val="00433DDB"/>
    <w:rsid w:val="00435A29"/>
    <w:rsid w:val="00437619"/>
    <w:rsid w:val="00444869"/>
    <w:rsid w:val="00465A1E"/>
    <w:rsid w:val="0049445A"/>
    <w:rsid w:val="004957D9"/>
    <w:rsid w:val="004A2A63"/>
    <w:rsid w:val="004B210C"/>
    <w:rsid w:val="004B6170"/>
    <w:rsid w:val="004C7471"/>
    <w:rsid w:val="004D405F"/>
    <w:rsid w:val="004E4F4F"/>
    <w:rsid w:val="004E6789"/>
    <w:rsid w:val="004F3EBD"/>
    <w:rsid w:val="004F61E3"/>
    <w:rsid w:val="00502E10"/>
    <w:rsid w:val="0050354E"/>
    <w:rsid w:val="00504A3C"/>
    <w:rsid w:val="0051015C"/>
    <w:rsid w:val="00516CF1"/>
    <w:rsid w:val="00531AE9"/>
    <w:rsid w:val="00532587"/>
    <w:rsid w:val="00536188"/>
    <w:rsid w:val="00550A66"/>
    <w:rsid w:val="00567EC7"/>
    <w:rsid w:val="00570013"/>
    <w:rsid w:val="005753EC"/>
    <w:rsid w:val="005801A2"/>
    <w:rsid w:val="005952A5"/>
    <w:rsid w:val="005A33A1"/>
    <w:rsid w:val="005A6699"/>
    <w:rsid w:val="005B217D"/>
    <w:rsid w:val="005B285C"/>
    <w:rsid w:val="005C385F"/>
    <w:rsid w:val="005C7C26"/>
    <w:rsid w:val="005E1AC6"/>
    <w:rsid w:val="005E3F2B"/>
    <w:rsid w:val="005F6F1B"/>
    <w:rsid w:val="006063DD"/>
    <w:rsid w:val="00612D19"/>
    <w:rsid w:val="00615995"/>
    <w:rsid w:val="00616155"/>
    <w:rsid w:val="00624B33"/>
    <w:rsid w:val="0063041A"/>
    <w:rsid w:val="00630AA2"/>
    <w:rsid w:val="00631D8B"/>
    <w:rsid w:val="0064186D"/>
    <w:rsid w:val="00646707"/>
    <w:rsid w:val="00652EDD"/>
    <w:rsid w:val="00657F7E"/>
    <w:rsid w:val="00661984"/>
    <w:rsid w:val="00662E58"/>
    <w:rsid w:val="006637F2"/>
    <w:rsid w:val="006642A5"/>
    <w:rsid w:val="00664DCF"/>
    <w:rsid w:val="00667BFD"/>
    <w:rsid w:val="006A0E5C"/>
    <w:rsid w:val="006A208F"/>
    <w:rsid w:val="006A48E6"/>
    <w:rsid w:val="006C5D39"/>
    <w:rsid w:val="006D6D9B"/>
    <w:rsid w:val="006E2810"/>
    <w:rsid w:val="006E3D2C"/>
    <w:rsid w:val="006E5417"/>
    <w:rsid w:val="006F0794"/>
    <w:rsid w:val="006F4AC9"/>
    <w:rsid w:val="006F7528"/>
    <w:rsid w:val="007023DE"/>
    <w:rsid w:val="007102C2"/>
    <w:rsid w:val="00712F60"/>
    <w:rsid w:val="00720E3B"/>
    <w:rsid w:val="00726DF8"/>
    <w:rsid w:val="0074393F"/>
    <w:rsid w:val="00745F6B"/>
    <w:rsid w:val="00747022"/>
    <w:rsid w:val="0075175B"/>
    <w:rsid w:val="0075585E"/>
    <w:rsid w:val="00770571"/>
    <w:rsid w:val="007768FF"/>
    <w:rsid w:val="007824D3"/>
    <w:rsid w:val="00792780"/>
    <w:rsid w:val="0079288B"/>
    <w:rsid w:val="00794537"/>
    <w:rsid w:val="007964D1"/>
    <w:rsid w:val="00796EE3"/>
    <w:rsid w:val="007A7D29"/>
    <w:rsid w:val="007B0C03"/>
    <w:rsid w:val="007B4AB8"/>
    <w:rsid w:val="007C081C"/>
    <w:rsid w:val="007C7AD7"/>
    <w:rsid w:val="007D1181"/>
    <w:rsid w:val="007E01A3"/>
    <w:rsid w:val="007F1F8B"/>
    <w:rsid w:val="007F5AA0"/>
    <w:rsid w:val="007F6205"/>
    <w:rsid w:val="007F67A1"/>
    <w:rsid w:val="00801A7B"/>
    <w:rsid w:val="00802F1A"/>
    <w:rsid w:val="00810F78"/>
    <w:rsid w:val="00811C05"/>
    <w:rsid w:val="008206C8"/>
    <w:rsid w:val="00824DCD"/>
    <w:rsid w:val="00840582"/>
    <w:rsid w:val="00842BA8"/>
    <w:rsid w:val="00845B91"/>
    <w:rsid w:val="0086387C"/>
    <w:rsid w:val="00874A6C"/>
    <w:rsid w:val="00874D0C"/>
    <w:rsid w:val="00876C65"/>
    <w:rsid w:val="00882F72"/>
    <w:rsid w:val="00890A7A"/>
    <w:rsid w:val="00893DC4"/>
    <w:rsid w:val="008A147E"/>
    <w:rsid w:val="008A4B4C"/>
    <w:rsid w:val="008C239F"/>
    <w:rsid w:val="008C7A08"/>
    <w:rsid w:val="008E174C"/>
    <w:rsid w:val="008E480C"/>
    <w:rsid w:val="00907757"/>
    <w:rsid w:val="009212B0"/>
    <w:rsid w:val="00921FA1"/>
    <w:rsid w:val="009234A5"/>
    <w:rsid w:val="00933453"/>
    <w:rsid w:val="009336F7"/>
    <w:rsid w:val="0093636C"/>
    <w:rsid w:val="009374A7"/>
    <w:rsid w:val="00937F03"/>
    <w:rsid w:val="00955F6D"/>
    <w:rsid w:val="0096026D"/>
    <w:rsid w:val="009710D2"/>
    <w:rsid w:val="00977C16"/>
    <w:rsid w:val="0098551D"/>
    <w:rsid w:val="00985DCB"/>
    <w:rsid w:val="009908CC"/>
    <w:rsid w:val="0099518F"/>
    <w:rsid w:val="009A1051"/>
    <w:rsid w:val="009A523D"/>
    <w:rsid w:val="009B02A1"/>
    <w:rsid w:val="009B3361"/>
    <w:rsid w:val="009B7F3F"/>
    <w:rsid w:val="009D7CE6"/>
    <w:rsid w:val="009D7EA2"/>
    <w:rsid w:val="009E448E"/>
    <w:rsid w:val="009F496B"/>
    <w:rsid w:val="00A01439"/>
    <w:rsid w:val="00A02E61"/>
    <w:rsid w:val="00A05CFF"/>
    <w:rsid w:val="00A13048"/>
    <w:rsid w:val="00A4153B"/>
    <w:rsid w:val="00A46843"/>
    <w:rsid w:val="00A46F63"/>
    <w:rsid w:val="00A56B97"/>
    <w:rsid w:val="00A6093D"/>
    <w:rsid w:val="00A703CE"/>
    <w:rsid w:val="00A72017"/>
    <w:rsid w:val="00A767DC"/>
    <w:rsid w:val="00A76A6D"/>
    <w:rsid w:val="00A83253"/>
    <w:rsid w:val="00AA3946"/>
    <w:rsid w:val="00AA6E84"/>
    <w:rsid w:val="00AB1A1C"/>
    <w:rsid w:val="00AB4721"/>
    <w:rsid w:val="00AB7405"/>
    <w:rsid w:val="00AD05A8"/>
    <w:rsid w:val="00AE341B"/>
    <w:rsid w:val="00AE7344"/>
    <w:rsid w:val="00AF3908"/>
    <w:rsid w:val="00AF4129"/>
    <w:rsid w:val="00AF51C5"/>
    <w:rsid w:val="00B01905"/>
    <w:rsid w:val="00B06DE2"/>
    <w:rsid w:val="00B06FB4"/>
    <w:rsid w:val="00B07CA7"/>
    <w:rsid w:val="00B103B4"/>
    <w:rsid w:val="00B1279A"/>
    <w:rsid w:val="00B32093"/>
    <w:rsid w:val="00B3640F"/>
    <w:rsid w:val="00B4194A"/>
    <w:rsid w:val="00B437E8"/>
    <w:rsid w:val="00B51F2C"/>
    <w:rsid w:val="00B5222E"/>
    <w:rsid w:val="00B53179"/>
    <w:rsid w:val="00B532EA"/>
    <w:rsid w:val="00B57A23"/>
    <w:rsid w:val="00B600CD"/>
    <w:rsid w:val="00B61C96"/>
    <w:rsid w:val="00B73A2A"/>
    <w:rsid w:val="00B75A51"/>
    <w:rsid w:val="00B75F88"/>
    <w:rsid w:val="00B827C6"/>
    <w:rsid w:val="00B94B06"/>
    <w:rsid w:val="00B94C28"/>
    <w:rsid w:val="00BA6E93"/>
    <w:rsid w:val="00BC10BA"/>
    <w:rsid w:val="00BC5AFD"/>
    <w:rsid w:val="00BE48B0"/>
    <w:rsid w:val="00C00DDE"/>
    <w:rsid w:val="00C04F43"/>
    <w:rsid w:val="00C05271"/>
    <w:rsid w:val="00C0609D"/>
    <w:rsid w:val="00C115AB"/>
    <w:rsid w:val="00C26CCB"/>
    <w:rsid w:val="00C30249"/>
    <w:rsid w:val="00C35F74"/>
    <w:rsid w:val="00C3723B"/>
    <w:rsid w:val="00C372D5"/>
    <w:rsid w:val="00C42466"/>
    <w:rsid w:val="00C606C9"/>
    <w:rsid w:val="00C80288"/>
    <w:rsid w:val="00C836F0"/>
    <w:rsid w:val="00C84003"/>
    <w:rsid w:val="00C90650"/>
    <w:rsid w:val="00C97D78"/>
    <w:rsid w:val="00CC2AAE"/>
    <w:rsid w:val="00CC5A42"/>
    <w:rsid w:val="00CD0EAB"/>
    <w:rsid w:val="00CE5E02"/>
    <w:rsid w:val="00CF34DB"/>
    <w:rsid w:val="00CF3917"/>
    <w:rsid w:val="00CF4BD2"/>
    <w:rsid w:val="00CF558F"/>
    <w:rsid w:val="00D010C0"/>
    <w:rsid w:val="00D06B8B"/>
    <w:rsid w:val="00D073E2"/>
    <w:rsid w:val="00D1555A"/>
    <w:rsid w:val="00D446EC"/>
    <w:rsid w:val="00D51BF0"/>
    <w:rsid w:val="00D52A58"/>
    <w:rsid w:val="00D531DB"/>
    <w:rsid w:val="00D55942"/>
    <w:rsid w:val="00D62A69"/>
    <w:rsid w:val="00D807BF"/>
    <w:rsid w:val="00D82FCC"/>
    <w:rsid w:val="00DA17FC"/>
    <w:rsid w:val="00DA7887"/>
    <w:rsid w:val="00DB2C26"/>
    <w:rsid w:val="00DB45C3"/>
    <w:rsid w:val="00DB545E"/>
    <w:rsid w:val="00DC0614"/>
    <w:rsid w:val="00DC2C35"/>
    <w:rsid w:val="00DD02F4"/>
    <w:rsid w:val="00DD40B4"/>
    <w:rsid w:val="00DD6622"/>
    <w:rsid w:val="00DE0953"/>
    <w:rsid w:val="00DE1C7C"/>
    <w:rsid w:val="00DE4316"/>
    <w:rsid w:val="00DE6B43"/>
    <w:rsid w:val="00E041C6"/>
    <w:rsid w:val="00E11923"/>
    <w:rsid w:val="00E207D8"/>
    <w:rsid w:val="00E262D4"/>
    <w:rsid w:val="00E36250"/>
    <w:rsid w:val="00E47F2D"/>
    <w:rsid w:val="00E509EE"/>
    <w:rsid w:val="00E54511"/>
    <w:rsid w:val="00E60EDC"/>
    <w:rsid w:val="00E61DAC"/>
    <w:rsid w:val="00E72B80"/>
    <w:rsid w:val="00E75FE3"/>
    <w:rsid w:val="00E86C4C"/>
    <w:rsid w:val="00E907A3"/>
    <w:rsid w:val="00EA5AE0"/>
    <w:rsid w:val="00EA7E84"/>
    <w:rsid w:val="00EB56E1"/>
    <w:rsid w:val="00EB7AB1"/>
    <w:rsid w:val="00EC32BD"/>
    <w:rsid w:val="00EE7CD8"/>
    <w:rsid w:val="00EF37F6"/>
    <w:rsid w:val="00EF48CC"/>
    <w:rsid w:val="00F00801"/>
    <w:rsid w:val="00F2488D"/>
    <w:rsid w:val="00F25738"/>
    <w:rsid w:val="00F277CC"/>
    <w:rsid w:val="00F552E8"/>
    <w:rsid w:val="00F601A0"/>
    <w:rsid w:val="00F67481"/>
    <w:rsid w:val="00F712E9"/>
    <w:rsid w:val="00F73032"/>
    <w:rsid w:val="00F7689E"/>
    <w:rsid w:val="00F848FC"/>
    <w:rsid w:val="00F906F6"/>
    <w:rsid w:val="00F9282A"/>
    <w:rsid w:val="00F96BAD"/>
    <w:rsid w:val="00FA139D"/>
    <w:rsid w:val="00FA60F5"/>
    <w:rsid w:val="00FB0E84"/>
    <w:rsid w:val="00FC2405"/>
    <w:rsid w:val="00FD0022"/>
    <w:rsid w:val="00FD01C2"/>
    <w:rsid w:val="00FE31F9"/>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aliases w:val="Heading U,H1,H11,Œ©o‚µ 1,뙥,?co??E 1,h1,?c,?co?ƒÊ 1,?,Œ,Œ©,Œ...,Œ©oâµ 1,?co?ÄÊ 1,Î,Î©,Î..."/>
    <w:basedOn w:val="Standard"/>
    <w:next w:val="Standard"/>
    <w:link w:val="berschrift1Zchn"/>
    <w:qFormat/>
    <w:rsid w:val="00E11923"/>
    <w:pPr>
      <w:keepNext/>
      <w:numPr>
        <w:numId w:val="6"/>
      </w:numPr>
      <w:spacing w:before="240" w:after="60"/>
      <w:outlineLvl w:val="0"/>
    </w:pPr>
    <w:rPr>
      <w:rFonts w:cs="Arial"/>
      <w:b/>
      <w:bCs/>
      <w:kern w:val="32"/>
      <w:sz w:val="32"/>
      <w:szCs w:val="32"/>
    </w:rPr>
  </w:style>
  <w:style w:type="paragraph" w:styleId="berschrift2">
    <w:name w:val="heading 2"/>
    <w:aliases w:val="H2,H21,Œ©o‚µ 2,뙥2,?co??E 2,h2,?c1,?co?ƒÊ 2,?2,Œ1,Œ2,Œ©2,...,Œ©_o‚µ 2,Œ©1,Œ©oâµ 2,?co?ÄÊ 2,Î1,Î2,Î©2,Î©_oâµ 2,Î©1"/>
    <w:basedOn w:val="Standard"/>
    <w:next w:val="Standard"/>
    <w:link w:val="berschrift2Zchn"/>
    <w:qFormat/>
    <w:rsid w:val="00E11923"/>
    <w:pPr>
      <w:keepNext/>
      <w:numPr>
        <w:ilvl w:val="1"/>
        <w:numId w:val="6"/>
      </w:numPr>
      <w:tabs>
        <w:tab w:val="clear" w:pos="360"/>
      </w:tabs>
      <w:spacing w:before="240" w:after="60"/>
      <w:outlineLvl w:val="1"/>
    </w:pPr>
    <w:rPr>
      <w:b/>
      <w:bCs/>
      <w:i/>
      <w:iCs/>
      <w:sz w:val="28"/>
      <w:szCs w:val="28"/>
    </w:rPr>
  </w:style>
  <w:style w:type="paragraph" w:styleId="berschrift3">
    <w:name w:val="heading 3"/>
    <w:aliases w:val="H3,H31,h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H4,H41,h4,0.1.1.1 Titre 4 + Left:  0&quot;,First line:  0&quot;,0.1.1...,0.1.1.1 Titre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aliases w:val="H5,H51,h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320"/>
        <w:tab w:val="right" w:pos="8640"/>
      </w:tabs>
    </w:pPr>
  </w:style>
  <w:style w:type="paragraph" w:styleId="Fuzeile">
    <w:name w:val="footer"/>
    <w:basedOn w:val="Standard"/>
    <w:link w:val="FuzeileZchn"/>
    <w:pPr>
      <w:tabs>
        <w:tab w:val="center" w:pos="4320"/>
        <w:tab w:val="right" w:pos="8640"/>
      </w:tabs>
    </w:pPr>
  </w:style>
  <w:style w:type="character" w:styleId="Seitenzahl">
    <w:name w:val="page number"/>
    <w:basedOn w:val="Absatz-Standardschriftart"/>
  </w:style>
  <w:style w:type="character" w:styleId="Hyperlink">
    <w:name w:val="Hyperlink"/>
    <w:uiPriority w:val="99"/>
    <w:rsid w:val="0012580B"/>
    <w:rPr>
      <w:color w:val="0000FF"/>
      <w:u w:val="single"/>
    </w:rPr>
  </w:style>
  <w:style w:type="paragraph" w:styleId="Sprechblasentext">
    <w:name w:val="Balloon Text"/>
    <w:basedOn w:val="Standard"/>
    <w:link w:val="SprechblasentextZchn"/>
    <w:semiHidden/>
    <w:rsid w:val="009336F7"/>
    <w:rPr>
      <w:rFonts w:ascii="Tahoma" w:hAnsi="Tahoma" w:cs="Tahoma"/>
      <w:sz w:val="16"/>
      <w:szCs w:val="16"/>
    </w:rPr>
  </w:style>
  <w:style w:type="character" w:customStyle="1" w:styleId="berschrift2Zchn">
    <w:name w:val="Überschrift 2 Zchn"/>
    <w:aliases w:val="H2 Zchn,H21 Zchn,Œ©o‚µ 2 Zchn,뙥2 Zchn,?co??E 2 Zchn,h2 Zchn,?c1 Zchn,?co?ƒÊ 2 Zchn,?2 Zchn,Œ1 Zchn,Œ2 Zchn,Œ©2 Zchn,... Zchn,Œ©_o‚µ 2 Zchn,Œ©1 Zchn,Œ©oâµ 2 Zchn,?co?ÄÊ 2 Zchn,Î1 Zchn,Î2 Zchn,Î©2 Zchn,Î©_oâµ 2 Zchn,Î©1 Zchn"/>
    <w:link w:val="berschrift2"/>
    <w:rsid w:val="00E11923"/>
    <w:rPr>
      <w:b/>
      <w:bCs/>
      <w:i/>
      <w:iCs/>
      <w:sz w:val="28"/>
      <w:szCs w:val="28"/>
      <w:lang w:eastAsia="en-US"/>
    </w:rPr>
  </w:style>
  <w:style w:type="character" w:customStyle="1" w:styleId="berschrift3Zchn">
    <w:name w:val="Überschrift 3 Zchn"/>
    <w:aliases w:val="H3 Zchn,H31 Zchn,h3 Zchn"/>
    <w:link w:val="berschrift3"/>
    <w:rsid w:val="002B191D"/>
    <w:rPr>
      <w:b/>
      <w:bCs/>
      <w:sz w:val="26"/>
      <w:szCs w:val="26"/>
      <w:lang w:eastAsia="en-US"/>
    </w:rPr>
  </w:style>
  <w:style w:type="character" w:customStyle="1" w:styleId="berschrift4Zchn">
    <w:name w:val="Überschrift 4 Zchn"/>
    <w:aliases w:val="Heading 4 Char1 Zchn,Heading 4 Char Char Zchn,H4 Zchn,H41 Zchn,h4 Zchn,0.1.1.1 Titre 4 + Left:  0&quot; Zchn,First line:  0&quot; Zchn,0.1.1... Zchn,0.1.1.1 Titre 4 Zchn"/>
    <w:link w:val="berschrift4"/>
    <w:rsid w:val="004234F0"/>
    <w:rPr>
      <w:rFonts w:ascii="Times New Roman Bold" w:hAnsi="Times New Roman Bold"/>
      <w:b/>
      <w:bCs/>
      <w:sz w:val="24"/>
      <w:szCs w:val="28"/>
    </w:rPr>
  </w:style>
  <w:style w:type="character" w:customStyle="1" w:styleId="berschrift5Zchn">
    <w:name w:val="Überschrift 5 Zchn"/>
    <w:aliases w:val="H5 Zchn,H51 Zchn,h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customStyle="1" w:styleId="berschrift1Zchn">
    <w:name w:val="Überschrift 1 Zchn"/>
    <w:aliases w:val="Heading U Zchn,H1 Zchn,H11 Zchn,Œ©o‚µ 1 Zchn,뙥 Zchn,?co??E 1 Zchn,h1 Zchn,?c Zchn,?co?ƒÊ 1 Zchn,? Zchn,Œ Zchn,Œ© Zchn,Œ... Zchn,Œ©oâµ 1 Zchn,?co?ÄÊ 1 Zchn,Î Zchn,Î© Zchn,Î... Zchn"/>
    <w:basedOn w:val="Absatz-Standardschriftart"/>
    <w:link w:val="berschrift1"/>
    <w:rsid w:val="003C38AA"/>
    <w:rPr>
      <w:rFonts w:cs="Arial"/>
      <w:b/>
      <w:bCs/>
      <w:kern w:val="32"/>
      <w:sz w:val="32"/>
      <w:szCs w:val="32"/>
    </w:rPr>
  </w:style>
  <w:style w:type="character" w:customStyle="1" w:styleId="11">
    <w:name w:val="見出し 1 (文字)1"/>
    <w:aliases w:val="Heading U (文字),H1 (文字),H11 (文字),Œ©o‚µ 1 (文字),뙥 (文字),?co??E 1 (文字),h1 (文字),?c (文字),?co?ƒÊ 1 (文字),? (文字),Œ (文字),Œ© (文字),Œ... (文字),Œ©oâµ 1 (文字),?co?ÄÊ 1 (文字),Î (文字),Î© (文字),Î... (文字)"/>
    <w:basedOn w:val="Absatz-Standardschriftart"/>
    <w:rsid w:val="003C38AA"/>
    <w:rPr>
      <w:rFonts w:asciiTheme="majorHAnsi" w:eastAsiaTheme="majorEastAsia" w:hAnsiTheme="majorHAnsi" w:cstheme="majorBidi"/>
      <w:sz w:val="24"/>
      <w:szCs w:val="24"/>
    </w:rPr>
  </w:style>
  <w:style w:type="character" w:customStyle="1" w:styleId="21">
    <w:name w:val="見出し 2 (文字)1"/>
    <w:aliases w:val="H2 (文字)1,H21 (文字)1,Œ©o‚µ 2 (文字)1,뙥2 (文字)1,?co??E 2 (文字)1,h2 (文字)1,?c1 (文字)1,?co?ƒÊ 2 (文字)1,?2 (文字)1,Œ1 (文字)1,Œ2 (文字)1,Œ©2 (文字)1,... (文字)1,Œ©_o‚µ 2 (文字)1,Œ©1 (文字)1,Œ©oâµ 2 (文字)1,?co?ÄÊ 2 (文字)1,Î1 (文字)1,Î2 (文字)1,Î©2 (文字)1,Î©_oâµ 2 (文字)1"/>
    <w:basedOn w:val="Absatz-Standardschriftart"/>
    <w:semiHidden/>
    <w:rsid w:val="003C38AA"/>
    <w:rPr>
      <w:rFonts w:asciiTheme="majorHAnsi" w:eastAsiaTheme="majorEastAsia" w:hAnsiTheme="majorHAnsi" w:cstheme="majorBidi"/>
      <w:sz w:val="22"/>
    </w:rPr>
  </w:style>
  <w:style w:type="character" w:customStyle="1" w:styleId="31">
    <w:name w:val="見出し 3 (文字)1"/>
    <w:aliases w:val="H3 (文字)1,H31 (文字)1,h3 (文字)1"/>
    <w:basedOn w:val="Absatz-Standardschriftart"/>
    <w:semiHidden/>
    <w:rsid w:val="003C38AA"/>
    <w:rPr>
      <w:rFonts w:asciiTheme="majorHAnsi" w:eastAsiaTheme="majorEastAsia" w:hAnsiTheme="majorHAnsi" w:cstheme="majorBidi"/>
      <w:sz w:val="22"/>
    </w:rPr>
  </w:style>
  <w:style w:type="character" w:customStyle="1" w:styleId="41">
    <w:name w:val="見出し 4 (文字)1"/>
    <w:aliases w:val="Heading 4 Char1 (文字)1,Heading 4 Char Char (文字)1,H4 (文字)1,H41 (文字)1,h4 (文字)1,0.1.1.1 Titre 4 + Left:  0&quot; (文字)1,First line:  0&quot; (文字)1,0.1.1... (文字)1,0.1.1.1 Titre 4 (文字)1"/>
    <w:basedOn w:val="Absatz-Standardschriftart"/>
    <w:semiHidden/>
    <w:rsid w:val="003C38AA"/>
    <w:rPr>
      <w:rFonts w:eastAsiaTheme="minorEastAsia"/>
      <w:b/>
      <w:bCs/>
      <w:sz w:val="22"/>
    </w:rPr>
  </w:style>
  <w:style w:type="character" w:customStyle="1" w:styleId="51">
    <w:name w:val="見出し 5 (文字)1"/>
    <w:aliases w:val="H5 (文字)1,H51 (文字)1,h5 (文字)1"/>
    <w:basedOn w:val="Absatz-Standardschriftart"/>
    <w:semiHidden/>
    <w:rsid w:val="003C38AA"/>
    <w:rPr>
      <w:rFonts w:asciiTheme="majorHAnsi" w:eastAsiaTheme="majorEastAsia" w:hAnsiTheme="majorHAnsi" w:cstheme="majorBidi"/>
      <w:sz w:val="22"/>
    </w:rPr>
  </w:style>
  <w:style w:type="paragraph" w:customStyle="1" w:styleId="msonormal0">
    <w:name w:val="msonormal"/>
    <w:basedOn w:val="Standard"/>
    <w:rsid w:val="003C38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MS PGothic" w:eastAsia="MS PGothic" w:hAnsi="MS PGothic" w:cs="MS PGothic"/>
      <w:sz w:val="24"/>
      <w:szCs w:val="24"/>
      <w:lang w:eastAsia="ja-JP"/>
    </w:rPr>
  </w:style>
  <w:style w:type="paragraph" w:styleId="Kommentartext">
    <w:name w:val="annotation text"/>
    <w:basedOn w:val="Standard"/>
    <w:link w:val="KommentartextZchn"/>
    <w:unhideWhenUsed/>
    <w:rsid w:val="003C38AA"/>
    <w:pPr>
      <w:textAlignment w:val="auto"/>
    </w:pPr>
    <w:rPr>
      <w:sz w:val="20"/>
    </w:rPr>
  </w:style>
  <w:style w:type="character" w:customStyle="1" w:styleId="KommentartextZchn">
    <w:name w:val="Kommentartext Zchn"/>
    <w:basedOn w:val="Absatz-Standardschriftart"/>
    <w:link w:val="Kommentartext"/>
    <w:rsid w:val="003C38AA"/>
  </w:style>
  <w:style w:type="character" w:customStyle="1" w:styleId="KopfzeileZchn">
    <w:name w:val="Kopfzeile Zchn"/>
    <w:basedOn w:val="Absatz-Standardschriftart"/>
    <w:link w:val="Kopfzeile"/>
    <w:rsid w:val="003C38AA"/>
    <w:rPr>
      <w:sz w:val="22"/>
    </w:rPr>
  </w:style>
  <w:style w:type="character" w:customStyle="1" w:styleId="FuzeileZchn">
    <w:name w:val="Fußzeile Zchn"/>
    <w:basedOn w:val="Absatz-Standardschriftart"/>
    <w:link w:val="Fuzeile"/>
    <w:rsid w:val="003C38AA"/>
    <w:rPr>
      <w:sz w:val="22"/>
    </w:rPr>
  </w:style>
  <w:style w:type="character" w:customStyle="1" w:styleId="BeschriftungZchn">
    <w:name w:val="Beschriftung Zchn"/>
    <w:link w:val="Beschriftung"/>
    <w:locked/>
    <w:rsid w:val="003C38AA"/>
    <w:rPr>
      <w:rFonts w:ascii="MS Mincho" w:eastAsia="MS Mincho" w:hAnsi="MS Mincho"/>
      <w:b/>
      <w:bCs/>
      <w:sz w:val="21"/>
      <w:szCs w:val="21"/>
    </w:rPr>
  </w:style>
  <w:style w:type="paragraph" w:styleId="Beschriftung">
    <w:name w:val="caption"/>
    <w:basedOn w:val="Standard"/>
    <w:next w:val="Standard"/>
    <w:link w:val="BeschriftungZchn"/>
    <w:unhideWhenUsed/>
    <w:qFormat/>
    <w:rsid w:val="003C38AA"/>
    <w:pPr>
      <w:tabs>
        <w:tab w:val="clear" w:pos="1800"/>
        <w:tab w:val="clear" w:pos="2160"/>
        <w:tab w:val="clear" w:pos="2520"/>
        <w:tab w:val="clear" w:pos="2880"/>
        <w:tab w:val="clear" w:pos="3240"/>
        <w:tab w:val="clear" w:pos="3600"/>
        <w:tab w:val="clear" w:pos="3960"/>
        <w:tab w:val="clear" w:pos="4320"/>
      </w:tabs>
      <w:jc w:val="left"/>
      <w:textAlignment w:val="auto"/>
    </w:pPr>
    <w:rPr>
      <w:rFonts w:ascii="MS Mincho" w:eastAsia="MS Mincho" w:hAnsi="MS Mincho"/>
      <w:b/>
      <w:bCs/>
      <w:sz w:val="21"/>
      <w:szCs w:val="21"/>
    </w:rPr>
  </w:style>
  <w:style w:type="paragraph" w:styleId="Kommentarthema">
    <w:name w:val="annotation subject"/>
    <w:basedOn w:val="Kommentartext"/>
    <w:next w:val="Kommentartext"/>
    <w:link w:val="KommentarthemaZchn"/>
    <w:semiHidden/>
    <w:unhideWhenUsed/>
    <w:rsid w:val="003C38AA"/>
    <w:rPr>
      <w:b/>
      <w:bCs/>
    </w:rPr>
  </w:style>
  <w:style w:type="character" w:customStyle="1" w:styleId="KommentarthemaZchn">
    <w:name w:val="Kommentarthema Zchn"/>
    <w:basedOn w:val="KommentartextZchn"/>
    <w:link w:val="Kommentarthema"/>
    <w:semiHidden/>
    <w:rsid w:val="003C38AA"/>
    <w:rPr>
      <w:b/>
      <w:bCs/>
    </w:rPr>
  </w:style>
  <w:style w:type="character" w:customStyle="1" w:styleId="SprechblasentextZchn">
    <w:name w:val="Sprechblasentext Zchn"/>
    <w:basedOn w:val="Absatz-Standardschriftart"/>
    <w:link w:val="Sprechblasentext"/>
    <w:semiHidden/>
    <w:rsid w:val="003C38AA"/>
    <w:rPr>
      <w:rFonts w:ascii="Tahoma" w:hAnsi="Tahoma" w:cs="Tahoma"/>
      <w:sz w:val="16"/>
      <w:szCs w:val="16"/>
    </w:rPr>
  </w:style>
  <w:style w:type="paragraph" w:styleId="Listenabsatz">
    <w:name w:val="List Paragraph"/>
    <w:basedOn w:val="Standard"/>
    <w:uiPriority w:val="34"/>
    <w:qFormat/>
    <w:rsid w:val="003C38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lang w:eastAsia="ko-KR"/>
    </w:rPr>
  </w:style>
  <w:style w:type="paragraph" w:customStyle="1" w:styleId="StyleHeading1Justified">
    <w:name w:val="Style Heading 1 + Justified"/>
    <w:basedOn w:val="berschrift1"/>
    <w:rsid w:val="003C38AA"/>
    <w:pPr>
      <w:numPr>
        <w:numId w:val="0"/>
      </w:numPr>
      <w:tabs>
        <w:tab w:val="clear" w:pos="1800"/>
        <w:tab w:val="clear" w:pos="2160"/>
        <w:tab w:val="clear" w:pos="2520"/>
        <w:tab w:val="clear" w:pos="2880"/>
        <w:tab w:val="clear" w:pos="3240"/>
        <w:tab w:val="clear" w:pos="3600"/>
        <w:tab w:val="clear" w:pos="3960"/>
        <w:tab w:val="clear" w:pos="4320"/>
      </w:tabs>
      <w:ind w:left="360" w:hanging="360"/>
      <w:textAlignment w:val="auto"/>
    </w:pPr>
    <w:rPr>
      <w:rFonts w:ascii="Times New Roman Bold" w:eastAsia="MS Mincho" w:hAnsi="Times New Roman Bold" w:cs="Times New Roman"/>
      <w:szCs w:val="20"/>
    </w:rPr>
  </w:style>
  <w:style w:type="character" w:styleId="Kommentarzeichen">
    <w:name w:val="annotation reference"/>
    <w:basedOn w:val="Absatz-Standardschriftart"/>
    <w:unhideWhenUsed/>
    <w:rsid w:val="003C38AA"/>
    <w:rPr>
      <w:sz w:val="16"/>
      <w:szCs w:val="16"/>
    </w:rPr>
  </w:style>
  <w:style w:type="character" w:customStyle="1" w:styleId="Parameter">
    <w:name w:val="Parameter"/>
    <w:qFormat/>
    <w:rsid w:val="003C38AA"/>
    <w:rPr>
      <w:rFonts w:ascii="Courier New" w:hAnsi="Courier New" w:cs="Courier New" w:hint="default"/>
      <w:color w:val="C0504D"/>
    </w:rPr>
  </w:style>
  <w:style w:type="table" w:styleId="Tabellenraster">
    <w:name w:val="Table Grid"/>
    <w:basedOn w:val="NormaleTabelle"/>
    <w:rsid w:val="003C38AA"/>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25738"/>
    <w:rPr>
      <w:color w:val="605E5C"/>
      <w:shd w:val="clear" w:color="auto" w:fill="E1DFDD"/>
    </w:rPr>
  </w:style>
  <w:style w:type="character" w:styleId="Platzhaltertext">
    <w:name w:val="Placeholder Text"/>
    <w:basedOn w:val="Absatz-Standardschriftart"/>
    <w:uiPriority w:val="99"/>
    <w:semiHidden/>
    <w:rsid w:val="00234B9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767514">
      <w:bodyDiv w:val="1"/>
      <w:marLeft w:val="0"/>
      <w:marRight w:val="0"/>
      <w:marTop w:val="0"/>
      <w:marBottom w:val="0"/>
      <w:divBdr>
        <w:top w:val="none" w:sz="0" w:space="0" w:color="auto"/>
        <w:left w:val="none" w:sz="0" w:space="0" w:color="auto"/>
        <w:bottom w:val="none" w:sz="0" w:space="0" w:color="auto"/>
        <w:right w:val="none" w:sz="0" w:space="0" w:color="auto"/>
      </w:divBdr>
    </w:div>
    <w:div w:id="105931902">
      <w:bodyDiv w:val="1"/>
      <w:marLeft w:val="0"/>
      <w:marRight w:val="0"/>
      <w:marTop w:val="0"/>
      <w:marBottom w:val="0"/>
      <w:divBdr>
        <w:top w:val="none" w:sz="0" w:space="0" w:color="auto"/>
        <w:left w:val="none" w:sz="0" w:space="0" w:color="auto"/>
        <w:bottom w:val="none" w:sz="0" w:space="0" w:color="auto"/>
        <w:right w:val="none" w:sz="0" w:space="0" w:color="auto"/>
      </w:divBdr>
    </w:div>
    <w:div w:id="195894308">
      <w:bodyDiv w:val="1"/>
      <w:marLeft w:val="0"/>
      <w:marRight w:val="0"/>
      <w:marTop w:val="0"/>
      <w:marBottom w:val="0"/>
      <w:divBdr>
        <w:top w:val="none" w:sz="0" w:space="0" w:color="auto"/>
        <w:left w:val="none" w:sz="0" w:space="0" w:color="auto"/>
        <w:bottom w:val="none" w:sz="0" w:space="0" w:color="auto"/>
        <w:right w:val="none" w:sz="0" w:space="0" w:color="auto"/>
      </w:divBdr>
    </w:div>
    <w:div w:id="291718899">
      <w:bodyDiv w:val="1"/>
      <w:marLeft w:val="0"/>
      <w:marRight w:val="0"/>
      <w:marTop w:val="0"/>
      <w:marBottom w:val="0"/>
      <w:divBdr>
        <w:top w:val="none" w:sz="0" w:space="0" w:color="auto"/>
        <w:left w:val="none" w:sz="0" w:space="0" w:color="auto"/>
        <w:bottom w:val="none" w:sz="0" w:space="0" w:color="auto"/>
        <w:right w:val="none" w:sz="0" w:space="0" w:color="auto"/>
      </w:divBdr>
    </w:div>
    <w:div w:id="383722922">
      <w:bodyDiv w:val="1"/>
      <w:marLeft w:val="0"/>
      <w:marRight w:val="0"/>
      <w:marTop w:val="0"/>
      <w:marBottom w:val="0"/>
      <w:divBdr>
        <w:top w:val="none" w:sz="0" w:space="0" w:color="auto"/>
        <w:left w:val="none" w:sz="0" w:space="0" w:color="auto"/>
        <w:bottom w:val="none" w:sz="0" w:space="0" w:color="auto"/>
        <w:right w:val="none" w:sz="0" w:space="0" w:color="auto"/>
      </w:divBdr>
    </w:div>
    <w:div w:id="613826246">
      <w:bodyDiv w:val="1"/>
      <w:marLeft w:val="0"/>
      <w:marRight w:val="0"/>
      <w:marTop w:val="0"/>
      <w:marBottom w:val="0"/>
      <w:divBdr>
        <w:top w:val="none" w:sz="0" w:space="0" w:color="auto"/>
        <w:left w:val="none" w:sz="0" w:space="0" w:color="auto"/>
        <w:bottom w:val="none" w:sz="0" w:space="0" w:color="auto"/>
        <w:right w:val="none" w:sz="0" w:space="0" w:color="auto"/>
      </w:divBdr>
    </w:div>
    <w:div w:id="859658752">
      <w:bodyDiv w:val="1"/>
      <w:marLeft w:val="0"/>
      <w:marRight w:val="0"/>
      <w:marTop w:val="0"/>
      <w:marBottom w:val="0"/>
      <w:divBdr>
        <w:top w:val="none" w:sz="0" w:space="0" w:color="auto"/>
        <w:left w:val="none" w:sz="0" w:space="0" w:color="auto"/>
        <w:bottom w:val="none" w:sz="0" w:space="0" w:color="auto"/>
        <w:right w:val="none" w:sz="0" w:space="0" w:color="auto"/>
      </w:divBdr>
    </w:div>
    <w:div w:id="1274441699">
      <w:bodyDiv w:val="1"/>
      <w:marLeft w:val="0"/>
      <w:marRight w:val="0"/>
      <w:marTop w:val="0"/>
      <w:marBottom w:val="0"/>
      <w:divBdr>
        <w:top w:val="none" w:sz="0" w:space="0" w:color="auto"/>
        <w:left w:val="none" w:sz="0" w:space="0" w:color="auto"/>
        <w:bottom w:val="none" w:sz="0" w:space="0" w:color="auto"/>
        <w:right w:val="none" w:sz="0" w:space="0" w:color="auto"/>
      </w:divBdr>
    </w:div>
    <w:div w:id="1458259585">
      <w:bodyDiv w:val="1"/>
      <w:marLeft w:val="0"/>
      <w:marRight w:val="0"/>
      <w:marTop w:val="0"/>
      <w:marBottom w:val="0"/>
      <w:divBdr>
        <w:top w:val="none" w:sz="0" w:space="0" w:color="auto"/>
        <w:left w:val="none" w:sz="0" w:space="0" w:color="auto"/>
        <w:bottom w:val="none" w:sz="0" w:space="0" w:color="auto"/>
        <w:right w:val="none" w:sz="0" w:space="0" w:color="auto"/>
      </w:divBdr>
    </w:div>
    <w:div w:id="151934952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96570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mailto:kenneth.r.andersson@ericsson.com"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hyperlink" Target="mailto:wien@lfb.rwth-aachen.de" TargetMode="Externa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3.xml"/><Relationship Id="rId20" Type="http://schemas.openxmlformats.org/officeDocument/2006/relationships/image" Target="media/image11.png"/><Relationship Id="rId41" Type="http://schemas.openxmlformats.org/officeDocument/2006/relationships/hyperlink" Target="https://jvet-experts.org/doc_end_user/current_document.php?id=12981"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EBF0A7-9B68-49C0-98C6-A8BA204D2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807</Words>
  <Characters>5089</Characters>
  <Application>Microsoft Office Word</Application>
  <DocSecurity>0</DocSecurity>
  <Lines>42</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5885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cp:lastModifiedBy>
  <cp:revision>4</cp:revision>
  <cp:lastPrinted>1900-01-01T08:00:00Z</cp:lastPrinted>
  <dcterms:created xsi:type="dcterms:W3CDTF">2023-07-13T09:03:00Z</dcterms:created>
  <dcterms:modified xsi:type="dcterms:W3CDTF">2023-07-13T09:04:00Z</dcterms:modified>
</cp:coreProperties>
</file>