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7E2B8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551F5C9" w:rsidR="008A4B4C" w:rsidRPr="005B217D" w:rsidRDefault="00E61DAC" w:rsidP="00BB1FB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CE2F53">
              <w:rPr>
                <w:lang w:val="en-CA"/>
              </w:rPr>
              <w:t>JVET</w:t>
            </w:r>
            <w:r w:rsidRPr="00CE2F53">
              <w:rPr>
                <w:lang w:val="en-CA"/>
              </w:rPr>
              <w:t>-</w:t>
            </w:r>
            <w:r w:rsidR="000C5F4C" w:rsidRPr="00CE2F53">
              <w:rPr>
                <w:lang w:val="en-CA"/>
              </w:rPr>
              <w:t>A</w:t>
            </w:r>
            <w:r w:rsidR="00016BE7" w:rsidRPr="00CE2F53">
              <w:rPr>
                <w:lang w:val="en-CA"/>
              </w:rPr>
              <w:t>E</w:t>
            </w:r>
            <w:r w:rsidR="00CE2F53" w:rsidRPr="00CE2F53">
              <w:rPr>
                <w:lang w:val="en-CA"/>
              </w:rPr>
              <w:t>0199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C15AB" w:rsidRPr="005B217D" w14:paraId="188D2B50" w14:textId="77777777" w:rsidTr="000962AC">
        <w:tc>
          <w:tcPr>
            <w:tcW w:w="1458" w:type="dxa"/>
          </w:tcPr>
          <w:p w14:paraId="7A6C85EB" w14:textId="77777777" w:rsidR="004C15AB" w:rsidRPr="005B217D" w:rsidRDefault="004C15AB" w:rsidP="004C15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F0D565" w:rsidR="004C15AB" w:rsidRPr="005B217D" w:rsidRDefault="004C15AB" w:rsidP="004C15A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JVET-AD0064 (AHG12: Enhanced geometrical prediction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1B2273" w:rsidR="00E61DAC" w:rsidRPr="005B217D" w:rsidRDefault="000852C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Input document to </w:t>
            </w:r>
            <w:r>
              <w:rPr>
                <w:szCs w:val="22"/>
                <w:lang w:val="en-CA" w:eastAsia="ko-KR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30D39B" w:rsidR="00E61DAC" w:rsidRPr="005B217D" w:rsidRDefault="000852C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2D57B4" w:rsidR="00E61DAC" w:rsidRPr="005B217D" w:rsidRDefault="000852C7" w:rsidP="000852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Yongjo Ahn</w:t>
            </w:r>
            <w:r>
              <w:rPr>
                <w:szCs w:val="22"/>
                <w:lang w:val="en-CA"/>
              </w:rPr>
              <w:br/>
              <w:t xml:space="preserve">19 Yangjaedaero-11 </w:t>
            </w:r>
            <w:proofErr w:type="spellStart"/>
            <w:r>
              <w:rPr>
                <w:szCs w:val="22"/>
                <w:lang w:val="en-CA"/>
              </w:rPr>
              <w:t>gil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2A2E8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852C7">
              <w:rPr>
                <w:szCs w:val="22"/>
                <w:lang w:val="en-GB"/>
              </w:rPr>
              <w:t>+82-2-6912-6561</w:t>
            </w:r>
            <w:r w:rsidR="000852C7">
              <w:rPr>
                <w:szCs w:val="22"/>
                <w:lang w:val="en-GB"/>
              </w:rPr>
              <w:br/>
            </w:r>
            <w:hyperlink r:id="rId9" w:history="1">
              <w:r w:rsidR="000852C7" w:rsidRPr="00450841">
                <w:rPr>
                  <w:rStyle w:val="a6"/>
                  <w:szCs w:val="22"/>
                  <w:lang w:val="en-GB"/>
                </w:rPr>
                <w:t>yongjo.ahn@lge.com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7D3412" w:rsidR="00E61DAC" w:rsidRPr="005B217D" w:rsidRDefault="000852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6C2D3F" w:rsidR="00263398" w:rsidRDefault="000852C7" w:rsidP="009234A5">
      <w:pPr>
        <w:rPr>
          <w:lang w:val="en-CA"/>
        </w:rPr>
      </w:pPr>
      <w:r>
        <w:rPr>
          <w:lang w:val="en-CA"/>
        </w:rPr>
        <w:t>This document reports the crosscheck results for EE2-3.2 (JVET-AE0046) proposal on EE2-3.2: Bi-predictive GPM. The EE test proposes bi-predictive geometric partitioning mode with additional modifications for the current ECM tools.</w:t>
      </w:r>
    </w:p>
    <w:p w14:paraId="1A10A321" w14:textId="77777777" w:rsidR="000852C7" w:rsidRPr="005B217D" w:rsidRDefault="000852C7" w:rsidP="009234A5">
      <w:pPr>
        <w:rPr>
          <w:szCs w:val="22"/>
          <w:lang w:val="en-CA"/>
        </w:rPr>
      </w:pPr>
    </w:p>
    <w:p w14:paraId="7D2AC1F0" w14:textId="12ECC4DB" w:rsidR="00745F6B" w:rsidRPr="005B217D" w:rsidRDefault="000852C7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91919A9" w14:textId="77777777" w:rsidR="00333ECC" w:rsidRDefault="00333ECC" w:rsidP="00333ECC">
      <w:pPr>
        <w:rPr>
          <w:szCs w:val="22"/>
          <w:lang w:val="en-CA"/>
        </w:rPr>
      </w:pPr>
      <w:r>
        <w:rPr>
          <w:szCs w:val="22"/>
          <w:lang w:val="en-CA"/>
        </w:rPr>
        <w:t>EE2-3.2 (JVET-AE0046) proposes four elements to extend the current geometric partitioning mode (GPM) design in ECM as follows:</w:t>
      </w:r>
    </w:p>
    <w:p w14:paraId="72FA2FCC" w14:textId="77777777" w:rsidR="00333ECC" w:rsidRDefault="00333ECC" w:rsidP="00333ECC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</w:t>
      </w:r>
      <w:r>
        <w:rPr>
          <w:szCs w:val="22"/>
          <w:lang w:val="en-CA" w:eastAsia="ko-KR"/>
        </w:rPr>
        <w:t xml:space="preserve">onditionally invoking the extraction process that extracts </w:t>
      </w:r>
      <w:proofErr w:type="spellStart"/>
      <w:r>
        <w:rPr>
          <w:szCs w:val="22"/>
          <w:lang w:val="en-CA" w:eastAsia="ko-KR"/>
        </w:rPr>
        <w:t>uni</w:t>
      </w:r>
      <w:proofErr w:type="spellEnd"/>
      <w:r>
        <w:rPr>
          <w:szCs w:val="22"/>
          <w:lang w:val="en-CA" w:eastAsia="ko-KR"/>
        </w:rPr>
        <w:t>-predictive motion vectors from the initial list</w:t>
      </w:r>
    </w:p>
    <w:p w14:paraId="0308A949" w14:textId="77777777" w:rsidR="00333ECC" w:rsidRDefault="00333ECC" w:rsidP="00333ECC">
      <w:pPr>
        <w:pStyle w:val="ab"/>
        <w:numPr>
          <w:ilvl w:val="1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extraction process is invoked only for small blocks 8x8, 16x8 and 8x16.</w:t>
      </w:r>
    </w:p>
    <w:p w14:paraId="7E5318E0" w14:textId="77777777" w:rsidR="00333ECC" w:rsidRPr="00473ACE" w:rsidRDefault="00333ECC" w:rsidP="00333ECC">
      <w:pPr>
        <w:pStyle w:val="ab"/>
        <w:numPr>
          <w:ilvl w:val="1"/>
          <w:numId w:val="13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F</w:t>
      </w:r>
      <w:r>
        <w:rPr>
          <w:szCs w:val="22"/>
          <w:lang w:val="en-CA" w:eastAsia="ko-KR"/>
        </w:rPr>
        <w:t>or other larger blocks, the extraction process is bypassed. It means that bi-predictive motion vectors are available for each GPM partition.</w:t>
      </w:r>
    </w:p>
    <w:p w14:paraId="54EE54E5" w14:textId="77777777" w:rsidR="00333ECC" w:rsidRDefault="00333ECC" w:rsidP="00333ECC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Modifications GPM-MMVD to support bi-predictive motion vector as the base vector</w:t>
      </w:r>
    </w:p>
    <w:p w14:paraId="563BA7FC" w14:textId="77777777" w:rsidR="00333ECC" w:rsidRDefault="00333ECC" w:rsidP="00333ECC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Modifications of GPM-TM to also support bi-predictive motion vectors</w:t>
      </w:r>
    </w:p>
    <w:p w14:paraId="49A863BC" w14:textId="77777777" w:rsidR="00333ECC" w:rsidRDefault="00333ECC" w:rsidP="00333ECC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nabling 8x8 BDOF (i.e., as in the existing design of multi-pass DMVR) on top of the associated bi-predictive motion vectors for each GPM partition</w:t>
      </w:r>
    </w:p>
    <w:p w14:paraId="6BB45958" w14:textId="77777777" w:rsidR="00BB1FB8" w:rsidRPr="005B217D" w:rsidRDefault="00BB1FB8" w:rsidP="009234A5">
      <w:pPr>
        <w:rPr>
          <w:szCs w:val="22"/>
          <w:lang w:val="en-CA"/>
        </w:rPr>
      </w:pPr>
    </w:p>
    <w:p w14:paraId="5F0CF8E4" w14:textId="0A1639EE" w:rsidR="001F2594" w:rsidRPr="005B217D" w:rsidRDefault="000852C7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1453DB3F" w14:textId="3C3AC729" w:rsidR="000852C7" w:rsidRDefault="000852C7" w:rsidP="000852C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this report, simulations of ECM-9.0 [2] and EE2-3.2 test are crosschecked under random access (RA) and low-delay B (LDB) common test configurations [3].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crosscheck results are as follows:</w:t>
      </w:r>
    </w:p>
    <w:p w14:paraId="35F75559" w14:textId="31483949" w:rsidR="000852C7" w:rsidRDefault="000852C7" w:rsidP="000852C7">
      <w:pPr>
        <w:rPr>
          <w:szCs w:val="22"/>
          <w:lang w:val="en-CA" w:eastAsia="ko-KR"/>
        </w:rPr>
      </w:pPr>
    </w:p>
    <w:tbl>
      <w:tblPr>
        <w:tblW w:w="696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0"/>
        <w:gridCol w:w="1252"/>
        <w:gridCol w:w="1252"/>
        <w:gridCol w:w="1252"/>
        <w:gridCol w:w="1023"/>
        <w:gridCol w:w="1023"/>
      </w:tblGrid>
      <w:tr w:rsidR="000852C7" w:rsidRPr="005A37C3" w14:paraId="095B6DD7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510EF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7963D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852C7" w:rsidRPr="005A37C3" w14:paraId="427F7147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961E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8BB8A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ECM-9.0</w:t>
            </w:r>
          </w:p>
        </w:tc>
      </w:tr>
      <w:tr w:rsidR="000852C7" w:rsidRPr="005A37C3" w14:paraId="273DBA70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89F6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E5BB1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0470D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AEF0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E18B6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6CAC4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E2F53" w:rsidRPr="005A37C3" w14:paraId="6C98CDD4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630A2" w14:textId="7777777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7772" w14:textId="4615604E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F38E" w14:textId="04BAC230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6FB2" w14:textId="3D824D22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D9BB" w14:textId="068EB851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9B25" w14:textId="705554C6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CE2F53" w:rsidRPr="005A37C3" w14:paraId="5260C8FF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D33BA" w14:textId="7777777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4E33" w14:textId="18650D3A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B606" w14:textId="12EEBE33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DC032" w14:textId="594E119E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2AF6" w14:textId="2D3FD88C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3EF50" w14:textId="4CD2E896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CE2F53" w:rsidRPr="005A37C3" w14:paraId="148209A6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BBEEB" w14:textId="7777777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26DE" w14:textId="206690EC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0943" w14:textId="37EADAA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177F" w14:textId="039183E8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39E8" w14:textId="576376BA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39CC" w14:textId="1AE9796E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CE2F53" w:rsidRPr="005A37C3" w14:paraId="653CCB41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8E42B" w14:textId="7777777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2EAB" w14:textId="0672148F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4949" w14:textId="3D5705E8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5655" w14:textId="2E4EDB86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A212" w14:textId="118480C9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73FF1" w14:textId="66B65713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CE2F53" w:rsidRPr="005A37C3" w14:paraId="593AEB08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E5A1F" w14:textId="7777777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4B7A" w14:textId="29C1FE69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5697" w14:textId="7777777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E5CD" w14:textId="31815E28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C88E" w14:textId="766561DE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CDCAF" w14:textId="02568778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E2F53" w:rsidRPr="005A37C3" w14:paraId="4EF11C04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77A5B" w14:textId="7777777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D6D6" w14:textId="23735F88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D185" w14:textId="42FA89BD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A5DF" w14:textId="5B3544A3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12B95" w14:textId="73B03760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1EF96" w14:textId="791B947F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CE2F53" w:rsidRPr="005A37C3" w14:paraId="401CA2FD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CAD15" w14:textId="7777777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BA1F" w14:textId="073F11E9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19A5" w14:textId="7AE64150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9560" w14:textId="2148D970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53D3" w14:textId="13E6ADCE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09839" w14:textId="7210D200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E2F53" w:rsidRPr="005A37C3" w14:paraId="59DC5047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AD69" w14:textId="7777777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A6564" w14:textId="2034A079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09BC6" w14:textId="0F8270EB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CABB" w14:textId="22852758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22C92" w14:textId="025D7D7A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49F33" w14:textId="306D6E29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98.6%</w:t>
            </w:r>
          </w:p>
        </w:tc>
      </w:tr>
    </w:tbl>
    <w:p w14:paraId="3ACA7984" w14:textId="29F594C2" w:rsidR="000852C7" w:rsidRDefault="000852C7" w:rsidP="000852C7">
      <w:pPr>
        <w:rPr>
          <w:szCs w:val="22"/>
          <w:lang w:val="en-CA" w:eastAsia="ko-KR"/>
        </w:rPr>
      </w:pPr>
    </w:p>
    <w:tbl>
      <w:tblPr>
        <w:tblW w:w="696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0"/>
        <w:gridCol w:w="1252"/>
        <w:gridCol w:w="1252"/>
        <w:gridCol w:w="1252"/>
        <w:gridCol w:w="1023"/>
        <w:gridCol w:w="1023"/>
      </w:tblGrid>
      <w:tr w:rsidR="000852C7" w:rsidRPr="005A37C3" w14:paraId="592EA9AE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28CF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F71D5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 10 </w:t>
            </w:r>
          </w:p>
        </w:tc>
      </w:tr>
      <w:tr w:rsidR="000852C7" w:rsidRPr="005A37C3" w14:paraId="14359900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65FA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52BFE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ECM-9.0</w:t>
            </w:r>
          </w:p>
        </w:tc>
      </w:tr>
      <w:tr w:rsidR="000852C7" w:rsidRPr="005A37C3" w14:paraId="641F937B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53CA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A4E76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0FC28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449B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29904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51CD2" w14:textId="77777777" w:rsidR="000852C7" w:rsidRPr="005A37C3" w:rsidRDefault="000852C7" w:rsidP="00521D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E2F53" w:rsidRPr="005A37C3" w14:paraId="32653833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C4CE" w14:textId="7777777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D4A0" w14:textId="54AAC2F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C409" w14:textId="2DDB7C62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52CD" w14:textId="17FEFCA0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71E4" w14:textId="4D216381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157D" w14:textId="520818E3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E2F53" w:rsidRPr="005A37C3" w14:paraId="1AC09BCF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C38F" w14:textId="7777777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2649" w14:textId="0B08CEAC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7032" w14:textId="7777777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186A" w14:textId="0CEA41F8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63DD" w14:textId="38D2CF45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E876" w14:textId="13252333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E2F53" w:rsidRPr="005A37C3" w14:paraId="626E438A" w14:textId="77777777" w:rsidTr="00CE2F53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61CBA" w14:textId="7777777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5329052E" w14:textId="064E8B3F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67B887FB" w14:textId="3FF1CE90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-0.58%*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D4592F5" w14:textId="5A92AF8E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-0.38%*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6123949F" w14:textId="7DD60954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101.6%*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00"/>
            <w:noWrap/>
            <w:vAlign w:val="center"/>
            <w:hideMark/>
          </w:tcPr>
          <w:p w14:paraId="2D098CE0" w14:textId="2CFF7CB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101.3%*</w:t>
            </w:r>
          </w:p>
        </w:tc>
      </w:tr>
      <w:tr w:rsidR="00CE2F53" w:rsidRPr="005A37C3" w14:paraId="0175E4B1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200FD" w14:textId="7777777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CCD6B" w14:textId="449BCC8D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13DBE" w14:textId="17202EF0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5A85" w14:textId="74DC424D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F7881" w14:textId="7AA2C8A9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E50D" w14:textId="56B97B43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CE2F53" w:rsidRPr="005A37C3" w14:paraId="5E6CC330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F9EC" w14:textId="7777777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9F3E" w14:textId="1CBF3645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B79A" w14:textId="66FE3704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2EE7" w14:textId="07A2127C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2C9A" w14:textId="242BC334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6C628" w14:textId="334DF260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CE2F53" w:rsidRPr="005A37C3" w14:paraId="6C822C6A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8E008" w14:textId="7777777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5358" w14:textId="24E16EFA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538E6" w14:textId="65BCBE85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4B8E7" w14:textId="4FA12083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5E99" w14:textId="5F763BCD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7BD9E" w14:textId="33E80CA4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CE2F53" w:rsidRPr="005A37C3" w14:paraId="2547C53D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ECC6D" w14:textId="7777777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5D6B" w14:textId="5E1A274D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BA53" w14:textId="603AE320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BD93" w14:textId="7401111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6574" w14:textId="0A7290BF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ADDB2" w14:textId="553517B9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102.3%</w:t>
            </w:r>
          </w:p>
        </w:tc>
      </w:tr>
      <w:tr w:rsidR="00CE2F53" w:rsidRPr="005A37C3" w14:paraId="418C319E" w14:textId="77777777" w:rsidTr="00521D35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68B41" w14:textId="77777777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A37C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90B23" w14:textId="6C8C5C3D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D2556" w14:textId="38538055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5C8A" w14:textId="1AFEAE1A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0DD32" w14:textId="3F5F3E82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29071" w14:textId="1533C149" w:rsidR="00CE2F53" w:rsidRPr="005A37C3" w:rsidRDefault="00CE2F53" w:rsidP="00CE2F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2C7630E8" w14:textId="77777777" w:rsidR="00CE2F53" w:rsidRDefault="00CE2F53" w:rsidP="00CE2F53">
      <w:pPr>
        <w:rPr>
          <w:lang w:val="en-CA"/>
        </w:rPr>
      </w:pPr>
    </w:p>
    <w:p w14:paraId="3159A40A" w14:textId="6EB00860" w:rsidR="000852C7" w:rsidRDefault="00CE2F53" w:rsidP="00CE2F53">
      <w:pPr>
        <w:rPr>
          <w:szCs w:val="22"/>
          <w:lang w:val="en-CA" w:eastAsia="ko-KR"/>
        </w:rPr>
      </w:pPr>
      <w:r w:rsidRPr="00CE2F53">
        <w:rPr>
          <w:highlight w:val="yellow"/>
          <w:lang w:val="en-CA"/>
        </w:rPr>
        <w:t xml:space="preserve">Note (*): In LDB, the </w:t>
      </w:r>
      <w:proofErr w:type="spellStart"/>
      <w:r w:rsidRPr="00CE2F53">
        <w:rPr>
          <w:highlight w:val="yellow"/>
          <w:lang w:val="en-CA"/>
        </w:rPr>
        <w:t>bd</w:t>
      </w:r>
      <w:proofErr w:type="spellEnd"/>
      <w:r w:rsidRPr="00CE2F53">
        <w:rPr>
          <w:highlight w:val="yellow"/>
          <w:lang w:val="en-CA"/>
        </w:rPr>
        <w:t xml:space="preserve">-rate results are estimated by copying anchor results for </w:t>
      </w:r>
      <w:proofErr w:type="spellStart"/>
      <w:r w:rsidRPr="00CE2F53">
        <w:rPr>
          <w:highlight w:val="yellow"/>
          <w:lang w:val="en-CA"/>
        </w:rPr>
        <w:t>BQTerrace</w:t>
      </w:r>
      <w:proofErr w:type="spellEnd"/>
      <w:r w:rsidRPr="00CE2F53">
        <w:rPr>
          <w:highlight w:val="yellow"/>
          <w:lang w:val="en-CA"/>
        </w:rPr>
        <w:t xml:space="preserve"> at QP22 (due t</w:t>
      </w:r>
      <w:r w:rsidR="008F2E16">
        <w:rPr>
          <w:highlight w:val="yellow"/>
          <w:lang w:val="en-CA"/>
        </w:rPr>
        <w:t>o simulation still running).</w:t>
      </w:r>
      <w:bookmarkStart w:id="0" w:name="_GoBack"/>
      <w:bookmarkEnd w:id="0"/>
    </w:p>
    <w:p w14:paraId="1B653952" w14:textId="77777777" w:rsidR="00CE2F53" w:rsidRPr="00CE2F53" w:rsidRDefault="00CE2F53" w:rsidP="000852C7">
      <w:pPr>
        <w:rPr>
          <w:szCs w:val="22"/>
          <w:lang w:val="en-CA" w:eastAsia="ko-KR"/>
        </w:rPr>
      </w:pPr>
    </w:p>
    <w:p w14:paraId="56F6E993" w14:textId="77777777" w:rsidR="000852C7" w:rsidRDefault="000852C7" w:rsidP="000852C7">
      <w:pPr>
        <w:pStyle w:val="1"/>
      </w:pPr>
      <w:r>
        <w:t>Conclusion</w:t>
      </w:r>
    </w:p>
    <w:p w14:paraId="596B935A" w14:textId="7257EE87" w:rsidR="000852C7" w:rsidRDefault="000852C7" w:rsidP="000852C7">
      <w:r>
        <w:t xml:space="preserve">It is reported that the crosscheck results matched what was provided by the proponent of </w:t>
      </w:r>
      <w:r w:rsidR="00BB1FB8">
        <w:t>EE2-3.2 (JVET-AE00</w:t>
      </w:r>
      <w:r>
        <w:t>4</w:t>
      </w:r>
      <w:r w:rsidR="00BB1FB8">
        <w:t>6)</w:t>
      </w:r>
      <w:r>
        <w:t>.</w:t>
      </w:r>
    </w:p>
    <w:p w14:paraId="0F00D391" w14:textId="77777777" w:rsidR="000852C7" w:rsidRDefault="000852C7" w:rsidP="000852C7"/>
    <w:p w14:paraId="2DC11C6C" w14:textId="4B8D863B" w:rsidR="000852C7" w:rsidRDefault="000852C7" w:rsidP="000852C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18B2388" w14:textId="48AB8232" w:rsidR="000852C7" w:rsidRDefault="000852C7" w:rsidP="000852C7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val="en-CA"/>
        </w:rPr>
      </w:pPr>
      <w:bookmarkStart w:id="1" w:name="_Ref36827579"/>
      <w:r>
        <w:rPr>
          <w:rFonts w:hint="eastAsia"/>
          <w:lang w:val="en-CA" w:eastAsia="ko-KR"/>
        </w:rPr>
        <w:t xml:space="preserve">R. </w:t>
      </w:r>
      <w:r>
        <w:rPr>
          <w:lang w:val="en-CA" w:eastAsia="ko-KR"/>
        </w:rPr>
        <w:t xml:space="preserve">Yu, P. </w:t>
      </w:r>
      <w:proofErr w:type="spellStart"/>
      <w:r>
        <w:rPr>
          <w:lang w:val="en-CA" w:eastAsia="ko-KR"/>
        </w:rPr>
        <w:t>Wennersten</w:t>
      </w:r>
      <w:proofErr w:type="spellEnd"/>
      <w:r>
        <w:rPr>
          <w:lang w:val="en-CA" w:eastAsia="ko-KR"/>
        </w:rPr>
        <w:t xml:space="preserve">, J. </w:t>
      </w:r>
      <w:proofErr w:type="spellStart"/>
      <w:r>
        <w:rPr>
          <w:lang w:val="en-CA" w:eastAsia="ko-KR"/>
        </w:rPr>
        <w:t>Enhorn</w:t>
      </w:r>
      <w:proofErr w:type="spellEnd"/>
      <w:r>
        <w:rPr>
          <w:lang w:val="en-CA" w:eastAsia="ko-KR"/>
        </w:rPr>
        <w:t xml:space="preserve">, K. </w:t>
      </w:r>
      <w:proofErr w:type="spellStart"/>
      <w:r>
        <w:rPr>
          <w:lang w:val="en-CA" w:eastAsia="ko-KR"/>
        </w:rPr>
        <w:t>Andersson</w:t>
      </w:r>
      <w:proofErr w:type="spellEnd"/>
      <w:r>
        <w:rPr>
          <w:lang w:val="en-CA" w:eastAsia="ko-KR"/>
        </w:rPr>
        <w:t>, “EE2-3.2: Bi-predictive GPM,”</w:t>
      </w:r>
      <w:r w:rsidR="00BB1FB8">
        <w:rPr>
          <w:lang w:val="en-CA" w:eastAsia="ko-KR"/>
        </w:rPr>
        <w:t xml:space="preserve"> JVET-AE0046</w:t>
      </w:r>
      <w:r>
        <w:rPr>
          <w:lang w:val="en-CA" w:eastAsia="ko-KR"/>
        </w:rPr>
        <w:t xml:space="preserve">, 31st Meeting, </w:t>
      </w:r>
      <w:r w:rsidR="00BB1FB8">
        <w:rPr>
          <w:lang w:val="en-CA" w:eastAsia="ko-KR"/>
        </w:rPr>
        <w:t>Geneva, CH, 11</w:t>
      </w:r>
      <w:r w:rsidR="00BB1FB8" w:rsidRPr="006766F1">
        <w:rPr>
          <w:lang w:val="en-CA"/>
        </w:rPr>
        <w:t>–</w:t>
      </w:r>
      <w:r w:rsidR="00BB1FB8">
        <w:rPr>
          <w:lang w:val="en-CA" w:eastAsia="ko-KR"/>
        </w:rPr>
        <w:t>19 July 2023.</w:t>
      </w:r>
    </w:p>
    <w:p w14:paraId="6CD63E45" w14:textId="3891197A" w:rsidR="000852C7" w:rsidRDefault="000852C7" w:rsidP="000852C7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val="en-CA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 xml:space="preserve">CM-9.0, </w:t>
      </w:r>
      <w:hyperlink r:id="rId10" w:history="1">
        <w:r w:rsidRPr="00097121">
          <w:rPr>
            <w:rStyle w:val="a6"/>
            <w:lang w:val="en-CA" w:eastAsia="ko-KR"/>
          </w:rPr>
          <w:t>https://vcgit.hhi.fraunhofer.de/ecm/ECM/-/tags/ECM-9.0</w:t>
        </w:r>
      </w:hyperlink>
    </w:p>
    <w:p w14:paraId="721FD2C7" w14:textId="77777777" w:rsidR="000852C7" w:rsidRPr="006766F1" w:rsidRDefault="000852C7" w:rsidP="000852C7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val="en-CA"/>
        </w:rPr>
      </w:pPr>
      <w:r w:rsidRPr="006766F1">
        <w:rPr>
          <w:szCs w:val="22"/>
          <w:lang w:val="en-CA"/>
        </w:rPr>
        <w:t xml:space="preserve">M. </w:t>
      </w:r>
      <w:proofErr w:type="spellStart"/>
      <w:r w:rsidRPr="006766F1">
        <w:rPr>
          <w:szCs w:val="22"/>
          <w:lang w:val="en-CA"/>
        </w:rPr>
        <w:t>Karczewicz</w:t>
      </w:r>
      <w:proofErr w:type="spellEnd"/>
      <w:r w:rsidRPr="006766F1">
        <w:rPr>
          <w:szCs w:val="22"/>
          <w:lang w:val="en-CA"/>
        </w:rPr>
        <w:t>, Y. Ye, “Common Test Conditions and evaluation procedures for enhanced compression tool testing</w:t>
      </w:r>
      <w:r>
        <w:rPr>
          <w:szCs w:val="22"/>
          <w:lang w:val="en-CA"/>
        </w:rPr>
        <w:t>,</w:t>
      </w:r>
      <w:r w:rsidRPr="006766F1">
        <w:rPr>
          <w:szCs w:val="22"/>
          <w:lang w:val="en-CA"/>
        </w:rPr>
        <w:t xml:space="preserve">” JVET-AD2017, </w:t>
      </w:r>
      <w:r w:rsidRPr="006766F1">
        <w:rPr>
          <w:lang w:val="en-CA"/>
        </w:rPr>
        <w:t>30th Meeting, Antalya, TR, 21–28 April 2023</w:t>
      </w:r>
      <w:r w:rsidRPr="006766F1">
        <w:rPr>
          <w:szCs w:val="22"/>
          <w:lang w:val="en-CA"/>
        </w:rPr>
        <w:t>.</w:t>
      </w:r>
      <w:bookmarkEnd w:id="1"/>
    </w:p>
    <w:p w14:paraId="32EAF635" w14:textId="77777777" w:rsidR="007F1F8B" w:rsidRPr="000852C7" w:rsidRDefault="007F1F8B" w:rsidP="009234A5">
      <w:pPr>
        <w:rPr>
          <w:szCs w:val="22"/>
          <w:lang w:val="en-CA"/>
        </w:rPr>
      </w:pPr>
    </w:p>
    <w:sectPr w:rsidR="007F1F8B" w:rsidRPr="000852C7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78A206" w14:textId="77777777" w:rsidR="00610C5D" w:rsidRDefault="00610C5D">
      <w:r>
        <w:separator/>
      </w:r>
    </w:p>
  </w:endnote>
  <w:endnote w:type="continuationSeparator" w:id="0">
    <w:p w14:paraId="5D9218E2" w14:textId="77777777" w:rsidR="00610C5D" w:rsidRDefault="00610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282F49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F2E1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F2E16">
      <w:rPr>
        <w:rStyle w:val="a5"/>
        <w:noProof/>
      </w:rPr>
      <w:t>2023-07-11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18DA8" w14:textId="77777777" w:rsidR="00610C5D" w:rsidRDefault="00610C5D">
      <w:r>
        <w:separator/>
      </w:r>
    </w:p>
  </w:footnote>
  <w:footnote w:type="continuationSeparator" w:id="0">
    <w:p w14:paraId="238407F7" w14:textId="77777777" w:rsidR="00610C5D" w:rsidRDefault="00610C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3332F"/>
    <w:multiLevelType w:val="hybridMultilevel"/>
    <w:tmpl w:val="E378ED3A"/>
    <w:lvl w:ilvl="0" w:tplc="6BDA141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D161876"/>
    <w:multiLevelType w:val="hybridMultilevel"/>
    <w:tmpl w:val="114E649A"/>
    <w:lvl w:ilvl="0" w:tplc="6BA867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2C7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5A98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CF4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ECC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15AB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826D4"/>
    <w:rsid w:val="005952A5"/>
    <w:rsid w:val="005A33A1"/>
    <w:rsid w:val="005B217D"/>
    <w:rsid w:val="005C385F"/>
    <w:rsid w:val="005C7C26"/>
    <w:rsid w:val="005E1AC6"/>
    <w:rsid w:val="005E3F2B"/>
    <w:rsid w:val="005F6F1B"/>
    <w:rsid w:val="00610C5D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2E16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1FB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2D6F"/>
    <w:rsid w:val="00CE2F53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333EC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ags/ECM-9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ngjo.ahn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Yongjo Ahn</cp:lastModifiedBy>
  <cp:revision>10</cp:revision>
  <cp:lastPrinted>1900-01-01T08:00:00Z</cp:lastPrinted>
  <dcterms:created xsi:type="dcterms:W3CDTF">2023-05-09T15:06:00Z</dcterms:created>
  <dcterms:modified xsi:type="dcterms:W3CDTF">2023-07-11T09:10:00Z</dcterms:modified>
</cp:coreProperties>
</file>