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7E128C"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20D440" w:rsidR="00E61DAC" w:rsidRPr="005B217D" w:rsidRDefault="00CA6C65" w:rsidP="00536188">
            <w:pPr>
              <w:tabs>
                <w:tab w:val="left" w:pos="7200"/>
              </w:tabs>
              <w:spacing w:before="0"/>
              <w:rPr>
                <w:b/>
                <w:szCs w:val="22"/>
                <w:lang w:val="en-CA"/>
              </w:rPr>
            </w:pPr>
            <w:r>
              <w:t>3</w:t>
            </w:r>
            <w:r w:rsidR="00016BE7">
              <w:t>1st</w:t>
            </w:r>
            <w:r w:rsidR="00084393" w:rsidRPr="00B648F1">
              <w:t xml:space="preserve"> Meeting</w:t>
            </w:r>
            <w:r w:rsidR="00084393">
              <w:rPr>
                <w:lang w:val="en-CA"/>
              </w:rPr>
              <w:t>,</w:t>
            </w:r>
            <w:r w:rsidR="00084393" w:rsidRPr="00B648F1">
              <w:rPr>
                <w:lang w:val="en-CA"/>
              </w:rPr>
              <w:t xml:space="preserve"> </w:t>
            </w:r>
            <w:r w:rsidR="00016BE7">
              <w:rPr>
                <w:lang w:val="en-CA"/>
              </w:rPr>
              <w:t>Geneva</w:t>
            </w:r>
            <w:r>
              <w:rPr>
                <w:lang w:val="en-CA"/>
              </w:rPr>
              <w:t xml:space="preserve">, </w:t>
            </w:r>
            <w:r w:rsidR="00016BE7">
              <w:rPr>
                <w:lang w:val="en-CA"/>
              </w:rPr>
              <w:t>CH</w:t>
            </w:r>
            <w:r>
              <w:rPr>
                <w:lang w:val="en-CA"/>
              </w:rPr>
              <w:t xml:space="preserve">, </w:t>
            </w:r>
            <w:r w:rsidR="00016BE7">
              <w:rPr>
                <w:lang w:val="en-CA"/>
              </w:rPr>
              <w:t>1</w:t>
            </w:r>
            <w:r>
              <w:rPr>
                <w:lang w:val="en-CA"/>
              </w:rPr>
              <w:t>1–</w:t>
            </w:r>
            <w:r w:rsidR="00016BE7">
              <w:rPr>
                <w:lang w:val="en-CA"/>
              </w:rPr>
              <w:t>19</w:t>
            </w:r>
            <w:r w:rsidRPr="00B648F1">
              <w:rPr>
                <w:lang w:val="en-CA"/>
              </w:rPr>
              <w:t xml:space="preserve"> </w:t>
            </w:r>
            <w:r w:rsidR="00016BE7">
              <w:rPr>
                <w:lang w:val="en-CA"/>
              </w:rPr>
              <w:t>July</w:t>
            </w:r>
            <w:r>
              <w:rPr>
                <w:lang w:val="en-CA"/>
              </w:rPr>
              <w:t xml:space="preserve"> </w:t>
            </w:r>
            <w:r w:rsidRPr="00B648F1">
              <w:rPr>
                <w:lang w:val="en-CA"/>
              </w:rPr>
              <w:t>20</w:t>
            </w:r>
            <w:r>
              <w:rPr>
                <w:lang w:val="en-CA"/>
              </w:rPr>
              <w:t>23</w:t>
            </w:r>
          </w:p>
        </w:tc>
        <w:tc>
          <w:tcPr>
            <w:tcW w:w="3060" w:type="dxa"/>
          </w:tcPr>
          <w:p w14:paraId="59B7E346" w14:textId="53DFE967" w:rsidR="008A4B4C" w:rsidRPr="007E128C" w:rsidRDefault="00E61DAC" w:rsidP="00536188">
            <w:pPr>
              <w:tabs>
                <w:tab w:val="left" w:pos="7200"/>
              </w:tabs>
              <w:rPr>
                <w:u w:val="single"/>
                <w:lang w:val="en-CA"/>
              </w:rPr>
            </w:pPr>
            <w:r w:rsidRPr="007E128C">
              <w:rPr>
                <w:lang w:val="en-CA"/>
              </w:rPr>
              <w:t>Document</w:t>
            </w:r>
            <w:r w:rsidR="006C5D39" w:rsidRPr="007E128C">
              <w:rPr>
                <w:lang w:val="en-CA"/>
              </w:rPr>
              <w:t xml:space="preserve">: </w:t>
            </w:r>
            <w:r w:rsidR="009D7CE6" w:rsidRPr="007E128C">
              <w:rPr>
                <w:lang w:val="en-CA"/>
              </w:rPr>
              <w:t>JVET</w:t>
            </w:r>
            <w:r w:rsidRPr="007E128C">
              <w:rPr>
                <w:lang w:val="en-CA"/>
              </w:rPr>
              <w:t>-</w:t>
            </w:r>
            <w:r w:rsidR="007E128C" w:rsidRPr="007E128C">
              <w:rPr>
                <w:lang w:val="en-CA"/>
              </w:rPr>
              <w:t>AE</w:t>
            </w:r>
            <w:r w:rsidR="007E128C" w:rsidRPr="00B05610">
              <w:rPr>
                <w:lang w:val="en-CA"/>
              </w:rPr>
              <w:t>0079</w:t>
            </w:r>
            <w:r w:rsidR="006A0E5C" w:rsidRPr="007E128C">
              <w:rPr>
                <w:lang w:val="en-CA"/>
              </w:rPr>
              <w:t>-v</w:t>
            </w:r>
            <w:r w:rsidR="007E128C" w:rsidRPr="007E128C">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F97B22B" w:rsidR="00E61DAC" w:rsidRPr="005B217D" w:rsidRDefault="00832CBA" w:rsidP="009D7CE6">
            <w:pPr>
              <w:spacing w:before="60" w:after="60"/>
              <w:rPr>
                <w:b/>
                <w:szCs w:val="22"/>
                <w:lang w:val="en-CA"/>
              </w:rPr>
            </w:pPr>
            <w:r>
              <w:rPr>
                <w:b/>
                <w:szCs w:val="22"/>
                <w:lang w:val="en-CA"/>
              </w:rPr>
              <w:t>AHG8/AHG9: Source picture timing information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E9BF4B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BE8603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37AA963" w:rsidR="00E61DAC" w:rsidRPr="005B217D" w:rsidRDefault="00832CBA">
            <w:pPr>
              <w:spacing w:before="60" w:after="60"/>
              <w:rPr>
                <w:szCs w:val="22"/>
                <w:lang w:val="en-CA"/>
              </w:rPr>
            </w:pPr>
            <w:r>
              <w:rPr>
                <w:szCs w:val="22"/>
                <w:lang w:val="en-CA"/>
              </w:rPr>
              <w:t>Sean McCarthy</w:t>
            </w:r>
            <w:r w:rsidR="00E61DAC" w:rsidRPr="005B217D">
              <w:rPr>
                <w:szCs w:val="22"/>
                <w:lang w:val="en-CA"/>
              </w:rPr>
              <w:br/>
            </w:r>
            <w:r>
              <w:rPr>
                <w:szCs w:val="22"/>
                <w:lang w:val="en-CA"/>
              </w:rPr>
              <w:t>Gary J. Sullivan</w:t>
            </w:r>
            <w:r w:rsidR="00E61DAC" w:rsidRPr="005B217D">
              <w:rPr>
                <w:szCs w:val="22"/>
                <w:lang w:val="en-CA"/>
              </w:rPr>
              <w:br/>
            </w:r>
            <w:r>
              <w:rPr>
                <w:szCs w:val="22"/>
                <w:lang w:val="en-CA"/>
              </w:rPr>
              <w:t>Peng Yin</w:t>
            </w:r>
          </w:p>
        </w:tc>
        <w:tc>
          <w:tcPr>
            <w:tcW w:w="900" w:type="dxa"/>
          </w:tcPr>
          <w:p w14:paraId="0140ECA2" w14:textId="1EEB9D34" w:rsidR="00E61DAC" w:rsidRPr="005B217D" w:rsidRDefault="00E61DAC">
            <w:pPr>
              <w:spacing w:before="60" w:after="60"/>
              <w:rPr>
                <w:szCs w:val="22"/>
                <w:lang w:val="en-CA"/>
              </w:rPr>
            </w:pPr>
            <w:r w:rsidRPr="005B217D">
              <w:rPr>
                <w:szCs w:val="22"/>
                <w:lang w:val="en-CA"/>
              </w:rPr>
              <w:t>Email:</w:t>
            </w:r>
          </w:p>
        </w:tc>
        <w:tc>
          <w:tcPr>
            <w:tcW w:w="3060" w:type="dxa"/>
          </w:tcPr>
          <w:p w14:paraId="32C2ABFD" w14:textId="636EBF94" w:rsidR="00E61DAC" w:rsidRPr="005B217D" w:rsidRDefault="00832CBA" w:rsidP="005952A5">
            <w:pPr>
              <w:spacing w:before="60" w:after="60"/>
              <w:rPr>
                <w:szCs w:val="22"/>
                <w:lang w:val="en-CA"/>
              </w:rPr>
            </w:pPr>
            <w:r>
              <w:rPr>
                <w:szCs w:val="22"/>
                <w:lang w:val="en-CA"/>
              </w:rPr>
              <w:t>sean.mccarthy@dolby.com</w:t>
            </w:r>
            <w:r w:rsidR="00E61DAC" w:rsidRPr="005B217D">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58EF5B4" w:rsidR="00E61DAC" w:rsidRPr="005B217D" w:rsidRDefault="00832CBA">
            <w:pPr>
              <w:spacing w:before="60" w:after="60"/>
              <w:rPr>
                <w:szCs w:val="22"/>
                <w:lang w:val="en-CA"/>
              </w:rPr>
            </w:pPr>
            <w:r>
              <w:rPr>
                <w:szCs w:val="22"/>
                <w:lang w:val="en-CA"/>
              </w:rPr>
              <w:t>Dolby Laboratories,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7F9B4BA0" w:rsidR="00263398" w:rsidRPr="005B217D" w:rsidRDefault="00DA7CAB" w:rsidP="009234A5">
      <w:pPr>
        <w:rPr>
          <w:szCs w:val="22"/>
          <w:lang w:val="en-CA"/>
        </w:rPr>
      </w:pPr>
      <w:r>
        <w:rPr>
          <w:szCs w:val="22"/>
          <w:lang w:val="en-CA"/>
        </w:rPr>
        <w:t xml:space="preserve">This contribution proposes a source picture timing information (SPTI) SEI message for inclusion in the next version of VSEI for use with VVC, HEVC, and AVC. </w:t>
      </w:r>
      <w:r w:rsidRPr="00305FF9">
        <w:rPr>
          <w:szCs w:val="22"/>
          <w:lang w:val="en-CA"/>
        </w:rPr>
        <w:t xml:space="preserve">The </w:t>
      </w:r>
      <w:r>
        <w:rPr>
          <w:szCs w:val="22"/>
          <w:lang w:val="en-CA"/>
        </w:rPr>
        <w:t xml:space="preserve">proposed </w:t>
      </w:r>
      <w:r w:rsidRPr="00305FF9">
        <w:rPr>
          <w:szCs w:val="22"/>
          <w:lang w:val="en-CA"/>
        </w:rPr>
        <w:t xml:space="preserve">SPTI SEI message indicates the </w:t>
      </w:r>
      <w:r>
        <w:rPr>
          <w:szCs w:val="22"/>
          <w:lang w:val="en-CA"/>
        </w:rPr>
        <w:t xml:space="preserve">actual temporal distance between </w:t>
      </w:r>
      <w:r w:rsidRPr="00305FF9">
        <w:rPr>
          <w:szCs w:val="22"/>
          <w:lang w:val="en-CA"/>
        </w:rPr>
        <w:t>source picture</w:t>
      </w:r>
      <w:r>
        <w:rPr>
          <w:szCs w:val="22"/>
          <w:lang w:val="en-CA"/>
        </w:rPr>
        <w:t>s</w:t>
      </w:r>
      <w:r w:rsidRPr="00305FF9">
        <w:rPr>
          <w:szCs w:val="22"/>
          <w:lang w:val="en-CA"/>
        </w:rPr>
        <w:t xml:space="preserve"> associated </w:t>
      </w:r>
      <w:r>
        <w:rPr>
          <w:szCs w:val="22"/>
          <w:lang w:val="en-CA"/>
        </w:rPr>
        <w:t>with the corresponding decoded output pictures</w:t>
      </w:r>
      <w:r w:rsidRPr="00305FF9">
        <w:rPr>
          <w:szCs w:val="22"/>
          <w:lang w:val="en-CA"/>
        </w:rPr>
        <w:t xml:space="preserve"> </w:t>
      </w:r>
      <w:r>
        <w:rPr>
          <w:szCs w:val="22"/>
          <w:lang w:val="en-CA"/>
        </w:rPr>
        <w:t xml:space="preserve">prior </w:t>
      </w:r>
      <w:r w:rsidRPr="00305FF9">
        <w:rPr>
          <w:szCs w:val="22"/>
          <w:lang w:val="en-CA"/>
        </w:rPr>
        <w:t xml:space="preserve">to encoding, e.g., for camera-captured content, </w:t>
      </w:r>
      <w:r>
        <w:rPr>
          <w:szCs w:val="22"/>
          <w:lang w:val="en-CA"/>
        </w:rPr>
        <w:t xml:space="preserve">the temporal distance between </w:t>
      </w:r>
      <w:r w:rsidRPr="00305FF9">
        <w:rPr>
          <w:szCs w:val="22"/>
          <w:lang w:val="en-CA"/>
        </w:rPr>
        <w:t>source picture</w:t>
      </w:r>
      <w:r>
        <w:rPr>
          <w:szCs w:val="22"/>
          <w:lang w:val="en-CA"/>
        </w:rPr>
        <w:t>s</w:t>
      </w:r>
      <w:r w:rsidRPr="00305FF9">
        <w:rPr>
          <w:szCs w:val="22"/>
          <w:lang w:val="en-CA"/>
        </w:rPr>
        <w:t xml:space="preserve"> is the difference between the time at which an image sensor was exposed to produce a source picture associated with the current decoded picture and the time at which the image sensor was exposed to produce the source picture associated with a previous decoded picture in output order.</w:t>
      </w:r>
      <w:r>
        <w:rPr>
          <w:szCs w:val="22"/>
          <w:lang w:val="en-CA"/>
        </w:rPr>
        <w:t xml:space="preserve"> The proposed SPTI SEI message conveys information that supports various post-decoder processes. As examples, the proposed SPTI SEI message could facilitate the following: playback of slow-motion video at actual capture rate; playback of high-speed and time-lapse imaging for human viewing whilst providing data for scientific, industrial, and machine analysis; indicating synthesized pictures and corresponding timing information for frame rate conversion applications; playback of reverse-time video in original causal time; conveyance of data to facilitate machine analysis of actual motion and physical dynamics for applications including high-speed imaging, security, defense, traffic and collision analysis; and conveyance of data to facilitate conventional and AI-based post-decode processing such as frame rate conversion and synthesis of video using generative AI technologies, for example.</w:t>
      </w:r>
    </w:p>
    <w:p w14:paraId="7D2AC1F0" w14:textId="4C73FC92" w:rsidR="00745F6B" w:rsidRPr="005B217D" w:rsidRDefault="00745F6B" w:rsidP="00E11923">
      <w:pPr>
        <w:pStyle w:val="Heading1"/>
        <w:rPr>
          <w:lang w:val="en-CA"/>
        </w:rPr>
      </w:pPr>
      <w:r w:rsidRPr="005B217D">
        <w:rPr>
          <w:lang w:val="en-CA"/>
        </w:rPr>
        <w:t>Introduction</w:t>
      </w:r>
    </w:p>
    <w:p w14:paraId="05F6AA3C" w14:textId="4CE437A0" w:rsidR="00DA7CAB" w:rsidRDefault="00DA7CAB" w:rsidP="00DA7CAB">
      <w:pPr>
        <w:rPr>
          <w:szCs w:val="22"/>
          <w:lang w:val="en-CA"/>
        </w:rPr>
      </w:pPr>
      <w:r>
        <w:rPr>
          <w:szCs w:val="22"/>
          <w:lang w:val="en-CA"/>
        </w:rPr>
        <w:t xml:space="preserve">JVET-AC0141 </w:t>
      </w:r>
      <w:r w:rsidR="00352F8A">
        <w:rPr>
          <w:szCs w:val="22"/>
          <w:lang w:val="en-CA"/>
        </w:rPr>
        <w:fldChar w:fldCharType="begin"/>
      </w:r>
      <w:r w:rsidR="00352F8A">
        <w:rPr>
          <w:szCs w:val="22"/>
          <w:lang w:val="en-CA"/>
        </w:rPr>
        <w:instrText xml:space="preserve"> REF _Ref138927218 \r \h </w:instrText>
      </w:r>
      <w:r w:rsidR="00352F8A">
        <w:rPr>
          <w:szCs w:val="22"/>
          <w:lang w:val="en-CA"/>
        </w:rPr>
      </w:r>
      <w:r w:rsidR="00352F8A">
        <w:rPr>
          <w:szCs w:val="22"/>
          <w:lang w:val="en-CA"/>
        </w:rPr>
        <w:fldChar w:fldCharType="separate"/>
      </w:r>
      <w:r w:rsidR="00352F8A">
        <w:rPr>
          <w:szCs w:val="22"/>
          <w:lang w:val="en-CA"/>
        </w:rPr>
        <w:t>[1]</w:t>
      </w:r>
      <w:r w:rsidR="00352F8A">
        <w:rPr>
          <w:szCs w:val="22"/>
          <w:lang w:val="en-CA"/>
        </w:rPr>
        <w:fldChar w:fldCharType="end"/>
      </w:r>
      <w:r w:rsidR="00352F8A">
        <w:rPr>
          <w:szCs w:val="22"/>
          <w:lang w:val="en-CA"/>
        </w:rPr>
        <w:t xml:space="preserve"> </w:t>
      </w:r>
      <w:r>
        <w:rPr>
          <w:szCs w:val="22"/>
          <w:lang w:val="en-CA"/>
        </w:rPr>
        <w:t>proposed an alternative picture timing SEI message</w:t>
      </w:r>
      <w:r w:rsidR="00706A34">
        <w:rPr>
          <w:szCs w:val="22"/>
          <w:lang w:val="en-CA"/>
        </w:rPr>
        <w:t>.</w:t>
      </w:r>
      <w:r>
        <w:rPr>
          <w:szCs w:val="22"/>
          <w:lang w:val="en-CA"/>
        </w:rPr>
        <w:t xml:space="preserve"> JVET-AD0161 </w:t>
      </w:r>
      <w:r w:rsidR="00352F8A">
        <w:rPr>
          <w:szCs w:val="22"/>
          <w:lang w:val="en-CA"/>
        </w:rPr>
        <w:fldChar w:fldCharType="begin"/>
      </w:r>
      <w:r w:rsidR="00352F8A">
        <w:rPr>
          <w:szCs w:val="22"/>
          <w:lang w:val="en-CA"/>
        </w:rPr>
        <w:instrText xml:space="preserve"> REF _Ref138927230 \r \h </w:instrText>
      </w:r>
      <w:r w:rsidR="00352F8A">
        <w:rPr>
          <w:szCs w:val="22"/>
          <w:lang w:val="en-CA"/>
        </w:rPr>
      </w:r>
      <w:r w:rsidR="00352F8A">
        <w:rPr>
          <w:szCs w:val="22"/>
          <w:lang w:val="en-CA"/>
        </w:rPr>
        <w:fldChar w:fldCharType="separate"/>
      </w:r>
      <w:r w:rsidR="00352F8A">
        <w:rPr>
          <w:szCs w:val="22"/>
          <w:lang w:val="en-CA"/>
        </w:rPr>
        <w:t>[2]</w:t>
      </w:r>
      <w:r w:rsidR="00352F8A">
        <w:rPr>
          <w:szCs w:val="22"/>
          <w:lang w:val="en-CA"/>
        </w:rPr>
        <w:fldChar w:fldCharType="end"/>
      </w:r>
      <w:r w:rsidR="00352F8A">
        <w:rPr>
          <w:szCs w:val="22"/>
          <w:lang w:val="en-CA"/>
        </w:rPr>
        <w:t xml:space="preserve"> </w:t>
      </w:r>
      <w:r>
        <w:rPr>
          <w:szCs w:val="22"/>
          <w:lang w:val="en-CA"/>
        </w:rPr>
        <w:t>proposed an alternative output timing hint SEI message. For both contributions, the proposed SEI message is intended to indicate the actual motion speed of the content at capture time for the case in which the video bitstream contains slow motion scenes.</w:t>
      </w:r>
    </w:p>
    <w:p w14:paraId="62ED68B5" w14:textId="77777777" w:rsidR="00DA7CAB" w:rsidRDefault="00DA7CAB" w:rsidP="00DA7CAB">
      <w:pPr>
        <w:rPr>
          <w:szCs w:val="22"/>
          <w:lang w:val="en-CA"/>
        </w:rPr>
      </w:pPr>
      <w:r>
        <w:rPr>
          <w:szCs w:val="22"/>
          <w:lang w:val="en-CA"/>
        </w:rPr>
        <w:t>The JVET meeting notes record that it might generally be beneficial to know the timing scale factor between the actual capture timing and the output timing, e.g., if in a video sequence only one part is contained in “slow motion” modes, as often in sports events. The meeting notes also record that the proposed SEI messages are intended to influence the output time of VVC decoding and it was asked how to ensure HRD functions correctly.</w:t>
      </w:r>
    </w:p>
    <w:p w14:paraId="48D6C856" w14:textId="0D6BD768" w:rsidR="00DA7CAB" w:rsidRDefault="00DA7CAB" w:rsidP="00DA7CAB">
      <w:pPr>
        <w:rPr>
          <w:szCs w:val="22"/>
          <w:lang w:val="en-CA"/>
        </w:rPr>
      </w:pPr>
      <w:r>
        <w:rPr>
          <w:szCs w:val="22"/>
          <w:lang w:val="en-CA"/>
        </w:rPr>
        <w:t>The current proposed SPTI SEI message is intended to address similar but broader range of use cases as JVET-AC0141 and JVET-AD0161 whilst avoiding all HRD conformance issues.</w:t>
      </w:r>
    </w:p>
    <w:p w14:paraId="71070920" w14:textId="77777777" w:rsidR="00DA7CAB" w:rsidRPr="005B217D" w:rsidRDefault="00DA7CAB" w:rsidP="00DA7CAB">
      <w:pPr>
        <w:rPr>
          <w:szCs w:val="22"/>
          <w:lang w:val="en-CA"/>
        </w:rPr>
      </w:pPr>
      <w:r>
        <w:rPr>
          <w:szCs w:val="22"/>
          <w:lang w:val="en-CA"/>
        </w:rPr>
        <w:t>The proposed SPTI SEI message conveys information only about when source pictures were captured or otherwise created. It does not influence timing of decoded output pictures and thus does not impact HRD conformance.</w:t>
      </w:r>
    </w:p>
    <w:p w14:paraId="35F60ECE" w14:textId="4D7335A8" w:rsidR="00DA7CAB" w:rsidRPr="005B217D" w:rsidRDefault="00DA7CAB" w:rsidP="00DA7CAB">
      <w:pPr>
        <w:pStyle w:val="Heading1"/>
        <w:rPr>
          <w:lang w:val="en-CA"/>
        </w:rPr>
      </w:pPr>
      <w:r w:rsidRPr="005B217D">
        <w:rPr>
          <w:lang w:val="en-CA"/>
        </w:rPr>
        <w:lastRenderedPageBreak/>
        <w:t>Problem Statement</w:t>
      </w:r>
    </w:p>
    <w:p w14:paraId="05AA09A1" w14:textId="77777777" w:rsidR="00DA7CAB" w:rsidRPr="00316CA4" w:rsidRDefault="00DA7CAB" w:rsidP="00DA7CAB">
      <w:pPr>
        <w:pStyle w:val="Headingb"/>
      </w:pPr>
      <w:r w:rsidRPr="00316CA4">
        <w:t>Example scenarios where source and decoded output picture timing differ</w:t>
      </w:r>
    </w:p>
    <w:p w14:paraId="6740087A" w14:textId="60BB52FE" w:rsidR="00DA7CAB" w:rsidRDefault="00DA7CAB" w:rsidP="00DA7CAB">
      <w:pPr>
        <w:rPr>
          <w:szCs w:val="22"/>
          <w:lang w:val="en-CA"/>
        </w:rPr>
      </w:pPr>
      <w:r>
        <w:rPr>
          <w:szCs w:val="22"/>
          <w:lang w:val="en-CA"/>
        </w:rPr>
        <w:t>Figure 1</w:t>
      </w:r>
      <w:r w:rsidRPr="00251809">
        <w:rPr>
          <w:i/>
          <w:iCs/>
          <w:szCs w:val="22"/>
          <w:lang w:val="en-CA"/>
        </w:rPr>
        <w:t>A</w:t>
      </w:r>
      <w:r>
        <w:rPr>
          <w:szCs w:val="22"/>
          <w:lang w:val="en-CA"/>
        </w:rPr>
        <w:t>-</w:t>
      </w:r>
      <w:r w:rsidR="00352F8A">
        <w:rPr>
          <w:i/>
          <w:iCs/>
          <w:szCs w:val="22"/>
          <w:lang w:val="en-CA"/>
        </w:rPr>
        <w:t>F</w:t>
      </w:r>
      <w:r>
        <w:rPr>
          <w:szCs w:val="22"/>
          <w:lang w:val="en-CA"/>
        </w:rPr>
        <w:t xml:space="preserve"> illustrate scenarios in which the output timing of decoded pictures is different from the timing with which source pictures were captured or otherwise created. A receiver or post-decode process would not be able to retrieve the original source picture timing from the timing of output pictures. However, such information could be conveyed within the same bitstream as the coded video by the proposed SPTI SEI message.</w:t>
      </w:r>
    </w:p>
    <w:p w14:paraId="41B1FF99" w14:textId="10E14519" w:rsidR="00E30B70" w:rsidRDefault="00E30B70" w:rsidP="00DA7CAB">
      <w:pPr>
        <w:jc w:val="center"/>
        <w:rPr>
          <w:szCs w:val="22"/>
          <w:lang w:val="en-CA"/>
        </w:rPr>
      </w:pPr>
      <w:r>
        <w:rPr>
          <w:noProof/>
          <w:szCs w:val="22"/>
          <w:lang w:val="en-CA"/>
        </w:rPr>
        <w:drawing>
          <wp:inline distT="0" distB="0" distL="0" distR="0" wp14:anchorId="04857C12" wp14:editId="4A4F3B5E">
            <wp:extent cx="5943600" cy="3001050"/>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3001050"/>
                    </a:xfrm>
                    <a:prstGeom prst="rect">
                      <a:avLst/>
                    </a:prstGeom>
                    <a:noFill/>
                  </pic:spPr>
                </pic:pic>
              </a:graphicData>
            </a:graphic>
          </wp:inline>
        </w:drawing>
      </w:r>
    </w:p>
    <w:p w14:paraId="685C81DC" w14:textId="58F0EB28" w:rsidR="00DA7CAB" w:rsidRDefault="00DA7CAB" w:rsidP="00DA7CAB">
      <w:pPr>
        <w:jc w:val="center"/>
        <w:rPr>
          <w:szCs w:val="22"/>
          <w:lang w:val="en-CA"/>
        </w:rPr>
      </w:pPr>
      <w:r>
        <w:rPr>
          <w:szCs w:val="22"/>
          <w:lang w:val="en-CA"/>
        </w:rPr>
        <w:t xml:space="preserve">Figure 1. </w:t>
      </w:r>
      <w:r w:rsidRPr="00452D70">
        <w:rPr>
          <w:szCs w:val="22"/>
          <w:lang w:val="en-CA"/>
        </w:rPr>
        <w:t>Example</w:t>
      </w:r>
      <w:r>
        <w:rPr>
          <w:szCs w:val="22"/>
          <w:lang w:val="en-CA"/>
        </w:rPr>
        <w:t xml:space="preserve"> </w:t>
      </w:r>
      <w:r w:rsidRPr="00F26E05">
        <w:rPr>
          <w:szCs w:val="22"/>
          <w:lang w:val="en-CA"/>
        </w:rPr>
        <w:t xml:space="preserve">scenarios in which the output timing of decoded pictures is different from the timing </w:t>
      </w:r>
      <w:r>
        <w:rPr>
          <w:szCs w:val="22"/>
          <w:lang w:val="en-CA"/>
        </w:rPr>
        <w:t>of</w:t>
      </w:r>
      <w:r w:rsidRPr="00F26E05">
        <w:rPr>
          <w:szCs w:val="22"/>
          <w:lang w:val="en-CA"/>
        </w:rPr>
        <w:t xml:space="preserve"> source pictures</w:t>
      </w:r>
      <w:r>
        <w:rPr>
          <w:szCs w:val="22"/>
          <w:lang w:val="en-CA"/>
        </w:rPr>
        <w:t xml:space="preserve">: </w:t>
      </w:r>
      <w:r w:rsidRPr="00251809">
        <w:rPr>
          <w:b/>
          <w:bCs/>
          <w:i/>
          <w:iCs/>
          <w:szCs w:val="22"/>
          <w:lang w:val="en-CA"/>
        </w:rPr>
        <w:t>A</w:t>
      </w:r>
      <w:r>
        <w:rPr>
          <w:szCs w:val="22"/>
          <w:lang w:val="en-CA"/>
        </w:rPr>
        <w:t>)</w:t>
      </w:r>
      <w:r w:rsidRPr="00452D70">
        <w:rPr>
          <w:szCs w:val="22"/>
          <w:lang w:val="en-CA"/>
        </w:rPr>
        <w:t xml:space="preserve"> conversion of source frame rate to slow motion output</w:t>
      </w:r>
      <w:r>
        <w:rPr>
          <w:szCs w:val="22"/>
          <w:lang w:val="en-CA"/>
        </w:rPr>
        <w:t xml:space="preserve"> at the same frame rate prior to encoding; </w:t>
      </w:r>
      <w:r w:rsidRPr="00251809">
        <w:rPr>
          <w:b/>
          <w:bCs/>
          <w:i/>
          <w:iCs/>
          <w:szCs w:val="22"/>
          <w:lang w:val="en-CA"/>
        </w:rPr>
        <w:t>B</w:t>
      </w:r>
      <w:r>
        <w:rPr>
          <w:szCs w:val="22"/>
          <w:lang w:val="en-CA"/>
        </w:rPr>
        <w:t xml:space="preserve">) </w:t>
      </w:r>
      <w:r w:rsidRPr="00F26E05">
        <w:rPr>
          <w:szCs w:val="22"/>
          <w:lang w:val="en-CA"/>
        </w:rPr>
        <w:t>frame rate conversion over the same output duration prior to encoding</w:t>
      </w:r>
      <w:r>
        <w:rPr>
          <w:szCs w:val="22"/>
          <w:lang w:val="en-CA"/>
        </w:rPr>
        <w:t xml:space="preserve">; </w:t>
      </w:r>
      <w:r w:rsidRPr="00251809">
        <w:rPr>
          <w:b/>
          <w:bCs/>
          <w:i/>
          <w:iCs/>
          <w:szCs w:val="22"/>
          <w:lang w:val="en-CA"/>
        </w:rPr>
        <w:t>C</w:t>
      </w:r>
      <w:r>
        <w:rPr>
          <w:szCs w:val="22"/>
          <w:lang w:val="en-CA"/>
        </w:rPr>
        <w:t xml:space="preserve">) </w:t>
      </w:r>
      <w:r w:rsidRPr="00F26E05">
        <w:rPr>
          <w:szCs w:val="22"/>
          <w:lang w:val="en-CA"/>
        </w:rPr>
        <w:t>encoding of a high-speed source for output of decoded pictures at standard frame rate</w:t>
      </w:r>
      <w:r>
        <w:rPr>
          <w:szCs w:val="22"/>
          <w:lang w:val="en-CA"/>
        </w:rPr>
        <w:t xml:space="preserve">; </w:t>
      </w:r>
      <w:r w:rsidRPr="00251809">
        <w:rPr>
          <w:b/>
          <w:bCs/>
          <w:i/>
          <w:iCs/>
          <w:szCs w:val="22"/>
          <w:lang w:val="en-CA"/>
        </w:rPr>
        <w:t>D</w:t>
      </w:r>
      <w:r>
        <w:rPr>
          <w:szCs w:val="22"/>
          <w:lang w:val="en-CA"/>
        </w:rPr>
        <w:t xml:space="preserve">) </w:t>
      </w:r>
      <w:r w:rsidRPr="00F26E05">
        <w:rPr>
          <w:szCs w:val="22"/>
          <w:lang w:val="en-CA"/>
        </w:rPr>
        <w:t>encoding of a time-lapse source for output of decoded pictures at standard frame rate</w:t>
      </w:r>
      <w:r>
        <w:rPr>
          <w:szCs w:val="22"/>
          <w:lang w:val="en-CA"/>
        </w:rPr>
        <w:t xml:space="preserve">; </w:t>
      </w:r>
      <w:r w:rsidR="00E30B70">
        <w:rPr>
          <w:b/>
          <w:bCs/>
          <w:i/>
          <w:iCs/>
          <w:szCs w:val="22"/>
          <w:lang w:val="en-CA"/>
        </w:rPr>
        <w:t>E</w:t>
      </w:r>
      <w:r w:rsidR="00E30B70">
        <w:rPr>
          <w:szCs w:val="22"/>
          <w:lang w:val="en-CA"/>
        </w:rPr>
        <w:t xml:space="preserve">) </w:t>
      </w:r>
      <w:r w:rsidR="00135550">
        <w:rPr>
          <w:szCs w:val="22"/>
          <w:lang w:val="en-CA"/>
        </w:rPr>
        <w:t xml:space="preserve">encoding of </w:t>
      </w:r>
      <w:r w:rsidR="00E30B70">
        <w:rPr>
          <w:szCs w:val="22"/>
          <w:lang w:val="en-CA"/>
        </w:rPr>
        <w:t>sporadic or event-driven</w:t>
      </w:r>
      <w:r w:rsidR="00E30B70" w:rsidRPr="00F26E05">
        <w:rPr>
          <w:szCs w:val="22"/>
          <w:lang w:val="en-CA"/>
        </w:rPr>
        <w:t xml:space="preserve"> source video </w:t>
      </w:r>
      <w:r w:rsidR="00135550" w:rsidRPr="00F26E05">
        <w:rPr>
          <w:szCs w:val="22"/>
          <w:lang w:val="en-CA"/>
        </w:rPr>
        <w:t>for output of decoded pictures at standard frame rate</w:t>
      </w:r>
      <w:r w:rsidR="00E30B70">
        <w:rPr>
          <w:szCs w:val="22"/>
          <w:lang w:val="en-CA"/>
        </w:rPr>
        <w:t xml:space="preserve">; and </w:t>
      </w:r>
      <w:r w:rsidR="00E30B70">
        <w:rPr>
          <w:b/>
          <w:bCs/>
          <w:i/>
          <w:iCs/>
          <w:szCs w:val="22"/>
          <w:lang w:val="en-CA"/>
        </w:rPr>
        <w:t>F</w:t>
      </w:r>
      <w:r w:rsidR="00E30B70">
        <w:rPr>
          <w:szCs w:val="22"/>
          <w:lang w:val="en-CA"/>
        </w:rPr>
        <w:t xml:space="preserve">) </w:t>
      </w:r>
      <w:r w:rsidR="00E30B70" w:rsidRPr="00F26E05">
        <w:rPr>
          <w:szCs w:val="22"/>
          <w:lang w:val="en-CA"/>
        </w:rPr>
        <w:t>temporal reversal of source video prior to encoding</w:t>
      </w:r>
      <w:r w:rsidR="00E30B70">
        <w:rPr>
          <w:szCs w:val="22"/>
          <w:lang w:val="en-CA"/>
        </w:rPr>
        <w:t xml:space="preserve">. In panels </w:t>
      </w:r>
      <w:r w:rsidR="00E30B70" w:rsidRPr="00251809">
        <w:rPr>
          <w:b/>
          <w:bCs/>
          <w:i/>
          <w:iCs/>
          <w:szCs w:val="22"/>
          <w:lang w:val="en-CA"/>
        </w:rPr>
        <w:t>A</w:t>
      </w:r>
      <w:r w:rsidR="00E30B70" w:rsidRPr="00251809">
        <w:rPr>
          <w:i/>
          <w:iCs/>
          <w:szCs w:val="22"/>
          <w:lang w:val="en-CA"/>
        </w:rPr>
        <w:t>-</w:t>
      </w:r>
      <w:r w:rsidR="00352F8A" w:rsidRPr="00352F8A">
        <w:rPr>
          <w:b/>
          <w:bCs/>
          <w:i/>
          <w:iCs/>
          <w:szCs w:val="22"/>
          <w:lang w:val="en-CA"/>
        </w:rPr>
        <w:t>B</w:t>
      </w:r>
      <w:r w:rsidR="00E30B70">
        <w:rPr>
          <w:szCs w:val="22"/>
          <w:lang w:val="en-CA"/>
        </w:rPr>
        <w:t xml:space="preserve">, </w:t>
      </w:r>
      <w:r w:rsidR="00352F8A">
        <w:rPr>
          <w:szCs w:val="22"/>
          <w:lang w:val="en-CA"/>
        </w:rPr>
        <w:t>b</w:t>
      </w:r>
      <w:r w:rsidR="00E30B70">
        <w:rPr>
          <w:szCs w:val="22"/>
          <w:lang w:val="en-CA"/>
        </w:rPr>
        <w:t>lack bars denote decoded output pictures correspond</w:t>
      </w:r>
      <w:r w:rsidR="00135550">
        <w:rPr>
          <w:szCs w:val="22"/>
          <w:lang w:val="en-CA"/>
        </w:rPr>
        <w:t>ing</w:t>
      </w:r>
      <w:r w:rsidR="00E30B70">
        <w:rPr>
          <w:szCs w:val="22"/>
          <w:lang w:val="en-CA"/>
        </w:rPr>
        <w:t xml:space="preserve"> to original source pictures. Gray bars indicate decoded output pictures correspond</w:t>
      </w:r>
      <w:r w:rsidR="00135550">
        <w:rPr>
          <w:szCs w:val="22"/>
          <w:lang w:val="en-CA"/>
        </w:rPr>
        <w:t>ing</w:t>
      </w:r>
      <w:r w:rsidR="00E30B70">
        <w:rPr>
          <w:szCs w:val="22"/>
          <w:lang w:val="en-CA"/>
        </w:rPr>
        <w:t xml:space="preserve"> to synthesized pictures</w:t>
      </w:r>
      <w:r w:rsidR="006D41BF">
        <w:rPr>
          <w:szCs w:val="22"/>
          <w:lang w:val="en-CA"/>
        </w:rPr>
        <w:t>.</w:t>
      </w:r>
    </w:p>
    <w:p w14:paraId="3FEEC3D1" w14:textId="6567C10F" w:rsidR="00DA7CAB" w:rsidRDefault="00DA7CAB" w:rsidP="00DA7CAB">
      <w:pPr>
        <w:rPr>
          <w:szCs w:val="22"/>
          <w:lang w:val="en-CA"/>
        </w:rPr>
      </w:pPr>
      <w:r>
        <w:rPr>
          <w:szCs w:val="22"/>
          <w:lang w:val="en-CA"/>
        </w:rPr>
        <w:t>Figure 1</w:t>
      </w:r>
      <w:r w:rsidRPr="00251809">
        <w:rPr>
          <w:i/>
          <w:iCs/>
          <w:szCs w:val="22"/>
          <w:lang w:val="en-CA"/>
        </w:rPr>
        <w:t>A</w:t>
      </w:r>
      <w:r>
        <w:rPr>
          <w:szCs w:val="22"/>
          <w:lang w:val="en-CA"/>
        </w:rPr>
        <w:t xml:space="preserve"> illustrates a typical slow motion playback scenario. The temporal distance between decoded output pictures corresponding to original source pictures (black bars) is increased relative to the temporal distance between original source pictures. Figure 1</w:t>
      </w:r>
      <w:r w:rsidRPr="00076F41">
        <w:rPr>
          <w:i/>
          <w:iCs/>
          <w:szCs w:val="22"/>
          <w:lang w:val="en-CA"/>
        </w:rPr>
        <w:t>B</w:t>
      </w:r>
      <w:r>
        <w:rPr>
          <w:szCs w:val="22"/>
          <w:lang w:val="en-CA"/>
        </w:rPr>
        <w:t xml:space="preserve"> illustrates frame rate conversion in which the temporal distance between decoded output pictures corresponding to original source pictures is the same as the temporal distance between original source pictures. In slow motion processing and frame rate conversion, additional pictures (gray bars) are typically synthesized (often using AI methods) and inserted prior to encoding to produce smoother motion.</w:t>
      </w:r>
    </w:p>
    <w:p w14:paraId="45DAFC2C" w14:textId="77777777" w:rsidR="00DA7CAB" w:rsidRDefault="00DA7CAB" w:rsidP="00DA7CAB">
      <w:pPr>
        <w:rPr>
          <w:szCs w:val="22"/>
          <w:lang w:val="en-CA"/>
        </w:rPr>
      </w:pPr>
      <w:r>
        <w:rPr>
          <w:szCs w:val="22"/>
          <w:lang w:val="en-CA"/>
        </w:rPr>
        <w:t>When decoded output pictures correspond to both original source pictures and synthesized pictures, it can be beneficial to have a means of indicating which pictures correspond to original source pictures and which to synthesized pictures, in addition to providing a means of indicating source picture timing.</w:t>
      </w:r>
    </w:p>
    <w:p w14:paraId="7D08F641" w14:textId="079BD7DC" w:rsidR="00DA7CAB" w:rsidRDefault="00DA7CAB" w:rsidP="00135550">
      <w:pPr>
        <w:rPr>
          <w:szCs w:val="22"/>
          <w:lang w:val="en-CA"/>
        </w:rPr>
      </w:pPr>
      <w:r>
        <w:rPr>
          <w:szCs w:val="22"/>
          <w:lang w:val="en-CA"/>
        </w:rPr>
        <w:t>Figure 1</w:t>
      </w:r>
      <w:r w:rsidRPr="00251809">
        <w:rPr>
          <w:i/>
          <w:iCs/>
          <w:szCs w:val="22"/>
          <w:lang w:val="en-CA"/>
        </w:rPr>
        <w:t>C</w:t>
      </w:r>
      <w:r>
        <w:rPr>
          <w:szCs w:val="22"/>
          <w:lang w:val="en-CA"/>
        </w:rPr>
        <w:t xml:space="preserve"> illustrates a special case of slow-motion output for high-speed imaging. (Some production high-speed cameras currently advertise 9600 fps at 2560x1664 resolution for use in scientific, industrial, automotive, and media applications </w:t>
      </w:r>
      <w:r w:rsidR="00352F8A">
        <w:rPr>
          <w:szCs w:val="22"/>
          <w:lang w:val="en-CA"/>
        </w:rPr>
        <w:fldChar w:fldCharType="begin"/>
      </w:r>
      <w:r w:rsidR="00352F8A">
        <w:rPr>
          <w:szCs w:val="22"/>
          <w:lang w:val="en-CA"/>
        </w:rPr>
        <w:instrText xml:space="preserve"> REF _Ref138927198 \r \h </w:instrText>
      </w:r>
      <w:r w:rsidR="00352F8A">
        <w:rPr>
          <w:szCs w:val="22"/>
          <w:lang w:val="en-CA"/>
        </w:rPr>
      </w:r>
      <w:r w:rsidR="00352F8A">
        <w:rPr>
          <w:szCs w:val="22"/>
          <w:lang w:val="en-CA"/>
        </w:rPr>
        <w:fldChar w:fldCharType="separate"/>
      </w:r>
      <w:r w:rsidR="00352F8A">
        <w:rPr>
          <w:szCs w:val="22"/>
          <w:lang w:val="en-CA"/>
        </w:rPr>
        <w:t>[3]</w:t>
      </w:r>
      <w:r w:rsidR="00352F8A">
        <w:rPr>
          <w:szCs w:val="22"/>
          <w:lang w:val="en-CA"/>
        </w:rPr>
        <w:fldChar w:fldCharType="end"/>
      </w:r>
      <w:r>
        <w:rPr>
          <w:szCs w:val="22"/>
          <w:lang w:val="en-CA"/>
        </w:rPr>
        <w:t xml:space="preserve">.) </w:t>
      </w:r>
      <w:r w:rsidRPr="00BE2F1F">
        <w:rPr>
          <w:szCs w:val="22"/>
          <w:lang w:val="en-CA"/>
        </w:rPr>
        <w:t xml:space="preserve">Figure </w:t>
      </w:r>
      <w:r>
        <w:rPr>
          <w:szCs w:val="22"/>
          <w:lang w:val="en-CA"/>
        </w:rPr>
        <w:t>1</w:t>
      </w:r>
      <w:r w:rsidRPr="00251809">
        <w:rPr>
          <w:i/>
          <w:iCs/>
          <w:szCs w:val="22"/>
          <w:lang w:val="en-CA"/>
        </w:rPr>
        <w:t>D</w:t>
      </w:r>
      <w:r w:rsidRPr="00BE2F1F">
        <w:rPr>
          <w:szCs w:val="22"/>
          <w:lang w:val="en-CA"/>
        </w:rPr>
        <w:t xml:space="preserve"> illustrates encoding of time-lapse source content</w:t>
      </w:r>
      <w:r>
        <w:rPr>
          <w:szCs w:val="22"/>
          <w:lang w:val="en-CA"/>
        </w:rPr>
        <w:t xml:space="preserve">. </w:t>
      </w:r>
      <w:r w:rsidR="00135550">
        <w:rPr>
          <w:szCs w:val="22"/>
          <w:lang w:val="en-CA"/>
        </w:rPr>
        <w:t>Figure 1</w:t>
      </w:r>
      <w:r w:rsidR="00135550" w:rsidRPr="00251809">
        <w:rPr>
          <w:i/>
          <w:iCs/>
          <w:szCs w:val="22"/>
          <w:lang w:val="en-CA"/>
        </w:rPr>
        <w:t>E</w:t>
      </w:r>
      <w:r w:rsidR="00135550">
        <w:rPr>
          <w:szCs w:val="22"/>
          <w:lang w:val="en-CA"/>
        </w:rPr>
        <w:t xml:space="preserve"> illustrates encoding of event-driven source content, for example, source video used in security </w:t>
      </w:r>
      <w:r w:rsidR="00135550">
        <w:rPr>
          <w:szCs w:val="22"/>
          <w:lang w:val="en-CA"/>
        </w:rPr>
        <w:lastRenderedPageBreak/>
        <w:t xml:space="preserve">applications. </w:t>
      </w:r>
      <w:r>
        <w:rPr>
          <w:szCs w:val="22"/>
          <w:lang w:val="en-CA"/>
        </w:rPr>
        <w:t>In high-speed imaging</w:t>
      </w:r>
      <w:r w:rsidR="00135550">
        <w:rPr>
          <w:szCs w:val="22"/>
          <w:lang w:val="en-CA"/>
        </w:rPr>
        <w:t xml:space="preserve">, </w:t>
      </w:r>
      <w:r>
        <w:rPr>
          <w:szCs w:val="22"/>
          <w:lang w:val="en-CA"/>
        </w:rPr>
        <w:t>time-lapse applications,</w:t>
      </w:r>
      <w:r w:rsidR="00135550">
        <w:rPr>
          <w:szCs w:val="22"/>
          <w:lang w:val="en-CA"/>
        </w:rPr>
        <w:t xml:space="preserve"> and event-driven</w:t>
      </w:r>
      <w:r>
        <w:rPr>
          <w:szCs w:val="22"/>
          <w:lang w:val="en-CA"/>
        </w:rPr>
        <w:t xml:space="preserve"> </w:t>
      </w:r>
      <w:r w:rsidR="00135550">
        <w:rPr>
          <w:szCs w:val="22"/>
          <w:lang w:val="en-CA"/>
        </w:rPr>
        <w:t xml:space="preserve">use cases, </w:t>
      </w:r>
      <w:r>
        <w:rPr>
          <w:szCs w:val="22"/>
          <w:lang w:val="en-CA"/>
        </w:rPr>
        <w:t>it can be beneficial that the timing of decoded output pictures corresponds to standard frame rates to facilitate human inspection whilst information contained in an SPTI SEI message could be used to facilitate scientific and machine analysis.</w:t>
      </w:r>
    </w:p>
    <w:p w14:paraId="5BDC0662" w14:textId="6F089D6E" w:rsidR="00DA7CAB" w:rsidRDefault="00DA7CAB" w:rsidP="00DA7CAB">
      <w:pPr>
        <w:rPr>
          <w:szCs w:val="22"/>
          <w:lang w:val="en-CA"/>
        </w:rPr>
      </w:pPr>
      <w:r>
        <w:rPr>
          <w:szCs w:val="22"/>
          <w:lang w:val="en-CA"/>
        </w:rPr>
        <w:t>Figure 1</w:t>
      </w:r>
      <w:r w:rsidR="00135550">
        <w:rPr>
          <w:i/>
          <w:iCs/>
          <w:szCs w:val="22"/>
          <w:lang w:val="en-CA"/>
        </w:rPr>
        <w:t>F</w:t>
      </w:r>
      <w:r>
        <w:rPr>
          <w:szCs w:val="22"/>
          <w:lang w:val="en-CA"/>
        </w:rPr>
        <w:t xml:space="preserve"> illustrates a “rewind” use case in which decoded pictures are output in reverse order relative to the corresponding source pictures. Temporal reversal of source video is used in media applications for artistic effect and storytelling, as examples.</w:t>
      </w:r>
    </w:p>
    <w:p w14:paraId="22EDD7A9" w14:textId="77777777" w:rsidR="00DA7CAB" w:rsidRDefault="00DA7CAB" w:rsidP="00DA7CAB">
      <w:pPr>
        <w:rPr>
          <w:szCs w:val="22"/>
          <w:lang w:val="en-CA"/>
        </w:rPr>
      </w:pPr>
      <w:r>
        <w:rPr>
          <w:szCs w:val="22"/>
          <w:lang w:val="en-CA"/>
        </w:rPr>
        <w:t>Another example use case (not shown in Figure 1) is freeze frame in which a source picture corresponds to more than one consecutive decoded output picture. Freeze frame cannot typically be determined by analysis of the decoded output pictures because the decoded output pictures might not be bit-exact duplicates of each other as a result of coding artefacts.</w:t>
      </w:r>
    </w:p>
    <w:p w14:paraId="1977441D" w14:textId="77777777" w:rsidR="00DA7CAB" w:rsidRDefault="00DA7CAB" w:rsidP="00DA7CAB">
      <w:pPr>
        <w:pStyle w:val="Headingb"/>
      </w:pPr>
      <w:r>
        <w:t>Example applications</w:t>
      </w:r>
    </w:p>
    <w:p w14:paraId="0F7CDE96" w14:textId="2ED05509" w:rsidR="00DA7CAB" w:rsidRDefault="000930A5" w:rsidP="00DA7CAB">
      <w:pPr>
        <w:rPr>
          <w:lang w:eastAsia="de-DE"/>
        </w:rPr>
      </w:pPr>
      <w:r>
        <w:rPr>
          <w:lang w:eastAsia="de-DE"/>
        </w:rPr>
        <w:t>As illustrated in Figure 2, s</w:t>
      </w:r>
      <w:r w:rsidR="00DA7CAB">
        <w:rPr>
          <w:lang w:eastAsia="de-DE"/>
        </w:rPr>
        <w:t>ource picture timing information conveyed by the proposed SPTI SEI message can support several categories of applications:</w:t>
      </w:r>
    </w:p>
    <w:p w14:paraId="4473CFFF" w14:textId="320787BE" w:rsidR="00DA7CAB" w:rsidRPr="000D10D9" w:rsidRDefault="00DA7CAB" w:rsidP="00DA7CAB">
      <w:pPr>
        <w:pStyle w:val="enumlev1"/>
        <w:ind w:left="397"/>
        <w:textAlignment w:val="baseline"/>
        <w:rPr>
          <w:sz w:val="22"/>
          <w:szCs w:val="22"/>
          <w:lang w:eastAsia="de-DE"/>
        </w:rPr>
      </w:pPr>
      <w:r w:rsidRPr="00251809">
        <w:rPr>
          <w:noProof/>
        </w:rPr>
        <w:t>–</w:t>
      </w:r>
      <w:r w:rsidRPr="00251809">
        <w:rPr>
          <w:noProof/>
        </w:rPr>
        <w:tab/>
      </w:r>
      <w:r w:rsidRPr="000D10D9">
        <w:rPr>
          <w:b/>
          <w:bCs/>
          <w:sz w:val="22"/>
          <w:szCs w:val="22"/>
          <w:lang w:eastAsia="de-DE"/>
        </w:rPr>
        <w:t>Control of playback of decoded video:</w:t>
      </w:r>
      <w:r w:rsidRPr="000D10D9">
        <w:rPr>
          <w:sz w:val="22"/>
          <w:szCs w:val="22"/>
          <w:lang w:eastAsia="de-DE"/>
        </w:rPr>
        <w:t xml:space="preserve"> Examples include facilitating playback of slow-motion, high-speed, time-lapse, reverse motion, and freeze frame coded video for human viewing on commonly available consumer and professional displays.</w:t>
      </w:r>
      <w:r w:rsidR="00352F8A" w:rsidRPr="000D10D9">
        <w:rPr>
          <w:sz w:val="22"/>
          <w:szCs w:val="22"/>
          <w:lang w:eastAsia="de-DE"/>
        </w:rPr>
        <w:t xml:space="preserve"> In such appl</w:t>
      </w:r>
      <w:r w:rsidR="000930A5" w:rsidRPr="000D10D9">
        <w:rPr>
          <w:sz w:val="22"/>
          <w:szCs w:val="22"/>
          <w:lang w:eastAsia="de-DE"/>
        </w:rPr>
        <w:t>ications, an intermediate buffer might be required to store decoded output pictures before playback.</w:t>
      </w:r>
    </w:p>
    <w:p w14:paraId="29FF499F" w14:textId="77777777" w:rsidR="00DA7CAB" w:rsidRPr="000D10D9" w:rsidRDefault="00DA7CAB" w:rsidP="00DA7CAB">
      <w:pPr>
        <w:pStyle w:val="enumlev1"/>
        <w:ind w:left="397"/>
        <w:textAlignment w:val="baseline"/>
        <w:rPr>
          <w:noProof/>
          <w:sz w:val="22"/>
          <w:szCs w:val="22"/>
        </w:rPr>
      </w:pPr>
      <w:r w:rsidRPr="000D10D9">
        <w:rPr>
          <w:noProof/>
          <w:sz w:val="22"/>
          <w:szCs w:val="22"/>
        </w:rPr>
        <w:t>–</w:t>
      </w:r>
      <w:r w:rsidRPr="000D10D9">
        <w:rPr>
          <w:noProof/>
          <w:sz w:val="22"/>
          <w:szCs w:val="22"/>
        </w:rPr>
        <w:tab/>
      </w:r>
      <w:r w:rsidRPr="000D10D9">
        <w:rPr>
          <w:b/>
          <w:bCs/>
          <w:noProof/>
          <w:sz w:val="22"/>
          <w:szCs w:val="22"/>
        </w:rPr>
        <w:t>Machine analysis</w:t>
      </w:r>
      <w:r w:rsidRPr="000D10D9">
        <w:rPr>
          <w:noProof/>
          <w:sz w:val="22"/>
          <w:szCs w:val="22"/>
        </w:rPr>
        <w:t xml:space="preserve">: Examples include </w:t>
      </w:r>
      <w:r w:rsidRPr="000D10D9">
        <w:rPr>
          <w:sz w:val="22"/>
          <w:szCs w:val="22"/>
          <w:lang w:eastAsia="de-DE"/>
        </w:rPr>
        <w:t>determining the speed of a car; determining cardiac timing in medical imaging; tracking of athletes and balls in sports video; modelling of physics in a scene to facilitate integration in gaming; forensic analysis to detect missing or deleted source pictures in a coded video bitstream; and differentiating original source pictures from synthesized pictures in the coded bitstream.</w:t>
      </w:r>
    </w:p>
    <w:p w14:paraId="41B82663" w14:textId="77777777" w:rsidR="00DA7CAB" w:rsidRPr="000D10D9" w:rsidRDefault="00DA7CAB" w:rsidP="00DA7CAB">
      <w:pPr>
        <w:pStyle w:val="enumlev1"/>
        <w:ind w:left="397"/>
        <w:textAlignment w:val="baseline"/>
        <w:rPr>
          <w:noProof/>
          <w:sz w:val="22"/>
          <w:szCs w:val="22"/>
        </w:rPr>
      </w:pPr>
      <w:r w:rsidRPr="000D10D9">
        <w:rPr>
          <w:noProof/>
          <w:sz w:val="22"/>
          <w:szCs w:val="22"/>
        </w:rPr>
        <w:t>–</w:t>
      </w:r>
      <w:r w:rsidRPr="000D10D9">
        <w:rPr>
          <w:noProof/>
          <w:sz w:val="22"/>
          <w:szCs w:val="22"/>
        </w:rPr>
        <w:tab/>
      </w:r>
      <w:r w:rsidRPr="000D10D9">
        <w:rPr>
          <w:b/>
          <w:bCs/>
          <w:noProof/>
          <w:sz w:val="22"/>
          <w:szCs w:val="22"/>
        </w:rPr>
        <w:t>Auxiliary input for post-processing</w:t>
      </w:r>
      <w:r w:rsidRPr="000D10D9">
        <w:rPr>
          <w:noProof/>
          <w:sz w:val="22"/>
          <w:szCs w:val="22"/>
        </w:rPr>
        <w:t>: Examples include frame rate conversion; synthesis of video using generative AI technologies; and motion-aware spatial scaling.</w:t>
      </w:r>
    </w:p>
    <w:p w14:paraId="6251EC12" w14:textId="04C38E80" w:rsidR="000930A5" w:rsidRDefault="000930A5" w:rsidP="00DA7CAB">
      <w:pPr>
        <w:rPr>
          <w:szCs w:val="22"/>
          <w:lang w:val="en-CA"/>
        </w:rPr>
      </w:pPr>
      <w:r>
        <w:rPr>
          <w:noProof/>
          <w:szCs w:val="22"/>
          <w:lang w:val="en-CA"/>
        </w:rPr>
        <w:drawing>
          <wp:inline distT="0" distB="0" distL="0" distR="0" wp14:anchorId="0106182E" wp14:editId="06612F42">
            <wp:extent cx="5943600" cy="2625495"/>
            <wp:effectExtent l="0" t="0" r="0" b="381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3600" cy="2625495"/>
                    </a:xfrm>
                    <a:prstGeom prst="rect">
                      <a:avLst/>
                    </a:prstGeom>
                    <a:noFill/>
                  </pic:spPr>
                </pic:pic>
              </a:graphicData>
            </a:graphic>
          </wp:inline>
        </w:drawing>
      </w:r>
    </w:p>
    <w:p w14:paraId="3F1D940C" w14:textId="6217DE11" w:rsidR="000930A5" w:rsidRDefault="000930A5" w:rsidP="000930A5">
      <w:pPr>
        <w:jc w:val="center"/>
        <w:rPr>
          <w:szCs w:val="22"/>
          <w:lang w:val="en-CA"/>
        </w:rPr>
      </w:pPr>
      <w:r>
        <w:rPr>
          <w:szCs w:val="22"/>
          <w:lang w:val="en-CA"/>
        </w:rPr>
        <w:t xml:space="preserve">Figure 2. </w:t>
      </w:r>
      <w:r w:rsidRPr="00452D70">
        <w:rPr>
          <w:szCs w:val="22"/>
          <w:lang w:val="en-CA"/>
        </w:rPr>
        <w:t>Example</w:t>
      </w:r>
      <w:r>
        <w:rPr>
          <w:szCs w:val="22"/>
          <w:lang w:val="en-CA"/>
        </w:rPr>
        <w:t xml:space="preserve"> applications facilitated by source picture timing information conveyed by the proposed SPTI SEI message, including: buffered playback of decoded output pictures with timing different from timing otherwise indicated in the coded bitstream; modification of output pictures, for example, motion-aware spatial </w:t>
      </w:r>
      <w:r w:rsidR="002810E6">
        <w:rPr>
          <w:szCs w:val="22"/>
          <w:lang w:val="en-CA"/>
        </w:rPr>
        <w:t xml:space="preserve">and temporal </w:t>
      </w:r>
      <w:r>
        <w:rPr>
          <w:szCs w:val="22"/>
          <w:lang w:val="en-CA"/>
        </w:rPr>
        <w:t>scaling; and machine analysis of source video for scientific, industrial, and forensic applications, as examples.</w:t>
      </w:r>
    </w:p>
    <w:p w14:paraId="5981B9CB" w14:textId="3FDE5F2C" w:rsidR="00DA7CAB" w:rsidRPr="005B217D" w:rsidRDefault="00DA7CAB" w:rsidP="00DA7CAB">
      <w:pPr>
        <w:pStyle w:val="Heading1"/>
        <w:rPr>
          <w:lang w:val="en-CA"/>
        </w:rPr>
      </w:pPr>
      <w:r>
        <w:rPr>
          <w:lang w:val="en-CA"/>
        </w:rPr>
        <w:lastRenderedPageBreak/>
        <w:t>Proposal</w:t>
      </w:r>
    </w:p>
    <w:p w14:paraId="382DE570" w14:textId="638AF0F7" w:rsidR="00DA7CAB" w:rsidRDefault="00DA7CAB" w:rsidP="00DA7CAB">
      <w:pPr>
        <w:rPr>
          <w:b/>
          <w:bCs/>
          <w:lang w:val="en-GB"/>
        </w:rPr>
      </w:pPr>
      <w:r w:rsidRPr="008D2A4C">
        <w:rPr>
          <w:b/>
          <w:bCs/>
          <w:lang w:val="en-GB"/>
        </w:rPr>
        <w:t xml:space="preserve">8.xx </w:t>
      </w:r>
      <w:r w:rsidRPr="008D2A4C">
        <w:rPr>
          <w:b/>
          <w:bCs/>
          <w:lang w:val="en-GB"/>
        </w:rPr>
        <w:tab/>
        <w:t>Source picture timing information SEI message</w:t>
      </w:r>
    </w:p>
    <w:p w14:paraId="33146079" w14:textId="77777777" w:rsidR="00DA7CAB" w:rsidRPr="008D2A4C" w:rsidRDefault="00DA7CAB" w:rsidP="00DA7CAB">
      <w:pPr>
        <w:rPr>
          <w:b/>
          <w:bCs/>
          <w:lang w:val="en-GB"/>
        </w:rPr>
      </w:pPr>
      <w:r w:rsidRPr="008D2A4C">
        <w:rPr>
          <w:b/>
          <w:bCs/>
          <w:lang w:val="en-GB"/>
        </w:rPr>
        <w:t>8.</w:t>
      </w:r>
      <w:r>
        <w:rPr>
          <w:b/>
          <w:bCs/>
          <w:lang w:val="en-GB"/>
        </w:rPr>
        <w:t>xx</w:t>
      </w:r>
      <w:r w:rsidRPr="008D2A4C">
        <w:rPr>
          <w:b/>
          <w:bCs/>
          <w:lang w:val="en-GB"/>
        </w:rPr>
        <w:t>.1</w:t>
      </w:r>
      <w:r w:rsidRPr="008D2A4C">
        <w:rPr>
          <w:b/>
          <w:bCs/>
          <w:lang w:val="en-GB"/>
        </w:rPr>
        <w:tab/>
        <w:t>Source picture timing information SEI message syntax</w:t>
      </w:r>
    </w:p>
    <w:p w14:paraId="2FC5C279" w14:textId="77777777" w:rsidR="00DA7CAB" w:rsidRPr="00E346C4" w:rsidRDefault="00DA7CAB" w:rsidP="00DA7CAB">
      <w:pPr>
        <w:rPr>
          <w:rFonts w:eastAsia="Malgun Gothic"/>
          <w:b/>
          <w:bCs/>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DA7CAB" w:rsidRPr="00FD2A9A" w14:paraId="3724020D" w14:textId="77777777" w:rsidTr="0025180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0C25E7E" w14:textId="77777777" w:rsidR="00DA7CAB" w:rsidRPr="00FD2A9A" w:rsidRDefault="00DA7CAB" w:rsidP="0025180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sz w:val="20"/>
                <w:szCs w:val="18"/>
                <w:lang w:val="en-CA"/>
              </w:rPr>
            </w:pPr>
            <w:proofErr w:type="spellStart"/>
            <w:r>
              <w:rPr>
                <w:rFonts w:eastAsia="Malgun Gothic"/>
                <w:sz w:val="20"/>
                <w:szCs w:val="18"/>
                <w:lang w:val="en-CA"/>
              </w:rPr>
              <w:t>source_picture_timing</w:t>
            </w:r>
            <w:r w:rsidRPr="00FD2A9A">
              <w:rPr>
                <w:rFonts w:eastAsia="Malgun Gothic"/>
                <w:sz w:val="20"/>
                <w:szCs w:val="18"/>
                <w:lang w:val="en-CA"/>
              </w:rPr>
              <w:t>_info</w:t>
            </w:r>
            <w:proofErr w:type="spellEnd"/>
            <w:r w:rsidRPr="00FD2A9A">
              <w:rPr>
                <w:rFonts w:eastAsia="Malgun Gothic"/>
                <w:noProof/>
                <w:sz w:val="20"/>
                <w:szCs w:val="18"/>
                <w:lang w:val="en-CA"/>
              </w:rPr>
              <w:t>( payloadSize ) {</w:t>
            </w:r>
          </w:p>
        </w:tc>
        <w:tc>
          <w:tcPr>
            <w:tcW w:w="1157" w:type="dxa"/>
            <w:tcBorders>
              <w:top w:val="single" w:sz="4" w:space="0" w:color="auto"/>
              <w:left w:val="single" w:sz="4" w:space="0" w:color="auto"/>
              <w:bottom w:val="single" w:sz="4" w:space="0" w:color="auto"/>
              <w:right w:val="single" w:sz="4" w:space="0" w:color="auto"/>
            </w:tcBorders>
            <w:hideMark/>
          </w:tcPr>
          <w:p w14:paraId="4BAFED00" w14:textId="77777777" w:rsidR="00DA7CAB" w:rsidRPr="00FD2A9A" w:rsidRDefault="00DA7CAB" w:rsidP="00251809">
            <w:pPr>
              <w:spacing w:before="20" w:after="40"/>
              <w:jc w:val="left"/>
              <w:rPr>
                <w:rFonts w:eastAsia="Malgun Gothic"/>
                <w:sz w:val="20"/>
                <w:szCs w:val="18"/>
                <w:lang w:val="en-CA"/>
              </w:rPr>
            </w:pPr>
            <w:r w:rsidRPr="00FD2A9A">
              <w:rPr>
                <w:rFonts w:eastAsia="Malgun Gothic"/>
                <w:b/>
                <w:bCs/>
                <w:noProof/>
                <w:sz w:val="20"/>
                <w:szCs w:val="18"/>
                <w:lang w:val="en-CA"/>
              </w:rPr>
              <w:t>Descriptor</w:t>
            </w:r>
          </w:p>
        </w:tc>
      </w:tr>
      <w:tr w:rsidR="000D10D9" w:rsidRPr="00FD2A9A" w14:paraId="18709481" w14:textId="77777777" w:rsidTr="00251809">
        <w:trPr>
          <w:cantSplit/>
          <w:jc w:val="center"/>
        </w:trPr>
        <w:tc>
          <w:tcPr>
            <w:tcW w:w="7920" w:type="dxa"/>
            <w:tcBorders>
              <w:top w:val="single" w:sz="4" w:space="0" w:color="auto"/>
              <w:left w:val="single" w:sz="4" w:space="0" w:color="auto"/>
              <w:bottom w:val="single" w:sz="4" w:space="0" w:color="auto"/>
              <w:right w:val="single" w:sz="4" w:space="0" w:color="auto"/>
            </w:tcBorders>
          </w:tcPr>
          <w:p w14:paraId="18CDBA5F" w14:textId="691FAECA" w:rsidR="000D10D9" w:rsidRPr="00FD2A9A" w:rsidRDefault="000D10D9" w:rsidP="0025180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 w:val="20"/>
                <w:szCs w:val="18"/>
                <w:lang w:val="en-CA"/>
              </w:rPr>
            </w:pPr>
            <w:r w:rsidRPr="0091327B">
              <w:rPr>
                <w:szCs w:val="22"/>
                <w14:glow w14:rad="0">
                  <w14:srgbClr w14:val="FFFFFF"/>
                </w14:glow>
              </w:rPr>
              <w:tab/>
            </w:r>
            <w:proofErr w:type="spellStart"/>
            <w:r w:rsidRPr="0091327B">
              <w:rPr>
                <w:b/>
                <w:bCs/>
                <w:szCs w:val="22"/>
                <w14:glow w14:rad="0">
                  <w14:srgbClr w14:val="FFFFFF"/>
                </w14:glow>
              </w:rPr>
              <w:t>spti_cancel_flag</w:t>
            </w:r>
            <w:proofErr w:type="spellEnd"/>
          </w:p>
        </w:tc>
        <w:tc>
          <w:tcPr>
            <w:tcW w:w="1157" w:type="dxa"/>
            <w:tcBorders>
              <w:top w:val="single" w:sz="4" w:space="0" w:color="auto"/>
              <w:left w:val="single" w:sz="4" w:space="0" w:color="auto"/>
              <w:bottom w:val="single" w:sz="4" w:space="0" w:color="auto"/>
              <w:right w:val="single" w:sz="4" w:space="0" w:color="auto"/>
            </w:tcBorders>
          </w:tcPr>
          <w:p w14:paraId="277396E5" w14:textId="6A3E9917" w:rsidR="000D10D9" w:rsidRPr="00FD2A9A" w:rsidRDefault="007461C2" w:rsidP="00251809">
            <w:pPr>
              <w:overflowPunct/>
              <w:autoSpaceDE/>
              <w:adjustRightInd/>
              <w:spacing w:before="20" w:after="40"/>
              <w:jc w:val="center"/>
              <w:rPr>
                <w:rFonts w:eastAsia="Malgun Gothic"/>
                <w:bCs/>
                <w:noProof/>
                <w:sz w:val="20"/>
                <w:szCs w:val="18"/>
                <w:lang w:val="en-CA"/>
              </w:rPr>
            </w:pPr>
            <w:r>
              <w:rPr>
                <w:rFonts w:eastAsia="Malgun Gothic"/>
                <w:bCs/>
                <w:noProof/>
                <w:sz w:val="20"/>
                <w:szCs w:val="18"/>
                <w:lang w:val="en-CA"/>
              </w:rPr>
              <w:t>u(1)</w:t>
            </w:r>
          </w:p>
        </w:tc>
      </w:tr>
      <w:tr w:rsidR="000D10D9" w:rsidRPr="00FD2A9A" w14:paraId="7E58F132" w14:textId="77777777" w:rsidTr="00251809">
        <w:trPr>
          <w:cantSplit/>
          <w:jc w:val="center"/>
        </w:trPr>
        <w:tc>
          <w:tcPr>
            <w:tcW w:w="7920" w:type="dxa"/>
            <w:tcBorders>
              <w:top w:val="single" w:sz="4" w:space="0" w:color="auto"/>
              <w:left w:val="single" w:sz="4" w:space="0" w:color="auto"/>
              <w:bottom w:val="single" w:sz="4" w:space="0" w:color="auto"/>
              <w:right w:val="single" w:sz="4" w:space="0" w:color="auto"/>
            </w:tcBorders>
          </w:tcPr>
          <w:p w14:paraId="31FDCD04" w14:textId="3B043063" w:rsidR="000D10D9" w:rsidRPr="00FD2A9A" w:rsidRDefault="000D10D9" w:rsidP="0025180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 w:val="20"/>
                <w:szCs w:val="18"/>
                <w:lang w:val="en-CA"/>
              </w:rPr>
            </w:pPr>
            <w:r w:rsidRPr="0091327B">
              <w:rPr>
                <w:szCs w:val="22"/>
                <w14:glow w14:rad="0">
                  <w14:srgbClr w14:val="FFFFFF"/>
                </w14:glow>
              </w:rPr>
              <w:tab/>
              <w:t>if( !</w:t>
            </w:r>
            <w:proofErr w:type="spellStart"/>
            <w:r w:rsidRPr="0091327B">
              <w:rPr>
                <w:szCs w:val="22"/>
                <w14:glow w14:rad="0">
                  <w14:srgbClr w14:val="FFFFFF"/>
                </w14:glow>
              </w:rPr>
              <w:t>spti_cancel_flag</w:t>
            </w:r>
            <w:proofErr w:type="spellEnd"/>
            <w:r w:rsidRPr="0091327B">
              <w:rPr>
                <w:szCs w:val="22"/>
                <w14:glow w14:rad="0">
                  <w14:srgbClr w14:val="FFFFFF"/>
                </w14:glow>
              </w:rPr>
              <w:t xml:space="preserve"> ) {</w:t>
            </w:r>
          </w:p>
        </w:tc>
        <w:tc>
          <w:tcPr>
            <w:tcW w:w="1157" w:type="dxa"/>
            <w:tcBorders>
              <w:top w:val="single" w:sz="4" w:space="0" w:color="auto"/>
              <w:left w:val="single" w:sz="4" w:space="0" w:color="auto"/>
              <w:bottom w:val="single" w:sz="4" w:space="0" w:color="auto"/>
              <w:right w:val="single" w:sz="4" w:space="0" w:color="auto"/>
            </w:tcBorders>
          </w:tcPr>
          <w:p w14:paraId="70AED61C" w14:textId="77777777" w:rsidR="000D10D9" w:rsidRPr="00FD2A9A" w:rsidRDefault="000D10D9" w:rsidP="00251809">
            <w:pPr>
              <w:overflowPunct/>
              <w:autoSpaceDE/>
              <w:adjustRightInd/>
              <w:spacing w:before="20" w:after="40"/>
              <w:jc w:val="center"/>
              <w:rPr>
                <w:rFonts w:eastAsia="Malgun Gothic"/>
                <w:bCs/>
                <w:noProof/>
                <w:sz w:val="20"/>
                <w:szCs w:val="18"/>
                <w:lang w:val="en-CA"/>
              </w:rPr>
            </w:pPr>
          </w:p>
        </w:tc>
      </w:tr>
      <w:tr w:rsidR="000D10D9" w:rsidRPr="00FD2A9A" w14:paraId="69AC135B" w14:textId="77777777" w:rsidTr="00251809">
        <w:trPr>
          <w:cantSplit/>
          <w:jc w:val="center"/>
        </w:trPr>
        <w:tc>
          <w:tcPr>
            <w:tcW w:w="7920" w:type="dxa"/>
            <w:tcBorders>
              <w:top w:val="single" w:sz="4" w:space="0" w:color="auto"/>
              <w:left w:val="single" w:sz="4" w:space="0" w:color="auto"/>
              <w:bottom w:val="single" w:sz="4" w:space="0" w:color="auto"/>
              <w:right w:val="single" w:sz="4" w:space="0" w:color="auto"/>
            </w:tcBorders>
          </w:tcPr>
          <w:p w14:paraId="352A0346" w14:textId="11279BB5" w:rsidR="000D10D9" w:rsidRPr="00FD2A9A" w:rsidRDefault="000D10D9" w:rsidP="0025180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 w:val="20"/>
                <w:szCs w:val="18"/>
                <w:lang w:val="en-CA"/>
              </w:rPr>
            </w:pPr>
            <w:r w:rsidRPr="0091327B">
              <w:rPr>
                <w:szCs w:val="22"/>
                <w14:glow w14:rad="0">
                  <w14:srgbClr w14:val="FFFFFF"/>
                </w14:glow>
              </w:rPr>
              <w:tab/>
            </w:r>
            <w:r w:rsidRPr="0091327B">
              <w:rPr>
                <w:szCs w:val="22"/>
                <w14:glow w14:rad="0">
                  <w14:srgbClr w14:val="FFFFFF"/>
                </w14:glow>
              </w:rPr>
              <w:tab/>
            </w:r>
            <w:proofErr w:type="spellStart"/>
            <w:r w:rsidRPr="0091327B">
              <w:rPr>
                <w:b/>
                <w:bCs/>
                <w:szCs w:val="22"/>
                <w14:glow w14:rad="0">
                  <w14:srgbClr w14:val="FFFFFF"/>
                </w14:glow>
              </w:rPr>
              <w:t>spti_persistence_flag</w:t>
            </w:r>
            <w:proofErr w:type="spellEnd"/>
          </w:p>
        </w:tc>
        <w:tc>
          <w:tcPr>
            <w:tcW w:w="1157" w:type="dxa"/>
            <w:tcBorders>
              <w:top w:val="single" w:sz="4" w:space="0" w:color="auto"/>
              <w:left w:val="single" w:sz="4" w:space="0" w:color="auto"/>
              <w:bottom w:val="single" w:sz="4" w:space="0" w:color="auto"/>
              <w:right w:val="single" w:sz="4" w:space="0" w:color="auto"/>
            </w:tcBorders>
          </w:tcPr>
          <w:p w14:paraId="27CC74DD" w14:textId="2F9BAB1E" w:rsidR="000D10D9" w:rsidRPr="00FD2A9A" w:rsidRDefault="007461C2" w:rsidP="00251809">
            <w:pPr>
              <w:overflowPunct/>
              <w:autoSpaceDE/>
              <w:adjustRightInd/>
              <w:spacing w:before="20" w:after="40"/>
              <w:jc w:val="center"/>
              <w:rPr>
                <w:rFonts w:eastAsia="Malgun Gothic"/>
                <w:bCs/>
                <w:noProof/>
                <w:sz w:val="20"/>
                <w:szCs w:val="18"/>
                <w:lang w:val="en-CA"/>
              </w:rPr>
            </w:pPr>
            <w:r>
              <w:rPr>
                <w:rFonts w:eastAsia="Malgun Gothic"/>
                <w:bCs/>
                <w:noProof/>
                <w:sz w:val="20"/>
                <w:szCs w:val="18"/>
                <w:lang w:val="en-CA"/>
              </w:rPr>
              <w:t>u(1)</w:t>
            </w:r>
          </w:p>
        </w:tc>
      </w:tr>
      <w:tr w:rsidR="000D10D9" w:rsidRPr="00FD2A9A" w14:paraId="309FF54D" w14:textId="77777777" w:rsidTr="00251809">
        <w:trPr>
          <w:cantSplit/>
          <w:jc w:val="center"/>
        </w:trPr>
        <w:tc>
          <w:tcPr>
            <w:tcW w:w="7920" w:type="dxa"/>
            <w:tcBorders>
              <w:top w:val="single" w:sz="4" w:space="0" w:color="auto"/>
              <w:left w:val="single" w:sz="4" w:space="0" w:color="auto"/>
              <w:bottom w:val="single" w:sz="4" w:space="0" w:color="auto"/>
              <w:right w:val="single" w:sz="4" w:space="0" w:color="auto"/>
            </w:tcBorders>
          </w:tcPr>
          <w:p w14:paraId="31A5B6A7" w14:textId="284A47FD" w:rsidR="000D10D9" w:rsidRPr="000D10D9" w:rsidRDefault="000D10D9" w:rsidP="000D10D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 w:val="20"/>
                <w:szCs w:val="18"/>
                <w:lang w:val="en-CA"/>
              </w:rPr>
            </w:pPr>
            <w:r w:rsidRPr="000D10D9">
              <w:rPr>
                <w:szCs w:val="22"/>
                <w14:glow w14:rad="0">
                  <w14:srgbClr w14:val="FFFFFF"/>
                </w14:glow>
              </w:rPr>
              <w:tab/>
            </w:r>
            <w:r w:rsidRPr="000D10D9">
              <w:rPr>
                <w:b/>
                <w:bCs/>
                <w:szCs w:val="22"/>
                <w14:glow w14:rad="0">
                  <w14:srgbClr w14:val="FFFFFF"/>
                </w14:glow>
              </w:rPr>
              <w:tab/>
            </w:r>
            <w:proofErr w:type="spellStart"/>
            <w:r w:rsidRPr="000D10D9">
              <w:rPr>
                <w:b/>
                <w:bCs/>
                <w:szCs w:val="22"/>
                <w14:glow w14:rad="0">
                  <w14:srgbClr w14:val="FFFFFF"/>
                </w14:glow>
              </w:rPr>
              <w:t>spti_source_picture_timing_type</w:t>
            </w:r>
            <w:proofErr w:type="spellEnd"/>
          </w:p>
        </w:tc>
        <w:tc>
          <w:tcPr>
            <w:tcW w:w="1157" w:type="dxa"/>
            <w:tcBorders>
              <w:top w:val="single" w:sz="4" w:space="0" w:color="auto"/>
              <w:left w:val="single" w:sz="4" w:space="0" w:color="auto"/>
              <w:bottom w:val="single" w:sz="4" w:space="0" w:color="auto"/>
              <w:right w:val="single" w:sz="4" w:space="0" w:color="auto"/>
            </w:tcBorders>
          </w:tcPr>
          <w:p w14:paraId="3D5CEA94" w14:textId="6890ACA7" w:rsidR="000D10D9" w:rsidRPr="00FD2A9A" w:rsidRDefault="002959D4" w:rsidP="000D10D9">
            <w:pPr>
              <w:overflowPunct/>
              <w:autoSpaceDE/>
              <w:adjustRightInd/>
              <w:spacing w:before="20" w:after="40"/>
              <w:jc w:val="center"/>
              <w:rPr>
                <w:rFonts w:eastAsia="Malgun Gothic"/>
                <w:bCs/>
                <w:noProof/>
                <w:sz w:val="20"/>
                <w:szCs w:val="18"/>
                <w:lang w:val="en-CA"/>
              </w:rPr>
            </w:pPr>
            <w:r>
              <w:rPr>
                <w:rFonts w:eastAsia="Malgun Gothic"/>
                <w:bCs/>
                <w:noProof/>
                <w:sz w:val="20"/>
                <w:szCs w:val="18"/>
                <w:lang w:val="en-CA"/>
              </w:rPr>
              <w:t>u(8)</w:t>
            </w:r>
          </w:p>
        </w:tc>
      </w:tr>
      <w:tr w:rsidR="007461C2" w:rsidRPr="00FD2A9A" w14:paraId="11B6C6C7" w14:textId="77777777" w:rsidTr="00251809">
        <w:trPr>
          <w:cantSplit/>
          <w:jc w:val="center"/>
        </w:trPr>
        <w:tc>
          <w:tcPr>
            <w:tcW w:w="7920" w:type="dxa"/>
            <w:tcBorders>
              <w:top w:val="single" w:sz="4" w:space="0" w:color="auto"/>
              <w:left w:val="single" w:sz="4" w:space="0" w:color="auto"/>
              <w:bottom w:val="single" w:sz="4" w:space="0" w:color="auto"/>
              <w:right w:val="single" w:sz="4" w:space="0" w:color="auto"/>
            </w:tcBorders>
          </w:tcPr>
          <w:p w14:paraId="68623641" w14:textId="4540DBAE" w:rsidR="007461C2" w:rsidRPr="00540EA6" w:rsidRDefault="007461C2" w:rsidP="007461C2">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 w:val="20"/>
                <w:szCs w:val="18"/>
                <w:lang w:val="en-CA"/>
              </w:rPr>
            </w:pPr>
            <w:r w:rsidRPr="00540EA6">
              <w:rPr>
                <w:szCs w:val="22"/>
                <w14:glow w14:rad="0">
                  <w14:srgbClr w14:val="FFFFFF"/>
                </w14:glow>
              </w:rPr>
              <w:tab/>
            </w:r>
            <w:r w:rsidRPr="00540EA6">
              <w:rPr>
                <w:b/>
                <w:bCs/>
                <w:szCs w:val="22"/>
                <w14:glow w14:rad="0">
                  <w14:srgbClr w14:val="FFFFFF"/>
                </w14:glow>
              </w:rPr>
              <w:tab/>
            </w:r>
            <w:proofErr w:type="spellStart"/>
            <w:r w:rsidRPr="00540EA6">
              <w:rPr>
                <w:b/>
                <w:bCs/>
                <w:szCs w:val="22"/>
                <w14:glow w14:rad="0">
                  <w14:srgbClr w14:val="FFFFFF"/>
                </w14:glow>
              </w:rPr>
              <w:t>spti_source_timing_equals_output_timing_flag</w:t>
            </w:r>
            <w:proofErr w:type="spellEnd"/>
          </w:p>
        </w:tc>
        <w:tc>
          <w:tcPr>
            <w:tcW w:w="1157" w:type="dxa"/>
            <w:tcBorders>
              <w:top w:val="single" w:sz="4" w:space="0" w:color="auto"/>
              <w:left w:val="single" w:sz="4" w:space="0" w:color="auto"/>
              <w:bottom w:val="single" w:sz="4" w:space="0" w:color="auto"/>
              <w:right w:val="single" w:sz="4" w:space="0" w:color="auto"/>
            </w:tcBorders>
          </w:tcPr>
          <w:p w14:paraId="1AC85021" w14:textId="113C6953" w:rsidR="007461C2" w:rsidRPr="00FD2A9A" w:rsidRDefault="002959D4" w:rsidP="007461C2">
            <w:pPr>
              <w:overflowPunct/>
              <w:autoSpaceDE/>
              <w:adjustRightInd/>
              <w:spacing w:before="20" w:after="40"/>
              <w:jc w:val="center"/>
              <w:rPr>
                <w:rFonts w:eastAsia="Malgun Gothic"/>
                <w:bCs/>
                <w:noProof/>
                <w:sz w:val="20"/>
                <w:szCs w:val="18"/>
                <w:lang w:val="en-CA"/>
              </w:rPr>
            </w:pPr>
            <w:r>
              <w:rPr>
                <w:rFonts w:eastAsia="Malgun Gothic"/>
                <w:bCs/>
                <w:noProof/>
                <w:sz w:val="20"/>
                <w:szCs w:val="18"/>
                <w:lang w:val="en-CA"/>
              </w:rPr>
              <w:t>u(1)</w:t>
            </w:r>
          </w:p>
        </w:tc>
      </w:tr>
      <w:tr w:rsidR="007461C2" w:rsidRPr="00FD2A9A" w14:paraId="0B751DC4" w14:textId="77777777" w:rsidTr="00251809">
        <w:trPr>
          <w:cantSplit/>
          <w:jc w:val="center"/>
        </w:trPr>
        <w:tc>
          <w:tcPr>
            <w:tcW w:w="7920" w:type="dxa"/>
            <w:tcBorders>
              <w:top w:val="single" w:sz="4" w:space="0" w:color="auto"/>
              <w:left w:val="single" w:sz="4" w:space="0" w:color="auto"/>
              <w:bottom w:val="single" w:sz="4" w:space="0" w:color="auto"/>
              <w:right w:val="single" w:sz="4" w:space="0" w:color="auto"/>
            </w:tcBorders>
          </w:tcPr>
          <w:p w14:paraId="2BF46A08" w14:textId="74C16B4C" w:rsidR="007461C2" w:rsidRPr="00540EA6" w:rsidRDefault="007461C2" w:rsidP="007461C2">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 w:val="20"/>
                <w:szCs w:val="18"/>
                <w:lang w:val="en-CA"/>
              </w:rPr>
            </w:pPr>
            <w:r w:rsidRPr="00540EA6">
              <w:rPr>
                <w:szCs w:val="22"/>
                <w14:glow w14:rad="0">
                  <w14:srgbClr w14:val="FFFFFF"/>
                </w14:glow>
              </w:rPr>
              <w:tab/>
            </w:r>
            <w:r w:rsidRPr="00540EA6">
              <w:rPr>
                <w:b/>
                <w:bCs/>
                <w:szCs w:val="22"/>
                <w14:glow w14:rad="0">
                  <w14:srgbClr w14:val="FFFFFF"/>
                </w14:glow>
              </w:rPr>
              <w:tab/>
            </w:r>
            <w:r w:rsidRPr="00540EA6">
              <w:rPr>
                <w:szCs w:val="22"/>
                <w14:glow w14:rad="0">
                  <w14:srgbClr w14:val="FFFFFF"/>
                </w14:glow>
              </w:rPr>
              <w:t>if( !</w:t>
            </w:r>
            <w:proofErr w:type="spellStart"/>
            <w:r w:rsidRPr="00540EA6">
              <w:rPr>
                <w:szCs w:val="22"/>
                <w14:glow w14:rad="0">
                  <w14:srgbClr w14:val="FFFFFF"/>
                </w14:glow>
              </w:rPr>
              <w:t>spti_source_timing_equals_output_timing_flag</w:t>
            </w:r>
            <w:proofErr w:type="spellEnd"/>
            <w:r w:rsidRPr="00540EA6">
              <w:rPr>
                <w:szCs w:val="22"/>
                <w14:glow w14:rad="0">
                  <w14:srgbClr w14:val="FFFFFF"/>
                </w14:glow>
              </w:rPr>
              <w:t xml:space="preserve"> ) {</w:t>
            </w:r>
          </w:p>
        </w:tc>
        <w:tc>
          <w:tcPr>
            <w:tcW w:w="1157" w:type="dxa"/>
            <w:tcBorders>
              <w:top w:val="single" w:sz="4" w:space="0" w:color="auto"/>
              <w:left w:val="single" w:sz="4" w:space="0" w:color="auto"/>
              <w:bottom w:val="single" w:sz="4" w:space="0" w:color="auto"/>
              <w:right w:val="single" w:sz="4" w:space="0" w:color="auto"/>
            </w:tcBorders>
          </w:tcPr>
          <w:p w14:paraId="5A946F0D" w14:textId="77777777" w:rsidR="007461C2" w:rsidRPr="00FD2A9A" w:rsidRDefault="007461C2" w:rsidP="007461C2">
            <w:pPr>
              <w:overflowPunct/>
              <w:autoSpaceDE/>
              <w:adjustRightInd/>
              <w:spacing w:before="20" w:after="40"/>
              <w:jc w:val="center"/>
              <w:rPr>
                <w:rFonts w:eastAsia="Malgun Gothic"/>
                <w:bCs/>
                <w:noProof/>
                <w:sz w:val="20"/>
                <w:szCs w:val="18"/>
                <w:lang w:val="en-CA"/>
              </w:rPr>
            </w:pPr>
          </w:p>
        </w:tc>
      </w:tr>
      <w:tr w:rsidR="007461C2" w:rsidRPr="00FD2A9A" w14:paraId="04A7D48D" w14:textId="77777777" w:rsidTr="00251809">
        <w:trPr>
          <w:cantSplit/>
          <w:jc w:val="center"/>
        </w:trPr>
        <w:tc>
          <w:tcPr>
            <w:tcW w:w="7920" w:type="dxa"/>
            <w:tcBorders>
              <w:top w:val="single" w:sz="4" w:space="0" w:color="auto"/>
              <w:left w:val="single" w:sz="4" w:space="0" w:color="auto"/>
              <w:bottom w:val="single" w:sz="4" w:space="0" w:color="auto"/>
              <w:right w:val="single" w:sz="4" w:space="0" w:color="auto"/>
            </w:tcBorders>
          </w:tcPr>
          <w:p w14:paraId="2703AC17" w14:textId="0D231303" w:rsidR="007461C2" w:rsidRPr="00540EA6" w:rsidRDefault="007461C2" w:rsidP="007461C2">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 w:val="20"/>
                <w:szCs w:val="18"/>
                <w:lang w:val="en-CA"/>
              </w:rPr>
            </w:pPr>
            <w:r w:rsidRPr="00540EA6">
              <w:rPr>
                <w:szCs w:val="22"/>
                <w14:glow w14:rad="0">
                  <w14:srgbClr w14:val="FFFFFF"/>
                </w14:glow>
              </w:rPr>
              <w:tab/>
            </w:r>
            <w:r w:rsidRPr="00540EA6">
              <w:rPr>
                <w:szCs w:val="22"/>
                <w14:glow w14:rad="0">
                  <w14:srgbClr w14:val="FFFFFF"/>
                </w14:glow>
              </w:rPr>
              <w:tab/>
            </w:r>
            <w:r w:rsidRPr="00540EA6">
              <w:rPr>
                <w:b/>
                <w:bCs/>
                <w:szCs w:val="22"/>
                <w14:glow w14:rad="0">
                  <w14:srgbClr w14:val="FFFFFF"/>
                </w14:glow>
              </w:rPr>
              <w:tab/>
            </w:r>
            <w:proofErr w:type="spellStart"/>
            <w:r w:rsidRPr="00540EA6">
              <w:rPr>
                <w:b/>
                <w:bCs/>
                <w:szCs w:val="22"/>
                <w14:glow w14:rad="0">
                  <w14:srgbClr w14:val="FFFFFF"/>
                </w14:glow>
              </w:rPr>
              <w:t>spti_time_scale</w:t>
            </w:r>
            <w:proofErr w:type="spellEnd"/>
          </w:p>
        </w:tc>
        <w:tc>
          <w:tcPr>
            <w:tcW w:w="1157" w:type="dxa"/>
            <w:tcBorders>
              <w:top w:val="single" w:sz="4" w:space="0" w:color="auto"/>
              <w:left w:val="single" w:sz="4" w:space="0" w:color="auto"/>
              <w:bottom w:val="single" w:sz="4" w:space="0" w:color="auto"/>
              <w:right w:val="single" w:sz="4" w:space="0" w:color="auto"/>
            </w:tcBorders>
          </w:tcPr>
          <w:p w14:paraId="52EDB78F" w14:textId="6A83FEED" w:rsidR="007461C2" w:rsidRPr="00FD2A9A" w:rsidRDefault="002959D4" w:rsidP="007461C2">
            <w:pPr>
              <w:overflowPunct/>
              <w:autoSpaceDE/>
              <w:adjustRightInd/>
              <w:spacing w:before="20" w:after="40"/>
              <w:jc w:val="center"/>
              <w:rPr>
                <w:rFonts w:eastAsia="Malgun Gothic"/>
                <w:bCs/>
                <w:noProof/>
                <w:sz w:val="20"/>
                <w:szCs w:val="18"/>
                <w:lang w:val="en-CA"/>
              </w:rPr>
            </w:pPr>
            <w:r>
              <w:rPr>
                <w:rFonts w:eastAsia="Malgun Gothic"/>
                <w:bCs/>
                <w:noProof/>
                <w:sz w:val="20"/>
                <w:szCs w:val="18"/>
                <w:lang w:val="en-CA"/>
              </w:rPr>
              <w:t>u(32)</w:t>
            </w:r>
          </w:p>
        </w:tc>
      </w:tr>
      <w:tr w:rsidR="007461C2" w:rsidRPr="00FD2A9A" w14:paraId="0FC6199B" w14:textId="77777777" w:rsidTr="00251809">
        <w:trPr>
          <w:cantSplit/>
          <w:jc w:val="center"/>
        </w:trPr>
        <w:tc>
          <w:tcPr>
            <w:tcW w:w="7920" w:type="dxa"/>
            <w:tcBorders>
              <w:top w:val="single" w:sz="4" w:space="0" w:color="auto"/>
              <w:left w:val="single" w:sz="4" w:space="0" w:color="auto"/>
              <w:bottom w:val="single" w:sz="4" w:space="0" w:color="auto"/>
              <w:right w:val="single" w:sz="4" w:space="0" w:color="auto"/>
            </w:tcBorders>
          </w:tcPr>
          <w:p w14:paraId="3591D268" w14:textId="22B44B4E" w:rsidR="007461C2" w:rsidRPr="00540EA6" w:rsidRDefault="007461C2" w:rsidP="007461C2">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 w:val="20"/>
                <w:szCs w:val="18"/>
                <w:lang w:val="en-CA"/>
              </w:rPr>
            </w:pPr>
            <w:r w:rsidRPr="00540EA6">
              <w:rPr>
                <w:szCs w:val="22"/>
                <w14:glow w14:rad="0">
                  <w14:srgbClr w14:val="FFFFFF"/>
                </w14:glow>
              </w:rPr>
              <w:tab/>
            </w:r>
            <w:r w:rsidRPr="00540EA6">
              <w:rPr>
                <w:szCs w:val="22"/>
                <w14:glow w14:rad="0">
                  <w14:srgbClr w14:val="FFFFFF"/>
                </w14:glow>
              </w:rPr>
              <w:tab/>
            </w:r>
            <w:r w:rsidRPr="00540EA6">
              <w:rPr>
                <w:b/>
                <w:bCs/>
                <w:szCs w:val="22"/>
                <w14:glow w14:rad="0">
                  <w14:srgbClr w14:val="FFFFFF"/>
                </w14:glow>
              </w:rPr>
              <w:tab/>
            </w:r>
            <w:proofErr w:type="spellStart"/>
            <w:r w:rsidRPr="00540EA6">
              <w:rPr>
                <w:b/>
                <w:bCs/>
                <w:szCs w:val="22"/>
                <w14:glow w14:rad="0">
                  <w14:srgbClr w14:val="FFFFFF"/>
                </w14:glow>
              </w:rPr>
              <w:t>spti_num_units_in_elemental_source_picture_interval</w:t>
            </w:r>
            <w:proofErr w:type="spellEnd"/>
          </w:p>
        </w:tc>
        <w:tc>
          <w:tcPr>
            <w:tcW w:w="1157" w:type="dxa"/>
            <w:tcBorders>
              <w:top w:val="single" w:sz="4" w:space="0" w:color="auto"/>
              <w:left w:val="single" w:sz="4" w:space="0" w:color="auto"/>
              <w:bottom w:val="single" w:sz="4" w:space="0" w:color="auto"/>
              <w:right w:val="single" w:sz="4" w:space="0" w:color="auto"/>
            </w:tcBorders>
          </w:tcPr>
          <w:p w14:paraId="3641A790" w14:textId="604E219C" w:rsidR="007461C2" w:rsidRPr="00FD2A9A" w:rsidRDefault="002959D4" w:rsidP="007461C2">
            <w:pPr>
              <w:overflowPunct/>
              <w:autoSpaceDE/>
              <w:adjustRightInd/>
              <w:spacing w:before="20" w:after="40"/>
              <w:jc w:val="center"/>
              <w:rPr>
                <w:rFonts w:eastAsia="Malgun Gothic"/>
                <w:bCs/>
                <w:noProof/>
                <w:sz w:val="20"/>
                <w:szCs w:val="18"/>
                <w:lang w:val="en-CA"/>
              </w:rPr>
            </w:pPr>
            <w:r>
              <w:rPr>
                <w:rFonts w:eastAsia="Malgun Gothic"/>
                <w:bCs/>
                <w:noProof/>
                <w:sz w:val="20"/>
                <w:szCs w:val="18"/>
                <w:lang w:val="en-CA"/>
              </w:rPr>
              <w:t>u(32)</w:t>
            </w:r>
          </w:p>
        </w:tc>
      </w:tr>
      <w:tr w:rsidR="007461C2" w:rsidRPr="00FD2A9A" w14:paraId="0BA11295" w14:textId="77777777" w:rsidTr="00251809">
        <w:trPr>
          <w:cantSplit/>
          <w:jc w:val="center"/>
        </w:trPr>
        <w:tc>
          <w:tcPr>
            <w:tcW w:w="7920" w:type="dxa"/>
            <w:tcBorders>
              <w:top w:val="single" w:sz="4" w:space="0" w:color="auto"/>
              <w:left w:val="single" w:sz="4" w:space="0" w:color="auto"/>
              <w:bottom w:val="single" w:sz="4" w:space="0" w:color="auto"/>
              <w:right w:val="single" w:sz="4" w:space="0" w:color="auto"/>
            </w:tcBorders>
          </w:tcPr>
          <w:p w14:paraId="3DD0FE10" w14:textId="2A4BE1DD" w:rsidR="007461C2" w:rsidRPr="00540EA6" w:rsidRDefault="00DD695B" w:rsidP="007461C2">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 w:val="20"/>
                <w:szCs w:val="18"/>
                <w:lang w:val="en-CA"/>
              </w:rPr>
            </w:pPr>
            <w:r w:rsidRPr="00540EA6">
              <w:rPr>
                <w:szCs w:val="22"/>
                <w14:glow w14:rad="0">
                  <w14:srgbClr w14:val="FFFFFF"/>
                </w14:glow>
              </w:rPr>
              <w:tab/>
            </w:r>
            <w:r w:rsidR="007461C2" w:rsidRPr="00540EA6">
              <w:rPr>
                <w:szCs w:val="22"/>
                <w14:glow w14:rad="0">
                  <w14:srgbClr w14:val="FFFFFF"/>
                </w14:glow>
              </w:rPr>
              <w:tab/>
            </w:r>
            <w:r w:rsidR="007461C2" w:rsidRPr="00540EA6">
              <w:rPr>
                <w:szCs w:val="22"/>
                <w14:glow w14:rad="0">
                  <w14:srgbClr w14:val="FFFFFF"/>
                </w14:glow>
              </w:rPr>
              <w:tab/>
            </w:r>
            <w:r w:rsidR="007461C2" w:rsidRPr="00540EA6">
              <w:rPr>
                <w:b/>
                <w:bCs/>
                <w:szCs w:val="22"/>
                <w14:glow w14:rad="0">
                  <w14:srgbClr w14:val="FFFFFF"/>
                </w14:glow>
              </w:rPr>
              <w:t>spti_max_sublayers_minus_1</w:t>
            </w:r>
          </w:p>
        </w:tc>
        <w:tc>
          <w:tcPr>
            <w:tcW w:w="1157" w:type="dxa"/>
            <w:tcBorders>
              <w:top w:val="single" w:sz="4" w:space="0" w:color="auto"/>
              <w:left w:val="single" w:sz="4" w:space="0" w:color="auto"/>
              <w:bottom w:val="single" w:sz="4" w:space="0" w:color="auto"/>
              <w:right w:val="single" w:sz="4" w:space="0" w:color="auto"/>
            </w:tcBorders>
          </w:tcPr>
          <w:p w14:paraId="15AF92D8" w14:textId="72940CEB" w:rsidR="007461C2" w:rsidRPr="00FD2A9A" w:rsidRDefault="0087291C" w:rsidP="007461C2">
            <w:pPr>
              <w:overflowPunct/>
              <w:autoSpaceDE/>
              <w:adjustRightInd/>
              <w:spacing w:before="20" w:after="40"/>
              <w:jc w:val="center"/>
              <w:rPr>
                <w:rFonts w:eastAsia="Malgun Gothic"/>
                <w:bCs/>
                <w:noProof/>
                <w:sz w:val="20"/>
                <w:szCs w:val="18"/>
                <w:lang w:val="en-CA"/>
              </w:rPr>
            </w:pPr>
            <w:r>
              <w:rPr>
                <w:rFonts w:eastAsia="Malgun Gothic"/>
                <w:bCs/>
                <w:noProof/>
                <w:sz w:val="20"/>
                <w:szCs w:val="18"/>
                <w:lang w:val="en-CA"/>
              </w:rPr>
              <w:t>u(3)</w:t>
            </w:r>
          </w:p>
        </w:tc>
      </w:tr>
      <w:tr w:rsidR="00E331FB" w:rsidRPr="00FD2A9A" w14:paraId="0E90438D" w14:textId="77777777" w:rsidTr="00251809">
        <w:trPr>
          <w:cantSplit/>
          <w:jc w:val="center"/>
        </w:trPr>
        <w:tc>
          <w:tcPr>
            <w:tcW w:w="7920" w:type="dxa"/>
            <w:tcBorders>
              <w:top w:val="single" w:sz="4" w:space="0" w:color="auto"/>
              <w:left w:val="single" w:sz="4" w:space="0" w:color="auto"/>
              <w:bottom w:val="single" w:sz="4" w:space="0" w:color="auto"/>
              <w:right w:val="single" w:sz="4" w:space="0" w:color="auto"/>
            </w:tcBorders>
          </w:tcPr>
          <w:p w14:paraId="32EC7875" w14:textId="7DB11395" w:rsidR="00E331FB" w:rsidRPr="00540EA6" w:rsidRDefault="00DD695B" w:rsidP="007461C2">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szCs w:val="22"/>
                <w14:glow w14:rad="0">
                  <w14:srgbClr w14:val="FFFFFF"/>
                </w14:glow>
              </w:rPr>
            </w:pPr>
            <w:r w:rsidRPr="00540EA6">
              <w:rPr>
                <w:szCs w:val="22"/>
                <w14:glow w14:rad="0">
                  <w14:srgbClr w14:val="FFFFFF"/>
                </w14:glow>
              </w:rPr>
              <w:tab/>
            </w:r>
            <w:r w:rsidR="00E331FB" w:rsidRPr="00540EA6">
              <w:rPr>
                <w:szCs w:val="22"/>
                <w14:glow w14:rad="0">
                  <w14:srgbClr w14:val="FFFFFF"/>
                </w14:glow>
              </w:rPr>
              <w:tab/>
            </w:r>
            <w:r w:rsidR="00E331FB" w:rsidRPr="00540EA6">
              <w:rPr>
                <w:szCs w:val="22"/>
                <w14:glow w14:rad="0">
                  <w14:srgbClr w14:val="FFFFFF"/>
                </w14:glow>
              </w:rPr>
              <w:tab/>
              <w:t xml:space="preserve">for( </w:t>
            </w:r>
            <w:proofErr w:type="spellStart"/>
            <w:r w:rsidR="00E331FB" w:rsidRPr="00540EA6">
              <w:rPr>
                <w:szCs w:val="22"/>
                <w14:glow w14:rad="0">
                  <w14:srgbClr w14:val="FFFFFF"/>
                </w14:glow>
              </w:rPr>
              <w:t>i</w:t>
            </w:r>
            <w:proofErr w:type="spellEnd"/>
            <w:r w:rsidR="00E331FB" w:rsidRPr="00DB3834">
              <w:t> </w:t>
            </w:r>
            <w:r w:rsidR="00E331FB" w:rsidRPr="00540EA6">
              <w:rPr>
                <w:szCs w:val="22"/>
                <w14:glow w14:rad="0">
                  <w14:srgbClr w14:val="FFFFFF"/>
                </w14:glow>
              </w:rPr>
              <w:t>=</w:t>
            </w:r>
            <w:r w:rsidR="00E331FB" w:rsidRPr="00DB3834">
              <w:t> </w:t>
            </w:r>
            <w:r w:rsidR="00E331FB" w:rsidRPr="00540EA6">
              <w:rPr>
                <w:szCs w:val="22"/>
                <w14:glow w14:rad="0">
                  <w14:srgbClr w14:val="FFFFFF"/>
                </w14:glow>
              </w:rPr>
              <w:t xml:space="preserve">0; </w:t>
            </w:r>
            <w:proofErr w:type="spellStart"/>
            <w:r w:rsidR="00E331FB" w:rsidRPr="00540EA6">
              <w:rPr>
                <w:szCs w:val="22"/>
                <w14:glow w14:rad="0">
                  <w14:srgbClr w14:val="FFFFFF"/>
                </w14:glow>
              </w:rPr>
              <w:t>i</w:t>
            </w:r>
            <w:proofErr w:type="spellEnd"/>
            <w:r w:rsidR="00E331FB" w:rsidRPr="00DB3834">
              <w:t>  </w:t>
            </w:r>
            <w:r w:rsidR="00E331FB" w:rsidRPr="00540EA6">
              <w:rPr>
                <w:szCs w:val="22"/>
                <w14:glow w14:rad="0">
                  <w14:srgbClr w14:val="FFFFFF"/>
                </w14:glow>
              </w:rPr>
              <w:t>&lt;=</w:t>
            </w:r>
            <w:r w:rsidR="00E331FB" w:rsidRPr="00DB3834">
              <w:t>  </w:t>
            </w:r>
            <w:r w:rsidR="00E331FB" w:rsidRPr="00540EA6">
              <w:rPr>
                <w:szCs w:val="22"/>
                <w14:glow w14:rad="0">
                  <w14:srgbClr w14:val="FFFFFF"/>
                </w14:glow>
              </w:rPr>
              <w:t xml:space="preserve">spti_max_sublayers_minus1; </w:t>
            </w:r>
            <w:proofErr w:type="spellStart"/>
            <w:r w:rsidR="00E331FB" w:rsidRPr="00540EA6">
              <w:rPr>
                <w:szCs w:val="22"/>
                <w14:glow w14:rad="0">
                  <w14:srgbClr w14:val="FFFFFF"/>
                </w14:glow>
              </w:rPr>
              <w:t>i</w:t>
            </w:r>
            <w:proofErr w:type="spellEnd"/>
            <w:r w:rsidR="00E331FB" w:rsidRPr="00540EA6">
              <w:rPr>
                <w:szCs w:val="22"/>
                <w14:glow w14:rad="0">
                  <w14:srgbClr w14:val="FFFFFF"/>
                </w14:glow>
              </w:rPr>
              <w:t>++ )</w:t>
            </w:r>
            <w:r w:rsidR="00E331FB">
              <w:rPr>
                <w:szCs w:val="22"/>
                <w14:glow w14:rad="0">
                  <w14:srgbClr w14:val="FFFFFF"/>
                </w14:glow>
              </w:rPr>
              <w:t xml:space="preserve"> {</w:t>
            </w:r>
          </w:p>
        </w:tc>
        <w:tc>
          <w:tcPr>
            <w:tcW w:w="1157" w:type="dxa"/>
            <w:tcBorders>
              <w:top w:val="single" w:sz="4" w:space="0" w:color="auto"/>
              <w:left w:val="single" w:sz="4" w:space="0" w:color="auto"/>
              <w:bottom w:val="single" w:sz="4" w:space="0" w:color="auto"/>
              <w:right w:val="single" w:sz="4" w:space="0" w:color="auto"/>
            </w:tcBorders>
          </w:tcPr>
          <w:p w14:paraId="34D5F121" w14:textId="77777777" w:rsidR="00E331FB" w:rsidRPr="00FD2A9A" w:rsidRDefault="00E331FB" w:rsidP="007461C2">
            <w:pPr>
              <w:overflowPunct/>
              <w:autoSpaceDE/>
              <w:adjustRightInd/>
              <w:spacing w:before="20" w:after="40"/>
              <w:jc w:val="center"/>
              <w:rPr>
                <w:rFonts w:eastAsia="Malgun Gothic"/>
                <w:bCs/>
                <w:noProof/>
                <w:sz w:val="20"/>
                <w:szCs w:val="18"/>
                <w:lang w:val="en-CA"/>
              </w:rPr>
            </w:pPr>
          </w:p>
        </w:tc>
      </w:tr>
      <w:tr w:rsidR="00E331FB" w:rsidRPr="00FD2A9A" w14:paraId="50CCC0DB" w14:textId="77777777" w:rsidTr="00251809">
        <w:trPr>
          <w:cantSplit/>
          <w:jc w:val="center"/>
        </w:trPr>
        <w:tc>
          <w:tcPr>
            <w:tcW w:w="7920" w:type="dxa"/>
            <w:tcBorders>
              <w:top w:val="single" w:sz="4" w:space="0" w:color="auto"/>
              <w:left w:val="single" w:sz="4" w:space="0" w:color="auto"/>
              <w:bottom w:val="single" w:sz="4" w:space="0" w:color="auto"/>
              <w:right w:val="single" w:sz="4" w:space="0" w:color="auto"/>
            </w:tcBorders>
          </w:tcPr>
          <w:p w14:paraId="626FC1BA" w14:textId="2D7A3174" w:rsidR="00E331FB" w:rsidRPr="00540EA6" w:rsidRDefault="00DD695B" w:rsidP="007461C2">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szCs w:val="22"/>
                <w14:glow w14:rad="0">
                  <w14:srgbClr w14:val="FFFFFF"/>
                </w14:glow>
              </w:rPr>
            </w:pPr>
            <w:r w:rsidRPr="00540EA6">
              <w:rPr>
                <w:szCs w:val="22"/>
                <w14:glow w14:rad="0">
                  <w14:srgbClr w14:val="FFFFFF"/>
                </w14:glow>
              </w:rPr>
              <w:tab/>
            </w:r>
            <w:r w:rsidR="00E331FB" w:rsidRPr="00540EA6">
              <w:rPr>
                <w:szCs w:val="22"/>
                <w14:glow w14:rad="0">
                  <w14:srgbClr w14:val="FFFFFF"/>
                </w14:glow>
              </w:rPr>
              <w:tab/>
            </w:r>
            <w:r w:rsidR="00E331FB" w:rsidRPr="00540EA6">
              <w:rPr>
                <w:szCs w:val="22"/>
                <w14:glow w14:rad="0">
                  <w14:srgbClr w14:val="FFFFFF"/>
                </w14:glow>
              </w:rPr>
              <w:tab/>
            </w:r>
            <w:r w:rsidR="00E331FB" w:rsidRPr="00540EA6">
              <w:rPr>
                <w:szCs w:val="22"/>
                <w14:glow w14:rad="0">
                  <w14:srgbClr w14:val="FFFFFF"/>
                </w14:glow>
              </w:rPr>
              <w:tab/>
            </w:r>
            <w:proofErr w:type="spellStart"/>
            <w:r w:rsidR="00E331FB" w:rsidRPr="00540EA6">
              <w:rPr>
                <w:b/>
                <w:bCs/>
                <w:szCs w:val="22"/>
                <w14:glow w14:rad="0">
                  <w14:srgbClr w14:val="FFFFFF"/>
                </w14:glow>
              </w:rPr>
              <w:t>spti_sublayer_source_picture_interval_scale_factor</w:t>
            </w:r>
            <w:proofErr w:type="spellEnd"/>
            <w:r w:rsidR="00E331FB" w:rsidRPr="00540EA6">
              <w:rPr>
                <w:szCs w:val="22"/>
                <w14:glow w14:rad="0">
                  <w14:srgbClr w14:val="FFFFFF"/>
                </w14:glow>
              </w:rPr>
              <w:t>[ </w:t>
            </w:r>
            <w:proofErr w:type="spellStart"/>
            <w:r w:rsidR="00E331FB" w:rsidRPr="00540EA6">
              <w:rPr>
                <w:szCs w:val="22"/>
                <w14:glow w14:rad="0">
                  <w14:srgbClr w14:val="FFFFFF"/>
                </w14:glow>
              </w:rPr>
              <w:t>i</w:t>
            </w:r>
            <w:proofErr w:type="spellEnd"/>
            <w:r w:rsidR="00E331FB" w:rsidRPr="00540EA6">
              <w:rPr>
                <w:szCs w:val="22"/>
                <w14:glow w14:rad="0">
                  <w14:srgbClr w14:val="FFFFFF"/>
                </w14:glow>
              </w:rPr>
              <w:t> ]</w:t>
            </w:r>
          </w:p>
        </w:tc>
        <w:tc>
          <w:tcPr>
            <w:tcW w:w="1157" w:type="dxa"/>
            <w:tcBorders>
              <w:top w:val="single" w:sz="4" w:space="0" w:color="auto"/>
              <w:left w:val="single" w:sz="4" w:space="0" w:color="auto"/>
              <w:bottom w:val="single" w:sz="4" w:space="0" w:color="auto"/>
              <w:right w:val="single" w:sz="4" w:space="0" w:color="auto"/>
            </w:tcBorders>
          </w:tcPr>
          <w:p w14:paraId="7467E518" w14:textId="5D572FCA" w:rsidR="00E331FB" w:rsidRPr="00FD2A9A" w:rsidRDefault="0087291C" w:rsidP="007461C2">
            <w:pPr>
              <w:overflowPunct/>
              <w:autoSpaceDE/>
              <w:adjustRightInd/>
              <w:spacing w:before="20" w:after="40"/>
              <w:jc w:val="center"/>
              <w:rPr>
                <w:rFonts w:eastAsia="Malgun Gothic"/>
                <w:bCs/>
                <w:noProof/>
                <w:sz w:val="20"/>
                <w:szCs w:val="18"/>
                <w:lang w:val="en-CA"/>
              </w:rPr>
            </w:pPr>
            <w:r>
              <w:rPr>
                <w:rFonts w:eastAsia="Malgun Gothic"/>
                <w:bCs/>
                <w:noProof/>
                <w:sz w:val="20"/>
                <w:szCs w:val="18"/>
                <w:lang w:val="en-CA"/>
              </w:rPr>
              <w:t>ue(v)</w:t>
            </w:r>
          </w:p>
        </w:tc>
      </w:tr>
      <w:tr w:rsidR="00AC70C8" w:rsidRPr="00FD2A9A" w14:paraId="2E802062" w14:textId="77777777" w:rsidTr="00251809">
        <w:trPr>
          <w:cantSplit/>
          <w:jc w:val="center"/>
        </w:trPr>
        <w:tc>
          <w:tcPr>
            <w:tcW w:w="7920" w:type="dxa"/>
            <w:tcBorders>
              <w:top w:val="single" w:sz="4" w:space="0" w:color="auto"/>
              <w:left w:val="single" w:sz="4" w:space="0" w:color="auto"/>
              <w:bottom w:val="single" w:sz="4" w:space="0" w:color="auto"/>
              <w:right w:val="single" w:sz="4" w:space="0" w:color="auto"/>
            </w:tcBorders>
          </w:tcPr>
          <w:p w14:paraId="5CAB950A" w14:textId="135307B1" w:rsidR="00AC70C8" w:rsidRPr="00540EA6" w:rsidRDefault="00DD695B" w:rsidP="007461C2">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szCs w:val="22"/>
                <w14:glow w14:rad="0">
                  <w14:srgbClr w14:val="FFFFFF"/>
                </w14:glow>
              </w:rPr>
            </w:pPr>
            <w:r w:rsidRPr="00540EA6">
              <w:rPr>
                <w:szCs w:val="22"/>
                <w14:glow w14:rad="0">
                  <w14:srgbClr w14:val="FFFFFF"/>
                </w14:glow>
              </w:rPr>
              <w:tab/>
            </w:r>
            <w:r w:rsidR="00E331FB" w:rsidRPr="00540EA6">
              <w:rPr>
                <w:szCs w:val="22"/>
                <w14:glow w14:rad="0">
                  <w14:srgbClr w14:val="FFFFFF"/>
                </w14:glow>
              </w:rPr>
              <w:tab/>
            </w:r>
            <w:r w:rsidR="00E331FB" w:rsidRPr="00540EA6">
              <w:rPr>
                <w:szCs w:val="22"/>
                <w14:glow w14:rad="0">
                  <w14:srgbClr w14:val="FFFFFF"/>
                </w14:glow>
              </w:rPr>
              <w:tab/>
            </w:r>
            <w:r w:rsidR="00E331FB" w:rsidRPr="00540EA6">
              <w:rPr>
                <w:szCs w:val="22"/>
                <w14:glow w14:rad="0">
                  <w14:srgbClr w14:val="FFFFFF"/>
                </w14:glow>
              </w:rPr>
              <w:tab/>
            </w:r>
            <w:proofErr w:type="spellStart"/>
            <w:r w:rsidR="00E331FB" w:rsidRPr="00E331FB">
              <w:rPr>
                <w:b/>
                <w:bCs/>
                <w14:glow w14:rad="0">
                  <w14:srgbClr w14:val="FFFFFF"/>
                </w14:glow>
              </w:rPr>
              <w:t>spti_sublayer_synthesized_picture_flag</w:t>
            </w:r>
            <w:proofErr w:type="spellEnd"/>
            <w:r w:rsidR="00E331FB" w:rsidRPr="00540EA6">
              <w:rPr>
                <w:szCs w:val="22"/>
                <w14:glow w14:rad="0">
                  <w14:srgbClr w14:val="FFFFFF"/>
                </w14:glow>
              </w:rPr>
              <w:t>[ </w:t>
            </w:r>
            <w:proofErr w:type="spellStart"/>
            <w:r w:rsidR="00E331FB" w:rsidRPr="00540EA6">
              <w:rPr>
                <w:szCs w:val="22"/>
                <w14:glow w14:rad="0">
                  <w14:srgbClr w14:val="FFFFFF"/>
                </w14:glow>
              </w:rPr>
              <w:t>i</w:t>
            </w:r>
            <w:proofErr w:type="spellEnd"/>
            <w:r w:rsidR="00E331FB" w:rsidRPr="00540EA6">
              <w:rPr>
                <w:szCs w:val="22"/>
                <w14:glow w14:rad="0">
                  <w14:srgbClr w14:val="FFFFFF"/>
                </w14:glow>
              </w:rPr>
              <w:t> ]</w:t>
            </w:r>
          </w:p>
        </w:tc>
        <w:tc>
          <w:tcPr>
            <w:tcW w:w="1157" w:type="dxa"/>
            <w:tcBorders>
              <w:top w:val="single" w:sz="4" w:space="0" w:color="auto"/>
              <w:left w:val="single" w:sz="4" w:space="0" w:color="auto"/>
              <w:bottom w:val="single" w:sz="4" w:space="0" w:color="auto"/>
              <w:right w:val="single" w:sz="4" w:space="0" w:color="auto"/>
            </w:tcBorders>
          </w:tcPr>
          <w:p w14:paraId="3D81900D" w14:textId="74D1470D" w:rsidR="00AC70C8" w:rsidRPr="00FD2A9A" w:rsidRDefault="0087291C" w:rsidP="007461C2">
            <w:pPr>
              <w:overflowPunct/>
              <w:autoSpaceDE/>
              <w:adjustRightInd/>
              <w:spacing w:before="20" w:after="40"/>
              <w:jc w:val="center"/>
              <w:rPr>
                <w:rFonts w:eastAsia="Malgun Gothic"/>
                <w:bCs/>
                <w:noProof/>
                <w:sz w:val="20"/>
                <w:szCs w:val="18"/>
                <w:lang w:val="en-CA"/>
              </w:rPr>
            </w:pPr>
            <w:r>
              <w:rPr>
                <w:rFonts w:eastAsia="Malgun Gothic"/>
                <w:bCs/>
                <w:noProof/>
                <w:sz w:val="20"/>
                <w:szCs w:val="18"/>
                <w:lang w:val="en-CA"/>
              </w:rPr>
              <w:t>u(1)</w:t>
            </w:r>
          </w:p>
        </w:tc>
      </w:tr>
      <w:tr w:rsidR="007461C2" w:rsidRPr="00FD2A9A" w14:paraId="7B0EBCC0" w14:textId="77777777" w:rsidTr="00251809">
        <w:trPr>
          <w:cantSplit/>
          <w:jc w:val="center"/>
        </w:trPr>
        <w:tc>
          <w:tcPr>
            <w:tcW w:w="7920" w:type="dxa"/>
            <w:tcBorders>
              <w:top w:val="single" w:sz="4" w:space="0" w:color="auto"/>
              <w:left w:val="single" w:sz="4" w:space="0" w:color="auto"/>
              <w:bottom w:val="single" w:sz="4" w:space="0" w:color="auto"/>
              <w:right w:val="single" w:sz="4" w:space="0" w:color="auto"/>
            </w:tcBorders>
          </w:tcPr>
          <w:p w14:paraId="3CE1D18E" w14:textId="735AD868" w:rsidR="007461C2" w:rsidRPr="00540EA6" w:rsidRDefault="00DD695B" w:rsidP="007461C2">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szCs w:val="22"/>
                <w14:glow w14:rad="0">
                  <w14:srgbClr w14:val="FFFFFF"/>
                </w14:glow>
              </w:rPr>
            </w:pPr>
            <w:r w:rsidRPr="00540EA6">
              <w:rPr>
                <w:szCs w:val="22"/>
                <w14:glow w14:rad="0">
                  <w14:srgbClr w14:val="FFFFFF"/>
                </w14:glow>
              </w:rPr>
              <w:tab/>
            </w:r>
            <w:r w:rsidR="00E331FB" w:rsidRPr="00540EA6">
              <w:rPr>
                <w:szCs w:val="22"/>
                <w14:glow w14:rad="0">
                  <w14:srgbClr w14:val="FFFFFF"/>
                </w14:glow>
              </w:rPr>
              <w:tab/>
            </w:r>
            <w:r w:rsidR="00E331FB" w:rsidRPr="00540EA6">
              <w:rPr>
                <w:szCs w:val="22"/>
                <w14:glow w14:rad="0">
                  <w14:srgbClr w14:val="FFFFFF"/>
                </w14:glow>
              </w:rPr>
              <w:tab/>
            </w:r>
            <w:r w:rsidR="00E331FB">
              <w:rPr>
                <w:szCs w:val="22"/>
                <w14:glow w14:rad="0">
                  <w14:srgbClr w14:val="FFFFFF"/>
                </w14:glow>
              </w:rPr>
              <w:t>}</w:t>
            </w:r>
          </w:p>
        </w:tc>
        <w:tc>
          <w:tcPr>
            <w:tcW w:w="1157" w:type="dxa"/>
            <w:tcBorders>
              <w:top w:val="single" w:sz="4" w:space="0" w:color="auto"/>
              <w:left w:val="single" w:sz="4" w:space="0" w:color="auto"/>
              <w:bottom w:val="single" w:sz="4" w:space="0" w:color="auto"/>
              <w:right w:val="single" w:sz="4" w:space="0" w:color="auto"/>
            </w:tcBorders>
          </w:tcPr>
          <w:p w14:paraId="3E310EBA" w14:textId="77777777" w:rsidR="007461C2" w:rsidRPr="00FD2A9A" w:rsidRDefault="007461C2" w:rsidP="007461C2">
            <w:pPr>
              <w:overflowPunct/>
              <w:autoSpaceDE/>
              <w:adjustRightInd/>
              <w:spacing w:before="20" w:after="40"/>
              <w:jc w:val="center"/>
              <w:rPr>
                <w:rFonts w:eastAsia="Malgun Gothic"/>
                <w:bCs/>
                <w:noProof/>
                <w:sz w:val="20"/>
                <w:szCs w:val="18"/>
                <w:lang w:val="en-CA"/>
              </w:rPr>
            </w:pPr>
          </w:p>
        </w:tc>
      </w:tr>
      <w:tr w:rsidR="00DD695B" w:rsidRPr="00FD2A9A" w14:paraId="1E1A087C" w14:textId="77777777" w:rsidTr="00251809">
        <w:trPr>
          <w:cantSplit/>
          <w:jc w:val="center"/>
        </w:trPr>
        <w:tc>
          <w:tcPr>
            <w:tcW w:w="7920" w:type="dxa"/>
            <w:tcBorders>
              <w:top w:val="single" w:sz="4" w:space="0" w:color="auto"/>
              <w:left w:val="single" w:sz="4" w:space="0" w:color="auto"/>
              <w:bottom w:val="single" w:sz="4" w:space="0" w:color="auto"/>
              <w:right w:val="single" w:sz="4" w:space="0" w:color="auto"/>
            </w:tcBorders>
          </w:tcPr>
          <w:p w14:paraId="64CDA0AF" w14:textId="3581D98A" w:rsidR="00DD695B" w:rsidRPr="000D10D9" w:rsidRDefault="00DD695B" w:rsidP="00AC70C8">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szCs w:val="22"/>
                <w14:glow w14:rad="0">
                  <w14:srgbClr w14:val="FFFFFF"/>
                </w14:glow>
              </w:rPr>
            </w:pPr>
            <w:r w:rsidRPr="00540EA6">
              <w:rPr>
                <w:szCs w:val="22"/>
                <w14:glow w14:rad="0">
                  <w14:srgbClr w14:val="FFFFFF"/>
                </w14:glow>
              </w:rPr>
              <w:tab/>
            </w:r>
            <w:r w:rsidRPr="00540EA6">
              <w:rPr>
                <w:szCs w:val="22"/>
                <w14:glow w14:rad="0">
                  <w14:srgbClr w14:val="FFFFFF"/>
                </w14:glow>
              </w:rPr>
              <w:tab/>
            </w:r>
            <w:r>
              <w:rPr>
                <w:szCs w:val="22"/>
                <w14:glow w14:rad="0">
                  <w14:srgbClr w14:val="FFFFFF"/>
                </w14:glow>
              </w:rPr>
              <w:t>}</w:t>
            </w:r>
          </w:p>
        </w:tc>
        <w:tc>
          <w:tcPr>
            <w:tcW w:w="1157" w:type="dxa"/>
            <w:tcBorders>
              <w:top w:val="single" w:sz="4" w:space="0" w:color="auto"/>
              <w:left w:val="single" w:sz="4" w:space="0" w:color="auto"/>
              <w:bottom w:val="single" w:sz="4" w:space="0" w:color="auto"/>
              <w:right w:val="single" w:sz="4" w:space="0" w:color="auto"/>
            </w:tcBorders>
          </w:tcPr>
          <w:p w14:paraId="3F9A50C9" w14:textId="77777777" w:rsidR="00DD695B" w:rsidRDefault="00DD695B" w:rsidP="00AC70C8">
            <w:pPr>
              <w:keepNext/>
              <w:keepLines/>
              <w:spacing w:before="20" w:after="40"/>
              <w:jc w:val="center"/>
              <w:rPr>
                <w:rFonts w:eastAsia="Malgun Gothic"/>
                <w:bCs/>
                <w:noProof/>
                <w:sz w:val="20"/>
                <w:szCs w:val="18"/>
                <w:lang w:val="en-CA"/>
              </w:rPr>
            </w:pPr>
          </w:p>
        </w:tc>
      </w:tr>
      <w:tr w:rsidR="00AC70C8" w:rsidRPr="00FD2A9A" w14:paraId="0F1116C2" w14:textId="77777777" w:rsidTr="0025180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B584E6D" w14:textId="7D43B7DF" w:rsidR="00AC70C8" w:rsidRPr="00FD2A9A" w:rsidRDefault="00AC70C8" w:rsidP="00AC70C8">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
                <w:bCs/>
                <w:noProof/>
                <w:sz w:val="20"/>
                <w:szCs w:val="18"/>
                <w:lang w:val="en-CA"/>
              </w:rPr>
              <w:tab/>
            </w:r>
            <w:r w:rsidR="00E331FB">
              <w:rPr>
                <w:rFonts w:eastAsia="Malgun Gothic"/>
                <w:b/>
                <w:bCs/>
                <w:noProof/>
                <w:sz w:val="20"/>
                <w:szCs w:val="18"/>
                <w:lang w:val="en-CA"/>
              </w:rPr>
              <w:t>}</w:t>
            </w:r>
          </w:p>
        </w:tc>
        <w:tc>
          <w:tcPr>
            <w:tcW w:w="1157" w:type="dxa"/>
            <w:tcBorders>
              <w:top w:val="single" w:sz="4" w:space="0" w:color="auto"/>
              <w:left w:val="single" w:sz="4" w:space="0" w:color="auto"/>
              <w:bottom w:val="single" w:sz="4" w:space="0" w:color="auto"/>
              <w:right w:val="single" w:sz="4" w:space="0" w:color="auto"/>
            </w:tcBorders>
          </w:tcPr>
          <w:p w14:paraId="55C559C1" w14:textId="77777777" w:rsidR="00AC70C8" w:rsidRPr="00FD2A9A" w:rsidRDefault="00AC70C8" w:rsidP="00AC70C8">
            <w:pPr>
              <w:keepNext/>
              <w:keepLines/>
              <w:spacing w:before="20" w:after="40"/>
              <w:jc w:val="center"/>
              <w:rPr>
                <w:bCs/>
                <w:sz w:val="20"/>
                <w:szCs w:val="18"/>
                <w:lang w:val="en-CA"/>
              </w:rPr>
            </w:pPr>
          </w:p>
        </w:tc>
      </w:tr>
      <w:tr w:rsidR="00AC70C8" w:rsidRPr="00FD2A9A" w14:paraId="6CFBD702" w14:textId="77777777" w:rsidTr="00251809">
        <w:trPr>
          <w:cantSplit/>
          <w:jc w:val="center"/>
        </w:trPr>
        <w:tc>
          <w:tcPr>
            <w:tcW w:w="7920" w:type="dxa"/>
            <w:tcBorders>
              <w:top w:val="single" w:sz="4" w:space="0" w:color="auto"/>
              <w:left w:val="single" w:sz="4" w:space="0" w:color="auto"/>
              <w:bottom w:val="single" w:sz="4" w:space="0" w:color="auto"/>
              <w:right w:val="single" w:sz="4" w:space="0" w:color="auto"/>
            </w:tcBorders>
          </w:tcPr>
          <w:p w14:paraId="1DA2DB8F" w14:textId="77777777" w:rsidR="00AC70C8" w:rsidRPr="00FD2A9A" w:rsidDel="009C49B6" w:rsidRDefault="00AC70C8" w:rsidP="00AC70C8">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w:t>
            </w:r>
          </w:p>
        </w:tc>
        <w:tc>
          <w:tcPr>
            <w:tcW w:w="1157" w:type="dxa"/>
            <w:tcBorders>
              <w:top w:val="single" w:sz="4" w:space="0" w:color="auto"/>
              <w:left w:val="single" w:sz="4" w:space="0" w:color="auto"/>
              <w:bottom w:val="single" w:sz="4" w:space="0" w:color="auto"/>
              <w:right w:val="single" w:sz="4" w:space="0" w:color="auto"/>
            </w:tcBorders>
          </w:tcPr>
          <w:p w14:paraId="0BCDB094" w14:textId="77777777" w:rsidR="00AC70C8" w:rsidRPr="00FD2A9A" w:rsidRDefault="00AC70C8" w:rsidP="00AC70C8">
            <w:pPr>
              <w:keepNext/>
              <w:keepLines/>
              <w:spacing w:before="20" w:after="40"/>
              <w:jc w:val="center"/>
              <w:rPr>
                <w:bCs/>
                <w:sz w:val="20"/>
                <w:szCs w:val="18"/>
                <w:lang w:val="en-CA"/>
              </w:rPr>
            </w:pPr>
          </w:p>
        </w:tc>
      </w:tr>
    </w:tbl>
    <w:p w14:paraId="14745F3D" w14:textId="77777777" w:rsidR="00DA7CAB" w:rsidRDefault="00DA7CAB" w:rsidP="00DA7CAB">
      <w:pPr>
        <w:rPr>
          <w:i/>
          <w:iCs/>
          <w:lang w:val="en-CA"/>
        </w:rPr>
      </w:pPr>
    </w:p>
    <w:p w14:paraId="4F767635" w14:textId="77777777" w:rsidR="00DA7CAB" w:rsidRPr="002F2214" w:rsidRDefault="00DA7CAB" w:rsidP="00DA7CAB">
      <w:pPr>
        <w:rPr>
          <w:b/>
          <w:bCs/>
          <w:lang w:val="en-GB"/>
        </w:rPr>
      </w:pPr>
      <w:r w:rsidRPr="002F2214">
        <w:rPr>
          <w:b/>
          <w:bCs/>
          <w:lang w:val="en-GB"/>
        </w:rPr>
        <w:t>8.</w:t>
      </w:r>
      <w:r>
        <w:rPr>
          <w:b/>
          <w:bCs/>
          <w:lang w:val="en-GB"/>
        </w:rPr>
        <w:t>xx</w:t>
      </w:r>
      <w:r w:rsidRPr="002F2214">
        <w:rPr>
          <w:b/>
          <w:bCs/>
          <w:lang w:val="en-GB"/>
        </w:rPr>
        <w:t>.</w:t>
      </w:r>
      <w:r>
        <w:rPr>
          <w:b/>
          <w:bCs/>
          <w:lang w:val="en-GB"/>
        </w:rPr>
        <w:t>2</w:t>
      </w:r>
      <w:r w:rsidRPr="002F2214">
        <w:rPr>
          <w:b/>
          <w:bCs/>
          <w:lang w:val="en-GB"/>
        </w:rPr>
        <w:tab/>
        <w:t>Source picture timing information SEI message s</w:t>
      </w:r>
      <w:r>
        <w:rPr>
          <w:b/>
          <w:bCs/>
          <w:lang w:val="en-GB"/>
        </w:rPr>
        <w:t>emantics</w:t>
      </w:r>
    </w:p>
    <w:p w14:paraId="0EA1C14C" w14:textId="754312CA" w:rsidR="00DA7CAB" w:rsidRPr="00CC51E3" w:rsidRDefault="00EA3062" w:rsidP="00DA7CAB">
      <w:pPr>
        <w:rPr>
          <w:sz w:val="20"/>
          <w14:glow w14:rad="0">
            <w14:srgbClr w14:val="FFFFFF"/>
          </w14:glow>
        </w:rPr>
      </w:pPr>
      <w:r w:rsidRPr="00CC51E3">
        <w:rPr>
          <w:sz w:val="20"/>
          <w14:glow w14:rad="0">
            <w14:srgbClr w14:val="FFFFFF"/>
          </w14:glow>
        </w:rPr>
        <w:t>The source picture timing information (SPTI) SEI message indicates the temporal distance between source pictures associated with the corresponding decoded output pictures prior to encoding, e.g., for camera-captured content, the temporal distance between source pictures is the difference between the time at which an image sensor was exposed to produce a source picture associated with the current decoded picture and the time at which the image sensor was exposed to produce the source picture associated with a previous decoded picture in output order.</w:t>
      </w:r>
    </w:p>
    <w:p w14:paraId="079BF1B2" w14:textId="398E3325" w:rsidR="004A6750" w:rsidRPr="004A6750" w:rsidRDefault="004A6750" w:rsidP="004A6750">
      <w:pPr>
        <w:rPr>
          <w:noProof/>
          <w:sz w:val="20"/>
          <w:szCs w:val="18"/>
          <w:lang w:val="en-CA"/>
        </w:rPr>
      </w:pPr>
      <w:r w:rsidRPr="004A6750">
        <w:rPr>
          <w:b/>
          <w:bCs/>
          <w:noProof/>
          <w:sz w:val="20"/>
          <w:szCs w:val="18"/>
          <w:lang w:val="en-CA"/>
        </w:rPr>
        <w:t>spti_cancel_flag</w:t>
      </w:r>
      <w:r w:rsidRPr="004A6750">
        <w:rPr>
          <w:noProof/>
          <w:sz w:val="20"/>
          <w:szCs w:val="18"/>
          <w:lang w:val="en-CA"/>
        </w:rPr>
        <w:t xml:space="preserve"> equal to 1 indicates that the SPTI SEI message cancels the persistence of any previous SPTI SEI message in output order that applies to the current layer. </w:t>
      </w:r>
      <w:r w:rsidR="003C5E7C">
        <w:rPr>
          <w:noProof/>
          <w:sz w:val="20"/>
          <w:szCs w:val="18"/>
          <w:lang w:val="en-CA"/>
        </w:rPr>
        <w:t>s</w:t>
      </w:r>
      <w:r w:rsidRPr="004A6750">
        <w:rPr>
          <w:noProof/>
          <w:sz w:val="20"/>
          <w:szCs w:val="18"/>
          <w:lang w:val="en-CA"/>
        </w:rPr>
        <w:t xml:space="preserve">pti_cancel_flag equal to 0 indicates that </w:t>
      </w:r>
      <w:r w:rsidR="003C5E7C">
        <w:rPr>
          <w:noProof/>
          <w:sz w:val="20"/>
          <w:szCs w:val="18"/>
          <w:lang w:val="en-CA"/>
        </w:rPr>
        <w:t xml:space="preserve">source picture timing information </w:t>
      </w:r>
      <w:r w:rsidRPr="004A6750">
        <w:rPr>
          <w:noProof/>
          <w:sz w:val="20"/>
          <w:szCs w:val="18"/>
          <w:lang w:val="en-CA"/>
        </w:rPr>
        <w:t>follows.</w:t>
      </w:r>
    </w:p>
    <w:p w14:paraId="3845838A" w14:textId="77777777" w:rsidR="004A6750" w:rsidRPr="004A6750" w:rsidRDefault="004A6750" w:rsidP="004A6750">
      <w:pPr>
        <w:rPr>
          <w:noProof/>
          <w:sz w:val="20"/>
          <w:szCs w:val="18"/>
          <w:lang w:val="en-CA"/>
        </w:rPr>
      </w:pPr>
      <w:r w:rsidRPr="004A6750">
        <w:rPr>
          <w:b/>
          <w:bCs/>
          <w:noProof/>
          <w:sz w:val="20"/>
          <w:szCs w:val="18"/>
          <w:lang w:val="en-CA"/>
        </w:rPr>
        <w:t>spti_persistence_flag</w:t>
      </w:r>
      <w:r w:rsidRPr="004A6750">
        <w:rPr>
          <w:noProof/>
          <w:sz w:val="20"/>
          <w:szCs w:val="18"/>
          <w:lang w:val="en-CA"/>
        </w:rPr>
        <w:t xml:space="preserve"> specifies the persistence of the SPTI SEI message for the current layer.</w:t>
      </w:r>
    </w:p>
    <w:p w14:paraId="5DD408DE" w14:textId="77777777" w:rsidR="004A6750" w:rsidRPr="004A6750" w:rsidRDefault="004A6750" w:rsidP="004A6750">
      <w:pPr>
        <w:rPr>
          <w:noProof/>
          <w:sz w:val="20"/>
          <w:szCs w:val="18"/>
          <w:lang w:val="en-CA"/>
        </w:rPr>
      </w:pPr>
      <w:r w:rsidRPr="004A6750">
        <w:rPr>
          <w:noProof/>
          <w:sz w:val="20"/>
          <w:szCs w:val="18"/>
          <w:lang w:val="en-CA"/>
        </w:rPr>
        <w:t>spti_persistence_flag equal to 0 specifies that the SPTI SEI message applies to the current decoded picture only.</w:t>
      </w:r>
    </w:p>
    <w:p w14:paraId="2A650E48" w14:textId="77777777" w:rsidR="004A6750" w:rsidRPr="004A6750" w:rsidRDefault="004A6750" w:rsidP="004A6750">
      <w:pPr>
        <w:rPr>
          <w:noProof/>
          <w:sz w:val="20"/>
          <w:szCs w:val="18"/>
          <w:lang w:val="en-CA"/>
        </w:rPr>
      </w:pPr>
      <w:r w:rsidRPr="004A6750">
        <w:rPr>
          <w:noProof/>
          <w:sz w:val="20"/>
          <w:szCs w:val="18"/>
          <w:lang w:val="en-CA"/>
        </w:rPr>
        <w:t>spti_persistence_flag equal to 1 specifies that the SPTI SEI message applies to the current decoded picture and persists for all subsequent pictures of the current layer in output order until one or more of the following conditions are true:</w:t>
      </w:r>
    </w:p>
    <w:p w14:paraId="01E1ADA3" w14:textId="77777777" w:rsidR="004A6750" w:rsidRPr="004A6750" w:rsidRDefault="004A6750" w:rsidP="004A6750">
      <w:pPr>
        <w:rPr>
          <w:noProof/>
          <w:sz w:val="20"/>
          <w:szCs w:val="18"/>
          <w:lang w:val="en-CA"/>
        </w:rPr>
      </w:pPr>
      <w:r w:rsidRPr="004A6750">
        <w:rPr>
          <w:noProof/>
          <w:sz w:val="20"/>
          <w:szCs w:val="18"/>
          <w:lang w:val="en-CA"/>
        </w:rPr>
        <w:t>–</w:t>
      </w:r>
      <w:r w:rsidRPr="004A6750">
        <w:rPr>
          <w:noProof/>
          <w:sz w:val="20"/>
          <w:szCs w:val="18"/>
          <w:lang w:val="en-CA"/>
        </w:rPr>
        <w:tab/>
        <w:t>A new CLVS of the current layer begins.</w:t>
      </w:r>
    </w:p>
    <w:p w14:paraId="49CEF2A6" w14:textId="77777777" w:rsidR="004A6750" w:rsidRPr="004A6750" w:rsidRDefault="004A6750" w:rsidP="004A6750">
      <w:pPr>
        <w:rPr>
          <w:noProof/>
          <w:sz w:val="20"/>
          <w:szCs w:val="18"/>
          <w:lang w:val="en-CA"/>
        </w:rPr>
      </w:pPr>
      <w:r w:rsidRPr="004A6750">
        <w:rPr>
          <w:noProof/>
          <w:sz w:val="20"/>
          <w:szCs w:val="18"/>
          <w:lang w:val="en-CA"/>
        </w:rPr>
        <w:t>–</w:t>
      </w:r>
      <w:r w:rsidRPr="004A6750">
        <w:rPr>
          <w:noProof/>
          <w:sz w:val="20"/>
          <w:szCs w:val="18"/>
          <w:lang w:val="en-CA"/>
        </w:rPr>
        <w:tab/>
        <w:t>The bitstream ends.</w:t>
      </w:r>
    </w:p>
    <w:p w14:paraId="2934CBFE" w14:textId="5F3218C9" w:rsidR="004A6750" w:rsidRDefault="004A6750" w:rsidP="004A6750">
      <w:pPr>
        <w:rPr>
          <w:noProof/>
          <w:sz w:val="20"/>
          <w:szCs w:val="18"/>
          <w:lang w:val="en-CA"/>
        </w:rPr>
      </w:pPr>
      <w:r w:rsidRPr="004A6750">
        <w:rPr>
          <w:noProof/>
          <w:sz w:val="20"/>
          <w:szCs w:val="18"/>
          <w:lang w:val="en-CA"/>
        </w:rPr>
        <w:t>–</w:t>
      </w:r>
      <w:r w:rsidRPr="004A6750">
        <w:rPr>
          <w:noProof/>
          <w:sz w:val="20"/>
          <w:szCs w:val="18"/>
          <w:lang w:val="en-CA"/>
        </w:rPr>
        <w:tab/>
        <w:t>A picture in the current layer in an AU associated with a</w:t>
      </w:r>
      <w:r w:rsidR="003C5E7C">
        <w:rPr>
          <w:noProof/>
          <w:sz w:val="20"/>
          <w:szCs w:val="18"/>
          <w:lang w:val="en-CA"/>
        </w:rPr>
        <w:t>n</w:t>
      </w:r>
      <w:r w:rsidRPr="004A6750">
        <w:rPr>
          <w:noProof/>
          <w:sz w:val="20"/>
          <w:szCs w:val="18"/>
          <w:lang w:val="en-CA"/>
        </w:rPr>
        <w:t xml:space="preserve"> SPTI SEI message is output that follows the current picture in output order.</w:t>
      </w:r>
    </w:p>
    <w:p w14:paraId="0AF8F5EC" w14:textId="0B9CFCCD" w:rsidR="004A6750" w:rsidRPr="004A6750" w:rsidRDefault="004A6750" w:rsidP="004A6750">
      <w:pPr>
        <w:rPr>
          <w:bCs/>
          <w:noProof/>
          <w:sz w:val="20"/>
          <w:szCs w:val="18"/>
          <w:lang w:val="en-CA"/>
        </w:rPr>
      </w:pPr>
      <w:r w:rsidRPr="004A6750">
        <w:rPr>
          <w:b/>
          <w:noProof/>
          <w:sz w:val="20"/>
          <w:szCs w:val="18"/>
          <w:lang w:val="en-CA"/>
        </w:rPr>
        <w:t>spti_source_picture_timing_type</w:t>
      </w:r>
      <w:r w:rsidRPr="004A6750">
        <w:rPr>
          <w:bCs/>
          <w:noProof/>
          <w:sz w:val="20"/>
          <w:szCs w:val="18"/>
          <w:lang w:val="en-CA"/>
        </w:rPr>
        <w:t xml:space="preserve"> indicates the timing relationship between source pictures and corresponding decoded output pictures as specified in Table </w:t>
      </w:r>
      <w:r w:rsidR="00CC51E3">
        <w:rPr>
          <w:bCs/>
          <w:noProof/>
          <w:sz w:val="20"/>
          <w:szCs w:val="18"/>
          <w:lang w:val="en-CA"/>
        </w:rPr>
        <w:t>1</w:t>
      </w:r>
      <w:r w:rsidRPr="004A6750">
        <w:rPr>
          <w:bCs/>
          <w:noProof/>
          <w:sz w:val="20"/>
          <w:szCs w:val="18"/>
          <w:lang w:val="en-CA"/>
        </w:rPr>
        <w:t>, where ( spti_source_picture_timing_type</w:t>
      </w:r>
      <w:r w:rsidR="004A186F" w:rsidRPr="00DB3834">
        <w:t> </w:t>
      </w:r>
      <w:r w:rsidRPr="004A6750">
        <w:rPr>
          <w:bCs/>
          <w:noProof/>
          <w:sz w:val="20"/>
          <w:szCs w:val="18"/>
          <w:lang w:val="en-CA"/>
        </w:rPr>
        <w:t>&amp;</w:t>
      </w:r>
      <w:r w:rsidR="004A186F" w:rsidRPr="00DB3834">
        <w:t> </w:t>
      </w:r>
      <w:r w:rsidRPr="004A6750">
        <w:rPr>
          <w:bCs/>
          <w:noProof/>
          <w:sz w:val="20"/>
          <w:szCs w:val="18"/>
          <w:lang w:val="en-CA"/>
        </w:rPr>
        <w:t xml:space="preserve">bitMask ) not equal to 0 indicates that the timing relationship has the interpretation associated with the bitMask value in Table </w:t>
      </w:r>
      <w:r w:rsidR="004A186F">
        <w:rPr>
          <w:bCs/>
          <w:noProof/>
          <w:sz w:val="20"/>
          <w:szCs w:val="18"/>
          <w:lang w:val="en-CA"/>
        </w:rPr>
        <w:t>1</w:t>
      </w:r>
      <w:r w:rsidRPr="004A6750">
        <w:rPr>
          <w:bCs/>
          <w:noProof/>
          <w:sz w:val="20"/>
          <w:szCs w:val="18"/>
          <w:lang w:val="en-CA"/>
        </w:rPr>
        <w:t xml:space="preserve">. When </w:t>
      </w:r>
      <w:r w:rsidRPr="004A6750">
        <w:rPr>
          <w:bCs/>
          <w:noProof/>
          <w:sz w:val="20"/>
          <w:szCs w:val="18"/>
          <w:lang w:val="en-CA"/>
        </w:rPr>
        <w:lastRenderedPageBreak/>
        <w:t>spti_source_picture_timing_type is greater than 0 and ( spti_source_picture_timing_type</w:t>
      </w:r>
      <w:r w:rsidR="004A186F" w:rsidRPr="00DB3834">
        <w:t> </w:t>
      </w:r>
      <w:r w:rsidRPr="004A6750">
        <w:rPr>
          <w:bCs/>
          <w:noProof/>
          <w:sz w:val="20"/>
          <w:szCs w:val="18"/>
          <w:lang w:val="en-CA"/>
        </w:rPr>
        <w:t>&amp;</w:t>
      </w:r>
      <w:r w:rsidR="004A186F" w:rsidRPr="00DB3834">
        <w:t> </w:t>
      </w:r>
      <w:r w:rsidRPr="004A6750">
        <w:rPr>
          <w:bCs/>
          <w:noProof/>
          <w:sz w:val="20"/>
          <w:szCs w:val="18"/>
          <w:lang w:val="en-CA"/>
        </w:rPr>
        <w:t>bitMask ) is equal to 0, the interpretation associated with the bitMask value is not applicable to the SPTI</w:t>
      </w:r>
      <w:r w:rsidR="004A186F">
        <w:rPr>
          <w:bCs/>
          <w:noProof/>
          <w:sz w:val="20"/>
          <w:szCs w:val="18"/>
          <w:lang w:val="en-CA"/>
        </w:rPr>
        <w:t xml:space="preserve"> SEI message</w:t>
      </w:r>
      <w:r w:rsidRPr="004A6750">
        <w:rPr>
          <w:bCs/>
          <w:noProof/>
          <w:sz w:val="20"/>
          <w:szCs w:val="18"/>
          <w:lang w:val="en-CA"/>
        </w:rPr>
        <w:t>. When spti_source_picture_timing_type is equal to 0, the timing relationship may be specified by the application.</w:t>
      </w:r>
    </w:p>
    <w:p w14:paraId="20A07521" w14:textId="323660F3" w:rsidR="004A6750" w:rsidRDefault="004A6750" w:rsidP="004A6750">
      <w:pPr>
        <w:rPr>
          <w:bCs/>
          <w:noProof/>
          <w:sz w:val="20"/>
          <w:szCs w:val="18"/>
          <w:lang w:val="en-CA"/>
        </w:rPr>
      </w:pPr>
      <w:r w:rsidRPr="004A6750">
        <w:rPr>
          <w:bCs/>
          <w:noProof/>
          <w:sz w:val="20"/>
          <w:szCs w:val="18"/>
          <w:lang w:val="en-CA"/>
        </w:rPr>
        <w:t xml:space="preserve">The value of spti_source_picture_timing_type shall be in the range of 0 to </w:t>
      </w:r>
      <w:r w:rsidR="00CC51E3">
        <w:rPr>
          <w:bCs/>
          <w:noProof/>
          <w:sz w:val="20"/>
          <w:szCs w:val="18"/>
          <w:lang w:val="en-CA"/>
        </w:rPr>
        <w:t>127</w:t>
      </w:r>
      <w:r w:rsidRPr="004A6750">
        <w:rPr>
          <w:bCs/>
          <w:noProof/>
          <w:sz w:val="20"/>
          <w:szCs w:val="18"/>
          <w:lang w:val="en-CA"/>
        </w:rPr>
        <w:t xml:space="preserve">, inclusive, in bitstreams conforming to this edition of this document. Values of </w:t>
      </w:r>
      <w:r w:rsidR="00CC51E3">
        <w:rPr>
          <w:bCs/>
          <w:noProof/>
          <w:sz w:val="20"/>
          <w:szCs w:val="18"/>
          <w:lang w:val="en-CA"/>
        </w:rPr>
        <w:t>128</w:t>
      </w:r>
      <w:r w:rsidRPr="004A6750">
        <w:rPr>
          <w:bCs/>
          <w:noProof/>
          <w:sz w:val="20"/>
          <w:szCs w:val="18"/>
          <w:lang w:val="en-CA"/>
        </w:rPr>
        <w:t xml:space="preserve"> to 255, inclusive, for spti_source_picture_timing_type are reserved for future use by ITU-T | ISO/IEC and shall not be present in bitstreams conforming to this edition of this document. Decoders conforming to this edition of this document shall ignore SPTI SEI messages with spti_source_picture_timing_type in the range of </w:t>
      </w:r>
      <w:r w:rsidR="00CC51E3">
        <w:rPr>
          <w:bCs/>
          <w:noProof/>
          <w:sz w:val="20"/>
          <w:szCs w:val="18"/>
          <w:lang w:val="en-CA"/>
        </w:rPr>
        <w:t>128</w:t>
      </w:r>
      <w:r w:rsidRPr="004A6750">
        <w:rPr>
          <w:bCs/>
          <w:noProof/>
          <w:sz w:val="20"/>
          <w:szCs w:val="18"/>
          <w:lang w:val="en-CA"/>
        </w:rPr>
        <w:t xml:space="preserve"> to 255, inclusive.</w:t>
      </w:r>
    </w:p>
    <w:p w14:paraId="6B3208C4" w14:textId="77777777" w:rsidR="00CC51E3" w:rsidRPr="004A6750" w:rsidRDefault="00CC51E3" w:rsidP="004A6750">
      <w:pPr>
        <w:rPr>
          <w:bCs/>
          <w:noProof/>
          <w:sz w:val="20"/>
          <w:szCs w:val="18"/>
          <w:lang w:val="en-CA"/>
        </w:rPr>
      </w:pPr>
    </w:p>
    <w:p w14:paraId="3FFB7135" w14:textId="709A1359" w:rsidR="00CC51E3" w:rsidRPr="00CC51E3" w:rsidRDefault="00CC51E3" w:rsidP="00CC51E3">
      <w:pPr>
        <w:pStyle w:val="Tabletext"/>
        <w:keepNext/>
        <w:jc w:val="center"/>
        <w:rPr>
          <w:b/>
          <w:bCs/>
        </w:rPr>
      </w:pPr>
      <w:r w:rsidRPr="00CC51E3">
        <w:rPr>
          <w:b/>
          <w:bCs/>
        </w:rPr>
        <w:t xml:space="preserve">Table 1 – </w:t>
      </w:r>
      <w:r w:rsidR="004A186F">
        <w:rPr>
          <w:b/>
          <w:bCs/>
        </w:rPr>
        <w:t>Interpretation</w:t>
      </w:r>
      <w:r w:rsidRPr="00CC51E3">
        <w:rPr>
          <w:b/>
          <w:bCs/>
        </w:rPr>
        <w:t xml:space="preserve"> of </w:t>
      </w:r>
      <w:proofErr w:type="spellStart"/>
      <w:r w:rsidRPr="00CC51E3">
        <w:rPr>
          <w:b/>
          <w:bCs/>
        </w:rPr>
        <w:t>spti_source_picture_timing_type</w:t>
      </w:r>
      <w:proofErr w:type="spellEnd"/>
    </w:p>
    <w:tbl>
      <w:tblPr>
        <w:tblW w:w="5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4320"/>
      </w:tblGrid>
      <w:tr w:rsidR="00CC51E3" w:rsidRPr="00CC51E3" w14:paraId="5D3BC38D" w14:textId="77777777" w:rsidTr="00CC51E3">
        <w:trPr>
          <w:jc w:val="center"/>
        </w:trPr>
        <w:tc>
          <w:tcPr>
            <w:tcW w:w="1555" w:type="dxa"/>
          </w:tcPr>
          <w:p w14:paraId="2C32C7C3" w14:textId="77777777" w:rsidR="00CC51E3" w:rsidRPr="004F576E" w:rsidRDefault="00CC51E3" w:rsidP="00CC51E3">
            <w:pPr>
              <w:pStyle w:val="Tabletext"/>
              <w:keepNext/>
              <w:jc w:val="center"/>
              <w:rPr>
                <w:b/>
                <w:bCs/>
              </w:rPr>
            </w:pPr>
            <w:proofErr w:type="spellStart"/>
            <w:r w:rsidRPr="004F576E">
              <w:rPr>
                <w:b/>
                <w:bCs/>
              </w:rPr>
              <w:t>bitMask</w:t>
            </w:r>
            <w:proofErr w:type="spellEnd"/>
          </w:p>
        </w:tc>
        <w:tc>
          <w:tcPr>
            <w:tcW w:w="4320" w:type="dxa"/>
          </w:tcPr>
          <w:p w14:paraId="33263E96" w14:textId="77777777" w:rsidR="00CC51E3" w:rsidRPr="004F576E" w:rsidRDefault="00CC51E3" w:rsidP="00CC51E3">
            <w:pPr>
              <w:pStyle w:val="Tabletext"/>
              <w:keepNext/>
              <w:jc w:val="center"/>
              <w:rPr>
                <w:b/>
                <w:bCs/>
              </w:rPr>
            </w:pPr>
            <w:r w:rsidRPr="004F576E">
              <w:rPr>
                <w:b/>
                <w:bCs/>
              </w:rPr>
              <w:t>Interpretation</w:t>
            </w:r>
          </w:p>
        </w:tc>
      </w:tr>
      <w:tr w:rsidR="00CC51E3" w:rsidRPr="00CC51E3" w14:paraId="705AA99E" w14:textId="77777777" w:rsidTr="00CC51E3">
        <w:trPr>
          <w:jc w:val="center"/>
        </w:trPr>
        <w:tc>
          <w:tcPr>
            <w:tcW w:w="1555" w:type="dxa"/>
            <w:vAlign w:val="center"/>
          </w:tcPr>
          <w:p w14:paraId="58C9E7DD" w14:textId="77777777" w:rsidR="00CC51E3" w:rsidRPr="00CC51E3" w:rsidRDefault="00CC51E3" w:rsidP="00CC51E3">
            <w:pPr>
              <w:pStyle w:val="Tabletext"/>
              <w:keepNext/>
              <w:jc w:val="center"/>
            </w:pPr>
            <w:r w:rsidRPr="00CC51E3">
              <w:t>0x01</w:t>
            </w:r>
          </w:p>
        </w:tc>
        <w:tc>
          <w:tcPr>
            <w:tcW w:w="4320" w:type="dxa"/>
            <w:vAlign w:val="center"/>
          </w:tcPr>
          <w:p w14:paraId="54D0FBD9" w14:textId="77777777" w:rsidR="00CC51E3" w:rsidRPr="00CC51E3" w:rsidRDefault="00CC51E3" w:rsidP="00CC51E3">
            <w:pPr>
              <w:pStyle w:val="Tabletext"/>
              <w:keepNext/>
              <w:jc w:val="center"/>
            </w:pPr>
            <w:r w:rsidRPr="00CC51E3">
              <w:t>Slow motion</w:t>
            </w:r>
          </w:p>
        </w:tc>
      </w:tr>
      <w:tr w:rsidR="00CC51E3" w:rsidRPr="00CC51E3" w14:paraId="69981B76" w14:textId="77777777" w:rsidTr="00CC51E3">
        <w:trPr>
          <w:jc w:val="center"/>
        </w:trPr>
        <w:tc>
          <w:tcPr>
            <w:tcW w:w="1555" w:type="dxa"/>
            <w:vAlign w:val="center"/>
          </w:tcPr>
          <w:p w14:paraId="612A00EA" w14:textId="77777777" w:rsidR="00CC51E3" w:rsidRPr="00CC51E3" w:rsidRDefault="00CC51E3" w:rsidP="00CC51E3">
            <w:pPr>
              <w:pStyle w:val="Tabletext"/>
              <w:keepNext/>
              <w:jc w:val="center"/>
            </w:pPr>
            <w:r w:rsidRPr="00CC51E3">
              <w:t>0x02</w:t>
            </w:r>
          </w:p>
        </w:tc>
        <w:tc>
          <w:tcPr>
            <w:tcW w:w="4320" w:type="dxa"/>
            <w:vAlign w:val="center"/>
          </w:tcPr>
          <w:p w14:paraId="23720E37" w14:textId="77777777" w:rsidR="00CC51E3" w:rsidRPr="00CC51E3" w:rsidRDefault="00CC51E3" w:rsidP="00CC51E3">
            <w:pPr>
              <w:pStyle w:val="Tabletext"/>
              <w:keepNext/>
              <w:jc w:val="center"/>
            </w:pPr>
            <w:r w:rsidRPr="00CC51E3">
              <w:t>Frame rate conversion</w:t>
            </w:r>
          </w:p>
        </w:tc>
      </w:tr>
      <w:tr w:rsidR="00CC51E3" w:rsidRPr="00CC51E3" w14:paraId="3DFF6F06" w14:textId="77777777" w:rsidTr="00CC51E3">
        <w:trPr>
          <w:jc w:val="center"/>
        </w:trPr>
        <w:tc>
          <w:tcPr>
            <w:tcW w:w="1555" w:type="dxa"/>
            <w:vAlign w:val="center"/>
          </w:tcPr>
          <w:p w14:paraId="0B6262A6" w14:textId="77777777" w:rsidR="00CC51E3" w:rsidRPr="00CC51E3" w:rsidRDefault="00CC51E3" w:rsidP="00CC51E3">
            <w:pPr>
              <w:pStyle w:val="Tabletext"/>
              <w:keepNext/>
              <w:jc w:val="center"/>
            </w:pPr>
            <w:r w:rsidRPr="00CC51E3">
              <w:t>0x04</w:t>
            </w:r>
          </w:p>
        </w:tc>
        <w:tc>
          <w:tcPr>
            <w:tcW w:w="4320" w:type="dxa"/>
            <w:vAlign w:val="center"/>
          </w:tcPr>
          <w:p w14:paraId="586F398B" w14:textId="77777777" w:rsidR="00CC51E3" w:rsidRPr="00CC51E3" w:rsidRDefault="00CC51E3" w:rsidP="00CC51E3">
            <w:pPr>
              <w:pStyle w:val="Tabletext"/>
              <w:keepNext/>
              <w:jc w:val="center"/>
            </w:pPr>
            <w:r w:rsidRPr="00CC51E3">
              <w:t>High-speed imaging</w:t>
            </w:r>
          </w:p>
        </w:tc>
      </w:tr>
      <w:tr w:rsidR="00CC51E3" w:rsidRPr="00CC51E3" w14:paraId="7C283BE8" w14:textId="77777777" w:rsidTr="00CC51E3">
        <w:trPr>
          <w:jc w:val="center"/>
        </w:trPr>
        <w:tc>
          <w:tcPr>
            <w:tcW w:w="1555" w:type="dxa"/>
            <w:vAlign w:val="center"/>
          </w:tcPr>
          <w:p w14:paraId="0B5317BE" w14:textId="77777777" w:rsidR="00CC51E3" w:rsidRPr="00CC51E3" w:rsidRDefault="00CC51E3" w:rsidP="00CC51E3">
            <w:pPr>
              <w:pStyle w:val="Tabletext"/>
              <w:keepNext/>
              <w:jc w:val="center"/>
            </w:pPr>
            <w:r w:rsidRPr="00CC51E3">
              <w:t>0x08</w:t>
            </w:r>
          </w:p>
        </w:tc>
        <w:tc>
          <w:tcPr>
            <w:tcW w:w="4320" w:type="dxa"/>
            <w:vAlign w:val="center"/>
          </w:tcPr>
          <w:p w14:paraId="0DC29058" w14:textId="77777777" w:rsidR="00CC51E3" w:rsidRPr="00CC51E3" w:rsidRDefault="00CC51E3" w:rsidP="00CC51E3">
            <w:pPr>
              <w:pStyle w:val="Tabletext"/>
              <w:keepNext/>
              <w:jc w:val="center"/>
            </w:pPr>
            <w:r w:rsidRPr="00CC51E3">
              <w:t>Time-lapse imaging</w:t>
            </w:r>
          </w:p>
        </w:tc>
      </w:tr>
      <w:tr w:rsidR="00CC51E3" w:rsidRPr="00CC51E3" w14:paraId="5ECF939C" w14:textId="77777777" w:rsidTr="00CC51E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E8F3F79" w14:textId="77777777" w:rsidR="00CC51E3" w:rsidRPr="00CC51E3" w:rsidRDefault="00CC51E3" w:rsidP="00CC51E3">
            <w:pPr>
              <w:pStyle w:val="Tabletext"/>
              <w:keepNext/>
              <w:jc w:val="center"/>
            </w:pPr>
            <w:r w:rsidRPr="00CC51E3">
              <w:t>0x10</w:t>
            </w:r>
          </w:p>
        </w:tc>
        <w:tc>
          <w:tcPr>
            <w:tcW w:w="4320" w:type="dxa"/>
            <w:tcBorders>
              <w:top w:val="single" w:sz="4" w:space="0" w:color="auto"/>
              <w:left w:val="single" w:sz="4" w:space="0" w:color="auto"/>
              <w:bottom w:val="single" w:sz="4" w:space="0" w:color="auto"/>
              <w:right w:val="single" w:sz="4" w:space="0" w:color="auto"/>
            </w:tcBorders>
            <w:vAlign w:val="center"/>
          </w:tcPr>
          <w:p w14:paraId="4882D91A" w14:textId="77777777" w:rsidR="00CC51E3" w:rsidRPr="00CC51E3" w:rsidRDefault="00CC51E3" w:rsidP="00CC51E3">
            <w:pPr>
              <w:pStyle w:val="Tabletext"/>
              <w:keepNext/>
              <w:jc w:val="center"/>
            </w:pPr>
            <w:r w:rsidRPr="00CC51E3">
              <w:t>Temporal reversal</w:t>
            </w:r>
          </w:p>
        </w:tc>
      </w:tr>
      <w:tr w:rsidR="00CC51E3" w:rsidRPr="00CC51E3" w14:paraId="62905733" w14:textId="77777777" w:rsidTr="00CC51E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C5EA75B" w14:textId="77777777" w:rsidR="00CC51E3" w:rsidRPr="00CC51E3" w:rsidRDefault="00CC51E3" w:rsidP="00CC51E3">
            <w:pPr>
              <w:pStyle w:val="Tabletext"/>
              <w:keepNext/>
              <w:jc w:val="center"/>
            </w:pPr>
            <w:r w:rsidRPr="00CC51E3">
              <w:t>0x20</w:t>
            </w:r>
          </w:p>
        </w:tc>
        <w:tc>
          <w:tcPr>
            <w:tcW w:w="4320" w:type="dxa"/>
            <w:tcBorders>
              <w:top w:val="single" w:sz="4" w:space="0" w:color="auto"/>
              <w:left w:val="single" w:sz="4" w:space="0" w:color="auto"/>
              <w:bottom w:val="single" w:sz="4" w:space="0" w:color="auto"/>
              <w:right w:val="single" w:sz="4" w:space="0" w:color="auto"/>
            </w:tcBorders>
            <w:vAlign w:val="center"/>
          </w:tcPr>
          <w:p w14:paraId="3647262D" w14:textId="77777777" w:rsidR="00CC51E3" w:rsidRPr="00CC51E3" w:rsidRDefault="00CC51E3" w:rsidP="00CC51E3">
            <w:pPr>
              <w:pStyle w:val="Tabletext"/>
              <w:keepNext/>
              <w:jc w:val="center"/>
            </w:pPr>
            <w:r w:rsidRPr="00CC51E3">
              <w:t>Still image / freeze frame</w:t>
            </w:r>
          </w:p>
        </w:tc>
      </w:tr>
      <w:tr w:rsidR="00CC51E3" w:rsidRPr="00CC51E3" w14:paraId="78C611FB" w14:textId="77777777" w:rsidTr="00CC51E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66E2AF9" w14:textId="77777777" w:rsidR="00CC51E3" w:rsidRPr="00CC51E3" w:rsidRDefault="00CC51E3" w:rsidP="00CC51E3">
            <w:pPr>
              <w:pStyle w:val="Tabletext"/>
              <w:keepNext/>
              <w:jc w:val="center"/>
            </w:pPr>
            <w:r w:rsidRPr="00CC51E3">
              <w:t>0x40</w:t>
            </w:r>
          </w:p>
        </w:tc>
        <w:tc>
          <w:tcPr>
            <w:tcW w:w="4320" w:type="dxa"/>
            <w:tcBorders>
              <w:top w:val="single" w:sz="4" w:space="0" w:color="auto"/>
              <w:left w:val="single" w:sz="4" w:space="0" w:color="auto"/>
              <w:bottom w:val="single" w:sz="4" w:space="0" w:color="auto"/>
              <w:right w:val="single" w:sz="4" w:space="0" w:color="auto"/>
            </w:tcBorders>
            <w:vAlign w:val="center"/>
          </w:tcPr>
          <w:p w14:paraId="5B737E6D" w14:textId="77777777" w:rsidR="00CC51E3" w:rsidRPr="00CC51E3" w:rsidRDefault="00CC51E3" w:rsidP="00CC51E3">
            <w:pPr>
              <w:pStyle w:val="Tabletext"/>
              <w:keepNext/>
              <w:jc w:val="center"/>
            </w:pPr>
            <w:r w:rsidRPr="00CC51E3">
              <w:t>Sporadic or event-driven</w:t>
            </w:r>
          </w:p>
        </w:tc>
      </w:tr>
    </w:tbl>
    <w:p w14:paraId="5B3A546C" w14:textId="4792C870" w:rsidR="008727B3" w:rsidRPr="008727B3" w:rsidRDefault="00BA567B" w:rsidP="008727B3">
      <w:pPr>
        <w:tabs>
          <w:tab w:val="clear" w:pos="1800"/>
          <w:tab w:val="clear" w:pos="2160"/>
          <w:tab w:val="clear" w:pos="2520"/>
          <w:tab w:val="clear" w:pos="2880"/>
          <w:tab w:val="clear" w:pos="3240"/>
          <w:tab w:val="clear" w:pos="3600"/>
          <w:tab w:val="clear" w:pos="3960"/>
          <w:tab w:val="clear" w:pos="4320"/>
        </w:tabs>
        <w:rPr>
          <w:rFonts w:eastAsia="Malgun Gothic"/>
          <w:bCs/>
          <w:noProof/>
          <w:sz w:val="20"/>
          <w:szCs w:val="18"/>
          <w:lang w:val="en-CA"/>
        </w:rPr>
      </w:pPr>
      <w:r>
        <w:rPr>
          <w:bCs/>
          <w:noProof/>
          <w:sz w:val="20"/>
          <w:szCs w:val="18"/>
          <w:lang w:val="en-CA"/>
        </w:rPr>
        <w:t>The variable temporalReversalFlag is</w:t>
      </w:r>
      <w:r w:rsidR="008727B3">
        <w:rPr>
          <w:bCs/>
          <w:noProof/>
          <w:sz w:val="20"/>
          <w:szCs w:val="18"/>
          <w:lang w:val="en-CA"/>
        </w:rPr>
        <w:t xml:space="preserve"> equal to </w:t>
      </w:r>
      <w:r w:rsidR="008727B3" w:rsidRPr="008727B3">
        <w:rPr>
          <w:rFonts w:eastAsia="Malgun Gothic"/>
          <w:bCs/>
          <w:noProof/>
          <w:sz w:val="20"/>
          <w:szCs w:val="18"/>
          <w:lang w:val="en-CA"/>
        </w:rPr>
        <w:t xml:space="preserve">( </w:t>
      </w:r>
      <w:r w:rsidR="00F73EE3" w:rsidRPr="00F73EE3">
        <w:rPr>
          <w:rFonts w:eastAsia="Malgun Gothic"/>
          <w:bCs/>
          <w:noProof/>
          <w:sz w:val="20"/>
          <w:szCs w:val="18"/>
          <w:lang w:val="en-CA"/>
        </w:rPr>
        <w:t>spti_source_picture_timing_type</w:t>
      </w:r>
      <w:r w:rsidR="008727B3" w:rsidRPr="008727B3">
        <w:rPr>
          <w:rFonts w:eastAsia="Malgun Gothic"/>
          <w:bCs/>
          <w:noProof/>
          <w:sz w:val="20"/>
          <w:szCs w:val="18"/>
          <w:lang w:val="en-CA"/>
        </w:rPr>
        <w:t xml:space="preserve"> &amp; 0x</w:t>
      </w:r>
      <w:r w:rsidR="008727B3">
        <w:rPr>
          <w:rFonts w:eastAsia="Malgun Gothic"/>
          <w:bCs/>
          <w:noProof/>
          <w:sz w:val="20"/>
          <w:szCs w:val="18"/>
          <w:lang w:val="en-CA"/>
        </w:rPr>
        <w:t>10</w:t>
      </w:r>
      <w:r w:rsidR="008727B3" w:rsidRPr="008727B3">
        <w:rPr>
          <w:rFonts w:eastAsia="Malgun Gothic"/>
          <w:bCs/>
          <w:noProof/>
          <w:sz w:val="20"/>
          <w:szCs w:val="18"/>
          <w:lang w:val="en-CA"/>
        </w:rPr>
        <w:t xml:space="preserve"> )? 1 : 0</w:t>
      </w:r>
      <w:r w:rsidR="008727B3">
        <w:rPr>
          <w:rFonts w:eastAsia="Malgun Gothic"/>
          <w:bCs/>
          <w:noProof/>
          <w:sz w:val="20"/>
          <w:szCs w:val="18"/>
          <w:lang w:val="en-CA"/>
        </w:rPr>
        <w:t>.</w:t>
      </w:r>
    </w:p>
    <w:p w14:paraId="0B587255" w14:textId="671A6D87" w:rsidR="00CC51E3" w:rsidRPr="00CC51E3" w:rsidRDefault="00CC51E3" w:rsidP="00CC51E3">
      <w:pPr>
        <w:rPr>
          <w:bCs/>
          <w:noProof/>
          <w:sz w:val="20"/>
          <w:szCs w:val="18"/>
          <w:lang w:val="en-CA"/>
        </w:rPr>
      </w:pPr>
      <w:r w:rsidRPr="00CC51E3">
        <w:rPr>
          <w:b/>
          <w:noProof/>
          <w:sz w:val="20"/>
          <w:szCs w:val="18"/>
          <w:lang w:val="en-CA"/>
        </w:rPr>
        <w:t>spti_source_timing_equals_output_timing_flag</w:t>
      </w:r>
      <w:r w:rsidRPr="00CC51E3">
        <w:rPr>
          <w:bCs/>
          <w:noProof/>
          <w:sz w:val="20"/>
          <w:szCs w:val="18"/>
          <w:lang w:val="en-CA"/>
        </w:rPr>
        <w:t xml:space="preserve"> equal to 1 indicates the timing of source pictures is the same as the timing of corresponding decoded output pictures. spti_source_timing_equals_output_timing_flag equal to 0 indicates the timing of source pictures might not be the same as the timing of corresponding decoded output pictures.</w:t>
      </w:r>
    </w:p>
    <w:p w14:paraId="73EA5C6B" w14:textId="7C460A38" w:rsidR="004A6750" w:rsidRPr="00CC51E3" w:rsidRDefault="00CC51E3" w:rsidP="00CC51E3">
      <w:pPr>
        <w:rPr>
          <w:bCs/>
          <w:noProof/>
          <w:sz w:val="20"/>
          <w:szCs w:val="18"/>
          <w:lang w:val="en-CA"/>
        </w:rPr>
      </w:pPr>
      <w:r w:rsidRPr="00CC51E3">
        <w:rPr>
          <w:bCs/>
          <w:noProof/>
          <w:sz w:val="20"/>
          <w:szCs w:val="18"/>
          <w:lang w:val="en-CA"/>
        </w:rPr>
        <w:t>When spti_source_timing_equals_output_timing_flag is equal to 1 and a picture timing SEI message is present for the current picture, source picture timing could be determined from information conveyed in the picture timing SEI message.</w:t>
      </w:r>
    </w:p>
    <w:p w14:paraId="710B49C8" w14:textId="29DBB78F" w:rsidR="004A6750" w:rsidRDefault="00CC51E3" w:rsidP="008727B3">
      <w:pPr>
        <w:tabs>
          <w:tab w:val="clear" w:pos="1800"/>
          <w:tab w:val="clear" w:pos="2160"/>
          <w:tab w:val="clear" w:pos="2520"/>
          <w:tab w:val="clear" w:pos="2880"/>
          <w:tab w:val="clear" w:pos="3240"/>
          <w:tab w:val="clear" w:pos="3600"/>
          <w:tab w:val="clear" w:pos="3960"/>
          <w:tab w:val="clear" w:pos="4320"/>
        </w:tabs>
        <w:rPr>
          <w:bCs/>
          <w:noProof/>
          <w:sz w:val="20"/>
          <w:szCs w:val="18"/>
          <w:lang w:val="en-CA"/>
        </w:rPr>
      </w:pPr>
      <w:r w:rsidRPr="00CC51E3">
        <w:rPr>
          <w:b/>
          <w:noProof/>
          <w:sz w:val="20"/>
          <w:szCs w:val="18"/>
          <w:lang w:val="en-CA"/>
        </w:rPr>
        <w:t>spti_time_scale</w:t>
      </w:r>
      <w:r w:rsidRPr="00CC51E3">
        <w:rPr>
          <w:bCs/>
          <w:noProof/>
          <w:sz w:val="20"/>
          <w:szCs w:val="18"/>
          <w:lang w:val="en-CA"/>
        </w:rPr>
        <w:t xml:space="preserve"> specifies the number of time </w:t>
      </w:r>
      <w:r w:rsidRPr="008727B3">
        <w:rPr>
          <w:rFonts w:eastAsia="Malgun Gothic"/>
          <w:bCs/>
          <w:noProof/>
          <w:sz w:val="20"/>
          <w:szCs w:val="18"/>
          <w:lang w:val="en-CA"/>
        </w:rPr>
        <w:t>units</w:t>
      </w:r>
      <w:r w:rsidRPr="00CC51E3">
        <w:rPr>
          <w:bCs/>
          <w:noProof/>
          <w:sz w:val="20"/>
          <w:szCs w:val="18"/>
          <w:lang w:val="en-CA"/>
        </w:rPr>
        <w:t xml:space="preserve"> that pass in one second. The value of spti_time_scale shall not be equal to 0. For example, a time coordinate system that measures time using a 27 MHz clock has an spti_time_scale of 27,000,000.</w:t>
      </w:r>
    </w:p>
    <w:p w14:paraId="67B92F57" w14:textId="77777777" w:rsidR="00CC51E3" w:rsidRPr="00CC51E3" w:rsidRDefault="00CC51E3" w:rsidP="00CC51E3">
      <w:pPr>
        <w:rPr>
          <w:bCs/>
          <w:noProof/>
          <w:sz w:val="20"/>
          <w:szCs w:val="18"/>
          <w:lang w:val="en-CA"/>
        </w:rPr>
      </w:pPr>
      <w:r w:rsidRPr="00CC51E3">
        <w:rPr>
          <w:b/>
          <w:noProof/>
          <w:sz w:val="20"/>
          <w:szCs w:val="18"/>
          <w:lang w:val="en-CA"/>
        </w:rPr>
        <w:t>spti_num_units_in_elemental_source_picture_interval</w:t>
      </w:r>
      <w:r w:rsidRPr="00CC51E3">
        <w:rPr>
          <w:bCs/>
          <w:noProof/>
          <w:sz w:val="20"/>
          <w:szCs w:val="18"/>
          <w:lang w:val="en-CA"/>
        </w:rPr>
        <w:t xml:space="preserve"> specifies the number of time units of a clock operating at the frequency spti_time_scale Hz that corresponds to the indicated elemental source picture interval of consecutive pictures in output order in the CLVS.</w:t>
      </w:r>
    </w:p>
    <w:p w14:paraId="6D1DC1BD" w14:textId="0595167A" w:rsidR="00CC51E3" w:rsidRPr="00CC51E3" w:rsidRDefault="00CC51E3" w:rsidP="00CC51E3">
      <w:pPr>
        <w:rPr>
          <w:bCs/>
          <w:noProof/>
          <w:sz w:val="20"/>
          <w:szCs w:val="18"/>
          <w:lang w:val="en-CA"/>
        </w:rPr>
      </w:pPr>
      <w:r w:rsidRPr="00CC51E3">
        <w:rPr>
          <w:bCs/>
          <w:noProof/>
          <w:sz w:val="20"/>
          <w:szCs w:val="18"/>
          <w:lang w:val="en-CA"/>
        </w:rPr>
        <w:t>The indicated elemental source picture interval, also to be denoted by the variable ElementalSourcePictureInterval, in units of seconds, is equal to the quotient of spti_num_units_in_elemental_source_picture_interval divided by spti_time_scale. For example, to represent an elemental source picture interval equal to 0.04 seconds, spti_time_scale may be equal to 27,000,000 and spti_num_units_in_elemental_source_picture_interval may be equal to 1,080,000.</w:t>
      </w:r>
    </w:p>
    <w:p w14:paraId="381B7007" w14:textId="3A7E6DBF" w:rsidR="00832CBA" w:rsidRPr="004F576E" w:rsidRDefault="00CC51E3" w:rsidP="00832CBA">
      <w:pPr>
        <w:rPr>
          <w:sz w:val="20"/>
          <w:lang w:val="en-CA"/>
        </w:rPr>
      </w:pPr>
      <w:r w:rsidRPr="004F576E">
        <w:rPr>
          <w:b/>
          <w:bCs/>
          <w:sz w:val="20"/>
          <w:lang w:val="en-CA"/>
        </w:rPr>
        <w:t>spti_max_sublayers_minus_1</w:t>
      </w:r>
      <w:r w:rsidRPr="004F576E">
        <w:rPr>
          <w:sz w:val="20"/>
          <w:lang w:val="en-CA"/>
        </w:rPr>
        <w:t xml:space="preserve"> plus 1 specifies the maximum number of temporal sublayers that may be present in the CLVS.</w:t>
      </w:r>
    </w:p>
    <w:p w14:paraId="7DE502AD" w14:textId="66795736" w:rsidR="00E12092" w:rsidRPr="00E12092" w:rsidRDefault="00E12092" w:rsidP="00E12092">
      <w:pPr>
        <w:rPr>
          <w:sz w:val="20"/>
          <w:lang w:val="en-CA"/>
        </w:rPr>
      </w:pPr>
      <w:proofErr w:type="spellStart"/>
      <w:r w:rsidRPr="00E12092">
        <w:rPr>
          <w:b/>
          <w:bCs/>
          <w:sz w:val="20"/>
          <w:lang w:val="en-CA"/>
        </w:rPr>
        <w:t>spti_sublayer_source_picture_interval_scale_factor</w:t>
      </w:r>
      <w:proofErr w:type="spellEnd"/>
      <w:r w:rsidRPr="00E12092">
        <w:rPr>
          <w:sz w:val="20"/>
          <w:lang w:val="en-CA"/>
        </w:rPr>
        <w:t>[</w:t>
      </w:r>
      <w:r w:rsidR="006B6FC6" w:rsidRPr="00DB3834">
        <w:t> </w:t>
      </w:r>
      <w:proofErr w:type="spellStart"/>
      <w:r w:rsidRPr="00E12092">
        <w:rPr>
          <w:sz w:val="20"/>
          <w:lang w:val="en-CA"/>
        </w:rPr>
        <w:t>i</w:t>
      </w:r>
      <w:proofErr w:type="spellEnd"/>
      <w:r w:rsidR="006B6FC6" w:rsidRPr="00DB3834">
        <w:t> </w:t>
      </w:r>
      <w:r w:rsidRPr="00E12092">
        <w:rPr>
          <w:sz w:val="20"/>
          <w:lang w:val="en-CA"/>
        </w:rPr>
        <w:t xml:space="preserve">], when present, specifies a scale factor used in determining the source picture interval of corresponding consecutive pictures in output order in the CLVS having </w:t>
      </w:r>
      <w:proofErr w:type="spellStart"/>
      <w:r w:rsidRPr="00E12092">
        <w:rPr>
          <w:sz w:val="20"/>
          <w:lang w:val="en-CA"/>
        </w:rPr>
        <w:t>TemporalId</w:t>
      </w:r>
      <w:proofErr w:type="spellEnd"/>
      <w:r w:rsidRPr="00E12092">
        <w:rPr>
          <w:sz w:val="20"/>
          <w:lang w:val="en-CA"/>
        </w:rPr>
        <w:t xml:space="preserve"> less than or equal to </w:t>
      </w:r>
      <w:proofErr w:type="spellStart"/>
      <w:r w:rsidRPr="00E12092">
        <w:rPr>
          <w:sz w:val="20"/>
          <w:lang w:val="en-CA"/>
        </w:rPr>
        <w:t>i</w:t>
      </w:r>
      <w:proofErr w:type="spellEnd"/>
      <w:r w:rsidRPr="00E12092">
        <w:rPr>
          <w:sz w:val="20"/>
          <w:lang w:val="en-CA"/>
        </w:rPr>
        <w:t>. The value 0 may be used to indicate that the source picture corresponding to the current decoded output picture is identical to the source picture corresponding to the previous decoded output picture.</w:t>
      </w:r>
    </w:p>
    <w:p w14:paraId="45AD3DB1" w14:textId="0FFA1222" w:rsidR="009871C4" w:rsidRDefault="00E12092" w:rsidP="00E12092">
      <w:pPr>
        <w:rPr>
          <w:sz w:val="20"/>
          <w:lang w:val="en-CA"/>
        </w:rPr>
      </w:pPr>
      <w:r w:rsidRPr="00E12092">
        <w:rPr>
          <w:sz w:val="20"/>
          <w:lang w:val="en-CA"/>
        </w:rPr>
        <w:t xml:space="preserve">The indicated source picture interval associated with output pictures having </w:t>
      </w:r>
      <w:proofErr w:type="spellStart"/>
      <w:r w:rsidRPr="00E12092">
        <w:rPr>
          <w:sz w:val="20"/>
          <w:lang w:val="en-CA"/>
        </w:rPr>
        <w:t>TemporalId</w:t>
      </w:r>
      <w:proofErr w:type="spellEnd"/>
      <w:r w:rsidRPr="00E12092">
        <w:rPr>
          <w:sz w:val="20"/>
          <w:lang w:val="en-CA"/>
        </w:rPr>
        <w:t xml:space="preserve"> less than or equal to </w:t>
      </w:r>
      <w:proofErr w:type="spellStart"/>
      <w:r w:rsidRPr="00E12092">
        <w:rPr>
          <w:sz w:val="20"/>
          <w:lang w:val="en-CA"/>
        </w:rPr>
        <w:t>i</w:t>
      </w:r>
      <w:proofErr w:type="spellEnd"/>
      <w:r w:rsidRPr="00E12092">
        <w:rPr>
          <w:sz w:val="20"/>
          <w:lang w:val="en-CA"/>
        </w:rPr>
        <w:t xml:space="preserve">, denoted by the variable </w:t>
      </w:r>
      <w:proofErr w:type="spellStart"/>
      <w:r w:rsidRPr="00E12092">
        <w:rPr>
          <w:sz w:val="20"/>
          <w:lang w:val="en-CA"/>
        </w:rPr>
        <w:t>SourcePictureInterval</w:t>
      </w:r>
      <w:proofErr w:type="spellEnd"/>
      <w:r w:rsidRPr="00E12092">
        <w:rPr>
          <w:sz w:val="20"/>
          <w:lang w:val="en-CA"/>
        </w:rPr>
        <w:t>[</w:t>
      </w:r>
      <w:r w:rsidR="006B6FC6" w:rsidRPr="00DB3834">
        <w:t> </w:t>
      </w:r>
      <w:proofErr w:type="spellStart"/>
      <w:r w:rsidRPr="00E12092">
        <w:rPr>
          <w:sz w:val="20"/>
          <w:lang w:val="en-CA"/>
        </w:rPr>
        <w:t>i</w:t>
      </w:r>
      <w:proofErr w:type="spellEnd"/>
      <w:r w:rsidR="006B6FC6" w:rsidRPr="00DB3834">
        <w:t> </w:t>
      </w:r>
      <w:r w:rsidRPr="00E12092">
        <w:rPr>
          <w:sz w:val="20"/>
          <w:lang w:val="en-CA"/>
        </w:rPr>
        <w:t xml:space="preserve">], in units of seconds, is </w:t>
      </w:r>
      <w:r w:rsidR="009871C4">
        <w:rPr>
          <w:sz w:val="20"/>
          <w:lang w:val="en-CA"/>
        </w:rPr>
        <w:t>derived as follows:</w:t>
      </w:r>
    </w:p>
    <w:p w14:paraId="702D787A" w14:textId="5964FB1C" w:rsidR="00E12092" w:rsidRPr="00E12092" w:rsidRDefault="009871C4" w:rsidP="00982F6F">
      <w:pPr>
        <w:ind w:left="360"/>
        <w:rPr>
          <w:sz w:val="20"/>
          <w:lang w:val="en-CA"/>
        </w:rPr>
      </w:pPr>
      <w:proofErr w:type="spellStart"/>
      <w:r w:rsidRPr="00E12092">
        <w:rPr>
          <w:sz w:val="20"/>
          <w:lang w:val="en-CA"/>
        </w:rPr>
        <w:t>SourcePictureInterval</w:t>
      </w:r>
      <w:proofErr w:type="spellEnd"/>
      <w:r w:rsidRPr="00E12092">
        <w:rPr>
          <w:sz w:val="20"/>
          <w:lang w:val="en-CA"/>
        </w:rPr>
        <w:t>[</w:t>
      </w:r>
      <w:r w:rsidRPr="00DB3834">
        <w:t> </w:t>
      </w:r>
      <w:proofErr w:type="spellStart"/>
      <w:r w:rsidRPr="00E12092">
        <w:rPr>
          <w:sz w:val="20"/>
          <w:lang w:val="en-CA"/>
        </w:rPr>
        <w:t>i</w:t>
      </w:r>
      <w:proofErr w:type="spellEnd"/>
      <w:r w:rsidRPr="00DB3834">
        <w:t> </w:t>
      </w:r>
      <w:r w:rsidRPr="00E12092">
        <w:rPr>
          <w:sz w:val="20"/>
          <w:lang w:val="en-CA"/>
        </w:rPr>
        <w:t>]</w:t>
      </w:r>
      <w:r>
        <w:rPr>
          <w:sz w:val="20"/>
          <w:lang w:val="en-CA"/>
        </w:rPr>
        <w:t xml:space="preserve"> = </w:t>
      </w:r>
      <w:proofErr w:type="spellStart"/>
      <w:r w:rsidR="00E12092" w:rsidRPr="00E12092">
        <w:rPr>
          <w:sz w:val="20"/>
          <w:lang w:val="en-CA"/>
        </w:rPr>
        <w:t>ElementalSourcePictureInterval</w:t>
      </w:r>
      <w:proofErr w:type="spellEnd"/>
      <w:r w:rsidR="00E12092" w:rsidRPr="00E12092">
        <w:rPr>
          <w:sz w:val="20"/>
          <w:lang w:val="en-CA"/>
        </w:rPr>
        <w:t xml:space="preserve"> </w:t>
      </w:r>
      <w:r>
        <w:rPr>
          <w:sz w:val="20"/>
          <w:lang w:val="en-CA"/>
        </w:rPr>
        <w:t>*</w:t>
      </w:r>
      <w:r w:rsidRPr="00E12092">
        <w:rPr>
          <w:sz w:val="20"/>
          <w:lang w:val="en-CA"/>
        </w:rPr>
        <w:t xml:space="preserve"> </w:t>
      </w:r>
      <w:proofErr w:type="spellStart"/>
      <w:r w:rsidR="00722DA1" w:rsidRPr="006D588B">
        <w:rPr>
          <w:rFonts w:eastAsia="SimSun"/>
          <w:sz w:val="20"/>
          <w:lang w:val="en-GB"/>
        </w:rPr>
        <w:t>spti_sublayer_source_picture_interval_scale_factor</w:t>
      </w:r>
      <w:proofErr w:type="spellEnd"/>
      <w:r w:rsidR="00722DA1" w:rsidRPr="006D588B">
        <w:rPr>
          <w:rFonts w:eastAsia="SimSun"/>
          <w:sz w:val="20"/>
          <w:lang w:val="en-GB"/>
        </w:rPr>
        <w:t>[</w:t>
      </w:r>
      <w:r w:rsidR="00722DA1" w:rsidRPr="00DB3834">
        <w:t> </w:t>
      </w:r>
      <w:proofErr w:type="spellStart"/>
      <w:r w:rsidR="00722DA1" w:rsidRPr="006D588B">
        <w:rPr>
          <w:rFonts w:eastAsia="SimSun"/>
          <w:sz w:val="20"/>
          <w:lang w:val="en-GB"/>
        </w:rPr>
        <w:t>i</w:t>
      </w:r>
      <w:proofErr w:type="spellEnd"/>
      <w:r w:rsidR="00722DA1" w:rsidRPr="00DB3834">
        <w:t> </w:t>
      </w:r>
      <w:r w:rsidR="00722DA1" w:rsidRPr="006D588B">
        <w:rPr>
          <w:rFonts w:eastAsia="SimSun"/>
          <w:sz w:val="20"/>
          <w:lang w:val="en-GB"/>
        </w:rPr>
        <w:t>]</w:t>
      </w:r>
    </w:p>
    <w:p w14:paraId="1B73D18A" w14:textId="3D309570" w:rsidR="00E12092" w:rsidRPr="006D588B" w:rsidRDefault="00E12092" w:rsidP="006D5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E12092">
        <w:rPr>
          <w:sz w:val="20"/>
          <w:lang w:val="en-CA"/>
        </w:rPr>
        <w:t xml:space="preserve">When picture n is a picture that is output having </w:t>
      </w:r>
      <w:proofErr w:type="spellStart"/>
      <w:r w:rsidRPr="00E12092">
        <w:rPr>
          <w:sz w:val="20"/>
          <w:lang w:val="en-CA"/>
        </w:rPr>
        <w:t>TemporalId</w:t>
      </w:r>
      <w:proofErr w:type="spellEnd"/>
      <w:r w:rsidRPr="00E12092">
        <w:rPr>
          <w:sz w:val="20"/>
          <w:lang w:val="en-CA"/>
        </w:rPr>
        <w:t xml:space="preserve"> less than or equal to </w:t>
      </w:r>
      <w:proofErr w:type="spellStart"/>
      <w:r w:rsidRPr="00E12092">
        <w:rPr>
          <w:sz w:val="20"/>
          <w:lang w:val="en-CA"/>
        </w:rPr>
        <w:t>i</w:t>
      </w:r>
      <w:proofErr w:type="spellEnd"/>
      <w:r w:rsidRPr="00E12092">
        <w:rPr>
          <w:sz w:val="20"/>
          <w:lang w:val="en-CA"/>
        </w:rPr>
        <w:t xml:space="preserve"> and is not the first picture of the bitstream that is output, the value of the variable </w:t>
      </w:r>
      <w:proofErr w:type="spellStart"/>
      <w:r w:rsidRPr="00E12092">
        <w:rPr>
          <w:sz w:val="20"/>
          <w:lang w:val="en-CA"/>
        </w:rPr>
        <w:t>SourcePictureTime</w:t>
      </w:r>
      <w:proofErr w:type="spellEnd"/>
      <w:r w:rsidRPr="00E12092">
        <w:rPr>
          <w:sz w:val="20"/>
          <w:lang w:val="en-CA"/>
        </w:rPr>
        <w:t>[</w:t>
      </w:r>
      <w:r w:rsidR="006B6FC6" w:rsidRPr="00DB3834">
        <w:t> </w:t>
      </w:r>
      <w:r w:rsidRPr="00E12092">
        <w:rPr>
          <w:sz w:val="20"/>
          <w:lang w:val="en-CA"/>
        </w:rPr>
        <w:t>n</w:t>
      </w:r>
      <w:r w:rsidR="006B6FC6" w:rsidRPr="00DB3834">
        <w:t> </w:t>
      </w:r>
      <w:r w:rsidRPr="00E12092">
        <w:rPr>
          <w:sz w:val="20"/>
          <w:lang w:val="en-CA"/>
        </w:rPr>
        <w:t>] is derived as follows:</w:t>
      </w:r>
    </w:p>
    <w:p w14:paraId="74094C93" w14:textId="3626D9C8" w:rsidR="006D588B" w:rsidRPr="006D588B" w:rsidRDefault="006D588B" w:rsidP="006D5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6D588B">
        <w:rPr>
          <w:rFonts w:eastAsia="SimSun"/>
          <w:sz w:val="20"/>
          <w:lang w:val="en-GB"/>
        </w:rPr>
        <w:lastRenderedPageBreak/>
        <w:t>–</w:t>
      </w:r>
      <w:r w:rsidRPr="006D588B">
        <w:rPr>
          <w:rFonts w:eastAsia="SimSun"/>
          <w:sz w:val="20"/>
          <w:lang w:val="en-GB"/>
        </w:rPr>
        <w:tab/>
        <w:t xml:space="preserve">If </w:t>
      </w:r>
      <w:bookmarkStart w:id="0" w:name="_Hlk138866935"/>
      <w:proofErr w:type="spellStart"/>
      <w:r w:rsidR="008727B3">
        <w:rPr>
          <w:rFonts w:eastAsia="SimSun"/>
          <w:sz w:val="20"/>
          <w:lang w:val="en-GB"/>
        </w:rPr>
        <w:t>temporalReversalFlag</w:t>
      </w:r>
      <w:proofErr w:type="spellEnd"/>
      <w:r w:rsidRPr="006D588B">
        <w:rPr>
          <w:rFonts w:eastAsia="SimSun"/>
          <w:sz w:val="20"/>
          <w:lang w:val="en-GB"/>
        </w:rPr>
        <w:t xml:space="preserve"> </w:t>
      </w:r>
      <w:bookmarkEnd w:id="0"/>
      <w:r w:rsidRPr="006D588B">
        <w:rPr>
          <w:rFonts w:eastAsia="SimSun"/>
          <w:sz w:val="20"/>
          <w:lang w:val="en-GB"/>
        </w:rPr>
        <w:t xml:space="preserve">is equal to 0, </w:t>
      </w:r>
      <w:proofErr w:type="spellStart"/>
      <w:r w:rsidRPr="006D588B">
        <w:rPr>
          <w:rFonts w:eastAsia="SimSun"/>
          <w:sz w:val="20"/>
          <w:lang w:val="en-GB"/>
        </w:rPr>
        <w:t>SourcePictureTime</w:t>
      </w:r>
      <w:proofErr w:type="spellEnd"/>
      <w:r w:rsidRPr="006D588B">
        <w:rPr>
          <w:rFonts w:eastAsia="SimSun"/>
          <w:sz w:val="20"/>
          <w:lang w:val="en-GB"/>
        </w:rPr>
        <w:t xml:space="preserve">[ n ] = </w:t>
      </w:r>
      <w:proofErr w:type="spellStart"/>
      <w:r w:rsidRPr="006D588B">
        <w:rPr>
          <w:rFonts w:eastAsia="SimSun"/>
          <w:sz w:val="20"/>
          <w:lang w:val="en-GB"/>
        </w:rPr>
        <w:t>SourcePictureTime</w:t>
      </w:r>
      <w:proofErr w:type="spellEnd"/>
      <w:r w:rsidRPr="006D588B">
        <w:rPr>
          <w:rFonts w:eastAsia="SimSun"/>
          <w:sz w:val="20"/>
          <w:lang w:val="en-GB"/>
        </w:rPr>
        <w:t>[ </w:t>
      </w:r>
      <w:proofErr w:type="spellStart"/>
      <w:r w:rsidRPr="006D588B">
        <w:rPr>
          <w:rFonts w:eastAsia="SimSun"/>
          <w:sz w:val="20"/>
          <w:lang w:val="en-GB"/>
        </w:rPr>
        <w:t>previousPicInOutputOrder</w:t>
      </w:r>
      <w:proofErr w:type="spellEnd"/>
      <w:r w:rsidRPr="006D588B">
        <w:rPr>
          <w:rFonts w:eastAsia="SimSun"/>
          <w:sz w:val="20"/>
          <w:lang w:val="en-GB"/>
        </w:rPr>
        <w:t xml:space="preserve"> ] + </w:t>
      </w:r>
      <w:proofErr w:type="spellStart"/>
      <w:r w:rsidRPr="006D588B">
        <w:rPr>
          <w:rFonts w:eastAsia="SimSun"/>
          <w:sz w:val="20"/>
          <w:lang w:val="en-GB"/>
        </w:rPr>
        <w:t>SourcePictureInterval</w:t>
      </w:r>
      <w:proofErr w:type="spellEnd"/>
      <w:r w:rsidR="008727B3" w:rsidRPr="00E12092">
        <w:rPr>
          <w:sz w:val="20"/>
          <w:lang w:val="en-CA"/>
        </w:rPr>
        <w:t>[</w:t>
      </w:r>
      <w:r w:rsidR="008727B3" w:rsidRPr="00DB3834">
        <w:t> </w:t>
      </w:r>
      <w:proofErr w:type="spellStart"/>
      <w:r w:rsidR="008727B3" w:rsidRPr="00E12092">
        <w:rPr>
          <w:sz w:val="20"/>
          <w:lang w:val="en-CA"/>
        </w:rPr>
        <w:t>i</w:t>
      </w:r>
      <w:proofErr w:type="spellEnd"/>
      <w:r w:rsidR="008727B3" w:rsidRPr="00DB3834">
        <w:t> </w:t>
      </w:r>
      <w:r w:rsidR="008727B3" w:rsidRPr="00E12092">
        <w:rPr>
          <w:sz w:val="20"/>
          <w:lang w:val="en-CA"/>
        </w:rPr>
        <w:t>]</w:t>
      </w:r>
      <w:r w:rsidRPr="006D588B">
        <w:rPr>
          <w:rFonts w:eastAsia="SimSun"/>
          <w:sz w:val="20"/>
          <w:lang w:val="en-GB"/>
        </w:rPr>
        <w:t xml:space="preserve"> </w:t>
      </w:r>
    </w:p>
    <w:p w14:paraId="23CB8E67" w14:textId="0B7D95BE" w:rsidR="006D588B" w:rsidRPr="006D588B" w:rsidRDefault="006D588B" w:rsidP="006D5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6D588B">
        <w:rPr>
          <w:rFonts w:eastAsia="SimSun"/>
          <w:sz w:val="20"/>
          <w:lang w:val="en-GB"/>
        </w:rPr>
        <w:t>–</w:t>
      </w:r>
      <w:r w:rsidRPr="006D588B">
        <w:rPr>
          <w:rFonts w:eastAsia="SimSun"/>
          <w:sz w:val="20"/>
          <w:lang w:val="en-GB"/>
        </w:rPr>
        <w:tab/>
        <w:t xml:space="preserve">Otherwise, </w:t>
      </w:r>
      <w:proofErr w:type="spellStart"/>
      <w:r w:rsidR="008727B3">
        <w:rPr>
          <w:rFonts w:eastAsia="SimSun"/>
          <w:sz w:val="20"/>
          <w:lang w:val="en-GB"/>
        </w:rPr>
        <w:t>temporalReversalFlag</w:t>
      </w:r>
      <w:proofErr w:type="spellEnd"/>
      <w:r>
        <w:rPr>
          <w:rFonts w:eastAsia="SimSun"/>
          <w:sz w:val="20"/>
          <w:lang w:val="en-GB"/>
        </w:rPr>
        <w:t xml:space="preserve"> </w:t>
      </w:r>
      <w:r w:rsidRPr="006D588B">
        <w:rPr>
          <w:rFonts w:eastAsia="SimSun"/>
          <w:sz w:val="20"/>
          <w:lang w:val="en-GB"/>
        </w:rPr>
        <w:t xml:space="preserve">is equal to 1, </w:t>
      </w:r>
      <w:proofErr w:type="spellStart"/>
      <w:r w:rsidRPr="006D588B">
        <w:rPr>
          <w:rFonts w:eastAsia="SimSun"/>
          <w:sz w:val="20"/>
          <w:lang w:val="en-GB"/>
        </w:rPr>
        <w:t>SourcePictureTime</w:t>
      </w:r>
      <w:proofErr w:type="spellEnd"/>
      <w:r w:rsidRPr="006D588B">
        <w:rPr>
          <w:rFonts w:eastAsia="SimSun"/>
          <w:sz w:val="20"/>
          <w:lang w:val="en-GB"/>
        </w:rPr>
        <w:t xml:space="preserve">[ n ] = </w:t>
      </w:r>
      <w:proofErr w:type="spellStart"/>
      <w:r w:rsidRPr="006D588B">
        <w:rPr>
          <w:rFonts w:eastAsia="SimSun"/>
          <w:sz w:val="20"/>
          <w:lang w:val="en-GB"/>
        </w:rPr>
        <w:t>SourcePictureTime</w:t>
      </w:r>
      <w:proofErr w:type="spellEnd"/>
      <w:r w:rsidRPr="006D588B">
        <w:rPr>
          <w:rFonts w:eastAsia="SimSun"/>
          <w:sz w:val="20"/>
          <w:lang w:val="en-GB"/>
        </w:rPr>
        <w:t>[ </w:t>
      </w:r>
      <w:proofErr w:type="spellStart"/>
      <w:r w:rsidRPr="006D588B">
        <w:rPr>
          <w:rFonts w:eastAsia="SimSun"/>
          <w:sz w:val="20"/>
          <w:lang w:val="en-GB"/>
        </w:rPr>
        <w:t>previousPicInOutputOrder</w:t>
      </w:r>
      <w:proofErr w:type="spellEnd"/>
      <w:r w:rsidRPr="006D588B">
        <w:rPr>
          <w:rFonts w:eastAsia="SimSun"/>
          <w:sz w:val="20"/>
          <w:lang w:val="en-GB"/>
        </w:rPr>
        <w:t xml:space="preserve"> ] - </w:t>
      </w:r>
      <w:proofErr w:type="spellStart"/>
      <w:r w:rsidRPr="006D588B">
        <w:rPr>
          <w:rFonts w:eastAsia="SimSun"/>
          <w:sz w:val="20"/>
          <w:lang w:val="en-GB"/>
        </w:rPr>
        <w:t>SourcePictureInterval</w:t>
      </w:r>
      <w:proofErr w:type="spellEnd"/>
      <w:r w:rsidR="008727B3" w:rsidRPr="00E12092">
        <w:rPr>
          <w:sz w:val="20"/>
          <w:lang w:val="en-CA"/>
        </w:rPr>
        <w:t>[</w:t>
      </w:r>
      <w:r w:rsidR="008727B3" w:rsidRPr="00DB3834">
        <w:t> </w:t>
      </w:r>
      <w:proofErr w:type="spellStart"/>
      <w:r w:rsidR="008727B3" w:rsidRPr="00E12092">
        <w:rPr>
          <w:sz w:val="20"/>
          <w:lang w:val="en-CA"/>
        </w:rPr>
        <w:t>i</w:t>
      </w:r>
      <w:proofErr w:type="spellEnd"/>
      <w:r w:rsidR="008727B3" w:rsidRPr="00DB3834">
        <w:t> </w:t>
      </w:r>
      <w:r w:rsidR="008727B3" w:rsidRPr="00E12092">
        <w:rPr>
          <w:sz w:val="20"/>
          <w:lang w:val="en-CA"/>
        </w:rPr>
        <w:t>]</w:t>
      </w:r>
    </w:p>
    <w:p w14:paraId="0A2118E8" w14:textId="14164743" w:rsidR="00CC51E3" w:rsidRDefault="00E12092" w:rsidP="00E12092">
      <w:pPr>
        <w:rPr>
          <w:sz w:val="20"/>
          <w:lang w:val="en-CA"/>
        </w:rPr>
      </w:pPr>
      <w:r w:rsidRPr="00E12092">
        <w:rPr>
          <w:sz w:val="20"/>
          <w:lang w:val="en-CA"/>
        </w:rPr>
        <w:t xml:space="preserve">where </w:t>
      </w:r>
      <w:proofErr w:type="spellStart"/>
      <w:r w:rsidRPr="00E12092">
        <w:rPr>
          <w:sz w:val="20"/>
          <w:lang w:val="en-CA"/>
        </w:rPr>
        <w:t>previousPicInOutputOrder</w:t>
      </w:r>
      <w:proofErr w:type="spellEnd"/>
      <w:r w:rsidRPr="00E12092">
        <w:rPr>
          <w:sz w:val="20"/>
          <w:lang w:val="en-CA"/>
        </w:rPr>
        <w:t xml:space="preserve"> is the last picture that is output </w:t>
      </w:r>
      <w:r w:rsidR="00F73EE3" w:rsidRPr="00E12092">
        <w:rPr>
          <w:sz w:val="20"/>
          <w:lang w:val="en-CA"/>
        </w:rPr>
        <w:t xml:space="preserve">having </w:t>
      </w:r>
      <w:proofErr w:type="spellStart"/>
      <w:r w:rsidR="00F73EE3" w:rsidRPr="00E12092">
        <w:rPr>
          <w:sz w:val="20"/>
          <w:lang w:val="en-CA"/>
        </w:rPr>
        <w:t>TemporalId</w:t>
      </w:r>
      <w:proofErr w:type="spellEnd"/>
      <w:r w:rsidR="00F73EE3" w:rsidRPr="00E12092">
        <w:rPr>
          <w:sz w:val="20"/>
          <w:lang w:val="en-CA"/>
        </w:rPr>
        <w:t xml:space="preserve"> less than or equal to </w:t>
      </w:r>
      <w:proofErr w:type="spellStart"/>
      <w:r w:rsidR="00F73EE3" w:rsidRPr="00E12092">
        <w:rPr>
          <w:sz w:val="20"/>
          <w:lang w:val="en-CA"/>
        </w:rPr>
        <w:t>i</w:t>
      </w:r>
      <w:proofErr w:type="spellEnd"/>
      <w:r w:rsidR="00F73EE3" w:rsidRPr="00E12092">
        <w:rPr>
          <w:sz w:val="20"/>
          <w:lang w:val="en-CA"/>
        </w:rPr>
        <w:t xml:space="preserve"> </w:t>
      </w:r>
      <w:r w:rsidRPr="00E12092">
        <w:rPr>
          <w:sz w:val="20"/>
          <w:lang w:val="en-CA"/>
        </w:rPr>
        <w:t xml:space="preserve">that precedes picture n in output order (if any). When the value of </w:t>
      </w:r>
      <w:proofErr w:type="spellStart"/>
      <w:r w:rsidRPr="00E12092">
        <w:rPr>
          <w:sz w:val="20"/>
          <w:lang w:val="en-CA"/>
        </w:rPr>
        <w:t>SourcePictureTime</w:t>
      </w:r>
      <w:proofErr w:type="spellEnd"/>
      <w:r w:rsidRPr="00E12092">
        <w:rPr>
          <w:sz w:val="20"/>
          <w:lang w:val="en-CA"/>
        </w:rPr>
        <w:t>[</w:t>
      </w:r>
      <w:r w:rsidR="006B6FC6" w:rsidRPr="00DB3834">
        <w:t> </w:t>
      </w:r>
      <w:r w:rsidRPr="00E12092">
        <w:rPr>
          <w:sz w:val="20"/>
          <w:lang w:val="en-CA"/>
        </w:rPr>
        <w:t>0</w:t>
      </w:r>
      <w:r w:rsidR="006B6FC6" w:rsidRPr="00DB3834">
        <w:t> </w:t>
      </w:r>
      <w:r w:rsidRPr="00E12092">
        <w:rPr>
          <w:sz w:val="20"/>
          <w:lang w:val="en-CA"/>
        </w:rPr>
        <w:t xml:space="preserve">] is not provided by external means not specified in this document, the value of </w:t>
      </w:r>
      <w:proofErr w:type="spellStart"/>
      <w:r w:rsidRPr="00E12092">
        <w:rPr>
          <w:sz w:val="20"/>
          <w:lang w:val="en-CA"/>
        </w:rPr>
        <w:t>SourcePictureTime</w:t>
      </w:r>
      <w:proofErr w:type="spellEnd"/>
      <w:r w:rsidRPr="00E12092">
        <w:rPr>
          <w:sz w:val="20"/>
          <w:lang w:val="en-CA"/>
        </w:rPr>
        <w:t>[</w:t>
      </w:r>
      <w:r w:rsidR="006B6FC6" w:rsidRPr="00DB3834">
        <w:t> </w:t>
      </w:r>
      <w:r w:rsidRPr="00E12092">
        <w:rPr>
          <w:sz w:val="20"/>
          <w:lang w:val="en-CA"/>
        </w:rPr>
        <w:t>0</w:t>
      </w:r>
      <w:r w:rsidR="006B6FC6" w:rsidRPr="00DB3834">
        <w:t> </w:t>
      </w:r>
      <w:r w:rsidRPr="00E12092">
        <w:rPr>
          <w:sz w:val="20"/>
          <w:lang w:val="en-CA"/>
        </w:rPr>
        <w:t>] is inferred to be 0.</w:t>
      </w:r>
    </w:p>
    <w:p w14:paraId="10C3D920" w14:textId="27D328DE" w:rsidR="008F0091" w:rsidRDefault="008F0091" w:rsidP="00E12092">
      <w:pPr>
        <w:rPr>
          <w:sz w:val="20"/>
          <w:lang w:val="en-CA"/>
        </w:rPr>
      </w:pPr>
      <w:proofErr w:type="spellStart"/>
      <w:r w:rsidRPr="008F0091">
        <w:rPr>
          <w:b/>
          <w:bCs/>
          <w:sz w:val="20"/>
          <w:lang w:val="en-CA"/>
        </w:rPr>
        <w:t>spti_sublayer_synthesized_picture_flag</w:t>
      </w:r>
      <w:proofErr w:type="spellEnd"/>
      <w:r w:rsidRPr="00E12092">
        <w:rPr>
          <w:sz w:val="20"/>
          <w:lang w:val="en-CA"/>
        </w:rPr>
        <w:t>[</w:t>
      </w:r>
      <w:r w:rsidRPr="00DB3834">
        <w:t> </w:t>
      </w:r>
      <w:proofErr w:type="spellStart"/>
      <w:r w:rsidRPr="00E12092">
        <w:rPr>
          <w:sz w:val="20"/>
          <w:lang w:val="en-CA"/>
        </w:rPr>
        <w:t>i</w:t>
      </w:r>
      <w:proofErr w:type="spellEnd"/>
      <w:r w:rsidRPr="00DB3834">
        <w:t> </w:t>
      </w:r>
      <w:r w:rsidRPr="00E12092">
        <w:rPr>
          <w:sz w:val="20"/>
          <w:lang w:val="en-CA"/>
        </w:rPr>
        <w:t>]</w:t>
      </w:r>
      <w:r w:rsidRPr="008F0091">
        <w:rPr>
          <w:sz w:val="20"/>
          <w:lang w:val="en-CA"/>
        </w:rPr>
        <w:t xml:space="preserve">, </w:t>
      </w:r>
      <w:r>
        <w:rPr>
          <w:sz w:val="20"/>
          <w:lang w:val="en-CA"/>
        </w:rPr>
        <w:t>when present,</w:t>
      </w:r>
      <w:r w:rsidRPr="008F0091">
        <w:rPr>
          <w:sz w:val="20"/>
          <w:lang w:val="en-CA"/>
        </w:rPr>
        <w:t xml:space="preserve"> equal to 1 indicates that decoded output pictures belonging to the </w:t>
      </w:r>
      <w:proofErr w:type="spellStart"/>
      <w:r w:rsidRPr="008F0091">
        <w:rPr>
          <w:sz w:val="20"/>
          <w:lang w:val="en-CA"/>
        </w:rPr>
        <w:t>i</w:t>
      </w:r>
      <w:r w:rsidRPr="008F0091">
        <w:rPr>
          <w:sz w:val="20"/>
          <w:vertAlign w:val="superscript"/>
          <w:lang w:val="en-CA"/>
        </w:rPr>
        <w:t>th</w:t>
      </w:r>
      <w:proofErr w:type="spellEnd"/>
      <w:r w:rsidRPr="008F0091">
        <w:rPr>
          <w:sz w:val="20"/>
          <w:lang w:val="en-CA"/>
        </w:rPr>
        <w:t xml:space="preserve"> temporal sublayer are synthesized and do not correspond to unmodified original source pictures. </w:t>
      </w:r>
      <w:proofErr w:type="spellStart"/>
      <w:r w:rsidRPr="008F0091">
        <w:rPr>
          <w:sz w:val="20"/>
          <w:lang w:val="en-CA"/>
        </w:rPr>
        <w:t>spti_sublayer_synthesized_picture_flag</w:t>
      </w:r>
      <w:proofErr w:type="spellEnd"/>
      <w:r w:rsidRPr="00E12092">
        <w:rPr>
          <w:sz w:val="20"/>
          <w:lang w:val="en-CA"/>
        </w:rPr>
        <w:t>[</w:t>
      </w:r>
      <w:r w:rsidRPr="00DB3834">
        <w:t> </w:t>
      </w:r>
      <w:proofErr w:type="spellStart"/>
      <w:r w:rsidRPr="00E12092">
        <w:rPr>
          <w:sz w:val="20"/>
          <w:lang w:val="en-CA"/>
        </w:rPr>
        <w:t>i</w:t>
      </w:r>
      <w:proofErr w:type="spellEnd"/>
      <w:r w:rsidRPr="00DB3834">
        <w:t> </w:t>
      </w:r>
      <w:r w:rsidRPr="00E12092">
        <w:rPr>
          <w:sz w:val="20"/>
          <w:lang w:val="en-CA"/>
        </w:rPr>
        <w:t>]</w:t>
      </w:r>
      <w:r w:rsidRPr="008F0091">
        <w:rPr>
          <w:sz w:val="20"/>
          <w:lang w:val="en-CA"/>
        </w:rPr>
        <w:t xml:space="preserve"> equal to 0 provides no such indication.</w:t>
      </w:r>
      <w:r>
        <w:rPr>
          <w:sz w:val="20"/>
          <w:lang w:val="en-CA"/>
        </w:rPr>
        <w:t xml:space="preserve"> When not present, the value of </w:t>
      </w:r>
      <w:proofErr w:type="spellStart"/>
      <w:r w:rsidRPr="008F0091">
        <w:rPr>
          <w:sz w:val="20"/>
          <w:lang w:val="en-CA"/>
        </w:rPr>
        <w:t>spti_sublayer_synthesized_picture_flag</w:t>
      </w:r>
      <w:proofErr w:type="spellEnd"/>
      <w:r w:rsidRPr="00E12092">
        <w:rPr>
          <w:sz w:val="20"/>
          <w:lang w:val="en-CA"/>
        </w:rPr>
        <w:t>[</w:t>
      </w:r>
      <w:r w:rsidRPr="00DB3834">
        <w:t> </w:t>
      </w:r>
      <w:proofErr w:type="spellStart"/>
      <w:r w:rsidRPr="00E12092">
        <w:rPr>
          <w:sz w:val="20"/>
          <w:lang w:val="en-CA"/>
        </w:rPr>
        <w:t>i</w:t>
      </w:r>
      <w:proofErr w:type="spellEnd"/>
      <w:r w:rsidRPr="00DB3834">
        <w:t> </w:t>
      </w:r>
      <w:r w:rsidRPr="00E12092">
        <w:rPr>
          <w:sz w:val="20"/>
          <w:lang w:val="en-CA"/>
        </w:rPr>
        <w:t>]</w:t>
      </w:r>
      <w:r>
        <w:rPr>
          <w:sz w:val="20"/>
          <w:lang w:val="en-CA"/>
        </w:rPr>
        <w:t xml:space="preserve"> is inferred to</w:t>
      </w:r>
      <w:r w:rsidR="00DD695B">
        <w:rPr>
          <w:sz w:val="20"/>
          <w:lang w:val="en-CA"/>
        </w:rPr>
        <w:t xml:space="preserve"> be</w:t>
      </w:r>
      <w:r>
        <w:rPr>
          <w:sz w:val="20"/>
          <w:lang w:val="en-CA"/>
        </w:rPr>
        <w:t xml:space="preserve"> equal</w:t>
      </w:r>
      <w:r w:rsidR="00DD695B">
        <w:rPr>
          <w:sz w:val="20"/>
          <w:lang w:val="en-CA"/>
        </w:rPr>
        <w:t xml:space="preserve"> to</w:t>
      </w:r>
      <w:r>
        <w:rPr>
          <w:sz w:val="20"/>
          <w:lang w:val="en-CA"/>
        </w:rPr>
        <w:t xml:space="preserve"> 0.</w:t>
      </w:r>
    </w:p>
    <w:p w14:paraId="0FA5891F" w14:textId="1A1F3C5C" w:rsidR="00832CBA" w:rsidRPr="005B217D" w:rsidRDefault="00832CBA" w:rsidP="00832CBA">
      <w:pPr>
        <w:pStyle w:val="Heading1"/>
        <w:rPr>
          <w:lang w:val="en-CA"/>
        </w:rPr>
      </w:pPr>
      <w:r>
        <w:rPr>
          <w:lang w:val="en-CA"/>
        </w:rPr>
        <w:t>References</w:t>
      </w:r>
    </w:p>
    <w:p w14:paraId="75BC38F8" w14:textId="77777777" w:rsidR="00832CBA" w:rsidRDefault="00832CBA" w:rsidP="00832CBA">
      <w:pPr>
        <w:pStyle w:val="ListParagraph"/>
        <w:numPr>
          <w:ilvl w:val="0"/>
          <w:numId w:val="12"/>
        </w:numPr>
        <w:rPr>
          <w:lang w:val="en-GB"/>
        </w:rPr>
      </w:pPr>
      <w:bookmarkStart w:id="1" w:name="_Ref138927218"/>
      <w:r w:rsidRPr="008156BA">
        <w:rPr>
          <w:lang w:val="en-GB"/>
        </w:rPr>
        <w:t xml:space="preserve">Han Boon Teo, </w:t>
      </w:r>
      <w:proofErr w:type="spellStart"/>
      <w:r w:rsidRPr="008156BA">
        <w:rPr>
          <w:lang w:val="en-GB"/>
        </w:rPr>
        <w:t>Jingying</w:t>
      </w:r>
      <w:proofErr w:type="spellEnd"/>
      <w:r w:rsidRPr="008156BA">
        <w:rPr>
          <w:lang w:val="en-GB"/>
        </w:rPr>
        <w:t xml:space="preserve"> Gao, Chong Soon Lim, </w:t>
      </w:r>
      <w:proofErr w:type="spellStart"/>
      <w:r w:rsidRPr="008156BA">
        <w:rPr>
          <w:lang w:val="en-GB"/>
        </w:rPr>
        <w:t>Kiyofumi</w:t>
      </w:r>
      <w:proofErr w:type="spellEnd"/>
      <w:r w:rsidRPr="008156BA">
        <w:rPr>
          <w:lang w:val="en-GB"/>
        </w:rPr>
        <w:t xml:space="preserve"> Abe, “AHG9: Alternative Picture Timing SEI”, JVET-AC0141, 29th Meeting, by teleconference, 11–20 January 2023</w:t>
      </w:r>
      <w:bookmarkEnd w:id="1"/>
    </w:p>
    <w:p w14:paraId="50E27EC6" w14:textId="77777777" w:rsidR="00832CBA" w:rsidRPr="008156BA" w:rsidRDefault="00832CBA" w:rsidP="00832CBA">
      <w:pPr>
        <w:pStyle w:val="ListParagraph"/>
        <w:numPr>
          <w:ilvl w:val="0"/>
          <w:numId w:val="12"/>
        </w:numPr>
        <w:rPr>
          <w:lang w:val="en-GB"/>
        </w:rPr>
      </w:pPr>
      <w:bookmarkStart w:id="2" w:name="_Ref138927230"/>
      <w:r w:rsidRPr="008156BA">
        <w:rPr>
          <w:lang w:val="en-GB"/>
        </w:rPr>
        <w:t xml:space="preserve">Han Boon Teo, </w:t>
      </w:r>
      <w:proofErr w:type="spellStart"/>
      <w:r w:rsidRPr="008156BA">
        <w:rPr>
          <w:lang w:val="en-GB"/>
        </w:rPr>
        <w:t>Jingying</w:t>
      </w:r>
      <w:proofErr w:type="spellEnd"/>
      <w:r w:rsidRPr="008156BA">
        <w:rPr>
          <w:lang w:val="en-GB"/>
        </w:rPr>
        <w:t xml:space="preserve"> Gao, Chong Soon Lim, </w:t>
      </w:r>
      <w:proofErr w:type="spellStart"/>
      <w:r w:rsidRPr="008156BA">
        <w:rPr>
          <w:lang w:val="en-GB"/>
        </w:rPr>
        <w:t>Kiyofumi</w:t>
      </w:r>
      <w:proofErr w:type="spellEnd"/>
      <w:r w:rsidRPr="008156BA">
        <w:rPr>
          <w:lang w:val="en-GB"/>
        </w:rPr>
        <w:t xml:space="preserve"> Abe, “AHG9: Alternative </w:t>
      </w:r>
      <w:r>
        <w:rPr>
          <w:lang w:val="en-GB"/>
        </w:rPr>
        <w:t>Output</w:t>
      </w:r>
      <w:r w:rsidRPr="008156BA">
        <w:rPr>
          <w:lang w:val="en-GB"/>
        </w:rPr>
        <w:t xml:space="preserve"> Timing </w:t>
      </w:r>
      <w:r>
        <w:rPr>
          <w:lang w:val="en-GB"/>
        </w:rPr>
        <w:t xml:space="preserve">Hint </w:t>
      </w:r>
      <w:r w:rsidRPr="008156BA">
        <w:rPr>
          <w:lang w:val="en-GB"/>
        </w:rPr>
        <w:t>SEI”, JVET-A</w:t>
      </w:r>
      <w:r>
        <w:rPr>
          <w:lang w:val="en-GB"/>
        </w:rPr>
        <w:t>D</w:t>
      </w:r>
      <w:r w:rsidRPr="008156BA">
        <w:rPr>
          <w:lang w:val="en-GB"/>
        </w:rPr>
        <w:t>01</w:t>
      </w:r>
      <w:r>
        <w:rPr>
          <w:lang w:val="en-GB"/>
        </w:rPr>
        <w:t>6</w:t>
      </w:r>
      <w:r w:rsidRPr="008156BA">
        <w:rPr>
          <w:lang w:val="en-GB"/>
        </w:rPr>
        <w:t xml:space="preserve">1, </w:t>
      </w:r>
      <w:r>
        <w:rPr>
          <w:lang w:val="en-GB"/>
        </w:rPr>
        <w:t>30</w:t>
      </w:r>
      <w:r w:rsidRPr="008156BA">
        <w:rPr>
          <w:lang w:val="en-GB"/>
        </w:rPr>
        <w:t xml:space="preserve">th Meeting, </w:t>
      </w:r>
      <w:r>
        <w:rPr>
          <w:lang w:val="en-GB"/>
        </w:rPr>
        <w:t>Antalya, TR, 2</w:t>
      </w:r>
      <w:r w:rsidRPr="008156BA">
        <w:rPr>
          <w:lang w:val="en-GB"/>
        </w:rPr>
        <w:t>1–2</w:t>
      </w:r>
      <w:r>
        <w:rPr>
          <w:lang w:val="en-GB"/>
        </w:rPr>
        <w:t>8</w:t>
      </w:r>
      <w:r w:rsidRPr="008156BA">
        <w:rPr>
          <w:lang w:val="en-GB"/>
        </w:rPr>
        <w:t xml:space="preserve"> </w:t>
      </w:r>
      <w:r>
        <w:rPr>
          <w:lang w:val="en-GB"/>
        </w:rPr>
        <w:t>April</w:t>
      </w:r>
      <w:r w:rsidRPr="008156BA">
        <w:rPr>
          <w:lang w:val="en-GB"/>
        </w:rPr>
        <w:t xml:space="preserve"> 2023</w:t>
      </w:r>
      <w:bookmarkEnd w:id="2"/>
    </w:p>
    <w:p w14:paraId="3A066D8E" w14:textId="659F71B1" w:rsidR="00832CBA" w:rsidRDefault="003C5E7C" w:rsidP="00832CBA">
      <w:pPr>
        <w:pStyle w:val="ListParagraph"/>
        <w:numPr>
          <w:ilvl w:val="0"/>
          <w:numId w:val="12"/>
        </w:numPr>
        <w:rPr>
          <w:kern w:val="32"/>
          <w:sz w:val="20"/>
          <w:lang w:val="en-CA" w:eastAsia="ja-JP"/>
        </w:rPr>
      </w:pPr>
      <w:r w:rsidRPr="003C5E7C">
        <w:t xml:space="preserve">Phantom/AMETEK T4040 camera main Web Page, accessed June 24, 2023, </w:t>
      </w:r>
      <w:hyperlink r:id="rId11" w:history="1">
        <w:bookmarkStart w:id="3" w:name="_Ref138927198"/>
        <w:r w:rsidR="00832CBA" w:rsidRPr="00E60531">
          <w:rPr>
            <w:rStyle w:val="Hyperlink"/>
            <w:kern w:val="32"/>
            <w:sz w:val="20"/>
            <w:lang w:val="en-CA" w:eastAsia="ja-JP"/>
          </w:rPr>
          <w:t>https://www.phantomhighspeed.com/products/cameras/tseries/t4040</w:t>
        </w:r>
        <w:bookmarkEnd w:id="3"/>
      </w:hyperlink>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4DE7BB4" w:rsidR="00342FF4" w:rsidRPr="005B217D" w:rsidRDefault="00DA7CAB" w:rsidP="009234A5">
      <w:pPr>
        <w:rPr>
          <w:szCs w:val="22"/>
          <w:lang w:val="en-CA"/>
        </w:rPr>
      </w:pPr>
      <w:r>
        <w:rPr>
          <w:b/>
          <w:szCs w:val="22"/>
          <w:lang w:val="en-CA"/>
        </w:rPr>
        <w:t>Dolby Laboratories,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342FF4"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09BDF" w14:textId="77777777" w:rsidR="00B70482" w:rsidRDefault="00B70482">
      <w:r>
        <w:separator/>
      </w:r>
    </w:p>
  </w:endnote>
  <w:endnote w:type="continuationSeparator" w:id="0">
    <w:p w14:paraId="47464653" w14:textId="77777777" w:rsidR="00B70482" w:rsidRDefault="00B70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009F00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05610">
      <w:rPr>
        <w:rStyle w:val="PageNumber"/>
        <w:noProof/>
      </w:rPr>
      <w:t>2023-07-03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DC4BF" w14:textId="77777777" w:rsidR="00B70482" w:rsidRDefault="00B70482">
      <w:r>
        <w:separator/>
      </w:r>
    </w:p>
  </w:footnote>
  <w:footnote w:type="continuationSeparator" w:id="0">
    <w:p w14:paraId="4EEF5157" w14:textId="77777777" w:rsidR="00B70482" w:rsidRDefault="00B704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63210D"/>
    <w:multiLevelType w:val="hybridMultilevel"/>
    <w:tmpl w:val="72F8F46C"/>
    <w:lvl w:ilvl="0" w:tplc="8B6879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0545428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5679403">
    <w:abstractNumId w:val="10"/>
  </w:num>
  <w:num w:numId="3" w16cid:durableId="588999024">
    <w:abstractNumId w:val="9"/>
  </w:num>
  <w:num w:numId="4" w16cid:durableId="268854876">
    <w:abstractNumId w:val="7"/>
  </w:num>
  <w:num w:numId="5" w16cid:durableId="1118067331">
    <w:abstractNumId w:val="8"/>
  </w:num>
  <w:num w:numId="6" w16cid:durableId="725757303">
    <w:abstractNumId w:val="5"/>
  </w:num>
  <w:num w:numId="7" w16cid:durableId="436023765">
    <w:abstractNumId w:val="6"/>
  </w:num>
  <w:num w:numId="8" w16cid:durableId="1349058816">
    <w:abstractNumId w:val="5"/>
  </w:num>
  <w:num w:numId="9" w16cid:durableId="278417398">
    <w:abstractNumId w:val="1"/>
  </w:num>
  <w:num w:numId="10" w16cid:durableId="1215000077">
    <w:abstractNumId w:val="4"/>
  </w:num>
  <w:num w:numId="11" w16cid:durableId="1724981421">
    <w:abstractNumId w:val="2"/>
  </w:num>
  <w:num w:numId="12" w16cid:durableId="12801385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308A3"/>
    <w:rsid w:val="0004543A"/>
    <w:rsid w:val="000458BC"/>
    <w:rsid w:val="00045C41"/>
    <w:rsid w:val="00046C03"/>
    <w:rsid w:val="00065039"/>
    <w:rsid w:val="0007614F"/>
    <w:rsid w:val="0008125F"/>
    <w:rsid w:val="00081398"/>
    <w:rsid w:val="00084393"/>
    <w:rsid w:val="000865E1"/>
    <w:rsid w:val="00092AF4"/>
    <w:rsid w:val="000930A5"/>
    <w:rsid w:val="00094479"/>
    <w:rsid w:val="000962AC"/>
    <w:rsid w:val="000A2B58"/>
    <w:rsid w:val="000B0C0F"/>
    <w:rsid w:val="000B1C6B"/>
    <w:rsid w:val="000B4142"/>
    <w:rsid w:val="000B4FF9"/>
    <w:rsid w:val="000C09AC"/>
    <w:rsid w:val="000C228D"/>
    <w:rsid w:val="000C2BAA"/>
    <w:rsid w:val="000C5F4C"/>
    <w:rsid w:val="000D10D9"/>
    <w:rsid w:val="000E00F3"/>
    <w:rsid w:val="000F158C"/>
    <w:rsid w:val="00102F3D"/>
    <w:rsid w:val="00124E38"/>
    <w:rsid w:val="0012580B"/>
    <w:rsid w:val="00131F90"/>
    <w:rsid w:val="0013458C"/>
    <w:rsid w:val="0013526E"/>
    <w:rsid w:val="00135550"/>
    <w:rsid w:val="00146152"/>
    <w:rsid w:val="00155526"/>
    <w:rsid w:val="00171371"/>
    <w:rsid w:val="00175A24"/>
    <w:rsid w:val="00187E58"/>
    <w:rsid w:val="001A297E"/>
    <w:rsid w:val="001A368E"/>
    <w:rsid w:val="001A7329"/>
    <w:rsid w:val="001A792F"/>
    <w:rsid w:val="001B4E28"/>
    <w:rsid w:val="001C2BD5"/>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10E6"/>
    <w:rsid w:val="00291E36"/>
    <w:rsid w:val="00292257"/>
    <w:rsid w:val="002959D4"/>
    <w:rsid w:val="002A54E0"/>
    <w:rsid w:val="002B1595"/>
    <w:rsid w:val="002B191D"/>
    <w:rsid w:val="002B2E83"/>
    <w:rsid w:val="002D0AF6"/>
    <w:rsid w:val="002F164D"/>
    <w:rsid w:val="003021BC"/>
    <w:rsid w:val="00306206"/>
    <w:rsid w:val="00317D85"/>
    <w:rsid w:val="00327C56"/>
    <w:rsid w:val="003315A1"/>
    <w:rsid w:val="003373EC"/>
    <w:rsid w:val="00342DCA"/>
    <w:rsid w:val="00342FF4"/>
    <w:rsid w:val="00344E5A"/>
    <w:rsid w:val="00346148"/>
    <w:rsid w:val="00352F8A"/>
    <w:rsid w:val="003669EA"/>
    <w:rsid w:val="003706CC"/>
    <w:rsid w:val="00377710"/>
    <w:rsid w:val="003A25F5"/>
    <w:rsid w:val="003A2D8E"/>
    <w:rsid w:val="003A7CE6"/>
    <w:rsid w:val="003C1011"/>
    <w:rsid w:val="003C20E4"/>
    <w:rsid w:val="003C5E7C"/>
    <w:rsid w:val="003D6342"/>
    <w:rsid w:val="003E6F90"/>
    <w:rsid w:val="003E73ED"/>
    <w:rsid w:val="003F4294"/>
    <w:rsid w:val="003F5D0F"/>
    <w:rsid w:val="00414101"/>
    <w:rsid w:val="004219CF"/>
    <w:rsid w:val="004234F0"/>
    <w:rsid w:val="00427EEC"/>
    <w:rsid w:val="00433DDB"/>
    <w:rsid w:val="00435A29"/>
    <w:rsid w:val="00437619"/>
    <w:rsid w:val="004443C4"/>
    <w:rsid w:val="00465A1E"/>
    <w:rsid w:val="0049445A"/>
    <w:rsid w:val="004957D9"/>
    <w:rsid w:val="004A186F"/>
    <w:rsid w:val="004A2A63"/>
    <w:rsid w:val="004A6750"/>
    <w:rsid w:val="004B210C"/>
    <w:rsid w:val="004B6170"/>
    <w:rsid w:val="004D405F"/>
    <w:rsid w:val="004E4F4F"/>
    <w:rsid w:val="004E6789"/>
    <w:rsid w:val="004F576E"/>
    <w:rsid w:val="004F61E3"/>
    <w:rsid w:val="00502E10"/>
    <w:rsid w:val="0050354E"/>
    <w:rsid w:val="0051015C"/>
    <w:rsid w:val="00516CF1"/>
    <w:rsid w:val="00531AE9"/>
    <w:rsid w:val="00536188"/>
    <w:rsid w:val="00540EA6"/>
    <w:rsid w:val="00541FF1"/>
    <w:rsid w:val="00550A66"/>
    <w:rsid w:val="00567EC7"/>
    <w:rsid w:val="00570013"/>
    <w:rsid w:val="005753EC"/>
    <w:rsid w:val="005801A2"/>
    <w:rsid w:val="005952A5"/>
    <w:rsid w:val="005A33A1"/>
    <w:rsid w:val="005B217D"/>
    <w:rsid w:val="005C02FA"/>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B6FC6"/>
    <w:rsid w:val="006C5D39"/>
    <w:rsid w:val="006D41BF"/>
    <w:rsid w:val="006D588B"/>
    <w:rsid w:val="006D6D9B"/>
    <w:rsid w:val="006E2810"/>
    <w:rsid w:val="006E5417"/>
    <w:rsid w:val="006F0794"/>
    <w:rsid w:val="006F7528"/>
    <w:rsid w:val="007023DE"/>
    <w:rsid w:val="00706A34"/>
    <w:rsid w:val="00712F60"/>
    <w:rsid w:val="00720E3B"/>
    <w:rsid w:val="00722DA1"/>
    <w:rsid w:val="0074393F"/>
    <w:rsid w:val="00745F6B"/>
    <w:rsid w:val="007461C2"/>
    <w:rsid w:val="0075175B"/>
    <w:rsid w:val="0075585E"/>
    <w:rsid w:val="00770571"/>
    <w:rsid w:val="0077342E"/>
    <w:rsid w:val="007768FF"/>
    <w:rsid w:val="007824D3"/>
    <w:rsid w:val="00796EE3"/>
    <w:rsid w:val="007A7D29"/>
    <w:rsid w:val="007B4AB8"/>
    <w:rsid w:val="007C081C"/>
    <w:rsid w:val="007D1181"/>
    <w:rsid w:val="007E01A3"/>
    <w:rsid w:val="007E128C"/>
    <w:rsid w:val="007F1F8B"/>
    <w:rsid w:val="007F6205"/>
    <w:rsid w:val="007F67A1"/>
    <w:rsid w:val="00801A7B"/>
    <w:rsid w:val="00811C05"/>
    <w:rsid w:val="008206C8"/>
    <w:rsid w:val="00832CBA"/>
    <w:rsid w:val="0086387C"/>
    <w:rsid w:val="008727B3"/>
    <w:rsid w:val="0087291C"/>
    <w:rsid w:val="00874A6C"/>
    <w:rsid w:val="00876C65"/>
    <w:rsid w:val="00882F72"/>
    <w:rsid w:val="00893DC4"/>
    <w:rsid w:val="008A147E"/>
    <w:rsid w:val="008A4B4C"/>
    <w:rsid w:val="008C239F"/>
    <w:rsid w:val="008E019D"/>
    <w:rsid w:val="008E480C"/>
    <w:rsid w:val="008F0091"/>
    <w:rsid w:val="00907757"/>
    <w:rsid w:val="009212B0"/>
    <w:rsid w:val="00921FA1"/>
    <w:rsid w:val="00922F5E"/>
    <w:rsid w:val="009234A5"/>
    <w:rsid w:val="00933453"/>
    <w:rsid w:val="009336F7"/>
    <w:rsid w:val="0093636C"/>
    <w:rsid w:val="009374A7"/>
    <w:rsid w:val="00937F03"/>
    <w:rsid w:val="00955F6D"/>
    <w:rsid w:val="00963D46"/>
    <w:rsid w:val="009776EA"/>
    <w:rsid w:val="00977C16"/>
    <w:rsid w:val="00982F6F"/>
    <w:rsid w:val="0098551D"/>
    <w:rsid w:val="00985DCB"/>
    <w:rsid w:val="009871C4"/>
    <w:rsid w:val="0099518F"/>
    <w:rsid w:val="009A523D"/>
    <w:rsid w:val="009B02A1"/>
    <w:rsid w:val="009B3361"/>
    <w:rsid w:val="009B7F3F"/>
    <w:rsid w:val="009D7CE6"/>
    <w:rsid w:val="009E448E"/>
    <w:rsid w:val="009F496B"/>
    <w:rsid w:val="00A01439"/>
    <w:rsid w:val="00A02E61"/>
    <w:rsid w:val="00A05CFF"/>
    <w:rsid w:val="00A122A4"/>
    <w:rsid w:val="00A13048"/>
    <w:rsid w:val="00A46843"/>
    <w:rsid w:val="00A56B97"/>
    <w:rsid w:val="00A6093D"/>
    <w:rsid w:val="00A703CE"/>
    <w:rsid w:val="00A72017"/>
    <w:rsid w:val="00A767DC"/>
    <w:rsid w:val="00A76A6D"/>
    <w:rsid w:val="00A83253"/>
    <w:rsid w:val="00AA6E84"/>
    <w:rsid w:val="00AB1A1C"/>
    <w:rsid w:val="00AB4721"/>
    <w:rsid w:val="00AB7405"/>
    <w:rsid w:val="00AC70C8"/>
    <w:rsid w:val="00AD05A8"/>
    <w:rsid w:val="00AE341B"/>
    <w:rsid w:val="00AF51C5"/>
    <w:rsid w:val="00AF5FF8"/>
    <w:rsid w:val="00B01905"/>
    <w:rsid w:val="00B05610"/>
    <w:rsid w:val="00B07CA7"/>
    <w:rsid w:val="00B1279A"/>
    <w:rsid w:val="00B317DE"/>
    <w:rsid w:val="00B3640F"/>
    <w:rsid w:val="00B4194A"/>
    <w:rsid w:val="00B437E8"/>
    <w:rsid w:val="00B51F2C"/>
    <w:rsid w:val="00B5222E"/>
    <w:rsid w:val="00B53179"/>
    <w:rsid w:val="00B532EA"/>
    <w:rsid w:val="00B57A23"/>
    <w:rsid w:val="00B600CD"/>
    <w:rsid w:val="00B61C96"/>
    <w:rsid w:val="00B70482"/>
    <w:rsid w:val="00B73A2A"/>
    <w:rsid w:val="00B75A51"/>
    <w:rsid w:val="00B827C6"/>
    <w:rsid w:val="00B94B06"/>
    <w:rsid w:val="00B94C28"/>
    <w:rsid w:val="00BA567B"/>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A6C65"/>
    <w:rsid w:val="00CC2AAE"/>
    <w:rsid w:val="00CC51E3"/>
    <w:rsid w:val="00CC5A42"/>
    <w:rsid w:val="00CD0EAB"/>
    <w:rsid w:val="00CD5781"/>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A7CAB"/>
    <w:rsid w:val="00DB2C26"/>
    <w:rsid w:val="00DB45C3"/>
    <w:rsid w:val="00DD02F4"/>
    <w:rsid w:val="00DD6622"/>
    <w:rsid w:val="00DD695B"/>
    <w:rsid w:val="00DE1C7C"/>
    <w:rsid w:val="00DE6B43"/>
    <w:rsid w:val="00E041C6"/>
    <w:rsid w:val="00E11923"/>
    <w:rsid w:val="00E12092"/>
    <w:rsid w:val="00E207D8"/>
    <w:rsid w:val="00E262D4"/>
    <w:rsid w:val="00E30B70"/>
    <w:rsid w:val="00E331FB"/>
    <w:rsid w:val="00E36250"/>
    <w:rsid w:val="00E47F2D"/>
    <w:rsid w:val="00E54511"/>
    <w:rsid w:val="00E60EDC"/>
    <w:rsid w:val="00E61DAC"/>
    <w:rsid w:val="00E72B80"/>
    <w:rsid w:val="00E75FE3"/>
    <w:rsid w:val="00E86C4C"/>
    <w:rsid w:val="00E907A3"/>
    <w:rsid w:val="00EA3062"/>
    <w:rsid w:val="00EA5AE0"/>
    <w:rsid w:val="00EB56E1"/>
    <w:rsid w:val="00EB7AB1"/>
    <w:rsid w:val="00EC32BD"/>
    <w:rsid w:val="00ED536F"/>
    <w:rsid w:val="00EE7CD8"/>
    <w:rsid w:val="00EF37F6"/>
    <w:rsid w:val="00EF48CC"/>
    <w:rsid w:val="00F00801"/>
    <w:rsid w:val="00F2488D"/>
    <w:rsid w:val="00F4556C"/>
    <w:rsid w:val="00F601A0"/>
    <w:rsid w:val="00F712E9"/>
    <w:rsid w:val="00F73032"/>
    <w:rsid w:val="00F73EE3"/>
    <w:rsid w:val="00F848FC"/>
    <w:rsid w:val="00F906F6"/>
    <w:rsid w:val="00F9282A"/>
    <w:rsid w:val="00F96BAD"/>
    <w:rsid w:val="00FA139D"/>
    <w:rsid w:val="00FA56CF"/>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customStyle="1" w:styleId="enumlev1">
    <w:name w:val="enumlev1"/>
    <w:basedOn w:val="Normal"/>
    <w:rsid w:val="00DA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textAlignment w:val="auto"/>
    </w:pPr>
    <w:rPr>
      <w:rFonts w:eastAsia="SimSun"/>
      <w:sz w:val="20"/>
      <w:lang w:val="en-GB"/>
    </w:rPr>
  </w:style>
  <w:style w:type="paragraph" w:customStyle="1" w:styleId="Headingb">
    <w:name w:val="Heading_b"/>
    <w:basedOn w:val="Normal"/>
    <w:next w:val="Normal"/>
    <w:qFormat/>
    <w:rsid w:val="00DA7CA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textAlignment w:val="auto"/>
    </w:pPr>
    <w:rPr>
      <w:rFonts w:eastAsia="Malgun Gothic"/>
      <w:b/>
      <w:sz w:val="24"/>
      <w:lang w:val="en-GB"/>
    </w:rPr>
  </w:style>
  <w:style w:type="paragraph" w:customStyle="1" w:styleId="Equation">
    <w:name w:val="Equation"/>
    <w:basedOn w:val="Normal"/>
    <w:qFormat/>
    <w:rsid w:val="00DA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lang w:val="en-GB"/>
    </w:rPr>
  </w:style>
  <w:style w:type="paragraph" w:styleId="ListParagraph">
    <w:name w:val="List Paragraph"/>
    <w:basedOn w:val="Normal"/>
    <w:link w:val="ListParagraphChar"/>
    <w:uiPriority w:val="34"/>
    <w:qFormat/>
    <w:rsid w:val="00832CBA"/>
    <w:pPr>
      <w:ind w:left="720"/>
      <w:contextualSpacing/>
      <w:textAlignment w:val="auto"/>
    </w:pPr>
    <w:rPr>
      <w:rFonts w:eastAsia="SimSun"/>
    </w:rPr>
  </w:style>
  <w:style w:type="character" w:customStyle="1" w:styleId="ListParagraphChar">
    <w:name w:val="List Paragraph Char"/>
    <w:link w:val="ListParagraph"/>
    <w:uiPriority w:val="34"/>
    <w:locked/>
    <w:rsid w:val="00832CBA"/>
    <w:rPr>
      <w:rFonts w:eastAsia="SimSun"/>
      <w:sz w:val="22"/>
    </w:rPr>
  </w:style>
  <w:style w:type="paragraph" w:customStyle="1" w:styleId="Tabletext">
    <w:name w:val="Table_text"/>
    <w:basedOn w:val="Normal"/>
    <w:rsid w:val="00CC51E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SimSun"/>
      <w:sz w:val="18"/>
      <w:lang w:val="en-GB"/>
    </w:rPr>
  </w:style>
  <w:style w:type="character" w:styleId="CommentReference">
    <w:name w:val="annotation reference"/>
    <w:basedOn w:val="DefaultParagraphFont"/>
    <w:rsid w:val="00342DCA"/>
    <w:rPr>
      <w:sz w:val="16"/>
      <w:szCs w:val="16"/>
    </w:rPr>
  </w:style>
  <w:style w:type="paragraph" w:styleId="CommentText">
    <w:name w:val="annotation text"/>
    <w:basedOn w:val="Normal"/>
    <w:link w:val="CommentTextChar"/>
    <w:rsid w:val="00342DCA"/>
    <w:rPr>
      <w:sz w:val="20"/>
    </w:rPr>
  </w:style>
  <w:style w:type="character" w:customStyle="1" w:styleId="CommentTextChar">
    <w:name w:val="Comment Text Char"/>
    <w:basedOn w:val="DefaultParagraphFont"/>
    <w:link w:val="CommentText"/>
    <w:rsid w:val="00342DCA"/>
  </w:style>
  <w:style w:type="paragraph" w:styleId="CommentSubject">
    <w:name w:val="annotation subject"/>
    <w:basedOn w:val="CommentText"/>
    <w:next w:val="CommentText"/>
    <w:link w:val="CommentSubjectChar"/>
    <w:semiHidden/>
    <w:unhideWhenUsed/>
    <w:rsid w:val="00342DCA"/>
    <w:rPr>
      <w:b/>
      <w:bCs/>
    </w:rPr>
  </w:style>
  <w:style w:type="character" w:customStyle="1" w:styleId="CommentSubjectChar">
    <w:name w:val="Comment Subject Char"/>
    <w:basedOn w:val="CommentTextChar"/>
    <w:link w:val="CommentSubject"/>
    <w:semiHidden/>
    <w:rsid w:val="00342DC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hantomhighspeed.com/products/cameras/tseries/t4040" TargetMode="Externa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2544</Words>
  <Characters>14501</Characters>
  <Application>Microsoft Office Word</Application>
  <DocSecurity>0</DocSecurity>
  <Lines>120</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17011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McCarthy, Sean</cp:lastModifiedBy>
  <cp:revision>4</cp:revision>
  <cp:lastPrinted>1900-01-01T08:00:00Z</cp:lastPrinted>
  <dcterms:created xsi:type="dcterms:W3CDTF">2023-07-03T19:24:00Z</dcterms:created>
  <dcterms:modified xsi:type="dcterms:W3CDTF">2023-07-04T18:53:00Z</dcterms:modified>
</cp:coreProperties>
</file>