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1952A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E128085" w:rsidR="00E61DAC" w:rsidRPr="005B217D" w:rsidRDefault="009E62F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648F1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02244E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9E62F4">
              <w:rPr>
                <w:lang w:val="en-CA"/>
              </w:rPr>
              <w:t>D0313</w:t>
            </w:r>
            <w:r w:rsidR="006A0E5C" w:rsidRPr="006A0E5C">
              <w:rPr>
                <w:lang w:val="en-CA"/>
              </w:rPr>
              <w:t>-v</w:t>
            </w:r>
            <w:r w:rsidR="00F8378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821661" w:rsidR="00E61DAC" w:rsidRPr="005B217D" w:rsidRDefault="009E62F4" w:rsidP="009D7CE6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9E62F4">
              <w:rPr>
                <w:b/>
                <w:szCs w:val="22"/>
                <w:lang w:val="en-CA"/>
              </w:rPr>
              <w:t>Crosscheck of JVET-AD0134 (Non-EE2: Bi-predictive IBC for natural and screen content)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612E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51B7C4" w:rsidR="00E61DAC" w:rsidRPr="005B217D" w:rsidRDefault="00B64B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DE7C88" w14:textId="1B395A47" w:rsidR="00CB20FC" w:rsidRDefault="001D15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Chun-Chi Chen</w:t>
            </w:r>
          </w:p>
          <w:p w14:paraId="49D81240" w14:textId="684DE5D4" w:rsidR="00E61DAC" w:rsidRPr="005B217D" w:rsidRDefault="00CB20FC">
            <w:pPr>
              <w:spacing w:before="60" w:after="60"/>
              <w:rPr>
                <w:szCs w:val="22"/>
                <w:lang w:val="en-CA"/>
              </w:rPr>
            </w:pPr>
            <w:r w:rsidRPr="007416E2">
              <w:rPr>
                <w:szCs w:val="22"/>
                <w:lang w:val="en-CA"/>
              </w:rPr>
              <w:t xml:space="preserve">5775 </w:t>
            </w:r>
            <w:proofErr w:type="spellStart"/>
            <w:r w:rsidRPr="007416E2">
              <w:rPr>
                <w:szCs w:val="22"/>
                <w:lang w:val="en-CA"/>
              </w:rPr>
              <w:t>Morehouse</w:t>
            </w:r>
            <w:proofErr w:type="spellEnd"/>
            <w:r w:rsidRPr="007416E2">
              <w:rPr>
                <w:szCs w:val="22"/>
                <w:lang w:val="en-CA"/>
              </w:rPr>
              <w:t xml:space="preserve"> Dr, San Diego, CA 92121</w:t>
            </w:r>
            <w:r>
              <w:rPr>
                <w:szCs w:val="22"/>
                <w:lang w:val="en-CA"/>
              </w:rPr>
              <w:t xml:space="preserve"> USA</w:t>
            </w:r>
          </w:p>
        </w:tc>
        <w:tc>
          <w:tcPr>
            <w:tcW w:w="900" w:type="dxa"/>
          </w:tcPr>
          <w:p w14:paraId="0140ECA2" w14:textId="5E72D5F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80E0FB8" w:rsidR="00CB20F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64B58" w:rsidRPr="00D724AF">
                <w:rPr>
                  <w:rStyle w:val="Hyperlink"/>
                  <w:szCs w:val="22"/>
                  <w:lang w:val="en-CA"/>
                </w:rPr>
                <w:t>chunchic@qti.qualcomm.com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F819B3" w:rsidR="00E61DAC" w:rsidRPr="005B217D" w:rsidRDefault="00D070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41A4B5" w14:textId="1B6360C4" w:rsidR="007308D5" w:rsidRPr="00B64B58" w:rsidRDefault="00D0708A" w:rsidP="00B64B58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B64B58">
        <w:rPr>
          <w:szCs w:val="22"/>
          <w:lang w:val="en-CA"/>
        </w:rPr>
        <w:t>reported the crosscheck results of JVET-A</w:t>
      </w:r>
      <w:r w:rsidR="009F3C2F">
        <w:rPr>
          <w:szCs w:val="22"/>
          <w:lang w:val="en-CA"/>
        </w:rPr>
        <w:t>D0</w:t>
      </w:r>
      <w:r w:rsidR="0033198B">
        <w:rPr>
          <w:szCs w:val="22"/>
          <w:lang w:val="en-CA"/>
        </w:rPr>
        <w:t>134</w:t>
      </w:r>
      <w:r w:rsidR="00B64B58">
        <w:rPr>
          <w:szCs w:val="22"/>
          <w:lang w:val="en-CA"/>
        </w:rPr>
        <w:t xml:space="preserve"> (</w:t>
      </w:r>
      <w:r w:rsidR="009F3C2F" w:rsidRPr="009F3C2F">
        <w:rPr>
          <w:szCs w:val="22"/>
          <w:lang w:val="en-CA"/>
        </w:rPr>
        <w:t>Non-EE2: Bi-predictive IBC for natural and screen content)</w:t>
      </w:r>
      <w:r w:rsidR="00B64B58">
        <w:rPr>
          <w:szCs w:val="22"/>
          <w:lang w:val="en-CA"/>
        </w:rPr>
        <w:t xml:space="preserve">. The cross-checker confirms that the software provided by the proponents matches </w:t>
      </w:r>
      <w:r w:rsidR="00B64B58">
        <w:rPr>
          <w:lang w:val="en-CA"/>
        </w:rPr>
        <w:t>the algorithm description of JVET-A</w:t>
      </w:r>
      <w:r w:rsidR="00076101">
        <w:rPr>
          <w:lang w:val="en-CA"/>
        </w:rPr>
        <w:t>D0134</w:t>
      </w:r>
      <w:r w:rsidR="00B64B58">
        <w:rPr>
          <w:lang w:val="en-CA"/>
        </w:rPr>
        <w:t xml:space="preserve">. </w:t>
      </w:r>
      <w:r w:rsidR="00B64B58" w:rsidRPr="0060165B">
        <w:rPr>
          <w:szCs w:val="22"/>
          <w:lang w:val="en-CA"/>
        </w:rPr>
        <w:t>It</w:t>
      </w:r>
      <w:r w:rsidR="00B64B58" w:rsidRPr="00B21B9A">
        <w:rPr>
          <w:szCs w:val="22"/>
          <w:lang w:val="en-CA"/>
        </w:rPr>
        <w:t xml:space="preserve"> is </w:t>
      </w:r>
      <w:r w:rsidR="00B64B58">
        <w:rPr>
          <w:szCs w:val="22"/>
          <w:lang w:val="en-CA"/>
        </w:rPr>
        <w:t xml:space="preserve">also </w:t>
      </w:r>
      <w:r w:rsidR="00B64B58" w:rsidRPr="00B21B9A">
        <w:rPr>
          <w:szCs w:val="22"/>
          <w:lang w:val="en-CA"/>
        </w:rPr>
        <w:t xml:space="preserve">reported that all </w:t>
      </w:r>
      <w:r w:rsidR="00B64B58">
        <w:rPr>
          <w:szCs w:val="22"/>
          <w:lang w:val="en-CA"/>
        </w:rPr>
        <w:t>the testing results</w:t>
      </w:r>
      <w:r w:rsidR="00B64B58" w:rsidRPr="00B21B9A">
        <w:rPr>
          <w:szCs w:val="22"/>
          <w:lang w:val="en-CA"/>
        </w:rPr>
        <w:t xml:space="preserve"> </w:t>
      </w:r>
      <w:r w:rsidR="00B64B58">
        <w:rPr>
          <w:szCs w:val="22"/>
          <w:lang w:val="en-CA"/>
        </w:rPr>
        <w:t xml:space="preserve">available in this crosscheck report </w:t>
      </w:r>
      <w:r w:rsidR="00B64B58" w:rsidRPr="00B21B9A">
        <w:rPr>
          <w:szCs w:val="22"/>
          <w:lang w:val="en-CA"/>
        </w:rPr>
        <w:t>match those provided by the proponent.</w:t>
      </w:r>
    </w:p>
    <w:p w14:paraId="7D2AC1F0" w14:textId="1321E981" w:rsidR="00745F6B" w:rsidRPr="005B217D" w:rsidRDefault="00B64B58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B441939" w14:textId="73BA1CC3" w:rsidR="00B64B58" w:rsidRDefault="00B64B58" w:rsidP="00B64B58">
      <w:pPr>
        <w:spacing w:after="120"/>
      </w:pPr>
      <w:r>
        <w:rPr>
          <w:szCs w:val="22"/>
          <w:lang w:val="en-CA"/>
        </w:rPr>
        <w:t>The crosscheck has been performed for</w:t>
      </w:r>
      <w:r w:rsidR="00071E18">
        <w:rPr>
          <w:szCs w:val="22"/>
          <w:lang w:val="en-CA"/>
        </w:rPr>
        <w:t xml:space="preserve"> All Intra configurations </w:t>
      </w:r>
      <w:r w:rsidR="00B74433">
        <w:rPr>
          <w:szCs w:val="22"/>
          <w:lang w:val="en-CA"/>
        </w:rPr>
        <w:t>using</w:t>
      </w:r>
      <w:r w:rsidR="00071E18">
        <w:rPr>
          <w:szCs w:val="22"/>
          <w:lang w:val="en-CA"/>
        </w:rPr>
        <w:t xml:space="preserve"> the ECM-</w:t>
      </w:r>
      <w:r w:rsidR="00B6218A">
        <w:rPr>
          <w:szCs w:val="22"/>
          <w:lang w:val="en-CA"/>
        </w:rPr>
        <w:t>8</w:t>
      </w:r>
      <w:r w:rsidR="00071E18">
        <w:rPr>
          <w:szCs w:val="22"/>
          <w:lang w:val="en-CA"/>
        </w:rPr>
        <w:t>.0</w:t>
      </w:r>
      <w:r w:rsidR="001F5188">
        <w:rPr>
          <w:szCs w:val="22"/>
          <w:lang w:val="en-CA"/>
        </w:rPr>
        <w:t xml:space="preserve"> software</w:t>
      </w:r>
      <w:r w:rsidR="00071E18">
        <w:rPr>
          <w:szCs w:val="22"/>
          <w:lang w:val="en-CA"/>
        </w:rPr>
        <w:t xml:space="preserve"> and EE2 common test conditions </w:t>
      </w:r>
      <w:r w:rsidR="00071E18" w:rsidRPr="00B21B9A">
        <w:rPr>
          <w:lang w:val="en-CA"/>
        </w:rPr>
        <w:t>(</w:t>
      </w:r>
      <w:r w:rsidR="00071E18">
        <w:rPr>
          <w:szCs w:val="22"/>
          <w:lang w:val="en-CA"/>
        </w:rPr>
        <w:t>JVET-A</w:t>
      </w:r>
      <w:r w:rsidR="00B6218A">
        <w:rPr>
          <w:szCs w:val="22"/>
          <w:lang w:val="en-CA"/>
        </w:rPr>
        <w:t>C</w:t>
      </w:r>
      <w:r w:rsidR="00071E18">
        <w:rPr>
          <w:szCs w:val="22"/>
          <w:lang w:val="en-CA"/>
        </w:rPr>
        <w:t>2024</w:t>
      </w:r>
      <w:r w:rsidR="00071E18" w:rsidRPr="00B21B9A">
        <w:rPr>
          <w:lang w:val="en-CA"/>
        </w:rPr>
        <w:t>)</w:t>
      </w:r>
      <w:r w:rsidR="00071E18">
        <w:rPr>
          <w:szCs w:val="22"/>
          <w:lang w:val="en-CA"/>
        </w:rPr>
        <w:t>.</w:t>
      </w:r>
      <w:r w:rsidR="00071E18" w:rsidRPr="00071E18">
        <w:t xml:space="preserve"> </w:t>
      </w:r>
      <w:r w:rsidR="00071E18" w:rsidRPr="00B21B9A">
        <w:t xml:space="preserve">The corresponding simulations were conducted on an Intel Xeon cluster with Linux OS and a GCC </w:t>
      </w:r>
      <w:r w:rsidR="00AE0CF6">
        <w:t>11</w:t>
      </w:r>
      <w:r w:rsidR="00071E18" w:rsidRPr="00B21B9A">
        <w:t>.3.0 compiler. T</w:t>
      </w:r>
      <w:r w:rsidR="00361D07">
        <w:t>wo</w:t>
      </w:r>
      <w:r w:rsidR="00071E18">
        <w:t xml:space="preserve"> </w:t>
      </w:r>
      <w:r w:rsidR="00071E18" w:rsidRPr="00B21B9A">
        <w:t>test</w:t>
      </w:r>
      <w:r w:rsidR="00361D07">
        <w:t>s</w:t>
      </w:r>
      <w:r w:rsidR="00071E18">
        <w:t>,</w:t>
      </w:r>
      <w:r w:rsidR="00071E18" w:rsidRPr="00B21B9A">
        <w:t xml:space="preserve"> proposed by the proponent </w:t>
      </w:r>
      <w:r w:rsidR="00071E18">
        <w:t>of</w:t>
      </w:r>
      <w:r w:rsidR="00071E18" w:rsidRPr="00B21B9A">
        <w:t xml:space="preserve"> </w:t>
      </w:r>
      <w:r w:rsidR="00071E18" w:rsidRPr="00B21B9A">
        <w:rPr>
          <w:szCs w:val="22"/>
          <w:lang w:val="en-CA"/>
        </w:rPr>
        <w:t>JVET-</w:t>
      </w:r>
      <w:r w:rsidR="00071E18">
        <w:rPr>
          <w:szCs w:val="22"/>
          <w:lang w:val="en-CA"/>
        </w:rPr>
        <w:t>A</w:t>
      </w:r>
      <w:r w:rsidR="00F8156D">
        <w:rPr>
          <w:szCs w:val="22"/>
          <w:lang w:val="en-CA"/>
        </w:rPr>
        <w:t>D0134</w:t>
      </w:r>
      <w:r w:rsidR="00071E18">
        <w:rPr>
          <w:szCs w:val="22"/>
          <w:lang w:val="en-CA"/>
        </w:rPr>
        <w:t>,</w:t>
      </w:r>
      <w:r w:rsidR="00071E18" w:rsidRPr="00B21B9A">
        <w:t xml:space="preserve"> ha</w:t>
      </w:r>
      <w:r w:rsidR="00071E18">
        <w:t>s</w:t>
      </w:r>
      <w:r w:rsidR="00071E18" w:rsidRPr="00B21B9A">
        <w:t xml:space="preserve"> been crosschecked</w:t>
      </w:r>
      <w:r w:rsidR="00886DFA">
        <w:rPr>
          <w:rFonts w:hint="eastAsia"/>
          <w:lang w:eastAsia="zh-TW"/>
        </w:rPr>
        <w:t>,</w:t>
      </w:r>
      <w:r w:rsidR="00886DFA">
        <w:rPr>
          <w:lang w:eastAsia="zh-TW"/>
        </w:rPr>
        <w:t xml:space="preserve"> as follows:</w:t>
      </w:r>
    </w:p>
    <w:p w14:paraId="69177967" w14:textId="45EE5C33" w:rsidR="00361D07" w:rsidRDefault="00361D07" w:rsidP="00361D07">
      <w:pPr>
        <w:pStyle w:val="ListParagraph"/>
        <w:numPr>
          <w:ilvl w:val="0"/>
          <w:numId w:val="18"/>
        </w:numPr>
        <w:spacing w:after="120"/>
        <w:ind w:hanging="720"/>
      </w:pPr>
      <w:r>
        <w:t>Test 2:</w:t>
      </w:r>
      <w:r w:rsidRPr="00361D07">
        <w:rPr>
          <w:lang w:val="en-CA" w:eastAsia="ja-JP"/>
        </w:rPr>
        <w:t xml:space="preserve"> </w:t>
      </w:r>
      <w:r w:rsidRPr="00361D07">
        <w:rPr>
          <w:lang w:val="en-CA" w:eastAsia="ja-JP"/>
        </w:rPr>
        <w:t>IBC BVP-merge mode + bi-predictive IBC merge mode in EE2-1.8c</w:t>
      </w:r>
      <w:r w:rsidR="00886DFA">
        <w:rPr>
          <w:lang w:val="en-CA" w:eastAsia="ja-JP"/>
        </w:rPr>
        <w:t>;</w:t>
      </w:r>
    </w:p>
    <w:p w14:paraId="151ED137" w14:textId="6453F800" w:rsidR="00361D07" w:rsidRDefault="00361D07" w:rsidP="00361D07">
      <w:pPr>
        <w:pStyle w:val="ListParagraph"/>
        <w:numPr>
          <w:ilvl w:val="0"/>
          <w:numId w:val="18"/>
        </w:numPr>
        <w:spacing w:after="120"/>
        <w:ind w:hanging="720"/>
      </w:pPr>
      <w:r>
        <w:t xml:space="preserve">Test </w:t>
      </w:r>
      <w:r>
        <w:t>4</w:t>
      </w:r>
      <w:r>
        <w:t>:</w:t>
      </w:r>
      <w:r w:rsidRPr="00361D07">
        <w:rPr>
          <w:lang w:val="en-CA" w:eastAsia="ja-JP"/>
        </w:rPr>
        <w:t xml:space="preserve"> </w:t>
      </w:r>
      <w:r w:rsidRPr="00361D07">
        <w:rPr>
          <w:lang w:val="en-CA" w:eastAsia="ja-JP"/>
        </w:rPr>
        <w:t>IBC BVP-merge mode in EE2-1.8c</w:t>
      </w:r>
      <w:r w:rsidR="00886DFA">
        <w:rPr>
          <w:lang w:val="en-CA" w:eastAsia="ja-JP"/>
        </w:rPr>
        <w:t>.</w:t>
      </w:r>
    </w:p>
    <w:p w14:paraId="039E8A7A" w14:textId="6D14893E" w:rsidR="00520AA4" w:rsidRPr="000A65F4" w:rsidRDefault="00E54FB4" w:rsidP="000A65F4">
      <w:pPr>
        <w:spacing w:after="120"/>
        <w:rPr>
          <w:i/>
          <w:iCs/>
          <w:color w:val="000000" w:themeColor="text1"/>
          <w:lang w:val="en-CA"/>
        </w:rPr>
      </w:pPr>
      <w:r>
        <w:t xml:space="preserve">It is confirmed that the software implementation perfectly matches </w:t>
      </w:r>
      <w:r>
        <w:rPr>
          <w:lang w:val="en-CA"/>
        </w:rPr>
        <w:t>the algorithm description of JVET-A</w:t>
      </w:r>
      <w:r w:rsidR="005960EB">
        <w:rPr>
          <w:lang w:val="en-CA"/>
        </w:rPr>
        <w:t>D0134</w:t>
      </w:r>
      <w:r>
        <w:rPr>
          <w:lang w:val="en-CA"/>
        </w:rPr>
        <w:t xml:space="preserve">. The </w:t>
      </w:r>
      <w:r w:rsidR="000A65F4">
        <w:rPr>
          <w:lang w:val="en-CA"/>
        </w:rPr>
        <w:t>simulation</w:t>
      </w:r>
      <w:r>
        <w:rPr>
          <w:lang w:val="en-CA"/>
        </w:rPr>
        <w:t xml:space="preserve"> results produced by the cross-checker </w:t>
      </w:r>
      <w:r w:rsidR="000A65F4">
        <w:rPr>
          <w:lang w:val="en-CA"/>
        </w:rPr>
        <w:t xml:space="preserve">in the following table </w:t>
      </w:r>
      <w:r>
        <w:rPr>
          <w:lang w:val="en-CA"/>
        </w:rPr>
        <w:t xml:space="preserve">match </w:t>
      </w:r>
      <w:r w:rsidRPr="00B21B9A">
        <w:rPr>
          <w:szCs w:val="22"/>
          <w:lang w:val="en-CA"/>
        </w:rPr>
        <w:t>those provided by the proponent</w:t>
      </w:r>
      <w:r w:rsidR="000A65F4">
        <w:rPr>
          <w:szCs w:val="22"/>
          <w:lang w:val="en-CA"/>
        </w:rPr>
        <w:t>s</w:t>
      </w:r>
      <w:r w:rsidRPr="00B21B9A">
        <w:rPr>
          <w:szCs w:val="22"/>
          <w:lang w:val="en-CA"/>
        </w:rPr>
        <w:t>.</w:t>
      </w:r>
    </w:p>
    <w:p w14:paraId="69529E09" w14:textId="201CA61F" w:rsidR="00520AA4" w:rsidRDefault="00CD093C" w:rsidP="00CD093C">
      <w:pPr>
        <w:pStyle w:val="ListParagraph"/>
        <w:numPr>
          <w:ilvl w:val="0"/>
          <w:numId w:val="17"/>
        </w:num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Performance results of </w:t>
      </w:r>
      <w:r w:rsidR="003914A0">
        <w:rPr>
          <w:szCs w:val="22"/>
          <w:lang w:val="en-CA"/>
        </w:rPr>
        <w:t>Test 2</w:t>
      </w:r>
      <w:r>
        <w:rPr>
          <w:szCs w:val="22"/>
          <w:lang w:val="en-CA"/>
        </w:rPr>
        <w:t xml:space="preserve"> relative to ECM-</w:t>
      </w:r>
      <w:r w:rsidR="00C83A1C">
        <w:rPr>
          <w:szCs w:val="22"/>
          <w:lang w:val="en-CA"/>
        </w:rPr>
        <w:t>8</w:t>
      </w:r>
      <w:r>
        <w:rPr>
          <w:szCs w:val="22"/>
          <w:lang w:val="en-CA"/>
        </w:rPr>
        <w:t>.0.</w:t>
      </w:r>
    </w:p>
    <w:tbl>
      <w:tblPr>
        <w:tblW w:w="2595" w:type="pct"/>
        <w:jc w:val="center"/>
        <w:tblLayout w:type="fixed"/>
        <w:tblLook w:val="04A0" w:firstRow="1" w:lastRow="0" w:firstColumn="1" w:lastColumn="0" w:noHBand="0" w:noVBand="1"/>
      </w:tblPr>
      <w:tblGrid>
        <w:gridCol w:w="1058"/>
        <w:gridCol w:w="809"/>
        <w:gridCol w:w="795"/>
        <w:gridCol w:w="792"/>
        <w:gridCol w:w="698"/>
        <w:gridCol w:w="701"/>
      </w:tblGrid>
      <w:tr w:rsidR="00B424AF" w:rsidRPr="00CB0DE3" w14:paraId="07974036" w14:textId="77777777" w:rsidTr="00B424AF">
        <w:trPr>
          <w:trHeight w:val="255"/>
          <w:jc w:val="center"/>
        </w:trPr>
        <w:tc>
          <w:tcPr>
            <w:tcW w:w="10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ABF5E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3910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C68A4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>All Intra</w:t>
            </w:r>
            <w:r w:rsidRPr="00CB0DE3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B424AF" w:rsidRPr="00CB0DE3" w14:paraId="3424D91C" w14:textId="77777777" w:rsidTr="00B424AF">
        <w:trPr>
          <w:trHeight w:val="255"/>
          <w:jc w:val="center"/>
        </w:trPr>
        <w:tc>
          <w:tcPr>
            <w:tcW w:w="10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708EB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E0D24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FBE4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1D30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9F98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45F1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</w:tr>
      <w:tr w:rsidR="006A5751" w:rsidRPr="00B426D8" w14:paraId="40ED7F48" w14:textId="77777777" w:rsidTr="00B424AF">
        <w:trPr>
          <w:trHeight w:val="255"/>
          <w:jc w:val="center"/>
        </w:trPr>
        <w:tc>
          <w:tcPr>
            <w:tcW w:w="109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9E79C" w14:textId="77777777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6F663" w14:textId="2360AC51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-0.12%</w:t>
            </w:r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6D59C" w14:textId="4EBF658F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-0.05%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D8A80" w14:textId="1FA7F964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-0.16%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73F9E" w14:textId="0A172E06" w:rsidR="006A5751" w:rsidRPr="00B426D8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112%</w:t>
            </w:r>
          </w:p>
        </w:tc>
        <w:tc>
          <w:tcPr>
            <w:tcW w:w="7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0788D" w14:textId="364D549A" w:rsidR="006A5751" w:rsidRPr="00B426D8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101%</w:t>
            </w:r>
          </w:p>
        </w:tc>
      </w:tr>
      <w:tr w:rsidR="00B424AF" w:rsidRPr="00B426D8" w14:paraId="3445B164" w14:textId="77777777" w:rsidTr="00B424AF">
        <w:trPr>
          <w:trHeight w:val="255"/>
          <w:jc w:val="center"/>
        </w:trPr>
        <w:tc>
          <w:tcPr>
            <w:tcW w:w="10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8C0A0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2A14E" w14:textId="7FBA89C4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2E575" w14:textId="0DF4B46E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99537" w14:textId="2026DCE3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E4568" w14:textId="45170BA7" w:rsidR="00B424AF" w:rsidRPr="00B426D8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98C3C" w14:textId="6AB1E124" w:rsidR="00B424AF" w:rsidRPr="00B426D8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6A5751" w:rsidRPr="00B426D8" w14:paraId="4D61CA74" w14:textId="77777777" w:rsidTr="00B424AF">
        <w:trPr>
          <w:trHeight w:val="255"/>
          <w:jc w:val="center"/>
        </w:trPr>
        <w:tc>
          <w:tcPr>
            <w:tcW w:w="10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09C4" w14:textId="77777777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A8623" w14:textId="05BA46DD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-1.50%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8AFC7" w14:textId="563D3485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-2.02%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C2E93" w14:textId="0514C0EA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-2.08%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3899A" w14:textId="08398862" w:rsidR="006A5751" w:rsidRPr="00B426D8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117%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2CEBC" w14:textId="2231D3FF" w:rsidR="006A5751" w:rsidRPr="00B426D8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101%</w:t>
            </w:r>
          </w:p>
        </w:tc>
      </w:tr>
      <w:tr w:rsidR="006A5751" w:rsidRPr="00B426D8" w14:paraId="5FF85F2A" w14:textId="77777777" w:rsidTr="00B424AF">
        <w:trPr>
          <w:trHeight w:val="255"/>
          <w:jc w:val="center"/>
        </w:trPr>
        <w:tc>
          <w:tcPr>
            <w:tcW w:w="10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09AE8" w14:textId="77777777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39D29" w14:textId="6C9EA08C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-0.68%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0F06E" w14:textId="1C81FC91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-0.93%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49130" w14:textId="41C31B1F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-0.98%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2C77D" w14:textId="74F442EF" w:rsidR="006A5751" w:rsidRPr="00B426D8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118%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BD35E" w14:textId="59B8C063" w:rsidR="006A5751" w:rsidRPr="00B426D8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101%</w:t>
            </w:r>
          </w:p>
        </w:tc>
      </w:tr>
      <w:tr w:rsidR="006A5751" w:rsidRPr="00B426D8" w14:paraId="02CE6774" w14:textId="77777777" w:rsidTr="00B424AF">
        <w:trPr>
          <w:trHeight w:val="255"/>
          <w:jc w:val="center"/>
        </w:trPr>
        <w:tc>
          <w:tcPr>
            <w:tcW w:w="10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B9EE" w14:textId="77777777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4B9F9" w14:textId="1FB96FA8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-2.88%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F6F7C" w14:textId="27FD43C5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-3.32%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49C59" w14:textId="3A1D97D6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-3.30%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ED3ED" w14:textId="1C56BA38" w:rsidR="006A5751" w:rsidRPr="00B426D8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119%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523E1" w14:textId="4632C924" w:rsidR="006A5751" w:rsidRPr="00B426D8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</w:tr>
      <w:tr w:rsidR="00B424AF" w:rsidRPr="00B426D8" w14:paraId="7B5E6025" w14:textId="77777777" w:rsidTr="00B424AF">
        <w:trPr>
          <w:trHeight w:val="255"/>
          <w:jc w:val="center"/>
        </w:trPr>
        <w:tc>
          <w:tcPr>
            <w:tcW w:w="10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637228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91F3808" w14:textId="6F90BDF0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DB57109" w14:textId="382B48B3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4BE2FD9" w14:textId="57E99CA5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F3E7FE9" w14:textId="25DAD9FE" w:rsidR="00B424AF" w:rsidRPr="00B426D8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BBDCC96" w14:textId="77B996CB" w:rsidR="00B424AF" w:rsidRPr="00B426D8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6A5751" w:rsidRPr="00B426D8" w14:paraId="270D152C" w14:textId="77777777" w:rsidTr="00B424AF">
        <w:trPr>
          <w:trHeight w:val="255"/>
          <w:jc w:val="center"/>
        </w:trPr>
        <w:tc>
          <w:tcPr>
            <w:tcW w:w="109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B5A7C" w14:textId="77777777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B2861" w14:textId="028F6231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-0.86%</w:t>
            </w:r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8E947" w14:textId="51B69D7C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-1.43%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A330B" w14:textId="65C473EA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-1.30%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4F634" w14:textId="3C9FCEFF" w:rsidR="006A5751" w:rsidRPr="00B426D8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118%</w:t>
            </w:r>
          </w:p>
        </w:tc>
        <w:tc>
          <w:tcPr>
            <w:tcW w:w="7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5EE20" w14:textId="59D4D132" w:rsidR="006A5751" w:rsidRPr="00B426D8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102%</w:t>
            </w:r>
          </w:p>
        </w:tc>
      </w:tr>
    </w:tbl>
    <w:p w14:paraId="7BE6CA9D" w14:textId="5FF7F599" w:rsidR="003914A0" w:rsidRDefault="003914A0" w:rsidP="003914A0">
      <w:pPr>
        <w:jc w:val="center"/>
        <w:rPr>
          <w:szCs w:val="22"/>
          <w:lang w:val="en-CA"/>
        </w:rPr>
      </w:pPr>
    </w:p>
    <w:p w14:paraId="7C5C1474" w14:textId="3E2F2145" w:rsidR="003914A0" w:rsidRPr="00CD093C" w:rsidRDefault="003914A0" w:rsidP="003914A0">
      <w:pPr>
        <w:pStyle w:val="ListParagraph"/>
        <w:numPr>
          <w:ilvl w:val="0"/>
          <w:numId w:val="17"/>
        </w:num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Performance results of Test </w:t>
      </w:r>
      <w:r>
        <w:rPr>
          <w:szCs w:val="22"/>
          <w:lang w:val="en-CA"/>
        </w:rPr>
        <w:t>4</w:t>
      </w:r>
      <w:r>
        <w:rPr>
          <w:szCs w:val="22"/>
          <w:lang w:val="en-CA"/>
        </w:rPr>
        <w:t xml:space="preserve"> relative to ECM-8.0.</w:t>
      </w:r>
    </w:p>
    <w:tbl>
      <w:tblPr>
        <w:tblW w:w="2595" w:type="pct"/>
        <w:jc w:val="center"/>
        <w:tblLayout w:type="fixed"/>
        <w:tblLook w:val="04A0" w:firstRow="1" w:lastRow="0" w:firstColumn="1" w:lastColumn="0" w:noHBand="0" w:noVBand="1"/>
      </w:tblPr>
      <w:tblGrid>
        <w:gridCol w:w="1058"/>
        <w:gridCol w:w="809"/>
        <w:gridCol w:w="795"/>
        <w:gridCol w:w="792"/>
        <w:gridCol w:w="698"/>
        <w:gridCol w:w="701"/>
      </w:tblGrid>
      <w:tr w:rsidR="00B424AF" w:rsidRPr="00CB0DE3" w14:paraId="3B09468D" w14:textId="77777777" w:rsidTr="00B424AF">
        <w:trPr>
          <w:trHeight w:val="255"/>
          <w:jc w:val="center"/>
        </w:trPr>
        <w:tc>
          <w:tcPr>
            <w:tcW w:w="10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09071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3910" w:type="pct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1FBE5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  <w:r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>All Intra</w:t>
            </w:r>
            <w:r w:rsidRPr="00CB0DE3"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  <w:t xml:space="preserve"> Main 10</w:t>
            </w:r>
          </w:p>
        </w:tc>
      </w:tr>
      <w:tr w:rsidR="00B424AF" w:rsidRPr="00CB0DE3" w14:paraId="2E7E8FA1" w14:textId="77777777" w:rsidTr="00B424AF">
        <w:trPr>
          <w:trHeight w:val="255"/>
          <w:jc w:val="center"/>
        </w:trPr>
        <w:tc>
          <w:tcPr>
            <w:tcW w:w="10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5833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9995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Y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C91E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U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82B3C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V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8480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EncT</w:t>
            </w:r>
            <w:proofErr w:type="spellEnd"/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AE4F7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proofErr w:type="spellStart"/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DecT</w:t>
            </w:r>
            <w:proofErr w:type="spellEnd"/>
          </w:p>
        </w:tc>
      </w:tr>
      <w:tr w:rsidR="00B424AF" w:rsidRPr="00B426D8" w14:paraId="35463DA3" w14:textId="77777777" w:rsidTr="00B424AF">
        <w:trPr>
          <w:trHeight w:val="255"/>
          <w:jc w:val="center"/>
        </w:trPr>
        <w:tc>
          <w:tcPr>
            <w:tcW w:w="109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8F14C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A1</w:t>
            </w:r>
          </w:p>
        </w:tc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DDA56" w14:textId="2675B6AF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DD408" w14:textId="1FBCBB9A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C18FC" w14:textId="0201F265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772D6" w14:textId="018C64C1" w:rsidR="00B424AF" w:rsidRPr="00B426D8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D35D0" w14:textId="77D6ABDE" w:rsidR="00B424AF" w:rsidRPr="00B426D8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B424AF" w:rsidRPr="00B426D8" w14:paraId="4CC3B4DA" w14:textId="77777777" w:rsidTr="00B424AF">
        <w:trPr>
          <w:trHeight w:val="255"/>
          <w:jc w:val="center"/>
        </w:trPr>
        <w:tc>
          <w:tcPr>
            <w:tcW w:w="10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75E38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A2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6798A" w14:textId="5E38CAE1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16BE4" w14:textId="2902746A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4CB9E" w14:textId="051C47FD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4324F" w14:textId="25067DFE" w:rsidR="00B424AF" w:rsidRPr="00B426D8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AC63B" w14:textId="0CEE1774" w:rsidR="00B424AF" w:rsidRPr="00B426D8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B424AF" w:rsidRPr="00B426D8" w14:paraId="3D0BCBE5" w14:textId="77777777" w:rsidTr="00B424AF">
        <w:trPr>
          <w:trHeight w:val="255"/>
          <w:jc w:val="center"/>
        </w:trPr>
        <w:tc>
          <w:tcPr>
            <w:tcW w:w="10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DECDC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B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46958" w14:textId="2A2AFA9B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A425D" w14:textId="5C830A32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0CB1F" w14:textId="4100F350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D15F1" w14:textId="03B7E60B" w:rsidR="00B424AF" w:rsidRPr="00B426D8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F8270" w14:textId="43CBFD0E" w:rsidR="00B424AF" w:rsidRPr="00B426D8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6A5751" w:rsidRPr="00B426D8" w14:paraId="4FDEF8A0" w14:textId="77777777" w:rsidTr="00B424AF">
        <w:trPr>
          <w:trHeight w:val="255"/>
          <w:jc w:val="center"/>
        </w:trPr>
        <w:tc>
          <w:tcPr>
            <w:tcW w:w="10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9D56E" w14:textId="77777777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C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D8A25" w14:textId="2675060E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-0.51%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9753A" w14:textId="7276087F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-0.69%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2E5FE" w14:textId="3530DFEE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-0.78%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E3CC1" w14:textId="2F0B879A" w:rsidR="006A5751" w:rsidRPr="00B426D8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106%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4D9F24" w14:textId="685DE620" w:rsidR="006A5751" w:rsidRPr="00B426D8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99%</w:t>
            </w:r>
          </w:p>
        </w:tc>
      </w:tr>
      <w:tr w:rsidR="006A5751" w:rsidRPr="00B426D8" w14:paraId="75BB184A" w14:textId="77777777" w:rsidTr="00B424AF">
        <w:trPr>
          <w:trHeight w:val="255"/>
          <w:jc w:val="center"/>
        </w:trPr>
        <w:tc>
          <w:tcPr>
            <w:tcW w:w="109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4F615" w14:textId="77777777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E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142F1" w14:textId="755248E4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-2.37%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2040D" w14:textId="70C348EA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-2.77%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21ACD" w14:textId="0ED11D0A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-2.83%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AE729" w14:textId="0753CEFF" w:rsidR="006A5751" w:rsidRPr="00B426D8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106%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33150B" w14:textId="3538AF41" w:rsidR="006A5751" w:rsidRPr="00B426D8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99%</w:t>
            </w:r>
          </w:p>
        </w:tc>
      </w:tr>
      <w:tr w:rsidR="00B424AF" w:rsidRPr="00B426D8" w14:paraId="7A4FF205" w14:textId="77777777" w:rsidTr="00B424AF">
        <w:trPr>
          <w:trHeight w:val="255"/>
          <w:jc w:val="center"/>
        </w:trPr>
        <w:tc>
          <w:tcPr>
            <w:tcW w:w="10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9FD229" w14:textId="7777777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Overall</w:t>
            </w:r>
          </w:p>
        </w:tc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F4E2B5C" w14:textId="35559A87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4E258A9" w14:textId="03E9A46D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A704F7F" w14:textId="7C4526AD" w:rsidR="00B424AF" w:rsidRPr="00CB0DE3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1A6779B" w14:textId="608F8098" w:rsidR="00B424AF" w:rsidRPr="00B426D8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  <w:tc>
          <w:tcPr>
            <w:tcW w:w="72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A473F30" w14:textId="38C45F79" w:rsidR="00B424AF" w:rsidRPr="00B426D8" w:rsidRDefault="00B424AF" w:rsidP="001C7FA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</w:p>
        </w:tc>
      </w:tr>
      <w:tr w:rsidR="006A5751" w:rsidRPr="00B426D8" w14:paraId="38966876" w14:textId="77777777" w:rsidTr="00B424AF">
        <w:trPr>
          <w:trHeight w:val="255"/>
          <w:jc w:val="center"/>
        </w:trPr>
        <w:tc>
          <w:tcPr>
            <w:tcW w:w="109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A4FF" w14:textId="77777777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CB0DE3">
              <w:rPr>
                <w:rFonts w:eastAsia="Times New Roman"/>
                <w:color w:val="000000"/>
                <w:sz w:val="16"/>
                <w:szCs w:val="16"/>
                <w:lang w:val="en-CA"/>
              </w:rPr>
              <w:t>Class D</w:t>
            </w:r>
          </w:p>
        </w:tc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ABC28" w14:textId="3D28D9A8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-0.72%</w:t>
            </w:r>
          </w:p>
        </w:tc>
        <w:tc>
          <w:tcPr>
            <w:tcW w:w="81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10521" w14:textId="6332D7AC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-1.16%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E781E" w14:textId="3088D2ED" w:rsidR="006A5751" w:rsidRPr="00CB0DE3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-1.08%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2C20E" w14:textId="0C10A817" w:rsidR="006A5751" w:rsidRPr="00B426D8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107%</w:t>
            </w:r>
          </w:p>
        </w:tc>
        <w:tc>
          <w:tcPr>
            <w:tcW w:w="7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2B84E6" w14:textId="760D3399" w:rsidR="006A5751" w:rsidRPr="00B426D8" w:rsidRDefault="006A5751" w:rsidP="006A575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6"/>
                <w:szCs w:val="16"/>
                <w:lang w:val="en-CA"/>
              </w:rPr>
            </w:pPr>
            <w:r w:rsidRPr="006A5751">
              <w:rPr>
                <w:rFonts w:eastAsia="Times New Roman"/>
                <w:color w:val="000000"/>
                <w:sz w:val="16"/>
                <w:szCs w:val="16"/>
                <w:lang w:val="en-CA"/>
              </w:rPr>
              <w:t>101%</w:t>
            </w:r>
          </w:p>
        </w:tc>
      </w:tr>
    </w:tbl>
    <w:p w14:paraId="5F0CF8E4" w14:textId="63736C7F" w:rsidR="001F2594" w:rsidRPr="005B217D" w:rsidRDefault="007E538C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9614B5B" w14:textId="77777777" w:rsidR="006B6481" w:rsidRDefault="00DB76B0" w:rsidP="00383735">
      <w:pPr>
        <w:rPr>
          <w:lang w:val="en-CA" w:eastAsia="ja-JP"/>
        </w:rPr>
      </w:pPr>
      <w:r>
        <w:rPr>
          <w:lang w:val="en-CA" w:eastAsia="ja-JP"/>
        </w:rPr>
        <w:t>The cross-checker have verified the description and results reported in JVET-</w:t>
      </w:r>
      <w:r w:rsidR="006230DC">
        <w:rPr>
          <w:lang w:val="en-CA" w:eastAsia="ja-JP"/>
        </w:rPr>
        <w:t>A</w:t>
      </w:r>
      <w:r w:rsidR="00A35CFA">
        <w:rPr>
          <w:lang w:val="en-CA" w:eastAsia="ja-JP"/>
        </w:rPr>
        <w:t>D0134</w:t>
      </w:r>
      <w:r>
        <w:rPr>
          <w:lang w:val="en-CA" w:eastAsia="ja-JP"/>
        </w:rPr>
        <w:t xml:space="preserve">. It is confirmed that the software provided by the proponent matches the description of </w:t>
      </w:r>
      <w:r w:rsidR="00080A50">
        <w:rPr>
          <w:lang w:val="en-CA" w:eastAsia="ja-JP"/>
        </w:rPr>
        <w:t>the proposal</w:t>
      </w:r>
      <w:r>
        <w:rPr>
          <w:lang w:val="en-CA"/>
        </w:rPr>
        <w:t>, and the testing results produced by the cross-checker match the reported results</w:t>
      </w:r>
      <w:r>
        <w:rPr>
          <w:lang w:val="en-CA" w:eastAsia="ja-JP"/>
        </w:rPr>
        <w:t>.</w:t>
      </w:r>
    </w:p>
    <w:p w14:paraId="2E10FB06" w14:textId="77777777" w:rsidR="00ED1492" w:rsidRDefault="00AA1E3D" w:rsidP="00383735">
      <w:pPr>
        <w:rPr>
          <w:lang w:val="en-CA" w:eastAsia="ja-JP"/>
        </w:rPr>
      </w:pPr>
      <w:r>
        <w:rPr>
          <w:lang w:val="en-CA" w:eastAsia="ja-JP"/>
        </w:rPr>
        <w:t>From cross</w:t>
      </w:r>
      <w:r w:rsidR="00B3798E">
        <w:rPr>
          <w:lang w:val="en-CA" w:eastAsia="ja-JP"/>
        </w:rPr>
        <w:t>-</w:t>
      </w:r>
      <w:r>
        <w:rPr>
          <w:lang w:val="en-CA" w:eastAsia="ja-JP"/>
        </w:rPr>
        <w:t>che</w:t>
      </w:r>
      <w:r w:rsidR="00B3798E">
        <w:rPr>
          <w:lang w:val="en-CA" w:eastAsia="ja-JP"/>
        </w:rPr>
        <w:t>c</w:t>
      </w:r>
      <w:r>
        <w:rPr>
          <w:lang w:val="en-CA" w:eastAsia="ja-JP"/>
        </w:rPr>
        <w:t>ker’s point of view,</w:t>
      </w:r>
      <w:r w:rsidR="00B3798E">
        <w:rPr>
          <w:lang w:val="en-CA" w:eastAsia="ja-JP"/>
        </w:rPr>
        <w:t xml:space="preserve"> </w:t>
      </w:r>
      <w:r w:rsidR="00AD3C86">
        <w:rPr>
          <w:lang w:val="en-CA" w:eastAsia="ja-JP"/>
        </w:rPr>
        <w:t>JVET-A</w:t>
      </w:r>
      <w:r w:rsidR="00A35CFA">
        <w:rPr>
          <w:lang w:val="en-CA" w:eastAsia="ja-JP"/>
        </w:rPr>
        <w:t>D0134</w:t>
      </w:r>
      <w:r w:rsidR="00AD3C86">
        <w:rPr>
          <w:lang w:val="en-CA" w:eastAsia="ja-JP"/>
        </w:rPr>
        <w:t xml:space="preserve"> </w:t>
      </w:r>
      <w:r w:rsidR="0070397E">
        <w:rPr>
          <w:lang w:val="en-CA" w:eastAsia="ja-JP"/>
        </w:rPr>
        <w:t>provide</w:t>
      </w:r>
      <w:r w:rsidR="00A35CFA">
        <w:rPr>
          <w:rFonts w:hint="eastAsia"/>
          <w:lang w:val="en-CA" w:eastAsia="zh-TW"/>
        </w:rPr>
        <w:t>s</w:t>
      </w:r>
      <w:r w:rsidR="0070397E">
        <w:rPr>
          <w:lang w:val="en-CA" w:eastAsia="ja-JP"/>
        </w:rPr>
        <w:t xml:space="preserve"> a simple yet effective extension to the </w:t>
      </w:r>
      <w:r w:rsidR="00A35CFA">
        <w:rPr>
          <w:lang w:val="en-CA" w:eastAsia="ja-JP"/>
        </w:rPr>
        <w:t>IBC a</w:t>
      </w:r>
      <w:r w:rsidR="00F776D5">
        <w:rPr>
          <w:lang w:val="en-CA" w:eastAsia="ja-JP"/>
        </w:rPr>
        <w:t>nd has been verified on top of the recently adopted IBC technologies (i.e., Test-1.8c in JVET-AD0208).</w:t>
      </w:r>
      <w:r w:rsidR="002F178D">
        <w:rPr>
          <w:lang w:val="en-CA" w:eastAsia="ja-JP"/>
        </w:rPr>
        <w:t xml:space="preserve"> It is noted that both Test 2 and Test 4 provide extra coding gain on top of Test-1.8c. </w:t>
      </w:r>
      <w:r w:rsidR="00F776D5">
        <w:rPr>
          <w:lang w:val="en-CA" w:eastAsia="ja-JP"/>
        </w:rPr>
        <w:t xml:space="preserve">Test 2 </w:t>
      </w:r>
      <w:r w:rsidR="002F178D">
        <w:rPr>
          <w:lang w:val="en-CA" w:eastAsia="ja-JP"/>
        </w:rPr>
        <w:t>achieves</w:t>
      </w:r>
      <w:r w:rsidR="00F776D5">
        <w:rPr>
          <w:lang w:val="en-CA" w:eastAsia="ja-JP"/>
        </w:rPr>
        <w:t xml:space="preserve"> the highest gain when compared with Test 4 </w:t>
      </w:r>
      <w:r w:rsidR="00DE3575">
        <w:rPr>
          <w:lang w:val="en-CA" w:eastAsia="ja-JP"/>
        </w:rPr>
        <w:t>at the</w:t>
      </w:r>
      <w:r w:rsidR="00F776D5">
        <w:rPr>
          <w:lang w:val="en-CA" w:eastAsia="ja-JP"/>
        </w:rPr>
        <w:t xml:space="preserve"> cost of </w:t>
      </w:r>
      <w:r w:rsidR="00DE3575">
        <w:rPr>
          <w:lang w:val="en-CA" w:eastAsia="ja-JP"/>
        </w:rPr>
        <w:t xml:space="preserve">extra </w:t>
      </w:r>
      <w:r w:rsidR="00F776D5">
        <w:rPr>
          <w:lang w:val="en-CA" w:eastAsia="ja-JP"/>
        </w:rPr>
        <w:t xml:space="preserve">encoding </w:t>
      </w:r>
      <w:r w:rsidR="00DE3575">
        <w:rPr>
          <w:lang w:val="en-CA" w:eastAsia="ja-JP"/>
        </w:rPr>
        <w:t>time</w:t>
      </w:r>
      <w:r w:rsidR="002F178D">
        <w:rPr>
          <w:lang w:val="en-CA" w:eastAsia="ja-JP"/>
        </w:rPr>
        <w:t>, but</w:t>
      </w:r>
      <w:r w:rsidR="00DE3575">
        <w:rPr>
          <w:lang w:val="en-CA" w:eastAsia="ja-JP"/>
        </w:rPr>
        <w:t xml:space="preserve"> </w:t>
      </w:r>
      <w:r w:rsidR="002F178D">
        <w:rPr>
          <w:lang w:val="en-CA" w:eastAsia="ja-JP"/>
        </w:rPr>
        <w:t>t</w:t>
      </w:r>
      <w:r w:rsidR="00DE3575">
        <w:rPr>
          <w:lang w:val="en-CA" w:eastAsia="ja-JP"/>
        </w:rPr>
        <w:t>he encoding time issue is</w:t>
      </w:r>
      <w:r w:rsidR="00F776D5">
        <w:rPr>
          <w:lang w:val="en-CA" w:eastAsia="ja-JP"/>
        </w:rPr>
        <w:t xml:space="preserve"> further proved to be </w:t>
      </w:r>
      <w:r w:rsidR="002F178D">
        <w:rPr>
          <w:lang w:val="en-CA" w:eastAsia="ja-JP"/>
        </w:rPr>
        <w:t xml:space="preserve">manageable and </w:t>
      </w:r>
      <w:r w:rsidR="00F776D5">
        <w:rPr>
          <w:lang w:val="en-CA" w:eastAsia="ja-JP"/>
        </w:rPr>
        <w:t xml:space="preserve">solvable in Test </w:t>
      </w:r>
      <w:r w:rsidR="00DE3575">
        <w:rPr>
          <w:lang w:val="en-CA" w:eastAsia="ja-JP"/>
        </w:rPr>
        <w:t>5</w:t>
      </w:r>
      <w:r w:rsidR="00F776D5">
        <w:rPr>
          <w:lang w:val="en-CA" w:eastAsia="ja-JP"/>
        </w:rPr>
        <w:t xml:space="preserve"> of JVET-AD0134</w:t>
      </w:r>
      <w:r w:rsidR="00DE3575">
        <w:rPr>
          <w:lang w:val="en-CA" w:eastAsia="ja-JP"/>
        </w:rPr>
        <w:t xml:space="preserve"> and similar coding performance is observ</w:t>
      </w:r>
      <w:r w:rsidR="002F178D">
        <w:rPr>
          <w:lang w:val="en-CA" w:eastAsia="ja-JP"/>
        </w:rPr>
        <w:t>able</w:t>
      </w:r>
      <w:r w:rsidR="00F776D5">
        <w:rPr>
          <w:lang w:val="en-CA" w:eastAsia="ja-JP"/>
        </w:rPr>
        <w:t>.</w:t>
      </w:r>
    </w:p>
    <w:p w14:paraId="3E93783D" w14:textId="474B47DE" w:rsidR="00383735" w:rsidRPr="005B217D" w:rsidRDefault="00152EA3" w:rsidP="00383735">
      <w:pPr>
        <w:rPr>
          <w:szCs w:val="22"/>
          <w:lang w:val="en-CA"/>
        </w:rPr>
      </w:pPr>
      <w:r>
        <w:rPr>
          <w:lang w:val="en-CA" w:eastAsia="ja-JP"/>
        </w:rPr>
        <w:t>Accordingly</w:t>
      </w:r>
      <w:r w:rsidR="00383735">
        <w:rPr>
          <w:lang w:val="en-CA" w:eastAsia="ja-JP"/>
        </w:rPr>
        <w:t xml:space="preserve">, </w:t>
      </w:r>
      <w:r w:rsidR="00DE3575">
        <w:rPr>
          <w:lang w:val="en-CA" w:eastAsia="ja-JP"/>
        </w:rPr>
        <w:t>the proponent</w:t>
      </w:r>
      <w:r w:rsidR="00383735">
        <w:rPr>
          <w:lang w:val="en-CA" w:eastAsia="ja-JP"/>
        </w:rPr>
        <w:t xml:space="preserve"> is encouraged to further study the method</w:t>
      </w:r>
      <w:r w:rsidR="00385795">
        <w:rPr>
          <w:lang w:val="en-CA" w:eastAsia="ja-JP"/>
        </w:rPr>
        <w:t xml:space="preserve"> proposed in JVET-A</w:t>
      </w:r>
      <w:r w:rsidR="00F613D9">
        <w:rPr>
          <w:lang w:val="en-CA" w:eastAsia="ja-JP"/>
        </w:rPr>
        <w:t>D0134</w:t>
      </w:r>
      <w:r w:rsidR="00383735">
        <w:rPr>
          <w:lang w:val="en-CA" w:eastAsia="ja-JP"/>
        </w:rPr>
        <w:t xml:space="preserve"> in an EE</w:t>
      </w:r>
      <w:r w:rsidR="00E64CAC">
        <w:rPr>
          <w:lang w:val="en-CA" w:eastAsia="ja-JP"/>
        </w:rPr>
        <w:t>.</w:t>
      </w:r>
    </w:p>
    <w:p w14:paraId="5478EFC7" w14:textId="77777777" w:rsidR="00383735" w:rsidRDefault="00383735" w:rsidP="009234A5">
      <w:pPr>
        <w:rPr>
          <w:lang w:val="en-CA" w:eastAsia="ja-JP"/>
        </w:rPr>
      </w:pPr>
    </w:p>
    <w:sectPr w:rsidR="00383735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5F498" w14:textId="77777777" w:rsidR="00D605FE" w:rsidRDefault="00D605FE">
      <w:r>
        <w:separator/>
      </w:r>
    </w:p>
  </w:endnote>
  <w:endnote w:type="continuationSeparator" w:id="0">
    <w:p w14:paraId="50B6E1CE" w14:textId="77777777" w:rsidR="00D605FE" w:rsidRDefault="00D60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A7FAEE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62F4">
      <w:rPr>
        <w:rStyle w:val="PageNumber"/>
        <w:noProof/>
      </w:rPr>
      <w:t>2023-01-12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ED252" w14:textId="77777777" w:rsidR="00D605FE" w:rsidRDefault="00D605FE">
      <w:r>
        <w:separator/>
      </w:r>
    </w:p>
  </w:footnote>
  <w:footnote w:type="continuationSeparator" w:id="0">
    <w:p w14:paraId="3B67EA67" w14:textId="77777777" w:rsidR="00D605FE" w:rsidRDefault="00D60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64C48"/>
    <w:multiLevelType w:val="hybridMultilevel"/>
    <w:tmpl w:val="A440C6A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540B2"/>
    <w:multiLevelType w:val="hybridMultilevel"/>
    <w:tmpl w:val="492C6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24127E"/>
    <w:multiLevelType w:val="hybridMultilevel"/>
    <w:tmpl w:val="5BF8D258"/>
    <w:lvl w:ilvl="0" w:tplc="FFFFFFFF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E00F0"/>
    <w:multiLevelType w:val="hybridMultilevel"/>
    <w:tmpl w:val="5E6E3690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D76C68"/>
    <w:multiLevelType w:val="hybridMultilevel"/>
    <w:tmpl w:val="ECA2A23E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8D4671"/>
    <w:multiLevelType w:val="hybridMultilevel"/>
    <w:tmpl w:val="4986EE78"/>
    <w:lvl w:ilvl="0" w:tplc="7DD84730">
      <w:start w:val="1"/>
      <w:numFmt w:val="decimal"/>
      <w:lvlText w:val="Tabl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2D2486"/>
    <w:multiLevelType w:val="hybridMultilevel"/>
    <w:tmpl w:val="276007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3208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9161834">
    <w:abstractNumId w:val="13"/>
  </w:num>
  <w:num w:numId="3" w16cid:durableId="916210079">
    <w:abstractNumId w:val="12"/>
  </w:num>
  <w:num w:numId="4" w16cid:durableId="1960719720">
    <w:abstractNumId w:val="10"/>
  </w:num>
  <w:num w:numId="5" w16cid:durableId="1508790624">
    <w:abstractNumId w:val="11"/>
  </w:num>
  <w:num w:numId="6" w16cid:durableId="237636916">
    <w:abstractNumId w:val="6"/>
  </w:num>
  <w:num w:numId="7" w16cid:durableId="1684817363">
    <w:abstractNumId w:val="8"/>
  </w:num>
  <w:num w:numId="8" w16cid:durableId="2008364337">
    <w:abstractNumId w:val="6"/>
  </w:num>
  <w:num w:numId="9" w16cid:durableId="910846340">
    <w:abstractNumId w:val="1"/>
  </w:num>
  <w:num w:numId="10" w16cid:durableId="262765015">
    <w:abstractNumId w:val="5"/>
  </w:num>
  <w:num w:numId="11" w16cid:durableId="165634670">
    <w:abstractNumId w:val="2"/>
  </w:num>
  <w:num w:numId="12" w16cid:durableId="68386084">
    <w:abstractNumId w:val="16"/>
  </w:num>
  <w:num w:numId="13" w16cid:durableId="854611177">
    <w:abstractNumId w:val="9"/>
  </w:num>
  <w:num w:numId="14" w16cid:durableId="1835099606">
    <w:abstractNumId w:val="3"/>
  </w:num>
  <w:num w:numId="15" w16cid:durableId="487090138">
    <w:abstractNumId w:val="14"/>
  </w:num>
  <w:num w:numId="16" w16cid:durableId="506482583">
    <w:abstractNumId w:val="7"/>
  </w:num>
  <w:num w:numId="17" w16cid:durableId="815875025">
    <w:abstractNumId w:val="15"/>
  </w:num>
  <w:num w:numId="18" w16cid:durableId="7083404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A4"/>
    <w:rsid w:val="00004A51"/>
    <w:rsid w:val="00030457"/>
    <w:rsid w:val="000308A3"/>
    <w:rsid w:val="00032EF3"/>
    <w:rsid w:val="0004543A"/>
    <w:rsid w:val="000458BC"/>
    <w:rsid w:val="00045C41"/>
    <w:rsid w:val="00046C03"/>
    <w:rsid w:val="00065039"/>
    <w:rsid w:val="00071E18"/>
    <w:rsid w:val="00076101"/>
    <w:rsid w:val="0007614F"/>
    <w:rsid w:val="000779A4"/>
    <w:rsid w:val="00080A50"/>
    <w:rsid w:val="00081398"/>
    <w:rsid w:val="00084393"/>
    <w:rsid w:val="000865E1"/>
    <w:rsid w:val="00092AF4"/>
    <w:rsid w:val="00094479"/>
    <w:rsid w:val="000962AC"/>
    <w:rsid w:val="000A65F4"/>
    <w:rsid w:val="000B0C0F"/>
    <w:rsid w:val="000B1C6B"/>
    <w:rsid w:val="000B4142"/>
    <w:rsid w:val="000B4FF9"/>
    <w:rsid w:val="000B7B83"/>
    <w:rsid w:val="000C09AC"/>
    <w:rsid w:val="000C0AA1"/>
    <w:rsid w:val="000C1D77"/>
    <w:rsid w:val="000C228D"/>
    <w:rsid w:val="000C2BAA"/>
    <w:rsid w:val="000C5F4C"/>
    <w:rsid w:val="000C7FEA"/>
    <w:rsid w:val="000D10AB"/>
    <w:rsid w:val="000E00F3"/>
    <w:rsid w:val="000E09D3"/>
    <w:rsid w:val="000E198A"/>
    <w:rsid w:val="000F158C"/>
    <w:rsid w:val="000F6CE3"/>
    <w:rsid w:val="001023AB"/>
    <w:rsid w:val="0010276D"/>
    <w:rsid w:val="00102F3D"/>
    <w:rsid w:val="0011661E"/>
    <w:rsid w:val="00122A89"/>
    <w:rsid w:val="00123702"/>
    <w:rsid w:val="00124E38"/>
    <w:rsid w:val="0012580B"/>
    <w:rsid w:val="00131F90"/>
    <w:rsid w:val="0013458C"/>
    <w:rsid w:val="0013526E"/>
    <w:rsid w:val="00137F45"/>
    <w:rsid w:val="00146152"/>
    <w:rsid w:val="00152EA3"/>
    <w:rsid w:val="00155526"/>
    <w:rsid w:val="00166841"/>
    <w:rsid w:val="00171371"/>
    <w:rsid w:val="00175A24"/>
    <w:rsid w:val="001802CB"/>
    <w:rsid w:val="00187E58"/>
    <w:rsid w:val="001A297E"/>
    <w:rsid w:val="001A368E"/>
    <w:rsid w:val="001A7329"/>
    <w:rsid w:val="001A792F"/>
    <w:rsid w:val="001B1EEF"/>
    <w:rsid w:val="001B4E28"/>
    <w:rsid w:val="001B598B"/>
    <w:rsid w:val="001C3525"/>
    <w:rsid w:val="001C3AFB"/>
    <w:rsid w:val="001C4D5E"/>
    <w:rsid w:val="001D07C2"/>
    <w:rsid w:val="001D07F0"/>
    <w:rsid w:val="001D15C4"/>
    <w:rsid w:val="001D1BD2"/>
    <w:rsid w:val="001D5A26"/>
    <w:rsid w:val="001D7980"/>
    <w:rsid w:val="001E0248"/>
    <w:rsid w:val="001E02BE"/>
    <w:rsid w:val="001E3B37"/>
    <w:rsid w:val="001F2594"/>
    <w:rsid w:val="001F5188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925"/>
    <w:rsid w:val="00263398"/>
    <w:rsid w:val="00263B99"/>
    <w:rsid w:val="002647D8"/>
    <w:rsid w:val="002661D7"/>
    <w:rsid w:val="00266F06"/>
    <w:rsid w:val="00271B6F"/>
    <w:rsid w:val="00275BCF"/>
    <w:rsid w:val="00280613"/>
    <w:rsid w:val="002846A5"/>
    <w:rsid w:val="00285510"/>
    <w:rsid w:val="00286D7B"/>
    <w:rsid w:val="00291E36"/>
    <w:rsid w:val="00292257"/>
    <w:rsid w:val="002A54E0"/>
    <w:rsid w:val="002B1595"/>
    <w:rsid w:val="002B191D"/>
    <w:rsid w:val="002B2E83"/>
    <w:rsid w:val="002D0AF6"/>
    <w:rsid w:val="002D37CB"/>
    <w:rsid w:val="002E6A29"/>
    <w:rsid w:val="002F164D"/>
    <w:rsid w:val="002F178D"/>
    <w:rsid w:val="003021BC"/>
    <w:rsid w:val="00304F40"/>
    <w:rsid w:val="00306206"/>
    <w:rsid w:val="00307BF1"/>
    <w:rsid w:val="00317D85"/>
    <w:rsid w:val="00327C56"/>
    <w:rsid w:val="003315A1"/>
    <w:rsid w:val="0033198B"/>
    <w:rsid w:val="00336A07"/>
    <w:rsid w:val="003373EC"/>
    <w:rsid w:val="00342FF4"/>
    <w:rsid w:val="00344E5A"/>
    <w:rsid w:val="00346148"/>
    <w:rsid w:val="00361D07"/>
    <w:rsid w:val="003669EA"/>
    <w:rsid w:val="003706CC"/>
    <w:rsid w:val="00377710"/>
    <w:rsid w:val="00382957"/>
    <w:rsid w:val="00383735"/>
    <w:rsid w:val="00385795"/>
    <w:rsid w:val="003914A0"/>
    <w:rsid w:val="00391BAF"/>
    <w:rsid w:val="00393D55"/>
    <w:rsid w:val="003A25F5"/>
    <w:rsid w:val="003A2D8E"/>
    <w:rsid w:val="003A41A9"/>
    <w:rsid w:val="003A7CE6"/>
    <w:rsid w:val="003B6562"/>
    <w:rsid w:val="003C20E4"/>
    <w:rsid w:val="003D6342"/>
    <w:rsid w:val="003E6F90"/>
    <w:rsid w:val="003E73ED"/>
    <w:rsid w:val="003F123B"/>
    <w:rsid w:val="003F5D0F"/>
    <w:rsid w:val="003F7110"/>
    <w:rsid w:val="0040466F"/>
    <w:rsid w:val="00414101"/>
    <w:rsid w:val="004219CF"/>
    <w:rsid w:val="004234F0"/>
    <w:rsid w:val="00427EEC"/>
    <w:rsid w:val="00433DDB"/>
    <w:rsid w:val="00435A29"/>
    <w:rsid w:val="00437619"/>
    <w:rsid w:val="00465A1E"/>
    <w:rsid w:val="00471D84"/>
    <w:rsid w:val="0048724B"/>
    <w:rsid w:val="0049445A"/>
    <w:rsid w:val="004957D9"/>
    <w:rsid w:val="004A2A63"/>
    <w:rsid w:val="004A2B8F"/>
    <w:rsid w:val="004A3CBA"/>
    <w:rsid w:val="004A71E1"/>
    <w:rsid w:val="004B210C"/>
    <w:rsid w:val="004B6170"/>
    <w:rsid w:val="004B698E"/>
    <w:rsid w:val="004D24CB"/>
    <w:rsid w:val="004D405F"/>
    <w:rsid w:val="004E4F4F"/>
    <w:rsid w:val="004E6789"/>
    <w:rsid w:val="004F3F6C"/>
    <w:rsid w:val="004F61E3"/>
    <w:rsid w:val="00502E10"/>
    <w:rsid w:val="0050354E"/>
    <w:rsid w:val="0051015C"/>
    <w:rsid w:val="00516CF1"/>
    <w:rsid w:val="0052093E"/>
    <w:rsid w:val="00520AA4"/>
    <w:rsid w:val="00526DDB"/>
    <w:rsid w:val="00531AE9"/>
    <w:rsid w:val="00532D95"/>
    <w:rsid w:val="00536188"/>
    <w:rsid w:val="005370F9"/>
    <w:rsid w:val="00550A66"/>
    <w:rsid w:val="005569E2"/>
    <w:rsid w:val="005677C6"/>
    <w:rsid w:val="00567EC7"/>
    <w:rsid w:val="00570013"/>
    <w:rsid w:val="005753EC"/>
    <w:rsid w:val="005801A2"/>
    <w:rsid w:val="00590AB1"/>
    <w:rsid w:val="005952A5"/>
    <w:rsid w:val="005960EB"/>
    <w:rsid w:val="005A33A1"/>
    <w:rsid w:val="005A6FF7"/>
    <w:rsid w:val="005B217D"/>
    <w:rsid w:val="005B5231"/>
    <w:rsid w:val="005C385F"/>
    <w:rsid w:val="005C7C26"/>
    <w:rsid w:val="005D44F2"/>
    <w:rsid w:val="005D6590"/>
    <w:rsid w:val="005E1AC6"/>
    <w:rsid w:val="005E32A6"/>
    <w:rsid w:val="005E3F2B"/>
    <w:rsid w:val="005F3CCC"/>
    <w:rsid w:val="005F6F1B"/>
    <w:rsid w:val="0060188A"/>
    <w:rsid w:val="00604761"/>
    <w:rsid w:val="00604E9A"/>
    <w:rsid w:val="0061518C"/>
    <w:rsid w:val="006158E7"/>
    <w:rsid w:val="00615995"/>
    <w:rsid w:val="00616155"/>
    <w:rsid w:val="006230DC"/>
    <w:rsid w:val="00623F0D"/>
    <w:rsid w:val="00624B33"/>
    <w:rsid w:val="0063041A"/>
    <w:rsid w:val="00630AA2"/>
    <w:rsid w:val="00631D8B"/>
    <w:rsid w:val="00646707"/>
    <w:rsid w:val="00652476"/>
    <w:rsid w:val="00653CD5"/>
    <w:rsid w:val="00657F7E"/>
    <w:rsid w:val="00662E58"/>
    <w:rsid w:val="006637F2"/>
    <w:rsid w:val="006642A5"/>
    <w:rsid w:val="00664DCF"/>
    <w:rsid w:val="00675835"/>
    <w:rsid w:val="006864A6"/>
    <w:rsid w:val="00695A40"/>
    <w:rsid w:val="006A0E5C"/>
    <w:rsid w:val="006A48E6"/>
    <w:rsid w:val="006A4F09"/>
    <w:rsid w:val="006A5751"/>
    <w:rsid w:val="006A5B7E"/>
    <w:rsid w:val="006B5702"/>
    <w:rsid w:val="006B6481"/>
    <w:rsid w:val="006C5D39"/>
    <w:rsid w:val="006D4913"/>
    <w:rsid w:val="006D6D9B"/>
    <w:rsid w:val="006E2810"/>
    <w:rsid w:val="006E2996"/>
    <w:rsid w:val="006E5417"/>
    <w:rsid w:val="006F0794"/>
    <w:rsid w:val="006F7528"/>
    <w:rsid w:val="007023DE"/>
    <w:rsid w:val="0070397E"/>
    <w:rsid w:val="00707FE0"/>
    <w:rsid w:val="00712F60"/>
    <w:rsid w:val="00720E3B"/>
    <w:rsid w:val="00721F54"/>
    <w:rsid w:val="007308D5"/>
    <w:rsid w:val="0074393F"/>
    <w:rsid w:val="00745F6B"/>
    <w:rsid w:val="0075175B"/>
    <w:rsid w:val="00751B7B"/>
    <w:rsid w:val="007533AA"/>
    <w:rsid w:val="0075585E"/>
    <w:rsid w:val="00757F2A"/>
    <w:rsid w:val="00757F54"/>
    <w:rsid w:val="00770571"/>
    <w:rsid w:val="0077252A"/>
    <w:rsid w:val="0077354D"/>
    <w:rsid w:val="007748B8"/>
    <w:rsid w:val="007768FF"/>
    <w:rsid w:val="007824D3"/>
    <w:rsid w:val="00796EE3"/>
    <w:rsid w:val="00797EBE"/>
    <w:rsid w:val="007A7D29"/>
    <w:rsid w:val="007B1C58"/>
    <w:rsid w:val="007B4AB8"/>
    <w:rsid w:val="007B7903"/>
    <w:rsid w:val="007B7C05"/>
    <w:rsid w:val="007C081C"/>
    <w:rsid w:val="007D1181"/>
    <w:rsid w:val="007D369A"/>
    <w:rsid w:val="007D53AE"/>
    <w:rsid w:val="007E01A3"/>
    <w:rsid w:val="007E0978"/>
    <w:rsid w:val="007E538C"/>
    <w:rsid w:val="007F1F8B"/>
    <w:rsid w:val="007F47B3"/>
    <w:rsid w:val="007F4FB8"/>
    <w:rsid w:val="007F6205"/>
    <w:rsid w:val="007F67A1"/>
    <w:rsid w:val="00801A7B"/>
    <w:rsid w:val="00805E9C"/>
    <w:rsid w:val="00811C05"/>
    <w:rsid w:val="008134BA"/>
    <w:rsid w:val="008206C8"/>
    <w:rsid w:val="00834BD0"/>
    <w:rsid w:val="008365FC"/>
    <w:rsid w:val="00841993"/>
    <w:rsid w:val="008468C4"/>
    <w:rsid w:val="0086387C"/>
    <w:rsid w:val="00874A6C"/>
    <w:rsid w:val="00876C65"/>
    <w:rsid w:val="00882F72"/>
    <w:rsid w:val="00886DFA"/>
    <w:rsid w:val="00893DC4"/>
    <w:rsid w:val="008A147E"/>
    <w:rsid w:val="008A4B4C"/>
    <w:rsid w:val="008A62B1"/>
    <w:rsid w:val="008C1725"/>
    <w:rsid w:val="008C239F"/>
    <w:rsid w:val="008D0BC0"/>
    <w:rsid w:val="008D3A12"/>
    <w:rsid w:val="008E1265"/>
    <w:rsid w:val="008E480C"/>
    <w:rsid w:val="008E51D8"/>
    <w:rsid w:val="008F372B"/>
    <w:rsid w:val="00903332"/>
    <w:rsid w:val="00903A32"/>
    <w:rsid w:val="009048D4"/>
    <w:rsid w:val="00907757"/>
    <w:rsid w:val="009207B8"/>
    <w:rsid w:val="009212B0"/>
    <w:rsid w:val="00921FA1"/>
    <w:rsid w:val="009234A5"/>
    <w:rsid w:val="0092799E"/>
    <w:rsid w:val="00933453"/>
    <w:rsid w:val="009336F7"/>
    <w:rsid w:val="0093636C"/>
    <w:rsid w:val="009374A7"/>
    <w:rsid w:val="00937F03"/>
    <w:rsid w:val="00946DF7"/>
    <w:rsid w:val="00955F6D"/>
    <w:rsid w:val="00957721"/>
    <w:rsid w:val="009607DE"/>
    <w:rsid w:val="00967482"/>
    <w:rsid w:val="00967499"/>
    <w:rsid w:val="00971B92"/>
    <w:rsid w:val="009725AF"/>
    <w:rsid w:val="0097307D"/>
    <w:rsid w:val="00973E88"/>
    <w:rsid w:val="00975C5D"/>
    <w:rsid w:val="00977C16"/>
    <w:rsid w:val="0098551D"/>
    <w:rsid w:val="00985DCB"/>
    <w:rsid w:val="00990790"/>
    <w:rsid w:val="0099245E"/>
    <w:rsid w:val="0099518F"/>
    <w:rsid w:val="009A523D"/>
    <w:rsid w:val="009B02A1"/>
    <w:rsid w:val="009B0685"/>
    <w:rsid w:val="009B3361"/>
    <w:rsid w:val="009B42F6"/>
    <w:rsid w:val="009B7F3F"/>
    <w:rsid w:val="009C25B9"/>
    <w:rsid w:val="009C47E6"/>
    <w:rsid w:val="009D1578"/>
    <w:rsid w:val="009D2484"/>
    <w:rsid w:val="009D7CE6"/>
    <w:rsid w:val="009E448E"/>
    <w:rsid w:val="009E5EDD"/>
    <w:rsid w:val="009E62F4"/>
    <w:rsid w:val="009F3C2F"/>
    <w:rsid w:val="009F496B"/>
    <w:rsid w:val="00A01439"/>
    <w:rsid w:val="00A02E61"/>
    <w:rsid w:val="00A050FE"/>
    <w:rsid w:val="00A05CFF"/>
    <w:rsid w:val="00A13048"/>
    <w:rsid w:val="00A13A19"/>
    <w:rsid w:val="00A240B6"/>
    <w:rsid w:val="00A3021B"/>
    <w:rsid w:val="00A35CFA"/>
    <w:rsid w:val="00A42DD0"/>
    <w:rsid w:val="00A46843"/>
    <w:rsid w:val="00A47B11"/>
    <w:rsid w:val="00A5062B"/>
    <w:rsid w:val="00A56B97"/>
    <w:rsid w:val="00A6093D"/>
    <w:rsid w:val="00A65EA4"/>
    <w:rsid w:val="00A703CE"/>
    <w:rsid w:val="00A7183A"/>
    <w:rsid w:val="00A72017"/>
    <w:rsid w:val="00A720F9"/>
    <w:rsid w:val="00A767DC"/>
    <w:rsid w:val="00A76A6D"/>
    <w:rsid w:val="00A80586"/>
    <w:rsid w:val="00A83253"/>
    <w:rsid w:val="00A92A4B"/>
    <w:rsid w:val="00AA1E3D"/>
    <w:rsid w:val="00AA6E84"/>
    <w:rsid w:val="00AB1A1C"/>
    <w:rsid w:val="00AB4721"/>
    <w:rsid w:val="00AB7405"/>
    <w:rsid w:val="00AC06B1"/>
    <w:rsid w:val="00AC486A"/>
    <w:rsid w:val="00AD05A8"/>
    <w:rsid w:val="00AD3C86"/>
    <w:rsid w:val="00AE0CF6"/>
    <w:rsid w:val="00AE341B"/>
    <w:rsid w:val="00AF51C5"/>
    <w:rsid w:val="00B01905"/>
    <w:rsid w:val="00B07CA7"/>
    <w:rsid w:val="00B11556"/>
    <w:rsid w:val="00B1279A"/>
    <w:rsid w:val="00B1484A"/>
    <w:rsid w:val="00B31651"/>
    <w:rsid w:val="00B3165C"/>
    <w:rsid w:val="00B32E2B"/>
    <w:rsid w:val="00B3640F"/>
    <w:rsid w:val="00B3798E"/>
    <w:rsid w:val="00B40973"/>
    <w:rsid w:val="00B4194A"/>
    <w:rsid w:val="00B424AF"/>
    <w:rsid w:val="00B437E8"/>
    <w:rsid w:val="00B51F2C"/>
    <w:rsid w:val="00B5222E"/>
    <w:rsid w:val="00B53179"/>
    <w:rsid w:val="00B532EA"/>
    <w:rsid w:val="00B54183"/>
    <w:rsid w:val="00B57A23"/>
    <w:rsid w:val="00B600CD"/>
    <w:rsid w:val="00B61C96"/>
    <w:rsid w:val="00B6218A"/>
    <w:rsid w:val="00B64B58"/>
    <w:rsid w:val="00B724AC"/>
    <w:rsid w:val="00B73A2A"/>
    <w:rsid w:val="00B74433"/>
    <w:rsid w:val="00B75A51"/>
    <w:rsid w:val="00B7763B"/>
    <w:rsid w:val="00B800F9"/>
    <w:rsid w:val="00B827C6"/>
    <w:rsid w:val="00B850B8"/>
    <w:rsid w:val="00B94B06"/>
    <w:rsid w:val="00B94C28"/>
    <w:rsid w:val="00BB30FB"/>
    <w:rsid w:val="00BC10BA"/>
    <w:rsid w:val="00BC4F6A"/>
    <w:rsid w:val="00BC5AFD"/>
    <w:rsid w:val="00C00DDE"/>
    <w:rsid w:val="00C04F43"/>
    <w:rsid w:val="00C05271"/>
    <w:rsid w:val="00C0609D"/>
    <w:rsid w:val="00C103CB"/>
    <w:rsid w:val="00C115AB"/>
    <w:rsid w:val="00C13E82"/>
    <w:rsid w:val="00C13F02"/>
    <w:rsid w:val="00C1412E"/>
    <w:rsid w:val="00C159D4"/>
    <w:rsid w:val="00C20923"/>
    <w:rsid w:val="00C26CCB"/>
    <w:rsid w:val="00C30249"/>
    <w:rsid w:val="00C35AFD"/>
    <w:rsid w:val="00C35F74"/>
    <w:rsid w:val="00C3723B"/>
    <w:rsid w:val="00C42466"/>
    <w:rsid w:val="00C4387D"/>
    <w:rsid w:val="00C44F3D"/>
    <w:rsid w:val="00C465FA"/>
    <w:rsid w:val="00C606C9"/>
    <w:rsid w:val="00C72F98"/>
    <w:rsid w:val="00C80288"/>
    <w:rsid w:val="00C836F0"/>
    <w:rsid w:val="00C83A1C"/>
    <w:rsid w:val="00C84003"/>
    <w:rsid w:val="00C86B5A"/>
    <w:rsid w:val="00C87384"/>
    <w:rsid w:val="00C90650"/>
    <w:rsid w:val="00C92450"/>
    <w:rsid w:val="00C94987"/>
    <w:rsid w:val="00C97D78"/>
    <w:rsid w:val="00CB20FC"/>
    <w:rsid w:val="00CC2AAE"/>
    <w:rsid w:val="00CC5A42"/>
    <w:rsid w:val="00CD093C"/>
    <w:rsid w:val="00CD0EAB"/>
    <w:rsid w:val="00CE5E02"/>
    <w:rsid w:val="00CF34DB"/>
    <w:rsid w:val="00CF3917"/>
    <w:rsid w:val="00CF558F"/>
    <w:rsid w:val="00D010C0"/>
    <w:rsid w:val="00D06B8B"/>
    <w:rsid w:val="00D06E7B"/>
    <w:rsid w:val="00D0708A"/>
    <w:rsid w:val="00D073E2"/>
    <w:rsid w:val="00D114B7"/>
    <w:rsid w:val="00D131C1"/>
    <w:rsid w:val="00D1555A"/>
    <w:rsid w:val="00D31F3F"/>
    <w:rsid w:val="00D446EC"/>
    <w:rsid w:val="00D51BF0"/>
    <w:rsid w:val="00D531DB"/>
    <w:rsid w:val="00D55942"/>
    <w:rsid w:val="00D605FE"/>
    <w:rsid w:val="00D807BF"/>
    <w:rsid w:val="00D82FCC"/>
    <w:rsid w:val="00D86958"/>
    <w:rsid w:val="00D97705"/>
    <w:rsid w:val="00DA17FC"/>
    <w:rsid w:val="00DA7887"/>
    <w:rsid w:val="00DB2C26"/>
    <w:rsid w:val="00DB45C3"/>
    <w:rsid w:val="00DB76B0"/>
    <w:rsid w:val="00DD02F4"/>
    <w:rsid w:val="00DD1ED9"/>
    <w:rsid w:val="00DD6622"/>
    <w:rsid w:val="00DD6776"/>
    <w:rsid w:val="00DE0B89"/>
    <w:rsid w:val="00DE1C7C"/>
    <w:rsid w:val="00DE3575"/>
    <w:rsid w:val="00DE3E7A"/>
    <w:rsid w:val="00DE6B43"/>
    <w:rsid w:val="00E041C6"/>
    <w:rsid w:val="00E11923"/>
    <w:rsid w:val="00E207D8"/>
    <w:rsid w:val="00E23A10"/>
    <w:rsid w:val="00E262D4"/>
    <w:rsid w:val="00E36250"/>
    <w:rsid w:val="00E37526"/>
    <w:rsid w:val="00E417B0"/>
    <w:rsid w:val="00E4512A"/>
    <w:rsid w:val="00E47F2D"/>
    <w:rsid w:val="00E54511"/>
    <w:rsid w:val="00E54FB4"/>
    <w:rsid w:val="00E566C2"/>
    <w:rsid w:val="00E60EDC"/>
    <w:rsid w:val="00E61DAC"/>
    <w:rsid w:val="00E64CAC"/>
    <w:rsid w:val="00E671A3"/>
    <w:rsid w:val="00E72B80"/>
    <w:rsid w:val="00E75FE3"/>
    <w:rsid w:val="00E86C4C"/>
    <w:rsid w:val="00E907A3"/>
    <w:rsid w:val="00EA5AE0"/>
    <w:rsid w:val="00EB250E"/>
    <w:rsid w:val="00EB3B59"/>
    <w:rsid w:val="00EB56E1"/>
    <w:rsid w:val="00EB720D"/>
    <w:rsid w:val="00EB7AB1"/>
    <w:rsid w:val="00EC32BD"/>
    <w:rsid w:val="00EC4588"/>
    <w:rsid w:val="00ED1492"/>
    <w:rsid w:val="00ED536F"/>
    <w:rsid w:val="00EE7CD8"/>
    <w:rsid w:val="00EF3441"/>
    <w:rsid w:val="00EF37F6"/>
    <w:rsid w:val="00EF48CC"/>
    <w:rsid w:val="00F00801"/>
    <w:rsid w:val="00F2488D"/>
    <w:rsid w:val="00F27F5A"/>
    <w:rsid w:val="00F5657D"/>
    <w:rsid w:val="00F601A0"/>
    <w:rsid w:val="00F613D9"/>
    <w:rsid w:val="00F62602"/>
    <w:rsid w:val="00F700D4"/>
    <w:rsid w:val="00F712E9"/>
    <w:rsid w:val="00F73032"/>
    <w:rsid w:val="00F776D5"/>
    <w:rsid w:val="00F8156D"/>
    <w:rsid w:val="00F8378D"/>
    <w:rsid w:val="00F848FC"/>
    <w:rsid w:val="00F906F6"/>
    <w:rsid w:val="00F9282A"/>
    <w:rsid w:val="00F96BAD"/>
    <w:rsid w:val="00F977CD"/>
    <w:rsid w:val="00FA139D"/>
    <w:rsid w:val="00FA60F5"/>
    <w:rsid w:val="00FB0E84"/>
    <w:rsid w:val="00FC2405"/>
    <w:rsid w:val="00FD01C2"/>
    <w:rsid w:val="00FD1CE2"/>
    <w:rsid w:val="00FE573D"/>
    <w:rsid w:val="00FE595C"/>
    <w:rsid w:val="00FE687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799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0708A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27F5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B20FC"/>
    <w:rPr>
      <w:color w:val="605E5C"/>
      <w:shd w:val="clear" w:color="auto" w:fill="E1DFDD"/>
    </w:rPr>
  </w:style>
  <w:style w:type="table" w:styleId="TableGrid">
    <w:name w:val="Table Grid"/>
    <w:basedOn w:val="TableNormal"/>
    <w:rsid w:val="00520AA4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520AA4"/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050FE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5D44F2"/>
    <w:rPr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F776D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EastAsia" w:hAnsi="Calibri" w:cstheme="minorBidi"/>
      <w:szCs w:val="21"/>
      <w:lang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F776D5"/>
    <w:rPr>
      <w:rFonts w:ascii="Calibri" w:eastAsiaTheme="minorEastAsia" w:hAnsi="Calibri" w:cstheme="minorBidi"/>
      <w:sz w:val="22"/>
      <w:szCs w:val="21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unchic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CDC9-E4E9-43AF-BE45-43A9F962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765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268</cp:revision>
  <cp:lastPrinted>1900-01-01T08:00:00Z</cp:lastPrinted>
  <dcterms:created xsi:type="dcterms:W3CDTF">2022-12-12T21:17:00Z</dcterms:created>
  <dcterms:modified xsi:type="dcterms:W3CDTF">2023-04-22T12:29:00Z</dcterms:modified>
</cp:coreProperties>
</file>