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3B99ED4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F02A46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C45050">
              <w:rPr>
                <w:lang w:val="en-CA"/>
              </w:rPr>
              <w:t>-</w:t>
            </w:r>
            <w:r w:rsidR="000C5F4C" w:rsidRPr="00C45050">
              <w:rPr>
                <w:lang w:val="en-CA"/>
              </w:rPr>
              <w:t>A</w:t>
            </w:r>
            <w:r w:rsidR="00CA6C65" w:rsidRPr="00C45050">
              <w:rPr>
                <w:lang w:val="en-CA"/>
              </w:rPr>
              <w:t>D</w:t>
            </w:r>
            <w:r w:rsidR="00C45050" w:rsidRPr="007405EB">
              <w:rPr>
                <w:lang w:val="en-CA"/>
              </w:rPr>
              <w:t>0246</w:t>
            </w:r>
            <w:r w:rsidR="006A0E5C" w:rsidRPr="00C45050">
              <w:rPr>
                <w:lang w:val="en-CA"/>
              </w:rPr>
              <w:t>-v</w:t>
            </w:r>
            <w:bookmarkStart w:id="0" w:name="_GoBack"/>
            <w:r w:rsidR="009160C2">
              <w:rPr>
                <w:lang w:val="en-CA"/>
              </w:rPr>
              <w:t>3</w:t>
            </w:r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6B9831" w:rsidR="00E61DAC" w:rsidRPr="005B217D" w:rsidRDefault="00C855C7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eastAsia="メイリオ"/>
                <w:b/>
                <w:color w:val="000000"/>
                <w:szCs w:val="22"/>
              </w:rPr>
              <w:t xml:space="preserve">[AHG7] </w:t>
            </w:r>
            <w:r w:rsidR="007640D0" w:rsidRPr="007640D0">
              <w:rPr>
                <w:rFonts w:eastAsia="メイリオ"/>
                <w:b/>
                <w:color w:val="000000"/>
                <w:szCs w:val="22"/>
              </w:rPr>
              <w:t>ECM tool assessment</w:t>
            </w:r>
            <w:r w:rsidR="007640D0" w:rsidRPr="007640D0">
              <w:rPr>
                <w:b/>
                <w:bCs/>
                <w:color w:val="000000"/>
                <w:szCs w:val="22"/>
              </w:rPr>
              <w:t xml:space="preserve"> </w:t>
            </w:r>
            <w:r w:rsidR="00EC6256">
              <w:rPr>
                <w:b/>
                <w:bCs/>
                <w:color w:val="000000"/>
                <w:szCs w:val="22"/>
              </w:rPr>
              <w:t>with</w:t>
            </w:r>
            <w:r w:rsidR="00EC6256">
              <w:rPr>
                <w:rFonts w:hint="eastAsia"/>
                <w:b/>
                <w:bCs/>
                <w:color w:val="000000"/>
                <w:szCs w:val="22"/>
                <w:lang w:eastAsia="ja-JP"/>
              </w:rPr>
              <w:t xml:space="preserve"> HDR</w:t>
            </w:r>
            <w:r w:rsidR="00EC6256">
              <w:rPr>
                <w:b/>
                <w:bCs/>
                <w:color w:val="000000"/>
                <w:szCs w:val="22"/>
                <w:lang w:eastAsia="ja-JP"/>
              </w:rPr>
              <w:t xml:space="preserve"> dataset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ED2BB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499D2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9FD2B0B" w14:textId="39AAB7E0" w:rsidR="00C45050" w:rsidRDefault="00160F1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Zheming Fan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Yukinobu Yasugi</w:t>
            </w:r>
          </w:p>
          <w:p w14:paraId="49D81240" w14:textId="655CCC96" w:rsidR="00E61DAC" w:rsidRPr="005B217D" w:rsidRDefault="00C855C7">
            <w:pPr>
              <w:spacing w:before="60" w:after="60"/>
              <w:rPr>
                <w:szCs w:val="22"/>
                <w:lang w:val="en-CA"/>
              </w:rPr>
            </w:pPr>
            <w:r>
              <w:t xml:space="preserve">Takeshi </w:t>
            </w:r>
            <w:r w:rsidR="00C45050">
              <w:t>Chujoh</w:t>
            </w:r>
            <w:r w:rsidR="00E61DAC" w:rsidRPr="005B217D">
              <w:rPr>
                <w:szCs w:val="22"/>
                <w:lang w:val="en-CA"/>
              </w:rPr>
              <w:br/>
            </w:r>
            <w:r w:rsidR="00160F18">
              <w:rPr>
                <w:szCs w:val="22"/>
                <w:lang w:val="en-CA"/>
              </w:rPr>
              <w:t>Tomohiro Ikai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E38F42D" w14:textId="2E4D3376" w:rsidR="00160F18" w:rsidRDefault="00E61DAC" w:rsidP="005952A5">
            <w:pPr>
              <w:spacing w:before="60" w:after="60"/>
              <w:rPr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60F18" w:rsidRPr="00C04E9E">
                <w:rPr>
                  <w:rStyle w:val="a6"/>
                  <w:lang w:val="en-CA"/>
                </w:rPr>
                <w:t>fan.zheming@sharp.co.jp</w:t>
              </w:r>
            </w:hyperlink>
          </w:p>
          <w:p w14:paraId="3D5D7791" w14:textId="77777777" w:rsidR="00C45050" w:rsidRDefault="009160C2" w:rsidP="005952A5">
            <w:pPr>
              <w:spacing w:before="60" w:after="60"/>
              <w:rPr>
                <w:rStyle w:val="a6"/>
                <w:szCs w:val="22"/>
              </w:rPr>
            </w:pPr>
            <w:hyperlink r:id="rId10" w:history="1">
              <w:r w:rsidR="00160F18" w:rsidRPr="00C04E9E">
                <w:rPr>
                  <w:rStyle w:val="a6"/>
                  <w:szCs w:val="22"/>
                </w:rPr>
                <w:t>yasugi.yukinobu@sharp.co.jp</w:t>
              </w:r>
            </w:hyperlink>
          </w:p>
          <w:p w14:paraId="10F538DA" w14:textId="3CE7B12E" w:rsidR="00C45050" w:rsidRDefault="009160C2" w:rsidP="005952A5">
            <w:pPr>
              <w:spacing w:before="60" w:after="60"/>
            </w:pPr>
            <w:hyperlink r:id="rId11" w:history="1">
              <w:r w:rsidR="00C45050" w:rsidRPr="009A29C9">
                <w:rPr>
                  <w:rStyle w:val="a6"/>
                </w:rPr>
                <w:t>chujoh.takeshi@sharp.co.jp</w:t>
              </w:r>
            </w:hyperlink>
          </w:p>
          <w:p w14:paraId="32C2ABFD" w14:textId="35CDBC83" w:rsidR="00E61DAC" w:rsidRPr="00160F18" w:rsidRDefault="009160C2" w:rsidP="005952A5">
            <w:pPr>
              <w:spacing w:before="60" w:after="60"/>
            </w:pPr>
            <w:hyperlink r:id="rId12" w:history="1">
              <w:r w:rsidR="00C45050" w:rsidRPr="009A29C9">
                <w:rPr>
                  <w:rStyle w:val="a6"/>
                  <w:szCs w:val="22"/>
                </w:rPr>
                <w:t>ikai.tomohiro@sharp.co.jp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8951CF" w:rsidR="00E61DAC" w:rsidRPr="00160F18" w:rsidRDefault="00160F18" w:rsidP="00160F18">
            <w:pPr>
              <w:pStyle w:val="cjk"/>
              <w:spacing w:before="62" w:after="142" w:line="253" w:lineRule="atLeast"/>
              <w:jc w:val="both"/>
              <w:rPr>
                <w:rFonts w:ascii="メイリオ" w:eastAsia="メイリオ" w:hAnsi="メイリオ"/>
                <w:szCs w:val="22"/>
              </w:rPr>
            </w:pPr>
            <w:r>
              <w:rPr>
                <w:rFonts w:ascii="Times New Roman" w:eastAsia="メイリオ" w:hAnsi="Times New Roman" w:cs="Times New Roman" w:hint="eastAsia"/>
                <w:sz w:val="22"/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39A21D" w14:textId="6AFDCDA0" w:rsidR="001F2594" w:rsidRDefault="00BF3F41" w:rsidP="009234A5">
      <w:pPr>
        <w:rPr>
          <w:lang w:val="en-CA"/>
        </w:rPr>
      </w:pPr>
      <w:r w:rsidRPr="00BF3F41">
        <w:rPr>
          <w:lang w:val="en-CA"/>
        </w:rPr>
        <w:t xml:space="preserve">This </w:t>
      </w:r>
      <w:r w:rsidR="00C855C7">
        <w:rPr>
          <w:lang w:val="en-CA"/>
        </w:rPr>
        <w:t>contribution</w:t>
      </w:r>
      <w:r w:rsidRPr="00BF3F41">
        <w:rPr>
          <w:lang w:val="en-CA"/>
        </w:rPr>
        <w:t xml:space="preserve"> reports the experimental results of AHG7 on the HDR dataset. </w:t>
      </w:r>
      <w:r w:rsidR="008763D5" w:rsidRPr="008763D5">
        <w:rPr>
          <w:lang w:val="en-CA"/>
        </w:rPr>
        <w:t xml:space="preserve">The experimental results </w:t>
      </w:r>
      <w:r w:rsidR="007E68D6">
        <w:rPr>
          <w:lang w:val="en-CA"/>
        </w:rPr>
        <w:t>are reported to show</w:t>
      </w:r>
      <w:r w:rsidR="008763D5" w:rsidRPr="008763D5">
        <w:rPr>
          <w:lang w:val="en-CA"/>
        </w:rPr>
        <w:t xml:space="preserve"> that the following </w:t>
      </w:r>
      <w:r w:rsidR="00EE259A">
        <w:rPr>
          <w:lang w:val="en-CA"/>
        </w:rPr>
        <w:t>BD-</w:t>
      </w:r>
      <w:r w:rsidR="00C855C7">
        <w:rPr>
          <w:lang w:val="en-CA"/>
        </w:rPr>
        <w:t xml:space="preserve">rate differences are observed </w:t>
      </w:r>
      <w:r w:rsidR="00C855C7" w:rsidRPr="008763D5">
        <w:rPr>
          <w:lang w:val="en-CA"/>
        </w:rPr>
        <w:t>on the HDR dataset</w:t>
      </w:r>
      <w:r w:rsidR="00C855C7">
        <w:rPr>
          <w:lang w:val="en-CA"/>
        </w:rPr>
        <w:t>.</w:t>
      </w:r>
    </w:p>
    <w:p w14:paraId="05F14DF5" w14:textId="638DD913" w:rsidR="007640D0" w:rsidRDefault="007640D0" w:rsidP="007640D0">
      <w:pPr>
        <w:rPr>
          <w:lang w:val="en-CA" w:eastAsia="ja-JP"/>
        </w:rPr>
      </w:pPr>
      <w:r>
        <w:rPr>
          <w:lang w:val="en-CA" w:eastAsia="ja-JP"/>
        </w:rPr>
        <w:t>group1:</w:t>
      </w:r>
    </w:p>
    <w:p w14:paraId="15486F06" w14:textId="15888848" w:rsidR="007640D0" w:rsidRDefault="007640D0" w:rsidP="007640D0">
      <w:pPr>
        <w:rPr>
          <w:lang w:val="en-CA" w:eastAsia="ja-JP"/>
        </w:rPr>
      </w:pPr>
      <w:r>
        <w:rPr>
          <w:lang w:val="en-CA" w:eastAsia="ja-JP"/>
        </w:rPr>
        <w:t xml:space="preserve">(IO) </w:t>
      </w:r>
      <w:r w:rsidR="00F06839">
        <w:rPr>
          <w:rFonts w:hint="eastAsia"/>
          <w:lang w:val="en-CA" w:eastAsia="ja-JP"/>
        </w:rPr>
        <w:t>0.00</w:t>
      </w:r>
      <w:r>
        <w:rPr>
          <w:lang w:val="en-CA" w:eastAsia="ja-JP"/>
        </w:rPr>
        <w:t xml:space="preserve">% </w:t>
      </w:r>
      <w:r w:rsidR="00F06839">
        <w:rPr>
          <w:lang w:val="en-CA" w:eastAsia="ja-JP"/>
        </w:rPr>
        <w:t>0.00</w:t>
      </w:r>
      <w:r>
        <w:rPr>
          <w:lang w:val="en-CA" w:eastAsia="ja-JP"/>
        </w:rPr>
        <w:t xml:space="preserve">% </w:t>
      </w:r>
      <w:r w:rsidR="00F06839">
        <w:rPr>
          <w:lang w:val="en-CA" w:eastAsia="ja-JP"/>
        </w:rPr>
        <w:t>0.00</w:t>
      </w:r>
      <w:r>
        <w:rPr>
          <w:lang w:val="en-CA" w:eastAsia="ja-JP"/>
        </w:rPr>
        <w:t xml:space="preserve">% in </w:t>
      </w:r>
      <w:r w:rsidR="00C855C7">
        <w:rPr>
          <w:lang w:val="en-CA" w:eastAsia="ja-JP"/>
        </w:rPr>
        <w:t>PSNR</w:t>
      </w:r>
      <w:r>
        <w:rPr>
          <w:lang w:val="en-CA" w:eastAsia="ja-JP"/>
        </w:rPr>
        <w:t xml:space="preserve">, </w:t>
      </w:r>
      <w:r w:rsidR="00F06839">
        <w:rPr>
          <w:lang w:val="en-CA" w:eastAsia="ja-JP"/>
        </w:rPr>
        <w:t>-0.01</w:t>
      </w:r>
      <w:r>
        <w:rPr>
          <w:lang w:val="en-CA" w:eastAsia="ja-JP"/>
        </w:rPr>
        <w:t xml:space="preserve">% </w:t>
      </w:r>
      <w:r w:rsidR="00F06839">
        <w:rPr>
          <w:lang w:val="en-CA" w:eastAsia="ja-JP"/>
        </w:rPr>
        <w:t>-0.01</w:t>
      </w:r>
      <w:r>
        <w:rPr>
          <w:lang w:val="en-CA" w:eastAsia="ja-JP"/>
        </w:rPr>
        <w:t xml:space="preserve">% </w:t>
      </w:r>
      <w:r w:rsidR="00F06839">
        <w:rPr>
          <w:lang w:val="en-CA" w:eastAsia="ja-JP"/>
        </w:rPr>
        <w:t>-0.01</w:t>
      </w:r>
      <w:r>
        <w:rPr>
          <w:lang w:val="en-CA" w:eastAsia="ja-JP"/>
        </w:rPr>
        <w:t>% in W</w:t>
      </w:r>
      <w:r w:rsidR="00C855C7">
        <w:rPr>
          <w:lang w:val="en-CA" w:eastAsia="ja-JP"/>
        </w:rPr>
        <w:t>PSNR</w:t>
      </w:r>
    </w:p>
    <w:p w14:paraId="6AD2D690" w14:textId="1D51B874" w:rsidR="007640D0" w:rsidRDefault="007640D0" w:rsidP="007640D0">
      <w:pPr>
        <w:rPr>
          <w:lang w:val="en-CA" w:eastAsia="ja-JP"/>
        </w:rPr>
      </w:pPr>
      <w:r>
        <w:rPr>
          <w:lang w:val="en-CA" w:eastAsia="ja-JP"/>
        </w:rPr>
        <w:t xml:space="preserve">(RA) </w:t>
      </w:r>
      <w:r>
        <w:rPr>
          <w:rFonts w:hint="eastAsia"/>
          <w:lang w:val="en-CA" w:eastAsia="ja-JP"/>
        </w:rPr>
        <w:t>X</w:t>
      </w:r>
      <w:r>
        <w:rPr>
          <w:lang w:val="en-CA" w:eastAsia="ja-JP"/>
        </w:rPr>
        <w:t xml:space="preserve">X% XX% XX% in </w:t>
      </w:r>
      <w:r w:rsidR="00C855C7">
        <w:rPr>
          <w:lang w:val="en-CA" w:eastAsia="ja-JP"/>
        </w:rPr>
        <w:t>PSNR</w:t>
      </w:r>
      <w:r>
        <w:rPr>
          <w:lang w:val="en-CA" w:eastAsia="ja-JP"/>
        </w:rPr>
        <w:t xml:space="preserve">, </w:t>
      </w:r>
      <w:r w:rsidR="00F06839">
        <w:rPr>
          <w:lang w:val="en-CA" w:eastAsia="ja-JP"/>
        </w:rPr>
        <w:t>2.58</w:t>
      </w:r>
      <w:r>
        <w:rPr>
          <w:lang w:val="en-CA" w:eastAsia="ja-JP"/>
        </w:rPr>
        <w:t xml:space="preserve">% </w:t>
      </w:r>
      <w:r w:rsidR="00F06839">
        <w:rPr>
          <w:lang w:val="en-CA" w:eastAsia="ja-JP"/>
        </w:rPr>
        <w:t>3.55</w:t>
      </w:r>
      <w:r>
        <w:rPr>
          <w:lang w:val="en-CA" w:eastAsia="ja-JP"/>
        </w:rPr>
        <w:t xml:space="preserve">% </w:t>
      </w:r>
      <w:r w:rsidR="00F06839">
        <w:rPr>
          <w:lang w:val="en-CA" w:eastAsia="ja-JP"/>
        </w:rPr>
        <w:t>4.03</w:t>
      </w:r>
      <w:r>
        <w:rPr>
          <w:lang w:val="en-CA" w:eastAsia="ja-JP"/>
        </w:rPr>
        <w:t>% in W</w:t>
      </w:r>
      <w:r w:rsidR="00C855C7">
        <w:rPr>
          <w:lang w:val="en-CA" w:eastAsia="ja-JP"/>
        </w:rPr>
        <w:t>PSNR</w:t>
      </w:r>
    </w:p>
    <w:p w14:paraId="16D7E371" w14:textId="7E00F04A" w:rsidR="007640D0" w:rsidRDefault="007640D0" w:rsidP="007640D0">
      <w:pPr>
        <w:rPr>
          <w:lang w:val="en-CA" w:eastAsia="ja-JP"/>
        </w:rPr>
      </w:pPr>
      <w:r>
        <w:rPr>
          <w:lang w:val="en-CA" w:eastAsia="ja-JP"/>
        </w:rPr>
        <w:t>group2:</w:t>
      </w:r>
    </w:p>
    <w:p w14:paraId="2657D595" w14:textId="12D7A288" w:rsidR="007640D0" w:rsidRDefault="007640D0" w:rsidP="009234A5">
      <w:pPr>
        <w:rPr>
          <w:lang w:val="en-CA" w:eastAsia="ja-JP"/>
        </w:rPr>
      </w:pPr>
      <w:r>
        <w:rPr>
          <w:lang w:val="en-CA" w:eastAsia="ja-JP"/>
        </w:rPr>
        <w:t xml:space="preserve">(IO) </w:t>
      </w:r>
      <w:r w:rsidR="00D16FB8">
        <w:rPr>
          <w:lang w:val="en-CA" w:eastAsia="ja-JP"/>
        </w:rPr>
        <w:t>0.44</w:t>
      </w:r>
      <w:r>
        <w:rPr>
          <w:lang w:val="en-CA" w:eastAsia="ja-JP"/>
        </w:rPr>
        <w:t xml:space="preserve">% </w:t>
      </w:r>
      <w:r w:rsidR="00D16FB8">
        <w:rPr>
          <w:lang w:val="en-CA" w:eastAsia="ja-JP"/>
        </w:rPr>
        <w:t>0.74</w:t>
      </w:r>
      <w:r>
        <w:rPr>
          <w:lang w:val="en-CA" w:eastAsia="ja-JP"/>
        </w:rPr>
        <w:t xml:space="preserve">% </w:t>
      </w:r>
      <w:r w:rsidR="00D16FB8">
        <w:rPr>
          <w:lang w:val="en-CA" w:eastAsia="ja-JP"/>
        </w:rPr>
        <w:t>0.76</w:t>
      </w:r>
      <w:r>
        <w:rPr>
          <w:lang w:val="en-CA" w:eastAsia="ja-JP"/>
        </w:rPr>
        <w:t xml:space="preserve">% in </w:t>
      </w:r>
      <w:r w:rsidR="00C855C7">
        <w:rPr>
          <w:lang w:val="en-CA" w:eastAsia="ja-JP"/>
        </w:rPr>
        <w:t>PSNR</w:t>
      </w:r>
      <w:r>
        <w:rPr>
          <w:lang w:val="en-CA" w:eastAsia="ja-JP"/>
        </w:rPr>
        <w:t xml:space="preserve">, </w:t>
      </w:r>
      <w:r w:rsidR="00D16FB8">
        <w:rPr>
          <w:lang w:val="en-CA" w:eastAsia="ja-JP"/>
        </w:rPr>
        <w:t>0.43% 0.79% 0.76%</w:t>
      </w:r>
      <w:r>
        <w:rPr>
          <w:lang w:val="en-CA" w:eastAsia="ja-JP"/>
        </w:rPr>
        <w:t xml:space="preserve"> in W</w:t>
      </w:r>
      <w:r w:rsidR="00C855C7">
        <w:rPr>
          <w:lang w:val="en-CA" w:eastAsia="ja-JP"/>
        </w:rPr>
        <w:t>PSNR</w:t>
      </w:r>
    </w:p>
    <w:p w14:paraId="12D6717C" w14:textId="3E0A03A2" w:rsidR="007640D0" w:rsidRPr="007640D0" w:rsidRDefault="007640D0" w:rsidP="009234A5">
      <w:pPr>
        <w:rPr>
          <w:lang w:val="en-CA" w:eastAsia="ja-JP"/>
        </w:rPr>
      </w:pPr>
      <w:r>
        <w:rPr>
          <w:lang w:val="en-CA" w:eastAsia="ja-JP"/>
        </w:rPr>
        <w:t xml:space="preserve">(RA) </w:t>
      </w:r>
      <w:r>
        <w:rPr>
          <w:rFonts w:hint="eastAsia"/>
          <w:lang w:val="en-CA" w:eastAsia="ja-JP"/>
        </w:rPr>
        <w:t>X</w:t>
      </w:r>
      <w:r>
        <w:rPr>
          <w:lang w:val="en-CA" w:eastAsia="ja-JP"/>
        </w:rPr>
        <w:t xml:space="preserve">X% XX% XX% in </w:t>
      </w:r>
      <w:r w:rsidR="00C855C7">
        <w:rPr>
          <w:lang w:val="en-CA" w:eastAsia="ja-JP"/>
        </w:rPr>
        <w:t>PSNR</w:t>
      </w:r>
      <w:r>
        <w:rPr>
          <w:lang w:val="en-CA" w:eastAsia="ja-JP"/>
        </w:rPr>
        <w:t xml:space="preserve">, </w:t>
      </w:r>
      <w:r w:rsidR="00D16FB8">
        <w:rPr>
          <w:lang w:val="en-CA" w:eastAsia="ja-JP"/>
        </w:rPr>
        <w:t>0.71</w:t>
      </w:r>
      <w:r>
        <w:rPr>
          <w:lang w:val="en-CA" w:eastAsia="ja-JP"/>
        </w:rPr>
        <w:t xml:space="preserve">% </w:t>
      </w:r>
      <w:r w:rsidR="00D16FB8">
        <w:rPr>
          <w:lang w:val="en-CA" w:eastAsia="ja-JP"/>
        </w:rPr>
        <w:t>0.40</w:t>
      </w:r>
      <w:r>
        <w:rPr>
          <w:lang w:val="en-CA" w:eastAsia="ja-JP"/>
        </w:rPr>
        <w:t xml:space="preserve">% </w:t>
      </w:r>
      <w:r w:rsidR="00D16FB8">
        <w:rPr>
          <w:lang w:val="en-CA" w:eastAsia="ja-JP"/>
        </w:rPr>
        <w:t>0.65</w:t>
      </w:r>
      <w:r>
        <w:rPr>
          <w:lang w:val="en-CA" w:eastAsia="ja-JP"/>
        </w:rPr>
        <w:t>% in W</w:t>
      </w:r>
      <w:r w:rsidR="00C855C7">
        <w:rPr>
          <w:lang w:val="en-CA" w:eastAsia="ja-JP"/>
        </w:rPr>
        <w:t>PSNR</w:t>
      </w:r>
    </w:p>
    <w:p w14:paraId="589DEA75" w14:textId="5DE038AF" w:rsidR="00BF3F41" w:rsidRDefault="00BF3F41" w:rsidP="009234A5">
      <w:pPr>
        <w:rPr>
          <w:lang w:val="en-CA" w:eastAsia="ja-JP"/>
        </w:rPr>
      </w:pPr>
      <w:r>
        <w:rPr>
          <w:lang w:val="en-CA" w:eastAsia="ja-JP"/>
        </w:rPr>
        <w:t>group3:</w:t>
      </w:r>
    </w:p>
    <w:p w14:paraId="7DEB7873" w14:textId="4F5AEB49" w:rsidR="007640D0" w:rsidRPr="007640D0" w:rsidRDefault="007640D0" w:rsidP="009234A5">
      <w:pPr>
        <w:rPr>
          <w:lang w:val="en-CA" w:eastAsia="ja-JP"/>
        </w:rPr>
      </w:pPr>
      <w:r>
        <w:rPr>
          <w:lang w:val="en-CA" w:eastAsia="ja-JP"/>
        </w:rPr>
        <w:t xml:space="preserve">(IO) </w:t>
      </w:r>
      <w:r w:rsidR="00D16FB8">
        <w:rPr>
          <w:lang w:val="en-CA" w:eastAsia="ja-JP"/>
        </w:rPr>
        <w:t>0.89</w:t>
      </w:r>
      <w:r>
        <w:rPr>
          <w:lang w:val="en-CA" w:eastAsia="ja-JP"/>
        </w:rPr>
        <w:t xml:space="preserve">% </w:t>
      </w:r>
      <w:r w:rsidR="00D16FB8">
        <w:rPr>
          <w:lang w:val="en-CA" w:eastAsia="ja-JP"/>
        </w:rPr>
        <w:t>0.96</w:t>
      </w:r>
      <w:r>
        <w:rPr>
          <w:lang w:val="en-CA" w:eastAsia="ja-JP"/>
        </w:rPr>
        <w:t xml:space="preserve">% </w:t>
      </w:r>
      <w:r w:rsidR="00D16FB8">
        <w:rPr>
          <w:lang w:val="en-CA" w:eastAsia="ja-JP"/>
        </w:rPr>
        <w:t>0.99</w:t>
      </w:r>
      <w:r>
        <w:rPr>
          <w:lang w:val="en-CA" w:eastAsia="ja-JP"/>
        </w:rPr>
        <w:t xml:space="preserve">% in </w:t>
      </w:r>
      <w:r w:rsidR="00C855C7">
        <w:rPr>
          <w:lang w:val="en-CA" w:eastAsia="ja-JP"/>
        </w:rPr>
        <w:t>PSNR</w:t>
      </w:r>
      <w:r>
        <w:rPr>
          <w:lang w:val="en-CA" w:eastAsia="ja-JP"/>
        </w:rPr>
        <w:t xml:space="preserve">, </w:t>
      </w:r>
      <w:r w:rsidR="00D16FB8">
        <w:rPr>
          <w:lang w:val="en-CA" w:eastAsia="ja-JP"/>
        </w:rPr>
        <w:t>0.98% 1.08% 1.08%</w:t>
      </w:r>
      <w:r>
        <w:rPr>
          <w:lang w:val="en-CA" w:eastAsia="ja-JP"/>
        </w:rPr>
        <w:t xml:space="preserve"> in W</w:t>
      </w:r>
      <w:r w:rsidR="00C855C7">
        <w:rPr>
          <w:lang w:val="en-CA" w:eastAsia="ja-JP"/>
        </w:rPr>
        <w:t>PSNR</w:t>
      </w:r>
    </w:p>
    <w:p w14:paraId="40FBB33C" w14:textId="3EAAB3F0" w:rsidR="00BF3F41" w:rsidRDefault="007640D0" w:rsidP="009234A5">
      <w:pPr>
        <w:rPr>
          <w:lang w:val="en-CA" w:eastAsia="ja-JP"/>
        </w:rPr>
      </w:pPr>
      <w:r>
        <w:rPr>
          <w:lang w:val="en-CA" w:eastAsia="ja-JP"/>
        </w:rPr>
        <w:t xml:space="preserve">(RA) </w:t>
      </w:r>
      <w:r w:rsidR="00BF3F41">
        <w:rPr>
          <w:rFonts w:hint="eastAsia"/>
          <w:lang w:val="en-CA" w:eastAsia="ja-JP"/>
        </w:rPr>
        <w:t>X</w:t>
      </w:r>
      <w:r w:rsidR="00BF3F41">
        <w:rPr>
          <w:lang w:val="en-CA" w:eastAsia="ja-JP"/>
        </w:rPr>
        <w:t xml:space="preserve">X% XX% XX% in </w:t>
      </w:r>
      <w:r w:rsidR="00C855C7">
        <w:rPr>
          <w:lang w:val="en-CA" w:eastAsia="ja-JP"/>
        </w:rPr>
        <w:t>PSNR</w:t>
      </w:r>
      <w:r w:rsidR="00BF3F41">
        <w:rPr>
          <w:lang w:val="en-CA" w:eastAsia="ja-JP"/>
        </w:rPr>
        <w:t xml:space="preserve">, </w:t>
      </w:r>
      <w:r w:rsidR="00D16FB8">
        <w:rPr>
          <w:lang w:val="en-CA" w:eastAsia="ja-JP"/>
        </w:rPr>
        <w:t>0.50</w:t>
      </w:r>
      <w:r w:rsidR="00BF3F41">
        <w:rPr>
          <w:lang w:val="en-CA" w:eastAsia="ja-JP"/>
        </w:rPr>
        <w:t xml:space="preserve">% </w:t>
      </w:r>
      <w:r w:rsidR="00D16FB8">
        <w:rPr>
          <w:lang w:val="en-CA" w:eastAsia="ja-JP"/>
        </w:rPr>
        <w:t>0.45</w:t>
      </w:r>
      <w:r w:rsidR="00BF3F41">
        <w:rPr>
          <w:lang w:val="en-CA" w:eastAsia="ja-JP"/>
        </w:rPr>
        <w:t xml:space="preserve">% </w:t>
      </w:r>
      <w:r w:rsidR="00D16FB8">
        <w:rPr>
          <w:lang w:val="en-CA" w:eastAsia="ja-JP"/>
        </w:rPr>
        <w:t>0.23</w:t>
      </w:r>
      <w:r w:rsidR="00BF3F41">
        <w:rPr>
          <w:lang w:val="en-CA" w:eastAsia="ja-JP"/>
        </w:rPr>
        <w:t>% in W</w:t>
      </w:r>
      <w:r w:rsidR="00C855C7">
        <w:rPr>
          <w:lang w:val="en-CA" w:eastAsia="ja-JP"/>
        </w:rPr>
        <w:t>PSNR</w:t>
      </w:r>
    </w:p>
    <w:p w14:paraId="25498AD5" w14:textId="75EDA7F3" w:rsidR="00BF3F41" w:rsidRDefault="00BF3F41" w:rsidP="00BF3F41">
      <w:pPr>
        <w:rPr>
          <w:lang w:val="en-CA" w:eastAsia="ja-JP"/>
        </w:rPr>
      </w:pPr>
      <w:r>
        <w:rPr>
          <w:lang w:val="en-CA" w:eastAsia="ja-JP"/>
        </w:rPr>
        <w:t>group4:</w:t>
      </w:r>
    </w:p>
    <w:p w14:paraId="39510871" w14:textId="015C5D76" w:rsidR="007640D0" w:rsidRPr="007640D0" w:rsidRDefault="007640D0" w:rsidP="00BF3F41">
      <w:pPr>
        <w:rPr>
          <w:lang w:val="en-CA" w:eastAsia="ja-JP"/>
        </w:rPr>
      </w:pPr>
      <w:r>
        <w:rPr>
          <w:lang w:val="en-CA" w:eastAsia="ja-JP"/>
        </w:rPr>
        <w:t xml:space="preserve">(IO) </w:t>
      </w:r>
      <w:r w:rsidR="00D16FB8">
        <w:rPr>
          <w:lang w:val="en-CA" w:eastAsia="ja-JP"/>
        </w:rPr>
        <w:t>0.86</w:t>
      </w:r>
      <w:r>
        <w:rPr>
          <w:lang w:val="en-CA" w:eastAsia="ja-JP"/>
        </w:rPr>
        <w:t xml:space="preserve">% </w:t>
      </w:r>
      <w:r w:rsidR="00D16FB8">
        <w:rPr>
          <w:lang w:val="en-CA" w:eastAsia="ja-JP"/>
        </w:rPr>
        <w:t>4.37</w:t>
      </w:r>
      <w:r>
        <w:rPr>
          <w:lang w:val="en-CA" w:eastAsia="ja-JP"/>
        </w:rPr>
        <w:t xml:space="preserve">% </w:t>
      </w:r>
      <w:r w:rsidR="00D16FB8">
        <w:rPr>
          <w:lang w:val="en-CA" w:eastAsia="ja-JP"/>
        </w:rPr>
        <w:t>5.37</w:t>
      </w:r>
      <w:r>
        <w:rPr>
          <w:lang w:val="en-CA" w:eastAsia="ja-JP"/>
        </w:rPr>
        <w:t xml:space="preserve">% in </w:t>
      </w:r>
      <w:r w:rsidR="00C855C7">
        <w:rPr>
          <w:lang w:val="en-CA" w:eastAsia="ja-JP"/>
        </w:rPr>
        <w:t>PSNR</w:t>
      </w:r>
      <w:r>
        <w:rPr>
          <w:lang w:val="en-CA" w:eastAsia="ja-JP"/>
        </w:rPr>
        <w:t xml:space="preserve">, </w:t>
      </w:r>
      <w:r w:rsidR="00D16FB8">
        <w:rPr>
          <w:lang w:val="en-CA" w:eastAsia="ja-JP"/>
        </w:rPr>
        <w:t>0.85</w:t>
      </w:r>
      <w:r>
        <w:rPr>
          <w:lang w:val="en-CA" w:eastAsia="ja-JP"/>
        </w:rPr>
        <w:t xml:space="preserve">% </w:t>
      </w:r>
      <w:r w:rsidR="00D16FB8">
        <w:rPr>
          <w:lang w:val="en-CA" w:eastAsia="ja-JP"/>
        </w:rPr>
        <w:t>4.91</w:t>
      </w:r>
      <w:r>
        <w:rPr>
          <w:lang w:val="en-CA" w:eastAsia="ja-JP"/>
        </w:rPr>
        <w:t xml:space="preserve">% </w:t>
      </w:r>
      <w:r w:rsidR="00D16FB8">
        <w:rPr>
          <w:lang w:val="en-CA" w:eastAsia="ja-JP"/>
        </w:rPr>
        <w:t>5.88</w:t>
      </w:r>
      <w:r>
        <w:rPr>
          <w:lang w:val="en-CA" w:eastAsia="ja-JP"/>
        </w:rPr>
        <w:t>% in W</w:t>
      </w:r>
      <w:r w:rsidR="00C855C7">
        <w:rPr>
          <w:lang w:val="en-CA" w:eastAsia="ja-JP"/>
        </w:rPr>
        <w:t>PSNR</w:t>
      </w:r>
    </w:p>
    <w:p w14:paraId="287ED8A2" w14:textId="1CE36063" w:rsidR="00BF3F41" w:rsidRPr="00BF3F41" w:rsidRDefault="007640D0" w:rsidP="009234A5">
      <w:pPr>
        <w:rPr>
          <w:lang w:val="en-CA" w:eastAsia="ja-JP"/>
        </w:rPr>
      </w:pPr>
      <w:r>
        <w:rPr>
          <w:lang w:val="en-CA" w:eastAsia="ja-JP"/>
        </w:rPr>
        <w:t xml:space="preserve">(RA) </w:t>
      </w:r>
      <w:r w:rsidR="00BF3F41">
        <w:rPr>
          <w:rFonts w:hint="eastAsia"/>
          <w:lang w:val="en-CA" w:eastAsia="ja-JP"/>
        </w:rPr>
        <w:t>X</w:t>
      </w:r>
      <w:r w:rsidR="00BF3F41">
        <w:rPr>
          <w:lang w:val="en-CA" w:eastAsia="ja-JP"/>
        </w:rPr>
        <w:t xml:space="preserve">X% XX% XX% in </w:t>
      </w:r>
      <w:r w:rsidR="00C855C7">
        <w:rPr>
          <w:lang w:val="en-CA" w:eastAsia="ja-JP"/>
        </w:rPr>
        <w:t>PSNR</w:t>
      </w:r>
      <w:r w:rsidR="00BF3F41">
        <w:rPr>
          <w:lang w:val="en-CA" w:eastAsia="ja-JP"/>
        </w:rPr>
        <w:t xml:space="preserve">, </w:t>
      </w:r>
      <w:r w:rsidR="00D16FB8">
        <w:rPr>
          <w:lang w:val="en-CA" w:eastAsia="ja-JP"/>
        </w:rPr>
        <w:t>0.45</w:t>
      </w:r>
      <w:r w:rsidR="00BF3F41">
        <w:rPr>
          <w:lang w:val="en-CA" w:eastAsia="ja-JP"/>
        </w:rPr>
        <w:t xml:space="preserve">% </w:t>
      </w:r>
      <w:r w:rsidR="00D16FB8">
        <w:rPr>
          <w:lang w:val="en-CA" w:eastAsia="ja-JP"/>
        </w:rPr>
        <w:t>3.83</w:t>
      </w:r>
      <w:r w:rsidR="00BF3F41">
        <w:rPr>
          <w:lang w:val="en-CA" w:eastAsia="ja-JP"/>
        </w:rPr>
        <w:t xml:space="preserve">% </w:t>
      </w:r>
      <w:r w:rsidR="00D16FB8">
        <w:rPr>
          <w:lang w:val="en-CA" w:eastAsia="ja-JP"/>
        </w:rPr>
        <w:t>3.98</w:t>
      </w:r>
      <w:r w:rsidR="00BF3F41">
        <w:rPr>
          <w:lang w:val="en-CA" w:eastAsia="ja-JP"/>
        </w:rPr>
        <w:t>% in W</w:t>
      </w:r>
      <w:r w:rsidR="00C855C7">
        <w:rPr>
          <w:lang w:val="en-CA" w:eastAsia="ja-JP"/>
        </w:rPr>
        <w:t>PSNR</w:t>
      </w:r>
    </w:p>
    <w:p w14:paraId="5F0CF8E4" w14:textId="07F0A9D8" w:rsidR="001F2594" w:rsidRPr="005B217D" w:rsidRDefault="00BF3F41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63D6CD3" w14:textId="5ED633CA" w:rsidR="008763D5" w:rsidRDefault="00490282" w:rsidP="008763D5">
      <w:pPr>
        <w:rPr>
          <w:lang w:val="en-CA"/>
        </w:rPr>
      </w:pPr>
      <w:r w:rsidRPr="00490282">
        <w:rPr>
          <w:lang w:val="en-CA" w:eastAsia="ja-JP"/>
        </w:rPr>
        <w:t>The authors conducted a performance evaluation experiment of AHG7 on the HDR dataset to test their performance on</w:t>
      </w:r>
      <w:r w:rsidR="00C855C7">
        <w:rPr>
          <w:lang w:val="en-CA" w:eastAsia="ja-JP"/>
        </w:rPr>
        <w:t xml:space="preserve"> videos</w:t>
      </w:r>
      <w:r w:rsidRPr="00490282">
        <w:rPr>
          <w:lang w:val="en-CA" w:eastAsia="ja-JP"/>
        </w:rPr>
        <w:t xml:space="preserve"> of different subjects. This</w:t>
      </w:r>
      <w:r w:rsidR="00C855C7">
        <w:rPr>
          <w:lang w:val="en-CA" w:eastAsia="ja-JP"/>
        </w:rPr>
        <w:t xml:space="preserve"> contribution</w:t>
      </w:r>
      <w:r w:rsidRPr="00490282">
        <w:rPr>
          <w:lang w:val="en-CA" w:eastAsia="ja-JP"/>
        </w:rPr>
        <w:t xml:space="preserve"> report</w:t>
      </w:r>
      <w:r>
        <w:rPr>
          <w:lang w:val="en-CA" w:eastAsia="ja-JP"/>
        </w:rPr>
        <w:t>s</w:t>
      </w:r>
      <w:r w:rsidRPr="00490282">
        <w:rPr>
          <w:lang w:val="en-CA" w:eastAsia="ja-JP"/>
        </w:rPr>
        <w:t xml:space="preserve"> the experimental results.</w:t>
      </w:r>
      <w:r w:rsidR="002C3DF4">
        <w:rPr>
          <w:lang w:val="en-CA" w:eastAsia="ja-JP"/>
        </w:rPr>
        <w:t xml:space="preserve"> </w:t>
      </w:r>
      <w:r w:rsidR="00EE259A">
        <w:rPr>
          <w:lang w:val="en-CA" w:eastAsia="ja-JP"/>
        </w:rPr>
        <w:t>The e</w:t>
      </w:r>
      <w:r w:rsidR="002C3DF4">
        <w:rPr>
          <w:lang w:val="en-CA" w:eastAsia="ja-JP"/>
        </w:rPr>
        <w:t xml:space="preserve">xperiments </w:t>
      </w:r>
      <w:r w:rsidR="00EE259A">
        <w:rPr>
          <w:lang w:val="en-CA" w:eastAsia="ja-JP"/>
        </w:rPr>
        <w:t xml:space="preserve">were performed </w:t>
      </w:r>
      <w:r w:rsidR="002C3DF4">
        <w:rPr>
          <w:lang w:val="en-CA" w:eastAsia="ja-JP"/>
        </w:rPr>
        <w:t xml:space="preserve">under </w:t>
      </w:r>
      <w:r w:rsidR="002C3DF4">
        <w:rPr>
          <w:color w:val="000000"/>
          <w:szCs w:val="22"/>
        </w:rPr>
        <w:t xml:space="preserve">HDR </w:t>
      </w:r>
      <w:proofErr w:type="gramStart"/>
      <w:r w:rsidR="002C3DF4">
        <w:rPr>
          <w:color w:val="000000"/>
          <w:szCs w:val="22"/>
        </w:rPr>
        <w:t>CTC</w:t>
      </w:r>
      <w:r w:rsidR="00C855C7">
        <w:rPr>
          <w:color w:val="000000"/>
          <w:szCs w:val="22"/>
        </w:rPr>
        <w:t>[</w:t>
      </w:r>
      <w:proofErr w:type="gramEnd"/>
      <w:r w:rsidR="00C855C7">
        <w:rPr>
          <w:color w:val="000000"/>
          <w:szCs w:val="22"/>
        </w:rPr>
        <w:t>1]</w:t>
      </w:r>
      <w:r w:rsidR="002C3DF4">
        <w:rPr>
          <w:color w:val="000000"/>
          <w:szCs w:val="22"/>
        </w:rPr>
        <w:t>.</w:t>
      </w:r>
      <w:r w:rsidR="008763D5">
        <w:rPr>
          <w:lang w:val="en-CA" w:eastAsia="ja-JP"/>
        </w:rPr>
        <w:t xml:space="preserve"> </w:t>
      </w:r>
      <w:r w:rsidR="008763D5" w:rsidRPr="00BF3F41">
        <w:rPr>
          <w:lang w:val="en-CA"/>
        </w:rPr>
        <w:t xml:space="preserve">The </w:t>
      </w:r>
      <w:r w:rsidR="00EE259A">
        <w:rPr>
          <w:lang w:val="en-CA"/>
        </w:rPr>
        <w:t xml:space="preserve">group of </w:t>
      </w:r>
      <w:r w:rsidR="008763D5" w:rsidRPr="00BF3F41">
        <w:rPr>
          <w:lang w:val="en-CA"/>
        </w:rPr>
        <w:t xml:space="preserve">experiments of </w:t>
      </w:r>
      <w:r w:rsidR="007640D0">
        <w:rPr>
          <w:lang w:val="en-CA"/>
        </w:rPr>
        <w:t>AHG7</w:t>
      </w:r>
      <w:r w:rsidR="008763D5" w:rsidRPr="00BF3F41">
        <w:rPr>
          <w:lang w:val="en-CA"/>
        </w:rPr>
        <w:t xml:space="preserve"> are described as follows</w:t>
      </w:r>
      <w:r w:rsidR="007640D0">
        <w:rPr>
          <w:lang w:val="en-CA"/>
        </w:rPr>
        <w:t>.</w:t>
      </w:r>
    </w:p>
    <w:p w14:paraId="52693B33" w14:textId="77777777" w:rsidR="007640D0" w:rsidRPr="007640D0" w:rsidRDefault="007640D0" w:rsidP="007640D0">
      <w:pPr>
        <w:pStyle w:val="a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ind w:leftChars="0"/>
        <w:contextualSpacing/>
        <w:textAlignment w:val="auto"/>
        <w:rPr>
          <w:lang w:val="en-CA"/>
        </w:rPr>
      </w:pPr>
      <w:r w:rsidRPr="007640D0">
        <w:rPr>
          <w:lang w:val="en-CA"/>
        </w:rPr>
        <w:t>Group1: Inter template matching tools</w:t>
      </w:r>
    </w:p>
    <w:p w14:paraId="2A110186" w14:textId="77777777" w:rsidR="007640D0" w:rsidRPr="007640D0" w:rsidRDefault="007640D0" w:rsidP="007640D0">
      <w:pPr>
        <w:pStyle w:val="a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ind w:leftChars="0"/>
        <w:contextualSpacing/>
        <w:textAlignment w:val="auto"/>
        <w:rPr>
          <w:lang w:val="en-CA"/>
        </w:rPr>
      </w:pPr>
      <w:r w:rsidRPr="007640D0">
        <w:rPr>
          <w:lang w:val="en-CA"/>
        </w:rPr>
        <w:t xml:space="preserve">Group2: </w:t>
      </w:r>
      <w:r w:rsidRPr="007640D0">
        <w:rPr>
          <w:color w:val="222222"/>
          <w:highlight w:val="white"/>
        </w:rPr>
        <w:t>Coding tools that interleave the (merge/skip/AMVP/subblock/IBC/</w:t>
      </w:r>
      <w:proofErr w:type="spellStart"/>
      <w:r w:rsidRPr="007640D0">
        <w:rPr>
          <w:color w:val="222222"/>
          <w:highlight w:val="white"/>
        </w:rPr>
        <w:t>etc</w:t>
      </w:r>
      <w:proofErr w:type="spellEnd"/>
      <w:r w:rsidRPr="007640D0">
        <w:rPr>
          <w:color w:val="222222"/>
          <w:highlight w:val="white"/>
        </w:rPr>
        <w:t>) list derivation with the intra prediction/reconstruction process</w:t>
      </w:r>
    </w:p>
    <w:p w14:paraId="69743E08" w14:textId="77777777" w:rsidR="007640D0" w:rsidRPr="007640D0" w:rsidRDefault="007640D0" w:rsidP="007640D0">
      <w:pPr>
        <w:pStyle w:val="a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ind w:leftChars="0"/>
        <w:contextualSpacing/>
        <w:textAlignment w:val="auto"/>
        <w:rPr>
          <w:lang w:val="en-CA"/>
        </w:rPr>
      </w:pPr>
      <w:r w:rsidRPr="007640D0">
        <w:rPr>
          <w:color w:val="222222"/>
        </w:rPr>
        <w:t>Group3: I</w:t>
      </w:r>
      <w:r w:rsidRPr="007640D0">
        <w:rPr>
          <w:color w:val="222222"/>
          <w:highlight w:val="white"/>
        </w:rPr>
        <w:t>ntra and IBC template matching (with search) related tools</w:t>
      </w:r>
    </w:p>
    <w:p w14:paraId="6AC5F6E3" w14:textId="77463704" w:rsidR="007640D0" w:rsidRPr="007640D0" w:rsidRDefault="007640D0" w:rsidP="007640D0">
      <w:pPr>
        <w:pStyle w:val="a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ind w:leftChars="0"/>
        <w:contextualSpacing/>
        <w:textAlignment w:val="auto"/>
        <w:rPr>
          <w:lang w:val="en-CA"/>
        </w:rPr>
      </w:pPr>
      <w:r w:rsidRPr="007640D0">
        <w:rPr>
          <w:color w:val="222222"/>
        </w:rPr>
        <w:t>Group4: Tools that require more processing on the neighboring reconstructed samples than VVC</w:t>
      </w:r>
    </w:p>
    <w:p w14:paraId="5BB98BF6" w14:textId="77777777" w:rsidR="007640D0" w:rsidRPr="007640D0" w:rsidRDefault="007640D0" w:rsidP="007640D0">
      <w:pPr>
        <w:pStyle w:val="ad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ind w:leftChars="0" w:left="420"/>
        <w:contextualSpacing/>
        <w:textAlignment w:val="auto"/>
        <w:rPr>
          <w:lang w:val="en-CA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7640D0" w14:paraId="73EFF3A1" w14:textId="77777777" w:rsidTr="008E2144">
        <w:tc>
          <w:tcPr>
            <w:tcW w:w="1075" w:type="dxa"/>
          </w:tcPr>
          <w:p w14:paraId="487E8345" w14:textId="77777777" w:rsidR="007640D0" w:rsidRDefault="007640D0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Group</w:t>
            </w:r>
          </w:p>
        </w:tc>
        <w:tc>
          <w:tcPr>
            <w:tcW w:w="8275" w:type="dxa"/>
          </w:tcPr>
          <w:p w14:paraId="387ECFA0" w14:textId="77777777" w:rsidR="007640D0" w:rsidRDefault="007640D0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Tools</w:t>
            </w:r>
          </w:p>
        </w:tc>
      </w:tr>
      <w:tr w:rsidR="007640D0" w14:paraId="1DFA821D" w14:textId="77777777" w:rsidTr="008E2144">
        <w:tc>
          <w:tcPr>
            <w:tcW w:w="1075" w:type="dxa"/>
          </w:tcPr>
          <w:p w14:paraId="576264C4" w14:textId="77777777" w:rsidR="007640D0" w:rsidRDefault="007640D0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1</w:t>
            </w:r>
          </w:p>
        </w:tc>
        <w:tc>
          <w:tcPr>
            <w:tcW w:w="8275" w:type="dxa"/>
          </w:tcPr>
          <w:p w14:paraId="74C0A803" w14:textId="77777777" w:rsidR="007640D0" w:rsidRDefault="007640D0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TM, TM OBMC, ARMC-TM, TM GPM, TM-Merge, TM-AMVP, TM-MMBD, block level reference picture list reordering, TM based BCW index derivation</w:t>
            </w:r>
            <w:r w:rsidRPr="00F50C21">
              <w:rPr>
                <w:color w:val="222222"/>
                <w:highlight w:val="white"/>
              </w:rPr>
              <w:t>, MVD sign prediction</w:t>
            </w:r>
          </w:p>
        </w:tc>
      </w:tr>
      <w:tr w:rsidR="007640D0" w14:paraId="47E2924C" w14:textId="77777777" w:rsidTr="008E2144">
        <w:tc>
          <w:tcPr>
            <w:tcW w:w="1075" w:type="dxa"/>
          </w:tcPr>
          <w:p w14:paraId="2E5E524D" w14:textId="77777777" w:rsidR="007640D0" w:rsidRDefault="007640D0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2</w:t>
            </w:r>
          </w:p>
        </w:tc>
        <w:tc>
          <w:tcPr>
            <w:tcW w:w="8275" w:type="dxa"/>
          </w:tcPr>
          <w:p w14:paraId="73881D8D" w14:textId="77777777" w:rsidR="007640D0" w:rsidRDefault="007640D0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 xml:space="preserve">LIC, CIIP with TIMD and TM merge, </w:t>
            </w:r>
            <w:r w:rsidRPr="00F50C21">
              <w:rPr>
                <w:color w:val="222222"/>
                <w:highlight w:val="white"/>
              </w:rPr>
              <w:t xml:space="preserve">coefficient </w:t>
            </w:r>
            <w:r>
              <w:rPr>
                <w:color w:val="222222"/>
                <w:highlight w:val="white"/>
              </w:rPr>
              <w:t>sign prediction</w:t>
            </w:r>
          </w:p>
        </w:tc>
      </w:tr>
      <w:tr w:rsidR="007640D0" w14:paraId="2EE04055" w14:textId="77777777" w:rsidTr="008E2144">
        <w:tc>
          <w:tcPr>
            <w:tcW w:w="1075" w:type="dxa"/>
          </w:tcPr>
          <w:p w14:paraId="5A1352FC" w14:textId="77777777" w:rsidR="007640D0" w:rsidRDefault="007640D0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3</w:t>
            </w:r>
          </w:p>
        </w:tc>
        <w:tc>
          <w:tcPr>
            <w:tcW w:w="8275" w:type="dxa"/>
          </w:tcPr>
          <w:p w14:paraId="32638489" w14:textId="77777777" w:rsidR="007640D0" w:rsidRDefault="007640D0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 xml:space="preserve">TM IBC, </w:t>
            </w:r>
            <w:r w:rsidRPr="00F50C21">
              <w:rPr>
                <w:color w:val="222222"/>
                <w:highlight w:val="white"/>
              </w:rPr>
              <w:t xml:space="preserve">IBC BVD prediction, IBC BVP clustering, </w:t>
            </w:r>
            <w:r>
              <w:rPr>
                <w:color w:val="222222"/>
                <w:highlight w:val="white"/>
              </w:rPr>
              <w:t xml:space="preserve">intra TMP, TIMD, TMRL, SGPM, </w:t>
            </w:r>
            <w:r w:rsidRPr="00F50C21">
              <w:rPr>
                <w:color w:val="222222"/>
                <w:highlight w:val="white"/>
              </w:rPr>
              <w:t>Direct BV for chroma prediction</w:t>
            </w:r>
          </w:p>
        </w:tc>
      </w:tr>
      <w:tr w:rsidR="007640D0" w14:paraId="3A5BCE23" w14:textId="77777777" w:rsidTr="008E2144">
        <w:tc>
          <w:tcPr>
            <w:tcW w:w="1075" w:type="dxa"/>
          </w:tcPr>
          <w:p w14:paraId="6C10B812" w14:textId="77777777" w:rsidR="007640D0" w:rsidRDefault="007640D0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4</w:t>
            </w:r>
          </w:p>
        </w:tc>
        <w:tc>
          <w:tcPr>
            <w:tcW w:w="8275" w:type="dxa"/>
          </w:tcPr>
          <w:p w14:paraId="58727769" w14:textId="77777777" w:rsidR="007640D0" w:rsidRDefault="007640D0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DIMD, CCCM</w:t>
            </w:r>
          </w:p>
        </w:tc>
      </w:tr>
    </w:tbl>
    <w:p w14:paraId="16BD3156" w14:textId="2D19DF3A" w:rsidR="007640D0" w:rsidRDefault="007640D0" w:rsidP="007640D0">
      <w:pPr>
        <w:pStyle w:val="1"/>
        <w:rPr>
          <w:lang w:val="en-CA"/>
        </w:rPr>
      </w:pPr>
      <w:r>
        <w:rPr>
          <w:lang w:val="en-CA"/>
        </w:rPr>
        <w:t>Configurations</w:t>
      </w:r>
    </w:p>
    <w:p w14:paraId="4F74A22D" w14:textId="110B207D" w:rsidR="007640D0" w:rsidRDefault="009F7069" w:rsidP="008763D5">
      <w:pPr>
        <w:rPr>
          <w:color w:val="222222"/>
          <w:highlight w:val="white"/>
        </w:rPr>
      </w:pPr>
      <w:r>
        <w:rPr>
          <w:color w:val="222222"/>
          <w:highlight w:val="white"/>
        </w:rPr>
        <w:t>Anchor: ECM-8</w:t>
      </w:r>
    </w:p>
    <w:p w14:paraId="22F07212" w14:textId="156144D0" w:rsidR="009F7069" w:rsidRDefault="009F7069" w:rsidP="008763D5">
      <w:pPr>
        <w:rPr>
          <w:color w:val="222222"/>
          <w:highlight w:val="white"/>
        </w:rPr>
      </w:pPr>
      <w:r>
        <w:rPr>
          <w:color w:val="222222"/>
          <w:highlight w:val="white"/>
        </w:rPr>
        <w:t>Configurations: AI, RA for group1, group2, group3, and group4.</w:t>
      </w:r>
    </w:p>
    <w:p w14:paraId="4F99A9D1" w14:textId="6C491126" w:rsidR="009F7069" w:rsidRPr="009F7069" w:rsidRDefault="009F7069" w:rsidP="008763D5">
      <w:pPr>
        <w:rPr>
          <w:color w:val="222222"/>
          <w:highlight w:val="white"/>
          <w:lang w:eastAsia="ja-JP"/>
        </w:rPr>
      </w:pPr>
      <w:r>
        <w:rPr>
          <w:rFonts w:hint="eastAsia"/>
          <w:color w:val="222222"/>
          <w:highlight w:val="white"/>
          <w:lang w:eastAsia="ja-JP"/>
        </w:rPr>
        <w:t>D</w:t>
      </w:r>
      <w:r>
        <w:rPr>
          <w:color w:val="222222"/>
          <w:highlight w:val="white"/>
          <w:lang w:eastAsia="ja-JP"/>
        </w:rPr>
        <w:t>ataset: HDR dataset</w:t>
      </w:r>
      <w:r w:rsidR="008C04FF">
        <w:rPr>
          <w:color w:val="222222"/>
          <w:highlight w:val="white"/>
          <w:lang w:eastAsia="ja-JP"/>
        </w:rPr>
        <w:t xml:space="preserve"> [1]</w:t>
      </w:r>
    </w:p>
    <w:p w14:paraId="2AFA5794" w14:textId="67819975" w:rsidR="008763D5" w:rsidRDefault="008763D5" w:rsidP="008763D5">
      <w:pPr>
        <w:pStyle w:val="1"/>
        <w:rPr>
          <w:lang w:val="en-CA"/>
        </w:rPr>
      </w:pPr>
      <w:bookmarkStart w:id="1" w:name="_Hlk132293200"/>
      <w:r>
        <w:rPr>
          <w:lang w:val="en-CA"/>
        </w:rPr>
        <w:t>Result</w:t>
      </w:r>
    </w:p>
    <w:bookmarkEnd w:id="1"/>
    <w:p w14:paraId="01B56EA8" w14:textId="77777777" w:rsidR="00C855C7" w:rsidRDefault="00C855C7" w:rsidP="008763D5">
      <w:pPr>
        <w:rPr>
          <w:lang w:val="en-CA" w:eastAsia="ja-JP"/>
        </w:rPr>
      </w:pPr>
    </w:p>
    <w:p w14:paraId="71E9031B" w14:textId="691FBD7E" w:rsidR="008763D5" w:rsidRDefault="009F7069" w:rsidP="008763D5">
      <w:pPr>
        <w:rPr>
          <w:lang w:val="en-CA" w:eastAsia="ja-JP"/>
        </w:rPr>
      </w:pPr>
      <w:r>
        <w:rPr>
          <w:lang w:val="en-CA" w:eastAsia="ja-JP"/>
        </w:rPr>
        <w:t>Group1 result:</w:t>
      </w:r>
    </w:p>
    <w:tbl>
      <w:tblPr>
        <w:tblW w:w="935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19"/>
        <w:gridCol w:w="880"/>
        <w:gridCol w:w="879"/>
        <w:gridCol w:w="886"/>
        <w:gridCol w:w="886"/>
        <w:gridCol w:w="886"/>
        <w:gridCol w:w="886"/>
        <w:gridCol w:w="886"/>
        <w:gridCol w:w="886"/>
        <w:gridCol w:w="778"/>
        <w:gridCol w:w="778"/>
      </w:tblGrid>
      <w:tr w:rsidR="009F7069" w:rsidRPr="009F7069" w14:paraId="15A96FD8" w14:textId="77777777" w:rsidTr="00F06839">
        <w:trPr>
          <w:trHeight w:val="257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9501D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ＭＳ Ｐゴシック"/>
                <w:sz w:val="18"/>
                <w:szCs w:val="18"/>
                <w:lang w:eastAsia="ja-JP"/>
              </w:rPr>
            </w:pPr>
          </w:p>
        </w:tc>
        <w:tc>
          <w:tcPr>
            <w:tcW w:w="8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7341A0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9F7069" w:rsidRPr="009F7069" w14:paraId="20D9B563" w14:textId="77777777" w:rsidTr="00F06839">
        <w:trPr>
          <w:trHeight w:val="257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46758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8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6D6573" w14:textId="2EFDDA26" w:rsidR="009F7069" w:rsidRPr="009F7069" w:rsidRDefault="00C25033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ECM80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HDR</w:t>
            </w:r>
          </w:p>
        </w:tc>
      </w:tr>
      <w:tr w:rsidR="007405EB" w:rsidRPr="009F7069" w14:paraId="75E70F78" w14:textId="77777777" w:rsidTr="007405EB">
        <w:trPr>
          <w:trHeight w:val="257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04AD0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30214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37E0D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788D3" w14:textId="5BA6AD9C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8C0CC" w14:textId="0A4E70A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>wPSNR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92A26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2DE0D" w14:textId="245F104A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D884B" w14:textId="7D1EEF02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>PSNR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26A8D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EA41A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A3D1B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06839" w:rsidRPr="009F7069" w14:paraId="6CA165D9" w14:textId="77777777" w:rsidTr="00F06839">
        <w:trPr>
          <w:trHeight w:val="257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9668E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02814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DE100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E86F2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PSNR-L100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BB92C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B9CDB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D6F87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C4C29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28AA0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CEBC6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DE7FE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9C5AE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06839" w:rsidRPr="009F7069" w14:paraId="0616302E" w14:textId="77777777" w:rsidTr="00F06839">
        <w:trPr>
          <w:trHeight w:val="257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D142C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Class H1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B837A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F883A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A2004" w14:textId="6E00BFD2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2.58%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188A" w14:textId="2DCBCC6F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3.55%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92CDE" w14:textId="7E6E7C96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4.03%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B061C" w14:textId="6FAE8485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2.57%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62243" w14:textId="151ED03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3.58%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D1FC3" w14:textId="5A27799E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4.06%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830E4" w14:textId="37718AD9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86561" w14:textId="19E8889E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F06839" w:rsidRPr="009F7069" w14:paraId="7AA39A50" w14:textId="77777777" w:rsidTr="00F06839">
        <w:trPr>
          <w:trHeight w:val="257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30471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Class H2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20E3193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590BC08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C8A3A67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DEF3D6F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E14B81E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84D35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6E32F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688B9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7E46A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2B417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F06839" w:rsidRPr="009F7069" w14:paraId="3FD0C24A" w14:textId="77777777" w:rsidTr="00F06839">
        <w:trPr>
          <w:trHeight w:val="257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3E599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6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C0636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7012F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5516D" w14:textId="08CDCA74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2.58%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1850E" w14:textId="59DC6854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3.55%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A6EB6" w14:textId="779B5473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4.03%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60313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0CA43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C6ECB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31E5D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0AD9B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F06839" w:rsidRPr="009F7069" w14:paraId="32016FF7" w14:textId="77777777" w:rsidTr="00F06839">
        <w:trPr>
          <w:trHeight w:val="257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A6673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9343F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6595D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EFDA8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5EAB3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9B89C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BFB96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F64D5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C3A30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11DBA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E3DB0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</w:tr>
      <w:tr w:rsidR="00F06839" w:rsidRPr="009F7069" w14:paraId="67DBC53F" w14:textId="77777777" w:rsidTr="00F06839">
        <w:trPr>
          <w:trHeight w:val="257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12733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8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B9D2E1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F06839" w:rsidRPr="009F7069" w14:paraId="352AC924" w14:textId="77777777" w:rsidTr="00F06839">
        <w:trPr>
          <w:trHeight w:val="257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AF4F9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8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04F4AA" w14:textId="1D03BC3C" w:rsidR="00F06839" w:rsidRPr="009F7069" w:rsidRDefault="00C25033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ECM80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HDR</w:t>
            </w:r>
          </w:p>
        </w:tc>
      </w:tr>
      <w:tr w:rsidR="00F06839" w:rsidRPr="009F7069" w14:paraId="3930E8DD" w14:textId="77777777" w:rsidTr="00F06839">
        <w:trPr>
          <w:trHeight w:val="257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34A70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B74CA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C5BE0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1D68D4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>wPSNR</w:t>
            </w:r>
            <w:proofErr w:type="spellEnd"/>
          </w:p>
        </w:tc>
        <w:tc>
          <w:tcPr>
            <w:tcW w:w="289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4B7FA7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>PSNR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D266D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7E7B4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06839" w:rsidRPr="009F7069" w14:paraId="4B45C0B6" w14:textId="77777777" w:rsidTr="00F06839">
        <w:trPr>
          <w:trHeight w:val="257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24585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1D3FC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DE100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E4E20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PSNR-L100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80AD4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41B64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BA3E5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B567D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1F27E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0B9FE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C269B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1E047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06839" w:rsidRPr="009F7069" w14:paraId="52C85F0D" w14:textId="77777777" w:rsidTr="00F06839">
        <w:trPr>
          <w:trHeight w:val="257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ED371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Class H1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28146" w14:textId="5D18C560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6317F" w14:textId="5CD2CBE6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5B185" w14:textId="33591866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83A18" w14:textId="7C09C948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99171" w14:textId="1E7BD342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D9D74" w14:textId="0F644772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E394B" w14:textId="1515AA4C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8B708" w14:textId="7B32DCD4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27E01" w14:textId="694EAC32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8CCDF" w14:textId="0A30EBAF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06839" w:rsidRPr="009F7069" w14:paraId="147A37DA" w14:textId="77777777" w:rsidTr="00F06839">
        <w:trPr>
          <w:trHeight w:val="257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35FF8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Class H2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2B59CA9" w14:textId="6FB8CEBA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C47EB11" w14:textId="5FEC311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E11C5C4" w14:textId="11CE532C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ADCBAD4" w14:textId="3359741C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0F853ED" w14:textId="09C827B3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856C8" w14:textId="5EA7A31E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0C87" w14:textId="60298C5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B5C21" w14:textId="34FABD2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A2398" w14:textId="12375431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4749C" w14:textId="6FA5992A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06839" w:rsidRPr="009F7069" w14:paraId="36EE5512" w14:textId="77777777" w:rsidTr="00F06839">
        <w:trPr>
          <w:trHeight w:val="257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D5BFF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6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F0927" w14:textId="23FFF31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EC388" w14:textId="5DDC2DE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01240" w14:textId="3EF1D765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8CC8F" w14:textId="5EE11056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C6358" w14:textId="7B3C9A7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BCED5" w14:textId="5EFFB926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A8D22" w14:textId="136EDDDE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528CB" w14:textId="1F42592E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ACC9D" w14:textId="4F63F0C8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866D9" w14:textId="481915E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FEDA977" w14:textId="49D39A45" w:rsidR="009F7069" w:rsidRDefault="009F7069" w:rsidP="008763D5">
      <w:pPr>
        <w:rPr>
          <w:lang w:val="en-CA" w:eastAsia="ja-JP"/>
        </w:rPr>
      </w:pPr>
      <w:r>
        <w:rPr>
          <w:lang w:val="en-CA" w:eastAsia="ja-JP"/>
        </w:rPr>
        <w:t>Group2 result:</w:t>
      </w:r>
    </w:p>
    <w:tbl>
      <w:tblPr>
        <w:tblW w:w="935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75"/>
        <w:gridCol w:w="852"/>
        <w:gridCol w:w="852"/>
        <w:gridCol w:w="822"/>
        <w:gridCol w:w="822"/>
        <w:gridCol w:w="822"/>
        <w:gridCol w:w="937"/>
        <w:gridCol w:w="937"/>
        <w:gridCol w:w="937"/>
        <w:gridCol w:w="797"/>
        <w:gridCol w:w="797"/>
      </w:tblGrid>
      <w:tr w:rsidR="009F7069" w:rsidRPr="009F7069" w14:paraId="13EE1CA3" w14:textId="77777777" w:rsidTr="007405EB">
        <w:trPr>
          <w:trHeight w:val="257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9CED8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849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00FCC6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9F7069" w:rsidRPr="009F7069" w14:paraId="774DE9D9" w14:textId="77777777" w:rsidTr="007405EB">
        <w:trPr>
          <w:trHeight w:val="257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D517D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9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BBEBB2" w14:textId="056A1251" w:rsidR="009F7069" w:rsidRPr="009F7069" w:rsidRDefault="00C25033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ECM80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HDR</w:t>
            </w:r>
          </w:p>
        </w:tc>
      </w:tr>
      <w:tr w:rsidR="007405EB" w:rsidRPr="009F7069" w14:paraId="4BC99C7E" w14:textId="77777777" w:rsidTr="007405EB">
        <w:trPr>
          <w:trHeight w:val="257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1100A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0F9D1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CAAE1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4766B" w14:textId="514D6745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FCA4D" w14:textId="37B8060A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>wPSNR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0C73C" w14:textId="217FA499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82BC8" w14:textId="38DA55F4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4491D" w14:textId="7CB98541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>PSNR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58C84" w14:textId="2B203959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C7986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ECDCA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F7069" w:rsidRPr="009F7069" w14:paraId="18BAECC7" w14:textId="77777777" w:rsidTr="007405EB">
        <w:trPr>
          <w:trHeight w:val="257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56D03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3BA65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29846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PSNR-L100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87845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AA372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CFE9E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0C1B3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3C2BF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3079B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7A6A4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0B98C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06839" w:rsidRPr="009F7069" w14:paraId="6E9D5D97" w14:textId="77777777" w:rsidTr="007405EB">
        <w:trPr>
          <w:trHeight w:val="257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A5B9E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H1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9A79F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055D4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98266" w14:textId="0E44DEA8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C81D4" w14:textId="031E85E9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DAF1C" w14:textId="4503FBEF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379D8" w14:textId="44E4D3D2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647E9" w14:textId="199F0186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1739C" w14:textId="040A2A2E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D09D4" w14:textId="1500D88B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EE1E8" w14:textId="5C7FF7F4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05EB" w:rsidRPr="009F7069" w14:paraId="6484FD4D" w14:textId="77777777" w:rsidTr="00697039">
        <w:trPr>
          <w:trHeight w:val="257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C61AB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H2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9DBA1AF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9D671C4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2D75912" w14:textId="345832F8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A8104D1" w14:textId="36A81A14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2A2BABD" w14:textId="69FD3DC4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2C564" w14:textId="33377380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B7A46" w14:textId="7156D388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EAD78" w14:textId="2AFE0709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18680" w14:textId="6E60BD35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18EEE" w14:textId="10478B66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06839" w:rsidRPr="009F7069" w14:paraId="1D124F2A" w14:textId="77777777" w:rsidTr="007405EB">
        <w:trPr>
          <w:trHeight w:val="257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65FB1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>Overall</w:t>
            </w:r>
          </w:p>
        </w:tc>
        <w:tc>
          <w:tcPr>
            <w:tcW w:w="3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1F8A4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CA8A3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E2ED5" w14:textId="23BB8652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7955F" w14:textId="6C1CCF74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A17E2" w14:textId="284F82EA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2FFAF" w14:textId="0D5E0288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7BA76" w14:textId="6A93E5BC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90B32" w14:textId="46E13E54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F5E32" w14:textId="4A20FEF9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D869E" w14:textId="6EE263DB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F7069" w:rsidRPr="009F7069" w14:paraId="5427C4F3" w14:textId="77777777" w:rsidTr="007405EB">
        <w:trPr>
          <w:trHeight w:val="257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3CA29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F60D0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1BDD7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CB660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D4F7A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EC38D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0D5F6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CFAC3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CCDC1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E2074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FFCF2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F7069" w:rsidRPr="009F7069" w14:paraId="1ADB0DFA" w14:textId="77777777" w:rsidTr="007405EB">
        <w:trPr>
          <w:trHeight w:val="257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B93D8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49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2378B7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9F7069" w:rsidRPr="009F7069" w14:paraId="0F974E0E" w14:textId="77777777" w:rsidTr="007405EB">
        <w:trPr>
          <w:trHeight w:val="257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3EF48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9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EF9796" w14:textId="7E1DBABF" w:rsidR="009F7069" w:rsidRPr="009F7069" w:rsidRDefault="00C25033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ECM80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HDR</w:t>
            </w:r>
          </w:p>
        </w:tc>
      </w:tr>
      <w:tr w:rsidR="009F7069" w:rsidRPr="009F7069" w14:paraId="620C9751" w14:textId="77777777" w:rsidTr="007405EB">
        <w:trPr>
          <w:trHeight w:val="257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A2C9A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DEEA8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96D48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7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D26395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wPSNR</w:t>
            </w:r>
            <w:proofErr w:type="spellEnd"/>
          </w:p>
        </w:tc>
        <w:tc>
          <w:tcPr>
            <w:tcW w:w="3105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4331DC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PSNR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C7986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ED0CA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F7069" w:rsidRPr="009F7069" w14:paraId="69591A3D" w14:textId="77777777" w:rsidTr="007405EB">
        <w:trPr>
          <w:trHeight w:val="257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5F8A3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04282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43F08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PSNR-L100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2EC86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8A99E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0038B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4A99E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BB5C4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8EFDB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65B42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7BD62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06839" w:rsidRPr="009F7069" w14:paraId="50A25C26" w14:textId="77777777" w:rsidTr="007405EB">
        <w:trPr>
          <w:trHeight w:val="257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0747F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H1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1F9EA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D4E50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237C4" w14:textId="55922AB2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238D7" w14:textId="637CCB80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B5364" w14:textId="4597C95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B0184" w14:textId="6B14C2C9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5E4CA" w14:textId="1681763C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7104A" w14:textId="7FA18DC5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8F148" w14:textId="73C8C4AF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CF727" w14:textId="782E732B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7405EB" w:rsidRPr="009F7069" w14:paraId="559C8F63" w14:textId="77777777" w:rsidTr="00697039">
        <w:trPr>
          <w:trHeight w:val="257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5FFFF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H2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42AC83C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8505D2A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E131D61" w14:textId="290533BB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E5AD54C" w14:textId="479E5131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B5B440" w14:textId="1F9DB0DA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EDF7" w14:textId="7F964BD2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5FA2A" w14:textId="43E7B312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B0A81" w14:textId="2ACD9614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ECA69" w14:textId="2C033D42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7E5ED" w14:textId="1351C51A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06839" w:rsidRPr="009F7069" w14:paraId="116466D2" w14:textId="77777777" w:rsidTr="007405EB">
        <w:trPr>
          <w:trHeight w:val="257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59E15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3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E72A9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16794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F7CB9" w14:textId="43032BCB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084AC" w14:textId="6BB3F12C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E8E8F" w14:textId="71380A6F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FBB3F" w14:textId="0DF5426F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F3BAE" w14:textId="1502446A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122E2" w14:textId="130750CE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3F313" w14:textId="1AB3AE74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0E880" w14:textId="7A3853C8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</w:tbl>
    <w:p w14:paraId="5109CC62" w14:textId="7B58DFC6" w:rsidR="009F7069" w:rsidRDefault="009F7069" w:rsidP="008763D5">
      <w:pPr>
        <w:rPr>
          <w:lang w:val="en-CA" w:eastAsia="ja-JP"/>
        </w:rPr>
      </w:pPr>
      <w:r>
        <w:rPr>
          <w:lang w:val="en-CA" w:eastAsia="ja-JP"/>
        </w:rPr>
        <w:t>Group3 result:</w:t>
      </w:r>
    </w:p>
    <w:tbl>
      <w:tblPr>
        <w:tblW w:w="935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41"/>
        <w:gridCol w:w="856"/>
        <w:gridCol w:w="855"/>
        <w:gridCol w:w="825"/>
        <w:gridCol w:w="825"/>
        <w:gridCol w:w="825"/>
        <w:gridCol w:w="941"/>
        <w:gridCol w:w="941"/>
        <w:gridCol w:w="941"/>
        <w:gridCol w:w="800"/>
        <w:gridCol w:w="800"/>
      </w:tblGrid>
      <w:tr w:rsidR="009F7069" w:rsidRPr="009F7069" w14:paraId="2D264113" w14:textId="77777777" w:rsidTr="00D16FB8">
        <w:trPr>
          <w:trHeight w:val="257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BAB49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88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16D640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9F7069" w:rsidRPr="009F7069" w14:paraId="08364FB8" w14:textId="77777777" w:rsidTr="00D16FB8">
        <w:trPr>
          <w:trHeight w:val="257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B37FE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80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BFC6B0" w14:textId="5DF30FF9" w:rsidR="009F7069" w:rsidRPr="009F7069" w:rsidRDefault="00C25033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ECM80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HDR</w:t>
            </w:r>
          </w:p>
        </w:tc>
      </w:tr>
      <w:tr w:rsidR="00F06839" w:rsidRPr="009F7069" w14:paraId="09E7EB48" w14:textId="77777777" w:rsidTr="00D16FB8">
        <w:trPr>
          <w:trHeight w:val="257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CEA09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B2AD7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77690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C40E9" w14:textId="50B8A816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3193E" w14:textId="26162D36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>wPSNR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C16E5" w14:textId="57152BA8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731F2" w14:textId="6238B9C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3FA2F" w14:textId="67C3087E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>PSNR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1E525" w14:textId="353CCB49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090E3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32323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E2144" w:rsidRPr="009F7069" w14:paraId="5878E8D0" w14:textId="77777777" w:rsidTr="00D16FB8">
        <w:trPr>
          <w:trHeight w:val="257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9DC69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964E9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12466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PSNR-L100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E2A29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416DA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D6643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8F39B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63DED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284EA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1DA5A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28443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06839" w:rsidRPr="009F7069" w14:paraId="4D55E386" w14:textId="77777777" w:rsidTr="00D16FB8">
        <w:trPr>
          <w:trHeight w:val="257"/>
        </w:trPr>
        <w:tc>
          <w:tcPr>
            <w:tcW w:w="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851AC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212B8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4F184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2122C" w14:textId="784F72E1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FE4D1" w14:textId="1AF706E5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A2707" w14:textId="11D03B10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8101B" w14:textId="7C768D4E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ED078" w14:textId="6B17E7E3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084C0" w14:textId="0F27E7BA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1AEF1" w14:textId="08F19295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10A53" w14:textId="36910099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06839" w:rsidRPr="009F7069" w14:paraId="09F7FEC0" w14:textId="77777777" w:rsidTr="00D16FB8">
        <w:trPr>
          <w:trHeight w:val="257"/>
        </w:trPr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66F8E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8F29FA8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EE3E0A5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72E1A5F" w14:textId="73D0B656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EB66EDF" w14:textId="28EFE965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7C86257" w14:textId="16D98DC1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16ADD" w14:textId="331FD239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D7029" w14:textId="66D09585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4A07F" w14:textId="6B04EDB9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E0C8B" w14:textId="3720CD51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3F341" w14:textId="007160B1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06839" w:rsidRPr="009F7069" w14:paraId="630AF06B" w14:textId="77777777" w:rsidTr="00D16FB8">
        <w:trPr>
          <w:trHeight w:val="257"/>
        </w:trPr>
        <w:tc>
          <w:tcPr>
            <w:tcW w:w="5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4C23A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BE093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30F0A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4CFD9" w14:textId="189705A0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669CF" w14:textId="74BF7BC0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609F5" w14:textId="70FB7C08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8DB16" w14:textId="7AD22A20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9C816" w14:textId="6BA70B21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DDFD1" w14:textId="0262D46C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01704" w14:textId="247BE836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FAFDF" w14:textId="40882335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E2144" w:rsidRPr="009F7069" w14:paraId="326BBD82" w14:textId="77777777" w:rsidTr="00D16FB8">
        <w:trPr>
          <w:trHeight w:val="257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61170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7C3FD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693A2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A75B5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28204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27E16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BF964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B64A4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0D666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DD367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41A24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F7069" w:rsidRPr="009F7069" w14:paraId="7444EA40" w14:textId="77777777" w:rsidTr="00D16FB8">
        <w:trPr>
          <w:trHeight w:val="257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1E350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8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8A7204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9F7069" w:rsidRPr="009F7069" w14:paraId="0BCE3905" w14:textId="77777777" w:rsidTr="00D16FB8">
        <w:trPr>
          <w:trHeight w:val="257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BA18C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80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D13AEC" w14:textId="41BB6C97" w:rsidR="009F7069" w:rsidRPr="009F7069" w:rsidRDefault="00C25033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ECM80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HDR</w:t>
            </w:r>
          </w:p>
        </w:tc>
      </w:tr>
      <w:tr w:rsidR="008E2144" w:rsidRPr="009F7069" w14:paraId="452616BF" w14:textId="77777777" w:rsidTr="00D16FB8">
        <w:trPr>
          <w:trHeight w:val="257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E1AA9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16E74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746A9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7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5EA3C6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wPSNR</w:t>
            </w:r>
            <w:proofErr w:type="spellEnd"/>
          </w:p>
        </w:tc>
        <w:tc>
          <w:tcPr>
            <w:tcW w:w="3105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BDCFBA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PSNR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6E285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CDAE4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E2144" w:rsidRPr="009F7069" w14:paraId="040E4FEF" w14:textId="77777777" w:rsidTr="00D16FB8">
        <w:trPr>
          <w:trHeight w:val="257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386E3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A99B7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7E6DC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PSNR-L100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0569E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7DD49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13D52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A39BE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62EBF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C57FD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84F77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D57CE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16FB8" w:rsidRPr="009F7069" w14:paraId="15C056AE" w14:textId="77777777" w:rsidTr="00D16FB8">
        <w:trPr>
          <w:trHeight w:val="257"/>
        </w:trPr>
        <w:tc>
          <w:tcPr>
            <w:tcW w:w="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D2BFD" w14:textId="77777777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D4A2C" w14:textId="77777777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35BD8" w14:textId="77777777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7297C" w14:textId="4E41A982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F66D8" w14:textId="4810B319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93C6C" w14:textId="43B39BE0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FA770" w14:textId="5C6FB963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77A55" w14:textId="45280313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D0618" w14:textId="2B0AD043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F79D2" w14:textId="58E46471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1427C" w14:textId="4CEE358A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D16FB8" w:rsidRPr="009F7069" w14:paraId="5DB33246" w14:textId="77777777" w:rsidTr="00D16FB8">
        <w:trPr>
          <w:trHeight w:val="257"/>
        </w:trPr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A1D91" w14:textId="77777777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ADCFAAB" w14:textId="77777777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A897EC4" w14:textId="77777777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7D0D66E" w14:textId="6988DDF3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1BF20C4" w14:textId="42B7A5EB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C58BAC6" w14:textId="1A64FEC4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200EC" w14:textId="2F8E693D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A10AF" w14:textId="0568204E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EF733" w14:textId="06AC0D55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E0909" w14:textId="118823D0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D903C" w14:textId="2ED2A34D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D16FB8" w:rsidRPr="009F7069" w14:paraId="7EA7C86B" w14:textId="77777777" w:rsidTr="00D16FB8">
        <w:trPr>
          <w:trHeight w:val="257"/>
        </w:trPr>
        <w:tc>
          <w:tcPr>
            <w:tcW w:w="5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C9786" w14:textId="77777777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DBF55" w14:textId="77777777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1D694" w14:textId="77777777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1B62B" w14:textId="61CF986A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677A0" w14:textId="7416F35F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7ED19" w14:textId="2F836DB0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FA5DB" w14:textId="6013BB3F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AB13B" w14:textId="70035692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DE2C6" w14:textId="4B1D1474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1A491" w14:textId="35A671E5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3120A" w14:textId="4D6C2A2B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</w:tbl>
    <w:p w14:paraId="2CBD1678" w14:textId="30E0A83F" w:rsidR="009F7069" w:rsidRDefault="009F7069" w:rsidP="008763D5">
      <w:pPr>
        <w:rPr>
          <w:lang w:val="en-CA" w:eastAsia="ja-JP"/>
        </w:rPr>
      </w:pPr>
      <w:r>
        <w:rPr>
          <w:lang w:val="en-CA" w:eastAsia="ja-JP"/>
        </w:rPr>
        <w:t>Group4 result:</w:t>
      </w:r>
    </w:p>
    <w:tbl>
      <w:tblPr>
        <w:tblW w:w="935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41"/>
        <w:gridCol w:w="856"/>
        <w:gridCol w:w="855"/>
        <w:gridCol w:w="825"/>
        <w:gridCol w:w="825"/>
        <w:gridCol w:w="825"/>
        <w:gridCol w:w="941"/>
        <w:gridCol w:w="941"/>
        <w:gridCol w:w="941"/>
        <w:gridCol w:w="800"/>
        <w:gridCol w:w="800"/>
      </w:tblGrid>
      <w:tr w:rsidR="009F7069" w:rsidRPr="009F7069" w14:paraId="5E546557" w14:textId="77777777" w:rsidTr="00F06839">
        <w:trPr>
          <w:trHeight w:val="8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AD7D5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88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36E0A2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9F7069" w:rsidRPr="009F7069" w14:paraId="5C72AD0C" w14:textId="77777777" w:rsidTr="00F06839">
        <w:trPr>
          <w:trHeight w:val="8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0A72D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80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DA4AC2" w14:textId="499A9481" w:rsidR="009F7069" w:rsidRPr="009F7069" w:rsidRDefault="00C25033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ECM80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HDR</w:t>
            </w:r>
          </w:p>
        </w:tc>
      </w:tr>
      <w:tr w:rsidR="00F06839" w:rsidRPr="009F7069" w14:paraId="6D694F0E" w14:textId="77777777" w:rsidTr="00F06839">
        <w:trPr>
          <w:trHeight w:val="8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58485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9B004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27127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BCDFE" w14:textId="4A3FED62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A679B" w14:textId="5D9C61C0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>wPSNR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59973" w14:textId="11829E3F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C993C" w14:textId="5AFDA1F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F5F13" w14:textId="5637289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>PSNR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F324B" w14:textId="4F3B5AB8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951A4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DFE15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F7069" w:rsidRPr="009F7069" w14:paraId="6B977F8F" w14:textId="77777777" w:rsidTr="00F06839">
        <w:trPr>
          <w:trHeight w:val="8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ACDB5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2A23F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730B7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PSNR-L100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4B08D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5E36B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263AD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6BB96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75E3B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6D71F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7AA5C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F6D0D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06839" w:rsidRPr="009F7069" w14:paraId="205C581D" w14:textId="77777777" w:rsidTr="00F06839">
        <w:trPr>
          <w:trHeight w:val="8"/>
        </w:trPr>
        <w:tc>
          <w:tcPr>
            <w:tcW w:w="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58A42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5E2D1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B216E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E2099" w14:textId="33142474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56ACB" w14:textId="26C7474A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3.83%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EDD18" w14:textId="4606B0DB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3.98%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49233" w14:textId="09BBACA2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97602" w14:textId="7FDA8BFA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3.65%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10F82" w14:textId="7E3900CF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3.84%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CAD77" w14:textId="6BE1034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793C3" w14:textId="324895C9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06839" w:rsidRPr="009F7069" w14:paraId="1DD0F39E" w14:textId="77777777" w:rsidTr="00F06839">
        <w:trPr>
          <w:trHeight w:val="8"/>
        </w:trPr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D13D4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7DE547A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75BA974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280BEE0" w14:textId="25A720C1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0277B41" w14:textId="17A052B3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B04B52" w14:textId="7C91548C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67968" w14:textId="6E656F8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C64D9" w14:textId="44755541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5990B" w14:textId="64548124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D2E63" w14:textId="18EB3CD0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95B51" w14:textId="1388BF46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06839" w:rsidRPr="009F7069" w14:paraId="31BEA92B" w14:textId="77777777" w:rsidTr="00F06839">
        <w:trPr>
          <w:trHeight w:val="8"/>
        </w:trPr>
        <w:tc>
          <w:tcPr>
            <w:tcW w:w="5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EA8EC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34C3C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08638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9E5D1" w14:textId="001E8D64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243BE" w14:textId="2F22E835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3.83%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D8812" w14:textId="6932F98B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3.98%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9EF48" w14:textId="639C2BE0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D87B4" w14:textId="794C1D2B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E979" w14:textId="7807F0EE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87BB6" w14:textId="63B2D378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EA3CD" w14:textId="5E6789EB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F7069" w:rsidRPr="009F7069" w14:paraId="4AAFB2E3" w14:textId="77777777" w:rsidTr="00F06839">
        <w:trPr>
          <w:trHeight w:val="8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CAB36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13998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432E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CEFB6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4F535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FC5CD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41142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6C4E7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CA70A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0F6C2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75F4B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F7069" w:rsidRPr="009F7069" w14:paraId="2456F4EE" w14:textId="77777777" w:rsidTr="00F06839">
        <w:trPr>
          <w:trHeight w:val="8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E8502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8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F16FB3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9F7069" w:rsidRPr="009F7069" w14:paraId="6E39ED54" w14:textId="77777777" w:rsidTr="00F06839">
        <w:trPr>
          <w:trHeight w:val="8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F0C34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80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83F424" w14:textId="4522E8B8" w:rsidR="009F7069" w:rsidRPr="009F7069" w:rsidRDefault="00C25033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ECM80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HDR</w:t>
            </w:r>
          </w:p>
        </w:tc>
      </w:tr>
      <w:tr w:rsidR="009F7069" w:rsidRPr="009F7069" w14:paraId="3C40A21E" w14:textId="77777777" w:rsidTr="00F06839">
        <w:trPr>
          <w:trHeight w:val="8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2B138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57501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68206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7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F71824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wPSNR</w:t>
            </w:r>
            <w:proofErr w:type="spellEnd"/>
          </w:p>
        </w:tc>
        <w:tc>
          <w:tcPr>
            <w:tcW w:w="3105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65EF80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PSNR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1D3DA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8F735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F7069" w:rsidRPr="009F7069" w14:paraId="41BB132B" w14:textId="77777777" w:rsidTr="00F06839">
        <w:trPr>
          <w:trHeight w:val="8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82807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440D3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7C5E7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PSNR-L100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0144D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7783C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C5A5C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3369E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311E7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2C832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71AFA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2C98D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06839" w:rsidRPr="009F7069" w14:paraId="61E5218A" w14:textId="77777777" w:rsidTr="00F06839">
        <w:trPr>
          <w:trHeight w:val="8"/>
        </w:trPr>
        <w:tc>
          <w:tcPr>
            <w:tcW w:w="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B36A8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CA34C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17367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4F343" w14:textId="6746A758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8517B2" w14:textId="1C8EC645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4.91%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9EAF701" w14:textId="2C58FCB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5.88%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2DE6B" w14:textId="6CE4B6EC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EB8EDA" w14:textId="1D4A7AE4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4.86%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D4352F" w14:textId="4D5939BF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5.91%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92CCF" w14:textId="730921B6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8C7C7" w14:textId="405F2E5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06839" w:rsidRPr="009F7069" w14:paraId="274BB9C8" w14:textId="77777777" w:rsidTr="00F06839">
        <w:trPr>
          <w:trHeight w:val="8"/>
        </w:trPr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49BE7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H2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91DAE8F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2BE5BEC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BD93A82" w14:textId="1E8196C0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7A67BE5" w14:textId="6C8100B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EBE4F9" w14:textId="2C064D52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BE3B1" w14:textId="08D1039B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B0931" w14:textId="5584095B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3.51%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C7B6F" w14:textId="4567BCC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4.43%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83AF9" w14:textId="37C2EF06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B40A4" w14:textId="4C5877E5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06839" w:rsidRPr="009F7069" w14:paraId="2BE36C42" w14:textId="77777777" w:rsidTr="00F06839">
        <w:trPr>
          <w:trHeight w:val="8"/>
        </w:trPr>
        <w:tc>
          <w:tcPr>
            <w:tcW w:w="5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2FE35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EF4D9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3E825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DBFF0" w14:textId="78FC674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56934A1" w14:textId="0613F062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4.91%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014C12E" w14:textId="45F9995F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5.88%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3E07F" w14:textId="137DAD14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8395B" w14:textId="57658A64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4.37%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D545D" w14:textId="6D7B0C05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5.37%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A5AD1" w14:textId="24891906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AAE0A" w14:textId="3A91C2B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06F675AC" w14:textId="77777777" w:rsidR="009F7069" w:rsidRPr="008763D5" w:rsidRDefault="009F7069" w:rsidP="008763D5">
      <w:pPr>
        <w:rPr>
          <w:lang w:val="en-CA" w:eastAsia="ja-JP"/>
        </w:rPr>
      </w:pPr>
    </w:p>
    <w:p w14:paraId="72470FE9" w14:textId="429F841D" w:rsidR="002C3DF4" w:rsidRDefault="002C3DF4" w:rsidP="002C3DF4">
      <w:pPr>
        <w:pStyle w:val="1"/>
        <w:rPr>
          <w:szCs w:val="22"/>
          <w:lang w:val="en-CA" w:eastAsia="ja-JP"/>
        </w:rPr>
      </w:pPr>
      <w:r w:rsidRPr="002C3DF4">
        <w:rPr>
          <w:rFonts w:hint="eastAsia"/>
          <w:szCs w:val="22"/>
          <w:lang w:val="en-CA" w:eastAsia="ja-JP"/>
        </w:rPr>
        <w:t>C</w:t>
      </w:r>
      <w:r w:rsidRPr="002C3DF4">
        <w:rPr>
          <w:szCs w:val="22"/>
          <w:lang w:val="en-CA" w:eastAsia="ja-JP"/>
        </w:rPr>
        <w:t>onclusion</w:t>
      </w:r>
    </w:p>
    <w:p w14:paraId="7C9C3641" w14:textId="728C904B" w:rsidR="008E2144" w:rsidRDefault="008C04FF" w:rsidP="008E2144">
      <w:pPr>
        <w:rPr>
          <w:lang w:val="en-CA"/>
        </w:rPr>
      </w:pPr>
      <w:r w:rsidRPr="00BF3F41">
        <w:rPr>
          <w:lang w:val="en-CA"/>
        </w:rPr>
        <w:t xml:space="preserve">This </w:t>
      </w:r>
      <w:r w:rsidR="00E942B2">
        <w:rPr>
          <w:rFonts w:hint="eastAsia"/>
          <w:lang w:val="en-CA" w:eastAsia="ja-JP"/>
        </w:rPr>
        <w:t>c</w:t>
      </w:r>
      <w:r w:rsidR="00E942B2">
        <w:rPr>
          <w:lang w:val="en-CA" w:eastAsia="ja-JP"/>
        </w:rPr>
        <w:t xml:space="preserve">ontribution </w:t>
      </w:r>
      <w:r w:rsidRPr="00BF3F41">
        <w:rPr>
          <w:lang w:val="en-CA"/>
        </w:rPr>
        <w:t xml:space="preserve">reports the experimental results of AHG7 on the HDR dataset. </w:t>
      </w:r>
    </w:p>
    <w:p w14:paraId="3BA64574" w14:textId="77777777" w:rsidR="00C05CC7" w:rsidRDefault="00C05CC7" w:rsidP="00C05CC7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>Acknowledgements</w:t>
      </w:r>
    </w:p>
    <w:p w14:paraId="74C3452F" w14:textId="77777777" w:rsidR="00C05CC7" w:rsidRPr="007346AA" w:rsidRDefault="00C05CC7" w:rsidP="00C05CC7">
      <w:r>
        <w:t>These research results were obtained from the commissioned research (No.05101) by National Institute of Information and Communications Technology (NICT), Japan.</w:t>
      </w:r>
    </w:p>
    <w:p w14:paraId="0012EFAB" w14:textId="325B6F47" w:rsidR="008C04FF" w:rsidRDefault="008C04FF" w:rsidP="008C04FF">
      <w:pPr>
        <w:pStyle w:val="1"/>
        <w:numPr>
          <w:ilvl w:val="0"/>
          <w:numId w:val="0"/>
        </w:numPr>
        <w:rPr>
          <w:szCs w:val="22"/>
          <w:lang w:val="en-CA" w:eastAsia="ja-JP"/>
        </w:rPr>
      </w:pPr>
      <w:r>
        <w:rPr>
          <w:szCs w:val="22"/>
          <w:lang w:val="en-CA" w:eastAsia="ja-JP"/>
        </w:rPr>
        <w:t>Reference</w:t>
      </w:r>
    </w:p>
    <w:p w14:paraId="3A612F14" w14:textId="26DF3CAF" w:rsidR="008C04FF" w:rsidRDefault="008C04FF" w:rsidP="008C04FF">
      <w:pPr>
        <w:rPr>
          <w:color w:val="000000"/>
          <w:szCs w:val="22"/>
        </w:rPr>
      </w:pPr>
      <w:r>
        <w:rPr>
          <w:szCs w:val="22"/>
          <w:lang w:val="en-CA" w:eastAsia="ja-JP"/>
        </w:rPr>
        <w:t xml:space="preserve">[1] </w:t>
      </w:r>
      <w:r>
        <w:rPr>
          <w:color w:val="000000"/>
          <w:szCs w:val="22"/>
        </w:rPr>
        <w:t>A. Segall, E. François</w:t>
      </w:r>
      <w:r>
        <w:rPr>
          <w:szCs w:val="22"/>
          <w:lang w:val="en-CA" w:eastAsia="ja-JP"/>
        </w:rPr>
        <w:t xml:space="preserve">, </w:t>
      </w:r>
      <w:r>
        <w:rPr>
          <w:color w:val="000000"/>
          <w:szCs w:val="22"/>
        </w:rPr>
        <w:t xml:space="preserve">W. </w:t>
      </w:r>
      <w:proofErr w:type="spellStart"/>
      <w:r>
        <w:rPr>
          <w:color w:val="000000"/>
          <w:szCs w:val="22"/>
        </w:rPr>
        <w:t>Husak</w:t>
      </w:r>
      <w:proofErr w:type="spellEnd"/>
      <w:r>
        <w:rPr>
          <w:color w:val="000000"/>
          <w:szCs w:val="22"/>
        </w:rPr>
        <w:t>, S. Iwamura, D. Rusanovskyy,</w:t>
      </w:r>
      <w:r>
        <w:rPr>
          <w:szCs w:val="22"/>
          <w:lang w:val="en-CA" w:eastAsia="ja-JP"/>
        </w:rPr>
        <w:t xml:space="preserve"> “</w:t>
      </w:r>
      <w:r w:rsidRPr="008C04FF">
        <w:rPr>
          <w:bCs/>
          <w:color w:val="000000"/>
          <w:szCs w:val="22"/>
        </w:rPr>
        <w:t>VTM and HM common test conditions and evaluation procedures for HDR/WCG video</w:t>
      </w:r>
      <w:proofErr w:type="gramStart"/>
      <w:r>
        <w:rPr>
          <w:szCs w:val="22"/>
          <w:lang w:val="en-CA" w:eastAsia="ja-JP"/>
        </w:rPr>
        <w:t>, ”</w:t>
      </w:r>
      <w:proofErr w:type="gramEnd"/>
      <w:r>
        <w:rPr>
          <w:color w:val="000000"/>
          <w:szCs w:val="22"/>
        </w:rPr>
        <w:t xml:space="preserve"> JVET-AC2011</w:t>
      </w:r>
      <w:r>
        <w:rPr>
          <w:rFonts w:hint="eastAsia"/>
          <w:color w:val="000000"/>
          <w:szCs w:val="22"/>
          <w:lang w:eastAsia="ja-JP"/>
        </w:rPr>
        <w:t>,</w:t>
      </w:r>
      <w:r>
        <w:rPr>
          <w:color w:val="000000"/>
          <w:szCs w:val="22"/>
          <w:lang w:eastAsia="ja-JP"/>
        </w:rPr>
        <w:t xml:space="preserve"> </w:t>
      </w:r>
      <w:r w:rsidRPr="00A26771">
        <w:rPr>
          <w:color w:val="000000"/>
          <w:szCs w:val="22"/>
        </w:rPr>
        <w:t>Joint Video Experts Team (JVET) of ITU-T SG 16 WP 3 and ISO/IEC JTC 1/SC 29</w:t>
      </w:r>
      <w:r>
        <w:rPr>
          <w:color w:val="000000"/>
          <w:szCs w:val="22"/>
        </w:rPr>
        <w:t>, 29th Meeting</w:t>
      </w:r>
      <w:r>
        <w:rPr>
          <w:color w:val="000000"/>
          <w:szCs w:val="22"/>
          <w:lang w:val="en-CA"/>
        </w:rPr>
        <w:t>, by teleconference, 11–20 January 2023</w:t>
      </w:r>
      <w:r w:rsidRPr="00A26771">
        <w:rPr>
          <w:color w:val="000000"/>
          <w:szCs w:val="22"/>
        </w:rPr>
        <w:t>.</w:t>
      </w:r>
    </w:p>
    <w:p w14:paraId="3F10BC41" w14:textId="77777777" w:rsidR="008C04FF" w:rsidRPr="008E2144" w:rsidRDefault="008C04FF" w:rsidP="008E2144">
      <w:pPr>
        <w:rPr>
          <w:lang w:val="en-CA" w:eastAsia="ja-JP"/>
        </w:rPr>
      </w:pPr>
    </w:p>
    <w:sectPr w:rsidR="008C04FF" w:rsidRPr="008E2144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AC4E65" w14:textId="77777777" w:rsidR="00E942B2" w:rsidRDefault="00E942B2">
      <w:r>
        <w:separator/>
      </w:r>
    </w:p>
  </w:endnote>
  <w:endnote w:type="continuationSeparator" w:id="0">
    <w:p w14:paraId="244AC94B" w14:textId="77777777" w:rsidR="00E942B2" w:rsidRDefault="00E94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BD98F33" w:rsidR="00E942B2" w:rsidRPr="00C00DDE" w:rsidRDefault="00E942B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E68D6">
      <w:rPr>
        <w:rStyle w:val="a5"/>
        <w:noProof/>
      </w:rPr>
      <w:t>2023-04-17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F042B" w14:textId="77777777" w:rsidR="00E942B2" w:rsidRDefault="00E942B2">
      <w:r>
        <w:separator/>
      </w:r>
    </w:p>
  </w:footnote>
  <w:footnote w:type="continuationSeparator" w:id="0">
    <w:p w14:paraId="755D5786" w14:textId="77777777" w:rsidR="00E942B2" w:rsidRDefault="00E94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44DAC"/>
    <w:multiLevelType w:val="hybridMultilevel"/>
    <w:tmpl w:val="0442D464"/>
    <w:lvl w:ilvl="0" w:tplc="B09A7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E0AD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183A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1C08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2EAA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F29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50C5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50DE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200C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86BFF"/>
    <w:multiLevelType w:val="hybridMultilevel"/>
    <w:tmpl w:val="8F600140"/>
    <w:lvl w:ilvl="0" w:tplc="7FF8B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02707FF"/>
    <w:multiLevelType w:val="hybridMultilevel"/>
    <w:tmpl w:val="EE549C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6"/>
    <w:lvlOverride w:ilvl="0">
      <w:startOverride w:val="3"/>
    </w:lvlOverride>
  </w:num>
  <w:num w:numId="14">
    <w:abstractNumId w:val="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0F18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13B3"/>
    <w:rsid w:val="002C3DF4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7AD2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0282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7039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05EB"/>
    <w:rsid w:val="0074393F"/>
    <w:rsid w:val="00745F6B"/>
    <w:rsid w:val="0075175B"/>
    <w:rsid w:val="0075585E"/>
    <w:rsid w:val="007640D0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68D6"/>
    <w:rsid w:val="007F1F8B"/>
    <w:rsid w:val="007F6205"/>
    <w:rsid w:val="007F67A1"/>
    <w:rsid w:val="00801A7B"/>
    <w:rsid w:val="00811C05"/>
    <w:rsid w:val="008206C8"/>
    <w:rsid w:val="0086387C"/>
    <w:rsid w:val="00874A6C"/>
    <w:rsid w:val="008763D5"/>
    <w:rsid w:val="00876C65"/>
    <w:rsid w:val="00882F72"/>
    <w:rsid w:val="00893DC4"/>
    <w:rsid w:val="008A147E"/>
    <w:rsid w:val="008A4B4C"/>
    <w:rsid w:val="008C04FF"/>
    <w:rsid w:val="008C239F"/>
    <w:rsid w:val="008E2144"/>
    <w:rsid w:val="008E480C"/>
    <w:rsid w:val="00907757"/>
    <w:rsid w:val="009160C2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9F7069"/>
    <w:rsid w:val="00A01439"/>
    <w:rsid w:val="00A02E61"/>
    <w:rsid w:val="00A05CFF"/>
    <w:rsid w:val="00A13048"/>
    <w:rsid w:val="00A17063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3F41"/>
    <w:rsid w:val="00C00DDE"/>
    <w:rsid w:val="00C04F43"/>
    <w:rsid w:val="00C05271"/>
    <w:rsid w:val="00C05CC7"/>
    <w:rsid w:val="00C0609D"/>
    <w:rsid w:val="00C115AB"/>
    <w:rsid w:val="00C25033"/>
    <w:rsid w:val="00C26CCB"/>
    <w:rsid w:val="00C30249"/>
    <w:rsid w:val="00C35F74"/>
    <w:rsid w:val="00C3723B"/>
    <w:rsid w:val="00C42466"/>
    <w:rsid w:val="00C45050"/>
    <w:rsid w:val="00C606C9"/>
    <w:rsid w:val="00C73456"/>
    <w:rsid w:val="00C80288"/>
    <w:rsid w:val="00C836F0"/>
    <w:rsid w:val="00C84003"/>
    <w:rsid w:val="00C855C7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16FB8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42B2"/>
    <w:rsid w:val="00EA5AE0"/>
    <w:rsid w:val="00EB56E1"/>
    <w:rsid w:val="00EB7AB1"/>
    <w:rsid w:val="00EC32BD"/>
    <w:rsid w:val="00EC6256"/>
    <w:rsid w:val="00ED536F"/>
    <w:rsid w:val="00EE259A"/>
    <w:rsid w:val="00EE7CD8"/>
    <w:rsid w:val="00EF37F6"/>
    <w:rsid w:val="00EF48CC"/>
    <w:rsid w:val="00F00801"/>
    <w:rsid w:val="00F06839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160F18"/>
    <w:rPr>
      <w:color w:val="605E5C"/>
      <w:shd w:val="clear" w:color="auto" w:fill="E1DFDD"/>
    </w:rPr>
  </w:style>
  <w:style w:type="paragraph" w:customStyle="1" w:styleId="cjk">
    <w:name w:val="cjk"/>
    <w:basedOn w:val="a"/>
    <w:rsid w:val="00160F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ad">
    <w:name w:val="List Paragraph"/>
    <w:basedOn w:val="a"/>
    <w:uiPriority w:val="34"/>
    <w:qFormat/>
    <w:rsid w:val="008763D5"/>
    <w:pPr>
      <w:ind w:leftChars="400" w:left="840"/>
    </w:pPr>
  </w:style>
  <w:style w:type="table" w:styleId="ae">
    <w:name w:val="Table Grid"/>
    <w:basedOn w:val="a1"/>
    <w:rsid w:val="007640D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見出し 1 (文字)"/>
    <w:basedOn w:val="a0"/>
    <w:link w:val="1"/>
    <w:rsid w:val="00C05CC7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6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ikai.tomohiro@sharp.co.j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hujoh.takeshi@sharp.co.jp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yasugi.yukinobu@sharp.c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an.zheming@sharp.co.j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4</Pages>
  <Words>826</Words>
  <Characters>4757</Characters>
  <Application>Microsoft Office Word</Application>
  <DocSecurity>0</DocSecurity>
  <Lines>39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范哲銘/研究員</cp:lastModifiedBy>
  <cp:revision>21</cp:revision>
  <cp:lastPrinted>1900-01-01T08:00:00Z</cp:lastPrinted>
  <dcterms:created xsi:type="dcterms:W3CDTF">2022-05-18T09:53:00Z</dcterms:created>
  <dcterms:modified xsi:type="dcterms:W3CDTF">2023-04-17T09:22:00Z</dcterms:modified>
</cp:coreProperties>
</file>