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a="http://schemas.openxmlformats.org/drawingml/2006/main" xmlns:a14="http://schemas.microsoft.com/office/drawing/2010/main" xmlns:pic="http://schemas.openxmlformats.org/drawingml/2006/picture" xmlns:arto="http://schemas.microsoft.com/office/word/2006/arto">
                  <w:pict w14:anchorId="110D554B">
                    <v:group id="Group 1" style="position:absolute;margin-left:-4.15pt;margin-top:-27.5pt;width:23.3pt;height:24.6pt;z-index:251658240" coordsize="466,492" coordorigin="9,2" o:spid="_x0000_s1026" w14:anchorId="1A089C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1"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2"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2D1E3E10" w:rsidR="008A4B4C" w:rsidRPr="005B217D" w:rsidRDefault="007118CE" w:rsidP="00536188">
            <w:pPr>
              <w:tabs>
                <w:tab w:val="left" w:pos="7200"/>
              </w:tabs>
              <w:rPr>
                <w:u w:val="single"/>
                <w:lang w:val="en-CA"/>
              </w:rPr>
            </w:pPr>
            <w:r w:rsidRPr="007118CE">
              <w:rPr>
                <w:lang w:val="en-CA"/>
              </w:rPr>
              <w:t>Document: JVET-AD0239-v1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091736" w:rsidR="00E61DAC" w:rsidRPr="005B217D" w:rsidRDefault="00C774EC" w:rsidP="009D7CE6">
            <w:pPr>
              <w:spacing w:before="60" w:after="60"/>
              <w:rPr>
                <w:b/>
                <w:szCs w:val="22"/>
                <w:lang w:val="en-CA"/>
              </w:rPr>
            </w:pPr>
            <w:r w:rsidRPr="00E6479E">
              <w:rPr>
                <w:b/>
                <w:bCs/>
                <w:lang w:eastAsia="zh-CN"/>
              </w:rPr>
              <w:t xml:space="preserve">Non-EE2: Fixes </w:t>
            </w:r>
            <w:r>
              <w:rPr>
                <w:b/>
                <w:bCs/>
                <w:lang w:eastAsia="zh-CN"/>
              </w:rPr>
              <w:t xml:space="preserve">for </w:t>
            </w:r>
            <w:proofErr w:type="spellStart"/>
            <w:r w:rsidRPr="00E6479E">
              <w:rPr>
                <w:b/>
                <w:bCs/>
                <w:lang w:eastAsia="zh-CN"/>
              </w:rPr>
              <w:t>IntraTMP</w:t>
            </w:r>
            <w:proofErr w:type="spellEnd"/>
            <w:r>
              <w:rPr>
                <w:b/>
                <w:bCs/>
                <w:lang w:eastAsia="zh-CN"/>
              </w:rPr>
              <w:t xml:space="preserve"> template </w:t>
            </w:r>
            <w:r w:rsidRPr="00307D0C">
              <w:rPr>
                <w:b/>
                <w:bCs/>
                <w:lang w:eastAsia="zh-CN"/>
              </w:rPr>
              <w:t>availability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E512D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8234B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CD1F4FB" w14:textId="77777777" w:rsidR="008616B4" w:rsidRPr="00E6479E" w:rsidRDefault="008616B4" w:rsidP="008616B4">
            <w:pPr>
              <w:spacing w:before="60" w:after="60"/>
              <w:rPr>
                <w:lang w:val="de-DE"/>
              </w:rPr>
            </w:pPr>
            <w:r w:rsidRPr="00E6479E">
              <w:rPr>
                <w:lang w:val="de-DE"/>
              </w:rPr>
              <w:t>Gleb Verba,</w:t>
            </w:r>
          </w:p>
          <w:p w14:paraId="2DB01913" w14:textId="77777777" w:rsidR="008616B4" w:rsidRPr="00E6479E" w:rsidRDefault="008616B4" w:rsidP="008616B4">
            <w:pPr>
              <w:spacing w:before="60" w:after="60"/>
              <w:rPr>
                <w:lang w:val="de-DE"/>
              </w:rPr>
            </w:pPr>
            <w:r w:rsidRPr="00E6479E">
              <w:rPr>
                <w:lang w:val="de-DE"/>
              </w:rPr>
              <w:t>Zhi Zhang,</w:t>
            </w:r>
          </w:p>
          <w:p w14:paraId="57BECA36" w14:textId="77777777" w:rsidR="008616B4" w:rsidRPr="00E6479E" w:rsidRDefault="008616B4" w:rsidP="008616B4">
            <w:pPr>
              <w:spacing w:before="60" w:after="60"/>
              <w:rPr>
                <w:szCs w:val="22"/>
                <w:lang w:val="de-DE"/>
              </w:rPr>
            </w:pPr>
            <w:r w:rsidRPr="00E6479E">
              <w:rPr>
                <w:szCs w:val="22"/>
                <w:lang w:val="de-DE" w:eastAsia="zh-CN"/>
              </w:rPr>
              <w:t>Vadim Seregin</w:t>
            </w:r>
            <w:r w:rsidRPr="00E6479E">
              <w:rPr>
                <w:szCs w:val="22"/>
                <w:lang w:val="de-DE"/>
              </w:rPr>
              <w:t>,</w:t>
            </w:r>
          </w:p>
          <w:p w14:paraId="49D81240" w14:textId="6400BBA1" w:rsidR="00E61DAC" w:rsidRPr="005B217D" w:rsidRDefault="008616B4" w:rsidP="00E76448">
            <w:pPr>
              <w:spacing w:before="60" w:after="60"/>
              <w:rPr>
                <w:szCs w:val="22"/>
                <w:lang w:val="en-CA"/>
              </w:rPr>
            </w:pPr>
            <w:r w:rsidRPr="00F73234">
              <w:rPr>
                <w:szCs w:val="22"/>
                <w:lang w:val="en-CA"/>
              </w:rPr>
              <w:t xml:space="preserve">Marta </w:t>
            </w:r>
            <w:proofErr w:type="spellStart"/>
            <w:r w:rsidRPr="00F73234">
              <w:rPr>
                <w:szCs w:val="22"/>
                <w:lang w:val="en-CA"/>
              </w:rPr>
              <w:t>Karczewicz</w:t>
            </w:r>
            <w:proofErr w:type="spellEnd"/>
          </w:p>
        </w:tc>
        <w:tc>
          <w:tcPr>
            <w:tcW w:w="900" w:type="dxa"/>
          </w:tcPr>
          <w:p w14:paraId="0140ECA2" w14:textId="0AB5D121" w:rsidR="00E61DAC" w:rsidRPr="005B217D" w:rsidRDefault="00E61DAC">
            <w:pPr>
              <w:spacing w:before="60" w:after="60"/>
              <w:rPr>
                <w:szCs w:val="22"/>
                <w:lang w:val="en-CA"/>
              </w:rPr>
            </w:pPr>
            <w:r w:rsidRPr="005B217D">
              <w:rPr>
                <w:szCs w:val="22"/>
                <w:lang w:val="en-CA"/>
              </w:rPr>
              <w:t>Email:</w:t>
            </w:r>
          </w:p>
        </w:tc>
        <w:tc>
          <w:tcPr>
            <w:tcW w:w="3060" w:type="dxa"/>
          </w:tcPr>
          <w:p w14:paraId="77F37F77" w14:textId="77777777" w:rsidR="005A3C21" w:rsidRPr="00E6479E" w:rsidRDefault="00000000" w:rsidP="005A3C21">
            <w:pPr>
              <w:spacing w:before="60" w:after="60"/>
            </w:pPr>
            <w:hyperlink r:id="rId12">
              <w:r w:rsidR="005A3C21" w:rsidRPr="00E6479E">
                <w:rPr>
                  <w:rStyle w:val="Hyperlink"/>
                </w:rPr>
                <w:t>gverba@qti.qualcomm.com</w:t>
              </w:r>
            </w:hyperlink>
          </w:p>
          <w:p w14:paraId="32C2ABFD" w14:textId="5514276C"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EEDEB6F" w:rsidR="00E61DAC" w:rsidRPr="005B217D" w:rsidRDefault="006C4478">
            <w:pPr>
              <w:spacing w:before="60" w:after="60"/>
              <w:rPr>
                <w:szCs w:val="22"/>
                <w:lang w:val="en-CA"/>
              </w:rPr>
            </w:pPr>
            <w:r w:rsidRPr="00F73234">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7458067" w:rsidR="00275BCF" w:rsidRPr="005B217D" w:rsidRDefault="00275BCF" w:rsidP="009234A5">
      <w:pPr>
        <w:pStyle w:val="Heading1"/>
        <w:numPr>
          <w:ilvl w:val="0"/>
          <w:numId w:val="0"/>
        </w:numPr>
        <w:ind w:left="432" w:hanging="432"/>
        <w:rPr>
          <w:lang w:val="en-CA"/>
        </w:rPr>
      </w:pPr>
      <w:r w:rsidRPr="005B217D">
        <w:rPr>
          <w:lang w:val="en-CA"/>
        </w:rPr>
        <w:t>Abstract</w:t>
      </w:r>
    </w:p>
    <w:p w14:paraId="497D7BF7" w14:textId="20EBCF42" w:rsidR="002201EE" w:rsidRPr="003F14D7" w:rsidRDefault="002201EE" w:rsidP="002201EE">
      <w:pPr>
        <w:rPr>
          <w:szCs w:val="22"/>
          <w:lang w:val="en-CA"/>
        </w:rPr>
      </w:pPr>
      <w:r w:rsidRPr="003F14D7">
        <w:rPr>
          <w:szCs w:val="22"/>
          <w:lang w:val="en-CA" w:eastAsia="zh-CN"/>
        </w:rPr>
        <w:t>In ECM-8.0,</w:t>
      </w:r>
      <w:r w:rsidRPr="00E6479E">
        <w:rPr>
          <w:szCs w:val="22"/>
          <w:lang w:val="en-CA" w:eastAsia="zh-CN"/>
        </w:rPr>
        <w:t xml:space="preserve"> it is asserted that</w:t>
      </w:r>
      <w:r w:rsidRPr="003F14D7">
        <w:rPr>
          <w:szCs w:val="22"/>
          <w:lang w:val="en-CA" w:eastAsia="zh-CN"/>
        </w:rPr>
        <w:t xml:space="preserve"> </w:t>
      </w:r>
      <w:proofErr w:type="spellStart"/>
      <w:r w:rsidRPr="003F14D7">
        <w:rPr>
          <w:szCs w:val="22"/>
          <w:lang w:val="en-CA" w:eastAsia="zh-CN"/>
        </w:rPr>
        <w:t>IntraTMP</w:t>
      </w:r>
      <w:proofErr w:type="spellEnd"/>
      <w:r w:rsidRPr="003F14D7">
        <w:rPr>
          <w:szCs w:val="22"/>
          <w:lang w:val="en-CA" w:eastAsia="zh-CN"/>
        </w:rPr>
        <w:t xml:space="preserve"> </w:t>
      </w:r>
      <w:r>
        <w:rPr>
          <w:szCs w:val="22"/>
          <w:lang w:val="en-CA" w:eastAsia="zh-CN"/>
        </w:rPr>
        <w:t>has</w:t>
      </w:r>
      <w:r w:rsidRPr="00E6479E">
        <w:rPr>
          <w:szCs w:val="22"/>
          <w:lang w:val="en-CA" w:eastAsia="zh-CN"/>
        </w:rPr>
        <w:t xml:space="preserve"> problems in checking availability for the left template</w:t>
      </w:r>
      <w:r>
        <w:rPr>
          <w:szCs w:val="22"/>
          <w:lang w:val="en-CA" w:eastAsia="zh-CN"/>
        </w:rPr>
        <w:t xml:space="preserve"> of the current block</w:t>
      </w:r>
      <w:r w:rsidRPr="00E6479E">
        <w:rPr>
          <w:szCs w:val="22"/>
          <w:lang w:val="en-CA" w:eastAsia="zh-CN"/>
        </w:rPr>
        <w:t xml:space="preserve"> and </w:t>
      </w:r>
      <w:r>
        <w:rPr>
          <w:szCs w:val="22"/>
          <w:lang w:val="en-CA" w:eastAsia="zh-CN"/>
        </w:rPr>
        <w:t xml:space="preserve">for </w:t>
      </w:r>
      <w:r w:rsidRPr="00E6479E">
        <w:rPr>
          <w:szCs w:val="22"/>
          <w:lang w:val="en-CA" w:eastAsia="zh-CN"/>
        </w:rPr>
        <w:t xml:space="preserve">the reference block templates located at picture boundaries. Those two problems are fixed in the </w:t>
      </w:r>
      <w:r w:rsidR="00A851EF" w:rsidRPr="00E6479E">
        <w:rPr>
          <w:szCs w:val="22"/>
          <w:lang w:val="en-CA" w:eastAsia="zh-CN"/>
        </w:rPr>
        <w:t>contribution</w:t>
      </w:r>
      <w:r w:rsidRPr="00E6479E">
        <w:rPr>
          <w:szCs w:val="22"/>
          <w:lang w:val="en-CA" w:eastAsia="zh-CN"/>
        </w:rPr>
        <w:t xml:space="preserve"> and test results on top of ECM-8.0 are </w:t>
      </w:r>
      <w:r w:rsidR="00A851EF" w:rsidRPr="00E6479E">
        <w:rPr>
          <w:szCs w:val="22"/>
          <w:lang w:val="en-CA" w:eastAsia="zh-CN"/>
        </w:rPr>
        <w:t>summarized</w:t>
      </w:r>
      <w:r w:rsidRPr="00E6479E">
        <w:rPr>
          <w:szCs w:val="22"/>
          <w:lang w:val="en-CA" w:eastAsia="zh-CN"/>
        </w:rPr>
        <w:t xml:space="preserve"> as follows:</w:t>
      </w:r>
    </w:p>
    <w:p w14:paraId="6E09A046" w14:textId="631328FA" w:rsidR="002201EE" w:rsidRPr="003F14D7" w:rsidRDefault="002201EE" w:rsidP="002201EE">
      <w:pPr>
        <w:rPr>
          <w:szCs w:val="22"/>
          <w:lang w:val="en-CA" w:eastAsia="zh-CN"/>
        </w:rPr>
      </w:pPr>
      <w:r w:rsidRPr="003F14D7">
        <w:rPr>
          <w:szCs w:val="22"/>
          <w:lang w:val="en-CA" w:eastAsia="zh-CN"/>
        </w:rPr>
        <w:t>AI(Y/U/V): 0.</w:t>
      </w:r>
      <w:r w:rsidR="00F04C3E">
        <w:rPr>
          <w:szCs w:val="22"/>
          <w:lang w:val="en-CA" w:eastAsia="zh-CN"/>
        </w:rPr>
        <w:t>00</w:t>
      </w:r>
      <w:r w:rsidRPr="003F14D7">
        <w:rPr>
          <w:szCs w:val="22"/>
          <w:lang w:val="en-CA" w:eastAsia="zh-CN"/>
        </w:rPr>
        <w:t>%/-0.</w:t>
      </w:r>
      <w:r w:rsidR="00F04C3E">
        <w:rPr>
          <w:szCs w:val="22"/>
          <w:lang w:val="en-CA" w:eastAsia="zh-CN"/>
        </w:rPr>
        <w:t>04</w:t>
      </w:r>
      <w:r w:rsidRPr="003F14D7">
        <w:rPr>
          <w:szCs w:val="22"/>
          <w:lang w:val="en-CA" w:eastAsia="zh-CN"/>
        </w:rPr>
        <w:t>%/0.</w:t>
      </w:r>
      <w:r w:rsidR="00F04C3E">
        <w:rPr>
          <w:szCs w:val="22"/>
          <w:lang w:val="en-CA" w:eastAsia="zh-CN"/>
        </w:rPr>
        <w:t>05</w:t>
      </w:r>
      <w:r w:rsidRPr="003F14D7">
        <w:rPr>
          <w:szCs w:val="22"/>
          <w:lang w:val="en-CA" w:eastAsia="zh-CN"/>
        </w:rPr>
        <w:t xml:space="preserve">%, </w:t>
      </w:r>
      <w:proofErr w:type="spellStart"/>
      <w:r w:rsidRPr="003F14D7">
        <w:rPr>
          <w:szCs w:val="22"/>
          <w:lang w:val="en-CA" w:eastAsia="zh-CN"/>
        </w:rPr>
        <w:t>EncT</w:t>
      </w:r>
      <w:proofErr w:type="spellEnd"/>
      <w:r w:rsidRPr="003F14D7">
        <w:rPr>
          <w:szCs w:val="22"/>
          <w:lang w:val="en-CA" w:eastAsia="zh-CN"/>
        </w:rPr>
        <w:t xml:space="preserve"> </w:t>
      </w:r>
      <w:r w:rsidR="00F04C3E">
        <w:rPr>
          <w:szCs w:val="22"/>
          <w:lang w:val="en-CA" w:eastAsia="zh-CN"/>
        </w:rPr>
        <w:t>99</w:t>
      </w:r>
      <w:r w:rsidRPr="003F14D7">
        <w:rPr>
          <w:szCs w:val="22"/>
          <w:lang w:val="en-CA" w:eastAsia="zh-CN"/>
        </w:rPr>
        <w:t xml:space="preserve">%, </w:t>
      </w:r>
      <w:proofErr w:type="spellStart"/>
      <w:r w:rsidRPr="003F14D7">
        <w:rPr>
          <w:szCs w:val="22"/>
          <w:lang w:val="en-CA" w:eastAsia="zh-CN"/>
        </w:rPr>
        <w:t>DecT</w:t>
      </w:r>
      <w:proofErr w:type="spellEnd"/>
      <w:r w:rsidRPr="003F14D7">
        <w:rPr>
          <w:szCs w:val="22"/>
          <w:lang w:val="en-CA" w:eastAsia="zh-CN"/>
        </w:rPr>
        <w:t xml:space="preserve"> 1</w:t>
      </w:r>
      <w:r w:rsidR="00F04C3E">
        <w:rPr>
          <w:szCs w:val="22"/>
          <w:lang w:val="en-CA" w:eastAsia="zh-CN"/>
        </w:rPr>
        <w:t>00</w:t>
      </w:r>
      <w:r w:rsidRPr="003F14D7">
        <w:rPr>
          <w:szCs w:val="22"/>
          <w:lang w:val="en-CA" w:eastAsia="zh-CN"/>
        </w:rPr>
        <w:t>%</w:t>
      </w:r>
    </w:p>
    <w:p w14:paraId="02568CB4" w14:textId="1DAC3ADA" w:rsidR="002201EE" w:rsidRDefault="002201EE" w:rsidP="002201EE">
      <w:pPr>
        <w:rPr>
          <w:szCs w:val="22"/>
          <w:lang w:val="en-CA" w:eastAsia="zh-CN"/>
        </w:rPr>
      </w:pPr>
      <w:r w:rsidRPr="003F14D7">
        <w:rPr>
          <w:szCs w:val="22"/>
          <w:lang w:val="en-CA" w:eastAsia="zh-CN"/>
        </w:rPr>
        <w:t>RA(Y/U/V): 0.</w:t>
      </w:r>
      <w:r w:rsidR="00896037">
        <w:rPr>
          <w:szCs w:val="22"/>
          <w:lang w:val="en-CA" w:eastAsia="zh-CN"/>
        </w:rPr>
        <w:t>00</w:t>
      </w:r>
      <w:r w:rsidRPr="003F14D7">
        <w:rPr>
          <w:szCs w:val="22"/>
          <w:lang w:val="en-CA" w:eastAsia="zh-CN"/>
        </w:rPr>
        <w:t>%/0.</w:t>
      </w:r>
      <w:r w:rsidR="00896037">
        <w:rPr>
          <w:szCs w:val="22"/>
          <w:lang w:val="en-CA" w:eastAsia="zh-CN"/>
        </w:rPr>
        <w:t>03</w:t>
      </w:r>
      <w:r w:rsidRPr="003F14D7">
        <w:rPr>
          <w:szCs w:val="22"/>
          <w:lang w:val="en-CA" w:eastAsia="zh-CN"/>
        </w:rPr>
        <w:t>%/0.</w:t>
      </w:r>
      <w:r w:rsidR="00896037">
        <w:rPr>
          <w:szCs w:val="22"/>
          <w:lang w:val="en-CA" w:eastAsia="zh-CN"/>
        </w:rPr>
        <w:t>05</w:t>
      </w:r>
      <w:r w:rsidRPr="003F14D7">
        <w:rPr>
          <w:szCs w:val="22"/>
          <w:lang w:val="en-CA" w:eastAsia="zh-CN"/>
        </w:rPr>
        <w:t xml:space="preserve">%, </w:t>
      </w:r>
      <w:proofErr w:type="spellStart"/>
      <w:r w:rsidRPr="003F14D7">
        <w:rPr>
          <w:szCs w:val="22"/>
          <w:lang w:val="en-CA" w:eastAsia="zh-CN"/>
        </w:rPr>
        <w:t>EncT</w:t>
      </w:r>
      <w:proofErr w:type="spellEnd"/>
      <w:r w:rsidRPr="003F14D7">
        <w:rPr>
          <w:szCs w:val="22"/>
          <w:lang w:val="en-CA" w:eastAsia="zh-CN"/>
        </w:rPr>
        <w:t xml:space="preserve"> 1</w:t>
      </w:r>
      <w:r w:rsidR="00896037">
        <w:rPr>
          <w:szCs w:val="22"/>
          <w:lang w:val="en-CA" w:eastAsia="zh-CN"/>
        </w:rPr>
        <w:t>01</w:t>
      </w:r>
      <w:r w:rsidRPr="003F14D7">
        <w:rPr>
          <w:szCs w:val="22"/>
          <w:lang w:val="en-CA" w:eastAsia="zh-CN"/>
        </w:rPr>
        <w:t xml:space="preserve">%, </w:t>
      </w:r>
      <w:proofErr w:type="spellStart"/>
      <w:r w:rsidRPr="003F14D7">
        <w:rPr>
          <w:szCs w:val="22"/>
          <w:lang w:val="en-CA" w:eastAsia="zh-CN"/>
        </w:rPr>
        <w:t>DecT</w:t>
      </w:r>
      <w:proofErr w:type="spellEnd"/>
      <w:r w:rsidRPr="003F14D7">
        <w:rPr>
          <w:szCs w:val="22"/>
          <w:lang w:val="en-CA" w:eastAsia="zh-CN"/>
        </w:rPr>
        <w:t xml:space="preserve"> </w:t>
      </w:r>
      <w:r w:rsidR="00896037">
        <w:rPr>
          <w:szCs w:val="22"/>
          <w:lang w:val="en-CA" w:eastAsia="zh-CN"/>
        </w:rPr>
        <w:t>99</w:t>
      </w:r>
      <w:r w:rsidRPr="003F14D7">
        <w:rPr>
          <w:szCs w:val="22"/>
          <w:lang w:val="en-CA" w:eastAsia="zh-CN"/>
        </w:rPr>
        <w:t>%</w:t>
      </w:r>
      <w:r w:rsidR="00896037">
        <w:rPr>
          <w:szCs w:val="22"/>
          <w:lang w:val="en-CA" w:eastAsia="zh-CN"/>
        </w:rPr>
        <w:t xml:space="preserve"> </w:t>
      </w:r>
    </w:p>
    <w:p w14:paraId="63DEA1BE" w14:textId="1B2157A2" w:rsidR="00F04C3E" w:rsidRPr="003F14D7" w:rsidRDefault="00F04C3E" w:rsidP="00F04C3E">
      <w:pPr>
        <w:rPr>
          <w:szCs w:val="22"/>
          <w:lang w:val="en-CA"/>
        </w:rPr>
      </w:pPr>
      <w:r>
        <w:rPr>
          <w:szCs w:val="22"/>
          <w:lang w:val="en-CA" w:eastAsia="zh-CN"/>
        </w:rPr>
        <w:t>T</w:t>
      </w:r>
      <w:r w:rsidRPr="00E6479E">
        <w:rPr>
          <w:szCs w:val="22"/>
          <w:lang w:val="en-CA" w:eastAsia="zh-CN"/>
        </w:rPr>
        <w:t xml:space="preserve">est results on top of </w:t>
      </w:r>
      <w:r>
        <w:rPr>
          <w:szCs w:val="22"/>
          <w:lang w:val="en-CA" w:eastAsia="zh-CN"/>
        </w:rPr>
        <w:t>EE2-1.20j</w:t>
      </w:r>
      <w:r w:rsidRPr="00E6479E">
        <w:rPr>
          <w:szCs w:val="22"/>
          <w:lang w:val="en-CA" w:eastAsia="zh-CN"/>
        </w:rPr>
        <w:t xml:space="preserve"> are summarized as follows:</w:t>
      </w:r>
    </w:p>
    <w:p w14:paraId="6EEFD99A" w14:textId="1608FC24" w:rsidR="00F04C3E" w:rsidRPr="003F14D7" w:rsidRDefault="00F04C3E" w:rsidP="00F04C3E">
      <w:pPr>
        <w:rPr>
          <w:szCs w:val="22"/>
          <w:lang w:val="en-CA" w:eastAsia="zh-CN"/>
        </w:rPr>
      </w:pPr>
      <w:r w:rsidRPr="003F14D7">
        <w:rPr>
          <w:szCs w:val="22"/>
          <w:lang w:val="en-CA" w:eastAsia="zh-CN"/>
        </w:rPr>
        <w:t>AI(Y/U/V): -0.</w:t>
      </w:r>
      <w:r w:rsidR="005C126B">
        <w:rPr>
          <w:szCs w:val="22"/>
          <w:lang w:val="en-CA" w:eastAsia="zh-CN"/>
        </w:rPr>
        <w:t>02</w:t>
      </w:r>
      <w:r w:rsidRPr="003F14D7">
        <w:rPr>
          <w:szCs w:val="22"/>
          <w:lang w:val="en-CA" w:eastAsia="zh-CN"/>
        </w:rPr>
        <w:t>%/-0.</w:t>
      </w:r>
      <w:r w:rsidR="005C126B">
        <w:rPr>
          <w:szCs w:val="22"/>
          <w:lang w:val="en-CA" w:eastAsia="zh-CN"/>
        </w:rPr>
        <w:t>05</w:t>
      </w:r>
      <w:r w:rsidRPr="003F14D7">
        <w:rPr>
          <w:szCs w:val="22"/>
          <w:lang w:val="en-CA" w:eastAsia="zh-CN"/>
        </w:rPr>
        <w:t>%/-0.</w:t>
      </w:r>
      <w:r w:rsidR="005C126B">
        <w:rPr>
          <w:szCs w:val="22"/>
          <w:lang w:val="en-CA" w:eastAsia="zh-CN"/>
        </w:rPr>
        <w:t>06</w:t>
      </w:r>
      <w:r w:rsidRPr="003F14D7">
        <w:rPr>
          <w:szCs w:val="22"/>
          <w:lang w:val="en-CA" w:eastAsia="zh-CN"/>
        </w:rPr>
        <w:t xml:space="preserve">%, </w:t>
      </w:r>
      <w:proofErr w:type="spellStart"/>
      <w:r w:rsidRPr="003F14D7">
        <w:rPr>
          <w:szCs w:val="22"/>
          <w:lang w:val="en-CA" w:eastAsia="zh-CN"/>
        </w:rPr>
        <w:t>EncT</w:t>
      </w:r>
      <w:proofErr w:type="spellEnd"/>
      <w:r w:rsidRPr="003F14D7">
        <w:rPr>
          <w:szCs w:val="22"/>
          <w:lang w:val="en-CA" w:eastAsia="zh-CN"/>
        </w:rPr>
        <w:t xml:space="preserve"> </w:t>
      </w:r>
      <w:r w:rsidR="005C126B">
        <w:rPr>
          <w:szCs w:val="22"/>
          <w:lang w:val="en-CA" w:eastAsia="zh-CN"/>
        </w:rPr>
        <w:t>99</w:t>
      </w:r>
      <w:r w:rsidRPr="003F14D7">
        <w:rPr>
          <w:szCs w:val="22"/>
          <w:lang w:val="en-CA" w:eastAsia="zh-CN"/>
        </w:rPr>
        <w:t xml:space="preserve">%, </w:t>
      </w:r>
      <w:proofErr w:type="spellStart"/>
      <w:r w:rsidRPr="003F14D7">
        <w:rPr>
          <w:szCs w:val="22"/>
          <w:lang w:val="en-CA" w:eastAsia="zh-CN"/>
        </w:rPr>
        <w:t>DecT</w:t>
      </w:r>
      <w:proofErr w:type="spellEnd"/>
      <w:r w:rsidRPr="003F14D7">
        <w:rPr>
          <w:szCs w:val="22"/>
          <w:lang w:val="en-CA" w:eastAsia="zh-CN"/>
        </w:rPr>
        <w:t xml:space="preserve"> 1</w:t>
      </w:r>
      <w:r w:rsidR="005C126B">
        <w:rPr>
          <w:szCs w:val="22"/>
          <w:lang w:val="en-CA" w:eastAsia="zh-CN"/>
        </w:rPr>
        <w:t>00</w:t>
      </w:r>
      <w:r w:rsidRPr="003F14D7">
        <w:rPr>
          <w:szCs w:val="22"/>
          <w:lang w:val="en-CA" w:eastAsia="zh-CN"/>
        </w:rPr>
        <w:t>%</w:t>
      </w:r>
    </w:p>
    <w:p w14:paraId="6B20C97D" w14:textId="6339B02E" w:rsidR="00F04C3E" w:rsidRPr="003F14D7" w:rsidRDefault="00F04C3E" w:rsidP="002201EE">
      <w:pPr>
        <w:rPr>
          <w:szCs w:val="22"/>
          <w:lang w:val="en-CA" w:eastAsia="zh-CN"/>
        </w:rPr>
      </w:pPr>
      <w:r w:rsidRPr="00C65501">
        <w:rPr>
          <w:szCs w:val="22"/>
          <w:highlight w:val="yellow"/>
          <w:lang w:val="en-CA" w:eastAsia="zh-CN"/>
        </w:rPr>
        <w:t>RA(Y/U/V): -</w:t>
      </w:r>
      <w:proofErr w:type="gramStart"/>
      <w:r w:rsidRPr="00C65501">
        <w:rPr>
          <w:szCs w:val="22"/>
          <w:highlight w:val="yellow"/>
          <w:lang w:val="en-CA" w:eastAsia="zh-CN"/>
        </w:rPr>
        <w:t>0.xx</w:t>
      </w:r>
      <w:proofErr w:type="gramEnd"/>
      <w:r w:rsidRPr="00C65501">
        <w:rPr>
          <w:szCs w:val="22"/>
          <w:highlight w:val="yellow"/>
          <w:lang w:val="en-CA" w:eastAsia="zh-CN"/>
        </w:rPr>
        <w:t xml:space="preserve">%/-0.xx%/-0.xx%, </w:t>
      </w:r>
      <w:proofErr w:type="spellStart"/>
      <w:r w:rsidRPr="00C65501">
        <w:rPr>
          <w:szCs w:val="22"/>
          <w:highlight w:val="yellow"/>
          <w:lang w:val="en-CA" w:eastAsia="zh-CN"/>
        </w:rPr>
        <w:t>EncT</w:t>
      </w:r>
      <w:proofErr w:type="spellEnd"/>
      <w:r w:rsidRPr="00C65501">
        <w:rPr>
          <w:szCs w:val="22"/>
          <w:highlight w:val="yellow"/>
          <w:lang w:val="en-CA" w:eastAsia="zh-CN"/>
        </w:rPr>
        <w:t xml:space="preserve"> 1xx%, </w:t>
      </w:r>
      <w:proofErr w:type="spellStart"/>
      <w:r w:rsidRPr="00C65501">
        <w:rPr>
          <w:szCs w:val="22"/>
          <w:highlight w:val="yellow"/>
          <w:lang w:val="en-CA" w:eastAsia="zh-CN"/>
        </w:rPr>
        <w:t>DecT</w:t>
      </w:r>
      <w:proofErr w:type="spellEnd"/>
      <w:r w:rsidRPr="00C65501">
        <w:rPr>
          <w:szCs w:val="22"/>
          <w:highlight w:val="yellow"/>
          <w:lang w:val="en-CA" w:eastAsia="zh-CN"/>
        </w:rPr>
        <w:t xml:space="preserve"> 1xx%</w:t>
      </w:r>
    </w:p>
    <w:p w14:paraId="7D2AC1F0" w14:textId="095DE775" w:rsidR="00745F6B" w:rsidRPr="005B217D" w:rsidRDefault="00745F6B" w:rsidP="00E11923">
      <w:pPr>
        <w:pStyle w:val="Heading1"/>
        <w:rPr>
          <w:lang w:val="en-CA"/>
        </w:rPr>
      </w:pPr>
      <w:r w:rsidRPr="005B217D">
        <w:rPr>
          <w:lang w:val="en-CA"/>
        </w:rPr>
        <w:t>Introduction</w:t>
      </w:r>
    </w:p>
    <w:p w14:paraId="7299EAFF" w14:textId="043D2941" w:rsidR="00903CB4" w:rsidRPr="00E6479E" w:rsidRDefault="00903CB4" w:rsidP="00903CB4">
      <w:pPr>
        <w:spacing w:line="259" w:lineRule="auto"/>
        <w:jc w:val="left"/>
        <w:rPr>
          <w:szCs w:val="22"/>
          <w:lang w:val="en-CA"/>
        </w:rPr>
      </w:pPr>
      <w:proofErr w:type="spellStart"/>
      <w:r w:rsidRPr="00E6479E">
        <w:rPr>
          <w:szCs w:val="22"/>
          <w:lang w:val="en-CA"/>
        </w:rPr>
        <w:t>IntraTMP</w:t>
      </w:r>
      <w:proofErr w:type="spellEnd"/>
      <w:r w:rsidRPr="00E6479E">
        <w:rPr>
          <w:szCs w:val="22"/>
          <w:lang w:val="en-CA"/>
        </w:rPr>
        <w:t xml:space="preserve"> was introduced in JVET-V0130 “EE2: Intra Template Matching”</w:t>
      </w:r>
      <w:r w:rsidR="0020115B">
        <w:rPr>
          <w:szCs w:val="22"/>
          <w:lang w:val="en-CA"/>
        </w:rPr>
        <w:t xml:space="preserve"> [1]</w:t>
      </w:r>
      <w:r w:rsidRPr="00E6479E">
        <w:rPr>
          <w:szCs w:val="22"/>
          <w:lang w:val="en-CA"/>
        </w:rPr>
        <w:t>, which used only L-shape template. In JVET-W0069 “On Intra TMP Boundary Conditions”</w:t>
      </w:r>
      <w:r w:rsidR="0020115B">
        <w:rPr>
          <w:szCs w:val="22"/>
          <w:lang w:val="en-CA"/>
        </w:rPr>
        <w:t xml:space="preserve"> [2]</w:t>
      </w:r>
      <w:r w:rsidRPr="00E6479E">
        <w:rPr>
          <w:szCs w:val="22"/>
          <w:lang w:val="en-CA"/>
        </w:rPr>
        <w:t xml:space="preserve"> an extension using either left </w:t>
      </w:r>
      <w:r>
        <w:rPr>
          <w:szCs w:val="22"/>
          <w:lang w:val="en-CA"/>
        </w:rPr>
        <w:t>or</w:t>
      </w:r>
      <w:r w:rsidRPr="00E6479E">
        <w:rPr>
          <w:szCs w:val="22"/>
          <w:lang w:val="en-CA"/>
        </w:rPr>
        <w:t xml:space="preserve"> above templates </w:t>
      </w:r>
      <w:r>
        <w:rPr>
          <w:szCs w:val="22"/>
          <w:lang w:val="en-CA"/>
        </w:rPr>
        <w:t xml:space="preserve">when only one of them is available </w:t>
      </w:r>
      <w:r w:rsidRPr="00E6479E">
        <w:rPr>
          <w:szCs w:val="22"/>
          <w:lang w:val="en-CA"/>
        </w:rPr>
        <w:t>was proposed, but it is asserted that the condition checks for the template availability ha</w:t>
      </w:r>
      <w:r>
        <w:rPr>
          <w:szCs w:val="22"/>
          <w:lang w:val="en-CA"/>
        </w:rPr>
        <w:t>ve</w:t>
      </w:r>
      <w:r w:rsidRPr="00E6479E">
        <w:rPr>
          <w:szCs w:val="22"/>
          <w:lang w:val="en-CA"/>
        </w:rPr>
        <w:t xml:space="preserve"> the following problems:</w:t>
      </w:r>
    </w:p>
    <w:p w14:paraId="15D9340C" w14:textId="77777777" w:rsidR="00903CB4" w:rsidRPr="003F14D7" w:rsidRDefault="00903CB4" w:rsidP="00903CB4">
      <w:pPr>
        <w:pStyle w:val="ListParagraph"/>
        <w:numPr>
          <w:ilvl w:val="0"/>
          <w:numId w:val="13"/>
        </w:numPr>
        <w:spacing w:line="259" w:lineRule="auto"/>
        <w:rPr>
          <w:szCs w:val="22"/>
          <w:lang w:val="en-CA"/>
        </w:rPr>
      </w:pPr>
      <w:r w:rsidRPr="003F14D7">
        <w:rPr>
          <w:szCs w:val="22"/>
          <w:lang w:val="en-CA"/>
        </w:rPr>
        <w:t xml:space="preserve">The </w:t>
      </w:r>
      <w:r w:rsidRPr="00E6479E">
        <w:rPr>
          <w:szCs w:val="22"/>
          <w:lang w:val="en-CA"/>
        </w:rPr>
        <w:t>l</w:t>
      </w:r>
      <w:r w:rsidRPr="003F14D7">
        <w:rPr>
          <w:szCs w:val="22"/>
          <w:lang w:val="en-CA"/>
        </w:rPr>
        <w:t>eft template</w:t>
      </w:r>
      <w:r>
        <w:rPr>
          <w:szCs w:val="22"/>
          <w:lang w:val="en-CA"/>
        </w:rPr>
        <w:t xml:space="preserve"> of the current block</w:t>
      </w:r>
      <w:r w:rsidRPr="003F14D7">
        <w:rPr>
          <w:szCs w:val="22"/>
          <w:lang w:val="en-CA"/>
        </w:rPr>
        <w:t xml:space="preserve"> should be chosen in case all the adjacent CUs to the left are available. Instead, a condition of top-left CU availability is applied, disabling the </w:t>
      </w:r>
      <w:proofErr w:type="spellStart"/>
      <w:r w:rsidRPr="003F14D7">
        <w:rPr>
          <w:szCs w:val="22"/>
          <w:lang w:val="en-CA"/>
        </w:rPr>
        <w:t>IntraTMP</w:t>
      </w:r>
      <w:proofErr w:type="spellEnd"/>
      <w:r w:rsidRPr="003F14D7">
        <w:rPr>
          <w:szCs w:val="22"/>
          <w:lang w:val="en-CA"/>
        </w:rPr>
        <w:t xml:space="preserve"> for the case where the </w:t>
      </w:r>
      <w:r w:rsidRPr="00E6479E">
        <w:rPr>
          <w:szCs w:val="22"/>
          <w:lang w:val="en-CA"/>
        </w:rPr>
        <w:t>l</w:t>
      </w:r>
      <w:r w:rsidRPr="003F14D7">
        <w:rPr>
          <w:szCs w:val="22"/>
          <w:lang w:val="en-CA"/>
        </w:rPr>
        <w:t xml:space="preserve">eft template </w:t>
      </w:r>
      <w:r w:rsidRPr="00E6479E">
        <w:rPr>
          <w:szCs w:val="22"/>
          <w:lang w:val="en-CA"/>
        </w:rPr>
        <w:t xml:space="preserve">is </w:t>
      </w:r>
      <w:proofErr w:type="gramStart"/>
      <w:r w:rsidRPr="00E6479E">
        <w:rPr>
          <w:szCs w:val="22"/>
          <w:lang w:val="en-CA"/>
        </w:rPr>
        <w:t>actually available</w:t>
      </w:r>
      <w:proofErr w:type="gramEnd"/>
      <w:r w:rsidRPr="003F14D7">
        <w:rPr>
          <w:szCs w:val="22"/>
          <w:lang w:val="en-CA"/>
        </w:rPr>
        <w:t>.</w:t>
      </w:r>
    </w:p>
    <w:p w14:paraId="48AE6A21" w14:textId="77777777" w:rsidR="00903CB4" w:rsidRPr="00E6479E" w:rsidRDefault="00903CB4" w:rsidP="00903CB4">
      <w:pPr>
        <w:pStyle w:val="ListParagraph"/>
        <w:numPr>
          <w:ilvl w:val="0"/>
          <w:numId w:val="13"/>
        </w:numPr>
        <w:spacing w:line="259" w:lineRule="auto"/>
        <w:rPr>
          <w:szCs w:val="22"/>
          <w:lang w:val="en-CA"/>
        </w:rPr>
      </w:pPr>
      <w:r>
        <w:rPr>
          <w:szCs w:val="22"/>
          <w:lang w:val="en-CA"/>
        </w:rPr>
        <w:t xml:space="preserve">When only left or above template is used (it is derived by the template availability of the current block), the reference block may be located at the picture boundary having available only left or above template accordingly, however in the current design both templates </w:t>
      </w:r>
      <w:proofErr w:type="gramStart"/>
      <w:r>
        <w:rPr>
          <w:szCs w:val="22"/>
          <w:lang w:val="en-CA"/>
        </w:rPr>
        <w:t>have to</w:t>
      </w:r>
      <w:proofErr w:type="gramEnd"/>
      <w:r>
        <w:rPr>
          <w:szCs w:val="22"/>
          <w:lang w:val="en-CA"/>
        </w:rPr>
        <w:t xml:space="preserve"> be available meaning that the reference block cannot be located at the picture boundary</w:t>
      </w:r>
      <w:r w:rsidRPr="00E6479E">
        <w:rPr>
          <w:szCs w:val="22"/>
          <w:lang w:val="en-CA"/>
        </w:rPr>
        <w:t>.</w:t>
      </w:r>
    </w:p>
    <w:p w14:paraId="787BCC40" w14:textId="0D5212D2" w:rsidR="00A04CF0" w:rsidRDefault="00A04CF0" w:rsidP="00E11923">
      <w:pPr>
        <w:pStyle w:val="Heading1"/>
        <w:rPr>
          <w:lang w:val="en-CA"/>
        </w:rPr>
      </w:pPr>
      <w:r>
        <w:rPr>
          <w:lang w:val="en-CA"/>
        </w:rPr>
        <w:t>Proposal</w:t>
      </w:r>
    </w:p>
    <w:p w14:paraId="6B246C58" w14:textId="3B70C584" w:rsidR="00461CE1" w:rsidRPr="00E6479E" w:rsidRDefault="00461CE1" w:rsidP="00461CE1">
      <w:pPr>
        <w:spacing w:line="259" w:lineRule="auto"/>
        <w:jc w:val="left"/>
        <w:rPr>
          <w:szCs w:val="22"/>
          <w:lang w:val="en-CA"/>
        </w:rPr>
      </w:pPr>
      <w:r w:rsidRPr="00E6479E">
        <w:rPr>
          <w:szCs w:val="22"/>
          <w:lang w:val="en-CA"/>
        </w:rPr>
        <w:t xml:space="preserve">Two mentioned problems are fixed in this </w:t>
      </w:r>
      <w:r w:rsidR="002D1295" w:rsidRPr="00E6479E">
        <w:rPr>
          <w:szCs w:val="22"/>
          <w:lang w:val="en-CA"/>
        </w:rPr>
        <w:t>contribution</w:t>
      </w:r>
      <w:r w:rsidRPr="00E6479E">
        <w:rPr>
          <w:szCs w:val="22"/>
          <w:lang w:val="en-CA"/>
        </w:rPr>
        <w:t>:</w:t>
      </w:r>
    </w:p>
    <w:p w14:paraId="6F5D6606" w14:textId="77777777" w:rsidR="00461CE1" w:rsidRPr="00E6479E" w:rsidRDefault="00461CE1" w:rsidP="00461CE1">
      <w:pPr>
        <w:pStyle w:val="ListParagraph"/>
        <w:numPr>
          <w:ilvl w:val="0"/>
          <w:numId w:val="14"/>
        </w:numPr>
        <w:spacing w:line="259" w:lineRule="auto"/>
        <w:jc w:val="left"/>
        <w:rPr>
          <w:szCs w:val="22"/>
          <w:lang w:val="en-CA"/>
        </w:rPr>
      </w:pPr>
      <w:r w:rsidRPr="00E6479E">
        <w:rPr>
          <w:szCs w:val="22"/>
          <w:lang w:val="en-CA"/>
        </w:rPr>
        <w:t>The condition for the left template availability</w:t>
      </w:r>
      <w:r>
        <w:rPr>
          <w:szCs w:val="22"/>
          <w:lang w:val="en-CA"/>
        </w:rPr>
        <w:t xml:space="preserve"> of the current block</w:t>
      </w:r>
      <w:r w:rsidRPr="00E6479E">
        <w:rPr>
          <w:szCs w:val="22"/>
          <w:lang w:val="en-CA"/>
        </w:rPr>
        <w:t xml:space="preserve"> is changed by checking the left CUs availability, instead of the top-left CU.</w:t>
      </w:r>
    </w:p>
    <w:p w14:paraId="6D1FF055" w14:textId="77777777" w:rsidR="00461CE1" w:rsidRPr="00E6479E" w:rsidRDefault="00461CE1" w:rsidP="00461CE1">
      <w:pPr>
        <w:pStyle w:val="ListParagraph"/>
        <w:numPr>
          <w:ilvl w:val="0"/>
          <w:numId w:val="14"/>
        </w:numPr>
        <w:spacing w:line="259" w:lineRule="auto"/>
        <w:jc w:val="left"/>
        <w:rPr>
          <w:szCs w:val="22"/>
          <w:lang w:val="en-CA"/>
        </w:rPr>
      </w:pPr>
      <w:r>
        <w:rPr>
          <w:szCs w:val="22"/>
          <w:lang w:val="en-CA"/>
        </w:rPr>
        <w:lastRenderedPageBreak/>
        <w:t xml:space="preserve">When only left or above template is used in </w:t>
      </w:r>
      <w:proofErr w:type="spellStart"/>
      <w:r>
        <w:rPr>
          <w:szCs w:val="22"/>
          <w:lang w:val="en-CA"/>
        </w:rPr>
        <w:t>IntraTMP</w:t>
      </w:r>
      <w:proofErr w:type="spellEnd"/>
      <w:r>
        <w:rPr>
          <w:szCs w:val="22"/>
          <w:lang w:val="en-CA"/>
        </w:rPr>
        <w:t>, the reference block at picture boundary may have available only left or above template accordingly, instead of requiring available both templates as in the current design</w:t>
      </w:r>
      <w:r w:rsidRPr="00E6479E">
        <w:rPr>
          <w:szCs w:val="22"/>
          <w:lang w:val="en-CA"/>
        </w:rPr>
        <w:t>.</w:t>
      </w:r>
    </w:p>
    <w:p w14:paraId="64B77C0C" w14:textId="66A1B3B9" w:rsidR="00A04CF0" w:rsidRDefault="00A04CF0" w:rsidP="00E11923">
      <w:pPr>
        <w:pStyle w:val="Heading1"/>
        <w:rPr>
          <w:lang w:val="en-CA"/>
        </w:rPr>
      </w:pPr>
      <w:r>
        <w:rPr>
          <w:lang w:val="en-CA"/>
        </w:rPr>
        <w:t>Simulation results</w:t>
      </w:r>
    </w:p>
    <w:p w14:paraId="64789DA4" w14:textId="25D233D3" w:rsidR="0020115B" w:rsidRPr="0020115B" w:rsidRDefault="0020115B" w:rsidP="0020115B">
      <w:pPr>
        <w:rPr>
          <w:lang w:val="en-CA"/>
        </w:rPr>
      </w:pPr>
      <w:r>
        <w:rPr>
          <w:szCs w:val="22"/>
          <w:lang w:val="en-CA"/>
        </w:rPr>
        <w:t xml:space="preserve">The proposed methods were implemented on top of the ECM-8.0 [3] and over </w:t>
      </w:r>
      <w:r w:rsidR="00BD1B85">
        <w:rPr>
          <w:szCs w:val="22"/>
          <w:lang w:val="en-CA"/>
        </w:rPr>
        <w:t xml:space="preserve">EE2 </w:t>
      </w:r>
      <w:r>
        <w:rPr>
          <w:szCs w:val="22"/>
          <w:lang w:val="en-CA"/>
        </w:rPr>
        <w:t xml:space="preserve">Test 1.20j [4] to track the </w:t>
      </w:r>
      <w:r w:rsidR="00190D2D">
        <w:rPr>
          <w:szCs w:val="22"/>
          <w:lang w:val="en-CA"/>
        </w:rPr>
        <w:t>performance</w:t>
      </w:r>
      <w:r>
        <w:rPr>
          <w:szCs w:val="22"/>
          <w:lang w:val="en-CA"/>
        </w:rPr>
        <w:t xml:space="preserve"> </w:t>
      </w:r>
      <w:r w:rsidR="00904D4E">
        <w:rPr>
          <w:szCs w:val="22"/>
          <w:lang w:val="en-CA"/>
        </w:rPr>
        <w:t>over</w:t>
      </w:r>
      <w:r w:rsidR="00304207">
        <w:rPr>
          <w:szCs w:val="22"/>
          <w:lang w:val="en-CA"/>
        </w:rPr>
        <w:t xml:space="preserve"> the</w:t>
      </w:r>
      <w:r w:rsidR="0000702A">
        <w:rPr>
          <w:szCs w:val="22"/>
          <w:lang w:val="en-CA"/>
        </w:rPr>
        <w:t xml:space="preserve"> tested</w:t>
      </w:r>
      <w:r>
        <w:rPr>
          <w:szCs w:val="22"/>
          <w:lang w:val="en-CA"/>
        </w:rPr>
        <w:t xml:space="preserve"> </w:t>
      </w:r>
      <w:proofErr w:type="spellStart"/>
      <w:r>
        <w:rPr>
          <w:szCs w:val="22"/>
          <w:lang w:val="en-CA"/>
        </w:rPr>
        <w:t>IntraTMP</w:t>
      </w:r>
      <w:proofErr w:type="spellEnd"/>
      <w:r>
        <w:rPr>
          <w:szCs w:val="22"/>
          <w:lang w:val="en-CA"/>
        </w:rPr>
        <w:t xml:space="preserve"> </w:t>
      </w:r>
      <w:r w:rsidR="0000702A">
        <w:rPr>
          <w:szCs w:val="22"/>
          <w:lang w:val="en-CA"/>
        </w:rPr>
        <w:t>proposals</w:t>
      </w:r>
      <w:r>
        <w:rPr>
          <w:szCs w:val="22"/>
          <w:lang w:val="en-CA"/>
        </w:rPr>
        <w:t xml:space="preserve">. The </w:t>
      </w:r>
      <w:r w:rsidR="0000702A">
        <w:rPr>
          <w:szCs w:val="22"/>
          <w:lang w:val="en-CA"/>
        </w:rPr>
        <w:t>results</w:t>
      </w:r>
      <w:r>
        <w:rPr>
          <w:szCs w:val="22"/>
          <w:lang w:val="en-CA"/>
        </w:rPr>
        <w:t xml:space="preserve"> over ECM-8.0 </w:t>
      </w:r>
      <w:r w:rsidR="0000702A">
        <w:rPr>
          <w:szCs w:val="22"/>
          <w:lang w:val="en-CA"/>
        </w:rPr>
        <w:t>is</w:t>
      </w:r>
      <w:r>
        <w:rPr>
          <w:szCs w:val="22"/>
          <w:lang w:val="en-CA"/>
        </w:rPr>
        <w:t xml:space="preserve"> provided </w:t>
      </w:r>
      <w:r w:rsidR="0000702A">
        <w:rPr>
          <w:szCs w:val="22"/>
          <w:lang w:val="en-CA"/>
        </w:rPr>
        <w:t xml:space="preserve">both </w:t>
      </w:r>
      <w:r>
        <w:rPr>
          <w:szCs w:val="22"/>
          <w:lang w:val="en-CA"/>
        </w:rPr>
        <w:t>separately for the fix 1 and for the combination of the two fixes. Simulations were performed following the common test conditions [5].</w:t>
      </w:r>
    </w:p>
    <w:p w14:paraId="5621DA0F" w14:textId="4ADFB721" w:rsidR="009810FE" w:rsidRDefault="00E17CDF" w:rsidP="00E17CDF">
      <w:pPr>
        <w:pStyle w:val="Heading2"/>
      </w:pPr>
      <w:r w:rsidRPr="00E6479E">
        <w:t>Test results of bugfix 1 on top of ECM-8.0</w:t>
      </w:r>
    </w:p>
    <w:p w14:paraId="1423CCB2" w14:textId="77777777" w:rsidR="00BE007F" w:rsidRPr="00E6479E" w:rsidRDefault="00BE007F" w:rsidP="00BE007F"/>
    <w:tbl>
      <w:tblPr>
        <w:tblW w:w="6600" w:type="dxa"/>
        <w:jc w:val="center"/>
        <w:tblLook w:val="04A0" w:firstRow="1" w:lastRow="0" w:firstColumn="1" w:lastColumn="0" w:noHBand="0" w:noVBand="1"/>
      </w:tblPr>
      <w:tblGrid>
        <w:gridCol w:w="1300"/>
        <w:gridCol w:w="1144"/>
        <w:gridCol w:w="1144"/>
        <w:gridCol w:w="1144"/>
        <w:gridCol w:w="934"/>
        <w:gridCol w:w="934"/>
      </w:tblGrid>
      <w:tr w:rsidR="00BE007F" w:rsidRPr="00E6479E" w14:paraId="144D7054" w14:textId="77777777" w:rsidTr="00FF4545">
        <w:trPr>
          <w:trHeight w:val="277"/>
          <w:jc w:val="center"/>
        </w:trPr>
        <w:tc>
          <w:tcPr>
            <w:tcW w:w="1300" w:type="dxa"/>
            <w:tcBorders>
              <w:top w:val="nil"/>
              <w:left w:val="nil"/>
              <w:bottom w:val="nil"/>
              <w:right w:val="nil"/>
            </w:tcBorders>
            <w:shd w:val="clear" w:color="auto" w:fill="auto"/>
            <w:noWrap/>
            <w:vAlign w:val="center"/>
            <w:hideMark/>
          </w:tcPr>
          <w:p w14:paraId="3C7096BD" w14:textId="77777777" w:rsidR="00BE007F" w:rsidRPr="00E6479E"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4653B4D7"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F14D7">
              <w:rPr>
                <w:b/>
                <w:bCs/>
                <w:color w:val="000000"/>
                <w:sz w:val="18"/>
                <w:szCs w:val="18"/>
              </w:rPr>
              <w:t xml:space="preserve">All Intra Main10 </w:t>
            </w:r>
          </w:p>
        </w:tc>
      </w:tr>
      <w:tr w:rsidR="00BE007F" w:rsidRPr="00E6479E" w14:paraId="56F01A45"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79DB0048"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530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61A6CC15"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F14D7">
              <w:rPr>
                <w:b/>
                <w:bCs/>
                <w:color w:val="000000"/>
                <w:sz w:val="18"/>
                <w:szCs w:val="18"/>
              </w:rPr>
              <w:t>Over ECM-8.0</w:t>
            </w:r>
          </w:p>
        </w:tc>
      </w:tr>
      <w:tr w:rsidR="00BE007F" w:rsidRPr="00E6479E" w14:paraId="5721A77B"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542C9E55"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EC317D7"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D7681B3"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65A8DC3"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AFD5498"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3F14D7">
              <w:rPr>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3A3347D"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3F14D7">
              <w:rPr>
                <w:color w:val="000000"/>
                <w:sz w:val="18"/>
                <w:szCs w:val="18"/>
              </w:rPr>
              <w:t>DecT</w:t>
            </w:r>
            <w:proofErr w:type="spellEnd"/>
          </w:p>
        </w:tc>
      </w:tr>
      <w:tr w:rsidR="00BE007F" w:rsidRPr="00E6479E" w14:paraId="202DF56A"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4122EE21"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A1</w:t>
            </w:r>
          </w:p>
        </w:tc>
        <w:tc>
          <w:tcPr>
            <w:tcW w:w="1144" w:type="dxa"/>
            <w:tcBorders>
              <w:top w:val="nil"/>
              <w:left w:val="nil"/>
              <w:bottom w:val="nil"/>
              <w:right w:val="nil"/>
            </w:tcBorders>
            <w:shd w:val="clear" w:color="auto" w:fill="auto"/>
            <w:noWrap/>
            <w:vAlign w:val="center"/>
            <w:hideMark/>
          </w:tcPr>
          <w:p w14:paraId="741636A9"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0.00%</w:t>
            </w:r>
          </w:p>
        </w:tc>
        <w:tc>
          <w:tcPr>
            <w:tcW w:w="1144" w:type="dxa"/>
            <w:tcBorders>
              <w:top w:val="nil"/>
              <w:left w:val="nil"/>
              <w:bottom w:val="nil"/>
              <w:right w:val="nil"/>
            </w:tcBorders>
            <w:shd w:val="clear" w:color="auto" w:fill="auto"/>
            <w:noWrap/>
            <w:vAlign w:val="center"/>
            <w:hideMark/>
          </w:tcPr>
          <w:p w14:paraId="133BE6F6"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7C181EB1"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0.08%</w:t>
            </w:r>
          </w:p>
        </w:tc>
        <w:tc>
          <w:tcPr>
            <w:tcW w:w="934" w:type="dxa"/>
            <w:tcBorders>
              <w:top w:val="nil"/>
              <w:left w:val="nil"/>
              <w:bottom w:val="nil"/>
              <w:right w:val="nil"/>
            </w:tcBorders>
            <w:shd w:val="clear" w:color="auto" w:fill="auto"/>
            <w:noWrap/>
            <w:vAlign w:val="center"/>
            <w:hideMark/>
          </w:tcPr>
          <w:p w14:paraId="445E5666"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22568AF"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101%</w:t>
            </w:r>
          </w:p>
        </w:tc>
      </w:tr>
      <w:tr w:rsidR="00BE007F" w:rsidRPr="00E6479E" w14:paraId="07D4A79A"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1E2CB675"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A2</w:t>
            </w:r>
          </w:p>
        </w:tc>
        <w:tc>
          <w:tcPr>
            <w:tcW w:w="1144" w:type="dxa"/>
            <w:tcBorders>
              <w:top w:val="nil"/>
              <w:left w:val="nil"/>
              <w:bottom w:val="nil"/>
              <w:right w:val="nil"/>
            </w:tcBorders>
            <w:shd w:val="clear" w:color="auto" w:fill="auto"/>
            <w:noWrap/>
            <w:vAlign w:val="center"/>
            <w:hideMark/>
          </w:tcPr>
          <w:p w14:paraId="34605CE7"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-0.01%</w:t>
            </w:r>
          </w:p>
        </w:tc>
        <w:tc>
          <w:tcPr>
            <w:tcW w:w="1144" w:type="dxa"/>
            <w:tcBorders>
              <w:top w:val="nil"/>
              <w:left w:val="nil"/>
              <w:bottom w:val="nil"/>
              <w:right w:val="nil"/>
            </w:tcBorders>
            <w:shd w:val="clear" w:color="auto" w:fill="auto"/>
            <w:noWrap/>
            <w:vAlign w:val="center"/>
            <w:hideMark/>
          </w:tcPr>
          <w:p w14:paraId="6FD8DECF"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6DE8A3AE"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0.03%</w:t>
            </w:r>
          </w:p>
        </w:tc>
        <w:tc>
          <w:tcPr>
            <w:tcW w:w="934" w:type="dxa"/>
            <w:tcBorders>
              <w:top w:val="nil"/>
              <w:left w:val="nil"/>
              <w:bottom w:val="nil"/>
              <w:right w:val="nil"/>
            </w:tcBorders>
            <w:shd w:val="clear" w:color="auto" w:fill="auto"/>
            <w:noWrap/>
            <w:vAlign w:val="center"/>
            <w:hideMark/>
          </w:tcPr>
          <w:p w14:paraId="10DC4D6A"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E929114"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101%</w:t>
            </w:r>
          </w:p>
        </w:tc>
      </w:tr>
      <w:tr w:rsidR="00BE007F" w:rsidRPr="00E6479E" w14:paraId="7ACCD36D"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042E71D3"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B</w:t>
            </w:r>
          </w:p>
        </w:tc>
        <w:tc>
          <w:tcPr>
            <w:tcW w:w="1144" w:type="dxa"/>
            <w:tcBorders>
              <w:top w:val="nil"/>
              <w:left w:val="nil"/>
              <w:bottom w:val="nil"/>
              <w:right w:val="nil"/>
            </w:tcBorders>
            <w:shd w:val="clear" w:color="auto" w:fill="auto"/>
            <w:noWrap/>
            <w:vAlign w:val="center"/>
            <w:hideMark/>
          </w:tcPr>
          <w:p w14:paraId="04D16BF2"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0.00%</w:t>
            </w:r>
          </w:p>
        </w:tc>
        <w:tc>
          <w:tcPr>
            <w:tcW w:w="1144" w:type="dxa"/>
            <w:tcBorders>
              <w:top w:val="nil"/>
              <w:left w:val="nil"/>
              <w:bottom w:val="nil"/>
              <w:right w:val="nil"/>
            </w:tcBorders>
            <w:shd w:val="clear" w:color="auto" w:fill="auto"/>
            <w:noWrap/>
            <w:vAlign w:val="center"/>
            <w:hideMark/>
          </w:tcPr>
          <w:p w14:paraId="7126D08B"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791B5616"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0.02%</w:t>
            </w:r>
          </w:p>
        </w:tc>
        <w:tc>
          <w:tcPr>
            <w:tcW w:w="934" w:type="dxa"/>
            <w:tcBorders>
              <w:top w:val="nil"/>
              <w:left w:val="nil"/>
              <w:bottom w:val="nil"/>
              <w:right w:val="nil"/>
            </w:tcBorders>
            <w:shd w:val="clear" w:color="auto" w:fill="auto"/>
            <w:noWrap/>
            <w:vAlign w:val="center"/>
            <w:hideMark/>
          </w:tcPr>
          <w:p w14:paraId="28C271EB"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6991BD0"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100%</w:t>
            </w:r>
          </w:p>
        </w:tc>
      </w:tr>
      <w:tr w:rsidR="00BE007F" w:rsidRPr="00E6479E" w14:paraId="3BAA47A7"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1ED7E6C6"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C</w:t>
            </w:r>
          </w:p>
        </w:tc>
        <w:tc>
          <w:tcPr>
            <w:tcW w:w="1144" w:type="dxa"/>
            <w:tcBorders>
              <w:top w:val="nil"/>
              <w:left w:val="nil"/>
              <w:bottom w:val="nil"/>
              <w:right w:val="nil"/>
            </w:tcBorders>
            <w:shd w:val="clear" w:color="auto" w:fill="auto"/>
            <w:noWrap/>
            <w:vAlign w:val="center"/>
            <w:hideMark/>
          </w:tcPr>
          <w:p w14:paraId="5BBCFC3D"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-0.01%</w:t>
            </w:r>
          </w:p>
        </w:tc>
        <w:tc>
          <w:tcPr>
            <w:tcW w:w="1144" w:type="dxa"/>
            <w:tcBorders>
              <w:top w:val="nil"/>
              <w:left w:val="nil"/>
              <w:bottom w:val="nil"/>
              <w:right w:val="nil"/>
            </w:tcBorders>
            <w:shd w:val="clear" w:color="auto" w:fill="auto"/>
            <w:noWrap/>
            <w:vAlign w:val="center"/>
            <w:hideMark/>
          </w:tcPr>
          <w:p w14:paraId="7C25A6D8"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4B7EA1E2"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0.06%</w:t>
            </w:r>
          </w:p>
        </w:tc>
        <w:tc>
          <w:tcPr>
            <w:tcW w:w="934" w:type="dxa"/>
            <w:tcBorders>
              <w:top w:val="nil"/>
              <w:left w:val="nil"/>
              <w:bottom w:val="nil"/>
              <w:right w:val="nil"/>
            </w:tcBorders>
            <w:shd w:val="clear" w:color="auto" w:fill="auto"/>
            <w:noWrap/>
            <w:vAlign w:val="center"/>
            <w:hideMark/>
          </w:tcPr>
          <w:p w14:paraId="541526DA"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A806B89"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100%</w:t>
            </w:r>
          </w:p>
        </w:tc>
      </w:tr>
      <w:tr w:rsidR="00BE007F" w:rsidRPr="00E6479E" w14:paraId="22991CFA"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0E8BA631"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E</w:t>
            </w:r>
          </w:p>
        </w:tc>
        <w:tc>
          <w:tcPr>
            <w:tcW w:w="1144" w:type="dxa"/>
            <w:tcBorders>
              <w:top w:val="nil"/>
              <w:left w:val="nil"/>
              <w:bottom w:val="nil"/>
              <w:right w:val="nil"/>
            </w:tcBorders>
            <w:shd w:val="clear" w:color="auto" w:fill="auto"/>
            <w:noWrap/>
            <w:vAlign w:val="center"/>
            <w:hideMark/>
          </w:tcPr>
          <w:p w14:paraId="1E735515"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0.00%</w:t>
            </w:r>
          </w:p>
        </w:tc>
        <w:tc>
          <w:tcPr>
            <w:tcW w:w="1144" w:type="dxa"/>
            <w:tcBorders>
              <w:top w:val="nil"/>
              <w:left w:val="nil"/>
              <w:bottom w:val="nil"/>
              <w:right w:val="nil"/>
            </w:tcBorders>
            <w:shd w:val="clear" w:color="auto" w:fill="auto"/>
            <w:noWrap/>
            <w:vAlign w:val="center"/>
            <w:hideMark/>
          </w:tcPr>
          <w:p w14:paraId="4993D1B5"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46E0E6BE"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0.15%</w:t>
            </w:r>
          </w:p>
        </w:tc>
        <w:tc>
          <w:tcPr>
            <w:tcW w:w="934" w:type="dxa"/>
            <w:tcBorders>
              <w:top w:val="nil"/>
              <w:left w:val="nil"/>
              <w:bottom w:val="nil"/>
              <w:right w:val="nil"/>
            </w:tcBorders>
            <w:shd w:val="clear" w:color="auto" w:fill="auto"/>
            <w:noWrap/>
            <w:vAlign w:val="center"/>
            <w:hideMark/>
          </w:tcPr>
          <w:p w14:paraId="3D00E6A2"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69CA5FF"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100%</w:t>
            </w:r>
          </w:p>
        </w:tc>
      </w:tr>
      <w:tr w:rsidR="00BE007F" w:rsidRPr="00E6479E" w14:paraId="4A6AD931"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66F96787"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F14D7">
              <w:rPr>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0905958A"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36468D66"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4BAB59B8"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079DD59E"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D18C5D8"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100%</w:t>
            </w:r>
          </w:p>
        </w:tc>
      </w:tr>
      <w:tr w:rsidR="00BE007F" w:rsidRPr="00E6479E" w14:paraId="59896C84"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001B11F5"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298C9FB9"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12D84D22"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0F13D9CF"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14:paraId="0797A67B"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FDA6CB6"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99%</w:t>
            </w:r>
          </w:p>
        </w:tc>
      </w:tr>
      <w:tr w:rsidR="00BE007F" w:rsidRPr="00E6479E" w14:paraId="199D9B83"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0814DB19"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F</w:t>
            </w:r>
          </w:p>
        </w:tc>
        <w:tc>
          <w:tcPr>
            <w:tcW w:w="1144" w:type="dxa"/>
            <w:tcBorders>
              <w:top w:val="nil"/>
              <w:left w:val="nil"/>
              <w:bottom w:val="nil"/>
              <w:right w:val="nil"/>
            </w:tcBorders>
            <w:shd w:val="clear" w:color="auto" w:fill="auto"/>
            <w:noWrap/>
            <w:vAlign w:val="center"/>
            <w:hideMark/>
          </w:tcPr>
          <w:p w14:paraId="23260B13"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-0.01%</w:t>
            </w:r>
          </w:p>
        </w:tc>
        <w:tc>
          <w:tcPr>
            <w:tcW w:w="1144" w:type="dxa"/>
            <w:tcBorders>
              <w:top w:val="nil"/>
              <w:left w:val="nil"/>
              <w:bottom w:val="nil"/>
              <w:right w:val="nil"/>
            </w:tcBorders>
            <w:shd w:val="clear" w:color="auto" w:fill="auto"/>
            <w:noWrap/>
            <w:vAlign w:val="center"/>
            <w:hideMark/>
          </w:tcPr>
          <w:p w14:paraId="0583AC33"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2771E144"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-0.02%</w:t>
            </w:r>
          </w:p>
        </w:tc>
        <w:tc>
          <w:tcPr>
            <w:tcW w:w="934" w:type="dxa"/>
            <w:tcBorders>
              <w:top w:val="nil"/>
              <w:left w:val="nil"/>
              <w:bottom w:val="nil"/>
              <w:right w:val="nil"/>
            </w:tcBorders>
            <w:shd w:val="clear" w:color="auto" w:fill="auto"/>
            <w:noWrap/>
            <w:vAlign w:val="center"/>
            <w:hideMark/>
          </w:tcPr>
          <w:p w14:paraId="56DBC525"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4826F54E"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103%</w:t>
            </w:r>
          </w:p>
        </w:tc>
      </w:tr>
      <w:tr w:rsidR="00BE007F" w:rsidRPr="00E6479E" w14:paraId="48A8BC69" w14:textId="77777777" w:rsidTr="00FF4545">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4E63B2D3"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61D0385E"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0C0F67B0"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46096FE1"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0.00%</w:t>
            </w:r>
          </w:p>
        </w:tc>
        <w:tc>
          <w:tcPr>
            <w:tcW w:w="934" w:type="dxa"/>
            <w:tcBorders>
              <w:top w:val="nil"/>
              <w:left w:val="nil"/>
              <w:bottom w:val="single" w:sz="8" w:space="0" w:color="auto"/>
              <w:right w:val="nil"/>
            </w:tcBorders>
            <w:shd w:val="clear" w:color="auto" w:fill="auto"/>
            <w:noWrap/>
            <w:vAlign w:val="center"/>
            <w:hideMark/>
          </w:tcPr>
          <w:p w14:paraId="7315D344"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2756D150"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103%</w:t>
            </w:r>
          </w:p>
        </w:tc>
      </w:tr>
    </w:tbl>
    <w:p w14:paraId="0C50D387" w14:textId="5B146F4D" w:rsidR="00BE007F" w:rsidRPr="00462B64" w:rsidRDefault="00BE007F"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p w14:paraId="39FEC2F3" w14:textId="77777777" w:rsidR="00462B64" w:rsidRPr="00E6479E" w:rsidRDefault="00462B64" w:rsidP="00BE007F">
      <w:pPr>
        <w:rPr>
          <w:lang w:val="en-CA" w:eastAsia="zh-CN"/>
        </w:rPr>
      </w:pPr>
    </w:p>
    <w:tbl>
      <w:tblPr>
        <w:tblW w:w="6600" w:type="dxa"/>
        <w:jc w:val="center"/>
        <w:tblLook w:val="04A0" w:firstRow="1" w:lastRow="0" w:firstColumn="1" w:lastColumn="0" w:noHBand="0" w:noVBand="1"/>
      </w:tblPr>
      <w:tblGrid>
        <w:gridCol w:w="1300"/>
        <w:gridCol w:w="1144"/>
        <w:gridCol w:w="1144"/>
        <w:gridCol w:w="1144"/>
        <w:gridCol w:w="934"/>
        <w:gridCol w:w="934"/>
      </w:tblGrid>
      <w:tr w:rsidR="00BE007F" w:rsidRPr="00E6479E" w14:paraId="5A7A0E63" w14:textId="77777777" w:rsidTr="00FF4545">
        <w:trPr>
          <w:trHeight w:val="277"/>
          <w:jc w:val="center"/>
        </w:trPr>
        <w:tc>
          <w:tcPr>
            <w:tcW w:w="1300" w:type="dxa"/>
            <w:tcBorders>
              <w:top w:val="nil"/>
              <w:left w:val="nil"/>
              <w:bottom w:val="nil"/>
              <w:right w:val="nil"/>
            </w:tcBorders>
            <w:shd w:val="clear" w:color="auto" w:fill="auto"/>
            <w:noWrap/>
            <w:vAlign w:val="center"/>
            <w:hideMark/>
          </w:tcPr>
          <w:p w14:paraId="13CF8B2E" w14:textId="77777777" w:rsidR="00BE007F" w:rsidRPr="00E6479E"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1C1B32D6"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F14D7">
              <w:rPr>
                <w:b/>
                <w:bCs/>
                <w:color w:val="000000"/>
                <w:sz w:val="18"/>
                <w:szCs w:val="18"/>
              </w:rPr>
              <w:t xml:space="preserve">Random Access Main10 </w:t>
            </w:r>
          </w:p>
        </w:tc>
      </w:tr>
      <w:tr w:rsidR="00BE007F" w:rsidRPr="00E6479E" w14:paraId="049CFC0C"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1786D338"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530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2A61CA5C"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F14D7">
              <w:rPr>
                <w:b/>
                <w:bCs/>
                <w:color w:val="000000"/>
                <w:sz w:val="18"/>
                <w:szCs w:val="18"/>
              </w:rPr>
              <w:t>Over ECM-8.0</w:t>
            </w:r>
          </w:p>
        </w:tc>
      </w:tr>
      <w:tr w:rsidR="00BE007F" w:rsidRPr="00E6479E" w14:paraId="7B6C133A"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157E1CEC"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22844EE"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DE924F7"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43C1502"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FFEE28A"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3F14D7">
              <w:rPr>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045A8DE"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3F14D7">
              <w:rPr>
                <w:color w:val="000000"/>
                <w:sz w:val="18"/>
                <w:szCs w:val="18"/>
              </w:rPr>
              <w:t>DecT</w:t>
            </w:r>
            <w:proofErr w:type="spellEnd"/>
          </w:p>
        </w:tc>
      </w:tr>
      <w:tr w:rsidR="0046415F" w:rsidRPr="00E6479E" w14:paraId="14ECE1FF" w14:textId="77777777" w:rsidTr="004D11D1">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7C2A9C51" w14:textId="126E0076"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Class A1</w:t>
            </w:r>
          </w:p>
        </w:tc>
        <w:tc>
          <w:tcPr>
            <w:tcW w:w="1144" w:type="dxa"/>
            <w:tcBorders>
              <w:top w:val="nil"/>
              <w:left w:val="nil"/>
              <w:bottom w:val="nil"/>
              <w:right w:val="nil"/>
            </w:tcBorders>
            <w:shd w:val="clear" w:color="auto" w:fill="auto"/>
            <w:noWrap/>
            <w:vAlign w:val="center"/>
          </w:tcPr>
          <w:p w14:paraId="09BBC032" w14:textId="21147394"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0.00%</w:t>
            </w:r>
          </w:p>
        </w:tc>
        <w:tc>
          <w:tcPr>
            <w:tcW w:w="1144" w:type="dxa"/>
            <w:tcBorders>
              <w:top w:val="nil"/>
              <w:left w:val="nil"/>
              <w:bottom w:val="nil"/>
              <w:right w:val="nil"/>
            </w:tcBorders>
            <w:shd w:val="clear" w:color="auto" w:fill="auto"/>
            <w:noWrap/>
            <w:vAlign w:val="center"/>
          </w:tcPr>
          <w:p w14:paraId="02C8FFE1" w14:textId="28A2BDE6"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-0.06%</w:t>
            </w:r>
          </w:p>
        </w:tc>
        <w:tc>
          <w:tcPr>
            <w:tcW w:w="1144" w:type="dxa"/>
            <w:tcBorders>
              <w:top w:val="nil"/>
              <w:left w:val="nil"/>
              <w:bottom w:val="nil"/>
              <w:right w:val="single" w:sz="4" w:space="0" w:color="auto"/>
            </w:tcBorders>
            <w:shd w:val="clear" w:color="auto" w:fill="auto"/>
            <w:noWrap/>
            <w:vAlign w:val="center"/>
          </w:tcPr>
          <w:p w14:paraId="740D19AD" w14:textId="065BDED3"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-0.10%</w:t>
            </w:r>
          </w:p>
        </w:tc>
        <w:tc>
          <w:tcPr>
            <w:tcW w:w="934" w:type="dxa"/>
            <w:tcBorders>
              <w:top w:val="nil"/>
              <w:left w:val="nil"/>
              <w:bottom w:val="nil"/>
              <w:right w:val="nil"/>
            </w:tcBorders>
            <w:shd w:val="clear" w:color="auto" w:fill="auto"/>
            <w:noWrap/>
            <w:vAlign w:val="center"/>
          </w:tcPr>
          <w:p w14:paraId="359EF1DE" w14:textId="0D7FF5F5"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101%</w:t>
            </w:r>
          </w:p>
        </w:tc>
        <w:tc>
          <w:tcPr>
            <w:tcW w:w="934" w:type="dxa"/>
            <w:tcBorders>
              <w:top w:val="nil"/>
              <w:left w:val="nil"/>
              <w:bottom w:val="nil"/>
              <w:right w:val="single" w:sz="8" w:space="0" w:color="auto"/>
            </w:tcBorders>
            <w:shd w:val="clear" w:color="auto" w:fill="auto"/>
            <w:noWrap/>
            <w:vAlign w:val="center"/>
          </w:tcPr>
          <w:p w14:paraId="2DB1B155" w14:textId="010B7F6A"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99%</w:t>
            </w:r>
          </w:p>
        </w:tc>
      </w:tr>
      <w:tr w:rsidR="0046415F" w:rsidRPr="00E6479E" w14:paraId="413EFA24" w14:textId="77777777" w:rsidTr="004D11D1">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5EA6BE7D" w14:textId="4314C65E"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Class A2</w:t>
            </w:r>
          </w:p>
        </w:tc>
        <w:tc>
          <w:tcPr>
            <w:tcW w:w="1144" w:type="dxa"/>
            <w:tcBorders>
              <w:top w:val="nil"/>
              <w:left w:val="nil"/>
              <w:bottom w:val="nil"/>
              <w:right w:val="nil"/>
            </w:tcBorders>
            <w:shd w:val="clear" w:color="auto" w:fill="auto"/>
            <w:noWrap/>
            <w:vAlign w:val="center"/>
          </w:tcPr>
          <w:p w14:paraId="3DE6ACDC" w14:textId="0F0ACE71"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-0.05%</w:t>
            </w:r>
          </w:p>
        </w:tc>
        <w:tc>
          <w:tcPr>
            <w:tcW w:w="1144" w:type="dxa"/>
            <w:tcBorders>
              <w:top w:val="nil"/>
              <w:left w:val="nil"/>
              <w:bottom w:val="nil"/>
              <w:right w:val="nil"/>
            </w:tcBorders>
            <w:shd w:val="clear" w:color="auto" w:fill="auto"/>
            <w:noWrap/>
            <w:vAlign w:val="center"/>
          </w:tcPr>
          <w:p w14:paraId="55823987" w14:textId="2C9E8F62"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0.00%</w:t>
            </w:r>
          </w:p>
        </w:tc>
        <w:tc>
          <w:tcPr>
            <w:tcW w:w="1144" w:type="dxa"/>
            <w:tcBorders>
              <w:top w:val="nil"/>
              <w:left w:val="nil"/>
              <w:bottom w:val="nil"/>
              <w:right w:val="single" w:sz="4" w:space="0" w:color="auto"/>
            </w:tcBorders>
            <w:shd w:val="clear" w:color="auto" w:fill="auto"/>
            <w:noWrap/>
            <w:vAlign w:val="center"/>
          </w:tcPr>
          <w:p w14:paraId="7FE5E66D" w14:textId="59EF5D45"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0.09%</w:t>
            </w:r>
          </w:p>
        </w:tc>
        <w:tc>
          <w:tcPr>
            <w:tcW w:w="934" w:type="dxa"/>
            <w:tcBorders>
              <w:top w:val="nil"/>
              <w:left w:val="nil"/>
              <w:bottom w:val="nil"/>
              <w:right w:val="nil"/>
            </w:tcBorders>
            <w:shd w:val="clear" w:color="auto" w:fill="auto"/>
            <w:noWrap/>
            <w:vAlign w:val="center"/>
          </w:tcPr>
          <w:p w14:paraId="31C5E380" w14:textId="4EDA0286"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100%</w:t>
            </w:r>
          </w:p>
        </w:tc>
        <w:tc>
          <w:tcPr>
            <w:tcW w:w="934" w:type="dxa"/>
            <w:tcBorders>
              <w:top w:val="nil"/>
              <w:left w:val="nil"/>
              <w:bottom w:val="nil"/>
              <w:right w:val="single" w:sz="8" w:space="0" w:color="auto"/>
            </w:tcBorders>
            <w:shd w:val="clear" w:color="auto" w:fill="auto"/>
            <w:noWrap/>
            <w:vAlign w:val="center"/>
          </w:tcPr>
          <w:p w14:paraId="0FB581BD" w14:textId="1C9F9C15"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98%</w:t>
            </w:r>
          </w:p>
        </w:tc>
      </w:tr>
      <w:tr w:rsidR="0046415F" w:rsidRPr="00F04C3E" w14:paraId="4C7CFBAB"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280EFFAF" w14:textId="012C6474"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Class B</w:t>
            </w:r>
          </w:p>
        </w:tc>
        <w:tc>
          <w:tcPr>
            <w:tcW w:w="1144" w:type="dxa"/>
            <w:tcBorders>
              <w:top w:val="nil"/>
              <w:left w:val="nil"/>
              <w:bottom w:val="nil"/>
              <w:right w:val="nil"/>
            </w:tcBorders>
            <w:shd w:val="clear" w:color="auto" w:fill="auto"/>
            <w:noWrap/>
            <w:vAlign w:val="center"/>
            <w:hideMark/>
          </w:tcPr>
          <w:p w14:paraId="6273B6C9" w14:textId="3A4EBF07"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-0.01%</w:t>
            </w:r>
          </w:p>
        </w:tc>
        <w:tc>
          <w:tcPr>
            <w:tcW w:w="1144" w:type="dxa"/>
            <w:tcBorders>
              <w:top w:val="nil"/>
              <w:left w:val="nil"/>
              <w:bottom w:val="nil"/>
              <w:right w:val="nil"/>
            </w:tcBorders>
            <w:shd w:val="clear" w:color="auto" w:fill="auto"/>
            <w:noWrap/>
            <w:vAlign w:val="center"/>
            <w:hideMark/>
          </w:tcPr>
          <w:p w14:paraId="0C383189" w14:textId="6BB42FB4"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0.12%</w:t>
            </w:r>
          </w:p>
        </w:tc>
        <w:tc>
          <w:tcPr>
            <w:tcW w:w="1144" w:type="dxa"/>
            <w:tcBorders>
              <w:top w:val="nil"/>
              <w:left w:val="nil"/>
              <w:bottom w:val="nil"/>
              <w:right w:val="single" w:sz="4" w:space="0" w:color="auto"/>
            </w:tcBorders>
            <w:shd w:val="clear" w:color="auto" w:fill="auto"/>
            <w:noWrap/>
            <w:vAlign w:val="center"/>
            <w:hideMark/>
          </w:tcPr>
          <w:p w14:paraId="62D1198D" w14:textId="0CC897A1"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0.09%</w:t>
            </w:r>
          </w:p>
        </w:tc>
        <w:tc>
          <w:tcPr>
            <w:tcW w:w="934" w:type="dxa"/>
            <w:tcBorders>
              <w:top w:val="nil"/>
              <w:left w:val="nil"/>
              <w:bottom w:val="nil"/>
              <w:right w:val="nil"/>
            </w:tcBorders>
            <w:shd w:val="clear" w:color="auto" w:fill="auto"/>
            <w:noWrap/>
            <w:vAlign w:val="center"/>
            <w:hideMark/>
          </w:tcPr>
          <w:p w14:paraId="0ACE2CB0" w14:textId="38A48DFD"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100%</w:t>
            </w:r>
          </w:p>
        </w:tc>
        <w:tc>
          <w:tcPr>
            <w:tcW w:w="934" w:type="dxa"/>
            <w:tcBorders>
              <w:top w:val="nil"/>
              <w:left w:val="nil"/>
              <w:bottom w:val="nil"/>
              <w:right w:val="single" w:sz="8" w:space="0" w:color="auto"/>
            </w:tcBorders>
            <w:shd w:val="clear" w:color="auto" w:fill="auto"/>
            <w:noWrap/>
            <w:vAlign w:val="center"/>
            <w:hideMark/>
          </w:tcPr>
          <w:p w14:paraId="22951615" w14:textId="2EA15A5F"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100%</w:t>
            </w:r>
          </w:p>
        </w:tc>
      </w:tr>
      <w:tr w:rsidR="0046415F" w:rsidRPr="00F04C3E" w14:paraId="2391A177"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71CFB95E" w14:textId="5849198B"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Class C</w:t>
            </w:r>
          </w:p>
        </w:tc>
        <w:tc>
          <w:tcPr>
            <w:tcW w:w="1144" w:type="dxa"/>
            <w:tcBorders>
              <w:top w:val="nil"/>
              <w:left w:val="nil"/>
              <w:bottom w:val="nil"/>
              <w:right w:val="nil"/>
            </w:tcBorders>
            <w:shd w:val="clear" w:color="auto" w:fill="auto"/>
            <w:noWrap/>
            <w:vAlign w:val="center"/>
            <w:hideMark/>
          </w:tcPr>
          <w:p w14:paraId="49073AB7" w14:textId="6739FDF2"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-0.03%</w:t>
            </w:r>
          </w:p>
        </w:tc>
        <w:tc>
          <w:tcPr>
            <w:tcW w:w="1144" w:type="dxa"/>
            <w:tcBorders>
              <w:top w:val="nil"/>
              <w:left w:val="nil"/>
              <w:bottom w:val="nil"/>
              <w:right w:val="nil"/>
            </w:tcBorders>
            <w:shd w:val="clear" w:color="auto" w:fill="auto"/>
            <w:noWrap/>
            <w:vAlign w:val="center"/>
            <w:hideMark/>
          </w:tcPr>
          <w:p w14:paraId="35646A27" w14:textId="67D9122D"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0.04%</w:t>
            </w:r>
          </w:p>
        </w:tc>
        <w:tc>
          <w:tcPr>
            <w:tcW w:w="1144" w:type="dxa"/>
            <w:tcBorders>
              <w:top w:val="nil"/>
              <w:left w:val="nil"/>
              <w:bottom w:val="nil"/>
              <w:right w:val="single" w:sz="4" w:space="0" w:color="auto"/>
            </w:tcBorders>
            <w:shd w:val="clear" w:color="auto" w:fill="auto"/>
            <w:noWrap/>
            <w:vAlign w:val="center"/>
            <w:hideMark/>
          </w:tcPr>
          <w:p w14:paraId="684934AE" w14:textId="179D2D85"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0.16%</w:t>
            </w:r>
          </w:p>
        </w:tc>
        <w:tc>
          <w:tcPr>
            <w:tcW w:w="934" w:type="dxa"/>
            <w:tcBorders>
              <w:top w:val="nil"/>
              <w:left w:val="nil"/>
              <w:bottom w:val="nil"/>
              <w:right w:val="nil"/>
            </w:tcBorders>
            <w:shd w:val="clear" w:color="auto" w:fill="auto"/>
            <w:noWrap/>
            <w:vAlign w:val="center"/>
            <w:hideMark/>
          </w:tcPr>
          <w:p w14:paraId="5B76E13C" w14:textId="782DB127"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100%</w:t>
            </w:r>
          </w:p>
        </w:tc>
        <w:tc>
          <w:tcPr>
            <w:tcW w:w="934" w:type="dxa"/>
            <w:tcBorders>
              <w:top w:val="nil"/>
              <w:left w:val="nil"/>
              <w:bottom w:val="nil"/>
              <w:right w:val="single" w:sz="8" w:space="0" w:color="auto"/>
            </w:tcBorders>
            <w:shd w:val="clear" w:color="auto" w:fill="auto"/>
            <w:noWrap/>
            <w:vAlign w:val="center"/>
            <w:hideMark/>
          </w:tcPr>
          <w:p w14:paraId="7AAB9575" w14:textId="62B60916"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100%</w:t>
            </w:r>
          </w:p>
        </w:tc>
      </w:tr>
      <w:tr w:rsidR="0046415F" w:rsidRPr="00F04C3E" w14:paraId="4A1D46D0"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24EC24BA" w14:textId="7405C8EF"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Class E</w:t>
            </w:r>
          </w:p>
        </w:tc>
        <w:tc>
          <w:tcPr>
            <w:tcW w:w="1144" w:type="dxa"/>
            <w:tcBorders>
              <w:top w:val="nil"/>
              <w:left w:val="nil"/>
              <w:bottom w:val="nil"/>
              <w:right w:val="nil"/>
            </w:tcBorders>
            <w:shd w:val="clear" w:color="auto" w:fill="auto"/>
            <w:noWrap/>
            <w:vAlign w:val="center"/>
            <w:hideMark/>
          </w:tcPr>
          <w:p w14:paraId="1249CCE3" w14:textId="4DD42C61"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 </w:t>
            </w:r>
          </w:p>
        </w:tc>
        <w:tc>
          <w:tcPr>
            <w:tcW w:w="1144" w:type="dxa"/>
            <w:tcBorders>
              <w:top w:val="nil"/>
              <w:left w:val="nil"/>
              <w:bottom w:val="nil"/>
              <w:right w:val="nil"/>
            </w:tcBorders>
            <w:shd w:val="clear" w:color="auto" w:fill="auto"/>
            <w:noWrap/>
            <w:vAlign w:val="center"/>
            <w:hideMark/>
          </w:tcPr>
          <w:p w14:paraId="3445E7B9" w14:textId="77777777"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8D77414" w14:textId="18D5B34B"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 </w:t>
            </w:r>
          </w:p>
        </w:tc>
        <w:tc>
          <w:tcPr>
            <w:tcW w:w="934" w:type="dxa"/>
            <w:tcBorders>
              <w:top w:val="nil"/>
              <w:left w:val="nil"/>
              <w:bottom w:val="nil"/>
              <w:right w:val="nil"/>
            </w:tcBorders>
            <w:shd w:val="clear" w:color="auto" w:fill="auto"/>
            <w:noWrap/>
            <w:vAlign w:val="center"/>
            <w:hideMark/>
          </w:tcPr>
          <w:p w14:paraId="7C8D153A" w14:textId="55034801"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 </w:t>
            </w:r>
          </w:p>
        </w:tc>
        <w:tc>
          <w:tcPr>
            <w:tcW w:w="934" w:type="dxa"/>
            <w:tcBorders>
              <w:top w:val="nil"/>
              <w:left w:val="nil"/>
              <w:bottom w:val="nil"/>
              <w:right w:val="single" w:sz="8" w:space="0" w:color="auto"/>
            </w:tcBorders>
            <w:shd w:val="clear" w:color="auto" w:fill="auto"/>
            <w:noWrap/>
            <w:vAlign w:val="center"/>
            <w:hideMark/>
          </w:tcPr>
          <w:p w14:paraId="4B745CE9" w14:textId="4188F90D"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 </w:t>
            </w:r>
          </w:p>
        </w:tc>
      </w:tr>
      <w:tr w:rsidR="0046415F" w:rsidRPr="00F04C3E" w14:paraId="6A8AB6A9" w14:textId="77777777" w:rsidTr="004D11D1">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6032702E" w14:textId="7FA36687"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46415F">
              <w:rPr>
                <w:b/>
                <w:bCs/>
                <w:color w:val="000000"/>
                <w:kern w:val="24"/>
                <w:sz w:val="18"/>
                <w:szCs w:val="18"/>
              </w:rPr>
              <w:t>Overall</w:t>
            </w:r>
          </w:p>
        </w:tc>
        <w:tc>
          <w:tcPr>
            <w:tcW w:w="1144" w:type="dxa"/>
            <w:tcBorders>
              <w:top w:val="single" w:sz="8" w:space="0" w:color="auto"/>
              <w:left w:val="nil"/>
              <w:bottom w:val="nil"/>
              <w:right w:val="nil"/>
            </w:tcBorders>
            <w:shd w:val="clear" w:color="auto" w:fill="auto"/>
            <w:noWrap/>
            <w:vAlign w:val="center"/>
          </w:tcPr>
          <w:p w14:paraId="0A066DA8" w14:textId="3AA156E2"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-0.02%</w:t>
            </w:r>
          </w:p>
        </w:tc>
        <w:tc>
          <w:tcPr>
            <w:tcW w:w="1144" w:type="dxa"/>
            <w:tcBorders>
              <w:top w:val="single" w:sz="8" w:space="0" w:color="auto"/>
              <w:left w:val="nil"/>
              <w:bottom w:val="nil"/>
              <w:right w:val="nil"/>
            </w:tcBorders>
            <w:shd w:val="clear" w:color="auto" w:fill="auto"/>
            <w:noWrap/>
            <w:vAlign w:val="center"/>
          </w:tcPr>
          <w:p w14:paraId="33A96A73" w14:textId="5A8EF018"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0.04%</w:t>
            </w:r>
          </w:p>
        </w:tc>
        <w:tc>
          <w:tcPr>
            <w:tcW w:w="1144" w:type="dxa"/>
            <w:tcBorders>
              <w:top w:val="single" w:sz="8" w:space="0" w:color="auto"/>
              <w:left w:val="nil"/>
              <w:bottom w:val="nil"/>
              <w:right w:val="single" w:sz="4" w:space="0" w:color="auto"/>
            </w:tcBorders>
            <w:shd w:val="clear" w:color="auto" w:fill="auto"/>
            <w:noWrap/>
            <w:vAlign w:val="center"/>
          </w:tcPr>
          <w:p w14:paraId="05657BE6" w14:textId="389DBA50"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0.07%</w:t>
            </w:r>
          </w:p>
        </w:tc>
        <w:tc>
          <w:tcPr>
            <w:tcW w:w="934" w:type="dxa"/>
            <w:tcBorders>
              <w:top w:val="single" w:sz="8" w:space="0" w:color="auto"/>
              <w:left w:val="nil"/>
              <w:bottom w:val="nil"/>
              <w:right w:val="nil"/>
            </w:tcBorders>
            <w:shd w:val="clear" w:color="auto" w:fill="auto"/>
            <w:noWrap/>
            <w:vAlign w:val="center"/>
          </w:tcPr>
          <w:p w14:paraId="214EC9EC" w14:textId="160150A1"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66A53262" w14:textId="4B7EE17E"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99%</w:t>
            </w:r>
          </w:p>
        </w:tc>
      </w:tr>
      <w:tr w:rsidR="0046415F" w:rsidRPr="00F04C3E" w14:paraId="551F2092"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668E6229" w14:textId="7BF83E6A"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7F58A6E4" w14:textId="18490940"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-0.02%</w:t>
            </w:r>
          </w:p>
        </w:tc>
        <w:tc>
          <w:tcPr>
            <w:tcW w:w="1144" w:type="dxa"/>
            <w:tcBorders>
              <w:top w:val="single" w:sz="8" w:space="0" w:color="auto"/>
              <w:left w:val="nil"/>
              <w:bottom w:val="nil"/>
              <w:right w:val="nil"/>
            </w:tcBorders>
            <w:shd w:val="clear" w:color="auto" w:fill="auto"/>
            <w:noWrap/>
            <w:vAlign w:val="center"/>
            <w:hideMark/>
          </w:tcPr>
          <w:p w14:paraId="07077D88" w14:textId="785F8007"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456771E5" w14:textId="09031316"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-0.33%</w:t>
            </w:r>
          </w:p>
        </w:tc>
        <w:tc>
          <w:tcPr>
            <w:tcW w:w="934" w:type="dxa"/>
            <w:tcBorders>
              <w:top w:val="single" w:sz="8" w:space="0" w:color="auto"/>
              <w:left w:val="nil"/>
              <w:bottom w:val="nil"/>
              <w:right w:val="nil"/>
            </w:tcBorders>
            <w:shd w:val="clear" w:color="auto" w:fill="auto"/>
            <w:noWrap/>
            <w:vAlign w:val="center"/>
            <w:hideMark/>
          </w:tcPr>
          <w:p w14:paraId="2C892D78" w14:textId="55DD4AE3"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25A20ED1" w14:textId="71C772BF"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99%</w:t>
            </w:r>
          </w:p>
        </w:tc>
      </w:tr>
      <w:tr w:rsidR="0046415F" w:rsidRPr="00F04C3E" w14:paraId="5CABD18C"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2631672B" w14:textId="45AAE520"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Class F</w:t>
            </w:r>
          </w:p>
        </w:tc>
        <w:tc>
          <w:tcPr>
            <w:tcW w:w="1144" w:type="dxa"/>
            <w:tcBorders>
              <w:top w:val="nil"/>
              <w:left w:val="nil"/>
              <w:bottom w:val="nil"/>
              <w:right w:val="nil"/>
            </w:tcBorders>
            <w:shd w:val="clear" w:color="auto" w:fill="auto"/>
            <w:noWrap/>
            <w:vAlign w:val="center"/>
            <w:hideMark/>
          </w:tcPr>
          <w:p w14:paraId="504FA633" w14:textId="482A8611"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0.02%</w:t>
            </w:r>
          </w:p>
        </w:tc>
        <w:tc>
          <w:tcPr>
            <w:tcW w:w="1144" w:type="dxa"/>
            <w:tcBorders>
              <w:top w:val="nil"/>
              <w:left w:val="nil"/>
              <w:bottom w:val="nil"/>
              <w:right w:val="nil"/>
            </w:tcBorders>
            <w:shd w:val="clear" w:color="auto" w:fill="auto"/>
            <w:noWrap/>
            <w:vAlign w:val="center"/>
            <w:hideMark/>
          </w:tcPr>
          <w:p w14:paraId="1AA7DA9B" w14:textId="40D8921A"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0.04%</w:t>
            </w:r>
          </w:p>
        </w:tc>
        <w:tc>
          <w:tcPr>
            <w:tcW w:w="1144" w:type="dxa"/>
            <w:tcBorders>
              <w:top w:val="nil"/>
              <w:left w:val="nil"/>
              <w:bottom w:val="nil"/>
              <w:right w:val="single" w:sz="4" w:space="0" w:color="auto"/>
            </w:tcBorders>
            <w:shd w:val="clear" w:color="auto" w:fill="auto"/>
            <w:noWrap/>
            <w:vAlign w:val="center"/>
            <w:hideMark/>
          </w:tcPr>
          <w:p w14:paraId="347A2B40" w14:textId="253F8B04"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0.06%</w:t>
            </w:r>
          </w:p>
        </w:tc>
        <w:tc>
          <w:tcPr>
            <w:tcW w:w="934" w:type="dxa"/>
            <w:tcBorders>
              <w:top w:val="nil"/>
              <w:left w:val="nil"/>
              <w:bottom w:val="nil"/>
              <w:right w:val="nil"/>
            </w:tcBorders>
            <w:shd w:val="clear" w:color="auto" w:fill="auto"/>
            <w:noWrap/>
            <w:vAlign w:val="center"/>
            <w:hideMark/>
          </w:tcPr>
          <w:p w14:paraId="4DD9FFE7" w14:textId="4A1769DC"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105%</w:t>
            </w:r>
          </w:p>
        </w:tc>
        <w:tc>
          <w:tcPr>
            <w:tcW w:w="934" w:type="dxa"/>
            <w:tcBorders>
              <w:top w:val="nil"/>
              <w:left w:val="nil"/>
              <w:bottom w:val="nil"/>
              <w:right w:val="single" w:sz="8" w:space="0" w:color="auto"/>
            </w:tcBorders>
            <w:shd w:val="clear" w:color="auto" w:fill="auto"/>
            <w:noWrap/>
            <w:vAlign w:val="center"/>
            <w:hideMark/>
          </w:tcPr>
          <w:p w14:paraId="3F3B2FF6" w14:textId="14148481"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105%</w:t>
            </w:r>
          </w:p>
        </w:tc>
      </w:tr>
      <w:tr w:rsidR="0046415F" w:rsidRPr="00F04C3E" w14:paraId="4AEE514B" w14:textId="77777777" w:rsidTr="00FF4545">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4692D840" w14:textId="2047FB91"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0A7EFAC7" w14:textId="58A405D5"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0.00%</w:t>
            </w:r>
          </w:p>
        </w:tc>
        <w:tc>
          <w:tcPr>
            <w:tcW w:w="1144" w:type="dxa"/>
            <w:tcBorders>
              <w:top w:val="nil"/>
              <w:left w:val="nil"/>
              <w:bottom w:val="single" w:sz="8" w:space="0" w:color="auto"/>
              <w:right w:val="nil"/>
            </w:tcBorders>
            <w:shd w:val="clear" w:color="auto" w:fill="auto"/>
            <w:noWrap/>
            <w:vAlign w:val="center"/>
            <w:hideMark/>
          </w:tcPr>
          <w:p w14:paraId="44674A82" w14:textId="0E8ACBEE"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49A22921" w14:textId="7F9D098C"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-0.01%</w:t>
            </w:r>
          </w:p>
        </w:tc>
        <w:tc>
          <w:tcPr>
            <w:tcW w:w="934" w:type="dxa"/>
            <w:tcBorders>
              <w:top w:val="nil"/>
              <w:left w:val="nil"/>
              <w:bottom w:val="single" w:sz="8" w:space="0" w:color="auto"/>
              <w:right w:val="nil"/>
            </w:tcBorders>
            <w:shd w:val="clear" w:color="auto" w:fill="auto"/>
            <w:noWrap/>
            <w:vAlign w:val="center"/>
            <w:hideMark/>
          </w:tcPr>
          <w:p w14:paraId="6D10B0E6" w14:textId="5BA2EBA9"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345F668F" w14:textId="33B23875"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103%</w:t>
            </w:r>
          </w:p>
        </w:tc>
      </w:tr>
    </w:tbl>
    <w:p w14:paraId="586B542F" w14:textId="77777777" w:rsidR="00C128D4" w:rsidRPr="00F04C3E" w:rsidRDefault="00C12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rPr>
      </w:pPr>
      <w:r w:rsidRPr="00F04C3E">
        <w:rPr>
          <w:lang w:val="en-CA"/>
        </w:rPr>
        <w:br w:type="page"/>
      </w:r>
    </w:p>
    <w:p w14:paraId="0C03E3FE" w14:textId="42F58494" w:rsidR="001931DB" w:rsidRPr="00F04C3E" w:rsidRDefault="001931DB" w:rsidP="001931DB">
      <w:pPr>
        <w:pStyle w:val="Heading2"/>
        <w:rPr>
          <w:lang w:val="en-CA"/>
        </w:rPr>
      </w:pPr>
      <w:r w:rsidRPr="00F04C3E">
        <w:rPr>
          <w:lang w:val="en-CA"/>
        </w:rPr>
        <w:lastRenderedPageBreak/>
        <w:t>Test results of bugfixes 1 and 2 on top of ECM-8.0</w:t>
      </w:r>
    </w:p>
    <w:p w14:paraId="5FEBF2C3" w14:textId="77777777" w:rsidR="00503CA2" w:rsidRPr="00F04C3E" w:rsidRDefault="00503CA2" w:rsidP="00503CA2">
      <w:pPr>
        <w:rPr>
          <w:lang w:val="en-CA"/>
        </w:rPr>
      </w:pPr>
    </w:p>
    <w:tbl>
      <w:tblPr>
        <w:tblW w:w="6600" w:type="dxa"/>
        <w:jc w:val="center"/>
        <w:tblLook w:val="04A0" w:firstRow="1" w:lastRow="0" w:firstColumn="1" w:lastColumn="0" w:noHBand="0" w:noVBand="1"/>
      </w:tblPr>
      <w:tblGrid>
        <w:gridCol w:w="1300"/>
        <w:gridCol w:w="1144"/>
        <w:gridCol w:w="1144"/>
        <w:gridCol w:w="1144"/>
        <w:gridCol w:w="934"/>
        <w:gridCol w:w="934"/>
      </w:tblGrid>
      <w:tr w:rsidR="00CB21CE" w:rsidRPr="00F04C3E" w14:paraId="48879B0C"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11A9E9D6"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3E7C7B01"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04C3E">
              <w:rPr>
                <w:b/>
                <w:bCs/>
                <w:color w:val="000000"/>
                <w:sz w:val="18"/>
                <w:szCs w:val="18"/>
              </w:rPr>
              <w:t xml:space="preserve">All Intra Main10 </w:t>
            </w:r>
          </w:p>
        </w:tc>
      </w:tr>
      <w:tr w:rsidR="00CB21CE" w:rsidRPr="00F04C3E" w14:paraId="22600113"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1553F25B"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530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50853C1D"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04C3E">
              <w:rPr>
                <w:b/>
                <w:bCs/>
                <w:color w:val="000000"/>
                <w:sz w:val="18"/>
                <w:szCs w:val="18"/>
              </w:rPr>
              <w:t>Over ECM-8.0</w:t>
            </w:r>
          </w:p>
        </w:tc>
      </w:tr>
      <w:tr w:rsidR="00CB21CE" w:rsidRPr="00F04C3E" w14:paraId="6983FC83"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5815F5E4"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D870A50"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0A37AC7"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AA9E45B"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2AA5C83"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F04C3E">
              <w:rPr>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CABE52D"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F04C3E">
              <w:rPr>
                <w:color w:val="000000"/>
                <w:sz w:val="18"/>
                <w:szCs w:val="18"/>
              </w:rPr>
              <w:t>DecT</w:t>
            </w:r>
            <w:proofErr w:type="spellEnd"/>
          </w:p>
        </w:tc>
      </w:tr>
      <w:tr w:rsidR="007968F5" w:rsidRPr="00F04C3E" w14:paraId="4DC732D2"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077B0F86" w14:textId="140742A2"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A1</w:t>
            </w:r>
          </w:p>
        </w:tc>
        <w:tc>
          <w:tcPr>
            <w:tcW w:w="1144" w:type="dxa"/>
            <w:tcBorders>
              <w:top w:val="nil"/>
              <w:left w:val="nil"/>
              <w:bottom w:val="nil"/>
              <w:right w:val="nil"/>
            </w:tcBorders>
            <w:shd w:val="clear" w:color="auto" w:fill="auto"/>
            <w:noWrap/>
            <w:vAlign w:val="center"/>
            <w:hideMark/>
          </w:tcPr>
          <w:p w14:paraId="170F4AAB" w14:textId="75940F13"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1144" w:type="dxa"/>
            <w:tcBorders>
              <w:top w:val="nil"/>
              <w:left w:val="nil"/>
              <w:bottom w:val="nil"/>
              <w:right w:val="nil"/>
            </w:tcBorders>
            <w:shd w:val="clear" w:color="auto" w:fill="auto"/>
            <w:noWrap/>
            <w:vAlign w:val="center"/>
            <w:hideMark/>
          </w:tcPr>
          <w:p w14:paraId="40B0446F" w14:textId="4C133E05"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453E26A6" w14:textId="193F11DF"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0.06%</w:t>
            </w:r>
          </w:p>
        </w:tc>
        <w:tc>
          <w:tcPr>
            <w:tcW w:w="934" w:type="dxa"/>
            <w:tcBorders>
              <w:top w:val="nil"/>
              <w:left w:val="nil"/>
              <w:bottom w:val="nil"/>
              <w:right w:val="nil"/>
            </w:tcBorders>
            <w:shd w:val="clear" w:color="auto" w:fill="auto"/>
            <w:noWrap/>
            <w:vAlign w:val="center"/>
            <w:hideMark/>
          </w:tcPr>
          <w:p w14:paraId="7C5D7D5A" w14:textId="239D5980"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99ED7BD" w14:textId="667F53E5"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101%</w:t>
            </w:r>
          </w:p>
        </w:tc>
      </w:tr>
      <w:tr w:rsidR="007968F5" w:rsidRPr="00F04C3E" w14:paraId="05A6AD98"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6DF56EDD" w14:textId="67FEF2F5"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A2</w:t>
            </w:r>
          </w:p>
        </w:tc>
        <w:tc>
          <w:tcPr>
            <w:tcW w:w="1144" w:type="dxa"/>
            <w:tcBorders>
              <w:top w:val="nil"/>
              <w:left w:val="nil"/>
              <w:bottom w:val="nil"/>
              <w:right w:val="nil"/>
            </w:tcBorders>
            <w:shd w:val="clear" w:color="auto" w:fill="auto"/>
            <w:noWrap/>
            <w:vAlign w:val="center"/>
            <w:hideMark/>
          </w:tcPr>
          <w:p w14:paraId="7BAB068C" w14:textId="3ABB8CC0"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-0.01%</w:t>
            </w:r>
          </w:p>
        </w:tc>
        <w:tc>
          <w:tcPr>
            <w:tcW w:w="1144" w:type="dxa"/>
            <w:tcBorders>
              <w:top w:val="nil"/>
              <w:left w:val="nil"/>
              <w:bottom w:val="nil"/>
              <w:right w:val="nil"/>
            </w:tcBorders>
            <w:shd w:val="clear" w:color="auto" w:fill="auto"/>
            <w:noWrap/>
            <w:vAlign w:val="center"/>
            <w:hideMark/>
          </w:tcPr>
          <w:p w14:paraId="6B272936" w14:textId="4813833B"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5864DC4D" w14:textId="2F9E5456"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0.02%</w:t>
            </w:r>
          </w:p>
        </w:tc>
        <w:tc>
          <w:tcPr>
            <w:tcW w:w="934" w:type="dxa"/>
            <w:tcBorders>
              <w:top w:val="nil"/>
              <w:left w:val="nil"/>
              <w:bottom w:val="nil"/>
              <w:right w:val="nil"/>
            </w:tcBorders>
            <w:shd w:val="clear" w:color="auto" w:fill="auto"/>
            <w:noWrap/>
            <w:vAlign w:val="center"/>
            <w:hideMark/>
          </w:tcPr>
          <w:p w14:paraId="30644E2A" w14:textId="68164247"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3177315" w14:textId="38F9923B"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101%</w:t>
            </w:r>
          </w:p>
        </w:tc>
      </w:tr>
      <w:tr w:rsidR="007968F5" w:rsidRPr="00F04C3E" w14:paraId="63893AC7"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665E6633" w14:textId="1688EC42"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B</w:t>
            </w:r>
          </w:p>
        </w:tc>
        <w:tc>
          <w:tcPr>
            <w:tcW w:w="1144" w:type="dxa"/>
            <w:tcBorders>
              <w:top w:val="nil"/>
              <w:left w:val="nil"/>
              <w:bottom w:val="nil"/>
              <w:right w:val="nil"/>
            </w:tcBorders>
            <w:shd w:val="clear" w:color="auto" w:fill="auto"/>
            <w:noWrap/>
            <w:vAlign w:val="center"/>
            <w:hideMark/>
          </w:tcPr>
          <w:p w14:paraId="4E83A564" w14:textId="1DDC59C0"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1144" w:type="dxa"/>
            <w:tcBorders>
              <w:top w:val="nil"/>
              <w:left w:val="nil"/>
              <w:bottom w:val="nil"/>
              <w:right w:val="nil"/>
            </w:tcBorders>
            <w:shd w:val="clear" w:color="auto" w:fill="auto"/>
            <w:noWrap/>
            <w:vAlign w:val="center"/>
            <w:hideMark/>
          </w:tcPr>
          <w:p w14:paraId="2B6CD8A1" w14:textId="296BCFF3"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09BF502A" w14:textId="281575C5"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934" w:type="dxa"/>
            <w:tcBorders>
              <w:top w:val="nil"/>
              <w:left w:val="nil"/>
              <w:bottom w:val="nil"/>
              <w:right w:val="nil"/>
            </w:tcBorders>
            <w:shd w:val="clear" w:color="auto" w:fill="auto"/>
            <w:noWrap/>
            <w:vAlign w:val="center"/>
            <w:hideMark/>
          </w:tcPr>
          <w:p w14:paraId="0B730D2A" w14:textId="5A53CDE6"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7CCB6AF" w14:textId="5C0EC765"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r>
      <w:tr w:rsidR="007968F5" w:rsidRPr="00F04C3E" w14:paraId="3018607E"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22A0D104" w14:textId="48387B8C"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C</w:t>
            </w:r>
          </w:p>
        </w:tc>
        <w:tc>
          <w:tcPr>
            <w:tcW w:w="1144" w:type="dxa"/>
            <w:tcBorders>
              <w:top w:val="nil"/>
              <w:left w:val="nil"/>
              <w:bottom w:val="nil"/>
              <w:right w:val="nil"/>
            </w:tcBorders>
            <w:shd w:val="clear" w:color="auto" w:fill="auto"/>
            <w:noWrap/>
            <w:vAlign w:val="center"/>
            <w:hideMark/>
          </w:tcPr>
          <w:p w14:paraId="0E7F4F70" w14:textId="29D48766"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-0.01%</w:t>
            </w:r>
          </w:p>
        </w:tc>
        <w:tc>
          <w:tcPr>
            <w:tcW w:w="1144" w:type="dxa"/>
            <w:tcBorders>
              <w:top w:val="nil"/>
              <w:left w:val="nil"/>
              <w:bottom w:val="nil"/>
              <w:right w:val="nil"/>
            </w:tcBorders>
            <w:shd w:val="clear" w:color="auto" w:fill="auto"/>
            <w:noWrap/>
            <w:vAlign w:val="center"/>
            <w:hideMark/>
          </w:tcPr>
          <w:p w14:paraId="45172C04" w14:textId="14F1D5EF"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2500755D" w14:textId="17B65E09"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0.07%</w:t>
            </w:r>
          </w:p>
        </w:tc>
        <w:tc>
          <w:tcPr>
            <w:tcW w:w="934" w:type="dxa"/>
            <w:tcBorders>
              <w:top w:val="nil"/>
              <w:left w:val="nil"/>
              <w:bottom w:val="nil"/>
              <w:right w:val="nil"/>
            </w:tcBorders>
            <w:shd w:val="clear" w:color="auto" w:fill="auto"/>
            <w:noWrap/>
            <w:vAlign w:val="center"/>
            <w:hideMark/>
          </w:tcPr>
          <w:p w14:paraId="1DA33772" w14:textId="67C44504"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1992CEE8" w14:textId="4A9651B8"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r>
      <w:tr w:rsidR="007968F5" w:rsidRPr="00F04C3E" w14:paraId="0C3C4B19"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323A7CD1" w14:textId="6FFBF3E7"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E</w:t>
            </w:r>
          </w:p>
        </w:tc>
        <w:tc>
          <w:tcPr>
            <w:tcW w:w="1144" w:type="dxa"/>
            <w:tcBorders>
              <w:top w:val="nil"/>
              <w:left w:val="nil"/>
              <w:bottom w:val="nil"/>
              <w:right w:val="nil"/>
            </w:tcBorders>
            <w:shd w:val="clear" w:color="auto" w:fill="auto"/>
            <w:noWrap/>
            <w:vAlign w:val="center"/>
            <w:hideMark/>
          </w:tcPr>
          <w:p w14:paraId="08D33CDD" w14:textId="451C9546"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1144" w:type="dxa"/>
            <w:tcBorders>
              <w:top w:val="nil"/>
              <w:left w:val="nil"/>
              <w:bottom w:val="nil"/>
              <w:right w:val="nil"/>
            </w:tcBorders>
            <w:shd w:val="clear" w:color="auto" w:fill="auto"/>
            <w:noWrap/>
            <w:vAlign w:val="center"/>
            <w:hideMark/>
          </w:tcPr>
          <w:p w14:paraId="2AD2A315" w14:textId="7097B020"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6DC72A54" w14:textId="478114C4"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0.09%</w:t>
            </w:r>
          </w:p>
        </w:tc>
        <w:tc>
          <w:tcPr>
            <w:tcW w:w="934" w:type="dxa"/>
            <w:tcBorders>
              <w:top w:val="nil"/>
              <w:left w:val="nil"/>
              <w:bottom w:val="nil"/>
              <w:right w:val="nil"/>
            </w:tcBorders>
            <w:shd w:val="clear" w:color="auto" w:fill="auto"/>
            <w:noWrap/>
            <w:vAlign w:val="center"/>
            <w:hideMark/>
          </w:tcPr>
          <w:p w14:paraId="0CAFC038" w14:textId="17D8991D"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D6DE6CE" w14:textId="42B80E7E"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r>
      <w:tr w:rsidR="007968F5" w:rsidRPr="00F04C3E" w14:paraId="285B8C2B"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0019C4E5" w14:textId="622F46BD"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04C3E">
              <w:rPr>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77A32B40" w14:textId="4AB9BB05"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49BF40F2" w14:textId="52487A0B"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492B4D6B" w14:textId="417EDFEC"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14:paraId="1D45E2FB" w14:textId="3B61381A"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1D217A3F" w14:textId="1BB20F58"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r>
      <w:tr w:rsidR="007968F5" w:rsidRPr="00F04C3E" w14:paraId="494926A8"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5B1D19D2" w14:textId="3328E1C8"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06748315" w14:textId="0B1E832F"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3ED55E6C" w14:textId="61780E00"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1A942C01" w14:textId="759ADAC3"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-0.11%</w:t>
            </w:r>
          </w:p>
        </w:tc>
        <w:tc>
          <w:tcPr>
            <w:tcW w:w="934" w:type="dxa"/>
            <w:tcBorders>
              <w:top w:val="single" w:sz="8" w:space="0" w:color="auto"/>
              <w:left w:val="nil"/>
              <w:bottom w:val="nil"/>
              <w:right w:val="nil"/>
            </w:tcBorders>
            <w:shd w:val="clear" w:color="auto" w:fill="auto"/>
            <w:noWrap/>
            <w:vAlign w:val="center"/>
            <w:hideMark/>
          </w:tcPr>
          <w:p w14:paraId="4168E2E0" w14:textId="0BDE4821"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6FD49446" w14:textId="36859F71"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98%</w:t>
            </w:r>
          </w:p>
        </w:tc>
      </w:tr>
      <w:tr w:rsidR="007968F5" w:rsidRPr="00F04C3E" w14:paraId="283D21AF"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165CE429" w14:textId="7722D9D1"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F</w:t>
            </w:r>
          </w:p>
        </w:tc>
        <w:tc>
          <w:tcPr>
            <w:tcW w:w="1144" w:type="dxa"/>
            <w:tcBorders>
              <w:top w:val="nil"/>
              <w:left w:val="nil"/>
              <w:bottom w:val="nil"/>
              <w:right w:val="nil"/>
            </w:tcBorders>
            <w:shd w:val="clear" w:color="auto" w:fill="auto"/>
            <w:noWrap/>
            <w:vAlign w:val="center"/>
            <w:hideMark/>
          </w:tcPr>
          <w:p w14:paraId="04A9A64E" w14:textId="0F0B1779"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-0.01%</w:t>
            </w:r>
          </w:p>
        </w:tc>
        <w:tc>
          <w:tcPr>
            <w:tcW w:w="1144" w:type="dxa"/>
            <w:tcBorders>
              <w:top w:val="nil"/>
              <w:left w:val="nil"/>
              <w:bottom w:val="nil"/>
              <w:right w:val="nil"/>
            </w:tcBorders>
            <w:shd w:val="clear" w:color="auto" w:fill="auto"/>
            <w:noWrap/>
            <w:vAlign w:val="center"/>
            <w:hideMark/>
          </w:tcPr>
          <w:p w14:paraId="7B5DB4A8" w14:textId="379029D7"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54E88552" w14:textId="30A1EF61"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934" w:type="dxa"/>
            <w:tcBorders>
              <w:top w:val="nil"/>
              <w:left w:val="nil"/>
              <w:bottom w:val="nil"/>
              <w:right w:val="nil"/>
            </w:tcBorders>
            <w:shd w:val="clear" w:color="auto" w:fill="auto"/>
            <w:noWrap/>
            <w:vAlign w:val="center"/>
            <w:hideMark/>
          </w:tcPr>
          <w:p w14:paraId="774F7107" w14:textId="4F6920A6"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3DB01C5E" w14:textId="0F1653EE"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104%</w:t>
            </w:r>
          </w:p>
        </w:tc>
      </w:tr>
      <w:tr w:rsidR="007968F5" w:rsidRPr="00F04C3E" w14:paraId="4EBDE251" w14:textId="77777777" w:rsidTr="00FF4545">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4C4200C1" w14:textId="68B54FFF"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1B23BF36" w14:textId="0ECAE57F"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456B3EF4" w14:textId="18D2F648"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3E5AE34B" w14:textId="703EE405"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14:paraId="3FCE871E" w14:textId="37BE990A"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105%</w:t>
            </w:r>
          </w:p>
        </w:tc>
        <w:tc>
          <w:tcPr>
            <w:tcW w:w="934" w:type="dxa"/>
            <w:tcBorders>
              <w:top w:val="nil"/>
              <w:left w:val="nil"/>
              <w:bottom w:val="single" w:sz="8" w:space="0" w:color="auto"/>
              <w:right w:val="single" w:sz="8" w:space="0" w:color="auto"/>
            </w:tcBorders>
            <w:shd w:val="clear" w:color="auto" w:fill="auto"/>
            <w:noWrap/>
            <w:vAlign w:val="center"/>
            <w:hideMark/>
          </w:tcPr>
          <w:p w14:paraId="71225FB0" w14:textId="2601ECFA"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103%</w:t>
            </w:r>
          </w:p>
        </w:tc>
      </w:tr>
    </w:tbl>
    <w:p w14:paraId="65A00F2C" w14:textId="77777777" w:rsidR="00CB21CE" w:rsidRPr="00F04C3E" w:rsidRDefault="00CB21CE" w:rsidP="00CB21CE">
      <w:pPr>
        <w:rPr>
          <w:lang w:val="en-CA"/>
        </w:rPr>
      </w:pPr>
    </w:p>
    <w:tbl>
      <w:tblPr>
        <w:tblW w:w="6600" w:type="dxa"/>
        <w:jc w:val="center"/>
        <w:tblLook w:val="04A0" w:firstRow="1" w:lastRow="0" w:firstColumn="1" w:lastColumn="0" w:noHBand="0" w:noVBand="1"/>
      </w:tblPr>
      <w:tblGrid>
        <w:gridCol w:w="1300"/>
        <w:gridCol w:w="1144"/>
        <w:gridCol w:w="1144"/>
        <w:gridCol w:w="1144"/>
        <w:gridCol w:w="934"/>
        <w:gridCol w:w="934"/>
      </w:tblGrid>
      <w:tr w:rsidR="00CB21CE" w:rsidRPr="00F04C3E" w14:paraId="5D54FA07" w14:textId="77777777" w:rsidTr="00FF4545">
        <w:trPr>
          <w:trHeight w:val="277"/>
          <w:jc w:val="center"/>
        </w:trPr>
        <w:tc>
          <w:tcPr>
            <w:tcW w:w="1300" w:type="dxa"/>
            <w:tcBorders>
              <w:top w:val="nil"/>
              <w:left w:val="nil"/>
              <w:bottom w:val="nil"/>
              <w:right w:val="nil"/>
            </w:tcBorders>
            <w:shd w:val="clear" w:color="auto" w:fill="auto"/>
            <w:noWrap/>
            <w:vAlign w:val="center"/>
            <w:hideMark/>
          </w:tcPr>
          <w:p w14:paraId="4872EB58"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7BBB5912"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04C3E">
              <w:rPr>
                <w:b/>
                <w:bCs/>
                <w:color w:val="000000"/>
                <w:sz w:val="18"/>
                <w:szCs w:val="18"/>
              </w:rPr>
              <w:t xml:space="preserve">Random Access Main10 </w:t>
            </w:r>
          </w:p>
        </w:tc>
      </w:tr>
      <w:tr w:rsidR="00CB21CE" w:rsidRPr="00F04C3E" w14:paraId="04EF7D35"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2008CD5D"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530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0CBB3511"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04C3E">
              <w:rPr>
                <w:b/>
                <w:bCs/>
                <w:color w:val="000000"/>
                <w:sz w:val="18"/>
                <w:szCs w:val="18"/>
              </w:rPr>
              <w:t>Over ECM-8.0</w:t>
            </w:r>
          </w:p>
        </w:tc>
      </w:tr>
      <w:tr w:rsidR="00CB21CE" w:rsidRPr="00F04C3E" w14:paraId="49E55937"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72A31E49"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6CDD405"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14BCD9C"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41BB502"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5FBF7AE"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F04C3E">
              <w:rPr>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E597B8A"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F04C3E">
              <w:rPr>
                <w:color w:val="000000"/>
                <w:sz w:val="18"/>
                <w:szCs w:val="18"/>
              </w:rPr>
              <w:t>DecT</w:t>
            </w:r>
            <w:proofErr w:type="spellEnd"/>
          </w:p>
        </w:tc>
      </w:tr>
      <w:tr w:rsidR="0046415F" w:rsidRPr="00F04C3E" w14:paraId="0F71E76E" w14:textId="77777777" w:rsidTr="004D11D1">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7E9C6506" w14:textId="7220764B"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Class A1</w:t>
            </w:r>
          </w:p>
        </w:tc>
        <w:tc>
          <w:tcPr>
            <w:tcW w:w="1144" w:type="dxa"/>
            <w:tcBorders>
              <w:top w:val="nil"/>
              <w:left w:val="nil"/>
              <w:bottom w:val="nil"/>
              <w:right w:val="nil"/>
            </w:tcBorders>
            <w:shd w:val="clear" w:color="auto" w:fill="auto"/>
            <w:noWrap/>
            <w:vAlign w:val="center"/>
          </w:tcPr>
          <w:p w14:paraId="50DC9369" w14:textId="62671DD8"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0.00%</w:t>
            </w:r>
          </w:p>
        </w:tc>
        <w:tc>
          <w:tcPr>
            <w:tcW w:w="1144" w:type="dxa"/>
            <w:tcBorders>
              <w:top w:val="nil"/>
              <w:left w:val="nil"/>
              <w:bottom w:val="nil"/>
              <w:right w:val="nil"/>
            </w:tcBorders>
            <w:shd w:val="clear" w:color="auto" w:fill="auto"/>
            <w:noWrap/>
            <w:vAlign w:val="center"/>
          </w:tcPr>
          <w:p w14:paraId="39100347" w14:textId="28F0D863"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0.01%</w:t>
            </w:r>
          </w:p>
        </w:tc>
        <w:tc>
          <w:tcPr>
            <w:tcW w:w="1144" w:type="dxa"/>
            <w:tcBorders>
              <w:top w:val="nil"/>
              <w:left w:val="nil"/>
              <w:bottom w:val="nil"/>
              <w:right w:val="single" w:sz="4" w:space="0" w:color="auto"/>
            </w:tcBorders>
            <w:shd w:val="clear" w:color="auto" w:fill="auto"/>
            <w:noWrap/>
            <w:vAlign w:val="center"/>
          </w:tcPr>
          <w:p w14:paraId="365A965B" w14:textId="3AAA1D8A"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0.01%</w:t>
            </w:r>
          </w:p>
        </w:tc>
        <w:tc>
          <w:tcPr>
            <w:tcW w:w="934" w:type="dxa"/>
            <w:tcBorders>
              <w:top w:val="nil"/>
              <w:left w:val="nil"/>
              <w:bottom w:val="nil"/>
              <w:right w:val="nil"/>
            </w:tcBorders>
            <w:shd w:val="clear" w:color="auto" w:fill="auto"/>
            <w:noWrap/>
            <w:vAlign w:val="center"/>
          </w:tcPr>
          <w:p w14:paraId="4C46F98C" w14:textId="2B3C0D3A"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100%</w:t>
            </w:r>
          </w:p>
        </w:tc>
        <w:tc>
          <w:tcPr>
            <w:tcW w:w="934" w:type="dxa"/>
            <w:tcBorders>
              <w:top w:val="nil"/>
              <w:left w:val="nil"/>
              <w:bottom w:val="nil"/>
              <w:right w:val="single" w:sz="8" w:space="0" w:color="auto"/>
            </w:tcBorders>
            <w:shd w:val="clear" w:color="auto" w:fill="auto"/>
            <w:noWrap/>
            <w:vAlign w:val="center"/>
          </w:tcPr>
          <w:p w14:paraId="59E05D8E" w14:textId="39D43899"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99%</w:t>
            </w:r>
          </w:p>
        </w:tc>
      </w:tr>
      <w:tr w:rsidR="0046415F" w:rsidRPr="00F04C3E" w14:paraId="24F37051" w14:textId="77777777" w:rsidTr="004D11D1">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1FC82E72" w14:textId="1FEF6E54"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Class A2</w:t>
            </w:r>
          </w:p>
        </w:tc>
        <w:tc>
          <w:tcPr>
            <w:tcW w:w="1144" w:type="dxa"/>
            <w:tcBorders>
              <w:top w:val="nil"/>
              <w:left w:val="nil"/>
              <w:bottom w:val="nil"/>
              <w:right w:val="nil"/>
            </w:tcBorders>
            <w:shd w:val="clear" w:color="auto" w:fill="auto"/>
            <w:noWrap/>
            <w:vAlign w:val="center"/>
          </w:tcPr>
          <w:p w14:paraId="5DAA89D4" w14:textId="3F684889"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-0.01%</w:t>
            </w:r>
          </w:p>
        </w:tc>
        <w:tc>
          <w:tcPr>
            <w:tcW w:w="1144" w:type="dxa"/>
            <w:tcBorders>
              <w:top w:val="nil"/>
              <w:left w:val="nil"/>
              <w:bottom w:val="nil"/>
              <w:right w:val="nil"/>
            </w:tcBorders>
            <w:shd w:val="clear" w:color="auto" w:fill="auto"/>
            <w:noWrap/>
            <w:vAlign w:val="center"/>
          </w:tcPr>
          <w:p w14:paraId="72766F9E" w14:textId="1EB37634"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0.08%</w:t>
            </w:r>
          </w:p>
        </w:tc>
        <w:tc>
          <w:tcPr>
            <w:tcW w:w="1144" w:type="dxa"/>
            <w:tcBorders>
              <w:top w:val="nil"/>
              <w:left w:val="nil"/>
              <w:bottom w:val="nil"/>
              <w:right w:val="single" w:sz="4" w:space="0" w:color="auto"/>
            </w:tcBorders>
            <w:shd w:val="clear" w:color="auto" w:fill="auto"/>
            <w:noWrap/>
            <w:vAlign w:val="center"/>
          </w:tcPr>
          <w:p w14:paraId="44A4E5ED" w14:textId="65CA78D6"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0.14%</w:t>
            </w:r>
          </w:p>
        </w:tc>
        <w:tc>
          <w:tcPr>
            <w:tcW w:w="934" w:type="dxa"/>
            <w:tcBorders>
              <w:top w:val="nil"/>
              <w:left w:val="nil"/>
              <w:bottom w:val="nil"/>
              <w:right w:val="nil"/>
            </w:tcBorders>
            <w:shd w:val="clear" w:color="auto" w:fill="auto"/>
            <w:noWrap/>
            <w:vAlign w:val="center"/>
          </w:tcPr>
          <w:p w14:paraId="051593BC" w14:textId="238AA2AE"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101%</w:t>
            </w:r>
          </w:p>
        </w:tc>
        <w:tc>
          <w:tcPr>
            <w:tcW w:w="934" w:type="dxa"/>
            <w:tcBorders>
              <w:top w:val="nil"/>
              <w:left w:val="nil"/>
              <w:bottom w:val="nil"/>
              <w:right w:val="single" w:sz="8" w:space="0" w:color="auto"/>
            </w:tcBorders>
            <w:shd w:val="clear" w:color="auto" w:fill="auto"/>
            <w:noWrap/>
            <w:vAlign w:val="center"/>
          </w:tcPr>
          <w:p w14:paraId="27D15696" w14:textId="188FA722"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98%</w:t>
            </w:r>
          </w:p>
        </w:tc>
      </w:tr>
      <w:tr w:rsidR="0046415F" w:rsidRPr="00F04C3E" w14:paraId="3C651E70"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2A289344" w14:textId="073339AA"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Class B</w:t>
            </w:r>
          </w:p>
        </w:tc>
        <w:tc>
          <w:tcPr>
            <w:tcW w:w="1144" w:type="dxa"/>
            <w:tcBorders>
              <w:top w:val="nil"/>
              <w:left w:val="nil"/>
              <w:bottom w:val="nil"/>
              <w:right w:val="nil"/>
            </w:tcBorders>
            <w:shd w:val="clear" w:color="auto" w:fill="auto"/>
            <w:noWrap/>
            <w:vAlign w:val="center"/>
            <w:hideMark/>
          </w:tcPr>
          <w:p w14:paraId="71A66840" w14:textId="1F45A81F"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0.00%</w:t>
            </w:r>
          </w:p>
        </w:tc>
        <w:tc>
          <w:tcPr>
            <w:tcW w:w="1144" w:type="dxa"/>
            <w:tcBorders>
              <w:top w:val="nil"/>
              <w:left w:val="nil"/>
              <w:bottom w:val="nil"/>
              <w:right w:val="nil"/>
            </w:tcBorders>
            <w:shd w:val="clear" w:color="auto" w:fill="auto"/>
            <w:noWrap/>
            <w:vAlign w:val="center"/>
            <w:hideMark/>
          </w:tcPr>
          <w:p w14:paraId="17FA4335" w14:textId="58D146B7"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-0.01%</w:t>
            </w:r>
          </w:p>
        </w:tc>
        <w:tc>
          <w:tcPr>
            <w:tcW w:w="1144" w:type="dxa"/>
            <w:tcBorders>
              <w:top w:val="nil"/>
              <w:left w:val="nil"/>
              <w:bottom w:val="nil"/>
              <w:right w:val="single" w:sz="4" w:space="0" w:color="auto"/>
            </w:tcBorders>
            <w:shd w:val="clear" w:color="auto" w:fill="auto"/>
            <w:noWrap/>
            <w:vAlign w:val="center"/>
            <w:hideMark/>
          </w:tcPr>
          <w:p w14:paraId="76F107B7" w14:textId="6C5885B9"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-0.02%</w:t>
            </w:r>
          </w:p>
        </w:tc>
        <w:tc>
          <w:tcPr>
            <w:tcW w:w="934" w:type="dxa"/>
            <w:tcBorders>
              <w:top w:val="nil"/>
              <w:left w:val="nil"/>
              <w:bottom w:val="nil"/>
              <w:right w:val="nil"/>
            </w:tcBorders>
            <w:shd w:val="clear" w:color="auto" w:fill="auto"/>
            <w:noWrap/>
            <w:vAlign w:val="center"/>
            <w:hideMark/>
          </w:tcPr>
          <w:p w14:paraId="17C1F1EB" w14:textId="28D60980"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101%</w:t>
            </w:r>
          </w:p>
        </w:tc>
        <w:tc>
          <w:tcPr>
            <w:tcW w:w="934" w:type="dxa"/>
            <w:tcBorders>
              <w:top w:val="nil"/>
              <w:left w:val="nil"/>
              <w:bottom w:val="nil"/>
              <w:right w:val="single" w:sz="8" w:space="0" w:color="auto"/>
            </w:tcBorders>
            <w:shd w:val="clear" w:color="auto" w:fill="auto"/>
            <w:noWrap/>
            <w:vAlign w:val="center"/>
            <w:hideMark/>
          </w:tcPr>
          <w:p w14:paraId="066A705C" w14:textId="7F65D964"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99%</w:t>
            </w:r>
          </w:p>
        </w:tc>
      </w:tr>
      <w:tr w:rsidR="0046415F" w:rsidRPr="00F04C3E" w14:paraId="3946781D"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0E4D7E31" w14:textId="39D4CC42"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Class C</w:t>
            </w:r>
          </w:p>
        </w:tc>
        <w:tc>
          <w:tcPr>
            <w:tcW w:w="1144" w:type="dxa"/>
            <w:tcBorders>
              <w:top w:val="nil"/>
              <w:left w:val="nil"/>
              <w:bottom w:val="nil"/>
              <w:right w:val="nil"/>
            </w:tcBorders>
            <w:shd w:val="clear" w:color="auto" w:fill="auto"/>
            <w:noWrap/>
            <w:vAlign w:val="center"/>
            <w:hideMark/>
          </w:tcPr>
          <w:p w14:paraId="4DEEC690" w14:textId="05644FA6"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-0.01%</w:t>
            </w:r>
          </w:p>
        </w:tc>
        <w:tc>
          <w:tcPr>
            <w:tcW w:w="1144" w:type="dxa"/>
            <w:tcBorders>
              <w:top w:val="nil"/>
              <w:left w:val="nil"/>
              <w:bottom w:val="nil"/>
              <w:right w:val="nil"/>
            </w:tcBorders>
            <w:shd w:val="clear" w:color="auto" w:fill="auto"/>
            <w:noWrap/>
            <w:vAlign w:val="center"/>
            <w:hideMark/>
          </w:tcPr>
          <w:p w14:paraId="5C4454F5" w14:textId="469B799F"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0.05%</w:t>
            </w:r>
          </w:p>
        </w:tc>
        <w:tc>
          <w:tcPr>
            <w:tcW w:w="1144" w:type="dxa"/>
            <w:tcBorders>
              <w:top w:val="nil"/>
              <w:left w:val="nil"/>
              <w:bottom w:val="nil"/>
              <w:right w:val="single" w:sz="4" w:space="0" w:color="auto"/>
            </w:tcBorders>
            <w:shd w:val="clear" w:color="auto" w:fill="auto"/>
            <w:noWrap/>
            <w:vAlign w:val="center"/>
            <w:hideMark/>
          </w:tcPr>
          <w:p w14:paraId="447C2241" w14:textId="68E7BB7A"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0.11%</w:t>
            </w:r>
          </w:p>
        </w:tc>
        <w:tc>
          <w:tcPr>
            <w:tcW w:w="934" w:type="dxa"/>
            <w:tcBorders>
              <w:top w:val="nil"/>
              <w:left w:val="nil"/>
              <w:bottom w:val="nil"/>
              <w:right w:val="nil"/>
            </w:tcBorders>
            <w:shd w:val="clear" w:color="auto" w:fill="auto"/>
            <w:noWrap/>
            <w:vAlign w:val="center"/>
            <w:hideMark/>
          </w:tcPr>
          <w:p w14:paraId="693AFCFD" w14:textId="0F99BF1A"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101%</w:t>
            </w:r>
          </w:p>
        </w:tc>
        <w:tc>
          <w:tcPr>
            <w:tcW w:w="934" w:type="dxa"/>
            <w:tcBorders>
              <w:top w:val="nil"/>
              <w:left w:val="nil"/>
              <w:bottom w:val="nil"/>
              <w:right w:val="single" w:sz="8" w:space="0" w:color="auto"/>
            </w:tcBorders>
            <w:shd w:val="clear" w:color="auto" w:fill="auto"/>
            <w:noWrap/>
            <w:vAlign w:val="center"/>
            <w:hideMark/>
          </w:tcPr>
          <w:p w14:paraId="17086CE6" w14:textId="27C0F295"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100%</w:t>
            </w:r>
          </w:p>
        </w:tc>
      </w:tr>
      <w:tr w:rsidR="0046415F" w:rsidRPr="00F04C3E" w14:paraId="6C781B87"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5F7AD217" w14:textId="6559A793"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Class E</w:t>
            </w:r>
          </w:p>
        </w:tc>
        <w:tc>
          <w:tcPr>
            <w:tcW w:w="1144" w:type="dxa"/>
            <w:tcBorders>
              <w:top w:val="nil"/>
              <w:left w:val="nil"/>
              <w:bottom w:val="nil"/>
              <w:right w:val="nil"/>
            </w:tcBorders>
            <w:shd w:val="clear" w:color="auto" w:fill="auto"/>
            <w:noWrap/>
            <w:vAlign w:val="center"/>
            <w:hideMark/>
          </w:tcPr>
          <w:p w14:paraId="05DAA93B" w14:textId="0651B917"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 </w:t>
            </w:r>
          </w:p>
        </w:tc>
        <w:tc>
          <w:tcPr>
            <w:tcW w:w="1144" w:type="dxa"/>
            <w:tcBorders>
              <w:top w:val="nil"/>
              <w:left w:val="nil"/>
              <w:bottom w:val="nil"/>
              <w:right w:val="nil"/>
            </w:tcBorders>
            <w:shd w:val="clear" w:color="auto" w:fill="auto"/>
            <w:noWrap/>
            <w:vAlign w:val="center"/>
            <w:hideMark/>
          </w:tcPr>
          <w:p w14:paraId="309AECFD" w14:textId="77777777"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282745C" w14:textId="25C94BC3"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 </w:t>
            </w:r>
          </w:p>
        </w:tc>
        <w:tc>
          <w:tcPr>
            <w:tcW w:w="934" w:type="dxa"/>
            <w:tcBorders>
              <w:top w:val="nil"/>
              <w:left w:val="nil"/>
              <w:bottom w:val="nil"/>
              <w:right w:val="nil"/>
            </w:tcBorders>
            <w:shd w:val="clear" w:color="auto" w:fill="auto"/>
            <w:noWrap/>
            <w:vAlign w:val="center"/>
            <w:hideMark/>
          </w:tcPr>
          <w:p w14:paraId="21B6CE15" w14:textId="7394DCBE"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 </w:t>
            </w:r>
          </w:p>
        </w:tc>
        <w:tc>
          <w:tcPr>
            <w:tcW w:w="934" w:type="dxa"/>
            <w:tcBorders>
              <w:top w:val="nil"/>
              <w:left w:val="nil"/>
              <w:bottom w:val="nil"/>
              <w:right w:val="single" w:sz="8" w:space="0" w:color="auto"/>
            </w:tcBorders>
            <w:shd w:val="clear" w:color="auto" w:fill="auto"/>
            <w:noWrap/>
            <w:vAlign w:val="center"/>
            <w:hideMark/>
          </w:tcPr>
          <w:p w14:paraId="7D0CBB3D" w14:textId="6B7A730A"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 </w:t>
            </w:r>
          </w:p>
        </w:tc>
      </w:tr>
      <w:tr w:rsidR="0046415F" w:rsidRPr="00F04C3E" w14:paraId="0D9CC474" w14:textId="77777777" w:rsidTr="004D11D1">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56C4FA5C" w14:textId="2A9BD0D8"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46415F">
              <w:rPr>
                <w:b/>
                <w:bCs/>
                <w:color w:val="000000"/>
                <w:kern w:val="24"/>
                <w:sz w:val="18"/>
                <w:szCs w:val="18"/>
              </w:rPr>
              <w:t>Overall</w:t>
            </w:r>
          </w:p>
        </w:tc>
        <w:tc>
          <w:tcPr>
            <w:tcW w:w="1144" w:type="dxa"/>
            <w:tcBorders>
              <w:top w:val="single" w:sz="8" w:space="0" w:color="auto"/>
              <w:left w:val="nil"/>
              <w:bottom w:val="nil"/>
              <w:right w:val="nil"/>
            </w:tcBorders>
            <w:shd w:val="clear" w:color="auto" w:fill="auto"/>
            <w:noWrap/>
            <w:vAlign w:val="center"/>
          </w:tcPr>
          <w:p w14:paraId="5DC5800D" w14:textId="36A7A578"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0.00%</w:t>
            </w:r>
          </w:p>
        </w:tc>
        <w:tc>
          <w:tcPr>
            <w:tcW w:w="1144" w:type="dxa"/>
            <w:tcBorders>
              <w:top w:val="single" w:sz="8" w:space="0" w:color="auto"/>
              <w:left w:val="nil"/>
              <w:bottom w:val="nil"/>
              <w:right w:val="nil"/>
            </w:tcBorders>
            <w:shd w:val="clear" w:color="auto" w:fill="auto"/>
            <w:noWrap/>
            <w:vAlign w:val="center"/>
          </w:tcPr>
          <w:p w14:paraId="7CCE4A63" w14:textId="5883AC82"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0.03%</w:t>
            </w:r>
          </w:p>
        </w:tc>
        <w:tc>
          <w:tcPr>
            <w:tcW w:w="1144" w:type="dxa"/>
            <w:tcBorders>
              <w:top w:val="single" w:sz="8" w:space="0" w:color="auto"/>
              <w:left w:val="nil"/>
              <w:bottom w:val="nil"/>
              <w:right w:val="single" w:sz="4" w:space="0" w:color="auto"/>
            </w:tcBorders>
            <w:shd w:val="clear" w:color="auto" w:fill="auto"/>
            <w:noWrap/>
            <w:vAlign w:val="center"/>
          </w:tcPr>
          <w:p w14:paraId="1108A5BD" w14:textId="4E7DCEBE"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0.05%</w:t>
            </w:r>
          </w:p>
        </w:tc>
        <w:tc>
          <w:tcPr>
            <w:tcW w:w="934" w:type="dxa"/>
            <w:tcBorders>
              <w:top w:val="single" w:sz="8" w:space="0" w:color="auto"/>
              <w:left w:val="nil"/>
              <w:bottom w:val="nil"/>
              <w:right w:val="nil"/>
            </w:tcBorders>
            <w:shd w:val="clear" w:color="auto" w:fill="auto"/>
            <w:noWrap/>
            <w:vAlign w:val="center"/>
          </w:tcPr>
          <w:p w14:paraId="13CAFB2F" w14:textId="4B712EDB"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101%</w:t>
            </w:r>
          </w:p>
        </w:tc>
        <w:tc>
          <w:tcPr>
            <w:tcW w:w="934" w:type="dxa"/>
            <w:tcBorders>
              <w:top w:val="single" w:sz="8" w:space="0" w:color="auto"/>
              <w:left w:val="nil"/>
              <w:bottom w:val="nil"/>
              <w:right w:val="single" w:sz="8" w:space="0" w:color="auto"/>
            </w:tcBorders>
            <w:shd w:val="clear" w:color="auto" w:fill="auto"/>
            <w:noWrap/>
            <w:vAlign w:val="center"/>
          </w:tcPr>
          <w:p w14:paraId="6D130467" w14:textId="501F6D9C"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99%</w:t>
            </w:r>
          </w:p>
        </w:tc>
      </w:tr>
      <w:tr w:rsidR="0046415F" w:rsidRPr="00F04C3E" w14:paraId="2A28AA98"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5229524F" w14:textId="494FC023"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6477512" w14:textId="524BFE1E"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-0.03%</w:t>
            </w:r>
          </w:p>
        </w:tc>
        <w:tc>
          <w:tcPr>
            <w:tcW w:w="1144" w:type="dxa"/>
            <w:tcBorders>
              <w:top w:val="single" w:sz="8" w:space="0" w:color="auto"/>
              <w:left w:val="nil"/>
              <w:bottom w:val="nil"/>
              <w:right w:val="nil"/>
            </w:tcBorders>
            <w:shd w:val="clear" w:color="auto" w:fill="auto"/>
            <w:noWrap/>
            <w:vAlign w:val="center"/>
            <w:hideMark/>
          </w:tcPr>
          <w:p w14:paraId="4E62FB3F" w14:textId="3E3AC462"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464D7335" w14:textId="0591669F"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-0.31%</w:t>
            </w:r>
          </w:p>
        </w:tc>
        <w:tc>
          <w:tcPr>
            <w:tcW w:w="934" w:type="dxa"/>
            <w:tcBorders>
              <w:top w:val="single" w:sz="8" w:space="0" w:color="auto"/>
              <w:left w:val="nil"/>
              <w:bottom w:val="nil"/>
              <w:right w:val="nil"/>
            </w:tcBorders>
            <w:shd w:val="clear" w:color="auto" w:fill="auto"/>
            <w:noWrap/>
            <w:vAlign w:val="center"/>
            <w:hideMark/>
          </w:tcPr>
          <w:p w14:paraId="2449917F" w14:textId="373D7B6A"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55F756D" w14:textId="41C338C7"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100%</w:t>
            </w:r>
          </w:p>
        </w:tc>
      </w:tr>
      <w:tr w:rsidR="0046415F" w:rsidRPr="00F04C3E" w14:paraId="2D935DF7"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75255472" w14:textId="5AB652A4"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Class F</w:t>
            </w:r>
          </w:p>
        </w:tc>
        <w:tc>
          <w:tcPr>
            <w:tcW w:w="1144" w:type="dxa"/>
            <w:tcBorders>
              <w:top w:val="nil"/>
              <w:left w:val="nil"/>
              <w:bottom w:val="nil"/>
              <w:right w:val="nil"/>
            </w:tcBorders>
            <w:shd w:val="clear" w:color="auto" w:fill="auto"/>
            <w:noWrap/>
            <w:vAlign w:val="center"/>
            <w:hideMark/>
          </w:tcPr>
          <w:p w14:paraId="34258157" w14:textId="0AAD31DA"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-0.01%</w:t>
            </w:r>
          </w:p>
        </w:tc>
        <w:tc>
          <w:tcPr>
            <w:tcW w:w="1144" w:type="dxa"/>
            <w:tcBorders>
              <w:top w:val="nil"/>
              <w:left w:val="nil"/>
              <w:bottom w:val="nil"/>
              <w:right w:val="nil"/>
            </w:tcBorders>
            <w:shd w:val="clear" w:color="auto" w:fill="auto"/>
            <w:noWrap/>
            <w:vAlign w:val="center"/>
            <w:hideMark/>
          </w:tcPr>
          <w:p w14:paraId="1DDFBE0D" w14:textId="06B260A8"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-0.05%</w:t>
            </w:r>
          </w:p>
        </w:tc>
        <w:tc>
          <w:tcPr>
            <w:tcW w:w="1144" w:type="dxa"/>
            <w:tcBorders>
              <w:top w:val="nil"/>
              <w:left w:val="nil"/>
              <w:bottom w:val="nil"/>
              <w:right w:val="single" w:sz="4" w:space="0" w:color="auto"/>
            </w:tcBorders>
            <w:shd w:val="clear" w:color="auto" w:fill="auto"/>
            <w:noWrap/>
            <w:vAlign w:val="center"/>
            <w:hideMark/>
          </w:tcPr>
          <w:p w14:paraId="2B8AAB3A" w14:textId="2BC4F93E"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0.06%</w:t>
            </w:r>
          </w:p>
        </w:tc>
        <w:tc>
          <w:tcPr>
            <w:tcW w:w="934" w:type="dxa"/>
            <w:tcBorders>
              <w:top w:val="nil"/>
              <w:left w:val="nil"/>
              <w:bottom w:val="nil"/>
              <w:right w:val="nil"/>
            </w:tcBorders>
            <w:shd w:val="clear" w:color="auto" w:fill="auto"/>
            <w:noWrap/>
            <w:vAlign w:val="center"/>
            <w:hideMark/>
          </w:tcPr>
          <w:p w14:paraId="01D793E2" w14:textId="4A062CF6"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105%</w:t>
            </w:r>
          </w:p>
        </w:tc>
        <w:tc>
          <w:tcPr>
            <w:tcW w:w="934" w:type="dxa"/>
            <w:tcBorders>
              <w:top w:val="nil"/>
              <w:left w:val="nil"/>
              <w:bottom w:val="nil"/>
              <w:right w:val="single" w:sz="8" w:space="0" w:color="auto"/>
            </w:tcBorders>
            <w:shd w:val="clear" w:color="auto" w:fill="auto"/>
            <w:noWrap/>
            <w:vAlign w:val="center"/>
            <w:hideMark/>
          </w:tcPr>
          <w:p w14:paraId="46510757" w14:textId="5CCB5F22"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105%</w:t>
            </w:r>
          </w:p>
        </w:tc>
      </w:tr>
      <w:tr w:rsidR="0046415F" w:rsidRPr="00F04C3E" w14:paraId="29873F18" w14:textId="77777777" w:rsidTr="00FF4545">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0988908B" w14:textId="7FD0C261"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571DE6BB" w14:textId="40CAF807"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0.00%</w:t>
            </w:r>
          </w:p>
        </w:tc>
        <w:tc>
          <w:tcPr>
            <w:tcW w:w="1144" w:type="dxa"/>
            <w:tcBorders>
              <w:top w:val="nil"/>
              <w:left w:val="nil"/>
              <w:bottom w:val="single" w:sz="8" w:space="0" w:color="auto"/>
              <w:right w:val="nil"/>
            </w:tcBorders>
            <w:shd w:val="clear" w:color="auto" w:fill="auto"/>
            <w:noWrap/>
            <w:vAlign w:val="center"/>
            <w:hideMark/>
          </w:tcPr>
          <w:p w14:paraId="312983A7" w14:textId="41A6916B"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20AC70D7" w14:textId="7112B5C7"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0.00%</w:t>
            </w:r>
          </w:p>
        </w:tc>
        <w:tc>
          <w:tcPr>
            <w:tcW w:w="934" w:type="dxa"/>
            <w:tcBorders>
              <w:top w:val="nil"/>
              <w:left w:val="nil"/>
              <w:bottom w:val="single" w:sz="8" w:space="0" w:color="auto"/>
              <w:right w:val="nil"/>
            </w:tcBorders>
            <w:shd w:val="clear" w:color="auto" w:fill="auto"/>
            <w:noWrap/>
            <w:vAlign w:val="center"/>
            <w:hideMark/>
          </w:tcPr>
          <w:p w14:paraId="1271B369" w14:textId="77DA98EB"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2EFC8BAD" w14:textId="056E5166" w:rsidR="0046415F" w:rsidRPr="0046415F" w:rsidRDefault="0046415F" w:rsidP="00464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415F">
              <w:rPr>
                <w:color w:val="000000"/>
                <w:kern w:val="24"/>
                <w:sz w:val="18"/>
                <w:szCs w:val="18"/>
              </w:rPr>
              <w:t>102%</w:t>
            </w:r>
          </w:p>
        </w:tc>
      </w:tr>
    </w:tbl>
    <w:p w14:paraId="557CAE20" w14:textId="77777777" w:rsidR="001931DB" w:rsidRPr="00F04C3E" w:rsidRDefault="001931DB" w:rsidP="005B64C4">
      <w:pPr>
        <w:rPr>
          <w:lang w:val="en-CA"/>
        </w:rPr>
      </w:pPr>
    </w:p>
    <w:p w14:paraId="25F27423" w14:textId="77777777" w:rsidR="007968F5" w:rsidRPr="00F04C3E" w:rsidRDefault="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rPr>
      </w:pPr>
      <w:r w:rsidRPr="00F04C3E">
        <w:rPr>
          <w:lang w:val="en-CA"/>
        </w:rPr>
        <w:br w:type="page"/>
      </w:r>
    </w:p>
    <w:p w14:paraId="20FDA3D4" w14:textId="56A5AB78" w:rsidR="007968F5" w:rsidRPr="00F04C3E" w:rsidRDefault="007968F5" w:rsidP="007968F5">
      <w:pPr>
        <w:pStyle w:val="Heading2"/>
        <w:rPr>
          <w:lang w:val="en-CA"/>
        </w:rPr>
      </w:pPr>
      <w:r w:rsidRPr="00F04C3E">
        <w:rPr>
          <w:lang w:val="en-CA"/>
        </w:rPr>
        <w:lastRenderedPageBreak/>
        <w:t xml:space="preserve">Test results of bugfixes 1 and 2 on top of </w:t>
      </w:r>
      <w:r w:rsidR="00BD1B85">
        <w:rPr>
          <w:szCs w:val="22"/>
          <w:lang w:val="en-CA" w:eastAsia="zh-CN"/>
        </w:rPr>
        <w:t>EE2-1.20j</w:t>
      </w:r>
    </w:p>
    <w:p w14:paraId="3D82D27C" w14:textId="77777777" w:rsidR="007968F5" w:rsidRPr="00F04C3E" w:rsidRDefault="007968F5" w:rsidP="007968F5">
      <w:pPr>
        <w:rPr>
          <w:lang w:val="en-CA"/>
        </w:rPr>
      </w:pPr>
    </w:p>
    <w:tbl>
      <w:tblPr>
        <w:tblW w:w="6600" w:type="dxa"/>
        <w:jc w:val="center"/>
        <w:tblLook w:val="04A0" w:firstRow="1" w:lastRow="0" w:firstColumn="1" w:lastColumn="0" w:noHBand="0" w:noVBand="1"/>
      </w:tblPr>
      <w:tblGrid>
        <w:gridCol w:w="1300"/>
        <w:gridCol w:w="1144"/>
        <w:gridCol w:w="1144"/>
        <w:gridCol w:w="1144"/>
        <w:gridCol w:w="934"/>
        <w:gridCol w:w="934"/>
      </w:tblGrid>
      <w:tr w:rsidR="007968F5" w:rsidRPr="00F04C3E" w14:paraId="33E567C1" w14:textId="77777777" w:rsidTr="007B34B8">
        <w:trPr>
          <w:trHeight w:val="255"/>
          <w:jc w:val="center"/>
        </w:trPr>
        <w:tc>
          <w:tcPr>
            <w:tcW w:w="1300" w:type="dxa"/>
            <w:tcBorders>
              <w:top w:val="nil"/>
              <w:left w:val="nil"/>
              <w:bottom w:val="nil"/>
              <w:right w:val="nil"/>
            </w:tcBorders>
            <w:shd w:val="clear" w:color="auto" w:fill="auto"/>
            <w:noWrap/>
            <w:vAlign w:val="center"/>
            <w:hideMark/>
          </w:tcPr>
          <w:p w14:paraId="5ED1AA0C"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2C7587BF"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04C3E">
              <w:rPr>
                <w:b/>
                <w:bCs/>
                <w:color w:val="000000"/>
                <w:sz w:val="18"/>
                <w:szCs w:val="18"/>
              </w:rPr>
              <w:t xml:space="preserve">All Intra Main10 </w:t>
            </w:r>
          </w:p>
        </w:tc>
      </w:tr>
      <w:tr w:rsidR="007968F5" w:rsidRPr="00F04C3E" w14:paraId="777D13AE" w14:textId="77777777" w:rsidTr="007B34B8">
        <w:trPr>
          <w:trHeight w:val="255"/>
          <w:jc w:val="center"/>
        </w:trPr>
        <w:tc>
          <w:tcPr>
            <w:tcW w:w="1300" w:type="dxa"/>
            <w:tcBorders>
              <w:top w:val="nil"/>
              <w:left w:val="nil"/>
              <w:bottom w:val="nil"/>
              <w:right w:val="nil"/>
            </w:tcBorders>
            <w:shd w:val="clear" w:color="auto" w:fill="auto"/>
            <w:noWrap/>
            <w:vAlign w:val="center"/>
            <w:hideMark/>
          </w:tcPr>
          <w:p w14:paraId="02CA27E4"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530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206901F7" w14:textId="53B7E5C0"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04C3E">
              <w:rPr>
                <w:b/>
                <w:bCs/>
                <w:color w:val="000000"/>
                <w:sz w:val="18"/>
                <w:szCs w:val="18"/>
              </w:rPr>
              <w:t xml:space="preserve">Over </w:t>
            </w:r>
            <w:r w:rsidR="006D3662" w:rsidRPr="006D3662">
              <w:rPr>
                <w:b/>
                <w:bCs/>
                <w:color w:val="000000"/>
                <w:sz w:val="18"/>
                <w:szCs w:val="18"/>
              </w:rPr>
              <w:t>EE2-1.20j</w:t>
            </w:r>
          </w:p>
        </w:tc>
      </w:tr>
      <w:tr w:rsidR="007968F5" w:rsidRPr="00F04C3E" w14:paraId="75306B85" w14:textId="77777777" w:rsidTr="007B34B8">
        <w:trPr>
          <w:trHeight w:val="255"/>
          <w:jc w:val="center"/>
        </w:trPr>
        <w:tc>
          <w:tcPr>
            <w:tcW w:w="1300" w:type="dxa"/>
            <w:tcBorders>
              <w:top w:val="nil"/>
              <w:left w:val="nil"/>
              <w:bottom w:val="nil"/>
              <w:right w:val="nil"/>
            </w:tcBorders>
            <w:shd w:val="clear" w:color="auto" w:fill="auto"/>
            <w:noWrap/>
            <w:vAlign w:val="center"/>
            <w:hideMark/>
          </w:tcPr>
          <w:p w14:paraId="1468FED6"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B051EB4"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E779364"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C5E3F6A"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6B3A86B"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F04C3E">
              <w:rPr>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550BB5B"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F04C3E">
              <w:rPr>
                <w:color w:val="000000"/>
                <w:sz w:val="18"/>
                <w:szCs w:val="18"/>
              </w:rPr>
              <w:t>DecT</w:t>
            </w:r>
            <w:proofErr w:type="spellEnd"/>
          </w:p>
        </w:tc>
      </w:tr>
      <w:tr w:rsidR="00F04C3E" w:rsidRPr="00F04C3E" w14:paraId="024CE391" w14:textId="77777777" w:rsidTr="007B34B8">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5D99C8DF" w14:textId="04BF16BC"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A1</w:t>
            </w:r>
          </w:p>
        </w:tc>
        <w:tc>
          <w:tcPr>
            <w:tcW w:w="1144" w:type="dxa"/>
            <w:tcBorders>
              <w:top w:val="nil"/>
              <w:left w:val="nil"/>
              <w:bottom w:val="nil"/>
              <w:right w:val="nil"/>
            </w:tcBorders>
            <w:shd w:val="clear" w:color="auto" w:fill="auto"/>
            <w:noWrap/>
            <w:vAlign w:val="center"/>
            <w:hideMark/>
          </w:tcPr>
          <w:p w14:paraId="6FBC0114" w14:textId="4086708F"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1144" w:type="dxa"/>
            <w:tcBorders>
              <w:top w:val="nil"/>
              <w:left w:val="nil"/>
              <w:bottom w:val="nil"/>
              <w:right w:val="nil"/>
            </w:tcBorders>
            <w:shd w:val="clear" w:color="auto" w:fill="auto"/>
            <w:noWrap/>
            <w:vAlign w:val="center"/>
            <w:hideMark/>
          </w:tcPr>
          <w:p w14:paraId="1A8255F4" w14:textId="08E520DC"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15282485" w14:textId="44E39904"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-0.13%</w:t>
            </w:r>
          </w:p>
        </w:tc>
        <w:tc>
          <w:tcPr>
            <w:tcW w:w="934" w:type="dxa"/>
            <w:tcBorders>
              <w:top w:val="nil"/>
              <w:left w:val="nil"/>
              <w:bottom w:val="nil"/>
              <w:right w:val="nil"/>
            </w:tcBorders>
            <w:shd w:val="clear" w:color="auto" w:fill="auto"/>
            <w:noWrap/>
            <w:vAlign w:val="center"/>
            <w:hideMark/>
          </w:tcPr>
          <w:p w14:paraId="400DC29B" w14:textId="329863B9"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6AEF884D" w14:textId="142FF8FE"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98%</w:t>
            </w:r>
          </w:p>
        </w:tc>
      </w:tr>
      <w:tr w:rsidR="00F04C3E" w:rsidRPr="00F04C3E" w14:paraId="5A6D87E0" w14:textId="77777777" w:rsidTr="007B34B8">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5AC2F33D" w14:textId="5572D6B3"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A2</w:t>
            </w:r>
          </w:p>
        </w:tc>
        <w:tc>
          <w:tcPr>
            <w:tcW w:w="1144" w:type="dxa"/>
            <w:tcBorders>
              <w:top w:val="nil"/>
              <w:left w:val="nil"/>
              <w:bottom w:val="nil"/>
              <w:right w:val="nil"/>
            </w:tcBorders>
            <w:shd w:val="clear" w:color="auto" w:fill="auto"/>
            <w:noWrap/>
            <w:vAlign w:val="center"/>
            <w:hideMark/>
          </w:tcPr>
          <w:p w14:paraId="03FA4288" w14:textId="674A212B"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1144" w:type="dxa"/>
            <w:tcBorders>
              <w:top w:val="nil"/>
              <w:left w:val="nil"/>
              <w:bottom w:val="nil"/>
              <w:right w:val="nil"/>
            </w:tcBorders>
            <w:shd w:val="clear" w:color="auto" w:fill="auto"/>
            <w:noWrap/>
            <w:vAlign w:val="center"/>
            <w:hideMark/>
          </w:tcPr>
          <w:p w14:paraId="32D71DF2" w14:textId="4531D63B"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01A48BC8" w14:textId="7485B4C7"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0.03%</w:t>
            </w:r>
          </w:p>
        </w:tc>
        <w:tc>
          <w:tcPr>
            <w:tcW w:w="934" w:type="dxa"/>
            <w:tcBorders>
              <w:top w:val="nil"/>
              <w:left w:val="nil"/>
              <w:bottom w:val="nil"/>
              <w:right w:val="nil"/>
            </w:tcBorders>
            <w:shd w:val="clear" w:color="auto" w:fill="auto"/>
            <w:noWrap/>
            <w:vAlign w:val="center"/>
            <w:hideMark/>
          </w:tcPr>
          <w:p w14:paraId="20933A58" w14:textId="53485CDA"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4B320EC5" w14:textId="31174C2D"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r>
      <w:tr w:rsidR="00F04C3E" w:rsidRPr="00F04C3E" w14:paraId="1F79F24C" w14:textId="77777777" w:rsidTr="007B34B8">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3702788A" w14:textId="47A27B3A"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B</w:t>
            </w:r>
          </w:p>
        </w:tc>
        <w:tc>
          <w:tcPr>
            <w:tcW w:w="1144" w:type="dxa"/>
            <w:tcBorders>
              <w:top w:val="nil"/>
              <w:left w:val="nil"/>
              <w:bottom w:val="nil"/>
              <w:right w:val="nil"/>
            </w:tcBorders>
            <w:shd w:val="clear" w:color="auto" w:fill="auto"/>
            <w:noWrap/>
            <w:vAlign w:val="center"/>
            <w:hideMark/>
          </w:tcPr>
          <w:p w14:paraId="74D709A4" w14:textId="1E7B7ED3"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-0.04%</w:t>
            </w:r>
          </w:p>
        </w:tc>
        <w:tc>
          <w:tcPr>
            <w:tcW w:w="1144" w:type="dxa"/>
            <w:tcBorders>
              <w:top w:val="nil"/>
              <w:left w:val="nil"/>
              <w:bottom w:val="nil"/>
              <w:right w:val="nil"/>
            </w:tcBorders>
            <w:shd w:val="clear" w:color="auto" w:fill="auto"/>
            <w:noWrap/>
            <w:vAlign w:val="center"/>
            <w:hideMark/>
          </w:tcPr>
          <w:p w14:paraId="7899CBAA" w14:textId="2EEE3226"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3F2738F6" w14:textId="309C2456"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-0.06%</w:t>
            </w:r>
          </w:p>
        </w:tc>
        <w:tc>
          <w:tcPr>
            <w:tcW w:w="934" w:type="dxa"/>
            <w:tcBorders>
              <w:top w:val="nil"/>
              <w:left w:val="nil"/>
              <w:bottom w:val="nil"/>
              <w:right w:val="nil"/>
            </w:tcBorders>
            <w:shd w:val="clear" w:color="auto" w:fill="auto"/>
            <w:noWrap/>
            <w:vAlign w:val="center"/>
            <w:hideMark/>
          </w:tcPr>
          <w:p w14:paraId="5EC1071D" w14:textId="123C7FF6"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E3AC3E5" w14:textId="17634E05"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r>
      <w:tr w:rsidR="00F04C3E" w:rsidRPr="00F04C3E" w14:paraId="4EB6F636" w14:textId="77777777" w:rsidTr="007B34B8">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245119BD" w14:textId="4C9E1F4C"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C</w:t>
            </w:r>
          </w:p>
        </w:tc>
        <w:tc>
          <w:tcPr>
            <w:tcW w:w="1144" w:type="dxa"/>
            <w:tcBorders>
              <w:top w:val="nil"/>
              <w:left w:val="nil"/>
              <w:bottom w:val="nil"/>
              <w:right w:val="nil"/>
            </w:tcBorders>
            <w:shd w:val="clear" w:color="auto" w:fill="auto"/>
            <w:noWrap/>
            <w:vAlign w:val="center"/>
            <w:hideMark/>
          </w:tcPr>
          <w:p w14:paraId="5655301D" w14:textId="148D3039"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-0.01%</w:t>
            </w:r>
          </w:p>
        </w:tc>
        <w:tc>
          <w:tcPr>
            <w:tcW w:w="1144" w:type="dxa"/>
            <w:tcBorders>
              <w:top w:val="nil"/>
              <w:left w:val="nil"/>
              <w:bottom w:val="nil"/>
              <w:right w:val="nil"/>
            </w:tcBorders>
            <w:shd w:val="clear" w:color="auto" w:fill="auto"/>
            <w:noWrap/>
            <w:vAlign w:val="center"/>
            <w:hideMark/>
          </w:tcPr>
          <w:p w14:paraId="1D23BB2E" w14:textId="4C6063AC"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-0.20%</w:t>
            </w:r>
          </w:p>
        </w:tc>
        <w:tc>
          <w:tcPr>
            <w:tcW w:w="1144" w:type="dxa"/>
            <w:tcBorders>
              <w:top w:val="nil"/>
              <w:left w:val="nil"/>
              <w:bottom w:val="nil"/>
              <w:right w:val="single" w:sz="4" w:space="0" w:color="auto"/>
            </w:tcBorders>
            <w:shd w:val="clear" w:color="auto" w:fill="auto"/>
            <w:noWrap/>
            <w:vAlign w:val="center"/>
            <w:hideMark/>
          </w:tcPr>
          <w:p w14:paraId="7ED083BD" w14:textId="30FF6454"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-0.04%</w:t>
            </w:r>
          </w:p>
        </w:tc>
        <w:tc>
          <w:tcPr>
            <w:tcW w:w="934" w:type="dxa"/>
            <w:tcBorders>
              <w:top w:val="nil"/>
              <w:left w:val="nil"/>
              <w:bottom w:val="nil"/>
              <w:right w:val="nil"/>
            </w:tcBorders>
            <w:shd w:val="clear" w:color="auto" w:fill="auto"/>
            <w:noWrap/>
            <w:vAlign w:val="center"/>
            <w:hideMark/>
          </w:tcPr>
          <w:p w14:paraId="205AD410" w14:textId="56D3DC76"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7861A97" w14:textId="36F3D846"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101%</w:t>
            </w:r>
          </w:p>
        </w:tc>
      </w:tr>
      <w:tr w:rsidR="00F04C3E" w:rsidRPr="00F04C3E" w14:paraId="5D0F9F71" w14:textId="77777777" w:rsidTr="007B34B8">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5C1049E9" w14:textId="39AE06AD"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E</w:t>
            </w:r>
          </w:p>
        </w:tc>
        <w:tc>
          <w:tcPr>
            <w:tcW w:w="1144" w:type="dxa"/>
            <w:tcBorders>
              <w:top w:val="nil"/>
              <w:left w:val="nil"/>
              <w:bottom w:val="nil"/>
              <w:right w:val="nil"/>
            </w:tcBorders>
            <w:shd w:val="clear" w:color="auto" w:fill="auto"/>
            <w:noWrap/>
            <w:vAlign w:val="center"/>
            <w:hideMark/>
          </w:tcPr>
          <w:p w14:paraId="77F056BE" w14:textId="75B22CA0"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-0.05%</w:t>
            </w:r>
          </w:p>
        </w:tc>
        <w:tc>
          <w:tcPr>
            <w:tcW w:w="1144" w:type="dxa"/>
            <w:tcBorders>
              <w:top w:val="nil"/>
              <w:left w:val="nil"/>
              <w:bottom w:val="nil"/>
              <w:right w:val="nil"/>
            </w:tcBorders>
            <w:shd w:val="clear" w:color="auto" w:fill="auto"/>
            <w:noWrap/>
            <w:vAlign w:val="center"/>
            <w:hideMark/>
          </w:tcPr>
          <w:p w14:paraId="5A3CB4D4" w14:textId="3CA5BF05"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65F201F4" w14:textId="71D5A07C"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-0.13%</w:t>
            </w:r>
          </w:p>
        </w:tc>
        <w:tc>
          <w:tcPr>
            <w:tcW w:w="934" w:type="dxa"/>
            <w:tcBorders>
              <w:top w:val="nil"/>
              <w:left w:val="nil"/>
              <w:bottom w:val="nil"/>
              <w:right w:val="nil"/>
            </w:tcBorders>
            <w:shd w:val="clear" w:color="auto" w:fill="auto"/>
            <w:noWrap/>
            <w:vAlign w:val="center"/>
            <w:hideMark/>
          </w:tcPr>
          <w:p w14:paraId="1041DEC9" w14:textId="1AAB2AE7"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A0C8323" w14:textId="27E8E226"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r>
      <w:tr w:rsidR="00F04C3E" w:rsidRPr="00F04C3E" w14:paraId="4E3C2B96" w14:textId="77777777" w:rsidTr="007B34B8">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3B64A810" w14:textId="0EB41C1E"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04C3E">
              <w:rPr>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1F904AE0" w14:textId="64528C43"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7D953DC6" w14:textId="067627B3"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616FE34B" w14:textId="3E2305B3"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1C6F9295" w14:textId="3869E0B0"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7F572BE7" w14:textId="5EAC4C9F"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r>
      <w:tr w:rsidR="00F04C3E" w:rsidRPr="00F04C3E" w14:paraId="40FE7219" w14:textId="77777777" w:rsidTr="007B34B8">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7560FE45" w14:textId="285A15AB"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250782AC" w14:textId="06FBBC76"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2C2CBFA7" w14:textId="0FC3876C"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4BC121DD" w14:textId="32EC4196"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-0.08%</w:t>
            </w:r>
          </w:p>
        </w:tc>
        <w:tc>
          <w:tcPr>
            <w:tcW w:w="934" w:type="dxa"/>
            <w:tcBorders>
              <w:top w:val="single" w:sz="8" w:space="0" w:color="auto"/>
              <w:left w:val="nil"/>
              <w:bottom w:val="nil"/>
              <w:right w:val="nil"/>
            </w:tcBorders>
            <w:shd w:val="clear" w:color="auto" w:fill="auto"/>
            <w:noWrap/>
            <w:vAlign w:val="center"/>
            <w:hideMark/>
          </w:tcPr>
          <w:p w14:paraId="4B3CFDF7" w14:textId="19901653"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7DE7CF08" w14:textId="0C22804B"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r>
      <w:tr w:rsidR="00F04C3E" w:rsidRPr="00F04C3E" w14:paraId="2C73B44C" w14:textId="77777777" w:rsidTr="007B34B8">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7C6BFD39" w14:textId="7DF7B30F"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F</w:t>
            </w:r>
          </w:p>
        </w:tc>
        <w:tc>
          <w:tcPr>
            <w:tcW w:w="1144" w:type="dxa"/>
            <w:tcBorders>
              <w:top w:val="nil"/>
              <w:left w:val="nil"/>
              <w:bottom w:val="nil"/>
              <w:right w:val="nil"/>
            </w:tcBorders>
            <w:shd w:val="clear" w:color="auto" w:fill="auto"/>
            <w:noWrap/>
            <w:vAlign w:val="center"/>
            <w:hideMark/>
          </w:tcPr>
          <w:p w14:paraId="55DE733C" w14:textId="071C6173"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1144" w:type="dxa"/>
            <w:tcBorders>
              <w:top w:val="nil"/>
              <w:left w:val="nil"/>
              <w:bottom w:val="nil"/>
              <w:right w:val="nil"/>
            </w:tcBorders>
            <w:shd w:val="clear" w:color="auto" w:fill="auto"/>
            <w:noWrap/>
            <w:vAlign w:val="center"/>
            <w:hideMark/>
          </w:tcPr>
          <w:p w14:paraId="51F7A4A1" w14:textId="4F44208D"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24739A8B" w14:textId="6A30E1B2"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934" w:type="dxa"/>
            <w:tcBorders>
              <w:top w:val="nil"/>
              <w:left w:val="nil"/>
              <w:bottom w:val="nil"/>
              <w:right w:val="nil"/>
            </w:tcBorders>
            <w:shd w:val="clear" w:color="auto" w:fill="auto"/>
            <w:noWrap/>
            <w:vAlign w:val="center"/>
            <w:hideMark/>
          </w:tcPr>
          <w:p w14:paraId="01FC891D" w14:textId="31B15A6B"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024BD01" w14:textId="5382CE3A"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r>
      <w:tr w:rsidR="00F04C3E" w:rsidRPr="00F04C3E" w14:paraId="1D9682B6" w14:textId="77777777" w:rsidTr="007B34B8">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6DD8856C" w14:textId="799C2413"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26837AD2" w14:textId="64F35C0F"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-0.04%</w:t>
            </w:r>
          </w:p>
        </w:tc>
        <w:tc>
          <w:tcPr>
            <w:tcW w:w="1144" w:type="dxa"/>
            <w:tcBorders>
              <w:top w:val="nil"/>
              <w:left w:val="nil"/>
              <w:bottom w:val="single" w:sz="8" w:space="0" w:color="auto"/>
              <w:right w:val="nil"/>
            </w:tcBorders>
            <w:shd w:val="clear" w:color="auto" w:fill="auto"/>
            <w:noWrap/>
            <w:vAlign w:val="center"/>
            <w:hideMark/>
          </w:tcPr>
          <w:p w14:paraId="1D0B8410" w14:textId="41266416"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5DD60F03" w14:textId="7166A7B4"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-0.05%</w:t>
            </w:r>
          </w:p>
        </w:tc>
        <w:tc>
          <w:tcPr>
            <w:tcW w:w="934" w:type="dxa"/>
            <w:tcBorders>
              <w:top w:val="nil"/>
              <w:left w:val="nil"/>
              <w:bottom w:val="single" w:sz="8" w:space="0" w:color="auto"/>
              <w:right w:val="nil"/>
            </w:tcBorders>
            <w:shd w:val="clear" w:color="auto" w:fill="auto"/>
            <w:noWrap/>
            <w:vAlign w:val="center"/>
            <w:hideMark/>
          </w:tcPr>
          <w:p w14:paraId="780ABE94" w14:textId="500DD4CC"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F3E2176" w14:textId="29B11E02"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r>
    </w:tbl>
    <w:p w14:paraId="3221479A" w14:textId="77777777" w:rsidR="007968F5" w:rsidRPr="00F04C3E" w:rsidRDefault="007968F5" w:rsidP="007968F5">
      <w:pPr>
        <w:rPr>
          <w:lang w:val="en-CA"/>
        </w:rPr>
      </w:pPr>
    </w:p>
    <w:tbl>
      <w:tblPr>
        <w:tblW w:w="6600" w:type="dxa"/>
        <w:jc w:val="center"/>
        <w:tblLook w:val="04A0" w:firstRow="1" w:lastRow="0" w:firstColumn="1" w:lastColumn="0" w:noHBand="0" w:noVBand="1"/>
      </w:tblPr>
      <w:tblGrid>
        <w:gridCol w:w="1300"/>
        <w:gridCol w:w="1144"/>
        <w:gridCol w:w="1144"/>
        <w:gridCol w:w="1144"/>
        <w:gridCol w:w="934"/>
        <w:gridCol w:w="934"/>
      </w:tblGrid>
      <w:tr w:rsidR="007968F5" w:rsidRPr="00F04C3E" w14:paraId="5801A3B5" w14:textId="77777777" w:rsidTr="007B34B8">
        <w:trPr>
          <w:trHeight w:val="277"/>
          <w:jc w:val="center"/>
        </w:trPr>
        <w:tc>
          <w:tcPr>
            <w:tcW w:w="1300" w:type="dxa"/>
            <w:tcBorders>
              <w:top w:val="nil"/>
              <w:left w:val="nil"/>
              <w:bottom w:val="nil"/>
              <w:right w:val="nil"/>
            </w:tcBorders>
            <w:shd w:val="clear" w:color="auto" w:fill="auto"/>
            <w:noWrap/>
            <w:vAlign w:val="center"/>
            <w:hideMark/>
          </w:tcPr>
          <w:p w14:paraId="41C49D5C"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2ED5B807"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04C3E">
              <w:rPr>
                <w:b/>
                <w:bCs/>
                <w:color w:val="000000"/>
                <w:sz w:val="18"/>
                <w:szCs w:val="18"/>
              </w:rPr>
              <w:t xml:space="preserve">Random Access Main10 </w:t>
            </w:r>
          </w:p>
        </w:tc>
      </w:tr>
      <w:tr w:rsidR="007968F5" w:rsidRPr="00F04C3E" w14:paraId="5798FB54" w14:textId="77777777" w:rsidTr="007B34B8">
        <w:trPr>
          <w:trHeight w:val="255"/>
          <w:jc w:val="center"/>
        </w:trPr>
        <w:tc>
          <w:tcPr>
            <w:tcW w:w="1300" w:type="dxa"/>
            <w:tcBorders>
              <w:top w:val="nil"/>
              <w:left w:val="nil"/>
              <w:bottom w:val="nil"/>
              <w:right w:val="nil"/>
            </w:tcBorders>
            <w:shd w:val="clear" w:color="auto" w:fill="auto"/>
            <w:noWrap/>
            <w:vAlign w:val="center"/>
            <w:hideMark/>
          </w:tcPr>
          <w:p w14:paraId="51F23550"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530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53F420BE" w14:textId="06586BAF"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04C3E">
              <w:rPr>
                <w:b/>
                <w:bCs/>
                <w:color w:val="000000"/>
                <w:sz w:val="18"/>
                <w:szCs w:val="18"/>
              </w:rPr>
              <w:t xml:space="preserve">Over </w:t>
            </w:r>
            <w:r w:rsidR="006D3662" w:rsidRPr="006D3662">
              <w:rPr>
                <w:b/>
                <w:bCs/>
                <w:color w:val="000000"/>
                <w:sz w:val="18"/>
                <w:szCs w:val="18"/>
              </w:rPr>
              <w:t>EE2-1.20j</w:t>
            </w:r>
          </w:p>
        </w:tc>
      </w:tr>
      <w:tr w:rsidR="007968F5" w:rsidRPr="00F04C3E" w14:paraId="31D9A0FF" w14:textId="77777777" w:rsidTr="007B34B8">
        <w:trPr>
          <w:trHeight w:val="255"/>
          <w:jc w:val="center"/>
        </w:trPr>
        <w:tc>
          <w:tcPr>
            <w:tcW w:w="1300" w:type="dxa"/>
            <w:tcBorders>
              <w:top w:val="nil"/>
              <w:left w:val="nil"/>
              <w:bottom w:val="nil"/>
              <w:right w:val="nil"/>
            </w:tcBorders>
            <w:shd w:val="clear" w:color="auto" w:fill="auto"/>
            <w:noWrap/>
            <w:vAlign w:val="center"/>
            <w:hideMark/>
          </w:tcPr>
          <w:p w14:paraId="22EEAB58"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930230A"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6BD08D5"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D0890D3"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CA8A007"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F04C3E">
              <w:rPr>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C102149"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F04C3E">
              <w:rPr>
                <w:color w:val="000000"/>
                <w:sz w:val="18"/>
                <w:szCs w:val="18"/>
              </w:rPr>
              <w:t>DecT</w:t>
            </w:r>
            <w:proofErr w:type="spellEnd"/>
          </w:p>
        </w:tc>
      </w:tr>
      <w:tr w:rsidR="00435EDE" w:rsidRPr="00F04C3E" w14:paraId="5E3F7D37" w14:textId="77777777" w:rsidTr="005A0564">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hideMark/>
          </w:tcPr>
          <w:p w14:paraId="05022850" w14:textId="45DB741F"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Class A1</w:t>
            </w:r>
          </w:p>
        </w:tc>
        <w:tc>
          <w:tcPr>
            <w:tcW w:w="1144" w:type="dxa"/>
            <w:tcBorders>
              <w:top w:val="nil"/>
              <w:left w:val="nil"/>
              <w:bottom w:val="nil"/>
              <w:right w:val="nil"/>
            </w:tcBorders>
            <w:shd w:val="clear" w:color="auto" w:fill="auto"/>
            <w:noWrap/>
          </w:tcPr>
          <w:p w14:paraId="3ED13817" w14:textId="0F02B011"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0.03%</w:t>
            </w:r>
          </w:p>
        </w:tc>
        <w:tc>
          <w:tcPr>
            <w:tcW w:w="1144" w:type="dxa"/>
            <w:tcBorders>
              <w:top w:val="nil"/>
              <w:left w:val="nil"/>
              <w:bottom w:val="nil"/>
              <w:right w:val="nil"/>
            </w:tcBorders>
            <w:shd w:val="clear" w:color="auto" w:fill="auto"/>
            <w:noWrap/>
          </w:tcPr>
          <w:p w14:paraId="7B619894" w14:textId="75294621"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-0.36%</w:t>
            </w:r>
          </w:p>
        </w:tc>
        <w:tc>
          <w:tcPr>
            <w:tcW w:w="1144" w:type="dxa"/>
            <w:tcBorders>
              <w:top w:val="nil"/>
              <w:left w:val="nil"/>
              <w:bottom w:val="nil"/>
              <w:right w:val="single" w:sz="4" w:space="0" w:color="auto"/>
            </w:tcBorders>
            <w:shd w:val="clear" w:color="auto" w:fill="auto"/>
            <w:noWrap/>
          </w:tcPr>
          <w:p w14:paraId="6A2757E1" w14:textId="4B74448B"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-0.08%</w:t>
            </w:r>
          </w:p>
        </w:tc>
        <w:tc>
          <w:tcPr>
            <w:tcW w:w="934" w:type="dxa"/>
            <w:tcBorders>
              <w:top w:val="nil"/>
              <w:left w:val="nil"/>
              <w:bottom w:val="nil"/>
              <w:right w:val="nil"/>
            </w:tcBorders>
            <w:shd w:val="clear" w:color="auto" w:fill="auto"/>
            <w:noWrap/>
          </w:tcPr>
          <w:p w14:paraId="02634528" w14:textId="46765958"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100%</w:t>
            </w:r>
          </w:p>
        </w:tc>
        <w:tc>
          <w:tcPr>
            <w:tcW w:w="934" w:type="dxa"/>
            <w:tcBorders>
              <w:top w:val="nil"/>
              <w:left w:val="nil"/>
              <w:bottom w:val="nil"/>
              <w:right w:val="single" w:sz="8" w:space="0" w:color="auto"/>
            </w:tcBorders>
            <w:shd w:val="clear" w:color="auto" w:fill="auto"/>
            <w:noWrap/>
          </w:tcPr>
          <w:p w14:paraId="3560D105" w14:textId="454E5E6F"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100%</w:t>
            </w:r>
          </w:p>
        </w:tc>
      </w:tr>
      <w:tr w:rsidR="00435EDE" w:rsidRPr="00F04C3E" w14:paraId="13DF644C" w14:textId="77777777" w:rsidTr="005A0564">
        <w:trPr>
          <w:trHeight w:val="255"/>
          <w:jc w:val="center"/>
        </w:trPr>
        <w:tc>
          <w:tcPr>
            <w:tcW w:w="1300" w:type="dxa"/>
            <w:tcBorders>
              <w:top w:val="nil"/>
              <w:left w:val="single" w:sz="8" w:space="0" w:color="auto"/>
              <w:bottom w:val="nil"/>
              <w:right w:val="single" w:sz="8" w:space="0" w:color="auto"/>
            </w:tcBorders>
            <w:shd w:val="clear" w:color="auto" w:fill="auto"/>
            <w:noWrap/>
            <w:hideMark/>
          </w:tcPr>
          <w:p w14:paraId="44B39400" w14:textId="3C6CBEF3"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Class A2</w:t>
            </w:r>
          </w:p>
        </w:tc>
        <w:tc>
          <w:tcPr>
            <w:tcW w:w="1144" w:type="dxa"/>
            <w:tcBorders>
              <w:top w:val="nil"/>
              <w:left w:val="nil"/>
              <w:bottom w:val="nil"/>
              <w:right w:val="nil"/>
            </w:tcBorders>
            <w:shd w:val="clear" w:color="auto" w:fill="auto"/>
            <w:noWrap/>
          </w:tcPr>
          <w:p w14:paraId="3841A8DB" w14:textId="1DB6E5C8"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p>
        </w:tc>
        <w:tc>
          <w:tcPr>
            <w:tcW w:w="1144" w:type="dxa"/>
            <w:tcBorders>
              <w:top w:val="nil"/>
              <w:left w:val="nil"/>
              <w:bottom w:val="nil"/>
              <w:right w:val="nil"/>
            </w:tcBorders>
            <w:shd w:val="clear" w:color="auto" w:fill="auto"/>
            <w:noWrap/>
          </w:tcPr>
          <w:p w14:paraId="49F79FC4" w14:textId="4855C6C2"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p>
        </w:tc>
        <w:tc>
          <w:tcPr>
            <w:tcW w:w="1144" w:type="dxa"/>
            <w:tcBorders>
              <w:top w:val="nil"/>
              <w:left w:val="nil"/>
              <w:bottom w:val="nil"/>
              <w:right w:val="single" w:sz="4" w:space="0" w:color="auto"/>
            </w:tcBorders>
            <w:shd w:val="clear" w:color="auto" w:fill="auto"/>
            <w:noWrap/>
          </w:tcPr>
          <w:p w14:paraId="3BB9039C" w14:textId="33C9307C"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p>
        </w:tc>
        <w:tc>
          <w:tcPr>
            <w:tcW w:w="934" w:type="dxa"/>
            <w:tcBorders>
              <w:top w:val="nil"/>
              <w:left w:val="nil"/>
              <w:bottom w:val="nil"/>
              <w:right w:val="nil"/>
            </w:tcBorders>
            <w:shd w:val="clear" w:color="auto" w:fill="auto"/>
            <w:noWrap/>
          </w:tcPr>
          <w:p w14:paraId="43CC569B" w14:textId="272AE613"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p>
        </w:tc>
        <w:tc>
          <w:tcPr>
            <w:tcW w:w="934" w:type="dxa"/>
            <w:tcBorders>
              <w:top w:val="nil"/>
              <w:left w:val="nil"/>
              <w:bottom w:val="nil"/>
              <w:right w:val="single" w:sz="8" w:space="0" w:color="auto"/>
            </w:tcBorders>
            <w:shd w:val="clear" w:color="auto" w:fill="auto"/>
            <w:noWrap/>
          </w:tcPr>
          <w:p w14:paraId="11235779" w14:textId="685BDC9A"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p>
        </w:tc>
      </w:tr>
      <w:tr w:rsidR="00435EDE" w:rsidRPr="00F04C3E" w14:paraId="742C1156" w14:textId="77777777" w:rsidTr="005A0564">
        <w:trPr>
          <w:trHeight w:val="255"/>
          <w:jc w:val="center"/>
        </w:trPr>
        <w:tc>
          <w:tcPr>
            <w:tcW w:w="1300" w:type="dxa"/>
            <w:tcBorders>
              <w:top w:val="nil"/>
              <w:left w:val="single" w:sz="8" w:space="0" w:color="auto"/>
              <w:bottom w:val="nil"/>
              <w:right w:val="single" w:sz="8" w:space="0" w:color="auto"/>
            </w:tcBorders>
            <w:shd w:val="clear" w:color="auto" w:fill="auto"/>
            <w:noWrap/>
            <w:hideMark/>
          </w:tcPr>
          <w:p w14:paraId="7C1778F2" w14:textId="1F8A693F"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Class B</w:t>
            </w:r>
          </w:p>
        </w:tc>
        <w:tc>
          <w:tcPr>
            <w:tcW w:w="1144" w:type="dxa"/>
            <w:tcBorders>
              <w:top w:val="nil"/>
              <w:left w:val="nil"/>
              <w:bottom w:val="nil"/>
              <w:right w:val="nil"/>
            </w:tcBorders>
            <w:shd w:val="clear" w:color="auto" w:fill="auto"/>
            <w:noWrap/>
            <w:hideMark/>
          </w:tcPr>
          <w:p w14:paraId="2B87C4BE" w14:textId="07D16DE4"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0.00%</w:t>
            </w:r>
          </w:p>
        </w:tc>
        <w:tc>
          <w:tcPr>
            <w:tcW w:w="1144" w:type="dxa"/>
            <w:tcBorders>
              <w:top w:val="nil"/>
              <w:left w:val="nil"/>
              <w:bottom w:val="nil"/>
              <w:right w:val="nil"/>
            </w:tcBorders>
            <w:shd w:val="clear" w:color="auto" w:fill="auto"/>
            <w:noWrap/>
            <w:hideMark/>
          </w:tcPr>
          <w:p w14:paraId="129364FF" w14:textId="018DD8F2"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0.02%</w:t>
            </w:r>
          </w:p>
        </w:tc>
        <w:tc>
          <w:tcPr>
            <w:tcW w:w="1144" w:type="dxa"/>
            <w:tcBorders>
              <w:top w:val="nil"/>
              <w:left w:val="nil"/>
              <w:bottom w:val="nil"/>
              <w:right w:val="single" w:sz="4" w:space="0" w:color="auto"/>
            </w:tcBorders>
            <w:shd w:val="clear" w:color="auto" w:fill="auto"/>
            <w:noWrap/>
            <w:hideMark/>
          </w:tcPr>
          <w:p w14:paraId="3B96586A" w14:textId="5A7FD453"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-0.03%</w:t>
            </w:r>
          </w:p>
        </w:tc>
        <w:tc>
          <w:tcPr>
            <w:tcW w:w="934" w:type="dxa"/>
            <w:tcBorders>
              <w:top w:val="nil"/>
              <w:left w:val="nil"/>
              <w:bottom w:val="nil"/>
              <w:right w:val="nil"/>
            </w:tcBorders>
            <w:shd w:val="clear" w:color="auto" w:fill="auto"/>
            <w:noWrap/>
            <w:hideMark/>
          </w:tcPr>
          <w:p w14:paraId="11CAA2D1" w14:textId="527808A3"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100%</w:t>
            </w:r>
          </w:p>
        </w:tc>
        <w:tc>
          <w:tcPr>
            <w:tcW w:w="934" w:type="dxa"/>
            <w:tcBorders>
              <w:top w:val="nil"/>
              <w:left w:val="nil"/>
              <w:bottom w:val="nil"/>
              <w:right w:val="single" w:sz="8" w:space="0" w:color="auto"/>
            </w:tcBorders>
            <w:shd w:val="clear" w:color="auto" w:fill="auto"/>
            <w:noWrap/>
            <w:hideMark/>
          </w:tcPr>
          <w:p w14:paraId="25D4EA45" w14:textId="5774F04F"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100%</w:t>
            </w:r>
          </w:p>
        </w:tc>
      </w:tr>
      <w:tr w:rsidR="00435EDE" w:rsidRPr="00F04C3E" w14:paraId="56A3DAB3" w14:textId="77777777" w:rsidTr="005A0564">
        <w:trPr>
          <w:trHeight w:val="255"/>
          <w:jc w:val="center"/>
        </w:trPr>
        <w:tc>
          <w:tcPr>
            <w:tcW w:w="1300" w:type="dxa"/>
            <w:tcBorders>
              <w:top w:val="nil"/>
              <w:left w:val="single" w:sz="8" w:space="0" w:color="auto"/>
              <w:bottom w:val="nil"/>
              <w:right w:val="single" w:sz="8" w:space="0" w:color="auto"/>
            </w:tcBorders>
            <w:shd w:val="clear" w:color="auto" w:fill="auto"/>
            <w:noWrap/>
            <w:hideMark/>
          </w:tcPr>
          <w:p w14:paraId="59A1F9E4" w14:textId="2C2BABF6"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Class C</w:t>
            </w:r>
          </w:p>
        </w:tc>
        <w:tc>
          <w:tcPr>
            <w:tcW w:w="1144" w:type="dxa"/>
            <w:tcBorders>
              <w:top w:val="nil"/>
              <w:left w:val="nil"/>
              <w:bottom w:val="nil"/>
              <w:right w:val="nil"/>
            </w:tcBorders>
            <w:shd w:val="clear" w:color="auto" w:fill="auto"/>
            <w:noWrap/>
            <w:hideMark/>
          </w:tcPr>
          <w:p w14:paraId="35FC7E2A" w14:textId="5E54FB3C"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-0.03%</w:t>
            </w:r>
          </w:p>
        </w:tc>
        <w:tc>
          <w:tcPr>
            <w:tcW w:w="1144" w:type="dxa"/>
            <w:tcBorders>
              <w:top w:val="nil"/>
              <w:left w:val="nil"/>
              <w:bottom w:val="nil"/>
              <w:right w:val="nil"/>
            </w:tcBorders>
            <w:shd w:val="clear" w:color="auto" w:fill="auto"/>
            <w:noWrap/>
            <w:hideMark/>
          </w:tcPr>
          <w:p w14:paraId="3280DF09" w14:textId="44879B8F"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-0.07%</w:t>
            </w:r>
          </w:p>
        </w:tc>
        <w:tc>
          <w:tcPr>
            <w:tcW w:w="1144" w:type="dxa"/>
            <w:tcBorders>
              <w:top w:val="nil"/>
              <w:left w:val="nil"/>
              <w:bottom w:val="nil"/>
              <w:right w:val="single" w:sz="4" w:space="0" w:color="auto"/>
            </w:tcBorders>
            <w:shd w:val="clear" w:color="auto" w:fill="auto"/>
            <w:noWrap/>
            <w:hideMark/>
          </w:tcPr>
          <w:p w14:paraId="14F92494" w14:textId="1BBAAFF5"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-0.07%</w:t>
            </w:r>
          </w:p>
        </w:tc>
        <w:tc>
          <w:tcPr>
            <w:tcW w:w="934" w:type="dxa"/>
            <w:tcBorders>
              <w:top w:val="nil"/>
              <w:left w:val="nil"/>
              <w:bottom w:val="nil"/>
              <w:right w:val="nil"/>
            </w:tcBorders>
            <w:shd w:val="clear" w:color="auto" w:fill="auto"/>
            <w:noWrap/>
            <w:hideMark/>
          </w:tcPr>
          <w:p w14:paraId="34FD001B" w14:textId="7D7DD35E"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100%</w:t>
            </w:r>
          </w:p>
        </w:tc>
        <w:tc>
          <w:tcPr>
            <w:tcW w:w="934" w:type="dxa"/>
            <w:tcBorders>
              <w:top w:val="nil"/>
              <w:left w:val="nil"/>
              <w:bottom w:val="nil"/>
              <w:right w:val="single" w:sz="8" w:space="0" w:color="auto"/>
            </w:tcBorders>
            <w:shd w:val="clear" w:color="auto" w:fill="auto"/>
            <w:noWrap/>
            <w:hideMark/>
          </w:tcPr>
          <w:p w14:paraId="68F9EA71" w14:textId="5134898C"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100%</w:t>
            </w:r>
          </w:p>
        </w:tc>
      </w:tr>
      <w:tr w:rsidR="00435EDE" w:rsidRPr="00F04C3E" w14:paraId="7421A308" w14:textId="77777777" w:rsidTr="005A0564">
        <w:trPr>
          <w:trHeight w:val="255"/>
          <w:jc w:val="center"/>
        </w:trPr>
        <w:tc>
          <w:tcPr>
            <w:tcW w:w="1300" w:type="dxa"/>
            <w:tcBorders>
              <w:top w:val="nil"/>
              <w:left w:val="single" w:sz="8" w:space="0" w:color="auto"/>
              <w:bottom w:val="nil"/>
              <w:right w:val="single" w:sz="8" w:space="0" w:color="auto"/>
            </w:tcBorders>
            <w:shd w:val="clear" w:color="auto" w:fill="auto"/>
            <w:noWrap/>
            <w:hideMark/>
          </w:tcPr>
          <w:p w14:paraId="6709E336" w14:textId="3F81CBDD"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Class E</w:t>
            </w:r>
          </w:p>
        </w:tc>
        <w:tc>
          <w:tcPr>
            <w:tcW w:w="1144" w:type="dxa"/>
            <w:tcBorders>
              <w:top w:val="nil"/>
              <w:left w:val="nil"/>
              <w:bottom w:val="nil"/>
              <w:right w:val="nil"/>
            </w:tcBorders>
            <w:shd w:val="clear" w:color="auto" w:fill="auto"/>
            <w:noWrap/>
            <w:hideMark/>
          </w:tcPr>
          <w:p w14:paraId="015E74D3" w14:textId="7176A3B7"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p>
        </w:tc>
        <w:tc>
          <w:tcPr>
            <w:tcW w:w="1144" w:type="dxa"/>
            <w:tcBorders>
              <w:top w:val="nil"/>
              <w:left w:val="nil"/>
              <w:bottom w:val="nil"/>
              <w:right w:val="nil"/>
            </w:tcBorders>
            <w:shd w:val="clear" w:color="auto" w:fill="auto"/>
            <w:noWrap/>
            <w:hideMark/>
          </w:tcPr>
          <w:p w14:paraId="1FB46CD7" w14:textId="77777777"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p>
        </w:tc>
        <w:tc>
          <w:tcPr>
            <w:tcW w:w="1144" w:type="dxa"/>
            <w:tcBorders>
              <w:top w:val="nil"/>
              <w:left w:val="nil"/>
              <w:bottom w:val="nil"/>
              <w:right w:val="single" w:sz="4" w:space="0" w:color="auto"/>
            </w:tcBorders>
            <w:shd w:val="clear" w:color="auto" w:fill="auto"/>
            <w:noWrap/>
            <w:hideMark/>
          </w:tcPr>
          <w:p w14:paraId="67C031B2" w14:textId="6F7399CA"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p>
        </w:tc>
        <w:tc>
          <w:tcPr>
            <w:tcW w:w="934" w:type="dxa"/>
            <w:tcBorders>
              <w:top w:val="nil"/>
              <w:left w:val="nil"/>
              <w:bottom w:val="nil"/>
              <w:right w:val="nil"/>
            </w:tcBorders>
            <w:shd w:val="clear" w:color="auto" w:fill="auto"/>
            <w:noWrap/>
            <w:hideMark/>
          </w:tcPr>
          <w:p w14:paraId="533F6AD8" w14:textId="40DFD364"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p>
        </w:tc>
        <w:tc>
          <w:tcPr>
            <w:tcW w:w="934" w:type="dxa"/>
            <w:tcBorders>
              <w:top w:val="nil"/>
              <w:left w:val="nil"/>
              <w:bottom w:val="nil"/>
              <w:right w:val="single" w:sz="8" w:space="0" w:color="auto"/>
            </w:tcBorders>
            <w:shd w:val="clear" w:color="auto" w:fill="auto"/>
            <w:noWrap/>
            <w:hideMark/>
          </w:tcPr>
          <w:p w14:paraId="42F2B54A" w14:textId="65BD8AA7"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p>
        </w:tc>
      </w:tr>
      <w:tr w:rsidR="00435EDE" w:rsidRPr="00F04C3E" w14:paraId="5CD7F98A" w14:textId="77777777" w:rsidTr="005A0564">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hideMark/>
          </w:tcPr>
          <w:p w14:paraId="4978713A" w14:textId="609C06F4"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6"/>
              </w:rPr>
            </w:pPr>
            <w:r w:rsidRPr="00435EDE">
              <w:rPr>
                <w:sz w:val="18"/>
                <w:szCs w:val="16"/>
              </w:rPr>
              <w:t>Overall</w:t>
            </w:r>
          </w:p>
        </w:tc>
        <w:tc>
          <w:tcPr>
            <w:tcW w:w="1144" w:type="dxa"/>
            <w:tcBorders>
              <w:top w:val="single" w:sz="8" w:space="0" w:color="auto"/>
              <w:left w:val="nil"/>
              <w:bottom w:val="nil"/>
              <w:right w:val="nil"/>
            </w:tcBorders>
            <w:shd w:val="clear" w:color="auto" w:fill="auto"/>
            <w:noWrap/>
          </w:tcPr>
          <w:p w14:paraId="2C9C99B6" w14:textId="61238AAD"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p>
        </w:tc>
        <w:tc>
          <w:tcPr>
            <w:tcW w:w="1144" w:type="dxa"/>
            <w:tcBorders>
              <w:top w:val="single" w:sz="8" w:space="0" w:color="auto"/>
              <w:left w:val="nil"/>
              <w:bottom w:val="nil"/>
              <w:right w:val="nil"/>
            </w:tcBorders>
            <w:shd w:val="clear" w:color="auto" w:fill="auto"/>
            <w:noWrap/>
          </w:tcPr>
          <w:p w14:paraId="0EC19437" w14:textId="7533D948"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p>
        </w:tc>
        <w:tc>
          <w:tcPr>
            <w:tcW w:w="1144" w:type="dxa"/>
            <w:tcBorders>
              <w:top w:val="single" w:sz="8" w:space="0" w:color="auto"/>
              <w:left w:val="nil"/>
              <w:bottom w:val="nil"/>
              <w:right w:val="single" w:sz="4" w:space="0" w:color="auto"/>
            </w:tcBorders>
            <w:shd w:val="clear" w:color="auto" w:fill="auto"/>
            <w:noWrap/>
          </w:tcPr>
          <w:p w14:paraId="335FC531" w14:textId="7AADB634"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p>
        </w:tc>
        <w:tc>
          <w:tcPr>
            <w:tcW w:w="934" w:type="dxa"/>
            <w:tcBorders>
              <w:top w:val="single" w:sz="8" w:space="0" w:color="auto"/>
              <w:left w:val="nil"/>
              <w:bottom w:val="nil"/>
              <w:right w:val="nil"/>
            </w:tcBorders>
            <w:shd w:val="clear" w:color="auto" w:fill="auto"/>
            <w:noWrap/>
          </w:tcPr>
          <w:p w14:paraId="7C1CC004" w14:textId="09180CBF"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p>
        </w:tc>
        <w:tc>
          <w:tcPr>
            <w:tcW w:w="934" w:type="dxa"/>
            <w:tcBorders>
              <w:top w:val="single" w:sz="8" w:space="0" w:color="auto"/>
              <w:left w:val="nil"/>
              <w:bottom w:val="nil"/>
              <w:right w:val="single" w:sz="8" w:space="0" w:color="auto"/>
            </w:tcBorders>
            <w:shd w:val="clear" w:color="auto" w:fill="auto"/>
            <w:noWrap/>
          </w:tcPr>
          <w:p w14:paraId="75FF43C6" w14:textId="0C99F350"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p>
        </w:tc>
      </w:tr>
      <w:tr w:rsidR="00435EDE" w:rsidRPr="00F04C3E" w14:paraId="16DE3732" w14:textId="77777777" w:rsidTr="005A0564">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hideMark/>
          </w:tcPr>
          <w:p w14:paraId="648D11A6" w14:textId="689AC052"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Class D</w:t>
            </w:r>
          </w:p>
        </w:tc>
        <w:tc>
          <w:tcPr>
            <w:tcW w:w="1144" w:type="dxa"/>
            <w:tcBorders>
              <w:top w:val="single" w:sz="8" w:space="0" w:color="auto"/>
              <w:left w:val="nil"/>
              <w:bottom w:val="nil"/>
              <w:right w:val="nil"/>
            </w:tcBorders>
            <w:shd w:val="clear" w:color="auto" w:fill="auto"/>
            <w:noWrap/>
            <w:hideMark/>
          </w:tcPr>
          <w:p w14:paraId="12EB0A70" w14:textId="504C0290"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-0.01%</w:t>
            </w:r>
          </w:p>
        </w:tc>
        <w:tc>
          <w:tcPr>
            <w:tcW w:w="1144" w:type="dxa"/>
            <w:tcBorders>
              <w:top w:val="single" w:sz="8" w:space="0" w:color="auto"/>
              <w:left w:val="nil"/>
              <w:bottom w:val="nil"/>
              <w:right w:val="nil"/>
            </w:tcBorders>
            <w:shd w:val="clear" w:color="auto" w:fill="auto"/>
            <w:noWrap/>
            <w:hideMark/>
          </w:tcPr>
          <w:p w14:paraId="5DFC2B33" w14:textId="3CFE7016"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-0.20%</w:t>
            </w:r>
          </w:p>
        </w:tc>
        <w:tc>
          <w:tcPr>
            <w:tcW w:w="1144" w:type="dxa"/>
            <w:tcBorders>
              <w:top w:val="single" w:sz="8" w:space="0" w:color="auto"/>
              <w:left w:val="nil"/>
              <w:bottom w:val="nil"/>
              <w:right w:val="single" w:sz="4" w:space="0" w:color="auto"/>
            </w:tcBorders>
            <w:shd w:val="clear" w:color="auto" w:fill="auto"/>
            <w:noWrap/>
            <w:hideMark/>
          </w:tcPr>
          <w:p w14:paraId="2E122C6E" w14:textId="21B64149"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-0.06%</w:t>
            </w:r>
          </w:p>
        </w:tc>
        <w:tc>
          <w:tcPr>
            <w:tcW w:w="934" w:type="dxa"/>
            <w:tcBorders>
              <w:top w:val="single" w:sz="8" w:space="0" w:color="auto"/>
              <w:left w:val="nil"/>
              <w:bottom w:val="nil"/>
              <w:right w:val="nil"/>
            </w:tcBorders>
            <w:shd w:val="clear" w:color="auto" w:fill="auto"/>
            <w:noWrap/>
            <w:hideMark/>
          </w:tcPr>
          <w:p w14:paraId="0A3F36D4" w14:textId="7DF0FBB0"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100%</w:t>
            </w:r>
          </w:p>
        </w:tc>
        <w:tc>
          <w:tcPr>
            <w:tcW w:w="934" w:type="dxa"/>
            <w:tcBorders>
              <w:top w:val="single" w:sz="8" w:space="0" w:color="auto"/>
              <w:left w:val="nil"/>
              <w:bottom w:val="nil"/>
              <w:right w:val="single" w:sz="8" w:space="0" w:color="auto"/>
            </w:tcBorders>
            <w:shd w:val="clear" w:color="auto" w:fill="auto"/>
            <w:noWrap/>
            <w:hideMark/>
          </w:tcPr>
          <w:p w14:paraId="362725B4" w14:textId="60B9CEAF"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100%</w:t>
            </w:r>
          </w:p>
        </w:tc>
      </w:tr>
      <w:tr w:rsidR="00435EDE" w:rsidRPr="00F04C3E" w14:paraId="63AB1308" w14:textId="77777777" w:rsidTr="005A0564">
        <w:trPr>
          <w:trHeight w:val="255"/>
          <w:jc w:val="center"/>
        </w:trPr>
        <w:tc>
          <w:tcPr>
            <w:tcW w:w="1300" w:type="dxa"/>
            <w:tcBorders>
              <w:top w:val="nil"/>
              <w:left w:val="single" w:sz="8" w:space="0" w:color="auto"/>
              <w:bottom w:val="nil"/>
              <w:right w:val="single" w:sz="8" w:space="0" w:color="auto"/>
            </w:tcBorders>
            <w:shd w:val="clear" w:color="auto" w:fill="auto"/>
            <w:noWrap/>
            <w:hideMark/>
          </w:tcPr>
          <w:p w14:paraId="65F8339B" w14:textId="17F96396"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Class F</w:t>
            </w:r>
          </w:p>
        </w:tc>
        <w:tc>
          <w:tcPr>
            <w:tcW w:w="1144" w:type="dxa"/>
            <w:tcBorders>
              <w:top w:val="nil"/>
              <w:left w:val="nil"/>
              <w:bottom w:val="nil"/>
              <w:right w:val="nil"/>
            </w:tcBorders>
            <w:shd w:val="clear" w:color="auto" w:fill="auto"/>
            <w:noWrap/>
            <w:hideMark/>
          </w:tcPr>
          <w:p w14:paraId="7DE0B538" w14:textId="7DD4EC87"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-0.02%</w:t>
            </w:r>
          </w:p>
        </w:tc>
        <w:tc>
          <w:tcPr>
            <w:tcW w:w="1144" w:type="dxa"/>
            <w:tcBorders>
              <w:top w:val="nil"/>
              <w:left w:val="nil"/>
              <w:bottom w:val="nil"/>
              <w:right w:val="nil"/>
            </w:tcBorders>
            <w:shd w:val="clear" w:color="auto" w:fill="auto"/>
            <w:noWrap/>
            <w:hideMark/>
          </w:tcPr>
          <w:p w14:paraId="30952579" w14:textId="791189A9"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-0.07%</w:t>
            </w:r>
          </w:p>
        </w:tc>
        <w:tc>
          <w:tcPr>
            <w:tcW w:w="1144" w:type="dxa"/>
            <w:tcBorders>
              <w:top w:val="nil"/>
              <w:left w:val="nil"/>
              <w:bottom w:val="nil"/>
              <w:right w:val="single" w:sz="4" w:space="0" w:color="auto"/>
            </w:tcBorders>
            <w:shd w:val="clear" w:color="auto" w:fill="auto"/>
            <w:noWrap/>
            <w:hideMark/>
          </w:tcPr>
          <w:p w14:paraId="64CB5DCF" w14:textId="5E968AFC"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-0.13%</w:t>
            </w:r>
          </w:p>
        </w:tc>
        <w:tc>
          <w:tcPr>
            <w:tcW w:w="934" w:type="dxa"/>
            <w:tcBorders>
              <w:top w:val="nil"/>
              <w:left w:val="nil"/>
              <w:bottom w:val="nil"/>
              <w:right w:val="nil"/>
            </w:tcBorders>
            <w:shd w:val="clear" w:color="auto" w:fill="auto"/>
            <w:noWrap/>
            <w:hideMark/>
          </w:tcPr>
          <w:p w14:paraId="68DAB9A5" w14:textId="60BE09A8"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101%</w:t>
            </w:r>
          </w:p>
        </w:tc>
        <w:tc>
          <w:tcPr>
            <w:tcW w:w="934" w:type="dxa"/>
            <w:tcBorders>
              <w:top w:val="nil"/>
              <w:left w:val="nil"/>
              <w:bottom w:val="nil"/>
              <w:right w:val="single" w:sz="8" w:space="0" w:color="auto"/>
            </w:tcBorders>
            <w:shd w:val="clear" w:color="auto" w:fill="auto"/>
            <w:noWrap/>
            <w:hideMark/>
          </w:tcPr>
          <w:p w14:paraId="2A10DAEA" w14:textId="1929343E"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100%</w:t>
            </w:r>
          </w:p>
        </w:tc>
      </w:tr>
      <w:tr w:rsidR="00435EDE" w:rsidRPr="00F04C3E" w14:paraId="195B056F" w14:textId="77777777" w:rsidTr="005A0564">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hideMark/>
          </w:tcPr>
          <w:p w14:paraId="3505F372" w14:textId="2FC95CAC"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Class TGM</w:t>
            </w:r>
          </w:p>
        </w:tc>
        <w:tc>
          <w:tcPr>
            <w:tcW w:w="1144" w:type="dxa"/>
            <w:tcBorders>
              <w:top w:val="nil"/>
              <w:left w:val="nil"/>
              <w:bottom w:val="single" w:sz="8" w:space="0" w:color="auto"/>
              <w:right w:val="nil"/>
            </w:tcBorders>
            <w:shd w:val="clear" w:color="auto" w:fill="auto"/>
            <w:noWrap/>
            <w:hideMark/>
          </w:tcPr>
          <w:p w14:paraId="40593893" w14:textId="032EFD20"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0.02%</w:t>
            </w:r>
          </w:p>
        </w:tc>
        <w:tc>
          <w:tcPr>
            <w:tcW w:w="1144" w:type="dxa"/>
            <w:tcBorders>
              <w:top w:val="nil"/>
              <w:left w:val="nil"/>
              <w:bottom w:val="single" w:sz="8" w:space="0" w:color="auto"/>
              <w:right w:val="nil"/>
            </w:tcBorders>
            <w:shd w:val="clear" w:color="auto" w:fill="auto"/>
            <w:noWrap/>
            <w:hideMark/>
          </w:tcPr>
          <w:p w14:paraId="39DC4947" w14:textId="7CDC8027"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0.01%</w:t>
            </w:r>
          </w:p>
        </w:tc>
        <w:tc>
          <w:tcPr>
            <w:tcW w:w="1144" w:type="dxa"/>
            <w:tcBorders>
              <w:top w:val="nil"/>
              <w:left w:val="nil"/>
              <w:bottom w:val="single" w:sz="8" w:space="0" w:color="auto"/>
              <w:right w:val="single" w:sz="4" w:space="0" w:color="auto"/>
            </w:tcBorders>
            <w:shd w:val="clear" w:color="auto" w:fill="auto"/>
            <w:noWrap/>
            <w:hideMark/>
          </w:tcPr>
          <w:p w14:paraId="52F3F585" w14:textId="0D768AC9"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-0.03%</w:t>
            </w:r>
          </w:p>
        </w:tc>
        <w:tc>
          <w:tcPr>
            <w:tcW w:w="934" w:type="dxa"/>
            <w:tcBorders>
              <w:top w:val="nil"/>
              <w:left w:val="nil"/>
              <w:bottom w:val="single" w:sz="8" w:space="0" w:color="auto"/>
              <w:right w:val="nil"/>
            </w:tcBorders>
            <w:shd w:val="clear" w:color="auto" w:fill="auto"/>
            <w:noWrap/>
            <w:hideMark/>
          </w:tcPr>
          <w:p w14:paraId="741EC927" w14:textId="630A8412"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100%</w:t>
            </w:r>
          </w:p>
        </w:tc>
        <w:tc>
          <w:tcPr>
            <w:tcW w:w="934" w:type="dxa"/>
            <w:tcBorders>
              <w:top w:val="nil"/>
              <w:left w:val="nil"/>
              <w:bottom w:val="single" w:sz="8" w:space="0" w:color="auto"/>
              <w:right w:val="single" w:sz="8" w:space="0" w:color="auto"/>
            </w:tcBorders>
            <w:shd w:val="clear" w:color="auto" w:fill="auto"/>
            <w:noWrap/>
            <w:hideMark/>
          </w:tcPr>
          <w:p w14:paraId="5C17D534" w14:textId="44C2926E" w:rsidR="00435EDE" w:rsidRPr="00435EDE" w:rsidRDefault="00435EDE" w:rsidP="00435E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6"/>
              </w:rPr>
            </w:pPr>
            <w:r w:rsidRPr="00435EDE">
              <w:rPr>
                <w:sz w:val="18"/>
                <w:szCs w:val="16"/>
              </w:rPr>
              <w:t>99%</w:t>
            </w:r>
          </w:p>
        </w:tc>
      </w:tr>
    </w:tbl>
    <w:p w14:paraId="0BAFBBBD" w14:textId="77777777" w:rsidR="00A821E0" w:rsidRPr="00F04C3E" w:rsidRDefault="00A821E0" w:rsidP="005E25E4">
      <w:pPr>
        <w:rPr>
          <w:lang w:val="en-CA"/>
        </w:rPr>
      </w:pPr>
    </w:p>
    <w:p w14:paraId="72947ED1" w14:textId="003B1888" w:rsidR="00C973D7" w:rsidRDefault="00C973D7" w:rsidP="00E11923">
      <w:pPr>
        <w:pStyle w:val="Heading1"/>
        <w:rPr>
          <w:lang w:val="en-CA"/>
        </w:rPr>
      </w:pPr>
      <w:r>
        <w:rPr>
          <w:lang w:val="en-CA"/>
        </w:rPr>
        <w:t>References</w:t>
      </w:r>
    </w:p>
    <w:p w14:paraId="6ECECE4B" w14:textId="77777777" w:rsidR="0020115B" w:rsidRPr="003F14D7" w:rsidRDefault="0020115B" w:rsidP="0020115B">
      <w:pPr>
        <w:pStyle w:val="ListParagraph"/>
        <w:numPr>
          <w:ilvl w:val="0"/>
          <w:numId w:val="15"/>
        </w:numPr>
        <w:tabs>
          <w:tab w:val="clear" w:pos="360"/>
        </w:tabs>
        <w:overflowPunct/>
        <w:autoSpaceDE/>
        <w:adjustRightInd/>
        <w:spacing w:before="0"/>
        <w:textAlignment w:val="auto"/>
        <w:rPr>
          <w:rFonts w:eastAsia="SimSun"/>
          <w:szCs w:val="22"/>
          <w:lang w:val="en-CA"/>
        </w:rPr>
      </w:pPr>
      <w:bookmarkStart w:id="0" w:name="_Ref69216638"/>
      <w:bookmarkStart w:id="1" w:name="_Ref92207503"/>
      <w:r w:rsidRPr="003F14D7">
        <w:rPr>
          <w:rFonts w:eastAsia="SimSun"/>
          <w:szCs w:val="22"/>
          <w:lang w:val="en-CA"/>
        </w:rPr>
        <w:t xml:space="preserve">K. Naser, T. Poirier, F. Le </w:t>
      </w:r>
      <w:proofErr w:type="spellStart"/>
      <w:r w:rsidRPr="003F14D7">
        <w:rPr>
          <w:rFonts w:eastAsia="SimSun"/>
          <w:szCs w:val="22"/>
          <w:lang w:val="en-CA"/>
        </w:rPr>
        <w:t>Léannec</w:t>
      </w:r>
      <w:proofErr w:type="spellEnd"/>
      <w:r w:rsidRPr="003F14D7">
        <w:rPr>
          <w:rFonts w:eastAsia="SimSun"/>
          <w:szCs w:val="22"/>
          <w:lang w:val="en-CA"/>
        </w:rPr>
        <w:t>, G. Martin-</w:t>
      </w:r>
      <w:proofErr w:type="spellStart"/>
      <w:r w:rsidRPr="003F14D7">
        <w:rPr>
          <w:rFonts w:eastAsia="SimSun"/>
          <w:szCs w:val="22"/>
          <w:lang w:val="en-CA"/>
        </w:rPr>
        <w:t>Cocher</w:t>
      </w:r>
      <w:proofErr w:type="spellEnd"/>
      <w:r w:rsidRPr="003F14D7">
        <w:rPr>
          <w:rFonts w:eastAsia="SimSun"/>
          <w:szCs w:val="22"/>
          <w:lang w:val="en-CA"/>
        </w:rPr>
        <w:t xml:space="preserve">, “EE2: Intra Template Matching”, </w:t>
      </w:r>
      <w:r w:rsidRPr="003F14D7">
        <w:rPr>
          <w:szCs w:val="22"/>
          <w:lang w:val="en-CA"/>
        </w:rPr>
        <w:t xml:space="preserve">JVET-V0130, </w:t>
      </w:r>
      <w:r w:rsidRPr="003F14D7">
        <w:rPr>
          <w:rFonts w:eastAsia="SimSun"/>
          <w:szCs w:val="22"/>
          <w:lang w:val="en-CA"/>
        </w:rPr>
        <w:t>April 2021.</w:t>
      </w:r>
    </w:p>
    <w:p w14:paraId="0ECD007F" w14:textId="77777777" w:rsidR="0020115B" w:rsidRPr="003F14D7" w:rsidRDefault="0020115B" w:rsidP="0020115B">
      <w:pPr>
        <w:pStyle w:val="ListParagraph"/>
        <w:numPr>
          <w:ilvl w:val="0"/>
          <w:numId w:val="15"/>
        </w:numPr>
        <w:tabs>
          <w:tab w:val="clear" w:pos="360"/>
        </w:tabs>
        <w:overflowPunct/>
        <w:autoSpaceDE/>
        <w:adjustRightInd/>
        <w:spacing w:before="0"/>
        <w:textAlignment w:val="auto"/>
        <w:rPr>
          <w:rFonts w:eastAsia="SimSun"/>
          <w:szCs w:val="22"/>
          <w:lang w:val="en-CA"/>
        </w:rPr>
      </w:pPr>
      <w:r w:rsidRPr="003F14D7">
        <w:rPr>
          <w:rFonts w:eastAsia="SimSun"/>
          <w:szCs w:val="22"/>
          <w:lang w:val="en-CA"/>
        </w:rPr>
        <w:t xml:space="preserve">K. Naser, T. Poirier, F. Le </w:t>
      </w:r>
      <w:proofErr w:type="spellStart"/>
      <w:r w:rsidRPr="003F14D7">
        <w:rPr>
          <w:rFonts w:eastAsia="SimSun"/>
          <w:szCs w:val="22"/>
          <w:lang w:val="en-CA"/>
        </w:rPr>
        <w:t>Leannec</w:t>
      </w:r>
      <w:proofErr w:type="spellEnd"/>
      <w:r w:rsidRPr="003F14D7">
        <w:rPr>
          <w:rFonts w:eastAsia="SimSun"/>
          <w:szCs w:val="22"/>
          <w:lang w:val="en-CA"/>
        </w:rPr>
        <w:t>, G. Martin-</w:t>
      </w:r>
      <w:proofErr w:type="spellStart"/>
      <w:r w:rsidRPr="003F14D7">
        <w:rPr>
          <w:rFonts w:eastAsia="SimSun"/>
          <w:szCs w:val="22"/>
          <w:lang w:val="en-CA"/>
        </w:rPr>
        <w:t>Cocher</w:t>
      </w:r>
      <w:proofErr w:type="spellEnd"/>
      <w:r w:rsidRPr="003F14D7">
        <w:rPr>
          <w:rFonts w:eastAsia="SimSun"/>
          <w:szCs w:val="22"/>
          <w:lang w:val="en-CA"/>
        </w:rPr>
        <w:t xml:space="preserve">, “AHG12: On Intra TMP Boundary Conditions”, </w:t>
      </w:r>
      <w:r w:rsidRPr="003F14D7">
        <w:rPr>
          <w:szCs w:val="22"/>
          <w:lang w:val="fr-FR"/>
        </w:rPr>
        <w:t xml:space="preserve">JVET-W0069, </w:t>
      </w:r>
      <w:r w:rsidRPr="003F14D7">
        <w:rPr>
          <w:rFonts w:eastAsia="SimSun"/>
          <w:szCs w:val="22"/>
          <w:lang w:val="en-CA"/>
        </w:rPr>
        <w:t>July 2021.</w:t>
      </w:r>
    </w:p>
    <w:p w14:paraId="0D724BBD" w14:textId="3CC94F0F" w:rsidR="006165FC" w:rsidRPr="0020115B" w:rsidRDefault="006165FC" w:rsidP="006165FC">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szCs w:val="22"/>
          <w:lang w:val="en-CA"/>
        </w:rPr>
      </w:pPr>
      <w:r w:rsidRPr="003F14D7">
        <w:rPr>
          <w:szCs w:val="22"/>
          <w:lang w:eastAsia="ja-JP"/>
        </w:rPr>
        <w:t>ECM-8.0</w:t>
      </w:r>
      <w:r w:rsidRPr="003F14D7">
        <w:rPr>
          <w:szCs w:val="22"/>
          <w:lang w:eastAsia="zh-CN"/>
        </w:rPr>
        <w:t xml:space="preserve">, </w:t>
      </w:r>
      <w:bookmarkEnd w:id="0"/>
      <w:r w:rsidRPr="003F14D7">
        <w:rPr>
          <w:szCs w:val="22"/>
        </w:rPr>
        <w:fldChar w:fldCharType="begin"/>
      </w:r>
      <w:r w:rsidRPr="003F14D7">
        <w:rPr>
          <w:szCs w:val="22"/>
        </w:rPr>
        <w:instrText xml:space="preserve"> HYPERLINK "https://vcgit.hhi.fraunhofer.de/ecm/ECM" </w:instrText>
      </w:r>
      <w:r w:rsidRPr="003F14D7">
        <w:rPr>
          <w:szCs w:val="22"/>
        </w:rPr>
      </w:r>
      <w:r w:rsidRPr="003F14D7">
        <w:rPr>
          <w:szCs w:val="22"/>
        </w:rPr>
        <w:fldChar w:fldCharType="separate"/>
      </w:r>
      <w:r w:rsidRPr="003F14D7">
        <w:rPr>
          <w:rStyle w:val="Hyperlink"/>
          <w:szCs w:val="22"/>
        </w:rPr>
        <w:t>https://vcgit.hhi.fraunhofer.de/ecm/ECM</w:t>
      </w:r>
      <w:r w:rsidRPr="003F14D7">
        <w:rPr>
          <w:szCs w:val="22"/>
        </w:rPr>
        <w:fldChar w:fldCharType="end"/>
      </w:r>
      <w:r w:rsidRPr="003F14D7">
        <w:rPr>
          <w:szCs w:val="22"/>
          <w:lang w:eastAsia="ja-JP"/>
        </w:rPr>
        <w:t>.</w:t>
      </w:r>
      <w:bookmarkEnd w:id="1"/>
    </w:p>
    <w:p w14:paraId="11EAC7F2" w14:textId="6CC7E2B7" w:rsidR="0020115B" w:rsidRPr="003F14D7" w:rsidRDefault="0020115B" w:rsidP="006165FC">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szCs w:val="22"/>
          <w:lang w:val="en-CA"/>
        </w:rPr>
      </w:pPr>
      <w:r>
        <w:rPr>
          <w:rStyle w:val="normaltextrun"/>
          <w:color w:val="000000"/>
          <w:szCs w:val="22"/>
          <w:shd w:val="clear" w:color="auto" w:fill="FFFFFF"/>
          <w:lang w:val="en-CA"/>
        </w:rPr>
        <w:t xml:space="preserve">V. Seregin, J. Chen, G. Li, K. Naser, J. </w:t>
      </w:r>
      <w:proofErr w:type="spellStart"/>
      <w:r>
        <w:rPr>
          <w:rStyle w:val="normaltextrun"/>
          <w:color w:val="000000"/>
          <w:szCs w:val="22"/>
          <w:shd w:val="clear" w:color="auto" w:fill="FFFFFF"/>
          <w:lang w:val="en-CA"/>
        </w:rPr>
        <w:t>Ström</w:t>
      </w:r>
      <w:proofErr w:type="spellEnd"/>
      <w:r>
        <w:rPr>
          <w:rStyle w:val="normaltextrun"/>
          <w:color w:val="000000"/>
          <w:szCs w:val="22"/>
          <w:shd w:val="clear" w:color="auto" w:fill="FFFFFF"/>
          <w:lang w:val="en-CA"/>
        </w:rPr>
        <w:t xml:space="preserve">, F. Wang, M. </w:t>
      </w:r>
      <w:proofErr w:type="spellStart"/>
      <w:r>
        <w:rPr>
          <w:rStyle w:val="normaltextrun"/>
          <w:color w:val="000000"/>
          <w:szCs w:val="22"/>
          <w:shd w:val="clear" w:color="auto" w:fill="FFFFFF"/>
          <w:lang w:val="en-CA"/>
        </w:rPr>
        <w:t>Winken</w:t>
      </w:r>
      <w:proofErr w:type="spellEnd"/>
      <w:r>
        <w:rPr>
          <w:rStyle w:val="normaltextrun"/>
          <w:color w:val="000000"/>
          <w:szCs w:val="22"/>
          <w:shd w:val="clear" w:color="auto" w:fill="FFFFFF"/>
          <w:lang w:val="en-CA"/>
        </w:rPr>
        <w:t>, X. Xiu, K. Zhang, “Exploration Experiment on Enhanced Compression beyond VVC capability (EE2)”, JVET-AC2024, January 2023.</w:t>
      </w:r>
      <w:r>
        <w:rPr>
          <w:rStyle w:val="eop"/>
          <w:color w:val="000000"/>
          <w:szCs w:val="22"/>
          <w:shd w:val="clear" w:color="auto" w:fill="FFFFFF"/>
        </w:rPr>
        <w:t> </w:t>
      </w:r>
    </w:p>
    <w:p w14:paraId="74D05AB6" w14:textId="77777777" w:rsidR="006165FC" w:rsidRPr="003F14D7" w:rsidRDefault="006165FC" w:rsidP="006165FC">
      <w:pPr>
        <w:pStyle w:val="ListParagraph"/>
        <w:numPr>
          <w:ilvl w:val="0"/>
          <w:numId w:val="15"/>
        </w:numPr>
        <w:tabs>
          <w:tab w:val="clear" w:pos="360"/>
        </w:tabs>
        <w:overflowPunct/>
        <w:autoSpaceDE/>
        <w:adjustRightInd/>
        <w:spacing w:before="0"/>
        <w:textAlignment w:val="auto"/>
        <w:rPr>
          <w:szCs w:val="22"/>
          <w:lang w:val="en-CA"/>
        </w:rPr>
      </w:pPr>
      <w:bookmarkStart w:id="2" w:name="_Ref75879176"/>
      <w:r w:rsidRPr="003F14D7">
        <w:rPr>
          <w:rFonts w:eastAsia="SimSun"/>
          <w:szCs w:val="22"/>
          <w:lang w:val="en-CA"/>
        </w:rPr>
        <w:t xml:space="preserve">M. </w:t>
      </w:r>
      <w:proofErr w:type="spellStart"/>
      <w:r w:rsidRPr="003F14D7">
        <w:rPr>
          <w:rFonts w:eastAsia="SimSun"/>
          <w:szCs w:val="22"/>
          <w:lang w:val="en-CA"/>
        </w:rPr>
        <w:t>Karczewicz</w:t>
      </w:r>
      <w:proofErr w:type="spellEnd"/>
      <w:r w:rsidRPr="003F14D7">
        <w:rPr>
          <w:rFonts w:eastAsia="SimSun"/>
          <w:szCs w:val="22"/>
          <w:lang w:val="en-CA"/>
        </w:rPr>
        <w:t>, et. al., “Common Test Conditions and evaluation procedures for enhanced compression tool testing,” JVET-Y2017, February 2022.</w:t>
      </w:r>
      <w:bookmarkEnd w:id="2"/>
    </w:p>
    <w:p w14:paraId="5F0CF8E4" w14:textId="5BDE19E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7CB06A8" w:rsidR="00342FF4" w:rsidRPr="005B217D" w:rsidRDefault="00C973D7" w:rsidP="009234A5">
      <w:pPr>
        <w:rPr>
          <w:szCs w:val="22"/>
          <w:lang w:val="en-CA"/>
        </w:rPr>
      </w:pPr>
      <w:r>
        <w:rPr>
          <w:b/>
          <w:szCs w:val="22"/>
          <w:lang w:val="en-CA"/>
        </w:rPr>
        <w:t xml:space="preserve">Qualcomm </w:t>
      </w:r>
      <w:r w:rsidR="00A851EF">
        <w:rPr>
          <w:b/>
          <w:szCs w:val="22"/>
          <w:lang w:val="en-CA"/>
        </w:rPr>
        <w:t xml:space="preserve">Incorporated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DE781" w14:textId="77777777" w:rsidR="00665504" w:rsidRDefault="00665504">
      <w:r>
        <w:separator/>
      </w:r>
    </w:p>
  </w:endnote>
  <w:endnote w:type="continuationSeparator" w:id="0">
    <w:p w14:paraId="3CF0773B" w14:textId="77777777" w:rsidR="00665504" w:rsidRDefault="00665504">
      <w:r>
        <w:continuationSeparator/>
      </w:r>
    </w:p>
  </w:endnote>
  <w:endnote w:type="continuationNotice" w:id="1">
    <w:p w14:paraId="50663373" w14:textId="77777777" w:rsidR="00665504" w:rsidRDefault="0066550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altName w:val="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3ED10D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06D53">
      <w:rPr>
        <w:rStyle w:val="PageNumber"/>
        <w:noProof/>
      </w:rPr>
      <w:t>2023-04-21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4EE7F" w14:textId="77777777" w:rsidR="00665504" w:rsidRDefault="00665504">
      <w:r>
        <w:separator/>
      </w:r>
    </w:p>
  </w:footnote>
  <w:footnote w:type="continuationSeparator" w:id="0">
    <w:p w14:paraId="5231C262" w14:textId="77777777" w:rsidR="00665504" w:rsidRDefault="00665504">
      <w:r>
        <w:continuationSeparator/>
      </w:r>
    </w:p>
  </w:footnote>
  <w:footnote w:type="continuationNotice" w:id="1">
    <w:p w14:paraId="108E7765" w14:textId="77777777" w:rsidR="00665504" w:rsidRDefault="0066550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DF07FBD"/>
    <w:multiLevelType w:val="hybridMultilevel"/>
    <w:tmpl w:val="9404C4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147578"/>
    <w:multiLevelType w:val="hybridMultilevel"/>
    <w:tmpl w:val="6ABE9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DF19F1"/>
    <w:multiLevelType w:val="hybridMultilevel"/>
    <w:tmpl w:val="83E21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11224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0860540">
    <w:abstractNumId w:val="13"/>
  </w:num>
  <w:num w:numId="3" w16cid:durableId="86587018">
    <w:abstractNumId w:val="12"/>
  </w:num>
  <w:num w:numId="4" w16cid:durableId="1921284403">
    <w:abstractNumId w:val="10"/>
  </w:num>
  <w:num w:numId="5" w16cid:durableId="1200630118">
    <w:abstractNumId w:val="11"/>
  </w:num>
  <w:num w:numId="6" w16cid:durableId="1742143684">
    <w:abstractNumId w:val="4"/>
  </w:num>
  <w:num w:numId="7" w16cid:durableId="2072652462">
    <w:abstractNumId w:val="8"/>
  </w:num>
  <w:num w:numId="8" w16cid:durableId="250939210">
    <w:abstractNumId w:val="4"/>
  </w:num>
  <w:num w:numId="9" w16cid:durableId="996373636">
    <w:abstractNumId w:val="1"/>
  </w:num>
  <w:num w:numId="10" w16cid:durableId="1577592858">
    <w:abstractNumId w:val="3"/>
  </w:num>
  <w:num w:numId="11" w16cid:durableId="203562449">
    <w:abstractNumId w:val="2"/>
  </w:num>
  <w:num w:numId="12" w16cid:durableId="1315375623">
    <w:abstractNumId w:val="9"/>
  </w:num>
  <w:num w:numId="13" w16cid:durableId="574245448">
    <w:abstractNumId w:val="6"/>
  </w:num>
  <w:num w:numId="14" w16cid:durableId="1191068919">
    <w:abstractNumId w:val="7"/>
  </w:num>
  <w:num w:numId="15" w16cid:durableId="18607048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599"/>
    <w:rsid w:val="0000702A"/>
    <w:rsid w:val="00022F43"/>
    <w:rsid w:val="0002314D"/>
    <w:rsid w:val="000308A3"/>
    <w:rsid w:val="000338FC"/>
    <w:rsid w:val="00041A56"/>
    <w:rsid w:val="0004543A"/>
    <w:rsid w:val="000458BC"/>
    <w:rsid w:val="00045C41"/>
    <w:rsid w:val="00046C03"/>
    <w:rsid w:val="0005210B"/>
    <w:rsid w:val="00063476"/>
    <w:rsid w:val="00065039"/>
    <w:rsid w:val="000736F5"/>
    <w:rsid w:val="0007614F"/>
    <w:rsid w:val="00081398"/>
    <w:rsid w:val="00084393"/>
    <w:rsid w:val="000865E1"/>
    <w:rsid w:val="00092AF4"/>
    <w:rsid w:val="00094479"/>
    <w:rsid w:val="000962AC"/>
    <w:rsid w:val="000A10DC"/>
    <w:rsid w:val="000A7095"/>
    <w:rsid w:val="000B0C0F"/>
    <w:rsid w:val="000B1C6B"/>
    <w:rsid w:val="000B4142"/>
    <w:rsid w:val="000B4FF9"/>
    <w:rsid w:val="000B79B8"/>
    <w:rsid w:val="000C09AC"/>
    <w:rsid w:val="000C228D"/>
    <w:rsid w:val="000C2BAA"/>
    <w:rsid w:val="000C5F4C"/>
    <w:rsid w:val="000E00F3"/>
    <w:rsid w:val="000F158C"/>
    <w:rsid w:val="000F3FC5"/>
    <w:rsid w:val="00102F3D"/>
    <w:rsid w:val="001075D8"/>
    <w:rsid w:val="00124E38"/>
    <w:rsid w:val="0012580B"/>
    <w:rsid w:val="00131F90"/>
    <w:rsid w:val="0013458C"/>
    <w:rsid w:val="00134D0C"/>
    <w:rsid w:val="0013526E"/>
    <w:rsid w:val="00146152"/>
    <w:rsid w:val="00154CEA"/>
    <w:rsid w:val="00155526"/>
    <w:rsid w:val="00156AB0"/>
    <w:rsid w:val="0017071E"/>
    <w:rsid w:val="00171371"/>
    <w:rsid w:val="00175A24"/>
    <w:rsid w:val="00187E58"/>
    <w:rsid w:val="00190D2D"/>
    <w:rsid w:val="001931DB"/>
    <w:rsid w:val="001A297E"/>
    <w:rsid w:val="001A368E"/>
    <w:rsid w:val="001A677C"/>
    <w:rsid w:val="001A7329"/>
    <w:rsid w:val="001A792F"/>
    <w:rsid w:val="001B49E2"/>
    <w:rsid w:val="001B4E28"/>
    <w:rsid w:val="001B5B2C"/>
    <w:rsid w:val="001B6CB1"/>
    <w:rsid w:val="001C3525"/>
    <w:rsid w:val="001C3AFB"/>
    <w:rsid w:val="001D07F0"/>
    <w:rsid w:val="001D1BD2"/>
    <w:rsid w:val="001D2720"/>
    <w:rsid w:val="001D4044"/>
    <w:rsid w:val="001E0248"/>
    <w:rsid w:val="001E02BE"/>
    <w:rsid w:val="001E3B37"/>
    <w:rsid w:val="001F1ECB"/>
    <w:rsid w:val="001F2594"/>
    <w:rsid w:val="001F6A5E"/>
    <w:rsid w:val="0020115B"/>
    <w:rsid w:val="002055A6"/>
    <w:rsid w:val="00206460"/>
    <w:rsid w:val="002069B4"/>
    <w:rsid w:val="0020733E"/>
    <w:rsid w:val="00215527"/>
    <w:rsid w:val="00215DFC"/>
    <w:rsid w:val="002201EE"/>
    <w:rsid w:val="002212DF"/>
    <w:rsid w:val="00222CD4"/>
    <w:rsid w:val="0022448A"/>
    <w:rsid w:val="00225016"/>
    <w:rsid w:val="002253CA"/>
    <w:rsid w:val="0022544F"/>
    <w:rsid w:val="002264A6"/>
    <w:rsid w:val="00227BA7"/>
    <w:rsid w:val="0023011C"/>
    <w:rsid w:val="002375C1"/>
    <w:rsid w:val="002411DD"/>
    <w:rsid w:val="0024334D"/>
    <w:rsid w:val="00247E1E"/>
    <w:rsid w:val="00256553"/>
    <w:rsid w:val="00263398"/>
    <w:rsid w:val="00263B99"/>
    <w:rsid w:val="002647D8"/>
    <w:rsid w:val="00266F06"/>
    <w:rsid w:val="00275BCF"/>
    <w:rsid w:val="00277FCA"/>
    <w:rsid w:val="00280613"/>
    <w:rsid w:val="00291E36"/>
    <w:rsid w:val="00292257"/>
    <w:rsid w:val="0029762C"/>
    <w:rsid w:val="002A54E0"/>
    <w:rsid w:val="002B1595"/>
    <w:rsid w:val="002B191D"/>
    <w:rsid w:val="002B2E83"/>
    <w:rsid w:val="002C5D55"/>
    <w:rsid w:val="002D0AF6"/>
    <w:rsid w:val="002D1295"/>
    <w:rsid w:val="002D75ED"/>
    <w:rsid w:val="002E2F3C"/>
    <w:rsid w:val="002E6234"/>
    <w:rsid w:val="002F164D"/>
    <w:rsid w:val="003021BC"/>
    <w:rsid w:val="00304207"/>
    <w:rsid w:val="00304383"/>
    <w:rsid w:val="00306206"/>
    <w:rsid w:val="00317D85"/>
    <w:rsid w:val="00323E38"/>
    <w:rsid w:val="00327C56"/>
    <w:rsid w:val="00327F67"/>
    <w:rsid w:val="003315A1"/>
    <w:rsid w:val="003373EC"/>
    <w:rsid w:val="00342E1B"/>
    <w:rsid w:val="00342FF4"/>
    <w:rsid w:val="00344E5A"/>
    <w:rsid w:val="00346148"/>
    <w:rsid w:val="0035514E"/>
    <w:rsid w:val="00365292"/>
    <w:rsid w:val="003669EA"/>
    <w:rsid w:val="00367817"/>
    <w:rsid w:val="00367F47"/>
    <w:rsid w:val="003706CC"/>
    <w:rsid w:val="00377710"/>
    <w:rsid w:val="00380FA5"/>
    <w:rsid w:val="00393A49"/>
    <w:rsid w:val="003A25F5"/>
    <w:rsid w:val="003A2D8E"/>
    <w:rsid w:val="003A7CE6"/>
    <w:rsid w:val="003B45F3"/>
    <w:rsid w:val="003B580C"/>
    <w:rsid w:val="003C20E4"/>
    <w:rsid w:val="003C76F7"/>
    <w:rsid w:val="003D6342"/>
    <w:rsid w:val="003E6F90"/>
    <w:rsid w:val="003E73ED"/>
    <w:rsid w:val="003F1655"/>
    <w:rsid w:val="003F5D0F"/>
    <w:rsid w:val="00403477"/>
    <w:rsid w:val="00414101"/>
    <w:rsid w:val="004219CF"/>
    <w:rsid w:val="004234F0"/>
    <w:rsid w:val="00424079"/>
    <w:rsid w:val="00427EEC"/>
    <w:rsid w:val="004335B8"/>
    <w:rsid w:val="00433DDB"/>
    <w:rsid w:val="00435A29"/>
    <w:rsid w:val="00435EDE"/>
    <w:rsid w:val="00437619"/>
    <w:rsid w:val="00437EC2"/>
    <w:rsid w:val="00441F8B"/>
    <w:rsid w:val="00461CE1"/>
    <w:rsid w:val="00462B64"/>
    <w:rsid w:val="0046415F"/>
    <w:rsid w:val="00465A1E"/>
    <w:rsid w:val="0049445A"/>
    <w:rsid w:val="004957D9"/>
    <w:rsid w:val="004A2A63"/>
    <w:rsid w:val="004B210C"/>
    <w:rsid w:val="004B6170"/>
    <w:rsid w:val="004D10F7"/>
    <w:rsid w:val="004D11D1"/>
    <w:rsid w:val="004D405F"/>
    <w:rsid w:val="004E29D3"/>
    <w:rsid w:val="004E4F4F"/>
    <w:rsid w:val="004E6789"/>
    <w:rsid w:val="004F2337"/>
    <w:rsid w:val="004F495B"/>
    <w:rsid w:val="004F53B7"/>
    <w:rsid w:val="004F61E3"/>
    <w:rsid w:val="00502E10"/>
    <w:rsid w:val="0050354E"/>
    <w:rsid w:val="0050397F"/>
    <w:rsid w:val="00503CA2"/>
    <w:rsid w:val="0051015C"/>
    <w:rsid w:val="0051470E"/>
    <w:rsid w:val="00516CF1"/>
    <w:rsid w:val="00517F61"/>
    <w:rsid w:val="00531AE9"/>
    <w:rsid w:val="0053271B"/>
    <w:rsid w:val="00536188"/>
    <w:rsid w:val="00542022"/>
    <w:rsid w:val="00545F2D"/>
    <w:rsid w:val="005468BF"/>
    <w:rsid w:val="00550A66"/>
    <w:rsid w:val="005541FB"/>
    <w:rsid w:val="00560F2A"/>
    <w:rsid w:val="005669DA"/>
    <w:rsid w:val="00567EC7"/>
    <w:rsid w:val="00570013"/>
    <w:rsid w:val="005753EC"/>
    <w:rsid w:val="005801A2"/>
    <w:rsid w:val="005952A5"/>
    <w:rsid w:val="005A33A1"/>
    <w:rsid w:val="005A3C21"/>
    <w:rsid w:val="005B1DC3"/>
    <w:rsid w:val="005B217D"/>
    <w:rsid w:val="005B4276"/>
    <w:rsid w:val="005B64C4"/>
    <w:rsid w:val="005C126B"/>
    <w:rsid w:val="005C385F"/>
    <w:rsid w:val="005C7C26"/>
    <w:rsid w:val="005E1AC6"/>
    <w:rsid w:val="005E25E4"/>
    <w:rsid w:val="005E3F2B"/>
    <w:rsid w:val="005E5CC4"/>
    <w:rsid w:val="005F6F1B"/>
    <w:rsid w:val="006011B5"/>
    <w:rsid w:val="00601EF6"/>
    <w:rsid w:val="00615457"/>
    <w:rsid w:val="00615995"/>
    <w:rsid w:val="00616155"/>
    <w:rsid w:val="006165FC"/>
    <w:rsid w:val="00617770"/>
    <w:rsid w:val="00623700"/>
    <w:rsid w:val="00624B33"/>
    <w:rsid w:val="0063041A"/>
    <w:rsid w:val="00630AA2"/>
    <w:rsid w:val="00631D8B"/>
    <w:rsid w:val="00636B95"/>
    <w:rsid w:val="0064227E"/>
    <w:rsid w:val="00643AE0"/>
    <w:rsid w:val="00646707"/>
    <w:rsid w:val="00654320"/>
    <w:rsid w:val="00656A11"/>
    <w:rsid w:val="00657F7E"/>
    <w:rsid w:val="00662E58"/>
    <w:rsid w:val="006637F2"/>
    <w:rsid w:val="006642A5"/>
    <w:rsid w:val="00664DCF"/>
    <w:rsid w:val="00665504"/>
    <w:rsid w:val="00682AE9"/>
    <w:rsid w:val="00686F7A"/>
    <w:rsid w:val="006926C9"/>
    <w:rsid w:val="006A0E5C"/>
    <w:rsid w:val="006A2CE2"/>
    <w:rsid w:val="006A48E6"/>
    <w:rsid w:val="006C4478"/>
    <w:rsid w:val="006C5D39"/>
    <w:rsid w:val="006C6E4C"/>
    <w:rsid w:val="006D30AA"/>
    <w:rsid w:val="006D3662"/>
    <w:rsid w:val="006D6D9B"/>
    <w:rsid w:val="006D7A8A"/>
    <w:rsid w:val="006E1F9B"/>
    <w:rsid w:val="006E2810"/>
    <w:rsid w:val="006E5417"/>
    <w:rsid w:val="006E6773"/>
    <w:rsid w:val="006F0794"/>
    <w:rsid w:val="006F2D57"/>
    <w:rsid w:val="006F7528"/>
    <w:rsid w:val="006F772F"/>
    <w:rsid w:val="006F7B4F"/>
    <w:rsid w:val="007023DE"/>
    <w:rsid w:val="007118CE"/>
    <w:rsid w:val="00712F60"/>
    <w:rsid w:val="0071413F"/>
    <w:rsid w:val="00715875"/>
    <w:rsid w:val="00720C06"/>
    <w:rsid w:val="00720E3B"/>
    <w:rsid w:val="0072208F"/>
    <w:rsid w:val="00730709"/>
    <w:rsid w:val="0073465C"/>
    <w:rsid w:val="00736120"/>
    <w:rsid w:val="00736B41"/>
    <w:rsid w:val="0074393F"/>
    <w:rsid w:val="00745F6B"/>
    <w:rsid w:val="007514D9"/>
    <w:rsid w:val="0075175B"/>
    <w:rsid w:val="0075585E"/>
    <w:rsid w:val="00770571"/>
    <w:rsid w:val="007768FF"/>
    <w:rsid w:val="007824D3"/>
    <w:rsid w:val="007968F5"/>
    <w:rsid w:val="00796EE3"/>
    <w:rsid w:val="007A15BF"/>
    <w:rsid w:val="007A7D29"/>
    <w:rsid w:val="007B4AB8"/>
    <w:rsid w:val="007C081C"/>
    <w:rsid w:val="007C0D8C"/>
    <w:rsid w:val="007C2168"/>
    <w:rsid w:val="007C38D7"/>
    <w:rsid w:val="007D1181"/>
    <w:rsid w:val="007D75FB"/>
    <w:rsid w:val="007E01A3"/>
    <w:rsid w:val="007E75A5"/>
    <w:rsid w:val="007F1F8B"/>
    <w:rsid w:val="007F6205"/>
    <w:rsid w:val="007F67A1"/>
    <w:rsid w:val="007F67C9"/>
    <w:rsid w:val="00801A7B"/>
    <w:rsid w:val="00811C05"/>
    <w:rsid w:val="008206C8"/>
    <w:rsid w:val="008307B9"/>
    <w:rsid w:val="008616B4"/>
    <w:rsid w:val="0086387C"/>
    <w:rsid w:val="0086587B"/>
    <w:rsid w:val="0086641C"/>
    <w:rsid w:val="00871530"/>
    <w:rsid w:val="00874A6C"/>
    <w:rsid w:val="00876C65"/>
    <w:rsid w:val="008803EF"/>
    <w:rsid w:val="00882F72"/>
    <w:rsid w:val="00891C3F"/>
    <w:rsid w:val="00893DC4"/>
    <w:rsid w:val="00896037"/>
    <w:rsid w:val="008A147E"/>
    <w:rsid w:val="008A4B4C"/>
    <w:rsid w:val="008A50B1"/>
    <w:rsid w:val="008B4771"/>
    <w:rsid w:val="008B597D"/>
    <w:rsid w:val="008C239F"/>
    <w:rsid w:val="008C3EA1"/>
    <w:rsid w:val="008E3CD1"/>
    <w:rsid w:val="008E480C"/>
    <w:rsid w:val="00903CB4"/>
    <w:rsid w:val="00904175"/>
    <w:rsid w:val="00904D4E"/>
    <w:rsid w:val="00907757"/>
    <w:rsid w:val="00911006"/>
    <w:rsid w:val="00917667"/>
    <w:rsid w:val="009212B0"/>
    <w:rsid w:val="00921FA1"/>
    <w:rsid w:val="009234A5"/>
    <w:rsid w:val="00933453"/>
    <w:rsid w:val="009336F7"/>
    <w:rsid w:val="0093636C"/>
    <w:rsid w:val="009374A7"/>
    <w:rsid w:val="00937F03"/>
    <w:rsid w:val="00955F6D"/>
    <w:rsid w:val="0096197E"/>
    <w:rsid w:val="00971BF9"/>
    <w:rsid w:val="00977C16"/>
    <w:rsid w:val="00977F01"/>
    <w:rsid w:val="009810FE"/>
    <w:rsid w:val="0098551D"/>
    <w:rsid w:val="00985DCB"/>
    <w:rsid w:val="00991BAF"/>
    <w:rsid w:val="00993445"/>
    <w:rsid w:val="009942DB"/>
    <w:rsid w:val="0099518F"/>
    <w:rsid w:val="009A523D"/>
    <w:rsid w:val="009B02A1"/>
    <w:rsid w:val="009B3361"/>
    <w:rsid w:val="009B7882"/>
    <w:rsid w:val="009B7F3F"/>
    <w:rsid w:val="009C7759"/>
    <w:rsid w:val="009D7CE6"/>
    <w:rsid w:val="009E17D5"/>
    <w:rsid w:val="009E1BE1"/>
    <w:rsid w:val="009E448E"/>
    <w:rsid w:val="009F496B"/>
    <w:rsid w:val="009F6250"/>
    <w:rsid w:val="009F7863"/>
    <w:rsid w:val="00A00266"/>
    <w:rsid w:val="00A01439"/>
    <w:rsid w:val="00A02E61"/>
    <w:rsid w:val="00A04CF0"/>
    <w:rsid w:val="00A05CFF"/>
    <w:rsid w:val="00A0754A"/>
    <w:rsid w:val="00A13048"/>
    <w:rsid w:val="00A32D00"/>
    <w:rsid w:val="00A410A6"/>
    <w:rsid w:val="00A46843"/>
    <w:rsid w:val="00A56B97"/>
    <w:rsid w:val="00A6093D"/>
    <w:rsid w:val="00A61D50"/>
    <w:rsid w:val="00A62EA8"/>
    <w:rsid w:val="00A6432D"/>
    <w:rsid w:val="00A6795F"/>
    <w:rsid w:val="00A703CE"/>
    <w:rsid w:val="00A70A97"/>
    <w:rsid w:val="00A72017"/>
    <w:rsid w:val="00A7401A"/>
    <w:rsid w:val="00A767DC"/>
    <w:rsid w:val="00A76A6D"/>
    <w:rsid w:val="00A821E0"/>
    <w:rsid w:val="00A83253"/>
    <w:rsid w:val="00A8455D"/>
    <w:rsid w:val="00A84B99"/>
    <w:rsid w:val="00A851EF"/>
    <w:rsid w:val="00A957BA"/>
    <w:rsid w:val="00AA6E84"/>
    <w:rsid w:val="00AB1A1C"/>
    <w:rsid w:val="00AB2E5F"/>
    <w:rsid w:val="00AB4721"/>
    <w:rsid w:val="00AB7405"/>
    <w:rsid w:val="00AC7010"/>
    <w:rsid w:val="00AD05A8"/>
    <w:rsid w:val="00AD5F6D"/>
    <w:rsid w:val="00AD760E"/>
    <w:rsid w:val="00AE2DF0"/>
    <w:rsid w:val="00AE341B"/>
    <w:rsid w:val="00AF51C5"/>
    <w:rsid w:val="00B01905"/>
    <w:rsid w:val="00B07CA7"/>
    <w:rsid w:val="00B07F1B"/>
    <w:rsid w:val="00B1279A"/>
    <w:rsid w:val="00B13062"/>
    <w:rsid w:val="00B13598"/>
    <w:rsid w:val="00B2524D"/>
    <w:rsid w:val="00B3640F"/>
    <w:rsid w:val="00B37702"/>
    <w:rsid w:val="00B4194A"/>
    <w:rsid w:val="00B437E8"/>
    <w:rsid w:val="00B47B62"/>
    <w:rsid w:val="00B51F2C"/>
    <w:rsid w:val="00B5222E"/>
    <w:rsid w:val="00B53179"/>
    <w:rsid w:val="00B532EA"/>
    <w:rsid w:val="00B57A23"/>
    <w:rsid w:val="00B600CD"/>
    <w:rsid w:val="00B61C96"/>
    <w:rsid w:val="00B62F82"/>
    <w:rsid w:val="00B637B6"/>
    <w:rsid w:val="00B73673"/>
    <w:rsid w:val="00B73A2A"/>
    <w:rsid w:val="00B75A51"/>
    <w:rsid w:val="00B827C6"/>
    <w:rsid w:val="00B925FB"/>
    <w:rsid w:val="00B94B06"/>
    <w:rsid w:val="00B94C28"/>
    <w:rsid w:val="00B97031"/>
    <w:rsid w:val="00BA3243"/>
    <w:rsid w:val="00BB1E24"/>
    <w:rsid w:val="00BC10BA"/>
    <w:rsid w:val="00BC27F5"/>
    <w:rsid w:val="00BC5AFD"/>
    <w:rsid w:val="00BC7F43"/>
    <w:rsid w:val="00BD1B85"/>
    <w:rsid w:val="00BE007F"/>
    <w:rsid w:val="00C00DDE"/>
    <w:rsid w:val="00C04410"/>
    <w:rsid w:val="00C04F43"/>
    <w:rsid w:val="00C05271"/>
    <w:rsid w:val="00C0609D"/>
    <w:rsid w:val="00C115AB"/>
    <w:rsid w:val="00C128D4"/>
    <w:rsid w:val="00C144FF"/>
    <w:rsid w:val="00C26CCB"/>
    <w:rsid w:val="00C30249"/>
    <w:rsid w:val="00C33B61"/>
    <w:rsid w:val="00C35F74"/>
    <w:rsid w:val="00C3723B"/>
    <w:rsid w:val="00C42466"/>
    <w:rsid w:val="00C53BB7"/>
    <w:rsid w:val="00C606C9"/>
    <w:rsid w:val="00C65501"/>
    <w:rsid w:val="00C73819"/>
    <w:rsid w:val="00C76004"/>
    <w:rsid w:val="00C774EC"/>
    <w:rsid w:val="00C800FD"/>
    <w:rsid w:val="00C80288"/>
    <w:rsid w:val="00C836F0"/>
    <w:rsid w:val="00C84003"/>
    <w:rsid w:val="00C90650"/>
    <w:rsid w:val="00C973D7"/>
    <w:rsid w:val="00C97D78"/>
    <w:rsid w:val="00CA6C65"/>
    <w:rsid w:val="00CB21CE"/>
    <w:rsid w:val="00CC2AAE"/>
    <w:rsid w:val="00CC5A42"/>
    <w:rsid w:val="00CC6595"/>
    <w:rsid w:val="00CD0EAB"/>
    <w:rsid w:val="00CD7345"/>
    <w:rsid w:val="00CE5E02"/>
    <w:rsid w:val="00CF34DB"/>
    <w:rsid w:val="00CF3917"/>
    <w:rsid w:val="00CF558F"/>
    <w:rsid w:val="00D010C0"/>
    <w:rsid w:val="00D06B8B"/>
    <w:rsid w:val="00D073E2"/>
    <w:rsid w:val="00D10779"/>
    <w:rsid w:val="00D1555A"/>
    <w:rsid w:val="00D175D4"/>
    <w:rsid w:val="00D42E1B"/>
    <w:rsid w:val="00D446EC"/>
    <w:rsid w:val="00D51BF0"/>
    <w:rsid w:val="00D531DB"/>
    <w:rsid w:val="00D55942"/>
    <w:rsid w:val="00D807BF"/>
    <w:rsid w:val="00D82FCC"/>
    <w:rsid w:val="00D9242B"/>
    <w:rsid w:val="00D93523"/>
    <w:rsid w:val="00D94A58"/>
    <w:rsid w:val="00DA17FC"/>
    <w:rsid w:val="00DA7887"/>
    <w:rsid w:val="00DB2C26"/>
    <w:rsid w:val="00DB2FA1"/>
    <w:rsid w:val="00DB45C3"/>
    <w:rsid w:val="00DC37CE"/>
    <w:rsid w:val="00DD02F4"/>
    <w:rsid w:val="00DD6622"/>
    <w:rsid w:val="00DE1C7C"/>
    <w:rsid w:val="00DE6B43"/>
    <w:rsid w:val="00DF515C"/>
    <w:rsid w:val="00DF6CE8"/>
    <w:rsid w:val="00E041C6"/>
    <w:rsid w:val="00E049CA"/>
    <w:rsid w:val="00E0744C"/>
    <w:rsid w:val="00E11923"/>
    <w:rsid w:val="00E155F9"/>
    <w:rsid w:val="00E16097"/>
    <w:rsid w:val="00E17CDF"/>
    <w:rsid w:val="00E207D8"/>
    <w:rsid w:val="00E262D4"/>
    <w:rsid w:val="00E36250"/>
    <w:rsid w:val="00E43A64"/>
    <w:rsid w:val="00E45FF0"/>
    <w:rsid w:val="00E47F2D"/>
    <w:rsid w:val="00E54511"/>
    <w:rsid w:val="00E60EDC"/>
    <w:rsid w:val="00E61DAC"/>
    <w:rsid w:val="00E72B80"/>
    <w:rsid w:val="00E75FE3"/>
    <w:rsid w:val="00E76448"/>
    <w:rsid w:val="00E83AAC"/>
    <w:rsid w:val="00E856DF"/>
    <w:rsid w:val="00E86C4C"/>
    <w:rsid w:val="00E907A3"/>
    <w:rsid w:val="00E95AC7"/>
    <w:rsid w:val="00EA5AE0"/>
    <w:rsid w:val="00EB1B51"/>
    <w:rsid w:val="00EB56E1"/>
    <w:rsid w:val="00EB7AB1"/>
    <w:rsid w:val="00EC2C2B"/>
    <w:rsid w:val="00EC32BD"/>
    <w:rsid w:val="00ED536F"/>
    <w:rsid w:val="00EE0EF6"/>
    <w:rsid w:val="00EE3F4B"/>
    <w:rsid w:val="00EE7CD8"/>
    <w:rsid w:val="00EF37F6"/>
    <w:rsid w:val="00EF48CC"/>
    <w:rsid w:val="00EF6013"/>
    <w:rsid w:val="00F00801"/>
    <w:rsid w:val="00F0271D"/>
    <w:rsid w:val="00F04C3E"/>
    <w:rsid w:val="00F06D53"/>
    <w:rsid w:val="00F22A66"/>
    <w:rsid w:val="00F2488D"/>
    <w:rsid w:val="00F37DBA"/>
    <w:rsid w:val="00F52944"/>
    <w:rsid w:val="00F60085"/>
    <w:rsid w:val="00F601A0"/>
    <w:rsid w:val="00F61D99"/>
    <w:rsid w:val="00F63440"/>
    <w:rsid w:val="00F660A3"/>
    <w:rsid w:val="00F712E9"/>
    <w:rsid w:val="00F73032"/>
    <w:rsid w:val="00F81F46"/>
    <w:rsid w:val="00F848FC"/>
    <w:rsid w:val="00F84EE1"/>
    <w:rsid w:val="00F906F6"/>
    <w:rsid w:val="00F9282A"/>
    <w:rsid w:val="00F96BAD"/>
    <w:rsid w:val="00FA139D"/>
    <w:rsid w:val="00FA56CF"/>
    <w:rsid w:val="00FA60F5"/>
    <w:rsid w:val="00FB0E84"/>
    <w:rsid w:val="00FC2405"/>
    <w:rsid w:val="00FC419F"/>
    <w:rsid w:val="00FD01C2"/>
    <w:rsid w:val="00FE595C"/>
    <w:rsid w:val="00FF070B"/>
    <w:rsid w:val="00FF0CE3"/>
    <w:rsid w:val="00FF2BDA"/>
    <w:rsid w:val="00FF454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3F0B59EA-C3F7-46D5-A215-7F80F1473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20733E"/>
    <w:pPr>
      <w:ind w:left="720"/>
      <w:contextualSpacing/>
    </w:pPr>
  </w:style>
  <w:style w:type="character" w:styleId="Emphasis">
    <w:name w:val="Emphasis"/>
    <w:basedOn w:val="DefaultParagraphFont"/>
    <w:qFormat/>
    <w:rsid w:val="0017071E"/>
    <w:rPr>
      <w:i/>
      <w:iCs/>
    </w:rPr>
  </w:style>
  <w:style w:type="table" w:styleId="TableGrid">
    <w:name w:val="Table Grid"/>
    <w:basedOn w:val="TableNormal"/>
    <w:rsid w:val="00E43A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03CB4"/>
    <w:rPr>
      <w:sz w:val="22"/>
    </w:rPr>
  </w:style>
  <w:style w:type="character" w:customStyle="1" w:styleId="normaltextrun">
    <w:name w:val="normaltextrun"/>
    <w:basedOn w:val="DefaultParagraphFont"/>
    <w:rsid w:val="0020115B"/>
  </w:style>
  <w:style w:type="character" w:customStyle="1" w:styleId="eop">
    <w:name w:val="eop"/>
    <w:basedOn w:val="DefaultParagraphFont"/>
    <w:rsid w:val="002011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9167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verba@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4" ma:contentTypeDescription="Create a new document." ma:contentTypeScope="" ma:versionID="2c08590f5849a6c071cd3505f04f96fd">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496c695985ce38f6267cc8c7084df7c4"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lcf76f155ced4ddcb4097134ff3c332f xmlns="2d713343-d069-4d9c-a0e4-feacafe3e3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9B59B5-EBB4-4298-9033-CDD947FAEC2F}">
  <ds:schemaRefs>
    <ds:schemaRef ds:uri="http://schemas.microsoft.com/sharepoint/v3/contenttype/forms"/>
  </ds:schemaRefs>
</ds:datastoreItem>
</file>

<file path=customXml/itemProps2.xml><?xml version="1.0" encoding="utf-8"?>
<ds:datastoreItem xmlns:ds="http://schemas.openxmlformats.org/officeDocument/2006/customXml" ds:itemID="{3479BFE2-BAAC-4E43-98BD-4F8BDD088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DD6334-3A7A-4B84-ADF4-E2758D42AC00}">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18</TotalTime>
  <Pages>4</Pages>
  <Words>961</Words>
  <Characters>5478</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Gleb Verba</cp:lastModifiedBy>
  <cp:revision>8</cp:revision>
  <cp:lastPrinted>1900-01-01T08:00:00Z</cp:lastPrinted>
  <dcterms:created xsi:type="dcterms:W3CDTF">2023-04-24T16:24:00Z</dcterms:created>
  <dcterms:modified xsi:type="dcterms:W3CDTF">2023-04-27T06:53:00Z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MediaServiceImageTags">
    <vt:lpwstr/>
  </property>
</Properties>
</file>