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71D6F" w:rsidRPr="005B217D" w14:paraId="5DAAAB0D" w14:textId="77777777" w:rsidTr="001F1FBF">
        <w:tc>
          <w:tcPr>
            <w:tcW w:w="6300" w:type="dxa"/>
          </w:tcPr>
          <w:p w14:paraId="44E8A117" w14:textId="77777777" w:rsidR="00B71D6F" w:rsidRPr="005B217D" w:rsidRDefault="00B71D6F" w:rsidP="001F1FB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02088541" wp14:editId="1BECBA3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53D32B1">
                    <v:group id="Group 2" style="position:absolute;left:0;text-align:left;margin-left:-4.15pt;margin-top:-27.5pt;width:23.3pt;height:24.6pt;z-index:251659264" coordsize="466,492" coordorigin="9,2" o:spid="_x0000_s1026" w14:anchorId="2C1898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3B0EB9B" wp14:editId="154B946B">
                  <wp:simplePos x="0" y="0"/>
                  <wp:positionH relativeFrom="column">
                    <wp:posOffset>610235</wp:posOffset>
                  </wp:positionH>
                  <wp:positionV relativeFrom="paragraph">
                    <wp:posOffset>-318770</wp:posOffset>
                  </wp:positionV>
                  <wp:extent cx="293370" cy="267335"/>
                  <wp:effectExtent l="0" t="0" r="0" b="0"/>
                  <wp:wrapNone/>
                  <wp:docPr id="27" name="Bild 27"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文本&#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F89910F" wp14:editId="2B8EAB2A">
                  <wp:simplePos x="0" y="0"/>
                  <wp:positionH relativeFrom="column">
                    <wp:posOffset>268605</wp:posOffset>
                  </wp:positionH>
                  <wp:positionV relativeFrom="paragraph">
                    <wp:posOffset>-318770</wp:posOffset>
                  </wp:positionV>
                  <wp:extent cx="294640" cy="267335"/>
                  <wp:effectExtent l="0" t="0" r="0" b="0"/>
                  <wp:wrapNone/>
                  <wp:docPr id="26" name="Bild 26"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徽标&#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B78DB7B" w14:textId="77777777" w:rsidR="00B71D6F" w:rsidRPr="005B217D" w:rsidRDefault="00B71D6F" w:rsidP="001F1FB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688B548" w14:textId="642EC3B6" w:rsidR="00B71D6F" w:rsidRPr="005B217D" w:rsidRDefault="00B71D6F" w:rsidP="001F1FB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59F5C74" w14:textId="1498577F" w:rsidR="00B71D6F" w:rsidRPr="005B217D" w:rsidRDefault="00B71D6F" w:rsidP="001F1F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AB</w:t>
            </w:r>
            <w:r w:rsidR="008D0DDC">
              <w:rPr>
                <w:lang w:val="en-CA"/>
              </w:rPr>
              <w:t>0183</w:t>
            </w:r>
            <w:r>
              <w:rPr>
                <w:lang w:val="en-CA"/>
              </w:rPr>
              <w:t>-v</w:t>
            </w:r>
            <w:r w:rsidR="008D0DDC">
              <w:rPr>
                <w:lang w:val="en-CA"/>
              </w:rPr>
              <w:t>1</w:t>
            </w:r>
          </w:p>
        </w:tc>
      </w:tr>
    </w:tbl>
    <w:p w14:paraId="7770F48D" w14:textId="77777777" w:rsidR="00B71D6F" w:rsidRPr="005B217D" w:rsidRDefault="00B71D6F" w:rsidP="00B71D6F">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B71D6F" w:rsidRPr="005B217D" w14:paraId="56E5AD7C" w14:textId="77777777" w:rsidTr="65F6F967">
        <w:tc>
          <w:tcPr>
            <w:tcW w:w="1458" w:type="dxa"/>
          </w:tcPr>
          <w:p w14:paraId="4362B577" w14:textId="77777777" w:rsidR="00B71D6F" w:rsidRPr="005B217D" w:rsidRDefault="00B71D6F" w:rsidP="001F1FBF">
            <w:pPr>
              <w:spacing w:before="60" w:after="60"/>
              <w:rPr>
                <w:i/>
                <w:szCs w:val="22"/>
                <w:lang w:val="en-CA"/>
              </w:rPr>
            </w:pPr>
            <w:r w:rsidRPr="005B217D">
              <w:rPr>
                <w:i/>
                <w:szCs w:val="22"/>
                <w:lang w:val="en-CA"/>
              </w:rPr>
              <w:t>Title:</w:t>
            </w:r>
          </w:p>
        </w:tc>
        <w:tc>
          <w:tcPr>
            <w:tcW w:w="7902" w:type="dxa"/>
            <w:gridSpan w:val="3"/>
          </w:tcPr>
          <w:p w14:paraId="3CD873F7" w14:textId="08DE0220" w:rsidR="00B71D6F" w:rsidRPr="005B217D" w:rsidRDefault="000747A0" w:rsidP="001F1FBF">
            <w:pPr>
              <w:spacing w:before="60" w:after="60"/>
              <w:rPr>
                <w:b/>
                <w:szCs w:val="22"/>
                <w:lang w:val="en-CA"/>
              </w:rPr>
            </w:pPr>
            <w:r>
              <w:rPr>
                <w:b/>
                <w:szCs w:val="22"/>
                <w:lang w:val="en-CA"/>
              </w:rPr>
              <w:t>A</w:t>
            </w:r>
            <w:r w:rsidR="00B71D6F">
              <w:rPr>
                <w:b/>
                <w:szCs w:val="22"/>
                <w:lang w:val="en-CA"/>
              </w:rPr>
              <w:t xml:space="preserve">lgorithm </w:t>
            </w:r>
            <w:r w:rsidR="007E53D5">
              <w:rPr>
                <w:rFonts w:hint="eastAsia"/>
                <w:b/>
                <w:szCs w:val="22"/>
                <w:lang w:val="en-CA" w:eastAsia="zh-CN"/>
              </w:rPr>
              <w:t>D</w:t>
            </w:r>
            <w:r w:rsidR="00B71D6F">
              <w:rPr>
                <w:b/>
                <w:szCs w:val="22"/>
                <w:lang w:val="en-CA"/>
              </w:rPr>
              <w:t>escription for Neural Compression Software</w:t>
            </w:r>
          </w:p>
        </w:tc>
      </w:tr>
      <w:tr w:rsidR="00B71D6F" w:rsidRPr="005B217D" w14:paraId="760ACA94" w14:textId="77777777" w:rsidTr="65F6F967">
        <w:tc>
          <w:tcPr>
            <w:tcW w:w="1458" w:type="dxa"/>
          </w:tcPr>
          <w:p w14:paraId="443D5752" w14:textId="77777777" w:rsidR="00B71D6F" w:rsidRPr="005B217D" w:rsidRDefault="00B71D6F" w:rsidP="001F1FBF">
            <w:pPr>
              <w:spacing w:before="60" w:after="60"/>
              <w:rPr>
                <w:i/>
                <w:szCs w:val="22"/>
                <w:lang w:val="en-CA"/>
              </w:rPr>
            </w:pPr>
            <w:r w:rsidRPr="005B217D">
              <w:rPr>
                <w:i/>
                <w:szCs w:val="22"/>
                <w:lang w:val="en-CA"/>
              </w:rPr>
              <w:t>Status:</w:t>
            </w:r>
          </w:p>
        </w:tc>
        <w:tc>
          <w:tcPr>
            <w:tcW w:w="7902" w:type="dxa"/>
            <w:gridSpan w:val="3"/>
          </w:tcPr>
          <w:p w14:paraId="004BC680" w14:textId="77777777" w:rsidR="00B71D6F" w:rsidRPr="005B217D" w:rsidRDefault="00B71D6F" w:rsidP="001F1FB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71D6F" w:rsidRPr="005B217D" w14:paraId="4E9DF40D" w14:textId="77777777" w:rsidTr="65F6F967">
        <w:tc>
          <w:tcPr>
            <w:tcW w:w="1458" w:type="dxa"/>
          </w:tcPr>
          <w:p w14:paraId="170A84CF" w14:textId="77777777" w:rsidR="00B71D6F" w:rsidRPr="005B217D" w:rsidRDefault="00B71D6F" w:rsidP="001F1FBF">
            <w:pPr>
              <w:spacing w:before="60" w:after="60"/>
              <w:rPr>
                <w:i/>
                <w:szCs w:val="22"/>
                <w:lang w:val="en-CA"/>
              </w:rPr>
            </w:pPr>
            <w:r w:rsidRPr="005B217D">
              <w:rPr>
                <w:i/>
                <w:szCs w:val="22"/>
                <w:lang w:val="en-CA"/>
              </w:rPr>
              <w:t>Purpose:</w:t>
            </w:r>
          </w:p>
        </w:tc>
        <w:tc>
          <w:tcPr>
            <w:tcW w:w="7902" w:type="dxa"/>
            <w:gridSpan w:val="3"/>
          </w:tcPr>
          <w:p w14:paraId="0995B06D" w14:textId="77777777" w:rsidR="00B71D6F" w:rsidRPr="005B217D" w:rsidRDefault="00B71D6F" w:rsidP="001F1FBF">
            <w:pPr>
              <w:spacing w:before="60" w:after="60"/>
              <w:rPr>
                <w:szCs w:val="22"/>
                <w:lang w:val="en-CA"/>
              </w:rPr>
            </w:pPr>
            <w:r>
              <w:rPr>
                <w:szCs w:val="22"/>
                <w:lang w:val="en-CA"/>
              </w:rPr>
              <w:t>Proposal</w:t>
            </w:r>
          </w:p>
        </w:tc>
      </w:tr>
      <w:tr w:rsidR="00B71D6F" w:rsidRPr="005B217D" w14:paraId="53ABFCDD" w14:textId="77777777" w:rsidTr="65F6F967">
        <w:tc>
          <w:tcPr>
            <w:tcW w:w="1458" w:type="dxa"/>
          </w:tcPr>
          <w:p w14:paraId="1CA8883E" w14:textId="77777777" w:rsidR="00B71D6F" w:rsidRPr="005B217D" w:rsidRDefault="00B71D6F" w:rsidP="001F1FBF">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59B1EE8F" w14:textId="77777777" w:rsidR="009539E8" w:rsidRPr="007E53D5" w:rsidRDefault="00B71D6F" w:rsidP="001F1FBF">
            <w:pPr>
              <w:spacing w:before="60" w:after="60"/>
              <w:rPr>
                <w:szCs w:val="22"/>
                <w:lang w:val="sv-SE"/>
              </w:rPr>
            </w:pPr>
            <w:proofErr w:type="spellStart"/>
            <w:r w:rsidRPr="007E53D5">
              <w:rPr>
                <w:szCs w:val="22"/>
                <w:lang w:val="sv-SE"/>
              </w:rPr>
              <w:t>Yue</w:t>
            </w:r>
            <w:proofErr w:type="spellEnd"/>
            <w:r w:rsidRPr="007E53D5">
              <w:rPr>
                <w:szCs w:val="22"/>
                <w:lang w:val="sv-SE"/>
              </w:rPr>
              <w:t xml:space="preserve"> Li, Kai Zhang, Li Zhang</w:t>
            </w:r>
          </w:p>
          <w:p w14:paraId="411D9AD8" w14:textId="77777777" w:rsidR="00A13F1A" w:rsidRPr="007E53D5" w:rsidRDefault="009539E8" w:rsidP="001F1FBF">
            <w:pPr>
              <w:spacing w:before="60" w:after="60"/>
              <w:rPr>
                <w:szCs w:val="22"/>
                <w:lang w:val="sv-SE"/>
              </w:rPr>
            </w:pPr>
            <w:proofErr w:type="spellStart"/>
            <w:r w:rsidRPr="007E53D5">
              <w:rPr>
                <w:szCs w:val="22"/>
                <w:lang w:val="sv-SE"/>
              </w:rPr>
              <w:t>Hongtao</w:t>
            </w:r>
            <w:proofErr w:type="spellEnd"/>
            <w:r w:rsidRPr="007E53D5">
              <w:rPr>
                <w:szCs w:val="22"/>
                <w:lang w:val="sv-SE"/>
              </w:rPr>
              <w:t xml:space="preserve"> Wang, Samuel </w:t>
            </w:r>
            <w:proofErr w:type="spellStart"/>
            <w:r w:rsidRPr="007E53D5">
              <w:rPr>
                <w:szCs w:val="22"/>
                <w:lang w:val="sv-SE"/>
              </w:rPr>
              <w:t>Eadie</w:t>
            </w:r>
            <w:proofErr w:type="spellEnd"/>
            <w:r w:rsidRPr="007E53D5">
              <w:rPr>
                <w:szCs w:val="22"/>
                <w:lang w:val="sv-SE"/>
              </w:rPr>
              <w:t xml:space="preserve">, Muhammed </w:t>
            </w:r>
            <w:proofErr w:type="spellStart"/>
            <w:r w:rsidRPr="007E53D5">
              <w:rPr>
                <w:szCs w:val="22"/>
                <w:lang w:val="sv-SE"/>
              </w:rPr>
              <w:t>Coban</w:t>
            </w:r>
            <w:proofErr w:type="spellEnd"/>
            <w:r w:rsidRPr="007E53D5">
              <w:rPr>
                <w:szCs w:val="22"/>
                <w:lang w:val="sv-SE"/>
              </w:rPr>
              <w:t xml:space="preserve">, Marta </w:t>
            </w:r>
            <w:proofErr w:type="spellStart"/>
            <w:r w:rsidRPr="007E53D5">
              <w:rPr>
                <w:szCs w:val="22"/>
                <w:lang w:val="sv-SE"/>
              </w:rPr>
              <w:t>Karczewicz</w:t>
            </w:r>
            <w:proofErr w:type="spellEnd"/>
          </w:p>
          <w:p w14:paraId="23DC18F0" w14:textId="3345097D" w:rsidR="00B71D6F" w:rsidRPr="007E53D5" w:rsidRDefault="005C73C5" w:rsidP="65F6F967">
            <w:pPr>
              <w:spacing w:before="60" w:after="60"/>
              <w:rPr>
                <w:lang w:val="sv-SE"/>
              </w:rPr>
            </w:pPr>
            <w:proofErr w:type="spellStart"/>
            <w:r w:rsidRPr="007E53D5">
              <w:rPr>
                <w:lang w:val="sv-SE"/>
              </w:rPr>
              <w:t>Liqiang</w:t>
            </w:r>
            <w:proofErr w:type="spellEnd"/>
            <w:r w:rsidRPr="007E53D5">
              <w:rPr>
                <w:lang w:val="sv-SE"/>
              </w:rPr>
              <w:t xml:space="preserve"> Wang</w:t>
            </w:r>
            <w:r w:rsidR="000632B2" w:rsidRPr="007E53D5">
              <w:rPr>
                <w:lang w:val="sv-SE"/>
              </w:rPr>
              <w:t xml:space="preserve">, </w:t>
            </w:r>
            <w:proofErr w:type="spellStart"/>
            <w:r w:rsidRPr="007E53D5">
              <w:rPr>
                <w:lang w:val="sv-SE"/>
              </w:rPr>
              <w:t>Xiaozhong</w:t>
            </w:r>
            <w:proofErr w:type="spellEnd"/>
            <w:r w:rsidRPr="007E53D5">
              <w:rPr>
                <w:lang w:val="sv-SE"/>
              </w:rPr>
              <w:t xml:space="preserve"> Xu</w:t>
            </w:r>
            <w:r w:rsidR="000632B2" w:rsidRPr="007E53D5">
              <w:rPr>
                <w:lang w:val="sv-SE"/>
              </w:rPr>
              <w:t xml:space="preserve">, </w:t>
            </w:r>
            <w:r w:rsidRPr="007E53D5">
              <w:rPr>
                <w:lang w:val="sv-SE"/>
              </w:rPr>
              <w:t>Shan Liu</w:t>
            </w:r>
          </w:p>
          <w:p w14:paraId="087F6D1F" w14:textId="01BEF61E" w:rsidR="00B71D6F" w:rsidRPr="005B217D" w:rsidRDefault="76A12FE0" w:rsidP="65F6F967">
            <w:pPr>
              <w:spacing w:before="60" w:after="60"/>
              <w:rPr>
                <w:lang w:val="en-CA"/>
              </w:rPr>
            </w:pPr>
            <w:r>
              <w:t>Franck Galpin</w:t>
            </w:r>
            <w:r w:rsidR="00B6628E">
              <w:br/>
              <w:t xml:space="preserve">Jacob </w:t>
            </w:r>
            <w:proofErr w:type="spellStart"/>
            <w:r w:rsidR="00B6628E">
              <w:t>Ström</w:t>
            </w:r>
            <w:proofErr w:type="spellEnd"/>
            <w:r w:rsidR="005C73C5">
              <w:br/>
            </w:r>
            <w:r w:rsidR="005C73C5">
              <w:br/>
            </w:r>
          </w:p>
        </w:tc>
        <w:tc>
          <w:tcPr>
            <w:tcW w:w="810" w:type="dxa"/>
          </w:tcPr>
          <w:p w14:paraId="1B89F363" w14:textId="77777777" w:rsidR="00B71D6F" w:rsidRPr="005B217D" w:rsidRDefault="00B71D6F" w:rsidP="001F1FBF">
            <w:pPr>
              <w:spacing w:before="60" w:after="60"/>
              <w:rPr>
                <w:szCs w:val="22"/>
                <w:lang w:val="en-CA"/>
              </w:rPr>
            </w:pPr>
            <w:r w:rsidRPr="005B217D">
              <w:rPr>
                <w:szCs w:val="22"/>
                <w:lang w:val="en-CA"/>
              </w:rPr>
              <w:t>Email:</w:t>
            </w:r>
          </w:p>
        </w:tc>
        <w:tc>
          <w:tcPr>
            <w:tcW w:w="3335" w:type="dxa"/>
          </w:tcPr>
          <w:p w14:paraId="164AEE7D" w14:textId="4D1BB875" w:rsidR="004657C6" w:rsidRPr="007E53D5" w:rsidRDefault="00000000" w:rsidP="65F6F967">
            <w:pPr>
              <w:spacing w:before="60" w:after="60"/>
              <w:rPr>
                <w:color w:val="0000FF"/>
                <w:szCs w:val="22"/>
                <w:u w:val="single"/>
                <w:lang w:val="en-CA"/>
              </w:rPr>
            </w:pPr>
            <w:hyperlink r:id="rId9" w:history="1">
              <w:r w:rsidR="00B71D6F">
                <w:rPr>
                  <w:rStyle w:val="af0"/>
                  <w:szCs w:val="22"/>
                  <w:lang w:val="en-CA"/>
                </w:rPr>
                <w:t>yue.li</w:t>
              </w:r>
              <w:r w:rsidR="00B71D6F" w:rsidRPr="00AD08DB">
                <w:rPr>
                  <w:rStyle w:val="af0"/>
                  <w:szCs w:val="22"/>
                  <w:lang w:val="en-CA"/>
                </w:rPr>
                <w:t>@</w:t>
              </w:r>
              <w:r w:rsidR="00B71D6F">
                <w:rPr>
                  <w:rStyle w:val="af0"/>
                  <w:szCs w:val="22"/>
                  <w:lang w:val="en-CA"/>
                </w:rPr>
                <w:t>bytedance.com</w:t>
              </w:r>
            </w:hyperlink>
            <w:r w:rsidR="00FA3644">
              <w:rPr>
                <w:rStyle w:val="af0"/>
                <w:szCs w:val="22"/>
                <w:lang w:val="en-CA"/>
              </w:rPr>
              <w:br/>
            </w:r>
            <w:hyperlink r:id="rId10" w:history="1">
              <w:r w:rsidR="008775F1" w:rsidRPr="008775F1">
                <w:rPr>
                  <w:rStyle w:val="af0"/>
                  <w:szCs w:val="22"/>
                  <w:lang w:val="en-CA"/>
                </w:rPr>
                <w:t>zhangkai.video@bytedance.com</w:t>
              </w:r>
            </w:hyperlink>
            <w:r w:rsidR="00FA3644">
              <w:rPr>
                <w:rStyle w:val="af0"/>
                <w:szCs w:val="22"/>
                <w:lang w:val="en-CA"/>
              </w:rPr>
              <w:br/>
            </w:r>
            <w:hyperlink r:id="rId11" w:history="1">
              <w:r w:rsidR="008775F1" w:rsidRPr="008775F1">
                <w:rPr>
                  <w:rStyle w:val="af0"/>
                  <w:rFonts w:hint="eastAsia"/>
                  <w:szCs w:val="22"/>
                  <w:lang w:val="en-CA"/>
                </w:rPr>
                <w:t>l</w:t>
              </w:r>
              <w:r w:rsidR="008775F1" w:rsidRPr="008775F1">
                <w:rPr>
                  <w:rStyle w:val="af0"/>
                  <w:szCs w:val="22"/>
                  <w:lang w:val="en-CA"/>
                </w:rPr>
                <w:t>izhang.idm@bytedance.com</w:t>
              </w:r>
            </w:hyperlink>
            <w:r w:rsidR="007E53D5">
              <w:rPr>
                <w:rStyle w:val="af0"/>
                <w:szCs w:val="22"/>
                <w:lang w:val="en-CA"/>
              </w:rPr>
              <w:br/>
            </w:r>
            <w:hyperlink r:id="rId12" w:history="1">
              <w:r w:rsidR="00F77AF2" w:rsidRPr="000E7E93">
                <w:rPr>
                  <w:rStyle w:val="af0"/>
                  <w:szCs w:val="22"/>
                  <w:lang w:val="en-CA"/>
                </w:rPr>
                <w:t>hongtaow@qti.qualcomm.com</w:t>
              </w:r>
            </w:hyperlink>
            <w:r w:rsidR="007E53D5">
              <w:rPr>
                <w:color w:val="0000FF"/>
                <w:szCs w:val="22"/>
                <w:u w:val="single"/>
                <w:lang w:val="en-CA"/>
              </w:rPr>
              <w:br/>
            </w:r>
            <w:hyperlink r:id="rId13" w:history="1">
              <w:r w:rsidR="00F77AF2" w:rsidRPr="000E7E93">
                <w:rPr>
                  <w:rStyle w:val="af0"/>
                  <w:szCs w:val="22"/>
                  <w:lang w:val="en-CA"/>
                </w:rPr>
                <w:t>seadie@qti.qualcomm.com</w:t>
              </w:r>
            </w:hyperlink>
            <w:r w:rsidR="007E53D5">
              <w:rPr>
                <w:color w:val="0000FF"/>
                <w:szCs w:val="22"/>
                <w:u w:val="single"/>
                <w:lang w:val="en-CA"/>
              </w:rPr>
              <w:br/>
            </w:r>
            <w:hyperlink r:id="rId14" w:history="1">
              <w:r w:rsidR="00F77AF2" w:rsidRPr="000E7E93">
                <w:rPr>
                  <w:rStyle w:val="af0"/>
                  <w:szCs w:val="22"/>
                  <w:lang w:val="en-CA"/>
                </w:rPr>
                <w:t>mcoban@qti.qualcomm.com</w:t>
              </w:r>
            </w:hyperlink>
            <w:r w:rsidR="007E53D5">
              <w:rPr>
                <w:color w:val="0000FF"/>
                <w:szCs w:val="22"/>
                <w:u w:val="single"/>
                <w:lang w:val="en-CA"/>
              </w:rPr>
              <w:br/>
            </w:r>
            <w:hyperlink r:id="rId15" w:history="1">
              <w:r w:rsidR="004657C6" w:rsidRPr="00B02D33">
                <w:rPr>
                  <w:rStyle w:val="af0"/>
                  <w:szCs w:val="22"/>
                  <w:lang w:val="en-CA"/>
                </w:rPr>
                <w:t>martak@qti.qualcomm.com</w:t>
              </w:r>
            </w:hyperlink>
            <w:r w:rsidR="007E53D5">
              <w:rPr>
                <w:color w:val="0000FF"/>
                <w:szCs w:val="22"/>
                <w:u w:val="single"/>
                <w:lang w:val="en-CA"/>
              </w:rPr>
              <w:br/>
            </w:r>
            <w:hyperlink r:id="rId16" w:history="1">
              <w:r w:rsidR="004657C6" w:rsidRPr="65F6F967">
                <w:rPr>
                  <w:rStyle w:val="af0"/>
                  <w:lang w:val="en-CA"/>
                </w:rPr>
                <w:t>liqiangwang@tencent.com</w:t>
              </w:r>
            </w:hyperlink>
            <w:r w:rsidR="004657C6">
              <w:br/>
            </w:r>
            <w:hyperlink r:id="rId17" w:history="1">
              <w:r w:rsidR="004657C6" w:rsidRPr="65F6F967">
                <w:rPr>
                  <w:rStyle w:val="af0"/>
                  <w:lang w:val="en-CA"/>
                </w:rPr>
                <w:t>xiaozhongxu@tencent.com</w:t>
              </w:r>
            </w:hyperlink>
            <w:r w:rsidR="004657C6">
              <w:br/>
            </w:r>
            <w:hyperlink r:id="rId18" w:history="1">
              <w:r w:rsidR="004657C6" w:rsidRPr="65F6F967">
                <w:rPr>
                  <w:rStyle w:val="af0"/>
                  <w:lang w:val="en-CA"/>
                </w:rPr>
                <w:t>shanl@tencent.com</w:t>
              </w:r>
            </w:hyperlink>
            <w:r w:rsidR="007E53D5">
              <w:rPr>
                <w:szCs w:val="22"/>
              </w:rPr>
              <w:br/>
            </w:r>
            <w:hyperlink r:id="rId19" w:history="1">
              <w:r w:rsidR="00B6628E" w:rsidRPr="00B47583">
                <w:rPr>
                  <w:rStyle w:val="af0"/>
                  <w:lang w:val="en-CA"/>
                </w:rPr>
                <w:t>franck.galpin@interdigital.com</w:t>
              </w:r>
            </w:hyperlink>
            <w:r w:rsidR="00B6628E">
              <w:rPr>
                <w:lang w:val="en-CA"/>
              </w:rPr>
              <w:br/>
            </w:r>
            <w:hyperlink r:id="rId20" w:history="1">
              <w:r w:rsidR="00B6628E" w:rsidRPr="007E53D5">
                <w:rPr>
                  <w:rStyle w:val="af0"/>
                  <w:lang w:val="en-CA"/>
                </w:rPr>
                <w:t>jacob.strom@ericsson.com</w:t>
              </w:r>
            </w:hyperlink>
          </w:p>
        </w:tc>
      </w:tr>
      <w:tr w:rsidR="00B71D6F" w:rsidRPr="005B217D" w14:paraId="2DD74CEC" w14:textId="77777777" w:rsidTr="65F6F967">
        <w:tc>
          <w:tcPr>
            <w:tcW w:w="1458" w:type="dxa"/>
          </w:tcPr>
          <w:p w14:paraId="081080C2" w14:textId="77777777" w:rsidR="00B71D6F" w:rsidRPr="005B217D" w:rsidRDefault="00B71D6F" w:rsidP="001F1FBF">
            <w:pPr>
              <w:spacing w:before="60" w:after="60"/>
              <w:rPr>
                <w:i/>
                <w:szCs w:val="22"/>
                <w:lang w:val="en-CA"/>
              </w:rPr>
            </w:pPr>
            <w:r w:rsidRPr="005B217D">
              <w:rPr>
                <w:i/>
                <w:szCs w:val="22"/>
                <w:lang w:val="en-CA"/>
              </w:rPr>
              <w:t>Source:</w:t>
            </w:r>
          </w:p>
        </w:tc>
        <w:tc>
          <w:tcPr>
            <w:tcW w:w="7902" w:type="dxa"/>
            <w:gridSpan w:val="3"/>
          </w:tcPr>
          <w:p w14:paraId="7C28371D" w14:textId="5FCACDE6" w:rsidR="00B71D6F" w:rsidRPr="005B217D" w:rsidRDefault="00FA3644" w:rsidP="65F6F967">
            <w:pPr>
              <w:spacing w:before="60" w:after="60"/>
              <w:rPr>
                <w:lang w:val="en-CA"/>
              </w:rPr>
            </w:pPr>
            <w:proofErr w:type="spellStart"/>
            <w:r w:rsidRPr="65F6F967">
              <w:rPr>
                <w:lang w:val="en-CA"/>
              </w:rPr>
              <w:t>Bytedance</w:t>
            </w:r>
            <w:proofErr w:type="spellEnd"/>
            <w:r w:rsidR="0048367A" w:rsidRPr="65F6F967">
              <w:rPr>
                <w:lang w:val="en-CA"/>
              </w:rPr>
              <w:t>,</w:t>
            </w:r>
            <w:r w:rsidRPr="65F6F967">
              <w:rPr>
                <w:lang w:val="en-CA"/>
              </w:rPr>
              <w:t xml:space="preserve"> </w:t>
            </w:r>
            <w:r w:rsidR="00F77AF2" w:rsidRPr="65F6F967">
              <w:rPr>
                <w:lang w:val="en-CA"/>
              </w:rPr>
              <w:t xml:space="preserve">Qualcomm, </w:t>
            </w:r>
            <w:r w:rsidR="004C7008" w:rsidRPr="65F6F967">
              <w:rPr>
                <w:lang w:val="en-CA"/>
              </w:rPr>
              <w:t xml:space="preserve">Tencent, </w:t>
            </w:r>
            <w:proofErr w:type="spellStart"/>
            <w:r w:rsidR="3D7B119A" w:rsidRPr="65F6F967">
              <w:rPr>
                <w:lang w:val="en-CA"/>
              </w:rPr>
              <w:t>InterDigital</w:t>
            </w:r>
            <w:proofErr w:type="spellEnd"/>
            <w:r w:rsidR="3D7B119A" w:rsidRPr="65F6F967">
              <w:rPr>
                <w:lang w:val="en-CA"/>
              </w:rPr>
              <w:t xml:space="preserve">, </w:t>
            </w:r>
            <w:r w:rsidR="00B6628E">
              <w:rPr>
                <w:lang w:val="en-CA"/>
              </w:rPr>
              <w:t>Ericsson.</w:t>
            </w:r>
          </w:p>
        </w:tc>
      </w:tr>
    </w:tbl>
    <w:p w14:paraId="63FF5DAF" w14:textId="1EA6849E" w:rsidR="00C9694D" w:rsidRPr="000747A0" w:rsidRDefault="00B71D6F" w:rsidP="000747A0">
      <w:pPr>
        <w:tabs>
          <w:tab w:val="right" w:pos="9360"/>
        </w:tabs>
        <w:spacing w:before="120" w:after="240"/>
        <w:jc w:val="center"/>
        <w:rPr>
          <w:szCs w:val="22"/>
          <w:lang w:val="en-CA"/>
        </w:rPr>
      </w:pPr>
      <w:r w:rsidRPr="005B217D">
        <w:rPr>
          <w:szCs w:val="22"/>
          <w:u w:val="single"/>
          <w:lang w:val="en-CA"/>
        </w:rPr>
        <w:t>_____________________________</w:t>
      </w:r>
    </w:p>
    <w:sdt>
      <w:sdtPr>
        <w:rPr>
          <w:rFonts w:ascii="Times New Roman" w:eastAsiaTheme="minorEastAsia" w:hAnsi="Times New Roman"/>
          <w:b w:val="0"/>
          <w:bCs w:val="0"/>
          <w:kern w:val="0"/>
          <w:sz w:val="22"/>
          <w:szCs w:val="20"/>
          <w:lang w:val="en-US" w:eastAsia="en-US"/>
        </w:rPr>
        <w:id w:val="-1086463427"/>
        <w:docPartObj>
          <w:docPartGallery w:val="Table of Contents"/>
          <w:docPartUnique/>
        </w:docPartObj>
      </w:sdtPr>
      <w:sdtEndPr>
        <w:rPr>
          <w:noProof/>
        </w:rPr>
      </w:sdtEndPr>
      <w:sdtContent>
        <w:p w14:paraId="60AED0B0" w14:textId="77777777" w:rsidR="00B71D6F" w:rsidRPr="000747A0" w:rsidRDefault="00B71D6F" w:rsidP="00B71D6F">
          <w:pPr>
            <w:pStyle w:val="TOC"/>
            <w:rPr>
              <w:sz w:val="22"/>
              <w:szCs w:val="22"/>
            </w:rPr>
          </w:pPr>
          <w:r>
            <w:t>Contents</w:t>
          </w:r>
        </w:p>
        <w:p w14:paraId="3FA55C22" w14:textId="5E5AAFFB" w:rsidR="000747A0" w:rsidRPr="000747A0" w:rsidRDefault="00B71D6F">
          <w:pPr>
            <w:pStyle w:val="TOC1"/>
            <w:rPr>
              <w:rFonts w:asciiTheme="minorHAnsi" w:eastAsiaTheme="minorEastAsia" w:hAnsiTheme="minorHAnsi" w:cstheme="minorBidi"/>
              <w:noProof/>
              <w:kern w:val="2"/>
              <w:sz w:val="22"/>
              <w:szCs w:val="22"/>
              <w:lang w:val="en-US"/>
            </w:rPr>
          </w:pPr>
          <w:r w:rsidRPr="000747A0">
            <w:rPr>
              <w:sz w:val="22"/>
              <w:szCs w:val="22"/>
            </w:rPr>
            <w:fldChar w:fldCharType="begin"/>
          </w:r>
          <w:r w:rsidRPr="000747A0">
            <w:rPr>
              <w:sz w:val="22"/>
              <w:szCs w:val="22"/>
            </w:rPr>
            <w:instrText xml:space="preserve"> TOC \o "1-3" \h \z \u </w:instrText>
          </w:r>
          <w:r w:rsidRPr="000747A0">
            <w:rPr>
              <w:sz w:val="22"/>
              <w:szCs w:val="22"/>
            </w:rPr>
            <w:fldChar w:fldCharType="separate"/>
          </w:r>
          <w:hyperlink w:anchor="_Toc116540066" w:history="1">
            <w:r w:rsidR="000747A0" w:rsidRPr="000747A0">
              <w:rPr>
                <w:rStyle w:val="af0"/>
                <w:noProof/>
                <w:sz w:val="22"/>
                <w:szCs w:val="22"/>
                <w:lang w:val="en-CA"/>
              </w:rPr>
              <w:t>1</w:t>
            </w:r>
            <w:r w:rsidR="000747A0" w:rsidRPr="000747A0">
              <w:rPr>
                <w:rFonts w:asciiTheme="minorHAnsi" w:eastAsiaTheme="minorEastAsia" w:hAnsiTheme="minorHAnsi" w:cstheme="minorBidi"/>
                <w:noProof/>
                <w:kern w:val="2"/>
                <w:sz w:val="22"/>
                <w:szCs w:val="22"/>
                <w:lang w:val="en-US"/>
              </w:rPr>
              <w:tab/>
            </w:r>
            <w:r w:rsidR="000747A0" w:rsidRPr="000747A0">
              <w:rPr>
                <w:rStyle w:val="af0"/>
                <w:noProof/>
                <w:sz w:val="22"/>
                <w:szCs w:val="22"/>
                <w:lang w:val="en-CA"/>
              </w:rPr>
              <w:t>Algorithm description of Neural Compression Software</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_Toc116540066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1</w:t>
            </w:r>
            <w:r w:rsidR="000747A0" w:rsidRPr="000747A0">
              <w:rPr>
                <w:noProof/>
                <w:webHidden/>
                <w:sz w:val="22"/>
                <w:szCs w:val="22"/>
              </w:rPr>
              <w:fldChar w:fldCharType="end"/>
            </w:r>
          </w:hyperlink>
        </w:p>
        <w:p w14:paraId="45CC5965" w14:textId="4DCEADEB" w:rsidR="000747A0" w:rsidRPr="000747A0" w:rsidRDefault="00000000">
          <w:pPr>
            <w:pStyle w:val="TOC2"/>
            <w:tabs>
              <w:tab w:val="left" w:pos="2948"/>
              <w:tab w:val="right" w:leader="dot" w:pos="9350"/>
            </w:tabs>
            <w:rPr>
              <w:rFonts w:asciiTheme="minorHAnsi" w:eastAsiaTheme="minorEastAsia" w:hAnsiTheme="minorHAnsi" w:cstheme="minorBidi"/>
              <w:noProof/>
              <w:kern w:val="2"/>
              <w:sz w:val="22"/>
              <w:szCs w:val="22"/>
              <w:lang w:val="en-US" w:eastAsia="zh-CN"/>
            </w:rPr>
          </w:pPr>
          <w:hyperlink w:anchor="_Toc116540067" w:history="1">
            <w:r w:rsidR="000747A0" w:rsidRPr="000747A0">
              <w:rPr>
                <w:rStyle w:val="af0"/>
                <w:noProof/>
                <w:sz w:val="22"/>
                <w:szCs w:val="22"/>
              </w:rPr>
              <w:t>1.1</w:t>
            </w:r>
            <w:r w:rsidR="0048367A">
              <w:rPr>
                <w:rFonts w:asciiTheme="minorHAnsi" w:eastAsiaTheme="minorEastAsia" w:hAnsiTheme="minorHAnsi" w:cstheme="minorBidi"/>
                <w:noProof/>
                <w:kern w:val="2"/>
                <w:sz w:val="22"/>
                <w:szCs w:val="22"/>
                <w:lang w:val="en-US" w:eastAsia="zh-CN"/>
              </w:rPr>
              <w:t xml:space="preserve"> </w:t>
            </w:r>
            <w:r w:rsidR="000747A0" w:rsidRPr="000747A0">
              <w:rPr>
                <w:rStyle w:val="af0"/>
                <w:noProof/>
                <w:sz w:val="22"/>
                <w:szCs w:val="22"/>
              </w:rPr>
              <w:t>Neural network-based loop filter set 0</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_Toc116540067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2</w:t>
            </w:r>
            <w:r w:rsidR="000747A0" w:rsidRPr="000747A0">
              <w:rPr>
                <w:noProof/>
                <w:webHidden/>
                <w:sz w:val="22"/>
                <w:szCs w:val="22"/>
              </w:rPr>
              <w:fldChar w:fldCharType="end"/>
            </w:r>
          </w:hyperlink>
        </w:p>
        <w:p w14:paraId="4B8E57C0" w14:textId="6103FBDE"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68" w:history="1">
            <w:r w:rsidR="000747A0" w:rsidRPr="000747A0">
              <w:rPr>
                <w:rStyle w:val="af0"/>
                <w:noProof/>
                <w:sz w:val="22"/>
                <w:szCs w:val="22"/>
                <w:lang w:val="en-CA"/>
              </w:rPr>
              <w:t>1.1.1</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Pre-processing and post-processing of chroma</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_Toc116540068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2</w:t>
            </w:r>
            <w:r w:rsidR="000747A0" w:rsidRPr="000747A0">
              <w:rPr>
                <w:noProof/>
                <w:webHidden/>
                <w:sz w:val="22"/>
                <w:szCs w:val="22"/>
              </w:rPr>
              <w:fldChar w:fldCharType="end"/>
            </w:r>
          </w:hyperlink>
        </w:p>
        <w:p w14:paraId="2EC93558" w14:textId="1265912E"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69" w:history="1">
            <w:r w:rsidR="000747A0" w:rsidRPr="000747A0">
              <w:rPr>
                <w:rStyle w:val="af0"/>
                <w:noProof/>
                <w:sz w:val="22"/>
                <w:szCs w:val="22"/>
                <w:lang w:val="en-CA"/>
              </w:rPr>
              <w:t>1.1.2</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Neural network</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_Toc116540069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2</w:t>
            </w:r>
            <w:r w:rsidR="000747A0" w:rsidRPr="000747A0">
              <w:rPr>
                <w:noProof/>
                <w:webHidden/>
                <w:sz w:val="22"/>
                <w:szCs w:val="22"/>
              </w:rPr>
              <w:fldChar w:fldCharType="end"/>
            </w:r>
          </w:hyperlink>
        </w:p>
        <w:p w14:paraId="78104D94" w14:textId="6497062E"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0" w:history="1">
            <w:r w:rsidR="000747A0" w:rsidRPr="000747A0">
              <w:rPr>
                <w:rStyle w:val="af0"/>
                <w:noProof/>
                <w:sz w:val="22"/>
                <w:szCs w:val="22"/>
                <w:lang w:val="en-CA"/>
              </w:rPr>
              <w:t>1.1.3</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Residue scaling</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_Toc116540070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2</w:t>
            </w:r>
            <w:r w:rsidR="000747A0" w:rsidRPr="000747A0">
              <w:rPr>
                <w:noProof/>
                <w:webHidden/>
                <w:sz w:val="22"/>
                <w:szCs w:val="22"/>
              </w:rPr>
              <w:fldChar w:fldCharType="end"/>
            </w:r>
          </w:hyperlink>
        </w:p>
        <w:p w14:paraId="247D1417" w14:textId="44434497"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1" w:history="1">
            <w:r w:rsidR="000747A0" w:rsidRPr="000747A0">
              <w:rPr>
                <w:rStyle w:val="af0"/>
                <w:noProof/>
                <w:sz w:val="22"/>
                <w:szCs w:val="22"/>
                <w:lang w:val="en-CA"/>
              </w:rPr>
              <w:t>1.1.4</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Combination with deblocking filter</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_Toc116540071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2</w:t>
            </w:r>
            <w:r w:rsidR="000747A0" w:rsidRPr="000747A0">
              <w:rPr>
                <w:noProof/>
                <w:webHidden/>
                <w:sz w:val="22"/>
                <w:szCs w:val="22"/>
              </w:rPr>
              <w:fldChar w:fldCharType="end"/>
            </w:r>
          </w:hyperlink>
        </w:p>
        <w:p w14:paraId="6D786A6E" w14:textId="4B4B6797"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2" w:history="1">
            <w:r w:rsidR="000747A0" w:rsidRPr="000747A0">
              <w:rPr>
                <w:rStyle w:val="af0"/>
                <w:noProof/>
                <w:sz w:val="22"/>
                <w:szCs w:val="22"/>
                <w:lang w:val="en-CA"/>
              </w:rPr>
              <w:t>1.1.5</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Inference details</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_Toc116540072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3</w:t>
            </w:r>
            <w:r w:rsidR="000747A0" w:rsidRPr="000747A0">
              <w:rPr>
                <w:noProof/>
                <w:webHidden/>
                <w:sz w:val="22"/>
                <w:szCs w:val="22"/>
              </w:rPr>
              <w:fldChar w:fldCharType="end"/>
            </w:r>
          </w:hyperlink>
        </w:p>
        <w:p w14:paraId="3F97E104" w14:textId="59D64FAA" w:rsidR="000747A0" w:rsidRPr="000747A0" w:rsidRDefault="00000000" w:rsidP="0048367A">
          <w:pPr>
            <w:pStyle w:val="TOC2"/>
            <w:tabs>
              <w:tab w:val="left" w:pos="2948"/>
              <w:tab w:val="right" w:leader="dot" w:pos="9350"/>
            </w:tabs>
            <w:jc w:val="center"/>
            <w:rPr>
              <w:rFonts w:asciiTheme="minorHAnsi" w:eastAsiaTheme="minorEastAsia" w:hAnsiTheme="minorHAnsi" w:cstheme="minorBidi"/>
              <w:noProof/>
              <w:kern w:val="2"/>
              <w:sz w:val="22"/>
              <w:szCs w:val="22"/>
              <w:lang w:val="en-US" w:eastAsia="zh-CN"/>
            </w:rPr>
          </w:pPr>
          <w:hyperlink w:anchor="_Toc116540073" w:history="1">
            <w:r w:rsidR="000747A0" w:rsidRPr="000747A0">
              <w:rPr>
                <w:rStyle w:val="af0"/>
                <w:noProof/>
                <w:sz w:val="22"/>
                <w:szCs w:val="22"/>
              </w:rPr>
              <w:t>1.2</w:t>
            </w:r>
            <w:r w:rsidR="0048367A">
              <w:rPr>
                <w:rFonts w:asciiTheme="minorHAnsi" w:eastAsiaTheme="minorEastAsia" w:hAnsiTheme="minorHAnsi" w:cstheme="minorBidi"/>
                <w:noProof/>
                <w:kern w:val="2"/>
                <w:sz w:val="22"/>
                <w:szCs w:val="22"/>
                <w:lang w:val="en-US" w:eastAsia="zh-CN"/>
              </w:rPr>
              <w:t xml:space="preserve"> </w:t>
            </w:r>
            <w:r w:rsidR="000747A0" w:rsidRPr="000747A0">
              <w:rPr>
                <w:rStyle w:val="af0"/>
                <w:noProof/>
                <w:sz w:val="22"/>
                <w:szCs w:val="22"/>
              </w:rPr>
              <w:t>Neural network-based loop filter set 1</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_Toc116540073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3</w:t>
            </w:r>
            <w:r w:rsidR="000747A0" w:rsidRPr="000747A0">
              <w:rPr>
                <w:noProof/>
                <w:webHidden/>
                <w:sz w:val="22"/>
                <w:szCs w:val="22"/>
              </w:rPr>
              <w:fldChar w:fldCharType="end"/>
            </w:r>
          </w:hyperlink>
        </w:p>
        <w:p w14:paraId="40A03563" w14:textId="72A1FBF3"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4" w:history="1">
            <w:r w:rsidR="000747A0" w:rsidRPr="000747A0">
              <w:rPr>
                <w:rStyle w:val="af0"/>
                <w:noProof/>
                <w:sz w:val="22"/>
                <w:szCs w:val="22"/>
                <w:lang w:val="en-CA"/>
              </w:rPr>
              <w:t>1.2.1</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Neural network for luma component</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_Toc116540074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3</w:t>
            </w:r>
            <w:r w:rsidR="000747A0" w:rsidRPr="000747A0">
              <w:rPr>
                <w:noProof/>
                <w:webHidden/>
                <w:sz w:val="22"/>
                <w:szCs w:val="22"/>
              </w:rPr>
              <w:fldChar w:fldCharType="end"/>
            </w:r>
          </w:hyperlink>
        </w:p>
        <w:p w14:paraId="5D2CF61F" w14:textId="6FF5DDFD"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5" w:history="1">
            <w:r w:rsidR="000747A0" w:rsidRPr="000747A0">
              <w:rPr>
                <w:rStyle w:val="af0"/>
                <w:noProof/>
                <w:sz w:val="22"/>
                <w:szCs w:val="22"/>
                <w:lang w:val="en-CA"/>
              </w:rPr>
              <w:t>1.2.2</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Neural network for chroma component</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_Toc116540075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4</w:t>
            </w:r>
            <w:r w:rsidR="000747A0" w:rsidRPr="000747A0">
              <w:rPr>
                <w:noProof/>
                <w:webHidden/>
                <w:sz w:val="22"/>
                <w:szCs w:val="22"/>
              </w:rPr>
              <w:fldChar w:fldCharType="end"/>
            </w:r>
          </w:hyperlink>
        </w:p>
        <w:p w14:paraId="20EAF754" w14:textId="75B3DDEB"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6" w:history="1">
            <w:r w:rsidR="000747A0" w:rsidRPr="000747A0">
              <w:rPr>
                <w:rStyle w:val="af0"/>
                <w:noProof/>
                <w:sz w:val="22"/>
                <w:szCs w:val="22"/>
                <w:lang w:val="en-CA"/>
              </w:rPr>
              <w:t>1.2.3</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Adaptive inference granularity</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_Toc116540076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4</w:t>
            </w:r>
            <w:r w:rsidR="000747A0" w:rsidRPr="000747A0">
              <w:rPr>
                <w:noProof/>
                <w:webHidden/>
                <w:sz w:val="22"/>
                <w:szCs w:val="22"/>
              </w:rPr>
              <w:fldChar w:fldCharType="end"/>
            </w:r>
          </w:hyperlink>
        </w:p>
        <w:p w14:paraId="711F12DA" w14:textId="3D8E8A27"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7" w:history="1">
            <w:r w:rsidR="000747A0" w:rsidRPr="000747A0">
              <w:rPr>
                <w:rStyle w:val="af0"/>
                <w:noProof/>
                <w:sz w:val="22"/>
                <w:szCs w:val="22"/>
                <w:lang w:val="en-CA"/>
              </w:rPr>
              <w:t>1.2.4</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Parameter selection</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_Toc116540077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4</w:t>
            </w:r>
            <w:r w:rsidR="000747A0" w:rsidRPr="000747A0">
              <w:rPr>
                <w:noProof/>
                <w:webHidden/>
                <w:sz w:val="22"/>
                <w:szCs w:val="22"/>
              </w:rPr>
              <w:fldChar w:fldCharType="end"/>
            </w:r>
          </w:hyperlink>
        </w:p>
        <w:p w14:paraId="50231E05" w14:textId="04A72668"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8" w:history="1">
            <w:r w:rsidR="000747A0" w:rsidRPr="000747A0">
              <w:rPr>
                <w:rStyle w:val="af0"/>
                <w:noProof/>
                <w:sz w:val="22"/>
                <w:szCs w:val="22"/>
                <w:lang w:val="en-CA"/>
              </w:rPr>
              <w:t>1.2.5</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Residue scaling</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_Toc116540078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5</w:t>
            </w:r>
            <w:r w:rsidR="000747A0" w:rsidRPr="000747A0">
              <w:rPr>
                <w:noProof/>
                <w:webHidden/>
                <w:sz w:val="22"/>
                <w:szCs w:val="22"/>
              </w:rPr>
              <w:fldChar w:fldCharType="end"/>
            </w:r>
          </w:hyperlink>
        </w:p>
        <w:p w14:paraId="6E438426" w14:textId="2F58167E"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79" w:history="1">
            <w:r w:rsidR="000747A0" w:rsidRPr="000747A0">
              <w:rPr>
                <w:rStyle w:val="af0"/>
                <w:noProof/>
                <w:sz w:val="22"/>
                <w:szCs w:val="22"/>
                <w:lang w:val="en-CA"/>
              </w:rPr>
              <w:t>1.2.6</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Combination with deblocking filter</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_Toc116540079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5</w:t>
            </w:r>
            <w:r w:rsidR="000747A0" w:rsidRPr="000747A0">
              <w:rPr>
                <w:noProof/>
                <w:webHidden/>
                <w:sz w:val="22"/>
                <w:szCs w:val="22"/>
              </w:rPr>
              <w:fldChar w:fldCharType="end"/>
            </w:r>
          </w:hyperlink>
        </w:p>
        <w:p w14:paraId="2F3199F2" w14:textId="66CBD513" w:rsidR="000747A0" w:rsidRPr="000747A0" w:rsidRDefault="00000000">
          <w:pPr>
            <w:pStyle w:val="TOC3"/>
            <w:rPr>
              <w:rFonts w:asciiTheme="minorHAnsi" w:eastAsiaTheme="minorEastAsia" w:hAnsiTheme="minorHAnsi" w:cstheme="minorBidi"/>
              <w:noProof/>
              <w:kern w:val="2"/>
              <w:sz w:val="22"/>
              <w:szCs w:val="22"/>
              <w:lang w:eastAsia="zh-CN"/>
            </w:rPr>
          </w:pPr>
          <w:hyperlink w:anchor="_Toc116540080" w:history="1">
            <w:r w:rsidR="000747A0" w:rsidRPr="000747A0">
              <w:rPr>
                <w:rStyle w:val="af0"/>
                <w:noProof/>
                <w:sz w:val="22"/>
                <w:szCs w:val="22"/>
                <w:lang w:val="en-CA"/>
              </w:rPr>
              <w:t>1.2.7</w:t>
            </w:r>
            <w:r w:rsidR="000747A0" w:rsidRPr="000747A0">
              <w:rPr>
                <w:rFonts w:asciiTheme="minorHAnsi" w:eastAsiaTheme="minorEastAsia" w:hAnsiTheme="minorHAnsi" w:cstheme="minorBidi"/>
                <w:noProof/>
                <w:kern w:val="2"/>
                <w:sz w:val="22"/>
                <w:szCs w:val="22"/>
                <w:lang w:eastAsia="zh-CN"/>
              </w:rPr>
              <w:tab/>
            </w:r>
            <w:r w:rsidR="000747A0" w:rsidRPr="000747A0">
              <w:rPr>
                <w:rStyle w:val="af0"/>
                <w:noProof/>
                <w:sz w:val="22"/>
                <w:szCs w:val="22"/>
                <w:lang w:val="en-CA"/>
              </w:rPr>
              <w:t>Inference details</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_Toc116540080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5</w:t>
            </w:r>
            <w:r w:rsidR="000747A0" w:rsidRPr="000747A0">
              <w:rPr>
                <w:noProof/>
                <w:webHidden/>
                <w:sz w:val="22"/>
                <w:szCs w:val="22"/>
              </w:rPr>
              <w:fldChar w:fldCharType="end"/>
            </w:r>
          </w:hyperlink>
        </w:p>
        <w:p w14:paraId="1CEBA15F" w14:textId="5CF2D67E" w:rsidR="000747A0" w:rsidRPr="000747A0" w:rsidRDefault="00000000" w:rsidP="0048367A">
          <w:pPr>
            <w:pStyle w:val="TOC2"/>
            <w:tabs>
              <w:tab w:val="left" w:pos="2948"/>
              <w:tab w:val="right" w:leader="dot" w:pos="9350"/>
            </w:tabs>
            <w:jc w:val="center"/>
            <w:rPr>
              <w:rFonts w:asciiTheme="minorHAnsi" w:eastAsiaTheme="minorEastAsia" w:hAnsiTheme="minorHAnsi" w:cstheme="minorBidi"/>
              <w:noProof/>
              <w:kern w:val="2"/>
              <w:sz w:val="22"/>
              <w:szCs w:val="22"/>
              <w:lang w:val="en-US" w:eastAsia="zh-CN"/>
            </w:rPr>
          </w:pPr>
          <w:hyperlink w:anchor="_Toc116540081" w:history="1">
            <w:r w:rsidR="000747A0" w:rsidRPr="000747A0">
              <w:rPr>
                <w:rStyle w:val="af0"/>
                <w:noProof/>
                <w:sz w:val="22"/>
                <w:szCs w:val="22"/>
              </w:rPr>
              <w:t>1.3</w:t>
            </w:r>
            <w:r w:rsidR="0048367A">
              <w:rPr>
                <w:rFonts w:asciiTheme="minorHAnsi" w:eastAsiaTheme="minorEastAsia" w:hAnsiTheme="minorHAnsi" w:cstheme="minorBidi"/>
                <w:noProof/>
                <w:kern w:val="2"/>
                <w:sz w:val="22"/>
                <w:szCs w:val="22"/>
                <w:lang w:val="en-US" w:eastAsia="zh-CN"/>
              </w:rPr>
              <w:t xml:space="preserve"> </w:t>
            </w:r>
            <w:r w:rsidR="000747A0" w:rsidRPr="000747A0">
              <w:rPr>
                <w:rStyle w:val="af0"/>
                <w:noProof/>
                <w:sz w:val="22"/>
                <w:szCs w:val="22"/>
              </w:rPr>
              <w:t>Small ad-hoc deep learning (SADL) library</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_Toc116540081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6</w:t>
            </w:r>
            <w:r w:rsidR="000747A0" w:rsidRPr="000747A0">
              <w:rPr>
                <w:noProof/>
                <w:webHidden/>
                <w:sz w:val="22"/>
                <w:szCs w:val="22"/>
              </w:rPr>
              <w:fldChar w:fldCharType="end"/>
            </w:r>
          </w:hyperlink>
        </w:p>
        <w:p w14:paraId="169A85CB" w14:textId="58AA3FE1" w:rsidR="000747A0" w:rsidRPr="000747A0" w:rsidRDefault="00000000">
          <w:pPr>
            <w:pStyle w:val="TOC1"/>
            <w:rPr>
              <w:rFonts w:asciiTheme="minorHAnsi" w:eastAsiaTheme="minorEastAsia" w:hAnsiTheme="minorHAnsi" w:cstheme="minorBidi"/>
              <w:noProof/>
              <w:kern w:val="2"/>
              <w:sz w:val="22"/>
              <w:szCs w:val="22"/>
              <w:lang w:val="en-US"/>
            </w:rPr>
          </w:pPr>
          <w:hyperlink w:anchor="_Toc116540082" w:history="1">
            <w:r w:rsidR="000747A0" w:rsidRPr="000747A0">
              <w:rPr>
                <w:rStyle w:val="af0"/>
                <w:noProof/>
                <w:sz w:val="22"/>
                <w:szCs w:val="22"/>
                <w:lang w:val="en-CA"/>
              </w:rPr>
              <w:t>2</w:t>
            </w:r>
            <w:r w:rsidR="000747A0" w:rsidRPr="000747A0">
              <w:rPr>
                <w:rFonts w:asciiTheme="minorHAnsi" w:eastAsiaTheme="minorEastAsia" w:hAnsiTheme="minorHAnsi" w:cstheme="minorBidi"/>
                <w:noProof/>
                <w:kern w:val="2"/>
                <w:sz w:val="22"/>
                <w:szCs w:val="22"/>
                <w:lang w:val="en-US"/>
              </w:rPr>
              <w:tab/>
            </w:r>
            <w:r w:rsidR="000747A0" w:rsidRPr="000747A0">
              <w:rPr>
                <w:rStyle w:val="af0"/>
                <w:noProof/>
                <w:sz w:val="22"/>
                <w:szCs w:val="22"/>
                <w:lang w:val="en-CA"/>
              </w:rPr>
              <w:t>Patent rights declaration(s)</w:t>
            </w:r>
            <w:r w:rsidR="000747A0" w:rsidRPr="000747A0">
              <w:rPr>
                <w:noProof/>
                <w:webHidden/>
                <w:sz w:val="22"/>
                <w:szCs w:val="22"/>
              </w:rPr>
              <w:tab/>
            </w:r>
            <w:r w:rsidR="000747A0" w:rsidRPr="000747A0">
              <w:rPr>
                <w:noProof/>
                <w:webHidden/>
                <w:sz w:val="22"/>
                <w:szCs w:val="22"/>
              </w:rPr>
              <w:fldChar w:fldCharType="begin"/>
            </w:r>
            <w:r w:rsidR="000747A0" w:rsidRPr="000747A0">
              <w:rPr>
                <w:noProof/>
                <w:webHidden/>
                <w:sz w:val="22"/>
                <w:szCs w:val="22"/>
              </w:rPr>
              <w:instrText xml:space="preserve"> PAGEREF _Toc116540082 \h </w:instrText>
            </w:r>
            <w:r w:rsidR="000747A0" w:rsidRPr="000747A0">
              <w:rPr>
                <w:noProof/>
                <w:webHidden/>
                <w:sz w:val="22"/>
                <w:szCs w:val="22"/>
              </w:rPr>
            </w:r>
            <w:r w:rsidR="000747A0" w:rsidRPr="000747A0">
              <w:rPr>
                <w:noProof/>
                <w:webHidden/>
                <w:sz w:val="22"/>
                <w:szCs w:val="22"/>
              </w:rPr>
              <w:fldChar w:fldCharType="separate"/>
            </w:r>
            <w:r w:rsidR="000747A0" w:rsidRPr="000747A0">
              <w:rPr>
                <w:noProof/>
                <w:webHidden/>
                <w:sz w:val="22"/>
                <w:szCs w:val="22"/>
              </w:rPr>
              <w:t>6</w:t>
            </w:r>
            <w:r w:rsidR="000747A0" w:rsidRPr="000747A0">
              <w:rPr>
                <w:noProof/>
                <w:webHidden/>
                <w:sz w:val="22"/>
                <w:szCs w:val="22"/>
              </w:rPr>
              <w:fldChar w:fldCharType="end"/>
            </w:r>
          </w:hyperlink>
        </w:p>
        <w:p w14:paraId="0BF50CC3" w14:textId="410B6CC7" w:rsidR="00B71D6F" w:rsidRPr="000747A0" w:rsidRDefault="00B71D6F" w:rsidP="00B71D6F">
          <w:r w:rsidRPr="000747A0">
            <w:rPr>
              <w:b/>
              <w:bCs/>
              <w:noProof/>
              <w:szCs w:val="22"/>
            </w:rPr>
            <w:lastRenderedPageBreak/>
            <w:fldChar w:fldCharType="end"/>
          </w:r>
        </w:p>
      </w:sdtContent>
    </w:sdt>
    <w:bookmarkStart w:id="0" w:name="_Toc68872085" w:displacedByCustomXml="prev"/>
    <w:p w14:paraId="52F74F48" w14:textId="6E80C97C" w:rsidR="00B71D6F" w:rsidRDefault="00B71D6F" w:rsidP="00B71D6F">
      <w:pPr>
        <w:pStyle w:val="1"/>
        <w:spacing w:before="136"/>
        <w:rPr>
          <w:lang w:val="en-CA"/>
        </w:rPr>
      </w:pPr>
      <w:bookmarkStart w:id="1" w:name="_Toc116540066"/>
      <w:r>
        <w:rPr>
          <w:lang w:val="en-CA"/>
        </w:rPr>
        <w:t xml:space="preserve">Algorithm description of </w:t>
      </w:r>
      <w:bookmarkEnd w:id="0"/>
      <w:r w:rsidR="00C9694D">
        <w:rPr>
          <w:lang w:val="en-CA"/>
        </w:rPr>
        <w:t>Neural</w:t>
      </w:r>
      <w:r>
        <w:rPr>
          <w:lang w:val="en-CA"/>
        </w:rPr>
        <w:t xml:space="preserve"> Compression Software</w:t>
      </w:r>
      <w:bookmarkEnd w:id="1"/>
    </w:p>
    <w:p w14:paraId="74A97111" w14:textId="77777777" w:rsidR="00B71D6F" w:rsidRPr="009045FE" w:rsidRDefault="00B71D6F" w:rsidP="00B71D6F">
      <w:pPr>
        <w:spacing w:before="120" w:after="120"/>
        <w:rPr>
          <w:szCs w:val="22"/>
          <w:lang w:val="en-CA"/>
        </w:rPr>
      </w:pPr>
      <w:bookmarkStart w:id="2" w:name="_Toc68872086"/>
      <w:r w:rsidRPr="009045FE">
        <w:rPr>
          <w:szCs w:val="22"/>
          <w:lang w:val="en-CA"/>
        </w:rPr>
        <w:t>The technical detail of each method is described in the following sub-sections.</w:t>
      </w:r>
    </w:p>
    <w:p w14:paraId="0662FAAD" w14:textId="07DF7FAC" w:rsidR="00DF038E" w:rsidRDefault="00DF038E" w:rsidP="00B71D6F">
      <w:pPr>
        <w:pStyle w:val="20"/>
      </w:pPr>
      <w:bookmarkStart w:id="3" w:name="_Toc116540067"/>
      <w:bookmarkEnd w:id="2"/>
      <w:r>
        <w:t>Neural network-based loop filter set 0</w:t>
      </w:r>
      <w:bookmarkEnd w:id="3"/>
    </w:p>
    <w:p w14:paraId="243198C4" w14:textId="68023119" w:rsidR="00DF038E" w:rsidRDefault="00DF038E" w:rsidP="00DF038E">
      <w:pPr>
        <w:pStyle w:val="3"/>
        <w:rPr>
          <w:lang w:val="en-CA"/>
        </w:rPr>
      </w:pPr>
      <w:bookmarkStart w:id="4" w:name="_Toc116540068"/>
      <w:r>
        <w:rPr>
          <w:lang w:val="en-CA"/>
        </w:rPr>
        <w:t>Pre-processing and post-processing of chroma</w:t>
      </w:r>
      <w:bookmarkEnd w:id="4"/>
      <w:r>
        <w:rPr>
          <w:lang w:val="en-CA"/>
        </w:rPr>
        <w:t xml:space="preserve"> </w:t>
      </w:r>
    </w:p>
    <w:p w14:paraId="475BA9B3" w14:textId="5D6CE532" w:rsidR="00DF038E" w:rsidRPr="00DF038E" w:rsidRDefault="00DF038E" w:rsidP="00DF038E">
      <w:pPr>
        <w:rPr>
          <w:lang w:val="en-CA"/>
        </w:rPr>
      </w:pPr>
      <w:r>
        <w:rPr>
          <w:rFonts w:hint="eastAsia"/>
          <w:lang w:val="en-CA"/>
        </w:rPr>
        <w:t>I</w:t>
      </w:r>
      <w:r>
        <w:rPr>
          <w:lang w:val="en-CA"/>
        </w:rPr>
        <w:t xml:space="preserve">n filter set 0, a single filter model is designed to process three components. Since the resolutions of luma and chroma are different, </w:t>
      </w:r>
      <w:proofErr w:type="gramStart"/>
      <w:r>
        <w:rPr>
          <w:lang w:val="en-CA"/>
        </w:rPr>
        <w:t>pre-processing</w:t>
      </w:r>
      <w:proofErr w:type="gramEnd"/>
      <w:r>
        <w:rPr>
          <w:lang w:val="en-CA"/>
        </w:rPr>
        <w:t xml:space="preserve"> and post-processing steps are introduced to up-sample and down-sampling chroma components respectively as shown in Figure. 1.</w:t>
      </w:r>
      <w:r w:rsidR="00F801E3">
        <w:rPr>
          <w:lang w:val="en-CA"/>
        </w:rPr>
        <w:t xml:space="preserve"> In the resampling process, the </w:t>
      </w:r>
      <w:r w:rsidR="00410C1A" w:rsidRPr="00410C1A">
        <w:rPr>
          <w:lang w:val="en-CA"/>
        </w:rPr>
        <w:t>nearest-neighbor</w:t>
      </w:r>
      <w:r w:rsidR="00F801E3">
        <w:rPr>
          <w:lang w:val="en-CA"/>
        </w:rPr>
        <w:t xml:space="preserve"> </w:t>
      </w:r>
      <w:r w:rsidR="00F801E3" w:rsidRPr="00F801E3">
        <w:rPr>
          <w:lang w:val="en-CA"/>
        </w:rPr>
        <w:t>interpolation method</w:t>
      </w:r>
      <w:r w:rsidR="00F801E3">
        <w:rPr>
          <w:lang w:val="en-CA"/>
        </w:rPr>
        <w:t xml:space="preserve"> is </w:t>
      </w:r>
      <w:r w:rsidR="002C4BBE">
        <w:rPr>
          <w:lang w:val="en-CA"/>
        </w:rPr>
        <w:t>used</w:t>
      </w:r>
      <w:r w:rsidR="00F801E3">
        <w:rPr>
          <w:lang w:val="en-CA"/>
        </w:rPr>
        <w:t>.</w:t>
      </w:r>
    </w:p>
    <w:p w14:paraId="5DA7ACB4" w14:textId="03CBE720" w:rsidR="00DF038E" w:rsidRDefault="00DF038E" w:rsidP="00DF038E">
      <w:pPr>
        <w:jc w:val="center"/>
        <w:rPr>
          <w:lang w:val="en-CA"/>
        </w:rPr>
      </w:pPr>
      <w:r>
        <w:rPr>
          <w:noProof/>
        </w:rPr>
        <w:drawing>
          <wp:inline distT="0" distB="0" distL="0" distR="0" wp14:anchorId="3243F2D7" wp14:editId="73C7F905">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406E70D8" w14:textId="19406859" w:rsidR="00DF038E" w:rsidRPr="00DF038E" w:rsidRDefault="00DF038E" w:rsidP="00DF038E">
      <w:pPr>
        <w:jc w:val="center"/>
        <w:rPr>
          <w:i/>
          <w:iCs/>
        </w:rPr>
      </w:pPr>
      <w:bookmarkStart w:id="5" w:name="_Ref76024363"/>
      <w:r w:rsidRPr="00DF038E">
        <w:rPr>
          <w:rFonts w:hint="eastAsia"/>
          <w:i/>
          <w:iCs/>
        </w:rPr>
        <w:t>Fi</w:t>
      </w:r>
      <w:r w:rsidRPr="00DF038E">
        <w:rPr>
          <w:i/>
          <w:iCs/>
        </w:rPr>
        <w:t>g</w:t>
      </w:r>
      <w:r>
        <w:rPr>
          <w:i/>
          <w:iCs/>
        </w:rPr>
        <w:t>ure</w:t>
      </w:r>
      <w:r w:rsidRPr="00DF038E">
        <w:rPr>
          <w:i/>
          <w:iCs/>
        </w:rPr>
        <w:t xml:space="preserve">. </w:t>
      </w:r>
      <w:r w:rsidRPr="00DF038E">
        <w:rPr>
          <w:i/>
          <w:iCs/>
        </w:rPr>
        <w:fldChar w:fldCharType="begin"/>
      </w:r>
      <w:r w:rsidRPr="00DF038E">
        <w:rPr>
          <w:i/>
          <w:iCs/>
        </w:rPr>
        <w:instrText xml:space="preserve"> </w:instrText>
      </w:r>
      <w:r w:rsidRPr="00DF038E">
        <w:rPr>
          <w:rFonts w:hint="eastAsia"/>
          <w:i/>
          <w:iCs/>
        </w:rPr>
        <w:instrText>SEQ Figure \* ARABIC</w:instrText>
      </w:r>
      <w:r w:rsidRPr="00DF038E">
        <w:rPr>
          <w:i/>
          <w:iCs/>
        </w:rPr>
        <w:instrText xml:space="preserve"> </w:instrText>
      </w:r>
      <w:r w:rsidRPr="00DF038E">
        <w:rPr>
          <w:i/>
          <w:iCs/>
        </w:rPr>
        <w:fldChar w:fldCharType="separate"/>
      </w:r>
      <w:r w:rsidRPr="00DF038E">
        <w:rPr>
          <w:i/>
          <w:iCs/>
          <w:noProof/>
        </w:rPr>
        <w:t>1</w:t>
      </w:r>
      <w:r w:rsidRPr="00DF038E">
        <w:rPr>
          <w:i/>
          <w:iCs/>
        </w:rPr>
        <w:fldChar w:fldCharType="end"/>
      </w:r>
      <w:bookmarkEnd w:id="5"/>
      <w:r w:rsidRPr="00DF038E">
        <w:rPr>
          <w:i/>
          <w:iCs/>
        </w:rPr>
        <w:t xml:space="preserve"> the pre-processing and post-processing </w:t>
      </w:r>
      <w:r w:rsidRPr="00DF038E">
        <w:rPr>
          <w:rFonts w:hint="eastAsia"/>
          <w:i/>
          <w:iCs/>
        </w:rPr>
        <w:t>un</w:t>
      </w:r>
      <w:r w:rsidRPr="00DF038E">
        <w:rPr>
          <w:i/>
          <w:iCs/>
        </w:rPr>
        <w:t>its</w:t>
      </w:r>
    </w:p>
    <w:p w14:paraId="2DED36B9" w14:textId="65DBFDAD" w:rsidR="00DF038E" w:rsidRDefault="00DF038E" w:rsidP="00DF038E">
      <w:pPr>
        <w:pStyle w:val="3"/>
        <w:rPr>
          <w:lang w:val="en-CA"/>
        </w:rPr>
      </w:pPr>
      <w:bookmarkStart w:id="6" w:name="_Toc116540069"/>
      <w:r>
        <w:rPr>
          <w:lang w:val="en-CA"/>
        </w:rPr>
        <w:t>Neural network</w:t>
      </w:r>
      <w:bookmarkEnd w:id="6"/>
      <w:r>
        <w:rPr>
          <w:lang w:val="en-CA"/>
        </w:rPr>
        <w:t xml:space="preserve"> </w:t>
      </w:r>
    </w:p>
    <w:p w14:paraId="4E9F63CB" w14:textId="6A34899B" w:rsidR="00DF038E" w:rsidRDefault="00DF038E" w:rsidP="00DF038E">
      <w:pPr>
        <w:rPr>
          <w:lang w:val="en-CA"/>
        </w:rPr>
      </w:pPr>
      <w:r>
        <w:rPr>
          <w:lang w:val="en-CA"/>
        </w:rPr>
        <w:t>The</w:t>
      </w:r>
      <w:r w:rsidRPr="00867A9F">
        <w:rPr>
          <w:lang w:val="en-CA"/>
        </w:rPr>
        <w:t xml:space="preserve"> network structure of</w:t>
      </w:r>
      <w:r>
        <w:rPr>
          <w:lang w:val="en-CA"/>
        </w:rPr>
        <w:t xml:space="preserve"> the CNN filter is shown in Figure. 2. Along with the </w:t>
      </w:r>
      <w:r w:rsidRPr="004532B8">
        <w:rPr>
          <w:lang w:val="en-CA"/>
        </w:rPr>
        <w:t>reconstructed imag</w:t>
      </w:r>
      <w:r>
        <w:rPr>
          <w:lang w:val="en-CA"/>
        </w:rPr>
        <w:t>e (</w:t>
      </w:r>
      <w:proofErr w:type="spellStart"/>
      <w:r>
        <w:rPr>
          <w:lang w:val="en-CA"/>
        </w:rPr>
        <w:t>rec_yuv</w:t>
      </w:r>
      <w:proofErr w:type="spellEnd"/>
      <w:r>
        <w:rPr>
          <w:lang w:val="en-CA"/>
        </w:rPr>
        <w:t>), additional side information is also fed into the network, such as the prediction image (</w:t>
      </w:r>
      <w:proofErr w:type="spellStart"/>
      <w:r>
        <w:rPr>
          <w:lang w:val="en-CA"/>
        </w:rPr>
        <w:t>pre</w:t>
      </w:r>
      <w:r w:rsidRPr="00E70A89">
        <w:rPr>
          <w:lang w:val="en-CA"/>
        </w:rPr>
        <w:t>d_yuv</w:t>
      </w:r>
      <w:proofErr w:type="spellEnd"/>
      <w:r w:rsidRPr="00E70A89">
        <w:rPr>
          <w:lang w:val="en-CA"/>
        </w:rPr>
        <w:t xml:space="preserve">), </w:t>
      </w:r>
      <w:r w:rsidRPr="00644161">
        <w:rPr>
          <w:lang w:val="en-CA"/>
        </w:rPr>
        <w:t>slice QP, base QP and slice type</w:t>
      </w:r>
      <w:r>
        <w:rPr>
          <w:lang w:val="en-CA"/>
        </w:rPr>
        <w:t>.</w:t>
      </w:r>
      <w:r>
        <w:rPr>
          <w:rFonts w:hint="eastAsia"/>
          <w:lang w:val="en-CA"/>
        </w:rPr>
        <w:t xml:space="preserve"> </w:t>
      </w:r>
      <w:r>
        <w:rPr>
          <w:lang w:val="en-CA"/>
        </w:rPr>
        <w:t>In t</w:t>
      </w:r>
      <w:r w:rsidRPr="009B488B">
        <w:rPr>
          <w:lang w:val="en-CA"/>
        </w:rPr>
        <w:t xml:space="preserve">he </w:t>
      </w:r>
      <w:proofErr w:type="spellStart"/>
      <w:r w:rsidRPr="009B488B">
        <w:rPr>
          <w:lang w:val="en-CA"/>
        </w:rPr>
        <w:t>ResBlock</w:t>
      </w:r>
      <w:proofErr w:type="spellEnd"/>
      <w:r>
        <w:rPr>
          <w:lang w:val="en-CA"/>
        </w:rPr>
        <w:t xml:space="preserve">, </w:t>
      </w:r>
      <w:r>
        <w:t xml:space="preserve">the number of channels firstly goes up before the </w:t>
      </w:r>
      <w:r w:rsidRPr="008B6743">
        <w:t xml:space="preserve">activation </w:t>
      </w:r>
      <w:r>
        <w:t>layer, and then goes down</w:t>
      </w:r>
      <w:r w:rsidRPr="003212CA">
        <w:t xml:space="preserve"> </w:t>
      </w:r>
      <w:r w:rsidRPr="00125FEC">
        <w:t xml:space="preserve">after </w:t>
      </w:r>
      <w:r>
        <w:t xml:space="preserve">the </w:t>
      </w:r>
      <w:r w:rsidRPr="008B6743">
        <w:t xml:space="preserve">activation </w:t>
      </w:r>
      <w:r>
        <w:t>layer.</w:t>
      </w:r>
      <w:r w:rsidR="009305E8">
        <w:t xml:space="preserve"> </w:t>
      </w:r>
      <w:r w:rsidR="009305E8" w:rsidRPr="009305E8">
        <w:t xml:space="preserve">Specifically, K and M are set to 64 and 160 respectively, and the number of </w:t>
      </w:r>
      <w:proofErr w:type="spellStart"/>
      <w:r w:rsidR="009305E8" w:rsidRPr="009305E8">
        <w:t>Resblock</w:t>
      </w:r>
      <w:proofErr w:type="spellEnd"/>
      <w:r w:rsidR="009305E8" w:rsidRPr="009305E8">
        <w:t xml:space="preserve"> is set to 32.</w:t>
      </w:r>
    </w:p>
    <w:p w14:paraId="439FBE00" w14:textId="77777777" w:rsidR="00DF038E" w:rsidRPr="00DF038E" w:rsidRDefault="00DF038E" w:rsidP="00DF038E">
      <w:pPr>
        <w:rPr>
          <w:lang w:val="en-CA"/>
        </w:rPr>
      </w:pPr>
    </w:p>
    <w:p w14:paraId="711F0D60" w14:textId="0E1F93D1" w:rsidR="00DF038E" w:rsidRDefault="00DF038E" w:rsidP="00DF038E">
      <w:pPr>
        <w:jc w:val="center"/>
        <w:rPr>
          <w:lang w:val="en-CA"/>
        </w:rPr>
      </w:pPr>
      <w:r>
        <w:rPr>
          <w:noProof/>
          <w:lang w:val="en-CA"/>
        </w:rPr>
        <w:drawing>
          <wp:inline distT="0" distB="0" distL="0" distR="0" wp14:anchorId="756FBFDB" wp14:editId="3B66D8ED">
            <wp:extent cx="4313632" cy="2479133"/>
            <wp:effectExtent l="0" t="0" r="4445" b="0"/>
            <wp:docPr id="29" name="图片 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6912" cy="2481018"/>
                    </a:xfrm>
                    <a:prstGeom prst="rect">
                      <a:avLst/>
                    </a:prstGeom>
                    <a:noFill/>
                  </pic:spPr>
                </pic:pic>
              </a:graphicData>
            </a:graphic>
          </wp:inline>
        </w:drawing>
      </w:r>
    </w:p>
    <w:p w14:paraId="6C766714" w14:textId="37D3B8F4" w:rsidR="00DF038E" w:rsidRPr="00DF038E" w:rsidRDefault="00DF038E" w:rsidP="00DF038E">
      <w:pPr>
        <w:jc w:val="center"/>
        <w:rPr>
          <w:lang w:val="en-CA"/>
        </w:rPr>
      </w:pPr>
      <w:r w:rsidRPr="001A0BF2">
        <w:rPr>
          <w:i/>
          <w:iCs/>
          <w:szCs w:val="22"/>
        </w:rPr>
        <w:t>Fig</w:t>
      </w:r>
      <w:r>
        <w:rPr>
          <w:i/>
          <w:iCs/>
          <w:szCs w:val="22"/>
        </w:rPr>
        <w:t>ure</w:t>
      </w:r>
      <w:r w:rsidRPr="001A0BF2">
        <w:rPr>
          <w:i/>
          <w:iCs/>
          <w:szCs w:val="22"/>
        </w:rPr>
        <w:t xml:space="preserve">. </w:t>
      </w:r>
      <w:r>
        <w:rPr>
          <w:i/>
          <w:iCs/>
          <w:szCs w:val="22"/>
        </w:rPr>
        <w:t>2</w:t>
      </w:r>
      <w:r>
        <w:rPr>
          <w:lang w:val="en-CA"/>
        </w:rPr>
        <w:t xml:space="preserve">. </w:t>
      </w:r>
      <w:r w:rsidRPr="005B17FE">
        <w:rPr>
          <w:i/>
          <w:iCs/>
        </w:rPr>
        <w:t xml:space="preserve">Architecture of the CNN </w:t>
      </w:r>
      <w:r>
        <w:rPr>
          <w:i/>
          <w:iCs/>
        </w:rPr>
        <w:t>in filter set 0.</w:t>
      </w:r>
    </w:p>
    <w:p w14:paraId="447DCCB8" w14:textId="1D886DC7" w:rsidR="00DF038E" w:rsidRDefault="00DF038E" w:rsidP="00DF038E">
      <w:pPr>
        <w:pStyle w:val="3"/>
        <w:rPr>
          <w:lang w:val="en-CA"/>
        </w:rPr>
      </w:pPr>
      <w:bookmarkStart w:id="7" w:name="_Toc116540070"/>
      <w:r>
        <w:rPr>
          <w:lang w:val="en-CA"/>
        </w:rPr>
        <w:t>Residue scaling</w:t>
      </w:r>
      <w:bookmarkEnd w:id="7"/>
      <w:r>
        <w:rPr>
          <w:lang w:val="en-CA"/>
        </w:rPr>
        <w:t xml:space="preserve"> </w:t>
      </w:r>
    </w:p>
    <w:p w14:paraId="15E81D6C" w14:textId="61CAF90E" w:rsidR="00DF038E" w:rsidRPr="00DF038E" w:rsidRDefault="00DF038E" w:rsidP="00DF038E">
      <w:pPr>
        <w:rPr>
          <w:lang w:val="en-CA"/>
        </w:rPr>
      </w:pPr>
      <w:r>
        <w:rPr>
          <w:rFonts w:hint="eastAsia"/>
          <w:lang w:val="en-CA"/>
        </w:rPr>
        <w:t>R</w:t>
      </w:r>
      <w:r>
        <w:rPr>
          <w:lang w:val="en-CA"/>
        </w:rPr>
        <w:t xml:space="preserve">efer to Section </w:t>
      </w:r>
      <w:r>
        <w:rPr>
          <w:lang w:val="en-CA"/>
        </w:rPr>
        <w:fldChar w:fldCharType="begin"/>
      </w:r>
      <w:r>
        <w:rPr>
          <w:lang w:val="en-CA"/>
        </w:rPr>
        <w:instrText xml:space="preserve"> REF _Ref116480534 \r \h </w:instrText>
      </w:r>
      <w:r>
        <w:rPr>
          <w:lang w:val="en-CA"/>
        </w:rPr>
      </w:r>
      <w:r>
        <w:rPr>
          <w:lang w:val="en-CA"/>
        </w:rPr>
        <w:fldChar w:fldCharType="separate"/>
      </w:r>
      <w:r w:rsidR="0048367A">
        <w:rPr>
          <w:lang w:val="en-CA"/>
        </w:rPr>
        <w:t>1.2.5</w:t>
      </w:r>
      <w:r>
        <w:rPr>
          <w:lang w:val="en-CA"/>
        </w:rPr>
        <w:fldChar w:fldCharType="end"/>
      </w:r>
    </w:p>
    <w:p w14:paraId="6ABBA2E8" w14:textId="49C04ED6" w:rsidR="00DF038E" w:rsidRDefault="00DF038E" w:rsidP="00DF038E">
      <w:pPr>
        <w:pStyle w:val="3"/>
        <w:rPr>
          <w:lang w:val="en-CA"/>
        </w:rPr>
      </w:pPr>
      <w:bookmarkStart w:id="8" w:name="_Toc116540071"/>
      <w:r>
        <w:rPr>
          <w:lang w:val="en-CA"/>
        </w:rPr>
        <w:lastRenderedPageBreak/>
        <w:t>Combination with deblocking filter</w:t>
      </w:r>
      <w:bookmarkEnd w:id="8"/>
      <w:r>
        <w:rPr>
          <w:lang w:val="en-CA"/>
        </w:rPr>
        <w:t xml:space="preserve"> </w:t>
      </w:r>
    </w:p>
    <w:p w14:paraId="719D4D31" w14:textId="35FDE9F3" w:rsidR="00DF038E" w:rsidRDefault="00DF038E" w:rsidP="00DF038E">
      <w:pPr>
        <w:rPr>
          <w:sz w:val="24"/>
          <w:szCs w:val="24"/>
          <w:lang w:val="en-CA"/>
        </w:rPr>
      </w:pPr>
      <w:r>
        <w:rPr>
          <w:sz w:val="24"/>
          <w:szCs w:val="24"/>
          <w:lang w:val="en-CA"/>
        </w:rPr>
        <w:t xml:space="preserve">There are 3 fixed weights to blend the results of </w:t>
      </w:r>
      <w:r>
        <w:rPr>
          <w:lang w:val="en-CA"/>
        </w:rPr>
        <w:t xml:space="preserve">the CNN </w:t>
      </w:r>
      <w:r w:rsidRPr="0063390F">
        <w:rPr>
          <w:sz w:val="24"/>
          <w:szCs w:val="24"/>
          <w:lang w:val="en-CA"/>
        </w:rPr>
        <w:t>filter</w:t>
      </w:r>
      <w:r>
        <w:rPr>
          <w:sz w:val="24"/>
          <w:szCs w:val="24"/>
          <w:lang w:val="en-CA"/>
        </w:rPr>
        <w:t xml:space="preserve"> and the </w:t>
      </w:r>
      <w:r w:rsidRPr="007A034D">
        <w:rPr>
          <w:sz w:val="24"/>
          <w:szCs w:val="24"/>
          <w:lang w:val="en-CA"/>
        </w:rPr>
        <w:t>conventional</w:t>
      </w:r>
      <w:r>
        <w:rPr>
          <w:sz w:val="24"/>
          <w:szCs w:val="24"/>
          <w:lang w:val="en-CA"/>
        </w:rPr>
        <w:t xml:space="preserve"> </w:t>
      </w:r>
      <w:r w:rsidRPr="0063390F">
        <w:rPr>
          <w:sz w:val="24"/>
          <w:szCs w:val="24"/>
          <w:lang w:val="en-CA"/>
        </w:rPr>
        <w:t>filter</w:t>
      </w:r>
      <w:r>
        <w:rPr>
          <w:sz w:val="24"/>
          <w:szCs w:val="24"/>
          <w:lang w:val="en-CA"/>
        </w:rPr>
        <w:t>. These fixed weights are 1, 0.75 and 0.5.</w:t>
      </w:r>
    </w:p>
    <w:p w14:paraId="79341AD0" w14:textId="21BA0727" w:rsidR="00DF038E" w:rsidRDefault="00DF038E" w:rsidP="00DF038E">
      <w:pPr>
        <w:pStyle w:val="3"/>
        <w:rPr>
          <w:lang w:val="en-CA"/>
        </w:rPr>
      </w:pPr>
      <w:bookmarkStart w:id="9" w:name="_Toc116540072"/>
      <w:r>
        <w:rPr>
          <w:lang w:val="en-CA"/>
        </w:rPr>
        <w:t>Inference details</w:t>
      </w:r>
      <w:bookmarkEnd w:id="9"/>
      <w:r>
        <w:rPr>
          <w:lang w:val="en-CA"/>
        </w:rPr>
        <w:t xml:space="preserve"> </w:t>
      </w:r>
    </w:p>
    <w:p w14:paraId="56563E2A" w14:textId="11523A0C"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is used for performing the inference of the CNN filters. Both floating point-based and fixed point-based implementations are supported. In the fixed-point implementation, both weights and feature maps are represented with int16 precision using a static quantization method. The network information in the inference stage is provided in Table 1.</w:t>
      </w:r>
      <w:r w:rsidRPr="00DF038E">
        <w:rPr>
          <w:lang w:val="en-CA"/>
        </w:rPr>
        <w:t xml:space="preserve"> </w:t>
      </w:r>
    </w:p>
    <w:p w14:paraId="4AD8B70F" w14:textId="7697C1E9" w:rsidR="00DF038E" w:rsidRDefault="00DF038E" w:rsidP="00DF038E">
      <w:pPr>
        <w:jc w:val="center"/>
        <w:rPr>
          <w:lang w:val="en-CA"/>
        </w:rPr>
      </w:pPr>
      <w:r w:rsidRPr="00F06EEC">
        <w:rPr>
          <w:lang w:val="en-CA"/>
        </w:rPr>
        <w:t xml:space="preserve">Table </w:t>
      </w:r>
      <w:r w:rsidR="00543A45">
        <w:rPr>
          <w:lang w:val="en-CA"/>
        </w:rPr>
        <w:t>1</w:t>
      </w:r>
      <w:r w:rsidRPr="00083B5E">
        <w:rPr>
          <w:rFonts w:eastAsia="DengXian"/>
          <w:lang w:val="en-CA"/>
        </w:rPr>
        <w:t xml:space="preserve">. </w:t>
      </w:r>
      <w:r>
        <w:rPr>
          <w:rFonts w:eastAsia="Malgun Gothic"/>
          <w:lang w:eastAsia="ko-KR"/>
        </w:rPr>
        <w:t>Network Information of filter set 0</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77566607"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3858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309DB32F"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895209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10190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4A11A3D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CEFD3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7FEC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51A535E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2A177B22"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1C7C03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66FB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6897FED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234734D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1DB8DB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D8481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0A52BDC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D4CA52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C2E2C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8237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69F6E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78C422A" w14:textId="77777777" w:rsidTr="004F4226">
        <w:trPr>
          <w:trHeight w:val="240"/>
        </w:trPr>
        <w:tc>
          <w:tcPr>
            <w:tcW w:w="1250" w:type="dxa"/>
            <w:vMerge/>
            <w:tcBorders>
              <w:top w:val="nil"/>
              <w:left w:val="single" w:sz="8" w:space="0" w:color="auto"/>
              <w:bottom w:val="nil"/>
              <w:right w:val="single" w:sz="8" w:space="0" w:color="auto"/>
            </w:tcBorders>
            <w:vAlign w:val="center"/>
            <w:hideMark/>
          </w:tcPr>
          <w:p w14:paraId="6068ECBC"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hideMark/>
          </w:tcPr>
          <w:p w14:paraId="344ED625" w14:textId="312D444B"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rPr>
              <w:t>Number of Parameters (Each Model)</w:t>
            </w:r>
          </w:p>
        </w:tc>
        <w:tc>
          <w:tcPr>
            <w:tcW w:w="3558" w:type="dxa"/>
            <w:tcBorders>
              <w:top w:val="nil"/>
              <w:left w:val="nil"/>
              <w:bottom w:val="single" w:sz="8" w:space="0" w:color="auto"/>
              <w:right w:val="single" w:sz="8" w:space="0" w:color="auto"/>
            </w:tcBorders>
            <w:shd w:val="clear" w:color="auto" w:fill="auto"/>
            <w:noWrap/>
            <w:hideMark/>
          </w:tcPr>
          <w:p w14:paraId="4F7A07DB" w14:textId="480A72E8"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lang w:eastAsia="zh-CN"/>
              </w:rPr>
              <w:t>1.9M</w:t>
            </w:r>
          </w:p>
        </w:tc>
      </w:tr>
      <w:tr w:rsidR="00DF038E" w:rsidRPr="00D4419A" w14:paraId="581FD95F" w14:textId="77777777" w:rsidTr="001F1FBF">
        <w:trPr>
          <w:trHeight w:val="240"/>
        </w:trPr>
        <w:tc>
          <w:tcPr>
            <w:tcW w:w="1250" w:type="dxa"/>
            <w:vMerge/>
            <w:tcBorders>
              <w:top w:val="nil"/>
              <w:left w:val="single" w:sz="8" w:space="0" w:color="auto"/>
              <w:bottom w:val="nil"/>
              <w:right w:val="single" w:sz="8" w:space="0" w:color="auto"/>
            </w:tcBorders>
            <w:vAlign w:val="center"/>
          </w:tcPr>
          <w:p w14:paraId="2611F91F"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A8EE4F8" w14:textId="111E5D7F"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6F2B53D" w14:textId="41299709" w:rsid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.9M</w:t>
            </w:r>
          </w:p>
        </w:tc>
      </w:tr>
      <w:tr w:rsidR="00DF038E" w:rsidRPr="00D4419A" w14:paraId="44B515A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AD3046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5D81C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A492B93" w14:textId="777777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41996A5" w14:textId="77777777"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3084C2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20D709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8A5AD3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56F31F20" w14:textId="3C9528A5"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7.6MB </w:t>
            </w:r>
          </w:p>
          <w:p w14:paraId="47FDEA0A" w14:textId="6862A795"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 3.8MB</w:t>
            </w:r>
          </w:p>
        </w:tc>
      </w:tr>
      <w:tr w:rsidR="00DF038E" w:rsidRPr="00D4419A" w14:paraId="399ECF8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05F9D0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1752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0CBE6358" w14:textId="5E04E2A8"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485/pixel (assuming frame-level input)</w:t>
            </w:r>
          </w:p>
          <w:p w14:paraId="7EF5DFFC" w14:textId="655EBB9A"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615/pixel (assuming block-level input)</w:t>
            </w:r>
          </w:p>
        </w:tc>
      </w:tr>
      <w:tr w:rsidR="00DF038E" w:rsidRPr="00D4419A" w14:paraId="4C6E3F9F"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C8BD64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BA8BED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3ADC5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CC98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8B88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00C431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175C32A" w14:textId="21DC684B"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01</w:t>
            </w:r>
          </w:p>
        </w:tc>
      </w:tr>
      <w:tr w:rsidR="00DF038E" w:rsidRPr="00D4419A" w14:paraId="7ADB5E5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5BD4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E2C8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543E735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14B468A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BE2C7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BD499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BE11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5F1CA3D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1F90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E45F3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2492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5B833C3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C6152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226F6F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7BDCAA6E" w14:textId="19CACF91"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color w:val="000000"/>
                <w:sz w:val="20"/>
                <w:lang w:eastAsia="zh-CN"/>
              </w:rPr>
              <w:t>144</w:t>
            </w:r>
          </w:p>
        </w:tc>
      </w:tr>
      <w:tr w:rsidR="00DF038E" w:rsidRPr="00D4419A" w14:paraId="45B3659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A9E65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4F77C9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7572870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42DB436C"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E4D65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A48B8F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2ED40C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94A9D1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0B66F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1DAF0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673D64A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20064153" w14:textId="7E78D643" w:rsidR="00DF038E" w:rsidRPr="00DF038E" w:rsidRDefault="00DF038E" w:rsidP="00DF038E">
      <w:pPr>
        <w:rPr>
          <w:lang w:val="en-CA"/>
        </w:rPr>
      </w:pPr>
    </w:p>
    <w:p w14:paraId="2363994E" w14:textId="0A735A7C" w:rsidR="00B71D6F" w:rsidRPr="008C0C9F" w:rsidRDefault="00C56617" w:rsidP="00B71D6F">
      <w:pPr>
        <w:pStyle w:val="20"/>
      </w:pPr>
      <w:bookmarkStart w:id="10" w:name="_Toc116540073"/>
      <w:r>
        <w:t>Neural network-based loop filter set 1</w:t>
      </w:r>
      <w:bookmarkEnd w:id="10"/>
    </w:p>
    <w:p w14:paraId="3EFD1031" w14:textId="777AA28B" w:rsidR="00B71D6F" w:rsidRPr="00250117" w:rsidRDefault="00C56617" w:rsidP="00B71D6F">
      <w:pPr>
        <w:pStyle w:val="3"/>
        <w:rPr>
          <w:lang w:val="en-CA"/>
        </w:rPr>
      </w:pPr>
      <w:bookmarkStart w:id="11" w:name="_Toc116540074"/>
      <w:r>
        <w:rPr>
          <w:lang w:val="en-CA"/>
        </w:rPr>
        <w:t>Neural network for luma component</w:t>
      </w:r>
      <w:bookmarkEnd w:id="11"/>
    </w:p>
    <w:p w14:paraId="0A57E589" w14:textId="5DEE6F86" w:rsidR="00DF038E" w:rsidRDefault="00DF038E" w:rsidP="00DF038E">
      <w:pPr>
        <w:rPr>
          <w:lang w:val="en-CA"/>
        </w:rPr>
      </w:pPr>
      <w:r w:rsidRPr="00964776">
        <w:rPr>
          <w:rFonts w:hint="eastAsia"/>
          <w:lang w:val="en-CA"/>
        </w:rPr>
        <w:t>T</w:t>
      </w:r>
      <w:r w:rsidRPr="00964776">
        <w:rPr>
          <w:lang w:val="en-CA"/>
        </w:rPr>
        <w:t xml:space="preserve">he backbone of the CNN </w:t>
      </w:r>
      <w:r>
        <w:rPr>
          <w:lang w:val="en-CA"/>
        </w:rPr>
        <w:t>filter</w:t>
      </w:r>
      <w:r w:rsidRPr="00964776">
        <w:rPr>
          <w:lang w:val="en-CA"/>
        </w:rPr>
        <w:t xml:space="preserve"> is shown in </w:t>
      </w:r>
      <w:r w:rsidRPr="00964776">
        <w:rPr>
          <w:lang w:val="en-CA"/>
        </w:rPr>
        <w:fldChar w:fldCharType="begin"/>
      </w:r>
      <w:r w:rsidRPr="00964776">
        <w:rPr>
          <w:lang w:val="en-CA"/>
        </w:rPr>
        <w:instrText xml:space="preserve"> REF _Ref52388567 \h </w:instrText>
      </w:r>
      <w:r w:rsidRPr="00964776">
        <w:rPr>
          <w:lang w:val="en-CA"/>
        </w:rPr>
      </w:r>
      <w:r w:rsidRPr="00964776">
        <w:rPr>
          <w:lang w:val="en-CA"/>
        </w:rPr>
        <w:fldChar w:fldCharType="separate"/>
      </w:r>
      <w:r w:rsidRPr="00964776">
        <w:t>Fig</w:t>
      </w:r>
      <w:r>
        <w:t>ure</w:t>
      </w:r>
      <w:r w:rsidRPr="00964776">
        <w:t xml:space="preserve">. </w:t>
      </w:r>
      <w:r>
        <w:t>3</w:t>
      </w:r>
      <w:r w:rsidRPr="00964776">
        <w:rPr>
          <w:lang w:val="en-CA"/>
        </w:rPr>
        <w:fldChar w:fldCharType="end"/>
      </w:r>
      <w:r w:rsidRPr="00964776">
        <w:rPr>
          <w:lang w:val="en-CA"/>
        </w:rPr>
        <w:t xml:space="preserve">. The </w:t>
      </w:r>
      <w:r>
        <w:rPr>
          <w:lang w:val="en-CA"/>
        </w:rPr>
        <w:t xml:space="preserve">calculation </w:t>
      </w:r>
      <w:r w:rsidRPr="00964776">
        <w:rPr>
          <w:lang w:val="en-CA"/>
        </w:rPr>
        <w:t xml:space="preserve">process </w:t>
      </w:r>
      <w:r>
        <w:rPr>
          <w:lang w:val="en-CA"/>
        </w:rPr>
        <w:t>in the attention module</w:t>
      </w:r>
      <w:r w:rsidRPr="00964776">
        <w:rPr>
          <w:lang w:val="en-CA"/>
        </w:rPr>
        <w:t xml:space="preserve"> </w:t>
      </w:r>
      <w:r>
        <w:rPr>
          <w:lang w:val="en-CA"/>
        </w:rPr>
        <w:t xml:space="preserve">can be written as: </w:t>
      </w:r>
    </w:p>
    <w:p w14:paraId="690D6281" w14:textId="77777777" w:rsidR="00DF038E" w:rsidRDefault="00DF038E" w:rsidP="00DF038E">
      <w:pPr>
        <w:jc w:val="center"/>
      </w:pPr>
      <w:proofErr w:type="spellStart"/>
      <w:r>
        <w:rPr>
          <w:i/>
        </w:rPr>
        <w:t>F</w:t>
      </w:r>
      <w:r w:rsidRPr="00B041CA">
        <w:rPr>
          <w:i/>
        </w:rPr>
        <w:t>_o</w:t>
      </w:r>
      <w:r>
        <w:rPr>
          <w:i/>
        </w:rPr>
        <w:t>ut</w:t>
      </w:r>
      <w:proofErr w:type="spellEnd"/>
      <w:r w:rsidRPr="00B041CA">
        <w:rPr>
          <w:i/>
        </w:rPr>
        <w:t xml:space="preserve"> = </w:t>
      </w:r>
      <w:proofErr w:type="spellStart"/>
      <w:r>
        <w:rPr>
          <w:i/>
        </w:rPr>
        <w:t>F</w:t>
      </w:r>
      <w:r w:rsidRPr="00B041CA">
        <w:rPr>
          <w:i/>
        </w:rPr>
        <w:t>_i</w:t>
      </w:r>
      <w:r>
        <w:rPr>
          <w:i/>
        </w:rPr>
        <w:t>n</w:t>
      </w:r>
      <w:proofErr w:type="spellEnd"/>
      <w:r>
        <w:rPr>
          <w:i/>
        </w:rPr>
        <w:t xml:space="preserve">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r>
        <w:rPr>
          <w:i/>
        </w:rPr>
        <w:t>P</w:t>
      </w:r>
      <w:r w:rsidRPr="00B041CA">
        <w:rPr>
          <w:i/>
        </w:rPr>
        <w:t>red</w:t>
      </w:r>
      <w:r>
        <w:rPr>
          <w:i/>
        </w:rPr>
        <w:t>, BS, QP</w:t>
      </w:r>
      <w:r w:rsidRPr="00B041CA">
        <w:rPr>
          <w:i/>
        </w:rPr>
        <w:t xml:space="preserve">) + </w:t>
      </w:r>
      <w:proofErr w:type="spellStart"/>
      <w:r>
        <w:rPr>
          <w:i/>
        </w:rPr>
        <w:t>F</w:t>
      </w:r>
      <w:r w:rsidRPr="00B041CA">
        <w:rPr>
          <w:i/>
        </w:rPr>
        <w:t>_i</w:t>
      </w:r>
      <w:r>
        <w:rPr>
          <w:i/>
        </w:rPr>
        <w:t>n</w:t>
      </w:r>
      <w:proofErr w:type="spellEnd"/>
      <w:r w:rsidRPr="00B041CA">
        <w:rPr>
          <w:i/>
        </w:rPr>
        <w:t xml:space="preserve"> </w:t>
      </w:r>
    </w:p>
    <w:p w14:paraId="4188CF5F" w14:textId="77777777" w:rsidR="00DF038E" w:rsidRDefault="00DF038E" w:rsidP="00DF038E">
      <w:pPr>
        <w:rPr>
          <w:i/>
        </w:rPr>
      </w:pPr>
      <w:r>
        <w:rPr>
          <w:rFonts w:hint="eastAsia"/>
        </w:rPr>
        <w:t>w</w:t>
      </w:r>
      <w:r>
        <w:t xml:space="preserve">here </w:t>
      </w:r>
      <w:proofErr w:type="spellStart"/>
      <w:r>
        <w:rPr>
          <w:i/>
        </w:rPr>
        <w:t>F</w:t>
      </w:r>
      <w:r w:rsidRPr="00B041CA">
        <w:rPr>
          <w:i/>
        </w:rPr>
        <w:t>_i</w:t>
      </w:r>
      <w:r>
        <w:rPr>
          <w:i/>
        </w:rPr>
        <w:t>n</w:t>
      </w:r>
      <w:proofErr w:type="spellEnd"/>
      <w:r>
        <w:rPr>
          <w:i/>
        </w:rPr>
        <w:t xml:space="preserve"> and </w:t>
      </w:r>
      <w:proofErr w:type="spellStart"/>
      <w:r>
        <w:rPr>
          <w:i/>
        </w:rPr>
        <w:t>F</w:t>
      </w:r>
      <w:r w:rsidRPr="00B041CA">
        <w:rPr>
          <w:i/>
        </w:rPr>
        <w:t>_o</w:t>
      </w:r>
      <w:r>
        <w:rPr>
          <w:i/>
        </w:rPr>
        <w:t>ut</w:t>
      </w:r>
      <w:proofErr w:type="spellEnd"/>
      <w:r>
        <w:rPr>
          <w:i/>
        </w:rPr>
        <w:t xml:space="preserve"> </w:t>
      </w:r>
      <w:r w:rsidRPr="00B041CA">
        <w:rPr>
          <w:iCs/>
        </w:rPr>
        <w:t>denot</w:t>
      </w:r>
      <w:r>
        <w:rPr>
          <w:iCs/>
        </w:rPr>
        <w:t xml:space="preserve">e the input and the output of the attention module, respectively. </w:t>
      </w:r>
      <w:r w:rsidRPr="008B4E26">
        <w:rPr>
          <w:i/>
          <w:iCs/>
        </w:rPr>
        <w:t>Rec</w:t>
      </w:r>
      <w:r>
        <w:rPr>
          <w:lang w:eastAsia="zh-CN"/>
        </w:rPr>
        <w:t xml:space="preserve">, </w:t>
      </w:r>
      <w:r w:rsidRPr="008B4E26">
        <w:rPr>
          <w:i/>
          <w:iCs/>
        </w:rPr>
        <w:t>Pred</w:t>
      </w:r>
      <w:r>
        <w:t xml:space="preserve">, </w:t>
      </w:r>
      <w:r w:rsidRPr="008B4E26">
        <w:rPr>
          <w:i/>
          <w:iCs/>
        </w:rPr>
        <w:t>BS</w:t>
      </w:r>
      <w:r>
        <w:t xml:space="preserve">, and </w:t>
      </w:r>
      <w:r w:rsidRPr="008B4E26">
        <w:rPr>
          <w:i/>
          <w:iCs/>
        </w:rPr>
        <w:t>QP</w:t>
      </w:r>
      <w:r>
        <w:t xml:space="preserve"> stand for the reconstruction, the prediction, the boundary strengths, and the sequence-level input quantization parameter respectively. </w:t>
      </w:r>
      <w:r w:rsidRPr="00B041CA">
        <w:rPr>
          <w:i/>
          <w:iCs/>
        </w:rPr>
        <w:t>f</w:t>
      </w:r>
      <w:r>
        <w:rPr>
          <w:i/>
          <w:iCs/>
        </w:rPr>
        <w:t xml:space="preserve"> </w:t>
      </w:r>
      <w:r>
        <w:t xml:space="preserve">comprises 2 convolutional layers, where an activation function is applied after the first convolutional layer. The objective of </w:t>
      </w:r>
      <w:r w:rsidRPr="00B041CA">
        <w:rPr>
          <w:i/>
          <w:iCs/>
        </w:rPr>
        <w:t>f</w:t>
      </w:r>
      <w:r>
        <w:rPr>
          <w:i/>
          <w:iCs/>
        </w:rPr>
        <w:t xml:space="preserve"> </w:t>
      </w:r>
      <w:r>
        <w:t xml:space="preserve">is to generate a spatial attention map from external information, which then recalibrates the feature maps </w:t>
      </w:r>
      <w:proofErr w:type="spellStart"/>
      <w:r>
        <w:rPr>
          <w:i/>
        </w:rPr>
        <w:t>F</w:t>
      </w:r>
      <w:r w:rsidRPr="00B041CA">
        <w:rPr>
          <w:i/>
        </w:rPr>
        <w:t>_i</w:t>
      </w:r>
      <w:r>
        <w:rPr>
          <w:i/>
        </w:rPr>
        <w:t>n</w:t>
      </w:r>
      <w:proofErr w:type="spellEnd"/>
      <w:r>
        <w:rPr>
          <w:i/>
        </w:rPr>
        <w:t>.</w:t>
      </w:r>
    </w:p>
    <w:p w14:paraId="3888478E" w14:textId="4866A941" w:rsidR="00DF038E" w:rsidRPr="005E1627" w:rsidRDefault="00DF038E" w:rsidP="00DF038E">
      <w:pPr>
        <w:rPr>
          <w:iCs/>
          <w:lang w:val="en-CA" w:eastAsia="zh-CN"/>
        </w:rPr>
      </w:pPr>
      <w:r w:rsidRPr="005E1627">
        <w:rPr>
          <w:rFonts w:hint="eastAsia"/>
          <w:iCs/>
        </w:rPr>
        <w:lastRenderedPageBreak/>
        <w:t>T</w:t>
      </w:r>
      <w:r w:rsidRPr="005E1627">
        <w:rPr>
          <w:iCs/>
        </w:rPr>
        <w:t>he</w:t>
      </w:r>
      <w:r>
        <w:rPr>
          <w:iCs/>
        </w:rPr>
        <w:t xml:space="preserve"> input of the network comprises reconstruction, prediction, boundary strengths, and QP (split is additionally taken as input in intra slice models). The numbers of feature maps and attention residual blocks are set as 96 and 8</w:t>
      </w:r>
      <w:r w:rsidR="00624B43">
        <w:rPr>
          <w:iCs/>
        </w:rPr>
        <w:t xml:space="preserve"> respectively</w:t>
      </w:r>
      <w:r>
        <w:rPr>
          <w:iCs/>
        </w:rPr>
        <w:t xml:space="preserve">. </w:t>
      </w:r>
    </w:p>
    <w:p w14:paraId="5F2DD678" w14:textId="77777777" w:rsidR="00DF038E" w:rsidRDefault="00DF038E" w:rsidP="00DF038E">
      <w:pPr>
        <w:jc w:val="center"/>
        <w:rPr>
          <w:lang w:val="en-CA" w:eastAsia="zh-CN"/>
        </w:rPr>
      </w:pPr>
      <w:r>
        <w:rPr>
          <w:noProof/>
          <w:lang w:val="en-CA" w:eastAsia="zh-CN"/>
        </w:rPr>
        <w:drawing>
          <wp:inline distT="0" distB="0" distL="0" distR="0" wp14:anchorId="482B757E" wp14:editId="5A09C626">
            <wp:extent cx="5269480" cy="1329756"/>
            <wp:effectExtent l="0" t="0" r="127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3">
                      <a:extLst>
                        <a:ext uri="{28A0092B-C50C-407E-A947-70E740481C1C}">
                          <a14:useLocalDpi xmlns:a14="http://schemas.microsoft.com/office/drawing/2010/main" val="0"/>
                        </a:ext>
                      </a:extLst>
                    </a:blip>
                    <a:stretch>
                      <a:fillRect/>
                    </a:stretch>
                  </pic:blipFill>
                  <pic:spPr>
                    <a:xfrm>
                      <a:off x="0" y="0"/>
                      <a:ext cx="5284852" cy="1333635"/>
                    </a:xfrm>
                    <a:prstGeom prst="rect">
                      <a:avLst/>
                    </a:prstGeom>
                  </pic:spPr>
                </pic:pic>
              </a:graphicData>
            </a:graphic>
          </wp:inline>
        </w:drawing>
      </w:r>
    </w:p>
    <w:p w14:paraId="27268613" w14:textId="13DE4898" w:rsidR="00B71D6F" w:rsidRPr="00250117" w:rsidRDefault="00DF038E" w:rsidP="00DF038E">
      <w:pPr>
        <w:rPr>
          <w:lang w:val="en-CA"/>
        </w:rPr>
      </w:pPr>
      <w:bookmarkStart w:id="12" w:name="_Ref52388567"/>
      <w:r w:rsidRPr="001A0BF2">
        <w:rPr>
          <w:i/>
          <w:iCs/>
          <w:szCs w:val="22"/>
        </w:rPr>
        <w:t>Fig</w:t>
      </w:r>
      <w:r>
        <w:rPr>
          <w:i/>
          <w:iCs/>
          <w:szCs w:val="22"/>
        </w:rPr>
        <w:t>ure</w:t>
      </w:r>
      <w:r w:rsidRPr="001A0BF2">
        <w:rPr>
          <w:i/>
          <w:iCs/>
          <w:szCs w:val="22"/>
        </w:rPr>
        <w:t xml:space="preserve">. </w:t>
      </w:r>
      <w:bookmarkEnd w:id="12"/>
      <w:r>
        <w:rPr>
          <w:i/>
          <w:iCs/>
          <w:szCs w:val="22"/>
        </w:rPr>
        <w:t>3</w:t>
      </w:r>
      <w:r>
        <w:rPr>
          <w:lang w:val="en-CA"/>
        </w:rPr>
        <w:t xml:space="preserve">. </w:t>
      </w:r>
      <w:r w:rsidRPr="005B17FE">
        <w:rPr>
          <w:i/>
          <w:iCs/>
          <w:lang w:val="en-CA"/>
        </w:rPr>
        <w:t>(a)</w:t>
      </w:r>
      <w:r w:rsidRPr="005B17FE">
        <w:t xml:space="preserve"> </w:t>
      </w:r>
      <w:r w:rsidRPr="005B17FE">
        <w:rPr>
          <w:i/>
          <w:iCs/>
        </w:rPr>
        <w:t xml:space="preserve">Architecture of the CNN </w:t>
      </w:r>
      <w:r>
        <w:rPr>
          <w:i/>
          <w:iCs/>
        </w:rPr>
        <w:t>in filter set 1</w:t>
      </w:r>
      <w:r w:rsidRPr="005B17FE">
        <w:rPr>
          <w:i/>
          <w:iCs/>
        </w:rPr>
        <w:t xml:space="preserve">. M denotes the number of feature maps. N stands for the number of samples in one dimension. (b) Construction of </w:t>
      </w:r>
      <w:r>
        <w:rPr>
          <w:i/>
          <w:iCs/>
        </w:rPr>
        <w:t xml:space="preserve">Attention </w:t>
      </w:r>
      <w:r w:rsidRPr="005B17FE">
        <w:rPr>
          <w:i/>
          <w:iCs/>
        </w:rPr>
        <w:t>Res</w:t>
      </w:r>
      <w:r>
        <w:rPr>
          <w:i/>
          <w:iCs/>
        </w:rPr>
        <w:t>idual</w:t>
      </w:r>
      <w:r w:rsidRPr="005B17FE">
        <w:rPr>
          <w:i/>
          <w:iCs/>
        </w:rPr>
        <w:t xml:space="preserve"> Block in (a)</w:t>
      </w:r>
      <w:r w:rsidR="00B71D6F" w:rsidRPr="00250117">
        <w:rPr>
          <w:lang w:val="en-CA"/>
        </w:rPr>
        <w:t>.</w:t>
      </w:r>
    </w:p>
    <w:p w14:paraId="0BF256EE" w14:textId="7EB01EA4" w:rsidR="00B71D6F" w:rsidRPr="00250117" w:rsidRDefault="00C56617" w:rsidP="00B71D6F">
      <w:pPr>
        <w:pStyle w:val="3"/>
        <w:rPr>
          <w:lang w:val="en-CA"/>
        </w:rPr>
      </w:pPr>
      <w:bookmarkStart w:id="13" w:name="_Toc116540075"/>
      <w:r>
        <w:rPr>
          <w:lang w:val="en-CA"/>
        </w:rPr>
        <w:t>Neural network for chroma component</w:t>
      </w:r>
      <w:bookmarkEnd w:id="13"/>
    </w:p>
    <w:p w14:paraId="6AFD9BA2" w14:textId="05277152" w:rsidR="00B71D6F" w:rsidRPr="00250117" w:rsidRDefault="00DF038E" w:rsidP="00DF038E">
      <w:pPr>
        <w:rPr>
          <w:lang w:val="en-CA"/>
        </w:rPr>
      </w:pPr>
      <w:r>
        <w:rPr>
          <w:lang w:val="en-CA"/>
        </w:rPr>
        <w:t>L</w:t>
      </w:r>
      <w:r w:rsidRPr="00DF038E">
        <w:rPr>
          <w:lang w:val="en-CA"/>
        </w:rPr>
        <w:t xml:space="preserve">uma information </w:t>
      </w:r>
      <w:r>
        <w:rPr>
          <w:lang w:val="en-CA"/>
        </w:rPr>
        <w:t xml:space="preserve">is taken as additional input </w:t>
      </w:r>
      <w:r w:rsidRPr="00DF038E">
        <w:rPr>
          <w:lang w:val="en-CA"/>
        </w:rPr>
        <w:t>for the in-loop filtering of chroma. Considering the resolution of luma is higher than chroma in YUV 4:2:0 format, features</w:t>
      </w:r>
      <w:r>
        <w:rPr>
          <w:lang w:val="en-CA"/>
        </w:rPr>
        <w:t xml:space="preserve"> are first extracted separately </w:t>
      </w:r>
      <w:r w:rsidRPr="00DF038E">
        <w:rPr>
          <w:lang w:val="en-CA"/>
        </w:rPr>
        <w:t>from luma and chroma</w:t>
      </w:r>
      <w:r>
        <w:rPr>
          <w:lang w:val="en-CA"/>
        </w:rPr>
        <w:t xml:space="preserve">. Then luma features are </w:t>
      </w:r>
      <w:r w:rsidR="00B6628E" w:rsidRPr="00DF038E">
        <w:rPr>
          <w:lang w:val="en-CA"/>
        </w:rPr>
        <w:t>down</w:t>
      </w:r>
      <w:r w:rsidR="00624B43">
        <w:rPr>
          <w:lang w:val="en-CA"/>
        </w:rPr>
        <w:t>-</w:t>
      </w:r>
      <w:r w:rsidR="00B6628E" w:rsidRPr="00DF038E">
        <w:rPr>
          <w:lang w:val="en-CA"/>
        </w:rPr>
        <w:t>sampled</w:t>
      </w:r>
      <w:r>
        <w:rPr>
          <w:lang w:val="en-CA"/>
        </w:rPr>
        <w:t xml:space="preserve"> and concatenated with chroma features</w:t>
      </w:r>
      <w:r w:rsidRPr="00DF038E">
        <w:rPr>
          <w:lang w:val="en-CA"/>
        </w:rPr>
        <w:t xml:space="preserve">. Regarding network backbone, chroma components </w:t>
      </w:r>
      <w:r>
        <w:rPr>
          <w:lang w:val="en-CA"/>
        </w:rPr>
        <w:t>use</w:t>
      </w:r>
      <w:r w:rsidRPr="00DF038E">
        <w:rPr>
          <w:lang w:val="en-CA"/>
        </w:rPr>
        <w:t xml:space="preserve"> the</w:t>
      </w:r>
      <w:r>
        <w:rPr>
          <w:rFonts w:hint="eastAsia"/>
          <w:lang w:val="en-CA"/>
        </w:rPr>
        <w:t xml:space="preserve"> </w:t>
      </w:r>
      <w:r w:rsidRPr="00DF038E">
        <w:rPr>
          <w:lang w:val="en-CA"/>
        </w:rPr>
        <w:t>same one as luma.</w:t>
      </w:r>
    </w:p>
    <w:p w14:paraId="5EC7943C" w14:textId="048DF426" w:rsidR="00C56617" w:rsidRDefault="00C56617" w:rsidP="00B71D6F">
      <w:pPr>
        <w:pStyle w:val="3"/>
        <w:rPr>
          <w:lang w:val="en-CA"/>
        </w:rPr>
      </w:pPr>
      <w:bookmarkStart w:id="14" w:name="_Toc116540076"/>
      <w:r>
        <w:rPr>
          <w:rFonts w:hint="eastAsia"/>
          <w:lang w:val="en-CA"/>
        </w:rPr>
        <w:t>A</w:t>
      </w:r>
      <w:r>
        <w:rPr>
          <w:lang w:val="en-CA"/>
        </w:rPr>
        <w:t>daptive inference granularity</w:t>
      </w:r>
      <w:bookmarkEnd w:id="14"/>
    </w:p>
    <w:p w14:paraId="7902DCC2" w14:textId="10F18BAF" w:rsidR="00DF038E" w:rsidRPr="00DF038E" w:rsidRDefault="00DF038E" w:rsidP="00DF038E">
      <w:pPr>
        <w:rPr>
          <w:lang w:val="en-CA"/>
        </w:rPr>
      </w:pPr>
      <w:r w:rsidRPr="00DF038E">
        <w:rPr>
          <w:lang w:val="en-CA"/>
        </w:rPr>
        <w:t xml:space="preserve">The granularity of the filter determination and the parameter selection is dependent on resolution and QP. </w:t>
      </w:r>
      <w:r>
        <w:rPr>
          <w:lang w:val="en-CA"/>
        </w:rPr>
        <w:t>G</w:t>
      </w:r>
      <w:r w:rsidRPr="00DF038E">
        <w:rPr>
          <w:lang w:val="en-CA"/>
        </w:rPr>
        <w:t>iven a higher resolution and a larger QP, the determination and selection will be performed in a larger region.</w:t>
      </w:r>
    </w:p>
    <w:p w14:paraId="1E489861" w14:textId="7B2BEA47" w:rsidR="00B71D6F" w:rsidRPr="00250117" w:rsidRDefault="00C56617" w:rsidP="00B71D6F">
      <w:pPr>
        <w:pStyle w:val="3"/>
        <w:rPr>
          <w:lang w:val="en-CA"/>
        </w:rPr>
      </w:pPr>
      <w:bookmarkStart w:id="15" w:name="_Toc116540077"/>
      <w:r>
        <w:rPr>
          <w:lang w:val="en-CA"/>
        </w:rPr>
        <w:t>Parameter selection</w:t>
      </w:r>
      <w:bookmarkEnd w:id="15"/>
    </w:p>
    <w:p w14:paraId="69B29DD0" w14:textId="3D5D2D3C" w:rsidR="00DF038E" w:rsidRDefault="00DF038E" w:rsidP="00DF038E">
      <w:pPr>
        <w:rPr>
          <w:lang w:eastAsia="zh-CN"/>
        </w:rPr>
      </w:pPr>
      <w:r>
        <w:rPr>
          <w:szCs w:val="22"/>
          <w:lang w:val="en-CA"/>
        </w:rPr>
        <w:t>E</w:t>
      </w:r>
      <w:r w:rsidRPr="00372E03">
        <w:rPr>
          <w:szCs w:val="22"/>
          <w:lang w:val="en-CA"/>
        </w:rPr>
        <w:t xml:space="preserve">ach slice or </w:t>
      </w:r>
      <w:r>
        <w:rPr>
          <w:szCs w:val="22"/>
          <w:lang w:val="en-CA"/>
        </w:rPr>
        <w:t>block</w:t>
      </w:r>
      <w:r w:rsidRPr="00372E03">
        <w:rPr>
          <w:szCs w:val="22"/>
          <w:lang w:val="en-CA"/>
        </w:rPr>
        <w:t xml:space="preserve"> could </w:t>
      </w:r>
      <w:r>
        <w:rPr>
          <w:szCs w:val="22"/>
          <w:lang w:val="en-CA"/>
        </w:rPr>
        <w:t xml:space="preserve">determine whether to apply the CNN-based filter or not. When the CNN-based filter is determined to be applied to a slice/block, which conditional parameter </w:t>
      </w:r>
      <w:r w:rsidRPr="00372E03">
        <w:rPr>
          <w:szCs w:val="22"/>
          <w:lang w:val="en-CA"/>
        </w:rPr>
        <w:t>from a candidate</w:t>
      </w:r>
      <w:r>
        <w:rPr>
          <w:szCs w:val="22"/>
          <w:lang w:val="en-CA"/>
        </w:rPr>
        <w:t xml:space="preserve"> </w:t>
      </w:r>
      <w:r w:rsidRPr="00372E03">
        <w:rPr>
          <w:szCs w:val="22"/>
          <w:lang w:val="en-CA"/>
        </w:rPr>
        <w:t xml:space="preserve">list including three </w:t>
      </w:r>
      <w:r>
        <w:rPr>
          <w:szCs w:val="22"/>
          <w:lang w:val="en-CA"/>
        </w:rPr>
        <w:t>candidates derived from QP could be further decided</w:t>
      </w:r>
      <w:r w:rsidRPr="00372E03">
        <w:rPr>
          <w:szCs w:val="22"/>
          <w:lang w:val="en-CA"/>
        </w:rPr>
        <w:t xml:space="preserve">. </w:t>
      </w:r>
      <w:r>
        <w:rPr>
          <w:szCs w:val="22"/>
          <w:lang w:val="en-CA"/>
        </w:rPr>
        <w:t>Denote the sequence level</w:t>
      </w:r>
      <w:r w:rsidRPr="00372E03">
        <w:rPr>
          <w:szCs w:val="22"/>
          <w:lang w:val="en-CA"/>
        </w:rPr>
        <w:t xml:space="preserve"> QP</w:t>
      </w:r>
      <w:r>
        <w:rPr>
          <w:szCs w:val="22"/>
          <w:lang w:val="en-CA"/>
        </w:rPr>
        <w:t xml:space="preserve"> as</w:t>
      </w:r>
      <w:r>
        <w:rPr>
          <w:szCs w:val="22"/>
          <w:lang w:val="en-CA" w:eastAsia="zh-CN"/>
        </w:rPr>
        <w:t xml:space="preserve"> </w:t>
      </w:r>
      <w:r w:rsidRPr="00372E03">
        <w:rPr>
          <w:szCs w:val="22"/>
          <w:lang w:val="en-CA"/>
        </w:rPr>
        <w:t>q, the candidate list include</w:t>
      </w:r>
      <w:r>
        <w:rPr>
          <w:szCs w:val="22"/>
          <w:lang w:val="en-CA"/>
        </w:rPr>
        <w:t>s</w:t>
      </w:r>
      <w:r w:rsidRPr="00372E03">
        <w:rPr>
          <w:szCs w:val="22"/>
          <w:lang w:val="en-CA"/>
        </w:rPr>
        <w:t xml:space="preserve"> </w:t>
      </w:r>
      <w:r>
        <w:rPr>
          <w:szCs w:val="22"/>
          <w:lang w:val="en-CA"/>
        </w:rPr>
        <w:t>conditional parameters</w:t>
      </w:r>
      <w:r w:rsidRPr="00372E03">
        <w:rPr>
          <w:szCs w:val="22"/>
          <w:lang w:val="en-CA"/>
        </w:rPr>
        <w:t xml:space="preserve"> {</w:t>
      </w:r>
      <w:r>
        <w:rPr>
          <w:szCs w:val="22"/>
          <w:lang w:val="en-CA"/>
        </w:rPr>
        <w:t>Param_1</w:t>
      </w:r>
      <w:r w:rsidRPr="00372E03">
        <w:rPr>
          <w:szCs w:val="22"/>
          <w:lang w:val="en-CA"/>
        </w:rPr>
        <w:t xml:space="preserve">, </w:t>
      </w:r>
      <w:r>
        <w:rPr>
          <w:szCs w:val="22"/>
          <w:lang w:val="en-CA"/>
        </w:rPr>
        <w:t>Param_2</w:t>
      </w:r>
      <w:r w:rsidRPr="00372E03">
        <w:rPr>
          <w:szCs w:val="22"/>
          <w:lang w:val="en-CA"/>
        </w:rPr>
        <w:t xml:space="preserve">, </w:t>
      </w:r>
      <w:r>
        <w:rPr>
          <w:szCs w:val="22"/>
          <w:lang w:val="en-CA"/>
        </w:rPr>
        <w:t>Param_3</w:t>
      </w:r>
      <w:r w:rsidRPr="00372E03">
        <w:rPr>
          <w:szCs w:val="22"/>
          <w:lang w:val="en-CA"/>
        </w:rPr>
        <w:t xml:space="preserve">}. </w:t>
      </w:r>
      <w:r>
        <w:rPr>
          <w:szCs w:val="22"/>
          <w:lang w:val="en-CA"/>
        </w:rPr>
        <w:t xml:space="preserve">For low </w:t>
      </w:r>
      <w:r>
        <w:rPr>
          <w:lang w:eastAsia="zh-CN"/>
        </w:rPr>
        <w:t>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lang w:eastAsia="zh-CN"/>
        </w:rPr>
        <w:t>10. For high 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rFonts w:hint="eastAsia"/>
          <w:lang w:eastAsia="zh-CN"/>
        </w:rPr>
        <w:t>5</w:t>
      </w:r>
      <w:r>
        <w:rPr>
          <w:lang w:eastAsia="zh-CN"/>
        </w:rPr>
        <w:t>. In other words, the third candidate is different across different temporal layers.</w:t>
      </w:r>
    </w:p>
    <w:p w14:paraId="162BDBE3" w14:textId="27629A4F" w:rsidR="00DF038E" w:rsidRDefault="00DF038E" w:rsidP="00DF038E">
      <w:pPr>
        <w:rPr>
          <w:lang w:eastAsia="zh-CN"/>
        </w:rPr>
      </w:pPr>
      <w:r w:rsidRPr="00372E03">
        <w:rPr>
          <w:szCs w:val="22"/>
          <w:lang w:val="en-CA"/>
        </w:rPr>
        <w:t xml:space="preserve">The selection process is based on </w:t>
      </w:r>
      <w:r>
        <w:rPr>
          <w:szCs w:val="22"/>
          <w:lang w:val="en-CA"/>
        </w:rPr>
        <w:t>the rate-distortion cost at the encoder side. Indication of on/off control as well as the conditional parameter index, if needed, are signalled in the bitstream</w:t>
      </w:r>
      <w:r w:rsidRPr="00372E03">
        <w:rPr>
          <w:szCs w:val="22"/>
          <w:lang w:val="en-CA"/>
        </w:rPr>
        <w:t>.</w:t>
      </w:r>
      <w:r>
        <w:rPr>
          <w:rFonts w:hint="eastAsia"/>
          <w:szCs w:val="22"/>
          <w:lang w:val="en-CA"/>
        </w:rPr>
        <w:t xml:space="preserve"> </w:t>
      </w:r>
      <w:r>
        <w:rPr>
          <w:lang w:eastAsia="zh-CN"/>
        </w:rPr>
        <w:t>Figure. 4 shows the diagram of parameter selection at encoder and decoder sides.</w:t>
      </w:r>
      <w:r>
        <w:rPr>
          <w:rFonts w:hint="eastAsia"/>
          <w:lang w:eastAsia="zh-CN"/>
        </w:rPr>
        <w:t xml:space="preserve"> </w:t>
      </w:r>
      <w:r>
        <w:rPr>
          <w:lang w:eastAsia="zh-CN"/>
        </w:rPr>
        <w:t>All blocks in the current frame need to be processed with three conditional parameters first.</w:t>
      </w:r>
      <w:r>
        <w:rPr>
          <w:rFonts w:hint="eastAsia"/>
          <w:szCs w:val="22"/>
          <w:lang w:val="en-CA"/>
        </w:rPr>
        <w:t xml:space="preserve"> </w:t>
      </w:r>
      <w:r>
        <w:rPr>
          <w:lang w:eastAsia="zh-CN"/>
        </w:rPr>
        <w:t xml:space="preserve">Then five costs, </w:t>
      </w:r>
      <w:proofErr w:type="gramStart"/>
      <w:r>
        <w:rPr>
          <w:lang w:eastAsia="zh-CN"/>
        </w:rPr>
        <w:t>i.e.</w:t>
      </w:r>
      <w:proofErr w:type="gramEnd"/>
      <w:r>
        <w:rPr>
          <w:lang w:eastAsia="zh-CN"/>
        </w:rPr>
        <w:t xml:space="preserve"> Cost_0, ..., Cost_5, are calculated and compared against each other to achieve optimum rate-distortion performance. In Cost_0, CNN-based filter is prohibited for all blocks.</w:t>
      </w:r>
      <w:r>
        <w:rPr>
          <w:rFonts w:hint="eastAsia"/>
          <w:szCs w:val="22"/>
          <w:lang w:val="en-CA"/>
        </w:rPr>
        <w:t xml:space="preserve"> </w:t>
      </w:r>
      <w:r>
        <w:rPr>
          <w:lang w:eastAsia="zh-CN"/>
        </w:rPr>
        <w:t xml:space="preserve">In </w:t>
      </w:r>
      <w:proofErr w:type="spellStart"/>
      <w:r>
        <w:rPr>
          <w:lang w:eastAsia="zh-CN"/>
        </w:rPr>
        <w:t>Cost_i</w:t>
      </w:r>
      <w:proofErr w:type="spellEnd"/>
      <w:r>
        <w:rPr>
          <w:lang w:eastAsia="zh-CN"/>
        </w:rPr>
        <w:t xml:space="preserve">, {i = 1, 2, 3}, the parameter </w:t>
      </w:r>
      <w:proofErr w:type="spellStart"/>
      <w:r>
        <w:rPr>
          <w:lang w:eastAsia="zh-CN"/>
        </w:rPr>
        <w:t>Param_i</w:t>
      </w:r>
      <w:proofErr w:type="spellEnd"/>
      <w:r>
        <w:rPr>
          <w:lang w:eastAsia="zh-CN"/>
        </w:rPr>
        <w:t xml:space="preserve"> is used for all blocks.</w:t>
      </w:r>
      <w:r>
        <w:rPr>
          <w:rFonts w:hint="eastAsia"/>
          <w:szCs w:val="22"/>
          <w:lang w:val="en-CA"/>
        </w:rPr>
        <w:t xml:space="preserve"> </w:t>
      </w:r>
      <w:r>
        <w:rPr>
          <w:lang w:eastAsia="zh-CN"/>
        </w:rPr>
        <w:t>In Cost_4, different blocks may prefer different parameters, and the information regarding whether to use CNN-based filter or which parameter to be used is signaled for each block.</w:t>
      </w:r>
      <w:r>
        <w:rPr>
          <w:rFonts w:hint="eastAsia"/>
          <w:szCs w:val="22"/>
          <w:lang w:val="en-CA"/>
        </w:rPr>
        <w:t xml:space="preserve"> </w:t>
      </w:r>
      <w:r>
        <w:rPr>
          <w:lang w:eastAsia="zh-CN"/>
        </w:rPr>
        <w:t xml:space="preserve">At decoder side, whether to use CNN-based filter or which parameter to be used for a block is based on the </w:t>
      </w:r>
      <w:proofErr w:type="spellStart"/>
      <w:r>
        <w:rPr>
          <w:lang w:eastAsia="zh-CN"/>
        </w:rPr>
        <w:t>Param_Id</w:t>
      </w:r>
      <w:proofErr w:type="spellEnd"/>
      <w:r>
        <w:rPr>
          <w:lang w:eastAsia="zh-CN"/>
        </w:rPr>
        <w:t xml:space="preserve"> parsed from the bit-stream as shown in Figure. 4 (b).</w:t>
      </w:r>
    </w:p>
    <w:p w14:paraId="098B90E5" w14:textId="1F16AF79" w:rsidR="00DF038E" w:rsidRPr="00DF038E" w:rsidRDefault="00DF038E" w:rsidP="00DF038E">
      <w:pPr>
        <w:rPr>
          <w:szCs w:val="22"/>
          <w:lang w:val="en-CA"/>
        </w:rPr>
      </w:pPr>
      <w:r>
        <w:rPr>
          <w:lang w:eastAsia="zh-CN"/>
        </w:rPr>
        <w:t>Note that for all-intra configuration, parameter selection is disabled while filter on/off control is still preserved.</w:t>
      </w:r>
      <w:r>
        <w:rPr>
          <w:rFonts w:hint="eastAsia"/>
          <w:szCs w:val="22"/>
          <w:lang w:val="en-CA"/>
        </w:rPr>
        <w:t xml:space="preserve"> </w:t>
      </w:r>
      <w:r>
        <w:rPr>
          <w:lang w:eastAsia="zh-CN"/>
        </w:rPr>
        <w:t>A shared conditional parameter is used for the two chroma components to ease the burden in worst case at decoder side.</w:t>
      </w:r>
      <w:r>
        <w:rPr>
          <w:rFonts w:hint="eastAsia"/>
          <w:szCs w:val="22"/>
          <w:lang w:val="en-CA"/>
        </w:rPr>
        <w:t xml:space="preserve"> </w:t>
      </w:r>
      <w:r>
        <w:rPr>
          <w:szCs w:val="22"/>
          <w:lang w:val="en-CA"/>
        </w:rPr>
        <w:t>In addition, the max number of conditional parameter candidates could be specified at encoder side.</w:t>
      </w:r>
    </w:p>
    <w:p w14:paraId="4281DD02" w14:textId="26087FC8" w:rsidR="00DF038E" w:rsidRDefault="00DF038E" w:rsidP="00DF038E">
      <w:pPr>
        <w:jc w:val="center"/>
        <w:rPr>
          <w:lang w:val="en-CA"/>
        </w:rPr>
      </w:pPr>
      <w:r w:rsidRPr="00DF038E">
        <w:rPr>
          <w:noProof/>
          <w:lang w:val="en-CA"/>
        </w:rPr>
        <w:lastRenderedPageBreak/>
        <w:drawing>
          <wp:inline distT="0" distB="0" distL="0" distR="0" wp14:anchorId="2F1AE397" wp14:editId="64FBE4BC">
            <wp:extent cx="5375321" cy="284099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84767" cy="2845987"/>
                    </a:xfrm>
                    <a:prstGeom prst="rect">
                      <a:avLst/>
                    </a:prstGeom>
                  </pic:spPr>
                </pic:pic>
              </a:graphicData>
            </a:graphic>
          </wp:inline>
        </w:drawing>
      </w:r>
    </w:p>
    <w:p w14:paraId="6F8D1F00" w14:textId="2A4DBBE3" w:rsidR="00DF038E" w:rsidRPr="00250117" w:rsidRDefault="00DF038E" w:rsidP="00DF038E">
      <w:pPr>
        <w:rPr>
          <w:lang w:val="en-CA"/>
        </w:rPr>
      </w:pPr>
      <w:r w:rsidRPr="001A0BF2">
        <w:rPr>
          <w:i/>
          <w:iCs/>
          <w:szCs w:val="22"/>
        </w:rPr>
        <w:t>Fig</w:t>
      </w:r>
      <w:r>
        <w:rPr>
          <w:i/>
          <w:iCs/>
          <w:szCs w:val="22"/>
        </w:rPr>
        <w:t>ure</w:t>
      </w:r>
      <w:r w:rsidRPr="001A0BF2">
        <w:rPr>
          <w:i/>
          <w:iCs/>
          <w:szCs w:val="22"/>
        </w:rPr>
        <w:t xml:space="preserve">. </w:t>
      </w:r>
      <w:r>
        <w:rPr>
          <w:i/>
          <w:iCs/>
          <w:szCs w:val="22"/>
        </w:rPr>
        <w:t>4</w:t>
      </w:r>
      <w:r>
        <w:rPr>
          <w:lang w:val="en-CA"/>
        </w:rPr>
        <w:t xml:space="preserve">. </w:t>
      </w:r>
      <w:r w:rsidRPr="005B17FE">
        <w:rPr>
          <w:i/>
          <w:iCs/>
          <w:lang w:val="en-CA"/>
        </w:rPr>
        <w:t>(a)</w:t>
      </w:r>
      <w:r w:rsidRPr="005B17FE">
        <w:t xml:space="preserve"> </w:t>
      </w:r>
      <w:r>
        <w:rPr>
          <w:i/>
          <w:iCs/>
        </w:rPr>
        <w:t>Parameter selection at encoder side</w:t>
      </w:r>
      <w:r w:rsidRPr="005B17FE">
        <w:rPr>
          <w:i/>
          <w:iCs/>
        </w:rPr>
        <w:t xml:space="preserve">. (b) </w:t>
      </w:r>
      <w:r>
        <w:rPr>
          <w:i/>
          <w:iCs/>
        </w:rPr>
        <w:t>Parameter selection at decoder side</w:t>
      </w:r>
      <w:r w:rsidRPr="00250117">
        <w:rPr>
          <w:lang w:val="en-CA"/>
        </w:rPr>
        <w:t>.</w:t>
      </w:r>
    </w:p>
    <w:p w14:paraId="423E8826" w14:textId="77777777" w:rsidR="00DF038E" w:rsidRPr="00250117" w:rsidRDefault="00DF038E" w:rsidP="00DF038E">
      <w:pPr>
        <w:jc w:val="center"/>
        <w:rPr>
          <w:lang w:val="en-CA"/>
        </w:rPr>
      </w:pPr>
    </w:p>
    <w:p w14:paraId="306ADA4A" w14:textId="7628FBFE" w:rsidR="00B71D6F" w:rsidRPr="00250117" w:rsidRDefault="00C56617" w:rsidP="00B71D6F">
      <w:pPr>
        <w:pStyle w:val="3"/>
        <w:rPr>
          <w:lang w:val="en-CA"/>
        </w:rPr>
      </w:pPr>
      <w:bookmarkStart w:id="16" w:name="_Ref116480534"/>
      <w:bookmarkStart w:id="17" w:name="_Toc116540078"/>
      <w:r>
        <w:rPr>
          <w:lang w:val="en-CA"/>
        </w:rPr>
        <w:t>Residue scaling</w:t>
      </w:r>
      <w:bookmarkEnd w:id="16"/>
      <w:bookmarkEnd w:id="17"/>
    </w:p>
    <w:p w14:paraId="50D16B6F" w14:textId="5B07665A" w:rsidR="00DF038E" w:rsidRPr="00DF038E" w:rsidRDefault="00DF038E" w:rsidP="00DF038E">
      <w:pPr>
        <w:rPr>
          <w:lang w:val="en-CA" w:eastAsia="zh-CN"/>
        </w:rPr>
      </w:pPr>
      <w:r w:rsidRPr="00F62D87" w:rsidDel="003A2B6C">
        <w:rPr>
          <w:lang w:val="en-CA" w:eastAsia="zh-CN"/>
        </w:rPr>
        <w:t xml:space="preserve">When </w:t>
      </w:r>
      <w:r>
        <w:rPr>
          <w:lang w:val="en-CA" w:eastAsia="zh-CN"/>
        </w:rPr>
        <w:t>a</w:t>
      </w:r>
      <w:r w:rsidRPr="00F62D87" w:rsidDel="003A2B6C">
        <w:rPr>
          <w:lang w:val="en-CA" w:eastAsia="zh-CN"/>
        </w:rPr>
        <w:t xml:space="preserve"> NN filter is being applied to reconstructed pictures, a scaling factor </w:t>
      </w:r>
      <w:r>
        <w:rPr>
          <w:lang w:val="en-CA" w:eastAsia="zh-CN"/>
        </w:rPr>
        <w:t>is derived and</w:t>
      </w:r>
      <w:r w:rsidRPr="00F62D87" w:rsidDel="003A2B6C">
        <w:rPr>
          <w:lang w:val="en-CA" w:eastAsia="zh-CN"/>
        </w:rPr>
        <w:t xml:space="preserve"> signaled for each color component in </w:t>
      </w:r>
      <w:r>
        <w:rPr>
          <w:lang w:val="en-CA" w:eastAsia="zh-CN"/>
        </w:rPr>
        <w:t xml:space="preserve">the </w:t>
      </w:r>
      <w:r w:rsidR="00171B8F">
        <w:rPr>
          <w:lang w:val="en-CA" w:eastAsia="zh-CN"/>
        </w:rPr>
        <w:t xml:space="preserve">slice </w:t>
      </w:r>
      <w:r>
        <w:rPr>
          <w:lang w:val="en-CA" w:eastAsia="zh-CN"/>
        </w:rPr>
        <w:t>header</w:t>
      </w:r>
      <w:r w:rsidRPr="00F62D87" w:rsidDel="003A2B6C">
        <w:rPr>
          <w:lang w:val="en-CA" w:eastAsia="zh-CN"/>
        </w:rPr>
        <w:t xml:space="preserve">. </w:t>
      </w:r>
      <w:r>
        <w:rPr>
          <w:lang w:val="en-CA" w:eastAsia="zh-CN"/>
        </w:rPr>
        <w:t xml:space="preserve">The derivation is based on least square method. </w:t>
      </w:r>
      <w:r w:rsidRPr="00F62D87" w:rsidDel="003A2B6C">
        <w:rPr>
          <w:lang w:val="en-CA" w:eastAsia="zh-CN"/>
        </w:rPr>
        <w:t xml:space="preserve">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Pr>
          <w:lang w:val="en-CA" w:eastAsia="zh-CN"/>
        </w:rPr>
        <w:t>.</w:t>
      </w:r>
      <w:r w:rsidRPr="00626B45">
        <w:rPr>
          <w:lang w:val="en-CA"/>
        </w:rPr>
        <w:t xml:space="preserve"> </w:t>
      </w:r>
    </w:p>
    <w:p w14:paraId="0CD08AB4" w14:textId="667DA992" w:rsidR="00B71D6F" w:rsidRPr="00DF038E" w:rsidRDefault="00B71D6F" w:rsidP="00DF038E">
      <w:pPr>
        <w:jc w:val="center"/>
        <w:rPr>
          <w:lang w:val="en-CA" w:eastAsia="zh-CN"/>
        </w:rPr>
      </w:pPr>
    </w:p>
    <w:p w14:paraId="3765C80C" w14:textId="5044D1A8" w:rsidR="00B71D6F" w:rsidRPr="00250117" w:rsidRDefault="00C56617" w:rsidP="00B71D6F">
      <w:pPr>
        <w:pStyle w:val="3"/>
        <w:rPr>
          <w:lang w:val="en-CA"/>
        </w:rPr>
      </w:pPr>
      <w:bookmarkStart w:id="18" w:name="_Toc116540079"/>
      <w:r>
        <w:rPr>
          <w:lang w:val="en-CA"/>
        </w:rPr>
        <w:t>Combination with deblocking filter</w:t>
      </w:r>
      <w:bookmarkEnd w:id="18"/>
    </w:p>
    <w:p w14:paraId="4A73D80C" w14:textId="77777777" w:rsidR="00DF038E" w:rsidRDefault="00DF038E" w:rsidP="00DF038E">
      <w:pPr>
        <w:rPr>
          <w:lang w:val="en-CA"/>
        </w:rPr>
      </w:pPr>
      <w:r>
        <w:rPr>
          <w:lang w:val="en-CA"/>
        </w:rPr>
        <w:t xml:space="preserve">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Pr>
          <w:rFonts w:hint="eastAsia"/>
          <w:lang w:val="en-CA"/>
        </w:rPr>
        <w:t xml:space="preserve"> </w:t>
      </w:r>
      <w:r>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Pr>
          <w:rFonts w:hint="eastAsia"/>
          <w:lang w:val="en-CA"/>
        </w:rPr>
        <w:t xml:space="preserve"> </w:t>
      </w:r>
      <w:r>
        <w:rPr>
          <w:lang w:val="en-CA"/>
        </w:rPr>
        <w:t>refer to the outputs of NN filtering and deblocking filtering respectively.</w:t>
      </w:r>
    </w:p>
    <w:p w14:paraId="0BE0FE83" w14:textId="24F5A79F" w:rsidR="00B71D6F" w:rsidRDefault="00000000" w:rsidP="00DF038E">
      <w:pPr>
        <w:jc w:val="center"/>
        <w:rPr>
          <w:lang w:val="en-CA"/>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DF038E">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p>
    <w:p w14:paraId="60813DF2" w14:textId="69A6647E" w:rsidR="00DF038E" w:rsidRPr="00250117" w:rsidRDefault="00DF038E" w:rsidP="00DF038E">
      <w:pPr>
        <w:pStyle w:val="3"/>
        <w:rPr>
          <w:lang w:val="en-CA"/>
        </w:rPr>
      </w:pPr>
      <w:bookmarkStart w:id="19" w:name="_Toc116540080"/>
      <w:r>
        <w:rPr>
          <w:lang w:val="en-CA"/>
        </w:rPr>
        <w:t>Inference details</w:t>
      </w:r>
      <w:bookmarkEnd w:id="19"/>
    </w:p>
    <w:p w14:paraId="7F2C45DD" w14:textId="2CFCB5C6"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is used for performing the inference of the CNN filters. Both floating point-based and fixed point-based implementations are supported. In the fixed-point implementation, both weights and feature maps are represented with int16 precision using a static quantization method. The network information in the inference stage is provided in Table 2.</w:t>
      </w:r>
    </w:p>
    <w:p w14:paraId="70B6DC27" w14:textId="6F1D9CE5" w:rsidR="00DF038E" w:rsidRDefault="00DF038E" w:rsidP="00DF038E">
      <w:pPr>
        <w:jc w:val="center"/>
        <w:rPr>
          <w:lang w:val="en-CA"/>
        </w:rPr>
      </w:pPr>
      <w:r w:rsidRPr="00F06EEC">
        <w:rPr>
          <w:lang w:val="en-CA"/>
        </w:rPr>
        <w:t xml:space="preserve">Table </w:t>
      </w:r>
      <w:r>
        <w:rPr>
          <w:lang w:val="en-CA"/>
        </w:rPr>
        <w:t>2</w:t>
      </w:r>
      <w:r w:rsidRPr="00083B5E">
        <w:rPr>
          <w:rFonts w:eastAsia="DengXian"/>
          <w:lang w:val="en-CA"/>
        </w:rPr>
        <w:t xml:space="preserve">. </w:t>
      </w:r>
      <w:r>
        <w:rPr>
          <w:rFonts w:eastAsia="Malgun Gothic"/>
          <w:lang w:eastAsia="ko-KR"/>
        </w:rPr>
        <w:t>Network Information of filter set 1</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5C6D7706"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8A5C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10F3EAFD"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E7BFAF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56E0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230A92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88A9A5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50D3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4FC712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3AEBA5F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7B22F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D76F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18CAE62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3E768F8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4A684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A8FD93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B8DEAD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6FA368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56DC11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95FB1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1ACE190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1F7A49E"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AE3545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284A0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5AACCB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.56M/model, 4 models in total for all tests</w:t>
            </w:r>
          </w:p>
        </w:tc>
      </w:tr>
      <w:tr w:rsidR="00DF038E" w:rsidRPr="00D4419A" w14:paraId="0D272CC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4731FE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F9AFCD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576D85C" w14:textId="66ECB3DC"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B573F60" w14:textId="7F83AC9F"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CFDAE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ECAAB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C5E676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1A068683" w14:textId="7AC2A2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6.3MB/model, 4 models </w:t>
            </w:r>
          </w:p>
          <w:p w14:paraId="07630684" w14:textId="77FB90BB"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int: 3.1MB/model, 4 models </w:t>
            </w:r>
          </w:p>
        </w:tc>
      </w:tr>
      <w:tr w:rsidR="00DF038E" w:rsidRPr="00D4419A" w14:paraId="7D8E8C9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B2B89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03AFC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69D27A33" w14:textId="777777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539K/pixel (assuming frame-level input)</w:t>
            </w:r>
          </w:p>
          <w:p w14:paraId="4AA6D6E3" w14:textId="77777777"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682K/pixel (assuming block-level input)</w:t>
            </w:r>
          </w:p>
        </w:tc>
      </w:tr>
      <w:tr w:rsidR="00DF038E" w:rsidRPr="00D4419A" w14:paraId="1374A0E4"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0B3892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2A1FF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BC36E8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08D2B02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4D0E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42EB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2949A1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25+16</w:t>
            </w:r>
          </w:p>
        </w:tc>
      </w:tr>
      <w:tr w:rsidR="00DF038E" w:rsidRPr="00D4419A" w14:paraId="0B5310D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5BC12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B16B07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607BE02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2975A6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CB8AA7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3708C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FBF226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F5E6A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74EA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4F67F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0C5476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10619D7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43888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C8039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1F3D5E91" w14:textId="49F51F75"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44, 272</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72</w:t>
            </w:r>
          </w:p>
        </w:tc>
      </w:tr>
      <w:tr w:rsidR="00DF038E" w:rsidRPr="00D4419A" w14:paraId="38E2454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BE1DD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306F4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6CEF718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1B44781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B89299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0D23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0789F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8C3A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CBFB6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1B7738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5D6D57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79E8BD66" w14:textId="77777777" w:rsidR="00DF038E" w:rsidRPr="00DF038E" w:rsidRDefault="00DF038E" w:rsidP="00DF038E">
      <w:pPr>
        <w:rPr>
          <w:lang w:val="en-CA"/>
        </w:rPr>
      </w:pPr>
    </w:p>
    <w:p w14:paraId="5C67068B" w14:textId="2B004140" w:rsidR="00DF038E" w:rsidRDefault="00DF038E" w:rsidP="00DF038E">
      <w:pPr>
        <w:pStyle w:val="20"/>
      </w:pPr>
      <w:bookmarkStart w:id="20" w:name="_Ref116481840"/>
      <w:bookmarkStart w:id="21" w:name="_Toc116540081"/>
      <w:r>
        <w:t>Small ad-hoc deep learning (SADL) library</w:t>
      </w:r>
      <w:bookmarkEnd w:id="20"/>
      <w:bookmarkEnd w:id="21"/>
    </w:p>
    <w:p w14:paraId="43D3FB0F" w14:textId="790AEC13" w:rsidR="00DF038E" w:rsidRDefault="00DF038E" w:rsidP="00DF038E">
      <w:r>
        <w:t>SADL (Small Ad-hoc Deep-Learning Library) is a header only small library for inference of neural networks. SADL provides both floating-point-based and integer-based inference capabilities.</w:t>
      </w:r>
      <w:r>
        <w:rPr>
          <w:rFonts w:hint="eastAsia"/>
        </w:rPr>
        <w:t xml:space="preserve"> </w:t>
      </w:r>
      <w:r>
        <w:t>The inference of neural networks in NCS is based on the SADL.</w:t>
      </w:r>
    </w:p>
    <w:p w14:paraId="52793F73" w14:textId="77777777" w:rsidR="00DF038E" w:rsidRPr="00C623FB" w:rsidRDefault="00DF038E" w:rsidP="00DF038E">
      <w:r>
        <w:t>The table below summarizes the framework characteristics.</w:t>
      </w:r>
    </w:p>
    <w:p w14:paraId="1083EFEE" w14:textId="498CA460" w:rsidR="00DF038E" w:rsidRPr="00DF038E" w:rsidRDefault="00DF038E" w:rsidP="00DF038E">
      <w:pPr>
        <w:jc w:val="center"/>
        <w:rPr>
          <w:lang w:val="en-CA"/>
        </w:rPr>
      </w:pPr>
      <w:r w:rsidRPr="00F06EEC">
        <w:rPr>
          <w:lang w:val="en-CA"/>
        </w:rPr>
        <w:t xml:space="preserve">Table </w:t>
      </w:r>
      <w:r>
        <w:rPr>
          <w:lang w:val="en-CA"/>
        </w:rPr>
        <w:t>3</w:t>
      </w:r>
      <w:r w:rsidRPr="00083B5E">
        <w:rPr>
          <w:rFonts w:eastAsia="DengXian"/>
          <w:lang w:val="en-CA"/>
        </w:rPr>
        <w:t xml:space="preserve">. </w:t>
      </w:r>
      <w:r>
        <w:rPr>
          <w:rFonts w:eastAsia="Malgun Gothic"/>
          <w:lang w:eastAsia="ko-KR"/>
        </w:rPr>
        <w:t>Characteristics of SADL</w:t>
      </w:r>
    </w:p>
    <w:tbl>
      <w:tblPr>
        <w:tblStyle w:val="aff3"/>
        <w:tblW w:w="9700" w:type="dxa"/>
        <w:tblLook w:val="0400" w:firstRow="0" w:lastRow="0" w:firstColumn="0" w:lastColumn="0" w:noHBand="0" w:noVBand="1"/>
      </w:tblPr>
      <w:tblGrid>
        <w:gridCol w:w="2265"/>
        <w:gridCol w:w="7435"/>
      </w:tblGrid>
      <w:tr w:rsidR="00DF038E" w:rsidRPr="00C623FB" w14:paraId="16A22F2B" w14:textId="77777777" w:rsidTr="65F6F967">
        <w:trPr>
          <w:trHeight w:val="354"/>
        </w:trPr>
        <w:tc>
          <w:tcPr>
            <w:tcW w:w="2265" w:type="dxa"/>
            <w:hideMark/>
          </w:tcPr>
          <w:p w14:paraId="30982613"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Language</w:t>
            </w:r>
          </w:p>
        </w:tc>
        <w:tc>
          <w:tcPr>
            <w:tcW w:w="7435" w:type="dxa"/>
            <w:hideMark/>
          </w:tcPr>
          <w:p w14:paraId="57F96B9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Pure C++, header only.</w:t>
            </w:r>
          </w:p>
        </w:tc>
      </w:tr>
      <w:tr w:rsidR="00DF038E" w:rsidRPr="00C623FB" w14:paraId="4F659DC2" w14:textId="77777777" w:rsidTr="65F6F967">
        <w:trPr>
          <w:trHeight w:val="261"/>
        </w:trPr>
        <w:tc>
          <w:tcPr>
            <w:tcW w:w="2265" w:type="dxa"/>
            <w:hideMark/>
          </w:tcPr>
          <w:p w14:paraId="66F842E2"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Footprint</w:t>
            </w:r>
          </w:p>
        </w:tc>
        <w:tc>
          <w:tcPr>
            <w:tcW w:w="7435" w:type="dxa"/>
            <w:hideMark/>
          </w:tcPr>
          <w:p w14:paraId="5D2AD621" w14:textId="45EE64AF" w:rsidR="00DF038E" w:rsidRPr="00DF038E" w:rsidRDefault="53BA6EA0" w:rsidP="65F6F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lang w:eastAsia="fr-FR"/>
              </w:rPr>
            </w:pPr>
            <w:r w:rsidRPr="65F6F967">
              <w:rPr>
                <w:rFonts w:cs="Times New Roman"/>
                <w:color w:val="000000" w:themeColor="dark1"/>
                <w:kern w:val="24"/>
                <w:lang w:eastAsia="fr-FR"/>
              </w:rPr>
              <w:t>50</w:t>
            </w:r>
            <w:r w:rsidR="00DF038E" w:rsidRPr="65F6F967">
              <w:rPr>
                <w:rFonts w:cs="Times New Roman"/>
                <w:color w:val="000000" w:themeColor="dark1"/>
                <w:kern w:val="24"/>
                <w:lang w:eastAsia="fr-FR"/>
              </w:rPr>
              <w:t>00 LOC, library ~200kB, no dependency</w:t>
            </w:r>
          </w:p>
        </w:tc>
      </w:tr>
      <w:tr w:rsidR="00DF038E" w:rsidRPr="00C623FB" w14:paraId="2DDDE2AE" w14:textId="77777777" w:rsidTr="65F6F967">
        <w:trPr>
          <w:trHeight w:val="268"/>
        </w:trPr>
        <w:tc>
          <w:tcPr>
            <w:tcW w:w="2265" w:type="dxa"/>
            <w:hideMark/>
          </w:tcPr>
          <w:p w14:paraId="0861F94A"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Optimization</w:t>
            </w:r>
          </w:p>
        </w:tc>
        <w:tc>
          <w:tcPr>
            <w:tcW w:w="7435" w:type="dxa"/>
            <w:hideMark/>
          </w:tcPr>
          <w:p w14:paraId="31A54F3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Some SIMD at hot spots (best effort)</w:t>
            </w:r>
          </w:p>
        </w:tc>
      </w:tr>
      <w:tr w:rsidR="00DF038E" w:rsidRPr="00C623FB" w14:paraId="5B6D6708" w14:textId="77777777" w:rsidTr="65F6F967">
        <w:trPr>
          <w:trHeight w:val="245"/>
        </w:trPr>
        <w:tc>
          <w:tcPr>
            <w:tcW w:w="2265" w:type="dxa"/>
            <w:hideMark/>
          </w:tcPr>
          <w:p w14:paraId="344DE8EE"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Compatibility</w:t>
            </w:r>
          </w:p>
        </w:tc>
        <w:tc>
          <w:tcPr>
            <w:tcW w:w="7435" w:type="dxa"/>
            <w:hideMark/>
          </w:tcPr>
          <w:p w14:paraId="2BEDC363" w14:textId="01C21786"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w:t>
            </w:r>
            <w:r>
              <w:rPr>
                <w:rFonts w:cs="Times New Roman"/>
                <w:color w:val="000000" w:themeColor="dark1"/>
                <w:kern w:val="24"/>
                <w:szCs w:val="22"/>
                <w:lang w:eastAsia="fr-FR"/>
              </w:rPr>
              <w:t>NNX file</w:t>
            </w:r>
          </w:p>
        </w:tc>
      </w:tr>
      <w:tr w:rsidR="00DF038E" w:rsidRPr="00C623FB" w14:paraId="7E06F7A6" w14:textId="77777777" w:rsidTr="65F6F967">
        <w:trPr>
          <w:trHeight w:val="549"/>
        </w:trPr>
        <w:tc>
          <w:tcPr>
            <w:tcW w:w="2265" w:type="dxa"/>
            <w:hideMark/>
          </w:tcPr>
          <w:p w14:paraId="0F169558"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Layer Supports</w:t>
            </w:r>
          </w:p>
        </w:tc>
        <w:tc>
          <w:tcPr>
            <w:tcW w:w="7435" w:type="dxa"/>
            <w:hideMark/>
          </w:tcPr>
          <w:p w14:paraId="706C18F9" w14:textId="65996D2E" w:rsidR="00DF038E" w:rsidRPr="00DF038E" w:rsidRDefault="00DF038E" w:rsidP="65F6F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lang w:eastAsia="fr-FR"/>
              </w:rPr>
            </w:pPr>
            <w:r w:rsidRPr="65F6F967">
              <w:rPr>
                <w:rFonts w:cs="Times New Roman"/>
                <w:color w:val="000000" w:themeColor="dark1"/>
                <w:kern w:val="24"/>
                <w:lang w:eastAsia="fr-FR"/>
              </w:rPr>
              <w:t xml:space="preserve">constants, add, </w:t>
            </w:r>
            <w:proofErr w:type="spellStart"/>
            <w:r w:rsidRPr="65F6F967">
              <w:rPr>
                <w:rFonts w:cs="Times New Roman"/>
                <w:color w:val="000000" w:themeColor="dark1"/>
                <w:kern w:val="24"/>
                <w:lang w:eastAsia="fr-FR"/>
              </w:rPr>
              <w:t>maxPool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matMul</w:t>
            </w:r>
            <w:proofErr w:type="spellEnd"/>
            <w:r w:rsidRPr="65F6F967">
              <w:rPr>
                <w:rFonts w:cs="Times New Roman"/>
                <w:color w:val="000000" w:themeColor="dark1"/>
                <w:kern w:val="24"/>
                <w:lang w:eastAsia="fr-FR"/>
              </w:rPr>
              <w:t xml:space="preserve">, reshape, </w:t>
            </w:r>
            <w:proofErr w:type="spellStart"/>
            <w:r w:rsidRPr="65F6F967">
              <w:rPr>
                <w:rFonts w:cs="Times New Roman"/>
                <w:color w:val="000000" w:themeColor="dark1"/>
                <w:kern w:val="24"/>
                <w:lang w:eastAsia="fr-FR"/>
              </w:rPr>
              <w:t>ReLU</w:t>
            </w:r>
            <w:proofErr w:type="spellEnd"/>
            <w:r w:rsidRPr="65F6F967">
              <w:rPr>
                <w:rFonts w:cs="Times New Roman"/>
                <w:color w:val="000000" w:themeColor="dark1"/>
                <w:kern w:val="24"/>
                <w:lang w:eastAsia="fr-FR"/>
              </w:rPr>
              <w:t xml:space="preserve">, conv2D, </w:t>
            </w:r>
            <w:proofErr w:type="spellStart"/>
            <w:r w:rsidRPr="65F6F967">
              <w:rPr>
                <w:rFonts w:cs="Times New Roman"/>
                <w:color w:val="000000" w:themeColor="dark1"/>
                <w:kern w:val="24"/>
                <w:lang w:eastAsia="fr-FR"/>
              </w:rPr>
              <w:t>mul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concat</w:t>
            </w:r>
            <w:proofErr w:type="spellEnd"/>
            <w:r w:rsidRPr="65F6F967">
              <w:rPr>
                <w:rFonts w:cs="Times New Roman"/>
                <w:color w:val="000000" w:themeColor="dark1"/>
                <w:kern w:val="24"/>
                <w:lang w:eastAsia="fr-FR"/>
              </w:rPr>
              <w:t xml:space="preserve">, max, </w:t>
            </w:r>
            <w:proofErr w:type="spellStart"/>
            <w:r w:rsidRPr="65F6F967">
              <w:rPr>
                <w:rFonts w:cs="Times New Roman"/>
                <w:color w:val="000000" w:themeColor="dark1"/>
                <w:kern w:val="24"/>
                <w:lang w:eastAsia="fr-FR"/>
              </w:rPr>
              <w:t>leakyReLU</w:t>
            </w:r>
            <w:proofErr w:type="spellEnd"/>
            <w:r w:rsidRPr="65F6F967">
              <w:rPr>
                <w:rFonts w:cs="Times New Roman"/>
                <w:color w:val="000000" w:themeColor="dark1"/>
                <w:kern w:val="24"/>
                <w:lang w:eastAsia="fr-FR"/>
              </w:rPr>
              <w:t>, shape, expand, transpose</w:t>
            </w:r>
          </w:p>
        </w:tc>
      </w:tr>
      <w:tr w:rsidR="00DF038E" w:rsidRPr="00C623FB" w14:paraId="6DB730D1" w14:textId="77777777" w:rsidTr="65F6F967">
        <w:trPr>
          <w:trHeight w:val="133"/>
        </w:trPr>
        <w:tc>
          <w:tcPr>
            <w:tcW w:w="2265" w:type="dxa"/>
            <w:hideMark/>
          </w:tcPr>
          <w:p w14:paraId="6C578A6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Type support</w:t>
            </w:r>
          </w:p>
        </w:tc>
        <w:tc>
          <w:tcPr>
            <w:tcW w:w="7435" w:type="dxa"/>
            <w:hideMark/>
          </w:tcPr>
          <w:p w14:paraId="75663975"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float, int32, int16, int8</w:t>
            </w:r>
          </w:p>
        </w:tc>
      </w:tr>
      <w:tr w:rsidR="00DF038E" w:rsidRPr="00C623FB" w14:paraId="32293F06" w14:textId="77777777" w:rsidTr="65F6F967">
        <w:trPr>
          <w:trHeight w:val="281"/>
        </w:trPr>
        <w:tc>
          <w:tcPr>
            <w:tcW w:w="2265" w:type="dxa"/>
            <w:hideMark/>
          </w:tcPr>
          <w:p w14:paraId="27D8B0B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 xml:space="preserve">Quantization </w:t>
            </w:r>
          </w:p>
        </w:tc>
        <w:tc>
          <w:tcPr>
            <w:tcW w:w="7435" w:type="dxa"/>
            <w:hideMark/>
          </w:tcPr>
          <w:p w14:paraId="3F015BBD"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Support adaptive quantizer per layer</w:t>
            </w:r>
          </w:p>
        </w:tc>
      </w:tr>
      <w:tr w:rsidR="00DF038E" w:rsidRPr="00C623FB" w14:paraId="2CFA1EA2" w14:textId="77777777" w:rsidTr="65F6F967">
        <w:trPr>
          <w:trHeight w:val="281"/>
        </w:trPr>
        <w:tc>
          <w:tcPr>
            <w:tcW w:w="2265" w:type="dxa"/>
          </w:tcPr>
          <w:p w14:paraId="73638917"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License</w:t>
            </w:r>
          </w:p>
        </w:tc>
        <w:tc>
          <w:tcPr>
            <w:tcW w:w="7435" w:type="dxa"/>
          </w:tcPr>
          <w:p w14:paraId="4C8F353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BSD 3-Clause</w:t>
            </w:r>
          </w:p>
        </w:tc>
      </w:tr>
    </w:tbl>
    <w:p w14:paraId="330FA01F" w14:textId="77777777" w:rsidR="00DF038E" w:rsidRPr="00DF038E" w:rsidRDefault="00DF038E" w:rsidP="00DF038E"/>
    <w:p w14:paraId="493048D6" w14:textId="77777777" w:rsidR="00DF038E" w:rsidRPr="00265EB7" w:rsidRDefault="00DF038E" w:rsidP="00DF038E">
      <w:pPr>
        <w:jc w:val="center"/>
        <w:rPr>
          <w:lang w:val="en-CA"/>
        </w:rPr>
      </w:pPr>
    </w:p>
    <w:p w14:paraId="3257BB55" w14:textId="77777777" w:rsidR="00B71D6F" w:rsidRDefault="00B71D6F" w:rsidP="00B71D6F">
      <w:pPr>
        <w:pStyle w:val="1"/>
        <w:rPr>
          <w:lang w:val="en-CA"/>
        </w:rPr>
      </w:pPr>
      <w:r>
        <w:rPr>
          <w:lang w:val="en-CA"/>
        </w:rPr>
        <w:t>Patent rights declaration(s)</w:t>
      </w:r>
    </w:p>
    <w:p w14:paraId="6ABA8677" w14:textId="5D493048" w:rsidR="00B71D6F" w:rsidRDefault="00DF038E" w:rsidP="65F6F967">
      <w:pPr>
        <w:rPr>
          <w:lang w:val="en-CA"/>
        </w:rPr>
      </w:pPr>
      <w:proofErr w:type="spellStart"/>
      <w:r w:rsidRPr="65F6F967">
        <w:rPr>
          <w:b/>
          <w:bCs/>
          <w:lang w:val="en-CA"/>
        </w:rPr>
        <w:t>Bytedance</w:t>
      </w:r>
      <w:proofErr w:type="spellEnd"/>
      <w:r w:rsidR="0048367A" w:rsidRPr="65F6F967">
        <w:rPr>
          <w:b/>
          <w:bCs/>
          <w:lang w:val="en-CA"/>
        </w:rPr>
        <w:t>,</w:t>
      </w:r>
      <w:r w:rsidR="00F77AF2" w:rsidRPr="65F6F967">
        <w:rPr>
          <w:b/>
          <w:bCs/>
          <w:lang w:val="en-CA"/>
        </w:rPr>
        <w:t xml:space="preserve"> Qualcomm</w:t>
      </w:r>
      <w:r w:rsidR="00CC4F04" w:rsidRPr="65F6F967">
        <w:rPr>
          <w:b/>
          <w:bCs/>
          <w:lang w:val="en-CA" w:eastAsia="zh-CN"/>
        </w:rPr>
        <w:t xml:space="preserve">, </w:t>
      </w:r>
      <w:r w:rsidR="00414224" w:rsidRPr="65F6F967">
        <w:rPr>
          <w:b/>
          <w:bCs/>
          <w:lang w:val="en-CA" w:eastAsia="zh-CN"/>
        </w:rPr>
        <w:t>Tencent</w:t>
      </w:r>
      <w:r w:rsidR="7A956BE7" w:rsidRPr="65F6F967">
        <w:rPr>
          <w:b/>
          <w:bCs/>
          <w:lang w:val="en-CA" w:eastAsia="zh-CN"/>
        </w:rPr>
        <w:t xml:space="preserve">, </w:t>
      </w:r>
      <w:proofErr w:type="spellStart"/>
      <w:r w:rsidR="7A956BE7" w:rsidRPr="65F6F967">
        <w:rPr>
          <w:b/>
          <w:bCs/>
          <w:lang w:val="en-CA" w:eastAsia="zh-CN"/>
        </w:rPr>
        <w:t>InterDigital</w:t>
      </w:r>
      <w:proofErr w:type="spellEnd"/>
      <w:r w:rsidR="00B6628E">
        <w:rPr>
          <w:b/>
          <w:bCs/>
          <w:lang w:val="en-CA" w:eastAsia="zh-CN"/>
        </w:rPr>
        <w:t>, and Ericsson</w:t>
      </w:r>
      <w:r w:rsidR="00B6628E">
        <w:rPr>
          <w:b/>
          <w:bCs/>
          <w:lang w:val="en-CA"/>
        </w:rPr>
        <w:t xml:space="preserve"> </w:t>
      </w:r>
      <w:r w:rsidR="00B71D6F" w:rsidRPr="65F6F967">
        <w:rPr>
          <w:b/>
          <w:bCs/>
          <w:lang w:val="en-CA"/>
        </w:rPr>
        <w:t xml:space="preserve">may have current or pending patent rights relating to the technology described in this contribution </w:t>
      </w:r>
      <w:proofErr w:type="gramStart"/>
      <w:r w:rsidR="00B71D6F" w:rsidRPr="65F6F967">
        <w:rPr>
          <w:b/>
          <w:bCs/>
          <w:lang w:val="en-CA"/>
        </w:rPr>
        <w:t>and,</w:t>
      </w:r>
      <w:proofErr w:type="gramEnd"/>
      <w:r w:rsidR="00B71D6F" w:rsidRPr="65F6F967">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5743A" w14:textId="77777777" w:rsidR="00B71D6F" w:rsidRPr="00052D0C" w:rsidRDefault="00B71D6F" w:rsidP="00B71D6F">
      <w:pPr>
        <w:rPr>
          <w:lang w:val="en-CA"/>
        </w:rPr>
      </w:pPr>
    </w:p>
    <w:p w14:paraId="32EAF635" w14:textId="77777777" w:rsidR="007F1F8B" w:rsidRPr="00B71D6F" w:rsidRDefault="007F1F8B" w:rsidP="00B71D6F">
      <w:pPr>
        <w:rPr>
          <w:lang w:val="en-CA"/>
        </w:rPr>
      </w:pPr>
    </w:p>
    <w:sectPr w:rsidR="007F1F8B" w:rsidRPr="00B71D6F"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EAD56" w14:textId="77777777" w:rsidR="004072C8" w:rsidRDefault="004072C8">
      <w:r>
        <w:separator/>
      </w:r>
    </w:p>
  </w:endnote>
  <w:endnote w:type="continuationSeparator" w:id="0">
    <w:p w14:paraId="1393151A" w14:textId="77777777" w:rsidR="004072C8" w:rsidRDefault="0040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0"/>
    <w:family w:val="auto"/>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1C7819"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8D0DDC">
      <w:rPr>
        <w:rStyle w:val="af"/>
        <w:noProof/>
      </w:rPr>
      <w:t>2022-10-14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F241" w14:textId="77777777" w:rsidR="004072C8" w:rsidRDefault="004072C8">
      <w:r>
        <w:separator/>
      </w:r>
    </w:p>
  </w:footnote>
  <w:footnote w:type="continuationSeparator" w:id="0">
    <w:p w14:paraId="53D732F4" w14:textId="77777777" w:rsidR="004072C8" w:rsidRDefault="0040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2"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092775002">
    <w:abstractNumId w:val="12"/>
  </w:num>
  <w:num w:numId="2" w16cid:durableId="1665671005">
    <w:abstractNumId w:val="0"/>
  </w:num>
  <w:num w:numId="3" w16cid:durableId="288517766">
    <w:abstractNumId w:val="18"/>
  </w:num>
  <w:num w:numId="4" w16cid:durableId="1966035807">
    <w:abstractNumId w:val="40"/>
  </w:num>
  <w:num w:numId="5" w16cid:durableId="1097479106">
    <w:abstractNumId w:val="3"/>
  </w:num>
  <w:num w:numId="6" w16cid:durableId="2054453222">
    <w:abstractNumId w:val="1"/>
  </w:num>
  <w:num w:numId="7" w16cid:durableId="1363749635">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105485">
    <w:abstractNumId w:val="46"/>
  </w:num>
  <w:num w:numId="9" w16cid:durableId="1432162529">
    <w:abstractNumId w:val="27"/>
  </w:num>
  <w:num w:numId="10" w16cid:durableId="1120610991">
    <w:abstractNumId w:val="34"/>
  </w:num>
  <w:num w:numId="11" w16cid:durableId="1659117482">
    <w:abstractNumId w:val="35"/>
  </w:num>
  <w:num w:numId="12" w16cid:durableId="1024601717">
    <w:abstractNumId w:val="7"/>
  </w:num>
  <w:num w:numId="13" w16cid:durableId="1937515440">
    <w:abstractNumId w:val="10"/>
  </w:num>
  <w:num w:numId="14" w16cid:durableId="1519393620">
    <w:abstractNumId w:val="31"/>
  </w:num>
  <w:num w:numId="15" w16cid:durableId="725378678">
    <w:abstractNumId w:val="14"/>
  </w:num>
  <w:num w:numId="16" w16cid:durableId="34160203">
    <w:abstractNumId w:val="17"/>
  </w:num>
  <w:num w:numId="17" w16cid:durableId="319429468">
    <w:abstractNumId w:val="5"/>
  </w:num>
  <w:num w:numId="18" w16cid:durableId="1661540077">
    <w:abstractNumId w:val="47"/>
  </w:num>
  <w:num w:numId="19" w16cid:durableId="1172602411">
    <w:abstractNumId w:val="49"/>
  </w:num>
  <w:num w:numId="20" w16cid:durableId="1624077781">
    <w:abstractNumId w:val="4"/>
  </w:num>
  <w:num w:numId="21" w16cid:durableId="1448742543">
    <w:abstractNumId w:val="6"/>
  </w:num>
  <w:num w:numId="22" w16cid:durableId="1616016846">
    <w:abstractNumId w:val="22"/>
  </w:num>
  <w:num w:numId="23" w16cid:durableId="1551072511">
    <w:abstractNumId w:val="45"/>
  </w:num>
  <w:num w:numId="24" w16cid:durableId="1888714148">
    <w:abstractNumId w:val="9"/>
  </w:num>
  <w:num w:numId="25" w16cid:durableId="1449079043">
    <w:abstractNumId w:val="36"/>
  </w:num>
  <w:num w:numId="26" w16cid:durableId="835655517">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1374109568">
    <w:abstractNumId w:val="21"/>
  </w:num>
  <w:num w:numId="28" w16cid:durableId="449133218">
    <w:abstractNumId w:val="15"/>
  </w:num>
  <w:num w:numId="29" w16cid:durableId="27490984">
    <w:abstractNumId w:val="29"/>
  </w:num>
  <w:num w:numId="30" w16cid:durableId="293223067">
    <w:abstractNumId w:val="24"/>
  </w:num>
  <w:num w:numId="31" w16cid:durableId="953750191">
    <w:abstractNumId w:val="20"/>
  </w:num>
  <w:num w:numId="32" w16cid:durableId="1677271347">
    <w:abstractNumId w:val="16"/>
  </w:num>
  <w:num w:numId="33" w16cid:durableId="1775049104">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89158239">
    <w:abstractNumId w:val="23"/>
  </w:num>
  <w:num w:numId="35" w16cid:durableId="927738347">
    <w:abstractNumId w:val="38"/>
  </w:num>
  <w:num w:numId="36" w16cid:durableId="2004316735">
    <w:abstractNumId w:val="48"/>
  </w:num>
  <w:num w:numId="37" w16cid:durableId="1977026239">
    <w:abstractNumId w:val="33"/>
  </w:num>
  <w:num w:numId="38" w16cid:durableId="1265727425">
    <w:abstractNumId w:val="11"/>
  </w:num>
  <w:num w:numId="39" w16cid:durableId="473957808">
    <w:abstractNumId w:val="19"/>
  </w:num>
  <w:num w:numId="40" w16cid:durableId="1873957922">
    <w:abstractNumId w:val="2"/>
  </w:num>
  <w:num w:numId="41" w16cid:durableId="1591154294">
    <w:abstractNumId w:val="39"/>
  </w:num>
  <w:num w:numId="42" w16cid:durableId="529689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2277436">
    <w:abstractNumId w:val="26"/>
  </w:num>
  <w:num w:numId="44" w16cid:durableId="397246040">
    <w:abstractNumId w:val="28"/>
  </w:num>
  <w:num w:numId="45" w16cid:durableId="956520560">
    <w:abstractNumId w:val="43"/>
  </w:num>
  <w:num w:numId="46" w16cid:durableId="2129735029">
    <w:abstractNumId w:val="41"/>
  </w:num>
  <w:num w:numId="47" w16cid:durableId="2106614634">
    <w:abstractNumId w:val="30"/>
  </w:num>
  <w:num w:numId="48" w16cid:durableId="423307756">
    <w:abstractNumId w:val="37"/>
  </w:num>
  <w:num w:numId="49" w16cid:durableId="1094395507">
    <w:abstractNumId w:val="32"/>
  </w:num>
  <w:num w:numId="50" w16cid:durableId="17019304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05193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7720862">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DF2"/>
    <w:rsid w:val="00044825"/>
    <w:rsid w:val="0004543A"/>
    <w:rsid w:val="000458BC"/>
    <w:rsid w:val="00045C41"/>
    <w:rsid w:val="00046C03"/>
    <w:rsid w:val="000524A5"/>
    <w:rsid w:val="000632B2"/>
    <w:rsid w:val="00065039"/>
    <w:rsid w:val="000747A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0B0B"/>
    <w:rsid w:val="000F158C"/>
    <w:rsid w:val="00102F3D"/>
    <w:rsid w:val="00124E38"/>
    <w:rsid w:val="0012580B"/>
    <w:rsid w:val="00131F90"/>
    <w:rsid w:val="0013458C"/>
    <w:rsid w:val="0013526E"/>
    <w:rsid w:val="00146152"/>
    <w:rsid w:val="00155526"/>
    <w:rsid w:val="0015654F"/>
    <w:rsid w:val="0015736D"/>
    <w:rsid w:val="00171371"/>
    <w:rsid w:val="00171B8F"/>
    <w:rsid w:val="00175A24"/>
    <w:rsid w:val="00182675"/>
    <w:rsid w:val="00187E58"/>
    <w:rsid w:val="001A297E"/>
    <w:rsid w:val="001A368E"/>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16652"/>
    <w:rsid w:val="002212DF"/>
    <w:rsid w:val="00222CD4"/>
    <w:rsid w:val="00225016"/>
    <w:rsid w:val="002253CA"/>
    <w:rsid w:val="002264A6"/>
    <w:rsid w:val="00227BA7"/>
    <w:rsid w:val="0023011C"/>
    <w:rsid w:val="002375C1"/>
    <w:rsid w:val="00237CD9"/>
    <w:rsid w:val="00247E1E"/>
    <w:rsid w:val="0025282F"/>
    <w:rsid w:val="0026192C"/>
    <w:rsid w:val="0026291A"/>
    <w:rsid w:val="00263398"/>
    <w:rsid w:val="00263B99"/>
    <w:rsid w:val="002647D8"/>
    <w:rsid w:val="00266F06"/>
    <w:rsid w:val="00275BCF"/>
    <w:rsid w:val="00280613"/>
    <w:rsid w:val="00291E36"/>
    <w:rsid w:val="00292257"/>
    <w:rsid w:val="002A54E0"/>
    <w:rsid w:val="002B1595"/>
    <w:rsid w:val="002B191D"/>
    <w:rsid w:val="002B2E83"/>
    <w:rsid w:val="002C4BBE"/>
    <w:rsid w:val="002D0AF6"/>
    <w:rsid w:val="002F10F8"/>
    <w:rsid w:val="002F164D"/>
    <w:rsid w:val="003021BC"/>
    <w:rsid w:val="00306206"/>
    <w:rsid w:val="00317D85"/>
    <w:rsid w:val="00327C56"/>
    <w:rsid w:val="003315A1"/>
    <w:rsid w:val="00335D18"/>
    <w:rsid w:val="003373EC"/>
    <w:rsid w:val="00342FF4"/>
    <w:rsid w:val="00344E5A"/>
    <w:rsid w:val="00346148"/>
    <w:rsid w:val="00350C9C"/>
    <w:rsid w:val="003669EA"/>
    <w:rsid w:val="003706CC"/>
    <w:rsid w:val="00376A1D"/>
    <w:rsid w:val="00377710"/>
    <w:rsid w:val="003807F9"/>
    <w:rsid w:val="003A2D8E"/>
    <w:rsid w:val="003A7CE6"/>
    <w:rsid w:val="003C20E4"/>
    <w:rsid w:val="003D29D8"/>
    <w:rsid w:val="003D6342"/>
    <w:rsid w:val="003E5D84"/>
    <w:rsid w:val="003E6F90"/>
    <w:rsid w:val="003E73ED"/>
    <w:rsid w:val="003F526B"/>
    <w:rsid w:val="003F5D0F"/>
    <w:rsid w:val="004072C8"/>
    <w:rsid w:val="00410C1A"/>
    <w:rsid w:val="00414101"/>
    <w:rsid w:val="00414224"/>
    <w:rsid w:val="004219CF"/>
    <w:rsid w:val="00422768"/>
    <w:rsid w:val="004234F0"/>
    <w:rsid w:val="00427EEC"/>
    <w:rsid w:val="00433DDB"/>
    <w:rsid w:val="00435A29"/>
    <w:rsid w:val="00437619"/>
    <w:rsid w:val="00437936"/>
    <w:rsid w:val="004400B8"/>
    <w:rsid w:val="00460729"/>
    <w:rsid w:val="004657C6"/>
    <w:rsid w:val="00465A1E"/>
    <w:rsid w:val="00476F70"/>
    <w:rsid w:val="0048367A"/>
    <w:rsid w:val="00490929"/>
    <w:rsid w:val="0049445A"/>
    <w:rsid w:val="004957D9"/>
    <w:rsid w:val="00497032"/>
    <w:rsid w:val="004A2A63"/>
    <w:rsid w:val="004A4EE8"/>
    <w:rsid w:val="004B210C"/>
    <w:rsid w:val="004B3599"/>
    <w:rsid w:val="004B6170"/>
    <w:rsid w:val="004C7008"/>
    <w:rsid w:val="004D122E"/>
    <w:rsid w:val="004D2D3E"/>
    <w:rsid w:val="004D405F"/>
    <w:rsid w:val="004E4F4F"/>
    <w:rsid w:val="004E6789"/>
    <w:rsid w:val="004F61E3"/>
    <w:rsid w:val="0050105F"/>
    <w:rsid w:val="00502E10"/>
    <w:rsid w:val="0050354E"/>
    <w:rsid w:val="0051015C"/>
    <w:rsid w:val="00513B63"/>
    <w:rsid w:val="00516CF1"/>
    <w:rsid w:val="005302B0"/>
    <w:rsid w:val="00530BE1"/>
    <w:rsid w:val="00531AE9"/>
    <w:rsid w:val="00536188"/>
    <w:rsid w:val="00543A45"/>
    <w:rsid w:val="00550A66"/>
    <w:rsid w:val="00557695"/>
    <w:rsid w:val="00566873"/>
    <w:rsid w:val="00567EC7"/>
    <w:rsid w:val="00570013"/>
    <w:rsid w:val="005753EC"/>
    <w:rsid w:val="005801A2"/>
    <w:rsid w:val="005952A5"/>
    <w:rsid w:val="005A33A1"/>
    <w:rsid w:val="005B217D"/>
    <w:rsid w:val="005C385F"/>
    <w:rsid w:val="005C73C5"/>
    <w:rsid w:val="005C7C26"/>
    <w:rsid w:val="005E1AC6"/>
    <w:rsid w:val="005E3F2B"/>
    <w:rsid w:val="005F0AC8"/>
    <w:rsid w:val="005F6F1B"/>
    <w:rsid w:val="00615995"/>
    <w:rsid w:val="00616155"/>
    <w:rsid w:val="00623403"/>
    <w:rsid w:val="00624B33"/>
    <w:rsid w:val="00624B43"/>
    <w:rsid w:val="0063041A"/>
    <w:rsid w:val="00630AA2"/>
    <w:rsid w:val="00631D8B"/>
    <w:rsid w:val="006337D3"/>
    <w:rsid w:val="006373E6"/>
    <w:rsid w:val="00646707"/>
    <w:rsid w:val="00657F7E"/>
    <w:rsid w:val="00662E58"/>
    <w:rsid w:val="006637F2"/>
    <w:rsid w:val="006642A5"/>
    <w:rsid w:val="00664DCF"/>
    <w:rsid w:val="00680CB1"/>
    <w:rsid w:val="006A0E5C"/>
    <w:rsid w:val="006A48E6"/>
    <w:rsid w:val="006C5D39"/>
    <w:rsid w:val="006D6D9B"/>
    <w:rsid w:val="006E2810"/>
    <w:rsid w:val="006E5417"/>
    <w:rsid w:val="006F0794"/>
    <w:rsid w:val="006F7528"/>
    <w:rsid w:val="007023DE"/>
    <w:rsid w:val="00712F60"/>
    <w:rsid w:val="00720E3B"/>
    <w:rsid w:val="00725492"/>
    <w:rsid w:val="0074393F"/>
    <w:rsid w:val="00745F6B"/>
    <w:rsid w:val="0075175B"/>
    <w:rsid w:val="0075585E"/>
    <w:rsid w:val="00770571"/>
    <w:rsid w:val="007768FF"/>
    <w:rsid w:val="007824D3"/>
    <w:rsid w:val="00784BB7"/>
    <w:rsid w:val="00796EE3"/>
    <w:rsid w:val="0079756B"/>
    <w:rsid w:val="007A7D29"/>
    <w:rsid w:val="007B4AB8"/>
    <w:rsid w:val="007C081C"/>
    <w:rsid w:val="007D1181"/>
    <w:rsid w:val="007E01A3"/>
    <w:rsid w:val="007E53D5"/>
    <w:rsid w:val="007F1F8B"/>
    <w:rsid w:val="007F5DF0"/>
    <w:rsid w:val="007F6205"/>
    <w:rsid w:val="007F67A1"/>
    <w:rsid w:val="0080121B"/>
    <w:rsid w:val="00801A7B"/>
    <w:rsid w:val="00811C05"/>
    <w:rsid w:val="008206C8"/>
    <w:rsid w:val="00835F7E"/>
    <w:rsid w:val="0086387C"/>
    <w:rsid w:val="00866182"/>
    <w:rsid w:val="00874A6C"/>
    <w:rsid w:val="00876C65"/>
    <w:rsid w:val="008775F1"/>
    <w:rsid w:val="00882F72"/>
    <w:rsid w:val="008877CB"/>
    <w:rsid w:val="00893DC4"/>
    <w:rsid w:val="0089574D"/>
    <w:rsid w:val="00897787"/>
    <w:rsid w:val="008A147E"/>
    <w:rsid w:val="008A4B4C"/>
    <w:rsid w:val="008B315C"/>
    <w:rsid w:val="008B3EA3"/>
    <w:rsid w:val="008C239F"/>
    <w:rsid w:val="008D0DDC"/>
    <w:rsid w:val="008E480C"/>
    <w:rsid w:val="00907757"/>
    <w:rsid w:val="009212B0"/>
    <w:rsid w:val="00921FA1"/>
    <w:rsid w:val="009234A5"/>
    <w:rsid w:val="009305E8"/>
    <w:rsid w:val="00933453"/>
    <w:rsid w:val="009336F7"/>
    <w:rsid w:val="0093636C"/>
    <w:rsid w:val="009374A7"/>
    <w:rsid w:val="00937F03"/>
    <w:rsid w:val="009539E8"/>
    <w:rsid w:val="00955F6D"/>
    <w:rsid w:val="009743B9"/>
    <w:rsid w:val="00977C16"/>
    <w:rsid w:val="009838C6"/>
    <w:rsid w:val="0098551D"/>
    <w:rsid w:val="00985DCB"/>
    <w:rsid w:val="0099518F"/>
    <w:rsid w:val="0099649C"/>
    <w:rsid w:val="009A523D"/>
    <w:rsid w:val="009B02A1"/>
    <w:rsid w:val="009B3361"/>
    <w:rsid w:val="009B7F3F"/>
    <w:rsid w:val="009D7CE6"/>
    <w:rsid w:val="009E448E"/>
    <w:rsid w:val="009F496B"/>
    <w:rsid w:val="00A01439"/>
    <w:rsid w:val="00A02E61"/>
    <w:rsid w:val="00A05CFF"/>
    <w:rsid w:val="00A13048"/>
    <w:rsid w:val="00A13F1A"/>
    <w:rsid w:val="00A14199"/>
    <w:rsid w:val="00A46843"/>
    <w:rsid w:val="00A54DD1"/>
    <w:rsid w:val="00A56B97"/>
    <w:rsid w:val="00A6093D"/>
    <w:rsid w:val="00A703CE"/>
    <w:rsid w:val="00A72017"/>
    <w:rsid w:val="00A74F2B"/>
    <w:rsid w:val="00A767DC"/>
    <w:rsid w:val="00A76A6D"/>
    <w:rsid w:val="00A83253"/>
    <w:rsid w:val="00AA6E84"/>
    <w:rsid w:val="00AB1A1C"/>
    <w:rsid w:val="00AB4721"/>
    <w:rsid w:val="00AB7405"/>
    <w:rsid w:val="00AD05A8"/>
    <w:rsid w:val="00AD6229"/>
    <w:rsid w:val="00AE2016"/>
    <w:rsid w:val="00AE341B"/>
    <w:rsid w:val="00AF51C5"/>
    <w:rsid w:val="00B01905"/>
    <w:rsid w:val="00B07CA7"/>
    <w:rsid w:val="00B1279A"/>
    <w:rsid w:val="00B33CBB"/>
    <w:rsid w:val="00B3640F"/>
    <w:rsid w:val="00B4194A"/>
    <w:rsid w:val="00B437E8"/>
    <w:rsid w:val="00B51F2C"/>
    <w:rsid w:val="00B5222E"/>
    <w:rsid w:val="00B53179"/>
    <w:rsid w:val="00B532EA"/>
    <w:rsid w:val="00B57A23"/>
    <w:rsid w:val="00B600CD"/>
    <w:rsid w:val="00B61C96"/>
    <w:rsid w:val="00B6628E"/>
    <w:rsid w:val="00B67D34"/>
    <w:rsid w:val="00B71D6F"/>
    <w:rsid w:val="00B73A2A"/>
    <w:rsid w:val="00B75A51"/>
    <w:rsid w:val="00B760B5"/>
    <w:rsid w:val="00B81520"/>
    <w:rsid w:val="00B827C6"/>
    <w:rsid w:val="00B94B06"/>
    <w:rsid w:val="00B94C28"/>
    <w:rsid w:val="00B94EBC"/>
    <w:rsid w:val="00BA3CBE"/>
    <w:rsid w:val="00BC10BA"/>
    <w:rsid w:val="00BC5AFD"/>
    <w:rsid w:val="00C00DDE"/>
    <w:rsid w:val="00C00F61"/>
    <w:rsid w:val="00C04F43"/>
    <w:rsid w:val="00C05271"/>
    <w:rsid w:val="00C0609D"/>
    <w:rsid w:val="00C105C8"/>
    <w:rsid w:val="00C115AB"/>
    <w:rsid w:val="00C11E25"/>
    <w:rsid w:val="00C26CCB"/>
    <w:rsid w:val="00C30249"/>
    <w:rsid w:val="00C35F74"/>
    <w:rsid w:val="00C3723B"/>
    <w:rsid w:val="00C42466"/>
    <w:rsid w:val="00C539EF"/>
    <w:rsid w:val="00C56617"/>
    <w:rsid w:val="00C606C9"/>
    <w:rsid w:val="00C635E4"/>
    <w:rsid w:val="00C80288"/>
    <w:rsid w:val="00C82F97"/>
    <w:rsid w:val="00C836F0"/>
    <w:rsid w:val="00C84003"/>
    <w:rsid w:val="00C90650"/>
    <w:rsid w:val="00C9694D"/>
    <w:rsid w:val="00C97D78"/>
    <w:rsid w:val="00CA212C"/>
    <w:rsid w:val="00CC2AAE"/>
    <w:rsid w:val="00CC4F04"/>
    <w:rsid w:val="00CC5A42"/>
    <w:rsid w:val="00CD0EAB"/>
    <w:rsid w:val="00CE5E02"/>
    <w:rsid w:val="00CF34DB"/>
    <w:rsid w:val="00CF3917"/>
    <w:rsid w:val="00CF558F"/>
    <w:rsid w:val="00CF61D2"/>
    <w:rsid w:val="00D010C0"/>
    <w:rsid w:val="00D02B0C"/>
    <w:rsid w:val="00D06B8B"/>
    <w:rsid w:val="00D073E2"/>
    <w:rsid w:val="00D1555A"/>
    <w:rsid w:val="00D21DC9"/>
    <w:rsid w:val="00D24B26"/>
    <w:rsid w:val="00D34CE4"/>
    <w:rsid w:val="00D446EC"/>
    <w:rsid w:val="00D51BF0"/>
    <w:rsid w:val="00D531DB"/>
    <w:rsid w:val="00D55942"/>
    <w:rsid w:val="00D807BF"/>
    <w:rsid w:val="00D82FCC"/>
    <w:rsid w:val="00D86209"/>
    <w:rsid w:val="00DA17FC"/>
    <w:rsid w:val="00DA7887"/>
    <w:rsid w:val="00DB2C26"/>
    <w:rsid w:val="00DB45C3"/>
    <w:rsid w:val="00DD02F4"/>
    <w:rsid w:val="00DD6622"/>
    <w:rsid w:val="00DE1C7C"/>
    <w:rsid w:val="00DE6B43"/>
    <w:rsid w:val="00DF038E"/>
    <w:rsid w:val="00DF2881"/>
    <w:rsid w:val="00E041C6"/>
    <w:rsid w:val="00E05615"/>
    <w:rsid w:val="00E11923"/>
    <w:rsid w:val="00E207D8"/>
    <w:rsid w:val="00E2163D"/>
    <w:rsid w:val="00E26101"/>
    <w:rsid w:val="00E262D4"/>
    <w:rsid w:val="00E32C24"/>
    <w:rsid w:val="00E36250"/>
    <w:rsid w:val="00E47F2D"/>
    <w:rsid w:val="00E54511"/>
    <w:rsid w:val="00E60EDC"/>
    <w:rsid w:val="00E61DAC"/>
    <w:rsid w:val="00E72B80"/>
    <w:rsid w:val="00E75FE3"/>
    <w:rsid w:val="00E86728"/>
    <w:rsid w:val="00E86C15"/>
    <w:rsid w:val="00E86C4C"/>
    <w:rsid w:val="00E907A3"/>
    <w:rsid w:val="00EA5AE0"/>
    <w:rsid w:val="00EB56E1"/>
    <w:rsid w:val="00EB7AB1"/>
    <w:rsid w:val="00EC32BD"/>
    <w:rsid w:val="00ED62B3"/>
    <w:rsid w:val="00EE7CD8"/>
    <w:rsid w:val="00EF37F6"/>
    <w:rsid w:val="00EF48CC"/>
    <w:rsid w:val="00F00801"/>
    <w:rsid w:val="00F0252D"/>
    <w:rsid w:val="00F03E55"/>
    <w:rsid w:val="00F2488D"/>
    <w:rsid w:val="00F302FF"/>
    <w:rsid w:val="00F30739"/>
    <w:rsid w:val="00F5234B"/>
    <w:rsid w:val="00F601A0"/>
    <w:rsid w:val="00F67481"/>
    <w:rsid w:val="00F712E9"/>
    <w:rsid w:val="00F73032"/>
    <w:rsid w:val="00F77AF2"/>
    <w:rsid w:val="00F801E3"/>
    <w:rsid w:val="00F848FC"/>
    <w:rsid w:val="00F906F6"/>
    <w:rsid w:val="00F9161C"/>
    <w:rsid w:val="00F9282A"/>
    <w:rsid w:val="00F96BAD"/>
    <w:rsid w:val="00FA139D"/>
    <w:rsid w:val="00FA3644"/>
    <w:rsid w:val="00FA60F5"/>
    <w:rsid w:val="00FB0E84"/>
    <w:rsid w:val="00FC2405"/>
    <w:rsid w:val="00FC259F"/>
    <w:rsid w:val="00FC60EB"/>
    <w:rsid w:val="00FC69BF"/>
    <w:rsid w:val="00FD01C2"/>
    <w:rsid w:val="00FE595C"/>
    <w:rsid w:val="00FF0CE3"/>
    <w:rsid w:val="1713CD86"/>
    <w:rsid w:val="1C97399D"/>
    <w:rsid w:val="2A913A72"/>
    <w:rsid w:val="3D7B119A"/>
    <w:rsid w:val="53BA6EA0"/>
    <w:rsid w:val="65F6F967"/>
    <w:rsid w:val="76A12FE0"/>
    <w:rsid w:val="7A956BE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reference"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styleId="afa">
    <w:name w:val="annotation reference"/>
    <w:basedOn w:val="a8"/>
    <w:unhideWhenUsed/>
    <w:rsid w:val="00E26101"/>
    <w:rPr>
      <w:sz w:val="16"/>
      <w:szCs w:val="16"/>
    </w:rPr>
  </w:style>
  <w:style w:type="paragraph" w:styleId="afb">
    <w:name w:val="annotation text"/>
    <w:basedOn w:val="a7"/>
    <w:link w:val="afc"/>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E26101"/>
    <w:rPr>
      <w:rFonts w:cstheme="minorBidi"/>
      <w:lang w:eastAsia="zh-CN"/>
    </w:rPr>
  </w:style>
  <w:style w:type="paragraph" w:styleId="afd">
    <w:name w:val="annotation subject"/>
    <w:basedOn w:val="afb"/>
    <w:next w:val="afb"/>
    <w:link w:val="afe"/>
    <w:unhideWhenUsed/>
    <w:rsid w:val="00E26101"/>
    <w:rPr>
      <w:b/>
      <w:bCs/>
    </w:rPr>
  </w:style>
  <w:style w:type="character" w:customStyle="1" w:styleId="afe">
    <w:name w:val="批注主题 字符"/>
    <w:basedOn w:val="afc"/>
    <w:link w:val="afd"/>
    <w:rsid w:val="00E26101"/>
    <w:rPr>
      <w:rFonts w:cstheme="minorBidi"/>
      <w:b/>
      <w:bCs/>
      <w:lang w:eastAsia="zh-CN"/>
    </w:rPr>
  </w:style>
  <w:style w:type="character" w:customStyle="1" w:styleId="af2">
    <w:name w:val="批注框文本 字符"/>
    <w:basedOn w:val="a8"/>
    <w:link w:val="af1"/>
    <w:rsid w:val="00E26101"/>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uiPriority w:val="35"/>
    <w:locked/>
    <w:rsid w:val="00E26101"/>
    <w:rPr>
      <w:rFonts w:eastAsia="MS Mincho"/>
      <w:i/>
      <w:iCs/>
      <w:sz w:val="24"/>
      <w:szCs w:val="24"/>
    </w:rPr>
  </w:style>
  <w:style w:type="paragraph" w:styleId="aff1">
    <w:name w:val="Normal (Web)"/>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E26101"/>
    <w:rPr>
      <w:rFonts w:cs="Arial"/>
      <w:b/>
      <w:bCs/>
      <w:kern w:val="32"/>
      <w:sz w:val="32"/>
      <w:szCs w:val="32"/>
    </w:rPr>
  </w:style>
  <w:style w:type="character" w:styleId="aff2">
    <w:name w:val="Placeholder Text"/>
    <w:basedOn w:val="a8"/>
    <w:uiPriority w:val="99"/>
    <w:rsid w:val="00E26101"/>
    <w:rPr>
      <w:color w:val="808080"/>
    </w:rPr>
  </w:style>
  <w:style w:type="table" w:styleId="aff3">
    <w:name w:val="Table Grid"/>
    <w:basedOn w:val="a9"/>
    <w:rsid w:val="00E2610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E26101"/>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E26101"/>
    <w:rPr>
      <w:rFonts w:ascii="Times New Roman" w:hAnsi="Times New Roman"/>
      <w:b/>
      <w:bCs/>
      <w:lang w:val="en-US" w:eastAsia="en-US"/>
    </w:rPr>
  </w:style>
  <w:style w:type="paragraph" w:styleId="TOC1">
    <w:name w:val="toc 1"/>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E26101"/>
    <w:rPr>
      <w:sz w:val="22"/>
    </w:rPr>
  </w:style>
  <w:style w:type="character" w:customStyle="1" w:styleId="HeaderChar1">
    <w:name w:val="Header Char1"/>
    <w:aliases w:val="h Char1,Header/Footer Char1"/>
    <w:basedOn w:val="a8"/>
    <w:uiPriority w:val="99"/>
    <w:semiHidden/>
    <w:rsid w:val="00E26101"/>
  </w:style>
  <w:style w:type="character" w:customStyle="1" w:styleId="ae">
    <w:name w:val="页脚 字符"/>
    <w:link w:val="ad"/>
    <w:qFormat/>
    <w:rsid w:val="00E26101"/>
    <w:rPr>
      <w:sz w:val="22"/>
    </w:rPr>
  </w:style>
  <w:style w:type="character" w:customStyle="1" w:styleId="FooterChar1">
    <w:name w:val="Footer Char1"/>
    <w:basedOn w:val="a8"/>
    <w:uiPriority w:val="99"/>
    <w:semiHidden/>
    <w:rsid w:val="00E26101"/>
  </w:style>
  <w:style w:type="character" w:customStyle="1" w:styleId="ListLabel1">
    <w:name w:val="ListLabel 1"/>
    <w:qFormat/>
    <w:rsid w:val="00E26101"/>
    <w:rPr>
      <w:rFonts w:cs="Courier New"/>
    </w:rPr>
  </w:style>
  <w:style w:type="paragraph" w:customStyle="1" w:styleId="Heading">
    <w:name w:val="Heading"/>
    <w:basedOn w:val="a7"/>
    <w:next w:val="TextBody"/>
    <w:qFormat/>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E26101"/>
    <w:rPr>
      <w:rFonts w:cs="Lohit Devanagari"/>
    </w:rPr>
  </w:style>
  <w:style w:type="paragraph" w:customStyle="1" w:styleId="Index">
    <w:name w:val="Index"/>
    <w:basedOn w:val="a7"/>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E26101"/>
    <w:rPr>
      <w:rFonts w:cs="Times New Roman"/>
    </w:rPr>
  </w:style>
  <w:style w:type="character" w:customStyle="1" w:styleId="aff6">
    <w:name w:val="标题 字符"/>
    <w:basedOn w:val="a8"/>
    <w:link w:val="aff5"/>
    <w:uiPriority w:val="99"/>
    <w:rsid w:val="00E26101"/>
    <w:rPr>
      <w:rFonts w:ascii="Liberation Sans" w:eastAsia="Tahoma" w:hAnsi="Liberation Sans"/>
      <w:sz w:val="28"/>
      <w:szCs w:val="28"/>
    </w:rPr>
  </w:style>
  <w:style w:type="paragraph" w:styleId="aff7">
    <w:name w:val="Subtitle"/>
    <w:basedOn w:val="Heading"/>
    <w:link w:val="aff8"/>
    <w:qFormat/>
    <w:rsid w:val="00E26101"/>
    <w:rPr>
      <w:rFonts w:cs="Times New Roman"/>
    </w:rPr>
  </w:style>
  <w:style w:type="character" w:customStyle="1" w:styleId="aff8">
    <w:name w:val="副标题 字符"/>
    <w:basedOn w:val="a8"/>
    <w:link w:val="aff7"/>
    <w:rsid w:val="00E26101"/>
    <w:rPr>
      <w:rFonts w:ascii="Liberation Sans" w:eastAsia="Tahoma" w:hAnsi="Liberation Sans"/>
      <w:sz w:val="28"/>
      <w:szCs w:val="28"/>
    </w:rPr>
  </w:style>
  <w:style w:type="paragraph" w:styleId="TOC3">
    <w:name w:val="toc 3"/>
    <w:basedOn w:val="a7"/>
    <w:next w:val="a7"/>
    <w:autoRedefine/>
    <w:uiPriority w:val="39"/>
    <w:unhideWhenUsed/>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E26101"/>
  </w:style>
  <w:style w:type="character" w:customStyle="1" w:styleId="b-translationtext">
    <w:name w:val="b-translation__text"/>
    <w:rsid w:val="00E26101"/>
  </w:style>
  <w:style w:type="paragraph" w:customStyle="1" w:styleId="Figure">
    <w:name w:val="Figur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1">
    <w:name w:val="index 1"/>
    <w:basedOn w:val="a7"/>
    <w:next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E26101"/>
    <w:rPr>
      <w:rFonts w:eastAsia="Batang"/>
      <w:lang w:val="de-DE" w:eastAsia="ko-KR"/>
    </w:rPr>
  </w:style>
  <w:style w:type="character" w:styleId="affb">
    <w:name w:val="footnote reference"/>
    <w:rsid w:val="00E26101"/>
    <w:rPr>
      <w:vertAlign w:val="superscript"/>
    </w:rPr>
  </w:style>
  <w:style w:type="paragraph" w:customStyle="1" w:styleId="BodyTextFirstParagraph">
    <w:name w:val="Body Text First Paragraph"/>
    <w:basedOn w:val="affc"/>
    <w:next w:val="affc"/>
    <w:rsid w:val="00E26101"/>
    <w:pPr>
      <w:ind w:firstLine="0"/>
    </w:pPr>
  </w:style>
  <w:style w:type="paragraph" w:styleId="affc">
    <w:name w:val="Body Text"/>
    <w:basedOn w:val="a7"/>
    <w:link w:val="aff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E26101"/>
    <w:rPr>
      <w:rFonts w:eastAsia="宋体"/>
      <w:sz w:val="24"/>
      <w:lang w:val="x-none" w:eastAsia="x-none"/>
    </w:rPr>
  </w:style>
  <w:style w:type="paragraph" w:customStyle="1" w:styleId="Equation">
    <w:name w:val="Equation"/>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E26101"/>
    <w:rPr>
      <w:rFonts w:eastAsia="Times New Roman"/>
      <w:szCs w:val="24"/>
    </w:rPr>
  </w:style>
  <w:style w:type="paragraph" w:customStyle="1" w:styleId="ParagraphStyle1">
    <w:name w:val="Paragraph Style 1"/>
    <w:basedOn w:val="a7"/>
    <w:uiPriority w:val="99"/>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E26101"/>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E26101"/>
  </w:style>
  <w:style w:type="character" w:customStyle="1" w:styleId="mw-editsection">
    <w:name w:val="mw-editsection"/>
    <w:basedOn w:val="a8"/>
    <w:rsid w:val="00E26101"/>
  </w:style>
  <w:style w:type="character" w:customStyle="1" w:styleId="mw-editsection-bracket">
    <w:name w:val="mw-editsection-bracket"/>
    <w:basedOn w:val="a8"/>
    <w:rsid w:val="00E26101"/>
  </w:style>
  <w:style w:type="paragraph" w:customStyle="1" w:styleId="tableheading">
    <w:name w:val="table heading"/>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E26101"/>
    <w:rPr>
      <w:rFonts w:eastAsia="Malgun Gothic"/>
      <w:lang w:val="en-GB"/>
    </w:rPr>
  </w:style>
  <w:style w:type="paragraph" w:customStyle="1" w:styleId="TableTextCentred">
    <w:name w:val="Table_Text_Centred"/>
    <w:basedOn w:val="a7"/>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E26101"/>
  </w:style>
  <w:style w:type="table" w:customStyle="1" w:styleId="TableGrid1">
    <w:name w:val="Table Grid1"/>
    <w:basedOn w:val="a9"/>
    <w:next w:val="aff3"/>
    <w:rsid w:val="00E2610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E2610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E2610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E2610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E2610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E26101"/>
  </w:style>
  <w:style w:type="paragraph" w:styleId="afff">
    <w:name w:val="index heading"/>
    <w:basedOn w:val="a7"/>
    <w:next w:val="1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E2610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E26101"/>
    <w:pPr>
      <w:ind w:left="1588"/>
    </w:pPr>
  </w:style>
  <w:style w:type="paragraph" w:customStyle="1" w:styleId="enumlev3">
    <w:name w:val="enumlev3"/>
    <w:basedOn w:val="enumlev2"/>
    <w:uiPriority w:val="99"/>
    <w:rsid w:val="00E26101"/>
    <w:pPr>
      <w:ind w:left="1985"/>
    </w:pPr>
  </w:style>
  <w:style w:type="paragraph" w:customStyle="1" w:styleId="heading1aftertitle">
    <w:name w:val="heading 1aftertitle"/>
    <w:basedOn w:val="1"/>
    <w:next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E26101"/>
  </w:style>
  <w:style w:type="paragraph" w:customStyle="1" w:styleId="Figure0">
    <w:name w:val="Figure_#"/>
    <w:basedOn w:val="a7"/>
    <w:next w:val="FigureTitle"/>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E26101"/>
    <w:pPr>
      <w:spacing w:after="720"/>
    </w:pPr>
  </w:style>
  <w:style w:type="paragraph" w:customStyle="1" w:styleId="AnnexRef">
    <w:name w:val="Annex_Ref"/>
    <w:basedOn w:val="a7"/>
    <w:next w:val="AnnexTitl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E26101"/>
    <w:pPr>
      <w:keepNext w:val="0"/>
      <w:keepLines w:val="0"/>
      <w:spacing w:before="136" w:after="0"/>
    </w:pPr>
    <w:rPr>
      <w:rFonts w:eastAsia="宋体"/>
      <w:sz w:val="20"/>
      <w:lang w:val="en-US"/>
    </w:rPr>
  </w:style>
  <w:style w:type="paragraph" w:customStyle="1" w:styleId="Fig0">
    <w:name w:val="Fig_#"/>
    <w:basedOn w:val="Fig"/>
    <w:next w:val="a7"/>
    <w:uiPriority w:val="99"/>
    <w:rsid w:val="00E26101"/>
    <w:pPr>
      <w:jc w:val="left"/>
    </w:pPr>
    <w:rPr>
      <w:color w:val="FF0000"/>
    </w:rPr>
  </w:style>
  <w:style w:type="paragraph" w:customStyle="1" w:styleId="SectionTitle">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E26101"/>
    <w:pPr>
      <w:spacing w:before="0"/>
    </w:pPr>
  </w:style>
  <w:style w:type="paragraph" w:customStyle="1" w:styleId="ASN1Italic">
    <w:name w:val="ASN.1 Italic"/>
    <w:basedOn w:val="ASN1"/>
    <w:uiPriority w:val="99"/>
    <w:rsid w:val="00E26101"/>
    <w:pPr>
      <w:spacing w:before="0"/>
    </w:pPr>
    <w:rPr>
      <w:b w:val="0"/>
      <w:i/>
      <w:sz w:val="20"/>
    </w:rPr>
  </w:style>
  <w:style w:type="paragraph" w:customStyle="1" w:styleId="Note">
    <w:name w:val="Note"/>
    <w:basedOn w:val="a7"/>
    <w:next w:val="a7"/>
    <w:link w:val="NoteChar2"/>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E26101"/>
    <w:rPr>
      <w:color w:val="FFFFFF"/>
    </w:rPr>
  </w:style>
  <w:style w:type="paragraph" w:customStyle="1" w:styleId="foot">
    <w:name w:val="foot"/>
    <w:basedOn w:val="head"/>
    <w:next w:val="1"/>
    <w:uiPriority w:val="99"/>
    <w:rsid w:val="00E26101"/>
  </w:style>
  <w:style w:type="paragraph" w:customStyle="1" w:styleId="RecISO">
    <w:name w:val="Rec_ISO_#"/>
    <w:basedOn w:val="Rec"/>
    <w:uiPriority w:val="99"/>
    <w:rsid w:val="00E26101"/>
    <w:pPr>
      <w:tabs>
        <w:tab w:val="clear" w:pos="794"/>
        <w:tab w:val="clear" w:pos="1191"/>
        <w:tab w:val="clear" w:pos="1588"/>
        <w:tab w:val="clear" w:pos="1985"/>
      </w:tabs>
    </w:pPr>
  </w:style>
  <w:style w:type="paragraph" w:customStyle="1" w:styleId="RecCCITT">
    <w:name w:val="Rec_CCITT_#"/>
    <w:basedOn w:val="RecISO"/>
    <w:uiPriority w:val="99"/>
    <w:rsid w:val="00E26101"/>
    <w:pPr>
      <w:spacing w:before="0"/>
    </w:pPr>
  </w:style>
  <w:style w:type="paragraph" w:customStyle="1" w:styleId="IndexTitle">
    <w:name w:val="Index_Title"/>
    <w:basedOn w:val="AnnexTitle"/>
    <w:uiPriority w:val="99"/>
    <w:rsid w:val="00E26101"/>
  </w:style>
  <w:style w:type="paragraph" w:customStyle="1" w:styleId="Note1">
    <w:name w:val="Note 1"/>
    <w:basedOn w:val="Note"/>
    <w:link w:val="Note1Char"/>
    <w:qFormat/>
    <w:rsid w:val="00E26101"/>
    <w:pPr>
      <w:tabs>
        <w:tab w:val="clear" w:pos="1191"/>
        <w:tab w:val="clear" w:pos="1588"/>
        <w:tab w:val="clear" w:pos="1985"/>
      </w:tabs>
      <w:ind w:left="284" w:firstLine="0"/>
    </w:pPr>
  </w:style>
  <w:style w:type="paragraph" w:customStyle="1" w:styleId="Note2">
    <w:name w:val="Note 2"/>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E26101"/>
    <w:pPr>
      <w:ind w:left="1474"/>
    </w:pPr>
  </w:style>
  <w:style w:type="paragraph" w:customStyle="1" w:styleId="Normalaftertitle">
    <w:name w:val="Normal after 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E26101"/>
    <w:pPr>
      <w:spacing w:before="0"/>
    </w:pPr>
  </w:style>
  <w:style w:type="paragraph" w:customStyle="1" w:styleId="ASN1ital">
    <w:name w:val="ASN.1 ital"/>
    <w:basedOn w:val="ASN1"/>
    <w:rsid w:val="00E26101"/>
    <w:pPr>
      <w:spacing w:before="0"/>
      <w:jc w:val="both"/>
    </w:pPr>
    <w:rPr>
      <w:b w:val="0"/>
      <w:i/>
      <w:sz w:val="20"/>
    </w:rPr>
  </w:style>
  <w:style w:type="paragraph" w:styleId="TOC9">
    <w:name w:val="toc 9"/>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E26101"/>
    <w:rPr>
      <w:rFonts w:eastAsia="宋体"/>
      <w:sz w:val="18"/>
      <w:lang w:val="en-GB"/>
    </w:rPr>
  </w:style>
  <w:style w:type="paragraph" w:customStyle="1" w:styleId="Headingi">
    <w:name w:val="Heading_i"/>
    <w:basedOn w:val="3"/>
    <w:next w:val="a7"/>
    <w:uiPriority w:val="99"/>
    <w:rsid w:val="00E2610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E26101"/>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26101"/>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26101"/>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26101"/>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E26101"/>
    <w:rPr>
      <w:color w:val="605E5C"/>
      <w:shd w:val="clear" w:color="auto" w:fill="E1DFDD"/>
    </w:rPr>
  </w:style>
  <w:style w:type="paragraph" w:customStyle="1" w:styleId="ColorfulList-Accent11">
    <w:name w:val="Colorful List - Accent 1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2610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E26101"/>
    <w:rPr>
      <w:rFonts w:ascii="Times New Roman" w:hAnsi="Times New Roman"/>
      <w:b/>
    </w:rPr>
  </w:style>
  <w:style w:type="character" w:customStyle="1" w:styleId="Appref">
    <w:name w:val="App_ref"/>
    <w:basedOn w:val="a8"/>
    <w:uiPriority w:val="99"/>
    <w:rsid w:val="00E26101"/>
  </w:style>
  <w:style w:type="paragraph" w:customStyle="1" w:styleId="AppendixNoTitle">
    <w:name w:val="Appendix_NoTitle"/>
    <w:basedOn w:val="AnnexNoTitle"/>
    <w:next w:val="Normalaftertitle0"/>
    <w:uiPriority w:val="99"/>
    <w:rsid w:val="00E26101"/>
    <w:pPr>
      <w:outlineLvl w:val="0"/>
    </w:pPr>
  </w:style>
  <w:style w:type="character" w:customStyle="1" w:styleId="Artdef">
    <w:name w:val="Art_def"/>
    <w:basedOn w:val="a8"/>
    <w:uiPriority w:val="99"/>
    <w:rsid w:val="00E26101"/>
    <w:rPr>
      <w:rFonts w:ascii="Times New Roman" w:hAnsi="Times New Roman"/>
      <w:b/>
    </w:rPr>
  </w:style>
  <w:style w:type="paragraph" w:customStyle="1" w:styleId="Reftitle">
    <w:name w:val="Ref_title"/>
    <w:basedOn w:val="1"/>
    <w:next w:val="Reftext"/>
    <w:uiPriority w:val="99"/>
    <w:rsid w:val="00E26101"/>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E26101"/>
  </w:style>
  <w:style w:type="paragraph" w:customStyle="1" w:styleId="Call">
    <w:name w:val="Call"/>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E26101"/>
  </w:style>
  <w:style w:type="paragraph" w:customStyle="1" w:styleId="Tablelegend0">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E26101"/>
  </w:style>
  <w:style w:type="paragraph" w:customStyle="1" w:styleId="RecNo">
    <w:name w:val="Rec_No"/>
    <w:basedOn w:val="a7"/>
    <w:next w:val="aff5"/>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E26101"/>
  </w:style>
  <w:style w:type="paragraph" w:customStyle="1" w:styleId="Questiontitle">
    <w:name w:val="Question_title"/>
    <w:basedOn w:val="Rectitle"/>
    <w:next w:val="Questionref"/>
    <w:uiPriority w:val="99"/>
    <w:rsid w:val="00E26101"/>
  </w:style>
  <w:style w:type="paragraph" w:customStyle="1" w:styleId="Rectitle">
    <w:name w:val="Rec_title"/>
    <w:basedOn w:val="a7"/>
    <w:next w:val="Recref"/>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E26101"/>
  </w:style>
  <w:style w:type="paragraph" w:customStyle="1" w:styleId="Repdate">
    <w:name w:val="Rep_date"/>
    <w:basedOn w:val="Recdate"/>
    <w:next w:val="Normalaftertitle0"/>
    <w:uiPriority w:val="99"/>
    <w:rsid w:val="00E26101"/>
  </w:style>
  <w:style w:type="paragraph" w:customStyle="1" w:styleId="RepNo">
    <w:name w:val="Rep_No"/>
    <w:basedOn w:val="RecNo"/>
    <w:next w:val="Reptitle"/>
    <w:uiPriority w:val="99"/>
    <w:rsid w:val="00E26101"/>
  </w:style>
  <w:style w:type="paragraph" w:customStyle="1" w:styleId="Reptitle">
    <w:name w:val="Rep_title"/>
    <w:basedOn w:val="Rectitle"/>
    <w:next w:val="Repref"/>
    <w:uiPriority w:val="99"/>
    <w:rsid w:val="00E26101"/>
  </w:style>
  <w:style w:type="paragraph" w:customStyle="1" w:styleId="Repref">
    <w:name w:val="Rep_ref"/>
    <w:basedOn w:val="Recref"/>
    <w:next w:val="Repdate"/>
    <w:uiPriority w:val="99"/>
    <w:rsid w:val="00E26101"/>
  </w:style>
  <w:style w:type="paragraph" w:customStyle="1" w:styleId="Resdate">
    <w:name w:val="Res_date"/>
    <w:basedOn w:val="Recdate"/>
    <w:next w:val="Normalaftertitle0"/>
    <w:uiPriority w:val="99"/>
    <w:rsid w:val="00E26101"/>
  </w:style>
  <w:style w:type="character" w:customStyle="1" w:styleId="Resdef">
    <w:name w:val="Res_def"/>
    <w:basedOn w:val="a8"/>
    <w:uiPriority w:val="99"/>
    <w:rsid w:val="00E26101"/>
    <w:rPr>
      <w:rFonts w:ascii="Times New Roman" w:hAnsi="Times New Roman"/>
      <w:b/>
    </w:rPr>
  </w:style>
  <w:style w:type="paragraph" w:customStyle="1" w:styleId="ResNo">
    <w:name w:val="Res_No"/>
    <w:basedOn w:val="RecNo"/>
    <w:next w:val="Restitle"/>
    <w:uiPriority w:val="99"/>
    <w:rsid w:val="00E26101"/>
  </w:style>
  <w:style w:type="paragraph" w:customStyle="1" w:styleId="Restitle">
    <w:name w:val="Res_title"/>
    <w:basedOn w:val="Rectitle"/>
    <w:next w:val="Resref"/>
    <w:uiPriority w:val="99"/>
    <w:rsid w:val="00E26101"/>
  </w:style>
  <w:style w:type="paragraph" w:customStyle="1" w:styleId="Resref">
    <w:name w:val="Res_ref"/>
    <w:basedOn w:val="Recref"/>
    <w:next w:val="Resdate"/>
    <w:uiPriority w:val="99"/>
    <w:rsid w:val="00E26101"/>
  </w:style>
  <w:style w:type="paragraph" w:customStyle="1" w:styleId="Section1">
    <w:name w:val="Section_1"/>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E26101"/>
    <w:rPr>
      <w:b/>
      <w:color w:val="auto"/>
    </w:rPr>
  </w:style>
  <w:style w:type="paragraph" w:customStyle="1" w:styleId="Tablehead">
    <w:name w:val="Table_head"/>
    <w:basedOn w:val="Tabletext0"/>
    <w:next w:val="Tabletext0"/>
    <w:rsid w:val="00E2610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10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E26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101"/>
  </w:style>
  <w:style w:type="paragraph" w:customStyle="1" w:styleId="Title3">
    <w:name w:val="Title 3"/>
    <w:basedOn w:val="Title2"/>
    <w:next w:val="Title4"/>
    <w:uiPriority w:val="99"/>
    <w:rsid w:val="00E26101"/>
    <w:rPr>
      <w:caps w:val="0"/>
    </w:rPr>
  </w:style>
  <w:style w:type="paragraph" w:customStyle="1" w:styleId="Title4">
    <w:name w:val="Title 4"/>
    <w:basedOn w:val="Title3"/>
    <w:next w:val="1"/>
    <w:uiPriority w:val="99"/>
    <w:rsid w:val="00E26101"/>
    <w:rPr>
      <w:b/>
    </w:rPr>
  </w:style>
  <w:style w:type="paragraph" w:customStyle="1" w:styleId="Artheading">
    <w:name w:val="Art_heading"/>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E26101"/>
  </w:style>
  <w:style w:type="character" w:customStyle="1" w:styleId="ASN1boldchar">
    <w:name w:val="ASN.1 bold char"/>
    <w:basedOn w:val="a8"/>
    <w:rsid w:val="00E26101"/>
    <w:rPr>
      <w:rFonts w:ascii="Courier New" w:hAnsi="Courier New"/>
      <w:b/>
      <w:sz w:val="18"/>
    </w:rPr>
  </w:style>
  <w:style w:type="paragraph" w:customStyle="1" w:styleId="ASN1italic0">
    <w:name w:val="ASN.1_italic"/>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E26101"/>
    <w:rPr>
      <w:b/>
    </w:rPr>
  </w:style>
  <w:style w:type="character" w:customStyle="1" w:styleId="href">
    <w:name w:val="href"/>
    <w:basedOn w:val="a8"/>
    <w:uiPriority w:val="99"/>
    <w:rsid w:val="00E26101"/>
    <w:rPr>
      <w:lang w:val="fr-FR"/>
    </w:rPr>
  </w:style>
  <w:style w:type="paragraph" w:customStyle="1" w:styleId="Indextitle1">
    <w:name w:val="Index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E26101"/>
    <w:rPr>
      <w:rFonts w:ascii="Courier New" w:hAnsi="Courier New"/>
      <w:i/>
      <w:sz w:val="18"/>
    </w:rPr>
  </w:style>
  <w:style w:type="paragraph" w:styleId="afff1">
    <w:name w:val="Body Text Indent"/>
    <w:basedOn w:val="a7"/>
    <w:link w:val="afff2"/>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E26101"/>
    <w:rPr>
      <w:rFonts w:eastAsia="Malgun Gothic"/>
      <w:lang w:val="en-GB" w:eastAsia="zh-CN"/>
    </w:rPr>
  </w:style>
  <w:style w:type="character" w:customStyle="1" w:styleId="Heading4CharChar1">
    <w:name w:val="Heading 4 Char Char1"/>
    <w:aliases w:val="Heading 4 Char1 Char Char,Heading 4 Char Char Char Char"/>
    <w:uiPriority w:val="99"/>
    <w:rsid w:val="00E26101"/>
    <w:rPr>
      <w:rFonts w:cs="Times New Roman"/>
      <w:b/>
      <w:bCs/>
      <w:lang w:val="en-GB" w:eastAsia="en-US"/>
    </w:rPr>
  </w:style>
  <w:style w:type="paragraph" w:customStyle="1" w:styleId="ColorfulShading-Accent12">
    <w:name w:val="Colorful Shading - Accent 12"/>
    <w:hidden/>
    <w:uiPriority w:val="99"/>
    <w:semiHidden/>
    <w:rsid w:val="00E26101"/>
    <w:pPr>
      <w:spacing w:before="136"/>
    </w:pPr>
    <w:rPr>
      <w:rFonts w:eastAsia="Malgun Gothic"/>
      <w:lang w:val="en-GB"/>
    </w:rPr>
  </w:style>
  <w:style w:type="paragraph" w:customStyle="1" w:styleId="BlancCharChar">
    <w:name w:val="Blanc Char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E26101"/>
    <w:rPr>
      <w:b/>
      <w:sz w:val="8"/>
      <w:lang w:val="en-US" w:eastAsia="en-US"/>
    </w:rPr>
  </w:style>
  <w:style w:type="paragraph" w:customStyle="1" w:styleId="Annex1">
    <w:name w:val="Annex 1"/>
    <w:basedOn w:val="1"/>
    <w:next w:val="a7"/>
    <w:uiPriority w:val="99"/>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26101"/>
    <w:rPr>
      <w:sz w:val="18"/>
      <w:lang w:val="en-GB" w:eastAsia="en-US"/>
    </w:rPr>
  </w:style>
  <w:style w:type="paragraph" w:customStyle="1" w:styleId="Sprechblasentext1">
    <w:name w:val="Sprechblasen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E2610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E2610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E26101"/>
    <w:rPr>
      <w:rFonts w:eastAsia="Malgun Gothic"/>
      <w:sz w:val="16"/>
      <w:szCs w:val="16"/>
      <w:lang w:val="en-GB" w:eastAsia="zh-CN"/>
    </w:rPr>
  </w:style>
  <w:style w:type="paragraph" w:styleId="25">
    <w:name w:val="Body Text Indent 2"/>
    <w:basedOn w:val="a7"/>
    <w:link w:val="26"/>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E26101"/>
    <w:rPr>
      <w:rFonts w:eastAsia="Malgun Gothic"/>
      <w:lang w:val="en-GB" w:eastAsia="zh-CN"/>
    </w:rPr>
  </w:style>
  <w:style w:type="paragraph" w:customStyle="1" w:styleId="Kommentarthema1">
    <w:name w:val="Kommentarthema1"/>
    <w:basedOn w:val="afb"/>
    <w:next w:val="afb"/>
    <w:uiPriority w:val="99"/>
    <w:semiHidden/>
    <w:rsid w:val="00E26101"/>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E26101"/>
    <w:rPr>
      <w:rFonts w:eastAsia="Malgun Gothic"/>
      <w:sz w:val="16"/>
      <w:szCs w:val="16"/>
      <w:lang w:val="en-GB" w:eastAsia="zh-CN"/>
    </w:rPr>
  </w:style>
  <w:style w:type="paragraph" w:customStyle="1" w:styleId="figure1">
    <w:name w:val="figure"/>
    <w:basedOn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26101"/>
    <w:rPr>
      <w:rFonts w:cs="Times New Roman"/>
      <w:lang w:val="en-US" w:eastAsia="en-US"/>
    </w:rPr>
  </w:style>
  <w:style w:type="paragraph" w:customStyle="1" w:styleId="Annex2">
    <w:name w:val="Annex 2"/>
    <w:basedOn w:val="a7"/>
    <w:next w:val="a7"/>
    <w:link w:val="Annex2Char"/>
    <w:uiPriority w:val="99"/>
    <w:qFormat/>
    <w:rsid w:val="00E2610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E2610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E26101"/>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E26101"/>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26101"/>
    <w:rPr>
      <w:rFonts w:ascii="Courier" w:hAnsi="Courier"/>
      <w:sz w:val="22"/>
      <w:lang w:val="en-GB" w:eastAsia="en-US"/>
    </w:rPr>
  </w:style>
  <w:style w:type="paragraph" w:styleId="27">
    <w:name w:val="Body Text 2"/>
    <w:basedOn w:val="a7"/>
    <w:link w:val="28"/>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E26101"/>
    <w:rPr>
      <w:rFonts w:eastAsia="Malgun Gothic"/>
      <w:lang w:val="en-GB" w:eastAsia="zh-CN"/>
    </w:rPr>
  </w:style>
  <w:style w:type="paragraph" w:customStyle="1" w:styleId="Normal1">
    <w:name w:val="Normal1"/>
    <w:basedOn w:val="TableTitle"/>
    <w:uiPriority w:val="99"/>
    <w:rsid w:val="00E26101"/>
    <w:pPr>
      <w:tabs>
        <w:tab w:val="center" w:pos="4864"/>
      </w:tabs>
      <w:jc w:val="both"/>
    </w:pPr>
    <w:rPr>
      <w:rFonts w:eastAsia="Malgun Gothic"/>
      <w:bCs/>
    </w:rPr>
  </w:style>
  <w:style w:type="paragraph" w:customStyle="1" w:styleId="equation0">
    <w:name w:val="equation"/>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26101"/>
    <w:rPr>
      <w:b/>
      <w:lang w:val="en-GB" w:eastAsia="en-US"/>
    </w:rPr>
  </w:style>
  <w:style w:type="character" w:customStyle="1" w:styleId="TableTitleCharCharChar">
    <w:name w:val="Table_Title Char Char Char"/>
    <w:uiPriority w:val="99"/>
    <w:rsid w:val="00E26101"/>
    <w:rPr>
      <w:b/>
      <w:lang w:val="en-GB" w:eastAsia="en-US"/>
    </w:rPr>
  </w:style>
  <w:style w:type="character" w:customStyle="1" w:styleId="Annex1Char">
    <w:name w:val="Annex 1 Char"/>
    <w:uiPriority w:val="99"/>
    <w:rsid w:val="00E26101"/>
    <w:rPr>
      <w:b/>
      <w:sz w:val="24"/>
      <w:lang w:val="en-GB" w:eastAsia="en-US"/>
    </w:rPr>
  </w:style>
  <w:style w:type="paragraph" w:customStyle="1" w:styleId="TableTitleChar">
    <w:name w:val="Tabl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2610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10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E26101"/>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E26101"/>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26101"/>
    <w:rPr>
      <w:rFonts w:eastAsia="Batang"/>
      <w:sz w:val="18"/>
      <w:lang w:val="en-GB" w:eastAsia="en-US"/>
    </w:rPr>
  </w:style>
  <w:style w:type="paragraph" w:customStyle="1" w:styleId="StyletableheadingCentered">
    <w:name w:val="Style table heading + Centered"/>
    <w:basedOn w:val="tableheading"/>
    <w:uiPriority w:val="99"/>
    <w:rsid w:val="00E26101"/>
    <w:pPr>
      <w:spacing w:before="20" w:after="40"/>
      <w:jc w:val="center"/>
    </w:pPr>
    <w:rPr>
      <w:rFonts w:eastAsia="Batang"/>
    </w:rPr>
  </w:style>
  <w:style w:type="paragraph" w:customStyle="1" w:styleId="Styleenumlev1Left0Hanging03">
    <w:name w:val="Style enumlev1 + Left:  0&quot; Hanging:  0.3&quot;"/>
    <w:basedOn w:val="enumlev1"/>
    <w:uiPriority w:val="99"/>
    <w:rsid w:val="00E26101"/>
    <w:pPr>
      <w:spacing w:before="136"/>
      <w:ind w:left="432" w:hanging="432"/>
    </w:pPr>
    <w:rPr>
      <w:rFonts w:eastAsia="Batang"/>
    </w:rPr>
  </w:style>
  <w:style w:type="paragraph" w:customStyle="1" w:styleId="StyleNote111ptLeft0">
    <w:name w:val="Style Note 1 + 11 pt Left:  0&quot;"/>
    <w:basedOn w:val="Note1"/>
    <w:uiPriority w:val="99"/>
    <w:rsid w:val="00E2610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E2610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E2610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E2610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26101"/>
    <w:rPr>
      <w:rFonts w:ascii="Times" w:eastAsia="Malgun Gothic" w:hAnsi="Times"/>
      <w:b/>
      <w:bCs/>
      <w:lang w:val="en-GB"/>
    </w:rPr>
  </w:style>
  <w:style w:type="character" w:customStyle="1" w:styleId="SVCBulletslevel1CharChar">
    <w:name w:val="SVC Bullets level 1 Char Char"/>
    <w:link w:val="SVCBulletslevel1Char"/>
    <w:uiPriority w:val="99"/>
    <w:locked/>
    <w:rsid w:val="00E26101"/>
    <w:rPr>
      <w:lang w:val="en-GB"/>
    </w:rPr>
  </w:style>
  <w:style w:type="paragraph" w:customStyle="1" w:styleId="SVCBulletslevel3CharChar">
    <w:name w:val="SVC Bullets level 3 Char Char"/>
    <w:basedOn w:val="SVCBulletslevel3"/>
    <w:link w:val="SVCBulletslevel3CharCharChar"/>
    <w:rsid w:val="00E26101"/>
    <w:rPr>
      <w:rFonts w:ascii="Times" w:hAnsi="Times"/>
      <w:lang w:eastAsia="zh-CN"/>
    </w:rPr>
  </w:style>
  <w:style w:type="paragraph" w:customStyle="1" w:styleId="SVCBulletslevel4Char">
    <w:name w:val="SVC Bullets level 4 Char"/>
    <w:basedOn w:val="SVCBulletslevel3CharChar"/>
    <w:link w:val="SVCBulletslevel4CharChar"/>
    <w:rsid w:val="00E26101"/>
    <w:pPr>
      <w:tabs>
        <w:tab w:val="clear" w:pos="-31680"/>
        <w:tab w:val="num" w:pos="2880"/>
      </w:tabs>
      <w:ind w:left="2880" w:hanging="360"/>
    </w:pPr>
  </w:style>
  <w:style w:type="paragraph" w:customStyle="1" w:styleId="SVCBulletslevel5">
    <w:name w:val="SVC Bullets level 5"/>
    <w:basedOn w:val="SVCBulletslevel4Char"/>
    <w:uiPriority w:val="99"/>
    <w:rsid w:val="00E26101"/>
    <w:pPr>
      <w:tabs>
        <w:tab w:val="clear" w:pos="2880"/>
        <w:tab w:val="num" w:pos="3600"/>
      </w:tabs>
      <w:ind w:left="3600"/>
    </w:pPr>
  </w:style>
  <w:style w:type="paragraph" w:customStyle="1" w:styleId="SVCBulletslevel6">
    <w:name w:val="SVC Bullets level 6"/>
    <w:basedOn w:val="SVCBulletslevel5"/>
    <w:uiPriority w:val="99"/>
    <w:rsid w:val="00E2610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101"/>
    <w:rPr>
      <w:rFonts w:eastAsia="Malgun Gothic"/>
      <w:lang w:val="en-GB"/>
    </w:rPr>
  </w:style>
  <w:style w:type="character" w:customStyle="1" w:styleId="SVCBulletslevel3CharCharChar">
    <w:name w:val="SVC Bullets level 3 Char Char Char"/>
    <w:link w:val="SVCBulletslevel3CharChar"/>
    <w:locked/>
    <w:rsid w:val="00E2610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26101"/>
    <w:rPr>
      <w:rFonts w:ascii="Times" w:eastAsia="Malgun Gothic" w:hAnsi="Times"/>
      <w:lang w:val="en-GB" w:eastAsia="zh-CN"/>
    </w:rPr>
  </w:style>
  <w:style w:type="paragraph" w:customStyle="1" w:styleId="SVCBulletslevel7">
    <w:name w:val="SVC Bullets level 7"/>
    <w:basedOn w:val="SVCBulletslevel6"/>
    <w:uiPriority w:val="99"/>
    <w:rsid w:val="00E26101"/>
    <w:pPr>
      <w:ind w:left="2772"/>
    </w:pPr>
  </w:style>
  <w:style w:type="paragraph" w:customStyle="1" w:styleId="SVCBulletslevel8">
    <w:name w:val="SVC Bullets level 8"/>
    <w:basedOn w:val="SVCBulletslevel7"/>
    <w:uiPriority w:val="99"/>
    <w:rsid w:val="00E26101"/>
    <w:pPr>
      <w:ind w:left="3168"/>
    </w:pPr>
  </w:style>
  <w:style w:type="paragraph" w:customStyle="1" w:styleId="SVCBulletslevel3">
    <w:name w:val="SVC Bullets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E26101"/>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26101"/>
    <w:rPr>
      <w:rFonts w:eastAsia="Malgun Gothic"/>
      <w:lang w:val="en-GB"/>
    </w:rPr>
  </w:style>
  <w:style w:type="paragraph" w:customStyle="1" w:styleId="FigureCharChar">
    <w:name w:val="Figure_# Char Char"/>
    <w:basedOn w:val="a7"/>
    <w:next w:val="FigureTitleChar"/>
    <w:link w:val="FigureChar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26101"/>
    <w:rPr>
      <w:rFonts w:cs="Times New Roman"/>
      <w:lang w:val="en-US" w:eastAsia="en-US"/>
    </w:rPr>
  </w:style>
  <w:style w:type="paragraph" w:customStyle="1" w:styleId="AVCIndentlevel2">
    <w:name w:val="AVC Indent level 2"/>
    <w:basedOn w:val="AVCIndentlevel1"/>
    <w:uiPriority w:val="99"/>
    <w:rsid w:val="00E26101"/>
    <w:pPr>
      <w:ind w:left="794"/>
    </w:pPr>
  </w:style>
  <w:style w:type="paragraph" w:customStyle="1" w:styleId="AVCIndentlevel1">
    <w:name w:val="AVC Inden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26101"/>
    <w:pPr>
      <w:ind w:left="2304" w:hanging="403"/>
    </w:pPr>
  </w:style>
  <w:style w:type="paragraph" w:customStyle="1" w:styleId="AVCEquationlevel2">
    <w:name w:val="AVC Equation level 2"/>
    <w:basedOn w:val="AVCEquationlevel1CharCharCharChar"/>
    <w:uiPriority w:val="99"/>
    <w:rsid w:val="00E26101"/>
    <w:pPr>
      <w:tabs>
        <w:tab w:val="left" w:pos="1191"/>
      </w:tabs>
      <w:ind w:left="1191"/>
    </w:pPr>
  </w:style>
  <w:style w:type="paragraph" w:customStyle="1" w:styleId="AVCBulletlevel2CharChar">
    <w:name w:val="AVC Bullet level 2 Char Char"/>
    <w:basedOn w:val="AVCBulletlevel1CharChar"/>
    <w:link w:val="AVCBulletlevel2CharCharChar"/>
    <w:rsid w:val="00E26101"/>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101"/>
    <w:pPr>
      <w:ind w:left="1588"/>
    </w:pPr>
  </w:style>
  <w:style w:type="character" w:customStyle="1" w:styleId="AVCEquationlevel1Char1">
    <w:name w:val="AVC Equation level 1 Char1"/>
    <w:uiPriority w:val="99"/>
    <w:rsid w:val="00E26101"/>
    <w:rPr>
      <w:sz w:val="22"/>
      <w:lang w:val="en-GB" w:eastAsia="en-US"/>
    </w:rPr>
  </w:style>
  <w:style w:type="character" w:customStyle="1" w:styleId="figureCharCharCharChar0">
    <w:name w:val="figure Char Char Char Char"/>
    <w:link w:val="figureCharCharChar1"/>
    <w:uiPriority w:val="99"/>
    <w:locked/>
    <w:rsid w:val="00E2610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26101"/>
    <w:rPr>
      <w:rFonts w:eastAsia="Malgun Gothic"/>
      <w:lang w:val="en-GB"/>
    </w:rPr>
  </w:style>
  <w:style w:type="character" w:customStyle="1" w:styleId="FigureCharCharChar">
    <w:name w:val="Figure_# Char Char Char"/>
    <w:link w:val="FigureCharChar"/>
    <w:uiPriority w:val="99"/>
    <w:locked/>
    <w:rsid w:val="00E26101"/>
    <w:rPr>
      <w:rFonts w:eastAsia="Malgun Gothic"/>
      <w:lang w:val="en-GB"/>
    </w:rPr>
  </w:style>
  <w:style w:type="paragraph" w:customStyle="1" w:styleId="AVCBulletlevel6">
    <w:name w:val="AVC Bullet level 6"/>
    <w:basedOn w:val="AVCBulletlevel1CharChar"/>
    <w:uiPriority w:val="99"/>
    <w:rsid w:val="00E26101"/>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E26101"/>
    <w:rPr>
      <w:rFonts w:eastAsia="Malgun Gothic"/>
      <w:lang w:val="en-GB" w:eastAsia="zh-CN"/>
    </w:rPr>
  </w:style>
  <w:style w:type="character" w:customStyle="1" w:styleId="AVCNumberinglevel2Char">
    <w:name w:val="AVC Numbering level 2 Char"/>
    <w:uiPriority w:val="99"/>
    <w:rsid w:val="00E26101"/>
  </w:style>
  <w:style w:type="paragraph" w:customStyle="1" w:styleId="AVCNumberinglevel2">
    <w:name w:val="AVC Numbering level 2"/>
    <w:basedOn w:val="AVCNumberinglevel1"/>
    <w:uiPriority w:val="99"/>
    <w:rsid w:val="00E26101"/>
    <w:pPr>
      <w:tabs>
        <w:tab w:val="left" w:pos="397"/>
      </w:tabs>
      <w:ind w:left="720" w:hanging="720"/>
    </w:pPr>
  </w:style>
  <w:style w:type="paragraph" w:customStyle="1" w:styleId="AVCIndentlevel3">
    <w:name w:val="AVC Indent level 3"/>
    <w:basedOn w:val="AVCIndentlevel2"/>
    <w:uiPriority w:val="99"/>
    <w:rsid w:val="00E26101"/>
    <w:pPr>
      <w:ind w:left="1191"/>
    </w:pPr>
  </w:style>
  <w:style w:type="paragraph" w:customStyle="1" w:styleId="AVCBulletlevel1CharChar">
    <w:name w:val="AVC Bullet level 1 Char Char"/>
    <w:basedOn w:val="a7"/>
    <w:link w:val="AVCBulletlevel1CharCharChar"/>
    <w:uiPriority w:val="99"/>
    <w:rsid w:val="00E2610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26101"/>
    <w:rPr>
      <w:sz w:val="22"/>
      <w:lang w:val="en-GB" w:eastAsia="en-US"/>
    </w:rPr>
  </w:style>
  <w:style w:type="character" w:customStyle="1" w:styleId="AVCEquationlevel1Char2">
    <w:name w:val="AVC Equation level 1 Char2"/>
    <w:basedOn w:val="EquationChar1"/>
    <w:uiPriority w:val="99"/>
    <w:locked/>
    <w:rsid w:val="00E26101"/>
    <w:rPr>
      <w:rFonts w:cs="Times New Roman"/>
      <w:sz w:val="22"/>
      <w:szCs w:val="22"/>
      <w:lang w:val="en-GB" w:eastAsia="en-US" w:bidi="ar-SA"/>
    </w:rPr>
  </w:style>
  <w:style w:type="character" w:customStyle="1" w:styleId="AVCEquationlevel2Char">
    <w:name w:val="AVC Equation level 2 Char"/>
    <w:uiPriority w:val="99"/>
    <w:rsid w:val="00E26101"/>
    <w:rPr>
      <w:sz w:val="22"/>
      <w:lang w:val="en-GB" w:eastAsia="en-US"/>
    </w:rPr>
  </w:style>
  <w:style w:type="paragraph" w:customStyle="1" w:styleId="BalloonText1">
    <w:name w:val="Balloon 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E26101"/>
    <w:rPr>
      <w:rFonts w:eastAsia="Malgun Gothic" w:cs="Times New Roman"/>
      <w:b/>
      <w:bCs/>
    </w:rPr>
  </w:style>
  <w:style w:type="paragraph" w:customStyle="1" w:styleId="AVCBulletlevel4">
    <w:name w:val="AVC Bullet level 4"/>
    <w:basedOn w:val="AVCBulletlevel1CharChar"/>
    <w:uiPriority w:val="99"/>
    <w:rsid w:val="00E26101"/>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6101"/>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10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101"/>
    <w:pPr>
      <w:numPr>
        <w:numId w:val="0"/>
      </w:numPr>
      <w:tabs>
        <w:tab w:val="clear" w:pos="1191"/>
      </w:tabs>
    </w:pPr>
  </w:style>
  <w:style w:type="paragraph" w:customStyle="1" w:styleId="AVCNumberinglevel1">
    <w:name w:val="AVC Numbering level 1"/>
    <w:basedOn w:val="a7"/>
    <w:uiPriority w:val="99"/>
    <w:rsid w:val="00E26101"/>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E2610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E2610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2610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E26101"/>
    <w:pPr>
      <w:numPr>
        <w:numId w:val="16"/>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E26101"/>
    <w:rPr>
      <w:rFonts w:cs="Times New Roman"/>
      <w:lang w:val="en-US" w:eastAsia="en-US" w:bidi="ar-SA"/>
    </w:rPr>
  </w:style>
  <w:style w:type="character" w:customStyle="1" w:styleId="Annex4CharCharCharCharChar">
    <w:name w:val="Annex 4 Char Char Char Char Char"/>
    <w:link w:val="Annex4CharCharCharChar"/>
    <w:uiPriority w:val="99"/>
    <w:locked/>
    <w:rsid w:val="00E26101"/>
    <w:rPr>
      <w:rFonts w:ascii="Times" w:eastAsia="Malgun Gothic" w:hAnsi="Times"/>
      <w:b/>
      <w:bCs/>
    </w:rPr>
  </w:style>
  <w:style w:type="paragraph" w:customStyle="1" w:styleId="AVCBulletlevel1Char1">
    <w:name w:val="AVC Bullet level 1 Char1"/>
    <w:basedOn w:val="a7"/>
    <w:uiPriority w:val="99"/>
    <w:rsid w:val="00E2610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26101"/>
    <w:rPr>
      <w:rFonts w:eastAsia="Malgun Gothic"/>
      <w:lang w:val="en-GB"/>
    </w:rPr>
  </w:style>
  <w:style w:type="paragraph" w:customStyle="1" w:styleId="SVCNumberinglevel1">
    <w:name w:val="SVC Numbering level 1"/>
    <w:basedOn w:val="SVCBulletslevel1CharCharChar"/>
    <w:uiPriority w:val="99"/>
    <w:rsid w:val="00E26101"/>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26101"/>
    <w:pPr>
      <w:numPr>
        <w:numId w:val="0"/>
      </w:numPr>
    </w:pPr>
  </w:style>
  <w:style w:type="paragraph" w:customStyle="1" w:styleId="SVCNumberinglevel3">
    <w:name w:val="SVC Numbering level 3"/>
    <w:basedOn w:val="SVCNumberinglevel2"/>
    <w:uiPriority w:val="99"/>
    <w:rsid w:val="00E26101"/>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10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2610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26101"/>
    <w:pPr>
      <w:tabs>
        <w:tab w:val="clear" w:pos="1584"/>
      </w:tabs>
      <w:ind w:left="2000"/>
    </w:pPr>
  </w:style>
  <w:style w:type="paragraph" w:customStyle="1" w:styleId="SVCIndentlevel2">
    <w:name w:val="SVC Indent level 2"/>
    <w:basedOn w:val="SVCIndentlevel1"/>
    <w:uiPriority w:val="99"/>
    <w:rsid w:val="00E26101"/>
    <w:pPr>
      <w:ind w:left="800"/>
    </w:pPr>
  </w:style>
  <w:style w:type="paragraph" w:customStyle="1" w:styleId="SVCIndentlevel3">
    <w:name w:val="SVC Indent level 3"/>
    <w:basedOn w:val="SVCIndentlevel2"/>
    <w:uiPriority w:val="99"/>
    <w:rsid w:val="00E26101"/>
    <w:pPr>
      <w:tabs>
        <w:tab w:val="clear" w:pos="792"/>
      </w:tabs>
      <w:ind w:left="1200"/>
    </w:pPr>
  </w:style>
  <w:style w:type="paragraph" w:customStyle="1" w:styleId="SVCIndentlevel4">
    <w:name w:val="SVC Indent level 4"/>
    <w:uiPriority w:val="99"/>
    <w:rsid w:val="00E2610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26101"/>
    <w:pPr>
      <w:tabs>
        <w:tab w:val="clear" w:pos="403"/>
      </w:tabs>
      <w:ind w:left="403"/>
    </w:pPr>
  </w:style>
  <w:style w:type="character" w:customStyle="1" w:styleId="AVCBulletlevel1CharCharCharChar">
    <w:name w:val="AVC Bullet level 1 Char Char Char Char"/>
    <w:uiPriority w:val="99"/>
    <w:rsid w:val="00E26101"/>
    <w:rPr>
      <w:lang w:val="en-GB" w:eastAsia="en-US"/>
    </w:rPr>
  </w:style>
  <w:style w:type="character" w:customStyle="1" w:styleId="AVCBulletlevel2CharCharChar">
    <w:name w:val="AVC Bullet level 2 Char Char Char"/>
    <w:link w:val="AVCBulletlevel2CharChar"/>
    <w:locked/>
    <w:rsid w:val="00E26101"/>
    <w:rPr>
      <w:rFonts w:ascii="Times" w:eastAsia="Malgun Gothic" w:hAnsi="Times"/>
      <w:lang w:val="en-GB"/>
    </w:rPr>
  </w:style>
  <w:style w:type="paragraph" w:customStyle="1" w:styleId="AVCBulletlevel3Char">
    <w:name w:val="AVC Bullet level 3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E2610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101"/>
    <w:pPr>
      <w:numPr>
        <w:numId w:val="0"/>
      </w:numPr>
      <w:tabs>
        <w:tab w:val="clear" w:pos="1985"/>
        <w:tab w:val="num" w:pos="490"/>
      </w:tabs>
      <w:ind w:left="490" w:hanging="390"/>
    </w:pPr>
  </w:style>
  <w:style w:type="character" w:customStyle="1" w:styleId="TableTitleChar1">
    <w:name w:val="Table_Title Char1"/>
    <w:uiPriority w:val="99"/>
    <w:rsid w:val="00E26101"/>
    <w:rPr>
      <w:b/>
      <w:lang w:val="en-GB" w:eastAsia="en-US"/>
    </w:rPr>
  </w:style>
  <w:style w:type="paragraph" w:customStyle="1" w:styleId="AVCBulletlevel1Char">
    <w:name w:val="AVC Bullet level 1 Char"/>
    <w:basedOn w:val="a7"/>
    <w:link w:val="AVCBulletlevel1CharChar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E26101"/>
    <w:pPr>
      <w:tabs>
        <w:tab w:val="clear" w:pos="403"/>
        <w:tab w:val="num" w:pos="360"/>
      </w:tabs>
      <w:ind w:left="360" w:hanging="360"/>
    </w:pPr>
  </w:style>
  <w:style w:type="paragraph" w:customStyle="1" w:styleId="SVCBulletslevel2Char">
    <w:name w:val="SVC Bullets level 2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26101"/>
    <w:pPr>
      <w:tabs>
        <w:tab w:val="clear" w:pos="-31680"/>
        <w:tab w:val="num" w:pos="1800"/>
      </w:tabs>
      <w:ind w:left="1800" w:hanging="360"/>
    </w:pPr>
  </w:style>
  <w:style w:type="paragraph" w:customStyle="1" w:styleId="SVCBulletslevel1Char">
    <w:name w:val="SVC Bullets level 1 Char"/>
    <w:link w:val="SVCBulletslevel1CharChar"/>
    <w:uiPriority w:val="99"/>
    <w:rsid w:val="00E2610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26101"/>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E26101"/>
    <w:pPr>
      <w:tabs>
        <w:tab w:val="clear" w:pos="792"/>
      </w:tabs>
    </w:pPr>
  </w:style>
  <w:style w:type="paragraph" w:customStyle="1" w:styleId="SVCBulletslevel3Char">
    <w:name w:val="SVC Bullets level 3 Char"/>
    <w:basedOn w:val="SVCBulletslevel3"/>
    <w:uiPriority w:val="99"/>
    <w:rsid w:val="00E26101"/>
    <w:pPr>
      <w:tabs>
        <w:tab w:val="clear" w:pos="-31680"/>
        <w:tab w:val="num" w:pos="720"/>
      </w:tabs>
      <w:ind w:left="1224" w:hanging="1224"/>
    </w:pPr>
  </w:style>
  <w:style w:type="paragraph" w:customStyle="1" w:styleId="00BodyText">
    <w:name w:val="00 BodyText"/>
    <w:basedOn w:val="a7"/>
    <w:link w:val="00BodyText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E26101"/>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E2610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E26101"/>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E26101"/>
    <w:pPr>
      <w:ind w:left="1417"/>
    </w:pPr>
  </w:style>
  <w:style w:type="character" w:customStyle="1" w:styleId="XParagraphChar">
    <w:name w:val="XParagraph Char"/>
    <w:link w:val="XParagraph"/>
    <w:uiPriority w:val="99"/>
    <w:locked/>
    <w:rsid w:val="00E26101"/>
    <w:rPr>
      <w:rFonts w:ascii="Times" w:eastAsia="Malgun Gothic" w:hAnsi="Times"/>
      <w:lang w:val="en-GB"/>
    </w:rPr>
  </w:style>
  <w:style w:type="paragraph" w:customStyle="1" w:styleId="XEquation2">
    <w:name w:val="XEquation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E26101"/>
    <w:rPr>
      <w:rFonts w:ascii="Arial" w:eastAsia="宋体" w:hAnsi="Arial"/>
      <w:b/>
      <w:color w:val="0000FF"/>
      <w:kern w:val="2"/>
      <w:lang w:val="en-US" w:eastAsia="en-US"/>
    </w:rPr>
  </w:style>
  <w:style w:type="paragraph" w:customStyle="1" w:styleId="Bibliography1">
    <w:name w:val="Bibliography1"/>
    <w:basedOn w:val="a7"/>
    <w:uiPriority w:val="99"/>
    <w:rsid w:val="00E26101"/>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26101"/>
    <w:rPr>
      <w:rFonts w:ascii="Times" w:eastAsia="Malgun Gothic" w:hAnsi="Times"/>
      <w:lang w:val="en-GB"/>
    </w:rPr>
  </w:style>
  <w:style w:type="character" w:customStyle="1" w:styleId="Annex3Char1">
    <w:name w:val="Annex 3 Char1"/>
    <w:uiPriority w:val="99"/>
    <w:rsid w:val="00E2610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6101"/>
    <w:pPr>
      <w:tabs>
        <w:tab w:val="clear" w:pos="397"/>
        <w:tab w:val="clear" w:pos="792"/>
        <w:tab w:val="num" w:pos="794"/>
      </w:tabs>
      <w:ind w:left="794" w:hanging="391"/>
    </w:pPr>
  </w:style>
  <w:style w:type="character" w:customStyle="1" w:styleId="00BodyTextChar">
    <w:name w:val="00 BodyText Char"/>
    <w:link w:val="00BodyText"/>
    <w:uiPriority w:val="99"/>
    <w:locked/>
    <w:rsid w:val="00E26101"/>
    <w:rPr>
      <w:rFonts w:ascii="Arial" w:eastAsia="MS Mincho" w:hAnsi="Arial"/>
      <w:lang w:eastAsia="ja-JP"/>
    </w:rPr>
  </w:style>
  <w:style w:type="paragraph" w:customStyle="1" w:styleId="CharCharCharCharCharCharChar">
    <w:name w:val="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E26101"/>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E2610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E2610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E26101"/>
    <w:rPr>
      <w:rFonts w:ascii="Courier New" w:eastAsia="Malgun Gothic" w:hAnsi="Courier New"/>
      <w:lang w:val="en-GB" w:eastAsia="zh-CN"/>
    </w:rPr>
  </w:style>
  <w:style w:type="paragraph" w:customStyle="1" w:styleId="a2">
    <w:name w:val="a2"/>
    <w:basedOn w:val="20"/>
    <w:next w:val="a7"/>
    <w:rsid w:val="00E26101"/>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E26101"/>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E26101"/>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E26101"/>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E26101"/>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E26101"/>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E2610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E2610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E2610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E2610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610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E26101"/>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E261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E26101"/>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E26101"/>
    <w:rPr>
      <w:rFonts w:eastAsia="Malgun Gothic"/>
      <w:lang w:val="en-GB" w:eastAsia="zh-CN"/>
    </w:rPr>
  </w:style>
  <w:style w:type="paragraph" w:customStyle="1" w:styleId="StyleHeading1Justified">
    <w:name w:val="Style Heading 1 + Justified"/>
    <w:basedOn w:val="1"/>
    <w:rsid w:val="00E2610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26101"/>
    <w:pPr>
      <w:spacing w:before="136"/>
    </w:pPr>
    <w:rPr>
      <w:rFonts w:eastAsia="Malgun Gothic"/>
      <w:lang w:val="en-GB"/>
    </w:rPr>
  </w:style>
  <w:style w:type="character" w:styleId="afff8">
    <w:name w:val="Emphasis"/>
    <w:basedOn w:val="a8"/>
    <w:qFormat/>
    <w:rsid w:val="00E26101"/>
    <w:rPr>
      <w:i/>
    </w:rPr>
  </w:style>
  <w:style w:type="paragraph" w:customStyle="1" w:styleId="Style4ptBefore0pt">
    <w:name w:val="Style 4 pt Before:  0 p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26101"/>
    <w:pPr>
      <w:spacing w:before="136"/>
    </w:pPr>
    <w:rPr>
      <w:rFonts w:eastAsia="Malgun Gothic"/>
      <w:lang w:val="en-GB"/>
    </w:rPr>
  </w:style>
  <w:style w:type="paragraph" w:customStyle="1" w:styleId="MediumList2-Accent22">
    <w:name w:val="Medium List 2 - Accent 22"/>
    <w:hidden/>
    <w:uiPriority w:val="99"/>
    <w:semiHidden/>
    <w:rsid w:val="00E26101"/>
    <w:pPr>
      <w:spacing w:before="136"/>
    </w:pPr>
    <w:rPr>
      <w:rFonts w:eastAsia="Malgun Gothic"/>
      <w:lang w:val="en-GB"/>
    </w:rPr>
  </w:style>
  <w:style w:type="paragraph" w:customStyle="1" w:styleId="MediumGrid1-Accent22">
    <w:name w:val="Medium Grid 1 - Accent 2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26101"/>
    <w:pPr>
      <w:tabs>
        <w:tab w:val="clear" w:pos="1440"/>
        <w:tab w:val="clear" w:pos="2160"/>
      </w:tabs>
      <w:textAlignment w:val="auto"/>
    </w:pPr>
  </w:style>
  <w:style w:type="character" w:customStyle="1" w:styleId="annex-heading3Char">
    <w:name w:val="annex-heading3 Char"/>
    <w:link w:val="annex-heading3"/>
    <w:locked/>
    <w:rsid w:val="00E26101"/>
    <w:rPr>
      <w:rFonts w:eastAsia="Malgun Gothic"/>
      <w:b/>
      <w:bCs/>
      <w:lang w:val="en-GB"/>
    </w:rPr>
  </w:style>
  <w:style w:type="paragraph" w:customStyle="1" w:styleId="ColorfulShading-Accent13">
    <w:name w:val="Colorful Shading - Accent 13"/>
    <w:hidden/>
    <w:uiPriority w:val="99"/>
    <w:semiHidden/>
    <w:rsid w:val="00E26101"/>
    <w:pPr>
      <w:spacing w:before="136"/>
    </w:pPr>
    <w:rPr>
      <w:rFonts w:eastAsia="Malgun Gothic"/>
      <w:lang w:val="en-GB"/>
    </w:rPr>
  </w:style>
  <w:style w:type="paragraph" w:customStyle="1" w:styleId="ColorfulList-Accent13">
    <w:name w:val="Colorful List - Accent 13"/>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26101"/>
    <w:rPr>
      <w:rFonts w:eastAsia="Malgun Gothic"/>
      <w:lang w:val="en-GB"/>
    </w:rPr>
  </w:style>
  <w:style w:type="paragraph" w:customStyle="1" w:styleId="st">
    <w:name w:val="s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E26101"/>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26101"/>
  </w:style>
  <w:style w:type="paragraph" w:customStyle="1" w:styleId="3HeaderFooter">
    <w:name w:val="3HeaderFooter"/>
    <w:basedOn w:val="3N"/>
    <w:link w:val="3HeaderFooterChar"/>
    <w:qFormat/>
    <w:rsid w:val="00E2610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101"/>
    <w:rPr>
      <w:rFonts w:eastAsia="Malgun Gothic"/>
      <w:b/>
      <w:sz w:val="22"/>
      <w:szCs w:val="22"/>
      <w:lang w:val="en-GB"/>
    </w:rPr>
  </w:style>
  <w:style w:type="paragraph" w:customStyle="1" w:styleId="3L1">
    <w:name w:val="3L1"/>
    <w:basedOn w:val="3H1"/>
    <w:link w:val="3L1Char"/>
    <w:qFormat/>
    <w:rsid w:val="00E26101"/>
    <w:pPr>
      <w:keepLines w:val="0"/>
      <w:widowControl w:val="0"/>
      <w:outlineLvl w:val="9"/>
    </w:pPr>
    <w:rPr>
      <w:bCs/>
    </w:rPr>
  </w:style>
  <w:style w:type="paragraph" w:customStyle="1" w:styleId="3H0">
    <w:name w:val="3H0"/>
    <w:next w:val="3N"/>
    <w:link w:val="3H0Char"/>
    <w:uiPriority w:val="99"/>
    <w:qFormat/>
    <w:rsid w:val="00E26101"/>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E26101"/>
    <w:rPr>
      <w:rFonts w:eastAsia="Malgun Gothic"/>
      <w:b/>
      <w:bCs/>
      <w:lang w:val="en-GB"/>
    </w:rPr>
  </w:style>
  <w:style w:type="paragraph" w:customStyle="1" w:styleId="3H1">
    <w:name w:val="3H1"/>
    <w:basedOn w:val="3H0"/>
    <w:next w:val="3N"/>
    <w:link w:val="3H1Char"/>
    <w:uiPriority w:val="99"/>
    <w:qFormat/>
    <w:rsid w:val="00E26101"/>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E2610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101"/>
    <w:pPr>
      <w:spacing w:after="60"/>
    </w:pPr>
    <w:rPr>
      <w:noProof/>
    </w:rPr>
  </w:style>
  <w:style w:type="character" w:customStyle="1" w:styleId="3H1Char">
    <w:name w:val="3H1 Char"/>
    <w:link w:val="3H1"/>
    <w:uiPriority w:val="99"/>
    <w:locked/>
    <w:rsid w:val="00E26101"/>
    <w:rPr>
      <w:rFonts w:eastAsia="Malgun Gothic"/>
      <w:b/>
      <w:lang w:val="en-GB"/>
    </w:rPr>
  </w:style>
  <w:style w:type="paragraph" w:customStyle="1" w:styleId="3H3">
    <w:name w:val="3H3"/>
    <w:basedOn w:val="3H2"/>
    <w:next w:val="3N"/>
    <w:link w:val="3H3Char"/>
    <w:uiPriority w:val="99"/>
    <w:qFormat/>
    <w:rsid w:val="00E26101"/>
    <w:pPr>
      <w:numPr>
        <w:ilvl w:val="3"/>
      </w:numPr>
      <w:tabs>
        <w:tab w:val="clear" w:pos="794"/>
        <w:tab w:val="num" w:pos="360"/>
      </w:tabs>
      <w:ind w:left="2880" w:hanging="360"/>
      <w:outlineLvl w:val="4"/>
    </w:pPr>
  </w:style>
  <w:style w:type="character" w:customStyle="1" w:styleId="3TableChar">
    <w:name w:val="3Table Char"/>
    <w:link w:val="3Table"/>
    <w:locked/>
    <w:rsid w:val="00E26101"/>
    <w:rPr>
      <w:rFonts w:eastAsia="Malgun Gothic"/>
      <w:noProof/>
      <w:lang w:val="en-GB"/>
    </w:rPr>
  </w:style>
  <w:style w:type="paragraph" w:customStyle="1" w:styleId="3H4">
    <w:name w:val="3H4"/>
    <w:basedOn w:val="3H3"/>
    <w:next w:val="3N"/>
    <w:link w:val="3H4Char"/>
    <w:uiPriority w:val="99"/>
    <w:qFormat/>
    <w:rsid w:val="00E26101"/>
    <w:pPr>
      <w:numPr>
        <w:ilvl w:val="4"/>
      </w:numPr>
      <w:tabs>
        <w:tab w:val="clear" w:pos="794"/>
        <w:tab w:val="num" w:pos="360"/>
      </w:tabs>
      <w:ind w:left="3600"/>
      <w:outlineLvl w:val="5"/>
    </w:pPr>
  </w:style>
  <w:style w:type="character" w:customStyle="1" w:styleId="3H2Char">
    <w:name w:val="3H2 Char"/>
    <w:link w:val="3H2"/>
    <w:uiPriority w:val="99"/>
    <w:locked/>
    <w:rsid w:val="00E26101"/>
    <w:rPr>
      <w:rFonts w:eastAsia="Malgun Gothic"/>
      <w:b/>
      <w:lang w:val="en-GB"/>
    </w:rPr>
  </w:style>
  <w:style w:type="paragraph" w:customStyle="1" w:styleId="3L1Note">
    <w:name w:val="3L1Note"/>
    <w:basedOn w:val="3L1"/>
    <w:link w:val="3L1NoteChar"/>
    <w:qFormat/>
    <w:rsid w:val="00E26101"/>
    <w:pPr>
      <w:numPr>
        <w:ilvl w:val="0"/>
        <w:numId w:val="0"/>
      </w:numPr>
      <w:ind w:left="794"/>
    </w:pPr>
  </w:style>
  <w:style w:type="character" w:customStyle="1" w:styleId="3H3Char">
    <w:name w:val="3H3 Char"/>
    <w:link w:val="3H3"/>
    <w:uiPriority w:val="99"/>
    <w:locked/>
    <w:rsid w:val="00E26101"/>
    <w:rPr>
      <w:rFonts w:eastAsia="Malgun Gothic"/>
      <w:b/>
      <w:lang w:val="en-GB"/>
    </w:rPr>
  </w:style>
  <w:style w:type="character" w:customStyle="1" w:styleId="3DVCAnnexLevel0Char">
    <w:name w:val="3DVC Annex Level 0 Char"/>
    <w:rsid w:val="00E26101"/>
    <w:rPr>
      <w:rFonts w:ascii="Times New Roman" w:hAnsi="Times New Roman"/>
      <w:b/>
      <w:sz w:val="22"/>
      <w:lang w:val="en-GB" w:eastAsia="en-US"/>
    </w:rPr>
  </w:style>
  <w:style w:type="character" w:customStyle="1" w:styleId="3L1NoteChar">
    <w:name w:val="3L1Note Char"/>
    <w:link w:val="3L1Note"/>
    <w:locked/>
    <w:rsid w:val="00E26101"/>
    <w:rPr>
      <w:rFonts w:eastAsia="Malgun Gothic"/>
      <w:b/>
      <w:bCs/>
      <w:lang w:val="en-GB"/>
    </w:rPr>
  </w:style>
  <w:style w:type="character" w:customStyle="1" w:styleId="3DVCLevel1Char">
    <w:name w:val="3DVC Level 1 Char"/>
    <w:rsid w:val="00E26101"/>
    <w:rPr>
      <w:rFonts w:ascii="Times New Roman" w:hAnsi="Times New Roman"/>
      <w:b/>
      <w:lang w:val="en-GB" w:eastAsia="en-US"/>
    </w:rPr>
  </w:style>
  <w:style w:type="paragraph" w:customStyle="1" w:styleId="3EdNotes">
    <w:name w:val="3EdNotes"/>
    <w:basedOn w:val="a7"/>
    <w:link w:val="3EdNotesChar"/>
    <w:uiPriority w:val="99"/>
    <w:qFormat/>
    <w:rsid w:val="00E2610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E26101"/>
    <w:rPr>
      <w:rFonts w:eastAsia="Malgun Gothic"/>
      <w:b/>
      <w:lang w:val="en-GB"/>
    </w:rPr>
  </w:style>
  <w:style w:type="character" w:customStyle="1" w:styleId="3DVCLevel2Char">
    <w:name w:val="3DVC Level 2 Char"/>
    <w:rsid w:val="00E26101"/>
    <w:rPr>
      <w:rFonts w:ascii="Times New Roman" w:hAnsi="Times New Roman"/>
      <w:b/>
      <w:lang w:val="en-GB"/>
    </w:rPr>
  </w:style>
  <w:style w:type="character" w:customStyle="1" w:styleId="3EdNotesChar">
    <w:name w:val="3EdNotes Char"/>
    <w:link w:val="3EdNotes"/>
    <w:uiPriority w:val="99"/>
    <w:locked/>
    <w:rsid w:val="00E26101"/>
    <w:rPr>
      <w:rFonts w:eastAsia="Malgun Gothic"/>
      <w:lang w:val="en-GB"/>
    </w:rPr>
  </w:style>
  <w:style w:type="paragraph" w:customStyle="1" w:styleId="3TOCLOFLOT">
    <w:name w:val="3TOCLOFLOT"/>
    <w:basedOn w:val="3N"/>
    <w:link w:val="3TOCLOFLOTChar"/>
    <w:qFormat/>
    <w:rsid w:val="00E26101"/>
    <w:pPr>
      <w:keepNext/>
      <w:jc w:val="center"/>
      <w:outlineLvl w:val="0"/>
    </w:pPr>
    <w:rPr>
      <w:b/>
      <w:caps/>
      <w:sz w:val="24"/>
      <w:szCs w:val="24"/>
    </w:rPr>
  </w:style>
  <w:style w:type="character" w:customStyle="1" w:styleId="3TOCLOFLOTChar">
    <w:name w:val="3TOCLOFLOT Char"/>
    <w:link w:val="3TOCLOFLOT"/>
    <w:locked/>
    <w:rsid w:val="00E26101"/>
    <w:rPr>
      <w:rFonts w:eastAsia="Malgun Gothic"/>
      <w:b/>
      <w:caps/>
      <w:sz w:val="24"/>
      <w:szCs w:val="24"/>
      <w:lang w:val="en-GB"/>
    </w:rPr>
  </w:style>
  <w:style w:type="paragraph" w:customStyle="1" w:styleId="Note1CharCharCharCharCharChar">
    <w:name w:val="Note 1 Char Char Char Char Char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26101"/>
    <w:rPr>
      <w:rFonts w:ascii="Times New Roman" w:hAnsi="Times New Roman"/>
      <w:b/>
      <w:lang w:val="en-GB"/>
    </w:rPr>
  </w:style>
  <w:style w:type="paragraph" w:customStyle="1" w:styleId="3S0">
    <w:name w:val="3S0"/>
    <w:basedOn w:val="a7"/>
    <w:link w:val="3S0Char"/>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26101"/>
    <w:rPr>
      <w:rFonts w:eastAsia="Malgun Gothic"/>
      <w:b/>
      <w:lang w:val="en-GB"/>
    </w:rPr>
  </w:style>
  <w:style w:type="character" w:customStyle="1" w:styleId="3DVCLevel4Char">
    <w:name w:val="3DVC Level 4 Char"/>
    <w:rsid w:val="00E26101"/>
    <w:rPr>
      <w:rFonts w:ascii="Times New Roman" w:hAnsi="Times New Roman"/>
      <w:b/>
      <w:lang w:val="en-GB"/>
    </w:rPr>
  </w:style>
  <w:style w:type="character" w:customStyle="1" w:styleId="3S0Char">
    <w:name w:val="3S0 Char"/>
    <w:link w:val="3S0"/>
    <w:uiPriority w:val="99"/>
    <w:locked/>
    <w:rsid w:val="00E26101"/>
    <w:rPr>
      <w:rFonts w:eastAsia="Malgun Gothic"/>
      <w:lang w:val="en-GB"/>
    </w:rPr>
  </w:style>
  <w:style w:type="character" w:customStyle="1" w:styleId="3DVCLevel5Char">
    <w:name w:val="3DVC Level 5 Char"/>
    <w:link w:val="3H5"/>
    <w:uiPriority w:val="99"/>
    <w:locked/>
    <w:rsid w:val="00E26101"/>
    <w:rPr>
      <w:rFonts w:eastAsia="Malgun Gothic"/>
      <w:b/>
      <w:lang w:val="en-GB"/>
    </w:rPr>
  </w:style>
  <w:style w:type="paragraph" w:customStyle="1" w:styleId="4H0">
    <w:name w:val="4H0"/>
    <w:basedOn w:val="3H0"/>
    <w:link w:val="4H0Char"/>
    <w:qFormat/>
    <w:rsid w:val="00E26101"/>
    <w:pPr>
      <w:numPr>
        <w:numId w:val="27"/>
      </w:numPr>
      <w:tabs>
        <w:tab w:val="left" w:pos="794"/>
      </w:tabs>
    </w:pPr>
  </w:style>
  <w:style w:type="paragraph" w:customStyle="1" w:styleId="4H1">
    <w:name w:val="4H1"/>
    <w:basedOn w:val="3N"/>
    <w:link w:val="4H1Char"/>
    <w:qFormat/>
    <w:rsid w:val="00E26101"/>
    <w:pPr>
      <w:numPr>
        <w:ilvl w:val="1"/>
        <w:numId w:val="27"/>
      </w:numPr>
    </w:pPr>
    <w:rPr>
      <w:b/>
    </w:rPr>
  </w:style>
  <w:style w:type="character" w:customStyle="1" w:styleId="4H0Char">
    <w:name w:val="4H0 Char"/>
    <w:link w:val="4H0"/>
    <w:locked/>
    <w:rsid w:val="00E26101"/>
    <w:rPr>
      <w:rFonts w:eastAsia="Malgun Gothic"/>
      <w:b/>
      <w:lang w:val="en-GB"/>
    </w:rPr>
  </w:style>
  <w:style w:type="paragraph" w:customStyle="1" w:styleId="4H2">
    <w:name w:val="4H2"/>
    <w:basedOn w:val="a7"/>
    <w:rsid w:val="00E26101"/>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26101"/>
    <w:rPr>
      <w:rFonts w:eastAsia="Malgun Gothic"/>
      <w:b/>
      <w:lang w:val="en-GB"/>
    </w:rPr>
  </w:style>
  <w:style w:type="character" w:styleId="afff9">
    <w:name w:val="Subtle Reference"/>
    <w:basedOn w:val="a8"/>
    <w:uiPriority w:val="31"/>
    <w:qFormat/>
    <w:rsid w:val="00E26101"/>
    <w:rPr>
      <w:smallCaps/>
      <w:color w:val="C0504D"/>
      <w:u w:val="single"/>
    </w:rPr>
  </w:style>
  <w:style w:type="paragraph" w:customStyle="1" w:styleId="3N0">
    <w:name w:val="3N0"/>
    <w:basedOn w:val="a7"/>
    <w:link w:val="3N0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26101"/>
    <w:rPr>
      <w:rFonts w:eastAsia="Malgun Gothic"/>
      <w:lang w:val="en-GB"/>
    </w:rPr>
  </w:style>
  <w:style w:type="table" w:customStyle="1" w:styleId="TableGrid11">
    <w:name w:val="Table Grid11"/>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E2610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E26101"/>
    <w:rPr>
      <w:rFonts w:ascii="Cambria" w:eastAsia="宋体" w:hAnsi="Cambria"/>
      <w:sz w:val="24"/>
      <w:szCs w:val="24"/>
      <w:shd w:val="pct20" w:color="auto" w:fill="auto"/>
      <w:lang w:val="en-GB"/>
    </w:rPr>
  </w:style>
  <w:style w:type="character" w:customStyle="1" w:styleId="summary">
    <w:name w:val="summary"/>
    <w:rsid w:val="00E26101"/>
  </w:style>
  <w:style w:type="paragraph" w:customStyle="1" w:styleId="Bibliography3">
    <w:name w:val="Bibliography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E26101"/>
    <w:rPr>
      <w:rFonts w:ascii="Calibri" w:eastAsia="宋体" w:hAnsi="Calibri" w:cs="Consolas"/>
      <w:szCs w:val="21"/>
    </w:rPr>
  </w:style>
  <w:style w:type="paragraph" w:customStyle="1" w:styleId="ColorfulShading-Accent14">
    <w:name w:val="Colorful Shading - Accent 14"/>
    <w:hidden/>
    <w:uiPriority w:val="99"/>
    <w:semiHidden/>
    <w:rsid w:val="00E26101"/>
    <w:pPr>
      <w:spacing w:before="136"/>
    </w:pPr>
    <w:rPr>
      <w:rFonts w:eastAsia="Malgun Gothic"/>
      <w:lang w:val="en-GB"/>
    </w:rPr>
  </w:style>
  <w:style w:type="paragraph" w:customStyle="1" w:styleId="Bibliography8">
    <w:name w:val="Bibliography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2610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E26101"/>
    <w:pPr>
      <w:numPr>
        <w:numId w:val="17"/>
      </w:numPr>
    </w:pPr>
  </w:style>
  <w:style w:type="numbering" w:customStyle="1" w:styleId="AVCBullet">
    <w:name w:val="AVC Bullet"/>
    <w:rsid w:val="00E26101"/>
    <w:pPr>
      <w:numPr>
        <w:numId w:val="10"/>
      </w:numPr>
    </w:pPr>
  </w:style>
  <w:style w:type="character" w:customStyle="1" w:styleId="normaltextrun">
    <w:name w:val="normaltextrun"/>
    <w:basedOn w:val="a8"/>
    <w:rsid w:val="00E26101"/>
  </w:style>
  <w:style w:type="numbering" w:customStyle="1" w:styleId="SVCBullets">
    <w:name w:val="SVC Bullets"/>
    <w:rsid w:val="00E26101"/>
    <w:pPr>
      <w:numPr>
        <w:numId w:val="8"/>
      </w:numPr>
    </w:pPr>
  </w:style>
  <w:style w:type="numbering" w:customStyle="1" w:styleId="SVCIndent">
    <w:name w:val="SVC Indent"/>
    <w:rsid w:val="00E26101"/>
    <w:pPr>
      <w:numPr>
        <w:numId w:val="18"/>
      </w:numPr>
    </w:pPr>
  </w:style>
  <w:style w:type="character" w:customStyle="1" w:styleId="Mention1">
    <w:name w:val="Mention1"/>
    <w:basedOn w:val="a8"/>
    <w:uiPriority w:val="99"/>
    <w:unhideWhenUsed/>
    <w:rsid w:val="00E26101"/>
    <w:rPr>
      <w:color w:val="2B579A"/>
      <w:shd w:val="clear" w:color="auto" w:fill="E1DFDD"/>
    </w:rPr>
  </w:style>
  <w:style w:type="paragraph" w:customStyle="1" w:styleId="Rec0">
    <w:name w:val="Rec"/>
    <w:basedOn w:val="aff5"/>
    <w:rsid w:val="00E2610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E26101"/>
    <w:rPr>
      <w:rFonts w:cs="Times New Roman"/>
      <w:sz w:val="18"/>
      <w:szCs w:val="18"/>
      <w:lang w:val="en-GB" w:eastAsia="en-US"/>
    </w:rPr>
  </w:style>
  <w:style w:type="character" w:customStyle="1" w:styleId="Note1CharCharCharCharCharCharChar1">
    <w:name w:val="Note 1 Char Char Char Char Char Char Char1"/>
    <w:uiPriority w:val="99"/>
    <w:rsid w:val="00E26101"/>
    <w:rPr>
      <w:rFonts w:eastAsia="Batang" w:cs="Times New Roman"/>
      <w:sz w:val="18"/>
      <w:szCs w:val="18"/>
      <w:lang w:val="en-GB" w:eastAsia="en-US" w:bidi="ar-SA"/>
    </w:rPr>
  </w:style>
  <w:style w:type="character" w:customStyle="1" w:styleId="Note3Char">
    <w:name w:val="Note 3 Char"/>
    <w:uiPriority w:val="99"/>
    <w:rsid w:val="00E26101"/>
    <w:rPr>
      <w:rFonts w:eastAsia="Batang" w:cs="Times New Roman"/>
      <w:sz w:val="18"/>
      <w:szCs w:val="18"/>
      <w:lang w:val="en-GB" w:eastAsia="en-US" w:bidi="ar-SA"/>
    </w:rPr>
  </w:style>
  <w:style w:type="character" w:customStyle="1" w:styleId="Annex2Char">
    <w:name w:val="Annex 2 Char"/>
    <w:link w:val="Annex2"/>
    <w:uiPriority w:val="99"/>
    <w:rsid w:val="00E26101"/>
    <w:rPr>
      <w:rFonts w:eastAsia="Malgun Gothic"/>
      <w:b/>
      <w:bCs/>
      <w:lang w:val="en-GB"/>
    </w:rPr>
  </w:style>
  <w:style w:type="character" w:customStyle="1" w:styleId="Annex3Char2">
    <w:name w:val="Annex 3 Char2"/>
    <w:link w:val="Annex3"/>
    <w:rsid w:val="00E26101"/>
    <w:rPr>
      <w:rFonts w:eastAsia="Malgun Gothic"/>
      <w:b/>
      <w:bCs/>
      <w:lang w:val="en-GB"/>
    </w:rPr>
  </w:style>
  <w:style w:type="paragraph" w:customStyle="1" w:styleId="Text">
    <w:name w:val="Tex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26101"/>
    <w:rPr>
      <w:rFonts w:eastAsia="Malgun Gothic"/>
      <w:lang w:val="en-GB"/>
    </w:rPr>
  </w:style>
  <w:style w:type="paragraph" w:customStyle="1" w:styleId="3H8">
    <w:name w:val="3H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26101"/>
    <w:rPr>
      <w:rFonts w:eastAsia="Malgun Gothic"/>
      <w:lang w:val="en-GB"/>
    </w:rPr>
  </w:style>
  <w:style w:type="paragraph" w:customStyle="1" w:styleId="3DVCnormal">
    <w:name w:val="3DVC normal"/>
    <w:basedOn w:val="a7"/>
    <w:link w:val="3DVCnormal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26101"/>
    <w:rPr>
      <w:rFonts w:eastAsia="Malgun Gothic"/>
      <w:lang w:val="en-GB"/>
    </w:rPr>
  </w:style>
  <w:style w:type="paragraph" w:customStyle="1" w:styleId="3D0">
    <w:name w:val="3D0"/>
    <w:basedOn w:val="3N0"/>
    <w:link w:val="3D0Char"/>
    <w:uiPriority w:val="99"/>
    <w:qFormat/>
    <w:rsid w:val="00E26101"/>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6101"/>
    <w:pPr>
      <w:numPr>
        <w:ilvl w:val="1"/>
      </w:numPr>
    </w:pPr>
  </w:style>
  <w:style w:type="character" w:customStyle="1" w:styleId="3D0Char">
    <w:name w:val="3D0 Char"/>
    <w:link w:val="3D0"/>
    <w:uiPriority w:val="99"/>
    <w:rsid w:val="00E26101"/>
    <w:rPr>
      <w:rFonts w:eastAsia="Malgun Gothic"/>
      <w:lang w:val="en-CA"/>
    </w:rPr>
  </w:style>
  <w:style w:type="paragraph" w:customStyle="1" w:styleId="3D2">
    <w:name w:val="3D2"/>
    <w:basedOn w:val="3D1"/>
    <w:link w:val="3D2Char"/>
    <w:uiPriority w:val="99"/>
    <w:qFormat/>
    <w:rsid w:val="00E26101"/>
    <w:pPr>
      <w:numPr>
        <w:ilvl w:val="2"/>
      </w:numPr>
      <w:tabs>
        <w:tab w:val="clear" w:pos="794"/>
        <w:tab w:val="left" w:pos="1072"/>
      </w:tabs>
      <w:ind w:left="1071"/>
    </w:pPr>
    <w:rPr>
      <w:lang w:eastAsia="ko-KR"/>
    </w:rPr>
  </w:style>
  <w:style w:type="character" w:customStyle="1" w:styleId="3D1Char">
    <w:name w:val="3D1 Char"/>
    <w:link w:val="3D1"/>
    <w:uiPriority w:val="99"/>
    <w:rsid w:val="00E26101"/>
    <w:rPr>
      <w:rFonts w:eastAsia="Malgun Gothic"/>
      <w:lang w:val="en-CA"/>
    </w:rPr>
  </w:style>
  <w:style w:type="paragraph" w:customStyle="1" w:styleId="3D3">
    <w:name w:val="3D3"/>
    <w:basedOn w:val="3D2"/>
    <w:link w:val="3D3Char"/>
    <w:uiPriority w:val="99"/>
    <w:qFormat/>
    <w:rsid w:val="00E26101"/>
    <w:pPr>
      <w:numPr>
        <w:ilvl w:val="3"/>
      </w:numPr>
      <w:tabs>
        <w:tab w:val="clear" w:pos="1072"/>
        <w:tab w:val="clear" w:pos="1191"/>
      </w:tabs>
    </w:pPr>
  </w:style>
  <w:style w:type="character" w:customStyle="1" w:styleId="3D2Char">
    <w:name w:val="3D2 Char"/>
    <w:link w:val="3D2"/>
    <w:uiPriority w:val="99"/>
    <w:rsid w:val="00E26101"/>
    <w:rPr>
      <w:rFonts w:eastAsia="Malgun Gothic"/>
      <w:lang w:val="en-CA" w:eastAsia="ko-KR"/>
    </w:rPr>
  </w:style>
  <w:style w:type="paragraph" w:customStyle="1" w:styleId="3D4">
    <w:name w:val="3D4"/>
    <w:basedOn w:val="3D3"/>
    <w:link w:val="3D4Char"/>
    <w:uiPriority w:val="99"/>
    <w:qFormat/>
    <w:rsid w:val="00E26101"/>
    <w:pPr>
      <w:numPr>
        <w:ilvl w:val="4"/>
      </w:numPr>
      <w:tabs>
        <w:tab w:val="clear" w:pos="1588"/>
      </w:tabs>
    </w:pPr>
  </w:style>
  <w:style w:type="character" w:customStyle="1" w:styleId="3D3Char">
    <w:name w:val="3D3 Char"/>
    <w:link w:val="3D3"/>
    <w:uiPriority w:val="99"/>
    <w:rsid w:val="00E26101"/>
    <w:rPr>
      <w:rFonts w:eastAsia="Malgun Gothic"/>
      <w:lang w:val="en-CA" w:eastAsia="ko-KR"/>
    </w:rPr>
  </w:style>
  <w:style w:type="paragraph" w:customStyle="1" w:styleId="3D5">
    <w:name w:val="3D5"/>
    <w:basedOn w:val="3D4"/>
    <w:link w:val="3D5Char"/>
    <w:uiPriority w:val="99"/>
    <w:qFormat/>
    <w:rsid w:val="00E26101"/>
    <w:pPr>
      <w:numPr>
        <w:ilvl w:val="5"/>
      </w:numPr>
      <w:tabs>
        <w:tab w:val="clear" w:pos="1985"/>
      </w:tabs>
    </w:pPr>
  </w:style>
  <w:style w:type="character" w:customStyle="1" w:styleId="3D4Char">
    <w:name w:val="3D4 Char"/>
    <w:link w:val="3D4"/>
    <w:uiPriority w:val="99"/>
    <w:rsid w:val="00E26101"/>
    <w:rPr>
      <w:rFonts w:eastAsia="Malgun Gothic"/>
      <w:lang w:val="en-CA" w:eastAsia="ko-KR"/>
    </w:rPr>
  </w:style>
  <w:style w:type="paragraph" w:customStyle="1" w:styleId="3D6">
    <w:name w:val="3D6"/>
    <w:basedOn w:val="3D5"/>
    <w:link w:val="3D6Char"/>
    <w:uiPriority w:val="99"/>
    <w:qFormat/>
    <w:rsid w:val="00E26101"/>
    <w:pPr>
      <w:numPr>
        <w:ilvl w:val="6"/>
      </w:numPr>
      <w:tabs>
        <w:tab w:val="clear" w:pos="2381"/>
      </w:tabs>
    </w:pPr>
  </w:style>
  <w:style w:type="character" w:customStyle="1" w:styleId="3D5Char">
    <w:name w:val="3D5 Char"/>
    <w:link w:val="3D5"/>
    <w:uiPriority w:val="99"/>
    <w:rsid w:val="00E26101"/>
    <w:rPr>
      <w:rFonts w:eastAsia="Malgun Gothic"/>
      <w:lang w:val="en-CA" w:eastAsia="ko-KR"/>
    </w:rPr>
  </w:style>
  <w:style w:type="paragraph" w:customStyle="1" w:styleId="3Tabs">
    <w:name w:val="3 Tabs"/>
    <w:basedOn w:val="3N0"/>
    <w:link w:val="3TabsChar"/>
    <w:qFormat/>
    <w:rsid w:val="00E2610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101"/>
    <w:rPr>
      <w:rFonts w:eastAsia="Malgun Gothic"/>
      <w:lang w:val="en-CA" w:eastAsia="ko-KR"/>
    </w:rPr>
  </w:style>
  <w:style w:type="paragraph" w:customStyle="1" w:styleId="3U1">
    <w:name w:val="3U1"/>
    <w:basedOn w:val="3N0"/>
    <w:uiPriority w:val="99"/>
    <w:qFormat/>
    <w:rsid w:val="00E26101"/>
    <w:pPr>
      <w:numPr>
        <w:ilvl w:val="1"/>
        <w:numId w:val="33"/>
      </w:numPr>
      <w:tabs>
        <w:tab w:val="num" w:pos="360"/>
        <w:tab w:val="num" w:pos="697"/>
      </w:tabs>
      <w:ind w:left="0" w:firstLine="0"/>
    </w:pPr>
  </w:style>
  <w:style w:type="paragraph" w:customStyle="1" w:styleId="3U0">
    <w:name w:val="3U0"/>
    <w:basedOn w:val="3N0"/>
    <w:uiPriority w:val="99"/>
    <w:qFormat/>
    <w:rsid w:val="00E26101"/>
    <w:pPr>
      <w:numPr>
        <w:numId w:val="33"/>
      </w:numPr>
      <w:tabs>
        <w:tab w:val="num" w:pos="360"/>
      </w:tabs>
      <w:ind w:left="0" w:firstLine="0"/>
    </w:pPr>
  </w:style>
  <w:style w:type="paragraph" w:customStyle="1" w:styleId="3U2">
    <w:name w:val="3U2"/>
    <w:basedOn w:val="3U1"/>
    <w:uiPriority w:val="99"/>
    <w:qFormat/>
    <w:rsid w:val="00E26101"/>
    <w:pPr>
      <w:numPr>
        <w:ilvl w:val="2"/>
      </w:numPr>
      <w:tabs>
        <w:tab w:val="num" w:pos="360"/>
        <w:tab w:val="num" w:pos="697"/>
        <w:tab w:val="num" w:pos="1054"/>
      </w:tabs>
      <w:ind w:left="0" w:firstLine="0"/>
    </w:pPr>
  </w:style>
  <w:style w:type="paragraph" w:customStyle="1" w:styleId="3U3">
    <w:name w:val="3U3"/>
    <w:basedOn w:val="3U2"/>
    <w:uiPriority w:val="99"/>
    <w:qFormat/>
    <w:rsid w:val="00E26101"/>
    <w:pPr>
      <w:numPr>
        <w:ilvl w:val="3"/>
      </w:numPr>
      <w:tabs>
        <w:tab w:val="num" w:pos="360"/>
        <w:tab w:val="num" w:pos="697"/>
        <w:tab w:val="num" w:pos="1411"/>
      </w:tabs>
      <w:ind w:left="0" w:firstLine="0"/>
    </w:pPr>
  </w:style>
  <w:style w:type="paragraph" w:customStyle="1" w:styleId="3U4">
    <w:name w:val="3U4"/>
    <w:basedOn w:val="3U3"/>
    <w:uiPriority w:val="99"/>
    <w:qFormat/>
    <w:rsid w:val="00E26101"/>
    <w:pPr>
      <w:numPr>
        <w:ilvl w:val="4"/>
      </w:numPr>
      <w:tabs>
        <w:tab w:val="num" w:pos="360"/>
        <w:tab w:val="num" w:pos="697"/>
        <w:tab w:val="num" w:pos="1768"/>
      </w:tabs>
      <w:ind w:left="0" w:firstLine="0"/>
    </w:pPr>
  </w:style>
  <w:style w:type="paragraph" w:customStyle="1" w:styleId="3U5">
    <w:name w:val="3U5"/>
    <w:basedOn w:val="3U4"/>
    <w:uiPriority w:val="99"/>
    <w:qFormat/>
    <w:rsid w:val="00E26101"/>
    <w:pPr>
      <w:numPr>
        <w:ilvl w:val="5"/>
      </w:numPr>
      <w:tabs>
        <w:tab w:val="num" w:pos="360"/>
        <w:tab w:val="num" w:pos="697"/>
        <w:tab w:val="num" w:pos="2125"/>
      </w:tabs>
      <w:ind w:left="0" w:firstLine="0"/>
    </w:pPr>
  </w:style>
  <w:style w:type="paragraph" w:customStyle="1" w:styleId="3U6">
    <w:name w:val="3U6"/>
    <w:basedOn w:val="3U5"/>
    <w:uiPriority w:val="99"/>
    <w:qFormat/>
    <w:rsid w:val="00E26101"/>
    <w:pPr>
      <w:numPr>
        <w:ilvl w:val="6"/>
      </w:numPr>
      <w:tabs>
        <w:tab w:val="num" w:pos="360"/>
        <w:tab w:val="num" w:pos="697"/>
        <w:tab w:val="num" w:pos="2482"/>
      </w:tabs>
      <w:ind w:left="0" w:firstLine="0"/>
    </w:pPr>
  </w:style>
  <w:style w:type="paragraph" w:customStyle="1" w:styleId="3U7">
    <w:name w:val="3U7"/>
    <w:basedOn w:val="a7"/>
    <w:uiPriority w:val="99"/>
    <w:qFormat/>
    <w:rsid w:val="00E2610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26101"/>
    <w:pPr>
      <w:numPr>
        <w:ilvl w:val="8"/>
      </w:numPr>
    </w:pPr>
  </w:style>
  <w:style w:type="character" w:styleId="afffe">
    <w:name w:val="Strong"/>
    <w:uiPriority w:val="22"/>
    <w:qFormat/>
    <w:rsid w:val="00E26101"/>
    <w:rPr>
      <w:b/>
      <w:bCs/>
    </w:rPr>
  </w:style>
  <w:style w:type="paragraph" w:customStyle="1" w:styleId="3D7">
    <w:name w:val="3D7"/>
    <w:basedOn w:val="a7"/>
    <w:uiPriority w:val="99"/>
    <w:rsid w:val="00E26101"/>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E26101"/>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26101"/>
    <w:pPr>
      <w:numPr>
        <w:numId w:val="34"/>
      </w:numPr>
      <w:tabs>
        <w:tab w:val="num" w:pos="360"/>
        <w:tab w:val="center" w:pos="4865"/>
        <w:tab w:val="right" w:pos="9730"/>
      </w:tabs>
      <w:jc w:val="left"/>
    </w:pPr>
  </w:style>
  <w:style w:type="numbering" w:customStyle="1" w:styleId="3Dash">
    <w:name w:val="3Dash"/>
    <w:uiPriority w:val="99"/>
    <w:rsid w:val="00E26101"/>
    <w:pPr>
      <w:numPr>
        <w:numId w:val="30"/>
      </w:numPr>
    </w:pPr>
  </w:style>
  <w:style w:type="paragraph" w:customStyle="1" w:styleId="3E1">
    <w:name w:val="3E1"/>
    <w:basedOn w:val="3E0"/>
    <w:uiPriority w:val="99"/>
    <w:qFormat/>
    <w:rsid w:val="00E26101"/>
    <w:pPr>
      <w:numPr>
        <w:ilvl w:val="1"/>
      </w:numPr>
      <w:tabs>
        <w:tab w:val="num" w:pos="360"/>
      </w:tabs>
      <w:ind w:left="0"/>
    </w:pPr>
  </w:style>
  <w:style w:type="paragraph" w:customStyle="1" w:styleId="3E2">
    <w:name w:val="3E2"/>
    <w:basedOn w:val="3E1"/>
    <w:uiPriority w:val="99"/>
    <w:qFormat/>
    <w:rsid w:val="00E26101"/>
    <w:pPr>
      <w:numPr>
        <w:ilvl w:val="2"/>
      </w:numPr>
      <w:tabs>
        <w:tab w:val="num" w:pos="360"/>
      </w:tabs>
      <w:ind w:left="0"/>
    </w:pPr>
  </w:style>
  <w:style w:type="paragraph" w:customStyle="1" w:styleId="3E3">
    <w:name w:val="3E3"/>
    <w:basedOn w:val="a7"/>
    <w:uiPriority w:val="99"/>
    <w:qFormat/>
    <w:rsid w:val="00E26101"/>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E26101"/>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E26101"/>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E26101"/>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E2610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E2610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26101"/>
    <w:pPr>
      <w:numPr>
        <w:numId w:val="31"/>
      </w:numPr>
    </w:pPr>
  </w:style>
  <w:style w:type="character" w:customStyle="1" w:styleId="3TabsChar">
    <w:name w:val="3 Tabs Char"/>
    <w:link w:val="3Tabs"/>
    <w:rsid w:val="00E26101"/>
    <w:rPr>
      <w:rFonts w:eastAsia="Malgun Gothic"/>
      <w:bCs/>
    </w:rPr>
  </w:style>
  <w:style w:type="paragraph" w:customStyle="1" w:styleId="3N4">
    <w:name w:val="3N4"/>
    <w:basedOn w:val="3N0"/>
    <w:link w:val="3N4Char"/>
    <w:qFormat/>
    <w:rsid w:val="00E26101"/>
    <w:pPr>
      <w:ind w:left="1429"/>
    </w:pPr>
  </w:style>
  <w:style w:type="paragraph" w:customStyle="1" w:styleId="3N3">
    <w:name w:val="3N3"/>
    <w:basedOn w:val="3N4"/>
    <w:link w:val="3N3Char"/>
    <w:qFormat/>
    <w:rsid w:val="00E26101"/>
    <w:pPr>
      <w:ind w:left="1072"/>
    </w:pPr>
  </w:style>
  <w:style w:type="paragraph" w:customStyle="1" w:styleId="3N1">
    <w:name w:val="3N1"/>
    <w:basedOn w:val="3N0"/>
    <w:link w:val="3N1Char"/>
    <w:qFormat/>
    <w:rsid w:val="00E26101"/>
    <w:pPr>
      <w:ind w:left="357"/>
    </w:pPr>
    <w:rPr>
      <w:lang w:eastAsia="ko-KR"/>
    </w:rPr>
  </w:style>
  <w:style w:type="character" w:customStyle="1" w:styleId="3N4Char">
    <w:name w:val="3N4 Char"/>
    <w:link w:val="3N4"/>
    <w:rsid w:val="00E26101"/>
    <w:rPr>
      <w:rFonts w:eastAsia="Malgun Gothic"/>
      <w:lang w:val="en-GB"/>
    </w:rPr>
  </w:style>
  <w:style w:type="character" w:customStyle="1" w:styleId="3N3Char">
    <w:name w:val="3N3 Char"/>
    <w:link w:val="3N3"/>
    <w:rsid w:val="00E26101"/>
    <w:rPr>
      <w:rFonts w:eastAsia="Malgun Gothic"/>
      <w:lang w:val="en-GB"/>
    </w:rPr>
  </w:style>
  <w:style w:type="paragraph" w:customStyle="1" w:styleId="3N2">
    <w:name w:val="3N2"/>
    <w:basedOn w:val="3N1"/>
    <w:link w:val="3N2Char"/>
    <w:qFormat/>
    <w:rsid w:val="00E26101"/>
    <w:pPr>
      <w:ind w:left="714"/>
    </w:pPr>
  </w:style>
  <w:style w:type="character" w:customStyle="1" w:styleId="3N1Char">
    <w:name w:val="3N1 Char"/>
    <w:link w:val="3N1"/>
    <w:rsid w:val="00E26101"/>
    <w:rPr>
      <w:rFonts w:eastAsia="Malgun Gothic"/>
      <w:lang w:val="en-GB" w:eastAsia="ko-KR"/>
    </w:rPr>
  </w:style>
  <w:style w:type="paragraph" w:customStyle="1" w:styleId="3N5">
    <w:name w:val="3N5"/>
    <w:basedOn w:val="3N4"/>
    <w:link w:val="3N5Char"/>
    <w:qFormat/>
    <w:rsid w:val="00E26101"/>
    <w:pPr>
      <w:ind w:left="1786"/>
    </w:pPr>
  </w:style>
  <w:style w:type="character" w:customStyle="1" w:styleId="3N2Char">
    <w:name w:val="3N2 Char"/>
    <w:link w:val="3N2"/>
    <w:rsid w:val="00E26101"/>
    <w:rPr>
      <w:rFonts w:eastAsia="Malgun Gothic"/>
      <w:lang w:val="en-GB" w:eastAsia="ko-KR"/>
    </w:rPr>
  </w:style>
  <w:style w:type="paragraph" w:customStyle="1" w:styleId="3N6">
    <w:name w:val="3N6"/>
    <w:basedOn w:val="3N5"/>
    <w:link w:val="3N6Char"/>
    <w:qFormat/>
    <w:rsid w:val="00E26101"/>
    <w:pPr>
      <w:ind w:left="2143"/>
    </w:pPr>
  </w:style>
  <w:style w:type="character" w:customStyle="1" w:styleId="3N5Char">
    <w:name w:val="3N5 Char"/>
    <w:link w:val="3N5"/>
    <w:rsid w:val="00E26101"/>
    <w:rPr>
      <w:rFonts w:eastAsia="Malgun Gothic"/>
      <w:lang w:val="en-GB"/>
    </w:rPr>
  </w:style>
  <w:style w:type="paragraph" w:customStyle="1" w:styleId="3N7">
    <w:name w:val="3N7"/>
    <w:basedOn w:val="3N6"/>
    <w:link w:val="3N7Char"/>
    <w:qFormat/>
    <w:rsid w:val="00E26101"/>
    <w:pPr>
      <w:ind w:left="2500"/>
    </w:pPr>
  </w:style>
  <w:style w:type="character" w:customStyle="1" w:styleId="3N6Char">
    <w:name w:val="3N6 Char"/>
    <w:link w:val="3N6"/>
    <w:rsid w:val="00E26101"/>
    <w:rPr>
      <w:rFonts w:eastAsia="Malgun Gothic"/>
      <w:lang w:val="en-GB"/>
    </w:rPr>
  </w:style>
  <w:style w:type="paragraph" w:customStyle="1" w:styleId="3N8">
    <w:name w:val="3N8"/>
    <w:basedOn w:val="3N7"/>
    <w:link w:val="3N8Char"/>
    <w:qFormat/>
    <w:rsid w:val="00E26101"/>
    <w:pPr>
      <w:ind w:left="2858"/>
    </w:pPr>
  </w:style>
  <w:style w:type="character" w:customStyle="1" w:styleId="3N7Char">
    <w:name w:val="3N7 Char"/>
    <w:link w:val="3N7"/>
    <w:rsid w:val="00E26101"/>
    <w:rPr>
      <w:rFonts w:eastAsia="Malgun Gothic"/>
      <w:lang w:val="en-GB"/>
    </w:rPr>
  </w:style>
  <w:style w:type="character" w:customStyle="1" w:styleId="3N8Char">
    <w:name w:val="3N8 Char"/>
    <w:link w:val="3N8"/>
    <w:rsid w:val="00E26101"/>
    <w:rPr>
      <w:rFonts w:eastAsia="Malgun Gothic"/>
      <w:lang w:val="en-GB"/>
    </w:rPr>
  </w:style>
  <w:style w:type="paragraph" w:customStyle="1" w:styleId="Syntax">
    <w:name w:val="Syntax"/>
    <w:basedOn w:val="a7"/>
    <w:link w:val="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E26101"/>
    <w:rPr>
      <w:rFonts w:eastAsia="Malgun Gothic"/>
      <w:bCs/>
      <w:lang w:val="en-CA"/>
    </w:rPr>
  </w:style>
  <w:style w:type="paragraph" w:customStyle="1" w:styleId="3DNote">
    <w:name w:val="3D Note"/>
    <w:basedOn w:val="3EdNotes"/>
    <w:link w:val="3DNoteChar"/>
    <w:uiPriority w:val="99"/>
    <w:qFormat/>
    <w:rsid w:val="00E26101"/>
    <w:pPr>
      <w:numPr>
        <w:numId w:val="0"/>
      </w:numPr>
      <w:tabs>
        <w:tab w:val="num" w:pos="1915"/>
      </w:tabs>
      <w:ind w:left="1915" w:hanging="720"/>
    </w:pPr>
    <w:rPr>
      <w:lang w:val="en-CA"/>
    </w:rPr>
  </w:style>
  <w:style w:type="character" w:customStyle="1" w:styleId="3DNoteChar">
    <w:name w:val="3D Note Char"/>
    <w:link w:val="3DNote"/>
    <w:uiPriority w:val="99"/>
    <w:rsid w:val="00E26101"/>
    <w:rPr>
      <w:rFonts w:eastAsia="Malgun Gothic"/>
      <w:lang w:val="en-CA"/>
    </w:rPr>
  </w:style>
  <w:style w:type="paragraph" w:customStyle="1" w:styleId="3DEdNote">
    <w:name w:val="3D Ed. Note"/>
    <w:basedOn w:val="Note1"/>
    <w:link w:val="3DEdNoteChar"/>
    <w:qFormat/>
    <w:rsid w:val="00E26101"/>
    <w:pPr>
      <w:spacing w:line="240" w:lineRule="auto"/>
      <w:ind w:left="288"/>
    </w:pPr>
    <w:rPr>
      <w:rFonts w:eastAsia="Malgun Gothic"/>
    </w:rPr>
  </w:style>
  <w:style w:type="character" w:customStyle="1" w:styleId="NoteChar2">
    <w:name w:val="Note Char2"/>
    <w:link w:val="Note"/>
    <w:rsid w:val="00E26101"/>
    <w:rPr>
      <w:rFonts w:eastAsia="宋体"/>
      <w:sz w:val="18"/>
      <w:lang w:val="en-GB"/>
    </w:rPr>
  </w:style>
  <w:style w:type="character" w:customStyle="1" w:styleId="3DEdNoteChar">
    <w:name w:val="3D Ed. Note Char"/>
    <w:basedOn w:val="Note1Char"/>
    <w:link w:val="3DEdNote"/>
    <w:rsid w:val="00E26101"/>
    <w:rPr>
      <w:rFonts w:eastAsia="Malgun Gothic"/>
      <w:sz w:val="18"/>
      <w:lang w:val="en-GB"/>
    </w:rPr>
  </w:style>
  <w:style w:type="paragraph" w:customStyle="1" w:styleId="3AmdHead">
    <w:name w:val="3 Amd Head"/>
    <w:basedOn w:val="3N0"/>
    <w:link w:val="3AmdHeadChar"/>
    <w:qFormat/>
    <w:rsid w:val="00E26101"/>
    <w:rPr>
      <w:b/>
      <w:sz w:val="22"/>
      <w:szCs w:val="22"/>
      <w:lang w:val="en-CA"/>
    </w:rPr>
  </w:style>
  <w:style w:type="character" w:customStyle="1" w:styleId="3AmdHeadChar">
    <w:name w:val="3 Amd Head Char"/>
    <w:link w:val="3AmdHead"/>
    <w:rsid w:val="00E26101"/>
    <w:rPr>
      <w:rFonts w:eastAsia="Malgun Gothic"/>
      <w:b/>
      <w:sz w:val="22"/>
      <w:szCs w:val="22"/>
      <w:lang w:val="en-CA"/>
    </w:rPr>
  </w:style>
  <w:style w:type="paragraph" w:customStyle="1" w:styleId="LightGrid-Accent31">
    <w:name w:val="Light Grid - Accent 31"/>
    <w:basedOn w:val="a7"/>
    <w:uiPriority w:val="34"/>
    <w:qFormat/>
    <w:rsid w:val="00E2610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E26101"/>
    <w:rPr>
      <w:smallCaps/>
      <w:color w:val="C0504D"/>
      <w:u w:val="single"/>
    </w:rPr>
  </w:style>
  <w:style w:type="paragraph" w:customStyle="1" w:styleId="GridTable31">
    <w:name w:val="Grid Table 31"/>
    <w:basedOn w:val="1"/>
    <w:next w:val="a7"/>
    <w:uiPriority w:val="39"/>
    <w:unhideWhenUsed/>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E26101"/>
    <w:rPr>
      <w:rFonts w:ascii="Cambria" w:eastAsia="宋体" w:hAnsi="Cambria" w:cs="Times New Roman"/>
      <w:b/>
      <w:bCs/>
      <w:i/>
      <w:iCs/>
      <w:sz w:val="28"/>
      <w:szCs w:val="28"/>
      <w:lang w:val="en-GB" w:eastAsia="en-US"/>
    </w:rPr>
  </w:style>
  <w:style w:type="character" w:customStyle="1" w:styleId="Heading1Char2">
    <w:name w:val="Heading 1 Char2"/>
    <w:uiPriority w:val="99"/>
    <w:rsid w:val="00E2610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10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E26101"/>
    <w:rPr>
      <w:color w:val="808080"/>
    </w:rPr>
  </w:style>
  <w:style w:type="paragraph" w:customStyle="1" w:styleId="zzSTDTitle">
    <w:name w:val="zzSTDTitle"/>
    <w:basedOn w:val="a7"/>
    <w:next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E2610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101"/>
    <w:pPr>
      <w:spacing w:before="136"/>
    </w:pPr>
    <w:rPr>
      <w:rFonts w:eastAsia="宋体"/>
    </w:rPr>
  </w:style>
  <w:style w:type="paragraph" w:customStyle="1" w:styleId="p1">
    <w:name w:val="p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E26101"/>
  </w:style>
  <w:style w:type="paragraph" w:customStyle="1" w:styleId="MediumList2-Accent23">
    <w:name w:val="Medium List 2 - Accent 23"/>
    <w:hidden/>
    <w:uiPriority w:val="71"/>
    <w:rsid w:val="00E26101"/>
    <w:pPr>
      <w:spacing w:before="136"/>
    </w:pPr>
    <w:rPr>
      <w:rFonts w:eastAsia="宋体"/>
    </w:rPr>
  </w:style>
  <w:style w:type="paragraph" w:customStyle="1" w:styleId="ColorfulShading-Accent15">
    <w:name w:val="Colorful Shading - Accent 15"/>
    <w:hidden/>
    <w:uiPriority w:val="62"/>
    <w:rsid w:val="00E26101"/>
    <w:pPr>
      <w:spacing w:before="136"/>
    </w:pPr>
    <w:rPr>
      <w:rFonts w:eastAsia="宋体"/>
    </w:rPr>
  </w:style>
  <w:style w:type="paragraph" w:customStyle="1" w:styleId="Term">
    <w:name w:val="Term"/>
    <w:basedOn w:val="ColorfulList-Accent11"/>
    <w:autoRedefine/>
    <w:qFormat/>
    <w:rsid w:val="00E26101"/>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E26101"/>
    <w:rPr>
      <w:rFonts w:ascii="Times" w:eastAsia="BatangChe" w:hAnsi="Times"/>
      <w:sz w:val="24"/>
    </w:rPr>
  </w:style>
  <w:style w:type="character" w:customStyle="1" w:styleId="UnresolvedMention2">
    <w:name w:val="Unresolved Mention2"/>
    <w:basedOn w:val="a8"/>
    <w:uiPriority w:val="99"/>
    <w:semiHidden/>
    <w:unhideWhenUsed/>
    <w:rsid w:val="00E26101"/>
    <w:rPr>
      <w:color w:val="605E5C"/>
      <w:shd w:val="clear" w:color="auto" w:fill="E1DFDD"/>
    </w:rPr>
  </w:style>
  <w:style w:type="table" w:customStyle="1" w:styleId="TableGrid4">
    <w:name w:val="Table Grid4"/>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10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E26101"/>
  </w:style>
  <w:style w:type="table" w:customStyle="1" w:styleId="12">
    <w:name w:val="표 구분선1"/>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26101"/>
    <w:rPr>
      <w:color w:val="605E5C"/>
      <w:shd w:val="clear" w:color="auto" w:fill="E1DFDD"/>
    </w:rPr>
  </w:style>
  <w:style w:type="character" w:customStyle="1" w:styleId="text-only">
    <w:name w:val="text-only"/>
    <w:basedOn w:val="a8"/>
    <w:rsid w:val="00E26101"/>
  </w:style>
  <w:style w:type="table" w:customStyle="1" w:styleId="TableGrid5">
    <w:name w:val="Table Grid5"/>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E26101"/>
    <w:pPr>
      <w:numPr>
        <w:numId w:val="32"/>
      </w:numPr>
    </w:pPr>
  </w:style>
  <w:style w:type="numbering" w:customStyle="1" w:styleId="AVCBullet2">
    <w:name w:val="AVC Bullet2"/>
    <w:rsid w:val="00E26101"/>
    <w:pPr>
      <w:numPr>
        <w:numId w:val="25"/>
      </w:numPr>
    </w:pPr>
  </w:style>
  <w:style w:type="numbering" w:customStyle="1" w:styleId="3DHeading2">
    <w:name w:val="3D Heading2"/>
    <w:uiPriority w:val="99"/>
    <w:rsid w:val="00E26101"/>
    <w:pPr>
      <w:numPr>
        <w:numId w:val="36"/>
      </w:numPr>
    </w:pPr>
  </w:style>
  <w:style w:type="numbering" w:customStyle="1" w:styleId="SVCBullets2">
    <w:name w:val="SVC Bullets2"/>
    <w:rsid w:val="00E26101"/>
    <w:pPr>
      <w:numPr>
        <w:numId w:val="23"/>
      </w:numPr>
    </w:pPr>
  </w:style>
  <w:style w:type="numbering" w:customStyle="1" w:styleId="SVCIndent2">
    <w:name w:val="SVC Indent2"/>
    <w:rsid w:val="00E26101"/>
    <w:pPr>
      <w:numPr>
        <w:numId w:val="41"/>
      </w:numPr>
    </w:pPr>
  </w:style>
  <w:style w:type="numbering" w:customStyle="1" w:styleId="3Dash1">
    <w:name w:val="3Dash1"/>
    <w:uiPriority w:val="99"/>
    <w:rsid w:val="00E26101"/>
    <w:pPr>
      <w:numPr>
        <w:numId w:val="37"/>
      </w:numPr>
    </w:pPr>
  </w:style>
  <w:style w:type="numbering" w:customStyle="1" w:styleId="3DEquation2">
    <w:name w:val="3D Equation2"/>
    <w:uiPriority w:val="99"/>
    <w:rsid w:val="00E26101"/>
    <w:pPr>
      <w:numPr>
        <w:numId w:val="38"/>
      </w:numPr>
    </w:pPr>
  </w:style>
  <w:style w:type="numbering" w:customStyle="1" w:styleId="3DNumbering1">
    <w:name w:val="3D Numbering1"/>
    <w:uiPriority w:val="99"/>
    <w:rsid w:val="00E26101"/>
    <w:pPr>
      <w:numPr>
        <w:numId w:val="39"/>
      </w:numPr>
    </w:pPr>
  </w:style>
  <w:style w:type="table" w:customStyle="1" w:styleId="TableGrid31">
    <w:name w:val="Table Grid31"/>
    <w:basedOn w:val="a9"/>
    <w:next w:val="aff3"/>
    <w:rsid w:val="00E2610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26101"/>
    <w:rPr>
      <w:color w:val="605E5C"/>
      <w:shd w:val="clear" w:color="auto" w:fill="E1DFDD"/>
    </w:rPr>
  </w:style>
  <w:style w:type="character" w:customStyle="1" w:styleId="UnresolvedMention4">
    <w:name w:val="Unresolved Mention4"/>
    <w:basedOn w:val="a8"/>
    <w:uiPriority w:val="99"/>
    <w:semiHidden/>
    <w:unhideWhenUsed/>
    <w:rsid w:val="00E26101"/>
    <w:rPr>
      <w:color w:val="605E5C"/>
      <w:shd w:val="clear" w:color="auto" w:fill="E1DFDD"/>
    </w:rPr>
  </w:style>
  <w:style w:type="character" w:customStyle="1" w:styleId="CodeChar">
    <w:name w:val="Code Char"/>
    <w:uiPriority w:val="1"/>
    <w:qFormat/>
    <w:rsid w:val="00E26101"/>
    <w:rPr>
      <w:rFonts w:ascii="Courier New" w:hAnsi="Courier New"/>
    </w:rPr>
  </w:style>
  <w:style w:type="paragraph" w:customStyle="1" w:styleId="ISOComments">
    <w:name w:val="ISO_Comments"/>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E26101"/>
    <w:rPr>
      <w:rFonts w:ascii="Cambria" w:eastAsia="MS Mincho" w:hAnsi="Cambria"/>
      <w:sz w:val="22"/>
      <w:szCs w:val="24"/>
      <w:lang w:val="en-GB"/>
    </w:rPr>
  </w:style>
  <w:style w:type="paragraph" w:styleId="29">
    <w:name w:val="List 2"/>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E26101"/>
    <w:rPr>
      <w:sz w:val="18"/>
      <w:szCs w:val="22"/>
      <w:lang w:val="en-GB"/>
    </w:rPr>
  </w:style>
  <w:style w:type="paragraph" w:customStyle="1" w:styleId="lastfield">
    <w:name w:val="lastfield"/>
    <w:basedOn w:val="fields"/>
    <w:link w:val="lastfieldZchn"/>
    <w:rsid w:val="00E2610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E26101"/>
    <w:rPr>
      <w:rFonts w:ascii="Cambria" w:eastAsia="Batang" w:hAnsi="Cambria"/>
      <w:sz w:val="22"/>
      <w:szCs w:val="22"/>
      <w:lang w:val="en-GB" w:eastAsia="ko-KR"/>
    </w:rPr>
  </w:style>
  <w:style w:type="character" w:customStyle="1" w:styleId="codeChar0">
    <w:name w:val="code Char"/>
    <w:rsid w:val="00E26101"/>
    <w:rPr>
      <w:rFonts w:ascii="Courier New" w:hAnsi="Courier New"/>
      <w:noProof/>
      <w:lang w:val="en-GB" w:eastAsia="ja-JP" w:bidi="ar-SA"/>
    </w:rPr>
  </w:style>
  <w:style w:type="paragraph" w:styleId="2">
    <w:name w:val="List Bullet 2"/>
    <w:basedOn w:val="a7"/>
    <w:uiPriority w:val="99"/>
    <w:unhideWhenUsed/>
    <w:rsid w:val="00E26101"/>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E2610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E26101"/>
    <w:rPr>
      <w:rFonts w:ascii="Courier New" w:eastAsia="Times New Roman" w:hAnsi="Courier New"/>
      <w:noProof/>
      <w:lang w:val="en-GB"/>
    </w:rPr>
  </w:style>
  <w:style w:type="table" w:customStyle="1" w:styleId="TableGrid6">
    <w:name w:val="Table Grid6"/>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E26101"/>
  </w:style>
  <w:style w:type="character" w:styleId="affff">
    <w:name w:val="endnote reference"/>
    <w:basedOn w:val="a8"/>
    <w:uiPriority w:val="99"/>
    <w:unhideWhenUsed/>
    <w:rsid w:val="00DF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47861">
      <w:bodyDiv w:val="1"/>
      <w:marLeft w:val="0"/>
      <w:marRight w:val="0"/>
      <w:marTop w:val="0"/>
      <w:marBottom w:val="0"/>
      <w:divBdr>
        <w:top w:val="none" w:sz="0" w:space="0" w:color="auto"/>
        <w:left w:val="none" w:sz="0" w:space="0" w:color="auto"/>
        <w:bottom w:val="none" w:sz="0" w:space="0" w:color="auto"/>
        <w:right w:val="none" w:sz="0" w:space="0" w:color="auto"/>
      </w:divBdr>
      <w:divsChild>
        <w:div w:id="1404067570">
          <w:marLeft w:val="0"/>
          <w:marRight w:val="0"/>
          <w:marTop w:val="0"/>
          <w:marBottom w:val="0"/>
          <w:divBdr>
            <w:top w:val="none" w:sz="0" w:space="0" w:color="auto"/>
            <w:left w:val="none" w:sz="0" w:space="0" w:color="auto"/>
            <w:bottom w:val="none" w:sz="0" w:space="0" w:color="auto"/>
            <w:right w:val="none" w:sz="0" w:space="0" w:color="auto"/>
          </w:divBdr>
          <w:divsChild>
            <w:div w:id="755637469">
              <w:marLeft w:val="0"/>
              <w:marRight w:val="0"/>
              <w:marTop w:val="0"/>
              <w:marBottom w:val="0"/>
              <w:divBdr>
                <w:top w:val="none" w:sz="0" w:space="0" w:color="auto"/>
                <w:left w:val="none" w:sz="0" w:space="0" w:color="auto"/>
                <w:bottom w:val="none" w:sz="0" w:space="0" w:color="auto"/>
                <w:right w:val="none" w:sz="0" w:space="0" w:color="auto"/>
              </w:divBdr>
              <w:divsChild>
                <w:div w:id="17390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adie@qti.qualcomm.com" TargetMode="External"/><Relationship Id="rId18" Type="http://schemas.openxmlformats.org/officeDocument/2006/relationships/hyperlink" Target="mailto:shanl@tencent.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image" Target="media/image1.png"/><Relationship Id="rId12" Type="http://schemas.openxmlformats.org/officeDocument/2006/relationships/hyperlink" Target="mailto:hongtaow@qti.qualcomm.com" TargetMode="External"/><Relationship Id="rId17" Type="http://schemas.openxmlformats.org/officeDocument/2006/relationships/hyperlink" Target="mailto:xiaozhongxu@tencent.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liqiangwang@tencent.com" TargetMode="External"/><Relationship Id="rId20" Type="http://schemas.openxmlformats.org/officeDocument/2006/relationships/hyperlink" Target="mailto:jacob.strom@ericss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image" Target="media/image5.emf"/><Relationship Id="rId10" Type="http://schemas.openxmlformats.org/officeDocument/2006/relationships/hyperlink" Target="mailto:zhangkai.video@bytedance.com" TargetMode="External"/><Relationship Id="rId19"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mailto:mcoban@qti.qualcomm.com"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1922</Words>
  <Characters>10961</Characters>
  <Application>Microsoft Office Word</Application>
  <DocSecurity>2</DocSecurity>
  <Lines>91</Lines>
  <Paragraphs>25</Paragraphs>
  <ScaleCrop>false</ScaleCrop>
  <Company>JCT-VC</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7</cp:revision>
  <cp:lastPrinted>1900-01-01T08:00:00Z</cp:lastPrinted>
  <dcterms:created xsi:type="dcterms:W3CDTF">2022-10-14T20:19:00Z</dcterms:created>
  <dcterms:modified xsi:type="dcterms:W3CDTF">2022-10-14T22:02:00Z</dcterms:modified>
</cp:coreProperties>
</file>