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000962AC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>
                  <w:pict w14:anchorId="3A857B76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00AC5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:rsidRPr="005B217D" w:rsidR="008A4B4C" w:rsidP="00536188" w:rsidRDefault="00E61DAC" w14:paraId="59B7E346" w14:textId="1402730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Pr="005B217D" w:rsidR="006C5D39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AD6BE3">
              <w:rPr>
                <w:lang w:val="en-CA"/>
              </w:rPr>
              <w:t>109</w:t>
            </w:r>
            <w:r w:rsidRPr="006A0E5C" w:rsidR="006A0E5C">
              <w:rPr>
                <w:lang w:val="en-CA"/>
              </w:rPr>
              <w:t>-v</w:t>
            </w:r>
            <w:r w:rsidR="00AD6BE3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5B217D" w:rsidR="00E61DAC" w:rsidTr="000962AC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FD3330" w14:paraId="305A7026" w14:textId="1933DDF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680174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 xml:space="preserve">G11: </w:t>
            </w:r>
            <w:r w:rsidR="00D4103C">
              <w:rPr>
                <w:b/>
                <w:szCs w:val="22"/>
                <w:lang w:val="en-CA"/>
              </w:rPr>
              <w:t>Content-adaptive NN post-filter with new QP normalisation</w:t>
            </w:r>
          </w:p>
        </w:tc>
      </w:tr>
      <w:tr w:rsidRPr="005B217D" w:rsidR="00E61DAC" w:rsidTr="000962AC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13458C" w14:paraId="32E60643" w14:textId="0728B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000962AC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61AB0F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FD3330" w:rsidR="00E61DAC" w:rsidTr="000962AC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="007D285B" w:rsidRDefault="00FD3330" w14:paraId="773612EC" w14:textId="77777777">
            <w:pPr>
              <w:spacing w:before="60" w:after="60"/>
              <w:rPr>
                <w:szCs w:val="22"/>
                <w:lang w:val="fi-FI"/>
              </w:rPr>
            </w:pPr>
            <w:r w:rsidRPr="00FD3330">
              <w:rPr>
                <w:szCs w:val="22"/>
                <w:lang w:val="fi-FI"/>
              </w:rPr>
              <w:t>Maria Santamaria</w:t>
            </w:r>
            <w:r w:rsidRPr="00FD3330">
              <w:rPr>
                <w:szCs w:val="22"/>
                <w:lang w:val="fi-FI"/>
              </w:rPr>
              <w:br/>
            </w:r>
            <w:r w:rsidRPr="00FD3330">
              <w:rPr>
                <w:szCs w:val="22"/>
                <w:lang w:val="fi-FI"/>
              </w:rPr>
              <w:t>Francesco Cricri</w:t>
            </w:r>
            <w:r w:rsidRPr="00FD3330">
              <w:rPr>
                <w:szCs w:val="22"/>
                <w:lang w:val="fi-FI"/>
              </w:rPr>
              <w:br/>
            </w:r>
            <w:r w:rsidRPr="00FD3330">
              <w:rPr>
                <w:szCs w:val="22"/>
                <w:lang w:val="fi-FI"/>
              </w:rPr>
              <w:t>Miska M. Ha</w:t>
            </w:r>
            <w:r>
              <w:rPr>
                <w:szCs w:val="22"/>
                <w:lang w:val="fi-FI"/>
              </w:rPr>
              <w:t>nnuksela</w:t>
            </w:r>
          </w:p>
          <w:p w:rsidRPr="00FD3330" w:rsidR="00FD3330" w:rsidRDefault="00FD3330" w14:paraId="49D81240" w14:textId="721A54DA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Nokia</w:t>
            </w:r>
            <w:r w:rsidR="00680174">
              <w:rPr>
                <w:szCs w:val="22"/>
                <w:lang w:val="fi-FI"/>
              </w:rPr>
              <w:t xml:space="preserve"> Technologies</w:t>
            </w:r>
            <w:r w:rsidR="00680174">
              <w:rPr>
                <w:szCs w:val="22"/>
                <w:lang w:val="fi-FI"/>
              </w:rPr>
              <w:br/>
            </w:r>
            <w:r>
              <w:rPr>
                <w:szCs w:val="22"/>
                <w:lang w:val="fi-FI"/>
              </w:rPr>
              <w:t>Tampere, Finland</w:t>
            </w:r>
          </w:p>
        </w:tc>
        <w:tc>
          <w:tcPr>
            <w:tcW w:w="900" w:type="dxa"/>
          </w:tcPr>
          <w:p w:rsidRPr="005B217D" w:rsidR="00E61DAC" w:rsidRDefault="00E61DAC" w14:paraId="0140ECA2" w14:textId="208F905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Pr="00FD3330" w:rsidR="00E61DAC" w:rsidP="005952A5" w:rsidRDefault="00FD3330" w14:paraId="32C2ABFD" w14:textId="1357ED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Pr="00FD3330">
              <w:rPr>
                <w:szCs w:val="22"/>
                <w:lang w:val="en-CA"/>
              </w:rPr>
              <w:t>maria.santamaria_gomez,</w:t>
            </w:r>
            <w:r w:rsidRPr="00FD3330">
              <w:rPr>
                <w:szCs w:val="22"/>
                <w:lang w:val="en-CA"/>
              </w:rPr>
              <w:br/>
            </w:r>
            <w:r w:rsidRPr="00FD3330">
              <w:rPr>
                <w:szCs w:val="22"/>
                <w:lang w:val="en-CA"/>
              </w:rPr>
              <w:t>francesco.cricri,</w:t>
            </w:r>
            <w:r w:rsidRPr="00FD3330">
              <w:rPr>
                <w:szCs w:val="22"/>
                <w:lang w:val="en-CA"/>
              </w:rPr>
              <w:br/>
            </w:r>
            <w:r w:rsidRPr="00FD3330">
              <w:rPr>
                <w:szCs w:val="22"/>
                <w:lang w:val="en-CA"/>
              </w:rPr>
              <w:t>miska.hannuksela}</w:t>
            </w:r>
            <w:r>
              <w:rPr>
                <w:szCs w:val="22"/>
                <w:lang w:val="en-CA"/>
              </w:rPr>
              <w:t>@nokia.com</w:t>
            </w:r>
          </w:p>
        </w:tc>
      </w:tr>
      <w:tr w:rsidRPr="005B217D" w:rsidR="00E61DAC" w:rsidTr="000962AC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FD3330" w14:paraId="643E6B85" w14:textId="4945E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Pr="005B217D" w:rsidR="00263398" w:rsidP="009234A5" w:rsidRDefault="00680174" w14:paraId="723883F2" w14:textId="37A1EBCD">
      <w:pPr>
        <w:rPr>
          <w:szCs w:val="22"/>
          <w:lang w:val="en-CA"/>
        </w:rPr>
      </w:pPr>
      <w:r>
        <w:rPr>
          <w:lang w:val="en-CA"/>
        </w:rPr>
        <w:t>This contribution proposes a change in the normalisation of the</w:t>
      </w:r>
      <w:r w:rsidR="00F8065C">
        <w:rPr>
          <w:lang w:val="en-CA"/>
        </w:rPr>
        <w:t xml:space="preserve"> slice</w:t>
      </w:r>
      <w:r>
        <w:rPr>
          <w:lang w:val="en-CA"/>
        </w:rPr>
        <w:t xml:space="preserve"> </w:t>
      </w:r>
      <w:r w:rsidR="009572C5">
        <w:rPr>
          <w:lang w:val="en-CA"/>
        </w:rPr>
        <w:t>QP</w:t>
      </w:r>
      <w:r>
        <w:rPr>
          <w:lang w:val="en-CA"/>
        </w:rPr>
        <w:t xml:space="preserve"> used in </w:t>
      </w:r>
      <w:bookmarkStart w:name="_Hlk116478160" w:id="0"/>
      <w:r>
        <w:rPr>
          <w:lang w:val="en-CA"/>
        </w:rPr>
        <w:t>the neural-network post-filter</w:t>
      </w:r>
      <w:r w:rsidR="00840322">
        <w:rPr>
          <w:lang w:val="en-CA"/>
        </w:rPr>
        <w:t xml:space="preserve"> in JVET-Z0082</w:t>
      </w:r>
      <w:bookmarkEnd w:id="0"/>
      <w:r>
        <w:rPr>
          <w:lang w:val="en-CA"/>
        </w:rPr>
        <w:t xml:space="preserve">. </w:t>
      </w:r>
      <w:r w:rsidR="003057C5">
        <w:rPr>
          <w:lang w:val="en-CA"/>
        </w:rPr>
        <w:t>Compared to VTM 11.0 NNVC 1.0</w:t>
      </w:r>
      <w:r w:rsidR="00570B38">
        <w:rPr>
          <w:lang w:val="en-CA"/>
        </w:rPr>
        <w:t>, in the RA configuration,</w:t>
      </w:r>
      <w:r>
        <w:rPr>
          <w:lang w:val="en-CA"/>
        </w:rPr>
        <w:t xml:space="preserve"> </w:t>
      </w:r>
      <w:r w:rsidR="0006007C">
        <w:rPr>
          <w:lang w:val="en-CA"/>
        </w:rPr>
        <w:t xml:space="preserve">it is reported that </w:t>
      </w:r>
      <w:r>
        <w:rPr>
          <w:lang w:val="en-CA"/>
        </w:rPr>
        <w:t xml:space="preserve">the coding gains for class B are -5.42% (Y), -21.75% (U), -17.93% (V); </w:t>
      </w:r>
      <w:r w:rsidR="000B5C97">
        <w:rPr>
          <w:lang w:val="en-CA"/>
        </w:rPr>
        <w:t xml:space="preserve">and </w:t>
      </w:r>
      <w:r>
        <w:rPr>
          <w:lang w:val="en-CA"/>
        </w:rPr>
        <w:t xml:space="preserve">for class C are -4.00% (Y), -19.5% (U), -16.44 (V) compared to VTM 11.0 NNVC 1.0. </w:t>
      </w:r>
      <w:bookmarkStart w:name="_Hlk116478108" w:id="1"/>
      <w:r>
        <w:rPr>
          <w:lang w:val="en-CA"/>
        </w:rPr>
        <w:t xml:space="preserve">Compared to the </w:t>
      </w:r>
      <w:r w:rsidR="000A40AE">
        <w:rPr>
          <w:lang w:val="en-CA"/>
        </w:rPr>
        <w:t>JVET-Z0082,</w:t>
      </w:r>
      <w:r w:rsidR="00570B38">
        <w:rPr>
          <w:lang w:val="en-CA"/>
        </w:rPr>
        <w:t xml:space="preserve"> in the RA configuration</w:t>
      </w:r>
      <w:r>
        <w:rPr>
          <w:lang w:val="en-CA"/>
        </w:rPr>
        <w:t xml:space="preserve">, </w:t>
      </w:r>
      <w:r w:rsidR="0006007C">
        <w:rPr>
          <w:lang w:val="en-CA"/>
        </w:rPr>
        <w:t xml:space="preserve">it is reported that </w:t>
      </w:r>
      <w:r>
        <w:rPr>
          <w:lang w:val="en-CA"/>
        </w:rPr>
        <w:t xml:space="preserve">the BD-rates for class B are -0.09% (Y), -0.66% (U), -0.58% (V); </w:t>
      </w:r>
      <w:r w:rsidR="000B5C97">
        <w:rPr>
          <w:lang w:val="en-CA"/>
        </w:rPr>
        <w:t xml:space="preserve">and </w:t>
      </w:r>
      <w:r>
        <w:rPr>
          <w:lang w:val="en-CA"/>
        </w:rPr>
        <w:t>for class C are -0.01% (Y), 0.05% (U) and 0.28% (V).</w:t>
      </w:r>
      <w:bookmarkEnd w:id="1"/>
    </w:p>
    <w:p w:rsidRPr="005B217D" w:rsidR="00745F6B" w:rsidP="00E11923" w:rsidRDefault="00745F6B" w14:paraId="7D2AC1F0" w14:textId="43070657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E61DAC" w:rsidP="004234F0" w:rsidRDefault="00680174" w14:paraId="6C5F0B19" w14:textId="1EFA6D7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EC6773">
        <w:rPr>
          <w:szCs w:val="22"/>
          <w:lang w:val="en-CA"/>
        </w:rPr>
        <w:t xml:space="preserve">contribution proposes changing the normalisation of the </w:t>
      </w:r>
      <w:r w:rsidR="00F8065C">
        <w:rPr>
          <w:szCs w:val="22"/>
          <w:lang w:val="en-CA"/>
        </w:rPr>
        <w:t>slice QP</w:t>
      </w:r>
      <w:r w:rsidR="00EC6773">
        <w:rPr>
          <w:szCs w:val="22"/>
          <w:lang w:val="en-CA"/>
        </w:rPr>
        <w:t xml:space="preserve"> utilised in the neural-network (NN) post-filter described in JVET-Z0082 [1]. </w:t>
      </w:r>
      <w:r w:rsidR="009572C5">
        <w:rPr>
          <w:szCs w:val="22"/>
          <w:lang w:val="en-CA"/>
        </w:rPr>
        <w:t>Before</w:t>
      </w:r>
      <w:r w:rsidR="006E34BB">
        <w:rPr>
          <w:szCs w:val="22"/>
          <w:lang w:val="en-CA"/>
        </w:rPr>
        <w:t>,</w:t>
      </w:r>
      <w:r w:rsidR="009572C5">
        <w:rPr>
          <w:szCs w:val="22"/>
          <w:lang w:val="en-CA"/>
        </w:rPr>
        <w:t xml:space="preserve"> the normalisation was </w:t>
      </w:r>
      <w:r w:rsidR="007144C5">
        <w:rPr>
          <w:szCs w:val="22"/>
          <w:lang w:val="en-CA"/>
        </w:rPr>
        <w:t>defined</w:t>
      </w:r>
      <w:r w:rsidR="009572C5">
        <w:rPr>
          <w:szCs w:val="22"/>
          <w:lang w:val="en-CA"/>
        </w:rPr>
        <w:t xml:space="preserve"> as </w:t>
      </w:r>
      <w:r w:rsidR="00F8065C">
        <w:rPr>
          <w:szCs w:val="22"/>
          <w:lang w:val="en-CA"/>
        </w:rPr>
        <w:t>2</w:t>
      </w:r>
      <w:r w:rsidRPr="00F8065C" w:rsidR="00F8065C">
        <w:rPr>
          <w:szCs w:val="22"/>
          <w:vertAlign w:val="superscript"/>
          <w:lang w:val="en-CA"/>
        </w:rPr>
        <w:t xml:space="preserve">(sliceQP – 42) </w:t>
      </w:r>
      <w:r w:rsidRPr="0099487A" w:rsidR="003D4197">
        <w:rPr>
          <w:szCs w:val="22"/>
          <w:vertAlign w:val="superscript"/>
          <w:lang w:val="en-CA"/>
        </w:rPr>
        <w:t>÷</w:t>
      </w:r>
      <w:r w:rsidRPr="00F8065C" w:rsidR="00F8065C">
        <w:rPr>
          <w:szCs w:val="22"/>
          <w:vertAlign w:val="superscript"/>
          <w:lang w:val="en-CA"/>
        </w:rPr>
        <w:t xml:space="preserve"> 6</w:t>
      </w:r>
      <w:r w:rsidR="00F8065C">
        <w:rPr>
          <w:szCs w:val="22"/>
          <w:lang w:val="en-CA"/>
        </w:rPr>
        <w:t xml:space="preserve">. Now, the normalisation is </w:t>
      </w:r>
      <w:r w:rsidR="007144C5">
        <w:rPr>
          <w:szCs w:val="22"/>
          <w:lang w:val="en-CA"/>
        </w:rPr>
        <w:t>defined</w:t>
      </w:r>
      <w:r w:rsidR="00F8065C">
        <w:rPr>
          <w:szCs w:val="22"/>
          <w:lang w:val="en-CA"/>
        </w:rPr>
        <w:t xml:space="preserve"> as sliceQP </w:t>
      </w:r>
      <w:r w:rsidR="00AF7C8E">
        <w:rPr>
          <w:szCs w:val="22"/>
          <w:lang w:val="en-CA"/>
        </w:rPr>
        <w:t>÷</w:t>
      </w:r>
      <w:r w:rsidR="00F8065C">
        <w:rPr>
          <w:szCs w:val="22"/>
          <w:lang w:val="en-CA"/>
        </w:rPr>
        <w:t xml:space="preserve"> 63.</w:t>
      </w:r>
    </w:p>
    <w:p w:rsidR="00EE402B" w:rsidP="004234F0" w:rsidRDefault="00EE402B" w14:paraId="325AB47A" w14:textId="249349E7">
      <w:pPr>
        <w:rPr>
          <w:szCs w:val="22"/>
          <w:lang w:val="en-CA"/>
        </w:rPr>
      </w:pPr>
      <w:r>
        <w:rPr>
          <w:szCs w:val="22"/>
          <w:lang w:val="en-CA"/>
        </w:rPr>
        <w:t>JVET-Z0082 describes a content-adaptive NN post-filter via NN over-fitting. For this contribution, the base models are the same as those in JVET-Z0082 and the content-adaptive models are re-overfitted using the new normalisation strategy.</w:t>
      </w:r>
    </w:p>
    <w:p w:rsidR="00BC0905" w:rsidP="00BC0905" w:rsidRDefault="00742929" w14:paraId="4186EA53" w14:textId="08451F22">
      <w:pPr>
        <w:pStyle w:val="Heading1"/>
        <w:rPr>
          <w:lang w:val="en-CA"/>
        </w:rPr>
      </w:pPr>
      <w:r>
        <w:rPr>
          <w:lang w:val="en-CA"/>
        </w:rPr>
        <w:t xml:space="preserve">NN over-fitting </w:t>
      </w:r>
    </w:p>
    <w:p w:rsidR="00547CB7" w:rsidP="00BC0905" w:rsidRDefault="00547CB7" w14:paraId="216941F7" w14:textId="7328176C">
      <w:pPr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76"/>
        <w:gridCol w:w="4308"/>
        <w:gridCol w:w="3776"/>
      </w:tblGrid>
      <w:tr w:rsidRPr="00547CB7" w:rsidR="00547CB7" w:rsidTr="0099487A" w14:paraId="0C986F4F" w14:textId="77777777">
        <w:trPr>
          <w:trHeight w:val="324"/>
        </w:trPr>
        <w:tc>
          <w:tcPr>
            <w:tcW w:w="9360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14B55C09" w14:textId="6EE7E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547CB7">
              <w:rPr>
                <w:color w:val="000000"/>
                <w:szCs w:val="22"/>
                <w:lang w:val="en-GB" w:eastAsia="en-GB"/>
              </w:rPr>
              <w:t>Network Information for NN-based Video Coding Tool Testing in Training Stage</w:t>
            </w:r>
          </w:p>
        </w:tc>
      </w:tr>
      <w:tr w:rsidRPr="00547CB7" w:rsidR="00547CB7" w:rsidTr="0099487A" w14:paraId="55893F9D" w14:textId="77777777">
        <w:trPr>
          <w:trHeight w:val="324"/>
        </w:trPr>
        <w:tc>
          <w:tcPr>
            <w:tcW w:w="93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4EF2D95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547CB7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Network Information in Training Stage</w:t>
            </w:r>
          </w:p>
        </w:tc>
      </w:tr>
      <w:tr w:rsidRPr="00547CB7" w:rsidR="00547CB7" w:rsidTr="0099487A" w14:paraId="23D66F70" w14:textId="77777777">
        <w:trPr>
          <w:trHeight w:val="324"/>
        </w:trPr>
        <w:tc>
          <w:tcPr>
            <w:tcW w:w="1276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D5A55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5D99BB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DAD139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Pr="00547CB7" w:rsidR="00547CB7" w:rsidTr="0099487A" w14:paraId="343E5F59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747DE9D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1D80A1E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ACF781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TensorFlow 2.3.1</w:t>
            </w:r>
          </w:p>
        </w:tc>
      </w:tr>
      <w:tr w:rsidRPr="00547CB7" w:rsidR="00547CB7" w:rsidTr="0099487A" w14:paraId="0361C0B3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57DCA9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475701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FEA1CD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1</w:t>
            </w:r>
          </w:p>
        </w:tc>
      </w:tr>
      <w:tr w:rsidRPr="00547CB7" w:rsidR="00547CB7" w:rsidTr="0099487A" w14:paraId="18404A2B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582A3C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76FA5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411D33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02D90E94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756A15C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01D2826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Epoch: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03E1A7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200</w:t>
            </w:r>
          </w:p>
        </w:tc>
      </w:tr>
      <w:tr w:rsidRPr="00547CB7" w:rsidR="00547CB7" w:rsidTr="0099487A" w14:paraId="71ADDCB3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5C10F8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120ED9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5EBC1C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64</w:t>
            </w:r>
          </w:p>
        </w:tc>
      </w:tr>
      <w:tr w:rsidRPr="00547CB7" w:rsidR="00547CB7" w:rsidTr="0099487A" w14:paraId="5F46424C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35F8B8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21D8B74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Loss function: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11FAD83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Weighted-MSE</w:t>
            </w:r>
          </w:p>
        </w:tc>
      </w:tr>
      <w:tr w:rsidRPr="00547CB7" w:rsidR="00547CB7" w:rsidTr="0099487A" w14:paraId="24D0283E" w14:textId="77777777">
        <w:trPr>
          <w:trHeight w:val="540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256A48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797BCA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Training time: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1D0D5DB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Class B: 5.5 hours</w:t>
            </w:r>
            <w:r w:rsidRPr="00547CB7">
              <w:rPr>
                <w:sz w:val="20"/>
                <w:lang w:val="en-GB" w:eastAsia="en-GB"/>
              </w:rPr>
              <w:br/>
            </w:r>
            <w:r w:rsidRPr="00547CB7">
              <w:rPr>
                <w:sz w:val="20"/>
                <w:lang w:val="en-GB" w:eastAsia="en-GB"/>
              </w:rPr>
              <w:t>Class C: 1 hour</w:t>
            </w:r>
          </w:p>
        </w:tc>
      </w:tr>
      <w:tr w:rsidRPr="00547CB7" w:rsidR="00547CB7" w:rsidTr="0099487A" w14:paraId="35C948A9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60A49D4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2633777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 xml:space="preserve">Training data information: 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1F7A66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JVET CTC RA mandatory sequences</w:t>
            </w:r>
          </w:p>
        </w:tc>
      </w:tr>
      <w:tr w:rsidRPr="00547CB7" w:rsidR="00547CB7" w:rsidTr="0099487A" w14:paraId="3CD43E7E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05F558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304F4A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Training configurations for generating compressed training data (if different to VTM CTC):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CF98E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654C0B39" w14:textId="77777777">
        <w:trPr>
          <w:trHeight w:val="324"/>
        </w:trPr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356E35A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00C0A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48F7CB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4BEEEE97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31576FD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026A2E5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Number of iterations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3E7FE7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1A628188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2843F78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527B42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Patch size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5DB596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285C5203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500FFC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105A4A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Learning rate: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72E077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1,00E-03</w:t>
            </w:r>
          </w:p>
        </w:tc>
      </w:tr>
      <w:tr w:rsidRPr="00547CB7" w:rsidR="00547CB7" w:rsidTr="0099487A" w14:paraId="6AF76AF7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78C304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C7F1A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Optimizer: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33107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ADAM</w:t>
            </w:r>
          </w:p>
        </w:tc>
      </w:tr>
      <w:tr w:rsidRPr="00547CB7" w:rsidR="00547CB7" w:rsidTr="0099487A" w14:paraId="1B907946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30CF7BA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22C8255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Preprocessing: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47CB7" w:rsidR="00547CB7" w:rsidP="00547CB7" w:rsidRDefault="00547CB7" w14:paraId="734E3D3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Convert 144x144 YUV420 signal to 6 72x72 blocks. Normalize to 0~1</w:t>
            </w:r>
          </w:p>
        </w:tc>
      </w:tr>
      <w:tr w:rsidRPr="00547CB7" w:rsidR="00547CB7" w:rsidTr="0099487A" w14:paraId="71DD3121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10892E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79D337B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Mini-batch selection process: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370C67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204A4184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4DB2BE8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5D43AD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47CB7" w:rsidR="00547CB7" w:rsidP="00547CB7" w:rsidRDefault="00547CB7" w14:paraId="086EDE1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val="en-GB" w:eastAsia="en-GB"/>
              </w:rPr>
            </w:pPr>
            <w:r w:rsidRPr="00547CB7">
              <w:rPr>
                <w:rFonts w:ascii="Calibri" w:hAnsi="Calibri" w:cs="Calibri"/>
                <w:sz w:val="21"/>
                <w:szCs w:val="21"/>
                <w:lang w:val="en-GB" w:eastAsia="en-GB"/>
              </w:rPr>
              <w:t> </w:t>
            </w:r>
          </w:p>
        </w:tc>
      </w:tr>
      <w:tr w:rsidRPr="00547CB7" w:rsidR="00547CB7" w:rsidTr="0099487A" w14:paraId="26B66794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5BC02A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763645F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1B2648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607E4D53" w14:textId="77777777">
        <w:trPr>
          <w:trHeight w:val="31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3EB05FA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47CB7" w:rsidR="00547CB7" w:rsidP="00547CB7" w:rsidRDefault="00547CB7" w14:paraId="0F5236B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47CB7" w:rsidR="00547CB7" w:rsidP="00547CB7" w:rsidRDefault="00547CB7" w14:paraId="6009513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Pr="00547CB7" w:rsidR="00547CB7" w:rsidTr="0099487A" w14:paraId="2E29C32C" w14:textId="77777777">
        <w:trPr>
          <w:trHeight w:val="324"/>
        </w:trPr>
        <w:tc>
          <w:tcPr>
            <w:tcW w:w="9360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86963E2" w14:textId="6220C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547CB7">
              <w:rPr>
                <w:color w:val="000000"/>
                <w:szCs w:val="22"/>
                <w:lang w:val="en-GB" w:eastAsia="en-GB"/>
              </w:rPr>
              <w:t>Network Information for NN-based Video Coding Tool Testing in Inference Stage</w:t>
            </w:r>
          </w:p>
        </w:tc>
      </w:tr>
      <w:tr w:rsidRPr="00547CB7" w:rsidR="00547CB7" w:rsidTr="0099487A" w14:paraId="63C98393" w14:textId="77777777">
        <w:trPr>
          <w:trHeight w:val="324"/>
        </w:trPr>
        <w:tc>
          <w:tcPr>
            <w:tcW w:w="93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1331424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547CB7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Network Information in Inference Stage</w:t>
            </w:r>
          </w:p>
        </w:tc>
      </w:tr>
      <w:tr w:rsidRPr="00547CB7" w:rsidR="00547CB7" w:rsidTr="0099487A" w14:paraId="2B1476DC" w14:textId="77777777">
        <w:trPr>
          <w:trHeight w:val="324"/>
        </w:trPr>
        <w:tc>
          <w:tcPr>
            <w:tcW w:w="1276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44C985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80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2023E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HW environment:</w:t>
            </w:r>
          </w:p>
        </w:tc>
      </w:tr>
      <w:tr w:rsidRPr="00547CB7" w:rsidR="00547CB7" w:rsidTr="0099487A" w14:paraId="6AB57D25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4B2097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3C605E6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5812F7B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CPU only</w:t>
            </w:r>
          </w:p>
        </w:tc>
      </w:tr>
      <w:tr w:rsidRPr="00547CB7" w:rsidR="00547CB7" w:rsidTr="0099487A" w14:paraId="506759BC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4F8EDC9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36B179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5180AC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TensorFlow 2.3.1 C++ API</w:t>
            </w:r>
          </w:p>
        </w:tc>
      </w:tr>
      <w:tr w:rsidRPr="00547CB7" w:rsidR="00547CB7" w:rsidTr="0099487A" w14:paraId="1F0155A1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27EA5EF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6549B8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58430A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Pr="00547CB7" w:rsidR="00547CB7" w:rsidTr="0099487A" w14:paraId="12E8E75C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113EB31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2D695C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3E13A6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53E55B97" w14:textId="77777777">
        <w:trPr>
          <w:trHeight w:val="540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0C0065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63459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Number of Parameters (Each Model)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2147A08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109068</w:t>
            </w:r>
          </w:p>
        </w:tc>
      </w:tr>
      <w:tr w:rsidRPr="00547CB7" w:rsidR="00547CB7" w:rsidTr="0099487A" w14:paraId="65C4AF1E" w14:textId="77777777">
        <w:trPr>
          <w:trHeight w:val="540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20F78A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539561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Total Number of Parameters (All Models)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24C647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436272</w:t>
            </w:r>
          </w:p>
        </w:tc>
      </w:tr>
      <w:tr w:rsidRPr="00547CB7" w:rsidR="00547CB7" w:rsidTr="0099487A" w14:paraId="32A788DB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457EF58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329F126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Parameter Precision (Bits)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1B915CF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32</w:t>
            </w:r>
          </w:p>
        </w:tc>
      </w:tr>
      <w:tr w:rsidRPr="00547CB7" w:rsidR="00547CB7" w:rsidTr="0099487A" w14:paraId="449E53D6" w14:textId="77777777">
        <w:trPr>
          <w:trHeight w:val="324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603A04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2CC53BB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Memory Parameter (MB)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2590F1F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1,664245605</w:t>
            </w:r>
          </w:p>
        </w:tc>
      </w:tr>
      <w:tr w:rsidRPr="00547CB7" w:rsidR="00547CB7" w:rsidTr="0099487A" w14:paraId="4461793B" w14:textId="77777777">
        <w:trPr>
          <w:trHeight w:val="540"/>
        </w:trPr>
        <w:tc>
          <w:tcPr>
            <w:tcW w:w="1276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090315C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56684A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Multiply Accumulate (kMAC/pixel)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47CB7" w:rsidR="00547CB7" w:rsidP="00547CB7" w:rsidRDefault="00547CB7" w14:paraId="79F4EE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34</w:t>
            </w:r>
          </w:p>
        </w:tc>
      </w:tr>
      <w:tr w:rsidRPr="00547CB7" w:rsidR="00547CB7" w:rsidTr="0099487A" w14:paraId="505B0A86" w14:textId="77777777">
        <w:trPr>
          <w:trHeight w:val="324"/>
        </w:trPr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6A749A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164FB1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A64995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04055775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4FAF9C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1F1F7AC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Total Conv. Layers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15B60C5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35</w:t>
            </w:r>
          </w:p>
        </w:tc>
      </w:tr>
      <w:tr w:rsidRPr="00547CB7" w:rsidR="00547CB7" w:rsidTr="0099487A" w14:paraId="367ADAC8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5BF8C6C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71EF48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Total FC Layers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3C84E9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Pr="00547CB7" w:rsidR="00547CB7" w:rsidTr="0099487A" w14:paraId="11983521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2227F6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7233457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Total Memory (MB)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33FD25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7C28CEA1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173ADE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487A627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1A20EC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1</w:t>
            </w:r>
          </w:p>
        </w:tc>
      </w:tr>
      <w:tr w:rsidRPr="00547CB7" w:rsidR="00547CB7" w:rsidTr="0099487A" w14:paraId="4C82B506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448C011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4A1344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Patch size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602A296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13B86D8C" w14:textId="77777777">
        <w:trPr>
          <w:trHeight w:val="80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4D677CE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162F559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Changes to network configuration or weights required to generate rate points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30F3CA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53602732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254F617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715BB2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Peak Memory Usage (Total)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65E669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3314FE5D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2ACC816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28E31C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Peak Memory Usage (per Model)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47CB7" w:rsidR="00547CB7" w:rsidP="00547CB7" w:rsidRDefault="00547CB7" w14:paraId="241775F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6EDF3A59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476F15C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BA2F4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Border handling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57EDC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547CB7">
              <w:rPr>
                <w:sz w:val="20"/>
                <w:lang w:val="en-GB" w:eastAsia="en-GB"/>
              </w:rPr>
              <w:t>Use padding samples if necessary</w:t>
            </w:r>
          </w:p>
        </w:tc>
      </w:tr>
      <w:tr w:rsidRPr="00547CB7" w:rsidR="00547CB7" w:rsidTr="0099487A" w14:paraId="652AA31D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04CE6C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7E285A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6D25FB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eastAsia="SimSun" w:cs="Calibri"/>
                <w:color w:val="000000"/>
                <w:sz w:val="20"/>
                <w:lang w:val="en-GB" w:eastAsia="en-GB"/>
              </w:rPr>
            </w:pPr>
            <w:r w:rsidRPr="00547CB7">
              <w:rPr>
                <w:rFonts w:hint="eastAsia" w:ascii="SimSun" w:hAnsi="SimSun" w:eastAsia="SimSun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Pr="00547CB7" w:rsidR="00547CB7" w:rsidTr="0099487A" w14:paraId="7A5091D8" w14:textId="77777777">
        <w:trPr>
          <w:trHeight w:val="324"/>
        </w:trPr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547CB7" w:rsidR="00547CB7" w:rsidP="00547CB7" w:rsidRDefault="00547CB7" w14:paraId="2FC083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78B2C0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547CB7" w:rsidR="00547CB7" w:rsidP="00547CB7" w:rsidRDefault="00547CB7" w14:paraId="0124C2C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547CB7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</w:tbl>
    <w:p w:rsidR="00547CB7" w:rsidP="00742929" w:rsidRDefault="00742929" w14:paraId="4EA43345" w14:textId="0C455050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742929" w:rsidP="00742929" w:rsidRDefault="00742929" w14:paraId="00969970" w14:textId="26E8055B">
      <w:pPr>
        <w:rPr>
          <w:lang w:val="en-CA"/>
        </w:rPr>
      </w:pPr>
      <w:r>
        <w:rPr>
          <w:lang w:val="en-CA"/>
        </w:rPr>
        <w:t xml:space="preserve">The performance is </w:t>
      </w:r>
      <w:r w:rsidR="0099487A">
        <w:rPr>
          <w:lang w:val="en-CA"/>
        </w:rPr>
        <w:t>measured</w:t>
      </w:r>
      <w:r>
        <w:rPr>
          <w:lang w:val="en-CA"/>
        </w:rPr>
        <w:t xml:space="preserve"> against two anchors</w:t>
      </w:r>
      <w:r w:rsidR="00E2497A">
        <w:rPr>
          <w:lang w:val="en-CA"/>
        </w:rPr>
        <w:t>,</w:t>
      </w:r>
      <w:r w:rsidR="007E1FE8">
        <w:rPr>
          <w:lang w:val="en-CA"/>
        </w:rPr>
        <w:t xml:space="preserve"> using the JVET </w:t>
      </w:r>
      <w:r w:rsidR="008C1514">
        <w:rPr>
          <w:lang w:val="en-CA"/>
        </w:rPr>
        <w:t xml:space="preserve">RA </w:t>
      </w:r>
      <w:r w:rsidR="007E1FE8">
        <w:rPr>
          <w:lang w:val="en-CA"/>
        </w:rPr>
        <w:t>CTC for NNVC [2]</w:t>
      </w:r>
      <w:r w:rsidR="00E2497A">
        <w:rPr>
          <w:lang w:val="en-CA"/>
        </w:rPr>
        <w:t>:</w:t>
      </w:r>
    </w:p>
    <w:p w:rsidRPr="00742929" w:rsidR="00742929" w:rsidP="0099487A" w:rsidRDefault="00742929" w14:paraId="6407004A" w14:textId="39032190">
      <w:pPr>
        <w:pStyle w:val="ListParagraph"/>
        <w:numPr>
          <w:ilvl w:val="0"/>
          <w:numId w:val="13"/>
        </w:numPr>
        <w:rPr>
          <w:lang w:val="en-CA"/>
        </w:rPr>
      </w:pPr>
      <w:r w:rsidRPr="00742929">
        <w:rPr>
          <w:lang w:val="en-CA"/>
        </w:rPr>
        <w:t>VTM 11.0 NNVC 1.0.</w:t>
      </w:r>
    </w:p>
    <w:p w:rsidRPr="00742929" w:rsidR="00742929" w:rsidP="0099487A" w:rsidRDefault="00742929" w14:paraId="5A26D7C4" w14:textId="75CA295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JVET-Z0082</w:t>
      </w:r>
      <w:r w:rsidR="00BA0DE4">
        <w:rPr>
          <w:lang w:val="en-CA"/>
        </w:rPr>
        <w:t>.</w:t>
      </w:r>
    </w:p>
    <w:p w:rsidR="000F0ED2" w:rsidP="00BC0905" w:rsidRDefault="000F0ED2" w14:paraId="51C86AF2" w14:textId="77777777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7"/>
        <w:gridCol w:w="89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Pr="000F0ED2" w:rsidR="000F0ED2" w:rsidTr="000F0ED2" w14:paraId="406E99ED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36C8A1A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49EEEF6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5C8A4B1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Pr="000F0ED2" w:rsidR="000F0ED2" w:rsidTr="000F0ED2" w14:paraId="079D7C20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6E13EF4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0DCED93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536F36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6C9400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04D9657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23159F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0F83B1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4A37BEA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579A21A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20DADE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Pr="000F0ED2" w:rsidR="000F0ED2" w:rsidTr="000F0ED2" w14:paraId="67EA6121" w14:textId="77777777">
        <w:trPr>
          <w:trHeight w:val="255"/>
        </w:trPr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57AB26F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5C037C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-5,42 %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0CD0A8E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-21,75 %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3BEC17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-17,93 %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6B4CBB2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-3,68 %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79B54E6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-21,68 %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3B8D303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-17,58 %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327F786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5F3A2F9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5422 %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177468E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Pr="000F0ED2" w:rsidR="000F0ED2" w:rsidTr="000F0ED2" w14:paraId="463E91EB" w14:textId="77777777">
        <w:trPr>
          <w:trHeight w:val="255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259D13B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16094BF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-4,00 %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7DB2F9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-19,53 %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5619752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-16,44 %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29AFCC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-2,92 %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583F96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-18,37 %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0F0ED2" w:rsidR="000F0ED2" w:rsidP="000F0ED2" w:rsidRDefault="000F0ED2" w14:paraId="1A8065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sz w:val="18"/>
                <w:szCs w:val="18"/>
                <w:lang w:val="en-GB" w:eastAsia="en-GB"/>
              </w:rPr>
              <w:t>-16,25 %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4AB894D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263331C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4678 %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52774FD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</w:tbl>
    <w:p w:rsidRPr="00BC0905" w:rsidR="000F0ED2" w:rsidP="00BC0905" w:rsidRDefault="000F0ED2" w14:paraId="0C9A7EBE" w14:textId="77777777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7"/>
        <w:gridCol w:w="897"/>
        <w:gridCol w:w="907"/>
        <w:gridCol w:w="897"/>
        <w:gridCol w:w="866"/>
        <w:gridCol w:w="876"/>
        <w:gridCol w:w="866"/>
        <w:gridCol w:w="727"/>
        <w:gridCol w:w="1077"/>
        <w:gridCol w:w="857"/>
      </w:tblGrid>
      <w:tr w:rsidRPr="000F0ED2" w:rsidR="000F0ED2" w:rsidTr="004D2F88" w14:paraId="1D34D87F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12BB2B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317C94CA" w14:textId="31198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JVET-Z0082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1364CD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Pr="000F0ED2" w:rsidR="000F0ED2" w:rsidTr="004D2F88" w14:paraId="673FEAF5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0F62530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4A1749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7A6C4C5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27B92A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05A51C9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2A456B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44278D3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3C6033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519BA6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4D2F88" w:rsidRDefault="000F0ED2" w14:paraId="5B5BAE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Pr="000F0ED2" w:rsidR="000F0ED2" w:rsidTr="000F0ED2" w14:paraId="469EF851" w14:textId="77777777">
        <w:trPr>
          <w:trHeight w:val="255"/>
        </w:trPr>
        <w:tc>
          <w:tcPr>
            <w:tcW w:w="0" w:type="auto"/>
            <w:tcBorders>
              <w:top w:val="single" w:color="auto" w:sz="4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1A25A4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3133FAF9" w14:textId="15BD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3230001E" w14:textId="61C98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-0,66 %</w:t>
            </w:r>
          </w:p>
        </w:tc>
        <w:tc>
          <w:tcPr>
            <w:tcW w:w="0" w:type="auto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76815AAF" w14:textId="61A6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-0,58 %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5B80D8F8" w14:textId="1F10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7910836C" w14:textId="4ECC7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-0,36 %</w:t>
            </w:r>
          </w:p>
        </w:tc>
        <w:tc>
          <w:tcPr>
            <w:tcW w:w="0" w:type="auto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098EC491" w14:textId="3151D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-0,55 %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4517ABBE" w14:textId="010242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38247349" w14:textId="2369E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  <w:tc>
          <w:tcPr>
            <w:tcW w:w="0" w:type="auto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69679A7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Pr="000F0ED2" w:rsidR="000F0ED2" w:rsidTr="000F0ED2" w14:paraId="46A82070" w14:textId="77777777">
        <w:trPr>
          <w:trHeight w:val="255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5BA910C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7FF52B22" w14:textId="15518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7B84A1D2" w14:textId="40CDB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2A40F9D7" w14:textId="6BB08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0,28 %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19BD6D06" w14:textId="417D3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130C3056" w14:textId="3A002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55A70CB6" w14:textId="6DDC9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0,43 %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049F882C" w14:textId="1780A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7737C298" w14:textId="7F01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F0ED2" w:rsidR="000F0ED2" w:rsidP="000F0ED2" w:rsidRDefault="000F0ED2" w14:paraId="31312D6B" w14:textId="5E3808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</w:t>
            </w:r>
            <w:r w:rsidRPr="000F0ED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%</w:t>
            </w:r>
          </w:p>
        </w:tc>
      </w:tr>
    </w:tbl>
    <w:p w:rsidR="00840322" w:rsidP="00840322" w:rsidRDefault="00840322" w14:paraId="7E3199A2" w14:textId="0E4FAE8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Pr="0099487A" w:rsidR="00840322" w:rsidP="00840322" w:rsidRDefault="00840322" w14:paraId="21E6EC66" w14:textId="6FD30A81">
      <w:pPr>
        <w:pStyle w:val="ListParagraph"/>
        <w:numPr>
          <w:ilvl w:val="0"/>
          <w:numId w:val="12"/>
        </w:numPr>
        <w:rPr>
          <w:lang w:val="en-GB"/>
        </w:rPr>
      </w:pPr>
      <w:r w:rsidRPr="00840322">
        <w:rPr>
          <w:lang w:val="fi-FI"/>
        </w:rPr>
        <w:t>M. Santamaria, R. Yang, F. Cricri, J. Lainema, R. G. Youvalari, H. Zhang, G. Rangu, H. R. Tavakoli, H. Afrabandpey, M. M. Hannuksela</w:t>
      </w:r>
      <w:r>
        <w:rPr>
          <w:lang w:val="fi-FI"/>
        </w:rPr>
        <w:t xml:space="preserve">. </w:t>
      </w:r>
      <w:r>
        <w:t>AHG11: Content-adaptive neural network post-filter. JVET-Z0082. April 2022.</w:t>
      </w:r>
    </w:p>
    <w:p w:rsidRPr="00840322" w:rsidR="007E1FE8" w:rsidP="00840322" w:rsidRDefault="007E1FE8" w14:paraId="0E46EA68" w14:textId="0264DFD9">
      <w:pPr>
        <w:pStyle w:val="ListParagraph"/>
        <w:numPr>
          <w:ilvl w:val="0"/>
          <w:numId w:val="12"/>
        </w:numPr>
        <w:rPr>
          <w:lang w:val="en-GB"/>
        </w:rPr>
      </w:pPr>
      <w:r>
        <w:t>E. Alshina, R.-L. Liao, S. Liu, A. Segall. Common Test Conditions and evaluation procedures for neural network-based video coding technology. JVET-X2016. October 2021.</w:t>
      </w:r>
    </w:p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009234A5" w:rsidRDefault="00FD3330" w14:paraId="7A9B4D21" w14:textId="6B8B0A98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 w:rsidR="001F2594">
        <w:rPr>
          <w:b/>
          <w:szCs w:val="22"/>
          <w:lang w:val="en-CA"/>
        </w:rPr>
        <w:t xml:space="preserve"> 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67481" w:rsidRDefault="00F67481" w14:paraId="0676BD9E" w14:textId="77777777">
      <w:r>
        <w:separator/>
      </w:r>
    </w:p>
  </w:endnote>
  <w:endnote w:type="continuationSeparator" w:id="0">
    <w:p w:rsidR="00F67481" w:rsidRDefault="00F67481" w14:paraId="1D23AB2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C00DDE" w:rsidR="000B4FF9" w:rsidP="00C00DDE" w:rsidRDefault="000B4FF9" w14:paraId="059A5A88" w14:textId="5022902D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103C">
      <w:rPr>
        <w:rStyle w:val="PageNumber"/>
        <w:noProof/>
      </w:rPr>
      <w:t>2022-10-12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67481" w:rsidRDefault="00F67481" w14:paraId="5AA2D0FA" w14:textId="77777777">
      <w:r>
        <w:separator/>
      </w:r>
    </w:p>
  </w:footnote>
  <w:footnote w:type="continuationSeparator" w:id="0">
    <w:p w:rsidR="00F67481" w:rsidRDefault="00F67481" w14:paraId="02F47696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1991247"/>
    <w:multiLevelType w:val="hybridMultilevel"/>
    <w:tmpl w:val="DFDC822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8A6592"/>
    <w:multiLevelType w:val="hybridMultilevel"/>
    <w:tmpl w:val="CF6ABDF8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04C5C97"/>
    <w:multiLevelType w:val="hybridMultilevel"/>
    <w:tmpl w:val="7F242E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07C"/>
    <w:rsid w:val="00065039"/>
    <w:rsid w:val="0007614F"/>
    <w:rsid w:val="00081398"/>
    <w:rsid w:val="00084393"/>
    <w:rsid w:val="000865E1"/>
    <w:rsid w:val="00092AF4"/>
    <w:rsid w:val="00094479"/>
    <w:rsid w:val="000962AC"/>
    <w:rsid w:val="000A40AE"/>
    <w:rsid w:val="000B0C0F"/>
    <w:rsid w:val="000B1C6B"/>
    <w:rsid w:val="000B4142"/>
    <w:rsid w:val="000B4FF9"/>
    <w:rsid w:val="000B5C97"/>
    <w:rsid w:val="000C09AC"/>
    <w:rsid w:val="000C228D"/>
    <w:rsid w:val="000C2BAA"/>
    <w:rsid w:val="000C5F4C"/>
    <w:rsid w:val="000E00F3"/>
    <w:rsid w:val="000F0ED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F8B"/>
    <w:rsid w:val="002D0AF6"/>
    <w:rsid w:val="002F164D"/>
    <w:rsid w:val="003021BC"/>
    <w:rsid w:val="003057C5"/>
    <w:rsid w:val="00306206"/>
    <w:rsid w:val="00317D85"/>
    <w:rsid w:val="00327C56"/>
    <w:rsid w:val="0033068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4197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1A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CB7"/>
    <w:rsid w:val="00550A66"/>
    <w:rsid w:val="00567EC7"/>
    <w:rsid w:val="00570013"/>
    <w:rsid w:val="00570B38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174"/>
    <w:rsid w:val="006A0E5C"/>
    <w:rsid w:val="006A48E6"/>
    <w:rsid w:val="006C5D39"/>
    <w:rsid w:val="006D6D9B"/>
    <w:rsid w:val="006E2810"/>
    <w:rsid w:val="006E34BB"/>
    <w:rsid w:val="006E5417"/>
    <w:rsid w:val="006F0794"/>
    <w:rsid w:val="006F7528"/>
    <w:rsid w:val="007023DE"/>
    <w:rsid w:val="00712F60"/>
    <w:rsid w:val="007144C5"/>
    <w:rsid w:val="00720E3B"/>
    <w:rsid w:val="0074292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285B"/>
    <w:rsid w:val="007E01A3"/>
    <w:rsid w:val="007E1FE8"/>
    <w:rsid w:val="007F1F8B"/>
    <w:rsid w:val="007F6205"/>
    <w:rsid w:val="007F67A1"/>
    <w:rsid w:val="00801A7B"/>
    <w:rsid w:val="00811C05"/>
    <w:rsid w:val="008206C8"/>
    <w:rsid w:val="00840322"/>
    <w:rsid w:val="0086387C"/>
    <w:rsid w:val="00874A6C"/>
    <w:rsid w:val="00876C65"/>
    <w:rsid w:val="00882F72"/>
    <w:rsid w:val="00893DC4"/>
    <w:rsid w:val="008A147E"/>
    <w:rsid w:val="008A4B4C"/>
    <w:rsid w:val="008C151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2C5"/>
    <w:rsid w:val="00977C16"/>
    <w:rsid w:val="0098551D"/>
    <w:rsid w:val="00985DCB"/>
    <w:rsid w:val="0099487A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FBE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6BE3"/>
    <w:rsid w:val="00AE341B"/>
    <w:rsid w:val="00AF51C5"/>
    <w:rsid w:val="00AF7C8E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DE4"/>
    <w:rsid w:val="00BC0905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03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4648"/>
    <w:rsid w:val="00DD02F4"/>
    <w:rsid w:val="00DD6622"/>
    <w:rsid w:val="00DE1C7C"/>
    <w:rsid w:val="00DE6B43"/>
    <w:rsid w:val="00E041C6"/>
    <w:rsid w:val="00E11923"/>
    <w:rsid w:val="00E207D8"/>
    <w:rsid w:val="00E2497A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773"/>
    <w:rsid w:val="00EE402B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065C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840322"/>
    <w:pPr>
      <w:ind w:left="720"/>
      <w:contextualSpacing/>
    </w:pPr>
  </w:style>
  <w:style w:type="character" w:styleId="CommentReference">
    <w:name w:val="annotation reference"/>
    <w:basedOn w:val="DefaultParagraphFont"/>
    <w:rsid w:val="00AF7C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C8E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AF7C8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C8E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AF7C8E"/>
    <w:rPr>
      <w:b/>
      <w:bCs/>
    </w:rPr>
  </w:style>
  <w:style w:type="character" w:styleId="normaltextrun" w:customStyle="1">
    <w:name w:val="normaltextrun"/>
    <w:basedOn w:val="DefaultParagraphFont"/>
    <w:rsid w:val="00AF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2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44BC6E7-6C20-4C84-B6AD-66AA3E73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692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35</cp:revision>
  <cp:lastPrinted>1900-01-01T08:00:00Z</cp:lastPrinted>
  <dcterms:created xsi:type="dcterms:W3CDTF">2022-05-18T09:53:00Z</dcterms:created>
  <dcterms:modified xsi:type="dcterms:W3CDTF">2022-10-14T10:20:00Z</dcterms:modified>
</cp:coreProperties>
</file>