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0A2B45" w:rsidRDefault="0008439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</w:rPr>
              <w:t>2</w:t>
            </w:r>
            <w:r w:rsidR="0015736D" w:rsidRPr="000A2B45">
              <w:rPr>
                <w:rFonts w:cs="Times New Roman"/>
              </w:rPr>
              <w:t>8</w:t>
            </w:r>
            <w:r w:rsidR="00A703CE" w:rsidRPr="000A2B45">
              <w:rPr>
                <w:rFonts w:cs="Times New Roman"/>
              </w:rPr>
              <w:t>th</w:t>
            </w:r>
            <w:r w:rsidRPr="000A2B45">
              <w:rPr>
                <w:rFonts w:cs="Times New Roman"/>
              </w:rPr>
              <w:t xml:space="preserve"> Meeting</w:t>
            </w:r>
            <w:r w:rsidRPr="000A2B45">
              <w:rPr>
                <w:rFonts w:cs="Times New Roman"/>
                <w:lang w:val="en-CA"/>
              </w:rPr>
              <w:t xml:space="preserve">, </w:t>
            </w:r>
            <w:r w:rsidR="0015736D" w:rsidRPr="000A2B45">
              <w:rPr>
                <w:rFonts w:cs="Times New Roman"/>
                <w:lang w:val="en-CA"/>
              </w:rPr>
              <w:t>Mainz</w:t>
            </w:r>
            <w:r w:rsidRPr="000A2B45">
              <w:rPr>
                <w:rFonts w:cs="Times New Roman"/>
                <w:lang w:val="en-CA"/>
              </w:rPr>
              <w:t xml:space="preserve">, </w:t>
            </w:r>
            <w:r w:rsidR="0015736D" w:rsidRPr="000A2B45">
              <w:rPr>
                <w:rFonts w:cs="Times New Roman"/>
                <w:lang w:val="en-CA"/>
              </w:rPr>
              <w:t>DE, 20</w:t>
            </w:r>
            <w:r w:rsidRPr="000A2B45">
              <w:rPr>
                <w:rFonts w:cs="Times New Roman"/>
                <w:lang w:val="en-CA"/>
              </w:rPr>
              <w:t>–</w:t>
            </w:r>
            <w:r w:rsidR="000C5F4C" w:rsidRPr="000A2B45">
              <w:rPr>
                <w:rFonts w:cs="Times New Roman"/>
                <w:lang w:val="en-CA"/>
              </w:rPr>
              <w:t>2</w:t>
            </w:r>
            <w:r w:rsidR="0015736D" w:rsidRPr="000A2B45">
              <w:rPr>
                <w:rFonts w:cs="Times New Roman"/>
                <w:lang w:val="en-CA"/>
              </w:rPr>
              <w:t>8</w:t>
            </w:r>
            <w:r w:rsidRPr="000A2B45">
              <w:rPr>
                <w:rFonts w:cs="Times New Roman"/>
                <w:lang w:val="en-CA"/>
              </w:rPr>
              <w:t xml:space="preserve"> </w:t>
            </w:r>
            <w:r w:rsidR="0015736D" w:rsidRPr="000A2B45">
              <w:rPr>
                <w:rFonts w:cs="Times New Roman"/>
                <w:lang w:val="en-CA"/>
              </w:rPr>
              <w:t>October</w:t>
            </w:r>
            <w:r w:rsidRPr="000A2B45">
              <w:rPr>
                <w:rFonts w:cs="Times New Roman"/>
                <w:lang w:val="en-CA"/>
              </w:rPr>
              <w:t xml:space="preserve"> 202</w:t>
            </w:r>
            <w:r w:rsidR="00AB4721" w:rsidRPr="000A2B45">
              <w:rPr>
                <w:rFonts w:cs="Times New Roman"/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76ADB2D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JVET-AB0</w:t>
            </w:r>
            <w:r w:rsidR="00E86003">
              <w:rPr>
                <w:rFonts w:cs="Times New Roman"/>
                <w:lang w:val="en-CA"/>
              </w:rPr>
              <w:t>10</w:t>
            </w:r>
            <w:r w:rsidR="0091154A">
              <w:rPr>
                <w:rFonts w:cs="Times New Roman"/>
                <w:lang w:val="en-CA"/>
              </w:rPr>
              <w:t>6</w:t>
            </w:r>
            <w:r w:rsidR="006A0E5C" w:rsidRPr="000A2B45">
              <w:rPr>
                <w:rFonts w:cs="Times New Roman"/>
                <w:lang w:val="en-CA"/>
              </w:rPr>
              <w:t>-v</w:t>
            </w:r>
            <w:r w:rsidR="00E86003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AED43E" w:rsidR="00E61DAC" w:rsidRPr="000A2B45" w:rsidRDefault="0091154A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91154A">
              <w:rPr>
                <w:rFonts w:cs="Times New Roman"/>
                <w:b/>
                <w:szCs w:val="22"/>
                <w:lang w:val="en-CA"/>
              </w:rPr>
              <w:t>Crosscheck of JVET-AB0077 (EE1-2.2: CNN Filter for Super-Resolution with RPR functionality in VVC)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D0BBB0" w:rsidR="00E61DAC" w:rsidRPr="000A2B45" w:rsidRDefault="00936EF0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I</w:t>
            </w:r>
            <w:r w:rsidR="005243BA" w:rsidRPr="005243BA">
              <w:rPr>
                <w:rFonts w:cs="Times New Roman"/>
                <w:szCs w:val="22"/>
                <w:lang w:val="en-CA"/>
              </w:rPr>
              <w:t>nformation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/>
                <w:szCs w:val="22"/>
                <w:lang w:val="en-CA"/>
              </w:rPr>
              <w:t>Renjie</w:t>
            </w:r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BF09D2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17E1544" w14:textId="3BD9EF67" w:rsidR="00072D13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crosscheck results for 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086737" w:rsidRPr="00072D13">
        <w:rPr>
          <w:rFonts w:eastAsiaTheme="minorEastAsia" w:cs="Times New Roman"/>
          <w:szCs w:val="22"/>
          <w:lang w:val="en-CA" w:eastAsia="en-US"/>
        </w:rPr>
        <w:t>2</w:t>
      </w:r>
      <w:r w:rsidR="00065A31" w:rsidRPr="00072D13">
        <w:rPr>
          <w:rFonts w:eastAsiaTheme="minorEastAsia" w:cs="Times New Roman"/>
          <w:szCs w:val="22"/>
          <w:lang w:val="en-CA" w:eastAsia="en-US"/>
        </w:rPr>
        <w:t>.</w:t>
      </w:r>
      <w:r w:rsidR="004B1293">
        <w:rPr>
          <w:rFonts w:eastAsiaTheme="minorEastAsia" w:cs="Times New Roman"/>
          <w:szCs w:val="22"/>
          <w:lang w:val="en-CA" w:eastAsia="en-US"/>
        </w:rPr>
        <w:t>2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6B7A6A" w:rsidRPr="00072D13">
        <w:rPr>
          <w:rFonts w:eastAsiaTheme="minorEastAsia" w:cs="Times New Roman"/>
          <w:szCs w:val="22"/>
          <w:lang w:val="en-CA" w:eastAsia="en-US"/>
        </w:rPr>
        <w:t>proposes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4B1293" w:rsidRPr="004B1293">
        <w:rPr>
          <w:rFonts w:eastAsiaTheme="minorEastAsia" w:cs="Times New Roman"/>
          <w:szCs w:val="22"/>
          <w:lang w:val="en-CA" w:eastAsia="en-US"/>
        </w:rPr>
        <w:t>the convolutional neural network (CNN)-based super-resolution (SR) filter with existing RPR functionality in VVC</w:t>
      </w:r>
      <w:r w:rsidR="00086737" w:rsidRPr="00072D13">
        <w:rPr>
          <w:rFonts w:eastAsiaTheme="minorEastAsia" w:cs="Times New Roman"/>
          <w:szCs w:val="22"/>
          <w:lang w:val="en-CA" w:eastAsia="en-US"/>
        </w:rPr>
        <w:t>.</w:t>
      </w:r>
      <w:r w:rsidR="00072D13" w:rsidRPr="00072D13">
        <w:rPr>
          <w:rFonts w:eastAsiaTheme="minorEastAsia" w:cs="Times New Roman"/>
          <w:szCs w:val="22"/>
          <w:lang w:val="en-CA" w:eastAsia="en-US"/>
        </w:rPr>
        <w:t xml:space="preserve"> Only one crosscheck test </w:t>
      </w:r>
      <w:r w:rsidR="004940BC">
        <w:rPr>
          <w:rFonts w:eastAsiaTheme="minorEastAsia" w:cs="Times New Roman"/>
          <w:szCs w:val="22"/>
          <w:lang w:val="en-CA" w:eastAsia="en-US"/>
        </w:rPr>
        <w:t xml:space="preserve">for class A1 and A2 </w:t>
      </w:r>
      <w:r w:rsidR="00072D13" w:rsidRPr="00072D13">
        <w:rPr>
          <w:rFonts w:eastAsiaTheme="minorEastAsia" w:cs="Times New Roman"/>
          <w:szCs w:val="22"/>
          <w:lang w:val="en-CA" w:eastAsia="en-US"/>
        </w:rPr>
        <w:t xml:space="preserve">was carried out to test the performance of </w:t>
      </w:r>
      <w:r w:rsidR="00072D13">
        <w:rPr>
          <w:rFonts w:eastAsiaTheme="minorEastAsia" w:cs="Times New Roman"/>
          <w:szCs w:val="22"/>
          <w:lang w:val="en-CA" w:eastAsia="en-US"/>
        </w:rPr>
        <w:t>CNN-based super resolution</w:t>
      </w:r>
      <w:r w:rsidR="00072D13" w:rsidRPr="00072D13">
        <w:rPr>
          <w:rFonts w:eastAsiaTheme="minorEastAsia" w:cs="Times New Roman"/>
          <w:szCs w:val="22"/>
          <w:lang w:val="en-CA" w:eastAsia="en-US"/>
        </w:rPr>
        <w:t xml:space="preserve"> compared to VTM-11.0_NNVC-2.0.</w:t>
      </w:r>
    </w:p>
    <w:p w14:paraId="7A6C03AC" w14:textId="06241674" w:rsidR="00086737" w:rsidRPr="00072D13" w:rsidRDefault="00072D13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C54F59" w:rsidRPr="00072D13">
        <w:rPr>
          <w:rFonts w:eastAsiaTheme="minorEastAsia" w:cs="Times New Roman"/>
          <w:szCs w:val="22"/>
          <w:lang w:val="en-CA" w:eastAsia="en-US"/>
        </w:rPr>
        <w:t xml:space="preserve"> </w:t>
      </w:r>
    </w:p>
    <w:p w14:paraId="2EFDA625" w14:textId="2045F860" w:rsidR="003F147B" w:rsidRDefault="006D5196" w:rsidP="009D7B5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 w:hint="eastAsia"/>
          <w:szCs w:val="22"/>
          <w:lang w:val="en-CA" w:eastAsia="en-US"/>
        </w:rPr>
        <w:t>It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is reported that the </w:t>
      </w:r>
      <w:r w:rsidR="003F147B">
        <w:rPr>
          <w:rFonts w:eastAsiaTheme="minorEastAsia" w:cs="Times New Roman"/>
          <w:szCs w:val="22"/>
          <w:lang w:val="en-CA" w:eastAsia="en-US"/>
        </w:rPr>
        <w:t>test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results</w:t>
      </w:r>
      <w:r w:rsidR="003F147B">
        <w:rPr>
          <w:rFonts w:eastAsiaTheme="minorEastAsia" w:cs="Times New Roman"/>
          <w:szCs w:val="22"/>
          <w:lang w:val="en-CA" w:eastAsia="en-US"/>
        </w:rPr>
        <w:t xml:space="preserve"> can match very well for AI configuration. For RA configuration, the test results can match with a minor difference of 0.000x, and this is probably due to float inference.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0D8F60E6" w:rsidR="00584321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JVET-AA-EE1-2.</w:t>
      </w:r>
      <w:r w:rsidR="004B1293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described in JVET-AB007</w:t>
      </w:r>
      <w:r w:rsidR="004B1293">
        <w:rPr>
          <w:rFonts w:eastAsiaTheme="minorEastAsia"/>
          <w:lang w:val="en-CA"/>
        </w:rPr>
        <w:t>7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study </w:t>
      </w:r>
      <w:r w:rsidRPr="00584321">
        <w:rPr>
          <w:rFonts w:eastAsiaTheme="minorEastAsia"/>
          <w:lang w:val="en-CA"/>
        </w:rPr>
        <w:t xml:space="preserve">a </w:t>
      </w:r>
      <w:r w:rsidR="004B1293" w:rsidRPr="004B1293">
        <w:rPr>
          <w:rFonts w:eastAsiaTheme="minorEastAsia"/>
          <w:lang w:val="en-CA"/>
        </w:rPr>
        <w:t>CNN-based super-resolution filter with existing RPR functionality in VVC</w:t>
      </w:r>
      <w:r>
        <w:rPr>
          <w:rFonts w:eastAsiaTheme="minorEastAsia"/>
          <w:lang w:val="en-CA"/>
        </w:rPr>
        <w:t xml:space="preserve">, where both </w:t>
      </w:r>
      <w:r w:rsidRPr="00584321">
        <w:rPr>
          <w:rFonts w:eastAsiaTheme="minorEastAsia"/>
          <w:lang w:val="en-CA"/>
        </w:rPr>
        <w:t>VTM-11.0_NNVC-2.0 and JVET-Z0065</w:t>
      </w:r>
      <w:r>
        <w:rPr>
          <w:rFonts w:eastAsiaTheme="minorEastAsia"/>
          <w:lang w:val="en-CA"/>
        </w:rPr>
        <w:t xml:space="preserve"> are used as anchors for comparison.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In this crosscheck report, the performance of proposed method in </w:t>
      </w:r>
      <w:r w:rsidR="003D3153">
        <w:rPr>
          <w:rFonts w:eastAsiaTheme="minorEastAsia"/>
          <w:lang w:val="en-CA"/>
        </w:rPr>
        <w:t>[1]</w:t>
      </w:r>
      <w:r>
        <w:rPr>
          <w:rFonts w:eastAsiaTheme="minorEastAsia"/>
          <w:lang w:val="en-CA"/>
        </w:rPr>
        <w:t xml:space="preserve"> was tested compare to VTM-11.0 NNVC-2.0.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6C7598B4" w14:textId="66A79DB6" w:rsidR="002679C3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D848C3" w:rsidRPr="007B1482">
        <w:rPr>
          <w:rFonts w:eastAsiaTheme="minorEastAsia"/>
          <w:lang w:val="en-CA"/>
        </w:rPr>
        <w:t>, and the crosscheck results are shown in the following tables. The inference framework is libtorch</w:t>
      </w:r>
      <w:r w:rsidR="00934998">
        <w:rPr>
          <w:rFonts w:eastAsiaTheme="minorEastAsia"/>
          <w:lang w:val="en-CA"/>
        </w:rPr>
        <w:t>1.8.1</w:t>
      </w:r>
      <w:r w:rsidR="00D848C3" w:rsidRPr="007B1482">
        <w:rPr>
          <w:rFonts w:eastAsiaTheme="minorEastAsia"/>
          <w:lang w:val="en-CA"/>
        </w:rPr>
        <w:t xml:space="preserve"> and the model uses float precision. </w:t>
      </w:r>
      <w:bookmarkStart w:id="1" w:name="_Ref107953523"/>
    </w:p>
    <w:p w14:paraId="6B1ED400" w14:textId="77777777" w:rsidR="007B1482" w:rsidRPr="007B1482" w:rsidRDefault="007B1482" w:rsidP="007B1482">
      <w:pPr>
        <w:jc w:val="both"/>
        <w:rPr>
          <w:rFonts w:eastAsiaTheme="minorEastAsia"/>
          <w:lang w:val="en-CA"/>
        </w:rPr>
      </w:pPr>
    </w:p>
    <w:p w14:paraId="227D7042" w14:textId="29519527" w:rsidR="003D2CAC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C4328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</w:t>
      </w:r>
      <w:r w:rsidR="007E6F0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2.1 </w:t>
      </w:r>
      <w:r w:rsidR="002679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for AI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24"/>
        <w:gridCol w:w="1634"/>
        <w:gridCol w:w="1032"/>
        <w:gridCol w:w="1038"/>
        <w:gridCol w:w="1032"/>
        <w:gridCol w:w="1340"/>
        <w:gridCol w:w="1260"/>
      </w:tblGrid>
      <w:tr w:rsidR="00682308" w:rsidRPr="00682308" w14:paraId="0D0647D8" w14:textId="77777777" w:rsidTr="00682308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A8270" w14:textId="77777777" w:rsidR="00682308" w:rsidRPr="00682308" w:rsidRDefault="00682308" w:rsidP="00682308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AC3E0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57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294344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All Intra Main10</w:t>
            </w:r>
          </w:p>
        </w:tc>
      </w:tr>
      <w:tr w:rsidR="00682308" w:rsidRPr="00682308" w14:paraId="71284E9D" w14:textId="77777777" w:rsidTr="00682308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FEEF87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7E184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57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345C5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Over VTM-11.0_nnvc-2.0 (QP 22, 27, 32, 37, 42)</w:t>
            </w:r>
          </w:p>
        </w:tc>
      </w:tr>
      <w:tr w:rsidR="00682308" w:rsidRPr="00682308" w14:paraId="71C63EB5" w14:textId="77777777" w:rsidTr="00682308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CC8C9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824A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1E5D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7823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B6D2C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7E7C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EncT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2CED9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DecT</w:t>
            </w:r>
          </w:p>
        </w:tc>
      </w:tr>
      <w:tr w:rsidR="00682308" w:rsidRPr="00682308" w14:paraId="1C8F4D82" w14:textId="77777777" w:rsidTr="00682308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AAD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 xml:space="preserve">Cass A1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65145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BE89E22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-9.45%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073E9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-17.31%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EF80DB4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-15.16%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281BE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227%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173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  <w:tr w:rsidR="00682308" w:rsidRPr="00682308" w14:paraId="616E232D" w14:textId="77777777" w:rsidTr="00682308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345E" w14:textId="77777777" w:rsidR="00682308" w:rsidRPr="00682308" w:rsidRDefault="00682308" w:rsidP="00682308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EC034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75084BA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-4.48%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009462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-6.66%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49520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-6.73%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C11D6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502EC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682308" w:rsidRPr="00682308" w14:paraId="0C68A4F6" w14:textId="77777777" w:rsidTr="00682308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85089" w14:textId="77777777" w:rsidR="00682308" w:rsidRPr="00682308" w:rsidRDefault="00682308" w:rsidP="00682308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673C8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7D49B99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-12.89%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261EB30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149.67%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1886988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-23.80%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538C2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F46B7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682308" w:rsidRPr="00682308" w14:paraId="1E6DC155" w14:textId="77777777" w:rsidTr="00682308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D39FA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Class A2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5DFAC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9297A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-7.72%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D00CFF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-11.63%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8F891A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-9.81%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B64AA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139%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ACC4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  <w:tr w:rsidR="00682308" w:rsidRPr="00682308" w14:paraId="4B87622B" w14:textId="77777777" w:rsidTr="00682308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EA375" w14:textId="77777777" w:rsidR="00682308" w:rsidRPr="00682308" w:rsidRDefault="00682308" w:rsidP="00682308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1A795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6BE24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-2.71%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A9621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-22.70%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23EABC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-19.24%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10FDA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A0B12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682308" w:rsidRPr="00682308" w14:paraId="28068FC6" w14:textId="77777777" w:rsidTr="00682308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DE10B" w14:textId="77777777" w:rsidR="00682308" w:rsidRPr="00682308" w:rsidRDefault="00682308" w:rsidP="00682308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F192C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B56CFA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-13.80%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A226AF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21.27%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D7B44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-0.95%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E9FC4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407A8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682308" w:rsidRPr="00682308" w14:paraId="1A470BDB" w14:textId="77777777" w:rsidTr="00682308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66D4F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5C230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-8.94%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2B88748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41.90%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C2A906D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-15.23%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7314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227%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72B2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  <w:tr w:rsidR="00682308" w:rsidRPr="00682308" w14:paraId="54D623CA" w14:textId="77777777" w:rsidTr="00682308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E8755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BA994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-8.08%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F96102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-4.35%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AF5A0B2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-10.00%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BD48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139%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4D4C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  <w:tr w:rsidR="00682308" w:rsidRPr="00682308" w14:paraId="0C93CFDD" w14:textId="77777777" w:rsidTr="00682308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27EBA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lastRenderedPageBreak/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883565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-8.51%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875215B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18.77%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08D8CB4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-12.62%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BDC5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183%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E318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</w:tbl>
    <w:p w14:paraId="39D3AF01" w14:textId="77777777" w:rsidR="00682308" w:rsidRPr="00682308" w:rsidRDefault="00682308" w:rsidP="00682308">
      <w:pPr>
        <w:rPr>
          <w:lang w:eastAsia="en-US"/>
        </w:rPr>
      </w:pPr>
    </w:p>
    <w:p w14:paraId="3D954FD0" w14:textId="553B571D" w:rsidR="002679C3" w:rsidRDefault="002679C3" w:rsidP="002679C3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EE1-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2.1 for RA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27"/>
        <w:gridCol w:w="1634"/>
        <w:gridCol w:w="1033"/>
        <w:gridCol w:w="1033"/>
        <w:gridCol w:w="1033"/>
        <w:gridCol w:w="1340"/>
        <w:gridCol w:w="1260"/>
      </w:tblGrid>
      <w:tr w:rsidR="00682308" w:rsidRPr="00682308" w14:paraId="78E7FACD" w14:textId="77777777" w:rsidTr="00682308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42B86" w14:textId="77777777" w:rsidR="00682308" w:rsidRPr="00682308" w:rsidRDefault="00682308" w:rsidP="00682308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73D2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57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60559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Random Access Main10</w:t>
            </w:r>
          </w:p>
        </w:tc>
      </w:tr>
      <w:tr w:rsidR="00682308" w:rsidRPr="00682308" w14:paraId="4497BF04" w14:textId="77777777" w:rsidTr="00682308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8D71A5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DCBCA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57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FE02B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Over VTM-11.0_nnvc-2.0 (QP 22, 27, 32, 37, 42)</w:t>
            </w:r>
          </w:p>
        </w:tc>
      </w:tr>
      <w:tr w:rsidR="00682308" w:rsidRPr="00682308" w14:paraId="46D572DE" w14:textId="77777777" w:rsidTr="00682308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7DDCA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43FFC" w14:textId="77777777" w:rsidR="00682308" w:rsidRPr="00682308" w:rsidRDefault="00682308" w:rsidP="00682308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789D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5758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68FD5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88F15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EncT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5F50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DecT</w:t>
            </w:r>
          </w:p>
        </w:tc>
      </w:tr>
      <w:tr w:rsidR="00682308" w:rsidRPr="00682308" w14:paraId="4896216F" w14:textId="77777777" w:rsidTr="00682308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4956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 xml:space="preserve">Cass A1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35ED7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A5A253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-7.04%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5270EC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-25.37%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8C2BB3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-15.49%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510A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130%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0706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27%</w:t>
            </w:r>
          </w:p>
        </w:tc>
      </w:tr>
      <w:tr w:rsidR="00682308" w:rsidRPr="00682308" w14:paraId="4232F8D9" w14:textId="77777777" w:rsidTr="00682308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D7844" w14:textId="77777777" w:rsidR="00682308" w:rsidRPr="00682308" w:rsidRDefault="00682308" w:rsidP="00682308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B937B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65BA2A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-6.03%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A3A6FC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-9.59%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C4A078F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-11.33%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0D602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EFB7E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682308" w:rsidRPr="00682308" w14:paraId="2E8C56C0" w14:textId="77777777" w:rsidTr="00682308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18223" w14:textId="77777777" w:rsidR="00682308" w:rsidRPr="00682308" w:rsidRDefault="00682308" w:rsidP="00682308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A425E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80FF32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-17.36%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DCADBFB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38.67%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A661C94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-23.00%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31EEC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636AD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682308" w:rsidRPr="00682308" w14:paraId="543D4F74" w14:textId="77777777" w:rsidTr="00682308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DDAA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Class A2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C9B65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5326D5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3.91%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A98D7E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-10.72%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F8F1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-2.95%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1147C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120%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BBC8E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26%</w:t>
            </w:r>
          </w:p>
        </w:tc>
      </w:tr>
      <w:tr w:rsidR="00682308" w:rsidRPr="00682308" w14:paraId="69BE7ED7" w14:textId="77777777" w:rsidTr="00682308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DF400" w14:textId="77777777" w:rsidR="00682308" w:rsidRPr="00682308" w:rsidRDefault="00682308" w:rsidP="00682308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67C31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E7735A0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13.44%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E50FC16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-18.60%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E3C456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-15.16%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00A1C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0991C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682308" w:rsidRPr="00682308" w14:paraId="385D1B5F" w14:textId="77777777" w:rsidTr="00682308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4FCBC" w14:textId="77777777" w:rsidR="00682308" w:rsidRPr="00682308" w:rsidRDefault="00682308" w:rsidP="00682308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09116" w14:textId="77777777" w:rsidR="00682308" w:rsidRPr="00682308" w:rsidRDefault="00682308" w:rsidP="00682308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E3ADC32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-10.29%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31E56E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58.25%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DF80B7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13.38%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BEB1B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74ACB" w14:textId="77777777" w:rsidR="00682308" w:rsidRPr="00682308" w:rsidRDefault="00682308" w:rsidP="00682308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682308" w:rsidRPr="00682308" w14:paraId="3ED09C3F" w14:textId="77777777" w:rsidTr="00682308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EFEC3E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46F379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-10.14%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7207B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1.24%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A5D903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-16.61%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291F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130%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6CB8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27%</w:t>
            </w:r>
          </w:p>
        </w:tc>
      </w:tr>
      <w:tr w:rsidR="00682308" w:rsidRPr="00682308" w14:paraId="1E0A83EF" w14:textId="77777777" w:rsidTr="00682308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6E8B6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A876C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2.35%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CCA3D5C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9.65%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0C77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-1.58%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0049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120%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EB79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26%</w:t>
            </w:r>
          </w:p>
        </w:tc>
      </w:tr>
      <w:tr w:rsidR="00682308" w:rsidRPr="00682308" w14:paraId="0D6C6AED" w14:textId="77777777" w:rsidTr="00682308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42EC9" w14:textId="77777777" w:rsidR="00682308" w:rsidRPr="00682308" w:rsidRDefault="00682308" w:rsidP="00682308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682308">
              <w:rPr>
                <w:rFonts w:eastAsia="等线" w:cs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8338905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-3.89%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C1C60E6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682308">
              <w:rPr>
                <w:rFonts w:eastAsia="等线" w:cs="Times New Roman"/>
                <w:color w:val="9C0006"/>
                <w:szCs w:val="22"/>
              </w:rPr>
              <w:t>5.44%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7BE60D2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682308">
              <w:rPr>
                <w:rFonts w:eastAsia="等线" w:cs="Times New Roman"/>
                <w:color w:val="006100"/>
                <w:szCs w:val="22"/>
              </w:rPr>
              <w:t>-9.09%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4F81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125%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7BAF7" w14:textId="77777777" w:rsidR="00682308" w:rsidRPr="00682308" w:rsidRDefault="00682308" w:rsidP="00682308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682308">
              <w:rPr>
                <w:rFonts w:eastAsia="等线" w:cs="Times New Roman"/>
                <w:color w:val="000000"/>
                <w:szCs w:val="22"/>
              </w:rPr>
              <w:t>27%</w:t>
            </w:r>
          </w:p>
        </w:tc>
      </w:tr>
    </w:tbl>
    <w:p w14:paraId="6089E4E6" w14:textId="77777777" w:rsidR="00682308" w:rsidRPr="00682308" w:rsidRDefault="00682308" w:rsidP="00682308">
      <w:pPr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EF690" w14:textId="77777777" w:rsidR="00BF09D2" w:rsidRPr="000A1424" w:rsidRDefault="00BF09D2" w:rsidP="000A1424">
      <w:pPr>
        <w:pStyle w:val="a5"/>
        <w:rPr>
          <w:vanish/>
        </w:rPr>
      </w:pPr>
    </w:p>
  </w:endnote>
  <w:endnote w:type="continuationSeparator" w:id="0">
    <w:p w14:paraId="1859B36D" w14:textId="77777777" w:rsidR="00BF09D2" w:rsidRPr="00503A13" w:rsidRDefault="00BF09D2" w:rsidP="00503A13">
      <w:pPr>
        <w:pStyle w:val="a5"/>
        <w:rPr>
          <w:vanish/>
        </w:rPr>
      </w:pPr>
    </w:p>
  </w:endnote>
  <w:endnote w:type="continuationNotice" w:id="1">
    <w:p w14:paraId="2A89036D" w14:textId="77777777" w:rsidR="00BF09D2" w:rsidRDefault="00BF09D2"/>
  </w:endnote>
  <w:endnote w:id="2">
    <w:p w14:paraId="53F35B45" w14:textId="7B518127" w:rsidR="00086737" w:rsidRPr="000C79B2" w:rsidRDefault="00C3735D" w:rsidP="008A4FA3">
      <w:pPr>
        <w:pStyle w:val="af0"/>
        <w:numPr>
          <w:ilvl w:val="0"/>
          <w:numId w:val="17"/>
        </w:numPr>
      </w:pPr>
      <w:r w:rsidRPr="00C3735D">
        <w:t>S. Huang, C. Jung, Y. Liu, M. Li</w:t>
      </w:r>
      <w:r w:rsidR="00086737">
        <w:t xml:space="preserve">. </w:t>
      </w:r>
      <w:r w:rsidRPr="00C3735D">
        <w:t>EE1-2.2: CNN Filter for Super-Resolution with RPR functionality in VVC</w:t>
      </w:r>
      <w:r w:rsidR="00086737">
        <w:t xml:space="preserve">. </w:t>
      </w:r>
      <w:r w:rsidR="00086737" w:rsidRPr="009E7B38">
        <w:t>JVET-AB00</w:t>
      </w:r>
      <w:r w:rsidR="009D7B53">
        <w:t>7</w:t>
      </w:r>
      <w:r>
        <w:t>7</w:t>
      </w:r>
      <w:r w:rsidR="00086737">
        <w:t xml:space="preserve">, </w:t>
      </w:r>
      <w:r w:rsidR="00086737" w:rsidRPr="00FA6882">
        <w:t>28th Meeting, Mainz, DE, 20–28 October 2022</w:t>
      </w:r>
      <w:r w:rsidR="00086737">
        <w:rPr>
          <w:rFonts w:hint="eastAsia"/>
        </w:rPr>
        <w:t>.</w:t>
      </w:r>
    </w:p>
  </w:endnote>
  <w:endnote w:id="3">
    <w:p w14:paraId="7223522A" w14:textId="15765947" w:rsidR="00086737" w:rsidRPr="00DB2F87" w:rsidRDefault="00086737" w:rsidP="008A4FA3">
      <w:pPr>
        <w:pStyle w:val="af0"/>
        <w:numPr>
          <w:ilvl w:val="0"/>
          <w:numId w:val="17"/>
        </w:numPr>
        <w:rPr>
          <w:rFonts w:cs="Times New Roman"/>
        </w:rPr>
      </w:pPr>
      <w:r w:rsidRPr="00DB2F87">
        <w:rPr>
          <w:rFonts w:cs="Times New Roman"/>
        </w:rPr>
        <w:t>E. Alshina, R.-L. Liao, S. Liu, A. Segall. JVET common test conditions and evaluation procedures for neural network-based video coding technology. JVET-AA2016, 27th Meeting, by teleconference, 13–22 July 2022.</w:t>
      </w:r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C3FAC16" w:rsidR="00086737" w:rsidRPr="00C00DDE" w:rsidRDefault="00086737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34998">
      <w:rPr>
        <w:rStyle w:val="a6"/>
        <w:noProof/>
      </w:rPr>
      <w:t>2022-10-20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0B814" w14:textId="77777777" w:rsidR="00BF09D2" w:rsidRDefault="00BF09D2">
      <w:r>
        <w:separator/>
      </w:r>
    </w:p>
  </w:footnote>
  <w:footnote w:type="continuationSeparator" w:id="0">
    <w:p w14:paraId="2C1FB118" w14:textId="77777777" w:rsidR="00BF09D2" w:rsidRDefault="00BF0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7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D07F0"/>
    <w:rsid w:val="001D1BD2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F164D"/>
    <w:rsid w:val="002F1ED5"/>
    <w:rsid w:val="002F2BDD"/>
    <w:rsid w:val="002F4127"/>
    <w:rsid w:val="00301364"/>
    <w:rsid w:val="003021B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7CE6"/>
    <w:rsid w:val="003A7D91"/>
    <w:rsid w:val="003B19C8"/>
    <w:rsid w:val="003B4236"/>
    <w:rsid w:val="003B57B1"/>
    <w:rsid w:val="003B61E2"/>
    <w:rsid w:val="003C20E4"/>
    <w:rsid w:val="003C2859"/>
    <w:rsid w:val="003D0339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3DDB"/>
    <w:rsid w:val="00434685"/>
    <w:rsid w:val="004347C7"/>
    <w:rsid w:val="00435A29"/>
    <w:rsid w:val="004361B7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1293"/>
    <w:rsid w:val="004B210C"/>
    <w:rsid w:val="004B5F32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A9C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2D0"/>
    <w:rsid w:val="00682308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66EA1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154A"/>
    <w:rsid w:val="00916251"/>
    <w:rsid w:val="009212B0"/>
    <w:rsid w:val="00921FA1"/>
    <w:rsid w:val="009234A5"/>
    <w:rsid w:val="00933453"/>
    <w:rsid w:val="009336F7"/>
    <w:rsid w:val="00934998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09D2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3735D"/>
    <w:rsid w:val="00C413EB"/>
    <w:rsid w:val="00C42466"/>
    <w:rsid w:val="00C44038"/>
    <w:rsid w:val="00C44C0D"/>
    <w:rsid w:val="00C54CDC"/>
    <w:rsid w:val="00C54F59"/>
    <w:rsid w:val="00C56D5A"/>
    <w:rsid w:val="00C606C9"/>
    <w:rsid w:val="00C6358C"/>
    <w:rsid w:val="00C73168"/>
    <w:rsid w:val="00C74C01"/>
    <w:rsid w:val="00C759CE"/>
    <w:rsid w:val="00C80288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848C3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1752</cp:revision>
  <cp:lastPrinted>1900-01-01T08:00:00Z</cp:lastPrinted>
  <dcterms:created xsi:type="dcterms:W3CDTF">2022-05-18T09:53:00Z</dcterms:created>
  <dcterms:modified xsi:type="dcterms:W3CDTF">2022-10-20T07:51:00Z</dcterms:modified>
</cp:coreProperties>
</file>