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06C64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7328B8">
              <w:rPr>
                <w:lang w:val="en-CA"/>
              </w:rPr>
              <w:t>A</w:t>
            </w:r>
            <w:r w:rsidR="0015736D" w:rsidRPr="007328B8">
              <w:rPr>
                <w:lang w:val="en-CA"/>
              </w:rPr>
              <w:t>B</w:t>
            </w:r>
            <w:r w:rsidR="007328B8" w:rsidRPr="007328B8">
              <w:rPr>
                <w:lang w:val="en-CA"/>
              </w:rPr>
              <w:t>0079</w:t>
            </w:r>
            <w:r w:rsidR="001F5F3E">
              <w:rPr>
                <w:lang w:val="en-CA"/>
              </w:rPr>
              <w:t>-v</w:t>
            </w:r>
            <w:r w:rsidR="00674965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35DEA" w:rsidR="00E61DAC" w:rsidRPr="005B217D" w:rsidRDefault="00ED64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D0318D"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2.2: Template matching based BCW index derivation for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F7B949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Yan Ye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BC24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64B7" w:rsidRPr="003C3943">
              <w:rPr>
                <w:szCs w:val="22"/>
                <w:lang w:val="en-CA"/>
              </w:rPr>
              <w:t>{</w:t>
            </w:r>
            <w:r w:rsidR="00ED64B7">
              <w:rPr>
                <w:szCs w:val="22"/>
                <w:lang w:val="en-CA"/>
              </w:rPr>
              <w:t xml:space="preserve">ruling.lrl, </w:t>
            </w:r>
            <w:proofErr w:type="spellStart"/>
            <w:proofErr w:type="gramStart"/>
            <w:r w:rsidR="00ED64B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ED64B7">
              <w:rPr>
                <w:szCs w:val="22"/>
                <w:lang w:val="en-CA"/>
              </w:rPr>
              <w:t xml:space="preserve">, yan.ye, </w:t>
            </w:r>
            <w:proofErr w:type="spellStart"/>
            <w:r w:rsidR="00ED64B7" w:rsidRPr="003C3943">
              <w:rPr>
                <w:szCs w:val="22"/>
                <w:lang w:val="en-CA"/>
              </w:rPr>
              <w:t>sid.lxw</w:t>
            </w:r>
            <w:proofErr w:type="spellEnd"/>
            <w:r w:rsidR="00ED64B7" w:rsidRPr="003C3943">
              <w:rPr>
                <w:szCs w:val="22"/>
                <w:lang w:val="en-CA"/>
              </w:rPr>
              <w:t>}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77777777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template matching based BCW index derivation for merge mode, which is studied in EE2 Test 2.2. </w:t>
      </w:r>
      <w:r w:rsidR="000E4A26">
        <w:rPr>
          <w:rFonts w:eastAsia="PMingLiU"/>
          <w:lang w:val="en-CA" w:eastAsia="zh-TW"/>
        </w:rPr>
        <w:t>In Test 2.2, the BCW index for merge coded CUs is derived based on template matching cost instead of inferring from neighboring blocks. Given</w:t>
      </w:r>
      <w:r>
        <w:rPr>
          <w:szCs w:val="22"/>
          <w:lang w:val="en-CA"/>
        </w:rPr>
        <w:t xml:space="preserve"> a selected merge candidate, the TM cost values are calculated with different </w:t>
      </w:r>
      <w:r w:rsidR="000E4A26">
        <w:rPr>
          <w:szCs w:val="22"/>
          <w:lang w:val="en-CA"/>
        </w:rPr>
        <w:t>bi-predicted weights</w:t>
      </w:r>
      <w:r>
        <w:rPr>
          <w:szCs w:val="22"/>
          <w:lang w:val="en-CA"/>
        </w:rPr>
        <w:t xml:space="preserve">, and then, the </w:t>
      </w:r>
      <w:r w:rsidR="000E4A26">
        <w:rPr>
          <w:szCs w:val="22"/>
          <w:lang w:val="en-CA"/>
        </w:rPr>
        <w:t>bi-predicted weight</w:t>
      </w:r>
      <w:r>
        <w:rPr>
          <w:szCs w:val="22"/>
          <w:lang w:val="en-CA"/>
        </w:rPr>
        <w:t xml:space="preserve"> with minimum TM cost value is used to predict the merge CU.</w:t>
      </w:r>
      <w:r w:rsidR="000E4A26">
        <w:rPr>
          <w:szCs w:val="22"/>
          <w:lang w:val="en-CA"/>
        </w:rPr>
        <w:t xml:space="preserve"> In addition, the bi-predicted weights for merge mode are extended.</w:t>
      </w:r>
      <w:r w:rsidR="00933560">
        <w:rPr>
          <w:szCs w:val="22"/>
          <w:lang w:val="en-CA"/>
        </w:rPr>
        <w:t xml:space="preserve"> It is reported that on top of ECM-6.0, </w:t>
      </w:r>
      <w:r w:rsidR="00933560" w:rsidRPr="002718DC">
        <w:rPr>
          <w:szCs w:val="22"/>
          <w:lang w:val="en-CA"/>
        </w:rPr>
        <w:t xml:space="preserve">the overall coding performance impact for {Y, U, V, </w:t>
      </w:r>
      <w:proofErr w:type="spellStart"/>
      <w:r w:rsidR="00933560" w:rsidRPr="002718DC">
        <w:rPr>
          <w:szCs w:val="22"/>
          <w:lang w:val="en-CA"/>
        </w:rPr>
        <w:t>EncT</w:t>
      </w:r>
      <w:proofErr w:type="spellEnd"/>
      <w:r w:rsidR="00933560" w:rsidRPr="002718DC">
        <w:rPr>
          <w:szCs w:val="22"/>
          <w:lang w:val="en-CA"/>
        </w:rPr>
        <w:t xml:space="preserve">, </w:t>
      </w:r>
      <w:proofErr w:type="spellStart"/>
      <w:r w:rsidR="00933560" w:rsidRPr="002718DC">
        <w:rPr>
          <w:szCs w:val="22"/>
          <w:lang w:val="en-CA"/>
        </w:rPr>
        <w:t>DecT</w:t>
      </w:r>
      <w:proofErr w:type="spellEnd"/>
      <w:r w:rsidR="00933560" w:rsidRPr="002718DC">
        <w:rPr>
          <w:szCs w:val="22"/>
          <w:lang w:val="en-CA"/>
        </w:rPr>
        <w:t xml:space="preserve">} </w:t>
      </w:r>
      <w:r w:rsidR="00A91C32">
        <w:rPr>
          <w:szCs w:val="22"/>
          <w:lang w:val="en-CA"/>
        </w:rPr>
        <w:t>are:</w:t>
      </w:r>
    </w:p>
    <w:p w14:paraId="74910BEF" w14:textId="28F76C3E" w:rsidR="00DF6881" w:rsidRPr="00A91C32" w:rsidRDefault="00F37679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Without negative bi-predicted weights:</w:t>
      </w:r>
      <w:r>
        <w:rPr>
          <w:szCs w:val="22"/>
          <w:lang w:val="en-CA"/>
        </w:rPr>
        <w:br/>
      </w:r>
      <w:r w:rsidR="00933560" w:rsidRPr="00A91C32">
        <w:rPr>
          <w:szCs w:val="22"/>
          <w:lang w:val="en-CA"/>
        </w:rPr>
        <w:t>{</w:t>
      </w:r>
      <w:r w:rsidR="00933560" w:rsidRPr="00A91C32">
        <w:rPr>
          <w:rFonts w:hint="eastAsia"/>
          <w:szCs w:val="22"/>
          <w:lang w:val="en-CA" w:eastAsia="zh-CN"/>
        </w:rPr>
        <w:t>-0.1</w:t>
      </w:r>
      <w:r w:rsidR="00EE2280">
        <w:rPr>
          <w:szCs w:val="22"/>
          <w:lang w:val="en-CA" w:eastAsia="zh-CN"/>
        </w:rPr>
        <w:t>1</w:t>
      </w:r>
      <w:r w:rsidR="00933560" w:rsidRPr="00A91C32">
        <w:rPr>
          <w:rFonts w:hint="eastAsia"/>
          <w:szCs w:val="22"/>
          <w:lang w:val="en-CA" w:eastAsia="zh-CN"/>
        </w:rPr>
        <w:t>%</w:t>
      </w:r>
      <w:r w:rsidR="00933560" w:rsidRPr="00A91C32">
        <w:rPr>
          <w:szCs w:val="22"/>
          <w:lang w:eastAsia="zh-CN"/>
        </w:rPr>
        <w:t>, -0.1</w:t>
      </w:r>
      <w:r>
        <w:rPr>
          <w:szCs w:val="22"/>
          <w:lang w:eastAsia="zh-CN"/>
        </w:rPr>
        <w:t>3</w:t>
      </w:r>
      <w:r w:rsidR="00933560" w:rsidRPr="00A91C32">
        <w:rPr>
          <w:szCs w:val="22"/>
          <w:lang w:eastAsia="zh-CN"/>
        </w:rPr>
        <w:t>%, -0.</w:t>
      </w:r>
      <w:r>
        <w:rPr>
          <w:szCs w:val="22"/>
          <w:lang w:eastAsia="zh-CN"/>
        </w:rPr>
        <w:t>19</w:t>
      </w:r>
      <w:r w:rsidR="00933560" w:rsidRPr="00A91C32">
        <w:rPr>
          <w:szCs w:val="22"/>
          <w:lang w:eastAsia="zh-CN"/>
        </w:rPr>
        <w:t>%, 10</w:t>
      </w:r>
      <w:r>
        <w:rPr>
          <w:szCs w:val="22"/>
          <w:lang w:eastAsia="zh-CN"/>
        </w:rPr>
        <w:t>1</w:t>
      </w:r>
      <w:r w:rsidR="00933560" w:rsidRPr="00A91C32">
        <w:rPr>
          <w:szCs w:val="22"/>
          <w:lang w:eastAsia="zh-CN"/>
        </w:rPr>
        <w:t xml:space="preserve">%, </w:t>
      </w:r>
      <w:r w:rsidR="006D43B1">
        <w:rPr>
          <w:szCs w:val="22"/>
          <w:lang w:eastAsia="zh-CN"/>
        </w:rPr>
        <w:t>10</w:t>
      </w:r>
      <w:r>
        <w:rPr>
          <w:szCs w:val="22"/>
          <w:lang w:eastAsia="zh-CN"/>
        </w:rPr>
        <w:t>0</w:t>
      </w:r>
      <w:r w:rsidR="00933560" w:rsidRPr="00A91C32">
        <w:rPr>
          <w:szCs w:val="22"/>
          <w:lang w:eastAsia="zh-CN"/>
        </w:rPr>
        <w:t>%</w:t>
      </w:r>
      <w:r w:rsidR="00933560" w:rsidRPr="00A91C32">
        <w:rPr>
          <w:szCs w:val="22"/>
          <w:lang w:val="en-CA"/>
        </w:rPr>
        <w:t>} for RA and {-0.</w:t>
      </w:r>
      <w:r>
        <w:rPr>
          <w:szCs w:val="22"/>
          <w:lang w:val="en-CA"/>
        </w:rPr>
        <w:t>08</w:t>
      </w:r>
      <w:r w:rsidR="00933560" w:rsidRPr="00A91C32">
        <w:rPr>
          <w:szCs w:val="22"/>
          <w:lang w:val="en-CA"/>
        </w:rPr>
        <w:t>%, -0.</w:t>
      </w:r>
      <w:r>
        <w:rPr>
          <w:szCs w:val="22"/>
          <w:lang w:val="en-CA"/>
        </w:rPr>
        <w:t>04</w:t>
      </w:r>
      <w:r w:rsidR="00933560" w:rsidRPr="00A91C3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0.21</w:t>
      </w:r>
      <w:r w:rsidR="00933560" w:rsidRPr="00A91C3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100</w:t>
      </w:r>
      <w:r w:rsidR="00933560" w:rsidRPr="00A91C3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100</w:t>
      </w:r>
      <w:r w:rsidR="00933560" w:rsidRPr="00A91C32">
        <w:rPr>
          <w:szCs w:val="22"/>
          <w:lang w:val="en-CA"/>
        </w:rPr>
        <w:t>%} for LDB.</w:t>
      </w:r>
    </w:p>
    <w:p w14:paraId="1E1FED4A" w14:textId="263095BB" w:rsidR="00A91C32" w:rsidRPr="00A91C32" w:rsidRDefault="00F37679" w:rsidP="00F37679">
      <w:pPr>
        <w:pStyle w:val="ac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With negative bi-predicted weights:</w:t>
      </w:r>
      <w:r>
        <w:rPr>
          <w:szCs w:val="22"/>
          <w:lang w:val="en-CA"/>
        </w:rPr>
        <w:br/>
      </w:r>
      <w:r w:rsidR="00A91C32" w:rsidRPr="00A91C32">
        <w:rPr>
          <w:szCs w:val="22"/>
          <w:lang w:val="en-CA"/>
        </w:rPr>
        <w:t>{</w:t>
      </w:r>
      <w:r w:rsidR="00A91C32" w:rsidRPr="00A91C32">
        <w:rPr>
          <w:rFonts w:hint="eastAsia"/>
          <w:szCs w:val="22"/>
          <w:lang w:val="en-CA" w:eastAsia="zh-CN"/>
        </w:rPr>
        <w:t>-0.1</w:t>
      </w:r>
      <w:r w:rsidR="00EE2280">
        <w:rPr>
          <w:szCs w:val="22"/>
          <w:lang w:val="en-CA" w:eastAsia="zh-CN"/>
        </w:rPr>
        <w:t>1</w:t>
      </w:r>
      <w:r w:rsidR="00A91C32" w:rsidRPr="00A91C32">
        <w:rPr>
          <w:rFonts w:hint="eastAsia"/>
          <w:szCs w:val="22"/>
          <w:lang w:val="en-CA" w:eastAsia="zh-CN"/>
        </w:rPr>
        <w:t>%</w:t>
      </w:r>
      <w:r w:rsidR="00A91C32" w:rsidRPr="00A91C32">
        <w:rPr>
          <w:szCs w:val="22"/>
          <w:lang w:eastAsia="zh-CN"/>
        </w:rPr>
        <w:t>, -0.1</w:t>
      </w:r>
      <w:r>
        <w:rPr>
          <w:szCs w:val="22"/>
          <w:lang w:eastAsia="zh-CN"/>
        </w:rPr>
        <w:t>4</w:t>
      </w:r>
      <w:r w:rsidR="00A91C32" w:rsidRPr="00A91C32">
        <w:rPr>
          <w:szCs w:val="22"/>
          <w:lang w:eastAsia="zh-CN"/>
        </w:rPr>
        <w:t>%, -0.</w:t>
      </w:r>
      <w:r>
        <w:rPr>
          <w:szCs w:val="22"/>
          <w:lang w:eastAsia="zh-CN"/>
        </w:rPr>
        <w:t>20</w:t>
      </w:r>
      <w:r w:rsidR="00A91C32" w:rsidRPr="00A91C32">
        <w:rPr>
          <w:szCs w:val="22"/>
          <w:lang w:eastAsia="zh-CN"/>
        </w:rPr>
        <w:t>%, 100%, 100%</w:t>
      </w:r>
      <w:r w:rsidR="00A91C32" w:rsidRPr="00A91C32">
        <w:rPr>
          <w:szCs w:val="22"/>
          <w:lang w:val="en-CA"/>
        </w:rPr>
        <w:t>} for RA and {-0.1</w:t>
      </w:r>
      <w:r>
        <w:rPr>
          <w:szCs w:val="22"/>
          <w:lang w:val="en-CA"/>
        </w:rPr>
        <w:t>0</w:t>
      </w:r>
      <w:r w:rsidR="00A91C32" w:rsidRPr="00A91C32">
        <w:rPr>
          <w:szCs w:val="22"/>
          <w:lang w:val="en-CA"/>
        </w:rPr>
        <w:t>%, -0.</w:t>
      </w:r>
      <w:r>
        <w:rPr>
          <w:szCs w:val="22"/>
          <w:lang w:val="en-CA"/>
        </w:rPr>
        <w:t>31</w:t>
      </w:r>
      <w:r w:rsidR="00A91C32" w:rsidRPr="00A91C32">
        <w:rPr>
          <w:szCs w:val="22"/>
          <w:lang w:val="en-CA"/>
        </w:rPr>
        <w:t>%, 0.18%, 10</w:t>
      </w:r>
      <w:r>
        <w:rPr>
          <w:szCs w:val="22"/>
          <w:lang w:val="en-CA"/>
        </w:rPr>
        <w:t>0</w:t>
      </w:r>
      <w:r w:rsidR="00A91C32" w:rsidRPr="00A91C3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99</w:t>
      </w:r>
      <w:r w:rsidR="00A91C32" w:rsidRPr="00A91C32">
        <w:rPr>
          <w:szCs w:val="22"/>
          <w:lang w:val="en-CA"/>
        </w:rPr>
        <w:t>%} for LDB.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C39344" w14:textId="7DA9ED3E" w:rsidR="00955411" w:rsidRPr="00955411" w:rsidRDefault="002B207C" w:rsidP="00955411">
      <w:pPr>
        <w:rPr>
          <w:lang w:val="en-CA"/>
        </w:rPr>
      </w:pPr>
      <w:r>
        <w:rPr>
          <w:lang w:val="en-CA"/>
        </w:rPr>
        <w:t>T</w:t>
      </w:r>
      <w:r w:rsidR="00955411">
        <w:rPr>
          <w:lang w:val="en-CA"/>
        </w:rPr>
        <w:t>his contribution</w:t>
      </w:r>
      <w:r>
        <w:rPr>
          <w:lang w:val="en-CA"/>
        </w:rPr>
        <w:t xml:space="preserve"> presents</w:t>
      </w:r>
      <w:r w:rsidR="00955411">
        <w:rPr>
          <w:lang w:val="en-CA"/>
        </w:rPr>
        <w:t xml:space="preserve"> the simulation results of EE2 Test 2.2 </w:t>
      </w:r>
      <w:r w:rsidR="00955411">
        <w:rPr>
          <w:lang w:val="en-CA"/>
        </w:rPr>
        <w:fldChar w:fldCharType="begin"/>
      </w:r>
      <w:r w:rsidR="00955411">
        <w:rPr>
          <w:lang w:val="en-CA"/>
        </w:rPr>
        <w:instrText xml:space="preserve"> REF _Ref92211196 \r \h </w:instrText>
      </w:r>
      <w:r w:rsidR="00955411">
        <w:rPr>
          <w:lang w:val="en-CA"/>
        </w:rPr>
      </w:r>
      <w:r w:rsidR="00955411">
        <w:rPr>
          <w:lang w:val="en-CA"/>
        </w:rPr>
        <w:fldChar w:fldCharType="separate"/>
      </w:r>
      <w:r w:rsidR="00955411">
        <w:rPr>
          <w:lang w:val="en-CA"/>
        </w:rPr>
        <w:t>[1]</w:t>
      </w:r>
      <w:r w:rsidR="00955411">
        <w:rPr>
          <w:lang w:val="en-CA"/>
        </w:rPr>
        <w:fldChar w:fldCharType="end"/>
      </w:r>
      <w:r w:rsidR="00955411">
        <w:rPr>
          <w:lang w:val="en-CA"/>
        </w:rPr>
        <w:t xml:space="preserve"> </w:t>
      </w:r>
      <w:r>
        <w:rPr>
          <w:lang w:val="en-CA"/>
        </w:rPr>
        <w:t>which studies the template matching based BCW index derivation for merge mode.</w:t>
      </w:r>
    </w:p>
    <w:p w14:paraId="7A24D742" w14:textId="78C43CA4" w:rsidR="00B246F4" w:rsidRDefault="00B246F4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19DAB223" w14:textId="37E3EEC3" w:rsidR="003C79E4" w:rsidRDefault="002B207C" w:rsidP="002B207C">
      <w:pPr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 xml:space="preserve">n Test 2.2, </w:t>
      </w:r>
      <w:r w:rsidR="003C79E4">
        <w:rPr>
          <w:rFonts w:eastAsia="PMingLiU"/>
          <w:lang w:eastAsia="zh-TW"/>
        </w:rPr>
        <w:t>it is proposed to derive BCW index for merge coded CUs according to template matching (TM) cost and extend bi-predicted weights for merge mode.</w:t>
      </w:r>
    </w:p>
    <w:p w14:paraId="3E919D03" w14:textId="67574B72" w:rsidR="00D637E5" w:rsidRDefault="00D637E5" w:rsidP="002B207C">
      <w:pPr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F</w:t>
      </w:r>
      <w:r>
        <w:rPr>
          <w:rFonts w:eastAsia="PMingLiU"/>
          <w:lang w:eastAsia="zh-TW"/>
        </w:rPr>
        <w:t xml:space="preserve">irstly, the bi-predicted weights for merge mode is extended from {-2, 3, 4, 5, 10} to {-4, -3, -2, -1, 1, 2, 3, 4, 5, 6, 7, 9, 10, 11, 12} if negative bi-predicted weights are supported. </w:t>
      </w:r>
      <w:r w:rsidR="003C79E4">
        <w:rPr>
          <w:rFonts w:eastAsia="PMingLiU"/>
          <w:lang w:eastAsia="zh-TW"/>
        </w:rPr>
        <w:t xml:space="preserve">When negative bi-predicted weights are not supported, </w:t>
      </w:r>
      <w:r>
        <w:rPr>
          <w:rFonts w:eastAsia="PMingLiU"/>
          <w:lang w:eastAsia="zh-TW"/>
        </w:rPr>
        <w:t>the bi-predicted weights for merge mode is extended from {-2, 3, 4, 5, 10} to {1, 2, 3, 4, 5, 6, 7}</w:t>
      </w:r>
      <w:r w:rsidR="003C79E4">
        <w:rPr>
          <w:rFonts w:eastAsia="PMingLiU"/>
          <w:lang w:eastAsia="zh-TW"/>
        </w:rPr>
        <w:t>. In addition, the negative bi-predicted weights for non-merge mode is replaced with positive weights, that is, the weights {-2, 10} is replaced with {1, 7}.</w:t>
      </w:r>
    </w:p>
    <w:p w14:paraId="1AF65585" w14:textId="500DFFD9" w:rsidR="003C79E4" w:rsidRDefault="003C79E4" w:rsidP="002B207C">
      <w:pPr>
        <w:rPr>
          <w:rFonts w:eastAsia="PMingLiU"/>
          <w:lang w:val="en-CA" w:eastAsia="zh-TW"/>
        </w:rPr>
      </w:pPr>
      <w:r>
        <w:rPr>
          <w:rFonts w:eastAsia="PMingLiU"/>
          <w:lang w:eastAsia="zh-TW"/>
        </w:rPr>
        <w:t xml:space="preserve">Secondly, </w:t>
      </w:r>
      <w:r w:rsidR="00A66BC9">
        <w:rPr>
          <w:rFonts w:eastAsia="PMingLiU"/>
          <w:lang w:eastAsia="zh-TW"/>
        </w:rPr>
        <w:t xml:space="preserve">for a CU coded in one of </w:t>
      </w:r>
      <w:r w:rsidR="00A66BC9">
        <w:rPr>
          <w:rFonts w:eastAsia="PMingLiU"/>
          <w:lang w:val="en-CA" w:eastAsia="zh-TW"/>
        </w:rPr>
        <w:t>regular merge, template matching, adaptive decoder-side motion vector refinement and MMVD modes, its bi-predicted weight is derived based on TM cost. When calculating TM cost for bi-predicted weight</w:t>
      </w:r>
      <w:r w:rsidR="003E5518">
        <w:rPr>
          <w:rFonts w:eastAsia="PMingLiU"/>
          <w:lang w:val="en-CA" w:eastAsia="zh-TW"/>
        </w:rPr>
        <w:t>s</w:t>
      </w:r>
      <w:r w:rsidR="00A66BC9">
        <w:rPr>
          <w:rFonts w:eastAsia="PMingLiU"/>
          <w:lang w:val="en-CA" w:eastAsia="zh-TW"/>
        </w:rPr>
        <w:t>, the following rules are applied:</w:t>
      </w:r>
    </w:p>
    <w:p w14:paraId="101D6401" w14:textId="4AF0761A" w:rsidR="00A66BC9" w:rsidRPr="00A66BC9" w:rsidRDefault="00A66BC9" w:rsidP="00A66BC9">
      <w:pPr>
        <w:pStyle w:val="ac"/>
        <w:numPr>
          <w:ilvl w:val="0"/>
          <w:numId w:val="15"/>
        </w:numPr>
        <w:ind w:firstLineChars="0"/>
        <w:rPr>
          <w:rFonts w:eastAsia="PMingLiU"/>
          <w:lang w:eastAsia="zh-TW"/>
        </w:rPr>
      </w:pPr>
      <w:r>
        <w:rPr>
          <w:rFonts w:eastAsia="PMingLiU"/>
          <w:lang w:val="en-CA" w:eastAsia="zh-TW"/>
        </w:rPr>
        <w:t>Since the inherited bi-predicted weight</w:t>
      </w:r>
      <w:r>
        <w:rPr>
          <w:rFonts w:eastAsia="PMingLiU"/>
          <w:lang w:eastAsia="zh-TW"/>
        </w:rPr>
        <w:t xml:space="preserve"> is likely to have higher accuracy than others, only the </w:t>
      </w:r>
      <w:proofErr w:type="gramStart"/>
      <w:r>
        <w:rPr>
          <w:rFonts w:eastAsia="PMingLiU"/>
          <w:lang w:eastAsia="zh-TW"/>
        </w:rPr>
        <w:t>two neighboring</w:t>
      </w:r>
      <w:proofErr w:type="gramEnd"/>
      <w:r>
        <w:rPr>
          <w:rFonts w:eastAsia="PMingLiU"/>
          <w:lang w:eastAsia="zh-TW"/>
        </w:rPr>
        <w:t xml:space="preserve"> bi-predicted weights</w:t>
      </w:r>
      <w:r w:rsidR="003E5518">
        <w:rPr>
          <w:rFonts w:eastAsia="PMingLiU"/>
          <w:lang w:eastAsia="zh-TW"/>
        </w:rPr>
        <w:t xml:space="preserve"> (i.e. </w:t>
      </w:r>
      <w:r w:rsidR="003E5518">
        <w:rPr>
          <w:rFonts w:ascii="PMingLiU" w:eastAsia="PMingLiU" w:hAnsi="PMingLiU" w:hint="eastAsia"/>
          <w:lang w:eastAsia="zh-TW"/>
        </w:rPr>
        <w:t>±</w:t>
      </w:r>
      <w:r w:rsidR="003E5518">
        <w:rPr>
          <w:rFonts w:eastAsia="PMingLiU"/>
          <w:lang w:eastAsia="zh-TW"/>
        </w:rPr>
        <w:t xml:space="preserve">1) and the inherited bi-predicted weight </w:t>
      </w:r>
      <w:r>
        <w:rPr>
          <w:rFonts w:eastAsia="PMingLiU"/>
          <w:lang w:eastAsia="zh-TW"/>
        </w:rPr>
        <w:t xml:space="preserve">are considered. For </w:t>
      </w:r>
      <w:r>
        <w:rPr>
          <w:rFonts w:eastAsia="PMingLiU"/>
          <w:lang w:eastAsia="zh-TW"/>
        </w:rPr>
        <w:lastRenderedPageBreak/>
        <w:t xml:space="preserve">example, the inherited bi-predicted weight is 4, </w:t>
      </w:r>
      <w:r w:rsidR="003E5518">
        <w:rPr>
          <w:rFonts w:eastAsia="PMingLiU"/>
          <w:lang w:eastAsia="zh-TW"/>
        </w:rPr>
        <w:t>only three weights {3, 4, 5} are involved in TM cost calculation.</w:t>
      </w:r>
    </w:p>
    <w:p w14:paraId="4FA3DE2A" w14:textId="53F07103" w:rsidR="00A66BC9" w:rsidRDefault="003E5518" w:rsidP="00A66BC9">
      <w:pPr>
        <w:pStyle w:val="ac"/>
        <w:numPr>
          <w:ilvl w:val="0"/>
          <w:numId w:val="15"/>
        </w:numPr>
        <w:ind w:firstLineChars="0"/>
        <w:rPr>
          <w:rFonts w:eastAsia="PMingLiU"/>
          <w:lang w:eastAsia="zh-TW"/>
        </w:rPr>
      </w:pPr>
      <w:r>
        <w:rPr>
          <w:rFonts w:eastAsia="PMingLiU"/>
          <w:lang w:val="en-CA" w:eastAsia="zh-TW"/>
        </w:rPr>
        <w:t>T</w:t>
      </w:r>
      <w:r w:rsidR="00A66BC9">
        <w:rPr>
          <w:rFonts w:eastAsia="PMingLiU"/>
          <w:lang w:eastAsia="zh-TW"/>
        </w:rPr>
        <w:t>he TM cost of the inherited BCW index is multiplied with 0.90625, that is, the cost is reduced by 3/32.</w:t>
      </w:r>
    </w:p>
    <w:p w14:paraId="1F130F2D" w14:textId="00D91461" w:rsidR="00A66BC9" w:rsidRDefault="00A66BC9" w:rsidP="00A66BC9">
      <w:pPr>
        <w:pStyle w:val="ac"/>
        <w:numPr>
          <w:ilvl w:val="0"/>
          <w:numId w:val="15"/>
        </w:numPr>
        <w:ind w:firstLineChars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The TM cost of the equal weight is multiplied with 0.90625</w:t>
      </w:r>
      <w:r w:rsidRPr="00263F36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since bi-predicted samples are beneficial for BDOF and BDOF is only applied to CU with equal weight</w:t>
      </w:r>
      <w:r w:rsidR="003E5518">
        <w:rPr>
          <w:rFonts w:eastAsia="PMingLiU"/>
          <w:lang w:eastAsia="zh-TW"/>
        </w:rPr>
        <w:t>.</w:t>
      </w:r>
    </w:p>
    <w:p w14:paraId="3FC26056" w14:textId="54C3E6C5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7A78E84F" w14:textId="2D8E66CA" w:rsidR="003E5518" w:rsidRDefault="003E5518" w:rsidP="003E5518">
      <w:pPr>
        <w:rPr>
          <w:lang w:val="en-CA"/>
        </w:rPr>
      </w:pPr>
      <w:r>
        <w:rPr>
          <w:lang w:val="en-CA"/>
        </w:rPr>
        <w:t xml:space="preserve">The proposed methods are implemented on top of ECM-6.0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_Ref116400767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  <w:r w:rsidR="00A033A5">
        <w:rPr>
          <w:lang w:val="en-CA"/>
        </w:rPr>
        <w:t xml:space="preserve"> Two tests: 1) without negative weights supported and 2) with negative weights supported are evaluated, and the results are shown in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_Ref116401140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>Table 1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 xml:space="preserve"> and </w:t>
      </w:r>
      <w:r w:rsidR="00A42D68">
        <w:rPr>
          <w:lang w:val="en-CA"/>
        </w:rPr>
        <w:fldChar w:fldCharType="begin"/>
      </w:r>
      <w:r w:rsidR="00A42D68">
        <w:rPr>
          <w:lang w:val="en-CA"/>
        </w:rPr>
        <w:instrText xml:space="preserve"> REF _Ref116401144 \h </w:instrText>
      </w:r>
      <w:r w:rsidR="00A42D68">
        <w:rPr>
          <w:lang w:val="en-CA"/>
        </w:rPr>
      </w:r>
      <w:r w:rsidR="00A42D68">
        <w:rPr>
          <w:lang w:val="en-CA"/>
        </w:rPr>
        <w:fldChar w:fldCharType="separate"/>
      </w:r>
      <w:r w:rsidR="00A42D68" w:rsidRPr="00A033A5">
        <w:rPr>
          <w:lang w:val="en-CA"/>
        </w:rPr>
        <w:t xml:space="preserve">Table </w:t>
      </w:r>
      <w:r w:rsidR="00A42D68">
        <w:rPr>
          <w:noProof/>
          <w:lang w:val="en-CA"/>
        </w:rPr>
        <w:t>2</w:t>
      </w:r>
      <w:r w:rsidR="00A42D68">
        <w:rPr>
          <w:lang w:val="en-CA"/>
        </w:rPr>
        <w:fldChar w:fldCharType="end"/>
      </w:r>
      <w:r w:rsidR="00A033A5">
        <w:rPr>
          <w:lang w:val="en-CA"/>
        </w:rPr>
        <w:t>, respectively.</w:t>
      </w:r>
    </w:p>
    <w:p w14:paraId="55C335F9" w14:textId="3D74623A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>. Proposed method without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1EFA8F0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7C1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F7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9660F4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EE19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CE46" w14:textId="4FA3F14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7E4C095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B57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94C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B4D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83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FF4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463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7A36C8E0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EA1E0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4D76E" w14:textId="52754F1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9749F" w14:textId="7967010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D38E" w14:textId="7F9FA981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8F41" w14:textId="2B36C82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791F1" w14:textId="6FA9579B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065EBE1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54305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E439" w14:textId="4E92D489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042B" w14:textId="71F07617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4DEEF" w14:textId="30EF46E5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92D3A" w14:textId="667F8074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8B89A" w14:textId="446FC3FF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33A5" w:rsidRPr="0026205C" w14:paraId="1A44DA0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7A79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D6E2A" w14:textId="0EBEF005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24FE" w14:textId="4E0AB64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FCEC2" w14:textId="0BFE853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BC1F2" w14:textId="3E48C81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C0FBE" w14:textId="0931475E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33A5" w:rsidRPr="0026205C" w14:paraId="6D9C4FD9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BE2B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54FC" w14:textId="428BA44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0775" w14:textId="022A54C6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81163" w14:textId="2D02D1A6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BC6F" w14:textId="60319D1B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CD460" w14:textId="6A64F072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749867E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2408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30579" w14:textId="3D6924E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5C023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B5A3" w14:textId="05B8689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D0D86" w14:textId="0E9119B6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CA951" w14:textId="6F941F13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033A5" w:rsidRPr="0026205C" w14:paraId="3CC1253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32AE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EE23" w14:textId="20791271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6A601" w14:textId="5FC53A50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66C7" w14:textId="2C5AF0EC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C824" w14:textId="37D949C1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503D7" w14:textId="25EF378C" w:rsidR="00A033A5" w:rsidRPr="00CE34E3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035B711B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E40D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AE59" w14:textId="6532C5CE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6E30" w14:textId="67DB68C5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609D1" w14:textId="674F2DD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83B9" w14:textId="639EC75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12028" w14:textId="5D51D82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33A5" w:rsidRPr="0026205C" w14:paraId="5025D8A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ED2BA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B71311" w14:textId="27DD3212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369CA" w14:textId="6BD6AC56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E3277" w14:textId="259E4A3E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2CF08" w14:textId="4492EEAF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D2A8A" w14:textId="53DB9853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6F58DDB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6D82968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E8D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871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6F59AC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DD8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72D2" w14:textId="77D402DE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0067345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E93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8E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F46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CD7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0E3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32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CF6C9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F793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391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87E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4C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841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C421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41B2E01A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356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6D2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71A0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720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D46E5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A7C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45695872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189F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30B4" w14:textId="7CFB96D5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31EB" w14:textId="5AD65DAB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FDFA" w14:textId="6CD43F5C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5874" w14:textId="258FAF4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DF4510" w14:textId="1442E36C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22F94B5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DAE3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2FA0" w14:textId="651B706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DC07" w14:textId="68B4659A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CB648" w14:textId="6BAAAFA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9DBC6" w14:textId="0E21199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F8E6" w14:textId="26DFAF2B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33A5" w:rsidRPr="0026205C" w14:paraId="4E805BC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6D39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1705" w14:textId="6E4FBB0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098F" w14:textId="03C683B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A9E9F" w14:textId="71B7AF5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41447" w14:textId="2ECD73DE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AAB75" w14:textId="1AE2E36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50B78726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BF6F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D7BF" w14:textId="0D3A41B5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8CBD" w14:textId="0EF77015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2D3AE" w14:textId="4593995D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6358" w14:textId="4A6F666B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31C75" w14:textId="2EB8E459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3C0B2A0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A40F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9277" w14:textId="061CFD22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AFDB" w14:textId="2127A9D1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4291F" w14:textId="09AA6DB4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4574" w14:textId="6A3F3D66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76004" w14:textId="172355F0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33A5" w:rsidRPr="0026205C" w14:paraId="5F54F6E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5D2E" w14:textId="77777777" w:rsidR="00A033A5" w:rsidRPr="0026205C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E6802" w14:textId="41A49089" w:rsidR="00A033A5" w:rsidRPr="00516374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8D457" w14:textId="6149A206" w:rsidR="00A033A5" w:rsidRPr="00516374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EF9E" w14:textId="60D99A3E" w:rsidR="00A033A5" w:rsidRPr="00516374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323FE" w14:textId="16FF231A" w:rsidR="00A033A5" w:rsidRPr="00516374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88576" w14:textId="54F26978" w:rsidR="00A033A5" w:rsidRPr="00516374" w:rsidRDefault="00A033A5" w:rsidP="00A033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A86C512" w14:textId="773A74CF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1640114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>. Proposed method with negative weights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44A7F708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F86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5B29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A033A5" w:rsidRPr="0026205C" w14:paraId="32D172F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CBE2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CC9D" w14:textId="73489440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469361EE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001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5F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513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690BB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25B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5C39" w:rsidRPr="0026205C" w14:paraId="57FB76E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CFFD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7DF4C" w14:textId="13503315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3DE7" w14:textId="06C47949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991D8" w14:textId="3A6D920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FDE2" w14:textId="1887EC5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4AF08" w14:textId="3182784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5C39" w:rsidRPr="0026205C" w14:paraId="620115F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8A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E8E6D" w14:textId="754C4DB8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AD3D3" w14:textId="0B4E9292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D1287" w14:textId="60598EEE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ACD2" w14:textId="66CD1A86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EBDB8" w14:textId="657F6D41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5C39" w:rsidRPr="0026205C" w14:paraId="4476A974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2BBA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B6DD6" w14:textId="648F4A00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A0D4" w14:textId="6816D7B6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3C90C" w14:textId="4F5E48A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97A5" w14:textId="6F16A30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A56F4" w14:textId="52786A3A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5C39" w:rsidRPr="0026205C" w14:paraId="55F89C5E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FA6AD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0506" w14:textId="70901F7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B0A4" w14:textId="6414F83E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47E9" w14:textId="138449DA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A8A9" w14:textId="5511F62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22E58" w14:textId="2D1E0F3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5C39" w:rsidRPr="0026205C" w14:paraId="091529A2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970B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6531E" w14:textId="753A75E9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F82BD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74228" w14:textId="5ECA700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ECE5" w14:textId="17392E5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9EA7A" w14:textId="07B37901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15C39" w:rsidRPr="0026205C" w14:paraId="2BCD1B4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E121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B6815" w14:textId="0B35D416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4D734" w14:textId="2B1616BA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0BD1B" w14:textId="0972A308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9F21" w14:textId="0DE52BFF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CAB86" w14:textId="2BD5910E" w:rsidR="00A15C39" w:rsidRPr="00CE34E3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5C39" w:rsidRPr="0026205C" w14:paraId="425375B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130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6772F" w14:textId="3B2AA180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0C95" w14:textId="6D82760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870D" w14:textId="40F7C6A9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A5CF" w14:textId="7C8D17A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4D6DC" w14:textId="4BD0A4A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5C39" w:rsidRPr="0026205C" w14:paraId="275914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AA85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87207" w14:textId="1E4A606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B5BD9" w14:textId="266059C8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F5D7E" w14:textId="596120C0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24D17" w14:textId="7E32507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44C89" w14:textId="6B45186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F6A344A" w14:textId="77777777" w:rsidR="00A033A5" w:rsidRDefault="00A033A5" w:rsidP="00A033A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33A5" w:rsidRPr="0026205C" w14:paraId="0143307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357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ACE2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A033A5" w:rsidRPr="0026205C" w14:paraId="60FE297B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C2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3B21" w14:textId="78C75614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ECM-6.0</w:t>
            </w:r>
          </w:p>
        </w:tc>
      </w:tr>
      <w:tr w:rsidR="00A033A5" w:rsidRPr="0026205C" w14:paraId="27C4FED5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36A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E7FA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EABD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14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A266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A18C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33A5" w:rsidRPr="0026205C" w14:paraId="1F3EA23D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ECD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096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2E21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5193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46F8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9EB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033A5" w:rsidRPr="0026205C" w14:paraId="0C238BC3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2AF04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F06A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E2AE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14B0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77DC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F72F" w14:textId="77777777" w:rsidR="00A033A5" w:rsidRPr="0026205C" w:rsidRDefault="00A033A5" w:rsidP="00516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5C39" w:rsidRPr="0026205C" w14:paraId="66BCCD49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6878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59903" w14:textId="4E37647C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E4A1" w14:textId="3E16C67C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B47A" w14:textId="0AC949EF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8ACE" w14:textId="672602D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FDC8D" w14:textId="38486BC4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5C39" w:rsidRPr="0026205C" w14:paraId="5799DBD1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4EF8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E7E0B" w14:textId="4D5B20BC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6793D" w14:textId="3C03A0A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5DBC7" w14:textId="723787D3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D00C3" w14:textId="5762A356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31DC6" w14:textId="7E20F37A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5C39" w:rsidRPr="0026205C" w14:paraId="21FEDADC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C52E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350E6" w14:textId="51299C56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6392" w14:textId="445F6363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F8D9D" w14:textId="1A74A622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89501" w14:textId="08161FA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92075" w14:textId="53C9E199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5C39" w:rsidRPr="0026205C" w14:paraId="144F8C27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FCC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5F97" w14:textId="02E09BCD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BEC75" w14:textId="7DC5CC8E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4516" w14:textId="28454F90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04C9" w14:textId="060A07F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23171" w14:textId="49E0D24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5C39" w:rsidRPr="0026205C" w14:paraId="3C04A880" w14:textId="77777777" w:rsidTr="00A033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9D0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0740" w14:textId="50F0643B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90CF3" w14:textId="3142153C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92EE" w14:textId="4F35648E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8755" w14:textId="4E5F798C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39DAD" w14:textId="3FC6C128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15C39" w:rsidRPr="0026205C" w14:paraId="7166400F" w14:textId="77777777" w:rsidTr="00516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0840" w14:textId="77777777" w:rsidR="00A15C39" w:rsidRPr="0026205C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6393F" w14:textId="46ECF871" w:rsidR="00A15C39" w:rsidRPr="00516374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EEFFD" w14:textId="0C03E9E2" w:rsidR="00A15C39" w:rsidRPr="00516374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AF66" w14:textId="0D304CFC" w:rsidR="00A15C39" w:rsidRPr="00516374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ACADF" w14:textId="110616C6" w:rsidR="00A15C39" w:rsidRPr="00516374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5BFA7" w14:textId="31A45863" w:rsidR="00A15C39" w:rsidRPr="00516374" w:rsidRDefault="00A15C39" w:rsidP="00A15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43271A8" w14:textId="4B0A15B2" w:rsidR="00B246F4" w:rsidRDefault="00B246F4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CEF1DFC" w14:textId="57D7DF98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his contribution reports the simulation results of EE2 Test 2.2. </w:t>
      </w:r>
      <w:r w:rsidR="00C72C82">
        <w:rPr>
          <w:lang w:val="en-CA"/>
        </w:rPr>
        <w:t>Experimental results show</w:t>
      </w:r>
      <w:r>
        <w:rPr>
          <w:lang w:val="en-CA"/>
        </w:rPr>
        <w:t xml:space="preserve"> that </w:t>
      </w:r>
      <w:r w:rsidR="00C72C82">
        <w:rPr>
          <w:lang w:val="en-CA"/>
        </w:rPr>
        <w:t>{</w:t>
      </w:r>
      <w:r w:rsidR="00C72C82">
        <w:rPr>
          <w:rFonts w:eastAsia="PMingLiU" w:hint="eastAsia"/>
          <w:lang w:val="en-CA" w:eastAsia="zh-TW"/>
        </w:rPr>
        <w:t>0</w:t>
      </w:r>
      <w:r w:rsidR="00C72C82">
        <w:rPr>
          <w:rFonts w:eastAsia="PMingLiU"/>
          <w:lang w:val="en-CA" w:eastAsia="zh-TW"/>
        </w:rPr>
        <w:t>.</w:t>
      </w:r>
      <w:r w:rsidR="00C72C82">
        <w:rPr>
          <w:rFonts w:eastAsia="PMingLiU" w:hint="eastAsia"/>
          <w:lang w:val="en-CA" w:eastAsia="zh-TW"/>
        </w:rPr>
        <w:t>11%</w:t>
      </w:r>
      <w:r w:rsidR="00C72C82">
        <w:rPr>
          <w:rFonts w:eastAsia="PMingLiU"/>
          <w:lang w:val="en-CA" w:eastAsia="zh-TW"/>
        </w:rPr>
        <w:t>, 0.08%}</w:t>
      </w:r>
      <w:r w:rsidR="00C72C82">
        <w:rPr>
          <w:rFonts w:eastAsia="PMingLiU" w:hint="eastAsia"/>
          <w:lang w:val="en-CA" w:eastAsia="zh-TW"/>
        </w:rPr>
        <w:t xml:space="preserve"> </w:t>
      </w:r>
      <w:proofErr w:type="spellStart"/>
      <w:r w:rsidR="00C72C82">
        <w:rPr>
          <w:rFonts w:eastAsia="PMingLiU"/>
          <w:lang w:val="en-CA" w:eastAsia="zh-TW"/>
        </w:rPr>
        <w:t>luma</w:t>
      </w:r>
      <w:proofErr w:type="spellEnd"/>
      <w:r w:rsidR="00C72C82">
        <w:rPr>
          <w:rFonts w:eastAsia="PMingLiU"/>
          <w:lang w:val="en-CA" w:eastAsia="zh-TW"/>
        </w:rPr>
        <w:t xml:space="preserve"> bitrate saving can be achieved in RA</w:t>
      </w:r>
      <w:r w:rsidR="00C72C82">
        <w:rPr>
          <w:rFonts w:eastAsia="PMingLiU" w:hint="eastAsia"/>
          <w:lang w:val="en-CA" w:eastAsia="zh-TW"/>
        </w:rPr>
        <w:t xml:space="preserve"> </w:t>
      </w:r>
      <w:r w:rsidR="00C72C82">
        <w:rPr>
          <w:rFonts w:eastAsia="PMingLiU"/>
          <w:lang w:val="en-CA" w:eastAsia="zh-TW"/>
        </w:rPr>
        <w:t xml:space="preserve">and LB conditions when negative bi-predicted weights are not supported. When negative bi-predicted weights are supported, {0.11%, 0.10%} </w:t>
      </w:r>
      <w:proofErr w:type="spellStart"/>
      <w:r w:rsidR="00C72C82">
        <w:rPr>
          <w:rFonts w:eastAsia="PMingLiU"/>
          <w:lang w:val="en-CA" w:eastAsia="zh-TW"/>
        </w:rPr>
        <w:t>luma</w:t>
      </w:r>
      <w:proofErr w:type="spellEnd"/>
      <w:r w:rsidR="00C72C82">
        <w:rPr>
          <w:rFonts w:eastAsia="PMingLiU"/>
          <w:lang w:val="en-CA" w:eastAsia="zh-TW"/>
        </w:rPr>
        <w:t xml:space="preserve"> bitrate saving can be obtained in RA and LB conditions, respectively. Thus, it is </w:t>
      </w:r>
      <w:r w:rsidR="00A14E13">
        <w:rPr>
          <w:rFonts w:eastAsia="PMingLiU"/>
          <w:lang w:val="en-CA" w:eastAsia="zh-TW"/>
        </w:rPr>
        <w:t>recommended</w:t>
      </w:r>
      <w:r w:rsidR="00C72C82">
        <w:rPr>
          <w:rFonts w:eastAsia="PMingLiU"/>
          <w:lang w:val="en-CA" w:eastAsia="zh-TW"/>
        </w:rPr>
        <w:t xml:space="preserve"> to adopt the proposed method to ECM.</w:t>
      </w:r>
    </w:p>
    <w:p w14:paraId="479C49F2" w14:textId="72982A6E" w:rsidR="00955411" w:rsidRDefault="00955411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3189588E" w14:textId="77777777" w:rsidR="003E5518" w:rsidRDefault="00955411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" w:name="_Ref92211196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JVET-AA2024, July 2022.</w:t>
      </w:r>
      <w:bookmarkStart w:id="4" w:name="_Ref75791092"/>
      <w:bookmarkEnd w:id="3"/>
    </w:p>
    <w:p w14:paraId="2695A8A2" w14:textId="5423FD94" w:rsidR="003E5518" w:rsidRPr="003E5518" w:rsidRDefault="003E5518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5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4"/>
      <w:bookmarkEnd w:id="5"/>
    </w:p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51A542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D5990" w14:textId="77777777" w:rsidR="006C78C6" w:rsidRDefault="006C78C6">
      <w:r>
        <w:separator/>
      </w:r>
    </w:p>
  </w:endnote>
  <w:endnote w:type="continuationSeparator" w:id="0">
    <w:p w14:paraId="1F9AA405" w14:textId="77777777" w:rsidR="006C78C6" w:rsidRDefault="006C7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4829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328B8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5F102" w14:textId="77777777" w:rsidR="006C78C6" w:rsidRDefault="006C78C6">
      <w:r>
        <w:separator/>
      </w:r>
    </w:p>
  </w:footnote>
  <w:footnote w:type="continuationSeparator" w:id="0">
    <w:p w14:paraId="447B5826" w14:textId="77777777" w:rsidR="006C78C6" w:rsidRDefault="006C7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31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4A26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5F3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02D"/>
    <w:rsid w:val="003A2D8E"/>
    <w:rsid w:val="003A7CE6"/>
    <w:rsid w:val="003C20E4"/>
    <w:rsid w:val="003C71A3"/>
    <w:rsid w:val="003C79E4"/>
    <w:rsid w:val="003D6342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965"/>
    <w:rsid w:val="006A0E5C"/>
    <w:rsid w:val="006A48E6"/>
    <w:rsid w:val="006C5D39"/>
    <w:rsid w:val="006C78C6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328B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541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18D"/>
    <w:rsid w:val="00D06B8B"/>
    <w:rsid w:val="00D073E2"/>
    <w:rsid w:val="00D1555A"/>
    <w:rsid w:val="00D446EC"/>
    <w:rsid w:val="00D51BF0"/>
    <w:rsid w:val="00D531DB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7CD8"/>
    <w:rsid w:val="00EF37F6"/>
    <w:rsid w:val="00EF48CC"/>
    <w:rsid w:val="00F00801"/>
    <w:rsid w:val="00F01796"/>
    <w:rsid w:val="00F2488D"/>
    <w:rsid w:val="00F37679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basedOn w:val="a"/>
    <w:next w:val="a"/>
    <w:unhideWhenUsed/>
    <w:qFormat/>
    <w:rsid w:val="00A033A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F6A2F-1AE4-4FA1-A471-9B7362B2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18</cp:revision>
  <cp:lastPrinted>1900-01-01T08:00:00Z</cp:lastPrinted>
  <dcterms:created xsi:type="dcterms:W3CDTF">2022-05-18T09:53:00Z</dcterms:created>
  <dcterms:modified xsi:type="dcterms:W3CDTF">2022-10-14T07:16:00Z</dcterms:modified>
</cp:coreProperties>
</file>