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7ED9209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E84DEC">
              <w:rPr>
                <w:lang w:val="en-CA"/>
              </w:rPr>
              <w:t>0</w:t>
            </w:r>
            <w:r w:rsidR="00C96C98">
              <w:rPr>
                <w:lang w:val="en-CA"/>
              </w:rPr>
              <w:t>2</w:t>
            </w:r>
            <w:r w:rsidR="008D4800">
              <w:rPr>
                <w:lang w:val="en-CA"/>
              </w:rPr>
              <w:t>27-v1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B0258C" w:rsidR="00E61DAC" w:rsidRPr="003D6852" w:rsidRDefault="009E41CD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9E41CD">
              <w:rPr>
                <w:b/>
                <w:szCs w:val="22"/>
                <w:lang w:val="en-CA" w:eastAsia="zh-CN"/>
              </w:rPr>
              <w:t>Crosscheck of JVET-AA01</w:t>
            </w:r>
            <w:r w:rsidR="00617E19">
              <w:rPr>
                <w:b/>
                <w:szCs w:val="22"/>
                <w:lang w:val="en-CA" w:eastAsia="zh-CN"/>
              </w:rPr>
              <w:t>1</w:t>
            </w:r>
            <w:r w:rsidR="00724A1D">
              <w:rPr>
                <w:b/>
                <w:szCs w:val="22"/>
                <w:lang w:val="en-CA" w:eastAsia="zh-CN"/>
              </w:rPr>
              <w:t>7</w:t>
            </w:r>
            <w:r w:rsidRPr="009E41CD">
              <w:rPr>
                <w:b/>
                <w:szCs w:val="22"/>
                <w:lang w:val="en-CA" w:eastAsia="zh-CN"/>
              </w:rPr>
              <w:t xml:space="preserve"> (</w:t>
            </w:r>
            <w:r w:rsidR="00617E19" w:rsidRPr="00617E19">
              <w:rPr>
                <w:b/>
                <w:szCs w:val="22"/>
                <w:lang w:val="en-CA" w:eastAsia="zh-CN"/>
              </w:rPr>
              <w:t>AHG-7: refining low delay configuration for cloud gaming</w:t>
            </w:r>
            <w:r w:rsidR="00724A1D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86738B" w:rsidR="00E61DAC" w:rsidRPr="003D6852" w:rsidRDefault="00FA5CE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DFFBB06" w:rsidR="00623A30" w:rsidRDefault="009E41CD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Guichun Li</w:t>
            </w:r>
          </w:p>
          <w:p w14:paraId="49D81240" w14:textId="73146186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D26D7D4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9E41CD">
              <w:rPr>
                <w:szCs w:val="22"/>
                <w:lang w:val="en-CA"/>
              </w:rPr>
              <w:t>guichunli</w:t>
            </w:r>
            <w:r w:rsidR="002D74EB">
              <w:rPr>
                <w:szCs w:val="22"/>
                <w:lang w:val="en-CA"/>
              </w:rPr>
              <w:t>@</w:t>
            </w:r>
            <w:r w:rsidR="009E41CD">
              <w:rPr>
                <w:szCs w:val="22"/>
                <w:lang w:val="en-CA"/>
              </w:rPr>
              <w:t>tencent</w:t>
            </w:r>
            <w:r w:rsidR="002D74EB">
              <w:rPr>
                <w:szCs w:val="22"/>
                <w:lang w:val="en-CA"/>
              </w:rPr>
              <w:t>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EE43CB" w:rsidR="00E61DAC" w:rsidRPr="003D6852" w:rsidRDefault="00704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7C000519" w:rsidR="006147A8" w:rsidRDefault="00A55551" w:rsidP="006922BC">
      <w:pPr>
        <w:rPr>
          <w:szCs w:val="24"/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7F53DD">
        <w:t>AA01</w:t>
      </w:r>
      <w:r w:rsidR="00617E19">
        <w:t>1</w:t>
      </w:r>
      <w:r w:rsidR="00971E54">
        <w:t>7</w:t>
      </w:r>
      <w:r w:rsidR="003A69D2">
        <w:t xml:space="preserve"> “</w:t>
      </w:r>
      <w:r w:rsidR="003A69D2" w:rsidRPr="003A69D2">
        <w:t>AHG-7: refining low delay configuration for cloud gaming</w:t>
      </w:r>
      <w:r w:rsidR="003A69D2">
        <w:t>”</w:t>
      </w:r>
      <w:r w:rsidR="00992231">
        <w:rPr>
          <w:szCs w:val="24"/>
          <w:lang w:val="en-CA"/>
        </w:rPr>
        <w:t>.</w:t>
      </w:r>
    </w:p>
    <w:p w14:paraId="0507755F" w14:textId="27D082CD" w:rsidR="00992231" w:rsidRDefault="00992231" w:rsidP="006922BC">
      <w:pPr>
        <w:rPr>
          <w:szCs w:val="24"/>
          <w:lang w:val="en-CA"/>
        </w:rPr>
      </w:pPr>
      <w:r>
        <w:rPr>
          <w:szCs w:val="24"/>
          <w:lang w:val="en-CA"/>
        </w:rPr>
        <w:t xml:space="preserve">The software was </w:t>
      </w:r>
      <w:proofErr w:type="gramStart"/>
      <w:r>
        <w:rPr>
          <w:szCs w:val="24"/>
          <w:lang w:val="en-CA"/>
        </w:rPr>
        <w:t>studied</w:t>
      </w:r>
      <w:proofErr w:type="gramEnd"/>
      <w:r>
        <w:rPr>
          <w:szCs w:val="24"/>
          <w:lang w:val="en-CA"/>
        </w:rPr>
        <w:t xml:space="preserve"> and simulation test</w:t>
      </w:r>
      <w:r w:rsidR="00510B4D">
        <w:rPr>
          <w:szCs w:val="24"/>
          <w:lang w:val="en-CA"/>
        </w:rPr>
        <w:t>s</w:t>
      </w:r>
      <w:r>
        <w:rPr>
          <w:szCs w:val="24"/>
          <w:lang w:val="en-CA"/>
        </w:rPr>
        <w:t xml:space="preserve"> w</w:t>
      </w:r>
      <w:r w:rsidR="00510B4D">
        <w:rPr>
          <w:szCs w:val="24"/>
          <w:lang w:val="en-CA"/>
        </w:rPr>
        <w:t>ere</w:t>
      </w:r>
      <w:r>
        <w:rPr>
          <w:szCs w:val="24"/>
          <w:lang w:val="en-CA"/>
        </w:rPr>
        <w:t xml:space="preserve"> conducted. It was confirmed that the </w:t>
      </w:r>
      <w:r w:rsidR="00510B4D">
        <w:rPr>
          <w:szCs w:val="24"/>
          <w:lang w:val="en-CA"/>
        </w:rPr>
        <w:t xml:space="preserve">performance </w:t>
      </w:r>
      <w:r w:rsidR="00C86AE2">
        <w:rPr>
          <w:szCs w:val="24"/>
          <w:lang w:val="en-CA"/>
        </w:rPr>
        <w:t xml:space="preserve">results match with the </w:t>
      </w:r>
      <w:r w:rsidR="00510B4D">
        <w:rPr>
          <w:szCs w:val="24"/>
          <w:lang w:val="en-CA"/>
        </w:rPr>
        <w:t>data</w:t>
      </w:r>
      <w:r w:rsidR="00C86AE2">
        <w:rPr>
          <w:szCs w:val="24"/>
          <w:lang w:val="en-CA"/>
        </w:rPr>
        <w:t xml:space="preserve"> from the testers</w:t>
      </w:r>
      <w:r w:rsidR="00F7660C">
        <w:rPr>
          <w:szCs w:val="24"/>
          <w:lang w:val="en-CA"/>
        </w:rPr>
        <w:t xml:space="preserve"> according to the partial test results</w:t>
      </w:r>
      <w:r w:rsidR="00C86AE2">
        <w:rPr>
          <w:szCs w:val="24"/>
          <w:lang w:val="en-CA"/>
        </w:rPr>
        <w:t>.</w:t>
      </w:r>
    </w:p>
    <w:p w14:paraId="0536A98D" w14:textId="57D9EE4C" w:rsidR="003A69D2" w:rsidRDefault="003A69D2" w:rsidP="006922BC">
      <w:pPr>
        <w:rPr>
          <w:szCs w:val="24"/>
          <w:lang w:val="en-CA"/>
        </w:rPr>
      </w:pPr>
      <w:r>
        <w:rPr>
          <w:szCs w:val="24"/>
          <w:lang w:val="en-CA"/>
        </w:rPr>
        <w:t xml:space="preserve">Additional tests have been conducted to compare the performance of LDP configuration </w:t>
      </w:r>
      <w:r w:rsidR="009F0143">
        <w:rPr>
          <w:szCs w:val="24"/>
          <w:lang w:val="en-CA"/>
        </w:rPr>
        <w:t xml:space="preserve">with 2 reference pictures and 4 reference </w:t>
      </w:r>
      <w:proofErr w:type="gramStart"/>
      <w:r w:rsidR="009F0143">
        <w:rPr>
          <w:szCs w:val="24"/>
          <w:lang w:val="en-CA"/>
        </w:rPr>
        <w:t xml:space="preserve">pictures, </w:t>
      </w:r>
      <w:r>
        <w:rPr>
          <w:szCs w:val="24"/>
          <w:lang w:val="en-CA"/>
        </w:rPr>
        <w:t>and</w:t>
      </w:r>
      <w:proofErr w:type="gramEnd"/>
      <w:r w:rsidR="009F0143">
        <w:rPr>
          <w:szCs w:val="24"/>
          <w:lang w:val="en-CA"/>
        </w:rPr>
        <w:t xml:space="preserve"> compared with</w:t>
      </w:r>
      <w:r>
        <w:rPr>
          <w:szCs w:val="24"/>
          <w:lang w:val="en-CA"/>
        </w:rPr>
        <w:t xml:space="preserve"> the proposed LDB</w:t>
      </w:r>
      <w:r w:rsidR="009F0143">
        <w:rPr>
          <w:szCs w:val="24"/>
          <w:lang w:val="en-CA"/>
        </w:rPr>
        <w:t>-1Ref-asymmetric</w:t>
      </w:r>
      <w:r>
        <w:rPr>
          <w:szCs w:val="24"/>
          <w:lang w:val="en-CA"/>
        </w:rPr>
        <w:t xml:space="preserve"> </w:t>
      </w:r>
      <w:r w:rsidR="009F0143">
        <w:rPr>
          <w:szCs w:val="24"/>
          <w:lang w:val="en-CA"/>
        </w:rPr>
        <w:t>configuration.</w:t>
      </w:r>
    </w:p>
    <w:p w14:paraId="5E97B6AB" w14:textId="05A65A3A" w:rsidR="002705A9" w:rsidRPr="002705A9" w:rsidRDefault="002705A9" w:rsidP="006922BC">
      <w:r>
        <w:rPr>
          <w:szCs w:val="24"/>
          <w:lang w:val="en-CA"/>
        </w:rPr>
        <w:t xml:space="preserve">Based on the additional rest results, </w:t>
      </w:r>
      <w:proofErr w:type="spellStart"/>
      <w:r>
        <w:rPr>
          <w:szCs w:val="24"/>
          <w:lang w:val="en-CA"/>
        </w:rPr>
        <w:t>i</w:t>
      </w:r>
      <w:proofErr w:type="spellEnd"/>
      <w:r>
        <w:t>t was recommended to add LDP configuration with 4-reference pictures as another default configuration for tests of cloud gaming class.</w:t>
      </w:r>
    </w:p>
    <w:p w14:paraId="5743E97A" w14:textId="2EFE8DDB" w:rsidR="00510B4D" w:rsidRDefault="005C3D7E" w:rsidP="004D3A0D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015A32DB" w14:textId="7694E5BE" w:rsidR="00510B4D" w:rsidRDefault="00510B4D" w:rsidP="00510B4D">
      <w:pPr>
        <w:rPr>
          <w:lang w:val="en-CA"/>
        </w:rPr>
      </w:pPr>
      <w:r>
        <w:rPr>
          <w:lang w:val="en-CA"/>
        </w:rPr>
        <w:t>In JVET-AA0117, two</w:t>
      </w:r>
      <w:r w:rsidR="0083789D">
        <w:rPr>
          <w:lang w:val="en-CA"/>
        </w:rPr>
        <w:t xml:space="preserve"> versions of modified</w:t>
      </w:r>
      <w:r>
        <w:rPr>
          <w:lang w:val="en-CA"/>
        </w:rPr>
        <w:t xml:space="preserve"> </w:t>
      </w:r>
      <w:proofErr w:type="spellStart"/>
      <w:r w:rsidR="0083789D">
        <w:rPr>
          <w:lang w:val="en-CA"/>
        </w:rPr>
        <w:t>softwares</w:t>
      </w:r>
      <w:proofErr w:type="spellEnd"/>
      <w:r w:rsidR="0083789D">
        <w:rPr>
          <w:lang w:val="en-CA"/>
        </w:rPr>
        <w:t xml:space="preserve"> are proposed to disable </w:t>
      </w:r>
      <w:r w:rsidR="005C3D7E">
        <w:rPr>
          <w:lang w:val="en-CA"/>
        </w:rPr>
        <w:t xml:space="preserve">template </w:t>
      </w:r>
      <w:r w:rsidR="0083789D">
        <w:rPr>
          <w:lang w:val="en-CA"/>
        </w:rPr>
        <w:t>matching tools</w:t>
      </w:r>
      <w:r w:rsidR="00F14644">
        <w:rPr>
          <w:lang w:val="en-CA"/>
        </w:rPr>
        <w:t xml:space="preserve"> (set 1)</w:t>
      </w:r>
      <w:r w:rsidR="0083789D">
        <w:rPr>
          <w:lang w:val="en-CA"/>
        </w:rPr>
        <w:t xml:space="preserve"> and all template related tools</w:t>
      </w:r>
      <w:r w:rsidR="00F14644">
        <w:rPr>
          <w:lang w:val="en-CA"/>
        </w:rPr>
        <w:t xml:space="preserve"> (set 2)</w:t>
      </w:r>
      <w:r w:rsidR="0083789D">
        <w:rPr>
          <w:lang w:val="en-CA"/>
        </w:rPr>
        <w:t>, respectively.</w:t>
      </w:r>
    </w:p>
    <w:p w14:paraId="2541DF53" w14:textId="4879B758" w:rsidR="0083789D" w:rsidRPr="00510B4D" w:rsidRDefault="00CE4E38" w:rsidP="00510B4D">
      <w:pPr>
        <w:rPr>
          <w:lang w:val="en-CA"/>
        </w:rPr>
      </w:pPr>
      <w:r>
        <w:rPr>
          <w:lang w:val="en-CA"/>
        </w:rPr>
        <w:t xml:space="preserve">The two sets of software were tested with </w:t>
      </w:r>
      <w:r>
        <w:rPr>
          <w:szCs w:val="24"/>
          <w:lang w:val="en-CA"/>
        </w:rPr>
        <w:t xml:space="preserve">LDB-1Ref-asymmetric configuration, </w:t>
      </w:r>
      <w:r w:rsidR="00FA32C5">
        <w:rPr>
          <w:szCs w:val="24"/>
          <w:lang w:val="en-CA"/>
        </w:rPr>
        <w:t>this configuration was</w:t>
      </w:r>
      <w:r>
        <w:rPr>
          <w:szCs w:val="24"/>
          <w:lang w:val="en-CA"/>
        </w:rPr>
        <w:t xml:space="preserve"> proposed in JVET-Z0114. Anchor is the ECM-5.0 software with the </w:t>
      </w:r>
      <w:r w:rsidR="00FA32C5">
        <w:rPr>
          <w:szCs w:val="24"/>
          <w:lang w:val="en-CA"/>
        </w:rPr>
        <w:t xml:space="preserve">same </w:t>
      </w:r>
      <w:r>
        <w:rPr>
          <w:szCs w:val="24"/>
          <w:lang w:val="en-CA"/>
        </w:rPr>
        <w:t>LDB-1Ref-asymmetric configuration.</w:t>
      </w:r>
    </w:p>
    <w:p w14:paraId="1D49AEE2" w14:textId="61362CC3" w:rsidR="00FA32C5" w:rsidRDefault="00FA32C5" w:rsidP="004D3A0D">
      <w:pPr>
        <w:pStyle w:val="Heading1"/>
        <w:ind w:left="360" w:hanging="360"/>
        <w:rPr>
          <w:lang w:val="en-CA"/>
        </w:rPr>
      </w:pPr>
      <w:r>
        <w:rPr>
          <w:lang w:val="en-CA"/>
        </w:rPr>
        <w:t>Additional tests</w:t>
      </w:r>
    </w:p>
    <w:p w14:paraId="76600F6D" w14:textId="4AA89D42" w:rsidR="00FA32C5" w:rsidRDefault="009C03D3" w:rsidP="00FA32C5">
      <w:pPr>
        <w:rPr>
          <w:lang w:val="en-CA"/>
        </w:rPr>
      </w:pPr>
      <w:r>
        <w:rPr>
          <w:lang w:val="en-CA"/>
        </w:rPr>
        <w:t>The following t</w:t>
      </w:r>
      <w:r w:rsidR="00FA32C5">
        <w:rPr>
          <w:lang w:val="en-CA"/>
        </w:rPr>
        <w:t>wo additional configurations were tested to check the performance difference against the proposed LDB-1-ref-a</w:t>
      </w:r>
      <w:r>
        <w:rPr>
          <w:lang w:val="en-CA"/>
        </w:rPr>
        <w:t>symmetric configuration. Tests were done on each of the proposed two versions of software.</w:t>
      </w:r>
    </w:p>
    <w:p w14:paraId="6169558F" w14:textId="3C64605B" w:rsidR="00AE1A02" w:rsidRDefault="00AE1A02" w:rsidP="009C03D3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LDP configuration with 4 reference pictures (same reference structure as default LDP configuration in ECM-5.0)</w:t>
      </w:r>
    </w:p>
    <w:p w14:paraId="71D15B79" w14:textId="478BC7A7" w:rsidR="00AE1A02" w:rsidRPr="00AE1A02" w:rsidRDefault="00AE1A02" w:rsidP="00AE1A02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LDP configuration with 2 reference pictures (</w:t>
      </w:r>
      <w:r w:rsidR="00045085">
        <w:rPr>
          <w:lang w:val="en-CA"/>
        </w:rPr>
        <w:t xml:space="preserve">fore each picture, the </w:t>
      </w:r>
      <w:r>
        <w:rPr>
          <w:lang w:val="en-CA"/>
        </w:rPr>
        <w:t>same</w:t>
      </w:r>
      <w:r w:rsidR="00045085">
        <w:rPr>
          <w:lang w:val="en-CA"/>
        </w:rPr>
        <w:t xml:space="preserve"> pair of</w:t>
      </w:r>
      <w:r>
        <w:rPr>
          <w:lang w:val="en-CA"/>
        </w:rPr>
        <w:t xml:space="preserve"> reference pictures as used in LDB-1Ref-assymmetric, </w:t>
      </w:r>
      <w:r w:rsidR="00045085">
        <w:rPr>
          <w:lang w:val="en-CA"/>
        </w:rPr>
        <w:t>but both used on</w:t>
      </w:r>
      <w:r>
        <w:rPr>
          <w:lang w:val="en-CA"/>
        </w:rPr>
        <w:t xml:space="preserve"> one reference list L0)</w:t>
      </w:r>
    </w:p>
    <w:p w14:paraId="28ED7845" w14:textId="007B827D" w:rsidR="004D3A0D" w:rsidRDefault="008E59B1" w:rsidP="004D3A0D">
      <w:pPr>
        <w:pStyle w:val="Heading1"/>
        <w:ind w:left="360" w:hanging="360"/>
        <w:rPr>
          <w:lang w:val="en-CA"/>
        </w:rPr>
      </w:pPr>
      <w:r>
        <w:rPr>
          <w:lang w:val="en-CA" w:eastAsia="zh-CN"/>
        </w:rPr>
        <w:t>Simulation</w:t>
      </w:r>
      <w:r w:rsidR="004D3A0D">
        <w:rPr>
          <w:lang w:val="en-CA"/>
        </w:rPr>
        <w:t xml:space="preserve"> results</w:t>
      </w:r>
    </w:p>
    <w:p w14:paraId="258A5130" w14:textId="7E77D8A9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</w:t>
      </w:r>
      <w:r w:rsidR="00FC0922">
        <w:rPr>
          <w:lang w:val="en-CA"/>
        </w:rPr>
        <w:t xml:space="preserve">proposed software </w:t>
      </w:r>
      <w:r w:rsidR="00547559">
        <w:rPr>
          <w:lang w:val="en-CA"/>
        </w:rPr>
        <w:t>implement</w:t>
      </w:r>
      <w:r w:rsidR="00FC0922">
        <w:rPr>
          <w:lang w:val="en-CA"/>
        </w:rPr>
        <w:t>ation was done</w:t>
      </w:r>
      <w:r w:rsidR="00547559">
        <w:rPr>
          <w:lang w:val="en-CA"/>
        </w:rPr>
        <w:t xml:space="preserve">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C86AE2">
        <w:rPr>
          <w:lang w:val="en-CA" w:eastAsia="ja-JP"/>
        </w:rPr>
        <w:t>. It was studied and t</w:t>
      </w:r>
      <w:r w:rsidR="00547559">
        <w:rPr>
          <w:lang w:val="en-CA"/>
        </w:rPr>
        <w:t xml:space="preserve">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CE4E38">
        <w:rPr>
          <w:lang w:val="en-CA"/>
        </w:rPr>
        <w:t xml:space="preserve">according to the </w:t>
      </w:r>
      <w:r w:rsidR="00FA5CED">
        <w:rPr>
          <w:lang w:val="en-CA"/>
        </w:rPr>
        <w:t xml:space="preserve">proposed </w:t>
      </w:r>
      <w:proofErr w:type="spellStart"/>
      <w:r w:rsidR="00FA5CED">
        <w:rPr>
          <w:lang w:val="en-CA"/>
        </w:rPr>
        <w:t>configuraions</w:t>
      </w:r>
      <w:proofErr w:type="spellEnd"/>
      <w:r w:rsidR="00FA5CED">
        <w:rPr>
          <w:lang w:val="en-CA"/>
        </w:rPr>
        <w:t xml:space="preserve"> in JVET-AA0117</w:t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 xml:space="preserve">The </w:t>
      </w:r>
      <w:r w:rsidR="00F7660C">
        <w:rPr>
          <w:lang w:val="en-CA"/>
        </w:rPr>
        <w:t xml:space="preserve">partial </w:t>
      </w:r>
      <w:r w:rsidR="00547559">
        <w:rPr>
          <w:lang w:val="en-CA"/>
        </w:rPr>
        <w:t>crosscheck results</w:t>
      </w:r>
      <w:r w:rsidR="005F4CCE">
        <w:rPr>
          <w:lang w:val="en-CA"/>
        </w:rPr>
        <w:t xml:space="preserve"> </w:t>
      </w:r>
      <w:r w:rsidR="00FC0922">
        <w:rPr>
          <w:lang w:val="en-CA"/>
        </w:rPr>
        <w:t>are shown as in the following tables</w:t>
      </w:r>
      <w:r w:rsidR="004D3A0D">
        <w:rPr>
          <w:lang w:val="en-CA"/>
        </w:rPr>
        <w:t>.</w:t>
      </w:r>
      <w:r w:rsidR="00866008">
        <w:rPr>
          <w:lang w:val="en-CA"/>
        </w:rPr>
        <w:t xml:space="preserve"> Full results will be updated when available.</w:t>
      </w:r>
    </w:p>
    <w:p w14:paraId="3E470930" w14:textId="0468A0FF" w:rsidR="00C86AE2" w:rsidRDefault="00C52B38" w:rsidP="00045085">
      <w:pPr>
        <w:pStyle w:val="Heading2"/>
        <w:rPr>
          <w:lang w:val="en-CA"/>
        </w:rPr>
      </w:pPr>
      <w:r>
        <w:rPr>
          <w:lang w:val="en-CA"/>
        </w:rPr>
        <w:lastRenderedPageBreak/>
        <w:t>Crosschecking</w:t>
      </w:r>
      <w:r w:rsidR="005C3D7E">
        <w:rPr>
          <w:lang w:val="en-CA"/>
        </w:rPr>
        <w:t xml:space="preserve"> </w:t>
      </w:r>
      <w:r w:rsidR="00423F7E">
        <w:rPr>
          <w:lang w:val="en-CA"/>
        </w:rPr>
        <w:t>r</w:t>
      </w:r>
      <w:r w:rsidR="00045085">
        <w:rPr>
          <w:lang w:val="en-CA"/>
        </w:rPr>
        <w:t xml:space="preserve">esults on proposed </w:t>
      </w:r>
      <w:r w:rsidR="00646E82">
        <w:rPr>
          <w:lang w:val="en-CA"/>
        </w:rPr>
        <w:t>configurations</w:t>
      </w:r>
    </w:p>
    <w:p w14:paraId="6915A409" w14:textId="24D4D8FD" w:rsidR="00C52B38" w:rsidRDefault="00C52B38" w:rsidP="00C52B38">
      <w:pPr>
        <w:rPr>
          <w:szCs w:val="24"/>
          <w:lang w:val="en-CA"/>
        </w:rPr>
      </w:pPr>
      <w:r>
        <w:rPr>
          <w:lang w:val="en-CA"/>
        </w:rPr>
        <w:t xml:space="preserve">The following tests are the same as the tests in JVET-AA0117, </w:t>
      </w:r>
      <w:r>
        <w:rPr>
          <w:szCs w:val="24"/>
          <w:lang w:val="en-CA"/>
        </w:rPr>
        <w:t xml:space="preserve">LDB-1Ref-asymmetric </w:t>
      </w:r>
      <w:r w:rsidR="00DA59C5">
        <w:rPr>
          <w:szCs w:val="24"/>
          <w:lang w:val="en-CA"/>
        </w:rPr>
        <w:t xml:space="preserve">(LLCC) </w:t>
      </w:r>
      <w:r>
        <w:rPr>
          <w:szCs w:val="24"/>
          <w:lang w:val="en-CA"/>
        </w:rPr>
        <w:t>configuration</w:t>
      </w:r>
      <w:r w:rsidR="00E31AC6">
        <w:rPr>
          <w:szCs w:val="24"/>
          <w:lang w:val="en-CA"/>
        </w:rPr>
        <w:t xml:space="preserve"> are used on both anchors and tests. According to currently available partial </w:t>
      </w:r>
      <w:proofErr w:type="spellStart"/>
      <w:r w:rsidR="00E31AC6">
        <w:rPr>
          <w:szCs w:val="24"/>
          <w:lang w:val="en-CA"/>
        </w:rPr>
        <w:t>resuls</w:t>
      </w:r>
      <w:proofErr w:type="spellEnd"/>
      <w:r w:rsidR="00E31AC6">
        <w:rPr>
          <w:szCs w:val="24"/>
          <w:lang w:val="en-CA"/>
        </w:rPr>
        <w:t>, the BD-rate match with results in JVET-AA0117, encoding/decoding times are similar.</w:t>
      </w:r>
    </w:p>
    <w:p w14:paraId="336DDC58" w14:textId="20BD3ACA" w:rsidR="00C52B38" w:rsidRPr="00C52B38" w:rsidRDefault="00C52B38" w:rsidP="00C52B38">
      <w:pPr>
        <w:rPr>
          <w:lang w:val="en-CA"/>
        </w:rPr>
      </w:pPr>
      <w:r>
        <w:rPr>
          <w:szCs w:val="24"/>
          <w:lang w:val="en-CA"/>
        </w:rPr>
        <w:t>In Table-1, anchor is ECM-5.0</w:t>
      </w:r>
      <w:r w:rsidR="00E31AC6">
        <w:rPr>
          <w:szCs w:val="24"/>
          <w:lang w:val="en-CA"/>
        </w:rPr>
        <w:t>,</w:t>
      </w:r>
      <w:r>
        <w:rPr>
          <w:szCs w:val="24"/>
          <w:lang w:val="en-CA"/>
        </w:rPr>
        <w:t xml:space="preserve"> test is proposed “set 1” </w:t>
      </w:r>
      <w:r w:rsidR="00DA59C5">
        <w:rPr>
          <w:szCs w:val="24"/>
          <w:lang w:val="en-CA"/>
        </w:rPr>
        <w:t xml:space="preserve">in JVET-A0117, </w:t>
      </w:r>
      <w:r>
        <w:rPr>
          <w:szCs w:val="24"/>
          <w:lang w:val="en-CA"/>
        </w:rPr>
        <w:t>with template Matching Tools off</w:t>
      </w:r>
      <w:r w:rsidR="00E31AC6">
        <w:rPr>
          <w:szCs w:val="24"/>
          <w:lang w:val="en-CA"/>
        </w:rPr>
        <w:t>.</w:t>
      </w:r>
    </w:p>
    <w:p w14:paraId="1D79BEAD" w14:textId="377303C0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="005C3D7E">
        <w:rPr>
          <w:rFonts w:ascii="Times New Roman" w:hAnsi="Times New Roman" w:cs="Times New Roman"/>
          <w:b/>
        </w:rPr>
        <w:t>:</w:t>
      </w:r>
      <w:r w:rsidRPr="00700BBA">
        <w:rPr>
          <w:rFonts w:ascii="Times New Roman" w:hAnsi="Times New Roman" w:cs="Times New Roman"/>
          <w:b/>
        </w:rPr>
        <w:t xml:space="preserve"> Results </w:t>
      </w:r>
      <w:r w:rsidR="00673C5B" w:rsidRPr="00700BBA">
        <w:rPr>
          <w:rFonts w:ascii="Times New Roman" w:hAnsi="Times New Roman" w:cs="Times New Roman"/>
          <w:b/>
        </w:rPr>
        <w:t>of</w:t>
      </w:r>
      <w:r w:rsidR="00646E82">
        <w:rPr>
          <w:rFonts w:ascii="Times New Roman" w:hAnsi="Times New Roman" w:cs="Times New Roman"/>
          <w:b/>
        </w:rPr>
        <w:t xml:space="preserve"> Set 1 (Template </w:t>
      </w:r>
      <w:r w:rsidR="005C3D7E">
        <w:rPr>
          <w:rFonts w:ascii="Times New Roman" w:hAnsi="Times New Roman" w:cs="Times New Roman"/>
          <w:b/>
        </w:rPr>
        <w:t xml:space="preserve">matching tools </w:t>
      </w:r>
      <w:r w:rsidR="00646E82">
        <w:rPr>
          <w:rFonts w:ascii="Times New Roman" w:hAnsi="Times New Roman" w:cs="Times New Roman"/>
          <w:b/>
        </w:rPr>
        <w:t>off)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224DA" w:rsidRPr="009224DA" w14:paraId="5C90B421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92D9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D6FA4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224DA" w:rsidRPr="009224DA" w14:paraId="3AA23470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2FC1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3C9D1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ECM-5.0 LLCC </w:t>
            </w:r>
            <w:proofErr w:type="spellStart"/>
            <w:r w:rsidRPr="009224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cfg</w:t>
            </w:r>
            <w:proofErr w:type="spellEnd"/>
          </w:p>
        </w:tc>
      </w:tr>
      <w:tr w:rsidR="009224DA" w:rsidRPr="009224DA" w14:paraId="6AD8C1A8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7A89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3CF68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8A984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F39C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8C86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4DD40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24DA" w:rsidRPr="009224DA" w14:paraId="0D807054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28F8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6AF8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5A65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DEA3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D620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6B55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24DA" w:rsidRPr="009224DA" w14:paraId="5164FB09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EED5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0A37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B999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DF59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3F16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FC19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24DA" w:rsidRPr="009224DA" w14:paraId="18667E8A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6BB3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8D4A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32DD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201B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5AC9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FCCF4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24DA" w:rsidRPr="009224DA" w14:paraId="59DB90A5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3C11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3A1A0A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BE83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6A6901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14CA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89E2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</w:tr>
      <w:tr w:rsidR="009224DA" w:rsidRPr="009224DA" w14:paraId="231A72F4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F935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8D5C58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1C59A3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A7887F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5883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C7467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9224DA" w:rsidRPr="009224DA" w14:paraId="5E79D7F9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C4D2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7F62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BD4D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FF9F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6FFF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5F6D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24DA" w:rsidRPr="009224DA" w14:paraId="38F61B46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6392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9208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2D61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8814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36B1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EC76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63%</w:t>
            </w:r>
          </w:p>
        </w:tc>
      </w:tr>
      <w:tr w:rsidR="009224DA" w:rsidRPr="009224DA" w14:paraId="3B4770FB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10CF1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6273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BB01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FE7D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D52E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2266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24DA" w:rsidRPr="009224DA" w14:paraId="471BB06B" w14:textId="77777777" w:rsidTr="009224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236D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9E90F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C3D4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A4FC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532E2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F20C" w14:textId="77777777" w:rsidR="009224DA" w:rsidRPr="009224DA" w:rsidRDefault="009224DA" w:rsidP="00922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24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0653B48" w14:textId="4E3F9D1A" w:rsidR="00646E82" w:rsidRPr="00E31AC6" w:rsidRDefault="00E31AC6" w:rsidP="00E31AC6">
      <w:pPr>
        <w:rPr>
          <w:b/>
          <w:lang w:val="en-CA"/>
        </w:rPr>
      </w:pPr>
      <w:r>
        <w:rPr>
          <w:szCs w:val="24"/>
          <w:lang w:val="en-CA"/>
        </w:rPr>
        <w:t>In Table-2, anchor is ECM-5.0, test is proposed “set 2”</w:t>
      </w:r>
      <w:r w:rsidR="00DA59C5">
        <w:rPr>
          <w:szCs w:val="24"/>
          <w:lang w:val="en-CA"/>
        </w:rPr>
        <w:t xml:space="preserve"> in JVET-A0117,</w:t>
      </w:r>
      <w:r>
        <w:rPr>
          <w:szCs w:val="24"/>
          <w:lang w:val="en-CA"/>
        </w:rPr>
        <w:t xml:space="preserve"> with all tools using template turned off.</w:t>
      </w:r>
    </w:p>
    <w:p w14:paraId="0AB81944" w14:textId="1A62A0F0" w:rsidR="00646E82" w:rsidRDefault="00393ED0" w:rsidP="00646E82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="005C3D7E">
        <w:rPr>
          <w:rFonts w:ascii="Times New Roman" w:hAnsi="Times New Roman" w:cs="Times New Roman"/>
          <w:b/>
        </w:rPr>
        <w:t>:</w:t>
      </w:r>
      <w:r w:rsidRPr="00700BBA">
        <w:rPr>
          <w:rFonts w:ascii="Times New Roman" w:hAnsi="Times New Roman" w:cs="Times New Roman"/>
          <w:b/>
        </w:rPr>
        <w:t xml:space="preserve"> </w:t>
      </w:r>
      <w:r w:rsidR="00646E82" w:rsidRPr="00700BBA">
        <w:rPr>
          <w:rFonts w:ascii="Times New Roman" w:hAnsi="Times New Roman" w:cs="Times New Roman"/>
          <w:b/>
        </w:rPr>
        <w:t>Results of</w:t>
      </w:r>
      <w:r w:rsidR="00646E82">
        <w:rPr>
          <w:rFonts w:ascii="Times New Roman" w:hAnsi="Times New Roman" w:cs="Times New Roman"/>
          <w:b/>
        </w:rPr>
        <w:t xml:space="preserve"> Set 2 (All </w:t>
      </w:r>
      <w:r w:rsidR="005C3D7E">
        <w:rPr>
          <w:rFonts w:ascii="Times New Roman" w:hAnsi="Times New Roman" w:cs="Times New Roman"/>
          <w:b/>
        </w:rPr>
        <w:t>t</w:t>
      </w:r>
      <w:r w:rsidR="00646E82">
        <w:rPr>
          <w:rFonts w:ascii="Times New Roman" w:hAnsi="Times New Roman" w:cs="Times New Roman"/>
          <w:b/>
        </w:rPr>
        <w:t xml:space="preserve">emplate </w:t>
      </w:r>
      <w:r w:rsidR="005C3D7E">
        <w:rPr>
          <w:rFonts w:ascii="Times New Roman" w:hAnsi="Times New Roman" w:cs="Times New Roman"/>
          <w:b/>
        </w:rPr>
        <w:t>t</w:t>
      </w:r>
      <w:r w:rsidR="00646E82">
        <w:rPr>
          <w:rFonts w:ascii="Times New Roman" w:hAnsi="Times New Roman" w:cs="Times New Roman"/>
          <w:b/>
        </w:rPr>
        <w:t>ools off)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A69F3" w:rsidRPr="004A69F3" w14:paraId="78F25C93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D8FE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86689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A69F3" w:rsidRPr="004A69F3" w14:paraId="21F7B626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6632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B4A22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ECM-5.0 LLCC </w:t>
            </w:r>
            <w:proofErr w:type="spellStart"/>
            <w:r w:rsidRPr="004A69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cfg</w:t>
            </w:r>
            <w:proofErr w:type="spellEnd"/>
          </w:p>
        </w:tc>
      </w:tr>
      <w:tr w:rsidR="004A69F3" w:rsidRPr="004A69F3" w14:paraId="3A22D2B2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8155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57632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40740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E6BC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EABE4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0B64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69F3" w:rsidRPr="004A69F3" w14:paraId="069B8F42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9C88F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043E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A6BF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E0A1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420D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C417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69F3" w:rsidRPr="004A69F3" w14:paraId="6B8FE50D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95D8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4229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C556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2EB0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E37D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0C2D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69F3" w:rsidRPr="004A69F3" w14:paraId="26BB92E1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013D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28A6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3794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0959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7A58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941BC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A69F3" w:rsidRPr="004A69F3" w14:paraId="576F9BE5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E8374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05B815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73C748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B10433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F9DB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44E3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54%</w:t>
            </w:r>
          </w:p>
        </w:tc>
      </w:tr>
      <w:tr w:rsidR="004A69F3" w:rsidRPr="004A69F3" w14:paraId="27B76D34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C7B74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D8F41F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1A2128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5.85%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76B17A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8D22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15EA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</w:tr>
      <w:tr w:rsidR="004A69F3" w:rsidRPr="004A69F3" w14:paraId="04E7A7DD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2A66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61F8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5BE9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B404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C409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6B28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A69F3" w:rsidRPr="004A69F3" w14:paraId="775BB61D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F83F4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160A19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2E7B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9A16E1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3.87%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6252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C08C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54%</w:t>
            </w:r>
          </w:p>
        </w:tc>
      </w:tr>
      <w:tr w:rsidR="004A69F3" w:rsidRPr="004A69F3" w14:paraId="3125E0CB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6F06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EFA7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B587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F068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A2FE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C29E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A69F3" w:rsidRPr="004A69F3" w14:paraId="0A6C9EB6" w14:textId="77777777" w:rsidTr="004A6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AAD5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F741D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41FE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95B9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2BBFE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B452" w14:textId="77777777" w:rsidR="004A69F3" w:rsidRPr="004A69F3" w:rsidRDefault="004A69F3" w:rsidP="004A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69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9713D19" w14:textId="77777777" w:rsidR="00776F2E" w:rsidRDefault="00776F2E" w:rsidP="00646E82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25753DD0" w14:textId="50034115" w:rsidR="00F7660C" w:rsidRDefault="002F400E" w:rsidP="00776F2E">
      <w:pPr>
        <w:pStyle w:val="Heading2"/>
      </w:pPr>
      <w:r>
        <w:t>Additional t</w:t>
      </w:r>
      <w:r w:rsidR="00776F2E">
        <w:t>est results on LDP configurations</w:t>
      </w:r>
    </w:p>
    <w:p w14:paraId="04FEFC71" w14:textId="00A9952A" w:rsidR="00AD6297" w:rsidRDefault="00F376D8" w:rsidP="002C6E50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following tests, anchors are proposed configurations in JVET-AA0117. Two LDP </w:t>
      </w:r>
      <w:proofErr w:type="spellStart"/>
      <w:r>
        <w:rPr>
          <w:sz w:val="22"/>
          <w:szCs w:val="22"/>
        </w:rPr>
        <w:t>configuraionts</w:t>
      </w:r>
      <w:proofErr w:type="spellEnd"/>
      <w:r>
        <w:rPr>
          <w:sz w:val="22"/>
          <w:szCs w:val="22"/>
        </w:rPr>
        <w:t xml:space="preserve"> are tested on the same software versions respectively to evaluate performance compared with the LDB-1Ref-</w:t>
      </w:r>
      <w:r w:rsidRPr="00F376D8">
        <w:rPr>
          <w:lang w:val="en-CA"/>
        </w:rPr>
        <w:t xml:space="preserve"> </w:t>
      </w:r>
      <w:r>
        <w:rPr>
          <w:lang w:val="en-CA"/>
        </w:rPr>
        <w:t>asymmetric configuration.</w:t>
      </w:r>
    </w:p>
    <w:p w14:paraId="145CD88D" w14:textId="490D4F88" w:rsidR="002C6E50" w:rsidRDefault="004D1E2F" w:rsidP="004D1E2F">
      <w:pPr>
        <w:pStyle w:val="Heading3"/>
      </w:pPr>
      <w:r>
        <w:t>LDP 2-reference configuration</w:t>
      </w:r>
    </w:p>
    <w:p w14:paraId="63B4E11D" w14:textId="5B850204" w:rsidR="0081344E" w:rsidRDefault="0081344E" w:rsidP="0081344E">
      <w:r>
        <w:t>From the following result tables, it was observed that:</w:t>
      </w:r>
    </w:p>
    <w:p w14:paraId="32672069" w14:textId="77777777" w:rsidR="0081344E" w:rsidRDefault="0081344E" w:rsidP="0081344E">
      <w:r>
        <w:t xml:space="preserve">LDP with 2 reference pictures has 2.88% BD-rate loss and about 71% encoding time over the LDB-1Ref-asymmetric configuration on Set </w:t>
      </w:r>
      <w:proofErr w:type="gramStart"/>
      <w:r>
        <w:t>1;</w:t>
      </w:r>
      <w:proofErr w:type="gramEnd"/>
      <w:r>
        <w:t xml:space="preserve"> </w:t>
      </w:r>
    </w:p>
    <w:p w14:paraId="544E3736" w14:textId="54C4CB09" w:rsidR="0081344E" w:rsidRDefault="00F21455" w:rsidP="0081344E">
      <w:pPr>
        <w:rPr>
          <w:szCs w:val="22"/>
        </w:rPr>
      </w:pPr>
      <w:r>
        <w:t>I</w:t>
      </w:r>
      <w:r w:rsidR="0081344E">
        <w:t xml:space="preserve">t has 3.27% BD-rate loss and about 67% encoding time over the LDB-1Ref-asymmetric configuration on Set 2 of </w:t>
      </w:r>
      <w:r w:rsidR="0081344E">
        <w:rPr>
          <w:szCs w:val="22"/>
        </w:rPr>
        <w:t>JVET-AA0117.</w:t>
      </w:r>
    </w:p>
    <w:p w14:paraId="560560C0" w14:textId="77777777" w:rsidR="0081344E" w:rsidRPr="0081344E" w:rsidRDefault="0081344E" w:rsidP="0081344E"/>
    <w:p w14:paraId="51E63BDF" w14:textId="4EF591EF" w:rsidR="00393ED0" w:rsidRDefault="00393ED0" w:rsidP="00393ED0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3</w:t>
      </w:r>
      <w:r w:rsidRPr="00700BBA">
        <w:rPr>
          <w:rFonts w:ascii="Times New Roman" w:hAnsi="Times New Roman" w:cs="Times New Roman"/>
        </w:rPr>
        <w:fldChar w:fldCharType="end"/>
      </w:r>
      <w:r w:rsidR="005C3D7E">
        <w:rPr>
          <w:rFonts w:ascii="Times New Roman" w:hAnsi="Times New Roman" w:cs="Times New Roman"/>
          <w:b/>
        </w:rPr>
        <w:t>:</w:t>
      </w:r>
      <w:r w:rsidRPr="00700BBA">
        <w:rPr>
          <w:rFonts w:ascii="Times New Roman" w:hAnsi="Times New Roman" w:cs="Times New Roman"/>
          <w:b/>
        </w:rPr>
        <w:t xml:space="preserve"> Results of</w:t>
      </w:r>
      <w:r>
        <w:rPr>
          <w:rFonts w:ascii="Times New Roman" w:hAnsi="Times New Roman" w:cs="Times New Roman"/>
          <w:b/>
        </w:rPr>
        <w:t xml:space="preserve"> LDP with 2 reference pictures on Set 1 (Template </w:t>
      </w:r>
      <w:r w:rsidR="005C3D7E">
        <w:rPr>
          <w:rFonts w:ascii="Times New Roman" w:hAnsi="Times New Roman" w:cs="Times New Roman"/>
          <w:b/>
        </w:rPr>
        <w:t>m</w:t>
      </w:r>
      <w:r>
        <w:rPr>
          <w:rFonts w:ascii="Times New Roman" w:hAnsi="Times New Roman" w:cs="Times New Roman"/>
          <w:b/>
        </w:rPr>
        <w:t>at</w:t>
      </w:r>
      <w:r w:rsidR="005C3D7E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 xml:space="preserve">hing </w:t>
      </w:r>
      <w:r w:rsidR="005C3D7E">
        <w:rPr>
          <w:rFonts w:ascii="Times New Roman" w:hAnsi="Times New Roman" w:cs="Times New Roman"/>
          <w:b/>
        </w:rPr>
        <w:t>t</w:t>
      </w:r>
      <w:r>
        <w:rPr>
          <w:rFonts w:ascii="Times New Roman" w:hAnsi="Times New Roman" w:cs="Times New Roman"/>
          <w:b/>
        </w:rPr>
        <w:t>ools off)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18"/>
        <w:gridCol w:w="1118"/>
        <w:gridCol w:w="1118"/>
        <w:gridCol w:w="932"/>
        <w:gridCol w:w="1015"/>
      </w:tblGrid>
      <w:tr w:rsidR="004D1E2F" w:rsidRPr="004D1E2F" w14:paraId="76F92E0C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BF40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5BE0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LDP-2ref</w:t>
            </w:r>
          </w:p>
        </w:tc>
      </w:tr>
      <w:tr w:rsidR="004D1E2F" w:rsidRPr="004D1E2F" w14:paraId="15373FDD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721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D3C8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 No Template Matching LB-LLCC</w:t>
            </w:r>
          </w:p>
        </w:tc>
      </w:tr>
      <w:tr w:rsidR="004D1E2F" w:rsidRPr="004D1E2F" w14:paraId="5E54C232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C5B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2114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EC4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E93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784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926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1E2F" w:rsidRPr="004D1E2F" w14:paraId="7EB67C0F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D70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D95E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E36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FB1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F02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EED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1E2F" w:rsidRPr="004D1E2F" w14:paraId="3925C406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3B3E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93A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A7F0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919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C50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119C0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1E2F" w:rsidRPr="004D1E2F" w14:paraId="06134E6B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DFBE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1507E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3.65%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DD446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7.27%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95ACE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7.17%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295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94C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1E2F" w:rsidRPr="004D1E2F" w14:paraId="712D8734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143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8EC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0A010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5.12%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D5F490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5.33%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E05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A9D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1E2F" w:rsidRPr="004D1E2F" w14:paraId="54B04BD8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8B78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5D3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7A4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A11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3BD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64EF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D1E2F" w:rsidRPr="004D1E2F" w14:paraId="572B1148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A8FD0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D91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D3CF2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5.09%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EBA7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5.19%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98D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E3B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1E2F" w:rsidRPr="004D1E2F" w14:paraId="1661DB6E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ED6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074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16ACA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4.28%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EA456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4.24%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60B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9C2C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D1E2F" w:rsidRPr="004D1E2F" w14:paraId="28B557DD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D8F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329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B4301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A65B9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3.64%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A8C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079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1E2F" w:rsidRPr="004D1E2F" w14:paraId="67D7DF4C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7B5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A1CD4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3.86%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4D91A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3.76%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D9CAF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B9BE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B02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5B59E4E" w14:textId="4386D50D" w:rsidR="004D1E2F" w:rsidRDefault="004D1E2F" w:rsidP="004D1E2F"/>
    <w:p w14:paraId="70BC5A1B" w14:textId="016EB3A0" w:rsidR="00393ED0" w:rsidRDefault="00393ED0" w:rsidP="00393ED0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4</w:t>
      </w:r>
      <w:r w:rsidRPr="00700BBA">
        <w:rPr>
          <w:rFonts w:ascii="Times New Roman" w:hAnsi="Times New Roman" w:cs="Times New Roman"/>
        </w:rPr>
        <w:fldChar w:fldCharType="end"/>
      </w:r>
      <w:r w:rsidR="00F21455">
        <w:rPr>
          <w:rFonts w:ascii="Times New Roman" w:hAnsi="Times New Roman" w:cs="Times New Roman"/>
          <w:b/>
        </w:rPr>
        <w:t>:</w:t>
      </w:r>
      <w:r w:rsidRPr="00700BBA">
        <w:rPr>
          <w:rFonts w:ascii="Times New Roman" w:hAnsi="Times New Roman" w:cs="Times New Roman"/>
          <w:b/>
        </w:rPr>
        <w:t xml:space="preserve"> Results of</w:t>
      </w:r>
      <w:r>
        <w:rPr>
          <w:rFonts w:ascii="Times New Roman" w:hAnsi="Times New Roman" w:cs="Times New Roman"/>
          <w:b/>
        </w:rPr>
        <w:t xml:space="preserve"> LDP with 2 reference pictures on Set 2 (All </w:t>
      </w:r>
      <w:r w:rsidR="00F21455">
        <w:rPr>
          <w:rFonts w:ascii="Times New Roman" w:hAnsi="Times New Roman" w:cs="Times New Roman"/>
          <w:b/>
        </w:rPr>
        <w:t xml:space="preserve">template tools </w:t>
      </w:r>
      <w:r>
        <w:rPr>
          <w:rFonts w:ascii="Times New Roman" w:hAnsi="Times New Roman" w:cs="Times New Roman"/>
          <w:b/>
        </w:rPr>
        <w:t>off)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18"/>
        <w:gridCol w:w="1118"/>
        <w:gridCol w:w="1118"/>
        <w:gridCol w:w="932"/>
        <w:gridCol w:w="1015"/>
      </w:tblGrid>
      <w:tr w:rsidR="004D1E2F" w:rsidRPr="004D1E2F" w14:paraId="06B27C4A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7A5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0867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LDP-2ref</w:t>
            </w:r>
          </w:p>
        </w:tc>
      </w:tr>
      <w:tr w:rsidR="004D1E2F" w:rsidRPr="004D1E2F" w14:paraId="7FEE3CA6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D13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4020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 No Template Tools LB-LLCC</w:t>
            </w:r>
          </w:p>
        </w:tc>
      </w:tr>
      <w:tr w:rsidR="004D1E2F" w:rsidRPr="004D1E2F" w14:paraId="6B8B7D03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AD6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476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6CF9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365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455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6BE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1E2F" w:rsidRPr="004D1E2F" w14:paraId="5E4836C8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D9F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DEEE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102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6AC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407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E05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1E2F" w:rsidRPr="004D1E2F" w14:paraId="53A10BF4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A73F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C3D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AA8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0F7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D23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CE2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1E2F" w:rsidRPr="004D1E2F" w14:paraId="69E87927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482A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2539E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2B28B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7.88%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C5A72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7.24%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951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C07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1E2F" w:rsidRPr="004D1E2F" w14:paraId="2F65EA42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CBFA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D17ED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3.02%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FC3D7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5.63%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CF215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5.18%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3DB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0061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D1E2F" w:rsidRPr="004D1E2F" w14:paraId="376D083A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BA4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D02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D91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13A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BE0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AE6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D1E2F" w:rsidRPr="004D1E2F" w14:paraId="16AB9AA0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6C3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0251D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3.27%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09FA9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5.48%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E07FF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4.92%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67F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803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D1E2F" w:rsidRPr="004D1E2F" w14:paraId="23478C1C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7A64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7D1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D65F10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4.80%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098BA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4.88%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714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113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1E2F" w:rsidRPr="004D1E2F" w14:paraId="346CE07D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C91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622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7F196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4.42%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FDB7E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4.34%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7AC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039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1E2F" w:rsidRPr="004D1E2F" w14:paraId="3E9F5FA6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FD3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1BA1C3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4.31%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D9348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4.21%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C13B5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4.11%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753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751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3A87B0C" w14:textId="1CE1CB83" w:rsidR="004D1E2F" w:rsidRDefault="004D1E2F" w:rsidP="004D1E2F"/>
    <w:p w14:paraId="273C1366" w14:textId="64286BEB" w:rsidR="004D1E2F" w:rsidRDefault="004D1E2F" w:rsidP="004D1E2F">
      <w:pPr>
        <w:pStyle w:val="Heading3"/>
      </w:pPr>
      <w:r>
        <w:t>LDP 4-reference configuration</w:t>
      </w:r>
    </w:p>
    <w:p w14:paraId="6DFFD6F5" w14:textId="7A8DEBFA" w:rsidR="0081344E" w:rsidRDefault="0081344E" w:rsidP="0081344E">
      <w:r>
        <w:t>In this test, LDP 4ref configuration is tested, which is the same as the current LDP configuration of ECM-5.0. From the following result tables, it was observed that:</w:t>
      </w:r>
    </w:p>
    <w:p w14:paraId="0AE6774F" w14:textId="3DB2B043" w:rsidR="0081344E" w:rsidRDefault="0081344E" w:rsidP="0081344E">
      <w:r>
        <w:t xml:space="preserve">LDP with 4 reference pictures has -2.19% BD-rate gain and about 78% encoding time over the LDB-1Ref-asymmetric configuration on Set </w:t>
      </w:r>
      <w:proofErr w:type="gramStart"/>
      <w:r>
        <w:t>1;</w:t>
      </w:r>
      <w:proofErr w:type="gramEnd"/>
      <w:r>
        <w:t xml:space="preserve"> </w:t>
      </w:r>
    </w:p>
    <w:p w14:paraId="467BC061" w14:textId="1A2E668E" w:rsidR="0081344E" w:rsidRDefault="00891902" w:rsidP="0081344E">
      <w:pPr>
        <w:rPr>
          <w:szCs w:val="22"/>
        </w:rPr>
      </w:pPr>
      <w:r>
        <w:t>I</w:t>
      </w:r>
      <w:r w:rsidR="0081344E">
        <w:t xml:space="preserve">t has </w:t>
      </w:r>
      <w:r>
        <w:t>-1.71</w:t>
      </w:r>
      <w:r w:rsidR="0081344E">
        <w:t xml:space="preserve">% BD-rate </w:t>
      </w:r>
      <w:r>
        <w:t>gain</w:t>
      </w:r>
      <w:r w:rsidR="0081344E">
        <w:t xml:space="preserve"> and about </w:t>
      </w:r>
      <w:r>
        <w:t>70</w:t>
      </w:r>
      <w:r w:rsidR="0081344E">
        <w:t xml:space="preserve">% encoding time over the LDB-1Ref-asymmetric configuration on Set 2 of </w:t>
      </w:r>
      <w:r w:rsidR="0081344E">
        <w:rPr>
          <w:szCs w:val="22"/>
        </w:rPr>
        <w:t>JVET-AA0117.</w:t>
      </w:r>
    </w:p>
    <w:p w14:paraId="7DC0F18E" w14:textId="77777777" w:rsidR="0081344E" w:rsidRPr="0081344E" w:rsidRDefault="0081344E" w:rsidP="0081344E"/>
    <w:p w14:paraId="2FC9B353" w14:textId="2CA34390" w:rsidR="00E40C40" w:rsidRDefault="00E40C40" w:rsidP="00E40C40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5</w:t>
      </w:r>
      <w:r w:rsidRPr="00700BBA">
        <w:rPr>
          <w:rFonts w:ascii="Times New Roman" w:hAnsi="Times New Roman" w:cs="Times New Roman"/>
        </w:rPr>
        <w:fldChar w:fldCharType="end"/>
      </w:r>
      <w:r w:rsidR="00F21455">
        <w:rPr>
          <w:rFonts w:ascii="Times New Roman" w:hAnsi="Times New Roman" w:cs="Times New Roman"/>
          <w:b/>
        </w:rPr>
        <w:t>:</w:t>
      </w:r>
      <w:r w:rsidRPr="00700BBA">
        <w:rPr>
          <w:rFonts w:ascii="Times New Roman" w:hAnsi="Times New Roman" w:cs="Times New Roman"/>
          <w:b/>
        </w:rPr>
        <w:t xml:space="preserve"> Results of</w:t>
      </w:r>
      <w:r>
        <w:rPr>
          <w:rFonts w:ascii="Times New Roman" w:hAnsi="Times New Roman" w:cs="Times New Roman"/>
          <w:b/>
        </w:rPr>
        <w:t xml:space="preserve"> LDP with 4 reference pictures on Set 1 (Template </w:t>
      </w:r>
      <w:r w:rsidR="00F21455">
        <w:rPr>
          <w:rFonts w:ascii="Times New Roman" w:hAnsi="Times New Roman" w:cs="Times New Roman"/>
          <w:b/>
        </w:rPr>
        <w:t>m</w:t>
      </w:r>
      <w:r>
        <w:rPr>
          <w:rFonts w:ascii="Times New Roman" w:hAnsi="Times New Roman" w:cs="Times New Roman"/>
          <w:b/>
        </w:rPr>
        <w:t>at</w:t>
      </w:r>
      <w:r w:rsidR="00F21455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 xml:space="preserve">hing </w:t>
      </w:r>
      <w:r w:rsidR="00F21455">
        <w:rPr>
          <w:rFonts w:ascii="Times New Roman" w:hAnsi="Times New Roman" w:cs="Times New Roman"/>
          <w:b/>
        </w:rPr>
        <w:t>t</w:t>
      </w:r>
      <w:r>
        <w:rPr>
          <w:rFonts w:ascii="Times New Roman" w:hAnsi="Times New Roman" w:cs="Times New Roman"/>
          <w:b/>
        </w:rPr>
        <w:t>ools off)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1"/>
        <w:gridCol w:w="1160"/>
        <w:gridCol w:w="1160"/>
        <w:gridCol w:w="871"/>
        <w:gridCol w:w="948"/>
      </w:tblGrid>
      <w:tr w:rsidR="004D1E2F" w:rsidRPr="004D1E2F" w14:paraId="3E9A15C6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2F40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372D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LDP-4Ref</w:t>
            </w:r>
          </w:p>
        </w:tc>
      </w:tr>
      <w:tr w:rsidR="004D1E2F" w:rsidRPr="004D1E2F" w14:paraId="6B76E79B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1B1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5B96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 No Template Matching LB-LLCC</w:t>
            </w:r>
          </w:p>
        </w:tc>
      </w:tr>
      <w:tr w:rsidR="004D1E2F" w:rsidRPr="004D1E2F" w14:paraId="2EB6A0B4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05D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BFAF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7BFF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C96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6C69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55D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1E2F" w:rsidRPr="004D1E2F" w14:paraId="02D539F0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F3AE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2F5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908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F4F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AB1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F081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1E2F" w:rsidRPr="004D1E2F" w14:paraId="6CFEEE7E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63C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E75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025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9D5E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103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EB9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1E2F" w:rsidRPr="004D1E2F" w14:paraId="014BE44C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494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7CE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FF7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45A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23A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9D2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1E2F" w:rsidRPr="004D1E2F" w14:paraId="21E38AF8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E64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C84F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4F19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5C24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875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F56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1E2F" w:rsidRPr="004D1E2F" w14:paraId="3B8D7257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701D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91D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693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AF9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CFD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084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D1E2F" w:rsidRPr="004D1E2F" w14:paraId="65293887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4D7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E01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856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CED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66C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5F8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1E2F" w:rsidRPr="004D1E2F" w14:paraId="7BC20AF8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759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D5CC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CDFC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034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8BC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ABC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1E2F" w:rsidRPr="004D1E2F" w14:paraId="327D5D91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BAD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B8F90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F6FC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5F6D9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482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6B0E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D1E2F" w:rsidRPr="004D1E2F" w14:paraId="43EAB0C7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60B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3AFD1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B36D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42A7E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F05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3B530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1D8AEEE9" w14:textId="75FC176A" w:rsidR="004D1E2F" w:rsidRDefault="004D1E2F" w:rsidP="004D1E2F"/>
    <w:p w14:paraId="3D12DE16" w14:textId="4370866A" w:rsidR="00E40C40" w:rsidRDefault="00E40C40" w:rsidP="00E40C40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6</w:t>
      </w:r>
      <w:r w:rsidRPr="00700BBA">
        <w:rPr>
          <w:rFonts w:ascii="Times New Roman" w:hAnsi="Times New Roman" w:cs="Times New Roman"/>
        </w:rPr>
        <w:fldChar w:fldCharType="end"/>
      </w:r>
      <w:r w:rsidR="00F21455">
        <w:rPr>
          <w:rFonts w:ascii="Times New Roman" w:hAnsi="Times New Roman" w:cs="Times New Roman"/>
          <w:b/>
        </w:rPr>
        <w:t>:</w:t>
      </w:r>
      <w:r w:rsidRPr="00700BBA">
        <w:rPr>
          <w:rFonts w:ascii="Times New Roman" w:hAnsi="Times New Roman" w:cs="Times New Roman"/>
          <w:b/>
        </w:rPr>
        <w:t xml:space="preserve"> Results of</w:t>
      </w:r>
      <w:r>
        <w:rPr>
          <w:rFonts w:ascii="Times New Roman" w:hAnsi="Times New Roman" w:cs="Times New Roman"/>
          <w:b/>
        </w:rPr>
        <w:t xml:space="preserve"> LDP with 4 reference pictures on Set 2 (All </w:t>
      </w:r>
      <w:r w:rsidR="00F21455">
        <w:rPr>
          <w:rFonts w:ascii="Times New Roman" w:hAnsi="Times New Roman" w:cs="Times New Roman"/>
          <w:b/>
        </w:rPr>
        <w:t xml:space="preserve">template tools </w:t>
      </w:r>
      <w:r>
        <w:rPr>
          <w:rFonts w:ascii="Times New Roman" w:hAnsi="Times New Roman" w:cs="Times New Roman"/>
          <w:b/>
        </w:rPr>
        <w:t>off)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1"/>
        <w:gridCol w:w="1160"/>
        <w:gridCol w:w="1160"/>
        <w:gridCol w:w="871"/>
        <w:gridCol w:w="948"/>
      </w:tblGrid>
      <w:tr w:rsidR="004D1E2F" w:rsidRPr="004D1E2F" w14:paraId="7A83CD05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BA3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DAAF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LDP-4Ref</w:t>
            </w:r>
          </w:p>
        </w:tc>
      </w:tr>
      <w:tr w:rsidR="004D1E2F" w:rsidRPr="004D1E2F" w14:paraId="011C0FAF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211E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C4FBE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 No Template Tools LB-LLCC</w:t>
            </w:r>
          </w:p>
        </w:tc>
      </w:tr>
      <w:tr w:rsidR="004D1E2F" w:rsidRPr="004D1E2F" w14:paraId="4D027B90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5004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4801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16F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749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E6990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962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1E2F" w:rsidRPr="004D1E2F" w14:paraId="379C3EF9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22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0EA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0D0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BDE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2FC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2410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1E2F" w:rsidRPr="004D1E2F" w14:paraId="46694B42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8A30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5C2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DDE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A79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CF9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23E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1E2F" w:rsidRPr="004D1E2F" w14:paraId="0969AE7F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90F1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100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474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E52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125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D43A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1E2F" w:rsidRPr="004D1E2F" w14:paraId="47EF82F5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FA8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2F651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0632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7E3C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D7C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093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1E2F" w:rsidRPr="004D1E2F" w14:paraId="67626A7D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D42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021B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92E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CAF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22C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C75E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D1E2F" w:rsidRPr="004D1E2F" w14:paraId="089A1891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C3BA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C51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14F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F266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E747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7FC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D1E2F" w:rsidRPr="004D1E2F" w14:paraId="5EDCB231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D1E5D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8549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47D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DD5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870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26B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1E2F" w:rsidRPr="004D1E2F" w14:paraId="2147631D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EEF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5892E3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7CC6E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A7A1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A8C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729B2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1E2F" w:rsidRPr="004D1E2F" w14:paraId="1FE3907E" w14:textId="77777777" w:rsidTr="004D1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1405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B6DE6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7F0668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25C0AF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DF1FC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266A" w14:textId="77777777" w:rsidR="004D1E2F" w:rsidRPr="004D1E2F" w:rsidRDefault="004D1E2F" w:rsidP="004D1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1E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565B4C1" w14:textId="6A4BCB72" w:rsidR="004D1E2F" w:rsidRDefault="004D1E2F" w:rsidP="004D1E2F"/>
    <w:p w14:paraId="78C8CE9E" w14:textId="45641BA5" w:rsidR="004D1E2F" w:rsidRDefault="004D1E2F" w:rsidP="004D1E2F">
      <w:pPr>
        <w:pStyle w:val="Heading1"/>
      </w:pPr>
      <w:r>
        <w:t>Conclusions and recommendations</w:t>
      </w:r>
    </w:p>
    <w:p w14:paraId="2C8565C7" w14:textId="4EE1743D" w:rsidR="004D1E2F" w:rsidRDefault="00891902" w:rsidP="004D1E2F">
      <w:r>
        <w:t>The crosschecking tests confirm that the BD-rate and runtime are matching with the (partial) data provided in JVET-AA0117.</w:t>
      </w:r>
    </w:p>
    <w:p w14:paraId="657CD921" w14:textId="3A3518EF" w:rsidR="00891902" w:rsidRDefault="00891902" w:rsidP="004D1E2F">
      <w:r>
        <w:t xml:space="preserve">It was observed that the default LDP configuration with 4 reference pictures has </w:t>
      </w:r>
      <w:r w:rsidR="00F21455">
        <w:t xml:space="preserve">benefits </w:t>
      </w:r>
      <w:r>
        <w:t>on both BD-rate and encoding time, compared with the LDB-1Ref-asymmetric configuration proposed in JVET-AA0117.</w:t>
      </w:r>
    </w:p>
    <w:p w14:paraId="21367D83" w14:textId="647BCEDE" w:rsidR="00891902" w:rsidRPr="004D1E2F" w:rsidRDefault="00891902" w:rsidP="004D1E2F">
      <w:r>
        <w:t xml:space="preserve">It was </w:t>
      </w:r>
      <w:r w:rsidR="002705A9">
        <w:t>recommended</w:t>
      </w:r>
      <w:r>
        <w:t xml:space="preserve"> to add LDP configuration with 4-reference pictures </w:t>
      </w:r>
      <w:r w:rsidR="00AB35F4">
        <w:t xml:space="preserve">as another default configuration </w:t>
      </w:r>
      <w:r>
        <w:t xml:space="preserve">for </w:t>
      </w:r>
      <w:r w:rsidR="00AB35F4">
        <w:t xml:space="preserve">tests of </w:t>
      </w:r>
      <w:r>
        <w:t>cloud gaming class</w:t>
      </w:r>
      <w:r w:rsidR="00AB35F4">
        <w:t>.</w:t>
      </w:r>
    </w:p>
    <w:sectPr w:rsidR="00891902" w:rsidRPr="004D1E2F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82C71" w14:textId="77777777" w:rsidR="00312D3F" w:rsidRDefault="00312D3F">
      <w:r>
        <w:separator/>
      </w:r>
    </w:p>
  </w:endnote>
  <w:endnote w:type="continuationSeparator" w:id="0">
    <w:p w14:paraId="1535B55D" w14:textId="77777777" w:rsidR="00312D3F" w:rsidRDefault="0031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0A5B53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7719">
      <w:rPr>
        <w:rStyle w:val="PageNumber"/>
        <w:noProof/>
      </w:rPr>
      <w:t>2022-07-17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F2F3A" w14:textId="77777777" w:rsidR="00312D3F" w:rsidRDefault="00312D3F">
      <w:r>
        <w:separator/>
      </w:r>
    </w:p>
  </w:footnote>
  <w:footnote w:type="continuationSeparator" w:id="0">
    <w:p w14:paraId="3ECE5693" w14:textId="77777777" w:rsidR="00312D3F" w:rsidRDefault="00312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ED437D"/>
    <w:multiLevelType w:val="hybridMultilevel"/>
    <w:tmpl w:val="C366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9"/>
  </w:num>
  <w:num w:numId="3" w16cid:durableId="942953561">
    <w:abstractNumId w:val="17"/>
  </w:num>
  <w:num w:numId="4" w16cid:durableId="1583641839">
    <w:abstractNumId w:val="15"/>
  </w:num>
  <w:num w:numId="5" w16cid:durableId="862790499">
    <w:abstractNumId w:val="16"/>
  </w:num>
  <w:num w:numId="6" w16cid:durableId="1363556447">
    <w:abstractNumId w:val="10"/>
  </w:num>
  <w:num w:numId="7" w16cid:durableId="1964529852">
    <w:abstractNumId w:val="12"/>
  </w:num>
  <w:num w:numId="8" w16cid:durableId="507446997">
    <w:abstractNumId w:val="10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10"/>
  </w:num>
  <w:num w:numId="14" w16cid:durableId="294527654">
    <w:abstractNumId w:val="14"/>
  </w:num>
  <w:num w:numId="15" w16cid:durableId="1525434164">
    <w:abstractNumId w:val="7"/>
  </w:num>
  <w:num w:numId="16" w16cid:durableId="475999345">
    <w:abstractNumId w:val="9"/>
  </w:num>
  <w:num w:numId="17" w16cid:durableId="869798247">
    <w:abstractNumId w:val="20"/>
  </w:num>
  <w:num w:numId="18" w16cid:durableId="370225009">
    <w:abstractNumId w:val="18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3"/>
  </w:num>
  <w:num w:numId="22" w16cid:durableId="1472209459">
    <w:abstractNumId w:val="10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233708626">
    <w:abstractNumId w:val="11"/>
  </w:num>
  <w:num w:numId="34" w16cid:durableId="17754015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085"/>
    <w:rsid w:val="000458BC"/>
    <w:rsid w:val="00045C41"/>
    <w:rsid w:val="0004626A"/>
    <w:rsid w:val="00046C03"/>
    <w:rsid w:val="00046F28"/>
    <w:rsid w:val="000547A4"/>
    <w:rsid w:val="00054D30"/>
    <w:rsid w:val="000635DE"/>
    <w:rsid w:val="00065039"/>
    <w:rsid w:val="00067B33"/>
    <w:rsid w:val="0007208E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5CB4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2F65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1EE4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0A80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05A9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C6E50"/>
    <w:rsid w:val="002D0AF6"/>
    <w:rsid w:val="002D656F"/>
    <w:rsid w:val="002D74EB"/>
    <w:rsid w:val="002E382C"/>
    <w:rsid w:val="002E42F7"/>
    <w:rsid w:val="002F164D"/>
    <w:rsid w:val="002F2CDE"/>
    <w:rsid w:val="002F400E"/>
    <w:rsid w:val="003021BC"/>
    <w:rsid w:val="00305966"/>
    <w:rsid w:val="00306206"/>
    <w:rsid w:val="00307D71"/>
    <w:rsid w:val="00312D3F"/>
    <w:rsid w:val="00317D85"/>
    <w:rsid w:val="003211A9"/>
    <w:rsid w:val="00323029"/>
    <w:rsid w:val="0032456E"/>
    <w:rsid w:val="00325488"/>
    <w:rsid w:val="00327C56"/>
    <w:rsid w:val="00330840"/>
    <w:rsid w:val="003315A1"/>
    <w:rsid w:val="00335EE4"/>
    <w:rsid w:val="003373EC"/>
    <w:rsid w:val="00342FF4"/>
    <w:rsid w:val="00343342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93ED0"/>
    <w:rsid w:val="003A2431"/>
    <w:rsid w:val="003A261B"/>
    <w:rsid w:val="003A2D8E"/>
    <w:rsid w:val="003A69D2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42A6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3F7E"/>
    <w:rsid w:val="004259C8"/>
    <w:rsid w:val="00433DDB"/>
    <w:rsid w:val="00435A29"/>
    <w:rsid w:val="00437619"/>
    <w:rsid w:val="0044222C"/>
    <w:rsid w:val="00442CE7"/>
    <w:rsid w:val="00453C34"/>
    <w:rsid w:val="00456967"/>
    <w:rsid w:val="0046235A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A69F3"/>
    <w:rsid w:val="004B061F"/>
    <w:rsid w:val="004B210C"/>
    <w:rsid w:val="004C2145"/>
    <w:rsid w:val="004C3ADF"/>
    <w:rsid w:val="004D1E2F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0B4D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3C0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5066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C3D7E"/>
    <w:rsid w:val="005D5D38"/>
    <w:rsid w:val="005E1AC6"/>
    <w:rsid w:val="005E3F2B"/>
    <w:rsid w:val="005E4597"/>
    <w:rsid w:val="005E65E4"/>
    <w:rsid w:val="005E6EB7"/>
    <w:rsid w:val="005F0354"/>
    <w:rsid w:val="005F0EC2"/>
    <w:rsid w:val="005F0F1A"/>
    <w:rsid w:val="005F3019"/>
    <w:rsid w:val="005F4CCE"/>
    <w:rsid w:val="005F6F1B"/>
    <w:rsid w:val="006147A8"/>
    <w:rsid w:val="00615995"/>
    <w:rsid w:val="00616155"/>
    <w:rsid w:val="00616841"/>
    <w:rsid w:val="00617E19"/>
    <w:rsid w:val="00623A30"/>
    <w:rsid w:val="00624B33"/>
    <w:rsid w:val="0063041A"/>
    <w:rsid w:val="00630AA2"/>
    <w:rsid w:val="006355DD"/>
    <w:rsid w:val="006359AD"/>
    <w:rsid w:val="00642487"/>
    <w:rsid w:val="00646707"/>
    <w:rsid w:val="00646E82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97719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80"/>
    <w:rsid w:val="00704EFE"/>
    <w:rsid w:val="00712F60"/>
    <w:rsid w:val="00714F6E"/>
    <w:rsid w:val="007177E8"/>
    <w:rsid w:val="00720E3B"/>
    <w:rsid w:val="00721397"/>
    <w:rsid w:val="007230A7"/>
    <w:rsid w:val="00724A1D"/>
    <w:rsid w:val="00727F98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76F2E"/>
    <w:rsid w:val="007824D3"/>
    <w:rsid w:val="007840C7"/>
    <w:rsid w:val="00784272"/>
    <w:rsid w:val="007846B1"/>
    <w:rsid w:val="007855A2"/>
    <w:rsid w:val="00790472"/>
    <w:rsid w:val="007911D2"/>
    <w:rsid w:val="00793C0E"/>
    <w:rsid w:val="0079628A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53DD"/>
    <w:rsid w:val="007F67A1"/>
    <w:rsid w:val="0080419C"/>
    <w:rsid w:val="00805BD3"/>
    <w:rsid w:val="00811C05"/>
    <w:rsid w:val="0081344E"/>
    <w:rsid w:val="0081352E"/>
    <w:rsid w:val="00815463"/>
    <w:rsid w:val="008206C8"/>
    <w:rsid w:val="00821222"/>
    <w:rsid w:val="0082216C"/>
    <w:rsid w:val="00823035"/>
    <w:rsid w:val="00823B48"/>
    <w:rsid w:val="00833325"/>
    <w:rsid w:val="0083789D"/>
    <w:rsid w:val="00837ACF"/>
    <w:rsid w:val="00837B92"/>
    <w:rsid w:val="00852790"/>
    <w:rsid w:val="00853E9D"/>
    <w:rsid w:val="00856CFB"/>
    <w:rsid w:val="0086387C"/>
    <w:rsid w:val="00866008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91902"/>
    <w:rsid w:val="008A4538"/>
    <w:rsid w:val="008A4710"/>
    <w:rsid w:val="008A4B4C"/>
    <w:rsid w:val="008B37F8"/>
    <w:rsid w:val="008B491E"/>
    <w:rsid w:val="008C239F"/>
    <w:rsid w:val="008D4800"/>
    <w:rsid w:val="008E480C"/>
    <w:rsid w:val="008E59B1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4DA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6407"/>
    <w:rsid w:val="00967B41"/>
    <w:rsid w:val="00970381"/>
    <w:rsid w:val="00970B6B"/>
    <w:rsid w:val="00971E54"/>
    <w:rsid w:val="009744F3"/>
    <w:rsid w:val="00977C16"/>
    <w:rsid w:val="0098551D"/>
    <w:rsid w:val="00985DCB"/>
    <w:rsid w:val="00992071"/>
    <w:rsid w:val="00992231"/>
    <w:rsid w:val="00994D59"/>
    <w:rsid w:val="0099518F"/>
    <w:rsid w:val="009A523D"/>
    <w:rsid w:val="009B02A1"/>
    <w:rsid w:val="009B3361"/>
    <w:rsid w:val="009B7F3F"/>
    <w:rsid w:val="009C0015"/>
    <w:rsid w:val="009C03D3"/>
    <w:rsid w:val="009C07FE"/>
    <w:rsid w:val="009C0EDE"/>
    <w:rsid w:val="009C5E60"/>
    <w:rsid w:val="009C7B38"/>
    <w:rsid w:val="009D7CE6"/>
    <w:rsid w:val="009E28AD"/>
    <w:rsid w:val="009E2B99"/>
    <w:rsid w:val="009E41CD"/>
    <w:rsid w:val="009F0143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94E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35F4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A02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4E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2B38"/>
    <w:rsid w:val="00C53600"/>
    <w:rsid w:val="00C606C9"/>
    <w:rsid w:val="00C640AC"/>
    <w:rsid w:val="00C743E2"/>
    <w:rsid w:val="00C744DA"/>
    <w:rsid w:val="00C80288"/>
    <w:rsid w:val="00C84003"/>
    <w:rsid w:val="00C86AE2"/>
    <w:rsid w:val="00C86D58"/>
    <w:rsid w:val="00C90650"/>
    <w:rsid w:val="00C96C98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2F07"/>
    <w:rsid w:val="00CE4E38"/>
    <w:rsid w:val="00CE5E02"/>
    <w:rsid w:val="00CF34DB"/>
    <w:rsid w:val="00CF3917"/>
    <w:rsid w:val="00CF558F"/>
    <w:rsid w:val="00CF688F"/>
    <w:rsid w:val="00D00368"/>
    <w:rsid w:val="00D010C0"/>
    <w:rsid w:val="00D073E2"/>
    <w:rsid w:val="00D22981"/>
    <w:rsid w:val="00D233DD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77E98"/>
    <w:rsid w:val="00D807BF"/>
    <w:rsid w:val="00D80DE5"/>
    <w:rsid w:val="00D82FCC"/>
    <w:rsid w:val="00D86FCD"/>
    <w:rsid w:val="00D90A4C"/>
    <w:rsid w:val="00DA0231"/>
    <w:rsid w:val="00DA118F"/>
    <w:rsid w:val="00DA17FC"/>
    <w:rsid w:val="00DA291E"/>
    <w:rsid w:val="00DA59C5"/>
    <w:rsid w:val="00DA7887"/>
    <w:rsid w:val="00DB1E80"/>
    <w:rsid w:val="00DB2C26"/>
    <w:rsid w:val="00DC2335"/>
    <w:rsid w:val="00DC513F"/>
    <w:rsid w:val="00DD02F4"/>
    <w:rsid w:val="00DD2598"/>
    <w:rsid w:val="00DD4144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AC6"/>
    <w:rsid w:val="00E31C4E"/>
    <w:rsid w:val="00E36250"/>
    <w:rsid w:val="00E3733E"/>
    <w:rsid w:val="00E40C40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A11CB"/>
    <w:rsid w:val="00EA5AE0"/>
    <w:rsid w:val="00EA6689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14644"/>
    <w:rsid w:val="00F20288"/>
    <w:rsid w:val="00F21455"/>
    <w:rsid w:val="00F2269B"/>
    <w:rsid w:val="00F2488D"/>
    <w:rsid w:val="00F24E22"/>
    <w:rsid w:val="00F34326"/>
    <w:rsid w:val="00F3531A"/>
    <w:rsid w:val="00F376D8"/>
    <w:rsid w:val="00F476AD"/>
    <w:rsid w:val="00F5010F"/>
    <w:rsid w:val="00F55864"/>
    <w:rsid w:val="00F601A0"/>
    <w:rsid w:val="00F66831"/>
    <w:rsid w:val="00F712E9"/>
    <w:rsid w:val="00F7210C"/>
    <w:rsid w:val="00F73032"/>
    <w:rsid w:val="00F7660C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2C5"/>
    <w:rsid w:val="00FA381E"/>
    <w:rsid w:val="00FA5CED"/>
    <w:rsid w:val="00FA60F5"/>
    <w:rsid w:val="00FB013E"/>
    <w:rsid w:val="00FB0E84"/>
    <w:rsid w:val="00FB1D66"/>
    <w:rsid w:val="00FC0922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1089</Words>
  <Characters>6210</Characters>
  <Application>Microsoft Office Word</Application>
  <DocSecurity>2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 Li</cp:lastModifiedBy>
  <cp:revision>3</cp:revision>
  <cp:lastPrinted>1900-01-01T08:00:00Z</cp:lastPrinted>
  <dcterms:created xsi:type="dcterms:W3CDTF">2022-07-18T02:09:00Z</dcterms:created>
  <dcterms:modified xsi:type="dcterms:W3CDTF">2022-07-18T02:11:00Z</dcterms:modified>
</cp:coreProperties>
</file>