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6408"/>
        <w:gridCol w:w="3168"/>
      </w:tblGrid>
      <w:tr w:rsidR="00B215CF" w:rsidRPr="00B215CF" w14:paraId="4E842D5C" w14:textId="77777777" w:rsidTr="00B215CF">
        <w:tc>
          <w:tcPr>
            <w:tcW w:w="6408" w:type="dxa"/>
            <w:hideMark/>
          </w:tcPr>
          <w:p w14:paraId="0EFB800D"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 w:val="left" w:pos="7200"/>
              </w:tabs>
              <w:spacing w:before="0"/>
              <w:jc w:val="left"/>
              <w:textAlignment w:val="auto"/>
              <w:rPr>
                <w:rFonts w:eastAsia="SimSun"/>
                <w:b/>
                <w:szCs w:val="22"/>
                <w:lang w:eastAsia="ko-KR"/>
              </w:rPr>
            </w:pPr>
            <w:r w:rsidRPr="00B215CF">
              <w:rPr>
                <w:rFonts w:eastAsia="SimSun"/>
                <w:noProof/>
                <w:lang w:val="en-US" w:eastAsia="ko-KR"/>
              </w:rPr>
              <mc:AlternateContent>
                <mc:Choice Requires="wpg">
                  <w:drawing>
                    <wp:anchor distT="0" distB="0" distL="114300" distR="114300" simplePos="0" relativeHeight="251659264" behindDoc="0" locked="0" layoutInCell="1" allowOverlap="1" wp14:anchorId="35620F62" wp14:editId="0DF4F82C">
                      <wp:simplePos x="0" y="0"/>
                      <wp:positionH relativeFrom="column">
                        <wp:posOffset>-52705</wp:posOffset>
                      </wp:positionH>
                      <wp:positionV relativeFrom="paragraph">
                        <wp:posOffset>-349250</wp:posOffset>
                      </wp:positionV>
                      <wp:extent cx="295910" cy="312420"/>
                      <wp:effectExtent l="0" t="0" r="46990" b="30480"/>
                      <wp:wrapNone/>
                      <wp:docPr id="1" name="Group 140"/>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1F99783C" id="Group 140" o:spid="_x0000_s1026" style="position:absolute;margin-left:-4.15pt;margin-top:-27.5pt;width:23.3pt;height:24.6pt;z-index:251659264"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4GmwwAAANsAAAAPAAAAZHJzL2Rvd25yZXYueG1sRE9Na8JA&#10;EL0X/A/LCF5K3VRQ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PI+Bp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bTPxAAAANsAAAAPAAAAZHJzL2Rvd25yZXYueG1sRI9Ba8JA&#10;FITvQv/D8gredFOh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BbxtM/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215CF">
              <w:rPr>
                <w:rFonts w:eastAsia="SimSun"/>
                <w:noProof/>
                <w:lang w:val="en-US" w:eastAsia="ko-KR"/>
              </w:rPr>
              <w:drawing>
                <wp:anchor distT="0" distB="0" distL="114300" distR="114300" simplePos="0" relativeHeight="251660288" behindDoc="0" locked="0" layoutInCell="1" allowOverlap="1" wp14:anchorId="09E17419" wp14:editId="292F9AD5">
                  <wp:simplePos x="0" y="0"/>
                  <wp:positionH relativeFrom="column">
                    <wp:posOffset>610235</wp:posOffset>
                  </wp:positionH>
                  <wp:positionV relativeFrom="paragraph">
                    <wp:posOffset>-318770</wp:posOffset>
                  </wp:positionV>
                  <wp:extent cx="293370" cy="267335"/>
                  <wp:effectExtent l="0" t="0" r="0" b="0"/>
                  <wp:wrapNone/>
                  <wp:docPr id="52"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215CF">
              <w:rPr>
                <w:rFonts w:eastAsia="SimSun"/>
                <w:noProof/>
                <w:lang w:val="en-US" w:eastAsia="ko-KR"/>
              </w:rPr>
              <w:drawing>
                <wp:anchor distT="0" distB="0" distL="114300" distR="114300" simplePos="0" relativeHeight="251661312" behindDoc="0" locked="0" layoutInCell="1" allowOverlap="1" wp14:anchorId="22539640" wp14:editId="7BB7E9EA">
                  <wp:simplePos x="0" y="0"/>
                  <wp:positionH relativeFrom="column">
                    <wp:posOffset>268605</wp:posOffset>
                  </wp:positionH>
                  <wp:positionV relativeFrom="paragraph">
                    <wp:posOffset>-318770</wp:posOffset>
                  </wp:positionV>
                  <wp:extent cx="294640" cy="267335"/>
                  <wp:effectExtent l="0" t="0" r="0" b="0"/>
                  <wp:wrapNone/>
                  <wp:docPr id="53"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215CF">
              <w:rPr>
                <w:rFonts w:eastAsia="SimSun"/>
                <w:b/>
                <w:szCs w:val="22"/>
                <w:lang w:eastAsia="ko-KR"/>
              </w:rPr>
              <w:t>Joint Video Experts Team (JVET)</w:t>
            </w:r>
          </w:p>
          <w:p w14:paraId="616C3016"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 w:val="left" w:pos="7200"/>
              </w:tabs>
              <w:spacing w:before="0"/>
              <w:jc w:val="left"/>
              <w:textAlignment w:val="auto"/>
              <w:rPr>
                <w:rFonts w:eastAsia="SimSun"/>
                <w:b/>
                <w:szCs w:val="22"/>
                <w:lang w:eastAsia="ko-KR"/>
              </w:rPr>
            </w:pPr>
            <w:r w:rsidRPr="00B215CF">
              <w:rPr>
                <w:rFonts w:eastAsia="SimSun"/>
                <w:b/>
                <w:szCs w:val="22"/>
                <w:lang w:eastAsia="ko-KR"/>
              </w:rPr>
              <w:t>of ITU-T SG 16 WP 3 and ISO/IEC JTC 1/SC 29</w:t>
            </w:r>
          </w:p>
          <w:p w14:paraId="0E7DB322" w14:textId="77777777" w:rsidR="00B215CF" w:rsidRPr="00B215CF" w:rsidRDefault="00B215CF" w:rsidP="00B4036A">
            <w:pPr>
              <w:tabs>
                <w:tab w:val="clear" w:pos="794"/>
                <w:tab w:val="clear" w:pos="1191"/>
                <w:tab w:val="clear" w:pos="1588"/>
                <w:tab w:val="clear" w:pos="1985"/>
                <w:tab w:val="left" w:pos="360"/>
                <w:tab w:val="left" w:pos="720"/>
                <w:tab w:val="left" w:pos="1080"/>
                <w:tab w:val="left" w:pos="1440"/>
                <w:tab w:val="left" w:pos="7200"/>
              </w:tabs>
              <w:spacing w:before="0"/>
              <w:jc w:val="left"/>
              <w:textAlignment w:val="auto"/>
              <w:rPr>
                <w:rFonts w:eastAsia="SimSun"/>
                <w:b/>
                <w:szCs w:val="22"/>
                <w:lang w:val="en-US" w:eastAsia="ko-KR"/>
              </w:rPr>
            </w:pPr>
            <w:r w:rsidRPr="00B215CF">
              <w:rPr>
                <w:rFonts w:eastAsia="SimSun"/>
                <w:lang w:val="en-US" w:eastAsia="ko-KR"/>
              </w:rPr>
              <w:t>25th Meeting</w:t>
            </w:r>
            <w:r w:rsidRPr="00B215CF">
              <w:rPr>
                <w:rFonts w:eastAsia="SimSun"/>
                <w:lang w:eastAsia="ko-KR"/>
              </w:rPr>
              <w:t>, by teleconference, 12–21 January 2022</w:t>
            </w:r>
          </w:p>
        </w:tc>
        <w:tc>
          <w:tcPr>
            <w:tcW w:w="3168" w:type="dxa"/>
            <w:hideMark/>
          </w:tcPr>
          <w:p w14:paraId="074DCB7D"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 w:val="left" w:pos="7200"/>
              </w:tabs>
              <w:jc w:val="left"/>
              <w:textAlignment w:val="auto"/>
              <w:rPr>
                <w:rFonts w:eastAsia="SimSun"/>
                <w:u w:val="single"/>
                <w:lang w:val="en-US" w:eastAsia="ko-KR"/>
              </w:rPr>
            </w:pPr>
            <w:r w:rsidRPr="00B215CF">
              <w:rPr>
                <w:rFonts w:eastAsia="SimSun"/>
                <w:lang w:val="en-US" w:eastAsia="ko-KR"/>
              </w:rPr>
              <w:t>Document: JVET-Y2020-v2</w:t>
            </w:r>
          </w:p>
        </w:tc>
      </w:tr>
    </w:tbl>
    <w:p w14:paraId="3FCD100B"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jc w:val="left"/>
        <w:textAlignment w:val="auto"/>
        <w:rPr>
          <w:rFonts w:eastAsia="SimSun"/>
          <w:lang w:val="en-US"/>
        </w:rPr>
      </w:pPr>
    </w:p>
    <w:tbl>
      <w:tblPr>
        <w:tblW w:w="9645" w:type="dxa"/>
        <w:tblLayout w:type="fixed"/>
        <w:tblLook w:val="04A0" w:firstRow="1" w:lastRow="0" w:firstColumn="1" w:lastColumn="0" w:noHBand="0" w:noVBand="1"/>
      </w:tblPr>
      <w:tblGrid>
        <w:gridCol w:w="1457"/>
        <w:gridCol w:w="3779"/>
        <w:gridCol w:w="810"/>
        <w:gridCol w:w="3599"/>
      </w:tblGrid>
      <w:tr w:rsidR="00B215CF" w:rsidRPr="00B215CF" w14:paraId="302E3671" w14:textId="77777777" w:rsidTr="00B215CF">
        <w:tc>
          <w:tcPr>
            <w:tcW w:w="1458" w:type="dxa"/>
            <w:hideMark/>
          </w:tcPr>
          <w:p w14:paraId="38ED45DF"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i/>
                <w:szCs w:val="22"/>
                <w:lang w:val="en-US" w:eastAsia="ko-KR"/>
              </w:rPr>
            </w:pPr>
            <w:r w:rsidRPr="00B215CF">
              <w:rPr>
                <w:rFonts w:eastAsia="SimSun"/>
                <w:i/>
                <w:szCs w:val="22"/>
                <w:lang w:val="en-US" w:eastAsia="ko-KR"/>
              </w:rPr>
              <w:t>Title:</w:t>
            </w:r>
          </w:p>
        </w:tc>
        <w:tc>
          <w:tcPr>
            <w:tcW w:w="8190" w:type="dxa"/>
            <w:gridSpan w:val="3"/>
            <w:hideMark/>
          </w:tcPr>
          <w:p w14:paraId="019E479E" w14:textId="31B9F92A"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b/>
                <w:szCs w:val="22"/>
                <w:lang w:val="en-US" w:eastAsia="ko-KR"/>
              </w:rPr>
            </w:pPr>
            <w:r w:rsidRPr="00B215CF">
              <w:rPr>
                <w:rFonts w:eastAsia="SimSun"/>
                <w:b/>
                <w:szCs w:val="22"/>
                <w:lang w:val="en-US" w:eastAsia="ko-KR"/>
              </w:rPr>
              <w:t xml:space="preserve">Film </w:t>
            </w:r>
            <w:r w:rsidR="00E6164D">
              <w:rPr>
                <w:rFonts w:eastAsia="SimSun"/>
                <w:b/>
                <w:szCs w:val="22"/>
                <w:lang w:val="en-US" w:eastAsia="ko-KR"/>
              </w:rPr>
              <w:t>g</w:t>
            </w:r>
            <w:r w:rsidRPr="00B215CF">
              <w:rPr>
                <w:rFonts w:eastAsia="SimSun"/>
                <w:b/>
                <w:szCs w:val="22"/>
                <w:lang w:val="en-US" w:eastAsia="ko-KR"/>
              </w:rPr>
              <w:t xml:space="preserve">rain </w:t>
            </w:r>
            <w:r w:rsidR="00E6164D">
              <w:rPr>
                <w:rFonts w:eastAsia="SimSun"/>
                <w:b/>
                <w:szCs w:val="22"/>
                <w:lang w:val="en-US" w:eastAsia="ko-KR"/>
              </w:rPr>
              <w:t>s</w:t>
            </w:r>
            <w:r w:rsidRPr="00B215CF">
              <w:rPr>
                <w:rFonts w:eastAsia="SimSun"/>
                <w:b/>
                <w:szCs w:val="22"/>
                <w:lang w:val="en-US" w:eastAsia="ko-KR"/>
              </w:rPr>
              <w:t xml:space="preserve">ynthesis </w:t>
            </w:r>
            <w:r w:rsidR="00E6164D">
              <w:rPr>
                <w:rFonts w:eastAsia="SimSun"/>
                <w:b/>
                <w:szCs w:val="22"/>
                <w:lang w:val="en-US" w:eastAsia="ko-KR"/>
              </w:rPr>
              <w:t>t</w:t>
            </w:r>
            <w:r w:rsidRPr="00B215CF">
              <w:rPr>
                <w:rFonts w:eastAsia="SimSun"/>
                <w:b/>
                <w:szCs w:val="22"/>
                <w:lang w:val="en-US" w:eastAsia="ko-KR"/>
              </w:rPr>
              <w:t xml:space="preserve">echnology for </w:t>
            </w:r>
            <w:r w:rsidR="00E6164D">
              <w:rPr>
                <w:rFonts w:eastAsia="SimSun"/>
                <w:b/>
                <w:szCs w:val="22"/>
                <w:lang w:val="en-US" w:eastAsia="ko-KR"/>
              </w:rPr>
              <w:t>v</w:t>
            </w:r>
            <w:r w:rsidRPr="00B215CF">
              <w:rPr>
                <w:rFonts w:eastAsia="SimSun"/>
                <w:b/>
                <w:szCs w:val="22"/>
                <w:lang w:val="en-US" w:eastAsia="ko-KR"/>
              </w:rPr>
              <w:t xml:space="preserve">ideo </w:t>
            </w:r>
            <w:r w:rsidR="00E6164D">
              <w:rPr>
                <w:rFonts w:eastAsia="SimSun"/>
                <w:b/>
                <w:szCs w:val="22"/>
                <w:lang w:val="en-US" w:eastAsia="ko-KR"/>
              </w:rPr>
              <w:t>a</w:t>
            </w:r>
            <w:r w:rsidRPr="00B215CF">
              <w:rPr>
                <w:rFonts w:eastAsia="SimSun"/>
                <w:b/>
                <w:szCs w:val="22"/>
                <w:lang w:val="en-US" w:eastAsia="ko-KR"/>
              </w:rPr>
              <w:t>pplications</w:t>
            </w:r>
            <w:r w:rsidR="00E6164D">
              <w:rPr>
                <w:rFonts w:eastAsia="SimSun"/>
                <w:b/>
                <w:szCs w:val="22"/>
                <w:lang w:val="en-US" w:eastAsia="ko-KR"/>
              </w:rPr>
              <w:t xml:space="preserve"> </w:t>
            </w:r>
            <w:r w:rsidR="00E6164D" w:rsidRPr="00E6164D">
              <w:rPr>
                <w:rFonts w:eastAsia="SimSun"/>
                <w:b/>
                <w:szCs w:val="22"/>
                <w:lang w:val="en-US" w:eastAsia="ko-KR"/>
              </w:rPr>
              <w:t>(Draft 1)</w:t>
            </w:r>
          </w:p>
        </w:tc>
      </w:tr>
      <w:tr w:rsidR="00B215CF" w:rsidRPr="00B215CF" w14:paraId="55BC7FC0" w14:textId="77777777" w:rsidTr="00B215CF">
        <w:tc>
          <w:tcPr>
            <w:tcW w:w="1458" w:type="dxa"/>
            <w:hideMark/>
          </w:tcPr>
          <w:p w14:paraId="77EB4FCF"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i/>
                <w:szCs w:val="22"/>
                <w:lang w:val="en-US" w:eastAsia="ko-KR"/>
              </w:rPr>
            </w:pPr>
            <w:r w:rsidRPr="00B215CF">
              <w:rPr>
                <w:rFonts w:eastAsia="SimSun"/>
                <w:i/>
                <w:szCs w:val="22"/>
                <w:lang w:val="en-US" w:eastAsia="ko-KR"/>
              </w:rPr>
              <w:t>Status:</w:t>
            </w:r>
          </w:p>
        </w:tc>
        <w:tc>
          <w:tcPr>
            <w:tcW w:w="8190" w:type="dxa"/>
            <w:gridSpan w:val="3"/>
            <w:hideMark/>
          </w:tcPr>
          <w:p w14:paraId="1961BDD6"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textAlignment w:val="auto"/>
              <w:rPr>
                <w:rFonts w:eastAsia="SimSun"/>
                <w:szCs w:val="22"/>
                <w:lang w:val="en-US" w:eastAsia="ko-KR"/>
              </w:rPr>
            </w:pPr>
            <w:r w:rsidRPr="00B215CF">
              <w:rPr>
                <w:rFonts w:eastAsia="SimSun"/>
                <w:szCs w:val="22"/>
                <w:lang w:val="en-US" w:eastAsia="ko-KR"/>
              </w:rPr>
              <w:t>Output document of JVET</w:t>
            </w:r>
          </w:p>
        </w:tc>
      </w:tr>
      <w:tr w:rsidR="00B215CF" w:rsidRPr="00B215CF" w14:paraId="34E07224" w14:textId="77777777" w:rsidTr="00B215CF">
        <w:tc>
          <w:tcPr>
            <w:tcW w:w="1458" w:type="dxa"/>
            <w:hideMark/>
          </w:tcPr>
          <w:p w14:paraId="3B7DCDC1"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i/>
                <w:szCs w:val="22"/>
                <w:lang w:val="en-US" w:eastAsia="ko-KR"/>
              </w:rPr>
            </w:pPr>
            <w:r w:rsidRPr="00B215CF">
              <w:rPr>
                <w:rFonts w:eastAsia="SimSun"/>
                <w:i/>
                <w:szCs w:val="22"/>
                <w:lang w:val="en-US" w:eastAsia="ko-KR"/>
              </w:rPr>
              <w:t>Purpose:</w:t>
            </w:r>
          </w:p>
        </w:tc>
        <w:tc>
          <w:tcPr>
            <w:tcW w:w="8190" w:type="dxa"/>
            <w:gridSpan w:val="3"/>
            <w:hideMark/>
          </w:tcPr>
          <w:p w14:paraId="644B3942" w14:textId="46989B5F" w:rsidR="00B215CF" w:rsidRPr="00B215CF" w:rsidRDefault="00E6164D"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szCs w:val="22"/>
                <w:lang w:val="en-US" w:eastAsia="ko-KR"/>
              </w:rPr>
            </w:pPr>
            <w:r>
              <w:rPr>
                <w:rFonts w:eastAsia="SimSun"/>
                <w:szCs w:val="22"/>
                <w:lang w:eastAsia="ko-KR"/>
              </w:rPr>
              <w:t>Draft text</w:t>
            </w:r>
          </w:p>
        </w:tc>
      </w:tr>
      <w:tr w:rsidR="00B215CF" w:rsidRPr="00B215CF" w14:paraId="01C7DEE7" w14:textId="77777777" w:rsidTr="00B215CF">
        <w:tc>
          <w:tcPr>
            <w:tcW w:w="1458" w:type="dxa"/>
            <w:hideMark/>
          </w:tcPr>
          <w:p w14:paraId="2187AEC4"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i/>
                <w:szCs w:val="22"/>
                <w:lang w:val="en-US" w:eastAsia="ko-KR"/>
              </w:rPr>
            </w:pPr>
            <w:r w:rsidRPr="00B215CF">
              <w:rPr>
                <w:rFonts w:eastAsia="SimSun"/>
                <w:i/>
                <w:szCs w:val="22"/>
                <w:lang w:val="en-US" w:eastAsia="ko-KR"/>
              </w:rPr>
              <w:t>Author(s) or</w:t>
            </w:r>
            <w:r w:rsidRPr="00B215CF">
              <w:rPr>
                <w:rFonts w:eastAsia="SimSun"/>
                <w:i/>
                <w:szCs w:val="22"/>
                <w:lang w:val="en-US" w:eastAsia="ko-KR"/>
              </w:rPr>
              <w:br/>
              <w:t>Contact(s):</w:t>
            </w:r>
          </w:p>
        </w:tc>
        <w:tc>
          <w:tcPr>
            <w:tcW w:w="3780" w:type="dxa"/>
          </w:tcPr>
          <w:p w14:paraId="6D4846F4" w14:textId="77777777" w:rsidR="00B215CF" w:rsidRPr="00B215CF" w:rsidRDefault="00B215CF" w:rsidP="00207770">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szCs w:val="22"/>
                <w:lang w:val="en-US" w:eastAsia="ko-KR"/>
              </w:rPr>
            </w:pPr>
            <w:r w:rsidRPr="00B215CF">
              <w:rPr>
                <w:rFonts w:eastAsia="SimSun"/>
                <w:szCs w:val="22"/>
                <w:lang w:val="en-US" w:eastAsia="ko-KR"/>
              </w:rPr>
              <w:t>D. Grois</w:t>
            </w:r>
          </w:p>
          <w:p w14:paraId="08D6EFDC" w14:textId="77777777" w:rsidR="00B215CF" w:rsidRPr="00B215CF" w:rsidRDefault="00B215CF" w:rsidP="00207770">
            <w:pPr>
              <w:tabs>
                <w:tab w:val="clear" w:pos="794"/>
                <w:tab w:val="clear" w:pos="1191"/>
                <w:tab w:val="clear" w:pos="1588"/>
                <w:tab w:val="clear" w:pos="1985"/>
                <w:tab w:val="left" w:pos="360"/>
                <w:tab w:val="left" w:pos="720"/>
                <w:tab w:val="left" w:pos="1080"/>
                <w:tab w:val="left" w:pos="1440"/>
              </w:tabs>
              <w:spacing w:before="0" w:after="60"/>
              <w:jc w:val="left"/>
              <w:textAlignment w:val="auto"/>
              <w:rPr>
                <w:rFonts w:eastAsia="SimSun"/>
                <w:szCs w:val="22"/>
                <w:lang w:val="en-US" w:eastAsia="ko-KR"/>
              </w:rPr>
            </w:pPr>
            <w:r w:rsidRPr="00B215CF">
              <w:rPr>
                <w:rFonts w:eastAsia="SimSun"/>
                <w:szCs w:val="22"/>
                <w:lang w:val="en-US" w:eastAsia="ko-KR"/>
              </w:rPr>
              <w:t>Y. He</w:t>
            </w:r>
          </w:p>
          <w:p w14:paraId="38BC9015" w14:textId="77777777" w:rsidR="00B215CF" w:rsidRPr="00B215CF" w:rsidRDefault="00B215CF" w:rsidP="00207770">
            <w:pPr>
              <w:tabs>
                <w:tab w:val="clear" w:pos="794"/>
                <w:tab w:val="clear" w:pos="1191"/>
                <w:tab w:val="clear" w:pos="1588"/>
                <w:tab w:val="clear" w:pos="1985"/>
                <w:tab w:val="left" w:pos="360"/>
                <w:tab w:val="left" w:pos="720"/>
                <w:tab w:val="left" w:pos="1080"/>
                <w:tab w:val="left" w:pos="1440"/>
              </w:tabs>
              <w:spacing w:before="0" w:after="60"/>
              <w:jc w:val="left"/>
              <w:textAlignment w:val="auto"/>
              <w:rPr>
                <w:rFonts w:eastAsia="SimSun"/>
                <w:szCs w:val="22"/>
                <w:lang w:val="en-US" w:eastAsia="ko-KR"/>
              </w:rPr>
            </w:pPr>
            <w:r w:rsidRPr="00B215CF">
              <w:rPr>
                <w:rFonts w:eastAsia="SimSun"/>
                <w:szCs w:val="22"/>
                <w:lang w:val="en-US" w:eastAsia="ko-KR"/>
              </w:rPr>
              <w:t>W. Husak</w:t>
            </w:r>
          </w:p>
          <w:p w14:paraId="34F04235" w14:textId="77777777" w:rsidR="00B215CF" w:rsidRPr="00B215CF" w:rsidRDefault="00B215CF" w:rsidP="00207770">
            <w:pPr>
              <w:tabs>
                <w:tab w:val="clear" w:pos="794"/>
                <w:tab w:val="clear" w:pos="1191"/>
                <w:tab w:val="clear" w:pos="1588"/>
                <w:tab w:val="clear" w:pos="1985"/>
                <w:tab w:val="left" w:pos="360"/>
                <w:tab w:val="left" w:pos="720"/>
                <w:tab w:val="left" w:pos="1080"/>
                <w:tab w:val="left" w:pos="1440"/>
              </w:tabs>
              <w:spacing w:before="0" w:after="60"/>
              <w:jc w:val="left"/>
              <w:textAlignment w:val="auto"/>
              <w:rPr>
                <w:rFonts w:eastAsia="SimSun"/>
                <w:szCs w:val="22"/>
                <w:lang w:val="en-US" w:eastAsia="ko-KR"/>
              </w:rPr>
            </w:pPr>
            <w:r w:rsidRPr="00B215CF">
              <w:rPr>
                <w:rFonts w:eastAsia="SimSun"/>
                <w:szCs w:val="22"/>
                <w:lang w:val="en-US" w:eastAsia="ko-KR"/>
              </w:rPr>
              <w:t>M. Radosavljević</w:t>
            </w:r>
          </w:p>
          <w:p w14:paraId="0028B729" w14:textId="77777777" w:rsidR="00B215CF" w:rsidRPr="00B215CF" w:rsidRDefault="00B215CF" w:rsidP="00207770">
            <w:pPr>
              <w:tabs>
                <w:tab w:val="clear" w:pos="794"/>
                <w:tab w:val="clear" w:pos="1191"/>
                <w:tab w:val="clear" w:pos="1588"/>
                <w:tab w:val="clear" w:pos="1985"/>
                <w:tab w:val="left" w:pos="360"/>
                <w:tab w:val="left" w:pos="720"/>
                <w:tab w:val="left" w:pos="1080"/>
                <w:tab w:val="left" w:pos="1440"/>
              </w:tabs>
              <w:spacing w:before="0" w:after="60"/>
              <w:jc w:val="left"/>
              <w:textAlignment w:val="auto"/>
              <w:rPr>
                <w:rFonts w:eastAsia="SimSun"/>
                <w:szCs w:val="22"/>
                <w:lang w:val="en-US" w:eastAsia="ko-KR"/>
              </w:rPr>
            </w:pPr>
            <w:r w:rsidRPr="00B215CF">
              <w:rPr>
                <w:rFonts w:eastAsia="SimSun"/>
                <w:szCs w:val="22"/>
                <w:lang w:val="en-US" w:eastAsia="ko-KR"/>
              </w:rPr>
              <w:t>A. Tourapis</w:t>
            </w:r>
          </w:p>
          <w:p w14:paraId="35075372" w14:textId="77777777" w:rsidR="00B215CF" w:rsidRPr="00B215CF" w:rsidRDefault="00B215CF" w:rsidP="00207770">
            <w:pPr>
              <w:tabs>
                <w:tab w:val="clear" w:pos="794"/>
                <w:tab w:val="clear" w:pos="1191"/>
                <w:tab w:val="clear" w:pos="1588"/>
                <w:tab w:val="clear" w:pos="1985"/>
                <w:tab w:val="left" w:pos="360"/>
                <w:tab w:val="left" w:pos="720"/>
                <w:tab w:val="left" w:pos="1080"/>
                <w:tab w:val="left" w:pos="1440"/>
              </w:tabs>
              <w:spacing w:before="0" w:after="60"/>
              <w:jc w:val="left"/>
              <w:textAlignment w:val="auto"/>
              <w:rPr>
                <w:rFonts w:eastAsia="SimSun"/>
                <w:szCs w:val="22"/>
                <w:lang w:val="en-US" w:eastAsia="ko-KR"/>
              </w:rPr>
            </w:pPr>
            <w:r w:rsidRPr="00B215CF">
              <w:rPr>
                <w:rFonts w:eastAsia="SimSun"/>
                <w:szCs w:val="22"/>
                <w:lang w:val="en-US" w:eastAsia="ko-KR"/>
              </w:rPr>
              <w:t>W. Wan</w:t>
            </w:r>
          </w:p>
          <w:p w14:paraId="7519150E"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szCs w:val="22"/>
                <w:lang w:val="en-US" w:eastAsia="ko-KR"/>
              </w:rPr>
            </w:pPr>
          </w:p>
        </w:tc>
        <w:tc>
          <w:tcPr>
            <w:tcW w:w="810" w:type="dxa"/>
            <w:hideMark/>
          </w:tcPr>
          <w:p w14:paraId="5E499DBD"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szCs w:val="22"/>
                <w:lang w:val="en-US" w:eastAsia="ko-KR"/>
              </w:rPr>
            </w:pPr>
            <w:r w:rsidRPr="00B215CF">
              <w:rPr>
                <w:rFonts w:eastAsia="SimSun"/>
                <w:szCs w:val="22"/>
                <w:lang w:val="en-US" w:eastAsia="ko-KR"/>
              </w:rPr>
              <w:t>Email:</w:t>
            </w:r>
          </w:p>
        </w:tc>
        <w:bookmarkStart w:id="0" w:name="_Hlk101273639"/>
        <w:tc>
          <w:tcPr>
            <w:tcW w:w="3600" w:type="dxa"/>
            <w:hideMark/>
          </w:tcPr>
          <w:p w14:paraId="49354BFA" w14:textId="77777777" w:rsidR="00B215CF" w:rsidRPr="00207770" w:rsidRDefault="00AD0A45" w:rsidP="00207770">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szCs w:val="22"/>
                <w:lang w:val="en-US" w:eastAsia="ko-KR"/>
              </w:rPr>
            </w:pPr>
            <w:r w:rsidRPr="00207770">
              <w:rPr>
                <w:szCs w:val="22"/>
              </w:rPr>
              <w:fldChar w:fldCharType="begin"/>
            </w:r>
            <w:r w:rsidRPr="00207770">
              <w:rPr>
                <w:szCs w:val="22"/>
              </w:rPr>
              <w:instrText xml:space="preserve"> HYPERLINK "mailto:Dan_Grois@comcast.com" </w:instrText>
            </w:r>
            <w:r w:rsidRPr="00207770">
              <w:rPr>
                <w:szCs w:val="22"/>
              </w:rPr>
              <w:fldChar w:fldCharType="separate"/>
            </w:r>
            <w:r w:rsidR="00B215CF" w:rsidRPr="00207770">
              <w:rPr>
                <w:rFonts w:eastAsia="SimSun"/>
                <w:color w:val="0000FF"/>
                <w:szCs w:val="22"/>
                <w:u w:val="single"/>
                <w:lang w:val="en-US" w:eastAsia="ko-KR"/>
              </w:rPr>
              <w:t>Dan_Grois@comcast.com</w:t>
            </w:r>
            <w:r w:rsidRPr="00207770">
              <w:rPr>
                <w:rFonts w:eastAsia="SimSun"/>
                <w:color w:val="0000FF"/>
                <w:szCs w:val="22"/>
                <w:u w:val="single"/>
                <w:lang w:val="en-US" w:eastAsia="ko-KR"/>
              </w:rPr>
              <w:fldChar w:fldCharType="end"/>
            </w:r>
          </w:p>
          <w:p w14:paraId="1CB09A60" w14:textId="77777777" w:rsidR="00B215CF" w:rsidRPr="00207770" w:rsidRDefault="00AD0A45" w:rsidP="00207770">
            <w:pPr>
              <w:tabs>
                <w:tab w:val="clear" w:pos="794"/>
                <w:tab w:val="clear" w:pos="1191"/>
                <w:tab w:val="clear" w:pos="1588"/>
                <w:tab w:val="clear" w:pos="1985"/>
                <w:tab w:val="left" w:pos="360"/>
                <w:tab w:val="left" w:pos="720"/>
                <w:tab w:val="left" w:pos="1080"/>
                <w:tab w:val="left" w:pos="1440"/>
              </w:tabs>
              <w:spacing w:before="0" w:after="60"/>
              <w:jc w:val="left"/>
              <w:textAlignment w:val="auto"/>
              <w:rPr>
                <w:rFonts w:eastAsia="SimSun"/>
                <w:color w:val="0000FF"/>
                <w:szCs w:val="22"/>
                <w:u w:val="single"/>
                <w:lang w:val="en-US"/>
              </w:rPr>
            </w:pPr>
            <w:hyperlink r:id="rId13" w:history="1">
              <w:r w:rsidR="00B215CF" w:rsidRPr="00207770">
                <w:rPr>
                  <w:rFonts w:eastAsia="SimSun"/>
                  <w:color w:val="0000FF"/>
                  <w:szCs w:val="22"/>
                  <w:u w:val="single"/>
                  <w:lang w:val="en-US" w:eastAsia="ko-KR"/>
                </w:rPr>
                <w:t>yonghe@qti.qualcomm.com</w:t>
              </w:r>
            </w:hyperlink>
            <w:r w:rsidR="00B215CF" w:rsidRPr="00207770">
              <w:rPr>
                <w:rFonts w:eastAsia="SimSun"/>
                <w:szCs w:val="22"/>
                <w:lang w:val="en-US" w:eastAsia="ko-KR"/>
              </w:rPr>
              <w:br/>
            </w:r>
            <w:hyperlink r:id="rId14" w:history="1">
              <w:r w:rsidR="00B215CF" w:rsidRPr="00207770">
                <w:rPr>
                  <w:rFonts w:eastAsia="SimSun"/>
                  <w:color w:val="0000FF"/>
                  <w:szCs w:val="22"/>
                  <w:u w:val="single"/>
                  <w:lang w:val="en-US" w:eastAsia="ko-KR"/>
                </w:rPr>
                <w:t>wjh@dolby.com</w:t>
              </w:r>
            </w:hyperlink>
          </w:p>
          <w:p w14:paraId="3E1F2593" w14:textId="0FDBBF72" w:rsidR="00B215CF" w:rsidRPr="00207770" w:rsidRDefault="00207770" w:rsidP="00207770">
            <w:pPr>
              <w:tabs>
                <w:tab w:val="clear" w:pos="794"/>
                <w:tab w:val="clear" w:pos="1191"/>
                <w:tab w:val="clear" w:pos="1588"/>
                <w:tab w:val="clear" w:pos="1985"/>
                <w:tab w:val="left" w:pos="360"/>
                <w:tab w:val="left" w:pos="720"/>
                <w:tab w:val="left" w:pos="1080"/>
                <w:tab w:val="left" w:pos="1440"/>
              </w:tabs>
              <w:spacing w:before="0" w:after="60"/>
              <w:jc w:val="left"/>
              <w:textAlignment w:val="auto"/>
              <w:rPr>
                <w:rFonts w:eastAsia="SimSun"/>
                <w:color w:val="0000FF"/>
                <w:szCs w:val="22"/>
                <w:u w:val="single"/>
                <w:lang w:val="en-US" w:eastAsia="ko-KR"/>
              </w:rPr>
            </w:pPr>
            <w:hyperlink r:id="rId15" w:history="1">
              <w:r w:rsidRPr="00207770">
                <w:rPr>
                  <w:rStyle w:val="Hyperlink"/>
                  <w:szCs w:val="22"/>
                </w:rPr>
                <w:t>milosr</w:t>
              </w:r>
              <w:r w:rsidRPr="00207770">
                <w:rPr>
                  <w:rStyle w:val="Hyperlink"/>
                  <w:szCs w:val="22"/>
                  <w:lang w:eastAsia="zh-CN"/>
                </w:rPr>
                <w:t>@xiaomi.com</w:t>
              </w:r>
            </w:hyperlink>
            <w:r w:rsidR="00B215CF" w:rsidRPr="00207770">
              <w:rPr>
                <w:rFonts w:eastAsia="SimSun"/>
                <w:szCs w:val="22"/>
                <w:lang w:val="en-US" w:eastAsia="ko-KR"/>
              </w:rPr>
              <w:br/>
            </w:r>
            <w:hyperlink r:id="rId16" w:history="1">
              <w:r w:rsidRPr="00207770">
                <w:rPr>
                  <w:rStyle w:val="Hyperlink"/>
                  <w:szCs w:val="22"/>
                </w:rPr>
                <w:t>atourapis@apple.com</w:t>
              </w:r>
            </w:hyperlink>
          </w:p>
          <w:p w14:paraId="5255A776" w14:textId="77777777" w:rsidR="00207770" w:rsidRPr="00207770" w:rsidRDefault="00207770" w:rsidP="00207770">
            <w:pPr>
              <w:pStyle w:val="NormalWeb"/>
              <w:spacing w:before="0" w:beforeAutospacing="0" w:after="60" w:afterAutospacing="0"/>
              <w:rPr>
                <w:sz w:val="22"/>
                <w:szCs w:val="22"/>
                <w:lang w:val="en-US"/>
              </w:rPr>
            </w:pPr>
            <w:hyperlink r:id="rId17" w:tgtFrame="_blank" w:history="1">
              <w:r w:rsidRPr="00207770">
                <w:rPr>
                  <w:rStyle w:val="Hyperlink"/>
                  <w:sz w:val="22"/>
                  <w:szCs w:val="22"/>
                </w:rPr>
                <w:t>wade.wan@broadcom.com</w:t>
              </w:r>
            </w:hyperlink>
            <w:r w:rsidRPr="00207770">
              <w:rPr>
                <w:color w:val="666666"/>
                <w:sz w:val="22"/>
                <w:szCs w:val="22"/>
              </w:rPr>
              <w:t xml:space="preserve">   </w:t>
            </w:r>
          </w:p>
          <w:bookmarkEnd w:id="0"/>
          <w:p w14:paraId="4BF143EE" w14:textId="064077F0" w:rsidR="00B215CF" w:rsidRPr="00207770" w:rsidRDefault="00B215CF" w:rsidP="00B215CF">
            <w:pPr>
              <w:tabs>
                <w:tab w:val="clear" w:pos="794"/>
                <w:tab w:val="clear" w:pos="1191"/>
                <w:tab w:val="clear" w:pos="1588"/>
                <w:tab w:val="clear" w:pos="1985"/>
                <w:tab w:val="left" w:pos="360"/>
                <w:tab w:val="left" w:pos="720"/>
                <w:tab w:val="left" w:pos="1080"/>
                <w:tab w:val="left" w:pos="1440"/>
              </w:tabs>
              <w:spacing w:before="0" w:after="60"/>
              <w:jc w:val="left"/>
              <w:textAlignment w:val="auto"/>
            </w:pPr>
            <w:r w:rsidRPr="00B215CF">
              <w:rPr>
                <w:rFonts w:eastAsia="SimSun"/>
                <w:szCs w:val="22"/>
                <w:lang w:val="en-US" w:eastAsia="ko-KR"/>
              </w:rPr>
              <w:br/>
            </w:r>
          </w:p>
        </w:tc>
      </w:tr>
      <w:tr w:rsidR="00B215CF" w:rsidRPr="00B215CF" w14:paraId="7D2ECCD6" w14:textId="77777777" w:rsidTr="00B215CF">
        <w:tc>
          <w:tcPr>
            <w:tcW w:w="1458" w:type="dxa"/>
            <w:hideMark/>
          </w:tcPr>
          <w:p w14:paraId="6BBEE46F"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i/>
                <w:szCs w:val="22"/>
                <w:lang w:val="en-US" w:eastAsia="ko-KR"/>
              </w:rPr>
            </w:pPr>
            <w:r w:rsidRPr="00B215CF">
              <w:rPr>
                <w:rFonts w:eastAsia="SimSun"/>
                <w:i/>
                <w:szCs w:val="22"/>
                <w:lang w:val="en-US" w:eastAsia="ko-KR"/>
              </w:rPr>
              <w:t>Source:</w:t>
            </w:r>
          </w:p>
        </w:tc>
        <w:tc>
          <w:tcPr>
            <w:tcW w:w="8190" w:type="dxa"/>
            <w:gridSpan w:val="3"/>
            <w:hideMark/>
          </w:tcPr>
          <w:p w14:paraId="154E7017"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szCs w:val="22"/>
                <w:lang w:val="en-US" w:eastAsia="zh-CN"/>
              </w:rPr>
            </w:pPr>
            <w:r w:rsidRPr="00B215CF">
              <w:rPr>
                <w:rFonts w:eastAsia="SimSun"/>
                <w:szCs w:val="22"/>
                <w:lang w:val="en-US" w:eastAsia="ko-KR"/>
              </w:rPr>
              <w:t>Editors</w:t>
            </w:r>
          </w:p>
        </w:tc>
      </w:tr>
    </w:tbl>
    <w:p w14:paraId="07752D93"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 w:val="left" w:pos="1800"/>
          <w:tab w:val="right" w:pos="9360"/>
        </w:tabs>
        <w:spacing w:after="240"/>
        <w:jc w:val="center"/>
        <w:textAlignment w:val="auto"/>
        <w:rPr>
          <w:rFonts w:eastAsia="SimSun"/>
          <w:szCs w:val="22"/>
          <w:lang w:val="en-US"/>
        </w:rPr>
      </w:pPr>
      <w:r w:rsidRPr="00B215CF">
        <w:rPr>
          <w:rFonts w:eastAsia="SimSun"/>
          <w:szCs w:val="22"/>
          <w:u w:val="single"/>
          <w:lang w:val="en-US"/>
        </w:rPr>
        <w:t>_____________________________</w:t>
      </w:r>
    </w:p>
    <w:p w14:paraId="72BB71D6" w14:textId="77777777" w:rsidR="00B215CF" w:rsidRDefault="00B215CF"/>
    <w:tbl>
      <w:tblPr>
        <w:tblW w:w="9945" w:type="dxa"/>
        <w:tblLayout w:type="fixed"/>
        <w:tblLook w:val="0000" w:firstRow="0" w:lastRow="0" w:firstColumn="0" w:lastColumn="0" w:noHBand="0" w:noVBand="0"/>
      </w:tblPr>
      <w:tblGrid>
        <w:gridCol w:w="9945"/>
      </w:tblGrid>
      <w:tr w:rsidR="005B1637" w:rsidRPr="001619DC" w14:paraId="77694769" w14:textId="77777777" w:rsidTr="00CC3AE1">
        <w:tc>
          <w:tcPr>
            <w:tcW w:w="9945" w:type="dxa"/>
          </w:tcPr>
          <w:p w14:paraId="39AAD551" w14:textId="77777777" w:rsidR="005B1637" w:rsidRPr="001619DC" w:rsidRDefault="005B1637" w:rsidP="00CC3AE1">
            <w:pPr>
              <w:pStyle w:val="Headingb"/>
              <w:rPr>
                <w:sz w:val="24"/>
                <w:szCs w:val="24"/>
              </w:rPr>
            </w:pPr>
            <w:bookmarkStart w:id="1" w:name="imakespacee"/>
            <w:bookmarkStart w:id="2" w:name="isume"/>
            <w:bookmarkEnd w:id="1"/>
            <w:r w:rsidRPr="001619DC">
              <w:rPr>
                <w:sz w:val="24"/>
                <w:szCs w:val="24"/>
              </w:rPr>
              <w:t>Summary</w:t>
            </w:r>
          </w:p>
          <w:p w14:paraId="69C64C48" w14:textId="06B8D504" w:rsidR="005B1637" w:rsidRPr="001619DC" w:rsidRDefault="00861232" w:rsidP="00C15ABF">
            <w:r w:rsidRPr="001619DC">
              <w:rPr>
                <w:rFonts w:eastAsia="????"/>
                <w:sz w:val="24"/>
                <w:szCs w:val="24"/>
              </w:rPr>
              <w:t xml:space="preserve">This </w:t>
            </w:r>
            <w:r w:rsidR="00E6164D">
              <w:rPr>
                <w:rFonts w:eastAsia="????"/>
                <w:sz w:val="24"/>
                <w:szCs w:val="24"/>
              </w:rPr>
              <w:t xml:space="preserve">draft </w:t>
            </w:r>
            <w:r w:rsidRPr="001619DC">
              <w:rPr>
                <w:rFonts w:eastAsia="????"/>
                <w:sz w:val="24"/>
                <w:szCs w:val="24"/>
              </w:rPr>
              <w:t>technical report provides guidance on the use of f</w:t>
            </w:r>
            <w:r w:rsidR="00B80735" w:rsidRPr="001619DC">
              <w:rPr>
                <w:rFonts w:eastAsia="????"/>
                <w:sz w:val="24"/>
                <w:szCs w:val="24"/>
              </w:rPr>
              <w:t>ilm grain synthesis technology for video application</w:t>
            </w:r>
            <w:r w:rsidRPr="001619DC">
              <w:rPr>
                <w:rFonts w:eastAsia="????"/>
                <w:sz w:val="24"/>
                <w:szCs w:val="24"/>
              </w:rPr>
              <w:t>s</w:t>
            </w:r>
            <w:r w:rsidR="00D92771" w:rsidRPr="001619DC">
              <w:rPr>
                <w:rFonts w:eastAsia="????"/>
                <w:sz w:val="24"/>
                <w:szCs w:val="24"/>
              </w:rPr>
              <w:t xml:space="preserve">. </w:t>
            </w:r>
            <w:r w:rsidR="00C1175A" w:rsidRPr="001619DC">
              <w:rPr>
                <w:rFonts w:eastAsia="????"/>
                <w:sz w:val="24"/>
                <w:szCs w:val="24"/>
              </w:rPr>
              <w:t xml:space="preserve">Such </w:t>
            </w:r>
            <w:r w:rsidR="0026351A" w:rsidRPr="001619DC">
              <w:rPr>
                <w:rFonts w:eastAsia="????"/>
                <w:sz w:val="24"/>
                <w:szCs w:val="24"/>
              </w:rPr>
              <w:t xml:space="preserve">technology </w:t>
            </w:r>
            <w:r w:rsidR="00C1175A" w:rsidRPr="001619DC">
              <w:rPr>
                <w:rFonts w:eastAsia="????"/>
                <w:sz w:val="24"/>
                <w:szCs w:val="24"/>
              </w:rPr>
              <w:t xml:space="preserve">may be used in </w:t>
            </w:r>
            <w:r w:rsidR="00077DD7" w:rsidRPr="001619DC">
              <w:rPr>
                <w:rFonts w:eastAsia="????"/>
                <w:sz w:val="24"/>
                <w:szCs w:val="24"/>
              </w:rPr>
              <w:t>conjunction</w:t>
            </w:r>
            <w:r w:rsidR="00C1175A" w:rsidRPr="001619DC">
              <w:rPr>
                <w:rFonts w:eastAsia="????"/>
                <w:sz w:val="24"/>
                <w:szCs w:val="24"/>
              </w:rPr>
              <w:t xml:space="preserve"> with metadata signal</w:t>
            </w:r>
            <w:r w:rsidR="00C15ABF" w:rsidRPr="001619DC">
              <w:rPr>
                <w:rFonts w:eastAsia="????"/>
                <w:sz w:val="24"/>
                <w:szCs w:val="24"/>
              </w:rPr>
              <w:t>l</w:t>
            </w:r>
            <w:r w:rsidR="00C1175A" w:rsidRPr="001619DC">
              <w:rPr>
                <w:rFonts w:eastAsia="????"/>
                <w:sz w:val="24"/>
                <w:szCs w:val="24"/>
              </w:rPr>
              <w:t>ing mechanisms</w:t>
            </w:r>
            <w:r w:rsidR="006619E7" w:rsidRPr="001619DC">
              <w:rPr>
                <w:rFonts w:eastAsia="????"/>
                <w:sz w:val="24"/>
                <w:szCs w:val="24"/>
              </w:rPr>
              <w:t>,</w:t>
            </w:r>
            <w:r w:rsidR="00C1175A" w:rsidRPr="001619DC">
              <w:rPr>
                <w:rFonts w:eastAsia="????"/>
                <w:sz w:val="24"/>
                <w:szCs w:val="24"/>
              </w:rPr>
              <w:t xml:space="preserve"> such as the </w:t>
            </w:r>
            <w:r w:rsidR="009445B0" w:rsidRPr="001619DC">
              <w:rPr>
                <w:rFonts w:eastAsia="????"/>
                <w:sz w:val="24"/>
                <w:szCs w:val="24"/>
              </w:rPr>
              <w:t>s</w:t>
            </w:r>
            <w:r w:rsidR="00C1175A" w:rsidRPr="001619DC">
              <w:rPr>
                <w:rFonts w:eastAsia="????"/>
                <w:sz w:val="24"/>
                <w:szCs w:val="24"/>
              </w:rPr>
              <w:t xml:space="preserve">upplemental </w:t>
            </w:r>
            <w:r w:rsidR="009445B0" w:rsidRPr="001619DC">
              <w:rPr>
                <w:rFonts w:eastAsia="????"/>
                <w:sz w:val="24"/>
                <w:szCs w:val="24"/>
              </w:rPr>
              <w:t>e</w:t>
            </w:r>
            <w:r w:rsidR="00C1175A" w:rsidRPr="001619DC">
              <w:rPr>
                <w:rFonts w:eastAsia="????"/>
                <w:sz w:val="24"/>
                <w:szCs w:val="24"/>
              </w:rPr>
              <w:t xml:space="preserve">nhancement </w:t>
            </w:r>
            <w:r w:rsidR="009445B0" w:rsidRPr="001619DC">
              <w:rPr>
                <w:rFonts w:eastAsia="????"/>
                <w:sz w:val="24"/>
                <w:szCs w:val="24"/>
              </w:rPr>
              <w:t>i</w:t>
            </w:r>
            <w:r w:rsidR="00C1175A" w:rsidRPr="001619DC">
              <w:rPr>
                <w:rFonts w:eastAsia="????"/>
                <w:sz w:val="24"/>
                <w:szCs w:val="24"/>
              </w:rPr>
              <w:t xml:space="preserve">nformation messages available in several video coding standards. </w:t>
            </w:r>
            <w:r w:rsidR="00F03437" w:rsidRPr="001619DC">
              <w:rPr>
                <w:rFonts w:eastAsia="????"/>
                <w:sz w:val="24"/>
                <w:szCs w:val="24"/>
              </w:rPr>
              <w:t xml:space="preserve">The purpose of this document is to provide a publicly referenceable overview of end-to-end processing steps for </w:t>
            </w:r>
            <w:r w:rsidR="00C1175A" w:rsidRPr="001619DC">
              <w:rPr>
                <w:rFonts w:eastAsia="????"/>
                <w:sz w:val="24"/>
                <w:szCs w:val="24"/>
              </w:rPr>
              <w:t xml:space="preserve">film </w:t>
            </w:r>
            <w:r w:rsidR="00F03437" w:rsidRPr="001619DC">
              <w:rPr>
                <w:rFonts w:eastAsia="????"/>
                <w:sz w:val="24"/>
                <w:szCs w:val="24"/>
              </w:rPr>
              <w:t xml:space="preserve">grain </w:t>
            </w:r>
            <w:r w:rsidR="00510A0E" w:rsidRPr="001619DC">
              <w:rPr>
                <w:rFonts w:eastAsia="????"/>
                <w:sz w:val="24"/>
                <w:szCs w:val="24"/>
              </w:rPr>
              <w:t>synthesis</w:t>
            </w:r>
            <w:r w:rsidR="00C1175A" w:rsidRPr="001619DC">
              <w:rPr>
                <w:rFonts w:eastAsia="????"/>
                <w:sz w:val="24"/>
                <w:szCs w:val="24"/>
              </w:rPr>
              <w:t xml:space="preserve">, that may include content analysis, noise/film grain removal and film grain model parameter estimation, </w:t>
            </w:r>
            <w:r w:rsidR="00C15ABF" w:rsidRPr="001619DC">
              <w:rPr>
                <w:rFonts w:eastAsia="????"/>
                <w:sz w:val="24"/>
                <w:szCs w:val="24"/>
              </w:rPr>
              <w:t xml:space="preserve">parameter encoding, encapsulation, and decoding, and </w:t>
            </w:r>
            <w:r w:rsidR="00C1175A" w:rsidRPr="001619DC">
              <w:rPr>
                <w:rFonts w:eastAsia="????"/>
                <w:sz w:val="24"/>
                <w:szCs w:val="24"/>
              </w:rPr>
              <w:t xml:space="preserve">film </w:t>
            </w:r>
            <w:r w:rsidR="00C15ABF" w:rsidRPr="001619DC">
              <w:rPr>
                <w:rFonts w:eastAsia="????"/>
                <w:sz w:val="24"/>
                <w:szCs w:val="24"/>
              </w:rPr>
              <w:t xml:space="preserve">grain </w:t>
            </w:r>
            <w:r w:rsidR="00F03437" w:rsidRPr="001619DC">
              <w:rPr>
                <w:rFonts w:eastAsia="????"/>
                <w:sz w:val="24"/>
                <w:szCs w:val="24"/>
              </w:rPr>
              <w:t>synthesis and blending for consumer distribution applications</w:t>
            </w:r>
            <w:r w:rsidR="00D92771" w:rsidRPr="001619DC">
              <w:rPr>
                <w:rFonts w:eastAsia="????"/>
                <w:sz w:val="24"/>
                <w:szCs w:val="24"/>
              </w:rPr>
              <w:t>.</w:t>
            </w:r>
            <w:bookmarkEnd w:id="2"/>
          </w:p>
        </w:tc>
      </w:tr>
    </w:tbl>
    <w:p w14:paraId="1CE57E82" w14:textId="77777777" w:rsidR="005B1637" w:rsidRPr="001619DC" w:rsidRDefault="005B1637" w:rsidP="005B1637"/>
    <w:tbl>
      <w:tblPr>
        <w:tblW w:w="0" w:type="auto"/>
        <w:tblLayout w:type="fixed"/>
        <w:tblLook w:val="0000" w:firstRow="0" w:lastRow="0" w:firstColumn="0" w:lastColumn="0" w:noHBand="0" w:noVBand="0"/>
      </w:tblPr>
      <w:tblGrid>
        <w:gridCol w:w="9945"/>
      </w:tblGrid>
      <w:tr w:rsidR="005B1637" w:rsidRPr="001619DC" w14:paraId="7856CB07" w14:textId="77777777" w:rsidTr="00CC3AE1">
        <w:tc>
          <w:tcPr>
            <w:tcW w:w="9945" w:type="dxa"/>
          </w:tcPr>
          <w:p w14:paraId="3A68D3B0" w14:textId="77777777" w:rsidR="005B1637" w:rsidRPr="001619DC" w:rsidRDefault="005B1637" w:rsidP="00CC3AE1">
            <w:pPr>
              <w:pStyle w:val="Headingb"/>
              <w:rPr>
                <w:sz w:val="24"/>
                <w:szCs w:val="24"/>
              </w:rPr>
            </w:pPr>
            <w:bookmarkStart w:id="3" w:name="ikeye"/>
            <w:r w:rsidRPr="001619DC">
              <w:rPr>
                <w:sz w:val="24"/>
                <w:szCs w:val="24"/>
              </w:rPr>
              <w:t>Keywords</w:t>
            </w:r>
          </w:p>
          <w:p w14:paraId="628DE353" w14:textId="07DD14EB" w:rsidR="005B1637" w:rsidRPr="001619DC" w:rsidRDefault="00C15ABF" w:rsidP="005E43BE">
            <w:pPr>
              <w:rPr>
                <w:bCs/>
              </w:rPr>
            </w:pPr>
            <w:r w:rsidRPr="001619DC">
              <w:rPr>
                <w:sz w:val="24"/>
                <w:szCs w:val="24"/>
              </w:rPr>
              <w:t xml:space="preserve">Film Grain, Synthesis, Analysis, Modelling, </w:t>
            </w:r>
            <w:r w:rsidR="00DF6641" w:rsidRPr="001619DC">
              <w:rPr>
                <w:sz w:val="24"/>
                <w:szCs w:val="24"/>
              </w:rPr>
              <w:t>Metadata</w:t>
            </w:r>
            <w:r w:rsidR="00077DD7" w:rsidRPr="001619DC">
              <w:rPr>
                <w:sz w:val="24"/>
                <w:szCs w:val="24"/>
              </w:rPr>
              <w:t>.</w:t>
            </w:r>
            <w:bookmarkEnd w:id="3"/>
          </w:p>
        </w:tc>
      </w:tr>
    </w:tbl>
    <w:p w14:paraId="34B7D09E" w14:textId="77777777" w:rsidR="005B1637" w:rsidRPr="001619DC" w:rsidRDefault="005B1637" w:rsidP="005B1637"/>
    <w:p w14:paraId="16CB0A7C" w14:textId="77777777" w:rsidR="005D5344" w:rsidRPr="001619DC" w:rsidRDefault="005D5344" w:rsidP="005B1637"/>
    <w:p w14:paraId="065E026E" w14:textId="77777777" w:rsidR="005D5344" w:rsidRPr="001619DC" w:rsidRDefault="005D5344" w:rsidP="005B1637"/>
    <w:p w14:paraId="0ACB07A8" w14:textId="77777777" w:rsidR="005B1637" w:rsidRPr="001619DC" w:rsidRDefault="005B1637" w:rsidP="005B1637">
      <w:pPr>
        <w:sectPr w:rsidR="005B1637" w:rsidRPr="001619DC">
          <w:headerReference w:type="even" r:id="rId18"/>
          <w:headerReference w:type="default" r:id="rId19"/>
          <w:footerReference w:type="even" r:id="rId20"/>
          <w:footerReference w:type="default" r:id="rId21"/>
          <w:pgSz w:w="11907" w:h="16840" w:code="9"/>
          <w:pgMar w:top="1089" w:right="1089" w:bottom="1089" w:left="1089" w:header="482" w:footer="482" w:gutter="0"/>
          <w:pgNumType w:fmt="lowerRoman" w:start="1"/>
          <w:cols w:space="720"/>
          <w:vAlign w:val="both"/>
        </w:sectPr>
      </w:pPr>
    </w:p>
    <w:p w14:paraId="3CA47D3D" w14:textId="182A3ABE" w:rsidR="0017308D" w:rsidRPr="001619DC" w:rsidRDefault="0017308D" w:rsidP="0017308D">
      <w:pPr>
        <w:pStyle w:val="toc0"/>
        <w:ind w:right="992"/>
      </w:pPr>
    </w:p>
    <w:sdt>
      <w:sdtPr>
        <w:rPr>
          <w:rFonts w:ascii="Times New Roman" w:hAnsi="Times New Roman"/>
          <w:b w:val="0"/>
          <w:color w:val="auto"/>
          <w:sz w:val="20"/>
          <w:szCs w:val="20"/>
        </w:rPr>
        <w:id w:val="908576773"/>
        <w:docPartObj>
          <w:docPartGallery w:val="Table of Contents"/>
          <w:docPartUnique/>
        </w:docPartObj>
      </w:sdtPr>
      <w:sdtEndPr>
        <w:rPr>
          <w:bCs/>
          <w:sz w:val="22"/>
        </w:rPr>
      </w:sdtEndPr>
      <w:sdtContent>
        <w:p w14:paraId="12DC5907" w14:textId="38876BC5" w:rsidR="00F056E7" w:rsidRPr="007E2F48" w:rsidRDefault="00F056E7" w:rsidP="00077DD7">
          <w:pPr>
            <w:pStyle w:val="TOCHeading"/>
            <w:numPr>
              <w:ilvl w:val="0"/>
              <w:numId w:val="0"/>
            </w:numPr>
            <w:rPr>
              <w:rFonts w:ascii="Times New Roman" w:hAnsi="Times New Roman"/>
              <w:color w:val="auto"/>
              <w:sz w:val="24"/>
              <w:szCs w:val="24"/>
            </w:rPr>
          </w:pPr>
          <w:r w:rsidRPr="001619DC">
            <w:rPr>
              <w:rFonts w:ascii="Times New Roman" w:hAnsi="Times New Roman"/>
              <w:color w:val="auto"/>
              <w:sz w:val="24"/>
              <w:szCs w:val="24"/>
            </w:rPr>
            <w:t>Table of Contents</w:t>
          </w:r>
        </w:p>
        <w:p w14:paraId="69CA36C2" w14:textId="5D7330EB" w:rsidR="00644D58" w:rsidRDefault="00F056E7">
          <w:pPr>
            <w:pStyle w:val="TOC1"/>
            <w:rPr>
              <w:rFonts w:asciiTheme="minorHAnsi" w:eastAsiaTheme="minorEastAsia" w:hAnsiTheme="minorHAnsi" w:cstheme="minorBidi"/>
              <w:noProof/>
              <w:szCs w:val="22"/>
              <w:lang w:val="en-US"/>
            </w:rPr>
          </w:pPr>
          <w:r w:rsidRPr="007E2F48">
            <w:fldChar w:fldCharType="begin"/>
          </w:r>
          <w:r w:rsidRPr="001619DC">
            <w:instrText xml:space="preserve"> TOC \o "1-3" \h \z \u </w:instrText>
          </w:r>
          <w:r w:rsidRPr="007E2F48">
            <w:fldChar w:fldCharType="separate"/>
          </w:r>
          <w:hyperlink w:anchor="_Toc101271406" w:history="1">
            <w:r w:rsidR="00644D58" w:rsidRPr="00400B66">
              <w:rPr>
                <w:rStyle w:val="Hyperlink"/>
                <w:noProof/>
              </w:rPr>
              <w:t>1</w:t>
            </w:r>
            <w:r w:rsidR="00644D58">
              <w:rPr>
                <w:rFonts w:asciiTheme="minorHAnsi" w:eastAsiaTheme="minorEastAsia" w:hAnsiTheme="minorHAnsi" w:cstheme="minorBidi"/>
                <w:noProof/>
                <w:szCs w:val="22"/>
                <w:lang w:val="en-US"/>
              </w:rPr>
              <w:tab/>
            </w:r>
            <w:r w:rsidR="00644D58" w:rsidRPr="00400B66">
              <w:rPr>
                <w:rStyle w:val="Hyperlink"/>
                <w:noProof/>
              </w:rPr>
              <w:t>Scope</w:t>
            </w:r>
            <w:r w:rsidR="00644D58">
              <w:rPr>
                <w:noProof/>
                <w:webHidden/>
              </w:rPr>
              <w:tab/>
            </w:r>
            <w:r w:rsidR="00644D58">
              <w:rPr>
                <w:noProof/>
                <w:webHidden/>
              </w:rPr>
              <w:fldChar w:fldCharType="begin"/>
            </w:r>
            <w:r w:rsidR="00644D58">
              <w:rPr>
                <w:noProof/>
                <w:webHidden/>
              </w:rPr>
              <w:instrText xml:space="preserve"> PAGEREF _Toc101271406 \h </w:instrText>
            </w:r>
            <w:r w:rsidR="00644D58">
              <w:rPr>
                <w:noProof/>
                <w:webHidden/>
              </w:rPr>
            </w:r>
            <w:r w:rsidR="00644D58">
              <w:rPr>
                <w:noProof/>
                <w:webHidden/>
              </w:rPr>
              <w:fldChar w:fldCharType="separate"/>
            </w:r>
            <w:r w:rsidR="00644D58">
              <w:rPr>
                <w:noProof/>
                <w:webHidden/>
              </w:rPr>
              <w:t>4</w:t>
            </w:r>
            <w:r w:rsidR="00644D58">
              <w:rPr>
                <w:noProof/>
                <w:webHidden/>
              </w:rPr>
              <w:fldChar w:fldCharType="end"/>
            </w:r>
          </w:hyperlink>
        </w:p>
        <w:p w14:paraId="0DA3A871" w14:textId="3B242491" w:rsidR="00644D58" w:rsidRDefault="00AD0A45">
          <w:pPr>
            <w:pStyle w:val="TOC1"/>
            <w:rPr>
              <w:rFonts w:asciiTheme="minorHAnsi" w:eastAsiaTheme="minorEastAsia" w:hAnsiTheme="minorHAnsi" w:cstheme="minorBidi"/>
              <w:noProof/>
              <w:szCs w:val="22"/>
              <w:lang w:val="en-US"/>
            </w:rPr>
          </w:pPr>
          <w:hyperlink w:anchor="_Toc101271407" w:history="1">
            <w:r w:rsidR="00644D58" w:rsidRPr="00400B66">
              <w:rPr>
                <w:rStyle w:val="Hyperlink"/>
                <w:noProof/>
              </w:rPr>
              <w:t>2</w:t>
            </w:r>
            <w:r w:rsidR="00644D58">
              <w:rPr>
                <w:rFonts w:asciiTheme="minorHAnsi" w:eastAsiaTheme="minorEastAsia" w:hAnsiTheme="minorHAnsi" w:cstheme="minorBidi"/>
                <w:noProof/>
                <w:szCs w:val="22"/>
                <w:lang w:val="en-US"/>
              </w:rPr>
              <w:tab/>
            </w:r>
            <w:r w:rsidR="00644D58" w:rsidRPr="00400B66">
              <w:rPr>
                <w:rStyle w:val="Hyperlink"/>
                <w:noProof/>
              </w:rPr>
              <w:t>References</w:t>
            </w:r>
            <w:r w:rsidR="00644D58">
              <w:rPr>
                <w:noProof/>
                <w:webHidden/>
              </w:rPr>
              <w:tab/>
            </w:r>
            <w:r w:rsidR="00644D58">
              <w:rPr>
                <w:noProof/>
                <w:webHidden/>
              </w:rPr>
              <w:fldChar w:fldCharType="begin"/>
            </w:r>
            <w:r w:rsidR="00644D58">
              <w:rPr>
                <w:noProof/>
                <w:webHidden/>
              </w:rPr>
              <w:instrText xml:space="preserve"> PAGEREF _Toc101271407 \h </w:instrText>
            </w:r>
            <w:r w:rsidR="00644D58">
              <w:rPr>
                <w:noProof/>
                <w:webHidden/>
              </w:rPr>
            </w:r>
            <w:r w:rsidR="00644D58">
              <w:rPr>
                <w:noProof/>
                <w:webHidden/>
              </w:rPr>
              <w:fldChar w:fldCharType="separate"/>
            </w:r>
            <w:r w:rsidR="00644D58">
              <w:rPr>
                <w:noProof/>
                <w:webHidden/>
              </w:rPr>
              <w:t>4</w:t>
            </w:r>
            <w:r w:rsidR="00644D58">
              <w:rPr>
                <w:noProof/>
                <w:webHidden/>
              </w:rPr>
              <w:fldChar w:fldCharType="end"/>
            </w:r>
          </w:hyperlink>
        </w:p>
        <w:p w14:paraId="5A81A31B" w14:textId="30AE3304" w:rsidR="00644D58" w:rsidRDefault="00AD0A45">
          <w:pPr>
            <w:pStyle w:val="TOC1"/>
            <w:rPr>
              <w:rFonts w:asciiTheme="minorHAnsi" w:eastAsiaTheme="minorEastAsia" w:hAnsiTheme="minorHAnsi" w:cstheme="minorBidi"/>
              <w:noProof/>
              <w:szCs w:val="22"/>
              <w:lang w:val="en-US"/>
            </w:rPr>
          </w:pPr>
          <w:hyperlink w:anchor="_Toc101271408" w:history="1">
            <w:r w:rsidR="00644D58" w:rsidRPr="00400B66">
              <w:rPr>
                <w:rStyle w:val="Hyperlink"/>
                <w:noProof/>
              </w:rPr>
              <w:t>3</w:t>
            </w:r>
            <w:r w:rsidR="00644D58">
              <w:rPr>
                <w:rFonts w:asciiTheme="minorHAnsi" w:eastAsiaTheme="minorEastAsia" w:hAnsiTheme="minorHAnsi" w:cstheme="minorBidi"/>
                <w:noProof/>
                <w:szCs w:val="22"/>
                <w:lang w:val="en-US"/>
              </w:rPr>
              <w:tab/>
            </w:r>
            <w:r w:rsidR="00644D58" w:rsidRPr="00400B66">
              <w:rPr>
                <w:rStyle w:val="Hyperlink"/>
                <w:noProof/>
              </w:rPr>
              <w:t>Definitions</w:t>
            </w:r>
            <w:r w:rsidR="00644D58">
              <w:rPr>
                <w:noProof/>
                <w:webHidden/>
              </w:rPr>
              <w:tab/>
            </w:r>
            <w:r w:rsidR="00644D58">
              <w:rPr>
                <w:noProof/>
                <w:webHidden/>
              </w:rPr>
              <w:fldChar w:fldCharType="begin"/>
            </w:r>
            <w:r w:rsidR="00644D58">
              <w:rPr>
                <w:noProof/>
                <w:webHidden/>
              </w:rPr>
              <w:instrText xml:space="preserve"> PAGEREF _Toc101271408 \h </w:instrText>
            </w:r>
            <w:r w:rsidR="00644D58">
              <w:rPr>
                <w:noProof/>
                <w:webHidden/>
              </w:rPr>
            </w:r>
            <w:r w:rsidR="00644D58">
              <w:rPr>
                <w:noProof/>
                <w:webHidden/>
              </w:rPr>
              <w:fldChar w:fldCharType="separate"/>
            </w:r>
            <w:r w:rsidR="00644D58">
              <w:rPr>
                <w:noProof/>
                <w:webHidden/>
              </w:rPr>
              <w:t>4</w:t>
            </w:r>
            <w:r w:rsidR="00644D58">
              <w:rPr>
                <w:noProof/>
                <w:webHidden/>
              </w:rPr>
              <w:fldChar w:fldCharType="end"/>
            </w:r>
          </w:hyperlink>
        </w:p>
        <w:p w14:paraId="3A5B3B85" w14:textId="007007C7" w:rsidR="00644D58" w:rsidRDefault="00AD0A45">
          <w:pPr>
            <w:pStyle w:val="TOC1"/>
            <w:rPr>
              <w:rFonts w:asciiTheme="minorHAnsi" w:eastAsiaTheme="minorEastAsia" w:hAnsiTheme="minorHAnsi" w:cstheme="minorBidi"/>
              <w:noProof/>
              <w:szCs w:val="22"/>
              <w:lang w:val="en-US"/>
            </w:rPr>
          </w:pPr>
          <w:hyperlink w:anchor="_Toc101271409" w:history="1">
            <w:r w:rsidR="00644D58" w:rsidRPr="00400B66">
              <w:rPr>
                <w:rStyle w:val="Hyperlink"/>
                <w:noProof/>
              </w:rPr>
              <w:t>4</w:t>
            </w:r>
            <w:r w:rsidR="00644D58">
              <w:rPr>
                <w:rFonts w:asciiTheme="minorHAnsi" w:eastAsiaTheme="minorEastAsia" w:hAnsiTheme="minorHAnsi" w:cstheme="minorBidi"/>
                <w:noProof/>
                <w:szCs w:val="22"/>
                <w:lang w:val="en-US"/>
              </w:rPr>
              <w:tab/>
            </w:r>
            <w:r w:rsidR="00644D58" w:rsidRPr="00400B66">
              <w:rPr>
                <w:rStyle w:val="Hyperlink"/>
                <w:noProof/>
              </w:rPr>
              <w:t>Abbreviations and acronyms</w:t>
            </w:r>
            <w:r w:rsidR="00644D58">
              <w:rPr>
                <w:noProof/>
                <w:webHidden/>
              </w:rPr>
              <w:tab/>
            </w:r>
            <w:r w:rsidR="00644D58">
              <w:rPr>
                <w:noProof/>
                <w:webHidden/>
              </w:rPr>
              <w:fldChar w:fldCharType="begin"/>
            </w:r>
            <w:r w:rsidR="00644D58">
              <w:rPr>
                <w:noProof/>
                <w:webHidden/>
              </w:rPr>
              <w:instrText xml:space="preserve"> PAGEREF _Toc101271409 \h </w:instrText>
            </w:r>
            <w:r w:rsidR="00644D58">
              <w:rPr>
                <w:noProof/>
                <w:webHidden/>
              </w:rPr>
            </w:r>
            <w:r w:rsidR="00644D58">
              <w:rPr>
                <w:noProof/>
                <w:webHidden/>
              </w:rPr>
              <w:fldChar w:fldCharType="separate"/>
            </w:r>
            <w:r w:rsidR="00644D58">
              <w:rPr>
                <w:noProof/>
                <w:webHidden/>
              </w:rPr>
              <w:t>4</w:t>
            </w:r>
            <w:r w:rsidR="00644D58">
              <w:rPr>
                <w:noProof/>
                <w:webHidden/>
              </w:rPr>
              <w:fldChar w:fldCharType="end"/>
            </w:r>
          </w:hyperlink>
        </w:p>
        <w:p w14:paraId="590728B1" w14:textId="34D95AF2" w:rsidR="00644D58" w:rsidRDefault="00AD0A45">
          <w:pPr>
            <w:pStyle w:val="TOC1"/>
            <w:rPr>
              <w:rFonts w:asciiTheme="minorHAnsi" w:eastAsiaTheme="minorEastAsia" w:hAnsiTheme="minorHAnsi" w:cstheme="minorBidi"/>
              <w:noProof/>
              <w:szCs w:val="22"/>
              <w:lang w:val="en-US"/>
            </w:rPr>
          </w:pPr>
          <w:hyperlink w:anchor="_Toc101271410" w:history="1">
            <w:r w:rsidR="00644D58" w:rsidRPr="00400B66">
              <w:rPr>
                <w:rStyle w:val="Hyperlink"/>
                <w:noProof/>
              </w:rPr>
              <w:t>5</w:t>
            </w:r>
            <w:r w:rsidR="00644D58">
              <w:rPr>
                <w:rFonts w:asciiTheme="minorHAnsi" w:eastAsiaTheme="minorEastAsia" w:hAnsiTheme="minorHAnsi" w:cstheme="minorBidi"/>
                <w:noProof/>
                <w:szCs w:val="22"/>
                <w:lang w:val="en-US"/>
              </w:rPr>
              <w:tab/>
            </w:r>
            <w:r w:rsidR="00644D58" w:rsidRPr="00400B66">
              <w:rPr>
                <w:rStyle w:val="Hyperlink"/>
                <w:noProof/>
              </w:rPr>
              <w:t>Conventions</w:t>
            </w:r>
            <w:r w:rsidR="00644D58">
              <w:rPr>
                <w:noProof/>
                <w:webHidden/>
              </w:rPr>
              <w:tab/>
            </w:r>
            <w:r w:rsidR="00644D58">
              <w:rPr>
                <w:noProof/>
                <w:webHidden/>
              </w:rPr>
              <w:fldChar w:fldCharType="begin"/>
            </w:r>
            <w:r w:rsidR="00644D58">
              <w:rPr>
                <w:noProof/>
                <w:webHidden/>
              </w:rPr>
              <w:instrText xml:space="preserve"> PAGEREF _Toc101271410 \h </w:instrText>
            </w:r>
            <w:r w:rsidR="00644D58">
              <w:rPr>
                <w:noProof/>
                <w:webHidden/>
              </w:rPr>
            </w:r>
            <w:r w:rsidR="00644D58">
              <w:rPr>
                <w:noProof/>
                <w:webHidden/>
              </w:rPr>
              <w:fldChar w:fldCharType="separate"/>
            </w:r>
            <w:r w:rsidR="00644D58">
              <w:rPr>
                <w:noProof/>
                <w:webHidden/>
              </w:rPr>
              <w:t>5</w:t>
            </w:r>
            <w:r w:rsidR="00644D58">
              <w:rPr>
                <w:noProof/>
                <w:webHidden/>
              </w:rPr>
              <w:fldChar w:fldCharType="end"/>
            </w:r>
          </w:hyperlink>
        </w:p>
        <w:p w14:paraId="02B1042B" w14:textId="4DE0AAB1" w:rsidR="00644D58" w:rsidRDefault="00AD0A45">
          <w:pPr>
            <w:pStyle w:val="TOC2"/>
            <w:rPr>
              <w:rFonts w:asciiTheme="minorHAnsi" w:eastAsiaTheme="minorEastAsia" w:hAnsiTheme="minorHAnsi" w:cstheme="minorBidi"/>
              <w:noProof/>
              <w:szCs w:val="22"/>
              <w:lang w:val="en-US"/>
            </w:rPr>
          </w:pPr>
          <w:hyperlink w:anchor="_Toc101271411" w:history="1">
            <w:r w:rsidR="00644D58" w:rsidRPr="00400B66">
              <w:rPr>
                <w:rStyle w:val="Hyperlink"/>
                <w:noProof/>
              </w:rPr>
              <w:t>5.1</w:t>
            </w:r>
            <w:r w:rsidR="00644D58">
              <w:rPr>
                <w:rFonts w:asciiTheme="minorHAnsi" w:eastAsiaTheme="minorEastAsia" w:hAnsiTheme="minorHAnsi" w:cstheme="minorBidi"/>
                <w:noProof/>
                <w:szCs w:val="22"/>
                <w:lang w:val="en-US"/>
              </w:rPr>
              <w:tab/>
            </w:r>
            <w:r w:rsidR="00644D58" w:rsidRPr="00400B66">
              <w:rPr>
                <w:rStyle w:val="Hyperlink"/>
                <w:noProof/>
              </w:rPr>
              <w:t>General</w:t>
            </w:r>
            <w:r w:rsidR="00644D58">
              <w:rPr>
                <w:noProof/>
                <w:webHidden/>
              </w:rPr>
              <w:tab/>
            </w:r>
            <w:r w:rsidR="00644D58">
              <w:rPr>
                <w:noProof/>
                <w:webHidden/>
              </w:rPr>
              <w:fldChar w:fldCharType="begin"/>
            </w:r>
            <w:r w:rsidR="00644D58">
              <w:rPr>
                <w:noProof/>
                <w:webHidden/>
              </w:rPr>
              <w:instrText xml:space="preserve"> PAGEREF _Toc101271411 \h </w:instrText>
            </w:r>
            <w:r w:rsidR="00644D58">
              <w:rPr>
                <w:noProof/>
                <w:webHidden/>
              </w:rPr>
            </w:r>
            <w:r w:rsidR="00644D58">
              <w:rPr>
                <w:noProof/>
                <w:webHidden/>
              </w:rPr>
              <w:fldChar w:fldCharType="separate"/>
            </w:r>
            <w:r w:rsidR="00644D58">
              <w:rPr>
                <w:noProof/>
                <w:webHidden/>
              </w:rPr>
              <w:t>5</w:t>
            </w:r>
            <w:r w:rsidR="00644D58">
              <w:rPr>
                <w:noProof/>
                <w:webHidden/>
              </w:rPr>
              <w:fldChar w:fldCharType="end"/>
            </w:r>
          </w:hyperlink>
        </w:p>
        <w:p w14:paraId="5BF98E61" w14:textId="4BB0F3B2" w:rsidR="00644D58" w:rsidRDefault="00AD0A45">
          <w:pPr>
            <w:pStyle w:val="TOC2"/>
            <w:rPr>
              <w:rFonts w:asciiTheme="minorHAnsi" w:eastAsiaTheme="minorEastAsia" w:hAnsiTheme="minorHAnsi" w:cstheme="minorBidi"/>
              <w:noProof/>
              <w:szCs w:val="22"/>
              <w:lang w:val="en-US"/>
            </w:rPr>
          </w:pPr>
          <w:hyperlink w:anchor="_Toc101271412" w:history="1">
            <w:r w:rsidR="00644D58" w:rsidRPr="00400B66">
              <w:rPr>
                <w:rStyle w:val="Hyperlink"/>
                <w:noProof/>
              </w:rPr>
              <w:t>5.2</w:t>
            </w:r>
            <w:r w:rsidR="00644D58">
              <w:rPr>
                <w:rFonts w:asciiTheme="minorHAnsi" w:eastAsiaTheme="minorEastAsia" w:hAnsiTheme="minorHAnsi" w:cstheme="minorBidi"/>
                <w:noProof/>
                <w:szCs w:val="22"/>
                <w:lang w:val="en-US"/>
              </w:rPr>
              <w:tab/>
            </w:r>
            <w:r w:rsidR="00644D58" w:rsidRPr="00400B66">
              <w:rPr>
                <w:rStyle w:val="Hyperlink"/>
                <w:noProof/>
              </w:rPr>
              <w:t>Arithmetic operators</w:t>
            </w:r>
            <w:r w:rsidR="00644D58">
              <w:rPr>
                <w:noProof/>
                <w:webHidden/>
              </w:rPr>
              <w:tab/>
            </w:r>
            <w:r w:rsidR="00644D58">
              <w:rPr>
                <w:noProof/>
                <w:webHidden/>
              </w:rPr>
              <w:fldChar w:fldCharType="begin"/>
            </w:r>
            <w:r w:rsidR="00644D58">
              <w:rPr>
                <w:noProof/>
                <w:webHidden/>
              </w:rPr>
              <w:instrText xml:space="preserve"> PAGEREF _Toc101271412 \h </w:instrText>
            </w:r>
            <w:r w:rsidR="00644D58">
              <w:rPr>
                <w:noProof/>
                <w:webHidden/>
              </w:rPr>
            </w:r>
            <w:r w:rsidR="00644D58">
              <w:rPr>
                <w:noProof/>
                <w:webHidden/>
              </w:rPr>
              <w:fldChar w:fldCharType="separate"/>
            </w:r>
            <w:r w:rsidR="00644D58">
              <w:rPr>
                <w:noProof/>
                <w:webHidden/>
              </w:rPr>
              <w:t>5</w:t>
            </w:r>
            <w:r w:rsidR="00644D58">
              <w:rPr>
                <w:noProof/>
                <w:webHidden/>
              </w:rPr>
              <w:fldChar w:fldCharType="end"/>
            </w:r>
          </w:hyperlink>
        </w:p>
        <w:p w14:paraId="0FD81841" w14:textId="5AE3B63A" w:rsidR="00644D58" w:rsidRDefault="00AD0A45">
          <w:pPr>
            <w:pStyle w:val="TOC2"/>
            <w:rPr>
              <w:rFonts w:asciiTheme="minorHAnsi" w:eastAsiaTheme="minorEastAsia" w:hAnsiTheme="minorHAnsi" w:cstheme="minorBidi"/>
              <w:noProof/>
              <w:szCs w:val="22"/>
              <w:lang w:val="en-US"/>
            </w:rPr>
          </w:pPr>
          <w:hyperlink w:anchor="_Toc101271413" w:history="1">
            <w:r w:rsidR="00644D58" w:rsidRPr="00400B66">
              <w:rPr>
                <w:rStyle w:val="Hyperlink"/>
                <w:noProof/>
              </w:rPr>
              <w:t>5.3</w:t>
            </w:r>
            <w:r w:rsidR="00644D58">
              <w:rPr>
                <w:rFonts w:asciiTheme="minorHAnsi" w:eastAsiaTheme="minorEastAsia" w:hAnsiTheme="minorHAnsi" w:cstheme="minorBidi"/>
                <w:noProof/>
                <w:szCs w:val="22"/>
                <w:lang w:val="en-US"/>
              </w:rPr>
              <w:tab/>
            </w:r>
            <w:r w:rsidR="00644D58" w:rsidRPr="00400B66">
              <w:rPr>
                <w:rStyle w:val="Hyperlink"/>
                <w:noProof/>
              </w:rPr>
              <w:t>Bit-wise operators</w:t>
            </w:r>
            <w:r w:rsidR="00644D58">
              <w:rPr>
                <w:noProof/>
                <w:webHidden/>
              </w:rPr>
              <w:tab/>
            </w:r>
            <w:r w:rsidR="00644D58">
              <w:rPr>
                <w:noProof/>
                <w:webHidden/>
              </w:rPr>
              <w:fldChar w:fldCharType="begin"/>
            </w:r>
            <w:r w:rsidR="00644D58">
              <w:rPr>
                <w:noProof/>
                <w:webHidden/>
              </w:rPr>
              <w:instrText xml:space="preserve"> PAGEREF _Toc101271413 \h </w:instrText>
            </w:r>
            <w:r w:rsidR="00644D58">
              <w:rPr>
                <w:noProof/>
                <w:webHidden/>
              </w:rPr>
            </w:r>
            <w:r w:rsidR="00644D58">
              <w:rPr>
                <w:noProof/>
                <w:webHidden/>
              </w:rPr>
              <w:fldChar w:fldCharType="separate"/>
            </w:r>
            <w:r w:rsidR="00644D58">
              <w:rPr>
                <w:noProof/>
                <w:webHidden/>
              </w:rPr>
              <w:t>5</w:t>
            </w:r>
            <w:r w:rsidR="00644D58">
              <w:rPr>
                <w:noProof/>
                <w:webHidden/>
              </w:rPr>
              <w:fldChar w:fldCharType="end"/>
            </w:r>
          </w:hyperlink>
        </w:p>
        <w:p w14:paraId="70272723" w14:textId="3967B29E" w:rsidR="00644D58" w:rsidRDefault="00AD0A45">
          <w:pPr>
            <w:pStyle w:val="TOC2"/>
            <w:rPr>
              <w:rFonts w:asciiTheme="minorHAnsi" w:eastAsiaTheme="minorEastAsia" w:hAnsiTheme="minorHAnsi" w:cstheme="minorBidi"/>
              <w:noProof/>
              <w:szCs w:val="22"/>
              <w:lang w:val="en-US"/>
            </w:rPr>
          </w:pPr>
          <w:hyperlink w:anchor="_Toc101271414" w:history="1">
            <w:r w:rsidR="00644D58" w:rsidRPr="00400B66">
              <w:rPr>
                <w:rStyle w:val="Hyperlink"/>
                <w:noProof/>
              </w:rPr>
              <w:t>5.4</w:t>
            </w:r>
            <w:r w:rsidR="00644D58">
              <w:rPr>
                <w:rFonts w:asciiTheme="minorHAnsi" w:eastAsiaTheme="minorEastAsia" w:hAnsiTheme="minorHAnsi" w:cstheme="minorBidi"/>
                <w:noProof/>
                <w:szCs w:val="22"/>
                <w:lang w:val="en-US"/>
              </w:rPr>
              <w:tab/>
            </w:r>
            <w:r w:rsidR="00644D58" w:rsidRPr="00400B66">
              <w:rPr>
                <w:rStyle w:val="Hyperlink"/>
                <w:noProof/>
              </w:rPr>
              <w:t>Assignment operators</w:t>
            </w:r>
            <w:r w:rsidR="00644D58">
              <w:rPr>
                <w:noProof/>
                <w:webHidden/>
              </w:rPr>
              <w:tab/>
            </w:r>
            <w:r w:rsidR="00644D58">
              <w:rPr>
                <w:noProof/>
                <w:webHidden/>
              </w:rPr>
              <w:fldChar w:fldCharType="begin"/>
            </w:r>
            <w:r w:rsidR="00644D58">
              <w:rPr>
                <w:noProof/>
                <w:webHidden/>
              </w:rPr>
              <w:instrText xml:space="preserve"> PAGEREF _Toc101271414 \h </w:instrText>
            </w:r>
            <w:r w:rsidR="00644D58">
              <w:rPr>
                <w:noProof/>
                <w:webHidden/>
              </w:rPr>
            </w:r>
            <w:r w:rsidR="00644D58">
              <w:rPr>
                <w:noProof/>
                <w:webHidden/>
              </w:rPr>
              <w:fldChar w:fldCharType="separate"/>
            </w:r>
            <w:r w:rsidR="00644D58">
              <w:rPr>
                <w:noProof/>
                <w:webHidden/>
              </w:rPr>
              <w:t>6</w:t>
            </w:r>
            <w:r w:rsidR="00644D58">
              <w:rPr>
                <w:noProof/>
                <w:webHidden/>
              </w:rPr>
              <w:fldChar w:fldCharType="end"/>
            </w:r>
          </w:hyperlink>
        </w:p>
        <w:p w14:paraId="29156C64" w14:textId="4F9FC2B8" w:rsidR="00644D58" w:rsidRDefault="00AD0A45">
          <w:pPr>
            <w:pStyle w:val="TOC2"/>
            <w:rPr>
              <w:rFonts w:asciiTheme="minorHAnsi" w:eastAsiaTheme="minorEastAsia" w:hAnsiTheme="minorHAnsi" w:cstheme="minorBidi"/>
              <w:noProof/>
              <w:szCs w:val="22"/>
              <w:lang w:val="en-US"/>
            </w:rPr>
          </w:pPr>
          <w:hyperlink w:anchor="_Toc101271415" w:history="1">
            <w:r w:rsidR="00644D58" w:rsidRPr="00400B66">
              <w:rPr>
                <w:rStyle w:val="Hyperlink"/>
                <w:noProof/>
              </w:rPr>
              <w:t>5.5</w:t>
            </w:r>
            <w:r w:rsidR="00644D58">
              <w:rPr>
                <w:rFonts w:asciiTheme="minorHAnsi" w:eastAsiaTheme="minorEastAsia" w:hAnsiTheme="minorHAnsi" w:cstheme="minorBidi"/>
                <w:noProof/>
                <w:szCs w:val="22"/>
                <w:lang w:val="en-US"/>
              </w:rPr>
              <w:tab/>
            </w:r>
            <w:r w:rsidR="00644D58" w:rsidRPr="00400B66">
              <w:rPr>
                <w:rStyle w:val="Hyperlink"/>
                <w:noProof/>
              </w:rPr>
              <w:t>Relational, logical and other operators</w:t>
            </w:r>
            <w:r w:rsidR="00644D58">
              <w:rPr>
                <w:noProof/>
                <w:webHidden/>
              </w:rPr>
              <w:tab/>
            </w:r>
            <w:r w:rsidR="00644D58">
              <w:rPr>
                <w:noProof/>
                <w:webHidden/>
              </w:rPr>
              <w:fldChar w:fldCharType="begin"/>
            </w:r>
            <w:r w:rsidR="00644D58">
              <w:rPr>
                <w:noProof/>
                <w:webHidden/>
              </w:rPr>
              <w:instrText xml:space="preserve"> PAGEREF _Toc101271415 \h </w:instrText>
            </w:r>
            <w:r w:rsidR="00644D58">
              <w:rPr>
                <w:noProof/>
                <w:webHidden/>
              </w:rPr>
            </w:r>
            <w:r w:rsidR="00644D58">
              <w:rPr>
                <w:noProof/>
                <w:webHidden/>
              </w:rPr>
              <w:fldChar w:fldCharType="separate"/>
            </w:r>
            <w:r w:rsidR="00644D58">
              <w:rPr>
                <w:noProof/>
                <w:webHidden/>
              </w:rPr>
              <w:t>6</w:t>
            </w:r>
            <w:r w:rsidR="00644D58">
              <w:rPr>
                <w:noProof/>
                <w:webHidden/>
              </w:rPr>
              <w:fldChar w:fldCharType="end"/>
            </w:r>
          </w:hyperlink>
        </w:p>
        <w:p w14:paraId="35EC09C7" w14:textId="70A709D0" w:rsidR="00644D58" w:rsidRDefault="00AD0A45">
          <w:pPr>
            <w:pStyle w:val="TOC2"/>
            <w:rPr>
              <w:rFonts w:asciiTheme="minorHAnsi" w:eastAsiaTheme="minorEastAsia" w:hAnsiTheme="minorHAnsi" w:cstheme="minorBidi"/>
              <w:noProof/>
              <w:szCs w:val="22"/>
              <w:lang w:val="en-US"/>
            </w:rPr>
          </w:pPr>
          <w:hyperlink w:anchor="_Toc101271416" w:history="1">
            <w:r w:rsidR="00644D58" w:rsidRPr="00400B66">
              <w:rPr>
                <w:rStyle w:val="Hyperlink"/>
                <w:noProof/>
                <w:highlight w:val="yellow"/>
              </w:rPr>
              <w:t>5.6</w:t>
            </w:r>
            <w:r w:rsidR="00644D58">
              <w:rPr>
                <w:rFonts w:asciiTheme="minorHAnsi" w:eastAsiaTheme="minorEastAsia" w:hAnsiTheme="minorHAnsi" w:cstheme="minorBidi"/>
                <w:noProof/>
                <w:szCs w:val="22"/>
                <w:lang w:val="en-US"/>
              </w:rPr>
              <w:tab/>
            </w:r>
            <w:r w:rsidR="00644D58" w:rsidRPr="00400B66">
              <w:rPr>
                <w:rStyle w:val="Hyperlink"/>
                <w:noProof/>
              </w:rPr>
              <w:t xml:space="preserve">Mathematical functions </w:t>
            </w:r>
            <w:r w:rsidR="00644D58" w:rsidRPr="00400B66">
              <w:rPr>
                <w:rStyle w:val="Hyperlink"/>
                <w:noProof/>
                <w:highlight w:val="yellow"/>
              </w:rPr>
              <w:t>[Ed. Note: Many of these are not used and these should be updated]</w:t>
            </w:r>
            <w:r w:rsidR="00644D58">
              <w:rPr>
                <w:noProof/>
                <w:webHidden/>
              </w:rPr>
              <w:tab/>
            </w:r>
            <w:r w:rsidR="00644D58">
              <w:rPr>
                <w:noProof/>
                <w:webHidden/>
              </w:rPr>
              <w:fldChar w:fldCharType="begin"/>
            </w:r>
            <w:r w:rsidR="00644D58">
              <w:rPr>
                <w:noProof/>
                <w:webHidden/>
              </w:rPr>
              <w:instrText xml:space="preserve"> PAGEREF _Toc101271416 \h </w:instrText>
            </w:r>
            <w:r w:rsidR="00644D58">
              <w:rPr>
                <w:noProof/>
                <w:webHidden/>
              </w:rPr>
            </w:r>
            <w:r w:rsidR="00644D58">
              <w:rPr>
                <w:noProof/>
                <w:webHidden/>
              </w:rPr>
              <w:fldChar w:fldCharType="separate"/>
            </w:r>
            <w:r w:rsidR="00644D58">
              <w:rPr>
                <w:noProof/>
                <w:webHidden/>
              </w:rPr>
              <w:t>6</w:t>
            </w:r>
            <w:r w:rsidR="00644D58">
              <w:rPr>
                <w:noProof/>
                <w:webHidden/>
              </w:rPr>
              <w:fldChar w:fldCharType="end"/>
            </w:r>
          </w:hyperlink>
        </w:p>
        <w:p w14:paraId="3B3FDBC7" w14:textId="5D99B48C" w:rsidR="00644D58" w:rsidRDefault="00AD0A45">
          <w:pPr>
            <w:pStyle w:val="TOC2"/>
            <w:rPr>
              <w:rFonts w:asciiTheme="minorHAnsi" w:eastAsiaTheme="minorEastAsia" w:hAnsiTheme="minorHAnsi" w:cstheme="minorBidi"/>
              <w:noProof/>
              <w:szCs w:val="22"/>
              <w:lang w:val="en-US"/>
            </w:rPr>
          </w:pPr>
          <w:hyperlink w:anchor="_Toc101271417" w:history="1">
            <w:r w:rsidR="00644D58" w:rsidRPr="00400B66">
              <w:rPr>
                <w:rStyle w:val="Hyperlink"/>
                <w:noProof/>
              </w:rPr>
              <w:t>5.7</w:t>
            </w:r>
            <w:r w:rsidR="00644D58">
              <w:rPr>
                <w:rFonts w:asciiTheme="minorHAnsi" w:eastAsiaTheme="minorEastAsia" w:hAnsiTheme="minorHAnsi" w:cstheme="minorBidi"/>
                <w:noProof/>
                <w:szCs w:val="22"/>
                <w:lang w:val="en-US"/>
              </w:rPr>
              <w:tab/>
            </w:r>
            <w:r w:rsidR="00644D58" w:rsidRPr="00400B66">
              <w:rPr>
                <w:rStyle w:val="Hyperlink"/>
                <w:noProof/>
              </w:rPr>
              <w:t>Order of operations</w:t>
            </w:r>
            <w:r w:rsidR="00644D58">
              <w:rPr>
                <w:noProof/>
                <w:webHidden/>
              </w:rPr>
              <w:tab/>
            </w:r>
            <w:r w:rsidR="00644D58">
              <w:rPr>
                <w:noProof/>
                <w:webHidden/>
              </w:rPr>
              <w:fldChar w:fldCharType="begin"/>
            </w:r>
            <w:r w:rsidR="00644D58">
              <w:rPr>
                <w:noProof/>
                <w:webHidden/>
              </w:rPr>
              <w:instrText xml:space="preserve"> PAGEREF _Toc101271417 \h </w:instrText>
            </w:r>
            <w:r w:rsidR="00644D58">
              <w:rPr>
                <w:noProof/>
                <w:webHidden/>
              </w:rPr>
            </w:r>
            <w:r w:rsidR="00644D58">
              <w:rPr>
                <w:noProof/>
                <w:webHidden/>
              </w:rPr>
              <w:fldChar w:fldCharType="separate"/>
            </w:r>
            <w:r w:rsidR="00644D58">
              <w:rPr>
                <w:noProof/>
                <w:webHidden/>
              </w:rPr>
              <w:t>7</w:t>
            </w:r>
            <w:r w:rsidR="00644D58">
              <w:rPr>
                <w:noProof/>
                <w:webHidden/>
              </w:rPr>
              <w:fldChar w:fldCharType="end"/>
            </w:r>
          </w:hyperlink>
        </w:p>
        <w:p w14:paraId="1BDF3BE2" w14:textId="4C61BBE3" w:rsidR="00644D58" w:rsidRDefault="00AD0A45">
          <w:pPr>
            <w:pStyle w:val="TOC1"/>
            <w:rPr>
              <w:rFonts w:asciiTheme="minorHAnsi" w:eastAsiaTheme="minorEastAsia" w:hAnsiTheme="minorHAnsi" w:cstheme="minorBidi"/>
              <w:noProof/>
              <w:szCs w:val="22"/>
              <w:lang w:val="en-US"/>
            </w:rPr>
          </w:pPr>
          <w:hyperlink w:anchor="_Toc101271418" w:history="1">
            <w:r w:rsidR="00644D58" w:rsidRPr="00400B66">
              <w:rPr>
                <w:rStyle w:val="Hyperlink"/>
                <w:noProof/>
              </w:rPr>
              <w:t>6</w:t>
            </w:r>
            <w:r w:rsidR="00644D58">
              <w:rPr>
                <w:rFonts w:asciiTheme="minorHAnsi" w:eastAsiaTheme="minorEastAsia" w:hAnsiTheme="minorHAnsi" w:cstheme="minorBidi"/>
                <w:noProof/>
                <w:szCs w:val="22"/>
                <w:lang w:val="en-US"/>
              </w:rPr>
              <w:tab/>
            </w:r>
            <w:r w:rsidR="00644D58" w:rsidRPr="00400B66">
              <w:rPr>
                <w:rStyle w:val="Hyperlink"/>
                <w:noProof/>
              </w:rPr>
              <w:t>Overview of film grain technologies</w:t>
            </w:r>
            <w:r w:rsidR="00644D58">
              <w:rPr>
                <w:noProof/>
                <w:webHidden/>
              </w:rPr>
              <w:tab/>
            </w:r>
            <w:r w:rsidR="00644D58">
              <w:rPr>
                <w:noProof/>
                <w:webHidden/>
              </w:rPr>
              <w:fldChar w:fldCharType="begin"/>
            </w:r>
            <w:r w:rsidR="00644D58">
              <w:rPr>
                <w:noProof/>
                <w:webHidden/>
              </w:rPr>
              <w:instrText xml:space="preserve"> PAGEREF _Toc101271418 \h </w:instrText>
            </w:r>
            <w:r w:rsidR="00644D58">
              <w:rPr>
                <w:noProof/>
                <w:webHidden/>
              </w:rPr>
            </w:r>
            <w:r w:rsidR="00644D58">
              <w:rPr>
                <w:noProof/>
                <w:webHidden/>
              </w:rPr>
              <w:fldChar w:fldCharType="separate"/>
            </w:r>
            <w:r w:rsidR="00644D58">
              <w:rPr>
                <w:noProof/>
                <w:webHidden/>
              </w:rPr>
              <w:t>8</w:t>
            </w:r>
            <w:r w:rsidR="00644D58">
              <w:rPr>
                <w:noProof/>
                <w:webHidden/>
              </w:rPr>
              <w:fldChar w:fldCharType="end"/>
            </w:r>
          </w:hyperlink>
        </w:p>
        <w:p w14:paraId="5E0917BB" w14:textId="26CB8637" w:rsidR="00644D58" w:rsidRDefault="00AD0A45">
          <w:pPr>
            <w:pStyle w:val="TOC1"/>
            <w:rPr>
              <w:rFonts w:asciiTheme="minorHAnsi" w:eastAsiaTheme="minorEastAsia" w:hAnsiTheme="minorHAnsi" w:cstheme="minorBidi"/>
              <w:noProof/>
              <w:szCs w:val="22"/>
              <w:lang w:val="en-US"/>
            </w:rPr>
          </w:pPr>
          <w:hyperlink w:anchor="_Toc101271419" w:history="1">
            <w:r w:rsidR="00644D58" w:rsidRPr="00400B66">
              <w:rPr>
                <w:rStyle w:val="Hyperlink"/>
                <w:noProof/>
              </w:rPr>
              <w:t>7</w:t>
            </w:r>
            <w:r w:rsidR="00644D58">
              <w:rPr>
                <w:rFonts w:asciiTheme="minorHAnsi" w:eastAsiaTheme="minorEastAsia" w:hAnsiTheme="minorHAnsi" w:cstheme="minorBidi"/>
                <w:noProof/>
                <w:szCs w:val="22"/>
                <w:lang w:val="en-US"/>
              </w:rPr>
              <w:tab/>
            </w:r>
            <w:r w:rsidR="00644D58" w:rsidRPr="00400B66">
              <w:rPr>
                <w:rStyle w:val="Hyperlink"/>
                <w:noProof/>
              </w:rPr>
              <w:t>Film grain metadata: syntax and semantics</w:t>
            </w:r>
            <w:r w:rsidR="00644D58">
              <w:rPr>
                <w:noProof/>
                <w:webHidden/>
              </w:rPr>
              <w:tab/>
            </w:r>
            <w:r w:rsidR="00644D58">
              <w:rPr>
                <w:noProof/>
                <w:webHidden/>
              </w:rPr>
              <w:fldChar w:fldCharType="begin"/>
            </w:r>
            <w:r w:rsidR="00644D58">
              <w:rPr>
                <w:noProof/>
                <w:webHidden/>
              </w:rPr>
              <w:instrText xml:space="preserve"> PAGEREF _Toc101271419 \h </w:instrText>
            </w:r>
            <w:r w:rsidR="00644D58">
              <w:rPr>
                <w:noProof/>
                <w:webHidden/>
              </w:rPr>
            </w:r>
            <w:r w:rsidR="00644D58">
              <w:rPr>
                <w:noProof/>
                <w:webHidden/>
              </w:rPr>
              <w:fldChar w:fldCharType="separate"/>
            </w:r>
            <w:r w:rsidR="00644D58">
              <w:rPr>
                <w:noProof/>
                <w:webHidden/>
              </w:rPr>
              <w:t>10</w:t>
            </w:r>
            <w:r w:rsidR="00644D58">
              <w:rPr>
                <w:noProof/>
                <w:webHidden/>
              </w:rPr>
              <w:fldChar w:fldCharType="end"/>
            </w:r>
          </w:hyperlink>
        </w:p>
        <w:p w14:paraId="1DE0377A" w14:textId="186AB51C" w:rsidR="00644D58" w:rsidRDefault="00AD0A45">
          <w:pPr>
            <w:pStyle w:val="TOC2"/>
            <w:rPr>
              <w:rFonts w:asciiTheme="minorHAnsi" w:eastAsiaTheme="minorEastAsia" w:hAnsiTheme="minorHAnsi" w:cstheme="minorBidi"/>
              <w:noProof/>
              <w:szCs w:val="22"/>
              <w:lang w:val="en-US"/>
            </w:rPr>
          </w:pPr>
          <w:hyperlink w:anchor="_Toc101271420" w:history="1">
            <w:r w:rsidR="00644D58" w:rsidRPr="00400B66">
              <w:rPr>
                <w:rStyle w:val="Hyperlink"/>
                <w:noProof/>
              </w:rPr>
              <w:t>7.1</w:t>
            </w:r>
            <w:r w:rsidR="00644D58">
              <w:rPr>
                <w:rFonts w:asciiTheme="minorHAnsi" w:eastAsiaTheme="minorEastAsia" w:hAnsiTheme="minorHAnsi" w:cstheme="minorBidi"/>
                <w:noProof/>
                <w:szCs w:val="22"/>
                <w:lang w:val="en-US"/>
              </w:rPr>
              <w:tab/>
            </w:r>
            <w:r w:rsidR="00644D58" w:rsidRPr="00400B66">
              <w:rPr>
                <w:rStyle w:val="Hyperlink"/>
                <w:noProof/>
              </w:rPr>
              <w:t>General</w:t>
            </w:r>
            <w:r w:rsidR="00644D58">
              <w:rPr>
                <w:noProof/>
                <w:webHidden/>
              </w:rPr>
              <w:tab/>
            </w:r>
            <w:r w:rsidR="00644D58">
              <w:rPr>
                <w:noProof/>
                <w:webHidden/>
              </w:rPr>
              <w:fldChar w:fldCharType="begin"/>
            </w:r>
            <w:r w:rsidR="00644D58">
              <w:rPr>
                <w:noProof/>
                <w:webHidden/>
              </w:rPr>
              <w:instrText xml:space="preserve"> PAGEREF _Toc101271420 \h </w:instrText>
            </w:r>
            <w:r w:rsidR="00644D58">
              <w:rPr>
                <w:noProof/>
                <w:webHidden/>
              </w:rPr>
            </w:r>
            <w:r w:rsidR="00644D58">
              <w:rPr>
                <w:noProof/>
                <w:webHidden/>
              </w:rPr>
              <w:fldChar w:fldCharType="separate"/>
            </w:r>
            <w:r w:rsidR="00644D58">
              <w:rPr>
                <w:noProof/>
                <w:webHidden/>
              </w:rPr>
              <w:t>10</w:t>
            </w:r>
            <w:r w:rsidR="00644D58">
              <w:rPr>
                <w:noProof/>
                <w:webHidden/>
              </w:rPr>
              <w:fldChar w:fldCharType="end"/>
            </w:r>
          </w:hyperlink>
        </w:p>
        <w:p w14:paraId="3DBD154B" w14:textId="5DB73B42" w:rsidR="00644D58" w:rsidRDefault="00AD0A45">
          <w:pPr>
            <w:pStyle w:val="TOC2"/>
            <w:rPr>
              <w:rFonts w:asciiTheme="minorHAnsi" w:eastAsiaTheme="minorEastAsia" w:hAnsiTheme="minorHAnsi" w:cstheme="minorBidi"/>
              <w:noProof/>
              <w:szCs w:val="22"/>
              <w:lang w:val="en-US"/>
            </w:rPr>
          </w:pPr>
          <w:hyperlink w:anchor="_Toc101271421" w:history="1">
            <w:r w:rsidR="00644D58" w:rsidRPr="00400B66">
              <w:rPr>
                <w:rStyle w:val="Hyperlink"/>
                <w:noProof/>
              </w:rPr>
              <w:t>7.2</w:t>
            </w:r>
            <w:r w:rsidR="00644D58">
              <w:rPr>
                <w:rFonts w:asciiTheme="minorHAnsi" w:eastAsiaTheme="minorEastAsia" w:hAnsiTheme="minorHAnsi" w:cstheme="minorBidi"/>
                <w:noProof/>
                <w:szCs w:val="22"/>
                <w:lang w:val="en-US"/>
              </w:rPr>
              <w:tab/>
            </w:r>
            <w:r w:rsidR="00644D58" w:rsidRPr="00400B66">
              <w:rPr>
                <w:rStyle w:val="Hyperlink"/>
                <w:noProof/>
              </w:rPr>
              <w:t>Film grain characteristics SEI message</w:t>
            </w:r>
            <w:r w:rsidR="00644D58">
              <w:rPr>
                <w:noProof/>
                <w:webHidden/>
              </w:rPr>
              <w:tab/>
            </w:r>
            <w:r w:rsidR="00644D58">
              <w:rPr>
                <w:noProof/>
                <w:webHidden/>
              </w:rPr>
              <w:fldChar w:fldCharType="begin"/>
            </w:r>
            <w:r w:rsidR="00644D58">
              <w:rPr>
                <w:noProof/>
                <w:webHidden/>
              </w:rPr>
              <w:instrText xml:space="preserve"> PAGEREF _Toc101271421 \h </w:instrText>
            </w:r>
            <w:r w:rsidR="00644D58">
              <w:rPr>
                <w:noProof/>
                <w:webHidden/>
              </w:rPr>
            </w:r>
            <w:r w:rsidR="00644D58">
              <w:rPr>
                <w:noProof/>
                <w:webHidden/>
              </w:rPr>
              <w:fldChar w:fldCharType="separate"/>
            </w:r>
            <w:r w:rsidR="00644D58">
              <w:rPr>
                <w:noProof/>
                <w:webHidden/>
              </w:rPr>
              <w:t>10</w:t>
            </w:r>
            <w:r w:rsidR="00644D58">
              <w:rPr>
                <w:noProof/>
                <w:webHidden/>
              </w:rPr>
              <w:fldChar w:fldCharType="end"/>
            </w:r>
          </w:hyperlink>
        </w:p>
        <w:p w14:paraId="19E6AD26" w14:textId="146C6EA4" w:rsidR="00644D58" w:rsidRDefault="00AD0A45">
          <w:pPr>
            <w:pStyle w:val="TOC3"/>
            <w:rPr>
              <w:rFonts w:asciiTheme="minorHAnsi" w:eastAsiaTheme="minorEastAsia" w:hAnsiTheme="minorHAnsi" w:cstheme="minorBidi"/>
              <w:noProof/>
              <w:szCs w:val="22"/>
              <w:lang w:val="en-US"/>
            </w:rPr>
          </w:pPr>
          <w:hyperlink w:anchor="_Toc101271422" w:history="1">
            <w:r w:rsidR="00644D58" w:rsidRPr="00400B66">
              <w:rPr>
                <w:rStyle w:val="Hyperlink"/>
                <w:noProof/>
              </w:rPr>
              <w:t>7.2.1</w:t>
            </w:r>
            <w:r w:rsidR="00644D58">
              <w:rPr>
                <w:rFonts w:asciiTheme="minorHAnsi" w:eastAsiaTheme="minorEastAsia" w:hAnsiTheme="minorHAnsi" w:cstheme="minorBidi"/>
                <w:noProof/>
                <w:szCs w:val="22"/>
                <w:lang w:val="en-US"/>
              </w:rPr>
              <w:tab/>
            </w:r>
            <w:r w:rsidR="00644D58" w:rsidRPr="00400B66">
              <w:rPr>
                <w:rStyle w:val="Hyperlink"/>
                <w:noProof/>
              </w:rPr>
              <w:t>General</w:t>
            </w:r>
            <w:r w:rsidR="00644D58">
              <w:rPr>
                <w:noProof/>
                <w:webHidden/>
              </w:rPr>
              <w:tab/>
            </w:r>
            <w:r w:rsidR="00644D58">
              <w:rPr>
                <w:noProof/>
                <w:webHidden/>
              </w:rPr>
              <w:fldChar w:fldCharType="begin"/>
            </w:r>
            <w:r w:rsidR="00644D58">
              <w:rPr>
                <w:noProof/>
                <w:webHidden/>
              </w:rPr>
              <w:instrText xml:space="preserve"> PAGEREF _Toc101271422 \h </w:instrText>
            </w:r>
            <w:r w:rsidR="00644D58">
              <w:rPr>
                <w:noProof/>
                <w:webHidden/>
              </w:rPr>
            </w:r>
            <w:r w:rsidR="00644D58">
              <w:rPr>
                <w:noProof/>
                <w:webHidden/>
              </w:rPr>
              <w:fldChar w:fldCharType="separate"/>
            </w:r>
            <w:r w:rsidR="00644D58">
              <w:rPr>
                <w:noProof/>
                <w:webHidden/>
              </w:rPr>
              <w:t>10</w:t>
            </w:r>
            <w:r w:rsidR="00644D58">
              <w:rPr>
                <w:noProof/>
                <w:webHidden/>
              </w:rPr>
              <w:fldChar w:fldCharType="end"/>
            </w:r>
          </w:hyperlink>
        </w:p>
        <w:p w14:paraId="418D488C" w14:textId="26C11B22" w:rsidR="00644D58" w:rsidRDefault="00AD0A45">
          <w:pPr>
            <w:pStyle w:val="TOC3"/>
            <w:rPr>
              <w:rFonts w:asciiTheme="minorHAnsi" w:eastAsiaTheme="minorEastAsia" w:hAnsiTheme="minorHAnsi" w:cstheme="minorBidi"/>
              <w:noProof/>
              <w:szCs w:val="22"/>
              <w:lang w:val="en-US"/>
            </w:rPr>
          </w:pPr>
          <w:hyperlink w:anchor="_Toc101271423" w:history="1">
            <w:r w:rsidR="00644D58" w:rsidRPr="00400B66">
              <w:rPr>
                <w:rStyle w:val="Hyperlink"/>
                <w:noProof/>
                <w:lang w:val="fr-FR"/>
              </w:rPr>
              <w:t>7.2.2</w:t>
            </w:r>
            <w:r w:rsidR="00644D58">
              <w:rPr>
                <w:rFonts w:asciiTheme="minorHAnsi" w:eastAsiaTheme="minorEastAsia" w:hAnsiTheme="minorHAnsi" w:cstheme="minorBidi"/>
                <w:noProof/>
                <w:szCs w:val="22"/>
                <w:lang w:val="en-US"/>
              </w:rPr>
              <w:tab/>
            </w:r>
            <w:r w:rsidR="00644D58" w:rsidRPr="00400B66">
              <w:rPr>
                <w:rStyle w:val="Hyperlink"/>
                <w:noProof/>
                <w:lang w:val="en-GB"/>
              </w:rPr>
              <w:t>Interpretation</w:t>
            </w:r>
            <w:r w:rsidR="00644D58" w:rsidRPr="00400B66">
              <w:rPr>
                <w:rStyle w:val="Hyperlink"/>
                <w:noProof/>
                <w:lang w:val="fr-FR"/>
              </w:rPr>
              <w:t xml:space="preserve"> of FGC SEI message </w:t>
            </w:r>
            <w:r w:rsidR="00644D58" w:rsidRPr="00400B66">
              <w:rPr>
                <w:rStyle w:val="Hyperlink"/>
                <w:noProof/>
                <w:lang w:val="en-GB"/>
              </w:rPr>
              <w:t>syntax</w:t>
            </w:r>
            <w:r w:rsidR="00644D58">
              <w:rPr>
                <w:noProof/>
                <w:webHidden/>
              </w:rPr>
              <w:tab/>
            </w:r>
            <w:r w:rsidR="00644D58">
              <w:rPr>
                <w:noProof/>
                <w:webHidden/>
              </w:rPr>
              <w:fldChar w:fldCharType="begin"/>
            </w:r>
            <w:r w:rsidR="00644D58">
              <w:rPr>
                <w:noProof/>
                <w:webHidden/>
              </w:rPr>
              <w:instrText xml:space="preserve"> PAGEREF _Toc101271423 \h </w:instrText>
            </w:r>
            <w:r w:rsidR="00644D58">
              <w:rPr>
                <w:noProof/>
                <w:webHidden/>
              </w:rPr>
            </w:r>
            <w:r w:rsidR="00644D58">
              <w:rPr>
                <w:noProof/>
                <w:webHidden/>
              </w:rPr>
              <w:fldChar w:fldCharType="separate"/>
            </w:r>
            <w:r w:rsidR="00644D58">
              <w:rPr>
                <w:noProof/>
                <w:webHidden/>
              </w:rPr>
              <w:t>10</w:t>
            </w:r>
            <w:r w:rsidR="00644D58">
              <w:rPr>
                <w:noProof/>
                <w:webHidden/>
              </w:rPr>
              <w:fldChar w:fldCharType="end"/>
            </w:r>
          </w:hyperlink>
        </w:p>
        <w:p w14:paraId="6424F01C" w14:textId="560DD16A" w:rsidR="00644D58" w:rsidRDefault="00AD0A45">
          <w:pPr>
            <w:pStyle w:val="TOC2"/>
            <w:rPr>
              <w:rFonts w:asciiTheme="minorHAnsi" w:eastAsiaTheme="minorEastAsia" w:hAnsiTheme="minorHAnsi" w:cstheme="minorBidi"/>
              <w:noProof/>
              <w:szCs w:val="22"/>
              <w:lang w:val="en-US"/>
            </w:rPr>
          </w:pPr>
          <w:hyperlink w:anchor="_Toc101271424" w:history="1">
            <w:r w:rsidR="00644D58" w:rsidRPr="00400B66">
              <w:rPr>
                <w:rStyle w:val="Hyperlink"/>
                <w:noProof/>
              </w:rPr>
              <w:t>7.3</w:t>
            </w:r>
            <w:r w:rsidR="00644D58">
              <w:rPr>
                <w:rFonts w:asciiTheme="minorHAnsi" w:eastAsiaTheme="minorEastAsia" w:hAnsiTheme="minorHAnsi" w:cstheme="minorBidi"/>
                <w:noProof/>
                <w:szCs w:val="22"/>
                <w:lang w:val="en-US"/>
              </w:rPr>
              <w:tab/>
            </w:r>
            <w:r w:rsidR="00644D58" w:rsidRPr="00400B66">
              <w:rPr>
                <w:rStyle w:val="Hyperlink"/>
                <w:noProof/>
              </w:rPr>
              <w:t>Alternative autoregressive film grain synthesis model</w:t>
            </w:r>
            <w:r w:rsidR="00644D58">
              <w:rPr>
                <w:noProof/>
                <w:webHidden/>
              </w:rPr>
              <w:tab/>
            </w:r>
            <w:r w:rsidR="00644D58">
              <w:rPr>
                <w:noProof/>
                <w:webHidden/>
              </w:rPr>
              <w:fldChar w:fldCharType="begin"/>
            </w:r>
            <w:r w:rsidR="00644D58">
              <w:rPr>
                <w:noProof/>
                <w:webHidden/>
              </w:rPr>
              <w:instrText xml:space="preserve"> PAGEREF _Toc101271424 \h </w:instrText>
            </w:r>
            <w:r w:rsidR="00644D58">
              <w:rPr>
                <w:noProof/>
                <w:webHidden/>
              </w:rPr>
            </w:r>
            <w:r w:rsidR="00644D58">
              <w:rPr>
                <w:noProof/>
                <w:webHidden/>
              </w:rPr>
              <w:fldChar w:fldCharType="separate"/>
            </w:r>
            <w:r w:rsidR="00644D58">
              <w:rPr>
                <w:noProof/>
                <w:webHidden/>
              </w:rPr>
              <w:t>13</w:t>
            </w:r>
            <w:r w:rsidR="00644D58">
              <w:rPr>
                <w:noProof/>
                <w:webHidden/>
              </w:rPr>
              <w:fldChar w:fldCharType="end"/>
            </w:r>
          </w:hyperlink>
        </w:p>
        <w:p w14:paraId="781C466C" w14:textId="3D9FB093" w:rsidR="00644D58" w:rsidRDefault="00AD0A45">
          <w:pPr>
            <w:pStyle w:val="TOC3"/>
            <w:rPr>
              <w:rFonts w:asciiTheme="minorHAnsi" w:eastAsiaTheme="minorEastAsia" w:hAnsiTheme="minorHAnsi" w:cstheme="minorBidi"/>
              <w:noProof/>
              <w:szCs w:val="22"/>
              <w:lang w:val="en-US"/>
            </w:rPr>
          </w:pPr>
          <w:hyperlink w:anchor="_Toc101271425" w:history="1">
            <w:r w:rsidR="00644D58" w:rsidRPr="00400B66">
              <w:rPr>
                <w:rStyle w:val="Hyperlink"/>
                <w:noProof/>
              </w:rPr>
              <w:t>7.3.1</w:t>
            </w:r>
            <w:r w:rsidR="00644D58">
              <w:rPr>
                <w:rFonts w:asciiTheme="minorHAnsi" w:eastAsiaTheme="minorEastAsia" w:hAnsiTheme="minorHAnsi" w:cstheme="minorBidi"/>
                <w:noProof/>
                <w:szCs w:val="22"/>
                <w:lang w:val="en-US"/>
              </w:rPr>
              <w:tab/>
            </w:r>
            <w:r w:rsidR="00644D58" w:rsidRPr="00400B66">
              <w:rPr>
                <w:rStyle w:val="Hyperlink"/>
                <w:noProof/>
              </w:rPr>
              <w:t>General</w:t>
            </w:r>
            <w:r w:rsidR="00644D58">
              <w:rPr>
                <w:noProof/>
                <w:webHidden/>
              </w:rPr>
              <w:tab/>
            </w:r>
            <w:r w:rsidR="00644D58">
              <w:rPr>
                <w:noProof/>
                <w:webHidden/>
              </w:rPr>
              <w:fldChar w:fldCharType="begin"/>
            </w:r>
            <w:r w:rsidR="00644D58">
              <w:rPr>
                <w:noProof/>
                <w:webHidden/>
              </w:rPr>
              <w:instrText xml:space="preserve"> PAGEREF _Toc101271425 \h </w:instrText>
            </w:r>
            <w:r w:rsidR="00644D58">
              <w:rPr>
                <w:noProof/>
                <w:webHidden/>
              </w:rPr>
            </w:r>
            <w:r w:rsidR="00644D58">
              <w:rPr>
                <w:noProof/>
                <w:webHidden/>
              </w:rPr>
              <w:fldChar w:fldCharType="separate"/>
            </w:r>
            <w:r w:rsidR="00644D58">
              <w:rPr>
                <w:noProof/>
                <w:webHidden/>
              </w:rPr>
              <w:t>13</w:t>
            </w:r>
            <w:r w:rsidR="00644D58">
              <w:rPr>
                <w:noProof/>
                <w:webHidden/>
              </w:rPr>
              <w:fldChar w:fldCharType="end"/>
            </w:r>
          </w:hyperlink>
        </w:p>
        <w:p w14:paraId="6FC69EC8" w14:textId="7146A266" w:rsidR="00644D58" w:rsidRDefault="00AD0A45">
          <w:pPr>
            <w:pStyle w:val="TOC1"/>
            <w:rPr>
              <w:rFonts w:asciiTheme="minorHAnsi" w:eastAsiaTheme="minorEastAsia" w:hAnsiTheme="minorHAnsi" w:cstheme="minorBidi"/>
              <w:noProof/>
              <w:szCs w:val="22"/>
              <w:lang w:val="en-US"/>
            </w:rPr>
          </w:pPr>
          <w:hyperlink w:anchor="_Toc101271426" w:history="1">
            <w:r w:rsidR="00644D58" w:rsidRPr="00400B66">
              <w:rPr>
                <w:rStyle w:val="Hyperlink"/>
                <w:noProof/>
              </w:rPr>
              <w:t>8</w:t>
            </w:r>
            <w:r w:rsidR="00644D58">
              <w:rPr>
                <w:rFonts w:asciiTheme="minorHAnsi" w:eastAsiaTheme="minorEastAsia" w:hAnsiTheme="minorHAnsi" w:cstheme="minorBidi"/>
                <w:noProof/>
                <w:szCs w:val="22"/>
                <w:lang w:val="en-US"/>
              </w:rPr>
              <w:tab/>
            </w:r>
            <w:r w:rsidR="00644D58" w:rsidRPr="00400B66">
              <w:rPr>
                <w:rStyle w:val="Hyperlink"/>
                <w:noProof/>
              </w:rPr>
              <w:t>Film grain synthesis [</w:t>
            </w:r>
            <w:r w:rsidR="00644D58" w:rsidRPr="00400B66">
              <w:rPr>
                <w:rStyle w:val="Hyperlink"/>
                <w:noProof/>
                <w:highlight w:val="yellow"/>
              </w:rPr>
              <w:t>Ed. Note:</w:t>
            </w:r>
            <w:r w:rsidR="00644D58" w:rsidRPr="00400B66">
              <w:rPr>
                <w:rStyle w:val="Hyperlink"/>
                <w:noProof/>
              </w:rPr>
              <w:t xml:space="preserve"> describe algorithmic part]</w:t>
            </w:r>
            <w:r w:rsidR="00644D58">
              <w:rPr>
                <w:noProof/>
                <w:webHidden/>
              </w:rPr>
              <w:tab/>
            </w:r>
            <w:r w:rsidR="00644D58">
              <w:rPr>
                <w:noProof/>
                <w:webHidden/>
              </w:rPr>
              <w:fldChar w:fldCharType="begin"/>
            </w:r>
            <w:r w:rsidR="00644D58">
              <w:rPr>
                <w:noProof/>
                <w:webHidden/>
              </w:rPr>
              <w:instrText xml:space="preserve"> PAGEREF _Toc101271426 \h </w:instrText>
            </w:r>
            <w:r w:rsidR="00644D58">
              <w:rPr>
                <w:noProof/>
                <w:webHidden/>
              </w:rPr>
            </w:r>
            <w:r w:rsidR="00644D58">
              <w:rPr>
                <w:noProof/>
                <w:webHidden/>
              </w:rPr>
              <w:fldChar w:fldCharType="separate"/>
            </w:r>
            <w:r w:rsidR="00644D58">
              <w:rPr>
                <w:noProof/>
                <w:webHidden/>
              </w:rPr>
              <w:t>13</w:t>
            </w:r>
            <w:r w:rsidR="00644D58">
              <w:rPr>
                <w:noProof/>
                <w:webHidden/>
              </w:rPr>
              <w:fldChar w:fldCharType="end"/>
            </w:r>
          </w:hyperlink>
        </w:p>
        <w:p w14:paraId="31C6611C" w14:textId="04DBAB84" w:rsidR="00644D58" w:rsidRDefault="00AD0A45">
          <w:pPr>
            <w:pStyle w:val="TOC2"/>
            <w:rPr>
              <w:rFonts w:asciiTheme="minorHAnsi" w:eastAsiaTheme="minorEastAsia" w:hAnsiTheme="minorHAnsi" w:cstheme="minorBidi"/>
              <w:noProof/>
              <w:szCs w:val="22"/>
              <w:lang w:val="en-US"/>
            </w:rPr>
          </w:pPr>
          <w:hyperlink w:anchor="_Toc101271427" w:history="1">
            <w:r w:rsidR="00644D58" w:rsidRPr="00400B66">
              <w:rPr>
                <w:rStyle w:val="Hyperlink"/>
                <w:noProof/>
              </w:rPr>
              <w:t>8.1</w:t>
            </w:r>
            <w:r w:rsidR="00644D58">
              <w:rPr>
                <w:rFonts w:asciiTheme="minorHAnsi" w:eastAsiaTheme="minorEastAsia" w:hAnsiTheme="minorHAnsi" w:cstheme="minorBidi"/>
                <w:noProof/>
                <w:szCs w:val="22"/>
                <w:lang w:val="en-US"/>
              </w:rPr>
              <w:tab/>
            </w:r>
            <w:r w:rsidR="00644D58" w:rsidRPr="00400B66">
              <w:rPr>
                <w:rStyle w:val="Hyperlink"/>
                <w:noProof/>
              </w:rPr>
              <w:t>Frequency filtering model for film grain synthesis</w:t>
            </w:r>
            <w:r w:rsidR="00644D58">
              <w:rPr>
                <w:noProof/>
                <w:webHidden/>
              </w:rPr>
              <w:tab/>
            </w:r>
            <w:r w:rsidR="00644D58">
              <w:rPr>
                <w:noProof/>
                <w:webHidden/>
              </w:rPr>
              <w:fldChar w:fldCharType="begin"/>
            </w:r>
            <w:r w:rsidR="00644D58">
              <w:rPr>
                <w:noProof/>
                <w:webHidden/>
              </w:rPr>
              <w:instrText xml:space="preserve"> PAGEREF _Toc101271427 \h </w:instrText>
            </w:r>
            <w:r w:rsidR="00644D58">
              <w:rPr>
                <w:noProof/>
                <w:webHidden/>
              </w:rPr>
            </w:r>
            <w:r w:rsidR="00644D58">
              <w:rPr>
                <w:noProof/>
                <w:webHidden/>
              </w:rPr>
              <w:fldChar w:fldCharType="separate"/>
            </w:r>
            <w:r w:rsidR="00644D58">
              <w:rPr>
                <w:noProof/>
                <w:webHidden/>
              </w:rPr>
              <w:t>13</w:t>
            </w:r>
            <w:r w:rsidR="00644D58">
              <w:rPr>
                <w:noProof/>
                <w:webHidden/>
              </w:rPr>
              <w:fldChar w:fldCharType="end"/>
            </w:r>
          </w:hyperlink>
        </w:p>
        <w:p w14:paraId="22882BCA" w14:textId="4F256C90" w:rsidR="00644D58" w:rsidRDefault="00AD0A45">
          <w:pPr>
            <w:pStyle w:val="TOC3"/>
            <w:rPr>
              <w:rFonts w:asciiTheme="minorHAnsi" w:eastAsiaTheme="minorEastAsia" w:hAnsiTheme="minorHAnsi" w:cstheme="minorBidi"/>
              <w:noProof/>
              <w:szCs w:val="22"/>
              <w:lang w:val="en-US"/>
            </w:rPr>
          </w:pPr>
          <w:hyperlink w:anchor="_Toc101271428" w:history="1">
            <w:r w:rsidR="00644D58" w:rsidRPr="00400B66">
              <w:rPr>
                <w:rStyle w:val="Hyperlink"/>
                <w:noProof/>
              </w:rPr>
              <w:t>8.1.1</w:t>
            </w:r>
            <w:r w:rsidR="00644D58">
              <w:rPr>
                <w:rFonts w:asciiTheme="minorHAnsi" w:eastAsiaTheme="minorEastAsia" w:hAnsiTheme="minorHAnsi" w:cstheme="minorBidi"/>
                <w:noProof/>
                <w:szCs w:val="22"/>
                <w:lang w:val="en-US"/>
              </w:rPr>
              <w:tab/>
            </w:r>
            <w:r w:rsidR="00644D58" w:rsidRPr="00400B66">
              <w:rPr>
                <w:rStyle w:val="Hyperlink"/>
                <w:noProof/>
              </w:rPr>
              <w:t>Overview of the generalized frequency filtering model</w:t>
            </w:r>
            <w:r w:rsidR="00644D58">
              <w:rPr>
                <w:noProof/>
                <w:webHidden/>
              </w:rPr>
              <w:tab/>
            </w:r>
            <w:r w:rsidR="00644D58">
              <w:rPr>
                <w:noProof/>
                <w:webHidden/>
              </w:rPr>
              <w:fldChar w:fldCharType="begin"/>
            </w:r>
            <w:r w:rsidR="00644D58">
              <w:rPr>
                <w:noProof/>
                <w:webHidden/>
              </w:rPr>
              <w:instrText xml:space="preserve"> PAGEREF _Toc101271428 \h </w:instrText>
            </w:r>
            <w:r w:rsidR="00644D58">
              <w:rPr>
                <w:noProof/>
                <w:webHidden/>
              </w:rPr>
            </w:r>
            <w:r w:rsidR="00644D58">
              <w:rPr>
                <w:noProof/>
                <w:webHidden/>
              </w:rPr>
              <w:fldChar w:fldCharType="separate"/>
            </w:r>
            <w:r w:rsidR="00644D58">
              <w:rPr>
                <w:noProof/>
                <w:webHidden/>
              </w:rPr>
              <w:t>13</w:t>
            </w:r>
            <w:r w:rsidR="00644D58">
              <w:rPr>
                <w:noProof/>
                <w:webHidden/>
              </w:rPr>
              <w:fldChar w:fldCharType="end"/>
            </w:r>
          </w:hyperlink>
        </w:p>
        <w:p w14:paraId="5D04BC33" w14:textId="0314FF07" w:rsidR="00644D58" w:rsidRDefault="00AD0A45">
          <w:pPr>
            <w:pStyle w:val="TOC3"/>
            <w:rPr>
              <w:rFonts w:asciiTheme="minorHAnsi" w:eastAsiaTheme="minorEastAsia" w:hAnsiTheme="minorHAnsi" w:cstheme="minorBidi"/>
              <w:noProof/>
              <w:szCs w:val="22"/>
              <w:lang w:val="en-US"/>
            </w:rPr>
          </w:pPr>
          <w:hyperlink w:anchor="_Toc101271429" w:history="1">
            <w:r w:rsidR="00644D58" w:rsidRPr="00400B66">
              <w:rPr>
                <w:rStyle w:val="Hyperlink"/>
                <w:noProof/>
              </w:rPr>
              <w:t>8.1.2</w:t>
            </w:r>
            <w:r w:rsidR="00644D58">
              <w:rPr>
                <w:rFonts w:asciiTheme="minorHAnsi" w:eastAsiaTheme="minorEastAsia" w:hAnsiTheme="minorHAnsi" w:cstheme="minorBidi"/>
                <w:noProof/>
                <w:szCs w:val="22"/>
                <w:lang w:val="en-US"/>
              </w:rPr>
              <w:tab/>
            </w:r>
            <w:r w:rsidR="00644D58" w:rsidRPr="00400B66">
              <w:rPr>
                <w:rStyle w:val="Hyperlink"/>
                <w:noProof/>
              </w:rPr>
              <w:t>Fixed-point example of the frequency filtering model for film grain synthesis</w:t>
            </w:r>
            <w:r w:rsidR="00644D58">
              <w:rPr>
                <w:noProof/>
                <w:webHidden/>
              </w:rPr>
              <w:tab/>
            </w:r>
            <w:r w:rsidR="00644D58">
              <w:rPr>
                <w:noProof/>
                <w:webHidden/>
              </w:rPr>
              <w:fldChar w:fldCharType="begin"/>
            </w:r>
            <w:r w:rsidR="00644D58">
              <w:rPr>
                <w:noProof/>
                <w:webHidden/>
              </w:rPr>
              <w:instrText xml:space="preserve"> PAGEREF _Toc101271429 \h </w:instrText>
            </w:r>
            <w:r w:rsidR="00644D58">
              <w:rPr>
                <w:noProof/>
                <w:webHidden/>
              </w:rPr>
            </w:r>
            <w:r w:rsidR="00644D58">
              <w:rPr>
                <w:noProof/>
                <w:webHidden/>
              </w:rPr>
              <w:fldChar w:fldCharType="separate"/>
            </w:r>
            <w:r w:rsidR="00644D58">
              <w:rPr>
                <w:noProof/>
                <w:webHidden/>
              </w:rPr>
              <w:t>15</w:t>
            </w:r>
            <w:r w:rsidR="00644D58">
              <w:rPr>
                <w:noProof/>
                <w:webHidden/>
              </w:rPr>
              <w:fldChar w:fldCharType="end"/>
            </w:r>
          </w:hyperlink>
        </w:p>
        <w:p w14:paraId="19B4C5E0" w14:textId="6CE0EC61" w:rsidR="00644D58" w:rsidRDefault="00AD0A45">
          <w:pPr>
            <w:pStyle w:val="TOC3"/>
            <w:rPr>
              <w:rFonts w:asciiTheme="minorHAnsi" w:eastAsiaTheme="minorEastAsia" w:hAnsiTheme="minorHAnsi" w:cstheme="minorBidi"/>
              <w:noProof/>
              <w:szCs w:val="22"/>
              <w:lang w:val="en-US"/>
            </w:rPr>
          </w:pPr>
          <w:hyperlink w:anchor="_Toc101271430" w:history="1">
            <w:r w:rsidR="00644D58" w:rsidRPr="00400B66">
              <w:rPr>
                <w:rStyle w:val="Hyperlink"/>
                <w:noProof/>
              </w:rPr>
              <w:t>8.1.3</w:t>
            </w:r>
            <w:r w:rsidR="00644D58">
              <w:rPr>
                <w:rFonts w:asciiTheme="minorHAnsi" w:eastAsiaTheme="minorEastAsia" w:hAnsiTheme="minorHAnsi" w:cstheme="minorBidi"/>
                <w:noProof/>
                <w:szCs w:val="22"/>
                <w:lang w:val="en-US"/>
              </w:rPr>
              <w:tab/>
            </w:r>
            <w:r w:rsidR="00644D58" w:rsidRPr="00400B66">
              <w:rPr>
                <w:rStyle w:val="Hyperlink"/>
                <w:noProof/>
              </w:rPr>
              <w:t>Fixed-point example of the frequency filtering model conforming to SMPTE RDD-5</w:t>
            </w:r>
            <w:r w:rsidR="00644D58">
              <w:rPr>
                <w:noProof/>
                <w:webHidden/>
              </w:rPr>
              <w:tab/>
            </w:r>
            <w:r w:rsidR="00644D58">
              <w:rPr>
                <w:noProof/>
                <w:webHidden/>
              </w:rPr>
              <w:fldChar w:fldCharType="begin"/>
            </w:r>
            <w:r w:rsidR="00644D58">
              <w:rPr>
                <w:noProof/>
                <w:webHidden/>
              </w:rPr>
              <w:instrText xml:space="preserve"> PAGEREF _Toc101271430 \h </w:instrText>
            </w:r>
            <w:r w:rsidR="00644D58">
              <w:rPr>
                <w:noProof/>
                <w:webHidden/>
              </w:rPr>
            </w:r>
            <w:r w:rsidR="00644D58">
              <w:rPr>
                <w:noProof/>
                <w:webHidden/>
              </w:rPr>
              <w:fldChar w:fldCharType="separate"/>
            </w:r>
            <w:r w:rsidR="00644D58">
              <w:rPr>
                <w:noProof/>
                <w:webHidden/>
              </w:rPr>
              <w:t>19</w:t>
            </w:r>
            <w:r w:rsidR="00644D58">
              <w:rPr>
                <w:noProof/>
                <w:webHidden/>
              </w:rPr>
              <w:fldChar w:fldCharType="end"/>
            </w:r>
          </w:hyperlink>
        </w:p>
        <w:p w14:paraId="4717D194" w14:textId="0596845F" w:rsidR="00644D58" w:rsidRDefault="00AD0A45">
          <w:pPr>
            <w:pStyle w:val="TOC3"/>
            <w:rPr>
              <w:rFonts w:asciiTheme="minorHAnsi" w:eastAsiaTheme="minorEastAsia" w:hAnsiTheme="minorHAnsi" w:cstheme="minorBidi"/>
              <w:noProof/>
              <w:szCs w:val="22"/>
              <w:lang w:val="en-US"/>
            </w:rPr>
          </w:pPr>
          <w:hyperlink w:anchor="_Toc101271431" w:history="1">
            <w:r w:rsidR="00644D58" w:rsidRPr="00400B66">
              <w:rPr>
                <w:rStyle w:val="Hyperlink"/>
                <w:noProof/>
              </w:rPr>
              <w:t>8.1.4</w:t>
            </w:r>
            <w:r w:rsidR="00644D58">
              <w:rPr>
                <w:rFonts w:asciiTheme="minorHAnsi" w:eastAsiaTheme="minorEastAsia" w:hAnsiTheme="minorHAnsi" w:cstheme="minorBidi"/>
                <w:noProof/>
                <w:szCs w:val="22"/>
                <w:lang w:val="en-US"/>
              </w:rPr>
              <w:tab/>
            </w:r>
            <w:r w:rsidR="00644D58" w:rsidRPr="00400B66">
              <w:rPr>
                <w:rStyle w:val="Hyperlink"/>
                <w:noProof/>
              </w:rPr>
              <w:t>Fixed-point example of resolution-adaptive frequency filtering model for film grain synthesis</w:t>
            </w:r>
            <w:r w:rsidR="00644D58">
              <w:rPr>
                <w:noProof/>
                <w:webHidden/>
              </w:rPr>
              <w:tab/>
            </w:r>
            <w:r w:rsidR="00644D58">
              <w:rPr>
                <w:noProof/>
                <w:webHidden/>
              </w:rPr>
              <w:fldChar w:fldCharType="begin"/>
            </w:r>
            <w:r w:rsidR="00644D58">
              <w:rPr>
                <w:noProof/>
                <w:webHidden/>
              </w:rPr>
              <w:instrText xml:space="preserve"> PAGEREF _Toc101271431 \h </w:instrText>
            </w:r>
            <w:r w:rsidR="00644D58">
              <w:rPr>
                <w:noProof/>
                <w:webHidden/>
              </w:rPr>
            </w:r>
            <w:r w:rsidR="00644D58">
              <w:rPr>
                <w:noProof/>
                <w:webHidden/>
              </w:rPr>
              <w:fldChar w:fldCharType="separate"/>
            </w:r>
            <w:r w:rsidR="00644D58">
              <w:rPr>
                <w:noProof/>
                <w:webHidden/>
              </w:rPr>
              <w:t>19</w:t>
            </w:r>
            <w:r w:rsidR="00644D58">
              <w:rPr>
                <w:noProof/>
                <w:webHidden/>
              </w:rPr>
              <w:fldChar w:fldCharType="end"/>
            </w:r>
          </w:hyperlink>
        </w:p>
        <w:p w14:paraId="77D0053C" w14:textId="56E2E76A" w:rsidR="00644D58" w:rsidRDefault="00AD0A45">
          <w:pPr>
            <w:pStyle w:val="TOC3"/>
            <w:rPr>
              <w:rFonts w:asciiTheme="minorHAnsi" w:eastAsiaTheme="minorEastAsia" w:hAnsiTheme="minorHAnsi" w:cstheme="minorBidi"/>
              <w:noProof/>
              <w:szCs w:val="22"/>
              <w:lang w:val="en-US"/>
            </w:rPr>
          </w:pPr>
          <w:hyperlink w:anchor="_Toc101271432" w:history="1">
            <w:r w:rsidR="00644D58" w:rsidRPr="00400B66">
              <w:rPr>
                <w:rStyle w:val="Hyperlink"/>
                <w:noProof/>
              </w:rPr>
              <w:t>8.1.5</w:t>
            </w:r>
            <w:r w:rsidR="00644D58">
              <w:rPr>
                <w:rFonts w:asciiTheme="minorHAnsi" w:eastAsiaTheme="minorEastAsia" w:hAnsiTheme="minorHAnsi" w:cstheme="minorBidi"/>
                <w:noProof/>
                <w:szCs w:val="22"/>
                <w:lang w:val="en-US"/>
              </w:rPr>
              <w:tab/>
            </w:r>
            <w:r w:rsidR="00644D58" w:rsidRPr="00400B66">
              <w:rPr>
                <w:rStyle w:val="Hyperlink"/>
                <w:noProof/>
              </w:rPr>
              <w:t>Fixed-point example of film grain synthesis for line buffer reduction</w:t>
            </w:r>
            <w:r w:rsidR="00644D58">
              <w:rPr>
                <w:noProof/>
                <w:webHidden/>
              </w:rPr>
              <w:tab/>
            </w:r>
            <w:r w:rsidR="00644D58">
              <w:rPr>
                <w:noProof/>
                <w:webHidden/>
              </w:rPr>
              <w:fldChar w:fldCharType="begin"/>
            </w:r>
            <w:r w:rsidR="00644D58">
              <w:rPr>
                <w:noProof/>
                <w:webHidden/>
              </w:rPr>
              <w:instrText xml:space="preserve"> PAGEREF _Toc101271432 \h </w:instrText>
            </w:r>
            <w:r w:rsidR="00644D58">
              <w:rPr>
                <w:noProof/>
                <w:webHidden/>
              </w:rPr>
            </w:r>
            <w:r w:rsidR="00644D58">
              <w:rPr>
                <w:noProof/>
                <w:webHidden/>
              </w:rPr>
              <w:fldChar w:fldCharType="separate"/>
            </w:r>
            <w:r w:rsidR="00644D58">
              <w:rPr>
                <w:noProof/>
                <w:webHidden/>
              </w:rPr>
              <w:t>19</w:t>
            </w:r>
            <w:r w:rsidR="00644D58">
              <w:rPr>
                <w:noProof/>
                <w:webHidden/>
              </w:rPr>
              <w:fldChar w:fldCharType="end"/>
            </w:r>
          </w:hyperlink>
        </w:p>
        <w:p w14:paraId="0265D346" w14:textId="1F6DF755" w:rsidR="00644D58" w:rsidRDefault="00AD0A45">
          <w:pPr>
            <w:pStyle w:val="TOC2"/>
            <w:rPr>
              <w:rFonts w:asciiTheme="minorHAnsi" w:eastAsiaTheme="minorEastAsia" w:hAnsiTheme="minorHAnsi" w:cstheme="minorBidi"/>
              <w:noProof/>
              <w:szCs w:val="22"/>
              <w:lang w:val="en-US"/>
            </w:rPr>
          </w:pPr>
          <w:hyperlink w:anchor="_Toc101271433" w:history="1">
            <w:r w:rsidR="00644D58" w:rsidRPr="00400B66">
              <w:rPr>
                <w:rStyle w:val="Hyperlink"/>
                <w:noProof/>
              </w:rPr>
              <w:t>8.2</w:t>
            </w:r>
            <w:r w:rsidR="00644D58">
              <w:rPr>
                <w:rFonts w:asciiTheme="minorHAnsi" w:eastAsiaTheme="minorEastAsia" w:hAnsiTheme="minorHAnsi" w:cstheme="minorBidi"/>
                <w:noProof/>
                <w:szCs w:val="22"/>
                <w:lang w:val="en-US"/>
              </w:rPr>
              <w:tab/>
            </w:r>
            <w:r w:rsidR="00644D58" w:rsidRPr="00400B66">
              <w:rPr>
                <w:rStyle w:val="Hyperlink"/>
                <w:noProof/>
              </w:rPr>
              <w:t>Autoregressive models for film grain synthesis</w:t>
            </w:r>
            <w:r w:rsidR="00644D58">
              <w:rPr>
                <w:noProof/>
                <w:webHidden/>
              </w:rPr>
              <w:tab/>
            </w:r>
            <w:r w:rsidR="00644D58">
              <w:rPr>
                <w:noProof/>
                <w:webHidden/>
              </w:rPr>
              <w:fldChar w:fldCharType="begin"/>
            </w:r>
            <w:r w:rsidR="00644D58">
              <w:rPr>
                <w:noProof/>
                <w:webHidden/>
              </w:rPr>
              <w:instrText xml:space="preserve"> PAGEREF _Toc101271433 \h </w:instrText>
            </w:r>
            <w:r w:rsidR="00644D58">
              <w:rPr>
                <w:noProof/>
                <w:webHidden/>
              </w:rPr>
            </w:r>
            <w:r w:rsidR="00644D58">
              <w:rPr>
                <w:noProof/>
                <w:webHidden/>
              </w:rPr>
              <w:fldChar w:fldCharType="separate"/>
            </w:r>
            <w:r w:rsidR="00644D58">
              <w:rPr>
                <w:noProof/>
                <w:webHidden/>
              </w:rPr>
              <w:t>20</w:t>
            </w:r>
            <w:r w:rsidR="00644D58">
              <w:rPr>
                <w:noProof/>
                <w:webHidden/>
              </w:rPr>
              <w:fldChar w:fldCharType="end"/>
            </w:r>
          </w:hyperlink>
        </w:p>
        <w:p w14:paraId="1766DD4E" w14:textId="3A088218" w:rsidR="00644D58" w:rsidRDefault="00AD0A45">
          <w:pPr>
            <w:pStyle w:val="TOC3"/>
            <w:rPr>
              <w:rFonts w:asciiTheme="minorHAnsi" w:eastAsiaTheme="minorEastAsia" w:hAnsiTheme="minorHAnsi" w:cstheme="minorBidi"/>
              <w:noProof/>
              <w:szCs w:val="22"/>
              <w:lang w:val="en-US"/>
            </w:rPr>
          </w:pPr>
          <w:hyperlink w:anchor="_Toc101271434" w:history="1">
            <w:r w:rsidR="00644D58" w:rsidRPr="00400B66">
              <w:rPr>
                <w:rStyle w:val="Hyperlink"/>
                <w:noProof/>
              </w:rPr>
              <w:t>8.2.1</w:t>
            </w:r>
            <w:r w:rsidR="00644D58">
              <w:rPr>
                <w:rFonts w:asciiTheme="minorHAnsi" w:eastAsiaTheme="minorEastAsia" w:hAnsiTheme="minorHAnsi" w:cstheme="minorBidi"/>
                <w:noProof/>
                <w:szCs w:val="22"/>
                <w:lang w:val="en-US"/>
              </w:rPr>
              <w:tab/>
            </w:r>
            <w:r w:rsidR="00644D58" w:rsidRPr="00400B66">
              <w:rPr>
                <w:rStyle w:val="Hyperlink"/>
                <w:noProof/>
              </w:rPr>
              <w:t>Overview of the generalized autoregressive model</w:t>
            </w:r>
            <w:r w:rsidR="00644D58">
              <w:rPr>
                <w:noProof/>
                <w:webHidden/>
              </w:rPr>
              <w:tab/>
            </w:r>
            <w:r w:rsidR="00644D58">
              <w:rPr>
                <w:noProof/>
                <w:webHidden/>
              </w:rPr>
              <w:fldChar w:fldCharType="begin"/>
            </w:r>
            <w:r w:rsidR="00644D58">
              <w:rPr>
                <w:noProof/>
                <w:webHidden/>
              </w:rPr>
              <w:instrText xml:space="preserve"> PAGEREF _Toc101271434 \h </w:instrText>
            </w:r>
            <w:r w:rsidR="00644D58">
              <w:rPr>
                <w:noProof/>
                <w:webHidden/>
              </w:rPr>
            </w:r>
            <w:r w:rsidR="00644D58">
              <w:rPr>
                <w:noProof/>
                <w:webHidden/>
              </w:rPr>
              <w:fldChar w:fldCharType="separate"/>
            </w:r>
            <w:r w:rsidR="00644D58">
              <w:rPr>
                <w:noProof/>
                <w:webHidden/>
              </w:rPr>
              <w:t>20</w:t>
            </w:r>
            <w:r w:rsidR="00644D58">
              <w:rPr>
                <w:noProof/>
                <w:webHidden/>
              </w:rPr>
              <w:fldChar w:fldCharType="end"/>
            </w:r>
          </w:hyperlink>
        </w:p>
        <w:p w14:paraId="6044A7A4" w14:textId="5F759D9C" w:rsidR="00644D58" w:rsidRDefault="00AD0A45">
          <w:pPr>
            <w:pStyle w:val="TOC3"/>
            <w:rPr>
              <w:rFonts w:asciiTheme="minorHAnsi" w:eastAsiaTheme="minorEastAsia" w:hAnsiTheme="minorHAnsi" w:cstheme="minorBidi"/>
              <w:noProof/>
              <w:szCs w:val="22"/>
              <w:lang w:val="en-US"/>
            </w:rPr>
          </w:pPr>
          <w:hyperlink w:anchor="_Toc101271435" w:history="1">
            <w:r w:rsidR="00644D58" w:rsidRPr="00400B66">
              <w:rPr>
                <w:rStyle w:val="Hyperlink"/>
                <w:noProof/>
              </w:rPr>
              <w:t>8.2.2</w:t>
            </w:r>
            <w:r w:rsidR="00644D58">
              <w:rPr>
                <w:rFonts w:asciiTheme="minorHAnsi" w:eastAsiaTheme="minorEastAsia" w:hAnsiTheme="minorHAnsi" w:cstheme="minorBidi"/>
                <w:noProof/>
                <w:szCs w:val="22"/>
                <w:lang w:val="en-US"/>
              </w:rPr>
              <w:tab/>
            </w:r>
            <w:r w:rsidR="00644D58" w:rsidRPr="00400B66">
              <w:rPr>
                <w:rStyle w:val="Hyperlink"/>
                <w:noProof/>
              </w:rPr>
              <w:t>Example of the autoregressive model for film grain synthesis</w:t>
            </w:r>
            <w:r w:rsidR="00644D58">
              <w:rPr>
                <w:noProof/>
                <w:webHidden/>
              </w:rPr>
              <w:tab/>
            </w:r>
            <w:r w:rsidR="00644D58">
              <w:rPr>
                <w:noProof/>
                <w:webHidden/>
              </w:rPr>
              <w:fldChar w:fldCharType="begin"/>
            </w:r>
            <w:r w:rsidR="00644D58">
              <w:rPr>
                <w:noProof/>
                <w:webHidden/>
              </w:rPr>
              <w:instrText xml:space="preserve"> PAGEREF _Toc101271435 \h </w:instrText>
            </w:r>
            <w:r w:rsidR="00644D58">
              <w:rPr>
                <w:noProof/>
                <w:webHidden/>
              </w:rPr>
            </w:r>
            <w:r w:rsidR="00644D58">
              <w:rPr>
                <w:noProof/>
                <w:webHidden/>
              </w:rPr>
              <w:fldChar w:fldCharType="separate"/>
            </w:r>
            <w:r w:rsidR="00644D58">
              <w:rPr>
                <w:noProof/>
                <w:webHidden/>
              </w:rPr>
              <w:t>21</w:t>
            </w:r>
            <w:r w:rsidR="00644D58">
              <w:rPr>
                <w:noProof/>
                <w:webHidden/>
              </w:rPr>
              <w:fldChar w:fldCharType="end"/>
            </w:r>
          </w:hyperlink>
        </w:p>
        <w:p w14:paraId="44E03929" w14:textId="796C017C" w:rsidR="00644D58" w:rsidRDefault="00AD0A45">
          <w:pPr>
            <w:pStyle w:val="TOC3"/>
            <w:rPr>
              <w:rFonts w:asciiTheme="minorHAnsi" w:eastAsiaTheme="minorEastAsia" w:hAnsiTheme="minorHAnsi" w:cstheme="minorBidi"/>
              <w:noProof/>
              <w:szCs w:val="22"/>
              <w:lang w:val="en-US"/>
            </w:rPr>
          </w:pPr>
          <w:hyperlink w:anchor="_Toc101271436" w:history="1">
            <w:r w:rsidR="00644D58" w:rsidRPr="00400B66">
              <w:rPr>
                <w:rStyle w:val="Hyperlink"/>
                <w:noProof/>
              </w:rPr>
              <w:t>8.2.3</w:t>
            </w:r>
            <w:r w:rsidR="00644D58">
              <w:rPr>
                <w:rFonts w:asciiTheme="minorHAnsi" w:eastAsiaTheme="minorEastAsia" w:hAnsiTheme="minorHAnsi" w:cstheme="minorBidi"/>
                <w:noProof/>
                <w:szCs w:val="22"/>
                <w:lang w:val="en-US"/>
              </w:rPr>
              <w:tab/>
            </w:r>
            <w:r w:rsidR="00644D58" w:rsidRPr="00400B66">
              <w:rPr>
                <w:rStyle w:val="Hyperlink"/>
                <w:noProof/>
              </w:rPr>
              <w:t>Use of an FCS SEI message with the example autoregressive model for film grain synthesis</w:t>
            </w:r>
            <w:r w:rsidR="00644D58">
              <w:rPr>
                <w:noProof/>
                <w:webHidden/>
              </w:rPr>
              <w:tab/>
            </w:r>
            <w:r w:rsidR="00644D58">
              <w:rPr>
                <w:noProof/>
                <w:webHidden/>
              </w:rPr>
              <w:fldChar w:fldCharType="begin"/>
            </w:r>
            <w:r w:rsidR="00644D58">
              <w:rPr>
                <w:noProof/>
                <w:webHidden/>
              </w:rPr>
              <w:instrText xml:space="preserve"> PAGEREF _Toc101271436 \h </w:instrText>
            </w:r>
            <w:r w:rsidR="00644D58">
              <w:rPr>
                <w:noProof/>
                <w:webHidden/>
              </w:rPr>
            </w:r>
            <w:r w:rsidR="00644D58">
              <w:rPr>
                <w:noProof/>
                <w:webHidden/>
              </w:rPr>
              <w:fldChar w:fldCharType="separate"/>
            </w:r>
            <w:r w:rsidR="00644D58">
              <w:rPr>
                <w:noProof/>
                <w:webHidden/>
              </w:rPr>
              <w:t>22</w:t>
            </w:r>
            <w:r w:rsidR="00644D58">
              <w:rPr>
                <w:noProof/>
                <w:webHidden/>
              </w:rPr>
              <w:fldChar w:fldCharType="end"/>
            </w:r>
          </w:hyperlink>
        </w:p>
        <w:p w14:paraId="68FDBA06" w14:textId="006E39FA" w:rsidR="00644D58" w:rsidRDefault="00AD0A45">
          <w:pPr>
            <w:pStyle w:val="TOC1"/>
            <w:rPr>
              <w:rFonts w:asciiTheme="minorHAnsi" w:eastAsiaTheme="minorEastAsia" w:hAnsiTheme="minorHAnsi" w:cstheme="minorBidi"/>
              <w:noProof/>
              <w:szCs w:val="22"/>
              <w:lang w:val="en-US"/>
            </w:rPr>
          </w:pPr>
          <w:hyperlink w:anchor="_Toc101271437" w:history="1">
            <w:r w:rsidR="00644D58" w:rsidRPr="00400B66">
              <w:rPr>
                <w:rStyle w:val="Hyperlink"/>
                <w:noProof/>
              </w:rPr>
              <w:t>9</w:t>
            </w:r>
            <w:r w:rsidR="00644D58">
              <w:rPr>
                <w:rFonts w:asciiTheme="minorHAnsi" w:eastAsiaTheme="minorEastAsia" w:hAnsiTheme="minorHAnsi" w:cstheme="minorBidi"/>
                <w:noProof/>
                <w:szCs w:val="22"/>
                <w:lang w:val="en-US"/>
              </w:rPr>
              <w:tab/>
            </w:r>
            <w:r w:rsidR="00644D58" w:rsidRPr="00400B66">
              <w:rPr>
                <w:rStyle w:val="Hyperlink"/>
                <w:noProof/>
              </w:rPr>
              <w:t>Film grain analysis</w:t>
            </w:r>
            <w:r w:rsidR="00644D58">
              <w:rPr>
                <w:noProof/>
                <w:webHidden/>
              </w:rPr>
              <w:tab/>
            </w:r>
            <w:r w:rsidR="00644D58">
              <w:rPr>
                <w:noProof/>
                <w:webHidden/>
              </w:rPr>
              <w:fldChar w:fldCharType="begin"/>
            </w:r>
            <w:r w:rsidR="00644D58">
              <w:rPr>
                <w:noProof/>
                <w:webHidden/>
              </w:rPr>
              <w:instrText xml:space="preserve"> PAGEREF _Toc101271437 \h </w:instrText>
            </w:r>
            <w:r w:rsidR="00644D58">
              <w:rPr>
                <w:noProof/>
                <w:webHidden/>
              </w:rPr>
            </w:r>
            <w:r w:rsidR="00644D58">
              <w:rPr>
                <w:noProof/>
                <w:webHidden/>
              </w:rPr>
              <w:fldChar w:fldCharType="separate"/>
            </w:r>
            <w:r w:rsidR="00644D58">
              <w:rPr>
                <w:noProof/>
                <w:webHidden/>
              </w:rPr>
              <w:t>22</w:t>
            </w:r>
            <w:r w:rsidR="00644D58">
              <w:rPr>
                <w:noProof/>
                <w:webHidden/>
              </w:rPr>
              <w:fldChar w:fldCharType="end"/>
            </w:r>
          </w:hyperlink>
        </w:p>
        <w:p w14:paraId="68D67A1A" w14:textId="632DAD55" w:rsidR="00644D58" w:rsidRDefault="00AD0A45">
          <w:pPr>
            <w:pStyle w:val="TOC2"/>
            <w:rPr>
              <w:rFonts w:asciiTheme="minorHAnsi" w:eastAsiaTheme="minorEastAsia" w:hAnsiTheme="minorHAnsi" w:cstheme="minorBidi"/>
              <w:noProof/>
              <w:szCs w:val="22"/>
              <w:lang w:val="en-US"/>
            </w:rPr>
          </w:pPr>
          <w:hyperlink w:anchor="_Toc101271438" w:history="1">
            <w:r w:rsidR="00644D58" w:rsidRPr="00400B66">
              <w:rPr>
                <w:rStyle w:val="Hyperlink"/>
                <w:noProof/>
              </w:rPr>
              <w:t>9.1</w:t>
            </w:r>
            <w:r w:rsidR="00644D58">
              <w:rPr>
                <w:rFonts w:asciiTheme="minorHAnsi" w:eastAsiaTheme="minorEastAsia" w:hAnsiTheme="minorHAnsi" w:cstheme="minorBidi"/>
                <w:noProof/>
                <w:szCs w:val="22"/>
                <w:lang w:val="en-US"/>
              </w:rPr>
              <w:tab/>
            </w:r>
            <w:r w:rsidR="00644D58" w:rsidRPr="00400B66">
              <w:rPr>
                <w:rStyle w:val="Hyperlink"/>
                <w:noProof/>
              </w:rPr>
              <w:t>Frequency filtering model parameter estimation for an FGC SEI message</w:t>
            </w:r>
            <w:r w:rsidR="00644D58">
              <w:rPr>
                <w:noProof/>
                <w:webHidden/>
              </w:rPr>
              <w:tab/>
            </w:r>
            <w:r w:rsidR="00644D58">
              <w:rPr>
                <w:noProof/>
                <w:webHidden/>
              </w:rPr>
              <w:fldChar w:fldCharType="begin"/>
            </w:r>
            <w:r w:rsidR="00644D58">
              <w:rPr>
                <w:noProof/>
                <w:webHidden/>
              </w:rPr>
              <w:instrText xml:space="preserve"> PAGEREF _Toc101271438 \h </w:instrText>
            </w:r>
            <w:r w:rsidR="00644D58">
              <w:rPr>
                <w:noProof/>
                <w:webHidden/>
              </w:rPr>
            </w:r>
            <w:r w:rsidR="00644D58">
              <w:rPr>
                <w:noProof/>
                <w:webHidden/>
              </w:rPr>
              <w:fldChar w:fldCharType="separate"/>
            </w:r>
            <w:r w:rsidR="00644D58">
              <w:rPr>
                <w:noProof/>
                <w:webHidden/>
              </w:rPr>
              <w:t>23</w:t>
            </w:r>
            <w:r w:rsidR="00644D58">
              <w:rPr>
                <w:noProof/>
                <w:webHidden/>
              </w:rPr>
              <w:fldChar w:fldCharType="end"/>
            </w:r>
          </w:hyperlink>
        </w:p>
        <w:p w14:paraId="0717364D" w14:textId="0F8DDABC" w:rsidR="00644D58" w:rsidRDefault="00AD0A45">
          <w:pPr>
            <w:pStyle w:val="TOC3"/>
            <w:rPr>
              <w:rFonts w:asciiTheme="minorHAnsi" w:eastAsiaTheme="minorEastAsia" w:hAnsiTheme="minorHAnsi" w:cstheme="minorBidi"/>
              <w:noProof/>
              <w:szCs w:val="22"/>
              <w:lang w:val="en-US"/>
            </w:rPr>
          </w:pPr>
          <w:hyperlink w:anchor="_Toc101271439" w:history="1">
            <w:r w:rsidR="00644D58" w:rsidRPr="00400B66">
              <w:rPr>
                <w:rStyle w:val="Hyperlink"/>
                <w:noProof/>
              </w:rPr>
              <w:t>9.1.1</w:t>
            </w:r>
            <w:r w:rsidR="00644D58">
              <w:rPr>
                <w:rFonts w:asciiTheme="minorHAnsi" w:eastAsiaTheme="minorEastAsia" w:hAnsiTheme="minorHAnsi" w:cstheme="minorBidi"/>
                <w:noProof/>
                <w:szCs w:val="22"/>
                <w:lang w:val="en-US"/>
              </w:rPr>
              <w:tab/>
            </w:r>
            <w:r w:rsidR="00644D58" w:rsidRPr="00400B66">
              <w:rPr>
                <w:rStyle w:val="Hyperlink"/>
                <w:noProof/>
              </w:rPr>
              <w:t>General</w:t>
            </w:r>
            <w:r w:rsidR="00644D58">
              <w:rPr>
                <w:noProof/>
                <w:webHidden/>
              </w:rPr>
              <w:tab/>
            </w:r>
            <w:r w:rsidR="00644D58">
              <w:rPr>
                <w:noProof/>
                <w:webHidden/>
              </w:rPr>
              <w:fldChar w:fldCharType="begin"/>
            </w:r>
            <w:r w:rsidR="00644D58">
              <w:rPr>
                <w:noProof/>
                <w:webHidden/>
              </w:rPr>
              <w:instrText xml:space="preserve"> PAGEREF _Toc101271439 \h </w:instrText>
            </w:r>
            <w:r w:rsidR="00644D58">
              <w:rPr>
                <w:noProof/>
                <w:webHidden/>
              </w:rPr>
            </w:r>
            <w:r w:rsidR="00644D58">
              <w:rPr>
                <w:noProof/>
                <w:webHidden/>
              </w:rPr>
              <w:fldChar w:fldCharType="separate"/>
            </w:r>
            <w:r w:rsidR="00644D58">
              <w:rPr>
                <w:noProof/>
                <w:webHidden/>
              </w:rPr>
              <w:t>23</w:t>
            </w:r>
            <w:r w:rsidR="00644D58">
              <w:rPr>
                <w:noProof/>
                <w:webHidden/>
              </w:rPr>
              <w:fldChar w:fldCharType="end"/>
            </w:r>
          </w:hyperlink>
        </w:p>
        <w:p w14:paraId="208AEF4E" w14:textId="40B0A3BB" w:rsidR="00644D58" w:rsidRDefault="00AD0A45">
          <w:pPr>
            <w:pStyle w:val="TOC3"/>
            <w:rPr>
              <w:rFonts w:asciiTheme="minorHAnsi" w:eastAsiaTheme="minorEastAsia" w:hAnsiTheme="minorHAnsi" w:cstheme="minorBidi"/>
              <w:noProof/>
              <w:szCs w:val="22"/>
              <w:lang w:val="en-US"/>
            </w:rPr>
          </w:pPr>
          <w:hyperlink w:anchor="_Toc101271440" w:history="1">
            <w:r w:rsidR="00644D58" w:rsidRPr="00400B66">
              <w:rPr>
                <w:rStyle w:val="Hyperlink"/>
                <w:noProof/>
              </w:rPr>
              <w:t>9.1.2</w:t>
            </w:r>
            <w:r w:rsidR="00644D58">
              <w:rPr>
                <w:rFonts w:asciiTheme="minorHAnsi" w:eastAsiaTheme="minorEastAsia" w:hAnsiTheme="minorHAnsi" w:cstheme="minorBidi"/>
                <w:noProof/>
                <w:szCs w:val="22"/>
                <w:lang w:val="en-US"/>
              </w:rPr>
              <w:tab/>
            </w:r>
            <w:r w:rsidR="00644D58" w:rsidRPr="00400B66">
              <w:rPr>
                <w:rStyle w:val="Hyperlink"/>
                <w:noProof/>
              </w:rPr>
              <w:t>Determination of cut-off frequencies</w:t>
            </w:r>
            <w:r w:rsidR="00644D58">
              <w:rPr>
                <w:noProof/>
                <w:webHidden/>
              </w:rPr>
              <w:tab/>
            </w:r>
            <w:r w:rsidR="00644D58">
              <w:rPr>
                <w:noProof/>
                <w:webHidden/>
              </w:rPr>
              <w:fldChar w:fldCharType="begin"/>
            </w:r>
            <w:r w:rsidR="00644D58">
              <w:rPr>
                <w:noProof/>
                <w:webHidden/>
              </w:rPr>
              <w:instrText xml:space="preserve"> PAGEREF _Toc101271440 \h </w:instrText>
            </w:r>
            <w:r w:rsidR="00644D58">
              <w:rPr>
                <w:noProof/>
                <w:webHidden/>
              </w:rPr>
            </w:r>
            <w:r w:rsidR="00644D58">
              <w:rPr>
                <w:noProof/>
                <w:webHidden/>
              </w:rPr>
              <w:fldChar w:fldCharType="separate"/>
            </w:r>
            <w:r w:rsidR="00644D58">
              <w:rPr>
                <w:noProof/>
                <w:webHidden/>
              </w:rPr>
              <w:t>23</w:t>
            </w:r>
            <w:r w:rsidR="00644D58">
              <w:rPr>
                <w:noProof/>
                <w:webHidden/>
              </w:rPr>
              <w:fldChar w:fldCharType="end"/>
            </w:r>
          </w:hyperlink>
        </w:p>
        <w:p w14:paraId="0D0B5A2E" w14:textId="3E1C73EE" w:rsidR="00644D58" w:rsidRDefault="00AD0A45">
          <w:pPr>
            <w:pStyle w:val="TOC3"/>
            <w:rPr>
              <w:rFonts w:asciiTheme="minorHAnsi" w:eastAsiaTheme="minorEastAsia" w:hAnsiTheme="minorHAnsi" w:cstheme="minorBidi"/>
              <w:noProof/>
              <w:szCs w:val="22"/>
              <w:lang w:val="en-US"/>
            </w:rPr>
          </w:pPr>
          <w:hyperlink w:anchor="_Toc101271441" w:history="1">
            <w:r w:rsidR="00644D58" w:rsidRPr="00400B66">
              <w:rPr>
                <w:rStyle w:val="Hyperlink"/>
                <w:noProof/>
              </w:rPr>
              <w:t>9.1.3</w:t>
            </w:r>
            <w:r w:rsidR="00644D58">
              <w:rPr>
                <w:rFonts w:asciiTheme="minorHAnsi" w:eastAsiaTheme="minorEastAsia" w:hAnsiTheme="minorHAnsi" w:cstheme="minorBidi"/>
                <w:noProof/>
                <w:szCs w:val="22"/>
                <w:lang w:val="en-US"/>
              </w:rPr>
              <w:tab/>
            </w:r>
            <w:r w:rsidR="00644D58" w:rsidRPr="00400B66">
              <w:rPr>
                <w:rStyle w:val="Hyperlink"/>
                <w:noProof/>
              </w:rPr>
              <w:t>Determination of intensity intervals and grain variance</w:t>
            </w:r>
            <w:r w:rsidR="00644D58">
              <w:rPr>
                <w:noProof/>
                <w:webHidden/>
              </w:rPr>
              <w:tab/>
            </w:r>
            <w:r w:rsidR="00644D58">
              <w:rPr>
                <w:noProof/>
                <w:webHidden/>
              </w:rPr>
              <w:fldChar w:fldCharType="begin"/>
            </w:r>
            <w:r w:rsidR="00644D58">
              <w:rPr>
                <w:noProof/>
                <w:webHidden/>
              </w:rPr>
              <w:instrText xml:space="preserve"> PAGEREF _Toc101271441 \h </w:instrText>
            </w:r>
            <w:r w:rsidR="00644D58">
              <w:rPr>
                <w:noProof/>
                <w:webHidden/>
              </w:rPr>
            </w:r>
            <w:r w:rsidR="00644D58">
              <w:rPr>
                <w:noProof/>
                <w:webHidden/>
              </w:rPr>
              <w:fldChar w:fldCharType="separate"/>
            </w:r>
            <w:r w:rsidR="00644D58">
              <w:rPr>
                <w:noProof/>
                <w:webHidden/>
              </w:rPr>
              <w:t>24</w:t>
            </w:r>
            <w:r w:rsidR="00644D58">
              <w:rPr>
                <w:noProof/>
                <w:webHidden/>
              </w:rPr>
              <w:fldChar w:fldCharType="end"/>
            </w:r>
          </w:hyperlink>
        </w:p>
        <w:p w14:paraId="078F5E32" w14:textId="34219AAF" w:rsidR="00644D58" w:rsidRDefault="00AD0A45">
          <w:pPr>
            <w:pStyle w:val="TOC2"/>
            <w:rPr>
              <w:rFonts w:asciiTheme="minorHAnsi" w:eastAsiaTheme="minorEastAsia" w:hAnsiTheme="minorHAnsi" w:cstheme="minorBidi"/>
              <w:noProof/>
              <w:szCs w:val="22"/>
              <w:lang w:val="en-US"/>
            </w:rPr>
          </w:pPr>
          <w:hyperlink w:anchor="_Toc101271442" w:history="1">
            <w:r w:rsidR="00644D58" w:rsidRPr="00400B66">
              <w:rPr>
                <w:rStyle w:val="Hyperlink"/>
                <w:noProof/>
              </w:rPr>
              <w:t>9.2</w:t>
            </w:r>
            <w:r w:rsidR="00644D58">
              <w:rPr>
                <w:rFonts w:asciiTheme="minorHAnsi" w:eastAsiaTheme="minorEastAsia" w:hAnsiTheme="minorHAnsi" w:cstheme="minorBidi"/>
                <w:noProof/>
                <w:szCs w:val="22"/>
                <w:lang w:val="en-US"/>
              </w:rPr>
              <w:tab/>
            </w:r>
            <w:r w:rsidR="00644D58" w:rsidRPr="00400B66">
              <w:rPr>
                <w:rStyle w:val="Hyperlink"/>
                <w:noProof/>
              </w:rPr>
              <w:t>Autoregressive model parameter estimation</w:t>
            </w:r>
            <w:r w:rsidR="00644D58">
              <w:rPr>
                <w:noProof/>
                <w:webHidden/>
              </w:rPr>
              <w:tab/>
            </w:r>
            <w:r w:rsidR="00644D58">
              <w:rPr>
                <w:noProof/>
                <w:webHidden/>
              </w:rPr>
              <w:fldChar w:fldCharType="begin"/>
            </w:r>
            <w:r w:rsidR="00644D58">
              <w:rPr>
                <w:noProof/>
                <w:webHidden/>
              </w:rPr>
              <w:instrText xml:space="preserve"> PAGEREF _Toc101271442 \h </w:instrText>
            </w:r>
            <w:r w:rsidR="00644D58">
              <w:rPr>
                <w:noProof/>
                <w:webHidden/>
              </w:rPr>
            </w:r>
            <w:r w:rsidR="00644D58">
              <w:rPr>
                <w:noProof/>
                <w:webHidden/>
              </w:rPr>
              <w:fldChar w:fldCharType="separate"/>
            </w:r>
            <w:r w:rsidR="00644D58">
              <w:rPr>
                <w:noProof/>
                <w:webHidden/>
              </w:rPr>
              <w:t>25</w:t>
            </w:r>
            <w:r w:rsidR="00644D58">
              <w:rPr>
                <w:noProof/>
                <w:webHidden/>
              </w:rPr>
              <w:fldChar w:fldCharType="end"/>
            </w:r>
          </w:hyperlink>
        </w:p>
        <w:p w14:paraId="221D6295" w14:textId="65044BCC" w:rsidR="00644D58" w:rsidRDefault="00AD0A45">
          <w:pPr>
            <w:pStyle w:val="TOC1"/>
            <w:rPr>
              <w:rFonts w:asciiTheme="minorHAnsi" w:eastAsiaTheme="minorEastAsia" w:hAnsiTheme="minorHAnsi" w:cstheme="minorBidi"/>
              <w:noProof/>
              <w:szCs w:val="22"/>
              <w:lang w:val="en-US"/>
            </w:rPr>
          </w:pPr>
          <w:hyperlink w:anchor="_Toc101271443" w:history="1">
            <w:r w:rsidR="00644D58" w:rsidRPr="00400B66">
              <w:rPr>
                <w:rStyle w:val="Hyperlink"/>
                <w:noProof/>
              </w:rPr>
              <w:t>Annex A Example process for inserting, modifying, or removing an FGC SEI message from a coded bitstream</w:t>
            </w:r>
            <w:r w:rsidR="00644D58">
              <w:rPr>
                <w:noProof/>
                <w:webHidden/>
              </w:rPr>
              <w:tab/>
            </w:r>
            <w:r w:rsidR="00644D58">
              <w:rPr>
                <w:noProof/>
                <w:webHidden/>
              </w:rPr>
              <w:fldChar w:fldCharType="begin"/>
            </w:r>
            <w:r w:rsidR="00644D58">
              <w:rPr>
                <w:noProof/>
                <w:webHidden/>
              </w:rPr>
              <w:instrText xml:space="preserve"> PAGEREF _Toc101271443 \h </w:instrText>
            </w:r>
            <w:r w:rsidR="00644D58">
              <w:rPr>
                <w:noProof/>
                <w:webHidden/>
              </w:rPr>
            </w:r>
            <w:r w:rsidR="00644D58">
              <w:rPr>
                <w:noProof/>
                <w:webHidden/>
              </w:rPr>
              <w:fldChar w:fldCharType="separate"/>
            </w:r>
            <w:r w:rsidR="00644D58">
              <w:rPr>
                <w:noProof/>
                <w:webHidden/>
              </w:rPr>
              <w:t>26</w:t>
            </w:r>
            <w:r w:rsidR="00644D58">
              <w:rPr>
                <w:noProof/>
                <w:webHidden/>
              </w:rPr>
              <w:fldChar w:fldCharType="end"/>
            </w:r>
          </w:hyperlink>
        </w:p>
        <w:p w14:paraId="5C5BAD5E" w14:textId="5EACFA7A" w:rsidR="00644D58" w:rsidRDefault="00AD0A45">
          <w:pPr>
            <w:pStyle w:val="TOC1"/>
            <w:rPr>
              <w:rFonts w:asciiTheme="minorHAnsi" w:eastAsiaTheme="minorEastAsia" w:hAnsiTheme="minorHAnsi" w:cstheme="minorBidi"/>
              <w:noProof/>
              <w:szCs w:val="22"/>
              <w:lang w:val="en-US"/>
            </w:rPr>
          </w:pPr>
          <w:hyperlink w:anchor="_Toc101271444" w:history="1">
            <w:r w:rsidR="00644D58" w:rsidRPr="00400B66">
              <w:rPr>
                <w:rStyle w:val="Hyperlink"/>
                <w:noProof/>
              </w:rPr>
              <w:t>Annex B Deployment status film grain analysis and synthesis technology</w:t>
            </w:r>
            <w:r w:rsidR="00644D58">
              <w:rPr>
                <w:noProof/>
                <w:webHidden/>
              </w:rPr>
              <w:tab/>
            </w:r>
            <w:r w:rsidR="00644D58">
              <w:rPr>
                <w:noProof/>
                <w:webHidden/>
              </w:rPr>
              <w:fldChar w:fldCharType="begin"/>
            </w:r>
            <w:r w:rsidR="00644D58">
              <w:rPr>
                <w:noProof/>
                <w:webHidden/>
              </w:rPr>
              <w:instrText xml:space="preserve"> PAGEREF _Toc101271444 \h </w:instrText>
            </w:r>
            <w:r w:rsidR="00644D58">
              <w:rPr>
                <w:noProof/>
                <w:webHidden/>
              </w:rPr>
            </w:r>
            <w:r w:rsidR="00644D58">
              <w:rPr>
                <w:noProof/>
                <w:webHidden/>
              </w:rPr>
              <w:fldChar w:fldCharType="separate"/>
            </w:r>
            <w:r w:rsidR="00644D58">
              <w:rPr>
                <w:noProof/>
                <w:webHidden/>
              </w:rPr>
              <w:t>27</w:t>
            </w:r>
            <w:r w:rsidR="00644D58">
              <w:rPr>
                <w:noProof/>
                <w:webHidden/>
              </w:rPr>
              <w:fldChar w:fldCharType="end"/>
            </w:r>
          </w:hyperlink>
        </w:p>
        <w:p w14:paraId="4416D4AD" w14:textId="4A40A589" w:rsidR="00644D58" w:rsidRDefault="00AD0A45">
          <w:pPr>
            <w:pStyle w:val="TOC2"/>
            <w:rPr>
              <w:rFonts w:asciiTheme="minorHAnsi" w:eastAsiaTheme="minorEastAsia" w:hAnsiTheme="minorHAnsi" w:cstheme="minorBidi"/>
              <w:noProof/>
              <w:szCs w:val="22"/>
              <w:lang w:val="en-US"/>
            </w:rPr>
          </w:pPr>
          <w:hyperlink w:anchor="_Toc101271445" w:history="1">
            <w:r w:rsidR="00644D58" w:rsidRPr="00400B66">
              <w:rPr>
                <w:rStyle w:val="Hyperlink"/>
                <w:noProof/>
              </w:rPr>
              <w:t>–</w:t>
            </w:r>
            <w:r w:rsidR="00644D58">
              <w:rPr>
                <w:rFonts w:asciiTheme="minorHAnsi" w:eastAsiaTheme="minorEastAsia" w:hAnsiTheme="minorHAnsi" w:cstheme="minorBidi"/>
                <w:noProof/>
                <w:szCs w:val="22"/>
                <w:lang w:val="en-US"/>
              </w:rPr>
              <w:tab/>
            </w:r>
            <w:r w:rsidR="00644D58" w:rsidRPr="00400B66">
              <w:rPr>
                <w:rStyle w:val="Hyperlink"/>
                <w:noProof/>
              </w:rPr>
              <w:t>B.1 Open-source implementations</w:t>
            </w:r>
            <w:r w:rsidR="00644D58">
              <w:rPr>
                <w:noProof/>
                <w:webHidden/>
              </w:rPr>
              <w:tab/>
            </w:r>
            <w:r w:rsidR="00644D58">
              <w:rPr>
                <w:noProof/>
                <w:webHidden/>
              </w:rPr>
              <w:fldChar w:fldCharType="begin"/>
            </w:r>
            <w:r w:rsidR="00644D58">
              <w:rPr>
                <w:noProof/>
                <w:webHidden/>
              </w:rPr>
              <w:instrText xml:space="preserve"> PAGEREF _Toc101271445 \h </w:instrText>
            </w:r>
            <w:r w:rsidR="00644D58">
              <w:rPr>
                <w:noProof/>
                <w:webHidden/>
              </w:rPr>
            </w:r>
            <w:r w:rsidR="00644D58">
              <w:rPr>
                <w:noProof/>
                <w:webHidden/>
              </w:rPr>
              <w:fldChar w:fldCharType="separate"/>
            </w:r>
            <w:r w:rsidR="00644D58">
              <w:rPr>
                <w:noProof/>
                <w:webHidden/>
              </w:rPr>
              <w:t>27</w:t>
            </w:r>
            <w:r w:rsidR="00644D58">
              <w:rPr>
                <w:noProof/>
                <w:webHidden/>
              </w:rPr>
              <w:fldChar w:fldCharType="end"/>
            </w:r>
          </w:hyperlink>
        </w:p>
        <w:p w14:paraId="2A502222" w14:textId="3AE9CF68" w:rsidR="00F056E7" w:rsidRPr="001619DC" w:rsidRDefault="00F056E7">
          <w:r w:rsidRPr="007E2F48">
            <w:rPr>
              <w:b/>
              <w:bCs/>
            </w:rPr>
            <w:fldChar w:fldCharType="end"/>
          </w:r>
        </w:p>
      </w:sdtContent>
    </w:sdt>
    <w:p w14:paraId="234687B0" w14:textId="0D02EED1" w:rsidR="002D70D5" w:rsidRPr="0033486B" w:rsidRDefault="002D70D5" w:rsidP="002D70D5">
      <w:bookmarkStart w:id="4" w:name="p1rectexte"/>
      <w:bookmarkEnd w:id="4"/>
    </w:p>
    <w:p w14:paraId="104D6569" w14:textId="4A2548C6" w:rsidR="00077DD7" w:rsidRPr="007E2F48" w:rsidRDefault="00077DD7" w:rsidP="00077DD7">
      <w:pPr>
        <w:pStyle w:val="Rectitle"/>
        <w:rPr>
          <w:rFonts w:ascii="Times New Roman" w:hAnsi="Times New Roman"/>
          <w:sz w:val="28"/>
          <w:szCs w:val="28"/>
        </w:rPr>
      </w:pPr>
      <w:r w:rsidRPr="007E2F48">
        <w:rPr>
          <w:rFonts w:ascii="Times New Roman" w:hAnsi="Times New Roman"/>
          <w:sz w:val="28"/>
          <w:szCs w:val="28"/>
        </w:rPr>
        <w:t xml:space="preserve">Film Grain </w:t>
      </w:r>
      <w:r w:rsidR="00510A0E" w:rsidRPr="007E2F48">
        <w:rPr>
          <w:rFonts w:ascii="Times New Roman" w:hAnsi="Times New Roman"/>
          <w:sz w:val="28"/>
          <w:szCs w:val="28"/>
        </w:rPr>
        <w:t xml:space="preserve">Synthesis </w:t>
      </w:r>
      <w:r w:rsidR="003937DD" w:rsidRPr="007E2F48">
        <w:rPr>
          <w:rFonts w:ascii="Times New Roman" w:hAnsi="Times New Roman"/>
          <w:sz w:val="28"/>
          <w:szCs w:val="28"/>
        </w:rPr>
        <w:t xml:space="preserve">Technology </w:t>
      </w:r>
      <w:r w:rsidRPr="007E2F48">
        <w:rPr>
          <w:rFonts w:ascii="Times New Roman" w:hAnsi="Times New Roman"/>
          <w:sz w:val="28"/>
          <w:szCs w:val="28"/>
        </w:rPr>
        <w:t>for Video Applications</w:t>
      </w:r>
    </w:p>
    <w:p w14:paraId="169D586A" w14:textId="029E25DD" w:rsidR="00077DD7" w:rsidRPr="001619DC" w:rsidRDefault="00077DD7" w:rsidP="003570BE">
      <w:pPr>
        <w:pStyle w:val="Recref"/>
        <w:jc w:val="left"/>
      </w:pPr>
      <w:r w:rsidRPr="001619DC">
        <w:rPr>
          <w:highlight w:val="yellow"/>
        </w:rPr>
        <w:t>[WORKING DRAFT]</w:t>
      </w:r>
    </w:p>
    <w:p w14:paraId="188ADE55" w14:textId="04FE1F41" w:rsidR="00CF01DD" w:rsidRPr="001619DC" w:rsidRDefault="00CF01DD" w:rsidP="004E7A30">
      <w:pPr>
        <w:pStyle w:val="Heading1"/>
      </w:pPr>
      <w:bookmarkStart w:id="5" w:name="_Toc466493625"/>
      <w:bookmarkStart w:id="6" w:name="_Toc466493626"/>
      <w:bookmarkStart w:id="7" w:name="_Toc466076076"/>
      <w:bookmarkStart w:id="8" w:name="_Toc466076077"/>
      <w:bookmarkStart w:id="9" w:name="_Toc466076078"/>
      <w:bookmarkStart w:id="10" w:name="_Toc466076079"/>
      <w:bookmarkStart w:id="11" w:name="_Toc466076080"/>
      <w:bookmarkStart w:id="12" w:name="_Toc466076081"/>
      <w:bookmarkStart w:id="13" w:name="_Toc466076082"/>
      <w:bookmarkStart w:id="14" w:name="_Toc466076083"/>
      <w:bookmarkStart w:id="15" w:name="_Toc466076084"/>
      <w:bookmarkStart w:id="16" w:name="_Toc466076085"/>
      <w:bookmarkStart w:id="17" w:name="_Toc466076086"/>
      <w:bookmarkStart w:id="18" w:name="_Toc466076087"/>
      <w:bookmarkStart w:id="19" w:name="_Toc466076088"/>
      <w:bookmarkStart w:id="20" w:name="_Toc466076089"/>
      <w:bookmarkStart w:id="21" w:name="_Toc466076090"/>
      <w:bookmarkStart w:id="22" w:name="_Toc466076091"/>
      <w:bookmarkStart w:id="23" w:name="_Toc466076092"/>
      <w:bookmarkStart w:id="24" w:name="_Toc466076093"/>
      <w:bookmarkStart w:id="25" w:name="_Toc466076094"/>
      <w:bookmarkStart w:id="26" w:name="_Toc466076095"/>
      <w:bookmarkStart w:id="27" w:name="_Toc466076096"/>
      <w:bookmarkStart w:id="28" w:name="_Toc466076097"/>
      <w:bookmarkStart w:id="29" w:name="_Toc466076098"/>
      <w:bookmarkStart w:id="30" w:name="_Toc475370979"/>
      <w:bookmarkStart w:id="31" w:name="_Toc477335294"/>
      <w:bookmarkStart w:id="32" w:name="_Toc479601376"/>
      <w:bookmarkStart w:id="33" w:name="_Toc101271406"/>
      <w:bookmarkStart w:id="34" w:name="_Toc398827619"/>
      <w:bookmarkStart w:id="35" w:name="_Toc400712429"/>
      <w:bookmarkStart w:id="36" w:name="_Toc411167639"/>
      <w:bookmarkStart w:id="37" w:name="_Toc46649362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619DC">
        <w:t>Scope</w:t>
      </w:r>
      <w:bookmarkEnd w:id="30"/>
      <w:bookmarkEnd w:id="31"/>
      <w:bookmarkEnd w:id="32"/>
      <w:bookmarkEnd w:id="33"/>
    </w:p>
    <w:p w14:paraId="0B1199E7" w14:textId="1365AF32" w:rsidR="00F04FDC" w:rsidRPr="001619DC" w:rsidRDefault="00F04FDC" w:rsidP="003F6C31">
      <w:r w:rsidRPr="001619DC">
        <w:rPr>
          <w:rFonts w:eastAsia="SimSun"/>
        </w:rPr>
        <w:t xml:space="preserve">This </w:t>
      </w:r>
      <w:r w:rsidR="00701F01" w:rsidRPr="001619DC">
        <w:rPr>
          <w:rFonts w:eastAsia="SimSun"/>
        </w:rPr>
        <w:t xml:space="preserve">report </w:t>
      </w:r>
      <w:r w:rsidRPr="001619DC">
        <w:rPr>
          <w:rFonts w:eastAsia="SimSun"/>
        </w:rPr>
        <w:t xml:space="preserve">provides guidance on </w:t>
      </w:r>
      <w:r w:rsidR="000C5516" w:rsidRPr="001619DC">
        <w:rPr>
          <w:rFonts w:eastAsia="SimSun"/>
        </w:rPr>
        <w:t xml:space="preserve">the </w:t>
      </w:r>
      <w:r w:rsidR="004F657E" w:rsidRPr="001619DC">
        <w:rPr>
          <w:rFonts w:eastAsia="SimSun"/>
        </w:rPr>
        <w:t>use</w:t>
      </w:r>
      <w:r w:rsidRPr="001619DC">
        <w:rPr>
          <w:rFonts w:eastAsia="SimSun"/>
        </w:rPr>
        <w:t xml:space="preserve"> of </w:t>
      </w:r>
      <w:r w:rsidR="004F657E" w:rsidRPr="001619DC">
        <w:rPr>
          <w:rFonts w:eastAsia="SimSun"/>
        </w:rPr>
        <w:t xml:space="preserve">film grain </w:t>
      </w:r>
      <w:r w:rsidR="00510A0E" w:rsidRPr="001619DC">
        <w:rPr>
          <w:rFonts w:eastAsia="SimSun"/>
        </w:rPr>
        <w:t xml:space="preserve">synthesis </w:t>
      </w:r>
      <w:r w:rsidR="0026351A" w:rsidRPr="001619DC">
        <w:rPr>
          <w:rFonts w:eastAsia="SimSun"/>
        </w:rPr>
        <w:t xml:space="preserve">technology </w:t>
      </w:r>
      <w:r w:rsidR="000C5516" w:rsidRPr="001619DC">
        <w:rPr>
          <w:rFonts w:eastAsia="SimSun"/>
        </w:rPr>
        <w:t xml:space="preserve">in video applications, </w:t>
      </w:r>
      <w:r w:rsidR="00ED5DE2" w:rsidRPr="001619DC">
        <w:rPr>
          <w:rFonts w:eastAsia="SimSun"/>
        </w:rPr>
        <w:t>including</w:t>
      </w:r>
      <w:r w:rsidR="000C5516" w:rsidRPr="001619DC">
        <w:rPr>
          <w:rFonts w:eastAsia="SimSun"/>
        </w:rPr>
        <w:t xml:space="preserve"> for use </w:t>
      </w:r>
      <w:r w:rsidR="004F657E" w:rsidRPr="001619DC">
        <w:rPr>
          <w:rFonts w:eastAsia="SimSun"/>
        </w:rPr>
        <w:t xml:space="preserve">in </w:t>
      </w:r>
      <w:r w:rsidR="006619E7" w:rsidRPr="001619DC">
        <w:rPr>
          <w:rFonts w:eastAsia="SimSun"/>
        </w:rPr>
        <w:t xml:space="preserve">the ITU-T </w:t>
      </w:r>
      <w:r w:rsidR="000C5516" w:rsidRPr="001619DC">
        <w:rPr>
          <w:rFonts w:eastAsia="SimSun"/>
        </w:rPr>
        <w:t>H.264/</w:t>
      </w:r>
      <w:r w:rsidR="00A56634" w:rsidRPr="001619DC">
        <w:rPr>
          <w:rFonts w:eastAsia="SimSun"/>
        </w:rPr>
        <w:t>AVC</w:t>
      </w:r>
      <w:r w:rsidR="008E4407">
        <w:rPr>
          <w:rFonts w:eastAsia="SimSun"/>
        </w:rPr>
        <w:t xml:space="preserve"> (</w:t>
      </w:r>
      <w:r w:rsidR="008E4407" w:rsidRPr="008E4407">
        <w:rPr>
          <w:rFonts w:eastAsia="SimSun"/>
        </w:rPr>
        <w:t>MPEG-4 Part 10</w:t>
      </w:r>
      <w:r w:rsidR="008E4407">
        <w:rPr>
          <w:rFonts w:eastAsia="SimSun"/>
        </w:rPr>
        <w:t>)</w:t>
      </w:r>
      <w:r w:rsidR="00A56634" w:rsidRPr="001619DC">
        <w:rPr>
          <w:rFonts w:eastAsia="SimSun"/>
        </w:rPr>
        <w:t xml:space="preserve">, </w:t>
      </w:r>
      <w:r w:rsidR="006619E7" w:rsidRPr="001619DC">
        <w:rPr>
          <w:rFonts w:eastAsia="SimSun"/>
        </w:rPr>
        <w:t xml:space="preserve">ITU-T </w:t>
      </w:r>
      <w:r w:rsidR="000C5516" w:rsidRPr="001619DC">
        <w:rPr>
          <w:rFonts w:eastAsia="SimSun"/>
        </w:rPr>
        <w:t>H.265/</w:t>
      </w:r>
      <w:r w:rsidR="00A56634" w:rsidRPr="001619DC">
        <w:rPr>
          <w:rFonts w:eastAsia="SimSun"/>
        </w:rPr>
        <w:t>HEVC</w:t>
      </w:r>
      <w:r w:rsidR="008E4407">
        <w:rPr>
          <w:rFonts w:eastAsia="SimSun"/>
        </w:rPr>
        <w:t xml:space="preserve"> (</w:t>
      </w:r>
      <w:r w:rsidR="008E4407" w:rsidRPr="008E4407">
        <w:rPr>
          <w:rFonts w:eastAsia="SimSun"/>
        </w:rPr>
        <w:t>MPEG-H Part 2</w:t>
      </w:r>
      <w:r w:rsidR="008E4407">
        <w:rPr>
          <w:rFonts w:eastAsia="SimSun"/>
        </w:rPr>
        <w:t>)</w:t>
      </w:r>
      <w:r w:rsidR="006619E7" w:rsidRPr="001619DC">
        <w:rPr>
          <w:rFonts w:eastAsia="SimSun"/>
        </w:rPr>
        <w:t>,</w:t>
      </w:r>
      <w:r w:rsidR="00A56634" w:rsidRPr="001619DC">
        <w:rPr>
          <w:rFonts w:eastAsia="SimSun"/>
        </w:rPr>
        <w:t xml:space="preserve"> </w:t>
      </w:r>
      <w:r w:rsidR="0009561F" w:rsidRPr="001619DC">
        <w:rPr>
          <w:rFonts w:eastAsia="SimSun"/>
        </w:rPr>
        <w:t xml:space="preserve">and </w:t>
      </w:r>
      <w:r w:rsidR="006619E7" w:rsidRPr="001619DC">
        <w:rPr>
          <w:rFonts w:eastAsia="SimSun"/>
        </w:rPr>
        <w:t xml:space="preserve">ITU-T </w:t>
      </w:r>
      <w:r w:rsidR="000C5516" w:rsidRPr="001619DC">
        <w:rPr>
          <w:rFonts w:eastAsia="SimSun"/>
        </w:rPr>
        <w:t>H.266/VVC</w:t>
      </w:r>
      <w:r w:rsidR="0009561F" w:rsidRPr="001619DC">
        <w:rPr>
          <w:rFonts w:eastAsia="SimSun"/>
        </w:rPr>
        <w:t xml:space="preserve"> </w:t>
      </w:r>
      <w:r w:rsidR="008E4407">
        <w:rPr>
          <w:rFonts w:eastAsia="SimSun"/>
        </w:rPr>
        <w:t>(</w:t>
      </w:r>
      <w:r w:rsidR="008E4407" w:rsidRPr="008E4407">
        <w:rPr>
          <w:rFonts w:eastAsia="SimSun"/>
        </w:rPr>
        <w:t>MPEG-I Part 3</w:t>
      </w:r>
      <w:r w:rsidR="008E4407">
        <w:rPr>
          <w:rFonts w:eastAsia="SimSun"/>
        </w:rPr>
        <w:t xml:space="preserve">) </w:t>
      </w:r>
      <w:r w:rsidR="0009561F" w:rsidRPr="001619DC">
        <w:rPr>
          <w:rFonts w:eastAsia="SimSun"/>
        </w:rPr>
        <w:t>standards</w:t>
      </w:r>
      <w:r w:rsidR="004F657E" w:rsidRPr="001619DC">
        <w:rPr>
          <w:rFonts w:eastAsia="SimSun"/>
        </w:rPr>
        <w:t xml:space="preserve">. </w:t>
      </w:r>
      <w:r w:rsidR="000C5516" w:rsidRPr="001619DC">
        <w:rPr>
          <w:rFonts w:eastAsia="SimSun"/>
        </w:rPr>
        <w:t xml:space="preserve">Such </w:t>
      </w:r>
      <w:r w:rsidR="0026351A" w:rsidRPr="001619DC">
        <w:rPr>
          <w:rFonts w:eastAsia="SimSun"/>
        </w:rPr>
        <w:t xml:space="preserve">technology </w:t>
      </w:r>
      <w:r w:rsidR="006619E7" w:rsidRPr="001619DC">
        <w:rPr>
          <w:rFonts w:eastAsia="SimSun"/>
        </w:rPr>
        <w:t xml:space="preserve">can </w:t>
      </w:r>
      <w:r w:rsidR="000C5516" w:rsidRPr="001619DC">
        <w:rPr>
          <w:rFonts w:eastAsia="SimSun"/>
        </w:rPr>
        <w:t xml:space="preserve">provide subjective quality benefits for certain video applications </w:t>
      </w:r>
      <w:r w:rsidR="00A43703" w:rsidRPr="001619DC">
        <w:rPr>
          <w:rFonts w:eastAsia="SimSun"/>
        </w:rPr>
        <w:t xml:space="preserve">and </w:t>
      </w:r>
      <w:r w:rsidR="00E6164D">
        <w:rPr>
          <w:rFonts w:eastAsia="SimSun"/>
        </w:rPr>
        <w:t>thus can effectively</w:t>
      </w:r>
      <w:r w:rsidR="00A43703" w:rsidRPr="001619DC">
        <w:rPr>
          <w:rFonts w:eastAsia="SimSun"/>
        </w:rPr>
        <w:t xml:space="preserve"> achieve improved video compression. This can be achieved </w:t>
      </w:r>
      <w:r w:rsidR="000C5516" w:rsidRPr="001619DC">
        <w:rPr>
          <w:rFonts w:eastAsia="SimSun"/>
        </w:rPr>
        <w:t>by commonly remov</w:t>
      </w:r>
      <w:r w:rsidR="00A43703" w:rsidRPr="001619DC">
        <w:rPr>
          <w:rFonts w:eastAsia="SimSun"/>
        </w:rPr>
        <w:t xml:space="preserve">ing or reducing the amount of noise that may be present in a </w:t>
      </w:r>
      <w:r w:rsidR="00972D58" w:rsidRPr="001619DC">
        <w:rPr>
          <w:rFonts w:eastAsia="SimSun"/>
        </w:rPr>
        <w:t xml:space="preserve">video </w:t>
      </w:r>
      <w:r w:rsidR="006619E7" w:rsidRPr="001619DC">
        <w:rPr>
          <w:rFonts w:eastAsia="SimSun"/>
        </w:rPr>
        <w:t xml:space="preserve">or image signal </w:t>
      </w:r>
      <w:r w:rsidR="00A43703" w:rsidRPr="001619DC">
        <w:rPr>
          <w:rFonts w:eastAsia="SimSun"/>
        </w:rPr>
        <w:t>prior to compression, and by resynthesizing and adding back an approximation of the removed noise</w:t>
      </w:r>
      <w:r w:rsidR="006619E7" w:rsidRPr="001619DC">
        <w:rPr>
          <w:rFonts w:eastAsia="SimSun"/>
        </w:rPr>
        <w:t>,</w:t>
      </w:r>
      <w:r w:rsidR="00A43703" w:rsidRPr="001619DC">
        <w:rPr>
          <w:rFonts w:eastAsia="SimSun"/>
        </w:rPr>
        <w:t xml:space="preserve"> given a set of signalled parameters</w:t>
      </w:r>
      <w:r w:rsidR="006619E7" w:rsidRPr="001619DC">
        <w:rPr>
          <w:rFonts w:eastAsia="SimSun"/>
        </w:rPr>
        <w:t>,</w:t>
      </w:r>
      <w:r w:rsidR="000C5516" w:rsidRPr="001619DC">
        <w:rPr>
          <w:rFonts w:eastAsia="SimSun"/>
        </w:rPr>
        <w:t xml:space="preserve"> </w:t>
      </w:r>
      <w:r w:rsidR="00A43703" w:rsidRPr="001619DC">
        <w:rPr>
          <w:rFonts w:eastAsia="SimSun"/>
        </w:rPr>
        <w:t>during decoding.</w:t>
      </w:r>
      <w:r w:rsidR="000C5516" w:rsidRPr="001619DC">
        <w:rPr>
          <w:rFonts w:eastAsia="SimSun"/>
        </w:rPr>
        <w:t xml:space="preserve"> </w:t>
      </w:r>
      <w:r w:rsidR="00A43703" w:rsidRPr="001619DC">
        <w:rPr>
          <w:rFonts w:eastAsia="SimSun"/>
        </w:rPr>
        <w:t xml:space="preserve">Such parameters may be signalled using appropriate mechanisms, such as the </w:t>
      </w:r>
      <w:r w:rsidR="009445B0" w:rsidRPr="001619DC">
        <w:rPr>
          <w:rFonts w:eastAsia="SimSun"/>
        </w:rPr>
        <w:t>s</w:t>
      </w:r>
      <w:r w:rsidR="00A43703" w:rsidRPr="001619DC">
        <w:rPr>
          <w:rFonts w:eastAsia="SimSun"/>
        </w:rPr>
        <w:t xml:space="preserve">upplemental </w:t>
      </w:r>
      <w:r w:rsidR="009445B0" w:rsidRPr="001619DC">
        <w:rPr>
          <w:rFonts w:eastAsia="SimSun"/>
        </w:rPr>
        <w:t>e</w:t>
      </w:r>
      <w:r w:rsidR="00A43703" w:rsidRPr="001619DC">
        <w:rPr>
          <w:rFonts w:eastAsia="SimSun"/>
        </w:rPr>
        <w:t xml:space="preserve">nhancement </w:t>
      </w:r>
      <w:r w:rsidR="009445B0" w:rsidRPr="001619DC">
        <w:rPr>
          <w:rFonts w:eastAsia="SimSun"/>
        </w:rPr>
        <w:t>i</w:t>
      </w:r>
      <w:r w:rsidR="00A43703" w:rsidRPr="001619DC">
        <w:rPr>
          <w:rFonts w:eastAsia="SimSun"/>
        </w:rPr>
        <w:t xml:space="preserve">nformation messages that are supported by several video coding standards. </w:t>
      </w:r>
      <w:r w:rsidR="00F03437" w:rsidRPr="001619DC">
        <w:rPr>
          <w:rFonts w:eastAsia="SimSun"/>
        </w:rPr>
        <w:t xml:space="preserve">The purpose of this document is to provide </w:t>
      </w:r>
      <w:r w:rsidR="00AF58B6" w:rsidRPr="001619DC">
        <w:rPr>
          <w:rFonts w:eastAsia="SimSun"/>
        </w:rPr>
        <w:t>a</w:t>
      </w:r>
      <w:r w:rsidR="00F03437" w:rsidRPr="001619DC">
        <w:rPr>
          <w:rFonts w:eastAsia="SimSun"/>
        </w:rPr>
        <w:t xml:space="preserve"> publicly referenceable overview of the end-to-end processing steps for </w:t>
      </w:r>
      <w:r w:rsidR="00A43703" w:rsidRPr="001619DC">
        <w:rPr>
          <w:rFonts w:eastAsia="SimSun"/>
        </w:rPr>
        <w:t xml:space="preserve">film </w:t>
      </w:r>
      <w:r w:rsidR="00F03437" w:rsidRPr="001619DC">
        <w:rPr>
          <w:rFonts w:eastAsia="SimSun"/>
        </w:rPr>
        <w:t xml:space="preserve">grain </w:t>
      </w:r>
      <w:r w:rsidR="00972D58" w:rsidRPr="001619DC">
        <w:rPr>
          <w:rFonts w:eastAsia="SimSun"/>
        </w:rPr>
        <w:t xml:space="preserve">and sensor noise </w:t>
      </w:r>
      <w:r w:rsidR="0009561F" w:rsidRPr="001619DC">
        <w:rPr>
          <w:rFonts w:eastAsia="SimSun"/>
        </w:rPr>
        <w:t xml:space="preserve">removal, </w:t>
      </w:r>
      <w:r w:rsidR="00A43703" w:rsidRPr="001619DC">
        <w:rPr>
          <w:rFonts w:eastAsia="SimSun"/>
        </w:rPr>
        <w:t xml:space="preserve">estimation, parameterization, </w:t>
      </w:r>
      <w:r w:rsidR="00F03437" w:rsidRPr="001619DC">
        <w:rPr>
          <w:rFonts w:eastAsia="SimSun"/>
        </w:rPr>
        <w:t>synthesis</w:t>
      </w:r>
      <w:r w:rsidR="00086237" w:rsidRPr="001619DC">
        <w:rPr>
          <w:rFonts w:eastAsia="SimSun"/>
        </w:rPr>
        <w:t>,</w:t>
      </w:r>
      <w:r w:rsidR="00F03437" w:rsidRPr="001619DC">
        <w:rPr>
          <w:rFonts w:eastAsia="SimSun"/>
        </w:rPr>
        <w:t xml:space="preserve"> and blending for consumer distribution applications</w:t>
      </w:r>
      <w:r w:rsidR="00A43703" w:rsidRPr="001619DC">
        <w:rPr>
          <w:rFonts w:eastAsia="SimSun"/>
        </w:rPr>
        <w:t>.</w:t>
      </w:r>
      <w:r w:rsidR="004F657E" w:rsidRPr="001619DC">
        <w:rPr>
          <w:rFonts w:eastAsia="SimSun"/>
        </w:rPr>
        <w:t xml:space="preserve"> </w:t>
      </w:r>
      <w:r w:rsidRPr="001619DC">
        <w:rPr>
          <w:rFonts w:eastAsia="SimSun"/>
        </w:rPr>
        <w:t xml:space="preserve">This document includes </w:t>
      </w:r>
      <w:r w:rsidR="004F657E" w:rsidRPr="001619DC">
        <w:rPr>
          <w:rFonts w:eastAsia="SimSun"/>
        </w:rPr>
        <w:t>examples</w:t>
      </w:r>
      <w:r w:rsidRPr="001619DC">
        <w:rPr>
          <w:rFonts w:eastAsia="SimSun"/>
        </w:rPr>
        <w:t xml:space="preserve"> of </w:t>
      </w:r>
      <w:r w:rsidR="004F657E" w:rsidRPr="001619DC">
        <w:rPr>
          <w:rFonts w:eastAsia="SimSun"/>
        </w:rPr>
        <w:t xml:space="preserve">encoder-side </w:t>
      </w:r>
      <w:r w:rsidRPr="001619DC">
        <w:rPr>
          <w:rFonts w:eastAsia="SimSun"/>
        </w:rPr>
        <w:t>processing steps</w:t>
      </w:r>
      <w:r w:rsidR="00A43703" w:rsidRPr="001619DC">
        <w:rPr>
          <w:rFonts w:eastAsia="SimSun"/>
        </w:rPr>
        <w:t xml:space="preserve"> and </w:t>
      </w:r>
      <w:r w:rsidRPr="001619DC">
        <w:rPr>
          <w:rFonts w:eastAsia="SimSun"/>
        </w:rPr>
        <w:t xml:space="preserve">post-decoding processing steps </w:t>
      </w:r>
      <w:r w:rsidR="004F657E" w:rsidRPr="001619DC">
        <w:rPr>
          <w:rFonts w:eastAsia="SimSun"/>
        </w:rPr>
        <w:t>for grain blending</w:t>
      </w:r>
      <w:r w:rsidR="00AD7428" w:rsidRPr="001619DC">
        <w:rPr>
          <w:rFonts w:eastAsia="SimSun"/>
        </w:rPr>
        <w:t xml:space="preserve"> for some of the currently defined technologies</w:t>
      </w:r>
      <w:r w:rsidR="00AF58B6" w:rsidRPr="001619DC">
        <w:rPr>
          <w:rFonts w:eastAsia="SimSun"/>
        </w:rPr>
        <w:t>.</w:t>
      </w:r>
    </w:p>
    <w:p w14:paraId="2A43D788" w14:textId="67A4C963" w:rsidR="00C22F97" w:rsidRPr="001619DC" w:rsidRDefault="00781563" w:rsidP="007E2F48">
      <w:pPr>
        <w:pStyle w:val="Heading1"/>
      </w:pPr>
      <w:bookmarkStart w:id="38" w:name="_Toc475370980"/>
      <w:bookmarkStart w:id="39" w:name="_Toc477335295"/>
      <w:bookmarkStart w:id="40" w:name="_Toc479601377"/>
      <w:bookmarkStart w:id="41" w:name="_Toc101271407"/>
      <w:r w:rsidRPr="001619DC">
        <w:t>R</w:t>
      </w:r>
      <w:r w:rsidR="00246E3A" w:rsidRPr="001619DC">
        <w:t>eferences</w:t>
      </w:r>
      <w:bookmarkEnd w:id="38"/>
      <w:bookmarkEnd w:id="39"/>
      <w:bookmarkEnd w:id="40"/>
      <w:bookmarkEnd w:id="41"/>
    </w:p>
    <w:p w14:paraId="07B03A60" w14:textId="75E10E74" w:rsidR="00C22F97" w:rsidRPr="001619DC" w:rsidRDefault="00C22F97" w:rsidP="00B4036A">
      <w:pPr>
        <w:pStyle w:val="ListParagraph"/>
        <w:numPr>
          <w:ilvl w:val="0"/>
          <w:numId w:val="50"/>
        </w:numPr>
        <w:tabs>
          <w:tab w:val="clear" w:pos="794"/>
          <w:tab w:val="clear" w:pos="1191"/>
          <w:tab w:val="clear" w:pos="1588"/>
          <w:tab w:val="clear" w:pos="1985"/>
        </w:tabs>
        <w:overflowPunct/>
        <w:autoSpaceDE/>
        <w:autoSpaceDN/>
        <w:adjustRightInd/>
        <w:spacing w:after="60"/>
        <w:ind w:left="346" w:hanging="346"/>
        <w:contextualSpacing w:val="0"/>
        <w:textAlignment w:val="auto"/>
        <w:rPr>
          <w:rFonts w:cstheme="minorHAnsi"/>
        </w:rPr>
      </w:pPr>
      <w:bookmarkStart w:id="42" w:name="_Ref96327687"/>
      <w:r w:rsidRPr="001619DC">
        <w:t>Rec</w:t>
      </w:r>
      <w:r w:rsidR="00E6164D">
        <w:t>.</w:t>
      </w:r>
      <w:r w:rsidRPr="001619DC">
        <w:t xml:space="preserve"> ITU-T H.266 | </w:t>
      </w:r>
      <w:r w:rsidRPr="001619DC">
        <w:rPr>
          <w:caps/>
        </w:rPr>
        <w:t xml:space="preserve">ISO/IEC </w:t>
      </w:r>
      <w:r w:rsidRPr="001619DC">
        <w:t>23090-3</w:t>
      </w:r>
      <w:r w:rsidR="00E6164D">
        <w:t xml:space="preserve">, </w:t>
      </w:r>
      <w:r w:rsidR="00E6164D" w:rsidRPr="00B4036A">
        <w:rPr>
          <w:i/>
          <w:iCs/>
        </w:rPr>
        <w:t>Versatile Video Coding</w:t>
      </w:r>
      <w:r w:rsidRPr="001619DC">
        <w:t>.</w:t>
      </w:r>
      <w:bookmarkEnd w:id="42"/>
    </w:p>
    <w:p w14:paraId="0EBC30AC" w14:textId="0B91D9A2" w:rsidR="00C22F97" w:rsidRPr="001619DC" w:rsidRDefault="00C22F97" w:rsidP="00B4036A">
      <w:pPr>
        <w:pStyle w:val="ListParagraph"/>
        <w:numPr>
          <w:ilvl w:val="0"/>
          <w:numId w:val="50"/>
        </w:numPr>
        <w:tabs>
          <w:tab w:val="clear" w:pos="794"/>
          <w:tab w:val="clear" w:pos="1191"/>
          <w:tab w:val="clear" w:pos="1588"/>
          <w:tab w:val="clear" w:pos="1985"/>
        </w:tabs>
        <w:overflowPunct/>
        <w:autoSpaceDE/>
        <w:autoSpaceDN/>
        <w:adjustRightInd/>
        <w:ind w:left="346" w:hanging="346"/>
        <w:contextualSpacing w:val="0"/>
        <w:textAlignment w:val="auto"/>
      </w:pPr>
      <w:bookmarkStart w:id="43" w:name="_Ref96327688"/>
      <w:r w:rsidRPr="001619DC">
        <w:rPr>
          <w:bCs/>
        </w:rPr>
        <w:t>Rec</w:t>
      </w:r>
      <w:r w:rsidR="00E6164D">
        <w:rPr>
          <w:bCs/>
        </w:rPr>
        <w:t>.</w:t>
      </w:r>
      <w:r w:rsidRPr="001619DC">
        <w:rPr>
          <w:bdr w:val="none" w:sz="0" w:space="0" w:color="auto" w:frame="1"/>
          <w:shd w:val="clear" w:color="auto" w:fill="FFFFFF"/>
        </w:rPr>
        <w:t xml:space="preserve"> ITU-T H.274 | ISO/IEC 23002-7</w:t>
      </w:r>
      <w:bookmarkEnd w:id="43"/>
      <w:r w:rsidR="00E6164D">
        <w:rPr>
          <w:bdr w:val="none" w:sz="0" w:space="0" w:color="auto" w:frame="1"/>
          <w:shd w:val="clear" w:color="auto" w:fill="FFFFFF"/>
        </w:rPr>
        <w:t xml:space="preserve">, </w:t>
      </w:r>
      <w:r w:rsidR="00E6164D" w:rsidRPr="00B4036A">
        <w:rPr>
          <w:i/>
          <w:iCs/>
          <w:bdr w:val="none" w:sz="0" w:space="0" w:color="auto" w:frame="1"/>
          <w:shd w:val="clear" w:color="auto" w:fill="FFFFFF"/>
        </w:rPr>
        <w:t>Versatile supplemental enhancement information messages for coded video bitstreams</w:t>
      </w:r>
    </w:p>
    <w:p w14:paraId="64A3E803" w14:textId="68AF41EC" w:rsidR="00C22F97" w:rsidRPr="001619DC" w:rsidRDefault="00C22F97" w:rsidP="00B4036A">
      <w:pPr>
        <w:pStyle w:val="ListParagraph"/>
        <w:numPr>
          <w:ilvl w:val="0"/>
          <w:numId w:val="50"/>
        </w:numPr>
        <w:tabs>
          <w:tab w:val="clear" w:pos="794"/>
          <w:tab w:val="clear" w:pos="1191"/>
          <w:tab w:val="clear" w:pos="1588"/>
          <w:tab w:val="clear" w:pos="1985"/>
        </w:tabs>
        <w:overflowPunct/>
        <w:autoSpaceDE/>
        <w:autoSpaceDN/>
        <w:adjustRightInd/>
        <w:ind w:left="346" w:hanging="346"/>
        <w:contextualSpacing w:val="0"/>
        <w:textAlignment w:val="auto"/>
        <w:rPr>
          <w:rFonts w:cstheme="minorHAnsi"/>
        </w:rPr>
      </w:pPr>
      <w:bookmarkStart w:id="44" w:name="_Ref96327690"/>
      <w:r w:rsidRPr="001619DC">
        <w:t>Rec</w:t>
      </w:r>
      <w:r w:rsidR="00E6164D">
        <w:t>.</w:t>
      </w:r>
      <w:r w:rsidRPr="001619DC">
        <w:t xml:space="preserve"> ITU-T H.265 </w:t>
      </w:r>
      <w:r w:rsidR="0046418C">
        <w:t xml:space="preserve">| </w:t>
      </w:r>
      <w:bookmarkEnd w:id="44"/>
      <w:r w:rsidR="00FD7674" w:rsidRPr="00FD7674">
        <w:t>ISO/IEC 23008-2</w:t>
      </w:r>
      <w:r w:rsidR="00E6164D">
        <w:t xml:space="preserve">, </w:t>
      </w:r>
      <w:r w:rsidR="00E6164D" w:rsidRPr="00B4036A">
        <w:rPr>
          <w:i/>
          <w:iCs/>
        </w:rPr>
        <w:t>High efficiency video coding</w:t>
      </w:r>
      <w:r w:rsidR="00FD7674">
        <w:t>.</w:t>
      </w:r>
    </w:p>
    <w:p w14:paraId="37AB86A5" w14:textId="627655B3" w:rsidR="00510A0E" w:rsidRDefault="00C22F97" w:rsidP="00B4036A">
      <w:pPr>
        <w:pStyle w:val="ListParagraph"/>
        <w:numPr>
          <w:ilvl w:val="0"/>
          <w:numId w:val="50"/>
        </w:numPr>
        <w:tabs>
          <w:tab w:val="clear" w:pos="794"/>
          <w:tab w:val="clear" w:pos="1191"/>
          <w:tab w:val="clear" w:pos="1588"/>
          <w:tab w:val="clear" w:pos="1985"/>
        </w:tabs>
        <w:overflowPunct/>
        <w:autoSpaceDE/>
        <w:autoSpaceDN/>
        <w:adjustRightInd/>
        <w:ind w:left="346" w:hanging="346"/>
        <w:contextualSpacing w:val="0"/>
        <w:textAlignment w:val="auto"/>
      </w:pPr>
      <w:bookmarkStart w:id="45" w:name="_Ref96327692"/>
      <w:r w:rsidRPr="007E2F48">
        <w:t>Rec</w:t>
      </w:r>
      <w:r w:rsidR="00E6164D">
        <w:t>.</w:t>
      </w:r>
      <w:r w:rsidRPr="007E2F48">
        <w:t xml:space="preserve"> ITU-T H.264</w:t>
      </w:r>
      <w:r w:rsidR="00FD7674">
        <w:t xml:space="preserve"> | </w:t>
      </w:r>
      <w:r w:rsidR="00FD7674" w:rsidRPr="00FD7674">
        <w:t>ISO/IEC 14496-10</w:t>
      </w:r>
      <w:r w:rsidR="00E6164D">
        <w:t xml:space="preserve">, </w:t>
      </w:r>
      <w:r w:rsidR="00E6164D" w:rsidRPr="00B4036A">
        <w:rPr>
          <w:i/>
          <w:iCs/>
        </w:rPr>
        <w:t>Advanced video coding for generic audiovisual services</w:t>
      </w:r>
      <w:r w:rsidRPr="007E2F48">
        <w:t>.</w:t>
      </w:r>
      <w:bookmarkEnd w:id="45"/>
    </w:p>
    <w:p w14:paraId="65EE82D6" w14:textId="645FB3A8" w:rsidR="00B64556" w:rsidRPr="007E2F48" w:rsidRDefault="00E6164D" w:rsidP="00B4036A">
      <w:pPr>
        <w:pStyle w:val="ListParagraph"/>
        <w:numPr>
          <w:ilvl w:val="0"/>
          <w:numId w:val="50"/>
        </w:numPr>
        <w:tabs>
          <w:tab w:val="clear" w:pos="794"/>
          <w:tab w:val="clear" w:pos="1191"/>
          <w:tab w:val="clear" w:pos="1588"/>
          <w:tab w:val="clear" w:pos="1985"/>
        </w:tabs>
        <w:overflowPunct/>
        <w:autoSpaceDE/>
        <w:autoSpaceDN/>
        <w:adjustRightInd/>
        <w:ind w:left="346" w:hanging="346"/>
        <w:contextualSpacing w:val="0"/>
        <w:textAlignment w:val="auto"/>
      </w:pPr>
      <w:bookmarkStart w:id="46" w:name="_Ref96891382"/>
      <w:bookmarkStart w:id="47" w:name="_Ref97009852"/>
      <w:r w:rsidRPr="007E2F48">
        <w:t>SMPTE RDD 5-2006</w:t>
      </w:r>
      <w:r>
        <w:t xml:space="preserve">, </w:t>
      </w:r>
      <w:r w:rsidR="00B64556" w:rsidRPr="00B4036A">
        <w:rPr>
          <w:i/>
          <w:iCs/>
        </w:rPr>
        <w:t>Film grain technology specifications for H.264 | MPEG-4 AVC bitstreams</w:t>
      </w:r>
      <w:bookmarkEnd w:id="46"/>
      <w:bookmarkEnd w:id="47"/>
    </w:p>
    <w:p w14:paraId="3007F31B" w14:textId="467C185C" w:rsidR="00C02924" w:rsidRDefault="00C02924" w:rsidP="00B4036A">
      <w:pPr>
        <w:pStyle w:val="ListParagraph"/>
        <w:numPr>
          <w:ilvl w:val="0"/>
          <w:numId w:val="50"/>
        </w:numPr>
        <w:tabs>
          <w:tab w:val="clear" w:pos="794"/>
          <w:tab w:val="clear" w:pos="1191"/>
          <w:tab w:val="clear" w:pos="1588"/>
          <w:tab w:val="clear" w:pos="1985"/>
        </w:tabs>
        <w:overflowPunct/>
        <w:autoSpaceDE/>
        <w:autoSpaceDN/>
        <w:adjustRightInd/>
        <w:ind w:left="346" w:hanging="346"/>
        <w:contextualSpacing w:val="0"/>
        <w:textAlignment w:val="auto"/>
      </w:pPr>
      <w:bookmarkStart w:id="48" w:name="_Ref97032516"/>
      <w:r w:rsidRPr="007E2F48">
        <w:t xml:space="preserve">C. Gomila and A. </w:t>
      </w:r>
      <w:proofErr w:type="spellStart"/>
      <w:r w:rsidRPr="007E2F48">
        <w:t>Kobilansky</w:t>
      </w:r>
      <w:proofErr w:type="spellEnd"/>
      <w:r w:rsidRPr="007E2F48">
        <w:t xml:space="preserve">, “SEI message for film grain encoding.” </w:t>
      </w:r>
      <w:r w:rsidR="00193129">
        <w:t xml:space="preserve">document </w:t>
      </w:r>
      <w:r w:rsidR="00193129" w:rsidRPr="007E2F48">
        <w:t>JVT-H022</w:t>
      </w:r>
      <w:r w:rsidR="00193129">
        <w:t>,</w:t>
      </w:r>
      <w:r w:rsidR="00193129" w:rsidRPr="007E2F48">
        <w:t xml:space="preserve"> </w:t>
      </w:r>
      <w:r w:rsidRPr="007E2F48">
        <w:t>May 2003.</w:t>
      </w:r>
      <w:bookmarkEnd w:id="48"/>
      <w:r w:rsidR="00C40A07">
        <w:t xml:space="preserve">  </w:t>
      </w:r>
    </w:p>
    <w:p w14:paraId="7AE336FA" w14:textId="21BF6395" w:rsidR="00B00E1C" w:rsidRDefault="00B00E1C" w:rsidP="00B4036A">
      <w:pPr>
        <w:pStyle w:val="ListParagraph"/>
        <w:numPr>
          <w:ilvl w:val="0"/>
          <w:numId w:val="50"/>
        </w:numPr>
        <w:tabs>
          <w:tab w:val="clear" w:pos="794"/>
          <w:tab w:val="clear" w:pos="1191"/>
          <w:tab w:val="clear" w:pos="1588"/>
          <w:tab w:val="clear" w:pos="1985"/>
        </w:tabs>
        <w:overflowPunct/>
        <w:autoSpaceDE/>
        <w:autoSpaceDN/>
        <w:adjustRightInd/>
        <w:ind w:left="346" w:hanging="346"/>
        <w:contextualSpacing w:val="0"/>
        <w:textAlignment w:val="auto"/>
      </w:pPr>
      <w:r w:rsidRPr="00B00E1C">
        <w:t xml:space="preserve">T. Chen, "Elimination of </w:t>
      </w:r>
      <w:proofErr w:type="spellStart"/>
      <w:r w:rsidRPr="00B00E1C">
        <w:t>Subband</w:t>
      </w:r>
      <w:proofErr w:type="spellEnd"/>
      <w:r w:rsidRPr="00B00E1C">
        <w:t xml:space="preserve">-Coding Artifacts Using the Dithering Technique", </w:t>
      </w:r>
      <w:r w:rsidRPr="00B4036A">
        <w:rPr>
          <w:i/>
          <w:iCs/>
        </w:rPr>
        <w:t>Proceeding of Int</w:t>
      </w:r>
      <w:r w:rsidR="00193129">
        <w:rPr>
          <w:i/>
          <w:iCs/>
        </w:rPr>
        <w:t>ernational</w:t>
      </w:r>
      <w:r w:rsidRPr="00B4036A">
        <w:rPr>
          <w:i/>
          <w:iCs/>
        </w:rPr>
        <w:t xml:space="preserve"> Conference on Image Processing</w:t>
      </w:r>
      <w:r w:rsidR="00193129">
        <w:rPr>
          <w:i/>
          <w:iCs/>
        </w:rPr>
        <w:t xml:space="preserve"> (ICIP)</w:t>
      </w:r>
      <w:r w:rsidRPr="00B00E1C">
        <w:t>, pp. 874-877, 1994.</w:t>
      </w:r>
    </w:p>
    <w:p w14:paraId="6949D3DA" w14:textId="49855C15" w:rsidR="00B00E1C" w:rsidRDefault="00B00E1C" w:rsidP="00B4036A">
      <w:pPr>
        <w:pStyle w:val="ListParagraph"/>
        <w:numPr>
          <w:ilvl w:val="0"/>
          <w:numId w:val="50"/>
        </w:numPr>
        <w:tabs>
          <w:tab w:val="clear" w:pos="794"/>
          <w:tab w:val="clear" w:pos="1191"/>
          <w:tab w:val="clear" w:pos="1588"/>
          <w:tab w:val="clear" w:pos="1985"/>
        </w:tabs>
        <w:overflowPunct/>
        <w:autoSpaceDE/>
        <w:autoSpaceDN/>
        <w:adjustRightInd/>
        <w:ind w:left="346" w:hanging="346"/>
        <w:contextualSpacing w:val="0"/>
        <w:textAlignment w:val="auto"/>
      </w:pPr>
      <w:r w:rsidRPr="00B00E1C">
        <w:t xml:space="preserve">X. </w:t>
      </w:r>
      <w:proofErr w:type="spellStart"/>
      <w:r w:rsidRPr="00B00E1C">
        <w:t>Jin</w:t>
      </w:r>
      <w:proofErr w:type="spellEnd"/>
      <w:r w:rsidRPr="00B00E1C">
        <w:t xml:space="preserve">, S. </w:t>
      </w:r>
      <w:proofErr w:type="spellStart"/>
      <w:r w:rsidRPr="00B00E1C">
        <w:t>Goto</w:t>
      </w:r>
      <w:proofErr w:type="spellEnd"/>
      <w:r w:rsidRPr="00B00E1C">
        <w:t xml:space="preserve"> and K. N. Ngan, "Composite Model-Based DC Dithering for Suppressing Contour Artifacts in Decompressed Video," in </w:t>
      </w:r>
      <w:r w:rsidRPr="00B4036A">
        <w:rPr>
          <w:i/>
          <w:iCs/>
        </w:rPr>
        <w:t>IEEE Transactions on Image Processing</w:t>
      </w:r>
      <w:r w:rsidRPr="00B00E1C">
        <w:t xml:space="preserve">, vol. 20, no. 8, pp. 2110-2121, Aug. 2011, </w:t>
      </w:r>
      <w:proofErr w:type="spellStart"/>
      <w:r w:rsidRPr="00B00E1C">
        <w:t>doi</w:t>
      </w:r>
      <w:proofErr w:type="spellEnd"/>
      <w:r w:rsidRPr="00B00E1C">
        <w:t>: 10.1109/TIP.2011.2114356.</w:t>
      </w:r>
    </w:p>
    <w:p w14:paraId="1C2A669A" w14:textId="51F89558" w:rsidR="00B00E1C" w:rsidRPr="007E2F48" w:rsidRDefault="00B00E1C" w:rsidP="00B4036A">
      <w:pPr>
        <w:pStyle w:val="ListParagraph"/>
        <w:numPr>
          <w:ilvl w:val="0"/>
          <w:numId w:val="50"/>
        </w:numPr>
        <w:tabs>
          <w:tab w:val="clear" w:pos="794"/>
          <w:tab w:val="clear" w:pos="1191"/>
          <w:tab w:val="clear" w:pos="1588"/>
          <w:tab w:val="clear" w:pos="1985"/>
        </w:tabs>
        <w:overflowPunct/>
        <w:autoSpaceDE/>
        <w:autoSpaceDN/>
        <w:adjustRightInd/>
        <w:ind w:left="346" w:hanging="346"/>
        <w:contextualSpacing w:val="0"/>
        <w:textAlignment w:val="auto"/>
      </w:pPr>
      <w:r w:rsidRPr="00B00E1C">
        <w:t xml:space="preserve">J. M. Boyce and A. M. Tourapis, "Comfort noise for compressed video," </w:t>
      </w:r>
      <w:r w:rsidRPr="00B4036A">
        <w:rPr>
          <w:i/>
          <w:iCs/>
        </w:rPr>
        <w:t>International Conference on Consumer Electronics</w:t>
      </w:r>
      <w:r w:rsidR="00193129">
        <w:rPr>
          <w:i/>
          <w:iCs/>
        </w:rPr>
        <w:t xml:space="preserve"> (ICCE)</w:t>
      </w:r>
      <w:r w:rsidRPr="00B00E1C">
        <w:t xml:space="preserve">, 2005, pp. 323-324, </w:t>
      </w:r>
      <w:proofErr w:type="spellStart"/>
      <w:r w:rsidRPr="00B00E1C">
        <w:t>doi</w:t>
      </w:r>
      <w:proofErr w:type="spellEnd"/>
      <w:r w:rsidRPr="00B00E1C">
        <w:t>: 10.1109/ICCE.2005.1429848.</w:t>
      </w:r>
    </w:p>
    <w:p w14:paraId="100095A4" w14:textId="7F183FA8" w:rsidR="00781563" w:rsidRPr="001619DC" w:rsidRDefault="004F657E" w:rsidP="007B399E">
      <w:pPr>
        <w:tabs>
          <w:tab w:val="clear" w:pos="794"/>
          <w:tab w:val="clear" w:pos="1191"/>
          <w:tab w:val="clear" w:pos="1588"/>
          <w:tab w:val="clear" w:pos="1985"/>
        </w:tabs>
        <w:overflowPunct/>
        <w:autoSpaceDE/>
        <w:autoSpaceDN/>
        <w:adjustRightInd/>
        <w:spacing w:before="0"/>
        <w:textAlignment w:val="auto"/>
      </w:pPr>
      <w:r w:rsidRPr="001619DC">
        <w:t>…</w:t>
      </w:r>
    </w:p>
    <w:p w14:paraId="604F0D16" w14:textId="011BE9DB" w:rsidR="00EA152C" w:rsidRPr="001619DC" w:rsidRDefault="00EA152C" w:rsidP="007B399E">
      <w:pPr>
        <w:tabs>
          <w:tab w:val="clear" w:pos="794"/>
          <w:tab w:val="clear" w:pos="1191"/>
          <w:tab w:val="clear" w:pos="1588"/>
          <w:tab w:val="clear" w:pos="1985"/>
        </w:tabs>
        <w:overflowPunct/>
        <w:autoSpaceDE/>
        <w:autoSpaceDN/>
        <w:adjustRightInd/>
        <w:spacing w:before="0"/>
        <w:textAlignment w:val="auto"/>
      </w:pPr>
    </w:p>
    <w:p w14:paraId="45C197EB" w14:textId="1C63D720" w:rsidR="00EA152C" w:rsidRPr="001619DC" w:rsidRDefault="00EA152C" w:rsidP="00EA152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1619DC">
        <w:t>[</w:t>
      </w:r>
      <w:r w:rsidRPr="001619DC">
        <w:rPr>
          <w:highlight w:val="yellow"/>
        </w:rPr>
        <w:t>Ed. Note</w:t>
      </w:r>
      <w:r w:rsidRPr="001619DC">
        <w:t>: Any additional IEEE, JVT or other references to be added here.]</w:t>
      </w:r>
    </w:p>
    <w:p w14:paraId="26E71A87" w14:textId="77777777" w:rsidR="00EA152C" w:rsidRPr="001619DC" w:rsidRDefault="00EA152C" w:rsidP="007B399E">
      <w:pPr>
        <w:tabs>
          <w:tab w:val="clear" w:pos="794"/>
          <w:tab w:val="clear" w:pos="1191"/>
          <w:tab w:val="clear" w:pos="1588"/>
          <w:tab w:val="clear" w:pos="1985"/>
        </w:tabs>
        <w:overflowPunct/>
        <w:autoSpaceDE/>
        <w:autoSpaceDN/>
        <w:adjustRightInd/>
        <w:spacing w:before="0"/>
        <w:textAlignment w:val="auto"/>
      </w:pPr>
    </w:p>
    <w:p w14:paraId="6E07E3E5" w14:textId="169C9A6D" w:rsidR="0028399C" w:rsidRPr="001619DC" w:rsidRDefault="0028399C" w:rsidP="00396CEC">
      <w:pPr>
        <w:pStyle w:val="Heading1"/>
      </w:pPr>
      <w:bookmarkStart w:id="49" w:name="_Toc475370981"/>
      <w:bookmarkStart w:id="50" w:name="_Toc477335296"/>
      <w:bookmarkStart w:id="51" w:name="_Toc479601378"/>
      <w:bookmarkStart w:id="52" w:name="_Toc101271408"/>
      <w:r w:rsidRPr="001619DC">
        <w:t>Definitions</w:t>
      </w:r>
      <w:bookmarkEnd w:id="34"/>
      <w:bookmarkEnd w:id="35"/>
      <w:bookmarkEnd w:id="36"/>
      <w:bookmarkEnd w:id="37"/>
      <w:bookmarkEnd w:id="49"/>
      <w:bookmarkEnd w:id="50"/>
      <w:bookmarkEnd w:id="51"/>
      <w:bookmarkEnd w:id="52"/>
    </w:p>
    <w:p w14:paraId="6B29022A" w14:textId="1169A8A6" w:rsidR="00FA1E63" w:rsidRPr="0033486B" w:rsidRDefault="00C46C18" w:rsidP="000C75AD">
      <w:pPr>
        <w:keepNext/>
        <w:spacing w:after="120"/>
      </w:pPr>
      <w:bookmarkStart w:id="53" w:name="_Toc398827622"/>
      <w:bookmarkStart w:id="54" w:name="_Toc400712432"/>
      <w:bookmarkStart w:id="55" w:name="_Toc411167642"/>
      <w:proofErr w:type="gramStart"/>
      <w:r w:rsidRPr="001619DC">
        <w:t>For the purpose of</w:t>
      </w:r>
      <w:proofErr w:type="gramEnd"/>
      <w:r w:rsidRPr="001619DC">
        <w:t xml:space="preserve"> this document, the definitions given in </w:t>
      </w:r>
      <w:r w:rsidRPr="0033486B">
        <w:fldChar w:fldCharType="begin"/>
      </w:r>
      <w:r w:rsidRPr="001619DC">
        <w:instrText xml:space="preserve"> REF _Ref96327687 \r \h </w:instrText>
      </w:r>
      <w:r w:rsidRPr="0033486B">
        <w:fldChar w:fldCharType="separate"/>
      </w:r>
      <w:r w:rsidRPr="0033486B">
        <w:t>[2]</w:t>
      </w:r>
      <w:r w:rsidRPr="0033486B">
        <w:fldChar w:fldCharType="end"/>
      </w:r>
      <w:r w:rsidRPr="001619DC">
        <w:t xml:space="preserve"> </w:t>
      </w:r>
      <w:r w:rsidRPr="0033486B">
        <w:fldChar w:fldCharType="begin"/>
      </w:r>
      <w:r w:rsidRPr="001619DC">
        <w:instrText xml:space="preserve"> REF _Ref96327688 \r \h </w:instrText>
      </w:r>
      <w:r w:rsidRPr="0033486B">
        <w:fldChar w:fldCharType="separate"/>
      </w:r>
      <w:r w:rsidRPr="0033486B">
        <w:t>[3]</w:t>
      </w:r>
      <w:r w:rsidRPr="0033486B">
        <w:fldChar w:fldCharType="end"/>
      </w:r>
      <w:r w:rsidR="00193129">
        <w:t xml:space="preserve"> and</w:t>
      </w:r>
      <w:r w:rsidRPr="001619DC">
        <w:t xml:space="preserve"> </w:t>
      </w:r>
      <w:r w:rsidRPr="0033486B">
        <w:fldChar w:fldCharType="begin"/>
      </w:r>
      <w:r w:rsidRPr="001619DC">
        <w:instrText xml:space="preserve"> REF _Ref96327690 \r \h </w:instrText>
      </w:r>
      <w:r w:rsidRPr="0033486B">
        <w:fldChar w:fldCharType="separate"/>
      </w:r>
      <w:r w:rsidRPr="0033486B">
        <w:t>[4]</w:t>
      </w:r>
      <w:r w:rsidRPr="0033486B">
        <w:fldChar w:fldCharType="end"/>
      </w:r>
      <w:r w:rsidR="00193129">
        <w:t xml:space="preserve"> </w:t>
      </w:r>
      <w:r w:rsidRPr="001619DC">
        <w:t>apply.</w:t>
      </w:r>
      <w:r w:rsidR="0088291F">
        <w:t xml:space="preserve"> </w:t>
      </w:r>
      <w:r w:rsidR="0088291F" w:rsidRPr="007E2F48">
        <w:rPr>
          <w:highlight w:val="yellow"/>
        </w:rPr>
        <w:t xml:space="preserve">[Ed. Note: </w:t>
      </w:r>
      <w:r w:rsidR="002420FB" w:rsidRPr="007E2F48">
        <w:rPr>
          <w:highlight w:val="yellow"/>
        </w:rPr>
        <w:t>It might be necessary to add new</w:t>
      </w:r>
      <w:r w:rsidR="0088291F" w:rsidRPr="007E2F48">
        <w:rPr>
          <w:highlight w:val="yellow"/>
        </w:rPr>
        <w:t xml:space="preserve"> definitions </w:t>
      </w:r>
      <w:r w:rsidR="002420FB" w:rsidRPr="007E2F48">
        <w:rPr>
          <w:highlight w:val="yellow"/>
        </w:rPr>
        <w:t>directly in this document]</w:t>
      </w:r>
      <w:r w:rsidR="0088291F">
        <w:t xml:space="preserve"> </w:t>
      </w:r>
    </w:p>
    <w:p w14:paraId="118C9B3F" w14:textId="483AAEFE" w:rsidR="0028399C" w:rsidRPr="00AB40CD" w:rsidRDefault="0028399C" w:rsidP="00DF65DD">
      <w:pPr>
        <w:pStyle w:val="Heading1"/>
      </w:pPr>
      <w:bookmarkStart w:id="56" w:name="_Toc97035355"/>
      <w:bookmarkStart w:id="57" w:name="_Toc97035429"/>
      <w:bookmarkStart w:id="58" w:name="_Toc466493628"/>
      <w:bookmarkStart w:id="59" w:name="_Toc475370982"/>
      <w:bookmarkStart w:id="60" w:name="_Toc477335297"/>
      <w:bookmarkStart w:id="61" w:name="_Toc479601379"/>
      <w:bookmarkStart w:id="62" w:name="_Toc101271409"/>
      <w:bookmarkEnd w:id="56"/>
      <w:bookmarkEnd w:id="57"/>
      <w:r w:rsidRPr="00826803">
        <w:t>Abbreviations and acronyms</w:t>
      </w:r>
      <w:bookmarkEnd w:id="53"/>
      <w:bookmarkEnd w:id="54"/>
      <w:bookmarkEnd w:id="55"/>
      <w:bookmarkEnd w:id="58"/>
      <w:bookmarkEnd w:id="59"/>
      <w:bookmarkEnd w:id="60"/>
      <w:bookmarkEnd w:id="61"/>
      <w:bookmarkEnd w:id="62"/>
    </w:p>
    <w:p w14:paraId="5A2C86EB" w14:textId="1418515F" w:rsidR="0028399C" w:rsidRPr="00826803" w:rsidRDefault="00C46C18" w:rsidP="0028399C">
      <w:r w:rsidRPr="00B24520">
        <w:t xml:space="preserve">For the purpose of this document, the abbreviations and acronyms given </w:t>
      </w:r>
      <w:r w:rsidR="00C40262" w:rsidRPr="001619DC">
        <w:t xml:space="preserve">in </w:t>
      </w:r>
      <w:r w:rsidR="00C40262" w:rsidRPr="0033486B">
        <w:fldChar w:fldCharType="begin"/>
      </w:r>
      <w:r w:rsidR="00C40262" w:rsidRPr="001619DC">
        <w:instrText xml:space="preserve"> REF _Ref96327687 \r \h </w:instrText>
      </w:r>
      <w:r w:rsidR="00C40262" w:rsidRPr="0033486B">
        <w:fldChar w:fldCharType="separate"/>
      </w:r>
      <w:r w:rsidR="00C40262" w:rsidRPr="0033486B">
        <w:t>[2]</w:t>
      </w:r>
      <w:r w:rsidR="00C40262" w:rsidRPr="0033486B">
        <w:fldChar w:fldCharType="end"/>
      </w:r>
      <w:r w:rsidR="00C40262" w:rsidRPr="001619DC">
        <w:t xml:space="preserve"> </w:t>
      </w:r>
      <w:r w:rsidR="00C40262" w:rsidRPr="0033486B">
        <w:fldChar w:fldCharType="begin"/>
      </w:r>
      <w:r w:rsidR="00C40262" w:rsidRPr="001619DC">
        <w:instrText xml:space="preserve"> REF _Ref96327688 \r \h </w:instrText>
      </w:r>
      <w:r w:rsidR="00C40262" w:rsidRPr="0033486B">
        <w:fldChar w:fldCharType="separate"/>
      </w:r>
      <w:r w:rsidR="00C40262" w:rsidRPr="0033486B">
        <w:t>[3]</w:t>
      </w:r>
      <w:r w:rsidR="00C40262" w:rsidRPr="0033486B">
        <w:fldChar w:fldCharType="end"/>
      </w:r>
      <w:r w:rsidR="00C40262" w:rsidRPr="001619DC">
        <w:t xml:space="preserve"> </w:t>
      </w:r>
      <w:r w:rsidR="00C40262" w:rsidRPr="0033486B">
        <w:fldChar w:fldCharType="begin"/>
      </w:r>
      <w:r w:rsidR="00C40262" w:rsidRPr="001619DC">
        <w:instrText xml:space="preserve"> REF _Ref96327690 \r \h </w:instrText>
      </w:r>
      <w:r w:rsidR="00C40262" w:rsidRPr="0033486B">
        <w:fldChar w:fldCharType="separate"/>
      </w:r>
      <w:r w:rsidR="00C40262" w:rsidRPr="0033486B">
        <w:t>[4]</w:t>
      </w:r>
      <w:r w:rsidR="00C40262" w:rsidRPr="0033486B">
        <w:fldChar w:fldCharType="end"/>
      </w:r>
      <w:r w:rsidR="00C40262" w:rsidRPr="001619DC">
        <w:t xml:space="preserve"> and </w:t>
      </w:r>
      <w:r w:rsidRPr="0033486B">
        <w:t>the following apply.</w:t>
      </w:r>
    </w:p>
    <w:p w14:paraId="1B45ACC5" w14:textId="77777777" w:rsidR="00C40262" w:rsidRPr="001619DC" w:rsidRDefault="007923FE" w:rsidP="0028399C">
      <w:r w:rsidRPr="001619DC">
        <w:lastRenderedPageBreak/>
        <w:t>FGS</w:t>
      </w:r>
      <w:r w:rsidRPr="001619DC">
        <w:tab/>
      </w:r>
      <w:r w:rsidRPr="001619DC">
        <w:tab/>
        <w:t>Film Grain Synthesis</w:t>
      </w:r>
    </w:p>
    <w:p w14:paraId="22D269F3" w14:textId="3825F747" w:rsidR="007923FE" w:rsidRPr="001619DC" w:rsidRDefault="00C40262" w:rsidP="0028399C">
      <w:r w:rsidRPr="001619DC">
        <w:t>FGC</w:t>
      </w:r>
      <w:r w:rsidRPr="001619DC">
        <w:tab/>
      </w:r>
      <w:r w:rsidRPr="001619DC">
        <w:tab/>
        <w:t>Film Grain Characteristics</w:t>
      </w:r>
    </w:p>
    <w:p w14:paraId="7940C6B3" w14:textId="477EA3D1" w:rsidR="0028399C" w:rsidRPr="001619DC" w:rsidRDefault="0019539D" w:rsidP="00BD712C">
      <w:pPr>
        <w:tabs>
          <w:tab w:val="clear" w:pos="794"/>
          <w:tab w:val="left" w:pos="900"/>
        </w:tabs>
      </w:pPr>
      <w:r w:rsidRPr="001619DC">
        <w:t>V</w:t>
      </w:r>
      <w:r w:rsidR="00BD712C" w:rsidRPr="001619DC">
        <w:t>SEI</w:t>
      </w:r>
      <w:r w:rsidR="0028399C" w:rsidRPr="001619DC">
        <w:tab/>
      </w:r>
      <w:r w:rsidR="0028399C" w:rsidRPr="001619DC">
        <w:tab/>
      </w:r>
      <w:r w:rsidR="00BD712C" w:rsidRPr="001619DC">
        <w:t xml:space="preserve">Versatile </w:t>
      </w:r>
      <w:r w:rsidR="00D928DD" w:rsidRPr="001619DC">
        <w:t>S</w:t>
      </w:r>
      <w:r w:rsidR="00BD712C" w:rsidRPr="001619DC">
        <w:t xml:space="preserve">upplemental </w:t>
      </w:r>
      <w:r w:rsidR="00D928DD" w:rsidRPr="001619DC">
        <w:t>E</w:t>
      </w:r>
      <w:r w:rsidR="00BD712C" w:rsidRPr="001619DC">
        <w:t xml:space="preserve">nhancement </w:t>
      </w:r>
      <w:r w:rsidR="00D928DD" w:rsidRPr="001619DC">
        <w:t>I</w:t>
      </w:r>
      <w:r w:rsidR="00BD712C" w:rsidRPr="001619DC">
        <w:t>nformation</w:t>
      </w:r>
    </w:p>
    <w:p w14:paraId="3FE1A1DF" w14:textId="09CD1470" w:rsidR="00F03A48" w:rsidRPr="001619DC" w:rsidRDefault="009017B9" w:rsidP="00DF65DD">
      <w:pPr>
        <w:pStyle w:val="Heading1"/>
      </w:pPr>
      <w:bookmarkStart w:id="63" w:name="_Toc97035357"/>
      <w:bookmarkStart w:id="64" w:name="_Toc97035431"/>
      <w:bookmarkStart w:id="65" w:name="_Toc448311068"/>
      <w:bookmarkStart w:id="66" w:name="_Toc466493629"/>
      <w:bookmarkStart w:id="67" w:name="_Toc475370983"/>
      <w:bookmarkStart w:id="68" w:name="_Toc477335298"/>
      <w:bookmarkStart w:id="69" w:name="_Toc479601380"/>
      <w:bookmarkStart w:id="70" w:name="_Toc101271410"/>
      <w:bookmarkStart w:id="71" w:name="_Toc287647063"/>
      <w:bookmarkStart w:id="72" w:name="_Toc293076710"/>
      <w:bookmarkStart w:id="73" w:name="_Toc398827623"/>
      <w:bookmarkStart w:id="74" w:name="_Toc400712433"/>
      <w:bookmarkStart w:id="75" w:name="_Toc411167643"/>
      <w:bookmarkEnd w:id="63"/>
      <w:bookmarkEnd w:id="64"/>
      <w:bookmarkEnd w:id="65"/>
      <w:r w:rsidRPr="001619DC">
        <w:t>Conventions</w:t>
      </w:r>
      <w:bookmarkEnd w:id="66"/>
      <w:bookmarkEnd w:id="67"/>
      <w:bookmarkEnd w:id="68"/>
      <w:bookmarkEnd w:id="69"/>
      <w:bookmarkEnd w:id="70"/>
    </w:p>
    <w:p w14:paraId="4E0BB76F" w14:textId="0629A416" w:rsidR="009017B9" w:rsidRPr="001619DC" w:rsidRDefault="00F03A48" w:rsidP="00DF65DD">
      <w:pPr>
        <w:pStyle w:val="Heading2"/>
      </w:pPr>
      <w:bookmarkStart w:id="76" w:name="_Toc466493630"/>
      <w:bookmarkStart w:id="77" w:name="_Toc475370984"/>
      <w:bookmarkStart w:id="78" w:name="_Toc477335299"/>
      <w:bookmarkStart w:id="79" w:name="_Toc479601381"/>
      <w:bookmarkStart w:id="80" w:name="_Toc101271411"/>
      <w:r w:rsidRPr="001619DC">
        <w:t>G</w:t>
      </w:r>
      <w:r w:rsidR="009017B9" w:rsidRPr="001619DC">
        <w:t>eneral</w:t>
      </w:r>
      <w:bookmarkEnd w:id="76"/>
      <w:bookmarkEnd w:id="77"/>
      <w:bookmarkEnd w:id="78"/>
      <w:bookmarkEnd w:id="79"/>
      <w:bookmarkEnd w:id="80"/>
    </w:p>
    <w:p w14:paraId="32890BD8" w14:textId="37CA7050" w:rsidR="009017B9" w:rsidRPr="001619DC" w:rsidRDefault="009017B9" w:rsidP="009D560C">
      <w:pPr>
        <w:rPr>
          <w:rFonts w:eastAsia="Malgun Gothic"/>
        </w:rPr>
      </w:pPr>
      <w:r w:rsidRPr="001619DC">
        <w:t xml:space="preserve">The mathematical operators used in this document are </w:t>
      </w:r>
      <w:proofErr w:type="gramStart"/>
      <w:r w:rsidRPr="001619DC">
        <w:t>similar to</w:t>
      </w:r>
      <w:proofErr w:type="gramEnd"/>
      <w:r w:rsidRPr="001619DC">
        <w:t xml:space="preserve"> those used in the C programming language. However, the results of integer division and arithmetic shift operations are defined more </w:t>
      </w:r>
      <w:proofErr w:type="gramStart"/>
      <w:r w:rsidRPr="001619DC">
        <w:t>precisely</w:t>
      </w:r>
      <w:proofErr w:type="gramEnd"/>
      <w:r w:rsidRPr="001619DC">
        <w:t xml:space="preserve"> and additional operations are defined, such as exponentiation and real-valued division. Numbering and counting conventions generally begin from 0, e.g., </w:t>
      </w:r>
      <w:r w:rsidR="00356F1A" w:rsidRPr="001619DC">
        <w:t>"</w:t>
      </w:r>
      <w:r w:rsidRPr="001619DC">
        <w:t>the first</w:t>
      </w:r>
      <w:r w:rsidR="00356F1A" w:rsidRPr="001619DC">
        <w:t>"</w:t>
      </w:r>
      <w:r w:rsidRPr="001619DC">
        <w:t xml:space="preserve"> is equivalent to the 0-th, </w:t>
      </w:r>
      <w:r w:rsidR="00356F1A" w:rsidRPr="001619DC">
        <w:t>"</w:t>
      </w:r>
      <w:r w:rsidRPr="001619DC">
        <w:t>the second</w:t>
      </w:r>
      <w:r w:rsidR="00356F1A" w:rsidRPr="001619DC">
        <w:t>"</w:t>
      </w:r>
      <w:r w:rsidRPr="001619DC">
        <w:t xml:space="preserve"> is equivalent to the 1-th, etc.</w:t>
      </w:r>
    </w:p>
    <w:p w14:paraId="4E98343C" w14:textId="0688938C" w:rsidR="009017B9" w:rsidRPr="001619DC" w:rsidRDefault="009017B9" w:rsidP="00DF65DD">
      <w:pPr>
        <w:pStyle w:val="Heading2"/>
      </w:pPr>
      <w:bookmarkStart w:id="81" w:name="_Toc466493631"/>
      <w:bookmarkStart w:id="82" w:name="_Toc475370985"/>
      <w:bookmarkStart w:id="83" w:name="_Toc477335300"/>
      <w:bookmarkStart w:id="84" w:name="_Toc479601382"/>
      <w:bookmarkStart w:id="85" w:name="_Toc101271412"/>
      <w:r w:rsidRPr="001619DC">
        <w:t xml:space="preserve">Arithmetic </w:t>
      </w:r>
      <w:r w:rsidR="0094788F" w:rsidRPr="001619DC">
        <w:t>operators</w:t>
      </w:r>
      <w:bookmarkEnd w:id="81"/>
      <w:bookmarkEnd w:id="82"/>
      <w:bookmarkEnd w:id="83"/>
      <w:bookmarkEnd w:id="84"/>
      <w:bookmarkEnd w:id="85"/>
    </w:p>
    <w:p w14:paraId="4018C8AC" w14:textId="77777777" w:rsidR="000A7A8C" w:rsidRPr="001619DC" w:rsidRDefault="009017B9" w:rsidP="006B7CBB">
      <w:pPr>
        <w:spacing w:after="120"/>
      </w:pPr>
      <w:r w:rsidRPr="001619DC">
        <w:t>The following arithmetic operators are defined as follows:</w:t>
      </w:r>
      <w:r w:rsidR="009E3028" w:rsidRPr="001619DC" w:rsidDel="009E3028">
        <w:rPr>
          <w:rFonts w:eastAsia="Malgun Gothic"/>
        </w:rPr>
        <w:t xml:space="preserve"> </w:t>
      </w: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85" w:type="dxa"/>
        </w:tblCellMar>
        <w:tblLook w:val="04A0" w:firstRow="1" w:lastRow="0" w:firstColumn="1" w:lastColumn="0" w:noHBand="0" w:noVBand="1"/>
      </w:tblPr>
      <w:tblGrid>
        <w:gridCol w:w="1134"/>
        <w:gridCol w:w="8505"/>
      </w:tblGrid>
      <w:tr w:rsidR="009E3028" w:rsidRPr="001619DC" w14:paraId="7277C110" w14:textId="77777777" w:rsidTr="00B67835">
        <w:trPr>
          <w:jc w:val="center"/>
        </w:trPr>
        <w:tc>
          <w:tcPr>
            <w:tcW w:w="588" w:type="pct"/>
            <w:vAlign w:val="center"/>
          </w:tcPr>
          <w:p w14:paraId="11D75763" w14:textId="77777777" w:rsidR="000A7A8C" w:rsidRPr="001619DC" w:rsidRDefault="000A7A8C" w:rsidP="00B67835">
            <w:pPr>
              <w:pStyle w:val="enumlev1"/>
              <w:tabs>
                <w:tab w:val="clear" w:pos="794"/>
                <w:tab w:val="clear" w:pos="1191"/>
                <w:tab w:val="left" w:pos="1418"/>
              </w:tabs>
              <w:spacing w:before="80"/>
              <w:ind w:left="0" w:firstLine="0"/>
              <w:jc w:val="left"/>
            </w:pPr>
            <w:r w:rsidRPr="001619DC">
              <w:rPr>
                <w:rFonts w:ascii="Symbol" w:hAnsi="Symbol" w:cs="Symbol"/>
              </w:rPr>
              <w:t></w:t>
            </w:r>
          </w:p>
        </w:tc>
        <w:tc>
          <w:tcPr>
            <w:tcW w:w="4412" w:type="pct"/>
            <w:vAlign w:val="center"/>
          </w:tcPr>
          <w:p w14:paraId="0D402FD5" w14:textId="77777777" w:rsidR="000A7A8C" w:rsidRPr="001619DC" w:rsidRDefault="000A7A8C" w:rsidP="00B67835">
            <w:pPr>
              <w:pStyle w:val="enumlev1"/>
              <w:tabs>
                <w:tab w:val="clear" w:pos="794"/>
                <w:tab w:val="clear" w:pos="1191"/>
                <w:tab w:val="left" w:pos="1418"/>
              </w:tabs>
              <w:spacing w:before="80"/>
              <w:ind w:left="0" w:firstLine="0"/>
            </w:pPr>
            <w:r w:rsidRPr="001619DC">
              <w:t>Addition</w:t>
            </w:r>
          </w:p>
        </w:tc>
      </w:tr>
      <w:tr w:rsidR="009E3028" w:rsidRPr="001619DC" w14:paraId="0E7E45FD" w14:textId="77777777" w:rsidTr="00B67835">
        <w:trPr>
          <w:jc w:val="center"/>
        </w:trPr>
        <w:tc>
          <w:tcPr>
            <w:tcW w:w="588" w:type="pct"/>
            <w:vAlign w:val="center"/>
          </w:tcPr>
          <w:p w14:paraId="773675F9" w14:textId="77777777" w:rsidR="000A7A8C" w:rsidRPr="001619DC" w:rsidRDefault="000A7A8C" w:rsidP="00B67835">
            <w:pPr>
              <w:pStyle w:val="enumlev1"/>
              <w:tabs>
                <w:tab w:val="clear" w:pos="794"/>
                <w:tab w:val="clear" w:pos="1191"/>
                <w:tab w:val="left" w:pos="1418"/>
              </w:tabs>
              <w:spacing w:before="80"/>
              <w:ind w:left="0" w:firstLine="0"/>
              <w:jc w:val="left"/>
            </w:pPr>
            <w:r w:rsidRPr="001619DC">
              <w:t>−</w:t>
            </w:r>
          </w:p>
        </w:tc>
        <w:tc>
          <w:tcPr>
            <w:tcW w:w="4412" w:type="pct"/>
            <w:vAlign w:val="center"/>
          </w:tcPr>
          <w:p w14:paraId="7F58D8B3" w14:textId="77777777" w:rsidR="000A7A8C" w:rsidRPr="001619DC" w:rsidRDefault="000A7A8C" w:rsidP="00B67835">
            <w:pPr>
              <w:pStyle w:val="enumlev1"/>
              <w:tabs>
                <w:tab w:val="clear" w:pos="794"/>
                <w:tab w:val="clear" w:pos="1191"/>
                <w:tab w:val="left" w:pos="1418"/>
              </w:tabs>
              <w:spacing w:before="80"/>
              <w:ind w:left="0" w:firstLine="0"/>
            </w:pPr>
            <w:r w:rsidRPr="001619DC">
              <w:t>Subtraction (as a two-argument operator) or negation (as a unary prefix operator)</w:t>
            </w:r>
          </w:p>
        </w:tc>
      </w:tr>
      <w:tr w:rsidR="009E3028" w:rsidRPr="001619DC" w14:paraId="16744774" w14:textId="77777777" w:rsidTr="00B67835">
        <w:trPr>
          <w:jc w:val="center"/>
        </w:trPr>
        <w:tc>
          <w:tcPr>
            <w:tcW w:w="588" w:type="pct"/>
            <w:vAlign w:val="center"/>
          </w:tcPr>
          <w:p w14:paraId="1D4FB13C" w14:textId="77777777" w:rsidR="000A7A8C" w:rsidRPr="001619DC" w:rsidRDefault="000A7A8C" w:rsidP="00B67835">
            <w:pPr>
              <w:pStyle w:val="enumlev1"/>
              <w:tabs>
                <w:tab w:val="clear" w:pos="794"/>
                <w:tab w:val="clear" w:pos="1191"/>
                <w:tab w:val="left" w:pos="1418"/>
              </w:tabs>
              <w:spacing w:before="80"/>
              <w:ind w:left="0" w:firstLine="0"/>
              <w:jc w:val="left"/>
            </w:pPr>
            <w:r w:rsidRPr="001619DC">
              <w:t>*</w:t>
            </w:r>
          </w:p>
        </w:tc>
        <w:tc>
          <w:tcPr>
            <w:tcW w:w="4412" w:type="pct"/>
            <w:vAlign w:val="center"/>
          </w:tcPr>
          <w:p w14:paraId="154F18BA" w14:textId="77777777" w:rsidR="000A7A8C" w:rsidRPr="001619DC" w:rsidRDefault="000A7A8C" w:rsidP="00B67835">
            <w:pPr>
              <w:pStyle w:val="enumlev1"/>
              <w:tabs>
                <w:tab w:val="clear" w:pos="794"/>
                <w:tab w:val="clear" w:pos="1191"/>
                <w:tab w:val="left" w:pos="1418"/>
              </w:tabs>
              <w:spacing w:before="80"/>
              <w:ind w:left="0" w:firstLine="0"/>
            </w:pPr>
            <w:r w:rsidRPr="001619DC">
              <w:t>Multiplication, including matrix multiplication</w:t>
            </w:r>
          </w:p>
        </w:tc>
      </w:tr>
      <w:tr w:rsidR="009E3028" w:rsidRPr="001619DC" w14:paraId="6DA90919" w14:textId="77777777" w:rsidTr="00B67835">
        <w:trPr>
          <w:jc w:val="center"/>
        </w:trPr>
        <w:tc>
          <w:tcPr>
            <w:tcW w:w="588" w:type="pct"/>
            <w:vAlign w:val="center"/>
          </w:tcPr>
          <w:p w14:paraId="05E5E33E" w14:textId="77777777" w:rsidR="000A7A8C" w:rsidRPr="001619DC" w:rsidRDefault="000A7A8C" w:rsidP="00B67835">
            <w:pPr>
              <w:pStyle w:val="enumlev1"/>
              <w:tabs>
                <w:tab w:val="clear" w:pos="794"/>
                <w:tab w:val="clear" w:pos="1191"/>
                <w:tab w:val="left" w:pos="1418"/>
              </w:tabs>
              <w:spacing w:before="80"/>
              <w:ind w:left="0" w:firstLine="0"/>
              <w:jc w:val="left"/>
            </w:pPr>
            <w:proofErr w:type="spellStart"/>
            <w:r w:rsidRPr="001619DC">
              <w:t>x</w:t>
            </w:r>
            <w:r w:rsidRPr="001619DC">
              <w:rPr>
                <w:vertAlign w:val="superscript"/>
              </w:rPr>
              <w:t>y</w:t>
            </w:r>
            <w:proofErr w:type="spellEnd"/>
          </w:p>
        </w:tc>
        <w:tc>
          <w:tcPr>
            <w:tcW w:w="4412" w:type="pct"/>
            <w:vAlign w:val="center"/>
          </w:tcPr>
          <w:p w14:paraId="5F4B7A8B" w14:textId="63CB50E0" w:rsidR="000A7A8C" w:rsidRPr="001619DC" w:rsidRDefault="000A7A8C" w:rsidP="00B67835">
            <w:pPr>
              <w:pStyle w:val="enumlev1"/>
              <w:tabs>
                <w:tab w:val="clear" w:pos="794"/>
                <w:tab w:val="clear" w:pos="1191"/>
                <w:tab w:val="left" w:pos="1418"/>
              </w:tabs>
              <w:spacing w:before="80"/>
              <w:ind w:left="0" w:firstLine="0"/>
            </w:pPr>
            <w:r w:rsidRPr="001619DC">
              <w:t xml:space="preserve">Exponentiation. </w:t>
            </w:r>
            <w:r w:rsidR="00B5010A" w:rsidRPr="001619DC">
              <w:t xml:space="preserve">Denotes </w:t>
            </w:r>
            <w:r w:rsidRPr="001619DC">
              <w:rPr>
                <w:iCs/>
              </w:rPr>
              <w:t>x</w:t>
            </w:r>
            <w:r w:rsidRPr="001619DC">
              <w:t xml:space="preserve"> to the power of </w:t>
            </w:r>
            <w:r w:rsidRPr="001619DC">
              <w:rPr>
                <w:iCs/>
              </w:rPr>
              <w:t>y</w:t>
            </w:r>
            <w:r w:rsidRPr="001619DC">
              <w:t>. In other contexts, such notation is used for superscripting not intended for interpretation as exponentiation.</w:t>
            </w:r>
          </w:p>
        </w:tc>
      </w:tr>
      <w:tr w:rsidR="009E3028" w:rsidRPr="001619DC" w14:paraId="5382F4E0" w14:textId="77777777" w:rsidTr="00B67835">
        <w:trPr>
          <w:jc w:val="center"/>
        </w:trPr>
        <w:tc>
          <w:tcPr>
            <w:tcW w:w="588" w:type="pct"/>
            <w:vAlign w:val="center"/>
          </w:tcPr>
          <w:p w14:paraId="08CF05C9" w14:textId="77777777" w:rsidR="000A7A8C" w:rsidRPr="001619DC" w:rsidRDefault="000A7A8C" w:rsidP="00B67835">
            <w:pPr>
              <w:pStyle w:val="enumlev1"/>
              <w:tabs>
                <w:tab w:val="clear" w:pos="794"/>
                <w:tab w:val="clear" w:pos="1191"/>
                <w:tab w:val="left" w:pos="1418"/>
              </w:tabs>
              <w:spacing w:before="80"/>
              <w:ind w:left="0" w:firstLine="0"/>
              <w:jc w:val="left"/>
            </w:pPr>
            <w:r w:rsidRPr="001619DC">
              <w:t>/</w:t>
            </w:r>
          </w:p>
        </w:tc>
        <w:tc>
          <w:tcPr>
            <w:tcW w:w="4412" w:type="pct"/>
            <w:vAlign w:val="center"/>
          </w:tcPr>
          <w:p w14:paraId="091DB3AF" w14:textId="147165E0" w:rsidR="000A7A8C" w:rsidRPr="001619DC" w:rsidRDefault="000A7A8C" w:rsidP="00B67835">
            <w:pPr>
              <w:pStyle w:val="enumlev1"/>
              <w:tabs>
                <w:tab w:val="clear" w:pos="794"/>
                <w:tab w:val="clear" w:pos="1191"/>
                <w:tab w:val="left" w:pos="1418"/>
              </w:tabs>
              <w:spacing w:before="80"/>
              <w:ind w:left="0" w:firstLine="0"/>
            </w:pPr>
            <w:r w:rsidRPr="001619DC">
              <w:t>Integer division with truncation of the result toward</w:t>
            </w:r>
            <w:r w:rsidR="00D56720" w:rsidRPr="001619DC">
              <w:t>s</w:t>
            </w:r>
            <w:r w:rsidRPr="001619DC">
              <w:t xml:space="preserve"> zero. For example, 7 / 4 and (−7) / (−4) are truncated to 1 and (−7) / 4 and 7 / (−4) are truncated to −1.</w:t>
            </w:r>
          </w:p>
        </w:tc>
      </w:tr>
      <w:tr w:rsidR="009E3028" w:rsidRPr="001619DC" w14:paraId="2D649A16" w14:textId="77777777" w:rsidTr="00B67835">
        <w:trPr>
          <w:jc w:val="center"/>
        </w:trPr>
        <w:tc>
          <w:tcPr>
            <w:tcW w:w="588" w:type="pct"/>
            <w:vAlign w:val="center"/>
          </w:tcPr>
          <w:p w14:paraId="61F906F8" w14:textId="77777777" w:rsidR="000A7A8C" w:rsidRPr="001619DC" w:rsidRDefault="000A7A8C" w:rsidP="00B67835">
            <w:pPr>
              <w:pStyle w:val="enumlev1"/>
              <w:tabs>
                <w:tab w:val="clear" w:pos="794"/>
                <w:tab w:val="clear" w:pos="1191"/>
                <w:tab w:val="left" w:pos="1418"/>
              </w:tabs>
              <w:spacing w:before="80"/>
              <w:ind w:left="0" w:firstLine="0"/>
              <w:jc w:val="left"/>
            </w:pPr>
            <w:r w:rsidRPr="001619DC">
              <w:t>÷</w:t>
            </w:r>
          </w:p>
        </w:tc>
        <w:tc>
          <w:tcPr>
            <w:tcW w:w="4412" w:type="pct"/>
            <w:vAlign w:val="center"/>
          </w:tcPr>
          <w:p w14:paraId="298D50E1" w14:textId="09EA8422" w:rsidR="000A7A8C" w:rsidRPr="001619DC" w:rsidRDefault="000A7A8C" w:rsidP="00B67835">
            <w:pPr>
              <w:pStyle w:val="enumlev1"/>
              <w:tabs>
                <w:tab w:val="clear" w:pos="794"/>
                <w:tab w:val="clear" w:pos="1191"/>
                <w:tab w:val="left" w:pos="1418"/>
              </w:tabs>
              <w:spacing w:before="80"/>
              <w:ind w:left="0" w:firstLine="0"/>
            </w:pPr>
            <w:r w:rsidRPr="001619DC">
              <w:t xml:space="preserve">Used to denote division in mathematical </w:t>
            </w:r>
            <w:r w:rsidR="00130C20" w:rsidRPr="001619DC">
              <w:t>formulae</w:t>
            </w:r>
            <w:r w:rsidRPr="001619DC">
              <w:t xml:space="preserve"> where no truncation or rounding is intended.</w:t>
            </w:r>
          </w:p>
        </w:tc>
      </w:tr>
      <w:tr w:rsidR="009E3028" w:rsidRPr="001619DC" w14:paraId="2A8CAF37" w14:textId="77777777" w:rsidTr="00B67835">
        <w:trPr>
          <w:jc w:val="center"/>
        </w:trPr>
        <w:tc>
          <w:tcPr>
            <w:tcW w:w="588" w:type="pct"/>
            <w:vAlign w:val="center"/>
          </w:tcPr>
          <w:p w14:paraId="07780960" w14:textId="7EB4BBDB" w:rsidR="000A7A8C" w:rsidRPr="001619DC" w:rsidRDefault="00AD0A45" w:rsidP="00B67835">
            <w:pPr>
              <w:pStyle w:val="enumlev1"/>
              <w:tabs>
                <w:tab w:val="clear" w:pos="794"/>
                <w:tab w:val="clear" w:pos="1191"/>
                <w:tab w:val="left" w:pos="1418"/>
              </w:tabs>
              <w:spacing w:before="80"/>
              <w:ind w:left="0" w:firstLine="0"/>
              <w:jc w:val="center"/>
            </w:pPr>
            <m:oMathPara>
              <m:oMathParaPr>
                <m:jc m:val="left"/>
              </m:oMathParaPr>
              <m:oMath>
                <m:f>
                  <m:fPr>
                    <m:ctrlPr>
                      <w:rPr>
                        <w:rFonts w:ascii="Cambria Math" w:hAnsi="Cambria Math"/>
                      </w:rPr>
                    </m:ctrlPr>
                  </m:fPr>
                  <m:num>
                    <m:r>
                      <m:rPr>
                        <m:sty m:val="p"/>
                      </m:rPr>
                      <w:rPr>
                        <w:rFonts w:ascii="Cambria Math" w:hAnsi="Cambria Math"/>
                      </w:rPr>
                      <m:t>x</m:t>
                    </m:r>
                  </m:num>
                  <m:den>
                    <m:r>
                      <m:rPr>
                        <m:sty m:val="p"/>
                      </m:rPr>
                      <w:rPr>
                        <w:rFonts w:ascii="Cambria Math" w:hAnsi="Cambria Math"/>
                      </w:rPr>
                      <m:t>y</m:t>
                    </m:r>
                  </m:den>
                </m:f>
              </m:oMath>
            </m:oMathPara>
          </w:p>
        </w:tc>
        <w:tc>
          <w:tcPr>
            <w:tcW w:w="4412" w:type="pct"/>
            <w:vAlign w:val="center"/>
          </w:tcPr>
          <w:p w14:paraId="230C5103" w14:textId="04DBCF44" w:rsidR="000A7A8C" w:rsidRPr="001619DC" w:rsidRDefault="000A7A8C" w:rsidP="00B67835">
            <w:pPr>
              <w:pStyle w:val="enumlev1"/>
              <w:tabs>
                <w:tab w:val="clear" w:pos="794"/>
                <w:tab w:val="clear" w:pos="1191"/>
                <w:tab w:val="left" w:pos="1418"/>
              </w:tabs>
              <w:spacing w:before="80"/>
              <w:ind w:left="0" w:firstLine="0"/>
            </w:pPr>
            <w:r w:rsidRPr="00826803">
              <w:t xml:space="preserve">Used to denote division in mathematical </w:t>
            </w:r>
            <w:r w:rsidR="00130C20" w:rsidRPr="00AB40CD">
              <w:t>formulae</w:t>
            </w:r>
            <w:r w:rsidRPr="00B24520">
              <w:t xml:space="preserve"> where no truncation or rounding is intended.</w:t>
            </w:r>
          </w:p>
        </w:tc>
      </w:tr>
      <w:tr w:rsidR="009E3028" w:rsidRPr="001619DC" w14:paraId="2BB80068" w14:textId="77777777" w:rsidTr="00B67835">
        <w:trPr>
          <w:jc w:val="center"/>
        </w:trPr>
        <w:tc>
          <w:tcPr>
            <w:tcW w:w="588" w:type="pct"/>
            <w:vAlign w:val="center"/>
          </w:tcPr>
          <w:p w14:paraId="722AA3A0" w14:textId="77777777" w:rsidR="000A7A8C" w:rsidRPr="001619DC" w:rsidRDefault="00AD0A45" w:rsidP="00B67835">
            <w:pPr>
              <w:pStyle w:val="enumlev1"/>
              <w:tabs>
                <w:tab w:val="clear" w:pos="794"/>
                <w:tab w:val="clear" w:pos="1191"/>
                <w:tab w:val="left" w:pos="1418"/>
              </w:tabs>
              <w:spacing w:before="80"/>
              <w:ind w:left="0" w:firstLine="0"/>
              <w:jc w:val="center"/>
            </w:pPr>
            <m:oMathPara>
              <m:oMathParaPr>
                <m:jc m:val="left"/>
              </m:oMathParaPr>
              <m:oMath>
                <m:nary>
                  <m:naryPr>
                    <m:chr m:val="∑"/>
                    <m:limLoc m:val="undOvr"/>
                    <m:ctrlPr>
                      <w:rPr>
                        <w:rFonts w:ascii="Cambria Math" w:hAnsi="Cambria Math"/>
                        <w:i/>
                      </w:rPr>
                    </m:ctrlPr>
                  </m:naryPr>
                  <m:sub>
                    <m:r>
                      <w:rPr>
                        <w:rFonts w:ascii="Cambria Math" w:hAnsi="Cambria Math"/>
                      </w:rPr>
                      <m:t>i=</m:t>
                    </m:r>
                    <m:r>
                      <m:rPr>
                        <m:sty m:val="p"/>
                      </m:rPr>
                      <w:rPr>
                        <w:rFonts w:ascii="Cambria Math" w:hAnsi="Cambria Math"/>
                      </w:rPr>
                      <m:t>x</m:t>
                    </m:r>
                  </m:sub>
                  <m:sup>
                    <m:r>
                      <m:rPr>
                        <m:sty m:val="p"/>
                      </m:rPr>
                      <w:rPr>
                        <w:rFonts w:ascii="Cambria Math" w:hAnsi="Cambria Math"/>
                      </w:rPr>
                      <m:t>y</m:t>
                    </m:r>
                  </m:sup>
                  <m:e>
                    <m:r>
                      <w:rPr>
                        <w:rFonts w:ascii="Cambria Math" w:hAnsi="Cambria Math"/>
                      </w:rPr>
                      <m:t>f(i)</m:t>
                    </m:r>
                  </m:e>
                </m:nary>
              </m:oMath>
            </m:oMathPara>
          </w:p>
        </w:tc>
        <w:tc>
          <w:tcPr>
            <w:tcW w:w="4412" w:type="pct"/>
            <w:vAlign w:val="center"/>
          </w:tcPr>
          <w:p w14:paraId="68D41860" w14:textId="77777777" w:rsidR="000A7A8C" w:rsidRPr="001619DC" w:rsidRDefault="000A7A8C" w:rsidP="00B67835">
            <w:pPr>
              <w:pStyle w:val="enumlev1"/>
              <w:tabs>
                <w:tab w:val="clear" w:pos="794"/>
                <w:tab w:val="clear" w:pos="1191"/>
                <w:tab w:val="left" w:pos="1418"/>
              </w:tabs>
              <w:spacing w:before="80"/>
              <w:ind w:left="0" w:firstLine="0"/>
            </w:pPr>
            <w:r w:rsidRPr="0033486B">
              <w:t xml:space="preserve">The summation of </w:t>
            </w:r>
            <w:proofErr w:type="gramStart"/>
            <w:r w:rsidRPr="0033486B">
              <w:rPr>
                <w:iCs/>
              </w:rPr>
              <w:t>f</w:t>
            </w:r>
            <w:r w:rsidRPr="0033486B">
              <w:t>( </w:t>
            </w:r>
            <w:proofErr w:type="spellStart"/>
            <w:r w:rsidRPr="0033486B">
              <w:rPr>
                <w:iCs/>
              </w:rPr>
              <w:t>i</w:t>
            </w:r>
            <w:proofErr w:type="spellEnd"/>
            <w:proofErr w:type="gramEnd"/>
            <w:r w:rsidRPr="0033486B">
              <w:rPr>
                <w:iCs/>
              </w:rPr>
              <w:t> </w:t>
            </w:r>
            <w:r w:rsidRPr="0033486B">
              <w:t xml:space="preserve">) with </w:t>
            </w:r>
            <w:proofErr w:type="spellStart"/>
            <w:r w:rsidRPr="0033486B">
              <w:rPr>
                <w:iCs/>
              </w:rPr>
              <w:t>i</w:t>
            </w:r>
            <w:proofErr w:type="spellEnd"/>
            <w:r w:rsidRPr="00826803">
              <w:t xml:space="preserve"> taking all integer v</w:t>
            </w:r>
            <w:r w:rsidRPr="00AB40CD">
              <w:t xml:space="preserve">alues from </w:t>
            </w:r>
            <w:r w:rsidRPr="00B24520">
              <w:rPr>
                <w:iCs/>
              </w:rPr>
              <w:t>x</w:t>
            </w:r>
            <w:r w:rsidRPr="001619DC">
              <w:t xml:space="preserve"> up to and including </w:t>
            </w:r>
            <w:r w:rsidRPr="001619DC">
              <w:rPr>
                <w:iCs/>
              </w:rPr>
              <w:t>y</w:t>
            </w:r>
            <w:r w:rsidRPr="001619DC">
              <w:t>.</w:t>
            </w:r>
          </w:p>
        </w:tc>
      </w:tr>
      <w:tr w:rsidR="009E3028" w:rsidRPr="001619DC" w14:paraId="3149DACF" w14:textId="77777777" w:rsidTr="00B67835">
        <w:trPr>
          <w:jc w:val="center"/>
        </w:trPr>
        <w:tc>
          <w:tcPr>
            <w:tcW w:w="588" w:type="pct"/>
            <w:vAlign w:val="center"/>
          </w:tcPr>
          <w:p w14:paraId="4CF44DFA" w14:textId="77777777" w:rsidR="000A7A8C" w:rsidRPr="001619DC" w:rsidRDefault="000A7A8C" w:rsidP="00B67835">
            <w:pPr>
              <w:pStyle w:val="enumlev1"/>
              <w:tabs>
                <w:tab w:val="clear" w:pos="794"/>
                <w:tab w:val="clear" w:pos="1191"/>
                <w:tab w:val="left" w:pos="1418"/>
              </w:tabs>
              <w:spacing w:before="80"/>
              <w:ind w:left="0" w:firstLine="0"/>
              <w:jc w:val="left"/>
            </w:pPr>
            <w:r w:rsidRPr="001619DC">
              <w:t>x % y</w:t>
            </w:r>
          </w:p>
        </w:tc>
        <w:tc>
          <w:tcPr>
            <w:tcW w:w="4412" w:type="pct"/>
            <w:vAlign w:val="center"/>
          </w:tcPr>
          <w:p w14:paraId="53605280" w14:textId="77777777" w:rsidR="000A7A8C" w:rsidRPr="001619DC" w:rsidRDefault="000A7A8C" w:rsidP="00B67835">
            <w:pPr>
              <w:pStyle w:val="enumlev1"/>
              <w:tabs>
                <w:tab w:val="clear" w:pos="794"/>
                <w:tab w:val="clear" w:pos="1191"/>
                <w:tab w:val="left" w:pos="1418"/>
              </w:tabs>
              <w:spacing w:before="80"/>
              <w:ind w:left="0" w:firstLine="0"/>
            </w:pPr>
            <w:r w:rsidRPr="001619DC">
              <w:t xml:space="preserve">Modulus. Remainder of </w:t>
            </w:r>
            <w:r w:rsidRPr="001619DC">
              <w:rPr>
                <w:iCs/>
              </w:rPr>
              <w:t>x</w:t>
            </w:r>
            <w:r w:rsidRPr="001619DC">
              <w:t xml:space="preserve"> divided by </w:t>
            </w:r>
            <w:r w:rsidRPr="001619DC">
              <w:rPr>
                <w:iCs/>
              </w:rPr>
              <w:t>y</w:t>
            </w:r>
            <w:r w:rsidRPr="001619DC">
              <w:t xml:space="preserve">, defined only for integers x and y with </w:t>
            </w:r>
            <w:proofErr w:type="gramStart"/>
            <w:r w:rsidRPr="001619DC">
              <w:rPr>
                <w:iCs/>
              </w:rPr>
              <w:t>x</w:t>
            </w:r>
            <w:r w:rsidRPr="001619DC">
              <w:t xml:space="preserve">  &gt;</w:t>
            </w:r>
            <w:proofErr w:type="gramEnd"/>
            <w:r w:rsidRPr="001619DC">
              <w:t xml:space="preserve">=  0 and </w:t>
            </w:r>
            <w:r w:rsidRPr="001619DC">
              <w:rPr>
                <w:iCs/>
              </w:rPr>
              <w:t>y</w:t>
            </w:r>
            <w:r w:rsidRPr="001619DC">
              <w:t xml:space="preserve"> &gt; 0.</w:t>
            </w:r>
          </w:p>
        </w:tc>
      </w:tr>
    </w:tbl>
    <w:p w14:paraId="795BF6A9" w14:textId="40911423" w:rsidR="008609F6" w:rsidRPr="001619DC" w:rsidRDefault="008609F6" w:rsidP="00B102EE">
      <w:pPr>
        <w:pStyle w:val="Heading2"/>
      </w:pPr>
      <w:bookmarkStart w:id="86" w:name="_Toc429146849"/>
      <w:bookmarkStart w:id="87" w:name="_Toc317198681"/>
      <w:bookmarkStart w:id="88" w:name="_Toc311216716"/>
      <w:bookmarkStart w:id="89" w:name="_Toc287363733"/>
      <w:bookmarkStart w:id="90" w:name="_Toc248045177"/>
      <w:bookmarkStart w:id="91" w:name="_Toc226456474"/>
      <w:bookmarkStart w:id="92" w:name="_Toc118289004"/>
      <w:bookmarkStart w:id="93" w:name="_Toc77680338"/>
      <w:bookmarkStart w:id="94" w:name="_Toc20134227"/>
      <w:bookmarkStart w:id="95" w:name="_Toc496067610"/>
      <w:bookmarkStart w:id="96" w:name="_Toc496067377"/>
      <w:bookmarkStart w:id="97" w:name="_Toc488804405"/>
      <w:bookmarkStart w:id="98" w:name="_Toc466493632"/>
      <w:bookmarkStart w:id="99" w:name="_Toc475370986"/>
      <w:bookmarkStart w:id="100" w:name="_Toc477335301"/>
      <w:bookmarkStart w:id="101" w:name="_Toc479601383"/>
      <w:bookmarkStart w:id="102" w:name="_Toc101271413"/>
      <w:r w:rsidRPr="001619DC">
        <w:t>Bit-wise operators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812ABD4" w14:textId="77777777" w:rsidR="008609F6" w:rsidRPr="001619DC" w:rsidRDefault="008609F6" w:rsidP="006B7CBB">
      <w:pPr>
        <w:keepNext/>
        <w:keepLines/>
        <w:spacing w:after="120"/>
      </w:pPr>
      <w:r w:rsidRPr="001619DC">
        <w:t>The following bit-wise operators are defined as follows:</w:t>
      </w: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85" w:type="dxa"/>
        </w:tblCellMar>
        <w:tblLook w:val="04A0" w:firstRow="1" w:lastRow="0" w:firstColumn="1" w:lastColumn="0" w:noHBand="0" w:noVBand="1"/>
      </w:tblPr>
      <w:tblGrid>
        <w:gridCol w:w="1134"/>
        <w:gridCol w:w="8505"/>
      </w:tblGrid>
      <w:tr w:rsidR="00DA1A9C" w:rsidRPr="001619DC" w14:paraId="14FDEFC2" w14:textId="77777777" w:rsidTr="00B67835">
        <w:trPr>
          <w:jc w:val="center"/>
        </w:trPr>
        <w:tc>
          <w:tcPr>
            <w:tcW w:w="1134" w:type="dxa"/>
            <w:vAlign w:val="center"/>
          </w:tcPr>
          <w:p w14:paraId="5F56B65C" w14:textId="77777777" w:rsidR="009E3028" w:rsidRPr="001619DC" w:rsidRDefault="009E3028"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&amp;</w:t>
            </w:r>
          </w:p>
        </w:tc>
        <w:tc>
          <w:tcPr>
            <w:tcW w:w="8505" w:type="dxa"/>
            <w:vAlign w:val="center"/>
          </w:tcPr>
          <w:p w14:paraId="1C9ED92A" w14:textId="77B9835A" w:rsidR="009E3028" w:rsidRPr="001619DC" w:rsidRDefault="009E3028" w:rsidP="00B67835">
            <w:pPr>
              <w:pStyle w:val="enumlev1"/>
              <w:tabs>
                <w:tab w:val="clear" w:pos="794"/>
                <w:tab w:val="clear" w:pos="1191"/>
                <w:tab w:val="left" w:pos="1418"/>
              </w:tabs>
              <w:spacing w:before="80" w:line="220" w:lineRule="exact"/>
              <w:ind w:left="0" w:firstLine="0"/>
            </w:pPr>
            <w:proofErr w:type="gramStart"/>
            <w:r w:rsidRPr="001619DC">
              <w:t>Bit-wise</w:t>
            </w:r>
            <w:proofErr w:type="gramEnd"/>
            <w:r w:rsidRPr="001619DC">
              <w:t xml:space="preserve"> </w:t>
            </w:r>
            <w:r w:rsidR="00356F1A" w:rsidRPr="001619DC">
              <w:t>"</w:t>
            </w:r>
            <w:r w:rsidRPr="001619DC">
              <w:t>and</w:t>
            </w:r>
            <w:r w:rsidR="00356F1A" w:rsidRPr="001619DC">
              <w:t>"</w:t>
            </w:r>
            <w:r w:rsidRPr="001619DC">
              <w:t>. When operating on integer arguments, operates on a two</w:t>
            </w:r>
            <w:r w:rsidR="00356F1A" w:rsidRPr="001619DC">
              <w:t>'</w:t>
            </w:r>
            <w:r w:rsidRPr="001619DC">
              <w:t>s complement representation of the integer value. When operating on a binary argument that contains fewer bits than another argument, the shorter argument is extended by adding more significant bits equal to 0.</w:t>
            </w:r>
          </w:p>
        </w:tc>
      </w:tr>
      <w:tr w:rsidR="00DA1A9C" w:rsidRPr="001619DC" w14:paraId="31FE6A2F" w14:textId="77777777" w:rsidTr="00B67835">
        <w:trPr>
          <w:jc w:val="center"/>
        </w:trPr>
        <w:tc>
          <w:tcPr>
            <w:tcW w:w="1134" w:type="dxa"/>
            <w:vAlign w:val="center"/>
          </w:tcPr>
          <w:p w14:paraId="6CE3B499" w14:textId="77777777" w:rsidR="009E3028" w:rsidRPr="001619DC" w:rsidRDefault="009E3028"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76944A97" w14:textId="13DA8438" w:rsidR="009E3028" w:rsidRPr="001619DC" w:rsidRDefault="009E3028" w:rsidP="00B67835">
            <w:pPr>
              <w:pStyle w:val="enumlev1"/>
              <w:tabs>
                <w:tab w:val="clear" w:pos="794"/>
                <w:tab w:val="clear" w:pos="1191"/>
                <w:tab w:val="left" w:pos="1418"/>
              </w:tabs>
              <w:spacing w:before="80" w:line="220" w:lineRule="exact"/>
              <w:ind w:left="0" w:firstLine="0"/>
            </w:pPr>
            <w:proofErr w:type="gramStart"/>
            <w:r w:rsidRPr="001619DC">
              <w:t>Bit-wise</w:t>
            </w:r>
            <w:proofErr w:type="gramEnd"/>
            <w:r w:rsidRPr="001619DC">
              <w:t xml:space="preserve"> </w:t>
            </w:r>
            <w:r w:rsidR="00356F1A" w:rsidRPr="001619DC">
              <w:t>"</w:t>
            </w:r>
            <w:r w:rsidRPr="001619DC">
              <w:t>or</w:t>
            </w:r>
            <w:r w:rsidR="00356F1A" w:rsidRPr="001619DC">
              <w:t>"</w:t>
            </w:r>
            <w:r w:rsidRPr="001619DC">
              <w:t>. When operating on integer arguments, operates on a two</w:t>
            </w:r>
            <w:r w:rsidR="00356F1A" w:rsidRPr="001619DC">
              <w:t>'</w:t>
            </w:r>
            <w:r w:rsidRPr="001619DC">
              <w:t>s complement representation of the integer value. When operating on a binary argument that contains fewer bits than another argument, the shorter argument is extended by adding more significant bits equal to 0.</w:t>
            </w:r>
          </w:p>
        </w:tc>
      </w:tr>
      <w:tr w:rsidR="00DA1A9C" w:rsidRPr="001619DC" w14:paraId="0734E978" w14:textId="77777777" w:rsidTr="00B67835">
        <w:trPr>
          <w:jc w:val="center"/>
        </w:trPr>
        <w:tc>
          <w:tcPr>
            <w:tcW w:w="1134" w:type="dxa"/>
            <w:vAlign w:val="center"/>
          </w:tcPr>
          <w:p w14:paraId="083C5323" w14:textId="77777777" w:rsidR="009E3028" w:rsidRPr="001619DC" w:rsidRDefault="009E3028"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0D4E12D3" w14:textId="7D5E79C1" w:rsidR="009E3028" w:rsidRPr="001619DC" w:rsidRDefault="009E3028" w:rsidP="00B67835">
            <w:pPr>
              <w:pStyle w:val="enumlev1"/>
              <w:tabs>
                <w:tab w:val="clear" w:pos="794"/>
                <w:tab w:val="clear" w:pos="1191"/>
                <w:tab w:val="left" w:pos="1418"/>
              </w:tabs>
              <w:spacing w:before="80" w:line="220" w:lineRule="exact"/>
              <w:ind w:left="0" w:firstLine="0"/>
            </w:pPr>
            <w:proofErr w:type="gramStart"/>
            <w:r w:rsidRPr="001619DC">
              <w:t>Bit-wise</w:t>
            </w:r>
            <w:proofErr w:type="gramEnd"/>
            <w:r w:rsidRPr="001619DC">
              <w:t xml:space="preserve"> </w:t>
            </w:r>
            <w:r w:rsidR="00356F1A" w:rsidRPr="001619DC">
              <w:t>"</w:t>
            </w:r>
            <w:r w:rsidRPr="001619DC">
              <w:t>exclusive or</w:t>
            </w:r>
            <w:r w:rsidR="00356F1A" w:rsidRPr="001619DC">
              <w:t>"</w:t>
            </w:r>
            <w:r w:rsidRPr="001619DC">
              <w:t>. When operating on integer arguments, operates on a two</w:t>
            </w:r>
            <w:r w:rsidR="00356F1A" w:rsidRPr="001619DC">
              <w:t>'</w:t>
            </w:r>
            <w:r w:rsidRPr="001619DC">
              <w:t>s complement representation of the integer value. When operating on a binary argument that contains fewer bits than another argument, the shorter argument is extended by adding more significant bits equal to 0.</w:t>
            </w:r>
          </w:p>
        </w:tc>
      </w:tr>
      <w:tr w:rsidR="00DA1A9C" w:rsidRPr="001619DC" w14:paraId="0C721457" w14:textId="77777777" w:rsidTr="00B67835">
        <w:trPr>
          <w:jc w:val="center"/>
        </w:trPr>
        <w:tc>
          <w:tcPr>
            <w:tcW w:w="1134" w:type="dxa"/>
            <w:vAlign w:val="center"/>
          </w:tcPr>
          <w:p w14:paraId="13ED58A5" w14:textId="77777777" w:rsidR="009E3028" w:rsidRPr="001619DC" w:rsidRDefault="009E3028"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proofErr w:type="gramStart"/>
            <w:r w:rsidRPr="001619DC">
              <w:t>x  &gt;</w:t>
            </w:r>
            <w:proofErr w:type="gramEnd"/>
            <w:r w:rsidRPr="001619DC">
              <w:t>&gt;  y</w:t>
            </w:r>
          </w:p>
        </w:tc>
        <w:tc>
          <w:tcPr>
            <w:tcW w:w="8505" w:type="dxa"/>
            <w:vAlign w:val="center"/>
          </w:tcPr>
          <w:p w14:paraId="136E6053" w14:textId="2698E0DD" w:rsidR="009E3028" w:rsidRPr="001619DC" w:rsidRDefault="009E3028" w:rsidP="00B67835">
            <w:pPr>
              <w:pStyle w:val="enumlev1"/>
              <w:tabs>
                <w:tab w:val="clear" w:pos="794"/>
                <w:tab w:val="clear" w:pos="1191"/>
                <w:tab w:val="left" w:pos="1418"/>
              </w:tabs>
              <w:spacing w:before="80" w:line="220" w:lineRule="exact"/>
              <w:ind w:left="0" w:firstLine="0"/>
            </w:pPr>
            <w:r w:rsidRPr="001619DC">
              <w:t>Arithmetic right shift of a two</w:t>
            </w:r>
            <w:r w:rsidR="00356F1A" w:rsidRPr="001619DC">
              <w:t>'</w:t>
            </w:r>
            <w:r w:rsidRPr="001619DC">
              <w:t xml:space="preserve">s complement integer representation of x by y binary digits. This function is defined only for non-negative integer values of y. Bits shifted into the MSBs </w:t>
            </w:r>
            <w:proofErr w:type="gramStart"/>
            <w:r w:rsidRPr="001619DC">
              <w:t>as a result of</w:t>
            </w:r>
            <w:proofErr w:type="gramEnd"/>
            <w:r w:rsidRPr="001619DC">
              <w:t xml:space="preserve"> the right shift have a value equal to the MSB of x prior to the shift operation.</w:t>
            </w:r>
          </w:p>
        </w:tc>
      </w:tr>
      <w:tr w:rsidR="00DA1A9C" w:rsidRPr="001619DC" w14:paraId="1069F2F7" w14:textId="77777777" w:rsidTr="00B67835">
        <w:trPr>
          <w:jc w:val="center"/>
        </w:trPr>
        <w:tc>
          <w:tcPr>
            <w:tcW w:w="1134" w:type="dxa"/>
            <w:vAlign w:val="center"/>
          </w:tcPr>
          <w:p w14:paraId="0F830C53" w14:textId="77777777" w:rsidR="009E3028" w:rsidRPr="001619DC" w:rsidRDefault="009E3028"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proofErr w:type="gramStart"/>
            <w:r w:rsidRPr="001619DC">
              <w:lastRenderedPageBreak/>
              <w:t>x  &lt;</w:t>
            </w:r>
            <w:proofErr w:type="gramEnd"/>
            <w:r w:rsidRPr="001619DC">
              <w:t>&lt;  y</w:t>
            </w:r>
          </w:p>
        </w:tc>
        <w:tc>
          <w:tcPr>
            <w:tcW w:w="8505" w:type="dxa"/>
            <w:vAlign w:val="center"/>
          </w:tcPr>
          <w:p w14:paraId="317C80E7" w14:textId="160E570E" w:rsidR="009E3028" w:rsidRPr="001619DC" w:rsidRDefault="009E3028" w:rsidP="00B67835">
            <w:pPr>
              <w:pStyle w:val="enumlev1"/>
              <w:tabs>
                <w:tab w:val="clear" w:pos="794"/>
                <w:tab w:val="clear" w:pos="1191"/>
                <w:tab w:val="left" w:pos="1418"/>
              </w:tabs>
              <w:spacing w:before="80" w:line="220" w:lineRule="exact"/>
              <w:ind w:left="0" w:firstLine="0"/>
            </w:pPr>
            <w:r w:rsidRPr="001619DC">
              <w:t>Arithmetic left shift of a two</w:t>
            </w:r>
            <w:r w:rsidR="00356F1A" w:rsidRPr="001619DC">
              <w:t>'</w:t>
            </w:r>
            <w:r w:rsidRPr="001619DC">
              <w:t xml:space="preserve">s complement integer representation of x by y binary digits. This function is defined only for non-negative integer values of y. Bits shifted into the LSBs </w:t>
            </w:r>
            <w:proofErr w:type="gramStart"/>
            <w:r w:rsidRPr="001619DC">
              <w:t>as a result of</w:t>
            </w:r>
            <w:proofErr w:type="gramEnd"/>
            <w:r w:rsidRPr="001619DC">
              <w:t xml:space="preserve"> the left shift have a value equal to 0.</w:t>
            </w:r>
          </w:p>
        </w:tc>
      </w:tr>
    </w:tbl>
    <w:p w14:paraId="43679FAA" w14:textId="18BE57FC" w:rsidR="00257226" w:rsidRPr="001619DC" w:rsidRDefault="00257226" w:rsidP="00B102EE">
      <w:pPr>
        <w:pStyle w:val="Heading2"/>
      </w:pPr>
      <w:bookmarkStart w:id="103" w:name="_Toc466493633"/>
      <w:bookmarkStart w:id="104" w:name="_Toc475370987"/>
      <w:bookmarkStart w:id="105" w:name="_Toc477335302"/>
      <w:bookmarkStart w:id="106" w:name="_Toc479601384"/>
      <w:bookmarkStart w:id="107" w:name="_Toc101271414"/>
      <w:bookmarkStart w:id="108" w:name="_Toc20134228"/>
      <w:bookmarkStart w:id="109" w:name="_Toc496067611"/>
      <w:bookmarkStart w:id="110" w:name="_Toc496067378"/>
      <w:bookmarkStart w:id="111" w:name="_Toc488804406"/>
      <w:bookmarkStart w:id="112" w:name="_Toc429146850"/>
      <w:bookmarkStart w:id="113" w:name="_Toc317198682"/>
      <w:bookmarkStart w:id="114" w:name="_Toc311216717"/>
      <w:bookmarkStart w:id="115" w:name="_Toc287363734"/>
      <w:bookmarkStart w:id="116" w:name="_Toc248045178"/>
      <w:bookmarkStart w:id="117" w:name="_Toc226456475"/>
      <w:bookmarkStart w:id="118" w:name="_Toc118289005"/>
      <w:bookmarkStart w:id="119" w:name="_Toc77680339"/>
      <w:r w:rsidRPr="001619DC">
        <w:t>Assignment operators</w:t>
      </w:r>
      <w:bookmarkEnd w:id="103"/>
      <w:bookmarkEnd w:id="104"/>
      <w:bookmarkEnd w:id="105"/>
      <w:bookmarkEnd w:id="106"/>
      <w:bookmarkEnd w:id="107"/>
    </w:p>
    <w:bookmarkEnd w:id="108"/>
    <w:bookmarkEnd w:id="109"/>
    <w:bookmarkEnd w:id="110"/>
    <w:bookmarkEnd w:id="111"/>
    <w:bookmarkEnd w:id="112"/>
    <w:bookmarkEnd w:id="113"/>
    <w:bookmarkEnd w:id="114"/>
    <w:bookmarkEnd w:id="115"/>
    <w:bookmarkEnd w:id="116"/>
    <w:bookmarkEnd w:id="117"/>
    <w:bookmarkEnd w:id="118"/>
    <w:bookmarkEnd w:id="119"/>
    <w:p w14:paraId="0715D532" w14:textId="2DA708FE" w:rsidR="008609F6" w:rsidRPr="001619DC" w:rsidRDefault="008609F6" w:rsidP="006B7CBB">
      <w:pPr>
        <w:keepNext/>
        <w:keepLines/>
        <w:spacing w:after="120"/>
      </w:pPr>
      <w:r w:rsidRPr="001619DC">
        <w:t xml:space="preserve">The following </w:t>
      </w:r>
      <w:r w:rsidR="00C067FB" w:rsidRPr="001619DC">
        <w:t xml:space="preserve">assignment </w:t>
      </w:r>
      <w:r w:rsidRPr="001619DC">
        <w:t>operators are defined as follows:</w:t>
      </w: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85" w:type="dxa"/>
        </w:tblCellMar>
        <w:tblLook w:val="04A0" w:firstRow="1" w:lastRow="0" w:firstColumn="1" w:lastColumn="0" w:noHBand="0" w:noVBand="1"/>
      </w:tblPr>
      <w:tblGrid>
        <w:gridCol w:w="1134"/>
        <w:gridCol w:w="8505"/>
      </w:tblGrid>
      <w:tr w:rsidR="008B4345" w:rsidRPr="001619DC" w14:paraId="7F4918F4" w14:textId="77777777" w:rsidTr="00B67835">
        <w:trPr>
          <w:jc w:val="center"/>
        </w:trPr>
        <w:tc>
          <w:tcPr>
            <w:tcW w:w="1134" w:type="dxa"/>
            <w:vAlign w:val="center"/>
          </w:tcPr>
          <w:p w14:paraId="01B1CB5F" w14:textId="59802EE4" w:rsidR="008B4345" w:rsidRPr="001619DC"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1CD3AAB8" w14:textId="77777777" w:rsidR="008B4345" w:rsidRPr="001619DC"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Assignment operator</w:t>
            </w:r>
          </w:p>
        </w:tc>
      </w:tr>
      <w:tr w:rsidR="008B4345" w:rsidRPr="001619DC" w14:paraId="6FB411AB" w14:textId="77777777" w:rsidTr="00B67835">
        <w:trPr>
          <w:jc w:val="center"/>
        </w:trPr>
        <w:tc>
          <w:tcPr>
            <w:tcW w:w="1134" w:type="dxa"/>
            <w:vAlign w:val="center"/>
          </w:tcPr>
          <w:p w14:paraId="6BA09569" w14:textId="7C10D5B5" w:rsidR="008B4345" w:rsidRPr="001619DC"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0A90CA78" w14:textId="2CE36E00" w:rsidR="008B4345" w:rsidRPr="001619DC"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 xml:space="preserve">Increment, i.e., </w:t>
            </w:r>
            <w:r w:rsidRPr="001619DC">
              <w:rPr>
                <w:iCs/>
              </w:rPr>
              <w:t>x</w:t>
            </w:r>
            <w:r w:rsidRPr="001619DC">
              <w:rPr>
                <w:rFonts w:ascii="Symbol" w:hAnsi="Symbol" w:cs="Symbol"/>
              </w:rPr>
              <w:t></w:t>
            </w:r>
            <w:r w:rsidRPr="001619DC">
              <w:rPr>
                <w:sz w:val="8"/>
                <w:szCs w:val="8"/>
              </w:rPr>
              <w:t xml:space="preserve"> </w:t>
            </w:r>
            <w:r w:rsidRPr="001619DC">
              <w:rPr>
                <w:rFonts w:ascii="Symbol" w:hAnsi="Symbol" w:cs="Symbol"/>
              </w:rPr>
              <w:t></w:t>
            </w:r>
            <w:r w:rsidRPr="001619DC">
              <w:t xml:space="preserve"> is equivalent to </w:t>
            </w:r>
            <w:r w:rsidRPr="001619DC">
              <w:rPr>
                <w:iCs/>
              </w:rPr>
              <w:t>x</w:t>
            </w:r>
            <w:r w:rsidRPr="001619DC">
              <w:t xml:space="preserve"> </w:t>
            </w:r>
            <w:r w:rsidRPr="001619DC">
              <w:rPr>
                <w:rFonts w:ascii="Symbol" w:hAnsi="Symbol" w:cs="Symbol"/>
              </w:rPr>
              <w:t></w:t>
            </w:r>
            <w:r w:rsidRPr="001619DC">
              <w:t xml:space="preserve"> </w:t>
            </w:r>
            <w:proofErr w:type="spellStart"/>
            <w:r w:rsidRPr="001619DC">
              <w:rPr>
                <w:iCs/>
              </w:rPr>
              <w:t>x</w:t>
            </w:r>
            <w:proofErr w:type="spellEnd"/>
            <w:r w:rsidRPr="001619DC">
              <w:t xml:space="preserve"> </w:t>
            </w:r>
            <w:r w:rsidRPr="001619DC">
              <w:rPr>
                <w:rFonts w:ascii="Symbol" w:hAnsi="Symbol" w:cs="Symbol"/>
              </w:rPr>
              <w:t></w:t>
            </w:r>
            <w:r w:rsidRPr="001619DC">
              <w:t xml:space="preserve"> 1; when used in an array index, evaluates to the value of the variable prior to the increment operation.</w:t>
            </w:r>
          </w:p>
        </w:tc>
      </w:tr>
      <w:tr w:rsidR="008B4345" w:rsidRPr="001619DC" w14:paraId="7E8902F9" w14:textId="77777777" w:rsidTr="00B67835">
        <w:trPr>
          <w:jc w:val="center"/>
        </w:trPr>
        <w:tc>
          <w:tcPr>
            <w:tcW w:w="1134" w:type="dxa"/>
            <w:vAlign w:val="center"/>
          </w:tcPr>
          <w:p w14:paraId="32080B21" w14:textId="77777777" w:rsidR="008B4345" w:rsidRPr="001619DC"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 −</w:t>
            </w:r>
          </w:p>
        </w:tc>
        <w:tc>
          <w:tcPr>
            <w:tcW w:w="8505" w:type="dxa"/>
            <w:vAlign w:val="center"/>
          </w:tcPr>
          <w:p w14:paraId="799FB253" w14:textId="77777777" w:rsidR="008B4345" w:rsidRPr="001619DC" w:rsidRDefault="008B4345" w:rsidP="00B67835">
            <w:pPr>
              <w:pStyle w:val="enumlev1"/>
              <w:tabs>
                <w:tab w:val="clear" w:pos="794"/>
                <w:tab w:val="clear" w:pos="1191"/>
                <w:tab w:val="left" w:pos="1418"/>
              </w:tabs>
              <w:spacing w:before="80" w:line="220" w:lineRule="exact"/>
              <w:ind w:left="0" w:firstLine="0"/>
            </w:pPr>
            <w:r w:rsidRPr="001619DC">
              <w:t xml:space="preserve">Decrement, i.e., </w:t>
            </w:r>
            <w:r w:rsidRPr="001619DC">
              <w:rPr>
                <w:iCs/>
              </w:rPr>
              <w:t>x</w:t>
            </w:r>
            <w:r w:rsidRPr="001619DC">
              <w:t xml:space="preserve">− − is equivalent to </w:t>
            </w:r>
            <w:r w:rsidRPr="001619DC">
              <w:rPr>
                <w:iCs/>
              </w:rPr>
              <w:t>x</w:t>
            </w:r>
            <w:r w:rsidRPr="001619DC">
              <w:t xml:space="preserve"> </w:t>
            </w:r>
            <w:r w:rsidRPr="001619DC">
              <w:rPr>
                <w:rFonts w:ascii="Symbol" w:hAnsi="Symbol" w:cs="Symbol"/>
              </w:rPr>
              <w:t></w:t>
            </w:r>
            <w:r w:rsidRPr="001619DC">
              <w:t xml:space="preserve"> </w:t>
            </w:r>
            <w:proofErr w:type="spellStart"/>
            <w:r w:rsidRPr="001619DC">
              <w:rPr>
                <w:iCs/>
              </w:rPr>
              <w:t>x</w:t>
            </w:r>
            <w:proofErr w:type="spellEnd"/>
            <w:r w:rsidRPr="001619DC">
              <w:t xml:space="preserve"> − 1; when used in an array index, evaluates to the value of the variable prior to the decrement operation.</w:t>
            </w:r>
          </w:p>
        </w:tc>
      </w:tr>
      <w:tr w:rsidR="008B4345" w:rsidRPr="001619DC" w14:paraId="51BA61E0" w14:textId="77777777" w:rsidTr="00B67835">
        <w:trPr>
          <w:jc w:val="center"/>
        </w:trPr>
        <w:tc>
          <w:tcPr>
            <w:tcW w:w="1134" w:type="dxa"/>
            <w:vAlign w:val="center"/>
          </w:tcPr>
          <w:p w14:paraId="69440F27" w14:textId="77777777" w:rsidR="008B4345" w:rsidRPr="001619DC"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73063F61" w14:textId="7FAB1F0B" w:rsidR="008B4345" w:rsidRPr="001619DC"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Increment by amount given, i.e., x += 3 is equivalent to x = x + 3, and x += (−3) is equivalent to x = x + (−3).</w:t>
            </w:r>
          </w:p>
        </w:tc>
      </w:tr>
      <w:tr w:rsidR="008B4345" w:rsidRPr="001619DC" w14:paraId="4C314926" w14:textId="77777777" w:rsidTr="00B67835">
        <w:trPr>
          <w:jc w:val="center"/>
        </w:trPr>
        <w:tc>
          <w:tcPr>
            <w:tcW w:w="1134" w:type="dxa"/>
            <w:vAlign w:val="center"/>
          </w:tcPr>
          <w:p w14:paraId="7649AF1B" w14:textId="77777777" w:rsidR="008B4345" w:rsidRPr="001619DC"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03CF8BC2" w14:textId="62D2E3CD" w:rsidR="008B4345" w:rsidRPr="001619DC"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Decrement by amount given, i.e., x −= 3 is equivalent to x = x − 3, and x −= (−3) is equivalent to x = x − (−3).</w:t>
            </w:r>
          </w:p>
        </w:tc>
      </w:tr>
    </w:tbl>
    <w:p w14:paraId="13AFD78F" w14:textId="59422D25" w:rsidR="00A870AD" w:rsidRPr="001619DC" w:rsidRDefault="00A870AD" w:rsidP="00B102EE">
      <w:pPr>
        <w:pStyle w:val="Heading2"/>
      </w:pPr>
      <w:bookmarkStart w:id="120" w:name="_Toc466493634"/>
      <w:bookmarkStart w:id="121" w:name="_Toc475370988"/>
      <w:bookmarkStart w:id="122" w:name="_Toc477335303"/>
      <w:bookmarkStart w:id="123" w:name="_Toc479601385"/>
      <w:bookmarkStart w:id="124" w:name="_Toc101271415"/>
      <w:r w:rsidRPr="001619DC">
        <w:t>Relational</w:t>
      </w:r>
      <w:r w:rsidR="00D715CD" w:rsidRPr="001619DC">
        <w:t>,</w:t>
      </w:r>
      <w:r w:rsidRPr="001619DC">
        <w:t xml:space="preserve"> </w:t>
      </w:r>
      <w:proofErr w:type="gramStart"/>
      <w:r w:rsidR="00774D00" w:rsidRPr="001619DC">
        <w:t>l</w:t>
      </w:r>
      <w:r w:rsidR="00691067" w:rsidRPr="001619DC">
        <w:t>ogical</w:t>
      </w:r>
      <w:proofErr w:type="gramEnd"/>
      <w:r w:rsidR="00D715CD" w:rsidRPr="001619DC">
        <w:t xml:space="preserve"> and </w:t>
      </w:r>
      <w:r w:rsidR="00774D00" w:rsidRPr="001619DC">
        <w:t>o</w:t>
      </w:r>
      <w:r w:rsidR="00D715CD" w:rsidRPr="001619DC">
        <w:t>ther</w:t>
      </w:r>
      <w:r w:rsidR="00691067" w:rsidRPr="001619DC">
        <w:t xml:space="preserve"> </w:t>
      </w:r>
      <w:r w:rsidRPr="001619DC">
        <w:t>operators</w:t>
      </w:r>
      <w:bookmarkEnd w:id="120"/>
      <w:bookmarkEnd w:id="121"/>
      <w:bookmarkEnd w:id="122"/>
      <w:bookmarkEnd w:id="123"/>
      <w:bookmarkEnd w:id="124"/>
    </w:p>
    <w:p w14:paraId="5BED3216" w14:textId="0EE3C7A5" w:rsidR="00A870AD" w:rsidRPr="001619DC" w:rsidRDefault="00A870AD" w:rsidP="006B7CBB">
      <w:pPr>
        <w:keepNext/>
        <w:keepLines/>
        <w:spacing w:after="120"/>
      </w:pPr>
      <w:r w:rsidRPr="001619DC">
        <w:t>The following operators are defined as follows:</w:t>
      </w: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85" w:type="dxa"/>
        </w:tblCellMar>
        <w:tblLook w:val="04A0" w:firstRow="1" w:lastRow="0" w:firstColumn="1" w:lastColumn="0" w:noHBand="0" w:noVBand="1"/>
      </w:tblPr>
      <w:tblGrid>
        <w:gridCol w:w="1134"/>
        <w:gridCol w:w="8505"/>
      </w:tblGrid>
      <w:tr w:rsidR="00A870AD" w:rsidRPr="001619DC" w14:paraId="34F6DE40" w14:textId="77777777" w:rsidTr="00B67835">
        <w:trPr>
          <w:jc w:val="center"/>
        </w:trPr>
        <w:tc>
          <w:tcPr>
            <w:tcW w:w="1134" w:type="dxa"/>
            <w:vAlign w:val="center"/>
          </w:tcPr>
          <w:p w14:paraId="35A7537C" w14:textId="59B6F1C4" w:rsidR="00A870AD" w:rsidRPr="001619DC"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6F3A91C3" w14:textId="269123EC" w:rsidR="00A870AD" w:rsidRPr="001619DC" w:rsidRDefault="00A870A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Equality operator</w:t>
            </w:r>
          </w:p>
        </w:tc>
      </w:tr>
      <w:tr w:rsidR="00A870AD" w:rsidRPr="001619DC" w14:paraId="12F796FE" w14:textId="77777777" w:rsidTr="00B67835">
        <w:trPr>
          <w:jc w:val="center"/>
        </w:trPr>
        <w:tc>
          <w:tcPr>
            <w:tcW w:w="1134" w:type="dxa"/>
            <w:vAlign w:val="center"/>
          </w:tcPr>
          <w:p w14:paraId="6B29303D" w14:textId="5A65D33A" w:rsidR="00A870AD" w:rsidRPr="001619DC"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rPr>
                <w:rFonts w:ascii="Symbol" w:hAnsi="Symbol" w:cs="Symbol"/>
              </w:rPr>
            </w:pPr>
            <w:r w:rsidRPr="001619DC">
              <w:t>!=</w:t>
            </w:r>
          </w:p>
        </w:tc>
        <w:tc>
          <w:tcPr>
            <w:tcW w:w="8505" w:type="dxa"/>
            <w:vAlign w:val="center"/>
          </w:tcPr>
          <w:p w14:paraId="262C77AB" w14:textId="14CD81F0" w:rsidR="00A870AD" w:rsidRPr="001619DC" w:rsidRDefault="00A870AD" w:rsidP="00B67835">
            <w:pPr>
              <w:pStyle w:val="enumlev1"/>
              <w:tabs>
                <w:tab w:val="clear" w:pos="794"/>
                <w:tab w:val="clear" w:pos="1191"/>
                <w:tab w:val="left" w:pos="1418"/>
              </w:tabs>
              <w:spacing w:before="80" w:line="220" w:lineRule="exact"/>
              <w:ind w:left="0" w:firstLine="0"/>
            </w:pPr>
            <w:r w:rsidRPr="001619DC">
              <w:t>Not equal to operator</w:t>
            </w:r>
          </w:p>
        </w:tc>
      </w:tr>
      <w:tr w:rsidR="00657820" w:rsidRPr="001619DC" w14:paraId="0B38FE4B" w14:textId="77777777" w:rsidTr="00B67835">
        <w:trPr>
          <w:jc w:val="center"/>
        </w:trPr>
        <w:tc>
          <w:tcPr>
            <w:tcW w:w="1134" w:type="dxa"/>
            <w:vAlign w:val="center"/>
          </w:tcPr>
          <w:p w14:paraId="0B4A7147" w14:textId="3C90F745" w:rsidR="00657820" w:rsidRPr="001619DC"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rPr>
                <w:rFonts w:ascii="Symbol" w:hAnsi="Symbol" w:cs="Symbol"/>
              </w:rPr>
            </w:pPr>
            <w:proofErr w:type="gramStart"/>
            <w:r w:rsidRPr="001619DC">
              <w:t>!x</w:t>
            </w:r>
            <w:proofErr w:type="gramEnd"/>
          </w:p>
        </w:tc>
        <w:tc>
          <w:tcPr>
            <w:tcW w:w="8505" w:type="dxa"/>
            <w:vAlign w:val="center"/>
          </w:tcPr>
          <w:p w14:paraId="41E8635F" w14:textId="31CEB4EF" w:rsidR="00657820" w:rsidRPr="001619DC" w:rsidRDefault="00657820" w:rsidP="00B67835">
            <w:pPr>
              <w:pStyle w:val="enumlev1"/>
              <w:tabs>
                <w:tab w:val="clear" w:pos="794"/>
                <w:tab w:val="clear" w:pos="1191"/>
                <w:tab w:val="left" w:pos="1418"/>
              </w:tabs>
              <w:spacing w:before="80" w:line="220" w:lineRule="exact"/>
              <w:ind w:left="0" w:firstLine="0"/>
            </w:pPr>
            <w:r w:rsidRPr="001619DC">
              <w:t xml:space="preserve">Logical negation </w:t>
            </w:r>
            <w:r w:rsidR="00356F1A" w:rsidRPr="001619DC">
              <w:t>"</w:t>
            </w:r>
            <w:r w:rsidRPr="001619DC">
              <w:t>not</w:t>
            </w:r>
            <w:r w:rsidR="00356F1A" w:rsidRPr="001619DC">
              <w:t>"</w:t>
            </w:r>
          </w:p>
        </w:tc>
      </w:tr>
      <w:tr w:rsidR="00A870AD" w:rsidRPr="001619DC" w14:paraId="790F26C4" w14:textId="77777777" w:rsidTr="00B67835">
        <w:trPr>
          <w:jc w:val="center"/>
        </w:trPr>
        <w:tc>
          <w:tcPr>
            <w:tcW w:w="1134" w:type="dxa"/>
            <w:vAlign w:val="center"/>
          </w:tcPr>
          <w:p w14:paraId="7DB91330" w14:textId="206AD581" w:rsidR="00A870AD" w:rsidRPr="001619DC"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rPr>
                <w:rFonts w:ascii="Symbol" w:hAnsi="Symbol" w:cs="Symbol"/>
              </w:rPr>
            </w:pPr>
            <w:r w:rsidRPr="001619DC">
              <w:t>&gt;</w:t>
            </w:r>
          </w:p>
        </w:tc>
        <w:tc>
          <w:tcPr>
            <w:tcW w:w="8505" w:type="dxa"/>
            <w:vAlign w:val="center"/>
          </w:tcPr>
          <w:p w14:paraId="402225C1" w14:textId="479F0025" w:rsidR="00A870AD" w:rsidRPr="001619DC" w:rsidRDefault="00A870AD" w:rsidP="00B67835">
            <w:pPr>
              <w:pStyle w:val="enumlev1"/>
              <w:tabs>
                <w:tab w:val="clear" w:pos="794"/>
                <w:tab w:val="clear" w:pos="1191"/>
                <w:tab w:val="left" w:pos="1418"/>
              </w:tabs>
              <w:spacing w:before="80" w:line="220" w:lineRule="exact"/>
              <w:ind w:left="0" w:firstLine="0"/>
            </w:pPr>
            <w:r w:rsidRPr="001619DC">
              <w:t>Larger than operator</w:t>
            </w:r>
          </w:p>
        </w:tc>
      </w:tr>
      <w:tr w:rsidR="00A870AD" w:rsidRPr="001619DC" w14:paraId="09260250" w14:textId="77777777" w:rsidTr="00B67835">
        <w:trPr>
          <w:jc w:val="center"/>
        </w:trPr>
        <w:tc>
          <w:tcPr>
            <w:tcW w:w="1134" w:type="dxa"/>
            <w:vAlign w:val="center"/>
          </w:tcPr>
          <w:p w14:paraId="554F1C3F" w14:textId="3D8D7B9F" w:rsidR="00A870AD" w:rsidRPr="001619DC"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rPr>
                <w:rFonts w:ascii="Symbol" w:hAnsi="Symbol" w:cs="Symbol"/>
              </w:rPr>
            </w:pPr>
            <w:r w:rsidRPr="001619DC">
              <w:t>&lt;</w:t>
            </w:r>
          </w:p>
        </w:tc>
        <w:tc>
          <w:tcPr>
            <w:tcW w:w="8505" w:type="dxa"/>
            <w:vAlign w:val="center"/>
          </w:tcPr>
          <w:p w14:paraId="56FB7E38" w14:textId="1B765EFB" w:rsidR="00A870AD" w:rsidRPr="001619DC" w:rsidRDefault="00A870AD" w:rsidP="00B67835">
            <w:pPr>
              <w:pStyle w:val="enumlev1"/>
              <w:tabs>
                <w:tab w:val="clear" w:pos="794"/>
                <w:tab w:val="clear" w:pos="1191"/>
                <w:tab w:val="left" w:pos="1418"/>
              </w:tabs>
              <w:spacing w:before="80" w:line="220" w:lineRule="exact"/>
              <w:ind w:left="0" w:firstLine="0"/>
            </w:pPr>
            <w:r w:rsidRPr="001619DC">
              <w:t>Smaller than operator</w:t>
            </w:r>
          </w:p>
        </w:tc>
      </w:tr>
      <w:tr w:rsidR="00A870AD" w:rsidRPr="001619DC" w14:paraId="0B793374" w14:textId="77777777" w:rsidTr="00B67835">
        <w:trPr>
          <w:jc w:val="center"/>
        </w:trPr>
        <w:tc>
          <w:tcPr>
            <w:tcW w:w="1134" w:type="dxa"/>
            <w:vAlign w:val="center"/>
          </w:tcPr>
          <w:p w14:paraId="123373FB" w14:textId="7EE21400" w:rsidR="00A870AD" w:rsidRPr="001619DC" w:rsidRDefault="00A870A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5AF53182" w14:textId="22DAE663" w:rsidR="00A870AD" w:rsidRPr="001619DC" w:rsidRDefault="00A870A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Larger than or equal to operator</w:t>
            </w:r>
          </w:p>
        </w:tc>
      </w:tr>
      <w:tr w:rsidR="00A870AD" w:rsidRPr="001619DC" w14:paraId="0F53DCFA" w14:textId="77777777" w:rsidTr="00B67835">
        <w:trPr>
          <w:jc w:val="center"/>
        </w:trPr>
        <w:tc>
          <w:tcPr>
            <w:tcW w:w="1134" w:type="dxa"/>
            <w:vAlign w:val="center"/>
          </w:tcPr>
          <w:p w14:paraId="43B799D8" w14:textId="4F8917C2" w:rsidR="00A870AD" w:rsidRPr="001619DC" w:rsidRDefault="00A870A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7595CFDA" w14:textId="09D7A94E" w:rsidR="00A870AD" w:rsidRPr="001619DC" w:rsidRDefault="00A870A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Smaller than or equal to operator</w:t>
            </w:r>
          </w:p>
        </w:tc>
      </w:tr>
      <w:tr w:rsidR="00691067" w:rsidRPr="001619DC" w14:paraId="1D89BEEE" w14:textId="77777777" w:rsidTr="00B67835">
        <w:trPr>
          <w:jc w:val="center"/>
        </w:trPr>
        <w:tc>
          <w:tcPr>
            <w:tcW w:w="1134" w:type="dxa"/>
            <w:vAlign w:val="center"/>
          </w:tcPr>
          <w:p w14:paraId="1AB67272" w14:textId="714FF4A4" w:rsidR="00691067" w:rsidRPr="001619DC" w:rsidRDefault="00691067"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&amp;&amp;</w:t>
            </w:r>
          </w:p>
        </w:tc>
        <w:tc>
          <w:tcPr>
            <w:tcW w:w="8505" w:type="dxa"/>
            <w:vAlign w:val="center"/>
          </w:tcPr>
          <w:p w14:paraId="645149D1" w14:textId="39EA7759" w:rsidR="00691067" w:rsidRPr="001619DC" w:rsidRDefault="00691067"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Conditional</w:t>
            </w:r>
            <w:r w:rsidR="00657820" w:rsidRPr="001619DC">
              <w:t>/</w:t>
            </w:r>
            <w:r w:rsidR="00774D00" w:rsidRPr="001619DC">
              <w:t>l</w:t>
            </w:r>
            <w:r w:rsidR="00657820" w:rsidRPr="001619DC">
              <w:t>ogical</w:t>
            </w:r>
            <w:r w:rsidRPr="001619DC">
              <w:t xml:space="preserve"> </w:t>
            </w:r>
            <w:r w:rsidR="00356F1A" w:rsidRPr="001619DC">
              <w:t>"</w:t>
            </w:r>
            <w:r w:rsidR="00684E17" w:rsidRPr="001619DC">
              <w:t>and</w:t>
            </w:r>
            <w:r w:rsidR="00356F1A" w:rsidRPr="001619DC">
              <w:t>"</w:t>
            </w:r>
            <w:r w:rsidR="00684E17" w:rsidRPr="001619DC">
              <w:t xml:space="preserve"> </w:t>
            </w:r>
            <w:r w:rsidRPr="001619DC">
              <w:t xml:space="preserve">operator. Performs a logical </w:t>
            </w:r>
            <w:r w:rsidR="00356F1A" w:rsidRPr="001619DC">
              <w:t>"</w:t>
            </w:r>
            <w:r w:rsidR="00684E17" w:rsidRPr="001619DC">
              <w:t>and</w:t>
            </w:r>
            <w:r w:rsidR="00356F1A" w:rsidRPr="001619DC">
              <w:t>"</w:t>
            </w:r>
            <w:r w:rsidR="00684E17" w:rsidRPr="001619DC">
              <w:t xml:space="preserve"> </w:t>
            </w:r>
            <w:r w:rsidR="00806C4D" w:rsidRPr="001619DC">
              <w:t>of its Boolean operators, but only evaluates the second operand if necessary.</w:t>
            </w:r>
          </w:p>
        </w:tc>
      </w:tr>
      <w:tr w:rsidR="00806C4D" w:rsidRPr="001619DC" w14:paraId="3D53BB84" w14:textId="77777777" w:rsidTr="00B67835">
        <w:trPr>
          <w:jc w:val="center"/>
        </w:trPr>
        <w:tc>
          <w:tcPr>
            <w:tcW w:w="1134" w:type="dxa"/>
            <w:vAlign w:val="center"/>
          </w:tcPr>
          <w:p w14:paraId="3760F27D" w14:textId="46E084F1" w:rsidR="00806C4D" w:rsidRPr="001619DC" w:rsidRDefault="00806C4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 |</w:t>
            </w:r>
          </w:p>
        </w:tc>
        <w:tc>
          <w:tcPr>
            <w:tcW w:w="8505" w:type="dxa"/>
            <w:vAlign w:val="center"/>
          </w:tcPr>
          <w:p w14:paraId="1D4363AE" w14:textId="61C8C0E8" w:rsidR="00806C4D" w:rsidRPr="001619DC" w:rsidRDefault="00806C4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Conditional</w:t>
            </w:r>
            <w:r w:rsidR="00657820" w:rsidRPr="001619DC">
              <w:t>/</w:t>
            </w:r>
            <w:r w:rsidR="00774D00" w:rsidRPr="001619DC">
              <w:t>l</w:t>
            </w:r>
            <w:r w:rsidR="00657820" w:rsidRPr="001619DC">
              <w:t>ogical</w:t>
            </w:r>
            <w:r w:rsidRPr="001619DC">
              <w:t xml:space="preserve"> </w:t>
            </w:r>
            <w:r w:rsidR="00356F1A" w:rsidRPr="001619DC">
              <w:t>"</w:t>
            </w:r>
            <w:r w:rsidR="00684E17" w:rsidRPr="001619DC">
              <w:t>or</w:t>
            </w:r>
            <w:r w:rsidR="00356F1A" w:rsidRPr="001619DC">
              <w:t>"</w:t>
            </w:r>
            <w:r w:rsidR="00684E17" w:rsidRPr="001619DC">
              <w:t xml:space="preserve"> </w:t>
            </w:r>
            <w:r w:rsidRPr="001619DC">
              <w:t xml:space="preserve">operator. Performs a logical </w:t>
            </w:r>
            <w:r w:rsidR="00356F1A" w:rsidRPr="001619DC">
              <w:t>"</w:t>
            </w:r>
            <w:r w:rsidR="00684E17" w:rsidRPr="001619DC">
              <w:t>or</w:t>
            </w:r>
            <w:r w:rsidR="00356F1A" w:rsidRPr="001619DC">
              <w:t>"</w:t>
            </w:r>
            <w:r w:rsidR="00684E17" w:rsidRPr="001619DC">
              <w:t xml:space="preserve"> </w:t>
            </w:r>
            <w:r w:rsidRPr="001619DC">
              <w:t>of its Boolean operators, but only evaluates the second operand if necessary.</w:t>
            </w:r>
          </w:p>
        </w:tc>
      </w:tr>
      <w:tr w:rsidR="00D715CD" w:rsidRPr="001619DC" w14:paraId="4A70979B" w14:textId="77777777" w:rsidTr="00B67835">
        <w:trPr>
          <w:jc w:val="center"/>
        </w:trPr>
        <w:tc>
          <w:tcPr>
            <w:tcW w:w="1134" w:type="dxa"/>
            <w:vAlign w:val="center"/>
          </w:tcPr>
          <w:p w14:paraId="185B9503" w14:textId="775EECE2" w:rsidR="00D715CD" w:rsidRPr="001619DC" w:rsidRDefault="00D715C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proofErr w:type="gramStart"/>
            <w:r w:rsidRPr="001619DC">
              <w:t>a ?</w:t>
            </w:r>
            <w:proofErr w:type="gramEnd"/>
            <w:r w:rsidRPr="001619DC">
              <w:t xml:space="preserve"> b : c</w:t>
            </w:r>
          </w:p>
        </w:tc>
        <w:tc>
          <w:tcPr>
            <w:tcW w:w="8505" w:type="dxa"/>
            <w:vAlign w:val="center"/>
          </w:tcPr>
          <w:p w14:paraId="0C70476B" w14:textId="47159281" w:rsidR="00D715CD" w:rsidRPr="001619DC" w:rsidRDefault="00D715C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 xml:space="preserve">Ternary </w:t>
            </w:r>
            <w:r w:rsidR="00774D00" w:rsidRPr="001619DC">
              <w:t>c</w:t>
            </w:r>
            <w:r w:rsidRPr="001619DC">
              <w:t xml:space="preserve">onditional. If </w:t>
            </w:r>
            <w:r w:rsidR="00774D00" w:rsidRPr="001619DC">
              <w:t xml:space="preserve">condition </w:t>
            </w:r>
            <w:r w:rsidR="00657820" w:rsidRPr="001619DC">
              <w:t>a is true, then the result is equal to b</w:t>
            </w:r>
            <w:r w:rsidR="00774D00" w:rsidRPr="001619DC">
              <w:t>;</w:t>
            </w:r>
            <w:r w:rsidR="00657820" w:rsidRPr="001619DC">
              <w:t xml:space="preserve"> </w:t>
            </w:r>
            <w:proofErr w:type="gramStart"/>
            <w:r w:rsidR="00657820" w:rsidRPr="001619DC">
              <w:t>otherwise</w:t>
            </w:r>
            <w:proofErr w:type="gramEnd"/>
            <w:r w:rsidR="00657820" w:rsidRPr="001619DC">
              <w:t xml:space="preserve"> the result is equal to c.</w:t>
            </w:r>
          </w:p>
        </w:tc>
      </w:tr>
    </w:tbl>
    <w:p w14:paraId="19D00F13" w14:textId="7C0C06EC" w:rsidR="0028399C" w:rsidRPr="007E2F48" w:rsidRDefault="008A62B2" w:rsidP="00B102EE">
      <w:pPr>
        <w:pStyle w:val="Heading2"/>
        <w:rPr>
          <w:highlight w:val="yellow"/>
        </w:rPr>
      </w:pPr>
      <w:bookmarkStart w:id="125" w:name="_Toc466493635"/>
      <w:bookmarkStart w:id="126" w:name="_Toc475370989"/>
      <w:bookmarkStart w:id="127" w:name="_Toc477335304"/>
      <w:bookmarkStart w:id="128" w:name="_Toc479601386"/>
      <w:bookmarkStart w:id="129" w:name="_Toc101271416"/>
      <w:r w:rsidRPr="001619DC">
        <w:t>Mathematical functions</w:t>
      </w:r>
      <w:bookmarkEnd w:id="125"/>
      <w:bookmarkEnd w:id="126"/>
      <w:bookmarkEnd w:id="127"/>
      <w:bookmarkEnd w:id="128"/>
      <w:r w:rsidR="002420FB">
        <w:t xml:space="preserve"> </w:t>
      </w:r>
      <w:r w:rsidR="00C40A07" w:rsidRPr="007E2F48">
        <w:rPr>
          <w:highlight w:val="yellow"/>
        </w:rPr>
        <w:t>[Ed. Note: Many of these are not used and these should be updated]</w:t>
      </w:r>
      <w:bookmarkEnd w:id="129"/>
    </w:p>
    <w:p w14:paraId="09D20B0A" w14:textId="45797E43" w:rsidR="000C4ECA" w:rsidRPr="00AB40CD" w:rsidRDefault="000C4ECA" w:rsidP="00F04FDC">
      <w:r w:rsidRPr="00826803">
        <w:t>The following mathematical functions are defined as follows:</w:t>
      </w:r>
    </w:p>
    <w:p w14:paraId="5DDEFE54" w14:textId="08CE6E2F" w:rsidR="00CB5639" w:rsidRPr="0033486B" w:rsidRDefault="00CB5639" w:rsidP="0040287A">
      <w:pPr>
        <w:pStyle w:val="enumlev1"/>
        <w:keepNext/>
        <w:keepLines/>
        <w:tabs>
          <w:tab w:val="clear" w:pos="794"/>
          <w:tab w:val="clear" w:pos="1191"/>
          <w:tab w:val="left" w:pos="1418"/>
        </w:tabs>
        <w:spacing w:before="120"/>
        <w:ind w:left="1412" w:hanging="850"/>
      </w:pPr>
      <m:oMath>
        <m:r>
          <m:rPr>
            <m:sty m:val="p"/>
          </m:rPr>
          <w:rPr>
            <w:rFonts w:ascii="Cambria Math" w:hAnsi="Cambria Math"/>
          </w:rPr>
          <w:lastRenderedPageBreak/>
          <m:t>Abs</m:t>
        </m:r>
        <m:d>
          <m:dPr>
            <m:ctrlPr>
              <w:rPr>
                <w:rFonts w:ascii="Cambria Math" w:hAnsi="Cambria Math"/>
              </w:rPr>
            </m:ctrlPr>
          </m:dPr>
          <m:e>
            <m:r>
              <m:rPr>
                <m:sty m:val="p"/>
              </m:rPr>
              <w:rPr>
                <w:rFonts w:ascii="Cambria Math" w:hAnsi="Cambria Math"/>
              </w:rPr>
              <m:t>x</m:t>
            </m:r>
          </m:e>
        </m:d>
        <m:r>
          <m:rPr>
            <m:sty m:val="p"/>
          </m:rPr>
          <w:rPr>
            <w:rFonts w:ascii="Cambria Math" w:hAnsi="Cambria Math"/>
          </w:rPr>
          <m:t>=</m:t>
        </m:r>
        <m:d>
          <m:dPr>
            <m:begChr m:val="{"/>
            <m:endChr m:val=""/>
            <m:ctrlPr>
              <w:rPr>
                <w:rFonts w:ascii="Cambria Math" w:hAnsi="Cambria Math"/>
                <w:i/>
              </w:rPr>
            </m:ctrlPr>
          </m:dPr>
          <m:e>
            <m:m>
              <m:mPr>
                <m:cGp m:val="16"/>
                <m:mcs>
                  <m:mc>
                    <m:mcPr>
                      <m:count m:val="1"/>
                      <m:mcJc m:val="right"/>
                    </m:mcPr>
                  </m:mc>
                  <m:mc>
                    <m:mcPr>
                      <m:count m:val="1"/>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x≥0</m:t>
                  </m:r>
                </m:e>
              </m:m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x&lt;0</m:t>
                  </m:r>
                </m:e>
              </m:mr>
            </m:m>
          </m:e>
        </m:d>
      </m:oMath>
      <w:r w:rsidR="00684E17" w:rsidRPr="001619DC">
        <w:t xml:space="preserve"> </w:t>
      </w:r>
    </w:p>
    <w:p w14:paraId="5A2B4893" w14:textId="692313A0" w:rsidR="00C31A1E" w:rsidRPr="0033486B" w:rsidRDefault="00267EA4" w:rsidP="0040287A">
      <w:pPr>
        <w:pStyle w:val="Equation"/>
        <w:keepNext/>
        <w:keepLines/>
        <w:tabs>
          <w:tab w:val="clear" w:pos="794"/>
          <w:tab w:val="clear" w:pos="1588"/>
          <w:tab w:val="left" w:pos="1985"/>
        </w:tabs>
        <w:ind w:left="1985" w:hanging="1418"/>
      </w:pPr>
      <m:oMath>
        <m:r>
          <m:rPr>
            <m:sty m:val="p"/>
          </m:rPr>
          <w:rPr>
            <w:rFonts w:ascii="Cambria Math" w:hAnsi="Cambria Math"/>
          </w:rPr>
          <m:t>Ceil</m:t>
        </m:r>
        <m:d>
          <m:dPr>
            <m:ctrlPr>
              <w:rPr>
                <w:rFonts w:ascii="Cambria Math" w:hAnsi="Cambria Math"/>
              </w:rPr>
            </m:ctrlPr>
          </m:dPr>
          <m:e>
            <m:r>
              <m:rPr>
                <m:sty m:val="p"/>
              </m:rPr>
              <w:rPr>
                <w:rFonts w:ascii="Cambria Math" w:hAnsi="Cambria Math"/>
              </w:rPr>
              <m:t>x</m:t>
            </m:r>
          </m:e>
        </m:d>
      </m:oMath>
      <w:r w:rsidR="00360B97" w:rsidRPr="001619DC">
        <w:tab/>
      </w:r>
      <w:r w:rsidR="00C31A1E" w:rsidRPr="0033486B">
        <w:t>the smallest integer greater than or equal to x.</w:t>
      </w:r>
    </w:p>
    <w:p w14:paraId="4ECFBFB8" w14:textId="0CC52286" w:rsidR="00CB5639" w:rsidRPr="0033486B" w:rsidRDefault="00CB5639" w:rsidP="00F04FDC">
      <w:pPr>
        <w:pStyle w:val="Equation"/>
        <w:keepNext/>
        <w:keepLines/>
        <w:tabs>
          <w:tab w:val="clear" w:pos="794"/>
          <w:tab w:val="clear" w:pos="1588"/>
          <w:tab w:val="left" w:pos="1418"/>
        </w:tabs>
        <w:ind w:left="1417" w:hanging="850"/>
      </w:pPr>
      <m:oMath>
        <m:r>
          <m:rPr>
            <m:sty m:val="p"/>
          </m:rPr>
          <w:rPr>
            <w:rFonts w:ascii="Cambria Math" w:hAnsi="Cambria Math"/>
          </w:rPr>
          <m:t xml:space="preserve">Clip3( x, y, z ) = </m:t>
        </m:r>
        <m:d>
          <m:dPr>
            <m:begChr m:val="{"/>
            <m:endChr m:val=""/>
            <m:ctrlPr>
              <w:rPr>
                <w:rFonts w:ascii="Cambria Math" w:hAnsi="Cambria Math"/>
              </w:rPr>
            </m:ctrlPr>
          </m:dPr>
          <m:e>
            <m:r>
              <w:rPr>
                <w:rFonts w:ascii="Cambria Math" w:hAnsi="Cambria Math"/>
              </w:rPr>
              <m:t xml:space="preserve"> </m:t>
            </m:r>
            <m:m>
              <m:mPr>
                <m:mcs>
                  <m:mc>
                    <m:mcPr>
                      <m:count m:val="2"/>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z&lt;x</m:t>
                  </m:r>
                </m:e>
              </m:mr>
              <m:mr>
                <m:e>
                  <m:r>
                    <m:rPr>
                      <m:sty m:val="p"/>
                    </m:rPr>
                    <w:rPr>
                      <w:rFonts w:ascii="Cambria Math" w:hAnsi="Cambria Math"/>
                    </w:rPr>
                    <m:t>y</m:t>
                  </m:r>
                </m:e>
                <m:e>
                  <m:r>
                    <m:rPr>
                      <m:sty m:val="p"/>
                    </m:rPr>
                    <w:rPr>
                      <w:rFonts w:ascii="Cambria Math" w:hAnsi="Cambria Math"/>
                    </w:rPr>
                    <m:t>;</m:t>
                  </m:r>
                </m:e>
                <m:e>
                  <m:r>
                    <m:rPr>
                      <m:sty m:val="p"/>
                    </m:rPr>
                    <w:rPr>
                      <w:rFonts w:ascii="Cambria Math" w:hAnsi="Cambria Math"/>
                    </w:rPr>
                    <m:t>z&gt;y</m:t>
                  </m:r>
                </m:e>
              </m:mr>
              <m:mr>
                <m:e>
                  <m:r>
                    <m:rPr>
                      <m:sty m:val="p"/>
                    </m:rPr>
                    <w:rPr>
                      <w:rFonts w:ascii="Cambria Math" w:hAnsi="Cambria Math"/>
                    </w:rPr>
                    <m:t>z</m:t>
                  </m:r>
                </m:e>
                <m:e>
                  <m:r>
                    <m:rPr>
                      <m:sty m:val="p"/>
                    </m:rPr>
                    <w:rPr>
                      <w:rFonts w:ascii="Cambria Math" w:hAnsi="Cambria Math"/>
                    </w:rPr>
                    <m:t>;</m:t>
                  </m:r>
                </m:e>
                <m:e>
                  <m:r>
                    <m:rPr>
                      <m:sty m:val="p"/>
                    </m:rPr>
                    <w:rPr>
                      <w:rFonts w:ascii="Cambria Math" w:hAnsi="Cambria Math"/>
                    </w:rPr>
                    <m:t>otherwise</m:t>
                  </m:r>
                </m:e>
              </m:mr>
            </m:m>
          </m:e>
        </m:d>
      </m:oMath>
      <w:r w:rsidR="00E20A09" w:rsidRPr="001619DC">
        <w:t xml:space="preserve"> </w:t>
      </w:r>
    </w:p>
    <w:p w14:paraId="12FAE291" w14:textId="01B4C72E" w:rsidR="00CB5639" w:rsidRPr="00826803" w:rsidRDefault="00267EA4" w:rsidP="0040287A">
      <w:pPr>
        <w:pStyle w:val="Equation"/>
        <w:keepNext/>
        <w:keepLines/>
        <w:tabs>
          <w:tab w:val="clear" w:pos="794"/>
          <w:tab w:val="clear" w:pos="1588"/>
          <w:tab w:val="left" w:pos="1985"/>
        </w:tabs>
        <w:ind w:left="1985" w:hanging="1418"/>
      </w:pPr>
      <m:oMath>
        <m:r>
          <m:rPr>
            <m:sty m:val="p"/>
          </m:rPr>
          <w:rPr>
            <w:rFonts w:ascii="Cambria Math" w:hAnsi="Cambria Math"/>
          </w:rPr>
          <m:t>Floor</m:t>
        </m:r>
        <m:d>
          <m:dPr>
            <m:ctrlPr>
              <w:rPr>
                <w:rFonts w:ascii="Cambria Math" w:hAnsi="Cambria Math"/>
              </w:rPr>
            </m:ctrlPr>
          </m:dPr>
          <m:e>
            <m:r>
              <m:rPr>
                <m:sty m:val="p"/>
              </m:rPr>
              <w:rPr>
                <w:rFonts w:ascii="Cambria Math" w:hAnsi="Cambria Math"/>
              </w:rPr>
              <m:t>x</m:t>
            </m:r>
          </m:e>
        </m:d>
      </m:oMath>
      <w:r w:rsidR="00360B97" w:rsidRPr="001619DC">
        <w:tab/>
      </w:r>
      <w:r w:rsidR="00CB5639" w:rsidRPr="0033486B">
        <w:t xml:space="preserve">the largest integer less than or equal to </w:t>
      </w:r>
      <w:r w:rsidR="00CB5639" w:rsidRPr="0033486B">
        <w:rPr>
          <w:iCs/>
        </w:rPr>
        <w:t>x</w:t>
      </w:r>
      <w:r w:rsidR="00CB5639" w:rsidRPr="0033486B">
        <w:t>.</w:t>
      </w:r>
    </w:p>
    <w:p w14:paraId="32C4080E" w14:textId="398D9C6A" w:rsidR="00360B97" w:rsidRPr="00826803" w:rsidRDefault="00AD0A45" w:rsidP="0040287A">
      <w:pPr>
        <w:pStyle w:val="Equation"/>
        <w:keepNext/>
        <w:keepLines/>
        <w:tabs>
          <w:tab w:val="clear" w:pos="794"/>
          <w:tab w:val="clear" w:pos="1588"/>
          <w:tab w:val="left" w:pos="1985"/>
        </w:tabs>
        <w:ind w:left="1985" w:hanging="1418"/>
      </w:pPr>
      <m:oMath>
        <m:sSup>
          <m:sSupPr>
            <m:ctrlPr>
              <w:rPr>
                <w:rFonts w:ascii="Cambria Math" w:hAnsi="Cambria Math"/>
              </w:rPr>
            </m:ctrlPr>
          </m:sSupPr>
          <m:e>
            <m:r>
              <m:rPr>
                <m:sty m:val="p"/>
              </m:rPr>
              <w:rPr>
                <w:rFonts w:ascii="Cambria Math" w:hAnsi="Cambria Math"/>
              </w:rPr>
              <m:t>EOTF</m:t>
            </m:r>
          </m:e>
          <m:sup>
            <m:r>
              <m:rPr>
                <m:sty m:val="p"/>
              </m:rPr>
              <w:rPr>
                <w:rFonts w:ascii="Cambria Math" w:hAnsi="Cambria Math"/>
              </w:rPr>
              <m:t>-1</m:t>
            </m:r>
          </m:sup>
        </m:sSup>
        <m:d>
          <m:dPr>
            <m:ctrlPr>
              <w:rPr>
                <w:rFonts w:ascii="Cambria Math" w:hAnsi="Cambria Math"/>
              </w:rPr>
            </m:ctrlPr>
          </m:dPr>
          <m:e>
            <m:r>
              <m:rPr>
                <m:sty m:val="p"/>
              </m:rPr>
              <w:rPr>
                <w:rFonts w:ascii="Cambria Math" w:hAnsi="Cambria Math"/>
              </w:rPr>
              <m:t>x</m:t>
            </m:r>
          </m:e>
        </m:d>
      </m:oMath>
      <w:r w:rsidR="00267EA4" w:rsidRPr="001619DC">
        <w:tab/>
      </w:r>
      <w:r w:rsidR="00360B97" w:rsidRPr="0033486B">
        <w:t xml:space="preserve">the </w:t>
      </w:r>
      <w:r w:rsidR="00002391" w:rsidRPr="0033486B">
        <w:t xml:space="preserve">inverse EOTF </w:t>
      </w:r>
      <w:r w:rsidR="00360B97" w:rsidRPr="0033486B">
        <w:t>used to convert a linear light representation to a non-linear light representation.</w:t>
      </w:r>
    </w:p>
    <w:p w14:paraId="51638A7D" w14:textId="7657781E" w:rsidR="00FF12C5" w:rsidRPr="0033486B" w:rsidRDefault="00FF12C5" w:rsidP="00F04FDC">
      <w:pPr>
        <w:pStyle w:val="enumlev1"/>
        <w:keepNext/>
        <w:keepLines/>
        <w:tabs>
          <w:tab w:val="clear" w:pos="794"/>
          <w:tab w:val="clear" w:pos="1191"/>
          <w:tab w:val="left" w:pos="1418"/>
        </w:tabs>
        <w:ind w:left="1412" w:hanging="850"/>
      </w:pPr>
      <m:oMath>
        <m:r>
          <m:rPr>
            <m:sty m:val="p"/>
          </m:rPr>
          <w:rPr>
            <w:rFonts w:ascii="Cambria Math" w:hAnsi="Cambria Math"/>
          </w:rPr>
          <m:t>Max</m:t>
        </m:r>
        <m:d>
          <m:dPr>
            <m:ctrlPr>
              <w:rPr>
                <w:rFonts w:ascii="Cambria Math" w:hAnsi="Cambria Math"/>
              </w:rPr>
            </m:ctrlPr>
          </m:dPr>
          <m:e>
            <m:r>
              <m:rPr>
                <m:sty m:val="p"/>
              </m:rPr>
              <w:rPr>
                <w:rFonts w:ascii="Cambria Math" w:hAnsi="Cambria Math"/>
              </w:rPr>
              <m:t>x,y</m:t>
            </m:r>
          </m:e>
        </m:d>
        <m:r>
          <m:rPr>
            <m:sty m:val="p"/>
          </m:rPr>
          <w:rPr>
            <w:rFonts w:ascii="Cambria Math" w:hAnsi="Cambria Math"/>
          </w:rPr>
          <m:t>=</m:t>
        </m:r>
        <m:d>
          <m:dPr>
            <m:begChr m:val="{"/>
            <m:endChr m:val=""/>
            <m:ctrlPr>
              <w:rPr>
                <w:rFonts w:ascii="Cambria Math" w:hAnsi="Cambria Math"/>
              </w:rPr>
            </m:ctrlPr>
          </m:dPr>
          <m:e>
            <m:r>
              <w:rPr>
                <w:rFonts w:ascii="Cambria Math" w:hAnsi="Cambria Math"/>
              </w:rPr>
              <m:t xml:space="preserve"> </m:t>
            </m:r>
            <m:m>
              <m:mPr>
                <m:cGp m:val="16"/>
                <m:mcs>
                  <m:mc>
                    <m:mcPr>
                      <m:count m:val="1"/>
                      <m:mcJc m:val="right"/>
                    </m:mcPr>
                  </m:mc>
                  <m:mc>
                    <m:mcPr>
                      <m:count m:val="1"/>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x&gt;y</m:t>
                  </m:r>
                </m:e>
              </m:mr>
              <m:mr>
                <m:e>
                  <m:r>
                    <m:rPr>
                      <m:sty m:val="p"/>
                    </m:rPr>
                    <w:rPr>
                      <w:rFonts w:ascii="Cambria Math" w:hAnsi="Cambria Math"/>
                    </w:rPr>
                    <m:t>y</m:t>
                  </m:r>
                </m:e>
                <m:e>
                  <m:r>
                    <m:rPr>
                      <m:sty m:val="p"/>
                    </m:rPr>
                    <w:rPr>
                      <w:rFonts w:ascii="Cambria Math" w:hAnsi="Cambria Math"/>
                    </w:rPr>
                    <m:t>;</m:t>
                  </m:r>
                </m:e>
                <m:e>
                  <m:r>
                    <m:rPr>
                      <m:sty m:val="p"/>
                    </m:rPr>
                    <w:rPr>
                      <w:rFonts w:ascii="Cambria Math" w:hAnsi="Cambria Math"/>
                    </w:rPr>
                    <m:t>otherwise</m:t>
                  </m:r>
                </m:e>
              </m:mr>
            </m:m>
          </m:e>
        </m:d>
      </m:oMath>
      <w:r w:rsidR="008D1AC8" w:rsidRPr="001619DC">
        <w:t xml:space="preserve"> </w:t>
      </w:r>
    </w:p>
    <w:p w14:paraId="72C4ACFB" w14:textId="47E77953" w:rsidR="00FF12C5" w:rsidRPr="0033486B" w:rsidRDefault="00FF12C5" w:rsidP="00F04FDC">
      <w:pPr>
        <w:pStyle w:val="enumlev1"/>
        <w:keepNext/>
        <w:keepLines/>
        <w:tabs>
          <w:tab w:val="clear" w:pos="794"/>
          <w:tab w:val="clear" w:pos="1191"/>
          <w:tab w:val="left" w:pos="1418"/>
        </w:tabs>
        <w:ind w:left="1412" w:hanging="850"/>
      </w:pPr>
      <m:oMath>
        <m:r>
          <m:rPr>
            <m:sty m:val="p"/>
          </m:rPr>
          <w:rPr>
            <w:rFonts w:ascii="Cambria Math" w:hAnsi="Cambria Math"/>
          </w:rPr>
          <m:t>Max</m:t>
        </m:r>
        <m:d>
          <m:dPr>
            <m:ctrlPr>
              <w:rPr>
                <w:rFonts w:ascii="Cambria Math" w:hAnsi="Cambria Math"/>
              </w:rPr>
            </m:ctrlPr>
          </m:dPr>
          <m:e>
            <m:r>
              <m:rPr>
                <m:sty m:val="p"/>
              </m:rPr>
              <w:rPr>
                <w:rFonts w:ascii="Cambria Math" w:hAnsi="Cambria Math"/>
              </w:rPr>
              <m:t>x,y,z</m:t>
            </m:r>
          </m:e>
        </m:d>
        <m:r>
          <m:rPr>
            <m:sty m:val="p"/>
          </m:rPr>
          <w:rPr>
            <w:rFonts w:ascii="Cambria Math" w:hAnsi="Cambria Math"/>
          </w:rPr>
          <m:t>=</m:t>
        </m:r>
        <m:d>
          <m:dPr>
            <m:begChr m:val="{"/>
            <m:endChr m:val=""/>
            <m:ctrlPr>
              <w:rPr>
                <w:rFonts w:ascii="Cambria Math" w:hAnsi="Cambria Math"/>
              </w:rPr>
            </m:ctrlPr>
          </m:dPr>
          <m:e>
            <m:r>
              <w:rPr>
                <w:rFonts w:ascii="Cambria Math" w:hAnsi="Cambria Math"/>
              </w:rPr>
              <m:t xml:space="preserve"> </m:t>
            </m:r>
            <m:m>
              <m:mPr>
                <m:mcs>
                  <m:mc>
                    <m:mcPr>
                      <m:count m:val="2"/>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x&gt;Max(y,z)</m:t>
                  </m:r>
                </m:e>
              </m:mr>
              <m:mr>
                <m:e>
                  <m:r>
                    <m:rPr>
                      <m:sty m:val="p"/>
                    </m:rPr>
                    <w:rPr>
                      <w:rFonts w:ascii="Cambria Math" w:hAnsi="Cambria Math"/>
                    </w:rPr>
                    <m:t>y</m:t>
                  </m:r>
                </m:e>
                <m:e>
                  <m:r>
                    <m:rPr>
                      <m:sty m:val="p"/>
                    </m:rPr>
                    <w:rPr>
                      <w:rFonts w:ascii="Cambria Math" w:hAnsi="Cambria Math"/>
                    </w:rPr>
                    <m:t>;</m:t>
                  </m:r>
                </m:e>
                <m:e>
                  <m:r>
                    <m:rPr>
                      <m:sty m:val="p"/>
                    </m:rPr>
                    <w:rPr>
                      <w:rFonts w:ascii="Cambria Math" w:hAnsi="Cambria Math"/>
                    </w:rPr>
                    <m:t>y&gt;Max(x,z)</m:t>
                  </m:r>
                </m:e>
              </m:mr>
              <m:mr>
                <m:e>
                  <m:r>
                    <m:rPr>
                      <m:sty m:val="p"/>
                    </m:rPr>
                    <w:rPr>
                      <w:rFonts w:ascii="Cambria Math" w:hAnsi="Cambria Math"/>
                    </w:rPr>
                    <m:t>z</m:t>
                  </m:r>
                </m:e>
                <m:e>
                  <m:r>
                    <m:rPr>
                      <m:sty m:val="p"/>
                    </m:rPr>
                    <w:rPr>
                      <w:rFonts w:ascii="Cambria Math" w:hAnsi="Cambria Math"/>
                    </w:rPr>
                    <m:t>;</m:t>
                  </m:r>
                </m:e>
                <m:e>
                  <m:r>
                    <m:rPr>
                      <m:sty m:val="p"/>
                    </m:rPr>
                    <w:rPr>
                      <w:rFonts w:ascii="Cambria Math" w:hAnsi="Cambria Math"/>
                    </w:rPr>
                    <m:t>otherwise</m:t>
                  </m:r>
                </m:e>
              </m:mr>
            </m:m>
          </m:e>
        </m:d>
      </m:oMath>
      <w:r w:rsidR="008D1AC8" w:rsidRPr="001619DC">
        <w:t xml:space="preserve"> </w:t>
      </w:r>
    </w:p>
    <w:p w14:paraId="7E2D15A3" w14:textId="162631A8" w:rsidR="00FF12C5" w:rsidRPr="0033486B" w:rsidRDefault="00FF12C5" w:rsidP="00F04FDC">
      <w:pPr>
        <w:pStyle w:val="enumlev1"/>
        <w:keepNext/>
        <w:keepLines/>
        <w:tabs>
          <w:tab w:val="clear" w:pos="794"/>
          <w:tab w:val="clear" w:pos="1191"/>
          <w:tab w:val="left" w:pos="1418"/>
        </w:tabs>
        <w:ind w:left="1412" w:hanging="850"/>
      </w:pPr>
      <m:oMath>
        <m:r>
          <m:rPr>
            <m:sty m:val="p"/>
          </m:rPr>
          <w:rPr>
            <w:rFonts w:ascii="Cambria Math" w:hAnsi="Cambria Math"/>
          </w:rPr>
          <m:t>Min</m:t>
        </m:r>
        <m:d>
          <m:dPr>
            <m:ctrlPr>
              <w:rPr>
                <w:rFonts w:ascii="Cambria Math" w:hAnsi="Cambria Math"/>
              </w:rPr>
            </m:ctrlPr>
          </m:dPr>
          <m:e>
            <m:r>
              <m:rPr>
                <m:sty m:val="p"/>
              </m:rPr>
              <w:rPr>
                <w:rFonts w:ascii="Cambria Math" w:hAnsi="Cambria Math"/>
              </w:rPr>
              <m:t>x,y</m:t>
            </m:r>
          </m:e>
        </m:d>
        <m:r>
          <m:rPr>
            <m:sty m:val="p"/>
          </m:rPr>
          <w:rPr>
            <w:rFonts w:ascii="Cambria Math" w:hAnsi="Cambria Math"/>
          </w:rPr>
          <m:t>=</m:t>
        </m:r>
        <m:d>
          <m:dPr>
            <m:begChr m:val="{"/>
            <m:endChr m:val=""/>
            <m:ctrlPr>
              <w:rPr>
                <w:rFonts w:ascii="Cambria Math" w:hAnsi="Cambria Math"/>
              </w:rPr>
            </m:ctrlPr>
          </m:dPr>
          <m:e>
            <m:r>
              <w:rPr>
                <w:rFonts w:ascii="Cambria Math" w:hAnsi="Cambria Math"/>
              </w:rPr>
              <m:t xml:space="preserve"> </m:t>
            </m:r>
            <m:m>
              <m:mPr>
                <m:cGp m:val="16"/>
                <m:mcs>
                  <m:mc>
                    <m:mcPr>
                      <m:count m:val="1"/>
                      <m:mcJc m:val="right"/>
                    </m:mcPr>
                  </m:mc>
                  <m:mc>
                    <m:mcPr>
                      <m:count m:val="1"/>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x&lt;y</m:t>
                  </m:r>
                </m:e>
              </m:mr>
              <m:mr>
                <m:e>
                  <m:r>
                    <m:rPr>
                      <m:sty m:val="p"/>
                    </m:rPr>
                    <w:rPr>
                      <w:rFonts w:ascii="Cambria Math" w:hAnsi="Cambria Math"/>
                    </w:rPr>
                    <m:t>y</m:t>
                  </m:r>
                </m:e>
                <m:e>
                  <m:r>
                    <m:rPr>
                      <m:sty m:val="p"/>
                    </m:rPr>
                    <w:rPr>
                      <w:rFonts w:ascii="Cambria Math" w:hAnsi="Cambria Math"/>
                    </w:rPr>
                    <m:t>;</m:t>
                  </m:r>
                </m:e>
                <m:e>
                  <m:r>
                    <m:rPr>
                      <m:sty m:val="p"/>
                    </m:rPr>
                    <w:rPr>
                      <w:rFonts w:ascii="Cambria Math" w:hAnsi="Cambria Math"/>
                    </w:rPr>
                    <m:t>otherwise</m:t>
                  </m:r>
                </m:e>
              </m:mr>
            </m:m>
          </m:e>
        </m:d>
      </m:oMath>
      <w:r w:rsidR="008D1AC8" w:rsidRPr="001619DC">
        <w:t xml:space="preserve"> </w:t>
      </w:r>
    </w:p>
    <w:p w14:paraId="22A4032E" w14:textId="524BBEF7" w:rsidR="00FF12C5" w:rsidRPr="0033486B" w:rsidRDefault="00FF12C5" w:rsidP="00F04FDC">
      <w:pPr>
        <w:pStyle w:val="enumlev1"/>
        <w:keepNext/>
        <w:keepLines/>
        <w:tabs>
          <w:tab w:val="clear" w:pos="794"/>
          <w:tab w:val="clear" w:pos="1191"/>
          <w:tab w:val="left" w:pos="1418"/>
        </w:tabs>
        <w:ind w:left="1412" w:hanging="850"/>
      </w:pPr>
      <m:oMath>
        <m:r>
          <m:rPr>
            <m:sty m:val="p"/>
          </m:rPr>
          <w:rPr>
            <w:rFonts w:ascii="Cambria Math" w:hAnsi="Cambria Math"/>
          </w:rPr>
          <m:t>Min</m:t>
        </m:r>
        <m:d>
          <m:dPr>
            <m:ctrlPr>
              <w:rPr>
                <w:rFonts w:ascii="Cambria Math" w:hAnsi="Cambria Math"/>
              </w:rPr>
            </m:ctrlPr>
          </m:dPr>
          <m:e>
            <m:r>
              <m:rPr>
                <m:sty m:val="p"/>
              </m:rPr>
              <w:rPr>
                <w:rFonts w:ascii="Cambria Math" w:hAnsi="Cambria Math"/>
              </w:rPr>
              <m:t>x,y,z</m:t>
            </m:r>
          </m:e>
        </m:d>
        <m:r>
          <m:rPr>
            <m:sty m:val="p"/>
          </m:rPr>
          <w:rPr>
            <w:rFonts w:ascii="Cambria Math" w:hAnsi="Cambria Math"/>
          </w:rPr>
          <m:t>=</m:t>
        </m:r>
        <m:d>
          <m:dPr>
            <m:begChr m:val="{"/>
            <m:endChr m:val=""/>
            <m:ctrlPr>
              <w:rPr>
                <w:rFonts w:ascii="Cambria Math" w:hAnsi="Cambria Math"/>
              </w:rPr>
            </m:ctrlPr>
          </m:dPr>
          <m:e>
            <m:r>
              <w:rPr>
                <w:rFonts w:ascii="Cambria Math" w:hAnsi="Cambria Math"/>
              </w:rPr>
              <m:t xml:space="preserve"> </m:t>
            </m:r>
            <m:m>
              <m:mPr>
                <m:mcs>
                  <m:mc>
                    <m:mcPr>
                      <m:count m:val="2"/>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x&lt;Min(y,z)</m:t>
                  </m:r>
                </m:e>
              </m:mr>
              <m:mr>
                <m:e>
                  <m:r>
                    <m:rPr>
                      <m:sty m:val="p"/>
                    </m:rPr>
                    <w:rPr>
                      <w:rFonts w:ascii="Cambria Math" w:hAnsi="Cambria Math"/>
                    </w:rPr>
                    <m:t>y</m:t>
                  </m:r>
                </m:e>
                <m:e>
                  <m:r>
                    <m:rPr>
                      <m:sty m:val="p"/>
                    </m:rPr>
                    <w:rPr>
                      <w:rFonts w:ascii="Cambria Math" w:hAnsi="Cambria Math"/>
                    </w:rPr>
                    <m:t>;</m:t>
                  </m:r>
                </m:e>
                <m:e>
                  <m:r>
                    <m:rPr>
                      <m:sty m:val="p"/>
                    </m:rPr>
                    <w:rPr>
                      <w:rFonts w:ascii="Cambria Math" w:hAnsi="Cambria Math"/>
                    </w:rPr>
                    <m:t>y&lt;Min(x,z)</m:t>
                  </m:r>
                </m:e>
              </m:mr>
              <m:mr>
                <m:e>
                  <m:r>
                    <m:rPr>
                      <m:sty m:val="p"/>
                    </m:rPr>
                    <w:rPr>
                      <w:rFonts w:ascii="Cambria Math" w:hAnsi="Cambria Math"/>
                    </w:rPr>
                    <m:t>z</m:t>
                  </m:r>
                </m:e>
                <m:e>
                  <m:r>
                    <m:rPr>
                      <m:sty m:val="p"/>
                    </m:rPr>
                    <w:rPr>
                      <w:rFonts w:ascii="Cambria Math" w:hAnsi="Cambria Math"/>
                    </w:rPr>
                    <m:t>;</m:t>
                  </m:r>
                </m:e>
                <m:e>
                  <m:r>
                    <m:rPr>
                      <m:sty m:val="p"/>
                    </m:rPr>
                    <w:rPr>
                      <w:rFonts w:ascii="Cambria Math" w:hAnsi="Cambria Math"/>
                    </w:rPr>
                    <m:t>otherwise</m:t>
                  </m:r>
                </m:e>
              </m:mr>
            </m:m>
          </m:e>
        </m:d>
      </m:oMath>
      <w:r w:rsidR="008D1AC8" w:rsidRPr="001619DC">
        <w:t xml:space="preserve"> </w:t>
      </w:r>
    </w:p>
    <w:p w14:paraId="55FDBF49" w14:textId="1EDC7A19" w:rsidR="00E729A0" w:rsidRPr="0033486B" w:rsidRDefault="0097374D" w:rsidP="00F04FDC">
      <w:pPr>
        <w:pStyle w:val="Equation"/>
        <w:keepNext/>
        <w:keepLines/>
        <w:tabs>
          <w:tab w:val="clear" w:pos="794"/>
          <w:tab w:val="clear" w:pos="1588"/>
          <w:tab w:val="left" w:pos="1418"/>
        </w:tabs>
        <w:ind w:left="1417" w:hanging="850"/>
      </w:pPr>
      <m:oMath>
        <m:r>
          <m:rPr>
            <m:sty m:val="p"/>
          </m:rPr>
          <w:rPr>
            <w:rFonts w:ascii="Cambria Math" w:hAnsi="Cambria Math"/>
          </w:rPr>
          <m:t>Round</m:t>
        </m:r>
        <m:d>
          <m:dPr>
            <m:ctrlPr>
              <w:rPr>
                <w:rFonts w:ascii="Cambria Math" w:hAnsi="Cambria Math"/>
              </w:rPr>
            </m:ctrlPr>
          </m:dPr>
          <m:e>
            <m:r>
              <m:rPr>
                <m:sty m:val="p"/>
              </m:rPr>
              <w:rPr>
                <w:rFonts w:ascii="Cambria Math" w:hAnsi="Cambria Math"/>
              </w:rPr>
              <m:t>x</m:t>
            </m:r>
          </m:e>
        </m:d>
        <m:r>
          <m:rPr>
            <m:sty m:val="p"/>
          </m:rPr>
          <w:rPr>
            <w:rFonts w:ascii="Cambria Math" w:hAnsi="Cambria Math"/>
          </w:rPr>
          <m:t>=Sign</m:t>
        </m:r>
        <m:d>
          <m:dPr>
            <m:ctrlPr>
              <w:rPr>
                <w:rFonts w:ascii="Cambria Math" w:hAnsi="Cambria Math"/>
              </w:rPr>
            </m:ctrlPr>
          </m:dPr>
          <m:e>
            <m:r>
              <m:rPr>
                <m:sty m:val="p"/>
              </m:rPr>
              <w:rPr>
                <w:rFonts w:ascii="Cambria Math" w:hAnsi="Cambria Math"/>
              </w:rPr>
              <m:t>x</m:t>
            </m:r>
          </m:e>
        </m:d>
        <m:r>
          <m:rPr>
            <m:sty m:val="p"/>
          </m:rPr>
          <w:rPr>
            <w:rFonts w:ascii="Cambria Math" w:hAnsi="Cambria Math"/>
          </w:rPr>
          <m:t>*Floor</m:t>
        </m:r>
        <m:d>
          <m:dPr>
            <m:ctrlPr>
              <w:rPr>
                <w:rFonts w:ascii="Cambria Math" w:hAnsi="Cambria Math"/>
              </w:rPr>
            </m:ctrlPr>
          </m:dPr>
          <m:e>
            <m:r>
              <m:rPr>
                <m:sty m:val="p"/>
              </m:rPr>
              <w:rPr>
                <w:rFonts w:ascii="Cambria Math" w:hAnsi="Cambria Math"/>
              </w:rPr>
              <m:t>Abs</m:t>
            </m:r>
            <m:d>
              <m:dPr>
                <m:ctrlPr>
                  <w:rPr>
                    <w:rFonts w:ascii="Cambria Math" w:hAnsi="Cambria Math"/>
                  </w:rPr>
                </m:ctrlPr>
              </m:dPr>
              <m:e>
                <m:r>
                  <m:rPr>
                    <m:sty m:val="p"/>
                  </m:rPr>
                  <w:rPr>
                    <w:rFonts w:ascii="Cambria Math" w:hAnsi="Cambria Math"/>
                  </w:rPr>
                  <m:t>x</m:t>
                </m:r>
              </m:e>
            </m:d>
            <m:r>
              <m:rPr>
                <m:sty m:val="p"/>
              </m:rPr>
              <w:rPr>
                <w:rFonts w:ascii="Cambria Math" w:hAnsi="Cambria Math"/>
              </w:rPr>
              <m:t>+0.5</m:t>
            </m:r>
          </m:e>
        </m:d>
      </m:oMath>
      <w:r w:rsidR="00684E17" w:rsidRPr="001619DC">
        <w:t xml:space="preserve"> </w:t>
      </w:r>
    </w:p>
    <w:p w14:paraId="53F70CB9" w14:textId="0736A251" w:rsidR="00CB5639" w:rsidRPr="0033486B" w:rsidRDefault="00CB5639" w:rsidP="00F04FDC">
      <w:pPr>
        <w:pStyle w:val="Equation"/>
        <w:keepNext/>
        <w:keepLines/>
        <w:tabs>
          <w:tab w:val="clear" w:pos="794"/>
          <w:tab w:val="clear" w:pos="1588"/>
          <w:tab w:val="left" w:pos="1418"/>
        </w:tabs>
        <w:ind w:left="1417" w:hanging="850"/>
      </w:pPr>
      <m:oMath>
        <m:r>
          <m:rPr>
            <m:sty m:val="p"/>
          </m:rPr>
          <w:rPr>
            <w:rFonts w:ascii="Cambria Math" w:hAnsi="Cambria Math"/>
          </w:rPr>
          <m:t>Sign( x ) =</m:t>
        </m:r>
        <m:d>
          <m:dPr>
            <m:begChr m:val="{"/>
            <m:endChr m:val=""/>
            <m:ctrlPr>
              <w:rPr>
                <w:rFonts w:ascii="Cambria Math" w:hAnsi="Cambria Math"/>
              </w:rPr>
            </m:ctrlPr>
          </m:dPr>
          <m:e>
            <m:m>
              <m:mPr>
                <m:mcs>
                  <m:mc>
                    <m:mcPr>
                      <m:count m:val="1"/>
                      <m:mcJc m:val="right"/>
                    </m:mcPr>
                  </m:mc>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sty m:val="p"/>
                    </m:rPr>
                    <w:rPr>
                      <w:rFonts w:ascii="Cambria Math" w:hAnsi="Cambria Math"/>
                    </w:rPr>
                    <m:t>;</m:t>
                  </m:r>
                </m:e>
                <m:e>
                  <m:r>
                    <m:rPr>
                      <m:sty m:val="p"/>
                    </m:rPr>
                    <w:rPr>
                      <w:rFonts w:ascii="Cambria Math" w:hAnsi="Cambria Math"/>
                    </w:rPr>
                    <m:t>x&gt;0</m:t>
                  </m:r>
                </m:e>
              </m:mr>
              <m:mr>
                <m:e>
                  <m:r>
                    <m:rPr>
                      <m:sty m:val="p"/>
                    </m:rPr>
                    <w:rPr>
                      <w:rFonts w:ascii="Cambria Math" w:hAnsi="Cambria Math"/>
                    </w:rPr>
                    <m:t>0</m:t>
                  </m:r>
                </m:e>
                <m:e>
                  <m:r>
                    <m:rPr>
                      <m:sty m:val="p"/>
                    </m:rPr>
                    <w:rPr>
                      <w:rFonts w:ascii="Cambria Math" w:hAnsi="Cambria Math"/>
                    </w:rPr>
                    <m:t>;</m:t>
                  </m:r>
                </m:e>
                <m:e>
                  <m:r>
                    <m:rPr>
                      <m:sty m:val="p"/>
                    </m:rPr>
                    <w:rPr>
                      <w:rFonts w:ascii="Cambria Math" w:hAnsi="Cambria Math"/>
                    </w:rPr>
                    <m:t>x=0</m:t>
                  </m:r>
                </m:e>
              </m:mr>
              <m:mr>
                <m:e>
                  <m:r>
                    <m:rPr>
                      <m:sty m:val="p"/>
                    </m:rPr>
                    <w:rPr>
                      <w:rFonts w:ascii="Cambria Math" w:hAnsi="Cambria Math"/>
                    </w:rPr>
                    <m:t>-1</m:t>
                  </m:r>
                </m:e>
                <m:e>
                  <m:r>
                    <m:rPr>
                      <m:sty m:val="p"/>
                    </m:rPr>
                    <w:rPr>
                      <w:rFonts w:ascii="Cambria Math" w:hAnsi="Cambria Math"/>
                    </w:rPr>
                    <m:t>;</m:t>
                  </m:r>
                </m:e>
                <m:e>
                  <m:r>
                    <m:rPr>
                      <m:sty m:val="p"/>
                    </m:rPr>
                    <w:rPr>
                      <w:rFonts w:ascii="Cambria Math" w:hAnsi="Cambria Math"/>
                    </w:rPr>
                    <m:t>x&lt;0</m:t>
                  </m:r>
                </m:e>
              </m:mr>
            </m:m>
          </m:e>
        </m:d>
      </m:oMath>
      <w:r w:rsidR="00E20A09" w:rsidRPr="001619DC">
        <w:t xml:space="preserve"> </w:t>
      </w:r>
    </w:p>
    <w:p w14:paraId="2F6E9AF6" w14:textId="5847F3F8" w:rsidR="00E729A0" w:rsidRPr="007E2F48" w:rsidRDefault="00D173AA" w:rsidP="0040287A">
      <w:pPr>
        <w:pStyle w:val="Equation"/>
        <w:keepNext/>
        <w:keepLines/>
        <w:tabs>
          <w:tab w:val="clear" w:pos="794"/>
          <w:tab w:val="clear" w:pos="1588"/>
          <w:tab w:val="left" w:pos="1985"/>
        </w:tabs>
        <w:ind w:left="1985" w:hanging="1418"/>
        <w:rPr>
          <w:rtl/>
          <w:lang w:val="en-US" w:bidi="he-IL"/>
        </w:rPr>
      </w:pPr>
      <m:oMath>
        <m:r>
          <m:rPr>
            <m:sty m:val="p"/>
          </m:rPr>
          <w:rPr>
            <w:rFonts w:ascii="Cambria Math" w:hAnsi="Cambria Math"/>
          </w:rPr>
          <m:t>EOTF</m:t>
        </m:r>
        <m:d>
          <m:dPr>
            <m:ctrlPr>
              <w:rPr>
                <w:rFonts w:ascii="Cambria Math" w:hAnsi="Cambria Math"/>
              </w:rPr>
            </m:ctrlPr>
          </m:dPr>
          <m:e>
            <m:r>
              <m:rPr>
                <m:sty m:val="p"/>
              </m:rPr>
              <w:rPr>
                <w:rFonts w:ascii="Cambria Math" w:hAnsi="Cambria Math"/>
              </w:rPr>
              <m:t>x</m:t>
            </m:r>
          </m:e>
        </m:d>
      </m:oMath>
      <w:r w:rsidR="00360B97" w:rsidRPr="001619DC">
        <w:tab/>
      </w:r>
      <w:r w:rsidR="00831B4A" w:rsidRPr="0033486B">
        <w:tab/>
      </w:r>
      <w:r w:rsidR="006B16DD" w:rsidRPr="0033486B">
        <w:t xml:space="preserve">the </w:t>
      </w:r>
      <w:r w:rsidR="00002391" w:rsidRPr="0033486B">
        <w:t>EOTF</w:t>
      </w:r>
      <w:r w:rsidR="006B16DD" w:rsidRPr="00826803">
        <w:t xml:space="preserve"> used to convert </w:t>
      </w:r>
      <w:r w:rsidR="00360B97" w:rsidRPr="00AB40CD">
        <w:t xml:space="preserve">a </w:t>
      </w:r>
      <w:r w:rsidR="006B16DD" w:rsidRPr="00B24520">
        <w:t xml:space="preserve">non-linear light representation </w:t>
      </w:r>
      <m:oMath>
        <m:r>
          <m:rPr>
            <m:sty m:val="p"/>
          </m:rPr>
          <w:rPr>
            <w:rFonts w:ascii="Cambria Math" w:hAnsi="Cambria Math"/>
          </w:rPr>
          <m:t>x</m:t>
        </m:r>
      </m:oMath>
      <w:r w:rsidR="00CD6C9E" w:rsidRPr="001619DC">
        <w:t xml:space="preserve"> </w:t>
      </w:r>
      <w:r w:rsidR="006B16DD" w:rsidRPr="001619DC">
        <w:t xml:space="preserve">to </w:t>
      </w:r>
      <w:r w:rsidR="00360B97" w:rsidRPr="001619DC">
        <w:t xml:space="preserve">a </w:t>
      </w:r>
      <w:r w:rsidR="006B16DD" w:rsidRPr="001619DC">
        <w:t>linear light representation.</w:t>
      </w:r>
    </w:p>
    <w:p w14:paraId="7D0F0ED7" w14:textId="320EDE02" w:rsidR="00E729A0" w:rsidRPr="001619DC" w:rsidRDefault="00E729A0" w:rsidP="00E729A0">
      <w:pPr>
        <w:pStyle w:val="Heading2"/>
      </w:pPr>
      <w:bookmarkStart w:id="130" w:name="_Toc466493636"/>
      <w:bookmarkStart w:id="131" w:name="_Toc475370990"/>
      <w:bookmarkStart w:id="132" w:name="_Toc477335305"/>
      <w:bookmarkStart w:id="133" w:name="_Toc479601387"/>
      <w:bookmarkStart w:id="134" w:name="_Toc101271417"/>
      <w:r w:rsidRPr="001619DC">
        <w:t>Order of operations</w:t>
      </w:r>
      <w:bookmarkEnd w:id="130"/>
      <w:bookmarkEnd w:id="131"/>
      <w:bookmarkEnd w:id="132"/>
      <w:bookmarkEnd w:id="133"/>
      <w:bookmarkEnd w:id="134"/>
    </w:p>
    <w:p w14:paraId="445B468E" w14:textId="77777777" w:rsidR="008A62B2" w:rsidRPr="001619DC" w:rsidRDefault="008A62B2" w:rsidP="00B516D5">
      <w:pPr>
        <w:keepNext/>
        <w:rPr>
          <w:rFonts w:eastAsia="Malgun Gothic"/>
        </w:rPr>
      </w:pPr>
      <w:r w:rsidRPr="001619DC">
        <w:t>When order of precedence in an expression is not indicated explicitly by use of parentheses, the following rules apply:</w:t>
      </w:r>
    </w:p>
    <w:p w14:paraId="7CAE9A70" w14:textId="77777777" w:rsidR="008A62B2" w:rsidRPr="001619DC" w:rsidRDefault="008A62B2" w:rsidP="00B516D5">
      <w:pPr>
        <w:keepNext/>
        <w:spacing w:before="86"/>
        <w:ind w:left="397" w:hanging="397"/>
      </w:pPr>
      <w:r w:rsidRPr="001619DC">
        <w:t>–</w:t>
      </w:r>
      <w:r w:rsidRPr="001619DC">
        <w:tab/>
        <w:t>Operations of a higher precedence are evaluated before any operation of a lower precedence.</w:t>
      </w:r>
    </w:p>
    <w:p w14:paraId="5167A742" w14:textId="77777777" w:rsidR="008A62B2" w:rsidRPr="001619DC" w:rsidRDefault="008A62B2" w:rsidP="00D61AA2">
      <w:pPr>
        <w:spacing w:before="86"/>
        <w:ind w:left="403" w:hanging="403"/>
      </w:pPr>
      <w:r w:rsidRPr="001619DC">
        <w:t>–</w:t>
      </w:r>
      <w:r w:rsidRPr="001619DC">
        <w:tab/>
        <w:t>Operations of the same precedence are evaluated sequentially from left to right.</w:t>
      </w:r>
    </w:p>
    <w:p w14:paraId="10887076" w14:textId="467BBFD0" w:rsidR="008A62B2" w:rsidRPr="001619DC" w:rsidRDefault="00CA658F" w:rsidP="00B516D5">
      <w:pPr>
        <w:keepNext/>
      </w:pPr>
      <w:r w:rsidRPr="001619DC">
        <w:t>Table 1</w:t>
      </w:r>
      <w:r w:rsidR="008A62B2" w:rsidRPr="001619DC">
        <w:t xml:space="preserve"> specifies the precedence of operations from highest to lowest; a higher position in the table indicates a higher precedence.</w:t>
      </w:r>
    </w:p>
    <w:p w14:paraId="5D4F1E68" w14:textId="6C470918" w:rsidR="008A62B2" w:rsidRPr="001619DC" w:rsidRDefault="008A62B2" w:rsidP="00D61AA2">
      <w:pPr>
        <w:pStyle w:val="Note1"/>
      </w:pPr>
      <w:r w:rsidRPr="001619DC">
        <w:t xml:space="preserve">NOTE – For those operators that are also used in the C programming language, the order of precedence used in this </w:t>
      </w:r>
      <w:r w:rsidR="009D2D57" w:rsidRPr="001619DC">
        <w:t xml:space="preserve">document </w:t>
      </w:r>
      <w:r w:rsidRPr="001619DC">
        <w:t xml:space="preserve">is the same as </w:t>
      </w:r>
      <w:r w:rsidR="00CE4637" w:rsidRPr="001619DC">
        <w:t xml:space="preserve">that </w:t>
      </w:r>
      <w:r w:rsidRPr="001619DC">
        <w:t>used in the C programming language.</w:t>
      </w:r>
    </w:p>
    <w:p w14:paraId="3F4E56D2" w14:textId="34B9A379" w:rsidR="008A62B2" w:rsidRPr="001619DC" w:rsidRDefault="008A62B2" w:rsidP="0018781B">
      <w:pPr>
        <w:pStyle w:val="TableNoTitle"/>
      </w:pPr>
      <w:bookmarkStart w:id="135" w:name="_Ref215994896"/>
      <w:bookmarkStart w:id="136" w:name="_Toc429147542"/>
      <w:bookmarkStart w:id="137" w:name="_Toc287363916"/>
      <w:bookmarkStart w:id="138" w:name="_Toc246350677"/>
      <w:bookmarkStart w:id="139" w:name="_Toc475371025"/>
      <w:r w:rsidRPr="001619DC">
        <w:lastRenderedPageBreak/>
        <w:t>Table </w:t>
      </w:r>
      <w:r w:rsidR="00CA658F" w:rsidRPr="001619DC">
        <w:t>1</w:t>
      </w:r>
      <w:bookmarkEnd w:id="135"/>
      <w:r w:rsidRPr="001619DC">
        <w:t xml:space="preserve"> – Operation precedence from highest (at top of table) to lowest (at bottom of table)</w:t>
      </w:r>
      <w:bookmarkEnd w:id="136"/>
      <w:bookmarkEnd w:id="137"/>
      <w:bookmarkEnd w:id="138"/>
      <w:bookmarkEnd w:id="139"/>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8A62B2" w:rsidRPr="001619DC" w14:paraId="4093C7F7"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3B65845D" w14:textId="72E65CC1" w:rsidR="008A62B2" w:rsidRPr="001619DC" w:rsidRDefault="002F29A5">
            <w:pPr>
              <w:keepNext/>
              <w:keepLines/>
              <w:tabs>
                <w:tab w:val="center" w:pos="4320"/>
                <w:tab w:val="right" w:pos="8640"/>
              </w:tabs>
              <w:spacing w:before="120"/>
              <w:rPr>
                <w:b/>
              </w:rPr>
            </w:pPr>
            <w:r w:rsidRPr="001619DC">
              <w:rPr>
                <w:b/>
              </w:rPr>
              <w:t>O</w:t>
            </w:r>
            <w:r w:rsidR="008A62B2" w:rsidRPr="001619DC">
              <w:rPr>
                <w:b/>
              </w:rPr>
              <w:t xml:space="preserve">perations (with operands x, </w:t>
            </w:r>
            <w:proofErr w:type="gramStart"/>
            <w:r w:rsidR="008A62B2" w:rsidRPr="001619DC">
              <w:rPr>
                <w:b/>
              </w:rPr>
              <w:t>y</w:t>
            </w:r>
            <w:proofErr w:type="gramEnd"/>
            <w:r w:rsidR="008A62B2" w:rsidRPr="001619DC">
              <w:rPr>
                <w:b/>
              </w:rPr>
              <w:t xml:space="preserve"> and z)</w:t>
            </w:r>
          </w:p>
        </w:tc>
      </w:tr>
      <w:tr w:rsidR="008A62B2" w:rsidRPr="001619DC" w14:paraId="2928A469"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006B22F4" w14:textId="179C1EC7"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r w:rsidR="008A62B2" w:rsidRPr="001619DC">
              <w:t>x++</w:t>
            </w:r>
            <w:r w:rsidRPr="001619DC">
              <w:t>"</w:t>
            </w:r>
            <w:r w:rsidR="008A62B2" w:rsidRPr="001619DC">
              <w:t xml:space="preserve">, </w:t>
            </w:r>
            <w:r w:rsidRPr="001619DC">
              <w:t>"</w:t>
            </w:r>
            <w:r w:rsidR="008A62B2" w:rsidRPr="001619DC">
              <w:t>x− −</w:t>
            </w:r>
            <w:r w:rsidRPr="001619DC">
              <w:t>"</w:t>
            </w:r>
          </w:p>
        </w:tc>
      </w:tr>
      <w:tr w:rsidR="008A62B2" w:rsidRPr="001619DC" w14:paraId="60F1A2BE"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17382BB6" w14:textId="18C84341"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proofErr w:type="gramStart"/>
            <w:r w:rsidRPr="001619DC">
              <w:t>"</w:t>
            </w:r>
            <w:r w:rsidR="008A62B2" w:rsidRPr="001619DC">
              <w:t>!x</w:t>
            </w:r>
            <w:proofErr w:type="gramEnd"/>
            <w:r w:rsidRPr="001619DC">
              <w:t>"</w:t>
            </w:r>
            <w:r w:rsidR="008A62B2" w:rsidRPr="001619DC">
              <w:t xml:space="preserve">, </w:t>
            </w:r>
            <w:r w:rsidRPr="001619DC">
              <w:t>"</w:t>
            </w:r>
            <w:r w:rsidR="008A62B2" w:rsidRPr="001619DC">
              <w:t>−x</w:t>
            </w:r>
            <w:r w:rsidRPr="001619DC">
              <w:t>"</w:t>
            </w:r>
            <w:r w:rsidR="008A62B2" w:rsidRPr="001619DC">
              <w:t xml:space="preserve"> (as a unary prefix operator)</w:t>
            </w:r>
          </w:p>
        </w:tc>
      </w:tr>
      <w:tr w:rsidR="008A62B2" w:rsidRPr="001619DC" w14:paraId="00DAA05F"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30FD4F5E" w14:textId="61813396"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proofErr w:type="spellStart"/>
            <w:r w:rsidR="008A62B2" w:rsidRPr="001619DC">
              <w:t>x</w:t>
            </w:r>
            <w:r w:rsidR="008A62B2" w:rsidRPr="001619DC">
              <w:rPr>
                <w:vertAlign w:val="superscript"/>
              </w:rPr>
              <w:t>y</w:t>
            </w:r>
            <w:proofErr w:type="spellEnd"/>
            <w:r w:rsidRPr="001619DC">
              <w:t>"</w:t>
            </w:r>
          </w:p>
        </w:tc>
      </w:tr>
      <w:tr w:rsidR="008A62B2" w:rsidRPr="001619DC" w14:paraId="63F5D458"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5E46FA1B" w14:textId="30543C85" w:rsidR="008A62B2" w:rsidRPr="0033486B" w:rsidRDefault="00356F1A" w:rsidP="00DA2545">
            <w:pPr>
              <w:keepNext/>
              <w:keepLines/>
              <w:tabs>
                <w:tab w:val="center" w:pos="4320"/>
                <w:tab w:val="right" w:pos="8640"/>
              </w:tabs>
              <w:spacing w:before="120"/>
            </w:pPr>
            <w:r w:rsidRPr="001619DC">
              <w:t>"</w:t>
            </w:r>
            <w:r w:rsidR="008A62B2" w:rsidRPr="001619DC">
              <w:t>x * y</w:t>
            </w:r>
            <w:r w:rsidRPr="001619DC">
              <w:t>"</w:t>
            </w:r>
            <w:r w:rsidR="008A62B2" w:rsidRPr="001619DC">
              <w:t xml:space="preserve">, </w:t>
            </w:r>
            <w:r w:rsidRPr="001619DC">
              <w:t>"</w:t>
            </w:r>
            <w:r w:rsidR="008A62B2" w:rsidRPr="001619DC">
              <w:t>x / y</w:t>
            </w:r>
            <w:r w:rsidRPr="001619DC">
              <w:t>"</w:t>
            </w:r>
            <w:r w:rsidR="008A62B2" w:rsidRPr="001619DC">
              <w:t xml:space="preserve">, </w:t>
            </w:r>
            <w:r w:rsidRPr="001619DC">
              <w:t>"</w:t>
            </w:r>
            <w:r w:rsidR="008A62B2" w:rsidRPr="001619DC">
              <w:t>x </w:t>
            </w:r>
            <w:r w:rsidR="008A62B2" w:rsidRPr="001619DC">
              <w:rPr>
                <w:rFonts w:ascii="Symbol" w:hAnsi="Symbol" w:cs="Symbol"/>
              </w:rPr>
              <w:t></w:t>
            </w:r>
            <w:r w:rsidR="008A62B2" w:rsidRPr="001619DC">
              <w:t> y</w:t>
            </w:r>
            <w:r w:rsidRPr="001619DC">
              <w:t>"</w:t>
            </w:r>
            <w:r w:rsidR="008A62B2" w:rsidRPr="001619DC">
              <w:rPr>
                <w:rFonts w:ascii="Symbol" w:hAnsi="Symbol" w:cs="Symbol"/>
              </w:rPr>
              <w:t></w:t>
            </w:r>
            <w:r w:rsidR="008A62B2" w:rsidRPr="001619DC">
              <w:rPr>
                <w:rFonts w:ascii="Symbol" w:hAnsi="Symbol" w:cs="Symbol"/>
              </w:rPr>
              <w:t></w:t>
            </w:r>
            <w:r w:rsidRPr="001619DC">
              <w:t>"</w:t>
            </w:r>
            <w:r w:rsidR="00DA2545" w:rsidRPr="007E2F48">
              <w:rPr>
                <w:noProof/>
                <w:position w:val="-28"/>
              </w:rPr>
              <mc:AlternateContent>
                <mc:Choice Requires="wps">
                  <w:drawing>
                    <wp:inline distT="0" distB="0" distL="0" distR="0" wp14:anchorId="332E8337" wp14:editId="14EB25EE">
                      <wp:extent cx="140335" cy="463550"/>
                      <wp:effectExtent l="0" t="0" r="12065" b="19050"/>
                      <wp:docPr id="30" name="Text Box 30"/>
                      <wp:cNvGraphicFramePr/>
                      <a:graphic xmlns:a="http://schemas.openxmlformats.org/drawingml/2006/main">
                        <a:graphicData uri="http://schemas.microsoft.com/office/word/2010/wordprocessingShape">
                          <wps:wsp>
                            <wps:cNvSpPr txBox="1"/>
                            <wps:spPr>
                              <a:xfrm>
                                <a:off x="0" y="0"/>
                                <a:ext cx="140335" cy="463550"/>
                              </a:xfrm>
                              <a:prstGeom prst="rect">
                                <a:avLst/>
                              </a:prstGeom>
                              <a:noFill/>
                              <a:ln>
                                <a:noFill/>
                              </a:ln>
                              <a:effectLst/>
                              <a:extLst>
                                <a:ext uri="{FAA26D3D-D897-4be2-8F04-BA451C77F1D7}">
                                  <ma14:placeholderFlag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39AFAB7" w14:textId="0B15CFBF" w:rsidR="004A3CBA" w:rsidRPr="00DA2545" w:rsidRDefault="00AD0A45" w:rsidP="00DA2545">
                                  <w:pPr>
                                    <w:spacing w:before="0"/>
                                  </w:pPr>
                                  <m:oMathPara>
                                    <m:oMath>
                                      <m:f>
                                        <m:fPr>
                                          <m:ctrlPr>
                                            <w:rPr>
                                              <w:rFonts w:ascii="Cambria Math" w:hAnsi="Cambria Math"/>
                                            </w:rPr>
                                          </m:ctrlPr>
                                        </m:fPr>
                                        <m:num>
                                          <m:r>
                                            <m:rPr>
                                              <m:sty m:val="p"/>
                                            </m:rPr>
                                            <w:rPr>
                                              <w:rFonts w:ascii="Cambria Math" w:hAnsi="Cambria Math"/>
                                            </w:rPr>
                                            <m:t>x</m:t>
                                          </m:r>
                                        </m:num>
                                        <m:den>
                                          <m:r>
                                            <m:rPr>
                                              <m:sty m:val="p"/>
                                            </m:rPr>
                                            <w:rPr>
                                              <w:rFonts w:ascii="Cambria Math" w:hAnsi="Cambria Math"/>
                                            </w:rPr>
                                            <m:t>y</m:t>
                                          </m:r>
                                        </m:den>
                                      </m:f>
                                    </m:oMath>
                                  </m:oMathPara>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shapetype w14:anchorId="332E8337" id="_x0000_t202" coordsize="21600,21600" o:spt="202" path="m,l,21600r21600,l21600,xe">
                      <v:stroke joinstyle="miter"/>
                      <v:path gradientshapeok="t" o:connecttype="rect"/>
                    </v:shapetype>
                    <v:shape id="Text Box 30" o:spid="_x0000_s1026" type="#_x0000_t202" style="width:11.05pt;height:3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" filled="f" stroked="f">
                      <v:textbox inset="0,0,0,0">
                        <w:txbxContent>
                          <w:p w14:paraId="539AFAB7" w14:textId="0B15CFBF" w:rsidR="004A3CBA" w:rsidRPr="00DA2545" w:rsidRDefault="00AD0A45" w:rsidP="00DA2545">
                            <w:pPr>
                              <w:spacing w:before="0"/>
                            </w:pPr>
                            <m:oMathPara>
                              <m:oMath>
                                <m:f>
                                  <m:fPr>
                                    <m:ctrlPr>
                                      <w:rPr>
                                        <w:rFonts w:ascii="Cambria Math" w:hAnsi="Cambria Math"/>
                                      </w:rPr>
                                    </m:ctrlPr>
                                  </m:fPr>
                                  <m:num>
                                    <m:r>
                                      <m:rPr>
                                        <m:sty m:val="p"/>
                                      </m:rPr>
                                      <w:rPr>
                                        <w:rFonts w:ascii="Cambria Math" w:hAnsi="Cambria Math"/>
                                      </w:rPr>
                                      <m:t>x</m:t>
                                    </m:r>
                                  </m:num>
                                  <m:den>
                                    <m:r>
                                      <m:rPr>
                                        <m:sty m:val="p"/>
                                      </m:rPr>
                                      <w:rPr>
                                        <w:rFonts w:ascii="Cambria Math" w:hAnsi="Cambria Math"/>
                                      </w:rPr>
                                      <m:t>y</m:t>
                                    </m:r>
                                  </m:den>
                                </m:f>
                              </m:oMath>
                            </m:oMathPara>
                          </w:p>
                        </w:txbxContent>
                      </v:textbox>
                      <w10:anchorlock/>
                    </v:shape>
                  </w:pict>
                </mc:Fallback>
              </mc:AlternateContent>
            </w:r>
            <w:r w:rsidRPr="001619DC">
              <w:t>"</w:t>
            </w:r>
            <w:r w:rsidR="008A62B2" w:rsidRPr="0033486B">
              <w:t xml:space="preserve">, </w:t>
            </w:r>
            <w:r w:rsidRPr="0033486B">
              <w:t>"</w:t>
            </w:r>
            <w:r w:rsidR="008A62B2" w:rsidRPr="0033486B">
              <w:t>x % y</w:t>
            </w:r>
            <w:r w:rsidRPr="0033486B">
              <w:t>"</w:t>
            </w:r>
          </w:p>
        </w:tc>
      </w:tr>
      <w:tr w:rsidR="008A62B2" w:rsidRPr="001619DC" w14:paraId="7A41848B"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68E026E8" w14:textId="68CBD1D9" w:rsidR="008A62B2" w:rsidRPr="0033486B" w:rsidRDefault="00356F1A">
            <w:pPr>
              <w:keepNext/>
              <w:keepLines/>
              <w:tabs>
                <w:tab w:val="center" w:pos="4320"/>
                <w:tab w:val="right" w:pos="8640"/>
              </w:tabs>
              <w:spacing w:before="120"/>
            </w:pPr>
            <w:r w:rsidRPr="001619DC">
              <w:t>"</w:t>
            </w:r>
            <w:r w:rsidR="008A62B2" w:rsidRPr="001619DC">
              <w:t>x + y</w:t>
            </w:r>
            <w:r w:rsidRPr="001619DC">
              <w:t>"</w:t>
            </w:r>
            <w:r w:rsidR="008A62B2" w:rsidRPr="001619DC">
              <w:t xml:space="preserve">, </w:t>
            </w:r>
            <w:r w:rsidRPr="001619DC">
              <w:t>"</w:t>
            </w:r>
            <w:r w:rsidR="008A62B2" w:rsidRPr="001619DC">
              <w:t>x − y</w:t>
            </w:r>
            <w:r w:rsidRPr="001619DC">
              <w:t>"</w:t>
            </w:r>
            <w:r w:rsidR="008A62B2" w:rsidRPr="001619DC">
              <w:t xml:space="preserve"> (as a two-argument operator), </w:t>
            </w:r>
            <w:r w:rsidRPr="001619DC">
              <w:t>"</w:t>
            </w:r>
            <w:r w:rsidR="0047364D" w:rsidRPr="007E2F48">
              <w:rPr>
                <w:noProof/>
                <w:position w:val="-28"/>
              </w:rPr>
              <mc:AlternateContent>
                <mc:Choice Requires="wps">
                  <w:drawing>
                    <wp:inline distT="0" distB="0" distL="0" distR="0" wp14:anchorId="14601D0A" wp14:editId="4646B60A">
                      <wp:extent cx="523240" cy="463550"/>
                      <wp:effectExtent l="0" t="0" r="10160" b="19050"/>
                      <wp:docPr id="46" name="Text Box 46"/>
                      <wp:cNvGraphicFramePr/>
                      <a:graphic xmlns:a="http://schemas.openxmlformats.org/drawingml/2006/main">
                        <a:graphicData uri="http://schemas.microsoft.com/office/word/2010/wordprocessingShape">
                          <wps:wsp>
                            <wps:cNvSpPr txBox="1"/>
                            <wps:spPr>
                              <a:xfrm>
                                <a:off x="0" y="0"/>
                                <a:ext cx="523240" cy="463550"/>
                              </a:xfrm>
                              <a:prstGeom prst="rect">
                                <a:avLst/>
                              </a:prstGeom>
                              <a:noFill/>
                              <a:ln>
                                <a:noFill/>
                              </a:ln>
                              <a:effectLst/>
                              <a:extLst>
                                <a:ext uri="{FAA26D3D-D897-4be2-8F04-BA451C77F1D7}">
                                  <ma14:placeholderFlag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DB53AED" w14:textId="77777777" w:rsidR="004A3CBA" w:rsidRPr="00107DD1" w:rsidRDefault="00AD0A45" w:rsidP="00D23946">
                                  <w:pPr>
                                    <w:spacing w:before="0"/>
                                  </w:pPr>
                                  <m:oMathPara>
                                    <m:oMath>
                                      <m:nary>
                                        <m:naryPr>
                                          <m:chr m:val="∑"/>
                                          <m:limLoc m:val="undOvr"/>
                                          <m:ctrlPr>
                                            <w:rPr>
                                              <w:rFonts w:ascii="Cambria Math" w:hAnsi="Cambria Math"/>
                                              <w:i/>
                                            </w:rPr>
                                          </m:ctrlPr>
                                        </m:naryPr>
                                        <m:sub>
                                          <m:r>
                                            <w:rPr>
                                              <w:rFonts w:ascii="Cambria Math" w:hAnsi="Cambria Math"/>
                                            </w:rPr>
                                            <m:t>i=</m:t>
                                          </m:r>
                                          <m:r>
                                            <m:rPr>
                                              <m:sty m:val="p"/>
                                            </m:rPr>
                                            <w:rPr>
                                              <w:rFonts w:ascii="Cambria Math" w:hAnsi="Cambria Math"/>
                                            </w:rPr>
                                            <m:t>x</m:t>
                                          </m:r>
                                        </m:sub>
                                        <m:sup>
                                          <m:r>
                                            <m:rPr>
                                              <m:sty m:val="p"/>
                                            </m:rPr>
                                            <w:rPr>
                                              <w:rFonts w:ascii="Cambria Math" w:hAnsi="Cambria Math"/>
                                            </w:rPr>
                                            <m:t>y</m:t>
                                          </m:r>
                                        </m:sup>
                                        <m:e>
                                          <m:r>
                                            <w:rPr>
                                              <w:rFonts w:ascii="Cambria Math" w:hAnsi="Cambria Math"/>
                                            </w:rPr>
                                            <m:t>f(i)</m:t>
                                          </m:r>
                                        </m:e>
                                      </m:nary>
                                    </m:oMath>
                                  </m:oMathPara>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shape w14:anchorId="14601D0A" id="Text Box 46" o:spid="_x0000_s1027" type="#_x0000_t202" style="width:41.2pt;height:3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" filled="f" stroked="f">
                      <v:textbox inset="0,0,0,0">
                        <w:txbxContent>
                          <w:p w14:paraId="4DB53AED" w14:textId="77777777" w:rsidR="004A3CBA" w:rsidRPr="00107DD1" w:rsidRDefault="00AD0A45" w:rsidP="00D23946">
                            <w:pPr>
                              <w:spacing w:before="0"/>
                            </w:pPr>
                            <m:oMathPara>
                              <m:oMath>
                                <m:nary>
                                  <m:naryPr>
                                    <m:chr m:val="∑"/>
                                    <m:limLoc m:val="undOvr"/>
                                    <m:ctrlPr>
                                      <w:rPr>
                                        <w:rFonts w:ascii="Cambria Math" w:hAnsi="Cambria Math"/>
                                        <w:i/>
                                      </w:rPr>
                                    </m:ctrlPr>
                                  </m:naryPr>
                                  <m:sub>
                                    <m:r>
                                      <w:rPr>
                                        <w:rFonts w:ascii="Cambria Math" w:hAnsi="Cambria Math"/>
                                      </w:rPr>
                                      <m:t>i=</m:t>
                                    </m:r>
                                    <m:r>
                                      <m:rPr>
                                        <m:sty m:val="p"/>
                                      </m:rPr>
                                      <w:rPr>
                                        <w:rFonts w:ascii="Cambria Math" w:hAnsi="Cambria Math"/>
                                      </w:rPr>
                                      <m:t>x</m:t>
                                    </m:r>
                                  </m:sub>
                                  <m:sup>
                                    <m:r>
                                      <m:rPr>
                                        <m:sty m:val="p"/>
                                      </m:rPr>
                                      <w:rPr>
                                        <w:rFonts w:ascii="Cambria Math" w:hAnsi="Cambria Math"/>
                                      </w:rPr>
                                      <m:t>y</m:t>
                                    </m:r>
                                  </m:sup>
                                  <m:e>
                                    <m:r>
                                      <w:rPr>
                                        <w:rFonts w:ascii="Cambria Math" w:hAnsi="Cambria Math"/>
                                      </w:rPr>
                                      <m:t>f(i)</m:t>
                                    </m:r>
                                  </m:e>
                                </m:nary>
                              </m:oMath>
                            </m:oMathPara>
                          </w:p>
                        </w:txbxContent>
                      </v:textbox>
                      <w10:anchorlock/>
                    </v:shape>
                  </w:pict>
                </mc:Fallback>
              </mc:AlternateContent>
            </w:r>
            <w:r w:rsidRPr="001619DC">
              <w:t>"</w:t>
            </w:r>
          </w:p>
        </w:tc>
      </w:tr>
      <w:tr w:rsidR="008A62B2" w:rsidRPr="001619DC" w14:paraId="53D12C92"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3E86C8C6" w14:textId="6AD1E51C"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proofErr w:type="gramStart"/>
            <w:r w:rsidR="008A62B2" w:rsidRPr="001619DC">
              <w:t>x  &lt;</w:t>
            </w:r>
            <w:proofErr w:type="gramEnd"/>
            <w:r w:rsidR="008A62B2" w:rsidRPr="001619DC">
              <w:t>&lt;  y</w:t>
            </w:r>
            <w:r w:rsidRPr="001619DC">
              <w:t>"</w:t>
            </w:r>
            <w:r w:rsidR="008A62B2" w:rsidRPr="001619DC">
              <w:t xml:space="preserve">, </w:t>
            </w:r>
            <w:r w:rsidRPr="001619DC">
              <w:t>"</w:t>
            </w:r>
            <w:r w:rsidR="008A62B2" w:rsidRPr="001619DC">
              <w:t>x  &gt;&gt;  y</w:t>
            </w:r>
            <w:r w:rsidRPr="001619DC">
              <w:t>"</w:t>
            </w:r>
          </w:p>
        </w:tc>
      </w:tr>
      <w:tr w:rsidR="008A62B2" w:rsidRPr="001619DC" w14:paraId="2E704F4D"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1AA7B24F" w14:textId="7FC1300B"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r w:rsidR="008A62B2" w:rsidRPr="001619DC">
              <w:t>x &lt; y</w:t>
            </w:r>
            <w:r w:rsidRPr="001619DC">
              <w:t>"</w:t>
            </w:r>
            <w:r w:rsidR="008A62B2" w:rsidRPr="001619DC">
              <w:t xml:space="preserve">, </w:t>
            </w:r>
            <w:r w:rsidRPr="001619DC">
              <w:t>"</w:t>
            </w:r>
            <w:proofErr w:type="gramStart"/>
            <w:r w:rsidR="008A62B2" w:rsidRPr="001619DC">
              <w:t>x  &lt;</w:t>
            </w:r>
            <w:proofErr w:type="gramEnd"/>
            <w:r w:rsidR="008A62B2" w:rsidRPr="001619DC">
              <w:t>=  y</w:t>
            </w:r>
            <w:r w:rsidRPr="001619DC">
              <w:t>"</w:t>
            </w:r>
            <w:r w:rsidR="008A62B2" w:rsidRPr="001619DC">
              <w:t xml:space="preserve">, </w:t>
            </w:r>
            <w:r w:rsidRPr="001619DC">
              <w:t>"</w:t>
            </w:r>
            <w:r w:rsidR="008A62B2" w:rsidRPr="001619DC">
              <w:t>x &gt; y</w:t>
            </w:r>
            <w:r w:rsidRPr="001619DC">
              <w:t>"</w:t>
            </w:r>
            <w:r w:rsidR="008A62B2" w:rsidRPr="001619DC">
              <w:t xml:space="preserve">, </w:t>
            </w:r>
            <w:r w:rsidRPr="001619DC">
              <w:t>"</w:t>
            </w:r>
            <w:r w:rsidR="008A62B2" w:rsidRPr="001619DC">
              <w:t>x  &gt;=  y</w:t>
            </w:r>
            <w:r w:rsidRPr="001619DC">
              <w:t>"</w:t>
            </w:r>
          </w:p>
        </w:tc>
      </w:tr>
      <w:tr w:rsidR="008A62B2" w:rsidRPr="001619DC" w14:paraId="609779A0"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259F0535" w14:textId="2FFC6984"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proofErr w:type="gramStart"/>
            <w:r w:rsidR="008A62B2" w:rsidRPr="001619DC">
              <w:t>x  =</w:t>
            </w:r>
            <w:proofErr w:type="gramEnd"/>
            <w:r w:rsidR="008A62B2" w:rsidRPr="001619DC">
              <w:t> =  y</w:t>
            </w:r>
            <w:r w:rsidRPr="001619DC">
              <w:t>"</w:t>
            </w:r>
            <w:r w:rsidR="008A62B2" w:rsidRPr="001619DC">
              <w:t xml:space="preserve">, </w:t>
            </w:r>
            <w:r w:rsidRPr="001619DC">
              <w:t>"</w:t>
            </w:r>
            <w:r w:rsidR="008A62B2" w:rsidRPr="001619DC">
              <w:t>x  !=  y</w:t>
            </w:r>
            <w:r w:rsidRPr="001619DC">
              <w:t>"</w:t>
            </w:r>
          </w:p>
        </w:tc>
      </w:tr>
      <w:tr w:rsidR="008A62B2" w:rsidRPr="001619DC" w14:paraId="627D8E03"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2E21D1E2" w14:textId="57853E8A"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r w:rsidR="008A62B2" w:rsidRPr="001619DC">
              <w:t>x &amp; y</w:t>
            </w:r>
            <w:r w:rsidRPr="001619DC">
              <w:t>"</w:t>
            </w:r>
          </w:p>
        </w:tc>
      </w:tr>
      <w:tr w:rsidR="008A62B2" w:rsidRPr="001619DC" w14:paraId="61E5688D"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05BDEACD" w14:textId="1A8C809A"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r w:rsidR="008A62B2" w:rsidRPr="001619DC">
              <w:t>x | y</w:t>
            </w:r>
            <w:r w:rsidRPr="001619DC">
              <w:t>"</w:t>
            </w:r>
          </w:p>
        </w:tc>
      </w:tr>
      <w:tr w:rsidR="008A62B2" w:rsidRPr="001619DC" w14:paraId="58A37F8A"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38E8DE43" w14:textId="661387FD"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proofErr w:type="gramStart"/>
            <w:r w:rsidR="008A62B2" w:rsidRPr="001619DC">
              <w:t>x  &amp;</w:t>
            </w:r>
            <w:proofErr w:type="gramEnd"/>
            <w:r w:rsidR="008A62B2" w:rsidRPr="001619DC">
              <w:t>&amp;  y</w:t>
            </w:r>
            <w:r w:rsidRPr="001619DC">
              <w:t>"</w:t>
            </w:r>
          </w:p>
        </w:tc>
      </w:tr>
      <w:tr w:rsidR="008A62B2" w:rsidRPr="001619DC" w14:paraId="7E834483"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1360AAC0" w14:textId="43245192"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proofErr w:type="gramStart"/>
            <w:r w:rsidR="008A62B2" w:rsidRPr="001619DC">
              <w:t>x  |</w:t>
            </w:r>
            <w:proofErr w:type="gramEnd"/>
            <w:r w:rsidR="008A62B2" w:rsidRPr="001619DC">
              <w:t> |  y</w:t>
            </w:r>
            <w:r w:rsidRPr="001619DC">
              <w:t>"</w:t>
            </w:r>
          </w:p>
        </w:tc>
      </w:tr>
      <w:tr w:rsidR="008A62B2" w:rsidRPr="001619DC" w14:paraId="49F92A01"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0CE861B6" w14:textId="132E5186"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proofErr w:type="gramStart"/>
            <w:r w:rsidR="008A62B2" w:rsidRPr="001619DC">
              <w:t>x ?</w:t>
            </w:r>
            <w:proofErr w:type="gramEnd"/>
            <w:r w:rsidR="008A62B2" w:rsidRPr="001619DC">
              <w:t> y : z</w:t>
            </w:r>
            <w:r w:rsidRPr="001619DC">
              <w:t>"</w:t>
            </w:r>
          </w:p>
        </w:tc>
      </w:tr>
      <w:tr w:rsidR="008A62B2" w:rsidRPr="001619DC" w14:paraId="3D012496"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76CD4C9D" w14:textId="01C63942"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proofErr w:type="spellStart"/>
            <w:proofErr w:type="gramStart"/>
            <w:r w:rsidR="008A62B2" w:rsidRPr="001619DC">
              <w:t>x..y</w:t>
            </w:r>
            <w:proofErr w:type="spellEnd"/>
            <w:proofErr w:type="gramEnd"/>
            <w:r w:rsidRPr="001619DC">
              <w:t>"</w:t>
            </w:r>
          </w:p>
        </w:tc>
      </w:tr>
      <w:tr w:rsidR="008A62B2" w:rsidRPr="001619DC" w14:paraId="4F3692AC"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6FE56A94" w14:textId="4013FFB1"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r w:rsidR="008A62B2" w:rsidRPr="001619DC">
              <w:t>x = y</w:t>
            </w:r>
            <w:r w:rsidRPr="001619DC">
              <w:t>"</w:t>
            </w:r>
            <w:r w:rsidR="008A62B2" w:rsidRPr="001619DC">
              <w:t xml:space="preserve">, </w:t>
            </w:r>
            <w:r w:rsidRPr="001619DC">
              <w:t>"</w:t>
            </w:r>
            <w:proofErr w:type="gramStart"/>
            <w:r w:rsidR="008A62B2" w:rsidRPr="001619DC">
              <w:t>x  +</w:t>
            </w:r>
            <w:proofErr w:type="gramEnd"/>
            <w:r w:rsidR="008A62B2" w:rsidRPr="001619DC">
              <w:t>=  y</w:t>
            </w:r>
            <w:r w:rsidRPr="001619DC">
              <w:t>"</w:t>
            </w:r>
            <w:r w:rsidR="008A62B2" w:rsidRPr="001619DC">
              <w:t xml:space="preserve">, </w:t>
            </w:r>
            <w:r w:rsidRPr="001619DC">
              <w:t>"</w:t>
            </w:r>
            <w:r w:rsidR="008A62B2" w:rsidRPr="001619DC">
              <w:t>x  −=  y</w:t>
            </w:r>
            <w:r w:rsidRPr="001619DC">
              <w:t>"</w:t>
            </w:r>
          </w:p>
        </w:tc>
      </w:tr>
    </w:tbl>
    <w:p w14:paraId="1353ED63" w14:textId="437C69C2" w:rsidR="00900B46" w:rsidRPr="001619DC" w:rsidRDefault="00696D98" w:rsidP="00696D98">
      <w:pPr>
        <w:pStyle w:val="Heading1"/>
      </w:pPr>
      <w:bookmarkStart w:id="140" w:name="_Toc448311076"/>
      <w:bookmarkStart w:id="141" w:name="_Toc448311077"/>
      <w:bookmarkStart w:id="142" w:name="_Toc448311078"/>
      <w:bookmarkStart w:id="143" w:name="_Toc448311079"/>
      <w:bookmarkStart w:id="144" w:name="_Toc448311080"/>
      <w:bookmarkStart w:id="145" w:name="_Toc448311081"/>
      <w:bookmarkStart w:id="146" w:name="_Toc448311082"/>
      <w:bookmarkStart w:id="147" w:name="_Toc448311083"/>
      <w:bookmarkStart w:id="148" w:name="_Toc448311084"/>
      <w:bookmarkStart w:id="149" w:name="_Toc448311085"/>
      <w:bookmarkStart w:id="150" w:name="_Toc448311086"/>
      <w:bookmarkStart w:id="151" w:name="_Toc448311087"/>
      <w:bookmarkStart w:id="152" w:name="_Toc448311088"/>
      <w:bookmarkStart w:id="153" w:name="_Toc448311089"/>
      <w:bookmarkStart w:id="154" w:name="_Toc448311090"/>
      <w:bookmarkStart w:id="155" w:name="_Toc448311091"/>
      <w:bookmarkStart w:id="156" w:name="_Toc448311092"/>
      <w:bookmarkStart w:id="157" w:name="_Toc448311093"/>
      <w:bookmarkStart w:id="158" w:name="_Toc448311094"/>
      <w:bookmarkStart w:id="159" w:name="_Toc101271418"/>
      <w:bookmarkEnd w:id="71"/>
      <w:bookmarkEnd w:id="72"/>
      <w:bookmarkEnd w:id="73"/>
      <w:bookmarkEnd w:id="74"/>
      <w:bookmarkEnd w:id="75"/>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1619DC">
        <w:t>Overview of film grain technologies</w:t>
      </w:r>
      <w:bookmarkEnd w:id="159"/>
    </w:p>
    <w:p w14:paraId="0FA95EDA" w14:textId="1C2C552A" w:rsidR="00D71D3B" w:rsidRPr="001619DC" w:rsidRDefault="002E268C" w:rsidP="00EE3B15">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1619DC">
        <w:t>T</w:t>
      </w:r>
      <w:r w:rsidR="00B961EF" w:rsidRPr="001619DC">
        <w:t xml:space="preserve">he use of </w:t>
      </w:r>
      <w:bookmarkStart w:id="160" w:name="_Hlk96875610"/>
      <w:r w:rsidR="00B961EF" w:rsidRPr="001619DC">
        <w:t xml:space="preserve">film grain modelling technologies </w:t>
      </w:r>
      <w:bookmarkEnd w:id="160"/>
      <w:r w:rsidR="00E6164D">
        <w:t>can</w:t>
      </w:r>
      <w:r w:rsidR="00E6164D" w:rsidRPr="001619DC">
        <w:t xml:space="preserve"> </w:t>
      </w:r>
      <w:r w:rsidR="00B961EF" w:rsidRPr="001619DC">
        <w:t xml:space="preserve">be beneficial in the context of </w:t>
      </w:r>
      <w:r w:rsidR="00322485" w:rsidRPr="001619DC">
        <w:t xml:space="preserve">image and </w:t>
      </w:r>
      <w:r w:rsidR="00B961EF" w:rsidRPr="001619DC">
        <w:t>video compression by providing improved subjective quality at a lower bitrate</w:t>
      </w:r>
      <w:r w:rsidR="004A1253" w:rsidRPr="001619DC">
        <w:t xml:space="preserve"> for certain types of </w:t>
      </w:r>
      <w:r w:rsidRPr="001619DC">
        <w:t xml:space="preserve">video </w:t>
      </w:r>
      <w:r w:rsidR="004A1253" w:rsidRPr="001619DC">
        <w:t>content</w:t>
      </w:r>
      <w:r w:rsidR="00B961EF" w:rsidRPr="001619DC">
        <w:t xml:space="preserve">. </w:t>
      </w:r>
      <w:r w:rsidR="00CB1056" w:rsidRPr="001619DC">
        <w:t xml:space="preserve">For example, these technologies </w:t>
      </w:r>
      <w:r w:rsidR="00E6164D">
        <w:t>can</w:t>
      </w:r>
      <w:r w:rsidR="00E6164D" w:rsidRPr="001619DC">
        <w:t xml:space="preserve"> </w:t>
      </w:r>
      <w:r w:rsidR="00CB1056" w:rsidRPr="001619DC">
        <w:t xml:space="preserve">potentially provide benefits to </w:t>
      </w:r>
      <w:r w:rsidR="00001CE2" w:rsidRPr="001619DC">
        <w:t xml:space="preserve">video </w:t>
      </w:r>
      <w:r w:rsidR="00CB1056" w:rsidRPr="001619DC">
        <w:t xml:space="preserve">content that </w:t>
      </w:r>
      <w:r w:rsidR="00001CE2" w:rsidRPr="001619DC">
        <w:t>c</w:t>
      </w:r>
      <w:r w:rsidR="00CB1056" w:rsidRPr="001619DC">
        <w:t>ontain</w:t>
      </w:r>
      <w:r w:rsidR="00001CE2" w:rsidRPr="001619DC">
        <w:t>s</w:t>
      </w:r>
      <w:r w:rsidR="00CB1056" w:rsidRPr="001619DC">
        <w:t xml:space="preserve"> </w:t>
      </w:r>
      <w:r w:rsidR="00061AE2" w:rsidRPr="001619DC">
        <w:t xml:space="preserve">noise, </w:t>
      </w:r>
      <w:r w:rsidR="00001CE2" w:rsidRPr="001619DC">
        <w:t xml:space="preserve">such as film grain noise </w:t>
      </w:r>
      <w:r w:rsidR="00D71D3B" w:rsidRPr="001619DC">
        <w:t>or</w:t>
      </w:r>
      <w:r w:rsidR="00001CE2" w:rsidRPr="001619DC">
        <w:t xml:space="preserve"> image sensor noise</w:t>
      </w:r>
      <w:r w:rsidR="00061AE2" w:rsidRPr="001619DC">
        <w:t xml:space="preserve">. </w:t>
      </w:r>
      <w:r w:rsidR="00001CE2" w:rsidRPr="001619DC">
        <w:t xml:space="preserve">In some cases, </w:t>
      </w:r>
      <w:r w:rsidRPr="001619DC">
        <w:t xml:space="preserve">film grain noise is a result of the physical process of </w:t>
      </w:r>
      <w:r w:rsidR="000B1DE7" w:rsidRPr="001619DC">
        <w:t xml:space="preserve">photographically developing light-exposed </w:t>
      </w:r>
      <w:r w:rsidRPr="001619DC">
        <w:t xml:space="preserve">silver-halide crystals in the emulsion on the film </w:t>
      </w:r>
      <w:r w:rsidR="00602D71" w:rsidRPr="001619DC">
        <w:t xml:space="preserve">negative </w:t>
      </w:r>
      <w:r w:rsidRPr="001619DC">
        <w:t>use</w:t>
      </w:r>
      <w:r w:rsidR="00D71D3B" w:rsidRPr="001619DC">
        <w:t>d</w:t>
      </w:r>
      <w:r w:rsidRPr="001619DC">
        <w:t xml:space="preserve"> in the capture process. In other cases, noise may be synthetic film grain that was added in post-production </w:t>
      </w:r>
      <w:r w:rsidR="00061AE2" w:rsidRPr="001619DC">
        <w:rPr>
          <w:szCs w:val="22"/>
        </w:rPr>
        <w:t xml:space="preserve">to create a particular artistic </w:t>
      </w:r>
      <w:r w:rsidR="00001CE2" w:rsidRPr="001619DC">
        <w:rPr>
          <w:szCs w:val="22"/>
        </w:rPr>
        <w:t>look</w:t>
      </w:r>
      <w:r w:rsidR="00061AE2" w:rsidRPr="001619DC">
        <w:rPr>
          <w:szCs w:val="22"/>
        </w:rPr>
        <w:t>.</w:t>
      </w:r>
      <w:r w:rsidR="001E0890" w:rsidRPr="001619DC">
        <w:rPr>
          <w:szCs w:val="22"/>
        </w:rPr>
        <w:t xml:space="preserve"> </w:t>
      </w:r>
      <w:r w:rsidR="00D71D3B" w:rsidRPr="001619DC">
        <w:rPr>
          <w:szCs w:val="22"/>
        </w:rPr>
        <w:t xml:space="preserve">In yet other cases, noise </w:t>
      </w:r>
      <w:r w:rsidR="00D71D3B" w:rsidRPr="001619DC">
        <w:t xml:space="preserve">in digitally captured content may be the result of image sensor noise. </w:t>
      </w:r>
      <w:r w:rsidR="004D2AC8" w:rsidRPr="001619DC">
        <w:t xml:space="preserve">In each case, </w:t>
      </w:r>
      <w:r w:rsidR="00D71D3B" w:rsidRPr="001619DC">
        <w:rPr>
          <w:szCs w:val="22"/>
        </w:rPr>
        <w:t xml:space="preserve">film grain and sensor noise </w:t>
      </w:r>
      <w:r w:rsidR="0089565E" w:rsidRPr="001619DC">
        <w:rPr>
          <w:szCs w:val="22"/>
        </w:rPr>
        <w:t>tend</w:t>
      </w:r>
      <w:r w:rsidR="00D71D3B" w:rsidRPr="001619DC">
        <w:rPr>
          <w:szCs w:val="22"/>
        </w:rPr>
        <w:t xml:space="preserve"> to be temporally and spatially unpredictable, which significantly impairs the compressibility of video material containing such noise.</w:t>
      </w:r>
    </w:p>
    <w:p w14:paraId="18919306" w14:textId="45F5B87B" w:rsidR="005E63E3" w:rsidRPr="001619DC" w:rsidRDefault="005E63E3" w:rsidP="00EE3B15">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rPr>
      </w:pPr>
      <w:bookmarkStart w:id="161" w:name="_Hlk96924756"/>
      <w:r w:rsidRPr="001619DC">
        <w:rPr>
          <w:szCs w:val="22"/>
        </w:rPr>
        <w:t>F</w:t>
      </w:r>
      <w:r w:rsidR="001E0890" w:rsidRPr="001619DC">
        <w:rPr>
          <w:szCs w:val="22"/>
        </w:rPr>
        <w:t xml:space="preserve">ilm grain is considered a </w:t>
      </w:r>
      <w:r w:rsidRPr="001619DC">
        <w:rPr>
          <w:szCs w:val="22"/>
        </w:rPr>
        <w:t xml:space="preserve">primary contributor to what is commonly </w:t>
      </w:r>
      <w:r w:rsidR="0089565E" w:rsidRPr="001619DC">
        <w:rPr>
          <w:szCs w:val="22"/>
        </w:rPr>
        <w:t>referred</w:t>
      </w:r>
      <w:r w:rsidRPr="001619DC">
        <w:rPr>
          <w:szCs w:val="22"/>
        </w:rPr>
        <w:t xml:space="preserve"> to as the film look or cinematic look. </w:t>
      </w:r>
      <w:r w:rsidR="00864633" w:rsidRPr="001619DC">
        <w:t xml:space="preserve">Film grain modelling technologies provide a means of optionally removing noise </w:t>
      </w:r>
      <w:r w:rsidR="00864633" w:rsidRPr="001619DC">
        <w:rPr>
          <w:szCs w:val="22"/>
        </w:rPr>
        <w:t xml:space="preserve">prior to or during the encoding process </w:t>
      </w:r>
      <w:proofErr w:type="gramStart"/>
      <w:r w:rsidR="00322485" w:rsidRPr="001619DC">
        <w:rPr>
          <w:szCs w:val="22"/>
        </w:rPr>
        <w:t xml:space="preserve">in order </w:t>
      </w:r>
      <w:r w:rsidR="00864633" w:rsidRPr="001619DC">
        <w:rPr>
          <w:szCs w:val="22"/>
        </w:rPr>
        <w:t>to</w:t>
      </w:r>
      <w:proofErr w:type="gramEnd"/>
      <w:r w:rsidR="00864633" w:rsidRPr="001619DC">
        <w:rPr>
          <w:szCs w:val="22"/>
        </w:rPr>
        <w:t xml:space="preserve"> improve compression efficiency and</w:t>
      </w:r>
      <w:r w:rsidR="00322485" w:rsidRPr="001619DC">
        <w:rPr>
          <w:szCs w:val="22"/>
        </w:rPr>
        <w:t>,</w:t>
      </w:r>
      <w:r w:rsidR="00864633" w:rsidRPr="001619DC">
        <w:rPr>
          <w:szCs w:val="22"/>
        </w:rPr>
        <w:t xml:space="preserve"> </w:t>
      </w:r>
      <w:r w:rsidR="003A344B" w:rsidRPr="001619DC">
        <w:rPr>
          <w:szCs w:val="22"/>
        </w:rPr>
        <w:t>subsequently</w:t>
      </w:r>
      <w:r w:rsidR="00322485" w:rsidRPr="001619DC">
        <w:rPr>
          <w:szCs w:val="22"/>
        </w:rPr>
        <w:t>,</w:t>
      </w:r>
      <w:r w:rsidR="00864633" w:rsidRPr="001619DC">
        <w:rPr>
          <w:szCs w:val="22"/>
        </w:rPr>
        <w:t xml:space="preserve"> </w:t>
      </w:r>
      <w:r w:rsidR="00D746E1">
        <w:rPr>
          <w:szCs w:val="22"/>
        </w:rPr>
        <w:t xml:space="preserve">to </w:t>
      </w:r>
      <w:r w:rsidR="00864633" w:rsidRPr="001619DC">
        <w:rPr>
          <w:szCs w:val="22"/>
        </w:rPr>
        <w:t xml:space="preserve">reconstruct an approximation of the film grain during or after the </w:t>
      </w:r>
      <w:r w:rsidR="0089565E" w:rsidRPr="001619DC">
        <w:rPr>
          <w:szCs w:val="22"/>
        </w:rPr>
        <w:t>decoding</w:t>
      </w:r>
      <w:r w:rsidR="00864633" w:rsidRPr="001619DC">
        <w:rPr>
          <w:szCs w:val="22"/>
        </w:rPr>
        <w:t xml:space="preserve"> process. Film grain modelling technologies may also be used to add visual noise to decoded video to mask or attenuate the visibility of compression artefacts, such as blockiness, or bit-depth-related artefacts, such as banding or contouring.</w:t>
      </w:r>
      <w:bookmarkEnd w:id="161"/>
    </w:p>
    <w:p w14:paraId="37419161" w14:textId="135505CF" w:rsidR="00FB6303" w:rsidRDefault="007035A6" w:rsidP="008832A3">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rPr>
      </w:pPr>
      <w:bookmarkStart w:id="162" w:name="_Hlk96878892"/>
      <w:r w:rsidRPr="001619DC">
        <w:rPr>
          <w:szCs w:val="22"/>
        </w:rPr>
        <w:t>Use of f</w:t>
      </w:r>
      <w:r w:rsidR="00061AE2" w:rsidRPr="001619DC">
        <w:rPr>
          <w:szCs w:val="22"/>
        </w:rPr>
        <w:t>ilm grain modelling</w:t>
      </w:r>
      <w:r w:rsidR="004A1253" w:rsidRPr="001619DC">
        <w:rPr>
          <w:szCs w:val="22"/>
        </w:rPr>
        <w:t xml:space="preserve"> technologies </w:t>
      </w:r>
      <w:r w:rsidRPr="001619DC">
        <w:rPr>
          <w:szCs w:val="22"/>
        </w:rPr>
        <w:t xml:space="preserve">to denoise source video </w:t>
      </w:r>
      <w:r w:rsidR="00785F2E">
        <w:rPr>
          <w:szCs w:val="22"/>
        </w:rPr>
        <w:t xml:space="preserve">by </w:t>
      </w:r>
      <w:r w:rsidRPr="001619DC">
        <w:rPr>
          <w:szCs w:val="22"/>
        </w:rPr>
        <w:t xml:space="preserve">using a preprocessor is illustrated in </w:t>
      </w:r>
      <w:r w:rsidR="001932C4" w:rsidRPr="0033486B">
        <w:rPr>
          <w:szCs w:val="22"/>
        </w:rPr>
        <w:fldChar w:fldCharType="begin"/>
      </w:r>
      <w:r w:rsidR="001932C4" w:rsidRPr="001619DC">
        <w:rPr>
          <w:szCs w:val="22"/>
        </w:rPr>
        <w:instrText xml:space="preserve"> REF _Ref96879912 \h </w:instrText>
      </w:r>
      <w:r w:rsidR="001932C4" w:rsidRPr="0033486B">
        <w:rPr>
          <w:szCs w:val="22"/>
        </w:rPr>
      </w:r>
      <w:r w:rsidR="001932C4" w:rsidRPr="0033486B">
        <w:rPr>
          <w:szCs w:val="22"/>
        </w:rPr>
        <w:fldChar w:fldCharType="separate"/>
      </w:r>
      <w:r w:rsidR="001932C4" w:rsidRPr="007E2F48">
        <w:t>Figure 1</w:t>
      </w:r>
      <w:r w:rsidR="001932C4" w:rsidRPr="0033486B">
        <w:rPr>
          <w:szCs w:val="22"/>
        </w:rPr>
        <w:fldChar w:fldCharType="end"/>
      </w:r>
      <w:r w:rsidR="003A344B" w:rsidRPr="00736215">
        <w:rPr>
          <w:szCs w:val="22"/>
        </w:rPr>
        <w:fldChar w:fldCharType="begin"/>
      </w:r>
      <w:r w:rsidR="003A344B" w:rsidRPr="001619DC">
        <w:rPr>
          <w:szCs w:val="22"/>
        </w:rPr>
        <w:instrText xml:space="preserve"> REF _Ref92467235 \h  \* MERGEFORMAT </w:instrText>
      </w:r>
      <w:r w:rsidR="003A344B" w:rsidRPr="00736215">
        <w:rPr>
          <w:szCs w:val="22"/>
        </w:rPr>
      </w:r>
      <w:r w:rsidR="00AD0A45">
        <w:rPr>
          <w:szCs w:val="22"/>
        </w:rPr>
        <w:fldChar w:fldCharType="separate"/>
      </w:r>
      <w:r w:rsidR="003A344B" w:rsidRPr="00736215">
        <w:rPr>
          <w:szCs w:val="22"/>
        </w:rPr>
        <w:fldChar w:fldCharType="end"/>
      </w:r>
      <w:r w:rsidR="003A344B" w:rsidRPr="001619DC">
        <w:rPr>
          <w:szCs w:val="22"/>
        </w:rPr>
        <w:t xml:space="preserve">. </w:t>
      </w:r>
      <w:bookmarkEnd w:id="162"/>
      <w:r w:rsidRPr="0033486B">
        <w:rPr>
          <w:szCs w:val="22"/>
        </w:rPr>
        <w:t>Source video is input to a deno</w:t>
      </w:r>
      <w:r w:rsidR="00005CCE" w:rsidRPr="0033486B">
        <w:rPr>
          <w:szCs w:val="22"/>
        </w:rPr>
        <w:t>i</w:t>
      </w:r>
      <w:r w:rsidRPr="0033486B">
        <w:rPr>
          <w:szCs w:val="22"/>
        </w:rPr>
        <w:t xml:space="preserve">sing process that outputs a video </w:t>
      </w:r>
      <w:r w:rsidR="008561F3" w:rsidRPr="0033486B">
        <w:rPr>
          <w:szCs w:val="22"/>
        </w:rPr>
        <w:t>in which noise or film grain is attenuated or removed</w:t>
      </w:r>
      <w:r w:rsidRPr="00826803">
        <w:rPr>
          <w:szCs w:val="22"/>
        </w:rPr>
        <w:t xml:space="preserve">. </w:t>
      </w:r>
      <w:r w:rsidR="001B53EE" w:rsidRPr="00AB40CD">
        <w:rPr>
          <w:szCs w:val="22"/>
        </w:rPr>
        <w:t>A</w:t>
      </w:r>
      <w:r w:rsidRPr="00B24520">
        <w:rPr>
          <w:szCs w:val="22"/>
        </w:rPr>
        <w:t xml:space="preserve"> film grain parameterization process </w:t>
      </w:r>
      <w:r w:rsidR="001B53EE" w:rsidRPr="001619DC">
        <w:rPr>
          <w:szCs w:val="22"/>
        </w:rPr>
        <w:t>then</w:t>
      </w:r>
      <w:r w:rsidRPr="001619DC">
        <w:rPr>
          <w:szCs w:val="22"/>
        </w:rPr>
        <w:t xml:space="preserve"> compares the source and denoised videos to determine film grain model parameter values</w:t>
      </w:r>
      <w:r w:rsidR="00D71D3B" w:rsidRPr="001619DC">
        <w:rPr>
          <w:szCs w:val="22"/>
        </w:rPr>
        <w:t xml:space="preserve">, which relate to the variance, spatial frequency characteristics, </w:t>
      </w:r>
      <w:r w:rsidR="00D71D3B" w:rsidRPr="001619DC">
        <w:rPr>
          <w:szCs w:val="22"/>
        </w:rPr>
        <w:lastRenderedPageBreak/>
        <w:t>colo</w:t>
      </w:r>
      <w:r w:rsidR="003144D0" w:rsidRPr="001619DC">
        <w:rPr>
          <w:szCs w:val="22"/>
        </w:rPr>
        <w:t>u</w:t>
      </w:r>
      <w:r w:rsidR="00D71D3B" w:rsidRPr="001619DC">
        <w:rPr>
          <w:szCs w:val="22"/>
        </w:rPr>
        <w:t>r correlation, and other statistical characteristics of the film grain.</w:t>
      </w:r>
      <w:r w:rsidRPr="001619DC">
        <w:rPr>
          <w:szCs w:val="22"/>
        </w:rPr>
        <w:t xml:space="preserve"> The denoised video </w:t>
      </w:r>
      <w:r w:rsidR="00D71D3B" w:rsidRPr="001619DC">
        <w:rPr>
          <w:szCs w:val="22"/>
        </w:rPr>
        <w:t xml:space="preserve">is then encoded </w:t>
      </w:r>
      <w:r w:rsidRPr="001619DC">
        <w:rPr>
          <w:szCs w:val="22"/>
        </w:rPr>
        <w:t xml:space="preserve">and </w:t>
      </w:r>
      <w:r w:rsidR="00D71D3B" w:rsidRPr="001619DC">
        <w:rPr>
          <w:szCs w:val="22"/>
        </w:rPr>
        <w:t xml:space="preserve">the </w:t>
      </w:r>
      <w:r w:rsidRPr="001619DC">
        <w:rPr>
          <w:szCs w:val="22"/>
        </w:rPr>
        <w:t xml:space="preserve">film grain model parameter values are </w:t>
      </w:r>
      <w:r w:rsidR="00D71D3B" w:rsidRPr="001619DC">
        <w:rPr>
          <w:szCs w:val="22"/>
        </w:rPr>
        <w:t xml:space="preserve">either signalled in the </w:t>
      </w:r>
      <w:r w:rsidRPr="001619DC">
        <w:rPr>
          <w:szCs w:val="22"/>
        </w:rPr>
        <w:t xml:space="preserve">coded bit stream </w:t>
      </w:r>
      <w:r w:rsidR="00D71D3B" w:rsidRPr="001619DC">
        <w:rPr>
          <w:szCs w:val="22"/>
        </w:rPr>
        <w:t xml:space="preserve">or provided to the decoder by some external means. </w:t>
      </w:r>
      <w:r w:rsidR="00785F2E">
        <w:rPr>
          <w:szCs w:val="22"/>
        </w:rPr>
        <w:t>In turn, a</w:t>
      </w:r>
      <w:r w:rsidR="00E970CC" w:rsidRPr="001619DC">
        <w:rPr>
          <w:szCs w:val="22"/>
        </w:rPr>
        <w:t>t the decoder, the film grain model parameter values are parsed and input to a film grain synthesis process that generates simulated film grain and blends the grain with the decoded video to output decoded video with simulated film grain</w:t>
      </w:r>
      <w:r w:rsidR="00EC21D3">
        <w:rPr>
          <w:szCs w:val="22"/>
        </w:rPr>
        <w:t>, as illustrated in Figure 4</w:t>
      </w:r>
      <w:r w:rsidR="00E970CC" w:rsidRPr="001619DC">
        <w:rPr>
          <w:szCs w:val="22"/>
        </w:rPr>
        <w:t>.</w:t>
      </w:r>
      <w:r w:rsidR="00005CCE" w:rsidRPr="001619DC">
        <w:rPr>
          <w:szCs w:val="22"/>
        </w:rPr>
        <w:t xml:space="preserve"> </w:t>
      </w:r>
      <w:r w:rsidR="00E970CC" w:rsidRPr="001619DC">
        <w:rPr>
          <w:szCs w:val="22"/>
        </w:rPr>
        <w:t>Use of film grain modelling technologies to denoise source video is also illustrated in</w:t>
      </w:r>
      <w:r w:rsidR="001932C4" w:rsidRPr="001619DC">
        <w:rPr>
          <w:szCs w:val="22"/>
        </w:rPr>
        <w:t xml:space="preserve"> </w:t>
      </w:r>
      <w:r w:rsidR="001932C4" w:rsidRPr="0033486B">
        <w:rPr>
          <w:szCs w:val="22"/>
        </w:rPr>
        <w:fldChar w:fldCharType="begin"/>
      </w:r>
      <w:r w:rsidR="001932C4" w:rsidRPr="001619DC">
        <w:rPr>
          <w:szCs w:val="22"/>
        </w:rPr>
        <w:instrText xml:space="preserve"> REF _Ref96879928 \h </w:instrText>
      </w:r>
      <w:r w:rsidR="001932C4" w:rsidRPr="0033486B">
        <w:rPr>
          <w:szCs w:val="22"/>
        </w:rPr>
      </w:r>
      <w:r w:rsidR="001932C4" w:rsidRPr="0033486B">
        <w:rPr>
          <w:szCs w:val="22"/>
        </w:rPr>
        <w:fldChar w:fldCharType="separate"/>
      </w:r>
      <w:r w:rsidR="001932C4" w:rsidRPr="007E2F48">
        <w:t>Figure 2</w:t>
      </w:r>
      <w:r w:rsidR="001932C4" w:rsidRPr="0033486B">
        <w:rPr>
          <w:szCs w:val="22"/>
        </w:rPr>
        <w:fldChar w:fldCharType="end"/>
      </w:r>
      <w:r w:rsidR="00E970CC" w:rsidRPr="001619DC">
        <w:rPr>
          <w:szCs w:val="22"/>
        </w:rPr>
        <w:t>; but, in this case, the encoder itself acts as the denoising process. The use of f</w:t>
      </w:r>
      <w:r w:rsidR="00E970CC" w:rsidRPr="0033486B">
        <w:rPr>
          <w:szCs w:val="22"/>
        </w:rPr>
        <w:t xml:space="preserve">ilm grain modelling technologies </w:t>
      </w:r>
      <w:r w:rsidR="004D2AC8" w:rsidRPr="00826803">
        <w:rPr>
          <w:szCs w:val="22"/>
        </w:rPr>
        <w:t>with pre-determined film grain parameter values</w:t>
      </w:r>
      <w:r w:rsidR="008561F3" w:rsidRPr="00AB40CD">
        <w:rPr>
          <w:szCs w:val="22"/>
        </w:rPr>
        <w:t xml:space="preserve"> </w:t>
      </w:r>
      <w:r w:rsidR="00E970CC" w:rsidRPr="00B24520">
        <w:rPr>
          <w:szCs w:val="22"/>
        </w:rPr>
        <w:t xml:space="preserve">is illustrated in </w:t>
      </w:r>
      <w:r w:rsidR="001932C4" w:rsidRPr="0033486B">
        <w:rPr>
          <w:szCs w:val="22"/>
        </w:rPr>
        <w:fldChar w:fldCharType="begin"/>
      </w:r>
      <w:r w:rsidR="001932C4" w:rsidRPr="001619DC">
        <w:rPr>
          <w:szCs w:val="22"/>
        </w:rPr>
        <w:instrText xml:space="preserve"> REF _Ref96879939 \h </w:instrText>
      </w:r>
      <w:r w:rsidR="001932C4" w:rsidRPr="0033486B">
        <w:rPr>
          <w:szCs w:val="22"/>
        </w:rPr>
      </w:r>
      <w:r w:rsidR="001932C4" w:rsidRPr="0033486B">
        <w:rPr>
          <w:szCs w:val="22"/>
        </w:rPr>
        <w:fldChar w:fldCharType="separate"/>
      </w:r>
      <w:r w:rsidR="001932C4" w:rsidRPr="007E2F48">
        <w:t>Figure 3</w:t>
      </w:r>
      <w:r w:rsidR="001932C4" w:rsidRPr="0033486B">
        <w:rPr>
          <w:szCs w:val="22"/>
        </w:rPr>
        <w:fldChar w:fldCharType="end"/>
      </w:r>
      <w:r w:rsidR="00E970CC" w:rsidRPr="001619DC">
        <w:rPr>
          <w:szCs w:val="22"/>
        </w:rPr>
        <w:t>.</w:t>
      </w:r>
      <w:r w:rsidR="008561F3" w:rsidRPr="0033486B">
        <w:rPr>
          <w:szCs w:val="22"/>
        </w:rPr>
        <w:t xml:space="preserve"> </w:t>
      </w:r>
      <w:r w:rsidR="00EC21D3">
        <w:rPr>
          <w:szCs w:val="22"/>
        </w:rPr>
        <w:t>Note that f</w:t>
      </w:r>
      <w:r w:rsidR="008561F3" w:rsidRPr="0033486B">
        <w:rPr>
          <w:szCs w:val="22"/>
        </w:rPr>
        <w:t xml:space="preserve">ilm grain parameter values may be pre-determined in case </w:t>
      </w:r>
      <w:r w:rsidR="00EC21D3">
        <w:rPr>
          <w:szCs w:val="22"/>
        </w:rPr>
        <w:t xml:space="preserve">the </w:t>
      </w:r>
      <w:r w:rsidR="008561F3" w:rsidRPr="0033486B">
        <w:rPr>
          <w:szCs w:val="22"/>
        </w:rPr>
        <w:t xml:space="preserve">film grain was added in post-production, for example, or when the statistical </w:t>
      </w:r>
      <w:r w:rsidR="0089565E" w:rsidRPr="00826803">
        <w:rPr>
          <w:szCs w:val="22"/>
        </w:rPr>
        <w:t>characteristics</w:t>
      </w:r>
      <w:r w:rsidR="008561F3" w:rsidRPr="00AB40CD">
        <w:rPr>
          <w:szCs w:val="22"/>
        </w:rPr>
        <w:t xml:space="preserve"> of the film grain </w:t>
      </w:r>
      <w:r w:rsidR="00772CBB" w:rsidRPr="00B24520">
        <w:rPr>
          <w:szCs w:val="22"/>
        </w:rPr>
        <w:t>are</w:t>
      </w:r>
      <w:r w:rsidR="008561F3" w:rsidRPr="001619DC">
        <w:rPr>
          <w:szCs w:val="22"/>
        </w:rPr>
        <w:t xml:space="preserve"> otherwise known</w:t>
      </w:r>
      <w:r w:rsidR="00772CBB" w:rsidRPr="001619DC">
        <w:rPr>
          <w:szCs w:val="22"/>
        </w:rPr>
        <w:t xml:space="preserve"> </w:t>
      </w:r>
      <w:r w:rsidR="00772CBB" w:rsidRPr="001619DC">
        <w:rPr>
          <w:i/>
          <w:iCs/>
          <w:szCs w:val="22"/>
        </w:rPr>
        <w:t>a priori</w:t>
      </w:r>
      <w:r w:rsidR="008561F3" w:rsidRPr="001619DC">
        <w:rPr>
          <w:szCs w:val="22"/>
        </w:rPr>
        <w:t>.</w:t>
      </w:r>
      <w:r w:rsidR="00EC21D3">
        <w:rPr>
          <w:szCs w:val="22"/>
        </w:rPr>
        <w:t xml:space="preserve"> </w:t>
      </w:r>
      <w:r w:rsidR="00EC21D3" w:rsidRPr="00C26EE9">
        <w:rPr>
          <w:szCs w:val="18"/>
          <w:lang w:val="en-US"/>
        </w:rPr>
        <w:t xml:space="preserve">Figure </w:t>
      </w:r>
      <w:r w:rsidR="00EC21D3" w:rsidRPr="00C26EE9">
        <w:rPr>
          <w:szCs w:val="18"/>
        </w:rPr>
        <w:fldChar w:fldCharType="begin"/>
      </w:r>
      <w:r w:rsidR="00EC21D3" w:rsidRPr="00C26EE9">
        <w:rPr>
          <w:szCs w:val="18"/>
          <w:lang w:val="en-US"/>
        </w:rPr>
        <w:instrText xml:space="preserve"> SEQ Figure \* ARABIC </w:instrText>
      </w:r>
      <w:r w:rsidR="00EC21D3" w:rsidRPr="00C26EE9">
        <w:rPr>
          <w:szCs w:val="18"/>
        </w:rPr>
        <w:fldChar w:fldCharType="separate"/>
      </w:r>
      <w:r w:rsidR="00EC21D3" w:rsidRPr="00C26EE9">
        <w:rPr>
          <w:noProof/>
          <w:szCs w:val="18"/>
          <w:lang w:val="en-US"/>
        </w:rPr>
        <w:t>4</w:t>
      </w:r>
      <w:r w:rsidR="00EC21D3" w:rsidRPr="00C26EE9">
        <w:rPr>
          <w:szCs w:val="18"/>
        </w:rPr>
        <w:fldChar w:fldCharType="end"/>
      </w:r>
      <w:r w:rsidR="00EC21D3">
        <w:rPr>
          <w:szCs w:val="18"/>
        </w:rPr>
        <w:t xml:space="preserve"> </w:t>
      </w:r>
      <w:r w:rsidR="00EC21D3">
        <w:rPr>
          <w:szCs w:val="22"/>
        </w:rPr>
        <w:t>presents a d</w:t>
      </w:r>
      <w:r w:rsidR="00EC21D3" w:rsidRPr="00EC21D3">
        <w:rPr>
          <w:szCs w:val="22"/>
        </w:rPr>
        <w:t>ecoding process</w:t>
      </w:r>
      <w:r w:rsidR="00EC21D3">
        <w:rPr>
          <w:szCs w:val="22"/>
        </w:rPr>
        <w:t>,</w:t>
      </w:r>
      <w:r w:rsidR="00EC21D3" w:rsidRPr="00EC21D3">
        <w:rPr>
          <w:szCs w:val="22"/>
        </w:rPr>
        <w:t xml:space="preserve"> along with the film grain synthesis post-processing</w:t>
      </w:r>
      <w:r w:rsidR="00EC21D3">
        <w:rPr>
          <w:szCs w:val="22"/>
        </w:rPr>
        <w:t xml:space="preserve">, for each of the examples provided in Figures </w:t>
      </w:r>
      <w:r w:rsidR="00EC21D3" w:rsidRPr="00EC21D3">
        <w:rPr>
          <w:szCs w:val="22"/>
        </w:rPr>
        <w:t>1</w:t>
      </w:r>
      <w:r w:rsidR="00EC21D3">
        <w:rPr>
          <w:szCs w:val="22"/>
        </w:rPr>
        <w:t xml:space="preserve"> to 3.</w:t>
      </w:r>
    </w:p>
    <w:p w14:paraId="52315915" w14:textId="23AD4726" w:rsidR="00FF5285" w:rsidRPr="001619DC" w:rsidRDefault="00FF5285" w:rsidP="007E2F4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rPr>
          <w:szCs w:val="22"/>
        </w:rPr>
      </w:pPr>
      <w:r>
        <w:rPr>
          <w:noProof/>
          <w:szCs w:val="22"/>
        </w:rPr>
        <w:drawing>
          <wp:inline distT="0" distB="0" distL="0" distR="0" wp14:anchorId="320E78FE" wp14:editId="6537DBCB">
            <wp:extent cx="4502150" cy="829077"/>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63091" cy="840299"/>
                    </a:xfrm>
                    <a:prstGeom prst="rect">
                      <a:avLst/>
                    </a:prstGeom>
                    <a:noFill/>
                  </pic:spPr>
                </pic:pic>
              </a:graphicData>
            </a:graphic>
          </wp:inline>
        </w:drawing>
      </w:r>
    </w:p>
    <w:p w14:paraId="75E5585E" w14:textId="0A24A3CB" w:rsidR="008561F3" w:rsidRPr="001619DC" w:rsidRDefault="007E2F48" w:rsidP="007E2F4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rPr>
          <w:szCs w:val="22"/>
        </w:rPr>
      </w:pPr>
      <w:r w:rsidRPr="007E2F48">
        <w:rPr>
          <w:highlight w:val="yellow"/>
        </w:rPr>
        <w:t>[</w:t>
      </w:r>
      <w:r w:rsidRPr="00A31B5E">
        <w:rPr>
          <w:highlight w:val="yellow"/>
        </w:rPr>
        <w:t>Ed. Note</w:t>
      </w:r>
      <w:r w:rsidRPr="007E2F48">
        <w:rPr>
          <w:highlight w:val="yellow"/>
        </w:rPr>
        <w:t xml:space="preserve">: Is it better to split these figures into two, one for the encoder and another for the decoder? Otherwise, they look a bit weird and crowded. The same applies for the subsequent figures. Basically, </w:t>
      </w:r>
      <w:r>
        <w:rPr>
          <w:highlight w:val="yellow"/>
        </w:rPr>
        <w:t>there are</w:t>
      </w:r>
      <w:r w:rsidRPr="007E2F48">
        <w:rPr>
          <w:highlight w:val="yellow"/>
        </w:rPr>
        <w:t xml:space="preserve"> 3 different encoder modules and a single decoding module.]</w:t>
      </w:r>
    </w:p>
    <w:p w14:paraId="5D3ECF36" w14:textId="3A2FF70E" w:rsidR="00005CCE" w:rsidRDefault="00005CCE" w:rsidP="007E2F4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240"/>
        <w:jc w:val="center"/>
      </w:pPr>
      <w:bookmarkStart w:id="163" w:name="_Ref96879912"/>
      <w:r w:rsidRPr="007E2F48">
        <w:t xml:space="preserve">Figure </w:t>
      </w:r>
      <w:r w:rsidRPr="007E2F48">
        <w:fldChar w:fldCharType="begin"/>
      </w:r>
      <w:r w:rsidRPr="007E2F48">
        <w:instrText xml:space="preserve"> SEQ Figure \* ARABIC </w:instrText>
      </w:r>
      <w:r w:rsidRPr="007E2F48">
        <w:fldChar w:fldCharType="separate"/>
      </w:r>
      <w:r w:rsidR="00FB6303">
        <w:rPr>
          <w:noProof/>
        </w:rPr>
        <w:t>1</w:t>
      </w:r>
      <w:r w:rsidRPr="007E2F48">
        <w:fldChar w:fldCharType="end"/>
      </w:r>
      <w:bookmarkEnd w:id="163"/>
      <w:r w:rsidRPr="007E2F48">
        <w:t xml:space="preserve">: Use of film grain modelling technologies </w:t>
      </w:r>
      <w:r w:rsidR="00FB6303">
        <w:t xml:space="preserve">by </w:t>
      </w:r>
      <w:r w:rsidRPr="007E2F48">
        <w:t>preprocess</w:t>
      </w:r>
      <w:r w:rsidR="00FB6303">
        <w:t>ing</w:t>
      </w:r>
      <w:r w:rsidRPr="007E2F48">
        <w:t xml:space="preserve"> </w:t>
      </w:r>
      <w:r w:rsidR="00FB6303">
        <w:t xml:space="preserve">in order </w:t>
      </w:r>
      <w:r w:rsidRPr="007E2F48">
        <w:t>to denoise source video</w:t>
      </w:r>
      <w:r w:rsidR="001B53EE" w:rsidRPr="007E2F48">
        <w:t xml:space="preserve"> and </w:t>
      </w:r>
      <w:r w:rsidR="00FB6303">
        <w:t xml:space="preserve">to </w:t>
      </w:r>
      <w:r w:rsidR="001B53EE" w:rsidRPr="007E2F48">
        <w:t>determine film grain model parameter values that are signalled in a coded bit stream to a decoder and film grain synthesis post-process</w:t>
      </w:r>
      <w:r w:rsidR="00FB6303">
        <w:t xml:space="preserve">ing (see Figure </w:t>
      </w:r>
      <w:r w:rsidR="00FB6303" w:rsidRPr="00C26EE9">
        <w:rPr>
          <w:szCs w:val="18"/>
        </w:rPr>
        <w:fldChar w:fldCharType="begin"/>
      </w:r>
      <w:r w:rsidR="00FB6303" w:rsidRPr="00C26EE9">
        <w:rPr>
          <w:szCs w:val="18"/>
          <w:lang w:val="en-US"/>
        </w:rPr>
        <w:instrText xml:space="preserve"> SEQ Figure \* ARABIC </w:instrText>
      </w:r>
      <w:r w:rsidR="00FB6303" w:rsidRPr="00C26EE9">
        <w:rPr>
          <w:szCs w:val="18"/>
        </w:rPr>
        <w:fldChar w:fldCharType="separate"/>
      </w:r>
      <w:r w:rsidR="00FB6303" w:rsidRPr="00C26EE9">
        <w:rPr>
          <w:noProof/>
          <w:szCs w:val="18"/>
          <w:lang w:val="en-US"/>
        </w:rPr>
        <w:t>4</w:t>
      </w:r>
      <w:r w:rsidR="00FB6303" w:rsidRPr="00C26EE9">
        <w:rPr>
          <w:szCs w:val="18"/>
        </w:rPr>
        <w:fldChar w:fldCharType="end"/>
      </w:r>
      <w:r w:rsidR="00FB6303">
        <w:t>)</w:t>
      </w:r>
      <w:r w:rsidR="001B53EE" w:rsidRPr="007E2F48">
        <w:t>.</w:t>
      </w:r>
    </w:p>
    <w:p w14:paraId="1D509680" w14:textId="06FDEF8B" w:rsidR="003C498E" w:rsidRPr="008832A3" w:rsidRDefault="008832A3" w:rsidP="008832A3">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pPr>
      <w:r>
        <w:rPr>
          <w:noProof/>
        </w:rPr>
        <w:drawing>
          <wp:inline distT="0" distB="0" distL="0" distR="0" wp14:anchorId="3B2F29C6" wp14:editId="648EDA6B">
            <wp:extent cx="2838450" cy="770953"/>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1129" cy="782545"/>
                    </a:xfrm>
                    <a:prstGeom prst="rect">
                      <a:avLst/>
                    </a:prstGeom>
                    <a:noFill/>
                  </pic:spPr>
                </pic:pic>
              </a:graphicData>
            </a:graphic>
          </wp:inline>
        </w:drawing>
      </w:r>
    </w:p>
    <w:p w14:paraId="60CD3AC7" w14:textId="1D872AEF" w:rsidR="008561F3" w:rsidRPr="001619DC" w:rsidRDefault="008561F3" w:rsidP="007B399E">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rPr>
          <w:szCs w:val="22"/>
        </w:rPr>
      </w:pPr>
    </w:p>
    <w:p w14:paraId="468F1388" w14:textId="27C61172" w:rsidR="00EC21D3" w:rsidRDefault="00005CCE" w:rsidP="008832A3">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240"/>
        <w:jc w:val="center"/>
      </w:pPr>
      <w:bookmarkStart w:id="164" w:name="_Ref96879928"/>
      <w:r w:rsidRPr="007E2F48">
        <w:t xml:space="preserve">Figure </w:t>
      </w:r>
      <w:r w:rsidRPr="007E2F48">
        <w:fldChar w:fldCharType="begin"/>
      </w:r>
      <w:r w:rsidRPr="007E2F48">
        <w:instrText xml:space="preserve"> SEQ Figure \* ARABIC </w:instrText>
      </w:r>
      <w:r w:rsidRPr="007E2F48">
        <w:fldChar w:fldCharType="separate"/>
      </w:r>
      <w:r w:rsidR="00FB6303">
        <w:rPr>
          <w:noProof/>
        </w:rPr>
        <w:t>2</w:t>
      </w:r>
      <w:r w:rsidRPr="007E2F48">
        <w:fldChar w:fldCharType="end"/>
      </w:r>
      <w:bookmarkEnd w:id="164"/>
      <w:r w:rsidRPr="007E2F48">
        <w:t>: Use of film grain modelling technologies using a</w:t>
      </w:r>
      <w:r w:rsidR="004D2AC8" w:rsidRPr="007E2F48">
        <w:t>n</w:t>
      </w:r>
      <w:r w:rsidRPr="007E2F48">
        <w:t xml:space="preserve"> encoder to denoise source video</w:t>
      </w:r>
      <w:r w:rsidR="00350AAE" w:rsidRPr="007E2F48">
        <w:t>.</w:t>
      </w:r>
    </w:p>
    <w:p w14:paraId="4EB20218" w14:textId="7EA448B0" w:rsidR="003C498E" w:rsidRPr="008832A3" w:rsidRDefault="008832A3" w:rsidP="008832A3">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pPr>
      <w:r>
        <w:rPr>
          <w:noProof/>
        </w:rPr>
        <w:drawing>
          <wp:inline distT="0" distB="0" distL="0" distR="0" wp14:anchorId="44E7BC85" wp14:editId="43EB2FC1">
            <wp:extent cx="2971800" cy="753396"/>
            <wp:effectExtent l="0" t="0" r="0" b="889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03408" cy="761409"/>
                    </a:xfrm>
                    <a:prstGeom prst="rect">
                      <a:avLst/>
                    </a:prstGeom>
                    <a:noFill/>
                  </pic:spPr>
                </pic:pic>
              </a:graphicData>
            </a:graphic>
          </wp:inline>
        </w:drawing>
      </w:r>
    </w:p>
    <w:p w14:paraId="0EBEDAC6" w14:textId="6D87AE6C" w:rsidR="008561F3" w:rsidRPr="001619DC" w:rsidRDefault="008561F3" w:rsidP="00005CCE">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rPr>
          <w:szCs w:val="22"/>
        </w:rPr>
      </w:pPr>
    </w:p>
    <w:p w14:paraId="70101779" w14:textId="63916977" w:rsidR="00FB6303" w:rsidRDefault="00005CCE" w:rsidP="008832A3">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240"/>
        <w:jc w:val="center"/>
      </w:pPr>
      <w:bookmarkStart w:id="165" w:name="_Ref96879939"/>
      <w:r w:rsidRPr="007E2F48">
        <w:t xml:space="preserve">Figure </w:t>
      </w:r>
      <w:r w:rsidRPr="007E2F48">
        <w:fldChar w:fldCharType="begin"/>
      </w:r>
      <w:r w:rsidRPr="007E2F48">
        <w:instrText xml:space="preserve"> SEQ Figure \* ARABIC </w:instrText>
      </w:r>
      <w:r w:rsidRPr="007E2F48">
        <w:fldChar w:fldCharType="separate"/>
      </w:r>
      <w:r w:rsidR="00FB6303">
        <w:rPr>
          <w:noProof/>
        </w:rPr>
        <w:t>3</w:t>
      </w:r>
      <w:r w:rsidRPr="007E2F48">
        <w:fldChar w:fldCharType="end"/>
      </w:r>
      <w:bookmarkEnd w:id="165"/>
      <w:r w:rsidRPr="007E2F48">
        <w:t xml:space="preserve">: Use of film grain modelling technologies </w:t>
      </w:r>
      <w:r w:rsidR="004D2AC8" w:rsidRPr="007E2F48">
        <w:t>with pre-determined film grain model parameter value</w:t>
      </w:r>
      <w:r w:rsidR="008561F3" w:rsidRPr="007E2F48">
        <w:t>s</w:t>
      </w:r>
      <w:r w:rsidR="00350AAE" w:rsidRPr="007E2F48">
        <w:t>.</w:t>
      </w:r>
    </w:p>
    <w:p w14:paraId="525A38F9" w14:textId="1C32949B" w:rsidR="00FB6303" w:rsidRDefault="008832A3" w:rsidP="008832A3">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pPr>
      <w:r>
        <w:rPr>
          <w:noProof/>
        </w:rPr>
        <w:drawing>
          <wp:inline distT="0" distB="0" distL="0" distR="0" wp14:anchorId="3F817220" wp14:editId="778B3967">
            <wp:extent cx="3965575" cy="646557"/>
            <wp:effectExtent l="0" t="0" r="0" b="127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86856" cy="650027"/>
                    </a:xfrm>
                    <a:prstGeom prst="rect">
                      <a:avLst/>
                    </a:prstGeom>
                    <a:noFill/>
                  </pic:spPr>
                </pic:pic>
              </a:graphicData>
            </a:graphic>
          </wp:inline>
        </w:drawing>
      </w:r>
    </w:p>
    <w:p w14:paraId="7255DF38" w14:textId="4BAF9930" w:rsidR="00FB6303" w:rsidRPr="007E2F48" w:rsidRDefault="00FB6303" w:rsidP="007E2F48">
      <w:pPr>
        <w:pStyle w:val="Caption"/>
        <w:rPr>
          <w:szCs w:val="18"/>
          <w:lang w:val="en-US"/>
        </w:rPr>
      </w:pPr>
      <w:r w:rsidRPr="007E2F48">
        <w:rPr>
          <w:b w:val="0"/>
          <w:bCs w:val="0"/>
          <w:sz w:val="22"/>
          <w:szCs w:val="18"/>
          <w:lang w:val="en-US"/>
        </w:rPr>
        <w:t xml:space="preserve">Figure </w:t>
      </w:r>
      <w:r w:rsidRPr="007E2F48">
        <w:rPr>
          <w:b w:val="0"/>
          <w:bCs w:val="0"/>
          <w:sz w:val="22"/>
          <w:szCs w:val="18"/>
        </w:rPr>
        <w:fldChar w:fldCharType="begin"/>
      </w:r>
      <w:r w:rsidRPr="007E2F48">
        <w:rPr>
          <w:b w:val="0"/>
          <w:bCs w:val="0"/>
          <w:sz w:val="22"/>
          <w:szCs w:val="18"/>
          <w:lang w:val="en-US"/>
        </w:rPr>
        <w:instrText xml:space="preserve"> SEQ Figure \* ARABIC </w:instrText>
      </w:r>
      <w:r w:rsidRPr="007E2F48">
        <w:rPr>
          <w:b w:val="0"/>
          <w:bCs w:val="0"/>
          <w:sz w:val="22"/>
          <w:szCs w:val="18"/>
        </w:rPr>
        <w:fldChar w:fldCharType="separate"/>
      </w:r>
      <w:r w:rsidRPr="007E2F48">
        <w:rPr>
          <w:b w:val="0"/>
          <w:bCs w:val="0"/>
          <w:noProof/>
          <w:sz w:val="22"/>
          <w:szCs w:val="18"/>
          <w:lang w:val="en-US"/>
        </w:rPr>
        <w:t>4</w:t>
      </w:r>
      <w:r w:rsidRPr="007E2F48">
        <w:rPr>
          <w:b w:val="0"/>
          <w:bCs w:val="0"/>
          <w:sz w:val="22"/>
          <w:szCs w:val="18"/>
        </w:rPr>
        <w:fldChar w:fldCharType="end"/>
      </w:r>
      <w:r w:rsidRPr="007E2F48">
        <w:rPr>
          <w:b w:val="0"/>
          <w:bCs w:val="0"/>
          <w:sz w:val="22"/>
          <w:szCs w:val="18"/>
          <w:lang w:val="en-US"/>
        </w:rPr>
        <w:t xml:space="preserve">: Decoding </w:t>
      </w:r>
      <w:r>
        <w:rPr>
          <w:b w:val="0"/>
          <w:bCs w:val="0"/>
          <w:sz w:val="22"/>
          <w:szCs w:val="18"/>
          <w:lang w:val="en-US"/>
        </w:rPr>
        <w:t xml:space="preserve">process along with the </w:t>
      </w:r>
      <w:r w:rsidRPr="00FB6303">
        <w:rPr>
          <w:b w:val="0"/>
          <w:bCs w:val="0"/>
          <w:sz w:val="22"/>
          <w:szCs w:val="18"/>
          <w:lang w:val="en-US"/>
        </w:rPr>
        <w:t>film grain synthesis post-process</w:t>
      </w:r>
      <w:r>
        <w:rPr>
          <w:b w:val="0"/>
          <w:bCs w:val="0"/>
          <w:sz w:val="22"/>
          <w:szCs w:val="18"/>
          <w:lang w:val="en-US"/>
        </w:rPr>
        <w:t>ing.</w:t>
      </w:r>
    </w:p>
    <w:p w14:paraId="690090D5" w14:textId="77777777" w:rsidR="00FB6303" w:rsidRPr="007E2F48" w:rsidRDefault="00FB6303" w:rsidP="00005CCE">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pPr>
    </w:p>
    <w:p w14:paraId="5E1065E4" w14:textId="032085A3" w:rsidR="00AD1138" w:rsidRPr="007E2F48" w:rsidRDefault="00AD1138" w:rsidP="007E2F4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bookmarkStart w:id="166" w:name="_Hlk101218339"/>
      <w:r w:rsidRPr="007E2F48">
        <w:rPr>
          <w:highlight w:val="yellow"/>
        </w:rPr>
        <w:t>[</w:t>
      </w:r>
      <w:r w:rsidRPr="00A31B5E">
        <w:rPr>
          <w:highlight w:val="yellow"/>
        </w:rPr>
        <w:t>Ed. Note</w:t>
      </w:r>
      <w:r w:rsidRPr="007E2F48">
        <w:rPr>
          <w:highlight w:val="yellow"/>
        </w:rPr>
        <w:t xml:space="preserve">: </w:t>
      </w:r>
      <w:r w:rsidR="00A31B5E">
        <w:rPr>
          <w:highlight w:val="yellow"/>
        </w:rPr>
        <w:t>A</w:t>
      </w:r>
      <w:r w:rsidRPr="007E2F48">
        <w:rPr>
          <w:highlight w:val="yellow"/>
        </w:rPr>
        <w:t xml:space="preserve"> section on denoising</w:t>
      </w:r>
      <w:r w:rsidR="00A31B5E">
        <w:rPr>
          <w:highlight w:val="yellow"/>
        </w:rPr>
        <w:t xml:space="preserve"> is needed</w:t>
      </w:r>
      <w:r w:rsidRPr="007E2F48">
        <w:rPr>
          <w:highlight w:val="yellow"/>
        </w:rPr>
        <w:t>]</w:t>
      </w:r>
      <w:bookmarkEnd w:id="166"/>
    </w:p>
    <w:p w14:paraId="4E4C09CF" w14:textId="7413EE0D" w:rsidR="000C7CB3" w:rsidRPr="00B24520" w:rsidRDefault="000C7CB3" w:rsidP="00594AFE">
      <w:pPr>
        <w:pStyle w:val="Heading1"/>
      </w:pPr>
      <w:bookmarkStart w:id="167" w:name="_Toc97035367"/>
      <w:bookmarkStart w:id="168" w:name="_Toc97035441"/>
      <w:bookmarkStart w:id="169" w:name="_Toc97035368"/>
      <w:bookmarkStart w:id="170" w:name="_Toc97035442"/>
      <w:bookmarkStart w:id="171" w:name="_Toc97035369"/>
      <w:bookmarkStart w:id="172" w:name="_Toc97035443"/>
      <w:bookmarkStart w:id="173" w:name="_Toc97035370"/>
      <w:bookmarkStart w:id="174" w:name="_Toc97035444"/>
      <w:bookmarkStart w:id="175" w:name="_Toc97035371"/>
      <w:bookmarkStart w:id="176" w:name="_Toc97035445"/>
      <w:bookmarkStart w:id="177" w:name="_Toc97035372"/>
      <w:bookmarkStart w:id="178" w:name="_Toc97035446"/>
      <w:bookmarkStart w:id="179" w:name="_Toc97035373"/>
      <w:bookmarkStart w:id="180" w:name="_Toc97035447"/>
      <w:bookmarkStart w:id="181" w:name="_Toc97035374"/>
      <w:bookmarkStart w:id="182" w:name="_Toc97035448"/>
      <w:bookmarkStart w:id="183" w:name="_Toc97035375"/>
      <w:bookmarkStart w:id="184" w:name="_Toc97035449"/>
      <w:bookmarkStart w:id="185" w:name="_Toc97035376"/>
      <w:bookmarkStart w:id="186" w:name="_Toc97035450"/>
      <w:bookmarkStart w:id="187" w:name="_Toc97035377"/>
      <w:bookmarkStart w:id="188" w:name="_Toc97035451"/>
      <w:bookmarkStart w:id="189" w:name="_Toc101271419"/>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1619DC">
        <w:lastRenderedPageBreak/>
        <w:t>Film grain metadata</w:t>
      </w:r>
      <w:r w:rsidR="00AA72B6" w:rsidRPr="0033486B">
        <w:t>:</w:t>
      </w:r>
      <w:r w:rsidRPr="00826803">
        <w:t xml:space="preserve"> syntax and </w:t>
      </w:r>
      <w:r w:rsidR="00594AFE" w:rsidRPr="00AB40CD">
        <w:t>semantics</w:t>
      </w:r>
      <w:bookmarkEnd w:id="189"/>
    </w:p>
    <w:p w14:paraId="3BA04D0D" w14:textId="29E1FE45" w:rsidR="0020743D" w:rsidRPr="001619DC" w:rsidRDefault="0020743D" w:rsidP="0020743D">
      <w:pPr>
        <w:pStyle w:val="Heading2"/>
      </w:pPr>
      <w:bookmarkStart w:id="190" w:name="_Toc101271420"/>
      <w:r w:rsidRPr="001619DC">
        <w:t>General</w:t>
      </w:r>
      <w:bookmarkEnd w:id="190"/>
    </w:p>
    <w:p w14:paraId="5DE453D6" w14:textId="035B0815" w:rsidR="0020743D" w:rsidRPr="007E2F48" w:rsidRDefault="0020743D" w:rsidP="007E2F48">
      <w:pPr>
        <w:rPr>
          <w:highlight w:val="yellow"/>
        </w:rPr>
      </w:pPr>
      <w:r w:rsidRPr="007E2F48">
        <w:rPr>
          <w:highlight w:val="yellow"/>
        </w:rPr>
        <w:t>[</w:t>
      </w:r>
      <w:r w:rsidRPr="00A31B5E">
        <w:rPr>
          <w:highlight w:val="yellow"/>
        </w:rPr>
        <w:t>Ed. Note</w:t>
      </w:r>
      <w:r w:rsidRPr="007E2F48">
        <w:rPr>
          <w:highlight w:val="yellow"/>
        </w:rPr>
        <w:t>: A General sub-clause is needed since this otherwise breaks ISO rules]</w:t>
      </w:r>
    </w:p>
    <w:p w14:paraId="1D34D161" w14:textId="0AD3BB33" w:rsidR="00581E68" w:rsidRPr="007E2F48" w:rsidRDefault="00594AFE" w:rsidP="00581E6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highlight w:val="yellow"/>
        </w:rPr>
      </w:pPr>
      <w:bookmarkStart w:id="191" w:name="_Hlk98515139"/>
      <w:r w:rsidRPr="007E2F48">
        <w:rPr>
          <w:highlight w:val="yellow"/>
        </w:rPr>
        <w:t>[</w:t>
      </w:r>
      <w:r w:rsidRPr="00A31B5E">
        <w:rPr>
          <w:highlight w:val="yellow"/>
        </w:rPr>
        <w:t>Ed. Note</w:t>
      </w:r>
      <w:r w:rsidRPr="007E2F48">
        <w:rPr>
          <w:highlight w:val="yellow"/>
        </w:rPr>
        <w:t xml:space="preserve">: </w:t>
      </w:r>
      <w:r w:rsidR="003570BE" w:rsidRPr="007E2F48">
        <w:rPr>
          <w:highlight w:val="yellow"/>
        </w:rPr>
        <w:t>S</w:t>
      </w:r>
      <w:r w:rsidR="00581E68" w:rsidRPr="007E2F48">
        <w:rPr>
          <w:highlight w:val="yellow"/>
        </w:rPr>
        <w:t xml:space="preserve">ome details about models </w:t>
      </w:r>
      <w:r w:rsidR="003570BE" w:rsidRPr="007E2F48">
        <w:rPr>
          <w:highlight w:val="yellow"/>
        </w:rPr>
        <w:t>that</w:t>
      </w:r>
      <w:r w:rsidR="00581E68" w:rsidRPr="007E2F48">
        <w:rPr>
          <w:highlight w:val="yellow"/>
        </w:rPr>
        <w:t xml:space="preserve"> are </w:t>
      </w:r>
      <w:r w:rsidR="003570BE" w:rsidRPr="007E2F48">
        <w:rPr>
          <w:highlight w:val="yellow"/>
        </w:rPr>
        <w:t>covered</w:t>
      </w:r>
      <w:r w:rsidR="00581E68" w:rsidRPr="007E2F48">
        <w:rPr>
          <w:highlight w:val="yellow"/>
        </w:rPr>
        <w:t xml:space="preserve"> in the TR. In general, describe how they are supported in standards.</w:t>
      </w:r>
      <w:r w:rsidRPr="007E2F48">
        <w:rPr>
          <w:highlight w:val="yellow"/>
        </w:rPr>
        <w:t>]</w:t>
      </w:r>
    </w:p>
    <w:bookmarkEnd w:id="191"/>
    <w:p w14:paraId="66A24756" w14:textId="4C7A66C9" w:rsidR="00581E68" w:rsidRPr="001619DC" w:rsidRDefault="00594AFE" w:rsidP="00581E6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7E2F48">
        <w:rPr>
          <w:highlight w:val="yellow"/>
        </w:rPr>
        <w:t>[</w:t>
      </w:r>
      <w:r w:rsidRPr="00A31B5E">
        <w:rPr>
          <w:highlight w:val="yellow"/>
        </w:rPr>
        <w:t>Ed. Note</w:t>
      </w:r>
      <w:r w:rsidRPr="007E2F48">
        <w:rPr>
          <w:highlight w:val="yellow"/>
        </w:rPr>
        <w:t xml:space="preserve">: </w:t>
      </w:r>
      <w:r w:rsidR="003570BE" w:rsidRPr="007E2F48">
        <w:rPr>
          <w:highlight w:val="yellow"/>
        </w:rPr>
        <w:t>S</w:t>
      </w:r>
      <w:r w:rsidR="00581E68" w:rsidRPr="007E2F48">
        <w:rPr>
          <w:highlight w:val="yellow"/>
        </w:rPr>
        <w:t>ay how metadata is organized for those methods</w:t>
      </w:r>
      <w:r w:rsidR="00F05457" w:rsidRPr="007E2F48">
        <w:rPr>
          <w:highlight w:val="yellow"/>
        </w:rPr>
        <w:t>/standards</w:t>
      </w:r>
      <w:r w:rsidR="00581E68" w:rsidRPr="007E2F48">
        <w:rPr>
          <w:highlight w:val="yellow"/>
        </w:rPr>
        <w:t xml:space="preserve"> (just structure and semantics</w:t>
      </w:r>
      <w:r w:rsidR="000C7CB3" w:rsidRPr="007E2F48">
        <w:rPr>
          <w:highlight w:val="yellow"/>
        </w:rPr>
        <w:t>, maybe even just references)</w:t>
      </w:r>
      <w:r w:rsidR="00581E68" w:rsidRPr="007E2F48">
        <w:rPr>
          <w:highlight w:val="yellow"/>
        </w:rPr>
        <w:t>, without going into estimation and synthesis algorithmic details. Just metadata.</w:t>
      </w:r>
      <w:r w:rsidRPr="007E2F48">
        <w:rPr>
          <w:highlight w:val="yellow"/>
        </w:rPr>
        <w:t>]</w:t>
      </w:r>
    </w:p>
    <w:p w14:paraId="1EA7BCB0" w14:textId="6E510164" w:rsidR="00971536" w:rsidRDefault="00A31B5E" w:rsidP="00E31CC6">
      <w:pPr>
        <w:pStyle w:val="Figure"/>
        <w:spacing w:after="240"/>
        <w:jc w:val="both"/>
      </w:pPr>
      <w:r>
        <w:t xml:space="preserve">The VVC, HEVC, and AVC standards </w:t>
      </w:r>
      <w:r w:rsidR="00971536">
        <w:t>natively support signalling of film grain parameter values using well defined supplemental enhancement information message supplement</w:t>
      </w:r>
    </w:p>
    <w:p w14:paraId="0344C270" w14:textId="1E346DC2" w:rsidR="008E61EB" w:rsidRDefault="00971536" w:rsidP="00E21701">
      <w:pPr>
        <w:pStyle w:val="Figure"/>
        <w:spacing w:after="240"/>
        <w:jc w:val="both"/>
      </w:pPr>
      <w:r>
        <w:t xml:space="preserve">The </w:t>
      </w:r>
      <w:r w:rsidR="00C633AC" w:rsidRPr="001619DC">
        <w:t>V</w:t>
      </w:r>
      <w:r w:rsidR="0003001D" w:rsidRPr="001619DC">
        <w:t>VC</w:t>
      </w:r>
      <w:r w:rsidR="00C633AC" w:rsidRPr="001619DC">
        <w:t>, HEVC</w:t>
      </w:r>
      <w:r w:rsidR="00CE7D72" w:rsidRPr="001619DC">
        <w:t>,</w:t>
      </w:r>
      <w:r w:rsidR="00C633AC" w:rsidRPr="001619DC">
        <w:t xml:space="preserve"> and AVC </w:t>
      </w:r>
      <w:r>
        <w:t>standards</w:t>
      </w:r>
      <w:r w:rsidRPr="001619DC">
        <w:t xml:space="preserve"> </w:t>
      </w:r>
      <w:r>
        <w:t xml:space="preserve">currently </w:t>
      </w:r>
      <w:r w:rsidR="00C75EE9">
        <w:t xml:space="preserve">directly </w:t>
      </w:r>
      <w:r w:rsidR="006E6595" w:rsidRPr="001619DC">
        <w:t>specif</w:t>
      </w:r>
      <w:r>
        <w:t>y</w:t>
      </w:r>
      <w:r w:rsidR="006E6595" w:rsidRPr="001619DC">
        <w:t xml:space="preserve"> a</w:t>
      </w:r>
      <w:r w:rsidR="00C75EE9">
        <w:t xml:space="preserve"> supplemental enhancement information (SEI) message for indicating the </w:t>
      </w:r>
      <w:r w:rsidR="00FB7529">
        <w:t>usage</w:t>
      </w:r>
      <w:r w:rsidR="00C75EE9">
        <w:t xml:space="preserve"> </w:t>
      </w:r>
      <w:r w:rsidR="00FB7529">
        <w:t>of film grain</w:t>
      </w:r>
      <w:r w:rsidR="006E6595" w:rsidRPr="001619DC">
        <w:t xml:space="preserve"> </w:t>
      </w:r>
      <w:r w:rsidR="00FB7529">
        <w:t xml:space="preserve">synthesis when decoding and rendering video or image data. </w:t>
      </w:r>
      <w:proofErr w:type="gramStart"/>
      <w:r w:rsidR="00FB7529">
        <w:t xml:space="preserve">In particular, </w:t>
      </w:r>
      <w:r w:rsidR="008E61EB">
        <w:t>these</w:t>
      </w:r>
      <w:proofErr w:type="gramEnd"/>
      <w:r w:rsidR="008E61EB">
        <w:t xml:space="preserve"> standards</w:t>
      </w:r>
      <w:r w:rsidR="00FB7529">
        <w:t xml:space="preserve"> support the </w:t>
      </w:r>
      <w:r w:rsidR="006E6595" w:rsidRPr="001619DC">
        <w:t>film grain characteristics (FGC) SEI message</w:t>
      </w:r>
      <w:r w:rsidR="00FB7529">
        <w:t xml:space="preserve">, which is capable of indicating two different film grain models and different blending modes. More specifically, </w:t>
      </w:r>
      <w:r w:rsidR="00575A20">
        <w:t>this SEI message</w:t>
      </w:r>
      <w:r w:rsidR="00FB7529">
        <w:t xml:space="preserve"> supports </w:t>
      </w:r>
      <w:r w:rsidR="008E61EB">
        <w:t>a</w:t>
      </w:r>
      <w:r w:rsidR="00FB7529">
        <w:t xml:space="preserve"> </w:t>
      </w:r>
      <w:r w:rsidR="006E6595" w:rsidRPr="001619DC">
        <w:t xml:space="preserve">frequency filtering </w:t>
      </w:r>
      <w:r w:rsidR="00FB7529">
        <w:t xml:space="preserve">and </w:t>
      </w:r>
      <w:r w:rsidR="008E61EB">
        <w:t>an</w:t>
      </w:r>
      <w:r w:rsidR="00FB7529" w:rsidRPr="001619DC">
        <w:t xml:space="preserve"> </w:t>
      </w:r>
      <w:r w:rsidR="00EA152C" w:rsidRPr="001619DC">
        <w:t>autoregressive</w:t>
      </w:r>
      <w:r w:rsidR="00FB7529">
        <w:t xml:space="preserve"> film grain model</w:t>
      </w:r>
      <w:r w:rsidR="006E6595" w:rsidRPr="001619DC">
        <w:t xml:space="preserve">, </w:t>
      </w:r>
      <w:r w:rsidR="00FB7529">
        <w:t xml:space="preserve">and </w:t>
      </w:r>
      <w:r w:rsidR="00FB7529" w:rsidRPr="001619DC">
        <w:t xml:space="preserve">additive or multiplicative </w:t>
      </w:r>
      <w:r w:rsidR="006E6595" w:rsidRPr="001619DC">
        <w:t>blending mode</w:t>
      </w:r>
      <w:r w:rsidR="00FB7529">
        <w:t>s.</w:t>
      </w:r>
      <w:r w:rsidR="006E6595" w:rsidRPr="001619DC">
        <w:t xml:space="preserve"> </w:t>
      </w:r>
      <w:r w:rsidR="00FB7529">
        <w:t>It can also</w:t>
      </w:r>
      <w:r w:rsidR="006E6595" w:rsidRPr="001619DC">
        <w:t xml:space="preserve"> </w:t>
      </w:r>
      <w:r w:rsidR="00FB7529">
        <w:t xml:space="preserve">indicate </w:t>
      </w:r>
      <w:r w:rsidR="006E6595" w:rsidRPr="001619DC">
        <w:t>one or more intensity intervals, the film grain variance for each intensity interval, and the spatial frequency characteristics of the film grain for each intensity interval</w:t>
      </w:r>
      <w:r w:rsidR="00575A20">
        <w:t>, providing considerable flexibility to content creators and encoding manufacturers on signaling different types and levels of film grain noise</w:t>
      </w:r>
      <w:r w:rsidR="006E6595" w:rsidRPr="001619DC">
        <w:t xml:space="preserve">. </w:t>
      </w:r>
    </w:p>
    <w:p w14:paraId="34E75CBD" w14:textId="097E5947" w:rsidR="008058F6" w:rsidRDefault="008E61EB" w:rsidP="00E21701">
      <w:pPr>
        <w:pStyle w:val="Figure"/>
        <w:spacing w:after="240"/>
        <w:jc w:val="both"/>
        <w:rPr>
          <w:rFonts w:eastAsia="Arial" w:cs="Arial"/>
          <w:szCs w:val="22"/>
        </w:rPr>
      </w:pPr>
      <w:r>
        <w:t>An alternative f</w:t>
      </w:r>
      <w:r w:rsidR="00FB7529">
        <w:t xml:space="preserve">ilm </w:t>
      </w:r>
      <w:r>
        <w:t xml:space="preserve">grain synthesis </w:t>
      </w:r>
      <w:r w:rsidR="001107E4">
        <w:t>scheme</w:t>
      </w:r>
      <w:r>
        <w:t xml:space="preserve">, </w:t>
      </w:r>
      <w:r w:rsidR="00E6164D">
        <w:t>such as a different use of</w:t>
      </w:r>
      <w:r>
        <w:t xml:space="preserve"> </w:t>
      </w:r>
      <w:r w:rsidR="001107E4">
        <w:t>an</w:t>
      </w:r>
      <w:r>
        <w:t xml:space="preserve"> autoregressive </w:t>
      </w:r>
      <w:r w:rsidR="001107E4">
        <w:t>model</w:t>
      </w:r>
      <w:r>
        <w:t xml:space="preserve">, can also be indicated </w:t>
      </w:r>
      <w:proofErr w:type="gramStart"/>
      <w:r>
        <w:t>through the use of</w:t>
      </w:r>
      <w:proofErr w:type="gramEnd"/>
      <w:r>
        <w:t xml:space="preserve"> </w:t>
      </w:r>
      <w:r w:rsidR="001107E4">
        <w:t>the ITU-T T.35</w:t>
      </w:r>
      <w:r>
        <w:t xml:space="preserve"> registered </w:t>
      </w:r>
      <w:r w:rsidR="00E6164D">
        <w:t xml:space="preserve">or unregistered </w:t>
      </w:r>
      <w:r>
        <w:t>user data SEI message</w:t>
      </w:r>
      <w:r w:rsidR="00E6164D">
        <w:t>s</w:t>
      </w:r>
      <w:r w:rsidR="001107E4">
        <w:t xml:space="preserve"> that </w:t>
      </w:r>
      <w:r w:rsidR="00E6164D">
        <w:t xml:space="preserve">are </w:t>
      </w:r>
      <w:r w:rsidR="001107E4">
        <w:t>also supported in these standards</w:t>
      </w:r>
      <w:r>
        <w:t xml:space="preserve">. </w:t>
      </w:r>
      <w:r w:rsidR="001107E4">
        <w:t xml:space="preserve">The VVC, HEVC, and AVC standards intentionally do not specify any constraints or limitations on the postprocessing techniques that </w:t>
      </w:r>
      <w:r w:rsidR="00E6164D">
        <w:t xml:space="preserve">can </w:t>
      </w:r>
      <w:r w:rsidR="001107E4">
        <w:t xml:space="preserve">be used with decoded data from </w:t>
      </w:r>
      <w:r w:rsidR="00E6164D">
        <w:t>such user data SEI messages</w:t>
      </w:r>
      <w:r w:rsidR="001107E4">
        <w:t xml:space="preserve">, </w:t>
      </w:r>
      <w:r w:rsidR="00575A20">
        <w:t>therefore enabling more applications and implementations.</w:t>
      </w:r>
    </w:p>
    <w:p w14:paraId="5FE56CF6" w14:textId="72B85819" w:rsidR="004A3D64" w:rsidRPr="001619DC" w:rsidRDefault="00EA1393" w:rsidP="007B399E">
      <w:r w:rsidRPr="001619DC">
        <w:t>Use of light-dependent film grain model parameters may be useful, particularly for simulation of photographic film grain. P</w:t>
      </w:r>
      <w:r w:rsidR="00BE3A89" w:rsidRPr="001619DC">
        <w:t>hotographic film grain is intri</w:t>
      </w:r>
      <w:r w:rsidRPr="001619DC">
        <w:t>n</w:t>
      </w:r>
      <w:r w:rsidR="00BE3A89" w:rsidRPr="001619DC">
        <w:t>sically intensity dependent. Light-sensitive crystals have a distribution of sizes. Larger crystal</w:t>
      </w:r>
      <w:r w:rsidRPr="001619DC">
        <w:t>s</w:t>
      </w:r>
      <w:r w:rsidR="00BE3A89" w:rsidRPr="001619DC">
        <w:t xml:space="preserve"> </w:t>
      </w:r>
      <w:r w:rsidR="004A58C3" w:rsidRPr="001619DC">
        <w:t xml:space="preserve">capture </w:t>
      </w:r>
      <w:r w:rsidR="00BE3A89" w:rsidRPr="001619DC">
        <w:t xml:space="preserve">more </w:t>
      </w:r>
      <w:r w:rsidR="004A58C3" w:rsidRPr="001619DC">
        <w:t xml:space="preserve">photons </w:t>
      </w:r>
      <w:r w:rsidR="00BE3A89" w:rsidRPr="001619DC">
        <w:t xml:space="preserve">and are more likely to be exposed than smaller crystals, particularly in darker region. As a result, darker regions tend to have larger </w:t>
      </w:r>
      <w:r w:rsidR="000104DF">
        <w:t xml:space="preserve">and </w:t>
      </w:r>
      <w:r w:rsidR="00BE3A89" w:rsidRPr="001619DC">
        <w:t>more noticeable film grain</w:t>
      </w:r>
      <w:r w:rsidRPr="001619DC">
        <w:t>.</w:t>
      </w:r>
      <w:r w:rsidR="00EA152C" w:rsidRPr="001619DC">
        <w:t xml:space="preserve"> This characteristic results in a frequency dependence on brightness.</w:t>
      </w:r>
      <w:r w:rsidR="00575A20">
        <w:t xml:space="preserve"> </w:t>
      </w:r>
      <w:r w:rsidR="00575A20" w:rsidRPr="00575A20">
        <w:rPr>
          <w:highlight w:val="yellow"/>
        </w:rPr>
        <w:t>[Ed. Note:</w:t>
      </w:r>
      <w:r w:rsidR="00575A20" w:rsidRPr="007E2F48">
        <w:rPr>
          <w:highlight w:val="yellow"/>
        </w:rPr>
        <w:t xml:space="preserve"> This section seems a bit out of place]</w:t>
      </w:r>
    </w:p>
    <w:p w14:paraId="5A6C86A5" w14:textId="2518B257" w:rsidR="00581E68" w:rsidRPr="001619DC" w:rsidRDefault="002131D4" w:rsidP="002131D4">
      <w:pPr>
        <w:pStyle w:val="Heading2"/>
      </w:pPr>
      <w:bookmarkStart w:id="192" w:name="_Toc97035379"/>
      <w:bookmarkStart w:id="193" w:name="_Toc97035453"/>
      <w:bookmarkStart w:id="194" w:name="_Toc97035380"/>
      <w:bookmarkStart w:id="195" w:name="_Toc97035454"/>
      <w:bookmarkStart w:id="196" w:name="_Toc97035382"/>
      <w:bookmarkStart w:id="197" w:name="_Toc97035456"/>
      <w:bookmarkStart w:id="198" w:name="_Toc101271421"/>
      <w:bookmarkEnd w:id="192"/>
      <w:bookmarkEnd w:id="193"/>
      <w:bookmarkEnd w:id="194"/>
      <w:bookmarkEnd w:id="195"/>
      <w:bookmarkEnd w:id="196"/>
      <w:bookmarkEnd w:id="197"/>
      <w:r w:rsidRPr="001619DC">
        <w:t>F</w:t>
      </w:r>
      <w:r w:rsidR="00594AFE" w:rsidRPr="001619DC">
        <w:t>ilm grain characteristics SEI message</w:t>
      </w:r>
      <w:bookmarkEnd w:id="198"/>
    </w:p>
    <w:p w14:paraId="7DA0E266" w14:textId="07254973" w:rsidR="003144D0" w:rsidRPr="001619DC" w:rsidRDefault="003144D0" w:rsidP="007E2F48">
      <w:pPr>
        <w:pStyle w:val="Heading3"/>
        <w:ind w:left="720"/>
      </w:pPr>
      <w:bookmarkStart w:id="199" w:name="_Toc101271422"/>
      <w:r w:rsidRPr="001619DC">
        <w:t>General</w:t>
      </w:r>
      <w:bookmarkEnd w:id="199"/>
    </w:p>
    <w:p w14:paraId="34031C34" w14:textId="3EE67FA4" w:rsidR="005D1247" w:rsidRPr="001619DC" w:rsidRDefault="00796BB3" w:rsidP="005D3392">
      <w:pPr>
        <w:spacing w:after="240"/>
      </w:pPr>
      <w:bookmarkStart w:id="200" w:name="_Hlk97006892"/>
      <w:r w:rsidRPr="001619DC">
        <w:t xml:space="preserve">Film grain metadata </w:t>
      </w:r>
      <w:r w:rsidR="009A4919" w:rsidRPr="001619DC">
        <w:t xml:space="preserve">for use with </w:t>
      </w:r>
      <w:r w:rsidRPr="001619DC">
        <w:t>VVC</w:t>
      </w:r>
      <w:r w:rsidR="009A4919" w:rsidRPr="001619DC">
        <w:t xml:space="preserve">, </w:t>
      </w:r>
      <w:r w:rsidRPr="001619DC">
        <w:t>HEVC</w:t>
      </w:r>
      <w:r w:rsidR="009A4919" w:rsidRPr="001619DC">
        <w:t>,</w:t>
      </w:r>
      <w:r w:rsidRPr="001619DC">
        <w:t xml:space="preserve"> and AVC </w:t>
      </w:r>
      <w:r w:rsidR="0020743D" w:rsidRPr="001619DC">
        <w:t xml:space="preserve">can be </w:t>
      </w:r>
      <w:r w:rsidR="000B1DE7" w:rsidRPr="001619DC">
        <w:t>signalled</w:t>
      </w:r>
      <w:r w:rsidRPr="001619DC">
        <w:t xml:space="preserve"> via</w:t>
      </w:r>
      <w:r w:rsidR="00AF4D8E" w:rsidRPr="001619DC">
        <w:t xml:space="preserve"> </w:t>
      </w:r>
      <w:r w:rsidR="000B1DE7" w:rsidRPr="001619DC">
        <w:t xml:space="preserve">an </w:t>
      </w:r>
      <w:r w:rsidR="009A4919" w:rsidRPr="001619DC">
        <w:t xml:space="preserve">FGC </w:t>
      </w:r>
      <w:r w:rsidRPr="001619DC">
        <w:t>SEI message</w:t>
      </w:r>
      <w:r w:rsidR="000B1DE7" w:rsidRPr="001619DC">
        <w:t xml:space="preserve"> specified in the corresponding coding standard. For VVC, the SEI payload</w:t>
      </w:r>
      <w:r w:rsidR="00F525BB">
        <w:t xml:space="preserve"> </w:t>
      </w:r>
      <w:r w:rsidR="000B1DE7" w:rsidRPr="001619DC">
        <w:t xml:space="preserve">Type is specified in </w:t>
      </w:r>
      <w:r w:rsidR="000B1DE7" w:rsidRPr="0033486B">
        <w:fldChar w:fldCharType="begin"/>
      </w:r>
      <w:r w:rsidR="000B1DE7" w:rsidRPr="001619DC">
        <w:instrText xml:space="preserve"> REF _Ref96327687 \r \h </w:instrText>
      </w:r>
      <w:r w:rsidR="000B1DE7" w:rsidRPr="0033486B">
        <w:fldChar w:fldCharType="separate"/>
      </w:r>
      <w:r w:rsidR="000B1DE7" w:rsidRPr="0033486B">
        <w:t>[2]</w:t>
      </w:r>
      <w:r w:rsidR="000B1DE7" w:rsidRPr="0033486B">
        <w:fldChar w:fldCharType="end"/>
      </w:r>
      <w:r w:rsidR="000B1DE7" w:rsidRPr="001619DC">
        <w:t xml:space="preserve"> </w:t>
      </w:r>
      <w:r w:rsidR="005D1247" w:rsidRPr="0033486B">
        <w:t xml:space="preserve">Annex D </w:t>
      </w:r>
      <w:r w:rsidR="000B1DE7" w:rsidRPr="0033486B">
        <w:t>and the syntax and sema</w:t>
      </w:r>
      <w:r w:rsidR="005D1247" w:rsidRPr="0033486B">
        <w:t>n</w:t>
      </w:r>
      <w:r w:rsidR="000B1DE7" w:rsidRPr="0033486B">
        <w:t xml:space="preserve">tics are specified in </w:t>
      </w:r>
      <w:r w:rsidR="000B1DE7" w:rsidRPr="0033486B">
        <w:fldChar w:fldCharType="begin"/>
      </w:r>
      <w:r w:rsidR="000B1DE7" w:rsidRPr="001619DC">
        <w:instrText xml:space="preserve"> REF _Ref96327688 \r \h </w:instrText>
      </w:r>
      <w:r w:rsidR="000B1DE7" w:rsidRPr="0033486B">
        <w:fldChar w:fldCharType="separate"/>
      </w:r>
      <w:r w:rsidR="000B1DE7" w:rsidRPr="0033486B">
        <w:t>[3]</w:t>
      </w:r>
      <w:r w:rsidR="000B1DE7" w:rsidRPr="0033486B">
        <w:fldChar w:fldCharType="end"/>
      </w:r>
      <w:r w:rsidR="005D1247" w:rsidRPr="001619DC">
        <w:t xml:space="preserve"> clause 8.5</w:t>
      </w:r>
      <w:r w:rsidR="000B1DE7" w:rsidRPr="0033486B">
        <w:t xml:space="preserve">. For HEVC, the FGC SEI message is specified in </w:t>
      </w:r>
      <w:r w:rsidR="000B1DE7" w:rsidRPr="0033486B">
        <w:fldChar w:fldCharType="begin"/>
      </w:r>
      <w:r w:rsidR="000B1DE7" w:rsidRPr="001619DC">
        <w:instrText xml:space="preserve"> REF _Ref96327690 \r \h </w:instrText>
      </w:r>
      <w:r w:rsidR="000B1DE7" w:rsidRPr="0033486B">
        <w:fldChar w:fldCharType="separate"/>
      </w:r>
      <w:r w:rsidR="000B1DE7" w:rsidRPr="0033486B">
        <w:t>[4]</w:t>
      </w:r>
      <w:r w:rsidR="000B1DE7" w:rsidRPr="0033486B">
        <w:fldChar w:fldCharType="end"/>
      </w:r>
      <w:r w:rsidR="000B1DE7" w:rsidRPr="001619DC">
        <w:t xml:space="preserve"> clauses D.2.13 and D.3</w:t>
      </w:r>
      <w:r w:rsidR="000B1DE7" w:rsidRPr="0033486B">
        <w:t xml:space="preserve">.13. For AVC, the FGC SEI message is specified in </w:t>
      </w:r>
      <w:r w:rsidR="000B1DE7" w:rsidRPr="0033486B">
        <w:fldChar w:fldCharType="begin"/>
      </w:r>
      <w:r w:rsidR="000B1DE7" w:rsidRPr="001619DC">
        <w:instrText xml:space="preserve"> REF _Ref96327692 \r \h </w:instrText>
      </w:r>
      <w:r w:rsidR="000B1DE7" w:rsidRPr="0033486B">
        <w:fldChar w:fldCharType="separate"/>
      </w:r>
      <w:r w:rsidR="000B1DE7" w:rsidRPr="0033486B">
        <w:t>[5]</w:t>
      </w:r>
      <w:r w:rsidR="000B1DE7" w:rsidRPr="0033486B">
        <w:fldChar w:fldCharType="end"/>
      </w:r>
      <w:r w:rsidR="000B1DE7" w:rsidRPr="001619DC">
        <w:t xml:space="preserve"> clauses D.1.21 and D.2.21.</w:t>
      </w:r>
      <w:bookmarkEnd w:id="200"/>
      <w:r w:rsidR="000B1DE7" w:rsidRPr="001619DC">
        <w:t xml:space="preserve"> The different FGC SEI message versions are</w:t>
      </w:r>
      <w:r w:rsidR="00AF4D8E" w:rsidRPr="001619DC">
        <w:t xml:space="preserve"> similar but have some standard-specific differences.</w:t>
      </w:r>
      <w:r w:rsidR="00E31566" w:rsidRPr="001619DC">
        <w:t xml:space="preserve"> For example, </w:t>
      </w:r>
      <w:r w:rsidR="00860E68" w:rsidRPr="001619DC">
        <w:t>persistence</w:t>
      </w:r>
      <w:r w:rsidR="00E31566" w:rsidRPr="001619DC">
        <w:t xml:space="preserve"> of the FGC SEI message is specified differently for AVC than it is for HEVC and VVC.</w:t>
      </w:r>
      <w:r w:rsidR="0020743D" w:rsidRPr="001619DC">
        <w:t xml:space="preserve"> </w:t>
      </w:r>
      <w:r w:rsidR="0020743D" w:rsidRPr="007E2F48">
        <w:rPr>
          <w:highlight w:val="yellow"/>
        </w:rPr>
        <w:t>[</w:t>
      </w:r>
      <w:r w:rsidR="0020743D" w:rsidRPr="00915723">
        <w:rPr>
          <w:highlight w:val="yellow"/>
        </w:rPr>
        <w:t>Ed. Note</w:t>
      </w:r>
      <w:r w:rsidR="0020743D" w:rsidRPr="007E2F48">
        <w:rPr>
          <w:highlight w:val="yellow"/>
        </w:rPr>
        <w:t xml:space="preserve">: Changed "is" to "can be" since film grain metadata could also be signalled using the ITU-T T.35 mechanism. </w:t>
      </w:r>
      <w:proofErr w:type="gramStart"/>
      <w:r w:rsidR="0020743D" w:rsidRPr="007E2F48">
        <w:rPr>
          <w:highlight w:val="yellow"/>
        </w:rPr>
        <w:t>However</w:t>
      </w:r>
      <w:proofErr w:type="gramEnd"/>
      <w:r w:rsidR="0020743D" w:rsidRPr="007E2F48">
        <w:rPr>
          <w:highlight w:val="yellow"/>
        </w:rPr>
        <w:t xml:space="preserve"> this section seems to be more about the FGC SEI. Should maybe the first sentence be changed to emphasize that</w:t>
      </w:r>
      <w:r w:rsidR="003144D0" w:rsidRPr="007E2F48">
        <w:rPr>
          <w:highlight w:val="yellow"/>
        </w:rPr>
        <w:t>?]</w:t>
      </w:r>
    </w:p>
    <w:p w14:paraId="3185932D" w14:textId="0988C569" w:rsidR="007F4DCA" w:rsidRPr="007E2F48" w:rsidRDefault="007F4DCA" w:rsidP="007B399E">
      <w:pPr>
        <w:pStyle w:val="Heading3"/>
        <w:ind w:left="720"/>
        <w:rPr>
          <w:lang w:val="fr-FR"/>
        </w:rPr>
      </w:pPr>
      <w:bookmarkStart w:id="201" w:name="_Toc97035384"/>
      <w:bookmarkStart w:id="202" w:name="_Toc97035458"/>
      <w:bookmarkStart w:id="203" w:name="_Toc101271423"/>
      <w:bookmarkEnd w:id="201"/>
      <w:bookmarkEnd w:id="202"/>
      <w:r w:rsidRPr="00FF75B4">
        <w:rPr>
          <w:lang w:val="en-GB"/>
        </w:rPr>
        <w:t>Interpretation</w:t>
      </w:r>
      <w:r w:rsidRPr="007E2F48">
        <w:rPr>
          <w:lang w:val="fr-FR"/>
        </w:rPr>
        <w:t xml:space="preserve"> of FGC SEI message </w:t>
      </w:r>
      <w:r w:rsidRPr="00FF75B4">
        <w:rPr>
          <w:lang w:val="en-GB"/>
        </w:rPr>
        <w:t>syntax</w:t>
      </w:r>
      <w:bookmarkEnd w:id="203"/>
    </w:p>
    <w:p w14:paraId="2CECABD8" w14:textId="2DDA2328" w:rsidR="006D6456" w:rsidRPr="00B24520" w:rsidRDefault="006D6456" w:rsidP="007B399E">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1619DC">
        <w:rPr>
          <w:szCs w:val="22"/>
        </w:rPr>
        <w:t xml:space="preserve">The syntax of the </w:t>
      </w:r>
      <w:r w:rsidR="00710F8B" w:rsidRPr="001619DC">
        <w:rPr>
          <w:szCs w:val="22"/>
        </w:rPr>
        <w:t xml:space="preserve">FGC </w:t>
      </w:r>
      <w:r w:rsidRPr="001619DC">
        <w:rPr>
          <w:szCs w:val="22"/>
        </w:rPr>
        <w:t xml:space="preserve">SEI message specified </w:t>
      </w:r>
      <w:r w:rsidR="005D1247" w:rsidRPr="001619DC">
        <w:rPr>
          <w:szCs w:val="22"/>
        </w:rPr>
        <w:t>for VVC</w:t>
      </w:r>
      <w:r w:rsidRPr="001619DC">
        <w:rPr>
          <w:szCs w:val="22"/>
        </w:rPr>
        <w:t xml:space="preserve"> is shown in </w:t>
      </w:r>
      <w:r w:rsidRPr="0033486B">
        <w:rPr>
          <w:szCs w:val="22"/>
        </w:rPr>
        <w:fldChar w:fldCharType="begin"/>
      </w:r>
      <w:r w:rsidRPr="001619DC">
        <w:rPr>
          <w:szCs w:val="22"/>
        </w:rPr>
        <w:instrText xml:space="preserve"> REF _Ref36497639 \h  \* MERGEFORMAT </w:instrText>
      </w:r>
      <w:r w:rsidRPr="0033486B">
        <w:rPr>
          <w:szCs w:val="22"/>
        </w:rPr>
      </w:r>
      <w:r w:rsidRPr="0033486B">
        <w:rPr>
          <w:szCs w:val="22"/>
        </w:rPr>
        <w:fldChar w:fldCharType="separate"/>
      </w:r>
      <w:r w:rsidRPr="007E2F48">
        <w:rPr>
          <w:szCs w:val="22"/>
        </w:rPr>
        <w:t>Table 1</w:t>
      </w:r>
      <w:r w:rsidRPr="0033486B">
        <w:rPr>
          <w:szCs w:val="22"/>
        </w:rPr>
        <w:fldChar w:fldCharType="end"/>
      </w:r>
      <w:r w:rsidRPr="001619DC">
        <w:rPr>
          <w:szCs w:val="22"/>
        </w:rPr>
        <w:t xml:space="preserve">. </w:t>
      </w:r>
      <w:r w:rsidRPr="0033486B">
        <w:rPr>
          <w:szCs w:val="22"/>
        </w:rPr>
        <w:t xml:space="preserve">A guide to interpretation of the syntax in the FGC SEI message is shown in Table 2. </w:t>
      </w:r>
      <w:r w:rsidR="00EA1393" w:rsidRPr="0033486B">
        <w:rPr>
          <w:szCs w:val="22"/>
        </w:rPr>
        <w:t xml:space="preserve">Similar </w:t>
      </w:r>
      <w:r w:rsidRPr="00826803">
        <w:rPr>
          <w:szCs w:val="22"/>
        </w:rPr>
        <w:t>interpretations apply to the FGC</w:t>
      </w:r>
      <w:r w:rsidRPr="00AB40CD">
        <w:rPr>
          <w:szCs w:val="22"/>
        </w:rPr>
        <w:t xml:space="preserve"> SEI messages specified in AVC and HEVC.</w:t>
      </w:r>
    </w:p>
    <w:p w14:paraId="7EA2221B" w14:textId="5FC0083F" w:rsidR="006D6456" w:rsidRPr="00B24520" w:rsidRDefault="006D6456" w:rsidP="00644D58">
      <w:pPr>
        <w:keepNext/>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120"/>
        <w:jc w:val="left"/>
        <w:rPr>
          <w:szCs w:val="22"/>
        </w:rPr>
      </w:pPr>
      <w:r w:rsidRPr="007E2F48">
        <w:rPr>
          <w:szCs w:val="22"/>
        </w:rPr>
        <w:t xml:space="preserve">Table </w:t>
      </w:r>
      <w:r w:rsidRPr="007E2F48">
        <w:rPr>
          <w:szCs w:val="22"/>
        </w:rPr>
        <w:fldChar w:fldCharType="begin"/>
      </w:r>
      <w:r w:rsidRPr="007E2F48">
        <w:rPr>
          <w:szCs w:val="22"/>
        </w:rPr>
        <w:instrText xml:space="preserve"> SEQ Table \* ARABIC </w:instrText>
      </w:r>
      <w:r w:rsidRPr="007E2F48">
        <w:rPr>
          <w:szCs w:val="22"/>
        </w:rPr>
        <w:fldChar w:fldCharType="separate"/>
      </w:r>
      <w:r w:rsidR="004A6540" w:rsidRPr="007E2F48">
        <w:rPr>
          <w:szCs w:val="22"/>
        </w:rPr>
        <w:t>1</w:t>
      </w:r>
      <w:r w:rsidRPr="007E2F48">
        <w:rPr>
          <w:szCs w:val="22"/>
        </w:rPr>
        <w:fldChar w:fldCharType="end"/>
      </w:r>
      <w:r w:rsidR="00AF18AF" w:rsidRPr="007E2F48">
        <w:rPr>
          <w:szCs w:val="22"/>
        </w:rPr>
        <w:t>:</w:t>
      </w:r>
      <w:r w:rsidRPr="007E2F48">
        <w:rPr>
          <w:szCs w:val="22"/>
        </w:rPr>
        <w:t xml:space="preserve"> </w:t>
      </w:r>
      <w:r w:rsidRPr="001619DC">
        <w:rPr>
          <w:szCs w:val="22"/>
        </w:rPr>
        <w:t>Film grain characteristics SEI message syntax</w:t>
      </w:r>
      <w:r w:rsidR="003144D0" w:rsidRPr="0033486B">
        <w:rPr>
          <w:szCs w:val="22"/>
        </w:rPr>
        <w:t xml:space="preserve"> </w:t>
      </w:r>
      <w:r w:rsidR="003144D0" w:rsidRPr="007E2F48">
        <w:rPr>
          <w:szCs w:val="22"/>
          <w:highlight w:val="yellow"/>
        </w:rPr>
        <w:t>[Ed. Note: Should a descriptor column be added? Also, why is the font size different and why is the format changed?</w:t>
      </w:r>
      <w:r w:rsidR="00E6164D">
        <w:rPr>
          <w:szCs w:val="22"/>
          <w:highlight w:val="yellow"/>
        </w:rPr>
        <w:t xml:space="preserve"> Is this syntax really in VVC, or is it in </w:t>
      </w:r>
      <w:r w:rsidR="00E6164D">
        <w:rPr>
          <w:szCs w:val="22"/>
          <w:highlight w:val="yellow"/>
        </w:rPr>
        <w:lastRenderedPageBreak/>
        <w:t>VSEI? Check especially the persistence aspect, and comment about how the syntax differs in other</w:t>
      </w:r>
      <w:r w:rsidR="00644D58">
        <w:rPr>
          <w:szCs w:val="22"/>
          <w:highlight w:val="yellow"/>
        </w:rPr>
        <w:t xml:space="preserve"> </w:t>
      </w:r>
      <w:r w:rsidR="00E6164D">
        <w:rPr>
          <w:szCs w:val="22"/>
          <w:highlight w:val="yellow"/>
        </w:rPr>
        <w:t>standards.</w:t>
      </w:r>
      <w:r w:rsidR="003144D0" w:rsidRPr="007E2F48">
        <w:rPr>
          <w:szCs w:val="22"/>
          <w:highlight w:val="yello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25"/>
      </w:tblGrid>
      <w:tr w:rsidR="00E67D2C" w:rsidRPr="001619DC" w14:paraId="1A7C8143" w14:textId="77777777" w:rsidTr="00E31CC6">
        <w:trPr>
          <w:cantSplit/>
          <w:jc w:val="center"/>
        </w:trPr>
        <w:tc>
          <w:tcPr>
            <w:tcW w:w="6925" w:type="dxa"/>
          </w:tcPr>
          <w:p w14:paraId="2D03560D" w14:textId="77777777"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bookmarkStart w:id="204" w:name="_Hlk97212936"/>
            <w:proofErr w:type="spellStart"/>
            <w:r w:rsidRPr="007E2F48">
              <w:rPr>
                <w:sz w:val="18"/>
                <w:szCs w:val="18"/>
              </w:rPr>
              <w:t>film_grain_</w:t>
            </w:r>
            <w:proofErr w:type="gramStart"/>
            <w:r w:rsidRPr="007E2F48">
              <w:rPr>
                <w:sz w:val="18"/>
                <w:szCs w:val="18"/>
              </w:rPr>
              <w:t>characteristics</w:t>
            </w:r>
            <w:proofErr w:type="spellEnd"/>
            <w:r w:rsidRPr="007E2F48">
              <w:rPr>
                <w:sz w:val="18"/>
                <w:szCs w:val="18"/>
              </w:rPr>
              <w:t xml:space="preserve">( </w:t>
            </w:r>
            <w:proofErr w:type="spellStart"/>
            <w:r w:rsidRPr="007E2F48">
              <w:rPr>
                <w:sz w:val="18"/>
                <w:szCs w:val="18"/>
              </w:rPr>
              <w:t>payloadSize</w:t>
            </w:r>
            <w:proofErr w:type="spellEnd"/>
            <w:proofErr w:type="gramEnd"/>
            <w:r w:rsidRPr="007E2F48">
              <w:rPr>
                <w:sz w:val="18"/>
                <w:szCs w:val="18"/>
              </w:rPr>
              <w:t xml:space="preserve"> ) {</w:t>
            </w:r>
          </w:p>
        </w:tc>
      </w:tr>
      <w:tr w:rsidR="00E67D2C" w:rsidRPr="001619DC" w14:paraId="4E2E713B" w14:textId="77777777" w:rsidTr="00E31CC6">
        <w:trPr>
          <w:cantSplit/>
          <w:jc w:val="center"/>
        </w:trPr>
        <w:tc>
          <w:tcPr>
            <w:tcW w:w="6925" w:type="dxa"/>
          </w:tcPr>
          <w:p w14:paraId="3577AA67" w14:textId="24838F4C"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sz w:val="18"/>
                <w:szCs w:val="18"/>
              </w:rPr>
              <w:tab/>
            </w:r>
            <w:proofErr w:type="spellStart"/>
            <w:r w:rsidRPr="007E2F48">
              <w:rPr>
                <w:b/>
                <w:bCs/>
                <w:sz w:val="18"/>
                <w:szCs w:val="18"/>
              </w:rPr>
              <w:t>fg_characteristics_cancel_flag</w:t>
            </w:r>
            <w:proofErr w:type="spellEnd"/>
          </w:p>
        </w:tc>
      </w:tr>
      <w:tr w:rsidR="00E67D2C" w:rsidRPr="001619DC" w14:paraId="50EC2108" w14:textId="77777777" w:rsidTr="00E31CC6">
        <w:trPr>
          <w:cantSplit/>
          <w:jc w:val="center"/>
        </w:trPr>
        <w:tc>
          <w:tcPr>
            <w:tcW w:w="6925" w:type="dxa"/>
          </w:tcPr>
          <w:p w14:paraId="66BAB3DB" w14:textId="661D2150"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bCs/>
                <w:sz w:val="18"/>
                <w:szCs w:val="18"/>
              </w:rPr>
              <w:tab/>
            </w:r>
            <w:proofErr w:type="gramStart"/>
            <w:r w:rsidRPr="007E2F48">
              <w:rPr>
                <w:bCs/>
                <w:sz w:val="18"/>
                <w:szCs w:val="18"/>
              </w:rPr>
              <w:t>if( !</w:t>
            </w:r>
            <w:proofErr w:type="spellStart"/>
            <w:proofErr w:type="gramEnd"/>
            <w:r w:rsidRPr="007E2F48">
              <w:rPr>
                <w:bCs/>
                <w:sz w:val="18"/>
                <w:szCs w:val="18"/>
              </w:rPr>
              <w:t>fg_characteristics_cancel_flag</w:t>
            </w:r>
            <w:proofErr w:type="spellEnd"/>
            <w:r w:rsidRPr="007E2F48">
              <w:rPr>
                <w:bCs/>
                <w:sz w:val="18"/>
                <w:szCs w:val="18"/>
              </w:rPr>
              <w:t xml:space="preserve"> ) {</w:t>
            </w:r>
          </w:p>
        </w:tc>
      </w:tr>
      <w:tr w:rsidR="00E67D2C" w:rsidRPr="001619DC" w14:paraId="66072FD0" w14:textId="77777777" w:rsidTr="00E31CC6">
        <w:trPr>
          <w:cantSplit/>
          <w:jc w:val="center"/>
        </w:trPr>
        <w:tc>
          <w:tcPr>
            <w:tcW w:w="6925" w:type="dxa"/>
          </w:tcPr>
          <w:p w14:paraId="0DBC16C9" w14:textId="5B7AD2F3"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sz w:val="18"/>
                <w:szCs w:val="18"/>
              </w:rPr>
              <w:tab/>
            </w:r>
            <w:r w:rsidRPr="007E2F48">
              <w:rPr>
                <w:sz w:val="18"/>
                <w:szCs w:val="18"/>
              </w:rPr>
              <w:tab/>
              <w:t xml:space="preserve">  </w:t>
            </w:r>
            <w:proofErr w:type="spellStart"/>
            <w:r w:rsidRPr="007E2F48">
              <w:rPr>
                <w:b/>
                <w:sz w:val="18"/>
                <w:szCs w:val="18"/>
              </w:rPr>
              <w:t>fg_</w:t>
            </w:r>
            <w:r w:rsidRPr="007E2F48">
              <w:rPr>
                <w:b/>
                <w:bCs/>
                <w:sz w:val="18"/>
                <w:szCs w:val="18"/>
              </w:rPr>
              <w:t>model_id</w:t>
            </w:r>
            <w:proofErr w:type="spellEnd"/>
          </w:p>
        </w:tc>
      </w:tr>
      <w:tr w:rsidR="00E67D2C" w:rsidRPr="001619DC" w14:paraId="7FECB88C" w14:textId="77777777" w:rsidTr="00E31CC6">
        <w:trPr>
          <w:cantSplit/>
          <w:jc w:val="center"/>
        </w:trPr>
        <w:tc>
          <w:tcPr>
            <w:tcW w:w="6925" w:type="dxa"/>
          </w:tcPr>
          <w:p w14:paraId="3CC2279D" w14:textId="7D9B8322"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sz w:val="18"/>
                <w:szCs w:val="18"/>
              </w:rPr>
              <w:tab/>
            </w:r>
            <w:r w:rsidRPr="007E2F48">
              <w:rPr>
                <w:sz w:val="18"/>
                <w:szCs w:val="18"/>
              </w:rPr>
              <w:tab/>
              <w:t xml:space="preserve">  </w:t>
            </w:r>
            <w:proofErr w:type="spellStart"/>
            <w:r w:rsidRPr="007E2F48">
              <w:rPr>
                <w:b/>
                <w:bCs/>
                <w:sz w:val="18"/>
                <w:szCs w:val="18"/>
              </w:rPr>
              <w:t>fg_separate_colour_description_present_flag</w:t>
            </w:r>
            <w:proofErr w:type="spellEnd"/>
          </w:p>
        </w:tc>
      </w:tr>
      <w:tr w:rsidR="00E67D2C" w:rsidRPr="001619DC" w14:paraId="4D141E3D" w14:textId="77777777" w:rsidTr="00E31CC6">
        <w:trPr>
          <w:cantSplit/>
          <w:jc w:val="center"/>
        </w:trPr>
        <w:tc>
          <w:tcPr>
            <w:tcW w:w="6925" w:type="dxa"/>
          </w:tcPr>
          <w:p w14:paraId="3770C6C6" w14:textId="0E7423BF"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t xml:space="preserve">  </w:t>
            </w:r>
            <w:proofErr w:type="gramStart"/>
            <w:r w:rsidRPr="007E2F48">
              <w:rPr>
                <w:sz w:val="18"/>
                <w:szCs w:val="18"/>
              </w:rPr>
              <w:t xml:space="preserve">if( </w:t>
            </w:r>
            <w:proofErr w:type="spellStart"/>
            <w:r w:rsidRPr="007E2F48">
              <w:rPr>
                <w:sz w:val="18"/>
                <w:szCs w:val="18"/>
              </w:rPr>
              <w:t>fg</w:t>
            </w:r>
            <w:proofErr w:type="gramEnd"/>
            <w:r w:rsidRPr="007E2F48">
              <w:rPr>
                <w:sz w:val="18"/>
                <w:szCs w:val="18"/>
              </w:rPr>
              <w:t>_separate_colour_description_present_flag</w:t>
            </w:r>
            <w:proofErr w:type="spellEnd"/>
            <w:r w:rsidRPr="007E2F48">
              <w:rPr>
                <w:sz w:val="18"/>
                <w:szCs w:val="18"/>
              </w:rPr>
              <w:t xml:space="preserve"> ) {</w:t>
            </w:r>
          </w:p>
        </w:tc>
      </w:tr>
      <w:tr w:rsidR="00E67D2C" w:rsidRPr="001619DC" w14:paraId="1259E950" w14:textId="77777777" w:rsidTr="00E31CC6">
        <w:trPr>
          <w:cantSplit/>
          <w:jc w:val="center"/>
        </w:trPr>
        <w:tc>
          <w:tcPr>
            <w:tcW w:w="6925" w:type="dxa"/>
          </w:tcPr>
          <w:p w14:paraId="17D8E3B4" w14:textId="7886C98A"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sz w:val="18"/>
                <w:szCs w:val="18"/>
              </w:rPr>
            </w:pPr>
            <w:r w:rsidRPr="007E2F48">
              <w:rPr>
                <w:sz w:val="18"/>
                <w:szCs w:val="18"/>
              </w:rPr>
              <w:tab/>
            </w:r>
            <w:r w:rsidRPr="007E2F48">
              <w:rPr>
                <w:sz w:val="18"/>
                <w:szCs w:val="18"/>
              </w:rPr>
              <w:tab/>
            </w:r>
            <w:r w:rsidRPr="007E2F48">
              <w:rPr>
                <w:sz w:val="18"/>
                <w:szCs w:val="18"/>
              </w:rPr>
              <w:tab/>
              <w:t xml:space="preserve">    </w:t>
            </w:r>
            <w:r w:rsidRPr="007E2F48">
              <w:rPr>
                <w:b/>
                <w:sz w:val="18"/>
                <w:szCs w:val="18"/>
              </w:rPr>
              <w:t>fg_bit_depth_luma_minus8</w:t>
            </w:r>
          </w:p>
        </w:tc>
      </w:tr>
      <w:tr w:rsidR="00E67D2C" w:rsidRPr="001619DC" w14:paraId="7D446744" w14:textId="77777777" w:rsidTr="00E31CC6">
        <w:trPr>
          <w:cantSplit/>
          <w:jc w:val="center"/>
        </w:trPr>
        <w:tc>
          <w:tcPr>
            <w:tcW w:w="6925" w:type="dxa"/>
          </w:tcPr>
          <w:p w14:paraId="1E586EDE" w14:textId="52B3FEEA"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sz w:val="18"/>
                <w:szCs w:val="18"/>
              </w:rPr>
            </w:pPr>
            <w:r w:rsidRPr="007E2F48">
              <w:rPr>
                <w:sz w:val="18"/>
                <w:szCs w:val="18"/>
              </w:rPr>
              <w:tab/>
            </w:r>
            <w:r w:rsidRPr="007E2F48">
              <w:rPr>
                <w:sz w:val="18"/>
                <w:szCs w:val="18"/>
              </w:rPr>
              <w:tab/>
            </w:r>
            <w:r w:rsidRPr="007E2F48">
              <w:rPr>
                <w:sz w:val="18"/>
                <w:szCs w:val="18"/>
              </w:rPr>
              <w:tab/>
              <w:t xml:space="preserve">    </w:t>
            </w:r>
            <w:r w:rsidRPr="007E2F48">
              <w:rPr>
                <w:b/>
                <w:sz w:val="18"/>
                <w:szCs w:val="18"/>
              </w:rPr>
              <w:t>fg_bit_depth_chroma_minus8</w:t>
            </w:r>
          </w:p>
        </w:tc>
      </w:tr>
      <w:tr w:rsidR="00E67D2C" w:rsidRPr="001619DC" w14:paraId="18CA93E2" w14:textId="77777777" w:rsidTr="00E31CC6">
        <w:trPr>
          <w:cantSplit/>
          <w:jc w:val="center"/>
        </w:trPr>
        <w:tc>
          <w:tcPr>
            <w:tcW w:w="6925" w:type="dxa"/>
          </w:tcPr>
          <w:p w14:paraId="443A9BD5" w14:textId="20A8359D"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sz w:val="18"/>
                <w:szCs w:val="18"/>
              </w:rPr>
            </w:pPr>
            <w:r w:rsidRPr="007E2F48">
              <w:rPr>
                <w:sz w:val="18"/>
                <w:szCs w:val="18"/>
              </w:rPr>
              <w:tab/>
            </w:r>
            <w:r w:rsidRPr="007E2F48">
              <w:rPr>
                <w:sz w:val="18"/>
                <w:szCs w:val="18"/>
              </w:rPr>
              <w:tab/>
            </w:r>
            <w:r w:rsidRPr="007E2F48">
              <w:rPr>
                <w:sz w:val="18"/>
                <w:szCs w:val="18"/>
              </w:rPr>
              <w:tab/>
              <w:t xml:space="preserve">    </w:t>
            </w:r>
            <w:proofErr w:type="spellStart"/>
            <w:r w:rsidRPr="007E2F48">
              <w:rPr>
                <w:b/>
                <w:sz w:val="18"/>
                <w:szCs w:val="18"/>
              </w:rPr>
              <w:t>fg_full_range_flag</w:t>
            </w:r>
            <w:proofErr w:type="spellEnd"/>
          </w:p>
        </w:tc>
      </w:tr>
      <w:tr w:rsidR="00E67D2C" w:rsidRPr="001619DC" w14:paraId="36A8169E" w14:textId="77777777" w:rsidTr="00E31CC6">
        <w:trPr>
          <w:cantSplit/>
          <w:jc w:val="center"/>
        </w:trPr>
        <w:tc>
          <w:tcPr>
            <w:tcW w:w="6925" w:type="dxa"/>
          </w:tcPr>
          <w:p w14:paraId="2E980AB6" w14:textId="4165B084"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b/>
                <w:bCs/>
                <w:sz w:val="18"/>
                <w:szCs w:val="18"/>
              </w:rPr>
              <w:tab/>
            </w:r>
            <w:r w:rsidRPr="007E2F48">
              <w:rPr>
                <w:b/>
                <w:bCs/>
                <w:sz w:val="18"/>
                <w:szCs w:val="18"/>
              </w:rPr>
              <w:tab/>
            </w:r>
            <w:r w:rsidRPr="007E2F48">
              <w:rPr>
                <w:b/>
                <w:bCs/>
                <w:sz w:val="18"/>
                <w:szCs w:val="18"/>
              </w:rPr>
              <w:tab/>
              <w:t xml:space="preserve">    </w:t>
            </w:r>
            <w:proofErr w:type="spellStart"/>
            <w:r w:rsidRPr="007E2F48">
              <w:rPr>
                <w:b/>
                <w:bCs/>
                <w:sz w:val="18"/>
                <w:szCs w:val="18"/>
              </w:rPr>
              <w:t>fg_colour_primaries</w:t>
            </w:r>
            <w:proofErr w:type="spellEnd"/>
          </w:p>
        </w:tc>
      </w:tr>
      <w:tr w:rsidR="00E67D2C" w:rsidRPr="001619DC" w14:paraId="13DD0562" w14:textId="77777777" w:rsidTr="00E31CC6">
        <w:trPr>
          <w:cantSplit/>
          <w:jc w:val="center"/>
        </w:trPr>
        <w:tc>
          <w:tcPr>
            <w:tcW w:w="6925" w:type="dxa"/>
          </w:tcPr>
          <w:p w14:paraId="6978878F" w14:textId="7A1BF457"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b/>
                <w:bCs/>
                <w:sz w:val="18"/>
                <w:szCs w:val="18"/>
              </w:rPr>
              <w:tab/>
            </w:r>
            <w:r w:rsidRPr="007E2F48">
              <w:rPr>
                <w:b/>
                <w:bCs/>
                <w:sz w:val="18"/>
                <w:szCs w:val="18"/>
              </w:rPr>
              <w:tab/>
            </w:r>
            <w:r w:rsidRPr="007E2F48">
              <w:rPr>
                <w:b/>
                <w:bCs/>
                <w:sz w:val="18"/>
                <w:szCs w:val="18"/>
              </w:rPr>
              <w:tab/>
              <w:t xml:space="preserve">    </w:t>
            </w:r>
            <w:proofErr w:type="spellStart"/>
            <w:r w:rsidRPr="007E2F48">
              <w:rPr>
                <w:b/>
                <w:bCs/>
                <w:sz w:val="18"/>
                <w:szCs w:val="18"/>
              </w:rPr>
              <w:t>fg_transfer_characteristics</w:t>
            </w:r>
            <w:proofErr w:type="spellEnd"/>
          </w:p>
        </w:tc>
      </w:tr>
      <w:tr w:rsidR="00E67D2C" w:rsidRPr="001619DC" w14:paraId="54A03493" w14:textId="77777777" w:rsidTr="00E31CC6">
        <w:trPr>
          <w:cantSplit/>
          <w:jc w:val="center"/>
        </w:trPr>
        <w:tc>
          <w:tcPr>
            <w:tcW w:w="6925" w:type="dxa"/>
          </w:tcPr>
          <w:p w14:paraId="21243414" w14:textId="3DAB48FC"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b/>
                <w:bCs/>
                <w:sz w:val="18"/>
                <w:szCs w:val="18"/>
              </w:rPr>
              <w:tab/>
            </w:r>
            <w:r w:rsidRPr="007E2F48">
              <w:rPr>
                <w:b/>
                <w:bCs/>
                <w:sz w:val="18"/>
                <w:szCs w:val="18"/>
              </w:rPr>
              <w:tab/>
            </w:r>
            <w:r w:rsidRPr="007E2F48">
              <w:rPr>
                <w:b/>
                <w:bCs/>
                <w:sz w:val="18"/>
                <w:szCs w:val="18"/>
              </w:rPr>
              <w:tab/>
              <w:t xml:space="preserve">    </w:t>
            </w:r>
            <w:proofErr w:type="spellStart"/>
            <w:r w:rsidRPr="007E2F48">
              <w:rPr>
                <w:b/>
                <w:bCs/>
                <w:sz w:val="18"/>
                <w:szCs w:val="18"/>
              </w:rPr>
              <w:t>fg_matrix_coeffs</w:t>
            </w:r>
            <w:proofErr w:type="spellEnd"/>
          </w:p>
        </w:tc>
      </w:tr>
      <w:tr w:rsidR="00E67D2C" w:rsidRPr="001619DC" w14:paraId="1BB6DB86" w14:textId="77777777" w:rsidTr="00E31CC6">
        <w:trPr>
          <w:cantSplit/>
          <w:jc w:val="center"/>
        </w:trPr>
        <w:tc>
          <w:tcPr>
            <w:tcW w:w="6925" w:type="dxa"/>
          </w:tcPr>
          <w:p w14:paraId="210DDFFE" w14:textId="54CF1E03"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rFonts w:eastAsia="Malgun Gothic"/>
                <w:sz w:val="18"/>
                <w:szCs w:val="18"/>
              </w:rPr>
            </w:pPr>
            <w:r w:rsidRPr="007E2F48">
              <w:rPr>
                <w:rFonts w:eastAsia="Malgun Gothic"/>
                <w:b/>
                <w:bCs/>
                <w:sz w:val="18"/>
                <w:szCs w:val="18"/>
              </w:rPr>
              <w:tab/>
            </w:r>
            <w:r w:rsidRPr="007E2F48">
              <w:rPr>
                <w:rFonts w:eastAsia="Malgun Gothic"/>
                <w:b/>
                <w:bCs/>
                <w:sz w:val="18"/>
                <w:szCs w:val="18"/>
              </w:rPr>
              <w:tab/>
            </w:r>
            <w:r w:rsidR="00193129">
              <w:rPr>
                <w:rFonts w:eastAsia="Malgun Gothic"/>
                <w:b/>
                <w:bCs/>
                <w:sz w:val="18"/>
                <w:szCs w:val="18"/>
              </w:rPr>
              <w:t xml:space="preserve"> </w:t>
            </w:r>
            <w:r w:rsidRPr="007E2F48">
              <w:rPr>
                <w:rFonts w:eastAsia="Malgun Gothic"/>
                <w:b/>
                <w:bCs/>
                <w:sz w:val="18"/>
                <w:szCs w:val="18"/>
              </w:rPr>
              <w:t xml:space="preserve"> </w:t>
            </w:r>
            <w:r w:rsidRPr="007E2F48">
              <w:rPr>
                <w:rFonts w:eastAsia="Malgun Gothic"/>
                <w:sz w:val="18"/>
                <w:szCs w:val="18"/>
              </w:rPr>
              <w:t>}</w:t>
            </w:r>
          </w:p>
        </w:tc>
      </w:tr>
      <w:tr w:rsidR="00E67D2C" w:rsidRPr="001619DC" w14:paraId="58B46500" w14:textId="77777777" w:rsidTr="00E31CC6">
        <w:trPr>
          <w:cantSplit/>
          <w:jc w:val="center"/>
        </w:trPr>
        <w:tc>
          <w:tcPr>
            <w:tcW w:w="6925" w:type="dxa"/>
          </w:tcPr>
          <w:p w14:paraId="51105E33" w14:textId="696ED419"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sz w:val="18"/>
                <w:szCs w:val="18"/>
              </w:rPr>
              <w:tab/>
            </w:r>
            <w:r w:rsidRPr="007E2F48">
              <w:rPr>
                <w:sz w:val="18"/>
                <w:szCs w:val="18"/>
              </w:rPr>
              <w:tab/>
              <w:t xml:space="preserve">  </w:t>
            </w:r>
            <w:proofErr w:type="spellStart"/>
            <w:r w:rsidRPr="007E2F48">
              <w:rPr>
                <w:b/>
                <w:bCs/>
                <w:sz w:val="18"/>
                <w:szCs w:val="18"/>
              </w:rPr>
              <w:t>fg_blending_mode_id</w:t>
            </w:r>
            <w:proofErr w:type="spellEnd"/>
          </w:p>
        </w:tc>
      </w:tr>
      <w:tr w:rsidR="00E67D2C" w:rsidRPr="001619DC" w14:paraId="52810022" w14:textId="77777777" w:rsidTr="00E31CC6">
        <w:trPr>
          <w:cantSplit/>
          <w:jc w:val="center"/>
        </w:trPr>
        <w:tc>
          <w:tcPr>
            <w:tcW w:w="6925" w:type="dxa"/>
          </w:tcPr>
          <w:p w14:paraId="1B93A285" w14:textId="315AACDA"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sz w:val="18"/>
                <w:szCs w:val="18"/>
              </w:rPr>
              <w:tab/>
            </w:r>
            <w:r w:rsidRPr="007E2F48">
              <w:rPr>
                <w:b/>
                <w:sz w:val="18"/>
                <w:szCs w:val="18"/>
              </w:rPr>
              <w:tab/>
              <w:t xml:space="preserve">  </w:t>
            </w:r>
            <w:r w:rsidRPr="007E2F48">
              <w:rPr>
                <w:b/>
                <w:bCs/>
                <w:sz w:val="18"/>
                <w:szCs w:val="18"/>
              </w:rPr>
              <w:t>fg_</w:t>
            </w:r>
            <w:r w:rsidRPr="007E2F48">
              <w:rPr>
                <w:b/>
                <w:sz w:val="18"/>
                <w:szCs w:val="18"/>
              </w:rPr>
              <w:t>l</w:t>
            </w:r>
            <w:r w:rsidRPr="007E2F48">
              <w:rPr>
                <w:b/>
                <w:bCs/>
                <w:sz w:val="18"/>
                <w:szCs w:val="18"/>
              </w:rPr>
              <w:t>og2_scale_factor</w:t>
            </w:r>
          </w:p>
        </w:tc>
      </w:tr>
      <w:tr w:rsidR="00E67D2C" w:rsidRPr="001619DC" w14:paraId="1245F87C" w14:textId="77777777" w:rsidTr="00E31CC6">
        <w:trPr>
          <w:cantSplit/>
          <w:jc w:val="center"/>
        </w:trPr>
        <w:tc>
          <w:tcPr>
            <w:tcW w:w="6925" w:type="dxa"/>
          </w:tcPr>
          <w:p w14:paraId="39EEE9E0" w14:textId="3D947535"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sz w:val="18"/>
                <w:szCs w:val="18"/>
              </w:rPr>
              <w:tab/>
            </w:r>
            <w:r w:rsidRPr="007E2F48">
              <w:rPr>
                <w:sz w:val="18"/>
                <w:szCs w:val="18"/>
              </w:rPr>
              <w:tab/>
              <w:t xml:space="preserve">  </w:t>
            </w:r>
            <w:proofErr w:type="gramStart"/>
            <w:r w:rsidRPr="007E2F48">
              <w:rPr>
                <w:sz w:val="18"/>
                <w:szCs w:val="18"/>
              </w:rPr>
              <w:t>for( c</w:t>
            </w:r>
            <w:proofErr w:type="gramEnd"/>
            <w:r w:rsidRPr="007E2F48">
              <w:rPr>
                <w:sz w:val="18"/>
                <w:szCs w:val="18"/>
              </w:rPr>
              <w:t xml:space="preserve"> = 0; c &lt; 3; </w:t>
            </w:r>
            <w:proofErr w:type="spellStart"/>
            <w:r w:rsidRPr="007E2F48">
              <w:rPr>
                <w:sz w:val="18"/>
                <w:szCs w:val="18"/>
              </w:rPr>
              <w:t>c++</w:t>
            </w:r>
            <w:proofErr w:type="spellEnd"/>
            <w:r w:rsidRPr="007E2F48">
              <w:rPr>
                <w:sz w:val="18"/>
                <w:szCs w:val="18"/>
              </w:rPr>
              <w:t xml:space="preserve"> )</w:t>
            </w:r>
          </w:p>
        </w:tc>
      </w:tr>
      <w:tr w:rsidR="00E67D2C" w:rsidRPr="001619DC" w14:paraId="236525C1" w14:textId="77777777" w:rsidTr="00E31CC6">
        <w:trPr>
          <w:cantSplit/>
          <w:jc w:val="center"/>
        </w:trPr>
        <w:tc>
          <w:tcPr>
            <w:tcW w:w="6925" w:type="dxa"/>
          </w:tcPr>
          <w:p w14:paraId="215A780D" w14:textId="3DFF52E6"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sz w:val="18"/>
                <w:szCs w:val="18"/>
              </w:rPr>
              <w:tab/>
            </w:r>
            <w:r w:rsidRPr="007E2F48">
              <w:rPr>
                <w:sz w:val="18"/>
                <w:szCs w:val="18"/>
              </w:rPr>
              <w:tab/>
            </w:r>
            <w:r w:rsidRPr="007E2F48">
              <w:rPr>
                <w:sz w:val="18"/>
                <w:szCs w:val="18"/>
              </w:rPr>
              <w:tab/>
              <w:t xml:space="preserve">   </w:t>
            </w:r>
            <w:proofErr w:type="spellStart"/>
            <w:r w:rsidRPr="007E2F48">
              <w:rPr>
                <w:b/>
                <w:bCs/>
                <w:sz w:val="18"/>
                <w:szCs w:val="18"/>
              </w:rPr>
              <w:t>fg_comp_model_present_</w:t>
            </w:r>
            <w:proofErr w:type="gramStart"/>
            <w:r w:rsidRPr="007E2F48">
              <w:rPr>
                <w:b/>
                <w:bCs/>
                <w:sz w:val="18"/>
                <w:szCs w:val="18"/>
              </w:rPr>
              <w:t>flag</w:t>
            </w:r>
            <w:proofErr w:type="spellEnd"/>
            <w:r w:rsidRPr="007E2F48">
              <w:rPr>
                <w:bCs/>
                <w:sz w:val="18"/>
                <w:szCs w:val="18"/>
              </w:rPr>
              <w:t>[</w:t>
            </w:r>
            <w:proofErr w:type="gramEnd"/>
            <w:r w:rsidRPr="007E2F48">
              <w:rPr>
                <w:bCs/>
                <w:sz w:val="18"/>
                <w:szCs w:val="18"/>
              </w:rPr>
              <w:t> c ]</w:t>
            </w:r>
          </w:p>
        </w:tc>
      </w:tr>
      <w:tr w:rsidR="00E67D2C" w:rsidRPr="001619DC" w14:paraId="0B6BC9C3" w14:textId="77777777" w:rsidTr="00E31CC6">
        <w:trPr>
          <w:cantSplit/>
          <w:jc w:val="center"/>
        </w:trPr>
        <w:tc>
          <w:tcPr>
            <w:tcW w:w="6925" w:type="dxa"/>
          </w:tcPr>
          <w:p w14:paraId="7A662DE2" w14:textId="496FD5D8"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t xml:space="preserve">  </w:t>
            </w:r>
            <w:proofErr w:type="gramStart"/>
            <w:r w:rsidRPr="007E2F48">
              <w:rPr>
                <w:sz w:val="18"/>
                <w:szCs w:val="18"/>
              </w:rPr>
              <w:t>for( c</w:t>
            </w:r>
            <w:proofErr w:type="gramEnd"/>
            <w:r w:rsidRPr="007E2F48">
              <w:rPr>
                <w:sz w:val="18"/>
                <w:szCs w:val="18"/>
              </w:rPr>
              <w:t xml:space="preserve"> = 0; c &lt; 3; </w:t>
            </w:r>
            <w:proofErr w:type="spellStart"/>
            <w:r w:rsidRPr="007E2F48">
              <w:rPr>
                <w:sz w:val="18"/>
                <w:szCs w:val="18"/>
              </w:rPr>
              <w:t>c++</w:t>
            </w:r>
            <w:proofErr w:type="spellEnd"/>
            <w:r w:rsidRPr="007E2F48">
              <w:rPr>
                <w:sz w:val="18"/>
                <w:szCs w:val="18"/>
              </w:rPr>
              <w:t xml:space="preserve"> ) {</w:t>
            </w:r>
          </w:p>
        </w:tc>
      </w:tr>
      <w:tr w:rsidR="00E67D2C" w:rsidRPr="001619DC" w14:paraId="5726B56B" w14:textId="77777777" w:rsidTr="00E31CC6">
        <w:trPr>
          <w:cantSplit/>
          <w:jc w:val="center"/>
        </w:trPr>
        <w:tc>
          <w:tcPr>
            <w:tcW w:w="6925" w:type="dxa"/>
          </w:tcPr>
          <w:p w14:paraId="4127E5B4" w14:textId="1B9BB7D3"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t xml:space="preserve">  </w:t>
            </w:r>
            <w:r w:rsidR="00962088" w:rsidRPr="007E2F48">
              <w:rPr>
                <w:sz w:val="18"/>
                <w:szCs w:val="18"/>
              </w:rPr>
              <w:t xml:space="preserve"> </w:t>
            </w:r>
            <w:proofErr w:type="gramStart"/>
            <w:r w:rsidRPr="007E2F48">
              <w:rPr>
                <w:sz w:val="18"/>
                <w:szCs w:val="18"/>
              </w:rPr>
              <w:t xml:space="preserve">if( </w:t>
            </w:r>
            <w:proofErr w:type="spellStart"/>
            <w:r w:rsidRPr="007E2F48">
              <w:rPr>
                <w:sz w:val="18"/>
                <w:szCs w:val="18"/>
              </w:rPr>
              <w:t>fg</w:t>
            </w:r>
            <w:proofErr w:type="gramEnd"/>
            <w:r w:rsidRPr="007E2F48">
              <w:rPr>
                <w:sz w:val="18"/>
                <w:szCs w:val="18"/>
              </w:rPr>
              <w:t>_comp_model_present_flag</w:t>
            </w:r>
            <w:proofErr w:type="spellEnd"/>
            <w:r w:rsidRPr="007E2F48">
              <w:rPr>
                <w:sz w:val="18"/>
                <w:szCs w:val="18"/>
              </w:rPr>
              <w:t>[ c ] ) {</w:t>
            </w:r>
          </w:p>
        </w:tc>
      </w:tr>
      <w:tr w:rsidR="00E67D2C" w:rsidRPr="001619DC" w14:paraId="44B1567F" w14:textId="77777777" w:rsidTr="00E31CC6">
        <w:trPr>
          <w:cantSplit/>
          <w:jc w:val="center"/>
        </w:trPr>
        <w:tc>
          <w:tcPr>
            <w:tcW w:w="6925" w:type="dxa"/>
          </w:tcPr>
          <w:p w14:paraId="030AAAC2" w14:textId="31A2C38F"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r>
            <w:r w:rsidRPr="007E2F48">
              <w:rPr>
                <w:sz w:val="18"/>
                <w:szCs w:val="18"/>
              </w:rPr>
              <w:tab/>
              <w:t xml:space="preserve">  </w:t>
            </w:r>
            <w:r w:rsidRPr="007E2F48">
              <w:rPr>
                <w:b/>
                <w:bCs/>
                <w:sz w:val="18"/>
                <w:szCs w:val="18"/>
              </w:rPr>
              <w:t>fg_num_intensity_intervals_minus1</w:t>
            </w:r>
            <w:r w:rsidRPr="007E2F48">
              <w:rPr>
                <w:bCs/>
                <w:sz w:val="18"/>
                <w:szCs w:val="18"/>
              </w:rPr>
              <w:t>[ </w:t>
            </w:r>
            <w:proofErr w:type="gramStart"/>
            <w:r w:rsidRPr="007E2F48">
              <w:rPr>
                <w:bCs/>
                <w:sz w:val="18"/>
                <w:szCs w:val="18"/>
              </w:rPr>
              <w:t>c ]</w:t>
            </w:r>
            <w:proofErr w:type="gramEnd"/>
          </w:p>
        </w:tc>
      </w:tr>
      <w:tr w:rsidR="00E67D2C" w:rsidRPr="001619DC" w14:paraId="4E20BA23" w14:textId="77777777" w:rsidTr="00E31CC6">
        <w:trPr>
          <w:cantSplit/>
          <w:jc w:val="center"/>
        </w:trPr>
        <w:tc>
          <w:tcPr>
            <w:tcW w:w="6925" w:type="dxa"/>
          </w:tcPr>
          <w:p w14:paraId="62502837" w14:textId="2CD3FE17"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r>
            <w:r w:rsidRPr="007E2F48">
              <w:rPr>
                <w:sz w:val="18"/>
                <w:szCs w:val="18"/>
              </w:rPr>
              <w:tab/>
              <w:t xml:space="preserve">  </w:t>
            </w:r>
            <w:r w:rsidRPr="007E2F48">
              <w:rPr>
                <w:b/>
                <w:bCs/>
                <w:sz w:val="18"/>
                <w:szCs w:val="18"/>
              </w:rPr>
              <w:t>fg_num_model_values_minus1</w:t>
            </w:r>
            <w:r w:rsidRPr="007E2F48">
              <w:rPr>
                <w:bCs/>
                <w:sz w:val="18"/>
                <w:szCs w:val="18"/>
              </w:rPr>
              <w:t>[ </w:t>
            </w:r>
            <w:proofErr w:type="gramStart"/>
            <w:r w:rsidRPr="007E2F48">
              <w:rPr>
                <w:bCs/>
                <w:sz w:val="18"/>
                <w:szCs w:val="18"/>
              </w:rPr>
              <w:t>c ]</w:t>
            </w:r>
            <w:proofErr w:type="gramEnd"/>
          </w:p>
        </w:tc>
      </w:tr>
      <w:tr w:rsidR="00E67D2C" w:rsidRPr="001619DC" w14:paraId="0AE1E729" w14:textId="77777777" w:rsidTr="00E31CC6">
        <w:trPr>
          <w:cantSplit/>
          <w:jc w:val="center"/>
        </w:trPr>
        <w:tc>
          <w:tcPr>
            <w:tcW w:w="6925" w:type="dxa"/>
          </w:tcPr>
          <w:p w14:paraId="5891A1C9" w14:textId="116023ED"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r>
            <w:r w:rsidRPr="007E2F48">
              <w:rPr>
                <w:sz w:val="18"/>
                <w:szCs w:val="18"/>
              </w:rPr>
              <w:tab/>
              <w:t xml:space="preserve">  </w:t>
            </w:r>
            <w:proofErr w:type="gramStart"/>
            <w:r w:rsidRPr="007E2F48">
              <w:rPr>
                <w:sz w:val="18"/>
                <w:szCs w:val="18"/>
              </w:rPr>
              <w:t xml:space="preserve">for( </w:t>
            </w:r>
            <w:proofErr w:type="spellStart"/>
            <w:r w:rsidRPr="007E2F48">
              <w:rPr>
                <w:sz w:val="18"/>
                <w:szCs w:val="18"/>
              </w:rPr>
              <w:t>i</w:t>
            </w:r>
            <w:proofErr w:type="spellEnd"/>
            <w:proofErr w:type="gramEnd"/>
            <w:r w:rsidRPr="007E2F48">
              <w:rPr>
                <w:sz w:val="18"/>
                <w:szCs w:val="18"/>
              </w:rPr>
              <w:t xml:space="preserve"> = 0; </w:t>
            </w:r>
            <w:proofErr w:type="spellStart"/>
            <w:r w:rsidRPr="007E2F48">
              <w:rPr>
                <w:sz w:val="18"/>
                <w:szCs w:val="18"/>
              </w:rPr>
              <w:t>i</w:t>
            </w:r>
            <w:proofErr w:type="spellEnd"/>
            <w:r w:rsidRPr="007E2F48">
              <w:rPr>
                <w:sz w:val="18"/>
                <w:szCs w:val="18"/>
              </w:rPr>
              <w:t xml:space="preserve">  &lt;=  fg_num_intensity_intervals_minus1[ c ]; </w:t>
            </w:r>
            <w:proofErr w:type="spellStart"/>
            <w:r w:rsidRPr="007E2F48">
              <w:rPr>
                <w:sz w:val="18"/>
                <w:szCs w:val="18"/>
              </w:rPr>
              <w:t>i</w:t>
            </w:r>
            <w:proofErr w:type="spellEnd"/>
            <w:r w:rsidRPr="007E2F48">
              <w:rPr>
                <w:sz w:val="18"/>
                <w:szCs w:val="18"/>
              </w:rPr>
              <w:t>++ ) {</w:t>
            </w:r>
          </w:p>
        </w:tc>
      </w:tr>
      <w:tr w:rsidR="00E67D2C" w:rsidRPr="001619DC" w14:paraId="393E8E6A" w14:textId="77777777" w:rsidTr="00E31CC6">
        <w:trPr>
          <w:cantSplit/>
          <w:jc w:val="center"/>
        </w:trPr>
        <w:tc>
          <w:tcPr>
            <w:tcW w:w="6925" w:type="dxa"/>
          </w:tcPr>
          <w:p w14:paraId="176DD8A7" w14:textId="645328BC"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r>
            <w:r w:rsidRPr="007E2F48">
              <w:rPr>
                <w:sz w:val="18"/>
                <w:szCs w:val="18"/>
              </w:rPr>
              <w:tab/>
            </w:r>
            <w:r w:rsidRPr="007E2F48">
              <w:rPr>
                <w:sz w:val="18"/>
                <w:szCs w:val="18"/>
              </w:rPr>
              <w:tab/>
              <w:t xml:space="preserve">   </w:t>
            </w:r>
            <w:proofErr w:type="spellStart"/>
            <w:r w:rsidRPr="007E2F48">
              <w:rPr>
                <w:b/>
                <w:bCs/>
                <w:sz w:val="18"/>
                <w:szCs w:val="18"/>
              </w:rPr>
              <w:t>fg_intensity_interval_lower_</w:t>
            </w:r>
            <w:proofErr w:type="gramStart"/>
            <w:r w:rsidRPr="007E2F48">
              <w:rPr>
                <w:b/>
                <w:bCs/>
                <w:sz w:val="18"/>
                <w:szCs w:val="18"/>
              </w:rPr>
              <w:t>bound</w:t>
            </w:r>
            <w:proofErr w:type="spellEnd"/>
            <w:r w:rsidRPr="007E2F48">
              <w:rPr>
                <w:bCs/>
                <w:sz w:val="18"/>
                <w:szCs w:val="18"/>
              </w:rPr>
              <w:t>[</w:t>
            </w:r>
            <w:proofErr w:type="gramEnd"/>
            <w:r w:rsidRPr="007E2F48">
              <w:rPr>
                <w:bCs/>
                <w:sz w:val="18"/>
                <w:szCs w:val="18"/>
              </w:rPr>
              <w:t> c ][ </w:t>
            </w:r>
            <w:proofErr w:type="spellStart"/>
            <w:r w:rsidRPr="007E2F48">
              <w:rPr>
                <w:bCs/>
                <w:sz w:val="18"/>
                <w:szCs w:val="18"/>
              </w:rPr>
              <w:t>i</w:t>
            </w:r>
            <w:proofErr w:type="spellEnd"/>
            <w:r w:rsidRPr="007E2F48">
              <w:rPr>
                <w:bCs/>
                <w:sz w:val="18"/>
                <w:szCs w:val="18"/>
              </w:rPr>
              <w:t> ]</w:t>
            </w:r>
          </w:p>
        </w:tc>
      </w:tr>
      <w:tr w:rsidR="00E67D2C" w:rsidRPr="001619DC" w14:paraId="52BE3B46" w14:textId="77777777" w:rsidTr="00E31CC6">
        <w:trPr>
          <w:cantSplit/>
          <w:jc w:val="center"/>
        </w:trPr>
        <w:tc>
          <w:tcPr>
            <w:tcW w:w="6925" w:type="dxa"/>
          </w:tcPr>
          <w:p w14:paraId="2FEA3E1E" w14:textId="33A5E982"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r>
            <w:r w:rsidRPr="007E2F48">
              <w:rPr>
                <w:sz w:val="18"/>
                <w:szCs w:val="18"/>
              </w:rPr>
              <w:tab/>
            </w:r>
            <w:r w:rsidRPr="007E2F48">
              <w:rPr>
                <w:sz w:val="18"/>
                <w:szCs w:val="18"/>
              </w:rPr>
              <w:tab/>
              <w:t xml:space="preserve">   </w:t>
            </w:r>
            <w:proofErr w:type="spellStart"/>
            <w:r w:rsidRPr="007E2F48">
              <w:rPr>
                <w:b/>
                <w:bCs/>
                <w:sz w:val="18"/>
                <w:szCs w:val="18"/>
              </w:rPr>
              <w:t>fg_intensity_interval_upper_</w:t>
            </w:r>
            <w:proofErr w:type="gramStart"/>
            <w:r w:rsidRPr="007E2F48">
              <w:rPr>
                <w:b/>
                <w:bCs/>
                <w:sz w:val="18"/>
                <w:szCs w:val="18"/>
              </w:rPr>
              <w:t>bound</w:t>
            </w:r>
            <w:proofErr w:type="spellEnd"/>
            <w:r w:rsidRPr="007E2F48">
              <w:rPr>
                <w:bCs/>
                <w:sz w:val="18"/>
                <w:szCs w:val="18"/>
              </w:rPr>
              <w:t>[</w:t>
            </w:r>
            <w:proofErr w:type="gramEnd"/>
            <w:r w:rsidRPr="007E2F48">
              <w:rPr>
                <w:bCs/>
                <w:sz w:val="18"/>
                <w:szCs w:val="18"/>
              </w:rPr>
              <w:t> c ][ </w:t>
            </w:r>
            <w:proofErr w:type="spellStart"/>
            <w:r w:rsidRPr="007E2F48">
              <w:rPr>
                <w:bCs/>
                <w:sz w:val="18"/>
                <w:szCs w:val="18"/>
              </w:rPr>
              <w:t>i</w:t>
            </w:r>
            <w:proofErr w:type="spellEnd"/>
            <w:r w:rsidRPr="007E2F48">
              <w:rPr>
                <w:bCs/>
                <w:sz w:val="18"/>
                <w:szCs w:val="18"/>
              </w:rPr>
              <w:t> ]</w:t>
            </w:r>
          </w:p>
        </w:tc>
      </w:tr>
      <w:tr w:rsidR="00E67D2C" w:rsidRPr="001619DC" w14:paraId="0366FCAA" w14:textId="77777777" w:rsidTr="00E31CC6">
        <w:trPr>
          <w:cantSplit/>
          <w:jc w:val="center"/>
        </w:trPr>
        <w:tc>
          <w:tcPr>
            <w:tcW w:w="6925" w:type="dxa"/>
          </w:tcPr>
          <w:p w14:paraId="66F4C897" w14:textId="2AA5CFF8"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r>
            <w:r w:rsidRPr="007E2F48">
              <w:rPr>
                <w:sz w:val="18"/>
                <w:szCs w:val="18"/>
              </w:rPr>
              <w:tab/>
            </w:r>
            <w:r w:rsidRPr="007E2F48">
              <w:rPr>
                <w:sz w:val="18"/>
                <w:szCs w:val="18"/>
              </w:rPr>
              <w:tab/>
              <w:t xml:space="preserve"> </w:t>
            </w:r>
            <w:r w:rsidR="00962088" w:rsidRPr="007E2F48">
              <w:rPr>
                <w:sz w:val="18"/>
                <w:szCs w:val="18"/>
              </w:rPr>
              <w:t xml:space="preserve">  </w:t>
            </w:r>
            <w:proofErr w:type="gramStart"/>
            <w:r w:rsidRPr="007E2F48">
              <w:rPr>
                <w:sz w:val="18"/>
                <w:szCs w:val="18"/>
              </w:rPr>
              <w:t>for( j</w:t>
            </w:r>
            <w:proofErr w:type="gramEnd"/>
            <w:r w:rsidRPr="007E2F48">
              <w:rPr>
                <w:sz w:val="18"/>
                <w:szCs w:val="18"/>
              </w:rPr>
              <w:t xml:space="preserve"> = 0; j  &lt;=  fg_num_model_values_minus1[ c ]; </w:t>
            </w:r>
            <w:proofErr w:type="spellStart"/>
            <w:r w:rsidRPr="007E2F48">
              <w:rPr>
                <w:sz w:val="18"/>
                <w:szCs w:val="18"/>
              </w:rPr>
              <w:t>j++</w:t>
            </w:r>
            <w:proofErr w:type="spellEnd"/>
            <w:r w:rsidRPr="007E2F48">
              <w:rPr>
                <w:sz w:val="18"/>
                <w:szCs w:val="18"/>
              </w:rPr>
              <w:t xml:space="preserve"> )</w:t>
            </w:r>
          </w:p>
        </w:tc>
      </w:tr>
      <w:tr w:rsidR="00E67D2C" w:rsidRPr="001619DC" w14:paraId="7BDA48FB" w14:textId="77777777" w:rsidTr="00E31CC6">
        <w:trPr>
          <w:cantSplit/>
          <w:jc w:val="center"/>
        </w:trPr>
        <w:tc>
          <w:tcPr>
            <w:tcW w:w="6925" w:type="dxa"/>
          </w:tcPr>
          <w:p w14:paraId="20F7B93C" w14:textId="3F07098D"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b/>
                <w:sz w:val="18"/>
                <w:szCs w:val="18"/>
              </w:rPr>
              <w:tab/>
            </w:r>
            <w:r w:rsidRPr="007E2F48">
              <w:rPr>
                <w:b/>
                <w:sz w:val="18"/>
                <w:szCs w:val="18"/>
              </w:rPr>
              <w:tab/>
            </w:r>
            <w:r w:rsidRPr="007E2F48">
              <w:rPr>
                <w:b/>
                <w:sz w:val="18"/>
                <w:szCs w:val="18"/>
              </w:rPr>
              <w:tab/>
            </w:r>
            <w:r w:rsidRPr="007E2F48">
              <w:rPr>
                <w:b/>
                <w:sz w:val="18"/>
                <w:szCs w:val="18"/>
              </w:rPr>
              <w:tab/>
            </w:r>
            <w:r w:rsidRPr="007E2F48">
              <w:rPr>
                <w:b/>
                <w:sz w:val="18"/>
                <w:szCs w:val="18"/>
              </w:rPr>
              <w:tab/>
            </w:r>
            <w:r w:rsidRPr="007E2F48">
              <w:rPr>
                <w:b/>
                <w:sz w:val="18"/>
                <w:szCs w:val="18"/>
              </w:rPr>
              <w:tab/>
              <w:t xml:space="preserve"> </w:t>
            </w:r>
            <w:r w:rsidR="00962088" w:rsidRPr="007E2F48">
              <w:rPr>
                <w:b/>
                <w:sz w:val="18"/>
                <w:szCs w:val="18"/>
              </w:rPr>
              <w:t xml:space="preserve">  </w:t>
            </w:r>
            <w:proofErr w:type="spellStart"/>
            <w:r w:rsidRPr="007E2F48">
              <w:rPr>
                <w:b/>
                <w:bCs/>
                <w:sz w:val="18"/>
                <w:szCs w:val="18"/>
              </w:rPr>
              <w:t>fg_</w:t>
            </w:r>
            <w:r w:rsidRPr="007E2F48">
              <w:rPr>
                <w:b/>
                <w:sz w:val="18"/>
                <w:szCs w:val="18"/>
              </w:rPr>
              <w:t>comp_model_</w:t>
            </w:r>
            <w:proofErr w:type="gramStart"/>
            <w:r w:rsidRPr="007E2F48">
              <w:rPr>
                <w:b/>
                <w:sz w:val="18"/>
                <w:szCs w:val="18"/>
              </w:rPr>
              <w:t>value</w:t>
            </w:r>
            <w:proofErr w:type="spellEnd"/>
            <w:r w:rsidRPr="007E2F48">
              <w:rPr>
                <w:sz w:val="18"/>
                <w:szCs w:val="18"/>
              </w:rPr>
              <w:t>[</w:t>
            </w:r>
            <w:proofErr w:type="gramEnd"/>
            <w:r w:rsidRPr="007E2F48">
              <w:rPr>
                <w:sz w:val="18"/>
                <w:szCs w:val="18"/>
              </w:rPr>
              <w:t> c ][ </w:t>
            </w:r>
            <w:proofErr w:type="spellStart"/>
            <w:r w:rsidRPr="007E2F48">
              <w:rPr>
                <w:sz w:val="18"/>
                <w:szCs w:val="18"/>
              </w:rPr>
              <w:t>i</w:t>
            </w:r>
            <w:proofErr w:type="spellEnd"/>
            <w:r w:rsidRPr="007E2F48">
              <w:rPr>
                <w:sz w:val="18"/>
                <w:szCs w:val="18"/>
              </w:rPr>
              <w:t> ][ j ]</w:t>
            </w:r>
          </w:p>
        </w:tc>
      </w:tr>
      <w:tr w:rsidR="00962088" w:rsidRPr="001619DC" w14:paraId="72A86CFD" w14:textId="77777777" w:rsidTr="00E31CC6">
        <w:trPr>
          <w:cantSplit/>
          <w:jc w:val="center"/>
        </w:trPr>
        <w:tc>
          <w:tcPr>
            <w:tcW w:w="6925" w:type="dxa"/>
          </w:tcPr>
          <w:p w14:paraId="64001813" w14:textId="2E252D26" w:rsidR="00962088" w:rsidRPr="007E2F48" w:rsidRDefault="00193129"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Cs/>
                <w:sz w:val="18"/>
                <w:szCs w:val="18"/>
              </w:rPr>
            </w:pPr>
            <w:r>
              <w:rPr>
                <w:bCs/>
                <w:sz w:val="18"/>
                <w:szCs w:val="18"/>
              </w:rPr>
              <w:tab/>
            </w:r>
            <w:r>
              <w:rPr>
                <w:bCs/>
                <w:sz w:val="18"/>
                <w:szCs w:val="18"/>
              </w:rPr>
              <w:tab/>
            </w:r>
            <w:r>
              <w:rPr>
                <w:bCs/>
                <w:sz w:val="18"/>
                <w:szCs w:val="18"/>
              </w:rPr>
              <w:tab/>
            </w:r>
            <w:r>
              <w:rPr>
                <w:bCs/>
                <w:sz w:val="18"/>
                <w:szCs w:val="18"/>
              </w:rPr>
              <w:tab/>
              <w:t xml:space="preserve">  </w:t>
            </w:r>
            <w:r w:rsidR="00962088" w:rsidRPr="007E2F48">
              <w:rPr>
                <w:bCs/>
                <w:sz w:val="18"/>
                <w:szCs w:val="18"/>
              </w:rPr>
              <w:t>}</w:t>
            </w:r>
          </w:p>
        </w:tc>
      </w:tr>
      <w:tr w:rsidR="00E67D2C" w:rsidRPr="001619DC" w14:paraId="7182818D" w14:textId="77777777" w:rsidTr="00E31CC6">
        <w:trPr>
          <w:cantSplit/>
          <w:jc w:val="center"/>
        </w:trPr>
        <w:tc>
          <w:tcPr>
            <w:tcW w:w="6925" w:type="dxa"/>
          </w:tcPr>
          <w:p w14:paraId="002EB9C7" w14:textId="77777777"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r>
            <w:r w:rsidRPr="007E2F48">
              <w:rPr>
                <w:sz w:val="18"/>
                <w:szCs w:val="18"/>
              </w:rPr>
              <w:tab/>
              <w:t>}</w:t>
            </w:r>
          </w:p>
        </w:tc>
      </w:tr>
      <w:tr w:rsidR="00E67D2C" w:rsidRPr="001619DC" w14:paraId="0CCF2E0A" w14:textId="77777777" w:rsidTr="00E31CC6">
        <w:trPr>
          <w:cantSplit/>
          <w:jc w:val="center"/>
        </w:trPr>
        <w:tc>
          <w:tcPr>
            <w:tcW w:w="6925" w:type="dxa"/>
          </w:tcPr>
          <w:p w14:paraId="36B0ED7E" w14:textId="77777777"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t>}</w:t>
            </w:r>
          </w:p>
        </w:tc>
      </w:tr>
      <w:tr w:rsidR="00E67D2C" w:rsidRPr="001619DC" w14:paraId="317F526F" w14:textId="77777777" w:rsidTr="00E31CC6">
        <w:trPr>
          <w:cantSplit/>
          <w:jc w:val="center"/>
        </w:trPr>
        <w:tc>
          <w:tcPr>
            <w:tcW w:w="6925" w:type="dxa"/>
          </w:tcPr>
          <w:p w14:paraId="0325F7CC" w14:textId="6341C8FE"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b/>
                <w:bCs/>
                <w:sz w:val="18"/>
                <w:szCs w:val="18"/>
              </w:rPr>
              <w:tab/>
            </w:r>
            <w:r w:rsidRPr="007E2F48">
              <w:rPr>
                <w:b/>
                <w:bCs/>
                <w:sz w:val="18"/>
                <w:szCs w:val="18"/>
              </w:rPr>
              <w:tab/>
            </w:r>
            <w:proofErr w:type="spellStart"/>
            <w:r w:rsidRPr="007E2F48">
              <w:rPr>
                <w:b/>
                <w:bCs/>
                <w:sz w:val="18"/>
                <w:szCs w:val="18"/>
              </w:rPr>
              <w:t>fg_characteristics_persistence_flag</w:t>
            </w:r>
            <w:proofErr w:type="spellEnd"/>
          </w:p>
        </w:tc>
      </w:tr>
      <w:tr w:rsidR="00E67D2C" w:rsidRPr="001619DC" w14:paraId="58698A2C" w14:textId="77777777" w:rsidTr="00E31CC6">
        <w:trPr>
          <w:cantSplit/>
          <w:jc w:val="center"/>
        </w:trPr>
        <w:tc>
          <w:tcPr>
            <w:tcW w:w="6925" w:type="dxa"/>
          </w:tcPr>
          <w:p w14:paraId="7C8A27E4" w14:textId="77777777"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t>}</w:t>
            </w:r>
          </w:p>
        </w:tc>
      </w:tr>
      <w:tr w:rsidR="00E67D2C" w:rsidRPr="001619DC" w14:paraId="54A8CC17" w14:textId="77777777" w:rsidTr="00E31CC6">
        <w:trPr>
          <w:cantSplit/>
          <w:trHeight w:val="77"/>
          <w:jc w:val="center"/>
        </w:trPr>
        <w:tc>
          <w:tcPr>
            <w:tcW w:w="6925" w:type="dxa"/>
          </w:tcPr>
          <w:p w14:paraId="63E6983E" w14:textId="77777777"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w:t>
            </w:r>
          </w:p>
        </w:tc>
      </w:tr>
      <w:bookmarkEnd w:id="204"/>
    </w:tbl>
    <w:p w14:paraId="737D2A5E" w14:textId="77777777" w:rsidR="004A6540" w:rsidRPr="001619DC" w:rsidRDefault="004A6540" w:rsidP="006D6456">
      <w:pPr>
        <w:rPr>
          <w:szCs w:val="22"/>
        </w:rPr>
      </w:pPr>
    </w:p>
    <w:p w14:paraId="27FE85BB" w14:textId="38987A6B" w:rsidR="006D6456" w:rsidRPr="007E2F48" w:rsidRDefault="006D6456" w:rsidP="006D6456">
      <w:pPr>
        <w:keepNext/>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120"/>
        <w:jc w:val="center"/>
        <w:rPr>
          <w:szCs w:val="22"/>
        </w:rPr>
      </w:pPr>
      <w:r w:rsidRPr="007E2F48">
        <w:rPr>
          <w:szCs w:val="22"/>
        </w:rPr>
        <w:t xml:space="preserve">Table </w:t>
      </w:r>
      <w:r w:rsidRPr="007E2F48">
        <w:rPr>
          <w:szCs w:val="22"/>
        </w:rPr>
        <w:fldChar w:fldCharType="begin"/>
      </w:r>
      <w:r w:rsidRPr="007E2F48">
        <w:rPr>
          <w:szCs w:val="22"/>
        </w:rPr>
        <w:instrText xml:space="preserve"> SEQ Table \* ARABIC </w:instrText>
      </w:r>
      <w:r w:rsidRPr="007E2F48">
        <w:rPr>
          <w:szCs w:val="22"/>
        </w:rPr>
        <w:fldChar w:fldCharType="separate"/>
      </w:r>
      <w:r w:rsidR="004A6540" w:rsidRPr="007E2F48">
        <w:rPr>
          <w:szCs w:val="22"/>
        </w:rPr>
        <w:t>2</w:t>
      </w:r>
      <w:r w:rsidRPr="007E2F48">
        <w:rPr>
          <w:szCs w:val="22"/>
        </w:rPr>
        <w:fldChar w:fldCharType="end"/>
      </w:r>
      <w:r w:rsidR="00AF18AF" w:rsidRPr="007E2F48">
        <w:rPr>
          <w:szCs w:val="22"/>
        </w:rPr>
        <w:t>:</w:t>
      </w:r>
      <w:r w:rsidRPr="007E2F48">
        <w:rPr>
          <w:szCs w:val="22"/>
        </w:rPr>
        <w:t xml:space="preserve"> Guide to interpretation of the FGC SEI message syntax</w:t>
      </w:r>
    </w:p>
    <w:tbl>
      <w:tblPr>
        <w:tblStyle w:val="TableGrid5"/>
        <w:tblW w:w="8549" w:type="dxa"/>
        <w:jc w:val="center"/>
        <w:tblLayout w:type="fixed"/>
        <w:tblLook w:val="04A0" w:firstRow="1" w:lastRow="0" w:firstColumn="1" w:lastColumn="0" w:noHBand="0" w:noVBand="1"/>
      </w:tblPr>
      <w:tblGrid>
        <w:gridCol w:w="4585"/>
        <w:gridCol w:w="1080"/>
        <w:gridCol w:w="2884"/>
      </w:tblGrid>
      <w:tr w:rsidR="00395E49" w:rsidRPr="001619DC" w14:paraId="5472EAC0" w14:textId="77777777" w:rsidTr="00E31CC6">
        <w:trPr>
          <w:trHeight w:val="422"/>
          <w:jc w:val="center"/>
        </w:trPr>
        <w:tc>
          <w:tcPr>
            <w:tcW w:w="4585" w:type="dxa"/>
            <w:shd w:val="clear" w:color="auto" w:fill="D0CECE"/>
            <w:noWrap/>
            <w:hideMark/>
          </w:tcPr>
          <w:p w14:paraId="6A5D2ED2"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bCs/>
                <w:sz w:val="18"/>
                <w:szCs w:val="18"/>
              </w:rPr>
            </w:pPr>
            <w:r w:rsidRPr="007E2F48">
              <w:rPr>
                <w:b/>
                <w:bCs/>
                <w:sz w:val="18"/>
                <w:szCs w:val="18"/>
              </w:rPr>
              <w:t>Parameter</w:t>
            </w:r>
          </w:p>
        </w:tc>
        <w:tc>
          <w:tcPr>
            <w:tcW w:w="1080" w:type="dxa"/>
            <w:shd w:val="clear" w:color="auto" w:fill="D0CECE"/>
            <w:noWrap/>
            <w:hideMark/>
          </w:tcPr>
          <w:p w14:paraId="3495452E"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bCs/>
                <w:sz w:val="18"/>
                <w:szCs w:val="18"/>
              </w:rPr>
            </w:pPr>
            <w:r w:rsidRPr="007E2F48">
              <w:rPr>
                <w:b/>
                <w:bCs/>
                <w:sz w:val="18"/>
                <w:szCs w:val="18"/>
              </w:rPr>
              <w:t>Range</w:t>
            </w:r>
          </w:p>
        </w:tc>
        <w:tc>
          <w:tcPr>
            <w:tcW w:w="2884" w:type="dxa"/>
            <w:shd w:val="clear" w:color="auto" w:fill="D0CECE"/>
          </w:tcPr>
          <w:p w14:paraId="5D8BBA32"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bCs/>
                <w:sz w:val="18"/>
                <w:szCs w:val="18"/>
              </w:rPr>
            </w:pPr>
            <w:r w:rsidRPr="007E2F48">
              <w:rPr>
                <w:b/>
                <w:bCs/>
                <w:sz w:val="18"/>
                <w:szCs w:val="18"/>
              </w:rPr>
              <w:t>Significance</w:t>
            </w:r>
          </w:p>
        </w:tc>
      </w:tr>
      <w:tr w:rsidR="00395E49" w:rsidRPr="001619DC" w14:paraId="1143F0FF" w14:textId="77777777" w:rsidTr="00E31CC6">
        <w:trPr>
          <w:trHeight w:val="422"/>
          <w:jc w:val="center"/>
        </w:trPr>
        <w:tc>
          <w:tcPr>
            <w:tcW w:w="4585" w:type="dxa"/>
            <w:noWrap/>
            <w:hideMark/>
          </w:tcPr>
          <w:p w14:paraId="57A4B8BE" w14:textId="1242D65A"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bCs/>
                <w:sz w:val="18"/>
                <w:szCs w:val="18"/>
              </w:rPr>
            </w:pPr>
            <w:proofErr w:type="spellStart"/>
            <w:r w:rsidRPr="007E2F48">
              <w:rPr>
                <w:b/>
                <w:bCs/>
                <w:sz w:val="18"/>
                <w:szCs w:val="18"/>
              </w:rPr>
              <w:t>fg_model_id</w:t>
            </w:r>
            <w:proofErr w:type="spellEnd"/>
            <w:r w:rsidR="00AD1138" w:rsidRPr="007E2F48">
              <w:rPr>
                <w:b/>
                <w:bCs/>
                <w:sz w:val="18"/>
                <w:szCs w:val="18"/>
              </w:rPr>
              <w:t xml:space="preserve"> </w:t>
            </w:r>
          </w:p>
        </w:tc>
        <w:tc>
          <w:tcPr>
            <w:tcW w:w="1080" w:type="dxa"/>
            <w:noWrap/>
            <w:hideMark/>
          </w:tcPr>
          <w:p w14:paraId="4F0AB7A6"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0,1</w:t>
            </w:r>
          </w:p>
        </w:tc>
        <w:tc>
          <w:tcPr>
            <w:tcW w:w="2884" w:type="dxa"/>
          </w:tcPr>
          <w:p w14:paraId="69342A34"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Model to be used in grain synthesis. 0: Frequency filtering, 1: Auto-regression</w:t>
            </w:r>
          </w:p>
        </w:tc>
      </w:tr>
      <w:tr w:rsidR="00395E49" w:rsidRPr="001619DC" w14:paraId="200A863E" w14:textId="77777777" w:rsidTr="00E31CC6">
        <w:trPr>
          <w:trHeight w:val="485"/>
          <w:jc w:val="center"/>
        </w:trPr>
        <w:tc>
          <w:tcPr>
            <w:tcW w:w="4585" w:type="dxa"/>
            <w:noWrap/>
            <w:hideMark/>
          </w:tcPr>
          <w:p w14:paraId="768133E3" w14:textId="2167E596"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proofErr w:type="spellStart"/>
            <w:r w:rsidRPr="007E2F48">
              <w:rPr>
                <w:b/>
                <w:bCs/>
                <w:sz w:val="18"/>
                <w:szCs w:val="18"/>
              </w:rPr>
              <w:t>fg_</w:t>
            </w:r>
            <w:r w:rsidRPr="007E2F48">
              <w:rPr>
                <w:b/>
                <w:sz w:val="18"/>
                <w:szCs w:val="18"/>
              </w:rPr>
              <w:t>separate_colour_description_present_flag</w:t>
            </w:r>
            <w:proofErr w:type="spellEnd"/>
          </w:p>
        </w:tc>
        <w:tc>
          <w:tcPr>
            <w:tcW w:w="1080" w:type="dxa"/>
            <w:noWrap/>
            <w:hideMark/>
          </w:tcPr>
          <w:p w14:paraId="6CBAC12E"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0,1</w:t>
            </w:r>
          </w:p>
        </w:tc>
        <w:tc>
          <w:tcPr>
            <w:tcW w:w="2884" w:type="dxa"/>
          </w:tcPr>
          <w:p w14:paraId="5391EBA9" w14:textId="64176595"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Defines whether the colo</w:t>
            </w:r>
            <w:r w:rsidR="003144D0" w:rsidRPr="007E2F48">
              <w:rPr>
                <w:sz w:val="18"/>
                <w:szCs w:val="18"/>
              </w:rPr>
              <w:t>u</w:t>
            </w:r>
            <w:r w:rsidRPr="007E2F48">
              <w:rPr>
                <w:sz w:val="18"/>
                <w:szCs w:val="18"/>
              </w:rPr>
              <w:t>r description for the film grain specified is same as for the coded video sequence.</w:t>
            </w:r>
          </w:p>
        </w:tc>
      </w:tr>
      <w:tr w:rsidR="00395E49" w:rsidRPr="001619DC" w14:paraId="32EEF00A" w14:textId="77777777" w:rsidTr="00E31CC6">
        <w:trPr>
          <w:trHeight w:val="431"/>
          <w:jc w:val="center"/>
        </w:trPr>
        <w:tc>
          <w:tcPr>
            <w:tcW w:w="4585" w:type="dxa"/>
            <w:noWrap/>
            <w:hideMark/>
          </w:tcPr>
          <w:p w14:paraId="4ECCB5D0" w14:textId="283B5D13"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proofErr w:type="spellStart"/>
            <w:r w:rsidRPr="007E2F48">
              <w:rPr>
                <w:b/>
                <w:bCs/>
                <w:sz w:val="18"/>
                <w:szCs w:val="18"/>
              </w:rPr>
              <w:t>fg_</w:t>
            </w:r>
            <w:r w:rsidRPr="007E2F48">
              <w:rPr>
                <w:b/>
                <w:sz w:val="18"/>
                <w:szCs w:val="18"/>
              </w:rPr>
              <w:t>blending_mode_id</w:t>
            </w:r>
            <w:proofErr w:type="spellEnd"/>
          </w:p>
        </w:tc>
        <w:tc>
          <w:tcPr>
            <w:tcW w:w="1080" w:type="dxa"/>
            <w:noWrap/>
            <w:hideMark/>
          </w:tcPr>
          <w:p w14:paraId="118BC88E"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0,1</w:t>
            </w:r>
          </w:p>
        </w:tc>
        <w:tc>
          <w:tcPr>
            <w:tcW w:w="2884" w:type="dxa"/>
          </w:tcPr>
          <w:p w14:paraId="3A99A22A"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Blending mode used to combine grain and decoded samples.0: Additive, 1: Multiplicative</w:t>
            </w:r>
          </w:p>
        </w:tc>
      </w:tr>
      <w:tr w:rsidR="00395E49" w:rsidRPr="001619DC" w14:paraId="6BA7FE6B" w14:textId="77777777" w:rsidTr="00E31CC6">
        <w:trPr>
          <w:trHeight w:val="476"/>
          <w:jc w:val="center"/>
        </w:trPr>
        <w:tc>
          <w:tcPr>
            <w:tcW w:w="4585" w:type="dxa"/>
            <w:noWrap/>
            <w:hideMark/>
          </w:tcPr>
          <w:p w14:paraId="137B6DC0" w14:textId="2DF533AA"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proofErr w:type="spellStart"/>
            <w:r w:rsidRPr="007E2F48">
              <w:rPr>
                <w:b/>
                <w:bCs/>
                <w:sz w:val="18"/>
                <w:szCs w:val="18"/>
              </w:rPr>
              <w:t>fg_</w:t>
            </w:r>
            <w:r w:rsidRPr="007E2F48">
              <w:rPr>
                <w:b/>
                <w:sz w:val="18"/>
                <w:szCs w:val="18"/>
              </w:rPr>
              <w:t>comp_model_present_flag</w:t>
            </w:r>
            <w:proofErr w:type="spellEnd"/>
          </w:p>
        </w:tc>
        <w:tc>
          <w:tcPr>
            <w:tcW w:w="1080" w:type="dxa"/>
            <w:noWrap/>
            <w:hideMark/>
          </w:tcPr>
          <w:p w14:paraId="62D3C655"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0,1</w:t>
            </w:r>
          </w:p>
        </w:tc>
        <w:tc>
          <w:tcPr>
            <w:tcW w:w="2884" w:type="dxa"/>
          </w:tcPr>
          <w:p w14:paraId="716C87F0" w14:textId="70A10315"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Defines the presence of film grain model parameters for each colo</w:t>
            </w:r>
            <w:r w:rsidR="003144D0" w:rsidRPr="007E2F48">
              <w:rPr>
                <w:sz w:val="18"/>
                <w:szCs w:val="18"/>
              </w:rPr>
              <w:t>u</w:t>
            </w:r>
            <w:r w:rsidRPr="007E2F48">
              <w:rPr>
                <w:sz w:val="18"/>
                <w:szCs w:val="18"/>
              </w:rPr>
              <w:t>r component</w:t>
            </w:r>
          </w:p>
        </w:tc>
      </w:tr>
      <w:tr w:rsidR="00395E49" w:rsidRPr="001619DC" w14:paraId="0101C07C" w14:textId="77777777" w:rsidTr="00E31CC6">
        <w:trPr>
          <w:trHeight w:val="530"/>
          <w:jc w:val="center"/>
        </w:trPr>
        <w:tc>
          <w:tcPr>
            <w:tcW w:w="4585" w:type="dxa"/>
            <w:noWrap/>
            <w:hideMark/>
          </w:tcPr>
          <w:p w14:paraId="26D82F02" w14:textId="618B2FDA"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r w:rsidRPr="007E2F48">
              <w:rPr>
                <w:b/>
                <w:bCs/>
                <w:sz w:val="18"/>
                <w:szCs w:val="18"/>
              </w:rPr>
              <w:t>fg_</w:t>
            </w:r>
            <w:r w:rsidRPr="007E2F48">
              <w:rPr>
                <w:b/>
                <w:sz w:val="18"/>
                <w:szCs w:val="18"/>
              </w:rPr>
              <w:t>num_intensity_intervals_minus1</w:t>
            </w:r>
          </w:p>
        </w:tc>
        <w:tc>
          <w:tcPr>
            <w:tcW w:w="1080" w:type="dxa"/>
            <w:noWrap/>
            <w:hideMark/>
          </w:tcPr>
          <w:p w14:paraId="08828076"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0-255</w:t>
            </w:r>
          </w:p>
        </w:tc>
        <w:tc>
          <w:tcPr>
            <w:tcW w:w="2884" w:type="dxa"/>
          </w:tcPr>
          <w:p w14:paraId="1186F215" w14:textId="6C00236E"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Defines the number of intensity intervals for each colo</w:t>
            </w:r>
            <w:r w:rsidR="003144D0" w:rsidRPr="007E2F48">
              <w:rPr>
                <w:sz w:val="18"/>
                <w:szCs w:val="18"/>
              </w:rPr>
              <w:t>u</w:t>
            </w:r>
            <w:r w:rsidRPr="007E2F48">
              <w:rPr>
                <w:sz w:val="18"/>
                <w:szCs w:val="18"/>
              </w:rPr>
              <w:t>r component</w:t>
            </w:r>
          </w:p>
        </w:tc>
      </w:tr>
      <w:tr w:rsidR="00395E49" w:rsidRPr="001619DC" w14:paraId="10BF4C4B" w14:textId="77777777" w:rsidTr="00E31CC6">
        <w:trPr>
          <w:trHeight w:val="440"/>
          <w:jc w:val="center"/>
        </w:trPr>
        <w:tc>
          <w:tcPr>
            <w:tcW w:w="4585" w:type="dxa"/>
            <w:noWrap/>
            <w:hideMark/>
          </w:tcPr>
          <w:p w14:paraId="3B421902" w14:textId="6F71B20C"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r w:rsidRPr="007E2F48">
              <w:rPr>
                <w:b/>
                <w:bCs/>
                <w:sz w:val="18"/>
                <w:szCs w:val="18"/>
              </w:rPr>
              <w:t>fg_</w:t>
            </w:r>
            <w:r w:rsidRPr="007E2F48">
              <w:rPr>
                <w:b/>
                <w:sz w:val="18"/>
                <w:szCs w:val="18"/>
              </w:rPr>
              <w:t>num_model_values_minus1</w:t>
            </w:r>
          </w:p>
        </w:tc>
        <w:tc>
          <w:tcPr>
            <w:tcW w:w="1080" w:type="dxa"/>
            <w:noWrap/>
            <w:hideMark/>
          </w:tcPr>
          <w:p w14:paraId="5B75377E"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0-5</w:t>
            </w:r>
          </w:p>
        </w:tc>
        <w:tc>
          <w:tcPr>
            <w:tcW w:w="2884" w:type="dxa"/>
          </w:tcPr>
          <w:p w14:paraId="3ADECF31"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 xml:space="preserve">Specifies the number of component model values available in the SEI </w:t>
            </w:r>
            <w:proofErr w:type="gramStart"/>
            <w:r w:rsidRPr="007E2F48">
              <w:rPr>
                <w:sz w:val="18"/>
                <w:szCs w:val="18"/>
              </w:rPr>
              <w:lastRenderedPageBreak/>
              <w:t>( default</w:t>
            </w:r>
            <w:proofErr w:type="gramEnd"/>
            <w:r w:rsidRPr="007E2F48">
              <w:rPr>
                <w:sz w:val="18"/>
                <w:szCs w:val="18"/>
              </w:rPr>
              <w:t xml:space="preserve"> values will be used for the remaining component model values) </w:t>
            </w:r>
          </w:p>
        </w:tc>
      </w:tr>
      <w:tr w:rsidR="00395E49" w:rsidRPr="001619DC" w14:paraId="0E19A03E" w14:textId="77777777" w:rsidTr="00E31CC6">
        <w:trPr>
          <w:trHeight w:val="440"/>
          <w:jc w:val="center"/>
        </w:trPr>
        <w:tc>
          <w:tcPr>
            <w:tcW w:w="4585" w:type="dxa"/>
            <w:noWrap/>
            <w:hideMark/>
          </w:tcPr>
          <w:p w14:paraId="15DE8349" w14:textId="206E41FD"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proofErr w:type="spellStart"/>
            <w:r w:rsidRPr="007E2F48">
              <w:rPr>
                <w:b/>
                <w:bCs/>
                <w:sz w:val="18"/>
                <w:szCs w:val="18"/>
              </w:rPr>
              <w:lastRenderedPageBreak/>
              <w:t>fg_</w:t>
            </w:r>
            <w:r w:rsidRPr="007E2F48">
              <w:rPr>
                <w:b/>
                <w:sz w:val="18"/>
                <w:szCs w:val="18"/>
              </w:rPr>
              <w:t>intensity_interval_lower_bound</w:t>
            </w:r>
            <w:proofErr w:type="spellEnd"/>
          </w:p>
        </w:tc>
        <w:tc>
          <w:tcPr>
            <w:tcW w:w="1080" w:type="dxa"/>
            <w:noWrap/>
            <w:hideMark/>
          </w:tcPr>
          <w:p w14:paraId="23D480E8" w14:textId="2CEBDB20" w:rsidR="00395E49" w:rsidRPr="007E2F48" w:rsidRDefault="00DB33A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0-255</w:t>
            </w:r>
          </w:p>
        </w:tc>
        <w:tc>
          <w:tcPr>
            <w:tcW w:w="2884" w:type="dxa"/>
          </w:tcPr>
          <w:p w14:paraId="2A6209AB" w14:textId="74869812"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Lower bound for each intensity intervals for which the model is applicable</w:t>
            </w:r>
          </w:p>
        </w:tc>
      </w:tr>
      <w:tr w:rsidR="00395E49" w:rsidRPr="001619DC" w14:paraId="20DB3F1C" w14:textId="77777777" w:rsidTr="00E31CC6">
        <w:trPr>
          <w:trHeight w:val="440"/>
          <w:jc w:val="center"/>
        </w:trPr>
        <w:tc>
          <w:tcPr>
            <w:tcW w:w="4585" w:type="dxa"/>
            <w:noWrap/>
            <w:hideMark/>
          </w:tcPr>
          <w:p w14:paraId="08252A11" w14:textId="79D4E3DB"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proofErr w:type="spellStart"/>
            <w:r w:rsidRPr="007E2F48">
              <w:rPr>
                <w:b/>
                <w:bCs/>
                <w:sz w:val="18"/>
                <w:szCs w:val="18"/>
              </w:rPr>
              <w:t>fg_</w:t>
            </w:r>
            <w:r w:rsidRPr="007E2F48">
              <w:rPr>
                <w:b/>
                <w:sz w:val="18"/>
                <w:szCs w:val="18"/>
              </w:rPr>
              <w:t>intensity_interval_upper_bound</w:t>
            </w:r>
            <w:proofErr w:type="spellEnd"/>
          </w:p>
        </w:tc>
        <w:tc>
          <w:tcPr>
            <w:tcW w:w="1080" w:type="dxa"/>
            <w:noWrap/>
            <w:hideMark/>
          </w:tcPr>
          <w:p w14:paraId="5E67B345" w14:textId="7D9B561C" w:rsidR="00395E49" w:rsidRPr="007E2F48" w:rsidRDefault="00DB33A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0-255</w:t>
            </w:r>
          </w:p>
        </w:tc>
        <w:tc>
          <w:tcPr>
            <w:tcW w:w="2884" w:type="dxa"/>
          </w:tcPr>
          <w:p w14:paraId="4B55423F" w14:textId="6A84DCBA"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Upper bound for each intensity intervals for which the model is applicable</w:t>
            </w:r>
          </w:p>
        </w:tc>
      </w:tr>
      <w:tr w:rsidR="00395E49" w:rsidRPr="001619DC" w14:paraId="09499338" w14:textId="77777777" w:rsidTr="00E31CC6">
        <w:trPr>
          <w:trHeight w:val="548"/>
          <w:jc w:val="center"/>
        </w:trPr>
        <w:tc>
          <w:tcPr>
            <w:tcW w:w="4585" w:type="dxa"/>
            <w:vMerge w:val="restart"/>
            <w:noWrap/>
            <w:hideMark/>
          </w:tcPr>
          <w:p w14:paraId="1610CEF2" w14:textId="100CECF1"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proofErr w:type="spellStart"/>
            <w:r w:rsidRPr="007E2F48">
              <w:rPr>
                <w:b/>
                <w:bCs/>
                <w:sz w:val="18"/>
                <w:szCs w:val="18"/>
              </w:rPr>
              <w:t>fg_</w:t>
            </w:r>
            <w:r w:rsidRPr="007E2F48">
              <w:rPr>
                <w:b/>
                <w:sz w:val="18"/>
                <w:szCs w:val="18"/>
              </w:rPr>
              <w:t>comp_model_value</w:t>
            </w:r>
            <w:proofErr w:type="spellEnd"/>
          </w:p>
        </w:tc>
        <w:tc>
          <w:tcPr>
            <w:tcW w:w="1080" w:type="dxa"/>
            <w:hideMark/>
          </w:tcPr>
          <w:p w14:paraId="2E196407"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Range_0</w:t>
            </w:r>
          </w:p>
        </w:tc>
        <w:tc>
          <w:tcPr>
            <w:tcW w:w="2884" w:type="dxa"/>
            <w:vMerge w:val="restart"/>
          </w:tcPr>
          <w:p w14:paraId="1F1F27E1" w14:textId="3C05AB65"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 xml:space="preserve">Component model values have different meaning depending on the value of </w:t>
            </w:r>
            <w:proofErr w:type="spellStart"/>
            <w:r w:rsidRPr="007E2F48">
              <w:rPr>
                <w:sz w:val="18"/>
                <w:szCs w:val="18"/>
              </w:rPr>
              <w:t>fg_film_grain_model_id</w:t>
            </w:r>
            <w:proofErr w:type="spellEnd"/>
            <w:r w:rsidRPr="007E2F48">
              <w:rPr>
                <w:sz w:val="18"/>
                <w:szCs w:val="18"/>
              </w:rPr>
              <w:t xml:space="preserve"> (see below).</w:t>
            </w:r>
          </w:p>
        </w:tc>
      </w:tr>
      <w:tr w:rsidR="00395E49" w:rsidRPr="001619DC" w14:paraId="4133F5AA" w14:textId="77777777" w:rsidTr="00E31CC6">
        <w:trPr>
          <w:trHeight w:val="548"/>
          <w:jc w:val="center"/>
        </w:trPr>
        <w:tc>
          <w:tcPr>
            <w:tcW w:w="4585" w:type="dxa"/>
            <w:vMerge/>
            <w:noWrap/>
          </w:tcPr>
          <w:p w14:paraId="66A192D3"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p>
        </w:tc>
        <w:tc>
          <w:tcPr>
            <w:tcW w:w="1080" w:type="dxa"/>
          </w:tcPr>
          <w:p w14:paraId="61609A90"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Range_1</w:t>
            </w:r>
          </w:p>
        </w:tc>
        <w:tc>
          <w:tcPr>
            <w:tcW w:w="2884" w:type="dxa"/>
            <w:vMerge/>
          </w:tcPr>
          <w:p w14:paraId="52166BD7"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p>
        </w:tc>
      </w:tr>
      <w:tr w:rsidR="00395E49" w:rsidRPr="001619DC" w14:paraId="68C35968" w14:textId="77777777" w:rsidTr="00E31CC6">
        <w:trPr>
          <w:trHeight w:val="503"/>
          <w:jc w:val="center"/>
        </w:trPr>
        <w:tc>
          <w:tcPr>
            <w:tcW w:w="4585" w:type="dxa"/>
            <w:noWrap/>
            <w:hideMark/>
          </w:tcPr>
          <w:p w14:paraId="01645D71" w14:textId="0615F7EC"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proofErr w:type="spellStart"/>
            <w:r w:rsidRPr="007E2F48">
              <w:rPr>
                <w:b/>
                <w:sz w:val="18"/>
                <w:szCs w:val="18"/>
              </w:rPr>
              <w:t>fg_characteristics_persistence_flag</w:t>
            </w:r>
            <w:proofErr w:type="spellEnd"/>
          </w:p>
        </w:tc>
        <w:tc>
          <w:tcPr>
            <w:tcW w:w="1080" w:type="dxa"/>
            <w:noWrap/>
            <w:hideMark/>
          </w:tcPr>
          <w:p w14:paraId="6FABBD19" w14:textId="3A0E3A54"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0,1</w:t>
            </w:r>
          </w:p>
        </w:tc>
        <w:tc>
          <w:tcPr>
            <w:tcW w:w="2884" w:type="dxa"/>
          </w:tcPr>
          <w:p w14:paraId="2A826E04"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Indicates the persistence of the FGC SEI message.</w:t>
            </w:r>
          </w:p>
        </w:tc>
      </w:tr>
    </w:tbl>
    <w:p w14:paraId="2949CF56" w14:textId="3FEBF7A0" w:rsidR="006D6456" w:rsidRPr="007E2F48" w:rsidRDefault="003144D0" w:rsidP="006D6456">
      <w:pPr>
        <w:tabs>
          <w:tab w:val="clear" w:pos="794"/>
          <w:tab w:val="clear" w:pos="1191"/>
          <w:tab w:val="clear" w:pos="1588"/>
          <w:tab w:val="clear" w:pos="1985"/>
        </w:tabs>
        <w:overflowPunct/>
        <w:autoSpaceDE/>
        <w:autoSpaceDN/>
        <w:adjustRightInd/>
        <w:spacing w:before="0"/>
        <w:jc w:val="left"/>
        <w:textAlignment w:val="auto"/>
        <w:rPr>
          <w:rFonts w:eastAsia="SimSun"/>
          <w:szCs w:val="22"/>
        </w:rPr>
      </w:pPr>
      <w:r w:rsidRPr="007E2F48">
        <w:rPr>
          <w:rFonts w:eastAsia="SimSun"/>
          <w:szCs w:val="22"/>
          <w:highlight w:val="yellow"/>
        </w:rPr>
        <w:t xml:space="preserve">[Ed. Note: The </w:t>
      </w:r>
      <w:proofErr w:type="spellStart"/>
      <w:r w:rsidRPr="007E2F48">
        <w:rPr>
          <w:rFonts w:eastAsia="SimSun"/>
          <w:szCs w:val="22"/>
          <w:highlight w:val="yellow"/>
        </w:rPr>
        <w:t>Range_X</w:t>
      </w:r>
      <w:proofErr w:type="spellEnd"/>
      <w:r w:rsidRPr="007E2F48">
        <w:rPr>
          <w:rFonts w:eastAsia="SimSun"/>
          <w:szCs w:val="22"/>
          <w:highlight w:val="yellow"/>
        </w:rPr>
        <w:t xml:space="preserve"> values read somewhat odd</w:t>
      </w:r>
      <w:r w:rsidR="00E82EB9" w:rsidRPr="007E2F48">
        <w:rPr>
          <w:rFonts w:eastAsia="SimSun"/>
          <w:szCs w:val="22"/>
          <w:highlight w:val="yellow"/>
        </w:rPr>
        <w:t>. Is that better to define these variables using the same process as in other documents within the semantic section?</w:t>
      </w:r>
      <w:r w:rsidR="00CD5516" w:rsidRPr="007E2F48">
        <w:rPr>
          <w:rFonts w:eastAsia="SimSun"/>
          <w:szCs w:val="22"/>
          <w:highlight w:val="yellow"/>
        </w:rPr>
        <w:t>]</w:t>
      </w:r>
    </w:p>
    <w:p w14:paraId="0014B6B2" w14:textId="77777777" w:rsidR="00CD5516" w:rsidRPr="007E2F48" w:rsidRDefault="00CD5516" w:rsidP="006D6456">
      <w:pPr>
        <w:tabs>
          <w:tab w:val="clear" w:pos="794"/>
          <w:tab w:val="clear" w:pos="1191"/>
          <w:tab w:val="clear" w:pos="1588"/>
          <w:tab w:val="clear" w:pos="1985"/>
        </w:tabs>
        <w:overflowPunct/>
        <w:autoSpaceDE/>
        <w:autoSpaceDN/>
        <w:adjustRightInd/>
        <w:spacing w:before="0"/>
        <w:jc w:val="left"/>
        <w:textAlignment w:val="auto"/>
        <w:rPr>
          <w:rFonts w:eastAsia="SimSun"/>
          <w:szCs w:val="22"/>
        </w:rPr>
      </w:pPr>
    </w:p>
    <w:p w14:paraId="1DDF7715" w14:textId="139FDB17" w:rsidR="006D6456" w:rsidRPr="007E2F48" w:rsidRDefault="006D6456" w:rsidP="00E31CC6">
      <w:pPr>
        <w:tabs>
          <w:tab w:val="clear" w:pos="794"/>
          <w:tab w:val="clear" w:pos="1191"/>
          <w:tab w:val="clear" w:pos="1588"/>
          <w:tab w:val="clear" w:pos="1985"/>
        </w:tabs>
        <w:overflowPunct/>
        <w:autoSpaceDE/>
        <w:autoSpaceDN/>
        <w:adjustRightInd/>
        <w:spacing w:before="0" w:after="240"/>
        <w:textAlignment w:val="auto"/>
        <w:rPr>
          <w:rFonts w:eastAsia="SimSun"/>
          <w:szCs w:val="22"/>
        </w:rPr>
      </w:pPr>
      <w:r w:rsidRPr="007E2F48">
        <w:rPr>
          <w:rFonts w:eastAsia="SimSun"/>
          <w:szCs w:val="22"/>
        </w:rPr>
        <w:t>The component model values specify the strength, shape, density, and other characteristics of the film grain. A unique set of component model values can be signalled for each intensity interval for each colour component to be processed.</w:t>
      </w:r>
    </w:p>
    <w:p w14:paraId="20E817B4" w14:textId="77777777" w:rsidR="006D6456" w:rsidRPr="007E2F48" w:rsidRDefault="006D6456" w:rsidP="006D6456">
      <w:pPr>
        <w:tabs>
          <w:tab w:val="clear" w:pos="794"/>
          <w:tab w:val="clear" w:pos="1191"/>
          <w:tab w:val="clear" w:pos="1588"/>
          <w:tab w:val="clear" w:pos="1985"/>
        </w:tabs>
        <w:overflowPunct/>
        <w:autoSpaceDE/>
        <w:autoSpaceDN/>
        <w:adjustRightInd/>
        <w:spacing w:before="0"/>
        <w:jc w:val="left"/>
        <w:textAlignment w:val="auto"/>
        <w:rPr>
          <w:rFonts w:eastAsia="SimSun"/>
          <w:szCs w:val="22"/>
        </w:rPr>
      </w:pPr>
      <w:r w:rsidRPr="007E2F48">
        <w:rPr>
          <w:rFonts w:eastAsia="SimSun"/>
          <w:szCs w:val="22"/>
        </w:rPr>
        <w:t>When the frequency-filtering film grain model is signalled (</w:t>
      </w:r>
      <w:proofErr w:type="spellStart"/>
      <w:r w:rsidRPr="007E2F48">
        <w:rPr>
          <w:rFonts w:eastAsia="SimSun"/>
          <w:szCs w:val="22"/>
        </w:rPr>
        <w:t>film_grain_model_id</w:t>
      </w:r>
      <w:proofErr w:type="spellEnd"/>
      <w:r w:rsidRPr="007E2F48">
        <w:rPr>
          <w:rFonts w:eastAsia="SimSun"/>
          <w:szCs w:val="22"/>
        </w:rPr>
        <w:t xml:space="preserve"> = 0), </w:t>
      </w:r>
      <w:proofErr w:type="spellStart"/>
      <w:r w:rsidRPr="007E2F48">
        <w:rPr>
          <w:rFonts w:eastAsia="SimSun"/>
          <w:szCs w:val="22"/>
        </w:rPr>
        <w:t>comp_model_values</w:t>
      </w:r>
      <w:proofErr w:type="spellEnd"/>
      <w:r w:rsidRPr="007E2F48">
        <w:rPr>
          <w:rFonts w:eastAsia="SimSun"/>
          <w:szCs w:val="22"/>
        </w:rPr>
        <w:t xml:space="preserve"> are interpreted as follows for each colour component, c, and intensity interval, </w:t>
      </w:r>
      <w:proofErr w:type="spellStart"/>
      <w:r w:rsidRPr="007E2F48">
        <w:rPr>
          <w:rFonts w:eastAsia="SimSun"/>
          <w:szCs w:val="22"/>
        </w:rPr>
        <w:t>i</w:t>
      </w:r>
      <w:proofErr w:type="spellEnd"/>
      <w:r w:rsidRPr="007E2F48">
        <w:rPr>
          <w:rFonts w:eastAsia="SimSun"/>
          <w:szCs w:val="22"/>
        </w:rPr>
        <w:t>.</w:t>
      </w:r>
    </w:p>
    <w:p w14:paraId="02E21B47" w14:textId="77777777" w:rsidR="006D6456" w:rsidRPr="007E2F48" w:rsidRDefault="006D6456" w:rsidP="006D6456">
      <w:pPr>
        <w:tabs>
          <w:tab w:val="clear" w:pos="794"/>
          <w:tab w:val="clear" w:pos="1191"/>
          <w:tab w:val="clear" w:pos="1588"/>
          <w:tab w:val="clear" w:pos="1985"/>
        </w:tabs>
        <w:overflowPunct/>
        <w:autoSpaceDE/>
        <w:autoSpaceDN/>
        <w:adjustRightInd/>
        <w:spacing w:before="0"/>
        <w:jc w:val="left"/>
        <w:textAlignment w:val="auto"/>
        <w:rPr>
          <w:rFonts w:eastAsia="SimSun"/>
          <w:szCs w:val="22"/>
        </w:rPr>
      </w:pPr>
    </w:p>
    <w:p w14:paraId="373D1FD3"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0 ]</w:t>
      </w:r>
      <w:r w:rsidRPr="007E2F48">
        <w:rPr>
          <w:rFonts w:eastAsia="SimSun"/>
          <w:szCs w:val="22"/>
        </w:rPr>
        <w:t xml:space="preserve"> : </w:t>
      </w:r>
      <w:r w:rsidRPr="001619DC">
        <w:rPr>
          <w:rFonts w:eastAsia="SimSun"/>
          <w:szCs w:val="22"/>
        </w:rPr>
        <w:t>the standard deviation</w:t>
      </w:r>
      <w:r w:rsidRPr="0033486B">
        <w:rPr>
          <w:rFonts w:eastAsia="SimSun"/>
          <w:szCs w:val="22"/>
        </w:rPr>
        <w:t xml:space="preserve"> of Gaussian noise</w:t>
      </w:r>
    </w:p>
    <w:p w14:paraId="3EFAC1DD"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1 ]</w:t>
      </w:r>
      <w:r w:rsidRPr="007E2F48">
        <w:rPr>
          <w:rFonts w:eastAsia="SimSun"/>
          <w:szCs w:val="22"/>
        </w:rPr>
        <w:t xml:space="preserve"> : horizontal high </w:t>
      </w:r>
      <w:proofErr w:type="spellStart"/>
      <w:r w:rsidRPr="007E2F48">
        <w:rPr>
          <w:rFonts w:eastAsia="SimSun"/>
          <w:szCs w:val="22"/>
        </w:rPr>
        <w:t>cutoff</w:t>
      </w:r>
      <w:proofErr w:type="spellEnd"/>
      <w:r w:rsidRPr="007E2F48">
        <w:rPr>
          <w:rFonts w:eastAsia="SimSun"/>
          <w:szCs w:val="22"/>
        </w:rPr>
        <w:t xml:space="preserve"> frequency</w:t>
      </w:r>
    </w:p>
    <w:p w14:paraId="34EC0E75"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2 ]</w:t>
      </w:r>
      <w:r w:rsidRPr="007E2F48">
        <w:rPr>
          <w:rFonts w:eastAsia="SimSun"/>
          <w:szCs w:val="22"/>
        </w:rPr>
        <w:t xml:space="preserve"> : vertical high </w:t>
      </w:r>
      <w:proofErr w:type="spellStart"/>
      <w:r w:rsidRPr="007E2F48">
        <w:rPr>
          <w:rFonts w:eastAsia="SimSun"/>
          <w:szCs w:val="22"/>
        </w:rPr>
        <w:t>cutoff</w:t>
      </w:r>
      <w:proofErr w:type="spellEnd"/>
      <w:r w:rsidRPr="007E2F48">
        <w:rPr>
          <w:rFonts w:eastAsia="SimSun"/>
          <w:szCs w:val="22"/>
        </w:rPr>
        <w:t xml:space="preserve"> frequency</w:t>
      </w:r>
    </w:p>
    <w:p w14:paraId="5EF369CE"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3 ]</w:t>
      </w:r>
      <w:r w:rsidRPr="007E2F48">
        <w:rPr>
          <w:rFonts w:eastAsia="SimSun"/>
          <w:szCs w:val="22"/>
        </w:rPr>
        <w:t xml:space="preserve"> : horizontal low </w:t>
      </w:r>
      <w:proofErr w:type="spellStart"/>
      <w:r w:rsidRPr="007E2F48">
        <w:rPr>
          <w:rFonts w:eastAsia="SimSun"/>
          <w:szCs w:val="22"/>
        </w:rPr>
        <w:t>cutoff</w:t>
      </w:r>
      <w:proofErr w:type="spellEnd"/>
      <w:r w:rsidRPr="007E2F48">
        <w:rPr>
          <w:rFonts w:eastAsia="SimSun"/>
          <w:szCs w:val="22"/>
        </w:rPr>
        <w:t xml:space="preserve"> frequency</w:t>
      </w:r>
    </w:p>
    <w:p w14:paraId="3B2EF2BB"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4 ]</w:t>
      </w:r>
      <w:r w:rsidRPr="007E2F48">
        <w:rPr>
          <w:rFonts w:eastAsia="SimSun"/>
          <w:szCs w:val="22"/>
        </w:rPr>
        <w:t xml:space="preserve"> : vertical low </w:t>
      </w:r>
      <w:proofErr w:type="spellStart"/>
      <w:r w:rsidRPr="007E2F48">
        <w:rPr>
          <w:rFonts w:eastAsia="SimSun"/>
          <w:szCs w:val="22"/>
        </w:rPr>
        <w:t>cutoff</w:t>
      </w:r>
      <w:proofErr w:type="spellEnd"/>
      <w:r w:rsidRPr="007E2F48">
        <w:rPr>
          <w:rFonts w:eastAsia="SimSun"/>
          <w:szCs w:val="22"/>
        </w:rPr>
        <w:t xml:space="preserve"> frequency</w:t>
      </w:r>
    </w:p>
    <w:p w14:paraId="1322C32F"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5 ]</w:t>
      </w:r>
      <w:r w:rsidRPr="007E2F48">
        <w:rPr>
          <w:rFonts w:eastAsia="SimSun"/>
          <w:szCs w:val="22"/>
        </w:rPr>
        <w:t xml:space="preserve"> : correlation between consecutive colour components</w:t>
      </w:r>
    </w:p>
    <w:p w14:paraId="37A68DFC" w14:textId="77777777" w:rsidR="006D6456" w:rsidRPr="007E2F48" w:rsidRDefault="006D6456" w:rsidP="006D6456">
      <w:pPr>
        <w:tabs>
          <w:tab w:val="clear" w:pos="794"/>
          <w:tab w:val="clear" w:pos="1191"/>
          <w:tab w:val="clear" w:pos="1588"/>
          <w:tab w:val="clear" w:pos="1985"/>
        </w:tabs>
        <w:overflowPunct/>
        <w:autoSpaceDE/>
        <w:autoSpaceDN/>
        <w:adjustRightInd/>
        <w:spacing w:before="0"/>
        <w:jc w:val="left"/>
        <w:textAlignment w:val="auto"/>
        <w:rPr>
          <w:rFonts w:eastAsia="SimSun"/>
          <w:szCs w:val="22"/>
        </w:rPr>
      </w:pPr>
    </w:p>
    <w:p w14:paraId="0BA1C0F6" w14:textId="51E4B500" w:rsidR="006D6456" w:rsidRPr="007E2F48" w:rsidRDefault="006D6456" w:rsidP="006D6456">
      <w:pPr>
        <w:tabs>
          <w:tab w:val="clear" w:pos="794"/>
          <w:tab w:val="clear" w:pos="1191"/>
          <w:tab w:val="clear" w:pos="1588"/>
          <w:tab w:val="clear" w:pos="1985"/>
        </w:tabs>
        <w:overflowPunct/>
        <w:autoSpaceDE/>
        <w:autoSpaceDN/>
        <w:adjustRightInd/>
        <w:spacing w:before="0"/>
        <w:jc w:val="left"/>
        <w:textAlignment w:val="auto"/>
        <w:rPr>
          <w:rFonts w:eastAsia="SimSun"/>
          <w:szCs w:val="22"/>
        </w:rPr>
      </w:pPr>
      <w:r w:rsidRPr="007E2F48">
        <w:rPr>
          <w:rFonts w:eastAsia="SimSun"/>
          <w:szCs w:val="22"/>
        </w:rPr>
        <w:t xml:space="preserve">When the </w:t>
      </w:r>
      <w:r w:rsidR="00EA152C" w:rsidRPr="007E2F48">
        <w:rPr>
          <w:rFonts w:eastAsia="SimSun"/>
          <w:szCs w:val="22"/>
        </w:rPr>
        <w:t>autoregressive</w:t>
      </w:r>
      <w:r w:rsidRPr="007E2F48">
        <w:rPr>
          <w:rFonts w:eastAsia="SimSun"/>
          <w:szCs w:val="22"/>
        </w:rPr>
        <w:t xml:space="preserve"> film grain model is signalled (</w:t>
      </w:r>
      <w:proofErr w:type="spellStart"/>
      <w:r w:rsidRPr="007E2F48">
        <w:rPr>
          <w:rFonts w:eastAsia="SimSun"/>
          <w:szCs w:val="22"/>
        </w:rPr>
        <w:t>film_grain_model_id</w:t>
      </w:r>
      <w:proofErr w:type="spellEnd"/>
      <w:r w:rsidRPr="007E2F48">
        <w:rPr>
          <w:rFonts w:eastAsia="SimSun"/>
          <w:szCs w:val="22"/>
        </w:rPr>
        <w:t xml:space="preserve"> = 1), </w:t>
      </w:r>
      <w:proofErr w:type="spellStart"/>
      <w:r w:rsidRPr="007E2F48">
        <w:rPr>
          <w:rFonts w:eastAsia="SimSun"/>
          <w:szCs w:val="22"/>
        </w:rPr>
        <w:t>comp_model_values</w:t>
      </w:r>
      <w:proofErr w:type="spellEnd"/>
      <w:r w:rsidRPr="007E2F48">
        <w:rPr>
          <w:rFonts w:eastAsia="SimSun"/>
          <w:szCs w:val="22"/>
        </w:rPr>
        <w:t xml:space="preserve"> are interpreted as follows:</w:t>
      </w:r>
    </w:p>
    <w:p w14:paraId="57744A9F" w14:textId="77777777" w:rsidR="006D6456" w:rsidRPr="007E2F48" w:rsidRDefault="006D6456" w:rsidP="006D6456">
      <w:pPr>
        <w:tabs>
          <w:tab w:val="clear" w:pos="794"/>
          <w:tab w:val="clear" w:pos="1191"/>
          <w:tab w:val="clear" w:pos="1588"/>
          <w:tab w:val="clear" w:pos="1985"/>
        </w:tabs>
        <w:overflowPunct/>
        <w:autoSpaceDE/>
        <w:autoSpaceDN/>
        <w:adjustRightInd/>
        <w:spacing w:before="0"/>
        <w:jc w:val="left"/>
        <w:textAlignment w:val="auto"/>
        <w:rPr>
          <w:rFonts w:eastAsia="SimSun"/>
          <w:szCs w:val="22"/>
        </w:rPr>
      </w:pPr>
    </w:p>
    <w:p w14:paraId="235FAAE0"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0 ]</w:t>
      </w:r>
      <w:r w:rsidRPr="007E2F48">
        <w:rPr>
          <w:rFonts w:eastAsia="SimSun"/>
          <w:szCs w:val="22"/>
        </w:rPr>
        <w:t xml:space="preserve"> : </w:t>
      </w:r>
      <w:r w:rsidRPr="001619DC">
        <w:rPr>
          <w:rFonts w:eastAsia="SimSun"/>
          <w:szCs w:val="22"/>
        </w:rPr>
        <w:t>the standard deviation of Gaussian noise</w:t>
      </w:r>
    </w:p>
    <w:p w14:paraId="282B298B"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1 ]</w:t>
      </w:r>
      <w:r w:rsidRPr="007E2F48">
        <w:rPr>
          <w:rFonts w:eastAsia="SimSun"/>
          <w:szCs w:val="22"/>
        </w:rPr>
        <w:t xml:space="preserve"> : first order correlation for neighboring samples (</w:t>
      </w:r>
      <w:r w:rsidRPr="001619DC">
        <w:t> </w:t>
      </w:r>
      <w:r w:rsidRPr="007E2F48">
        <w:rPr>
          <w:rFonts w:eastAsia="SimSun"/>
          <w:szCs w:val="22"/>
        </w:rPr>
        <w:t>x</w:t>
      </w:r>
      <w:r w:rsidRPr="001619DC">
        <w:t> </w:t>
      </w:r>
      <w:r w:rsidRPr="007E2F48">
        <w:rPr>
          <w:rFonts w:eastAsia="SimSun"/>
          <w:szCs w:val="22"/>
        </w:rPr>
        <w:t>−</w:t>
      </w:r>
      <w:r w:rsidRPr="001619DC">
        <w:t> </w:t>
      </w:r>
      <w:r w:rsidRPr="007E2F48">
        <w:rPr>
          <w:rFonts w:eastAsia="SimSun"/>
          <w:szCs w:val="22"/>
        </w:rPr>
        <w:t>1,</w:t>
      </w:r>
      <w:r w:rsidRPr="001619DC">
        <w:t> </w:t>
      </w:r>
      <w:r w:rsidRPr="007E2F48">
        <w:rPr>
          <w:rFonts w:eastAsia="SimSun"/>
          <w:szCs w:val="22"/>
        </w:rPr>
        <w:t>y</w:t>
      </w:r>
      <w:r w:rsidRPr="001619DC">
        <w:t> </w:t>
      </w:r>
      <w:r w:rsidRPr="007E2F48">
        <w:rPr>
          <w:rFonts w:eastAsia="SimSun"/>
          <w:szCs w:val="22"/>
        </w:rPr>
        <w:t>) and (</w:t>
      </w:r>
      <w:r w:rsidRPr="001619DC">
        <w:t> </w:t>
      </w:r>
      <w:r w:rsidRPr="007E2F48">
        <w:rPr>
          <w:rFonts w:eastAsia="SimSun"/>
          <w:szCs w:val="22"/>
        </w:rPr>
        <w:t>x,</w:t>
      </w:r>
      <w:r w:rsidRPr="001619DC">
        <w:t> </w:t>
      </w:r>
      <w:r w:rsidRPr="007E2F48">
        <w:rPr>
          <w:rFonts w:eastAsia="SimSun"/>
          <w:szCs w:val="22"/>
        </w:rPr>
        <w:t>y</w:t>
      </w:r>
      <w:r w:rsidRPr="001619DC">
        <w:t> </w:t>
      </w:r>
      <w:r w:rsidRPr="007E2F48">
        <w:rPr>
          <w:rFonts w:eastAsia="SimSun"/>
          <w:szCs w:val="22"/>
        </w:rPr>
        <w:t>−</w:t>
      </w:r>
      <w:r w:rsidRPr="001619DC">
        <w:t> </w:t>
      </w:r>
      <w:r w:rsidRPr="007E2F48">
        <w:rPr>
          <w:rFonts w:eastAsia="SimSun"/>
          <w:szCs w:val="22"/>
        </w:rPr>
        <w:t>1</w:t>
      </w:r>
      <w:r w:rsidRPr="001619DC">
        <w:t> </w:t>
      </w:r>
      <w:r w:rsidRPr="007E2F48">
        <w:rPr>
          <w:rFonts w:eastAsia="SimSun"/>
          <w:szCs w:val="22"/>
        </w:rPr>
        <w:t>)</w:t>
      </w:r>
    </w:p>
    <w:p w14:paraId="1AE58EFE"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2 ]</w:t>
      </w:r>
      <w:r w:rsidRPr="007E2F48">
        <w:rPr>
          <w:rFonts w:eastAsia="SimSun"/>
          <w:szCs w:val="22"/>
        </w:rPr>
        <w:t xml:space="preserve"> : correlation between consecutive colour components</w:t>
      </w:r>
    </w:p>
    <w:p w14:paraId="73AB6369"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3 ]</w:t>
      </w:r>
      <w:r w:rsidRPr="007E2F48">
        <w:rPr>
          <w:rFonts w:eastAsia="SimSun"/>
          <w:szCs w:val="22"/>
        </w:rPr>
        <w:t xml:space="preserve"> : first order correlation for neighboring samples (</w:t>
      </w:r>
      <w:r w:rsidRPr="001619DC">
        <w:t> </w:t>
      </w:r>
      <w:r w:rsidRPr="007E2F48">
        <w:rPr>
          <w:rFonts w:eastAsia="SimSun"/>
          <w:szCs w:val="22"/>
        </w:rPr>
        <w:t>x</w:t>
      </w:r>
      <w:r w:rsidRPr="001619DC">
        <w:t> </w:t>
      </w:r>
      <w:r w:rsidRPr="007E2F48">
        <w:rPr>
          <w:rFonts w:eastAsia="SimSun"/>
          <w:szCs w:val="22"/>
        </w:rPr>
        <w:t>−</w:t>
      </w:r>
      <w:r w:rsidRPr="001619DC">
        <w:t> </w:t>
      </w:r>
      <w:r w:rsidRPr="007E2F48">
        <w:rPr>
          <w:rFonts w:eastAsia="SimSun"/>
          <w:szCs w:val="22"/>
        </w:rPr>
        <w:t>1,</w:t>
      </w:r>
      <w:r w:rsidRPr="001619DC">
        <w:t> </w:t>
      </w:r>
      <w:r w:rsidRPr="007E2F48">
        <w:rPr>
          <w:rFonts w:eastAsia="SimSun"/>
          <w:szCs w:val="22"/>
        </w:rPr>
        <w:t>y</w:t>
      </w:r>
      <w:r w:rsidRPr="001619DC">
        <w:t> </w:t>
      </w:r>
      <w:r w:rsidRPr="007E2F48">
        <w:rPr>
          <w:rFonts w:eastAsia="SimSun"/>
          <w:szCs w:val="22"/>
        </w:rPr>
        <w:t>−</w:t>
      </w:r>
      <w:r w:rsidRPr="001619DC">
        <w:t> </w:t>
      </w:r>
      <w:r w:rsidRPr="007E2F48">
        <w:rPr>
          <w:rFonts w:eastAsia="SimSun"/>
          <w:szCs w:val="22"/>
        </w:rPr>
        <w:t>1</w:t>
      </w:r>
      <w:r w:rsidRPr="001619DC">
        <w:t> </w:t>
      </w:r>
      <w:r w:rsidRPr="007E2F48">
        <w:rPr>
          <w:rFonts w:eastAsia="SimSun"/>
          <w:szCs w:val="22"/>
        </w:rPr>
        <w:t>) and (</w:t>
      </w:r>
      <w:r w:rsidRPr="001619DC">
        <w:t> </w:t>
      </w:r>
      <w:r w:rsidRPr="007E2F48">
        <w:rPr>
          <w:rFonts w:eastAsia="SimSun"/>
          <w:szCs w:val="22"/>
        </w:rPr>
        <w:t>x</w:t>
      </w:r>
      <w:r w:rsidRPr="001619DC">
        <w:t> </w:t>
      </w:r>
      <w:r w:rsidRPr="007E2F48">
        <w:rPr>
          <w:rFonts w:eastAsia="SimSun"/>
          <w:szCs w:val="22"/>
        </w:rPr>
        <w:t>+</w:t>
      </w:r>
      <w:r w:rsidRPr="001619DC">
        <w:t> </w:t>
      </w:r>
      <w:r w:rsidRPr="007E2F48">
        <w:rPr>
          <w:rFonts w:eastAsia="SimSun"/>
          <w:szCs w:val="22"/>
        </w:rPr>
        <w:t>1,</w:t>
      </w:r>
      <w:r w:rsidRPr="001619DC">
        <w:t> </w:t>
      </w:r>
      <w:r w:rsidRPr="007E2F48">
        <w:rPr>
          <w:rFonts w:eastAsia="SimSun"/>
          <w:szCs w:val="22"/>
        </w:rPr>
        <w:t>y</w:t>
      </w:r>
      <w:r w:rsidRPr="001619DC">
        <w:t> </w:t>
      </w:r>
      <w:r w:rsidRPr="007E2F48">
        <w:rPr>
          <w:rFonts w:eastAsia="SimSun"/>
          <w:szCs w:val="22"/>
        </w:rPr>
        <w:t>–</w:t>
      </w:r>
      <w:r w:rsidRPr="001619DC">
        <w:t> </w:t>
      </w:r>
      <w:r w:rsidRPr="007E2F48">
        <w:rPr>
          <w:rFonts w:eastAsia="SimSun"/>
          <w:szCs w:val="22"/>
        </w:rPr>
        <w:t>1</w:t>
      </w:r>
      <w:r w:rsidRPr="001619DC">
        <w:t> </w:t>
      </w:r>
      <w:r w:rsidRPr="007E2F48">
        <w:rPr>
          <w:rFonts w:eastAsia="SimSun"/>
          <w:szCs w:val="22"/>
        </w:rPr>
        <w:t>)</w:t>
      </w:r>
    </w:p>
    <w:p w14:paraId="1111BBBE"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4 ]</w:t>
      </w:r>
      <w:r w:rsidRPr="007E2F48">
        <w:rPr>
          <w:rFonts w:eastAsia="SimSun"/>
          <w:szCs w:val="22"/>
        </w:rPr>
        <w:t xml:space="preserve"> : aspect ratio of the modelled grain</w:t>
      </w:r>
    </w:p>
    <w:p w14:paraId="705C2097" w14:textId="0B6DE7DA"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5 ]</w:t>
      </w:r>
      <w:r w:rsidRPr="007E2F48">
        <w:rPr>
          <w:rFonts w:eastAsia="SimSun"/>
          <w:szCs w:val="22"/>
        </w:rPr>
        <w:t xml:space="preserve"> : second order correlation for neighboring samples (</w:t>
      </w:r>
      <w:r w:rsidRPr="001619DC">
        <w:t> </w:t>
      </w:r>
      <w:r w:rsidRPr="007E2F48">
        <w:rPr>
          <w:rFonts w:eastAsia="SimSun"/>
          <w:szCs w:val="22"/>
        </w:rPr>
        <w:t>x</w:t>
      </w:r>
      <w:r w:rsidRPr="001619DC">
        <w:t> </w:t>
      </w:r>
      <w:r w:rsidRPr="007E2F48">
        <w:rPr>
          <w:rFonts w:eastAsia="SimSun"/>
          <w:szCs w:val="22"/>
        </w:rPr>
        <w:t>-</w:t>
      </w:r>
      <w:r w:rsidRPr="001619DC">
        <w:t> </w:t>
      </w:r>
      <w:r w:rsidRPr="007E2F48">
        <w:rPr>
          <w:rFonts w:eastAsia="SimSun"/>
          <w:szCs w:val="22"/>
        </w:rPr>
        <w:t>2,</w:t>
      </w:r>
      <w:r w:rsidRPr="001619DC">
        <w:t> </w:t>
      </w:r>
      <w:r w:rsidRPr="007E2F48">
        <w:rPr>
          <w:rFonts w:eastAsia="SimSun"/>
          <w:szCs w:val="22"/>
        </w:rPr>
        <w:t>y</w:t>
      </w:r>
      <w:r w:rsidRPr="001619DC">
        <w:t> </w:t>
      </w:r>
      <w:r w:rsidRPr="007E2F48">
        <w:rPr>
          <w:rFonts w:eastAsia="SimSun"/>
          <w:szCs w:val="22"/>
        </w:rPr>
        <w:t>) and (</w:t>
      </w:r>
      <w:r w:rsidRPr="001619DC">
        <w:t> </w:t>
      </w:r>
      <w:r w:rsidRPr="007E2F48">
        <w:rPr>
          <w:rFonts w:eastAsia="SimSun"/>
          <w:szCs w:val="22"/>
        </w:rPr>
        <w:t>x,</w:t>
      </w:r>
      <w:r w:rsidRPr="001619DC">
        <w:t> </w:t>
      </w:r>
      <w:r w:rsidRPr="007E2F48">
        <w:rPr>
          <w:rFonts w:eastAsia="SimSun"/>
          <w:szCs w:val="22"/>
        </w:rPr>
        <w:t>y</w:t>
      </w:r>
      <w:r w:rsidRPr="001619DC">
        <w:t> </w:t>
      </w:r>
      <w:r w:rsidRPr="007E2F48">
        <w:rPr>
          <w:rFonts w:eastAsia="SimSun"/>
          <w:szCs w:val="22"/>
        </w:rPr>
        <w:t>-</w:t>
      </w:r>
      <w:r w:rsidRPr="001619DC">
        <w:t> </w:t>
      </w:r>
      <w:r w:rsidRPr="007E2F48">
        <w:rPr>
          <w:rFonts w:eastAsia="SimSun"/>
          <w:szCs w:val="22"/>
        </w:rPr>
        <w:t>2</w:t>
      </w:r>
      <w:r w:rsidRPr="001619DC">
        <w:t> </w:t>
      </w:r>
      <w:r w:rsidRPr="007E2F48">
        <w:rPr>
          <w:rFonts w:eastAsia="SimSun"/>
          <w:szCs w:val="22"/>
        </w:rPr>
        <w:t>)</w:t>
      </w:r>
    </w:p>
    <w:p w14:paraId="2EAFC309" w14:textId="4E00AE3F" w:rsidR="006D6456" w:rsidRPr="0033486B" w:rsidRDefault="006D6456" w:rsidP="006D6456">
      <w:pPr>
        <w:rPr>
          <w:szCs w:val="22"/>
        </w:rPr>
      </w:pPr>
      <w:r w:rsidRPr="001619DC">
        <w:rPr>
          <w:szCs w:val="22"/>
        </w:rPr>
        <w:t xml:space="preserve">The frequency-filtering and </w:t>
      </w:r>
      <w:r w:rsidR="00EA152C" w:rsidRPr="0033486B">
        <w:rPr>
          <w:szCs w:val="22"/>
        </w:rPr>
        <w:t>autoregressive</w:t>
      </w:r>
      <w:r w:rsidRPr="0033486B">
        <w:rPr>
          <w:szCs w:val="22"/>
        </w:rPr>
        <w:t xml:space="preserve"> models for film grain synthesis share the following processing steps:</w:t>
      </w:r>
    </w:p>
    <w:p w14:paraId="27D9EED6" w14:textId="35B184F6" w:rsidR="006D6456" w:rsidRPr="001619DC" w:rsidRDefault="006D6456" w:rsidP="00552950">
      <w:pPr>
        <w:pStyle w:val="ListParagraph"/>
        <w:numPr>
          <w:ilvl w:val="0"/>
          <w:numId w:val="41"/>
        </w:numPr>
        <w:rPr>
          <w:szCs w:val="22"/>
        </w:rPr>
      </w:pPr>
      <w:r w:rsidRPr="00826803">
        <w:rPr>
          <w:szCs w:val="22"/>
        </w:rPr>
        <w:t>Determination of applicable intensity interval</w:t>
      </w:r>
      <w:r w:rsidRPr="00AB40CD">
        <w:rPr>
          <w:szCs w:val="22"/>
        </w:rPr>
        <w:t>s for each sample for each applicable colour component. A different set of FGS model parameters may be signalled in the FGC SEI message for each intensity interval</w:t>
      </w:r>
      <w:r w:rsidR="00CD5516" w:rsidRPr="001619DC">
        <w:rPr>
          <w:szCs w:val="22"/>
        </w:rPr>
        <w:t>.</w:t>
      </w:r>
    </w:p>
    <w:p w14:paraId="6EAC54EA" w14:textId="764690FB" w:rsidR="006D6456" w:rsidRPr="001619DC" w:rsidRDefault="006D6456" w:rsidP="00552950">
      <w:pPr>
        <w:pStyle w:val="ListParagraph"/>
        <w:numPr>
          <w:ilvl w:val="0"/>
          <w:numId w:val="41"/>
        </w:numPr>
        <w:rPr>
          <w:szCs w:val="22"/>
        </w:rPr>
      </w:pPr>
      <w:r w:rsidRPr="001619DC">
        <w:rPr>
          <w:szCs w:val="22"/>
        </w:rPr>
        <w:t>Generation of synthesized grain</w:t>
      </w:r>
      <w:r w:rsidR="00CD5516" w:rsidRPr="001619DC">
        <w:rPr>
          <w:szCs w:val="22"/>
        </w:rPr>
        <w:t>.</w:t>
      </w:r>
    </w:p>
    <w:p w14:paraId="644298A8" w14:textId="0C34DCD5" w:rsidR="006D6456" w:rsidRPr="001619DC" w:rsidRDefault="006D6456" w:rsidP="00552950">
      <w:pPr>
        <w:pStyle w:val="ListParagraph"/>
        <w:numPr>
          <w:ilvl w:val="0"/>
          <w:numId w:val="41"/>
        </w:numPr>
        <w:rPr>
          <w:szCs w:val="22"/>
        </w:rPr>
      </w:pPr>
      <w:r w:rsidRPr="001619DC">
        <w:rPr>
          <w:szCs w:val="22"/>
        </w:rPr>
        <w:t>Blending of synthesized grain and decoded image</w:t>
      </w:r>
      <w:r w:rsidR="00CD5516" w:rsidRPr="001619DC">
        <w:rPr>
          <w:szCs w:val="22"/>
        </w:rPr>
        <w:t>.</w:t>
      </w:r>
    </w:p>
    <w:p w14:paraId="126458CF" w14:textId="30170001" w:rsidR="006D6456" w:rsidRPr="001619DC" w:rsidRDefault="006D6456" w:rsidP="00FD35D6">
      <w:pPr>
        <w:rPr>
          <w:szCs w:val="22"/>
        </w:rPr>
      </w:pPr>
      <w:r w:rsidRPr="001619DC">
        <w:rPr>
          <w:szCs w:val="22"/>
        </w:rPr>
        <w:t xml:space="preserve">The methods for determining intensity intervals and generating synthesized grain depend on the signalled FGS model. Methods for the frequency-filtering model are described in </w:t>
      </w:r>
      <w:r w:rsidR="00193129">
        <w:rPr>
          <w:szCs w:val="22"/>
        </w:rPr>
        <w:t>subclause</w:t>
      </w:r>
      <w:r w:rsidR="0037033A">
        <w:rPr>
          <w:szCs w:val="22"/>
        </w:rPr>
        <w:t xml:space="preserve"> </w:t>
      </w:r>
      <w:r w:rsidR="0037033A">
        <w:rPr>
          <w:szCs w:val="22"/>
        </w:rPr>
        <w:fldChar w:fldCharType="begin"/>
      </w:r>
      <w:r w:rsidR="0037033A">
        <w:rPr>
          <w:szCs w:val="22"/>
        </w:rPr>
        <w:instrText xml:space="preserve"> REF _Ref92902543 \r \h </w:instrText>
      </w:r>
      <w:r w:rsidR="0037033A">
        <w:rPr>
          <w:szCs w:val="22"/>
        </w:rPr>
      </w:r>
      <w:r w:rsidR="0037033A">
        <w:rPr>
          <w:szCs w:val="22"/>
        </w:rPr>
        <w:fldChar w:fldCharType="separate"/>
      </w:r>
      <w:r w:rsidR="0037033A">
        <w:rPr>
          <w:szCs w:val="22"/>
          <w:cs/>
        </w:rPr>
        <w:t>‎</w:t>
      </w:r>
      <w:r w:rsidR="0037033A">
        <w:rPr>
          <w:szCs w:val="22"/>
        </w:rPr>
        <w:t>8.1</w:t>
      </w:r>
      <w:r w:rsidR="0037033A">
        <w:rPr>
          <w:szCs w:val="22"/>
        </w:rPr>
        <w:fldChar w:fldCharType="end"/>
      </w:r>
      <w:r w:rsidRPr="001619DC">
        <w:rPr>
          <w:szCs w:val="22"/>
        </w:rPr>
        <w:t xml:space="preserve">. Methods for the </w:t>
      </w:r>
      <w:r w:rsidR="00EA152C" w:rsidRPr="001619DC">
        <w:rPr>
          <w:szCs w:val="22"/>
        </w:rPr>
        <w:t>autoregressive</w:t>
      </w:r>
      <w:r w:rsidRPr="001619DC">
        <w:rPr>
          <w:szCs w:val="22"/>
        </w:rPr>
        <w:t xml:space="preserve"> model are described in </w:t>
      </w:r>
      <w:r w:rsidR="00193129">
        <w:rPr>
          <w:szCs w:val="22"/>
        </w:rPr>
        <w:t>subclause</w:t>
      </w:r>
      <w:r w:rsidR="0037033A">
        <w:rPr>
          <w:szCs w:val="22"/>
        </w:rPr>
        <w:t xml:space="preserve"> </w:t>
      </w:r>
      <w:r w:rsidR="0037033A">
        <w:rPr>
          <w:szCs w:val="22"/>
        </w:rPr>
        <w:fldChar w:fldCharType="begin"/>
      </w:r>
      <w:r w:rsidR="0037033A">
        <w:rPr>
          <w:szCs w:val="22"/>
        </w:rPr>
        <w:instrText xml:space="preserve"> REF _Ref96410425 \r \h </w:instrText>
      </w:r>
      <w:r w:rsidR="0037033A">
        <w:rPr>
          <w:szCs w:val="22"/>
        </w:rPr>
      </w:r>
      <w:r w:rsidR="0037033A">
        <w:rPr>
          <w:szCs w:val="22"/>
        </w:rPr>
        <w:fldChar w:fldCharType="separate"/>
      </w:r>
      <w:r w:rsidR="0037033A">
        <w:rPr>
          <w:szCs w:val="22"/>
          <w:cs/>
        </w:rPr>
        <w:t>‎</w:t>
      </w:r>
      <w:r w:rsidR="0037033A">
        <w:rPr>
          <w:szCs w:val="22"/>
        </w:rPr>
        <w:t>8.2</w:t>
      </w:r>
      <w:r w:rsidR="0037033A">
        <w:rPr>
          <w:szCs w:val="22"/>
        </w:rPr>
        <w:fldChar w:fldCharType="end"/>
      </w:r>
      <w:r w:rsidRPr="001619DC">
        <w:rPr>
          <w:szCs w:val="22"/>
        </w:rPr>
        <w:t xml:space="preserve">. Methods of blending grain with a decoded image are described in </w:t>
      </w:r>
      <w:r w:rsidR="00193129">
        <w:rPr>
          <w:szCs w:val="22"/>
        </w:rPr>
        <w:t>subclause</w:t>
      </w:r>
      <w:r w:rsidRPr="001619DC">
        <w:rPr>
          <w:szCs w:val="22"/>
        </w:rPr>
        <w:t xml:space="preserve"> </w:t>
      </w:r>
      <w:proofErr w:type="spellStart"/>
      <w:r w:rsidRPr="001619DC">
        <w:rPr>
          <w:szCs w:val="22"/>
          <w:highlight w:val="yellow"/>
        </w:rPr>
        <w:t>xyz</w:t>
      </w:r>
      <w:proofErr w:type="spellEnd"/>
      <w:r w:rsidRPr="001619DC">
        <w:rPr>
          <w:szCs w:val="22"/>
        </w:rPr>
        <w:t>.</w:t>
      </w:r>
    </w:p>
    <w:p w14:paraId="5DBF7221" w14:textId="5BAB4BE4" w:rsidR="00417135" w:rsidRPr="007E2F48" w:rsidRDefault="00417135" w:rsidP="007E2F48">
      <w:pPr>
        <w:tabs>
          <w:tab w:val="clear" w:pos="794"/>
          <w:tab w:val="clear" w:pos="1191"/>
          <w:tab w:val="clear" w:pos="1588"/>
          <w:tab w:val="clear" w:pos="1985"/>
        </w:tabs>
        <w:overflowPunct/>
        <w:autoSpaceDE/>
        <w:autoSpaceDN/>
        <w:adjustRightInd/>
        <w:spacing w:before="0"/>
        <w:contextualSpacing/>
        <w:textAlignment w:val="auto"/>
        <w:rPr>
          <w:rFonts w:eastAsia="SimSun"/>
          <w:szCs w:val="22"/>
        </w:rPr>
      </w:pPr>
      <w:proofErr w:type="spellStart"/>
      <w:r w:rsidRPr="007E2F48">
        <w:rPr>
          <w:rFonts w:eastAsia="SimSun"/>
          <w:szCs w:val="22"/>
        </w:rPr>
        <w:lastRenderedPageBreak/>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0 ]</w:t>
      </w:r>
      <w:r w:rsidRPr="007E2F48">
        <w:rPr>
          <w:rFonts w:eastAsia="SimSun"/>
          <w:szCs w:val="22"/>
        </w:rPr>
        <w:t xml:space="preserve"> together with intensity interval boundaries is used to define </w:t>
      </w:r>
      <w:r w:rsidR="00CD5516" w:rsidRPr="007E2F48">
        <w:rPr>
          <w:rFonts w:eastAsia="SimSun"/>
          <w:szCs w:val="22"/>
        </w:rPr>
        <w:t xml:space="preserve">a </w:t>
      </w:r>
      <w:r w:rsidRPr="007E2F48">
        <w:rPr>
          <w:rFonts w:eastAsia="SimSun"/>
          <w:szCs w:val="22"/>
        </w:rPr>
        <w:t xml:space="preserve">scaling function </w:t>
      </w:r>
      <w:r w:rsidR="00030658" w:rsidRPr="007E2F48">
        <w:rPr>
          <w:rFonts w:eastAsia="SimSun"/>
          <w:szCs w:val="22"/>
        </w:rPr>
        <w:t>(</w:t>
      </w:r>
      <w:r w:rsidRPr="007E2F48">
        <w:rPr>
          <w:rFonts w:eastAsia="SimSun"/>
          <w:szCs w:val="22"/>
        </w:rPr>
        <w:t>piece-wise constant scaling function</w:t>
      </w:r>
      <w:r w:rsidR="00030658" w:rsidRPr="007E2F48">
        <w:rPr>
          <w:rFonts w:eastAsia="SimSun"/>
          <w:szCs w:val="22"/>
        </w:rPr>
        <w:t>)</w:t>
      </w:r>
      <w:r w:rsidRPr="007E2F48">
        <w:rPr>
          <w:rFonts w:eastAsia="SimSun"/>
          <w:szCs w:val="22"/>
        </w:rPr>
        <w:t>.</w:t>
      </w:r>
      <w:r w:rsidR="00B93891" w:rsidRPr="007E2F48">
        <w:rPr>
          <w:rFonts w:eastAsia="SimSun"/>
          <w:szCs w:val="22"/>
        </w:rPr>
        <w:t xml:space="preserve"> </w:t>
      </w:r>
      <w:r w:rsidR="00CD5516" w:rsidRPr="007E2F48">
        <w:rPr>
          <w:rFonts w:eastAsia="SimSun"/>
          <w:szCs w:val="22"/>
        </w:rPr>
        <w:t>The s</w:t>
      </w:r>
      <w:r w:rsidR="00B93891" w:rsidRPr="007E2F48">
        <w:rPr>
          <w:rFonts w:eastAsia="SimSun"/>
          <w:szCs w:val="22"/>
        </w:rPr>
        <w:t xml:space="preserve">caling function indicates the level at which the film grain will be perceived in the final output frame. </w:t>
      </w:r>
      <w:r w:rsidRPr="007E2F48">
        <w:rPr>
          <w:rFonts w:eastAsia="SimSun"/>
          <w:szCs w:val="22"/>
        </w:rPr>
        <w:t xml:space="preserve"> </w:t>
      </w:r>
    </w:p>
    <w:p w14:paraId="155885FA" w14:textId="7361FDB3" w:rsidR="00B84CAB" w:rsidRPr="00AB40CD" w:rsidRDefault="00B84CAB" w:rsidP="00B84CAB">
      <w:pPr>
        <w:rPr>
          <w:szCs w:val="22"/>
        </w:rPr>
      </w:pPr>
      <w:r w:rsidRPr="001619DC">
        <w:rPr>
          <w:szCs w:val="22"/>
        </w:rPr>
        <w:t>Additive (</w:t>
      </w:r>
      <w:proofErr w:type="spellStart"/>
      <w:r w:rsidRPr="001619DC">
        <w:rPr>
          <w:szCs w:val="22"/>
        </w:rPr>
        <w:t>fg_blending_mode_id</w:t>
      </w:r>
      <w:proofErr w:type="spellEnd"/>
      <w:r w:rsidRPr="001619DC">
        <w:rPr>
          <w:szCs w:val="22"/>
        </w:rPr>
        <w:t xml:space="preserve"> = 0) and multiplicative (</w:t>
      </w:r>
      <w:proofErr w:type="spellStart"/>
      <w:r w:rsidRPr="001619DC">
        <w:rPr>
          <w:szCs w:val="22"/>
        </w:rPr>
        <w:t>fg_blending_mode_id</w:t>
      </w:r>
      <w:proofErr w:type="spellEnd"/>
      <w:r w:rsidRPr="001619DC">
        <w:rPr>
          <w:szCs w:val="22"/>
        </w:rPr>
        <w:t xml:space="preserve"> = </w:t>
      </w:r>
      <w:r w:rsidR="00FD35D6" w:rsidRPr="0033486B">
        <w:rPr>
          <w:szCs w:val="22"/>
        </w:rPr>
        <w:t>1</w:t>
      </w:r>
      <w:r w:rsidRPr="0033486B">
        <w:rPr>
          <w:szCs w:val="22"/>
        </w:rPr>
        <w:t xml:space="preserve">) grain blending </w:t>
      </w:r>
      <w:r w:rsidR="00355608" w:rsidRPr="0033486B">
        <w:rPr>
          <w:szCs w:val="22"/>
        </w:rPr>
        <w:t xml:space="preserve">methods </w:t>
      </w:r>
      <w:r w:rsidRPr="00826803">
        <w:rPr>
          <w:szCs w:val="22"/>
        </w:rPr>
        <w:t>are specified in the FGC SEI message.</w:t>
      </w:r>
    </w:p>
    <w:p w14:paraId="72D92D6A" w14:textId="69590A30" w:rsidR="002131D4" w:rsidRPr="001619DC" w:rsidRDefault="00915723" w:rsidP="00AF18AF">
      <w:pPr>
        <w:pStyle w:val="Heading2"/>
      </w:pPr>
      <w:bookmarkStart w:id="205" w:name="_Toc101271424"/>
      <w:r>
        <w:t>Alternative autoregressive f</w:t>
      </w:r>
      <w:r w:rsidR="002131D4" w:rsidRPr="001619DC">
        <w:t xml:space="preserve">ilm grain </w:t>
      </w:r>
      <w:r>
        <w:t>synthesis model</w:t>
      </w:r>
      <w:bookmarkEnd w:id="205"/>
    </w:p>
    <w:p w14:paraId="36B706C0" w14:textId="481BC135" w:rsidR="00CD5516" w:rsidRPr="001619DC" w:rsidRDefault="00CD5516" w:rsidP="007E2F48">
      <w:pPr>
        <w:pStyle w:val="Heading3"/>
        <w:ind w:left="720"/>
      </w:pPr>
      <w:bookmarkStart w:id="206" w:name="_Toc101271425"/>
      <w:r w:rsidRPr="001619DC">
        <w:t>General</w:t>
      </w:r>
      <w:bookmarkEnd w:id="206"/>
    </w:p>
    <w:p w14:paraId="712F8D3E" w14:textId="43D87370" w:rsidR="008D3D54" w:rsidRPr="0033486B" w:rsidRDefault="00915723" w:rsidP="008D3D54">
      <w:pPr>
        <w:tabs>
          <w:tab w:val="left" w:pos="450"/>
          <w:tab w:val="left" w:pos="2340"/>
        </w:tabs>
      </w:pPr>
      <w:r>
        <w:t xml:space="preserve">An alternative autoregressive film grain synthesis model can be indicated in the VVC, HEVC, and AVC standards using the ITU-T T.35 </w:t>
      </w:r>
      <w:r w:rsidR="00193129">
        <w:t xml:space="preserve">registered or unregistered </w:t>
      </w:r>
      <w:r>
        <w:t xml:space="preserve">user </w:t>
      </w:r>
      <w:r w:rsidR="00193129">
        <w:t xml:space="preserve">data </w:t>
      </w:r>
      <w:r>
        <w:t>SEI message</w:t>
      </w:r>
      <w:r w:rsidR="00193129">
        <w:t>s</w:t>
      </w:r>
      <w:r>
        <w:t xml:space="preserve">. </w:t>
      </w:r>
      <w:r w:rsidR="008D3D54">
        <w:t xml:space="preserve"> </w:t>
      </w:r>
      <w:r w:rsidR="008D3D54" w:rsidRPr="001619DC">
        <w:rPr>
          <w:highlight w:val="yellow"/>
        </w:rPr>
        <w:t>[</w:t>
      </w:r>
      <w:r w:rsidR="008D3D54">
        <w:rPr>
          <w:highlight w:val="yellow"/>
        </w:rPr>
        <w:t>Ed. Note: Currently this section is intentionally left mostly empty</w:t>
      </w:r>
      <w:r w:rsidR="008D3D54" w:rsidRPr="001619DC">
        <w:rPr>
          <w:highlight w:val="yellow"/>
        </w:rPr>
        <w:t>]</w:t>
      </w:r>
    </w:p>
    <w:p w14:paraId="15644C8C" w14:textId="484A84D9" w:rsidR="00CD5516" w:rsidRPr="001619DC" w:rsidRDefault="00CD5516" w:rsidP="00915723">
      <w:pPr>
        <w:rPr>
          <w:szCs w:val="22"/>
        </w:rPr>
      </w:pPr>
    </w:p>
    <w:p w14:paraId="2DF890CE" w14:textId="33D7EA1B" w:rsidR="00C640B8" w:rsidRPr="007E2F48" w:rsidRDefault="00C640B8" w:rsidP="00417135">
      <w:pPr>
        <w:tabs>
          <w:tab w:val="left" w:pos="450"/>
          <w:tab w:val="left" w:pos="2340"/>
        </w:tabs>
        <w:rPr>
          <w:b/>
          <w:bCs/>
          <w:sz w:val="18"/>
          <w:szCs w:val="18"/>
        </w:rPr>
      </w:pPr>
    </w:p>
    <w:p w14:paraId="7C59BE80" w14:textId="568DC231" w:rsidR="00C037D4" w:rsidRPr="0033486B" w:rsidRDefault="00C037D4" w:rsidP="00C037D4">
      <w:pPr>
        <w:tabs>
          <w:tab w:val="left" w:pos="450"/>
          <w:tab w:val="left" w:pos="2340"/>
        </w:tabs>
      </w:pPr>
      <w:r w:rsidRPr="001619DC">
        <w:rPr>
          <w:highlight w:val="yellow"/>
        </w:rPr>
        <w:t>[TO BE COMPLET</w:t>
      </w:r>
      <w:r w:rsidR="00FF75B4" w:rsidRPr="001619DC">
        <w:rPr>
          <w:highlight w:val="yellow"/>
        </w:rPr>
        <w:t>ED]</w:t>
      </w:r>
    </w:p>
    <w:p w14:paraId="26FC3BE1" w14:textId="501BDEEC" w:rsidR="008565AC" w:rsidRPr="001619DC" w:rsidRDefault="00701F01" w:rsidP="008565AC">
      <w:pPr>
        <w:pStyle w:val="Heading1"/>
        <w:rPr>
          <w:szCs w:val="22"/>
        </w:rPr>
      </w:pPr>
      <w:bookmarkStart w:id="207" w:name="_Toc98403532"/>
      <w:bookmarkStart w:id="208" w:name="_Toc97035388"/>
      <w:bookmarkStart w:id="209" w:name="_Toc97035462"/>
      <w:bookmarkStart w:id="210" w:name="_Ref96410394"/>
      <w:bookmarkStart w:id="211" w:name="_Toc101271426"/>
      <w:bookmarkEnd w:id="207"/>
      <w:bookmarkEnd w:id="208"/>
      <w:bookmarkEnd w:id="209"/>
      <w:r w:rsidRPr="001619DC">
        <w:rPr>
          <w:szCs w:val="22"/>
        </w:rPr>
        <w:t>F</w:t>
      </w:r>
      <w:r w:rsidR="00581E68" w:rsidRPr="001619DC">
        <w:rPr>
          <w:szCs w:val="22"/>
        </w:rPr>
        <w:t>ilm grain synthesis</w:t>
      </w:r>
      <w:r w:rsidR="00F05457" w:rsidRPr="001619DC">
        <w:rPr>
          <w:szCs w:val="22"/>
        </w:rPr>
        <w:t xml:space="preserve"> </w:t>
      </w:r>
      <w:r w:rsidR="00885A90" w:rsidRPr="001619DC">
        <w:rPr>
          <w:szCs w:val="22"/>
        </w:rPr>
        <w:t>[</w:t>
      </w:r>
      <w:r w:rsidR="00885A90" w:rsidRPr="001619DC">
        <w:rPr>
          <w:szCs w:val="22"/>
          <w:highlight w:val="yellow"/>
        </w:rPr>
        <w:t>Ed. Note:</w:t>
      </w:r>
      <w:r w:rsidR="00885A90" w:rsidRPr="001619DC">
        <w:rPr>
          <w:szCs w:val="22"/>
        </w:rPr>
        <w:t xml:space="preserve"> describe </w:t>
      </w:r>
      <w:r w:rsidR="00F05457" w:rsidRPr="001619DC">
        <w:rPr>
          <w:szCs w:val="22"/>
        </w:rPr>
        <w:t>algorithmic part</w:t>
      </w:r>
      <w:r w:rsidR="00885A90" w:rsidRPr="001619DC">
        <w:rPr>
          <w:szCs w:val="22"/>
        </w:rPr>
        <w:t>]</w:t>
      </w:r>
      <w:bookmarkEnd w:id="210"/>
      <w:bookmarkEnd w:id="211"/>
    </w:p>
    <w:p w14:paraId="1CE15AB3" w14:textId="77777777" w:rsidR="00C43FF2" w:rsidRPr="001619DC" w:rsidRDefault="00C43FF2" w:rsidP="00C43FF2">
      <w:pPr>
        <w:tabs>
          <w:tab w:val="left" w:pos="450"/>
          <w:tab w:val="left" w:pos="2340"/>
        </w:tabs>
      </w:pPr>
      <w:r w:rsidRPr="001619DC">
        <w:rPr>
          <w:highlight w:val="yellow"/>
        </w:rPr>
        <w:t>[TO BE COMPLET</w:t>
      </w:r>
      <w:bookmarkStart w:id="212" w:name="_Hlk101218789"/>
      <w:r w:rsidRPr="001619DC">
        <w:rPr>
          <w:highlight w:val="yellow"/>
        </w:rPr>
        <w:t>ED]</w:t>
      </w:r>
      <w:bookmarkEnd w:id="212"/>
    </w:p>
    <w:p w14:paraId="06A67463" w14:textId="577EE99F" w:rsidR="008565AC" w:rsidRPr="001619DC" w:rsidRDefault="00701F01" w:rsidP="008565AC">
      <w:pPr>
        <w:pStyle w:val="Heading2"/>
        <w:rPr>
          <w:szCs w:val="22"/>
        </w:rPr>
      </w:pPr>
      <w:bookmarkStart w:id="213" w:name="_Toc97035390"/>
      <w:bookmarkStart w:id="214" w:name="_Toc97035464"/>
      <w:bookmarkStart w:id="215" w:name="_Ref92902543"/>
      <w:bookmarkStart w:id="216" w:name="_Toc101271427"/>
      <w:bookmarkEnd w:id="213"/>
      <w:bookmarkEnd w:id="214"/>
      <w:r w:rsidRPr="001619DC">
        <w:rPr>
          <w:szCs w:val="22"/>
        </w:rPr>
        <w:t>Frequency</w:t>
      </w:r>
      <w:r w:rsidR="00A0531E" w:rsidRPr="001619DC">
        <w:rPr>
          <w:szCs w:val="22"/>
        </w:rPr>
        <w:t xml:space="preserve"> </w:t>
      </w:r>
      <w:r w:rsidR="00556078" w:rsidRPr="001619DC">
        <w:rPr>
          <w:szCs w:val="22"/>
        </w:rPr>
        <w:t xml:space="preserve">filtering model for </w:t>
      </w:r>
      <w:r w:rsidRPr="001619DC">
        <w:rPr>
          <w:szCs w:val="22"/>
        </w:rPr>
        <w:t xml:space="preserve">film grain </w:t>
      </w:r>
      <w:r w:rsidR="008565AC" w:rsidRPr="001619DC">
        <w:rPr>
          <w:szCs w:val="22"/>
        </w:rPr>
        <w:t>synthesis</w:t>
      </w:r>
      <w:bookmarkEnd w:id="215"/>
      <w:bookmarkEnd w:id="216"/>
    </w:p>
    <w:p w14:paraId="24AE043F" w14:textId="4B15A631" w:rsidR="008565AC" w:rsidRPr="001619DC" w:rsidRDefault="008565AC" w:rsidP="007B399E">
      <w:pPr>
        <w:pStyle w:val="Heading3"/>
        <w:ind w:left="0" w:firstLine="0"/>
        <w:rPr>
          <w:szCs w:val="22"/>
        </w:rPr>
      </w:pPr>
      <w:bookmarkStart w:id="217" w:name="_Toc101271428"/>
      <w:r w:rsidRPr="001619DC">
        <w:rPr>
          <w:szCs w:val="22"/>
        </w:rPr>
        <w:t>Overview</w:t>
      </w:r>
      <w:r w:rsidR="00A0531E" w:rsidRPr="001619DC">
        <w:rPr>
          <w:szCs w:val="22"/>
        </w:rPr>
        <w:t xml:space="preserve"> of the generalized frequency filtering model</w:t>
      </w:r>
      <w:bookmarkEnd w:id="217"/>
    </w:p>
    <w:p w14:paraId="18957FA4" w14:textId="20EF4B98" w:rsidR="006A054A" w:rsidRPr="001619DC" w:rsidRDefault="006A054A" w:rsidP="007E2F48">
      <w:pPr>
        <w:pStyle w:val="Heading4"/>
      </w:pPr>
      <w:r w:rsidRPr="001619DC">
        <w:t>General</w:t>
      </w:r>
    </w:p>
    <w:p w14:paraId="1B57E94F" w14:textId="61D1792F" w:rsidR="00B84370" w:rsidRPr="0033486B" w:rsidRDefault="0038393C" w:rsidP="00B84370">
      <w:pPr>
        <w:rPr>
          <w:szCs w:val="22"/>
        </w:rPr>
      </w:pPr>
      <w:r w:rsidRPr="001619DC">
        <w:rPr>
          <w:szCs w:val="22"/>
        </w:rPr>
        <w:t xml:space="preserve">This </w:t>
      </w:r>
      <w:r w:rsidR="00193129">
        <w:rPr>
          <w:szCs w:val="22"/>
        </w:rPr>
        <w:t>subclause</w:t>
      </w:r>
      <w:r w:rsidRPr="001619DC">
        <w:rPr>
          <w:szCs w:val="22"/>
        </w:rPr>
        <w:t xml:space="preserve"> describes grain synthesis using the </w:t>
      </w:r>
      <w:r w:rsidR="00B84370" w:rsidRPr="001619DC">
        <w:rPr>
          <w:szCs w:val="22"/>
        </w:rPr>
        <w:t xml:space="preserve">frequency filtering model </w:t>
      </w:r>
      <w:r w:rsidRPr="001619DC">
        <w:rPr>
          <w:szCs w:val="22"/>
        </w:rPr>
        <w:t>(</w:t>
      </w:r>
      <w:proofErr w:type="spellStart"/>
      <w:r w:rsidRPr="001619DC">
        <w:rPr>
          <w:szCs w:val="22"/>
        </w:rPr>
        <w:t>fg_model_id</w:t>
      </w:r>
      <w:proofErr w:type="spellEnd"/>
      <w:r w:rsidRPr="001619DC">
        <w:rPr>
          <w:szCs w:val="22"/>
        </w:rPr>
        <w:t xml:space="preserve"> is equal to 0). The overall process</w:t>
      </w:r>
      <w:r w:rsidR="00B84370" w:rsidRPr="001619DC">
        <w:rPr>
          <w:szCs w:val="22"/>
        </w:rPr>
        <w:t xml:space="preserve"> is illustrated in </w:t>
      </w:r>
      <w:r w:rsidR="00B84370" w:rsidRPr="0033486B">
        <w:rPr>
          <w:szCs w:val="22"/>
        </w:rPr>
        <w:fldChar w:fldCharType="begin"/>
      </w:r>
      <w:r w:rsidR="00B84370" w:rsidRPr="001619DC">
        <w:rPr>
          <w:szCs w:val="22"/>
        </w:rPr>
        <w:instrText xml:space="preserve"> REF _Ref96887895 \h  \* MERGEFORMAT </w:instrText>
      </w:r>
      <w:r w:rsidR="00B84370" w:rsidRPr="0033486B">
        <w:rPr>
          <w:szCs w:val="22"/>
        </w:rPr>
      </w:r>
      <w:r w:rsidR="00B84370" w:rsidRPr="0033486B">
        <w:rPr>
          <w:szCs w:val="22"/>
        </w:rPr>
        <w:fldChar w:fldCharType="separate"/>
      </w:r>
      <w:r w:rsidR="00B84370" w:rsidRPr="0033486B">
        <w:rPr>
          <w:szCs w:val="18"/>
        </w:rPr>
        <w:t xml:space="preserve">Figure </w:t>
      </w:r>
      <w:r w:rsidR="00B84370" w:rsidRPr="007E2F48">
        <w:rPr>
          <w:szCs w:val="18"/>
        </w:rPr>
        <w:t>4</w:t>
      </w:r>
      <w:r w:rsidR="00B84370" w:rsidRPr="0033486B">
        <w:rPr>
          <w:szCs w:val="22"/>
        </w:rPr>
        <w:fldChar w:fldCharType="end"/>
      </w:r>
      <w:r w:rsidR="00B84370" w:rsidRPr="001619DC">
        <w:rPr>
          <w:szCs w:val="22"/>
        </w:rPr>
        <w:t xml:space="preserve"> and </w:t>
      </w:r>
      <w:r w:rsidR="00B84370" w:rsidRPr="0033486B">
        <w:rPr>
          <w:szCs w:val="22"/>
        </w:rPr>
        <w:t>consists of the following steps:</w:t>
      </w:r>
    </w:p>
    <w:p w14:paraId="2D84401A" w14:textId="3DEA48DC" w:rsidR="00AD1138" w:rsidRPr="001619DC" w:rsidRDefault="00AD1138" w:rsidP="00B84370">
      <w:pPr>
        <w:rPr>
          <w:szCs w:val="22"/>
        </w:rPr>
      </w:pPr>
      <w:r w:rsidRPr="007E2F48">
        <w:rPr>
          <w:szCs w:val="22"/>
          <w:highlight w:val="yellow"/>
        </w:rPr>
        <w:t>[Ed. Note: This seems to relate to the 7.2 FGS. Is placement appropriate?]</w:t>
      </w:r>
    </w:p>
    <w:p w14:paraId="169E4F66" w14:textId="24FBA282" w:rsidR="00B84370" w:rsidRPr="007E2F48" w:rsidRDefault="00B84370" w:rsidP="00B84370">
      <w:pPr>
        <w:pStyle w:val="ListParagraph"/>
        <w:numPr>
          <w:ilvl w:val="0"/>
          <w:numId w:val="2"/>
        </w:numPr>
        <w:rPr>
          <w:szCs w:val="22"/>
          <w:highlight w:val="yellow"/>
        </w:rPr>
      </w:pPr>
      <w:r w:rsidRPr="001619DC">
        <w:rPr>
          <w:szCs w:val="22"/>
        </w:rPr>
        <w:t>Pre-compute a grain pattern database using a transform T</w:t>
      </w:r>
      <w:r w:rsidR="00F15470">
        <w:rPr>
          <w:szCs w:val="22"/>
        </w:rPr>
        <w:t xml:space="preserve"> </w:t>
      </w:r>
      <w:r w:rsidR="00F15470" w:rsidRPr="007E2F48">
        <w:rPr>
          <w:szCs w:val="22"/>
          <w:highlight w:val="yellow"/>
        </w:rPr>
        <w:t>[Ed. Note: More details are required</w:t>
      </w:r>
      <w:r w:rsidR="00F06D09" w:rsidRPr="007E2F48">
        <w:rPr>
          <w:szCs w:val="22"/>
          <w:highlight w:val="yellow"/>
        </w:rPr>
        <w:t>.</w:t>
      </w:r>
      <w:r w:rsidR="00F15470" w:rsidRPr="007E2F48">
        <w:rPr>
          <w:szCs w:val="22"/>
          <w:highlight w:val="yellow"/>
        </w:rPr>
        <w:t>]</w:t>
      </w:r>
      <w:r w:rsidR="00900042" w:rsidRPr="007E2F48">
        <w:rPr>
          <w:szCs w:val="22"/>
          <w:highlight w:val="yellow"/>
        </w:rPr>
        <w:t>.</w:t>
      </w:r>
    </w:p>
    <w:p w14:paraId="7723AD2F" w14:textId="51FB5A0B" w:rsidR="00900042" w:rsidRPr="001619DC" w:rsidRDefault="00B84370" w:rsidP="007E2F48">
      <w:pPr>
        <w:pStyle w:val="ListParagraph"/>
        <w:numPr>
          <w:ilvl w:val="0"/>
          <w:numId w:val="2"/>
        </w:numPr>
        <w:ind w:left="810" w:hanging="450"/>
        <w:rPr>
          <w:szCs w:val="22"/>
        </w:rPr>
      </w:pPr>
      <w:r w:rsidRPr="001619DC">
        <w:rPr>
          <w:szCs w:val="22"/>
        </w:rPr>
        <w:t xml:space="preserve">Calculate an average luma value for each </w:t>
      </w:r>
      <w:proofErr w:type="spellStart"/>
      <w:r w:rsidRPr="001619DC">
        <w:rPr>
          <w:szCs w:val="22"/>
        </w:rPr>
        <w:t>BlockSize</w:t>
      </w:r>
      <w:proofErr w:type="spellEnd"/>
      <w:r w:rsidRPr="001619DC">
        <w:rPr>
          <w:szCs w:val="22"/>
        </w:rPr>
        <w:t xml:space="preserve"> x </w:t>
      </w:r>
      <w:proofErr w:type="spellStart"/>
      <w:r w:rsidRPr="001619DC">
        <w:rPr>
          <w:szCs w:val="22"/>
        </w:rPr>
        <w:t>BlockSize</w:t>
      </w:r>
      <w:proofErr w:type="spellEnd"/>
      <w:r w:rsidRPr="001619DC">
        <w:rPr>
          <w:szCs w:val="22"/>
        </w:rPr>
        <w:t xml:space="preserve"> block in the decoded picture to determine the intensity interval</w:t>
      </w:r>
      <w:r w:rsidR="00F46238" w:rsidRPr="001619DC">
        <w:rPr>
          <w:szCs w:val="22"/>
        </w:rPr>
        <w:t>(s)</w:t>
      </w:r>
      <w:r w:rsidRPr="001619DC">
        <w:rPr>
          <w:szCs w:val="22"/>
        </w:rPr>
        <w:t xml:space="preserve"> to which the block belongs</w:t>
      </w:r>
      <w:r w:rsidR="00900042" w:rsidRPr="001619DC">
        <w:rPr>
          <w:szCs w:val="22"/>
        </w:rPr>
        <w:t>.</w:t>
      </w:r>
    </w:p>
    <w:p w14:paraId="2EB4AD31" w14:textId="5F9DAAE3" w:rsidR="00B84370" w:rsidRPr="001619DC" w:rsidRDefault="00B84370" w:rsidP="007E2F48">
      <w:pPr>
        <w:pStyle w:val="ListParagraph"/>
        <w:numPr>
          <w:ilvl w:val="0"/>
          <w:numId w:val="2"/>
        </w:numPr>
        <w:ind w:left="810" w:hanging="450"/>
        <w:rPr>
          <w:szCs w:val="22"/>
        </w:rPr>
      </w:pPr>
      <w:r w:rsidRPr="001619DC">
        <w:rPr>
          <w:szCs w:val="22"/>
        </w:rPr>
        <w:t>Calculate pseudo-random offsets to be used to select grain blocks from the pre-computed grain pattern database</w:t>
      </w:r>
      <w:r w:rsidR="00900042" w:rsidRPr="001619DC">
        <w:rPr>
          <w:szCs w:val="22"/>
        </w:rPr>
        <w:t>.</w:t>
      </w:r>
    </w:p>
    <w:p w14:paraId="646506AB" w14:textId="3EB1A6D3" w:rsidR="00B84370" w:rsidRPr="001619DC" w:rsidRDefault="00B84370" w:rsidP="00B84370">
      <w:pPr>
        <w:pStyle w:val="ListParagraph"/>
        <w:numPr>
          <w:ilvl w:val="0"/>
          <w:numId w:val="2"/>
        </w:numPr>
        <w:rPr>
          <w:szCs w:val="22"/>
        </w:rPr>
      </w:pPr>
      <w:r w:rsidRPr="001619DC">
        <w:rPr>
          <w:szCs w:val="22"/>
        </w:rPr>
        <w:t>Deblock vertical edges across adjacent grain blocks</w:t>
      </w:r>
      <w:r w:rsidR="00900042" w:rsidRPr="001619DC">
        <w:rPr>
          <w:szCs w:val="22"/>
        </w:rPr>
        <w:t>.</w:t>
      </w:r>
    </w:p>
    <w:p w14:paraId="12BDAE1B" w14:textId="4059B6C2" w:rsidR="00B84370" w:rsidRPr="001619DC" w:rsidRDefault="00B84370" w:rsidP="00B84370">
      <w:pPr>
        <w:pStyle w:val="ListParagraph"/>
        <w:numPr>
          <w:ilvl w:val="0"/>
          <w:numId w:val="2"/>
        </w:numPr>
        <w:rPr>
          <w:szCs w:val="22"/>
        </w:rPr>
      </w:pPr>
      <w:r w:rsidRPr="001619DC">
        <w:rPr>
          <w:szCs w:val="22"/>
        </w:rPr>
        <w:t>Blend grain blocks and the decoded picture</w:t>
      </w:r>
      <w:r w:rsidR="00900042" w:rsidRPr="001619DC">
        <w:rPr>
          <w:szCs w:val="22"/>
        </w:rPr>
        <w:t>.</w:t>
      </w:r>
    </w:p>
    <w:p w14:paraId="11CD0F70" w14:textId="77777777" w:rsidR="00B84370" w:rsidRPr="001619DC" w:rsidRDefault="00B84370" w:rsidP="00B84370"/>
    <w:p w14:paraId="02D5F610" w14:textId="6F751B1B" w:rsidR="00B84370" w:rsidRPr="001619DC" w:rsidRDefault="00B84370" w:rsidP="00B84370">
      <w:pPr>
        <w:jc w:val="center"/>
      </w:pPr>
      <w:r w:rsidRPr="007E2F48">
        <w:rPr>
          <w:noProof/>
        </w:rPr>
        <w:lastRenderedPageBreak/>
        <w:drawing>
          <wp:inline distT="0" distB="0" distL="0" distR="0" wp14:anchorId="650364CB" wp14:editId="4E3EA114">
            <wp:extent cx="5943600" cy="29718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2971800"/>
                    </a:xfrm>
                    <a:prstGeom prst="rect">
                      <a:avLst/>
                    </a:prstGeom>
                    <a:noFill/>
                  </pic:spPr>
                </pic:pic>
              </a:graphicData>
            </a:graphic>
          </wp:inline>
        </w:drawing>
      </w:r>
    </w:p>
    <w:p w14:paraId="654D6408" w14:textId="25EFA2A8" w:rsidR="00B84370" w:rsidRPr="007E2F48" w:rsidRDefault="00B84370" w:rsidP="00B84370">
      <w:pPr>
        <w:pStyle w:val="Caption"/>
        <w:rPr>
          <w:sz w:val="22"/>
          <w:szCs w:val="22"/>
          <w:lang w:val="en-CA"/>
        </w:rPr>
      </w:pPr>
      <w:bookmarkStart w:id="218" w:name="_Ref96887895"/>
      <w:r w:rsidRPr="007E2F48">
        <w:rPr>
          <w:b w:val="0"/>
          <w:bCs w:val="0"/>
          <w:sz w:val="22"/>
          <w:szCs w:val="22"/>
          <w:lang w:val="en-CA"/>
        </w:rPr>
        <w:t xml:space="preserve">Figure </w:t>
      </w:r>
      <w:r w:rsidRPr="007E2F48">
        <w:rPr>
          <w:b w:val="0"/>
          <w:bCs w:val="0"/>
          <w:sz w:val="22"/>
          <w:szCs w:val="22"/>
          <w:lang w:val="en-CA"/>
        </w:rPr>
        <w:fldChar w:fldCharType="begin"/>
      </w:r>
      <w:r w:rsidRPr="007E2F48">
        <w:rPr>
          <w:b w:val="0"/>
          <w:bCs w:val="0"/>
          <w:sz w:val="22"/>
          <w:szCs w:val="22"/>
          <w:lang w:val="en-CA"/>
        </w:rPr>
        <w:instrText xml:space="preserve"> SEQ Figure \* ARABIC </w:instrText>
      </w:r>
      <w:r w:rsidRPr="007E2F48">
        <w:rPr>
          <w:b w:val="0"/>
          <w:bCs w:val="0"/>
          <w:sz w:val="22"/>
          <w:szCs w:val="22"/>
          <w:lang w:val="en-CA"/>
        </w:rPr>
        <w:fldChar w:fldCharType="separate"/>
      </w:r>
      <w:r w:rsidR="00FB6303">
        <w:rPr>
          <w:b w:val="0"/>
          <w:bCs w:val="0"/>
          <w:noProof/>
          <w:sz w:val="22"/>
          <w:szCs w:val="22"/>
          <w:lang w:val="en-CA"/>
        </w:rPr>
        <w:t>5</w:t>
      </w:r>
      <w:r w:rsidRPr="007E2F48">
        <w:rPr>
          <w:b w:val="0"/>
          <w:bCs w:val="0"/>
          <w:sz w:val="22"/>
          <w:szCs w:val="22"/>
          <w:lang w:val="en-CA"/>
        </w:rPr>
        <w:fldChar w:fldCharType="end"/>
      </w:r>
      <w:bookmarkEnd w:id="218"/>
      <w:r w:rsidRPr="007E2F48">
        <w:rPr>
          <w:sz w:val="22"/>
          <w:szCs w:val="22"/>
          <w:lang w:val="en-CA"/>
        </w:rPr>
        <w:t xml:space="preserve"> </w:t>
      </w:r>
      <w:r w:rsidRPr="007E2F48">
        <w:rPr>
          <w:b w:val="0"/>
          <w:bCs w:val="0"/>
          <w:sz w:val="22"/>
          <w:szCs w:val="22"/>
          <w:lang w:val="en-CA"/>
        </w:rPr>
        <w:t>Film grain synthesis workflow</w:t>
      </w:r>
      <w:r w:rsidR="00900042" w:rsidRPr="007E2F48">
        <w:rPr>
          <w:b w:val="0"/>
          <w:bCs w:val="0"/>
          <w:sz w:val="22"/>
          <w:szCs w:val="22"/>
          <w:lang w:val="en-CA"/>
        </w:rPr>
        <w:t xml:space="preserve"> </w:t>
      </w:r>
      <w:r w:rsidR="00900042" w:rsidRPr="00FF75B4">
        <w:rPr>
          <w:b w:val="0"/>
          <w:bCs w:val="0"/>
          <w:sz w:val="22"/>
          <w:szCs w:val="22"/>
          <w:highlight w:val="yellow"/>
          <w:lang w:val="en-CA"/>
        </w:rPr>
        <w:t xml:space="preserve">[Ed. Note: Should this </w:t>
      </w:r>
      <w:proofErr w:type="gramStart"/>
      <w:r w:rsidR="00900042" w:rsidRPr="00FF75B4">
        <w:rPr>
          <w:b w:val="0"/>
          <w:bCs w:val="0"/>
          <w:sz w:val="22"/>
          <w:szCs w:val="22"/>
          <w:highlight w:val="yellow"/>
          <w:lang w:val="en-CA"/>
        </w:rPr>
        <w:t>say</w:t>
      </w:r>
      <w:proofErr w:type="gramEnd"/>
      <w:r w:rsidR="00900042" w:rsidRPr="00FF75B4">
        <w:rPr>
          <w:b w:val="0"/>
          <w:bCs w:val="0"/>
          <w:sz w:val="22"/>
          <w:szCs w:val="22"/>
          <w:highlight w:val="yellow"/>
          <w:lang w:val="en-CA"/>
        </w:rPr>
        <w:t xml:space="preserve"> "according to the model XYZ"?]</w:t>
      </w:r>
    </w:p>
    <w:p w14:paraId="1DE91B89" w14:textId="1758B7BC" w:rsidR="00CA0AA6" w:rsidRPr="00AB40CD" w:rsidRDefault="00CA0AA6" w:rsidP="00CA0AA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7E2F48">
        <w:rPr>
          <w:highlight w:val="yellow"/>
        </w:rPr>
        <w:t>[</w:t>
      </w:r>
      <w:r w:rsidRPr="008D3D54">
        <w:rPr>
          <w:highlight w:val="yellow"/>
        </w:rPr>
        <w:t>Ed. Note</w:t>
      </w:r>
      <w:r w:rsidRPr="007E2F48">
        <w:rPr>
          <w:highlight w:val="yellow"/>
        </w:rPr>
        <w:t>: Should the arrow between the grain pattern selection and PRNG be bidirectional?</w:t>
      </w:r>
      <w:r w:rsidR="00900042" w:rsidRPr="007E2F48">
        <w:rPr>
          <w:highlight w:val="yellow"/>
        </w:rPr>
        <w:t>]</w:t>
      </w:r>
    </w:p>
    <w:p w14:paraId="20E3BC1B" w14:textId="540769E0" w:rsidR="00B84370" w:rsidRPr="001619DC" w:rsidRDefault="00B84370" w:rsidP="00B84370">
      <w:pPr>
        <w:rPr>
          <w:szCs w:val="22"/>
        </w:rPr>
      </w:pPr>
    </w:p>
    <w:p w14:paraId="3B75A053" w14:textId="7977AE4A" w:rsidR="00B84370" w:rsidRPr="001619DC" w:rsidRDefault="00B84370" w:rsidP="007B399E">
      <w:pPr>
        <w:pStyle w:val="Heading4"/>
      </w:pPr>
      <w:r w:rsidRPr="001619DC">
        <w:t xml:space="preserve">Generate a grain pattern database </w:t>
      </w:r>
    </w:p>
    <w:p w14:paraId="6BF460BE" w14:textId="16EB355D" w:rsidR="00B84370" w:rsidRPr="001619DC" w:rsidRDefault="00B84370" w:rsidP="00B84370">
      <w:pPr>
        <w:rPr>
          <w:szCs w:val="22"/>
        </w:rPr>
      </w:pPr>
      <w:r w:rsidRPr="001619DC">
        <w:rPr>
          <w:szCs w:val="22"/>
        </w:rPr>
        <w:t>In general, a database of grain patterns corresponding to each unique set of component model values signalled in an FGC SEI message can be determined as follows:</w:t>
      </w:r>
    </w:p>
    <w:p w14:paraId="19303E41" w14:textId="3C22F6B0" w:rsidR="00B84370" w:rsidRPr="0033486B" w:rsidRDefault="00B84370" w:rsidP="00B84370">
      <w:pPr>
        <w:pStyle w:val="ListParagraph"/>
        <w:numPr>
          <w:ilvl w:val="0"/>
          <w:numId w:val="43"/>
        </w:numPr>
        <w:rPr>
          <w:szCs w:val="22"/>
        </w:rPr>
      </w:pPr>
      <w:r w:rsidRPr="001619DC">
        <w:rPr>
          <w:szCs w:val="22"/>
        </w:rPr>
        <w:t xml:space="preserve">Generate a 2-dimensional array of random-value elements having a normalized Gaussian distribution. The 2-dimensional array represents discrete cosine transform (DCT2) coefficients. The row and column indexes of the array represent horizontal and vertical frequencies, respectively. (Note - The example method described in the FGC SEI message uses 16x16 arrays. The methods specified in </w:t>
      </w:r>
      <w:r w:rsidRPr="0033486B">
        <w:rPr>
          <w:szCs w:val="22"/>
        </w:rPr>
        <w:fldChar w:fldCharType="begin"/>
      </w:r>
      <w:r w:rsidRPr="001619DC">
        <w:rPr>
          <w:szCs w:val="22"/>
        </w:rPr>
        <w:instrText xml:space="preserve"> REF _Ref96348098 \r \h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w:t>
      </w:r>
      <w:r w:rsidR="00C838A8" w:rsidRPr="0033486B">
        <w:rPr>
          <w:szCs w:val="22"/>
        </w:rPr>
        <w:t xml:space="preserve">and </w:t>
      </w:r>
      <w:r w:rsidR="00193129">
        <w:rPr>
          <w:szCs w:val="22"/>
        </w:rPr>
        <w:t>subclause</w:t>
      </w:r>
      <w:r w:rsidR="00C838A8" w:rsidRPr="0033486B">
        <w:rPr>
          <w:szCs w:val="22"/>
        </w:rPr>
        <w:t xml:space="preserve"> </w:t>
      </w:r>
      <w:r w:rsidR="00C838A8" w:rsidRPr="0033486B">
        <w:rPr>
          <w:szCs w:val="22"/>
        </w:rPr>
        <w:fldChar w:fldCharType="begin"/>
      </w:r>
      <w:r w:rsidR="00C838A8" w:rsidRPr="001619DC">
        <w:rPr>
          <w:szCs w:val="22"/>
        </w:rPr>
        <w:instrText xml:space="preserve"> REF _Ref97007802 \r \h </w:instrText>
      </w:r>
      <w:r w:rsidR="00C838A8" w:rsidRPr="0033486B">
        <w:rPr>
          <w:szCs w:val="22"/>
        </w:rPr>
      </w:r>
      <w:r w:rsidR="00C838A8" w:rsidRPr="0033486B">
        <w:rPr>
          <w:szCs w:val="22"/>
        </w:rPr>
        <w:fldChar w:fldCharType="separate"/>
      </w:r>
      <w:r w:rsidR="00C838A8" w:rsidRPr="0033486B">
        <w:rPr>
          <w:szCs w:val="22"/>
        </w:rPr>
        <w:t>8.1.2</w:t>
      </w:r>
      <w:r w:rsidR="00C838A8" w:rsidRPr="0033486B">
        <w:rPr>
          <w:szCs w:val="22"/>
        </w:rPr>
        <w:fldChar w:fldCharType="end"/>
      </w:r>
      <w:r w:rsidR="00C838A8" w:rsidRPr="001619DC">
        <w:rPr>
          <w:szCs w:val="22"/>
        </w:rPr>
        <w:t xml:space="preserve"> of this document </w:t>
      </w:r>
      <w:r w:rsidRPr="0033486B">
        <w:rPr>
          <w:szCs w:val="22"/>
        </w:rPr>
        <w:t>use 64x64 arrays.)</w:t>
      </w:r>
    </w:p>
    <w:p w14:paraId="6AD1065F" w14:textId="77777777" w:rsidR="00B84370" w:rsidRPr="001619DC" w:rsidRDefault="00B84370" w:rsidP="00B84370">
      <w:pPr>
        <w:pStyle w:val="ListParagraph"/>
        <w:numPr>
          <w:ilvl w:val="0"/>
          <w:numId w:val="43"/>
        </w:numPr>
        <w:rPr>
          <w:szCs w:val="22"/>
        </w:rPr>
      </w:pPr>
      <w:r w:rsidRPr="001619DC">
        <w:rPr>
          <w:szCs w:val="22"/>
        </w:rPr>
        <w:t>Set the value of all elements of the random-value DCT2 array to 0 when the corresponding row and column indexes are not within the corresponding high and low horizontal and vertical cut-off frequencies signalled in the FGC SEI message for the intensity interval.</w:t>
      </w:r>
    </w:p>
    <w:p w14:paraId="6FEE64A4" w14:textId="77777777" w:rsidR="00B84370" w:rsidRPr="001619DC" w:rsidRDefault="00B84370" w:rsidP="00B84370">
      <w:pPr>
        <w:pStyle w:val="ListParagraph"/>
        <w:numPr>
          <w:ilvl w:val="0"/>
          <w:numId w:val="43"/>
        </w:numPr>
        <w:rPr>
          <w:szCs w:val="22"/>
        </w:rPr>
      </w:pPr>
      <w:r w:rsidRPr="001619DC">
        <w:rPr>
          <w:szCs w:val="22"/>
        </w:rPr>
        <w:t>Calculate the inverse discrete cosine transform (IDCT2) of the array produced in step2.</w:t>
      </w:r>
    </w:p>
    <w:p w14:paraId="2797EAC8" w14:textId="77777777" w:rsidR="00B84370" w:rsidRPr="001619DC" w:rsidRDefault="00B84370" w:rsidP="00B84370">
      <w:pPr>
        <w:pStyle w:val="ListParagraph"/>
        <w:numPr>
          <w:ilvl w:val="0"/>
          <w:numId w:val="43"/>
        </w:numPr>
        <w:rPr>
          <w:szCs w:val="22"/>
        </w:rPr>
      </w:pPr>
      <w:r w:rsidRPr="001619DC">
        <w:rPr>
          <w:szCs w:val="22"/>
        </w:rPr>
        <w:t>Repeat steps 1 through 3 for each intensity interval signalled in the FGC SEI message.</w:t>
      </w:r>
    </w:p>
    <w:p w14:paraId="0A16B03C" w14:textId="052B6224" w:rsidR="00B84370" w:rsidRPr="001619DC" w:rsidRDefault="00B84370" w:rsidP="00B84370">
      <w:pPr>
        <w:rPr>
          <w:szCs w:val="22"/>
        </w:rPr>
      </w:pPr>
      <w:r w:rsidRPr="001619DC">
        <w:rPr>
          <w:szCs w:val="22"/>
        </w:rPr>
        <w:t>Note that the database of grain patterns can be pre-computed and stored.</w:t>
      </w:r>
    </w:p>
    <w:p w14:paraId="6C60A178" w14:textId="245E8605" w:rsidR="00B84370" w:rsidRPr="0033486B" w:rsidRDefault="00B84370" w:rsidP="00B84370">
      <w:pPr>
        <w:rPr>
          <w:szCs w:val="22"/>
        </w:rPr>
      </w:pPr>
      <w:r w:rsidRPr="001619DC">
        <w:rPr>
          <w:szCs w:val="22"/>
        </w:rPr>
        <w:t xml:space="preserve">A </w:t>
      </w:r>
      <w:r w:rsidR="00C838A8" w:rsidRPr="001619DC">
        <w:rPr>
          <w:szCs w:val="22"/>
        </w:rPr>
        <w:t>fixed-point</w:t>
      </w:r>
      <w:r w:rsidRPr="001619DC">
        <w:rPr>
          <w:szCs w:val="22"/>
        </w:rPr>
        <w:t xml:space="preserve"> example of generating a grain pattern database is provided in </w:t>
      </w:r>
      <w:r w:rsidR="00193129">
        <w:rPr>
          <w:szCs w:val="22"/>
        </w:rPr>
        <w:t>subclause</w:t>
      </w:r>
      <w:r w:rsidRPr="001619DC">
        <w:rPr>
          <w:szCs w:val="22"/>
        </w:rPr>
        <w:t xml:space="preserve"> </w:t>
      </w:r>
      <w:r w:rsidR="00C838A8" w:rsidRPr="0033486B">
        <w:rPr>
          <w:szCs w:val="22"/>
        </w:rPr>
        <w:fldChar w:fldCharType="begin"/>
      </w:r>
      <w:r w:rsidR="00C838A8" w:rsidRPr="001619DC">
        <w:rPr>
          <w:szCs w:val="22"/>
        </w:rPr>
        <w:instrText xml:space="preserve"> REF _Ref97007802 \r \h </w:instrText>
      </w:r>
      <w:r w:rsidR="00C838A8" w:rsidRPr="0033486B">
        <w:rPr>
          <w:szCs w:val="22"/>
        </w:rPr>
      </w:r>
      <w:r w:rsidR="00C838A8" w:rsidRPr="0033486B">
        <w:rPr>
          <w:szCs w:val="22"/>
        </w:rPr>
        <w:fldChar w:fldCharType="separate"/>
      </w:r>
      <w:r w:rsidR="00C838A8" w:rsidRPr="0033486B">
        <w:rPr>
          <w:szCs w:val="22"/>
        </w:rPr>
        <w:t>8.1.2</w:t>
      </w:r>
      <w:r w:rsidR="00C838A8" w:rsidRPr="0033486B">
        <w:rPr>
          <w:szCs w:val="22"/>
        </w:rPr>
        <w:fldChar w:fldCharType="end"/>
      </w:r>
      <w:r w:rsidRPr="001619DC">
        <w:rPr>
          <w:szCs w:val="22"/>
        </w:rPr>
        <w:t>.</w:t>
      </w:r>
    </w:p>
    <w:p w14:paraId="4A6D4167" w14:textId="2443E530" w:rsidR="00B84370" w:rsidRPr="001619DC" w:rsidRDefault="00B84370" w:rsidP="007B399E">
      <w:pPr>
        <w:pStyle w:val="Heading4"/>
      </w:pPr>
      <w:bookmarkStart w:id="219" w:name="_Hlk96894971"/>
      <w:r w:rsidRPr="001619DC">
        <w:t xml:space="preserve">Determine applicable intensity </w:t>
      </w:r>
      <w:bookmarkEnd w:id="219"/>
      <w:r w:rsidRPr="001619DC">
        <w:t>intervals</w:t>
      </w:r>
    </w:p>
    <w:p w14:paraId="218982D0" w14:textId="74953C27" w:rsidR="004F1369" w:rsidRPr="001619DC" w:rsidRDefault="00786E9A" w:rsidP="004F1369">
      <w:pPr>
        <w:rPr>
          <w:szCs w:val="22"/>
        </w:rPr>
      </w:pPr>
      <w:r w:rsidRPr="001619DC">
        <w:rPr>
          <w:szCs w:val="22"/>
        </w:rPr>
        <w:t>For the frequency filtering model</w:t>
      </w:r>
      <w:r w:rsidR="00B84370" w:rsidRPr="001619DC">
        <w:rPr>
          <w:szCs w:val="22"/>
        </w:rPr>
        <w:t xml:space="preserve">, </w:t>
      </w:r>
      <w:r w:rsidR="004F1369" w:rsidRPr="001619DC">
        <w:rPr>
          <w:szCs w:val="22"/>
        </w:rPr>
        <w:t xml:space="preserve">applicable intensity intervals for each sample for each applicable colour component </w:t>
      </w:r>
      <w:r w:rsidR="00B84370" w:rsidRPr="001619DC">
        <w:rPr>
          <w:szCs w:val="22"/>
        </w:rPr>
        <w:t xml:space="preserve">can be </w:t>
      </w:r>
      <w:r w:rsidR="004F1369" w:rsidRPr="001619DC">
        <w:rPr>
          <w:szCs w:val="22"/>
        </w:rPr>
        <w:t>determined as follows:</w:t>
      </w:r>
    </w:p>
    <w:p w14:paraId="336C2148" w14:textId="77777777" w:rsidR="004F1369" w:rsidRPr="001619DC" w:rsidRDefault="004F1369" w:rsidP="00552950">
      <w:pPr>
        <w:pStyle w:val="ListParagraph"/>
        <w:numPr>
          <w:ilvl w:val="0"/>
          <w:numId w:val="42"/>
        </w:numPr>
        <w:rPr>
          <w:szCs w:val="22"/>
        </w:rPr>
      </w:pPr>
      <w:r w:rsidRPr="001619DC">
        <w:rPr>
          <w:szCs w:val="22"/>
        </w:rPr>
        <w:t>Assign each sample of the decoded image to a unique block of neighbouring sample values</w:t>
      </w:r>
    </w:p>
    <w:p w14:paraId="56459814" w14:textId="77777777" w:rsidR="004F1369" w:rsidRPr="001619DC" w:rsidRDefault="004F1369" w:rsidP="00552950">
      <w:pPr>
        <w:pStyle w:val="ListParagraph"/>
        <w:numPr>
          <w:ilvl w:val="0"/>
          <w:numId w:val="42"/>
        </w:numPr>
        <w:rPr>
          <w:szCs w:val="22"/>
        </w:rPr>
      </w:pPr>
      <w:r w:rsidRPr="001619DC">
        <w:rPr>
          <w:szCs w:val="22"/>
        </w:rPr>
        <w:t>Calculate the average value of the sample values in the block</w:t>
      </w:r>
    </w:p>
    <w:p w14:paraId="46E817B3" w14:textId="33BB8D74" w:rsidR="004F1369" w:rsidRPr="001619DC" w:rsidRDefault="004F1369" w:rsidP="00552950">
      <w:pPr>
        <w:pStyle w:val="ListParagraph"/>
        <w:numPr>
          <w:ilvl w:val="0"/>
          <w:numId w:val="42"/>
        </w:numPr>
        <w:rPr>
          <w:szCs w:val="22"/>
        </w:rPr>
      </w:pPr>
      <w:r w:rsidRPr="001619DC">
        <w:rPr>
          <w:szCs w:val="22"/>
        </w:rPr>
        <w:t xml:space="preserve">Associate all samples within the block with the index of each interval value signalled in the FGC SEI message when the block average is within the upper and lower bounds of the intensity interval. Note that more than one or no intensity interval may be applicable to </w:t>
      </w:r>
      <w:r w:rsidR="00556078" w:rsidRPr="001619DC">
        <w:rPr>
          <w:szCs w:val="22"/>
        </w:rPr>
        <w:t>each block</w:t>
      </w:r>
      <w:r w:rsidR="00B84370" w:rsidRPr="001619DC">
        <w:rPr>
          <w:szCs w:val="22"/>
        </w:rPr>
        <w:t xml:space="preserve"> of samples</w:t>
      </w:r>
      <w:r w:rsidRPr="001619DC">
        <w:rPr>
          <w:szCs w:val="22"/>
        </w:rPr>
        <w:t>.</w:t>
      </w:r>
    </w:p>
    <w:p w14:paraId="03459023" w14:textId="59483D9D" w:rsidR="00C838A8" w:rsidRPr="0033486B" w:rsidRDefault="00C838A8" w:rsidP="00C838A8">
      <w:pPr>
        <w:rPr>
          <w:szCs w:val="22"/>
        </w:rPr>
      </w:pPr>
      <w:r w:rsidRPr="001619DC">
        <w:rPr>
          <w:szCs w:val="22"/>
        </w:rPr>
        <w:t xml:space="preserve">A fixed-point example of determining applicable intensity intervals is provided in </w:t>
      </w:r>
      <w:r w:rsidR="00193129">
        <w:rPr>
          <w:szCs w:val="22"/>
        </w:rPr>
        <w:t>subclause</w:t>
      </w:r>
      <w:r w:rsidRPr="001619DC">
        <w:rPr>
          <w:szCs w:val="22"/>
        </w:rPr>
        <w:t xml:space="preserve"> </w:t>
      </w:r>
      <w:r w:rsidRPr="0033486B">
        <w:rPr>
          <w:szCs w:val="22"/>
        </w:rPr>
        <w:fldChar w:fldCharType="begin"/>
      </w:r>
      <w:r w:rsidRPr="001619DC">
        <w:rPr>
          <w:szCs w:val="22"/>
        </w:rPr>
        <w:instrText xml:space="preserve"> REF _Ref97007802 \r \h </w:instrText>
      </w:r>
      <w:r w:rsidRPr="0033486B">
        <w:rPr>
          <w:szCs w:val="22"/>
        </w:rPr>
      </w:r>
      <w:r w:rsidRPr="0033486B">
        <w:rPr>
          <w:szCs w:val="22"/>
        </w:rPr>
        <w:fldChar w:fldCharType="separate"/>
      </w:r>
      <w:r w:rsidRPr="0033486B">
        <w:rPr>
          <w:szCs w:val="22"/>
        </w:rPr>
        <w:t>8.1.2</w:t>
      </w:r>
      <w:r w:rsidRPr="0033486B">
        <w:rPr>
          <w:szCs w:val="22"/>
        </w:rPr>
        <w:fldChar w:fldCharType="end"/>
      </w:r>
      <w:r w:rsidRPr="001619DC">
        <w:rPr>
          <w:szCs w:val="22"/>
        </w:rPr>
        <w:t>.</w:t>
      </w:r>
    </w:p>
    <w:p w14:paraId="54F2625E" w14:textId="68E69A98" w:rsidR="00B84370" w:rsidRPr="001619DC" w:rsidRDefault="00B84370" w:rsidP="00B84370">
      <w:pPr>
        <w:pStyle w:val="Heading4"/>
      </w:pPr>
      <w:r w:rsidRPr="001619DC">
        <w:t xml:space="preserve">Synthesize and blend film grain with </w:t>
      </w:r>
      <w:r w:rsidR="003A281A" w:rsidRPr="001619DC">
        <w:t xml:space="preserve">a </w:t>
      </w:r>
      <w:r w:rsidRPr="001619DC">
        <w:t>decoded picture</w:t>
      </w:r>
    </w:p>
    <w:p w14:paraId="76245ADA" w14:textId="77777777" w:rsidR="004F1369" w:rsidRPr="001619DC" w:rsidRDefault="004F1369" w:rsidP="004F1369">
      <w:pPr>
        <w:rPr>
          <w:szCs w:val="22"/>
        </w:rPr>
      </w:pPr>
      <w:r w:rsidRPr="001619DC">
        <w:rPr>
          <w:szCs w:val="22"/>
        </w:rPr>
        <w:t>Synthesized grain can be constructed as follows:</w:t>
      </w:r>
    </w:p>
    <w:p w14:paraId="6BBE4C9D" w14:textId="77777777" w:rsidR="004F1369" w:rsidRPr="001619DC" w:rsidRDefault="004F1369" w:rsidP="00552950">
      <w:pPr>
        <w:pStyle w:val="ListParagraph"/>
        <w:numPr>
          <w:ilvl w:val="0"/>
          <w:numId w:val="44"/>
        </w:numPr>
        <w:rPr>
          <w:szCs w:val="22"/>
        </w:rPr>
      </w:pPr>
      <w:r w:rsidRPr="001619DC">
        <w:rPr>
          <w:szCs w:val="22"/>
        </w:rPr>
        <w:lastRenderedPageBreak/>
        <w:t>For each block of samples of the decoded picture having the same applicable intensity interval, select a block of the same size from the grain pattern for the corresponding intensity interval.</w:t>
      </w:r>
    </w:p>
    <w:p w14:paraId="7E8E00C4" w14:textId="77777777" w:rsidR="004F1369" w:rsidRPr="001619DC" w:rsidRDefault="004F1369" w:rsidP="00552950">
      <w:pPr>
        <w:pStyle w:val="ListParagraph"/>
        <w:numPr>
          <w:ilvl w:val="0"/>
          <w:numId w:val="44"/>
        </w:numPr>
        <w:rPr>
          <w:szCs w:val="22"/>
        </w:rPr>
      </w:pPr>
      <w:r w:rsidRPr="001619DC">
        <w:rPr>
          <w:szCs w:val="22"/>
        </w:rPr>
        <w:t>Scale the values of the selected grain pattern block by the standard deviation applicable to the intensity interval.</w:t>
      </w:r>
    </w:p>
    <w:p w14:paraId="28C06866" w14:textId="77777777" w:rsidR="004F1369" w:rsidRPr="001619DC" w:rsidRDefault="004F1369" w:rsidP="00552950">
      <w:pPr>
        <w:pStyle w:val="ListParagraph"/>
        <w:numPr>
          <w:ilvl w:val="0"/>
          <w:numId w:val="44"/>
        </w:numPr>
        <w:rPr>
          <w:szCs w:val="22"/>
        </w:rPr>
      </w:pPr>
      <w:r w:rsidRPr="001619DC">
        <w:rPr>
          <w:szCs w:val="22"/>
        </w:rPr>
        <w:t>When correlation between consecutive colour components is signalled in the SEI message, add scaled sample values of the grain pattern for colour component (c – 1) to calculate the grain pattern for colour component c when the value of c is greater than 0.</w:t>
      </w:r>
    </w:p>
    <w:p w14:paraId="57D2825B" w14:textId="181EA6A4" w:rsidR="00A70D08" w:rsidRPr="001619DC" w:rsidRDefault="004F1369" w:rsidP="00A70D08">
      <w:pPr>
        <w:rPr>
          <w:szCs w:val="22"/>
        </w:rPr>
      </w:pPr>
      <w:r w:rsidRPr="001619DC">
        <w:rPr>
          <w:szCs w:val="22"/>
        </w:rPr>
        <w:t>Optionally, apply deblocking filters across block boundaries.</w:t>
      </w:r>
      <w:r w:rsidR="003A281A" w:rsidRPr="001619DC">
        <w:t xml:space="preserve"> [</w:t>
      </w:r>
      <w:r w:rsidR="003A281A" w:rsidRPr="008D3D54">
        <w:rPr>
          <w:highlight w:val="yellow"/>
        </w:rPr>
        <w:t>Ed. Note</w:t>
      </w:r>
      <w:r w:rsidR="003A281A" w:rsidRPr="007E2F48">
        <w:rPr>
          <w:highlight w:val="yellow"/>
        </w:rPr>
        <w:t xml:space="preserve">: should expected benefits for deblocking be mentioned? Also, this section is very vague, with no description of the deblocking filters applied. Maybe it could also be said that what is provided are only the parameters. How the parameters are interpreted and/or used may differ from implementation to implementation </w:t>
      </w:r>
      <w:r w:rsidR="00074273" w:rsidRPr="007E2F48">
        <w:rPr>
          <w:highlight w:val="yellow"/>
        </w:rPr>
        <w:t xml:space="preserve">and to achieve different complexity/performance </w:t>
      </w:r>
      <w:proofErr w:type="spellStart"/>
      <w:r w:rsidR="00074273" w:rsidRPr="007E2F48">
        <w:rPr>
          <w:highlight w:val="yellow"/>
        </w:rPr>
        <w:t>tradeoffs</w:t>
      </w:r>
      <w:proofErr w:type="spellEnd"/>
      <w:r w:rsidR="003318BF" w:rsidRPr="007E2F48">
        <w:rPr>
          <w:highlight w:val="yellow"/>
        </w:rPr>
        <w:t>. Should we have some reference to the deblocking process?</w:t>
      </w:r>
      <w:r w:rsidR="003A281A" w:rsidRPr="007E2F48">
        <w:rPr>
          <w:highlight w:val="yellow"/>
        </w:rPr>
        <w:t>]</w:t>
      </w:r>
    </w:p>
    <w:p w14:paraId="00704D7D" w14:textId="43709B08" w:rsidR="00B84370" w:rsidRPr="0033486B" w:rsidRDefault="00B84370" w:rsidP="00B84370">
      <w:pPr>
        <w:rPr>
          <w:szCs w:val="22"/>
        </w:rPr>
      </w:pPr>
      <w:r w:rsidRPr="001619DC">
        <w:rPr>
          <w:szCs w:val="22"/>
        </w:rPr>
        <w:t xml:space="preserve">A more detailed example of synthesizing and blending film grain with the decoded picture is provided in </w:t>
      </w:r>
      <w:r w:rsidR="00193129">
        <w:rPr>
          <w:szCs w:val="22"/>
        </w:rPr>
        <w:t>subclause</w:t>
      </w:r>
      <w:r w:rsidR="00545844" w:rsidRPr="001619DC">
        <w:rPr>
          <w:szCs w:val="22"/>
        </w:rPr>
        <w:t xml:space="preserve"> </w:t>
      </w:r>
      <w:r w:rsidR="00C838A8" w:rsidRPr="0033486B">
        <w:rPr>
          <w:szCs w:val="22"/>
        </w:rPr>
        <w:fldChar w:fldCharType="begin"/>
      </w:r>
      <w:r w:rsidR="00C838A8" w:rsidRPr="001619DC">
        <w:rPr>
          <w:szCs w:val="22"/>
        </w:rPr>
        <w:instrText xml:space="preserve"> REF _Ref97007802 \r \h </w:instrText>
      </w:r>
      <w:r w:rsidR="00C838A8" w:rsidRPr="0033486B">
        <w:rPr>
          <w:szCs w:val="22"/>
        </w:rPr>
      </w:r>
      <w:r w:rsidR="00C838A8" w:rsidRPr="0033486B">
        <w:rPr>
          <w:szCs w:val="22"/>
        </w:rPr>
        <w:fldChar w:fldCharType="separate"/>
      </w:r>
      <w:r w:rsidR="00C838A8" w:rsidRPr="0033486B">
        <w:rPr>
          <w:szCs w:val="22"/>
        </w:rPr>
        <w:t>8.1.2</w:t>
      </w:r>
      <w:r w:rsidR="00C838A8" w:rsidRPr="0033486B">
        <w:rPr>
          <w:szCs w:val="22"/>
        </w:rPr>
        <w:fldChar w:fldCharType="end"/>
      </w:r>
      <w:r w:rsidR="00C838A8" w:rsidRPr="001619DC">
        <w:rPr>
          <w:szCs w:val="22"/>
        </w:rPr>
        <w:t>.</w:t>
      </w:r>
    </w:p>
    <w:p w14:paraId="4C3AF0F9" w14:textId="33BEFF66" w:rsidR="00A0531E" w:rsidRPr="001619DC" w:rsidRDefault="00A0531E" w:rsidP="007B399E">
      <w:pPr>
        <w:pStyle w:val="Heading3"/>
        <w:ind w:left="720"/>
        <w:rPr>
          <w:szCs w:val="22"/>
        </w:rPr>
      </w:pPr>
      <w:bookmarkStart w:id="220" w:name="_Ref97007802"/>
      <w:bookmarkStart w:id="221" w:name="_Toc101271429"/>
      <w:r w:rsidRPr="001619DC">
        <w:rPr>
          <w:szCs w:val="22"/>
        </w:rPr>
        <w:t>Fixed-point example of the frequency filtering model for film grain synthesis</w:t>
      </w:r>
      <w:bookmarkEnd w:id="220"/>
      <w:bookmarkEnd w:id="221"/>
    </w:p>
    <w:p w14:paraId="4158C9A4" w14:textId="52CAD9E2" w:rsidR="006A054A" w:rsidRPr="001619DC" w:rsidRDefault="006A054A" w:rsidP="007E2F48">
      <w:pPr>
        <w:pStyle w:val="Heading4"/>
      </w:pPr>
      <w:r w:rsidRPr="001619DC">
        <w:t>General</w:t>
      </w:r>
    </w:p>
    <w:p w14:paraId="45298713" w14:textId="3C707AA5" w:rsidR="00A70D08" w:rsidRPr="001619DC" w:rsidRDefault="00A70D08" w:rsidP="00346FEA">
      <w:pPr>
        <w:rPr>
          <w:szCs w:val="22"/>
        </w:rPr>
      </w:pPr>
      <w:r w:rsidRPr="001619DC">
        <w:rPr>
          <w:szCs w:val="22"/>
        </w:rPr>
        <w:t xml:space="preserve">The following </w:t>
      </w:r>
      <w:r w:rsidR="00C838A8" w:rsidRPr="001619DC">
        <w:rPr>
          <w:szCs w:val="22"/>
        </w:rPr>
        <w:t xml:space="preserve">describes </w:t>
      </w:r>
      <w:r w:rsidRPr="001619DC">
        <w:rPr>
          <w:szCs w:val="22"/>
        </w:rPr>
        <w:t xml:space="preserve">a constrained </w:t>
      </w:r>
      <w:bookmarkStart w:id="222" w:name="_Hlk96889122"/>
      <w:r w:rsidRPr="001619DC">
        <w:rPr>
          <w:szCs w:val="22"/>
        </w:rPr>
        <w:t>fixed-point example of the generalized frequency filtering synthesis process</w:t>
      </w:r>
      <w:bookmarkEnd w:id="222"/>
      <w:r w:rsidRPr="001619DC">
        <w:rPr>
          <w:szCs w:val="22"/>
        </w:rPr>
        <w:t xml:space="preserve"> described above. The fixed-point grain </w:t>
      </w:r>
      <w:r w:rsidR="00545844" w:rsidRPr="001619DC">
        <w:rPr>
          <w:szCs w:val="22"/>
        </w:rPr>
        <w:t xml:space="preserve">synthesis </w:t>
      </w:r>
      <w:r w:rsidRPr="001619DC">
        <w:rPr>
          <w:szCs w:val="22"/>
        </w:rPr>
        <w:t>process can be used to produce numerically identical cropped decoded output pictures when the following apply:</w:t>
      </w:r>
    </w:p>
    <w:p w14:paraId="652FB6FF" w14:textId="323C0987" w:rsidR="00A70D08" w:rsidRPr="001619DC" w:rsidRDefault="00A70D08" w:rsidP="007B399E">
      <w:pPr>
        <w:rPr>
          <w:szCs w:val="22"/>
        </w:rPr>
      </w:pPr>
      <w:r w:rsidRPr="001619DC">
        <w:rPr>
          <w:szCs w:val="22"/>
        </w:rPr>
        <w:t>–</w:t>
      </w:r>
      <w:r w:rsidRPr="001619DC">
        <w:rPr>
          <w:szCs w:val="22"/>
        </w:rPr>
        <w:tab/>
      </w:r>
      <w:proofErr w:type="spellStart"/>
      <w:r w:rsidRPr="001619DC">
        <w:rPr>
          <w:szCs w:val="22"/>
        </w:rPr>
        <w:t>ChromaFormatIdc</w:t>
      </w:r>
      <w:proofErr w:type="spellEnd"/>
      <w:r w:rsidRPr="001619DC">
        <w:rPr>
          <w:szCs w:val="22"/>
        </w:rPr>
        <w:t xml:space="preserve"> is equal to 1</w:t>
      </w:r>
    </w:p>
    <w:p w14:paraId="728C3F55" w14:textId="55753881" w:rsidR="00A70D08" w:rsidRPr="001619DC" w:rsidRDefault="00A70D08" w:rsidP="007B399E">
      <w:pPr>
        <w:rPr>
          <w:szCs w:val="22"/>
        </w:rPr>
      </w:pPr>
      <w:r w:rsidRPr="001619DC">
        <w:rPr>
          <w:szCs w:val="22"/>
        </w:rPr>
        <w:t>–</w:t>
      </w:r>
      <w:r w:rsidRPr="001619DC">
        <w:rPr>
          <w:szCs w:val="22"/>
        </w:rPr>
        <w:tab/>
      </w:r>
      <w:proofErr w:type="spellStart"/>
      <w:r w:rsidRPr="001619DC">
        <w:rPr>
          <w:szCs w:val="22"/>
        </w:rPr>
        <w:t>fg_model_id</w:t>
      </w:r>
      <w:proofErr w:type="spellEnd"/>
      <w:r w:rsidRPr="001619DC">
        <w:rPr>
          <w:szCs w:val="22"/>
        </w:rPr>
        <w:t xml:space="preserve"> is equal to 0.</w:t>
      </w:r>
    </w:p>
    <w:p w14:paraId="096692E6" w14:textId="27CE3BE9" w:rsidR="00A70D08" w:rsidRPr="001619DC" w:rsidRDefault="00A70D08" w:rsidP="007B399E">
      <w:pPr>
        <w:rPr>
          <w:szCs w:val="22"/>
        </w:rPr>
      </w:pPr>
      <w:r w:rsidRPr="001619DC">
        <w:rPr>
          <w:szCs w:val="22"/>
        </w:rPr>
        <w:t>–</w:t>
      </w:r>
      <w:r w:rsidRPr="001619DC">
        <w:rPr>
          <w:szCs w:val="22"/>
        </w:rPr>
        <w:tab/>
      </w:r>
      <w:proofErr w:type="spellStart"/>
      <w:r w:rsidRPr="001619DC">
        <w:rPr>
          <w:szCs w:val="22"/>
        </w:rPr>
        <w:t>fg_separate_colour_description_present_flag</w:t>
      </w:r>
      <w:proofErr w:type="spellEnd"/>
      <w:r w:rsidRPr="001619DC">
        <w:rPr>
          <w:szCs w:val="22"/>
        </w:rPr>
        <w:t xml:space="preserve"> equal is to 0.</w:t>
      </w:r>
    </w:p>
    <w:p w14:paraId="3F1E2E23" w14:textId="165298A8" w:rsidR="00A70D08" w:rsidRPr="001619DC" w:rsidRDefault="00A70D08" w:rsidP="007B399E">
      <w:pPr>
        <w:rPr>
          <w:szCs w:val="22"/>
        </w:rPr>
      </w:pPr>
      <w:r w:rsidRPr="001619DC">
        <w:rPr>
          <w:szCs w:val="22"/>
        </w:rPr>
        <w:t>–</w:t>
      </w:r>
      <w:r w:rsidRPr="001619DC">
        <w:rPr>
          <w:szCs w:val="22"/>
        </w:rPr>
        <w:tab/>
      </w:r>
      <w:proofErr w:type="spellStart"/>
      <w:r w:rsidRPr="001619DC">
        <w:rPr>
          <w:szCs w:val="22"/>
        </w:rPr>
        <w:t>fg_blending_mode_id</w:t>
      </w:r>
      <w:proofErr w:type="spellEnd"/>
      <w:r w:rsidRPr="001619DC">
        <w:rPr>
          <w:szCs w:val="22"/>
        </w:rPr>
        <w:t xml:space="preserve"> is equal to 0.</w:t>
      </w:r>
    </w:p>
    <w:p w14:paraId="03DCD17B" w14:textId="2062FC64" w:rsidR="00A70D08" w:rsidRPr="001619DC" w:rsidRDefault="00A70D08" w:rsidP="007B399E">
      <w:pPr>
        <w:rPr>
          <w:szCs w:val="22"/>
        </w:rPr>
      </w:pPr>
      <w:r w:rsidRPr="001619DC">
        <w:rPr>
          <w:szCs w:val="22"/>
        </w:rPr>
        <w:t>–</w:t>
      </w:r>
      <w:r w:rsidRPr="001619DC">
        <w:rPr>
          <w:szCs w:val="22"/>
        </w:rPr>
        <w:tab/>
        <w:t xml:space="preserve">fg_log2_scale_factor is in the range </w:t>
      </w:r>
      <w:r w:rsidR="00074273" w:rsidRPr="001619DC">
        <w:rPr>
          <w:szCs w:val="22"/>
        </w:rPr>
        <w:t xml:space="preserve">of </w:t>
      </w:r>
      <w:r w:rsidRPr="001619DC">
        <w:rPr>
          <w:szCs w:val="22"/>
        </w:rPr>
        <w:t>2 to 7, inclusive.</w:t>
      </w:r>
    </w:p>
    <w:p w14:paraId="495D0A37" w14:textId="50C49C13" w:rsidR="00A70D08" w:rsidRPr="001619DC" w:rsidRDefault="00A70D08" w:rsidP="007B399E">
      <w:pPr>
        <w:rPr>
          <w:szCs w:val="22"/>
        </w:rPr>
      </w:pPr>
      <w:r w:rsidRPr="001619DC">
        <w:rPr>
          <w:szCs w:val="22"/>
        </w:rPr>
        <w:t>–</w:t>
      </w:r>
      <w:r w:rsidRPr="001619DC">
        <w:rPr>
          <w:szCs w:val="22"/>
        </w:rPr>
        <w:tab/>
      </w:r>
      <w:proofErr w:type="spellStart"/>
      <w:r w:rsidRPr="001619DC">
        <w:rPr>
          <w:szCs w:val="22"/>
        </w:rPr>
        <w:t>fg_intensity_interval_upper_</w:t>
      </w:r>
      <w:proofErr w:type="gramStart"/>
      <w:r w:rsidRPr="001619DC">
        <w:rPr>
          <w:szCs w:val="22"/>
        </w:rPr>
        <w:t>bound</w:t>
      </w:r>
      <w:proofErr w:type="spellEnd"/>
      <w:r w:rsidRPr="001619DC">
        <w:rPr>
          <w:szCs w:val="22"/>
        </w:rPr>
        <w:t>[</w:t>
      </w:r>
      <w:proofErr w:type="gramEnd"/>
      <w:r w:rsidRPr="001619DC">
        <w:rPr>
          <w:szCs w:val="22"/>
        </w:rPr>
        <w:t> c ][ </w:t>
      </w:r>
      <w:proofErr w:type="spellStart"/>
      <w:r w:rsidRPr="001619DC">
        <w:rPr>
          <w:szCs w:val="22"/>
        </w:rPr>
        <w:t>i</w:t>
      </w:r>
      <w:proofErr w:type="spellEnd"/>
      <w:r w:rsidRPr="001619DC">
        <w:rPr>
          <w:szCs w:val="22"/>
        </w:rPr>
        <w:t xml:space="preserve"> ] is less than </w:t>
      </w:r>
      <w:proofErr w:type="spellStart"/>
      <w:r w:rsidRPr="001619DC">
        <w:rPr>
          <w:szCs w:val="22"/>
        </w:rPr>
        <w:t>fg_intensity_interval_lower_bound</w:t>
      </w:r>
      <w:proofErr w:type="spellEnd"/>
      <w:r w:rsidRPr="001619DC">
        <w:rPr>
          <w:szCs w:val="22"/>
        </w:rPr>
        <w:t xml:space="preserve">[ c ][ </w:t>
      </w:r>
      <w:proofErr w:type="spellStart"/>
      <w:r w:rsidRPr="001619DC">
        <w:rPr>
          <w:szCs w:val="22"/>
        </w:rPr>
        <w:t>i</w:t>
      </w:r>
      <w:proofErr w:type="spellEnd"/>
      <w:r w:rsidRPr="001619DC">
        <w:rPr>
          <w:szCs w:val="22"/>
        </w:rPr>
        <w:t xml:space="preserve"> + 1 ].</w:t>
      </w:r>
    </w:p>
    <w:p w14:paraId="115DB21B" w14:textId="451A93FC" w:rsidR="00A70D08" w:rsidRPr="001619DC" w:rsidRDefault="00A70D08" w:rsidP="007B399E">
      <w:pPr>
        <w:rPr>
          <w:szCs w:val="22"/>
        </w:rPr>
      </w:pPr>
      <w:r w:rsidRPr="001619DC">
        <w:rPr>
          <w:szCs w:val="22"/>
        </w:rPr>
        <w:t>–</w:t>
      </w:r>
      <w:r w:rsidRPr="001619DC">
        <w:rPr>
          <w:szCs w:val="22"/>
        </w:rPr>
        <w:tab/>
        <w:t xml:space="preserve">fg_num_model_values_minus1[ </w:t>
      </w:r>
      <w:proofErr w:type="gramStart"/>
      <w:r w:rsidRPr="001619DC">
        <w:rPr>
          <w:szCs w:val="22"/>
        </w:rPr>
        <w:t>c ]</w:t>
      </w:r>
      <w:proofErr w:type="gramEnd"/>
      <w:r w:rsidRPr="001619DC">
        <w:rPr>
          <w:szCs w:val="22"/>
        </w:rPr>
        <w:t xml:space="preserve"> is in the range </w:t>
      </w:r>
      <w:r w:rsidR="00074273" w:rsidRPr="001619DC">
        <w:rPr>
          <w:szCs w:val="22"/>
        </w:rPr>
        <w:t xml:space="preserve">of </w:t>
      </w:r>
      <w:r w:rsidRPr="001619DC">
        <w:rPr>
          <w:szCs w:val="22"/>
        </w:rPr>
        <w:t>0</w:t>
      </w:r>
      <w:r w:rsidR="00074273" w:rsidRPr="001619DC">
        <w:rPr>
          <w:szCs w:val="22"/>
        </w:rPr>
        <w:t xml:space="preserve"> to </w:t>
      </w:r>
      <w:r w:rsidRPr="001619DC">
        <w:rPr>
          <w:szCs w:val="22"/>
        </w:rPr>
        <w:t>2, inclusive.</w:t>
      </w:r>
    </w:p>
    <w:p w14:paraId="52866C48" w14:textId="0BC12C32" w:rsidR="00A70D08" w:rsidRPr="001619DC" w:rsidRDefault="00A70D08" w:rsidP="007B399E">
      <w:pPr>
        <w:rPr>
          <w:szCs w:val="22"/>
        </w:rPr>
      </w:pPr>
      <w:r w:rsidRPr="001619DC">
        <w:rPr>
          <w:szCs w:val="22"/>
        </w:rPr>
        <w:t>–</w:t>
      </w:r>
      <w:r w:rsidRPr="001619DC">
        <w:rPr>
          <w:szCs w:val="22"/>
        </w:rPr>
        <w:tab/>
      </w:r>
      <w:proofErr w:type="spellStart"/>
      <w:r w:rsidRPr="001619DC">
        <w:rPr>
          <w:szCs w:val="22"/>
        </w:rPr>
        <w:t>fg_comp_model_</w:t>
      </w:r>
      <w:proofErr w:type="gramStart"/>
      <w:r w:rsidRPr="001619DC">
        <w:rPr>
          <w:szCs w:val="22"/>
        </w:rPr>
        <w:t>value</w:t>
      </w:r>
      <w:proofErr w:type="spellEnd"/>
      <w:r w:rsidRPr="001619DC">
        <w:rPr>
          <w:szCs w:val="22"/>
        </w:rPr>
        <w:t>[</w:t>
      </w:r>
      <w:proofErr w:type="gramEnd"/>
      <w:r w:rsidRPr="001619DC">
        <w:rPr>
          <w:szCs w:val="22"/>
        </w:rPr>
        <w:t xml:space="preserve"> c ][ </w:t>
      </w:r>
      <w:proofErr w:type="spellStart"/>
      <w:r w:rsidRPr="001619DC">
        <w:rPr>
          <w:szCs w:val="22"/>
        </w:rPr>
        <w:t>i</w:t>
      </w:r>
      <w:proofErr w:type="spellEnd"/>
      <w:r w:rsidRPr="001619DC">
        <w:rPr>
          <w:szCs w:val="22"/>
        </w:rPr>
        <w:t xml:space="preserve"> ][ 0 ] is in the range </w:t>
      </w:r>
      <w:r w:rsidR="00074273" w:rsidRPr="001619DC">
        <w:rPr>
          <w:szCs w:val="22"/>
        </w:rPr>
        <w:t xml:space="preserve">of </w:t>
      </w:r>
      <w:r w:rsidRPr="001619DC">
        <w:rPr>
          <w:szCs w:val="22"/>
        </w:rPr>
        <w:t>0</w:t>
      </w:r>
      <w:r w:rsidR="00074273" w:rsidRPr="001619DC">
        <w:rPr>
          <w:szCs w:val="22"/>
        </w:rPr>
        <w:t xml:space="preserve"> to </w:t>
      </w:r>
      <w:r w:rsidRPr="001619DC">
        <w:rPr>
          <w:szCs w:val="22"/>
        </w:rPr>
        <w:t>255, inclusive.</w:t>
      </w:r>
    </w:p>
    <w:p w14:paraId="09F4E206" w14:textId="0CC9239A" w:rsidR="00A70D08" w:rsidRPr="001619DC" w:rsidRDefault="00A70D08" w:rsidP="007B399E">
      <w:pPr>
        <w:rPr>
          <w:szCs w:val="22"/>
        </w:rPr>
      </w:pPr>
      <w:r w:rsidRPr="001619DC">
        <w:rPr>
          <w:szCs w:val="22"/>
        </w:rPr>
        <w:t>–</w:t>
      </w:r>
      <w:r w:rsidRPr="001619DC">
        <w:rPr>
          <w:szCs w:val="22"/>
        </w:rPr>
        <w:tab/>
      </w:r>
      <w:proofErr w:type="spellStart"/>
      <w:r w:rsidRPr="001619DC">
        <w:rPr>
          <w:szCs w:val="22"/>
        </w:rPr>
        <w:t>fg_comp_model_</w:t>
      </w:r>
      <w:proofErr w:type="gramStart"/>
      <w:r w:rsidRPr="001619DC">
        <w:rPr>
          <w:szCs w:val="22"/>
        </w:rPr>
        <w:t>value</w:t>
      </w:r>
      <w:proofErr w:type="spellEnd"/>
      <w:r w:rsidRPr="001619DC">
        <w:rPr>
          <w:szCs w:val="22"/>
        </w:rPr>
        <w:t>[</w:t>
      </w:r>
      <w:proofErr w:type="gramEnd"/>
      <w:r w:rsidRPr="001619DC">
        <w:rPr>
          <w:szCs w:val="22"/>
        </w:rPr>
        <w:t> c ][ </w:t>
      </w:r>
      <w:proofErr w:type="spellStart"/>
      <w:r w:rsidRPr="001619DC">
        <w:rPr>
          <w:szCs w:val="22"/>
        </w:rPr>
        <w:t>i</w:t>
      </w:r>
      <w:proofErr w:type="spellEnd"/>
      <w:r w:rsidRPr="001619DC">
        <w:rPr>
          <w:szCs w:val="22"/>
        </w:rPr>
        <w:t xml:space="preserve"> ][ 1 ] is in the range </w:t>
      </w:r>
      <w:r w:rsidR="00074273" w:rsidRPr="001619DC">
        <w:rPr>
          <w:szCs w:val="22"/>
        </w:rPr>
        <w:t xml:space="preserve">of </w:t>
      </w:r>
      <w:r w:rsidRPr="001619DC">
        <w:rPr>
          <w:szCs w:val="22"/>
        </w:rPr>
        <w:t>2</w:t>
      </w:r>
      <w:r w:rsidR="00074273" w:rsidRPr="001619DC">
        <w:rPr>
          <w:szCs w:val="22"/>
        </w:rPr>
        <w:t xml:space="preserve"> to </w:t>
      </w:r>
      <w:r w:rsidRPr="001619DC">
        <w:rPr>
          <w:szCs w:val="22"/>
        </w:rPr>
        <w:t>14, inclusive.</w:t>
      </w:r>
    </w:p>
    <w:p w14:paraId="128FA7D2" w14:textId="1B678F95" w:rsidR="00A70D08" w:rsidRPr="001619DC" w:rsidRDefault="00A70D08" w:rsidP="007B399E">
      <w:pPr>
        <w:rPr>
          <w:szCs w:val="22"/>
        </w:rPr>
      </w:pPr>
      <w:r w:rsidRPr="001619DC">
        <w:rPr>
          <w:szCs w:val="22"/>
        </w:rPr>
        <w:t>–</w:t>
      </w:r>
      <w:r w:rsidRPr="001619DC">
        <w:rPr>
          <w:szCs w:val="22"/>
        </w:rPr>
        <w:tab/>
      </w:r>
      <w:proofErr w:type="spellStart"/>
      <w:r w:rsidRPr="001619DC">
        <w:rPr>
          <w:szCs w:val="22"/>
        </w:rPr>
        <w:t>fg_comp_model_</w:t>
      </w:r>
      <w:proofErr w:type="gramStart"/>
      <w:r w:rsidRPr="001619DC">
        <w:rPr>
          <w:szCs w:val="22"/>
        </w:rPr>
        <w:t>value</w:t>
      </w:r>
      <w:proofErr w:type="spellEnd"/>
      <w:r w:rsidRPr="001619DC">
        <w:rPr>
          <w:szCs w:val="22"/>
        </w:rPr>
        <w:t>[</w:t>
      </w:r>
      <w:proofErr w:type="gramEnd"/>
      <w:r w:rsidRPr="001619DC">
        <w:rPr>
          <w:szCs w:val="22"/>
        </w:rPr>
        <w:t> c ][ </w:t>
      </w:r>
      <w:proofErr w:type="spellStart"/>
      <w:r w:rsidRPr="001619DC">
        <w:rPr>
          <w:szCs w:val="22"/>
        </w:rPr>
        <w:t>i</w:t>
      </w:r>
      <w:proofErr w:type="spellEnd"/>
      <w:r w:rsidRPr="001619DC">
        <w:rPr>
          <w:szCs w:val="22"/>
        </w:rPr>
        <w:t xml:space="preserve"> ][ 2 ] is in the range </w:t>
      </w:r>
      <w:r w:rsidR="00074273" w:rsidRPr="001619DC">
        <w:rPr>
          <w:szCs w:val="22"/>
        </w:rPr>
        <w:t xml:space="preserve">of </w:t>
      </w:r>
      <w:r w:rsidRPr="001619DC">
        <w:rPr>
          <w:szCs w:val="22"/>
        </w:rPr>
        <w:t>2</w:t>
      </w:r>
      <w:r w:rsidR="00074273" w:rsidRPr="001619DC">
        <w:rPr>
          <w:szCs w:val="22"/>
        </w:rPr>
        <w:t xml:space="preserve"> to </w:t>
      </w:r>
      <w:r w:rsidRPr="001619DC">
        <w:rPr>
          <w:szCs w:val="22"/>
        </w:rPr>
        <w:t>14, inclusive.</w:t>
      </w:r>
    </w:p>
    <w:p w14:paraId="2C25DA23" w14:textId="77777777" w:rsidR="00A70D08" w:rsidRPr="001619DC" w:rsidRDefault="00A70D08" w:rsidP="00A70D08">
      <w:pPr>
        <w:pStyle w:val="enumlev1"/>
        <w:tabs>
          <w:tab w:val="clear" w:pos="794"/>
          <w:tab w:val="clear" w:pos="1191"/>
          <w:tab w:val="left" w:pos="0"/>
        </w:tabs>
        <w:ind w:left="0" w:firstLine="0"/>
        <w:rPr>
          <w:szCs w:val="22"/>
        </w:rPr>
      </w:pPr>
      <w:r w:rsidRPr="001619DC">
        <w:rPr>
          <w:szCs w:val="22"/>
        </w:rPr>
        <w:t xml:space="preserve">Inputs to the process are the decoded picture sample arrays before grain blending </w:t>
      </w:r>
      <w:proofErr w:type="spellStart"/>
      <w:r w:rsidRPr="001619DC">
        <w:rPr>
          <w:szCs w:val="22"/>
        </w:rPr>
        <w:t>decPicture</w:t>
      </w:r>
      <w:r w:rsidRPr="007E2F48">
        <w:rPr>
          <w:szCs w:val="22"/>
          <w:vertAlign w:val="subscript"/>
          <w:lang w:eastAsia="ko-KR"/>
        </w:rPr>
        <w:t>L</w:t>
      </w:r>
      <w:proofErr w:type="spellEnd"/>
      <w:r w:rsidRPr="007E2F48">
        <w:rPr>
          <w:szCs w:val="22"/>
          <w:vertAlign w:val="subscript"/>
          <w:lang w:eastAsia="ko-KR"/>
        </w:rPr>
        <w:t xml:space="preserve">, </w:t>
      </w:r>
      <w:proofErr w:type="spellStart"/>
      <w:r w:rsidRPr="001619DC">
        <w:rPr>
          <w:szCs w:val="22"/>
        </w:rPr>
        <w:t>decPicture</w:t>
      </w:r>
      <w:r w:rsidRPr="007E2F48">
        <w:rPr>
          <w:szCs w:val="22"/>
          <w:vertAlign w:val="subscript"/>
          <w:lang w:eastAsia="ko-KR"/>
        </w:rPr>
        <w:t>Cb</w:t>
      </w:r>
      <w:proofErr w:type="spellEnd"/>
      <w:r w:rsidRPr="007E2F48">
        <w:rPr>
          <w:szCs w:val="22"/>
          <w:vertAlign w:val="subscript"/>
          <w:lang w:eastAsia="ko-KR"/>
        </w:rPr>
        <w:t xml:space="preserve">, </w:t>
      </w:r>
      <w:r w:rsidRPr="001619DC">
        <w:rPr>
          <w:szCs w:val="22"/>
        </w:rPr>
        <w:t xml:space="preserve">and </w:t>
      </w:r>
      <w:proofErr w:type="spellStart"/>
      <w:r w:rsidRPr="001619DC">
        <w:rPr>
          <w:szCs w:val="22"/>
        </w:rPr>
        <w:t>decPicture</w:t>
      </w:r>
      <w:r w:rsidRPr="007E2F48">
        <w:rPr>
          <w:szCs w:val="22"/>
          <w:vertAlign w:val="subscript"/>
          <w:lang w:eastAsia="ko-KR"/>
        </w:rPr>
        <w:t>Cr</w:t>
      </w:r>
      <w:proofErr w:type="spellEnd"/>
      <w:r w:rsidRPr="001619DC">
        <w:rPr>
          <w:szCs w:val="22"/>
        </w:rPr>
        <w:t>.</w:t>
      </w:r>
    </w:p>
    <w:p w14:paraId="432E490E" w14:textId="1E305A8F" w:rsidR="00A70D08" w:rsidRPr="001619DC" w:rsidRDefault="00A70D08" w:rsidP="00A70D08">
      <w:pPr>
        <w:pStyle w:val="enumlev1"/>
        <w:tabs>
          <w:tab w:val="clear" w:pos="794"/>
          <w:tab w:val="clear" w:pos="1191"/>
          <w:tab w:val="left" w:pos="0"/>
        </w:tabs>
        <w:ind w:left="0" w:firstLine="0"/>
        <w:rPr>
          <w:szCs w:val="22"/>
        </w:rPr>
      </w:pPr>
      <w:r w:rsidRPr="001619DC">
        <w:rPr>
          <w:szCs w:val="22"/>
        </w:rPr>
        <w:t xml:space="preserve">Outputs of this process are the modified decoded picture sample arrays after grain blending </w:t>
      </w:r>
      <w:proofErr w:type="spellStart"/>
      <w:r w:rsidRPr="001619DC">
        <w:rPr>
          <w:szCs w:val="22"/>
        </w:rPr>
        <w:t>blendPicture</w:t>
      </w:r>
      <w:r w:rsidRPr="007E2F48">
        <w:rPr>
          <w:szCs w:val="22"/>
          <w:vertAlign w:val="subscript"/>
          <w:lang w:eastAsia="ko-KR"/>
        </w:rPr>
        <w:t>L</w:t>
      </w:r>
      <w:proofErr w:type="spellEnd"/>
      <w:r w:rsidRPr="007E2F48">
        <w:rPr>
          <w:szCs w:val="22"/>
          <w:vertAlign w:val="subscript"/>
          <w:lang w:eastAsia="ko-KR"/>
        </w:rPr>
        <w:t xml:space="preserve">, </w:t>
      </w:r>
      <w:proofErr w:type="spellStart"/>
      <w:r w:rsidRPr="001619DC">
        <w:rPr>
          <w:szCs w:val="22"/>
        </w:rPr>
        <w:t>blendPictureCb</w:t>
      </w:r>
      <w:proofErr w:type="spellEnd"/>
      <w:r w:rsidRPr="001619DC">
        <w:rPr>
          <w:szCs w:val="22"/>
        </w:rPr>
        <w:t xml:space="preserve">, and </w:t>
      </w:r>
      <w:proofErr w:type="spellStart"/>
      <w:r w:rsidRPr="001619DC">
        <w:rPr>
          <w:szCs w:val="22"/>
        </w:rPr>
        <w:t>blendPictureCr</w:t>
      </w:r>
      <w:proofErr w:type="spellEnd"/>
      <w:r w:rsidRPr="001619DC">
        <w:rPr>
          <w:szCs w:val="22"/>
        </w:rPr>
        <w:t>.</w:t>
      </w:r>
    </w:p>
    <w:p w14:paraId="400EEAF4" w14:textId="085E1237" w:rsidR="00074273" w:rsidRPr="001619DC" w:rsidRDefault="00074273" w:rsidP="00A70D08">
      <w:pPr>
        <w:pStyle w:val="enumlev1"/>
        <w:tabs>
          <w:tab w:val="clear" w:pos="794"/>
          <w:tab w:val="clear" w:pos="1191"/>
          <w:tab w:val="left" w:pos="0"/>
        </w:tabs>
        <w:ind w:left="0" w:firstLine="0"/>
        <w:rPr>
          <w:szCs w:val="22"/>
        </w:rPr>
      </w:pPr>
      <w:r w:rsidRPr="007E2F48">
        <w:rPr>
          <w:szCs w:val="22"/>
          <w:highlight w:val="yellow"/>
        </w:rPr>
        <w:t>[Ed. note: what happen</w:t>
      </w:r>
      <w:r w:rsidR="008D3D54" w:rsidRPr="007E2F48">
        <w:rPr>
          <w:szCs w:val="22"/>
          <w:highlight w:val="yellow"/>
        </w:rPr>
        <w:t>s</w:t>
      </w:r>
      <w:r w:rsidRPr="007E2F48">
        <w:rPr>
          <w:szCs w:val="22"/>
          <w:highlight w:val="yellow"/>
        </w:rPr>
        <w:t xml:space="preserve"> for mono? </w:t>
      </w:r>
      <w:proofErr w:type="gramStart"/>
      <w:r w:rsidRPr="007E2F48">
        <w:rPr>
          <w:szCs w:val="22"/>
          <w:highlight w:val="yellow"/>
        </w:rPr>
        <w:t>Also</w:t>
      </w:r>
      <w:proofErr w:type="gramEnd"/>
      <w:r w:rsidRPr="007E2F48">
        <w:rPr>
          <w:szCs w:val="22"/>
          <w:highlight w:val="yellow"/>
        </w:rPr>
        <w:t xml:space="preserve"> what is the resolution of the pictures? These seem missing from the above description</w:t>
      </w:r>
      <w:r w:rsidR="00EF623D" w:rsidRPr="007E2F48">
        <w:rPr>
          <w:szCs w:val="22"/>
          <w:highlight w:val="yellow"/>
        </w:rPr>
        <w:t>. Add more info.</w:t>
      </w:r>
      <w:r w:rsidRPr="007E2F48">
        <w:rPr>
          <w:szCs w:val="22"/>
          <w:highlight w:val="yellow"/>
        </w:rPr>
        <w:t>]</w:t>
      </w:r>
    </w:p>
    <w:p w14:paraId="0C2A6260" w14:textId="2188BED1" w:rsidR="00B84CAB" w:rsidRPr="001619DC" w:rsidRDefault="00A83BBB" w:rsidP="00B84CAB">
      <w:pPr>
        <w:rPr>
          <w:szCs w:val="22"/>
        </w:rPr>
      </w:pPr>
      <w:r w:rsidRPr="001619DC">
        <w:rPr>
          <w:szCs w:val="22"/>
        </w:rPr>
        <w:t>E</w:t>
      </w:r>
      <w:r w:rsidR="00B84CAB" w:rsidRPr="001619DC">
        <w:rPr>
          <w:szCs w:val="22"/>
        </w:rPr>
        <w:t xml:space="preserve">ach sample of synthesized grain, </w:t>
      </w:r>
      <w:proofErr w:type="gramStart"/>
      <w:r w:rsidR="00B84CAB" w:rsidRPr="007E2F48">
        <w:rPr>
          <w:szCs w:val="22"/>
        </w:rPr>
        <w:t>G[</w:t>
      </w:r>
      <w:proofErr w:type="gramEnd"/>
      <w:r w:rsidR="00B84CAB" w:rsidRPr="007E2F48">
        <w:rPr>
          <w:szCs w:val="22"/>
        </w:rPr>
        <w:t> c ][ x ][ y ]</w:t>
      </w:r>
      <w:r w:rsidR="00B84CAB" w:rsidRPr="001619DC">
        <w:rPr>
          <w:szCs w:val="22"/>
        </w:rPr>
        <w:t xml:space="preserve">, is added to the collocated sample of the decoded picture, </w:t>
      </w:r>
      <w:proofErr w:type="spellStart"/>
      <w:r w:rsidR="00B84CAB" w:rsidRPr="007E2F48">
        <w:rPr>
          <w:szCs w:val="22"/>
        </w:rPr>
        <w:t>I</w:t>
      </w:r>
      <w:r w:rsidR="00B84CAB" w:rsidRPr="007E2F48">
        <w:rPr>
          <w:szCs w:val="22"/>
          <w:vertAlign w:val="subscript"/>
        </w:rPr>
        <w:t>decoded</w:t>
      </w:r>
      <w:proofErr w:type="spellEnd"/>
      <w:r w:rsidR="00B84CAB" w:rsidRPr="007E2F48">
        <w:rPr>
          <w:szCs w:val="22"/>
        </w:rPr>
        <w:t>[ c ][ x ][ y ]</w:t>
      </w:r>
      <w:r w:rsidR="00B84CAB" w:rsidRPr="001619DC">
        <w:rPr>
          <w:szCs w:val="22"/>
        </w:rPr>
        <w:t>, for each a</w:t>
      </w:r>
      <w:r w:rsidR="00B84CAB" w:rsidRPr="0033486B">
        <w:rPr>
          <w:szCs w:val="22"/>
        </w:rPr>
        <w:t>pplicable colour component followed by clipping to prevent out of range sample values.</w:t>
      </w:r>
    </w:p>
    <w:p w14:paraId="5E9D0559" w14:textId="6EFC094A" w:rsidR="00D35B24" w:rsidRPr="001619DC" w:rsidRDefault="00D35B24" w:rsidP="00D35B24">
      <w:pPr>
        <w:pStyle w:val="enumlev1"/>
        <w:tabs>
          <w:tab w:val="clear" w:pos="794"/>
          <w:tab w:val="clear" w:pos="1191"/>
          <w:tab w:val="left" w:pos="426"/>
        </w:tabs>
        <w:ind w:left="0" w:firstLine="0"/>
        <w:rPr>
          <w:szCs w:val="22"/>
        </w:rPr>
      </w:pPr>
      <w:r w:rsidRPr="001619DC">
        <w:rPr>
          <w:szCs w:val="22"/>
        </w:rPr>
        <w:t xml:space="preserve">The grain </w:t>
      </w:r>
      <w:r w:rsidR="00545844" w:rsidRPr="001619DC">
        <w:rPr>
          <w:szCs w:val="22"/>
        </w:rPr>
        <w:t xml:space="preserve">synthesis </w:t>
      </w:r>
      <w:r w:rsidRPr="001619DC">
        <w:rPr>
          <w:szCs w:val="22"/>
        </w:rPr>
        <w:t xml:space="preserve">process is derived </w:t>
      </w:r>
      <w:r w:rsidR="00074273" w:rsidRPr="001619DC">
        <w:rPr>
          <w:szCs w:val="22"/>
        </w:rPr>
        <w:t xml:space="preserve">using </w:t>
      </w:r>
      <w:r w:rsidRPr="001619DC">
        <w:rPr>
          <w:szCs w:val="22"/>
        </w:rPr>
        <w:t>the following ordered steps:</w:t>
      </w:r>
    </w:p>
    <w:p w14:paraId="48E319BF" w14:textId="1851EB27" w:rsidR="00D35B24" w:rsidRPr="007E2F48" w:rsidRDefault="00D35B24" w:rsidP="00D35B24">
      <w:pPr>
        <w:pStyle w:val="enumlev1"/>
        <w:tabs>
          <w:tab w:val="clear" w:pos="794"/>
          <w:tab w:val="clear" w:pos="1191"/>
          <w:tab w:val="left" w:pos="426"/>
        </w:tabs>
        <w:ind w:left="426" w:hanging="426"/>
        <w:rPr>
          <w:szCs w:val="22"/>
        </w:rPr>
      </w:pPr>
      <w:r w:rsidRPr="001619DC">
        <w:rPr>
          <w:szCs w:val="22"/>
        </w:rPr>
        <w:t>–</w:t>
      </w:r>
      <w:r w:rsidRPr="001619DC">
        <w:rPr>
          <w:szCs w:val="22"/>
        </w:rPr>
        <w:tab/>
        <w:t xml:space="preserve">The grain pattern database generation is invoked </w:t>
      </w:r>
      <w:r w:rsidRPr="007E2F48">
        <w:rPr>
          <w:szCs w:val="22"/>
        </w:rPr>
        <w:t xml:space="preserve">in clause </w:t>
      </w:r>
      <w:r w:rsidR="008D3ED0" w:rsidRPr="007E2F48">
        <w:rPr>
          <w:szCs w:val="22"/>
        </w:rPr>
        <w:fldChar w:fldCharType="begin"/>
      </w:r>
      <w:r w:rsidR="008D3ED0" w:rsidRPr="007E2F48">
        <w:rPr>
          <w:szCs w:val="22"/>
        </w:rPr>
        <w:instrText xml:space="preserve"> REF _Ref96350909 \r \h </w:instrText>
      </w:r>
      <w:r w:rsidR="00C71F69" w:rsidRPr="007E2F48">
        <w:rPr>
          <w:szCs w:val="22"/>
        </w:rPr>
        <w:instrText xml:space="preserve"> \* MERGEFORMAT </w:instrText>
      </w:r>
      <w:r w:rsidR="008D3ED0" w:rsidRPr="007E2F48">
        <w:rPr>
          <w:szCs w:val="22"/>
        </w:rPr>
      </w:r>
      <w:r w:rsidR="008D3ED0" w:rsidRPr="007E2F48">
        <w:rPr>
          <w:szCs w:val="22"/>
        </w:rPr>
        <w:fldChar w:fldCharType="separate"/>
      </w:r>
      <w:r w:rsidR="008D3ED0" w:rsidRPr="007E2F48">
        <w:rPr>
          <w:szCs w:val="22"/>
        </w:rPr>
        <w:t>8.1.2.1</w:t>
      </w:r>
      <w:r w:rsidR="008D3ED0" w:rsidRPr="007E2F48">
        <w:rPr>
          <w:szCs w:val="22"/>
        </w:rPr>
        <w:fldChar w:fldCharType="end"/>
      </w:r>
      <w:r w:rsidRPr="007E2F48">
        <w:rPr>
          <w:szCs w:val="22"/>
        </w:rPr>
        <w:t xml:space="preserve">with a 13x13x64x64 array </w:t>
      </w:r>
      <w:proofErr w:type="spellStart"/>
      <w:r w:rsidRPr="007E2F48">
        <w:rPr>
          <w:szCs w:val="22"/>
        </w:rPr>
        <w:t>GrainDb</w:t>
      </w:r>
      <w:proofErr w:type="spellEnd"/>
      <w:r w:rsidRPr="007E2F48">
        <w:rPr>
          <w:szCs w:val="22"/>
        </w:rPr>
        <w:t xml:space="preserve"> as </w:t>
      </w:r>
      <w:r w:rsidR="00074273" w:rsidRPr="007E2F48">
        <w:rPr>
          <w:szCs w:val="22"/>
        </w:rPr>
        <w:t xml:space="preserve">the </w:t>
      </w:r>
      <w:r w:rsidRPr="007E2F48">
        <w:rPr>
          <w:szCs w:val="22"/>
        </w:rPr>
        <w:t>output.</w:t>
      </w:r>
    </w:p>
    <w:p w14:paraId="4B5F9C3D" w14:textId="55FD44A2" w:rsidR="00D35B24" w:rsidRPr="007E2F48" w:rsidRDefault="00D35B24" w:rsidP="00D35B24">
      <w:pPr>
        <w:pStyle w:val="enumlev1"/>
        <w:tabs>
          <w:tab w:val="clear" w:pos="794"/>
          <w:tab w:val="clear" w:pos="1191"/>
          <w:tab w:val="left" w:pos="426"/>
        </w:tabs>
        <w:ind w:left="0" w:firstLine="0"/>
        <w:rPr>
          <w:szCs w:val="22"/>
        </w:rPr>
      </w:pPr>
      <w:r w:rsidRPr="001619DC">
        <w:rPr>
          <w:szCs w:val="22"/>
        </w:rPr>
        <w:t>–</w:t>
      </w:r>
      <w:r w:rsidRPr="001619DC">
        <w:rPr>
          <w:szCs w:val="22"/>
        </w:rPr>
        <w:tab/>
        <w:t xml:space="preserve">The grain </w:t>
      </w:r>
      <w:r w:rsidR="00545844" w:rsidRPr="0033486B">
        <w:rPr>
          <w:szCs w:val="22"/>
        </w:rPr>
        <w:t xml:space="preserve">selection and </w:t>
      </w:r>
      <w:r w:rsidRPr="0033486B">
        <w:rPr>
          <w:szCs w:val="22"/>
        </w:rPr>
        <w:t xml:space="preserve">blending process as specified in clause </w:t>
      </w:r>
      <w:r w:rsidR="008D3ED0" w:rsidRPr="0033486B">
        <w:rPr>
          <w:szCs w:val="22"/>
        </w:rPr>
        <w:fldChar w:fldCharType="begin"/>
      </w:r>
      <w:r w:rsidR="008D3ED0" w:rsidRPr="001619DC">
        <w:rPr>
          <w:szCs w:val="22"/>
        </w:rPr>
        <w:instrText xml:space="preserve"> REF _Ref96350938 \r \h </w:instrText>
      </w:r>
      <w:r w:rsidR="00C71F69" w:rsidRPr="001619DC">
        <w:rPr>
          <w:szCs w:val="22"/>
        </w:rPr>
        <w:instrText xml:space="preserve"> \* MERGEFORMAT </w:instrText>
      </w:r>
      <w:r w:rsidR="008D3ED0" w:rsidRPr="0033486B">
        <w:rPr>
          <w:szCs w:val="22"/>
        </w:rPr>
      </w:r>
      <w:r w:rsidR="008D3ED0" w:rsidRPr="0033486B">
        <w:rPr>
          <w:szCs w:val="22"/>
        </w:rPr>
        <w:fldChar w:fldCharType="separate"/>
      </w:r>
      <w:r w:rsidR="004F702E">
        <w:rPr>
          <w:szCs w:val="22"/>
          <w:cs/>
        </w:rPr>
        <w:t>‎</w:t>
      </w:r>
      <w:r w:rsidR="004F702E">
        <w:rPr>
          <w:szCs w:val="22"/>
        </w:rPr>
        <w:t>8.1.2.3</w:t>
      </w:r>
      <w:r w:rsidR="008D3ED0" w:rsidRPr="0033486B">
        <w:rPr>
          <w:szCs w:val="22"/>
        </w:rPr>
        <w:fldChar w:fldCharType="end"/>
      </w:r>
      <w:r w:rsidR="007717A3" w:rsidRPr="001619DC">
        <w:rPr>
          <w:szCs w:val="22"/>
        </w:rPr>
        <w:t xml:space="preserve"> </w:t>
      </w:r>
      <w:r w:rsidRPr="0033486B">
        <w:rPr>
          <w:szCs w:val="22"/>
        </w:rPr>
        <w:t xml:space="preserve">is invoked with </w:t>
      </w:r>
      <w:proofErr w:type="spellStart"/>
      <w:r w:rsidRPr="0033486B">
        <w:rPr>
          <w:szCs w:val="22"/>
        </w:rPr>
        <w:t>decPicture</w:t>
      </w:r>
      <w:r w:rsidRPr="007E2F48">
        <w:rPr>
          <w:szCs w:val="22"/>
          <w:vertAlign w:val="subscript"/>
          <w:lang w:eastAsia="ko-KR"/>
        </w:rPr>
        <w:t>L</w:t>
      </w:r>
      <w:proofErr w:type="spellEnd"/>
      <w:r w:rsidRPr="007E2F48">
        <w:rPr>
          <w:szCs w:val="22"/>
          <w:vertAlign w:val="subscript"/>
          <w:lang w:eastAsia="ko-KR"/>
        </w:rPr>
        <w:t xml:space="preserve">, </w:t>
      </w:r>
      <w:proofErr w:type="spellStart"/>
      <w:r w:rsidRPr="001619DC">
        <w:rPr>
          <w:szCs w:val="22"/>
        </w:rPr>
        <w:t>decPicture</w:t>
      </w:r>
      <w:r w:rsidRPr="007E2F48">
        <w:rPr>
          <w:szCs w:val="22"/>
          <w:vertAlign w:val="subscript"/>
          <w:lang w:eastAsia="ko-KR"/>
        </w:rPr>
        <w:t>Cb</w:t>
      </w:r>
      <w:proofErr w:type="spellEnd"/>
      <w:r w:rsidRPr="007E2F48">
        <w:rPr>
          <w:szCs w:val="22"/>
          <w:vertAlign w:val="subscript"/>
          <w:lang w:eastAsia="ko-KR"/>
        </w:rPr>
        <w:t xml:space="preserve">, </w:t>
      </w:r>
      <w:r w:rsidRPr="001619DC">
        <w:rPr>
          <w:szCs w:val="22"/>
        </w:rPr>
        <w:t xml:space="preserve">and </w:t>
      </w:r>
      <w:proofErr w:type="spellStart"/>
      <w:r w:rsidRPr="001619DC">
        <w:rPr>
          <w:szCs w:val="22"/>
        </w:rPr>
        <w:t>decPicture</w:t>
      </w:r>
      <w:r w:rsidRPr="007E2F48">
        <w:rPr>
          <w:szCs w:val="22"/>
          <w:vertAlign w:val="subscript"/>
          <w:lang w:eastAsia="ko-KR"/>
        </w:rPr>
        <w:t>Cr</w:t>
      </w:r>
      <w:proofErr w:type="spellEnd"/>
      <w:r w:rsidRPr="001619DC">
        <w:rPr>
          <w:szCs w:val="22"/>
        </w:rPr>
        <w:t>. as input</w:t>
      </w:r>
      <w:r w:rsidR="00074273" w:rsidRPr="001619DC">
        <w:rPr>
          <w:szCs w:val="22"/>
        </w:rPr>
        <w:t>s</w:t>
      </w:r>
      <w:r w:rsidRPr="007E2F48">
        <w:rPr>
          <w:szCs w:val="22"/>
          <w:lang w:eastAsia="ko-KR"/>
        </w:rPr>
        <w:t xml:space="preserve">, and </w:t>
      </w:r>
      <w:proofErr w:type="spellStart"/>
      <w:r w:rsidRPr="001619DC">
        <w:rPr>
          <w:szCs w:val="22"/>
        </w:rPr>
        <w:t>blendPicture</w:t>
      </w:r>
      <w:r w:rsidRPr="007E2F48">
        <w:rPr>
          <w:szCs w:val="22"/>
          <w:vertAlign w:val="subscript"/>
          <w:lang w:eastAsia="ko-KR"/>
        </w:rPr>
        <w:t>L</w:t>
      </w:r>
      <w:proofErr w:type="spellEnd"/>
      <w:r w:rsidRPr="007E2F48">
        <w:rPr>
          <w:szCs w:val="22"/>
          <w:vertAlign w:val="subscript"/>
          <w:lang w:eastAsia="ko-KR"/>
        </w:rPr>
        <w:t xml:space="preserve">, </w:t>
      </w:r>
      <w:proofErr w:type="spellStart"/>
      <w:r w:rsidRPr="001619DC">
        <w:rPr>
          <w:szCs w:val="22"/>
        </w:rPr>
        <w:t>blendPicture</w:t>
      </w:r>
      <w:r w:rsidRPr="007E2F48">
        <w:rPr>
          <w:szCs w:val="22"/>
          <w:vertAlign w:val="subscript"/>
          <w:lang w:eastAsia="ko-KR"/>
        </w:rPr>
        <w:t>Cb</w:t>
      </w:r>
      <w:proofErr w:type="spellEnd"/>
      <w:r w:rsidRPr="007E2F48">
        <w:rPr>
          <w:szCs w:val="22"/>
          <w:vertAlign w:val="subscript"/>
          <w:lang w:eastAsia="ko-KR"/>
        </w:rPr>
        <w:t xml:space="preserve">, </w:t>
      </w:r>
      <w:r w:rsidRPr="001619DC">
        <w:rPr>
          <w:szCs w:val="22"/>
        </w:rPr>
        <w:t xml:space="preserve">and </w:t>
      </w:r>
      <w:proofErr w:type="spellStart"/>
      <w:r w:rsidRPr="001619DC">
        <w:rPr>
          <w:szCs w:val="22"/>
        </w:rPr>
        <w:t>blendPicture</w:t>
      </w:r>
      <w:r w:rsidRPr="007E2F48">
        <w:rPr>
          <w:szCs w:val="22"/>
          <w:vertAlign w:val="subscript"/>
          <w:lang w:eastAsia="ko-KR"/>
        </w:rPr>
        <w:t>Cr</w:t>
      </w:r>
      <w:proofErr w:type="spellEnd"/>
      <w:r w:rsidRPr="007E2F48">
        <w:rPr>
          <w:szCs w:val="22"/>
          <w:lang w:eastAsia="ko-KR"/>
        </w:rPr>
        <w:t xml:space="preserve"> as output</w:t>
      </w:r>
      <w:r w:rsidR="00074273" w:rsidRPr="007E2F48">
        <w:rPr>
          <w:szCs w:val="22"/>
          <w:lang w:eastAsia="ko-KR"/>
        </w:rPr>
        <w:t>s</w:t>
      </w:r>
      <w:r w:rsidRPr="007E2F48">
        <w:rPr>
          <w:szCs w:val="22"/>
          <w:lang w:eastAsia="ko-KR"/>
        </w:rPr>
        <w:t>.</w:t>
      </w:r>
    </w:p>
    <w:p w14:paraId="0974124A" w14:textId="033F409E" w:rsidR="00D35B24" w:rsidRPr="00AB40CD" w:rsidRDefault="00A83BBB" w:rsidP="00D35B24">
      <w:pPr>
        <w:pStyle w:val="Heading4"/>
      </w:pPr>
      <w:bookmarkStart w:id="223" w:name="_Ref96350909"/>
      <w:r w:rsidRPr="001619DC">
        <w:lastRenderedPageBreak/>
        <w:t>G</w:t>
      </w:r>
      <w:r w:rsidR="00EF0B46" w:rsidRPr="0033486B">
        <w:t xml:space="preserve">rain </w:t>
      </w:r>
      <w:r w:rsidR="00D35B24" w:rsidRPr="0033486B">
        <w:t xml:space="preserve">pattern </w:t>
      </w:r>
      <w:r w:rsidR="008D3ED0" w:rsidRPr="0033486B">
        <w:t xml:space="preserve">database </w:t>
      </w:r>
      <w:r w:rsidR="00D35B24" w:rsidRPr="00826803">
        <w:t>generation</w:t>
      </w:r>
      <w:bookmarkEnd w:id="223"/>
    </w:p>
    <w:p w14:paraId="7CA0AD44" w14:textId="7BFE3B61" w:rsidR="00290DBC" w:rsidRDefault="005D4454" w:rsidP="00290DBC">
      <w:r w:rsidRPr="008D3D54">
        <w:rPr>
          <w:highlight w:val="yellow"/>
        </w:rPr>
        <w:t>[Ed. Note:</w:t>
      </w:r>
      <w:r w:rsidRPr="007E2F48">
        <w:rPr>
          <w:highlight w:val="yellow"/>
        </w:rPr>
        <w:t xml:space="preserve"> </w:t>
      </w:r>
      <w:r w:rsidR="00290DBC" w:rsidRPr="007E2F48">
        <w:rPr>
          <w:highlight w:val="yellow"/>
        </w:rPr>
        <w:t>Some introduction should be provided here]</w:t>
      </w:r>
    </w:p>
    <w:p w14:paraId="1B56D25F" w14:textId="16CE1FA5" w:rsidR="00D35B24" w:rsidRPr="007E2F48" w:rsidRDefault="00D35B24" w:rsidP="00290DBC">
      <w:r w:rsidRPr="007E2F48">
        <w:t xml:space="preserve">Output of this process is a 13x13x64x64 grain pattern database array </w:t>
      </w:r>
      <w:proofErr w:type="spellStart"/>
      <w:r w:rsidRPr="007E2F48">
        <w:t>GrainDb</w:t>
      </w:r>
      <w:proofErr w:type="spellEnd"/>
      <w:r w:rsidRPr="007E2F48">
        <w:t>.</w:t>
      </w:r>
    </w:p>
    <w:p w14:paraId="4688E181" w14:textId="2F66F44C" w:rsidR="002C64F5" w:rsidRPr="001619DC" w:rsidRDefault="002C64F5" w:rsidP="002C64F5">
      <w:pPr>
        <w:pStyle w:val="enumlev1"/>
        <w:tabs>
          <w:tab w:val="clear" w:pos="794"/>
          <w:tab w:val="clear" w:pos="1191"/>
          <w:tab w:val="left" w:pos="426"/>
        </w:tabs>
        <w:ind w:left="426" w:hanging="426"/>
        <w:rPr>
          <w:vertAlign w:val="superscript"/>
        </w:rPr>
      </w:pPr>
      <w:r w:rsidRPr="001619DC">
        <w:t xml:space="preserve">The variable </w:t>
      </w:r>
      <w:proofErr w:type="spellStart"/>
      <w:r w:rsidRPr="0033486B">
        <w:t>prngVal</w:t>
      </w:r>
      <w:proofErr w:type="spellEnd"/>
      <w:r w:rsidRPr="0033486B">
        <w:t xml:space="preserve"> </w:t>
      </w:r>
      <w:r w:rsidR="006D7B05" w:rsidRPr="0033486B">
        <w:t>is a</w:t>
      </w:r>
      <w:r w:rsidRPr="0033486B">
        <w:t xml:space="preserve"> </w:t>
      </w:r>
      <w:r w:rsidR="006D7B05" w:rsidRPr="00826803">
        <w:t xml:space="preserve">value produced by a uniform </w:t>
      </w:r>
      <w:r w:rsidRPr="00AB40CD">
        <w:t>pseudo-random number generator</w:t>
      </w:r>
      <w:r w:rsidRPr="00B24520">
        <w:t>.</w:t>
      </w:r>
    </w:p>
    <w:p w14:paraId="5292B7B3" w14:textId="4555F513" w:rsidR="002C64F5" w:rsidRPr="001619DC" w:rsidRDefault="002C64F5" w:rsidP="007E2F48">
      <w:pPr>
        <w:pStyle w:val="enumlev1"/>
        <w:tabs>
          <w:tab w:val="clear" w:pos="794"/>
          <w:tab w:val="clear" w:pos="1191"/>
          <w:tab w:val="left" w:pos="90"/>
        </w:tabs>
        <w:ind w:left="426" w:hanging="426"/>
        <w:rPr>
          <w:vertAlign w:val="superscript"/>
        </w:rPr>
      </w:pPr>
      <w:r w:rsidRPr="007E2F48">
        <w:t xml:space="preserve">The variable </w:t>
      </w:r>
      <w:proofErr w:type="spellStart"/>
      <w:proofErr w:type="gramStart"/>
      <w:r w:rsidRPr="001619DC">
        <w:t>gaussianLUT</w:t>
      </w:r>
      <w:proofErr w:type="spellEnd"/>
      <w:r w:rsidRPr="001619DC">
        <w:t>[</w:t>
      </w:r>
      <w:proofErr w:type="gramEnd"/>
      <w:r w:rsidRPr="001619DC">
        <w:t xml:space="preserve"> m ] </w:t>
      </w:r>
      <w:r w:rsidRPr="0033486B">
        <w:t>is a LUT of 2,048 Gaussian random numbers stored in 2’s complement form and r</w:t>
      </w:r>
      <w:r w:rsidRPr="001619DC">
        <w:t>anging from -127 to 127</w:t>
      </w:r>
      <w:r w:rsidR="00074273" w:rsidRPr="001619DC">
        <w:t>, inclusive.</w:t>
      </w:r>
    </w:p>
    <w:p w14:paraId="19096F5D" w14:textId="1CCACB5A" w:rsidR="00D35B24" w:rsidRPr="001619DC" w:rsidRDefault="00D35B24" w:rsidP="00D35B24">
      <w:pPr>
        <w:pStyle w:val="enumlev1"/>
        <w:tabs>
          <w:tab w:val="clear" w:pos="794"/>
          <w:tab w:val="clear" w:pos="1191"/>
          <w:tab w:val="left" w:pos="426"/>
        </w:tabs>
        <w:ind w:left="426" w:hanging="426"/>
        <w:rPr>
          <w:vertAlign w:val="superscript"/>
        </w:rPr>
      </w:pPr>
      <w:r w:rsidRPr="007E2F48">
        <w:t xml:space="preserve">The variable </w:t>
      </w:r>
      <w:proofErr w:type="spellStart"/>
      <w:proofErr w:type="gramStart"/>
      <w:r w:rsidRPr="007E2F48">
        <w:t>fgCutFreqH</w:t>
      </w:r>
      <w:proofErr w:type="spellEnd"/>
      <w:r w:rsidRPr="007E2F48">
        <w:t>[</w:t>
      </w:r>
      <w:proofErr w:type="gramEnd"/>
      <w:r w:rsidRPr="007E2F48">
        <w:t> h ] is set equal to ( ( h + 3 ) &lt;&lt; 2)</w:t>
      </w:r>
      <w:r w:rsidRPr="001619DC">
        <w:rPr>
          <w:lang w:eastAsia="ko-KR"/>
        </w:rPr>
        <w:t xml:space="preserve"> – 1, </w:t>
      </w:r>
      <w:r w:rsidRPr="007E2F48">
        <w:t>with h</w:t>
      </w:r>
      <w:r w:rsidR="007A6652" w:rsidRPr="007E2F48">
        <w:t xml:space="preserve"> being in the range of</w:t>
      </w:r>
      <w:r w:rsidRPr="007E2F48">
        <w:t> 0</w:t>
      </w:r>
      <w:r w:rsidR="007A6652" w:rsidRPr="007E2F48">
        <w:t xml:space="preserve"> to </w:t>
      </w:r>
      <w:r w:rsidRPr="007E2F48">
        <w:t>12</w:t>
      </w:r>
      <w:r w:rsidR="007A6652" w:rsidRPr="007E2F48">
        <w:t>, inclusive</w:t>
      </w:r>
      <w:r w:rsidRPr="007E2F48">
        <w:t>.</w:t>
      </w:r>
    </w:p>
    <w:p w14:paraId="62D80388" w14:textId="2AE7EF19" w:rsidR="006766CA" w:rsidRPr="007E2F48" w:rsidRDefault="00D35B24" w:rsidP="007E2F48">
      <w:pPr>
        <w:pStyle w:val="enumlev1"/>
        <w:tabs>
          <w:tab w:val="clear" w:pos="794"/>
          <w:tab w:val="clear" w:pos="1191"/>
          <w:tab w:val="left" w:pos="426"/>
        </w:tabs>
        <w:ind w:left="426" w:hanging="426"/>
        <w:rPr>
          <w:vertAlign w:val="superscript"/>
        </w:rPr>
      </w:pPr>
      <w:r w:rsidRPr="007E2F48">
        <w:t xml:space="preserve">The variable </w:t>
      </w:r>
      <w:proofErr w:type="spellStart"/>
      <w:proofErr w:type="gramStart"/>
      <w:r w:rsidRPr="007E2F48">
        <w:t>fgCutFreqV</w:t>
      </w:r>
      <w:proofErr w:type="spellEnd"/>
      <w:r w:rsidRPr="007E2F48">
        <w:t>[</w:t>
      </w:r>
      <w:proofErr w:type="gramEnd"/>
      <w:r w:rsidRPr="007E2F48">
        <w:t> v ] is set equal to ( ( v + 3 ) &lt;&lt; 2)</w:t>
      </w:r>
      <w:r w:rsidRPr="001619DC">
        <w:rPr>
          <w:lang w:eastAsia="ko-KR"/>
        </w:rPr>
        <w:t xml:space="preserve"> – 1, </w:t>
      </w:r>
      <w:r w:rsidRPr="007E2F48">
        <w:t>with v</w:t>
      </w:r>
      <w:r w:rsidR="007A6652" w:rsidRPr="007E2F48">
        <w:t xml:space="preserve"> being in the range of 0 to 12, inclusive.</w:t>
      </w:r>
    </w:p>
    <w:p w14:paraId="19E2FEF3" w14:textId="323332C9" w:rsidR="006766CA" w:rsidRPr="007E2F48" w:rsidRDefault="006766CA" w:rsidP="006766CA">
      <w:pPr>
        <w:pStyle w:val="enumlev1"/>
        <w:tabs>
          <w:tab w:val="clear" w:pos="794"/>
          <w:tab w:val="clear" w:pos="1191"/>
          <w:tab w:val="left" w:pos="426"/>
        </w:tabs>
        <w:ind w:left="0" w:firstLine="0"/>
      </w:pPr>
      <w:r w:rsidRPr="007E2F48">
        <w:t xml:space="preserve">The variable </w:t>
      </w:r>
      <m:oMath>
        <m:sSubSup>
          <m:sSubSupPr>
            <m:ctrlPr>
              <w:rPr>
                <w:rFonts w:ascii="Cambria Math" w:hAnsi="Cambria Math"/>
                <w:i/>
                <w:lang w:eastAsia="ko-KR"/>
              </w:rPr>
            </m:ctrlPr>
          </m:sSubSupPr>
          <m:e>
            <m:r>
              <w:rPr>
                <w:rFonts w:ascii="Cambria Math" w:hAnsi="Cambria Math"/>
                <w:lang w:eastAsia="ko-KR"/>
              </w:rPr>
              <m:t>R</m:t>
            </m:r>
          </m:e>
          <m:sub>
            <m:r>
              <w:rPr>
                <w:rFonts w:ascii="Cambria Math" w:hAnsi="Cambria Math"/>
                <w:lang w:eastAsia="ko-KR"/>
              </w:rPr>
              <m:t>64</m:t>
            </m:r>
          </m:sub>
          <m:sup/>
        </m:sSubSup>
      </m:oMath>
      <w:r w:rsidRPr="007E2F48">
        <w:t xml:space="preserve"> is a</w:t>
      </w:r>
      <w:r w:rsidR="006D7B05" w:rsidRPr="007E2F48">
        <w:t>n IDCT2</w:t>
      </w:r>
      <w:r w:rsidRPr="007E2F48">
        <w:t xml:space="preserve"> 64x64 transform matrix</w:t>
      </w:r>
      <w:r w:rsidR="00B92AFC" w:rsidRPr="007E2F48">
        <w:t>.</w:t>
      </w:r>
    </w:p>
    <w:p w14:paraId="5B36D8A5" w14:textId="77777777" w:rsidR="00D35B24" w:rsidRPr="007E2F48" w:rsidRDefault="00D35B24" w:rsidP="00D35B24">
      <w:pPr>
        <w:pStyle w:val="enumlev1"/>
        <w:tabs>
          <w:tab w:val="clear" w:pos="794"/>
          <w:tab w:val="clear" w:pos="1191"/>
          <w:tab w:val="left" w:pos="0"/>
        </w:tabs>
        <w:ind w:left="0" w:firstLine="0"/>
      </w:pPr>
      <w:r w:rsidRPr="001619DC">
        <w:t xml:space="preserve">The variable </w:t>
      </w:r>
      <w:proofErr w:type="spellStart"/>
      <w:proofErr w:type="gramStart"/>
      <w:r w:rsidRPr="007E2F48">
        <w:t>fgCoeffs</w:t>
      </w:r>
      <w:proofErr w:type="spellEnd"/>
      <w:r w:rsidRPr="007E2F48">
        <w:t>[</w:t>
      </w:r>
      <w:proofErr w:type="gramEnd"/>
      <w:r w:rsidRPr="007E2F48">
        <w:t> h ][ v ][ </w:t>
      </w:r>
      <w:proofErr w:type="spellStart"/>
      <w:r w:rsidRPr="007E2F48">
        <w:t>i</w:t>
      </w:r>
      <w:proofErr w:type="spellEnd"/>
      <w:r w:rsidRPr="007E2F48">
        <w:t xml:space="preserve"> ][ j ] is initially set equal to 0, with h = 0..12, v = 0..12, </w:t>
      </w:r>
      <w:proofErr w:type="spellStart"/>
      <w:r w:rsidRPr="007E2F48">
        <w:t>i</w:t>
      </w:r>
      <w:proofErr w:type="spellEnd"/>
      <w:r w:rsidRPr="007E2F48">
        <w:t> = 0..63, j = 0..63, and is derived as follows:</w:t>
      </w:r>
    </w:p>
    <w:p w14:paraId="62221645" w14:textId="77777777" w:rsidR="00D35B24" w:rsidRPr="001619DC" w:rsidRDefault="00D35B24" w:rsidP="00D35B24">
      <w:pPr>
        <w:pStyle w:val="enumlev1"/>
        <w:ind w:left="397" w:firstLine="53"/>
      </w:pPr>
      <w:r w:rsidRPr="001619DC">
        <w:t>for(h = 0; h </w:t>
      </w:r>
      <w:r w:rsidRPr="0033486B">
        <w:rPr>
          <w:sz w:val="18"/>
          <w:szCs w:val="18"/>
        </w:rPr>
        <w:t>&lt; 13 , h++ ) {</w:t>
      </w:r>
      <w:r w:rsidRPr="0033486B">
        <w:rPr>
          <w:sz w:val="18"/>
          <w:szCs w:val="18"/>
        </w:rPr>
        <w:br/>
      </w:r>
      <w:r w:rsidRPr="001619DC">
        <w:tab/>
        <w:t>for(v = 0; v </w:t>
      </w:r>
      <w:r w:rsidRPr="001619DC">
        <w:rPr>
          <w:sz w:val="18"/>
          <w:szCs w:val="18"/>
        </w:rPr>
        <w:t>&lt; 13 , v++ ) {</w:t>
      </w:r>
      <w:r w:rsidRPr="001619DC">
        <w:br/>
      </w:r>
      <w:r w:rsidRPr="001619DC">
        <w:tab/>
      </w:r>
      <w:r w:rsidRPr="001619DC">
        <w:tab/>
      </w:r>
      <w:proofErr w:type="spellStart"/>
      <w:r w:rsidRPr="001619DC">
        <w:t>prngVal</w:t>
      </w:r>
      <w:proofErr w:type="spellEnd"/>
      <w:r w:rsidRPr="001619DC">
        <w:t> = </w:t>
      </w:r>
      <w:proofErr w:type="spellStart"/>
      <w:r w:rsidRPr="001619DC">
        <w:t>SeedLUT</w:t>
      </w:r>
      <w:proofErr w:type="spellEnd"/>
      <w:r w:rsidRPr="001619DC">
        <w:t xml:space="preserve">( h + 13 * v ) </w:t>
      </w:r>
      <w:r w:rsidRPr="001619DC">
        <w:br/>
      </w:r>
      <w:r w:rsidRPr="001619DC">
        <w:tab/>
      </w:r>
      <w:r w:rsidRPr="001619DC">
        <w:tab/>
        <w:t>for( j = 0; j </w:t>
      </w:r>
      <w:r w:rsidRPr="001619DC">
        <w:rPr>
          <w:sz w:val="18"/>
          <w:szCs w:val="18"/>
        </w:rPr>
        <w:t>&lt;= </w:t>
      </w:r>
      <w:proofErr w:type="spellStart"/>
      <w:r w:rsidRPr="007E2F48">
        <w:t>fgCutFreqV</w:t>
      </w:r>
      <w:proofErr w:type="spellEnd"/>
      <w:r w:rsidRPr="007E2F48">
        <w:t>[ v ]</w:t>
      </w:r>
      <w:r w:rsidRPr="001619DC">
        <w:rPr>
          <w:sz w:val="18"/>
          <w:szCs w:val="18"/>
        </w:rPr>
        <w:t> ; </w:t>
      </w:r>
      <w:proofErr w:type="spellStart"/>
      <w:r w:rsidRPr="001619DC">
        <w:rPr>
          <w:sz w:val="18"/>
          <w:szCs w:val="18"/>
        </w:rPr>
        <w:t>j++</w:t>
      </w:r>
      <w:proofErr w:type="spellEnd"/>
      <w:r w:rsidRPr="001619DC">
        <w:rPr>
          <w:sz w:val="18"/>
          <w:szCs w:val="18"/>
        </w:rPr>
        <w:t> ) {</w:t>
      </w:r>
      <w:r w:rsidRPr="001619DC">
        <w:rPr>
          <w:sz w:val="18"/>
          <w:szCs w:val="18"/>
        </w:rPr>
        <w:br/>
      </w:r>
      <w:r w:rsidRPr="0033486B">
        <w:tab/>
      </w:r>
      <w:r w:rsidRPr="0033486B">
        <w:tab/>
      </w:r>
      <w:r w:rsidRPr="0033486B">
        <w:tab/>
        <w:t>for( </w:t>
      </w:r>
      <w:proofErr w:type="spellStart"/>
      <w:r w:rsidRPr="0033486B">
        <w:t>i</w:t>
      </w:r>
      <w:proofErr w:type="spellEnd"/>
      <w:r w:rsidRPr="0033486B">
        <w:t> = 0; </w:t>
      </w:r>
      <w:proofErr w:type="spellStart"/>
      <w:r w:rsidRPr="0033486B">
        <w:t>i</w:t>
      </w:r>
      <w:proofErr w:type="spellEnd"/>
      <w:r w:rsidRPr="0033486B">
        <w:t> </w:t>
      </w:r>
      <w:r w:rsidRPr="0033486B">
        <w:rPr>
          <w:sz w:val="18"/>
          <w:szCs w:val="18"/>
        </w:rPr>
        <w:t>&lt;= </w:t>
      </w:r>
      <w:proofErr w:type="spellStart"/>
      <w:r w:rsidRPr="007E2F48">
        <w:t>fgCutFreqH</w:t>
      </w:r>
      <w:proofErr w:type="spellEnd"/>
      <w:r w:rsidRPr="007E2F48">
        <w:t>[ h ]</w:t>
      </w:r>
      <w:r w:rsidRPr="001619DC">
        <w:rPr>
          <w:sz w:val="18"/>
          <w:szCs w:val="18"/>
        </w:rPr>
        <w:t> ; </w:t>
      </w:r>
      <w:proofErr w:type="spellStart"/>
      <w:r w:rsidRPr="001619DC">
        <w:rPr>
          <w:sz w:val="18"/>
          <w:szCs w:val="18"/>
        </w:rPr>
        <w:t>i</w:t>
      </w:r>
      <w:proofErr w:type="spellEnd"/>
      <w:r w:rsidRPr="001619DC">
        <w:rPr>
          <w:sz w:val="18"/>
          <w:szCs w:val="18"/>
        </w:rPr>
        <w:t> + = 4 ) {</w:t>
      </w:r>
      <w:r w:rsidRPr="001619DC">
        <w:rPr>
          <w:sz w:val="18"/>
          <w:szCs w:val="18"/>
        </w:rPr>
        <w:br/>
      </w:r>
      <w:r w:rsidRPr="001619DC">
        <w:tab/>
      </w:r>
      <w:r w:rsidRPr="001619DC">
        <w:tab/>
      </w:r>
      <w:r w:rsidRPr="001619DC">
        <w:tab/>
      </w:r>
      <w:r w:rsidRPr="001619DC">
        <w:tab/>
        <w:t>for( k = 0; k </w:t>
      </w:r>
      <w:r w:rsidRPr="001619DC">
        <w:rPr>
          <w:sz w:val="18"/>
          <w:szCs w:val="18"/>
        </w:rPr>
        <w:t>&lt; 4; k++ )</w:t>
      </w:r>
      <w:r w:rsidRPr="001619DC">
        <w:br/>
      </w:r>
      <w:r w:rsidRPr="001619DC">
        <w:tab/>
      </w:r>
      <w:r w:rsidRPr="001619DC">
        <w:tab/>
      </w:r>
      <w:r w:rsidRPr="001619DC">
        <w:tab/>
      </w:r>
      <w:r w:rsidRPr="001619DC">
        <w:tab/>
      </w:r>
      <w:r w:rsidRPr="001619DC">
        <w:tab/>
      </w:r>
      <w:proofErr w:type="spellStart"/>
      <w:r w:rsidRPr="001619DC">
        <w:t>fgCoeffs</w:t>
      </w:r>
      <w:proofErr w:type="spellEnd"/>
      <w:r w:rsidRPr="001619DC">
        <w:t>[ h ][ v ][ </w:t>
      </w:r>
      <w:proofErr w:type="spellStart"/>
      <w:r w:rsidRPr="001619DC">
        <w:t>i</w:t>
      </w:r>
      <w:proofErr w:type="spellEnd"/>
      <w:r w:rsidRPr="001619DC">
        <w:t xml:space="preserve"> + k ][ j ] = </w:t>
      </w:r>
      <w:proofErr w:type="spellStart"/>
      <w:r w:rsidRPr="001619DC">
        <w:t>gaussianLUT</w:t>
      </w:r>
      <w:proofErr w:type="spellEnd"/>
      <w:r w:rsidRPr="001619DC">
        <w:t>[ ( </w:t>
      </w:r>
      <w:proofErr w:type="spellStart"/>
      <w:r w:rsidRPr="001619DC">
        <w:t>prngVal</w:t>
      </w:r>
      <w:proofErr w:type="spellEnd"/>
      <w:r w:rsidRPr="001619DC">
        <w:t> + k ) % 2048 ]</w:t>
      </w:r>
      <w:r w:rsidRPr="001619DC">
        <w:br/>
      </w:r>
      <w:r w:rsidRPr="001619DC">
        <w:tab/>
      </w:r>
      <w:r w:rsidRPr="001619DC">
        <w:tab/>
      </w:r>
      <w:r w:rsidRPr="001619DC">
        <w:tab/>
      </w:r>
      <w:r w:rsidRPr="001619DC">
        <w:tab/>
      </w:r>
      <w:proofErr w:type="spellStart"/>
      <w:r w:rsidRPr="001619DC">
        <w:t>prngVal</w:t>
      </w:r>
      <w:proofErr w:type="spellEnd"/>
      <w:r w:rsidRPr="001619DC">
        <w:t> = </w:t>
      </w:r>
      <w:proofErr w:type="spellStart"/>
      <w:r w:rsidRPr="001619DC">
        <w:t>Prng</w:t>
      </w:r>
      <w:proofErr w:type="spellEnd"/>
      <w:r w:rsidRPr="001619DC">
        <w:t>( </w:t>
      </w:r>
      <w:proofErr w:type="spellStart"/>
      <w:r w:rsidRPr="001619DC">
        <w:t>prngVal</w:t>
      </w:r>
      <w:proofErr w:type="spellEnd"/>
      <w:r w:rsidRPr="001619DC">
        <w:t> )</w:t>
      </w:r>
      <w:r w:rsidRPr="001619DC">
        <w:br/>
      </w:r>
      <w:r w:rsidRPr="001619DC">
        <w:tab/>
      </w:r>
      <w:r w:rsidRPr="001619DC">
        <w:tab/>
      </w:r>
      <w:r w:rsidRPr="001619DC">
        <w:tab/>
        <w:t>}</w:t>
      </w:r>
      <w:r w:rsidRPr="001619DC">
        <w:br/>
      </w:r>
      <w:r w:rsidRPr="001619DC">
        <w:tab/>
      </w:r>
      <w:r w:rsidRPr="001619DC">
        <w:tab/>
        <w:t>}</w:t>
      </w:r>
      <w:r w:rsidRPr="001619DC">
        <w:br/>
      </w:r>
      <w:r w:rsidRPr="001619DC">
        <w:tab/>
      </w:r>
      <w:r w:rsidRPr="001619DC">
        <w:tab/>
      </w:r>
      <w:proofErr w:type="spellStart"/>
      <w:r w:rsidRPr="001619DC">
        <w:t>fgCoeffs</w:t>
      </w:r>
      <w:proofErr w:type="spellEnd"/>
      <w:r w:rsidRPr="001619DC">
        <w:t>[ h ][ v ][ 0 ][</w:t>
      </w:r>
      <w:bookmarkStart w:id="224" w:name="_Hlk96352784"/>
      <w:r w:rsidRPr="001619DC">
        <w:t> </w:t>
      </w:r>
      <w:bookmarkEnd w:id="224"/>
      <w:r w:rsidRPr="001619DC">
        <w:t>0 ] = 0</w:t>
      </w:r>
      <w:r w:rsidRPr="001619DC">
        <w:br/>
      </w:r>
      <w:r w:rsidRPr="001619DC">
        <w:tab/>
        <w:t>}</w:t>
      </w:r>
      <w:r w:rsidRPr="001619DC">
        <w:br/>
        <w:t>}</w:t>
      </w:r>
    </w:p>
    <w:p w14:paraId="50BD3739" w14:textId="5D3A6DD5" w:rsidR="00D35B24" w:rsidRPr="007E2F48" w:rsidRDefault="00D35B24" w:rsidP="00D35B24">
      <w:r w:rsidRPr="001619DC">
        <w:t xml:space="preserve">For given h, and v, </w:t>
      </w:r>
      <w:r w:rsidRPr="007E2F48">
        <w:t>with h</w:t>
      </w:r>
      <w:r w:rsidR="007A6652" w:rsidRPr="007E2F48">
        <w:t xml:space="preserve"> in the range of </w:t>
      </w:r>
      <w:r w:rsidRPr="007E2F48">
        <w:t>0</w:t>
      </w:r>
      <w:r w:rsidR="007A6652" w:rsidRPr="007E2F48">
        <w:t xml:space="preserve"> to </w:t>
      </w:r>
      <w:r w:rsidRPr="007E2F48">
        <w:t>12</w:t>
      </w:r>
      <w:r w:rsidR="007A6652" w:rsidRPr="007E2F48">
        <w:t>, inclusive</w:t>
      </w:r>
      <w:r w:rsidRPr="007E2F48">
        <w:t>, v</w:t>
      </w:r>
      <w:r w:rsidR="007A6652" w:rsidRPr="007E2F48">
        <w:t xml:space="preserve"> in the range of </w:t>
      </w:r>
      <w:r w:rsidRPr="007E2F48">
        <w:t>0</w:t>
      </w:r>
      <w:r w:rsidR="007A6652" w:rsidRPr="007E2F48">
        <w:t xml:space="preserve"> to </w:t>
      </w:r>
      <w:r w:rsidRPr="007E2F48">
        <w:t>12</w:t>
      </w:r>
      <w:r w:rsidR="007A6652" w:rsidRPr="007E2F48">
        <w:t>, inclusive</w:t>
      </w:r>
      <w:r w:rsidRPr="007E2F48">
        <w:t xml:space="preserve">, </w:t>
      </w:r>
      <w:r w:rsidRPr="001619DC">
        <w:t xml:space="preserve">the 64x64 array </w:t>
      </w:r>
      <w:proofErr w:type="spellStart"/>
      <w:proofErr w:type="gramStart"/>
      <w:r w:rsidRPr="001619DC">
        <w:t>GrainDb</w:t>
      </w:r>
      <w:proofErr w:type="spellEnd"/>
      <w:r w:rsidRPr="007E2F48">
        <w:t>[</w:t>
      </w:r>
      <w:proofErr w:type="gramEnd"/>
      <w:r w:rsidRPr="007E2F48">
        <w:t xml:space="preserve"> h ][ v ][ x][ y ] </w:t>
      </w:r>
      <w:r w:rsidRPr="001619DC">
        <w:t xml:space="preserve">is derived </w:t>
      </w:r>
      <w:r w:rsidRPr="007E2F48">
        <w:t>as follows:</w:t>
      </w:r>
    </w:p>
    <w:p w14:paraId="2D37119D" w14:textId="5DCD48F6" w:rsidR="00A377B4" w:rsidRPr="007E2F48" w:rsidRDefault="00A377B4" w:rsidP="0074110E">
      <w:pPr>
        <w:tabs>
          <w:tab w:val="clear" w:pos="794"/>
          <w:tab w:val="clear" w:pos="1191"/>
          <w:tab w:val="clear" w:pos="1588"/>
          <w:tab w:val="clear" w:pos="1985"/>
          <w:tab w:val="left" w:pos="1080"/>
          <w:tab w:val="left" w:pos="1440"/>
          <w:tab w:val="left" w:pos="1701"/>
        </w:tabs>
        <w:rPr>
          <w:lang w:eastAsia="ko-KR"/>
        </w:rPr>
      </w:pPr>
      <m:oMathPara>
        <m:oMath>
          <m:r>
            <w:rPr>
              <w:rFonts w:ascii="Cambria Math" w:hAnsi="Cambria Math"/>
              <w:lang w:eastAsia="ko-KR"/>
            </w:rPr>
            <m:t>b</m:t>
          </m:r>
          <m:d>
            <m:dPr>
              <m:begChr m:val="["/>
              <m:endChr m:val="]"/>
              <m:ctrlPr>
                <w:rPr>
                  <w:rFonts w:ascii="Cambria Math" w:hAnsi="Cambria Math"/>
                  <w:i/>
                  <w:lang w:eastAsia="ko-KR"/>
                </w:rPr>
              </m:ctrlPr>
            </m:dPr>
            <m:e>
              <m:r>
                <w:rPr>
                  <w:rFonts w:ascii="Cambria Math" w:hAnsi="Cambria Math"/>
                  <w:lang w:eastAsia="ko-KR"/>
                </w:rPr>
                <m:t>h</m:t>
              </m:r>
            </m:e>
          </m:d>
          <m:r>
            <w:rPr>
              <w:rFonts w:ascii="Cambria Math" w:hAnsi="Cambria Math"/>
              <w:lang w:eastAsia="ko-KR"/>
            </w:rPr>
            <m:t>[v]=</m:t>
          </m:r>
          <m:d>
            <m:dPr>
              <m:endChr m:val=""/>
              <m:ctrlPr>
                <w:rPr>
                  <w:rFonts w:ascii="Cambria Math" w:hAnsi="Cambria Math"/>
                  <w:i/>
                  <w:lang w:eastAsia="ko-KR"/>
                </w:rPr>
              </m:ctrlPr>
            </m:dPr>
            <m:e>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R</m:t>
                  </m:r>
                </m:e>
                <m:sub>
                  <m:r>
                    <w:rPr>
                      <w:rFonts w:ascii="Cambria Math" w:hAnsi="Cambria Math"/>
                      <w:lang w:eastAsia="ko-KR"/>
                    </w:rPr>
                    <m:t>64</m:t>
                  </m:r>
                </m:sub>
                <m:sup>
                  <m:r>
                    <w:rPr>
                      <w:rFonts w:ascii="Cambria Math" w:hAnsi="Cambria Math"/>
                      <w:lang w:eastAsia="ko-KR"/>
                    </w:rPr>
                    <m:t>T</m:t>
                  </m:r>
                </m:sup>
              </m:sSubSup>
            </m:e>
          </m:d>
          <m:r>
            <w:rPr>
              <w:rFonts w:ascii="Cambria Math" w:hAnsi="Cambria Math"/>
              <w:lang w:eastAsia="ko-KR"/>
            </w:rPr>
            <m:t>*</m:t>
          </m:r>
          <m:r>
            <m:rPr>
              <m:nor/>
            </m:rPr>
            <w:rPr>
              <w:rFonts w:ascii="Cambria Math" w:hAnsi="Cambria Math"/>
              <w:lang w:eastAsia="ko-KR"/>
            </w:rPr>
            <m:t>fgCoeff[h][v]</m:t>
          </m:r>
          <m:r>
            <w:rPr>
              <w:rFonts w:ascii="Cambria Math" w:hAnsi="Cambria Math"/>
              <w:lang w:eastAsia="ko-KR"/>
            </w:rPr>
            <m:t>+128) ≫8)*</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64</m:t>
              </m:r>
            </m:sub>
          </m:sSub>
          <m:d>
            <m:dPr>
              <m:begChr m:val=""/>
              <m:ctrlPr>
                <w:rPr>
                  <w:rFonts w:ascii="Cambria Math" w:hAnsi="Cambria Math"/>
                  <w:i/>
                  <w:lang w:eastAsia="ko-KR"/>
                </w:rPr>
              </m:ctrlPr>
            </m:dPr>
            <m:e>
              <m:r>
                <w:rPr>
                  <w:rFonts w:ascii="Cambria Math" w:hAnsi="Cambria Math"/>
                  <w:lang w:eastAsia="ko-KR"/>
                </w:rPr>
                <m:t>+128</m:t>
              </m:r>
            </m:e>
          </m:d>
          <m:r>
            <w:rPr>
              <w:rFonts w:ascii="Cambria Math" w:hAnsi="Cambria Math"/>
              <w:lang w:eastAsia="ko-KR"/>
            </w:rPr>
            <m:t>≫8</m:t>
          </m:r>
        </m:oMath>
      </m:oMathPara>
    </w:p>
    <w:p w14:paraId="02BA98E8" w14:textId="55780812" w:rsidR="00D35B24" w:rsidRPr="007E2F48" w:rsidRDefault="00D35B24" w:rsidP="00D35B24">
      <w:pPr>
        <w:pStyle w:val="Equation"/>
        <w:tabs>
          <w:tab w:val="clear" w:pos="794"/>
          <w:tab w:val="clear" w:pos="1588"/>
          <w:tab w:val="left" w:pos="851"/>
          <w:tab w:val="left" w:pos="1134"/>
          <w:tab w:val="left" w:pos="1418"/>
        </w:tabs>
        <w:ind w:left="562"/>
        <w:rPr>
          <w:lang w:val="fr-FR"/>
        </w:rPr>
      </w:pPr>
      <w:proofErr w:type="spellStart"/>
      <w:proofErr w:type="gramStart"/>
      <w:r w:rsidRPr="007E2F48">
        <w:rPr>
          <w:lang w:val="fr-FR"/>
        </w:rPr>
        <w:t>GrainDb</w:t>
      </w:r>
      <w:proofErr w:type="spellEnd"/>
      <w:r w:rsidRPr="007E2F48">
        <w:rPr>
          <w:lang w:val="fr-FR"/>
        </w:rPr>
        <w:t>[ h</w:t>
      </w:r>
      <w:proofErr w:type="gramEnd"/>
      <w:r w:rsidRPr="007E2F48">
        <w:rPr>
          <w:lang w:val="fr-FR"/>
        </w:rPr>
        <w:t xml:space="preserve"> ][ v ][ x ][ y ] = Clip3( -127, 127 , </w:t>
      </w:r>
      <w:r w:rsidR="00A377B4" w:rsidRPr="007E2F48">
        <w:rPr>
          <w:lang w:val="fr-FR"/>
        </w:rPr>
        <w:t>b</w:t>
      </w:r>
      <w:r w:rsidR="0090112F" w:rsidRPr="007E2F48">
        <w:rPr>
          <w:lang w:val="fr-FR"/>
        </w:rPr>
        <w:t>[ h ][ v ]</w:t>
      </w:r>
      <w:r w:rsidR="00A377B4" w:rsidRPr="007E2F48">
        <w:rPr>
          <w:lang w:val="fr-FR"/>
        </w:rPr>
        <w:t>[</w:t>
      </w:r>
      <w:r w:rsidR="0090112F" w:rsidRPr="007E2F48">
        <w:rPr>
          <w:lang w:val="fr-FR"/>
        </w:rPr>
        <w:t> </w:t>
      </w:r>
      <w:r w:rsidR="00A377B4" w:rsidRPr="007E2F48">
        <w:rPr>
          <w:lang w:val="fr-FR"/>
        </w:rPr>
        <w:t>x</w:t>
      </w:r>
      <w:r w:rsidR="0090112F" w:rsidRPr="007E2F48">
        <w:rPr>
          <w:lang w:val="fr-FR"/>
        </w:rPr>
        <w:t> </w:t>
      </w:r>
      <w:r w:rsidR="00A377B4" w:rsidRPr="007E2F48">
        <w:rPr>
          <w:lang w:val="fr-FR"/>
        </w:rPr>
        <w:t>][</w:t>
      </w:r>
      <w:r w:rsidR="0090112F" w:rsidRPr="007E2F48">
        <w:rPr>
          <w:lang w:val="fr-FR"/>
        </w:rPr>
        <w:t> </w:t>
      </w:r>
      <w:r w:rsidR="00A377B4" w:rsidRPr="007E2F48">
        <w:rPr>
          <w:lang w:val="fr-FR"/>
        </w:rPr>
        <w:t>y</w:t>
      </w:r>
      <w:r w:rsidR="0090112F" w:rsidRPr="007E2F48">
        <w:rPr>
          <w:lang w:val="fr-FR"/>
        </w:rPr>
        <w:t> </w:t>
      </w:r>
      <w:r w:rsidR="00A377B4" w:rsidRPr="007E2F48">
        <w:rPr>
          <w:lang w:val="fr-FR"/>
        </w:rPr>
        <w:t>]</w:t>
      </w:r>
      <w:r w:rsidRPr="007E2F48">
        <w:rPr>
          <w:lang w:val="fr-FR"/>
        </w:rPr>
        <w:t> )</w:t>
      </w:r>
    </w:p>
    <w:p w14:paraId="4B88A7E4" w14:textId="5C49B5FF" w:rsidR="00D35B24" w:rsidRPr="001619DC" w:rsidRDefault="00D35B24" w:rsidP="00D35B24">
      <w:r w:rsidRPr="007E2F48">
        <w:t xml:space="preserve">The grain pattern database </w:t>
      </w:r>
      <w:proofErr w:type="spellStart"/>
      <w:r w:rsidRPr="007E2F48">
        <w:t>GrainDb</w:t>
      </w:r>
      <w:proofErr w:type="spellEnd"/>
      <w:r w:rsidRPr="007E2F48">
        <w:t xml:space="preserve"> is further refined as follows</w:t>
      </w:r>
      <w:r w:rsidR="00F75101" w:rsidRPr="007E2F48">
        <w:t>,</w:t>
      </w:r>
      <w:r w:rsidR="00993CA6" w:rsidRPr="007E2F48">
        <w:t xml:space="preserve"> where the value of </w:t>
      </w:r>
      <w:proofErr w:type="spellStart"/>
      <w:r w:rsidR="00993CA6" w:rsidRPr="007E2F48">
        <w:t>BlockSize</w:t>
      </w:r>
      <w:proofErr w:type="spellEnd"/>
      <w:r w:rsidR="00993CA6" w:rsidRPr="007E2F48">
        <w:t xml:space="preserve"> is equal to 8</w:t>
      </w:r>
      <w:r w:rsidRPr="007E2F48">
        <w:t>:</w:t>
      </w:r>
    </w:p>
    <w:p w14:paraId="549DA4BB" w14:textId="78DA9113" w:rsidR="00D35B24" w:rsidRPr="001619DC" w:rsidRDefault="00D35B24" w:rsidP="007E2F48">
      <w:pPr>
        <w:tabs>
          <w:tab w:val="clear" w:pos="794"/>
          <w:tab w:val="clear" w:pos="1191"/>
          <w:tab w:val="clear" w:pos="1588"/>
          <w:tab w:val="clear" w:pos="1985"/>
        </w:tabs>
        <w:ind w:left="720"/>
        <w:rPr>
          <w:szCs w:val="22"/>
        </w:rPr>
      </w:pPr>
      <w:proofErr w:type="spellStart"/>
      <w:r w:rsidRPr="0033486B">
        <w:rPr>
          <w:szCs w:val="22"/>
        </w:rPr>
        <w:t>deblockFactor</w:t>
      </w:r>
      <w:proofErr w:type="spellEnd"/>
      <w:r w:rsidRPr="0033486B">
        <w:rPr>
          <w:szCs w:val="22"/>
        </w:rPr>
        <w:t>[ v ] = { 64, 71, 77, 84, 90, 96, 103, 109, 116, 122, 128, 128, 128 }</w:t>
      </w:r>
      <w:r w:rsidRPr="0033486B">
        <w:rPr>
          <w:szCs w:val="22"/>
        </w:rPr>
        <w:tab/>
        <w:t>(</w:t>
      </w:r>
      <w:r w:rsidRPr="007E2F48">
        <w:rPr>
          <w:szCs w:val="22"/>
          <w:highlight w:val="yellow"/>
        </w:rPr>
        <w:t>xx</w:t>
      </w:r>
      <w:r w:rsidRPr="001619DC">
        <w:rPr>
          <w:szCs w:val="22"/>
        </w:rPr>
        <w:t>)</w:t>
      </w:r>
      <w:r w:rsidRPr="001619DC">
        <w:rPr>
          <w:szCs w:val="22"/>
        </w:rPr>
        <w:br/>
        <w:t>for( j = 0; j </w:t>
      </w:r>
      <w:r w:rsidRPr="007E2F48">
        <w:rPr>
          <w:szCs w:val="22"/>
        </w:rPr>
        <w:t>&lt; 64 ; j += </w:t>
      </w:r>
      <w:proofErr w:type="spellStart"/>
      <w:r w:rsidRPr="007E2F48">
        <w:rPr>
          <w:szCs w:val="22"/>
        </w:rPr>
        <w:t>BlockSize</w:t>
      </w:r>
      <w:proofErr w:type="spellEnd"/>
      <w:r w:rsidRPr="007E2F48">
        <w:rPr>
          <w:szCs w:val="22"/>
        </w:rPr>
        <w:t> ) {</w:t>
      </w:r>
      <w:r w:rsidRPr="007E2F48">
        <w:rPr>
          <w:szCs w:val="22"/>
        </w:rPr>
        <w:br/>
      </w:r>
      <w:r w:rsidRPr="001619DC">
        <w:rPr>
          <w:szCs w:val="22"/>
        </w:rPr>
        <w:tab/>
        <w:t>for( </w:t>
      </w:r>
      <w:proofErr w:type="spellStart"/>
      <w:r w:rsidRPr="001619DC">
        <w:rPr>
          <w:szCs w:val="22"/>
        </w:rPr>
        <w:t>i</w:t>
      </w:r>
      <w:proofErr w:type="spellEnd"/>
      <w:r w:rsidRPr="001619DC">
        <w:rPr>
          <w:szCs w:val="22"/>
        </w:rPr>
        <w:t> = 0; </w:t>
      </w:r>
      <w:proofErr w:type="spellStart"/>
      <w:r w:rsidRPr="001619DC">
        <w:rPr>
          <w:szCs w:val="22"/>
        </w:rPr>
        <w:t>i</w:t>
      </w:r>
      <w:proofErr w:type="spellEnd"/>
      <w:r w:rsidRPr="001619DC">
        <w:rPr>
          <w:szCs w:val="22"/>
        </w:rPr>
        <w:t> </w:t>
      </w:r>
      <w:r w:rsidRPr="007E2F48">
        <w:rPr>
          <w:szCs w:val="22"/>
        </w:rPr>
        <w:t>&lt; 64 ; </w:t>
      </w:r>
      <w:proofErr w:type="spellStart"/>
      <w:r w:rsidRPr="007E2F48">
        <w:rPr>
          <w:szCs w:val="22"/>
        </w:rPr>
        <w:t>i</w:t>
      </w:r>
      <w:proofErr w:type="spellEnd"/>
      <w:r w:rsidRPr="007E2F48">
        <w:rPr>
          <w:szCs w:val="22"/>
        </w:rPr>
        <w:t>++ ) {</w:t>
      </w:r>
      <w:r w:rsidRPr="007E2F48">
        <w:rPr>
          <w:szCs w:val="22"/>
        </w:rPr>
        <w:br/>
      </w:r>
      <w:r w:rsidRPr="001619DC">
        <w:rPr>
          <w:szCs w:val="22"/>
        </w:rPr>
        <w:tab/>
      </w:r>
      <w:r w:rsidRPr="001619DC">
        <w:rPr>
          <w:szCs w:val="22"/>
        </w:rPr>
        <w:tab/>
      </w:r>
      <w:proofErr w:type="spellStart"/>
      <w:r w:rsidRPr="001619DC">
        <w:rPr>
          <w:szCs w:val="22"/>
        </w:rPr>
        <w:t>GrainDb</w:t>
      </w:r>
      <w:proofErr w:type="spellEnd"/>
      <w:r w:rsidRPr="001619DC">
        <w:rPr>
          <w:szCs w:val="22"/>
        </w:rPr>
        <w:t>[ h ][ v ][ </w:t>
      </w:r>
      <w:proofErr w:type="spellStart"/>
      <w:r w:rsidRPr="001619DC">
        <w:rPr>
          <w:szCs w:val="22"/>
        </w:rPr>
        <w:t>i</w:t>
      </w:r>
      <w:proofErr w:type="spellEnd"/>
      <w:r w:rsidRPr="001619DC">
        <w:rPr>
          <w:szCs w:val="22"/>
        </w:rPr>
        <w:t> ][ j ] = ( </w:t>
      </w:r>
      <w:proofErr w:type="spellStart"/>
      <w:r w:rsidRPr="001619DC">
        <w:rPr>
          <w:szCs w:val="22"/>
        </w:rPr>
        <w:t>GrainDb</w:t>
      </w:r>
      <w:proofErr w:type="spellEnd"/>
      <w:r w:rsidRPr="001619DC">
        <w:rPr>
          <w:szCs w:val="22"/>
        </w:rPr>
        <w:t>[ h ][ v ][ </w:t>
      </w:r>
      <w:proofErr w:type="spellStart"/>
      <w:r w:rsidRPr="001619DC">
        <w:rPr>
          <w:szCs w:val="22"/>
        </w:rPr>
        <w:t>i</w:t>
      </w:r>
      <w:proofErr w:type="spellEnd"/>
      <w:r w:rsidRPr="001619DC">
        <w:rPr>
          <w:szCs w:val="22"/>
        </w:rPr>
        <w:t> ][ j ] * </w:t>
      </w:r>
      <w:proofErr w:type="spellStart"/>
      <w:r w:rsidRPr="001619DC">
        <w:rPr>
          <w:szCs w:val="22"/>
        </w:rPr>
        <w:t>deblockFactor</w:t>
      </w:r>
      <w:proofErr w:type="spellEnd"/>
      <w:r w:rsidRPr="001619DC">
        <w:rPr>
          <w:szCs w:val="22"/>
        </w:rPr>
        <w:t>[ v ] )  &gt;&gt;  7</w:t>
      </w:r>
      <w:r w:rsidRPr="001619DC">
        <w:rPr>
          <w:szCs w:val="22"/>
        </w:rPr>
        <w:br/>
      </w:r>
      <w:r w:rsidRPr="001619DC">
        <w:rPr>
          <w:szCs w:val="22"/>
        </w:rPr>
        <w:tab/>
      </w:r>
      <w:r w:rsidRPr="001619DC">
        <w:rPr>
          <w:szCs w:val="22"/>
        </w:rPr>
        <w:tab/>
      </w:r>
      <w:proofErr w:type="spellStart"/>
      <w:r w:rsidRPr="001619DC">
        <w:rPr>
          <w:szCs w:val="22"/>
        </w:rPr>
        <w:t>GrainDb</w:t>
      </w:r>
      <w:proofErr w:type="spellEnd"/>
      <w:r w:rsidRPr="001619DC">
        <w:rPr>
          <w:szCs w:val="22"/>
        </w:rPr>
        <w:t>[ h ][ v ][ </w:t>
      </w:r>
      <w:proofErr w:type="spellStart"/>
      <w:r w:rsidRPr="001619DC">
        <w:rPr>
          <w:szCs w:val="22"/>
        </w:rPr>
        <w:t>i</w:t>
      </w:r>
      <w:proofErr w:type="spellEnd"/>
      <w:r w:rsidRPr="001619DC">
        <w:rPr>
          <w:szCs w:val="22"/>
        </w:rPr>
        <w:t> ][ j+ </w:t>
      </w:r>
      <w:proofErr w:type="spellStart"/>
      <w:r w:rsidRPr="001619DC">
        <w:rPr>
          <w:szCs w:val="22"/>
        </w:rPr>
        <w:t>BlockSize</w:t>
      </w:r>
      <w:proofErr w:type="spellEnd"/>
      <w:r w:rsidRPr="001619DC">
        <w:rPr>
          <w:szCs w:val="22"/>
        </w:rPr>
        <w:t xml:space="preserve"> – 1  ] = </w:t>
      </w:r>
      <w:r w:rsidRPr="001619DC">
        <w:rPr>
          <w:szCs w:val="22"/>
        </w:rPr>
        <w:br/>
      </w:r>
      <w:r w:rsidRPr="001619DC">
        <w:rPr>
          <w:szCs w:val="22"/>
        </w:rPr>
        <w:tab/>
      </w:r>
      <w:r w:rsidRPr="001619DC">
        <w:rPr>
          <w:szCs w:val="22"/>
        </w:rPr>
        <w:tab/>
      </w:r>
      <w:r w:rsidRPr="001619DC">
        <w:rPr>
          <w:szCs w:val="22"/>
        </w:rPr>
        <w:tab/>
        <w:t>( GrainDb[ h ][ v ][ i ][ j+ BlockSize – 1 ] * deblockFactor[ v ] )  &gt;&gt;  7</w:t>
      </w:r>
      <w:r w:rsidRPr="001619DC">
        <w:rPr>
          <w:szCs w:val="22"/>
        </w:rPr>
        <w:br/>
      </w:r>
      <w:r w:rsidRPr="001619DC">
        <w:rPr>
          <w:szCs w:val="22"/>
        </w:rPr>
        <w:tab/>
      </w:r>
      <w:r w:rsidRPr="001619DC">
        <w:rPr>
          <w:szCs w:val="22"/>
        </w:rPr>
        <w:tab/>
        <w:t>}</w:t>
      </w:r>
      <w:r w:rsidRPr="001619DC">
        <w:rPr>
          <w:szCs w:val="22"/>
        </w:rPr>
        <w:br/>
      </w:r>
      <w:r w:rsidRPr="001619DC">
        <w:rPr>
          <w:szCs w:val="22"/>
        </w:rPr>
        <w:tab/>
        <w:t>}</w:t>
      </w:r>
      <w:r w:rsidRPr="001619DC">
        <w:rPr>
          <w:szCs w:val="22"/>
        </w:rPr>
        <w:br/>
        <w:t>}</w:t>
      </w:r>
    </w:p>
    <w:p w14:paraId="4C43A06E" w14:textId="43F307DD" w:rsidR="00D35B24" w:rsidRPr="001619DC" w:rsidRDefault="00A83BBB" w:rsidP="00AF1742">
      <w:pPr>
        <w:pStyle w:val="Heading4"/>
      </w:pPr>
      <w:bookmarkStart w:id="225" w:name="_Ref96350938"/>
      <w:r w:rsidRPr="001619DC">
        <w:t>G</w:t>
      </w:r>
      <w:r w:rsidR="00EF0B46" w:rsidRPr="001619DC">
        <w:t xml:space="preserve">rain </w:t>
      </w:r>
      <w:r w:rsidR="00545844" w:rsidRPr="001619DC">
        <w:t xml:space="preserve">selection and </w:t>
      </w:r>
      <w:r w:rsidR="00D35B24" w:rsidRPr="001619DC">
        <w:t>blending process</w:t>
      </w:r>
      <w:bookmarkEnd w:id="225"/>
    </w:p>
    <w:p w14:paraId="5D817C01" w14:textId="029E326C" w:rsidR="006A054A" w:rsidRPr="001619DC" w:rsidRDefault="006A054A" w:rsidP="007E2F48">
      <w:pPr>
        <w:pStyle w:val="Heading5"/>
      </w:pPr>
      <w:r w:rsidRPr="001619DC">
        <w:t>General</w:t>
      </w:r>
    </w:p>
    <w:p w14:paraId="48B87CB3" w14:textId="44912A27" w:rsidR="005D4454" w:rsidRDefault="005D4454" w:rsidP="00FB6303">
      <w:r w:rsidRPr="007E2F48">
        <w:rPr>
          <w:highlight w:val="yellow"/>
        </w:rPr>
        <w:t xml:space="preserve">[Ed. Note: </w:t>
      </w:r>
      <w:r w:rsidR="00C908B2" w:rsidRPr="007E2F48">
        <w:rPr>
          <w:highlight w:val="yellow"/>
        </w:rPr>
        <w:t>Some introduction should be provided here]</w:t>
      </w:r>
    </w:p>
    <w:p w14:paraId="596E8BFA" w14:textId="1843D452" w:rsidR="00D35B24" w:rsidRPr="007E2F48" w:rsidRDefault="00D35B24" w:rsidP="00D35B24">
      <w:pPr>
        <w:rPr>
          <w:lang w:eastAsia="ko-KR"/>
        </w:rPr>
      </w:pPr>
      <w:r w:rsidRPr="007E2F48">
        <w:rPr>
          <w:lang w:eastAsia="ko-KR"/>
        </w:rPr>
        <w:t xml:space="preserve">Input to this process </w:t>
      </w:r>
      <w:r w:rsidR="00F75101" w:rsidRPr="007E2F48">
        <w:rPr>
          <w:lang w:eastAsia="ko-KR"/>
        </w:rPr>
        <w:t xml:space="preserve">is </w:t>
      </w:r>
      <w:r w:rsidRPr="007E2F48">
        <w:rPr>
          <w:lang w:eastAsia="ko-KR"/>
        </w:rPr>
        <w:t xml:space="preserve">the </w:t>
      </w:r>
      <w:r w:rsidRPr="007E2F48">
        <w:t>decoded</w:t>
      </w:r>
      <w:r w:rsidRPr="007E2F48">
        <w:rPr>
          <w:lang w:eastAsia="ko-KR"/>
        </w:rPr>
        <w:t xml:space="preserve"> picture prior to grain blending, i.e., the arrays </w:t>
      </w:r>
      <w:proofErr w:type="spellStart"/>
      <w:r w:rsidRPr="007E2F48">
        <w:rPr>
          <w:lang w:eastAsia="ko-KR"/>
        </w:rPr>
        <w:t>decPicture</w:t>
      </w:r>
      <w:r w:rsidRPr="007E2F48">
        <w:rPr>
          <w:vertAlign w:val="subscript"/>
          <w:lang w:eastAsia="ko-KR"/>
        </w:rPr>
        <w:t>L</w:t>
      </w:r>
      <w:proofErr w:type="spellEnd"/>
      <w:r w:rsidRPr="007E2F48">
        <w:rPr>
          <w:lang w:eastAsia="ko-KR"/>
        </w:rPr>
        <w:t xml:space="preserve">, </w:t>
      </w:r>
      <w:proofErr w:type="spellStart"/>
      <w:r w:rsidRPr="007E2F48">
        <w:rPr>
          <w:lang w:eastAsia="ko-KR"/>
        </w:rPr>
        <w:t>decPicture</w:t>
      </w:r>
      <w:r w:rsidRPr="007E2F48">
        <w:rPr>
          <w:vertAlign w:val="subscript"/>
          <w:lang w:eastAsia="ko-KR"/>
        </w:rPr>
        <w:t>Cb</w:t>
      </w:r>
      <w:proofErr w:type="spellEnd"/>
      <w:r w:rsidR="00F75101" w:rsidRPr="007E2F48">
        <w:rPr>
          <w:lang w:eastAsia="ko-KR"/>
        </w:rPr>
        <w:t xml:space="preserve">, </w:t>
      </w:r>
      <w:r w:rsidRPr="007E2F48">
        <w:rPr>
          <w:lang w:eastAsia="ko-KR"/>
        </w:rPr>
        <w:t xml:space="preserve">and </w:t>
      </w:r>
      <w:proofErr w:type="spellStart"/>
      <w:r w:rsidRPr="007E2F48">
        <w:rPr>
          <w:lang w:eastAsia="ko-KR"/>
        </w:rPr>
        <w:t>decPicture</w:t>
      </w:r>
      <w:r w:rsidRPr="007E2F48">
        <w:rPr>
          <w:vertAlign w:val="subscript"/>
          <w:lang w:eastAsia="ko-KR"/>
        </w:rPr>
        <w:t>Cr</w:t>
      </w:r>
      <w:proofErr w:type="spellEnd"/>
      <w:r w:rsidRPr="007E2F48">
        <w:rPr>
          <w:lang w:eastAsia="ko-KR"/>
        </w:rPr>
        <w:t>.</w:t>
      </w:r>
    </w:p>
    <w:p w14:paraId="00FCE4DE" w14:textId="414A81AB" w:rsidR="00D35B24" w:rsidRPr="007E2F48" w:rsidRDefault="00D35B24" w:rsidP="00D35B24">
      <w:pPr>
        <w:rPr>
          <w:lang w:eastAsia="ko-KR"/>
        </w:rPr>
      </w:pPr>
      <w:r w:rsidRPr="007E2F48">
        <w:rPr>
          <w:lang w:eastAsia="ko-KR"/>
        </w:rPr>
        <w:t xml:space="preserve">Output of this process </w:t>
      </w:r>
      <w:r w:rsidR="00F75101" w:rsidRPr="007E2F48">
        <w:rPr>
          <w:lang w:eastAsia="ko-KR"/>
        </w:rPr>
        <w:t xml:space="preserve">is </w:t>
      </w:r>
      <w:r w:rsidRPr="007E2F48">
        <w:rPr>
          <w:lang w:eastAsia="ko-KR"/>
        </w:rPr>
        <w:t xml:space="preserve">the </w:t>
      </w:r>
      <w:r w:rsidRPr="007E2F48">
        <w:t>modified decoded</w:t>
      </w:r>
      <w:r w:rsidRPr="007E2F48">
        <w:rPr>
          <w:lang w:eastAsia="ko-KR"/>
        </w:rPr>
        <w:t xml:space="preserve"> picture after grain blending, i.e., the array </w:t>
      </w:r>
      <w:proofErr w:type="spellStart"/>
      <w:r w:rsidRPr="007E2F48">
        <w:rPr>
          <w:lang w:eastAsia="ko-KR"/>
        </w:rPr>
        <w:t>blendPicture</w:t>
      </w:r>
      <w:r w:rsidRPr="007E2F48">
        <w:rPr>
          <w:vertAlign w:val="subscript"/>
          <w:lang w:eastAsia="ko-KR"/>
        </w:rPr>
        <w:t>L</w:t>
      </w:r>
      <w:proofErr w:type="spellEnd"/>
      <w:r w:rsidRPr="007E2F48">
        <w:rPr>
          <w:lang w:eastAsia="ko-KR"/>
        </w:rPr>
        <w:t xml:space="preserve">, </w:t>
      </w:r>
      <w:proofErr w:type="spellStart"/>
      <w:r w:rsidRPr="007E2F48">
        <w:rPr>
          <w:lang w:eastAsia="ko-KR"/>
        </w:rPr>
        <w:t>blendPicture</w:t>
      </w:r>
      <w:r w:rsidRPr="007E2F48">
        <w:rPr>
          <w:vertAlign w:val="subscript"/>
          <w:lang w:eastAsia="ko-KR"/>
        </w:rPr>
        <w:t>Cb</w:t>
      </w:r>
      <w:proofErr w:type="spellEnd"/>
      <w:r w:rsidR="00F75101" w:rsidRPr="007E2F48">
        <w:rPr>
          <w:lang w:eastAsia="ko-KR"/>
        </w:rPr>
        <w:t xml:space="preserve">, </w:t>
      </w:r>
      <w:r w:rsidRPr="007E2F48">
        <w:rPr>
          <w:lang w:eastAsia="ko-KR"/>
        </w:rPr>
        <w:t xml:space="preserve">and </w:t>
      </w:r>
      <w:proofErr w:type="spellStart"/>
      <w:r w:rsidRPr="007E2F48">
        <w:rPr>
          <w:lang w:eastAsia="ko-KR"/>
        </w:rPr>
        <w:t>blendPicture</w:t>
      </w:r>
      <w:r w:rsidRPr="007E2F48">
        <w:rPr>
          <w:vertAlign w:val="subscript"/>
          <w:lang w:eastAsia="ko-KR"/>
        </w:rPr>
        <w:t>Cr</w:t>
      </w:r>
      <w:proofErr w:type="spellEnd"/>
      <w:r w:rsidRPr="007E2F48">
        <w:rPr>
          <w:lang w:eastAsia="ko-KR"/>
        </w:rPr>
        <w:t>.</w:t>
      </w:r>
    </w:p>
    <w:p w14:paraId="1440D246" w14:textId="00EAAC9D" w:rsidR="00B92AFC" w:rsidRPr="001619DC" w:rsidRDefault="00B92AFC" w:rsidP="00B92AFC">
      <w:pPr>
        <w:pStyle w:val="enumlev1"/>
        <w:tabs>
          <w:tab w:val="clear" w:pos="794"/>
          <w:tab w:val="clear" w:pos="1191"/>
          <w:tab w:val="left" w:pos="426"/>
        </w:tabs>
        <w:ind w:left="0" w:firstLine="0"/>
        <w:rPr>
          <w:vertAlign w:val="superscript"/>
        </w:rPr>
      </w:pPr>
      <w:r w:rsidRPr="007E2F48">
        <w:t xml:space="preserve">The variable </w:t>
      </w:r>
      <w:proofErr w:type="spellStart"/>
      <w:r w:rsidRPr="007E2F48">
        <w:t>BlockSize</w:t>
      </w:r>
      <w:proofErr w:type="spellEnd"/>
      <w:r w:rsidRPr="007E2F48">
        <w:t xml:space="preserve"> i</w:t>
      </w:r>
      <w:r w:rsidR="000B03F3" w:rsidRPr="007E2F48">
        <w:t xml:space="preserve">ndicates the </w:t>
      </w:r>
      <w:proofErr w:type="spellStart"/>
      <w:r w:rsidR="000B03F3" w:rsidRPr="007E2F48">
        <w:t>BlockSize</w:t>
      </w:r>
      <w:proofErr w:type="spellEnd"/>
      <w:r w:rsidR="000B03F3" w:rsidRPr="007E2F48">
        <w:t xml:space="preserve"> x </w:t>
      </w:r>
      <w:proofErr w:type="spellStart"/>
      <w:r w:rsidR="000B03F3" w:rsidRPr="007E2F48">
        <w:t>BlockSize</w:t>
      </w:r>
      <w:proofErr w:type="spellEnd"/>
      <w:r w:rsidR="000B03F3" w:rsidRPr="007E2F48">
        <w:t xml:space="preserve"> size of grain blocks.</w:t>
      </w:r>
    </w:p>
    <w:p w14:paraId="4123C4C7" w14:textId="625D5144" w:rsidR="00B92AFC" w:rsidRPr="007E2F48" w:rsidRDefault="00B92AFC" w:rsidP="00D35B24">
      <w:pPr>
        <w:rPr>
          <w:lang w:eastAsia="ko-KR"/>
        </w:rPr>
      </w:pPr>
      <w:r w:rsidRPr="007E2F48">
        <w:rPr>
          <w:lang w:eastAsia="ko-KR"/>
        </w:rPr>
        <w:lastRenderedPageBreak/>
        <w:t xml:space="preserve">The variable </w:t>
      </w:r>
      <w:proofErr w:type="spellStart"/>
      <w:r w:rsidRPr="007E2F48">
        <w:rPr>
          <w:lang w:eastAsia="ko-KR"/>
        </w:rPr>
        <w:t>prngArray</w:t>
      </w:r>
      <w:proofErr w:type="spellEnd"/>
      <w:r w:rsidRPr="007E2F48">
        <w:rPr>
          <w:lang w:eastAsia="ko-KR"/>
        </w:rPr>
        <w:t xml:space="preserve"> is an array </w:t>
      </w:r>
      <w:r w:rsidR="00F75101" w:rsidRPr="007E2F48">
        <w:rPr>
          <w:lang w:eastAsia="ko-KR"/>
        </w:rPr>
        <w:t>of</w:t>
      </w:r>
      <w:r w:rsidRPr="007E2F48">
        <w:rPr>
          <w:lang w:eastAsia="ko-KR"/>
        </w:rPr>
        <w:t xml:space="preserve"> values </w:t>
      </w:r>
      <w:r w:rsidRPr="001619DC">
        <w:t>produced by a uniform pseudo-random number generator.</w:t>
      </w:r>
    </w:p>
    <w:p w14:paraId="00E4D379" w14:textId="24FF36C8" w:rsidR="00D35B24" w:rsidRPr="001619DC" w:rsidRDefault="00D35B24" w:rsidP="00D35B24">
      <w:r w:rsidRPr="001619DC">
        <w:t xml:space="preserve">For </w:t>
      </w:r>
      <w:proofErr w:type="spellStart"/>
      <w:r w:rsidRPr="001619DC">
        <w:t>cIdx</w:t>
      </w:r>
      <w:proofErr w:type="spellEnd"/>
      <w:r w:rsidRPr="001619DC">
        <w:t> = </w:t>
      </w:r>
      <w:proofErr w:type="gramStart"/>
      <w:r w:rsidRPr="001619DC">
        <w:t>0..</w:t>
      </w:r>
      <w:proofErr w:type="gramEnd"/>
      <w:r w:rsidRPr="001619DC">
        <w:t>2, the following appl</w:t>
      </w:r>
      <w:r w:rsidR="00393306" w:rsidRPr="001619DC">
        <w:t>y</w:t>
      </w:r>
      <w:r w:rsidRPr="001619DC">
        <w:t>:</w:t>
      </w:r>
    </w:p>
    <w:p w14:paraId="65916C9F" w14:textId="310376DE" w:rsidR="00D35B24" w:rsidRPr="007E2F48" w:rsidRDefault="00D35B24" w:rsidP="00D35B24">
      <w:pPr>
        <w:numPr>
          <w:ilvl w:val="0"/>
          <w:numId w:val="38"/>
        </w:numPr>
        <w:tabs>
          <w:tab w:val="clear" w:pos="794"/>
          <w:tab w:val="left" w:pos="400"/>
        </w:tabs>
        <w:ind w:left="360"/>
        <w:rPr>
          <w:lang w:eastAsia="ko-KR"/>
        </w:rPr>
      </w:pPr>
      <w:r w:rsidRPr="007E2F48">
        <w:rPr>
          <w:lang w:eastAsia="ko-KR"/>
        </w:rPr>
        <w:t xml:space="preserve">If </w:t>
      </w:r>
      <w:proofErr w:type="spellStart"/>
      <w:r w:rsidRPr="007E2F48">
        <w:rPr>
          <w:lang w:eastAsia="ko-KR"/>
        </w:rPr>
        <w:t>cIdx</w:t>
      </w:r>
      <w:proofErr w:type="spellEnd"/>
      <w:r w:rsidRPr="007E2F48">
        <w:rPr>
          <w:lang w:eastAsia="ko-KR"/>
        </w:rPr>
        <w:t xml:space="preserve"> is equal to 0, </w:t>
      </w:r>
      <w:proofErr w:type="spellStart"/>
      <w:r w:rsidRPr="007E2F48">
        <w:rPr>
          <w:lang w:eastAsia="ko-KR"/>
        </w:rPr>
        <w:t>decSamples</w:t>
      </w:r>
      <w:proofErr w:type="spellEnd"/>
      <w:r w:rsidRPr="007E2F48">
        <w:rPr>
          <w:lang w:eastAsia="ko-KR"/>
        </w:rPr>
        <w:t xml:space="preserve">, </w:t>
      </w:r>
      <w:proofErr w:type="spellStart"/>
      <w:r w:rsidRPr="007E2F48">
        <w:rPr>
          <w:lang w:eastAsia="ko-KR"/>
        </w:rPr>
        <w:t>PicWidth</w:t>
      </w:r>
      <w:proofErr w:type="spellEnd"/>
      <w:r w:rsidRPr="007E2F48">
        <w:rPr>
          <w:lang w:eastAsia="ko-KR"/>
        </w:rPr>
        <w:t xml:space="preserve">, </w:t>
      </w:r>
      <w:proofErr w:type="spellStart"/>
      <w:r w:rsidRPr="007E2F48">
        <w:rPr>
          <w:lang w:eastAsia="ko-KR"/>
        </w:rPr>
        <w:t>PicHeight</w:t>
      </w:r>
      <w:proofErr w:type="spellEnd"/>
      <w:r w:rsidRPr="007E2F48">
        <w:rPr>
          <w:lang w:eastAsia="ko-KR"/>
        </w:rPr>
        <w:t>,</w:t>
      </w:r>
      <w:r w:rsidRPr="001619DC">
        <w:t xml:space="preserve"> </w:t>
      </w:r>
      <w:proofErr w:type="spellStart"/>
      <w:r w:rsidRPr="001619DC">
        <w:t>PicWidthInBlock</w:t>
      </w:r>
      <w:proofErr w:type="spellEnd"/>
      <w:r w:rsidR="00F75101" w:rsidRPr="001619DC">
        <w:t>,</w:t>
      </w:r>
      <w:r w:rsidRPr="001619DC">
        <w:t xml:space="preserve"> and </w:t>
      </w:r>
      <w:proofErr w:type="spellStart"/>
      <w:r w:rsidRPr="001619DC">
        <w:t>PicHeightInBlock</w:t>
      </w:r>
      <w:proofErr w:type="spellEnd"/>
      <w:r w:rsidRPr="001619DC">
        <w:t xml:space="preserve"> are derived as follows</w:t>
      </w:r>
      <w:r w:rsidR="00F75101" w:rsidRPr="007E2F48">
        <w:rPr>
          <w:lang w:eastAsia="ko-KR"/>
        </w:rPr>
        <w:t>:</w:t>
      </w:r>
    </w:p>
    <w:p w14:paraId="170106C9" w14:textId="77777777" w:rsidR="00D35B24" w:rsidRPr="001619DC" w:rsidRDefault="00D35B24" w:rsidP="00D35B24">
      <w:pPr>
        <w:numPr>
          <w:ilvl w:val="1"/>
          <w:numId w:val="38"/>
        </w:numPr>
        <w:tabs>
          <w:tab w:val="clear" w:pos="794"/>
          <w:tab w:val="left" w:pos="400"/>
        </w:tabs>
      </w:pPr>
      <w:proofErr w:type="spellStart"/>
      <w:r w:rsidRPr="007E2F48">
        <w:rPr>
          <w:lang w:eastAsia="ko-KR"/>
        </w:rPr>
        <w:t>decSamples</w:t>
      </w:r>
      <w:proofErr w:type="spellEnd"/>
      <w:r w:rsidRPr="007E2F48">
        <w:rPr>
          <w:lang w:eastAsia="ko-KR"/>
        </w:rPr>
        <w:t xml:space="preserve"> corresponds to the decoded picture sample array </w:t>
      </w:r>
      <w:proofErr w:type="spellStart"/>
      <w:r w:rsidRPr="007E2F48">
        <w:rPr>
          <w:lang w:eastAsia="ko-KR"/>
        </w:rPr>
        <w:t>decPicture</w:t>
      </w:r>
      <w:r w:rsidRPr="007E2F48">
        <w:rPr>
          <w:vertAlign w:val="subscript"/>
          <w:lang w:eastAsia="ko-KR"/>
        </w:rPr>
        <w:t>L</w:t>
      </w:r>
      <w:proofErr w:type="spellEnd"/>
      <w:r w:rsidRPr="001619DC">
        <w:t xml:space="preserve"> </w:t>
      </w:r>
      <w:r w:rsidRPr="007E2F48">
        <w:rPr>
          <w:lang w:eastAsia="ko-KR"/>
        </w:rPr>
        <w:t xml:space="preserve">and </w:t>
      </w:r>
      <w:proofErr w:type="spellStart"/>
      <w:r w:rsidRPr="007E2F48">
        <w:rPr>
          <w:lang w:eastAsia="ko-KR"/>
        </w:rPr>
        <w:t>blendSamples</w:t>
      </w:r>
      <w:proofErr w:type="spellEnd"/>
      <w:r w:rsidRPr="007E2F48">
        <w:rPr>
          <w:lang w:eastAsia="ko-KR"/>
        </w:rPr>
        <w:t xml:space="preserve"> corresponds to the blended sample array </w:t>
      </w:r>
      <w:proofErr w:type="spellStart"/>
      <w:r w:rsidRPr="007E2F48">
        <w:rPr>
          <w:lang w:eastAsia="ko-KR"/>
        </w:rPr>
        <w:t>blendPicture</w:t>
      </w:r>
      <w:r w:rsidRPr="007E2F48">
        <w:rPr>
          <w:vertAlign w:val="subscript"/>
          <w:lang w:eastAsia="ko-KR"/>
        </w:rPr>
        <w:t>L</w:t>
      </w:r>
      <w:proofErr w:type="spellEnd"/>
    </w:p>
    <w:p w14:paraId="1D6E1148" w14:textId="77777777" w:rsidR="00D35B24" w:rsidRPr="001619DC" w:rsidRDefault="00D35B24" w:rsidP="00D35B24">
      <w:pPr>
        <w:numPr>
          <w:ilvl w:val="1"/>
          <w:numId w:val="38"/>
        </w:numPr>
        <w:tabs>
          <w:tab w:val="clear" w:pos="794"/>
          <w:tab w:val="left" w:pos="400"/>
        </w:tabs>
      </w:pPr>
      <w:proofErr w:type="spellStart"/>
      <w:r w:rsidRPr="001619DC">
        <w:t>PicWidth</w:t>
      </w:r>
      <w:proofErr w:type="spellEnd"/>
      <w:r w:rsidRPr="001619DC">
        <w:t xml:space="preserve"> is set equal to </w:t>
      </w:r>
      <w:proofErr w:type="spellStart"/>
      <w:r w:rsidRPr="001619DC">
        <w:t>PicWidthInLumaSamples</w:t>
      </w:r>
      <w:proofErr w:type="spellEnd"/>
    </w:p>
    <w:p w14:paraId="2299BCD7" w14:textId="77777777" w:rsidR="00D35B24" w:rsidRPr="001619DC" w:rsidRDefault="00D35B24" w:rsidP="00D35B24">
      <w:pPr>
        <w:numPr>
          <w:ilvl w:val="1"/>
          <w:numId w:val="38"/>
        </w:numPr>
        <w:tabs>
          <w:tab w:val="clear" w:pos="794"/>
          <w:tab w:val="left" w:pos="400"/>
        </w:tabs>
      </w:pPr>
      <w:proofErr w:type="spellStart"/>
      <w:r w:rsidRPr="001619DC">
        <w:t>PicHeight</w:t>
      </w:r>
      <w:proofErr w:type="spellEnd"/>
      <w:r w:rsidRPr="001619DC">
        <w:t xml:space="preserve"> is set equal to </w:t>
      </w:r>
      <w:proofErr w:type="spellStart"/>
      <w:r w:rsidRPr="001619DC">
        <w:t>PicHeightInLumaSamples</w:t>
      </w:r>
      <w:proofErr w:type="spellEnd"/>
    </w:p>
    <w:p w14:paraId="7EEE5B18" w14:textId="77777777" w:rsidR="00D35B24" w:rsidRPr="001619DC" w:rsidRDefault="00D35B24" w:rsidP="00D35B24">
      <w:pPr>
        <w:numPr>
          <w:ilvl w:val="1"/>
          <w:numId w:val="38"/>
        </w:numPr>
        <w:tabs>
          <w:tab w:val="clear" w:pos="794"/>
          <w:tab w:val="left" w:pos="400"/>
        </w:tabs>
      </w:pPr>
      <w:proofErr w:type="spellStart"/>
      <w:r w:rsidRPr="001619DC">
        <w:t>PicWidthInBlock</w:t>
      </w:r>
      <w:proofErr w:type="spellEnd"/>
      <w:r w:rsidRPr="001619DC">
        <w:t xml:space="preserve"> is set equal to </w:t>
      </w:r>
      <w:proofErr w:type="gramStart"/>
      <w:r w:rsidRPr="001619DC">
        <w:t>Ceil( </w:t>
      </w:r>
      <w:proofErr w:type="spellStart"/>
      <w:r w:rsidRPr="001619DC">
        <w:t>PicWidthInLumaSamples</w:t>
      </w:r>
      <w:proofErr w:type="spellEnd"/>
      <w:proofErr w:type="gramEnd"/>
      <w:r w:rsidRPr="001619DC">
        <w:t> ÷ </w:t>
      </w:r>
      <w:proofErr w:type="spellStart"/>
      <w:r w:rsidRPr="001619DC">
        <w:t>BlockSize</w:t>
      </w:r>
      <w:proofErr w:type="spellEnd"/>
      <w:r w:rsidRPr="001619DC">
        <w:t> )</w:t>
      </w:r>
    </w:p>
    <w:p w14:paraId="1929A381" w14:textId="43F56378" w:rsidR="00D35B24" w:rsidRPr="001619DC" w:rsidRDefault="00D35B24" w:rsidP="00D35B24">
      <w:pPr>
        <w:numPr>
          <w:ilvl w:val="1"/>
          <w:numId w:val="38"/>
        </w:numPr>
        <w:tabs>
          <w:tab w:val="clear" w:pos="794"/>
          <w:tab w:val="left" w:pos="400"/>
        </w:tabs>
      </w:pPr>
      <w:proofErr w:type="spellStart"/>
      <w:r w:rsidRPr="001619DC">
        <w:t>PicHeightInBlock</w:t>
      </w:r>
      <w:proofErr w:type="spellEnd"/>
      <w:r w:rsidRPr="001619DC">
        <w:t xml:space="preserve"> is set equal to </w:t>
      </w:r>
      <w:proofErr w:type="gramStart"/>
      <w:r w:rsidRPr="001619DC">
        <w:t>Ceil( </w:t>
      </w:r>
      <w:proofErr w:type="spellStart"/>
      <w:r w:rsidRPr="001619DC">
        <w:t>PicHeightInLumaSamples</w:t>
      </w:r>
      <w:proofErr w:type="spellEnd"/>
      <w:proofErr w:type="gramEnd"/>
      <w:r w:rsidRPr="001619DC">
        <w:t> ÷ </w:t>
      </w:r>
      <w:proofErr w:type="spellStart"/>
      <w:r w:rsidRPr="001619DC">
        <w:t>BlockSize</w:t>
      </w:r>
      <w:proofErr w:type="spellEnd"/>
      <w:r w:rsidRPr="001619DC">
        <w:t> )</w:t>
      </w:r>
    </w:p>
    <w:p w14:paraId="37F5CD08" w14:textId="649916A1" w:rsidR="00BF56DB" w:rsidRPr="001619DC" w:rsidRDefault="00BF56DB" w:rsidP="007E2F48">
      <w:pPr>
        <w:tabs>
          <w:tab w:val="clear" w:pos="794"/>
          <w:tab w:val="left" w:pos="400"/>
        </w:tabs>
        <w:ind w:left="1080"/>
      </w:pPr>
      <w:r w:rsidRPr="007E2F48">
        <w:rPr>
          <w:highlight w:val="yellow"/>
        </w:rPr>
        <w:t xml:space="preserve">[Ed. Note: The above contains undefined variables. Where are </w:t>
      </w:r>
      <w:proofErr w:type="spellStart"/>
      <w:r w:rsidRPr="007E2F48">
        <w:rPr>
          <w:highlight w:val="yellow"/>
        </w:rPr>
        <w:t>PicHeightInLumaSamples</w:t>
      </w:r>
      <w:proofErr w:type="spellEnd"/>
      <w:r w:rsidRPr="007E2F48">
        <w:rPr>
          <w:highlight w:val="yellow"/>
        </w:rPr>
        <w:t xml:space="preserve"> and </w:t>
      </w:r>
      <w:proofErr w:type="spellStart"/>
      <w:r w:rsidRPr="007E2F48">
        <w:rPr>
          <w:highlight w:val="yellow"/>
        </w:rPr>
        <w:t>PicHeightInLumaSamples</w:t>
      </w:r>
      <w:proofErr w:type="spellEnd"/>
      <w:r w:rsidRPr="007E2F48">
        <w:rPr>
          <w:highlight w:val="yellow"/>
        </w:rPr>
        <w:t xml:space="preserve"> defined for example? All variables </w:t>
      </w:r>
      <w:r w:rsidR="006A054A" w:rsidRPr="007E2F48">
        <w:rPr>
          <w:highlight w:val="yellow"/>
        </w:rPr>
        <w:t>used in the documen</w:t>
      </w:r>
      <w:r w:rsidR="008D3D54">
        <w:rPr>
          <w:highlight w:val="yellow"/>
        </w:rPr>
        <w:t>t</w:t>
      </w:r>
      <w:r w:rsidR="006A054A" w:rsidRPr="007E2F48">
        <w:rPr>
          <w:highlight w:val="yellow"/>
        </w:rPr>
        <w:t xml:space="preserve"> </w:t>
      </w:r>
      <w:r w:rsidRPr="007E2F48">
        <w:rPr>
          <w:highlight w:val="yellow"/>
        </w:rPr>
        <w:t>should be defined</w:t>
      </w:r>
      <w:r w:rsidR="006A054A" w:rsidRPr="007E2F48">
        <w:rPr>
          <w:highlight w:val="yellow"/>
        </w:rPr>
        <w:t>.</w:t>
      </w:r>
      <w:r w:rsidRPr="007E2F48">
        <w:rPr>
          <w:highlight w:val="yellow"/>
        </w:rPr>
        <w:t>]</w:t>
      </w:r>
    </w:p>
    <w:p w14:paraId="6D724209" w14:textId="6CF40254" w:rsidR="00D35B24" w:rsidRPr="007E2F48" w:rsidRDefault="00D35B24" w:rsidP="00D35B24">
      <w:pPr>
        <w:numPr>
          <w:ilvl w:val="0"/>
          <w:numId w:val="38"/>
        </w:numPr>
        <w:tabs>
          <w:tab w:val="clear" w:pos="794"/>
          <w:tab w:val="left" w:pos="400"/>
        </w:tabs>
        <w:ind w:left="360"/>
        <w:rPr>
          <w:lang w:eastAsia="ko-KR"/>
        </w:rPr>
      </w:pPr>
      <w:r w:rsidRPr="007E2F48">
        <w:rPr>
          <w:lang w:eastAsia="ko-KR"/>
        </w:rPr>
        <w:t>Otherwise (</w:t>
      </w:r>
      <w:proofErr w:type="spellStart"/>
      <w:r w:rsidRPr="007E2F48">
        <w:rPr>
          <w:lang w:eastAsia="ko-KR"/>
        </w:rPr>
        <w:t>cIdx</w:t>
      </w:r>
      <w:proofErr w:type="spellEnd"/>
      <w:r w:rsidRPr="007E2F48">
        <w:rPr>
          <w:lang w:eastAsia="ko-KR"/>
        </w:rPr>
        <w:t xml:space="preserve"> is not equal to 0), </w:t>
      </w:r>
      <w:proofErr w:type="spellStart"/>
      <w:r w:rsidRPr="007E2F48">
        <w:rPr>
          <w:lang w:eastAsia="ko-KR"/>
        </w:rPr>
        <w:t>decSamples</w:t>
      </w:r>
      <w:proofErr w:type="spellEnd"/>
      <w:r w:rsidRPr="007E2F48">
        <w:rPr>
          <w:lang w:eastAsia="ko-KR"/>
        </w:rPr>
        <w:t xml:space="preserve">, </w:t>
      </w:r>
      <w:proofErr w:type="spellStart"/>
      <w:r w:rsidRPr="007E2F48">
        <w:rPr>
          <w:lang w:eastAsia="ko-KR"/>
        </w:rPr>
        <w:t>blendSamples</w:t>
      </w:r>
      <w:proofErr w:type="spellEnd"/>
      <w:r w:rsidRPr="007E2F48">
        <w:rPr>
          <w:lang w:eastAsia="ko-KR"/>
        </w:rPr>
        <w:t xml:space="preserve">, </w:t>
      </w:r>
      <w:proofErr w:type="spellStart"/>
      <w:r w:rsidRPr="007E2F48">
        <w:rPr>
          <w:lang w:eastAsia="ko-KR"/>
        </w:rPr>
        <w:t>PicWidth</w:t>
      </w:r>
      <w:proofErr w:type="spellEnd"/>
      <w:r w:rsidRPr="007E2F48">
        <w:rPr>
          <w:lang w:eastAsia="ko-KR"/>
        </w:rPr>
        <w:t xml:space="preserve">, </w:t>
      </w:r>
      <w:proofErr w:type="spellStart"/>
      <w:r w:rsidRPr="007E2F48">
        <w:rPr>
          <w:lang w:eastAsia="ko-KR"/>
        </w:rPr>
        <w:t>PicHeight</w:t>
      </w:r>
      <w:proofErr w:type="spellEnd"/>
      <w:r w:rsidRPr="007E2F48">
        <w:rPr>
          <w:lang w:eastAsia="ko-KR"/>
        </w:rPr>
        <w:t>,</w:t>
      </w:r>
      <w:r w:rsidRPr="001619DC">
        <w:t xml:space="preserve"> </w:t>
      </w:r>
      <w:proofErr w:type="spellStart"/>
      <w:r w:rsidRPr="001619DC">
        <w:t>PicWidthInBlock</w:t>
      </w:r>
      <w:proofErr w:type="spellEnd"/>
      <w:r w:rsidR="00F75101" w:rsidRPr="001619DC">
        <w:t>,</w:t>
      </w:r>
      <w:r w:rsidRPr="001619DC">
        <w:t xml:space="preserve"> and </w:t>
      </w:r>
      <w:proofErr w:type="spellStart"/>
      <w:r w:rsidRPr="001619DC">
        <w:t>PicHeightInBlock</w:t>
      </w:r>
      <w:proofErr w:type="spellEnd"/>
      <w:r w:rsidRPr="001619DC">
        <w:t xml:space="preserve"> are derived as follows</w:t>
      </w:r>
      <w:r w:rsidR="00F75101" w:rsidRPr="001619DC">
        <w:t>:</w:t>
      </w:r>
    </w:p>
    <w:p w14:paraId="535C399F" w14:textId="77777777" w:rsidR="00D35B24" w:rsidRPr="001619DC" w:rsidRDefault="00D35B24" w:rsidP="00D35B24">
      <w:pPr>
        <w:numPr>
          <w:ilvl w:val="1"/>
          <w:numId w:val="38"/>
        </w:numPr>
        <w:tabs>
          <w:tab w:val="clear" w:pos="794"/>
          <w:tab w:val="left" w:pos="400"/>
        </w:tabs>
      </w:pPr>
      <w:r w:rsidRPr="007E2F48">
        <w:rPr>
          <w:lang w:eastAsia="ko-KR"/>
        </w:rPr>
        <w:t xml:space="preserve">If </w:t>
      </w:r>
      <w:proofErr w:type="spellStart"/>
      <w:r w:rsidRPr="007E2F48">
        <w:rPr>
          <w:lang w:eastAsia="ko-KR"/>
        </w:rPr>
        <w:t>cIdx</w:t>
      </w:r>
      <w:proofErr w:type="spellEnd"/>
      <w:r w:rsidRPr="007E2F48">
        <w:rPr>
          <w:lang w:eastAsia="ko-KR"/>
        </w:rPr>
        <w:t xml:space="preserve"> is equal to 1, </w:t>
      </w:r>
      <w:proofErr w:type="spellStart"/>
      <w:r w:rsidRPr="007E2F48">
        <w:rPr>
          <w:lang w:eastAsia="ko-KR"/>
        </w:rPr>
        <w:t>decSamples</w:t>
      </w:r>
      <w:proofErr w:type="spellEnd"/>
      <w:r w:rsidRPr="007E2F48">
        <w:rPr>
          <w:lang w:eastAsia="ko-KR"/>
        </w:rPr>
        <w:t xml:space="preserve"> corresponds to the decoded picture sample array </w:t>
      </w:r>
      <w:proofErr w:type="spellStart"/>
      <w:r w:rsidRPr="007E2F48">
        <w:rPr>
          <w:lang w:eastAsia="ko-KR"/>
        </w:rPr>
        <w:t>decPicture</w:t>
      </w:r>
      <w:r w:rsidRPr="007E2F48">
        <w:rPr>
          <w:vertAlign w:val="subscript"/>
          <w:lang w:eastAsia="ko-KR"/>
        </w:rPr>
        <w:t>Cb</w:t>
      </w:r>
      <w:proofErr w:type="spellEnd"/>
      <w:r w:rsidRPr="007E2F48">
        <w:rPr>
          <w:lang w:eastAsia="ko-KR"/>
        </w:rPr>
        <w:t xml:space="preserve"> and </w:t>
      </w:r>
      <w:proofErr w:type="spellStart"/>
      <w:r w:rsidRPr="007E2F48">
        <w:rPr>
          <w:lang w:eastAsia="ko-KR"/>
        </w:rPr>
        <w:t>blendSamples</w:t>
      </w:r>
      <w:proofErr w:type="spellEnd"/>
      <w:r w:rsidRPr="007E2F48">
        <w:rPr>
          <w:lang w:eastAsia="ko-KR"/>
        </w:rPr>
        <w:t xml:space="preserve"> corresponds to the blended sample array </w:t>
      </w:r>
      <w:proofErr w:type="spellStart"/>
      <w:r w:rsidRPr="007E2F48">
        <w:rPr>
          <w:lang w:eastAsia="ko-KR"/>
        </w:rPr>
        <w:t>blendPicture</w:t>
      </w:r>
      <w:r w:rsidRPr="007E2F48">
        <w:rPr>
          <w:vertAlign w:val="subscript"/>
          <w:lang w:eastAsia="ko-KR"/>
        </w:rPr>
        <w:t>Cb</w:t>
      </w:r>
      <w:proofErr w:type="spellEnd"/>
    </w:p>
    <w:p w14:paraId="141B6766" w14:textId="77777777" w:rsidR="00D35B24" w:rsidRPr="001619DC" w:rsidRDefault="00D35B24" w:rsidP="00D35B24">
      <w:pPr>
        <w:numPr>
          <w:ilvl w:val="1"/>
          <w:numId w:val="38"/>
        </w:numPr>
        <w:tabs>
          <w:tab w:val="clear" w:pos="794"/>
          <w:tab w:val="left" w:pos="400"/>
        </w:tabs>
      </w:pPr>
      <w:r w:rsidRPr="001619DC">
        <w:t>Otherwise (</w:t>
      </w:r>
      <w:proofErr w:type="spellStart"/>
      <w:r w:rsidRPr="001619DC">
        <w:t>cIdx</w:t>
      </w:r>
      <w:proofErr w:type="spellEnd"/>
      <w:r w:rsidRPr="001619DC">
        <w:t xml:space="preserve"> is not equal to 1), </w:t>
      </w:r>
      <w:proofErr w:type="spellStart"/>
      <w:r w:rsidRPr="007E2F48">
        <w:rPr>
          <w:lang w:eastAsia="ko-KR"/>
        </w:rPr>
        <w:t>decSamples</w:t>
      </w:r>
      <w:proofErr w:type="spellEnd"/>
      <w:r w:rsidRPr="007E2F48">
        <w:rPr>
          <w:lang w:eastAsia="ko-KR"/>
        </w:rPr>
        <w:t xml:space="preserve"> corresponds to the decoded picture sample array </w:t>
      </w:r>
      <w:proofErr w:type="spellStart"/>
      <w:r w:rsidRPr="007E2F48">
        <w:rPr>
          <w:lang w:eastAsia="ko-KR"/>
        </w:rPr>
        <w:t>decPicture</w:t>
      </w:r>
      <w:r w:rsidRPr="007E2F48">
        <w:rPr>
          <w:vertAlign w:val="subscript"/>
          <w:lang w:eastAsia="ko-KR"/>
        </w:rPr>
        <w:t>Cr</w:t>
      </w:r>
      <w:proofErr w:type="spellEnd"/>
      <w:r w:rsidRPr="007E2F48">
        <w:rPr>
          <w:lang w:eastAsia="ko-KR"/>
        </w:rPr>
        <w:t xml:space="preserve"> and </w:t>
      </w:r>
      <w:proofErr w:type="spellStart"/>
      <w:r w:rsidRPr="007E2F48">
        <w:rPr>
          <w:lang w:eastAsia="ko-KR"/>
        </w:rPr>
        <w:t>blendSamples</w:t>
      </w:r>
      <w:proofErr w:type="spellEnd"/>
      <w:r w:rsidRPr="007E2F48">
        <w:rPr>
          <w:lang w:eastAsia="ko-KR"/>
        </w:rPr>
        <w:t xml:space="preserve"> corresponds to the blended sample array </w:t>
      </w:r>
      <w:proofErr w:type="spellStart"/>
      <w:r w:rsidRPr="007E2F48">
        <w:rPr>
          <w:lang w:eastAsia="ko-KR"/>
        </w:rPr>
        <w:t>blendPicture</w:t>
      </w:r>
      <w:r w:rsidRPr="007E2F48">
        <w:rPr>
          <w:vertAlign w:val="subscript"/>
          <w:lang w:eastAsia="ko-KR"/>
        </w:rPr>
        <w:t>Cr</w:t>
      </w:r>
      <w:proofErr w:type="spellEnd"/>
      <w:r w:rsidRPr="007E2F48">
        <w:rPr>
          <w:vertAlign w:val="subscript"/>
          <w:lang w:eastAsia="ko-KR"/>
        </w:rPr>
        <w:t>.</w:t>
      </w:r>
    </w:p>
    <w:p w14:paraId="7A5A7756" w14:textId="77777777" w:rsidR="00D35B24" w:rsidRPr="001619DC" w:rsidRDefault="00D35B24" w:rsidP="00D35B24">
      <w:pPr>
        <w:numPr>
          <w:ilvl w:val="1"/>
          <w:numId w:val="38"/>
        </w:numPr>
        <w:tabs>
          <w:tab w:val="clear" w:pos="794"/>
          <w:tab w:val="left" w:pos="400"/>
        </w:tabs>
      </w:pPr>
      <w:proofErr w:type="spellStart"/>
      <w:r w:rsidRPr="001619DC">
        <w:t>PicWidth</w:t>
      </w:r>
      <w:proofErr w:type="spellEnd"/>
      <w:r w:rsidRPr="001619DC">
        <w:t xml:space="preserve"> is set equal to </w:t>
      </w:r>
      <w:proofErr w:type="spellStart"/>
      <w:r w:rsidRPr="001619DC">
        <w:t>PicWidthInLumaSamples</w:t>
      </w:r>
      <w:proofErr w:type="spellEnd"/>
      <w:r w:rsidRPr="001619DC">
        <w:t> / 2</w:t>
      </w:r>
    </w:p>
    <w:p w14:paraId="7BA122C9" w14:textId="77777777" w:rsidR="00D35B24" w:rsidRPr="001619DC" w:rsidRDefault="00D35B24" w:rsidP="00D35B24">
      <w:pPr>
        <w:numPr>
          <w:ilvl w:val="1"/>
          <w:numId w:val="38"/>
        </w:numPr>
        <w:tabs>
          <w:tab w:val="clear" w:pos="794"/>
          <w:tab w:val="left" w:pos="400"/>
        </w:tabs>
      </w:pPr>
      <w:proofErr w:type="spellStart"/>
      <w:r w:rsidRPr="001619DC">
        <w:t>PicHeight</w:t>
      </w:r>
      <w:proofErr w:type="spellEnd"/>
      <w:r w:rsidRPr="001619DC">
        <w:t xml:space="preserve"> is set equal to </w:t>
      </w:r>
      <w:proofErr w:type="spellStart"/>
      <w:r w:rsidRPr="001619DC">
        <w:t>PicHeightInLumaSamples</w:t>
      </w:r>
      <w:proofErr w:type="spellEnd"/>
      <w:r w:rsidRPr="001619DC">
        <w:t> / 2</w:t>
      </w:r>
    </w:p>
    <w:p w14:paraId="6FC085A8" w14:textId="77777777" w:rsidR="00D35B24" w:rsidRPr="001619DC" w:rsidRDefault="00D35B24" w:rsidP="00D35B24">
      <w:pPr>
        <w:numPr>
          <w:ilvl w:val="1"/>
          <w:numId w:val="38"/>
        </w:numPr>
        <w:tabs>
          <w:tab w:val="clear" w:pos="794"/>
          <w:tab w:val="left" w:pos="400"/>
        </w:tabs>
      </w:pPr>
      <w:proofErr w:type="spellStart"/>
      <w:r w:rsidRPr="001619DC">
        <w:t>PicWidthInBlock</w:t>
      </w:r>
      <w:proofErr w:type="spellEnd"/>
      <w:r w:rsidRPr="001619DC">
        <w:t xml:space="preserve"> is set equal to </w:t>
      </w:r>
      <w:proofErr w:type="gramStart"/>
      <w:r w:rsidRPr="001619DC">
        <w:t>Ceil( </w:t>
      </w:r>
      <w:proofErr w:type="spellStart"/>
      <w:r w:rsidRPr="001619DC">
        <w:t>PicWidthInLumaSamples</w:t>
      </w:r>
      <w:proofErr w:type="spellEnd"/>
      <w:proofErr w:type="gramEnd"/>
      <w:r w:rsidRPr="001619DC">
        <w:t> ÷ 2 ÷ </w:t>
      </w:r>
      <w:proofErr w:type="spellStart"/>
      <w:r w:rsidRPr="001619DC">
        <w:t>BlockSize</w:t>
      </w:r>
      <w:proofErr w:type="spellEnd"/>
      <w:r w:rsidRPr="001619DC">
        <w:t> )</w:t>
      </w:r>
    </w:p>
    <w:p w14:paraId="47D47BFC" w14:textId="77777777" w:rsidR="00D35B24" w:rsidRPr="001619DC" w:rsidRDefault="00D35B24" w:rsidP="00D35B24">
      <w:pPr>
        <w:numPr>
          <w:ilvl w:val="1"/>
          <w:numId w:val="38"/>
        </w:numPr>
        <w:tabs>
          <w:tab w:val="clear" w:pos="794"/>
          <w:tab w:val="left" w:pos="400"/>
        </w:tabs>
      </w:pPr>
      <w:proofErr w:type="spellStart"/>
      <w:r w:rsidRPr="001619DC">
        <w:t>PicHeightInBlock</w:t>
      </w:r>
      <w:proofErr w:type="spellEnd"/>
      <w:r w:rsidRPr="001619DC">
        <w:t xml:space="preserve"> is set equal to </w:t>
      </w:r>
      <w:proofErr w:type="gramStart"/>
      <w:r w:rsidRPr="001619DC">
        <w:t>Ceil( </w:t>
      </w:r>
      <w:proofErr w:type="spellStart"/>
      <w:r w:rsidRPr="001619DC">
        <w:t>PicHeightInLumaSamples</w:t>
      </w:r>
      <w:proofErr w:type="spellEnd"/>
      <w:proofErr w:type="gramEnd"/>
      <w:r w:rsidRPr="001619DC">
        <w:t> ÷ 2 ÷ </w:t>
      </w:r>
      <w:proofErr w:type="spellStart"/>
      <w:r w:rsidRPr="001619DC">
        <w:t>BlockSize</w:t>
      </w:r>
      <w:proofErr w:type="spellEnd"/>
      <w:r w:rsidRPr="001619DC">
        <w:t> )</w:t>
      </w:r>
    </w:p>
    <w:p w14:paraId="3DA5596D" w14:textId="77777777" w:rsidR="00D35B24" w:rsidRPr="007E2F48" w:rsidRDefault="00D35B24" w:rsidP="00D35B24">
      <w:pPr>
        <w:numPr>
          <w:ilvl w:val="0"/>
          <w:numId w:val="38"/>
        </w:numPr>
        <w:tabs>
          <w:tab w:val="clear" w:pos="794"/>
          <w:tab w:val="left" w:pos="400"/>
        </w:tabs>
        <w:ind w:left="360"/>
        <w:rPr>
          <w:lang w:eastAsia="ko-KR"/>
        </w:rPr>
      </w:pPr>
      <w:r w:rsidRPr="007E2F48">
        <w:rPr>
          <w:lang w:eastAsia="ko-KR"/>
        </w:rPr>
        <w:t xml:space="preserve">If </w:t>
      </w:r>
      <w:proofErr w:type="spellStart"/>
      <w:r w:rsidRPr="001619DC">
        <w:t>fg_comp_model_present_</w:t>
      </w:r>
      <w:proofErr w:type="gramStart"/>
      <w:r w:rsidRPr="001619DC">
        <w:t>flag</w:t>
      </w:r>
      <w:proofErr w:type="spellEnd"/>
      <w:r w:rsidRPr="001619DC">
        <w:t>[</w:t>
      </w:r>
      <w:proofErr w:type="gramEnd"/>
      <w:r w:rsidRPr="001619DC">
        <w:t> </w:t>
      </w:r>
      <w:proofErr w:type="spellStart"/>
      <w:r w:rsidRPr="001619DC">
        <w:t>cIdx</w:t>
      </w:r>
      <w:proofErr w:type="spellEnd"/>
      <w:r w:rsidRPr="001619DC">
        <w:t xml:space="preserve"> ] is equal to 0, </w:t>
      </w:r>
      <w:proofErr w:type="spellStart"/>
      <w:r w:rsidRPr="001619DC">
        <w:t>blendSamples</w:t>
      </w:r>
      <w:proofErr w:type="spellEnd"/>
      <w:r w:rsidRPr="001619DC">
        <w:t>[ </w:t>
      </w:r>
      <w:proofErr w:type="spellStart"/>
      <w:r w:rsidRPr="001619DC">
        <w:t>i</w:t>
      </w:r>
      <w:proofErr w:type="spellEnd"/>
      <w:r w:rsidRPr="001619DC">
        <w:t xml:space="preserve"> ][ j ] is set equal to </w:t>
      </w:r>
      <w:proofErr w:type="spellStart"/>
      <w:r w:rsidRPr="001619DC">
        <w:t>decSamples</w:t>
      </w:r>
      <w:proofErr w:type="spellEnd"/>
      <w:r w:rsidRPr="001619DC">
        <w:t>[ </w:t>
      </w:r>
      <w:proofErr w:type="spellStart"/>
      <w:r w:rsidRPr="001619DC">
        <w:t>i</w:t>
      </w:r>
      <w:proofErr w:type="spellEnd"/>
      <w:r w:rsidRPr="001619DC">
        <w:t xml:space="preserve"> ][ j ], with </w:t>
      </w:r>
      <w:proofErr w:type="spellStart"/>
      <w:r w:rsidRPr="001619DC">
        <w:t>i</w:t>
      </w:r>
      <w:proofErr w:type="spellEnd"/>
      <w:r w:rsidRPr="001619DC">
        <w:t xml:space="preserve">=0.. </w:t>
      </w:r>
      <w:proofErr w:type="spellStart"/>
      <w:r w:rsidRPr="001619DC">
        <w:t>PicWidth</w:t>
      </w:r>
      <w:proofErr w:type="spellEnd"/>
      <w:r w:rsidRPr="001619DC">
        <w:t>, j=</w:t>
      </w:r>
      <w:proofErr w:type="gramStart"/>
      <w:r w:rsidRPr="001619DC">
        <w:t>0..</w:t>
      </w:r>
      <w:proofErr w:type="gramEnd"/>
      <w:r w:rsidRPr="001619DC">
        <w:t>PicHeight</w:t>
      </w:r>
    </w:p>
    <w:p w14:paraId="7DE61A81" w14:textId="53DB9908" w:rsidR="00D35B24" w:rsidRPr="001619DC" w:rsidRDefault="00EF0B46" w:rsidP="007B399E">
      <w:pPr>
        <w:pStyle w:val="Heading5"/>
      </w:pPr>
      <w:bookmarkStart w:id="226" w:name="_Ref96354347"/>
      <w:r w:rsidRPr="001619DC">
        <w:t>Film g</w:t>
      </w:r>
      <w:r w:rsidR="00D35B24" w:rsidRPr="001619DC">
        <w:t>rain block blending process</w:t>
      </w:r>
      <w:bookmarkEnd w:id="226"/>
    </w:p>
    <w:p w14:paraId="5C387DC1" w14:textId="5FB84A2B" w:rsidR="005D4454" w:rsidRDefault="005D4454" w:rsidP="00FB6303">
      <w:r w:rsidRPr="008D3D54">
        <w:rPr>
          <w:highlight w:val="yellow"/>
        </w:rPr>
        <w:t>[Ed. Note:</w:t>
      </w:r>
      <w:r w:rsidRPr="007E2F48">
        <w:rPr>
          <w:highlight w:val="yellow"/>
        </w:rPr>
        <w:t xml:space="preserve"> </w:t>
      </w:r>
      <w:r w:rsidR="00C908B2" w:rsidRPr="007E2F48">
        <w:rPr>
          <w:highlight w:val="yellow"/>
        </w:rPr>
        <w:t>S</w:t>
      </w:r>
      <w:r w:rsidRPr="007E2F48">
        <w:rPr>
          <w:highlight w:val="yellow"/>
        </w:rPr>
        <w:t xml:space="preserve">ome introduction </w:t>
      </w:r>
      <w:r w:rsidR="00C908B2" w:rsidRPr="007E2F48">
        <w:rPr>
          <w:highlight w:val="yellow"/>
        </w:rPr>
        <w:t xml:space="preserve">should be provided </w:t>
      </w:r>
      <w:r w:rsidRPr="007E2F48">
        <w:rPr>
          <w:highlight w:val="yellow"/>
        </w:rPr>
        <w:t>here</w:t>
      </w:r>
      <w:r w:rsidR="004F702E" w:rsidRPr="007E2F48">
        <w:rPr>
          <w:highlight w:val="yellow"/>
        </w:rPr>
        <w:t>?</w:t>
      </w:r>
      <w:r w:rsidRPr="007E2F48">
        <w:rPr>
          <w:highlight w:val="yellow"/>
        </w:rPr>
        <w:t>]</w:t>
      </w:r>
    </w:p>
    <w:p w14:paraId="7F93C198" w14:textId="5D5D37F4" w:rsidR="00D35B24" w:rsidRPr="001619DC" w:rsidRDefault="00D35B24" w:rsidP="00D35B24">
      <w:r w:rsidRPr="001619DC">
        <w:t>Inputs to this process are:</w:t>
      </w:r>
    </w:p>
    <w:p w14:paraId="6276D270" w14:textId="77777777" w:rsidR="00D35B24" w:rsidRPr="007E2F48" w:rsidRDefault="00D35B24" w:rsidP="00D35B24">
      <w:pPr>
        <w:numPr>
          <w:ilvl w:val="0"/>
          <w:numId w:val="38"/>
        </w:numPr>
        <w:tabs>
          <w:tab w:val="clear" w:pos="794"/>
          <w:tab w:val="left" w:pos="400"/>
        </w:tabs>
        <w:ind w:left="360"/>
        <w:rPr>
          <w:lang w:eastAsia="ko-KR"/>
        </w:rPr>
      </w:pPr>
      <w:r w:rsidRPr="007E2F48">
        <w:t xml:space="preserve">a location </w:t>
      </w:r>
      <w:proofErr w:type="gramStart"/>
      <w:r w:rsidRPr="007E2F48">
        <w:t>( </w:t>
      </w:r>
      <w:proofErr w:type="spellStart"/>
      <w:r w:rsidRPr="007E2F48">
        <w:t>x</w:t>
      </w:r>
      <w:r w:rsidRPr="007E2F48">
        <w:rPr>
          <w:lang w:eastAsia="ko-KR"/>
        </w:rPr>
        <w:t>Curr</w:t>
      </w:r>
      <w:proofErr w:type="spellEnd"/>
      <w:proofErr w:type="gramEnd"/>
      <w:r w:rsidRPr="007E2F48">
        <w:t>, </w:t>
      </w:r>
      <w:proofErr w:type="spellStart"/>
      <w:r w:rsidRPr="007E2F48">
        <w:t>y</w:t>
      </w:r>
      <w:r w:rsidRPr="007E2F48">
        <w:rPr>
          <w:lang w:eastAsia="ko-KR"/>
        </w:rPr>
        <w:t>Curr</w:t>
      </w:r>
      <w:proofErr w:type="spellEnd"/>
      <w:r w:rsidRPr="007E2F48">
        <w:t xml:space="preserve"> ) specifying the top-left sample of the current </w:t>
      </w:r>
      <w:r w:rsidRPr="007E2F48">
        <w:rPr>
          <w:lang w:eastAsia="ko-KR"/>
        </w:rPr>
        <w:t xml:space="preserve">block </w:t>
      </w:r>
      <w:r w:rsidRPr="007E2F48">
        <w:t>relative to the top</w:t>
      </w:r>
      <w:r w:rsidRPr="007E2F48">
        <w:noBreakHyphen/>
        <w:t xml:space="preserve">left sample of the current </w:t>
      </w:r>
      <w:r w:rsidRPr="007E2F48">
        <w:rPr>
          <w:lang w:eastAsia="ko-KR"/>
        </w:rPr>
        <w:t>picture component,</w:t>
      </w:r>
    </w:p>
    <w:p w14:paraId="0373F406" w14:textId="77777777" w:rsidR="00D35B24" w:rsidRPr="007E2F48" w:rsidRDefault="00D35B24" w:rsidP="00D35B24">
      <w:pPr>
        <w:numPr>
          <w:ilvl w:val="0"/>
          <w:numId w:val="38"/>
        </w:numPr>
        <w:tabs>
          <w:tab w:val="clear" w:pos="794"/>
          <w:tab w:val="left" w:pos="400"/>
        </w:tabs>
        <w:ind w:left="360"/>
        <w:rPr>
          <w:lang w:eastAsia="ko-KR"/>
        </w:rPr>
      </w:pPr>
      <w:r w:rsidRPr="007E2F48">
        <w:rPr>
          <w:lang w:eastAsia="ko-KR"/>
        </w:rPr>
        <w:t xml:space="preserve">a variable </w:t>
      </w:r>
      <w:proofErr w:type="spellStart"/>
      <w:r w:rsidRPr="007E2F48">
        <w:rPr>
          <w:lang w:eastAsia="ko-KR"/>
        </w:rPr>
        <w:t>cIdx</w:t>
      </w:r>
      <w:proofErr w:type="spellEnd"/>
      <w:r w:rsidRPr="007E2F48">
        <w:rPr>
          <w:lang w:eastAsia="ko-KR"/>
        </w:rPr>
        <w:t xml:space="preserve"> specifying the colour component of the current block,</w:t>
      </w:r>
    </w:p>
    <w:p w14:paraId="12653BC9" w14:textId="77777777" w:rsidR="00D35B24" w:rsidRPr="007E2F48" w:rsidRDefault="00D35B24" w:rsidP="00D35B24">
      <w:pPr>
        <w:numPr>
          <w:ilvl w:val="0"/>
          <w:numId w:val="38"/>
        </w:numPr>
        <w:tabs>
          <w:tab w:val="clear" w:pos="794"/>
          <w:tab w:val="left" w:pos="400"/>
        </w:tabs>
        <w:ind w:left="360"/>
        <w:rPr>
          <w:lang w:eastAsia="ko-KR"/>
        </w:rPr>
      </w:pPr>
      <w:r w:rsidRPr="007E2F48">
        <w:rPr>
          <w:lang w:eastAsia="ko-KR"/>
        </w:rPr>
        <w:t xml:space="preserve">a block index </w:t>
      </w:r>
      <w:proofErr w:type="gramStart"/>
      <w:r w:rsidRPr="007E2F48">
        <w:t>( </w:t>
      </w:r>
      <w:proofErr w:type="spellStart"/>
      <w:r w:rsidRPr="007E2F48">
        <w:t>x</w:t>
      </w:r>
      <w:r w:rsidRPr="007E2F48">
        <w:rPr>
          <w:lang w:eastAsia="ko-KR"/>
        </w:rPr>
        <w:t>Idx</w:t>
      </w:r>
      <w:proofErr w:type="spellEnd"/>
      <w:proofErr w:type="gramEnd"/>
      <w:r w:rsidRPr="007E2F48">
        <w:t>, </w:t>
      </w:r>
      <w:proofErr w:type="spellStart"/>
      <w:r w:rsidRPr="007E2F48">
        <w:t>y</w:t>
      </w:r>
      <w:r w:rsidRPr="007E2F48">
        <w:rPr>
          <w:lang w:eastAsia="ko-KR"/>
        </w:rPr>
        <w:t>Idx</w:t>
      </w:r>
      <w:proofErr w:type="spellEnd"/>
      <w:r w:rsidRPr="007E2F48">
        <w:t> ) specifying the block index of the current block,</w:t>
      </w:r>
    </w:p>
    <w:p w14:paraId="50B34AEF" w14:textId="77777777" w:rsidR="00D35B24" w:rsidRPr="007E2F48" w:rsidRDefault="00D35B24" w:rsidP="00D35B24">
      <w:pPr>
        <w:numPr>
          <w:ilvl w:val="0"/>
          <w:numId w:val="38"/>
        </w:numPr>
        <w:tabs>
          <w:tab w:val="clear" w:pos="794"/>
          <w:tab w:val="left" w:pos="400"/>
        </w:tabs>
        <w:ind w:left="360"/>
        <w:rPr>
          <w:lang w:eastAsia="ko-KR"/>
        </w:rPr>
      </w:pPr>
      <w:r w:rsidRPr="007E2F48">
        <w:rPr>
          <w:lang w:eastAsia="ko-KR"/>
        </w:rPr>
        <w:t xml:space="preserve">a picture seed array </w:t>
      </w:r>
      <w:proofErr w:type="spellStart"/>
      <w:r w:rsidRPr="001619DC">
        <w:t>prngArray</w:t>
      </w:r>
      <w:proofErr w:type="spellEnd"/>
      <w:r w:rsidRPr="001619DC">
        <w:t>,</w:t>
      </w:r>
    </w:p>
    <w:p w14:paraId="094EA684" w14:textId="77777777" w:rsidR="00D35B24" w:rsidRPr="007E2F48" w:rsidRDefault="00D35B24" w:rsidP="00D35B24">
      <w:pPr>
        <w:numPr>
          <w:ilvl w:val="0"/>
          <w:numId w:val="38"/>
        </w:numPr>
        <w:tabs>
          <w:tab w:val="clear" w:pos="794"/>
          <w:tab w:val="left" w:pos="400"/>
        </w:tabs>
        <w:ind w:left="360"/>
        <w:rPr>
          <w:lang w:eastAsia="ko-KR"/>
        </w:rPr>
      </w:pPr>
      <w:r w:rsidRPr="007E2F48">
        <w:rPr>
          <w:lang w:eastAsia="ko-KR"/>
        </w:rPr>
        <w:t xml:space="preserve">a decoded sample array </w:t>
      </w:r>
      <w:proofErr w:type="spellStart"/>
      <w:r w:rsidRPr="007E2F48">
        <w:rPr>
          <w:lang w:eastAsia="ko-KR"/>
        </w:rPr>
        <w:t>decSamples</w:t>
      </w:r>
      <w:proofErr w:type="spellEnd"/>
      <w:r w:rsidRPr="007E2F48">
        <w:rPr>
          <w:lang w:eastAsia="ko-KR"/>
        </w:rPr>
        <w:t>.</w:t>
      </w:r>
    </w:p>
    <w:p w14:paraId="2956DAD0" w14:textId="651AA1EC" w:rsidR="00D35B24" w:rsidRPr="001619DC" w:rsidRDefault="00D35B24" w:rsidP="00D35B24">
      <w:r w:rsidRPr="001619DC">
        <w:t xml:space="preserve">Output to this process </w:t>
      </w:r>
      <w:r w:rsidR="006E7DB4" w:rsidRPr="001619DC">
        <w:t xml:space="preserve">is the </w:t>
      </w:r>
      <w:r w:rsidRPr="001619DC">
        <w:t xml:space="preserve">blended sample array </w:t>
      </w:r>
      <w:proofErr w:type="spellStart"/>
      <w:r w:rsidRPr="001619DC">
        <w:t>blendSamples</w:t>
      </w:r>
      <w:proofErr w:type="spellEnd"/>
      <w:r w:rsidRPr="001619DC">
        <w:t>.</w:t>
      </w:r>
    </w:p>
    <w:p w14:paraId="041534A2" w14:textId="65CC3E4F" w:rsidR="00D35B24" w:rsidRPr="001619DC" w:rsidRDefault="00D35B24" w:rsidP="00CA0AA6">
      <w:pPr>
        <w:jc w:val="left"/>
      </w:pPr>
      <w:r w:rsidRPr="001619DC">
        <w:t xml:space="preserve">The variable </w:t>
      </w:r>
      <w:proofErr w:type="spellStart"/>
      <w:r w:rsidRPr="001619DC">
        <w:t>picWidth</w:t>
      </w:r>
      <w:proofErr w:type="spellEnd"/>
      <w:r w:rsidRPr="001619DC">
        <w:t xml:space="preserve"> is set equal to </w:t>
      </w:r>
      <w:proofErr w:type="gramStart"/>
      <w:r w:rsidRPr="001619DC">
        <w:t>( cIdx</w:t>
      </w:r>
      <w:proofErr w:type="gramEnd"/>
      <w:r w:rsidRPr="001619DC">
        <w:t>  = =  0 ) ? </w:t>
      </w:r>
      <w:proofErr w:type="gramStart"/>
      <w:r w:rsidRPr="001619DC">
        <w:t>PicWidthInLumaSamples :</w:t>
      </w:r>
      <w:proofErr w:type="gramEnd"/>
      <w:r w:rsidRPr="001619DC">
        <w:t> PicWidthInLumaSamples / 2</w:t>
      </w:r>
      <w:r w:rsidR="006E7DB4" w:rsidRPr="001619DC">
        <w:t>.</w:t>
      </w:r>
    </w:p>
    <w:p w14:paraId="3C90E0E0" w14:textId="677F564E" w:rsidR="00D35B24" w:rsidRPr="001619DC" w:rsidRDefault="00D35B24" w:rsidP="00CA0AA6">
      <w:pPr>
        <w:jc w:val="left"/>
      </w:pPr>
      <w:r w:rsidRPr="001619DC">
        <w:t xml:space="preserve">The variable </w:t>
      </w:r>
      <w:proofErr w:type="spellStart"/>
      <w:r w:rsidRPr="001619DC">
        <w:t>picHeight</w:t>
      </w:r>
      <w:proofErr w:type="spellEnd"/>
      <w:r w:rsidRPr="001619DC">
        <w:t xml:space="preserve"> is set equal to </w:t>
      </w:r>
      <w:proofErr w:type="gramStart"/>
      <w:r w:rsidRPr="001619DC">
        <w:t>( cIdx</w:t>
      </w:r>
      <w:proofErr w:type="gramEnd"/>
      <w:r w:rsidRPr="001619DC">
        <w:t>  = =  0 ) ? </w:t>
      </w:r>
      <w:proofErr w:type="gramStart"/>
      <w:r w:rsidRPr="001619DC">
        <w:t>PicHeightInLumaSamples :</w:t>
      </w:r>
      <w:proofErr w:type="gramEnd"/>
      <w:r w:rsidRPr="001619DC">
        <w:t> PicHeightInLumaSamples / 2</w:t>
      </w:r>
      <w:r w:rsidR="006E7DB4" w:rsidRPr="001619DC">
        <w:t>.</w:t>
      </w:r>
    </w:p>
    <w:p w14:paraId="1D0FC9CB" w14:textId="7EC985CB" w:rsidR="00D35B24" w:rsidRPr="001619DC" w:rsidRDefault="00D35B24" w:rsidP="00D35B24">
      <w:r w:rsidRPr="001619DC">
        <w:t xml:space="preserve">The variable </w:t>
      </w:r>
      <w:proofErr w:type="spellStart"/>
      <w:r w:rsidRPr="001619DC">
        <w:t>intensityIntevalIdx</w:t>
      </w:r>
      <w:proofErr w:type="spellEnd"/>
      <w:r w:rsidRPr="001619DC">
        <w:t xml:space="preserve"> for the current block is initialized to be</w:t>
      </w:r>
      <w:r w:rsidRPr="001619DC">
        <w:rPr>
          <w:lang w:eastAsia="ko-KR"/>
        </w:rPr>
        <w:t> – </w:t>
      </w:r>
      <w:r w:rsidRPr="001619DC">
        <w:t>1 and is derived as follows:</w:t>
      </w:r>
    </w:p>
    <w:p w14:paraId="07C4DBA7" w14:textId="6CCA5FD3" w:rsidR="00BF56DB" w:rsidRPr="001619DC" w:rsidRDefault="00BF56DB" w:rsidP="00D35B24">
      <w:r w:rsidRPr="001619DC">
        <w:t>[Ed. Note: Do we need such long names for such variables?]</w:t>
      </w:r>
    </w:p>
    <w:p w14:paraId="01BD311D" w14:textId="08114946" w:rsidR="00D35B24" w:rsidRPr="001619DC" w:rsidRDefault="00D35B24" w:rsidP="00D35B24">
      <w:pPr>
        <w:pStyle w:val="Equation"/>
        <w:keepNext/>
        <w:keepLines/>
        <w:tabs>
          <w:tab w:val="clear" w:pos="794"/>
          <w:tab w:val="clear" w:pos="1588"/>
          <w:tab w:val="left" w:pos="851"/>
          <w:tab w:val="left" w:pos="1134"/>
          <w:tab w:val="left" w:pos="1440"/>
        </w:tabs>
        <w:ind w:left="562"/>
      </w:pPr>
      <w:proofErr w:type="spellStart"/>
      <w:r w:rsidRPr="001619DC">
        <w:lastRenderedPageBreak/>
        <w:t>sumBlock</w:t>
      </w:r>
      <w:proofErr w:type="spellEnd"/>
      <w:r w:rsidRPr="001619DC">
        <w:t> = 0</w:t>
      </w:r>
      <w:r w:rsidRPr="001619DC">
        <w:br/>
      </w:r>
      <w:proofErr w:type="spellStart"/>
      <w:r w:rsidRPr="001619DC">
        <w:t>avgRatio</w:t>
      </w:r>
      <w:proofErr w:type="spellEnd"/>
      <w:r w:rsidRPr="001619DC">
        <w:t> = Log</w:t>
      </w:r>
      <w:proofErr w:type="gramStart"/>
      <w:r w:rsidRPr="001619DC">
        <w:t>2( </w:t>
      </w:r>
      <w:proofErr w:type="spellStart"/>
      <w:r w:rsidRPr="001619DC">
        <w:t>BlockSize</w:t>
      </w:r>
      <w:proofErr w:type="spellEnd"/>
      <w:proofErr w:type="gramEnd"/>
      <w:r w:rsidRPr="001619DC">
        <w:t> / 8)</w:t>
      </w:r>
      <w:r w:rsidRPr="001619DC">
        <w:br/>
        <w:t>for( </w:t>
      </w:r>
      <w:proofErr w:type="spellStart"/>
      <w:r w:rsidRPr="001619DC">
        <w:t>i</w:t>
      </w:r>
      <w:proofErr w:type="spellEnd"/>
      <w:r w:rsidRPr="001619DC">
        <w:t xml:space="preserve"> = 0; </w:t>
      </w:r>
      <w:proofErr w:type="spellStart"/>
      <w:r w:rsidRPr="001619DC">
        <w:t>i</w:t>
      </w:r>
      <w:proofErr w:type="spellEnd"/>
      <w:r w:rsidRPr="001619DC">
        <w:t> &lt; </w:t>
      </w:r>
      <w:proofErr w:type="spellStart"/>
      <w:r w:rsidRPr="001619DC">
        <w:t>BlockSize</w:t>
      </w:r>
      <w:proofErr w:type="spellEnd"/>
      <w:r w:rsidRPr="001619DC">
        <w:t xml:space="preserve"> ; </w:t>
      </w:r>
      <w:proofErr w:type="spellStart"/>
      <w:r w:rsidRPr="001619DC">
        <w:t>i</w:t>
      </w:r>
      <w:proofErr w:type="spellEnd"/>
      <w:r w:rsidRPr="001619DC">
        <w:t>++ )</w:t>
      </w:r>
      <w:r w:rsidRPr="001619DC">
        <w:br/>
      </w:r>
      <w:r w:rsidRPr="001619DC">
        <w:tab/>
        <w:t>for( j = 0; j &lt; </w:t>
      </w:r>
      <w:proofErr w:type="spellStart"/>
      <w:r w:rsidRPr="001619DC">
        <w:t>BlockSize</w:t>
      </w:r>
      <w:proofErr w:type="spellEnd"/>
      <w:r w:rsidRPr="001619DC">
        <w:t xml:space="preserve"> ; </w:t>
      </w:r>
      <w:proofErr w:type="spellStart"/>
      <w:r w:rsidRPr="001619DC">
        <w:t>j++</w:t>
      </w:r>
      <w:proofErr w:type="spellEnd"/>
      <w:r w:rsidRPr="001619DC">
        <w:t> )</w:t>
      </w:r>
      <w:r w:rsidRPr="001619DC">
        <w:br/>
      </w:r>
      <w:r w:rsidRPr="001619DC">
        <w:tab/>
      </w:r>
      <w:r w:rsidRPr="001619DC">
        <w:tab/>
        <w:t>sumBlock += </w:t>
      </w:r>
      <w:r w:rsidRPr="007E2F48">
        <w:rPr>
          <w:lang w:eastAsia="ko-KR"/>
        </w:rPr>
        <w:t>decSamples</w:t>
      </w:r>
      <w:r w:rsidRPr="001619DC">
        <w:t>[ Min( picWidth − 1, </w:t>
      </w:r>
      <w:r w:rsidRPr="007E2F48">
        <w:t>x</w:t>
      </w:r>
      <w:r w:rsidRPr="007E2F48">
        <w:rPr>
          <w:lang w:eastAsia="ko-KR"/>
        </w:rPr>
        <w:t>Curr </w:t>
      </w:r>
      <w:r w:rsidRPr="001619DC">
        <w:t>+ i ) ][ Min( picHeight − 1,</w:t>
      </w:r>
      <w:r w:rsidRPr="007E2F48">
        <w:t> y</w:t>
      </w:r>
      <w:r w:rsidRPr="007E2F48">
        <w:rPr>
          <w:lang w:eastAsia="ko-KR"/>
        </w:rPr>
        <w:t>Curr </w:t>
      </w:r>
      <w:r w:rsidRPr="001619DC">
        <w:t>+ j ) ]</w:t>
      </w:r>
      <w:r w:rsidR="00503377" w:rsidRPr="001619DC" w:rsidDel="00503377">
        <w:t xml:space="preserve"> </w:t>
      </w:r>
      <w:r w:rsidRPr="001619DC">
        <w:br/>
      </w:r>
      <w:proofErr w:type="spellStart"/>
      <w:r w:rsidRPr="001619DC">
        <w:t>b</w:t>
      </w:r>
      <w:r w:rsidRPr="001619DC">
        <w:rPr>
          <w:vertAlign w:val="subscript"/>
        </w:rPr>
        <w:t>avg</w:t>
      </w:r>
      <w:proofErr w:type="spellEnd"/>
      <w:r w:rsidRPr="001619DC">
        <w:t xml:space="preserve"> = Clip3( 0, 255, ( sumBlock + ( 1  &lt;&lt;  fgBitDepth[ cIdx ]  ) )  &gt;&gt;  ( fgBitDepth[ cIdx ] + 2 * avgRatio − 2 )</w:t>
      </w:r>
    </w:p>
    <w:p w14:paraId="5211DA22" w14:textId="1A34AABE" w:rsidR="00D35B24" w:rsidRPr="001619DC" w:rsidRDefault="00D35B24" w:rsidP="00D35B24">
      <w:pPr>
        <w:pStyle w:val="Equation"/>
        <w:keepLines/>
        <w:tabs>
          <w:tab w:val="clear" w:pos="794"/>
          <w:tab w:val="clear" w:pos="1588"/>
          <w:tab w:val="left" w:pos="851"/>
          <w:tab w:val="left" w:pos="1134"/>
          <w:tab w:val="left" w:pos="1440"/>
        </w:tabs>
        <w:ind w:left="850" w:hanging="288"/>
      </w:pPr>
      <w:proofErr w:type="gramStart"/>
      <w:r w:rsidRPr="001619DC">
        <w:t>for( </w:t>
      </w:r>
      <w:proofErr w:type="spellStart"/>
      <w:r w:rsidRPr="001619DC">
        <w:t>i</w:t>
      </w:r>
      <w:proofErr w:type="spellEnd"/>
      <w:proofErr w:type="gramEnd"/>
      <w:r w:rsidRPr="001619DC">
        <w:t xml:space="preserve"> = 0; </w:t>
      </w:r>
      <w:proofErr w:type="spellStart"/>
      <w:r w:rsidRPr="001619DC">
        <w:t>i</w:t>
      </w:r>
      <w:proofErr w:type="spellEnd"/>
      <w:r w:rsidRPr="001619DC">
        <w:t>  &lt;=  fg_num_intensity_intervals_minus1[ </w:t>
      </w:r>
      <w:proofErr w:type="spellStart"/>
      <w:r w:rsidRPr="001619DC">
        <w:t>cIdx</w:t>
      </w:r>
      <w:proofErr w:type="spellEnd"/>
      <w:r w:rsidRPr="001619DC">
        <w:t xml:space="preserve"> ]; </w:t>
      </w:r>
      <w:proofErr w:type="spellStart"/>
      <w:r w:rsidRPr="001619DC">
        <w:t>i</w:t>
      </w:r>
      <w:proofErr w:type="spellEnd"/>
      <w:r w:rsidRPr="001619DC">
        <w:t>++ )</w:t>
      </w:r>
      <w:r w:rsidRPr="001619DC">
        <w:br/>
      </w:r>
      <w:r w:rsidRPr="001619DC">
        <w:tab/>
        <w:t>if( </w:t>
      </w:r>
      <w:proofErr w:type="spellStart"/>
      <w:r w:rsidRPr="001619DC">
        <w:t>b</w:t>
      </w:r>
      <w:r w:rsidRPr="001619DC">
        <w:rPr>
          <w:vertAlign w:val="subscript"/>
        </w:rPr>
        <w:t>avg</w:t>
      </w:r>
      <w:proofErr w:type="spellEnd"/>
      <w:r w:rsidRPr="001619DC">
        <w:t>  &gt;=  </w:t>
      </w:r>
      <w:proofErr w:type="spellStart"/>
      <w:r w:rsidRPr="001619DC">
        <w:t>fg_intensity_interval_lower_bound</w:t>
      </w:r>
      <w:proofErr w:type="spellEnd"/>
      <w:r w:rsidRPr="001619DC">
        <w:t>[ </w:t>
      </w:r>
      <w:proofErr w:type="spellStart"/>
      <w:r w:rsidRPr="001619DC">
        <w:t>cIdx</w:t>
      </w:r>
      <w:proofErr w:type="spellEnd"/>
      <w:r w:rsidRPr="001619DC">
        <w:t> ][ </w:t>
      </w:r>
      <w:proofErr w:type="spellStart"/>
      <w:r w:rsidRPr="001619DC">
        <w:t>i</w:t>
      </w:r>
      <w:proofErr w:type="spellEnd"/>
      <w:r w:rsidRPr="001619DC">
        <w:t> ]  &amp;&amp;</w:t>
      </w:r>
      <w:r w:rsidRPr="001619DC">
        <w:br/>
      </w:r>
      <w:r w:rsidRPr="001619DC">
        <w:tab/>
      </w:r>
      <w:r w:rsidRPr="001619DC">
        <w:tab/>
      </w:r>
      <w:r w:rsidRPr="001619DC">
        <w:tab/>
      </w:r>
      <w:proofErr w:type="spellStart"/>
      <w:r w:rsidRPr="001619DC">
        <w:t>b</w:t>
      </w:r>
      <w:r w:rsidRPr="001619DC">
        <w:rPr>
          <w:vertAlign w:val="subscript"/>
        </w:rPr>
        <w:t>avg</w:t>
      </w:r>
      <w:proofErr w:type="spellEnd"/>
      <w:r w:rsidRPr="001619DC">
        <w:t>  &lt;=  </w:t>
      </w:r>
      <w:proofErr w:type="spellStart"/>
      <w:r w:rsidRPr="001619DC">
        <w:t>fg_intensity_interval_upper_bound</w:t>
      </w:r>
      <w:proofErr w:type="spellEnd"/>
      <w:r w:rsidRPr="001619DC">
        <w:t>[ </w:t>
      </w:r>
      <w:proofErr w:type="spellStart"/>
      <w:r w:rsidRPr="001619DC">
        <w:t>cIdx</w:t>
      </w:r>
      <w:proofErr w:type="spellEnd"/>
      <w:r w:rsidRPr="001619DC">
        <w:t> ][ </w:t>
      </w:r>
      <w:proofErr w:type="spellStart"/>
      <w:r w:rsidRPr="001619DC">
        <w:t>i</w:t>
      </w:r>
      <w:proofErr w:type="spellEnd"/>
      <w:r w:rsidRPr="001619DC">
        <w:t> ] ) {</w:t>
      </w:r>
      <w:r w:rsidRPr="001619DC">
        <w:br/>
      </w:r>
      <w:r w:rsidRPr="001619DC">
        <w:tab/>
      </w:r>
      <w:r w:rsidRPr="001619DC">
        <w:tab/>
      </w:r>
      <w:proofErr w:type="spellStart"/>
      <w:r w:rsidRPr="001619DC">
        <w:t>intensityIntervalIdx</w:t>
      </w:r>
      <w:proofErr w:type="spellEnd"/>
      <w:r w:rsidRPr="001619DC">
        <w:t> = </w:t>
      </w:r>
      <w:proofErr w:type="spellStart"/>
      <w:r w:rsidRPr="001619DC">
        <w:t>i</w:t>
      </w:r>
      <w:proofErr w:type="spellEnd"/>
      <w:r w:rsidRPr="001619DC">
        <w:tab/>
      </w:r>
      <w:r w:rsidRPr="001619DC">
        <w:tab/>
        <w:t>break</w:t>
      </w:r>
      <w:r w:rsidRPr="001619DC">
        <w:br/>
        <w:t>}</w:t>
      </w:r>
    </w:p>
    <w:p w14:paraId="11EA37D4" w14:textId="77777777" w:rsidR="00D35B24" w:rsidRPr="007E2F48" w:rsidRDefault="00D35B24" w:rsidP="00D35B24">
      <w:pPr>
        <w:tabs>
          <w:tab w:val="clear" w:pos="794"/>
          <w:tab w:val="left" w:pos="400"/>
        </w:tabs>
      </w:pPr>
      <w:r w:rsidRPr="007E2F48">
        <w:t xml:space="preserve">The derivation of </w:t>
      </w:r>
      <w:proofErr w:type="spellStart"/>
      <w:r w:rsidRPr="007E2F48">
        <w:t>decSamples</w:t>
      </w:r>
      <w:proofErr w:type="spellEnd"/>
      <w:r w:rsidRPr="007E2F48">
        <w:t xml:space="preserve"> for the current block is as follows: </w:t>
      </w:r>
    </w:p>
    <w:p w14:paraId="616C7297" w14:textId="527B84B0" w:rsidR="00D35B24" w:rsidRPr="007E2F48" w:rsidRDefault="00D35B24" w:rsidP="00D35B24">
      <w:pPr>
        <w:numPr>
          <w:ilvl w:val="0"/>
          <w:numId w:val="38"/>
        </w:numPr>
        <w:tabs>
          <w:tab w:val="clear" w:pos="794"/>
          <w:tab w:val="left" w:pos="400"/>
        </w:tabs>
        <w:ind w:left="360"/>
      </w:pPr>
      <w:r w:rsidRPr="007E2F48">
        <w:t xml:space="preserve">If </w:t>
      </w:r>
      <w:proofErr w:type="spellStart"/>
      <w:r w:rsidRPr="007E2F48">
        <w:t>intensityIntervalIdx</w:t>
      </w:r>
      <w:proofErr w:type="spellEnd"/>
      <w:r w:rsidRPr="007E2F48">
        <w:t xml:space="preserve"> is equal to</w:t>
      </w:r>
      <w:r w:rsidR="00BF56DB" w:rsidRPr="007E2F48">
        <w:t xml:space="preserve"> </w:t>
      </w:r>
      <w:r w:rsidRPr="007E2F48">
        <w:t xml:space="preserve">–1, </w:t>
      </w:r>
      <w:proofErr w:type="spellStart"/>
      <w:proofErr w:type="gramStart"/>
      <w:r w:rsidRPr="007E2F48">
        <w:rPr>
          <w:lang w:eastAsia="ko-KR"/>
        </w:rPr>
        <w:t>blendSamples</w:t>
      </w:r>
      <w:proofErr w:type="spellEnd"/>
      <w:r w:rsidRPr="001619DC">
        <w:t>[</w:t>
      </w:r>
      <w:proofErr w:type="gramEnd"/>
      <w:r w:rsidRPr="001619DC">
        <w:t> </w:t>
      </w:r>
      <w:proofErr w:type="spellStart"/>
      <w:r w:rsidRPr="007E2F48">
        <w:t>x</w:t>
      </w:r>
      <w:r w:rsidRPr="007E2F48">
        <w:rPr>
          <w:lang w:eastAsia="ko-KR"/>
        </w:rPr>
        <w:t>Curr</w:t>
      </w:r>
      <w:proofErr w:type="spellEnd"/>
      <w:r w:rsidRPr="007E2F48">
        <w:rPr>
          <w:lang w:eastAsia="ko-KR"/>
        </w:rPr>
        <w:t> </w:t>
      </w:r>
      <w:r w:rsidRPr="001619DC">
        <w:t>+ </w:t>
      </w:r>
      <w:proofErr w:type="spellStart"/>
      <w:r w:rsidRPr="001619DC">
        <w:t>i</w:t>
      </w:r>
      <w:proofErr w:type="spellEnd"/>
      <w:r w:rsidRPr="001619DC">
        <w:t> ][</w:t>
      </w:r>
      <w:r w:rsidRPr="007E2F48">
        <w:t> </w:t>
      </w:r>
      <w:proofErr w:type="spellStart"/>
      <w:r w:rsidRPr="007E2F48">
        <w:t>y</w:t>
      </w:r>
      <w:r w:rsidRPr="007E2F48">
        <w:rPr>
          <w:lang w:eastAsia="ko-KR"/>
        </w:rPr>
        <w:t>Curr</w:t>
      </w:r>
      <w:proofErr w:type="spellEnd"/>
      <w:r w:rsidRPr="007E2F48">
        <w:rPr>
          <w:lang w:eastAsia="ko-KR"/>
        </w:rPr>
        <w:t> </w:t>
      </w:r>
      <w:r w:rsidRPr="001619DC">
        <w:t xml:space="preserve">+ j ] is set equal to </w:t>
      </w:r>
      <w:proofErr w:type="spellStart"/>
      <w:r w:rsidRPr="007E2F48">
        <w:rPr>
          <w:lang w:eastAsia="ko-KR"/>
        </w:rPr>
        <w:t>decSamples</w:t>
      </w:r>
      <w:proofErr w:type="spellEnd"/>
      <w:r w:rsidRPr="001619DC">
        <w:t>[ </w:t>
      </w:r>
      <w:proofErr w:type="spellStart"/>
      <w:r w:rsidRPr="007E2F48">
        <w:t>x</w:t>
      </w:r>
      <w:r w:rsidRPr="007E2F48">
        <w:rPr>
          <w:lang w:eastAsia="ko-KR"/>
        </w:rPr>
        <w:t>Curr</w:t>
      </w:r>
      <w:proofErr w:type="spellEnd"/>
      <w:r w:rsidRPr="007E2F48">
        <w:rPr>
          <w:lang w:eastAsia="ko-KR"/>
        </w:rPr>
        <w:t> </w:t>
      </w:r>
      <w:r w:rsidRPr="001619DC">
        <w:t>+ </w:t>
      </w:r>
      <w:proofErr w:type="spellStart"/>
      <w:r w:rsidRPr="001619DC">
        <w:t>i</w:t>
      </w:r>
      <w:proofErr w:type="spellEnd"/>
      <w:r w:rsidRPr="001619DC">
        <w:t> ][ </w:t>
      </w:r>
      <w:proofErr w:type="spellStart"/>
      <w:r w:rsidRPr="007E2F48">
        <w:t>y</w:t>
      </w:r>
      <w:r w:rsidRPr="007E2F48">
        <w:rPr>
          <w:lang w:eastAsia="ko-KR"/>
        </w:rPr>
        <w:t>Curr</w:t>
      </w:r>
      <w:proofErr w:type="spellEnd"/>
      <w:r w:rsidRPr="007E2F48">
        <w:rPr>
          <w:lang w:eastAsia="ko-KR"/>
        </w:rPr>
        <w:t> </w:t>
      </w:r>
      <w:r w:rsidRPr="001619DC">
        <w:t xml:space="preserve">+ j ], for </w:t>
      </w:r>
      <w:proofErr w:type="spellStart"/>
      <w:r w:rsidRPr="001619DC">
        <w:t>i</w:t>
      </w:r>
      <w:proofErr w:type="spellEnd"/>
      <w:r w:rsidRPr="001619DC">
        <w:t>=0..Min(</w:t>
      </w:r>
      <w:proofErr w:type="spellStart"/>
      <w:r w:rsidRPr="001619DC">
        <w:t>picWidth</w:t>
      </w:r>
      <w:proofErr w:type="spellEnd"/>
      <w:r w:rsidRPr="007E2F48">
        <w:t> – </w:t>
      </w:r>
      <w:proofErr w:type="spellStart"/>
      <w:r w:rsidRPr="007E2F48">
        <w:t>x</w:t>
      </w:r>
      <w:r w:rsidRPr="007E2F48">
        <w:rPr>
          <w:lang w:eastAsia="ko-KR"/>
        </w:rPr>
        <w:t>Curr</w:t>
      </w:r>
      <w:proofErr w:type="spellEnd"/>
      <w:r w:rsidRPr="001619DC">
        <w:t> – 1, </w:t>
      </w:r>
      <w:proofErr w:type="spellStart"/>
      <w:r w:rsidRPr="001619DC">
        <w:t>BlockSize</w:t>
      </w:r>
      <w:proofErr w:type="spellEnd"/>
      <w:r w:rsidRPr="007E2F48">
        <w:t> – </w:t>
      </w:r>
      <w:r w:rsidRPr="001619DC">
        <w:t xml:space="preserve">1), j=0.. </w:t>
      </w:r>
      <w:proofErr w:type="gramStart"/>
      <w:r w:rsidRPr="001619DC">
        <w:t>Min(</w:t>
      </w:r>
      <w:proofErr w:type="spellStart"/>
      <w:proofErr w:type="gramEnd"/>
      <w:r w:rsidRPr="001619DC">
        <w:t>picHeight</w:t>
      </w:r>
      <w:proofErr w:type="spellEnd"/>
      <w:r w:rsidRPr="007E2F48">
        <w:t> – </w:t>
      </w:r>
      <w:proofErr w:type="spellStart"/>
      <w:r w:rsidRPr="007E2F48">
        <w:t>y</w:t>
      </w:r>
      <w:r w:rsidRPr="007E2F48">
        <w:rPr>
          <w:lang w:eastAsia="ko-KR"/>
        </w:rPr>
        <w:t>Curr</w:t>
      </w:r>
      <w:proofErr w:type="spellEnd"/>
      <w:r w:rsidRPr="001619DC">
        <w:t> – 1, </w:t>
      </w:r>
      <w:proofErr w:type="spellStart"/>
      <w:r w:rsidRPr="001619DC">
        <w:t>BlockSize</w:t>
      </w:r>
      <w:proofErr w:type="spellEnd"/>
      <w:r w:rsidRPr="007E2F48">
        <w:t> – </w:t>
      </w:r>
      <w:r w:rsidRPr="001619DC">
        <w:t>1;</w:t>
      </w:r>
    </w:p>
    <w:p w14:paraId="1874FC00" w14:textId="3B2F32E1" w:rsidR="00D35B24" w:rsidRPr="007E2F48" w:rsidRDefault="00D35B24" w:rsidP="00D35B24">
      <w:pPr>
        <w:numPr>
          <w:ilvl w:val="0"/>
          <w:numId w:val="38"/>
        </w:numPr>
        <w:tabs>
          <w:tab w:val="clear" w:pos="794"/>
          <w:tab w:val="left" w:pos="400"/>
        </w:tabs>
        <w:ind w:left="360"/>
      </w:pPr>
      <w:r w:rsidRPr="001619DC">
        <w:t>Otherwise (</w:t>
      </w:r>
      <w:proofErr w:type="spellStart"/>
      <w:r w:rsidRPr="007E2F48">
        <w:t>intensityIntervalIdx</w:t>
      </w:r>
      <w:proofErr w:type="spellEnd"/>
      <w:r w:rsidRPr="007E2F48">
        <w:t xml:space="preserve"> is not equal to</w:t>
      </w:r>
      <w:r w:rsidR="00BF56DB" w:rsidRPr="007E2F48">
        <w:t xml:space="preserve"> </w:t>
      </w:r>
      <w:r w:rsidRPr="007E2F48">
        <w:t>–1), the following applies:</w:t>
      </w:r>
    </w:p>
    <w:p w14:paraId="5AF44A1D" w14:textId="77777777" w:rsidR="00D35B24" w:rsidRPr="001619DC" w:rsidRDefault="00D35B24" w:rsidP="00CA0AA6">
      <w:pPr>
        <w:numPr>
          <w:ilvl w:val="1"/>
          <w:numId w:val="38"/>
        </w:numPr>
        <w:tabs>
          <w:tab w:val="left" w:pos="400"/>
          <w:tab w:val="left" w:pos="900"/>
        </w:tabs>
        <w:ind w:left="900" w:hanging="450"/>
        <w:jc w:val="left"/>
      </w:pPr>
      <w:r w:rsidRPr="001619DC">
        <w:t xml:space="preserve">The variable </w:t>
      </w:r>
      <w:proofErr w:type="spellStart"/>
      <w:r w:rsidRPr="001619DC">
        <w:t>scaleFactor</w:t>
      </w:r>
      <w:proofErr w:type="spellEnd"/>
      <w:r w:rsidRPr="001619DC">
        <w:t xml:space="preserve"> is set equal to fg_comp_model_</w:t>
      </w:r>
      <w:proofErr w:type="gramStart"/>
      <w:r w:rsidRPr="001619DC">
        <w:t>value[</w:t>
      </w:r>
      <w:proofErr w:type="gramEnd"/>
      <w:r w:rsidRPr="001619DC">
        <w:t> cIdx ][ </w:t>
      </w:r>
      <w:r w:rsidRPr="007E2F48">
        <w:t>intensityIntervalIdx</w:t>
      </w:r>
      <w:r w:rsidRPr="001619DC">
        <w:t> ][ 0 ] * ( 1 – 2 * BIT0( prngArray[ xIdx ][ yIdx ] ) </w:t>
      </w:r>
    </w:p>
    <w:p w14:paraId="68CC2AA0" w14:textId="77777777" w:rsidR="00D35B24" w:rsidRPr="001619DC" w:rsidRDefault="00D35B24" w:rsidP="00D35B24">
      <w:pPr>
        <w:numPr>
          <w:ilvl w:val="1"/>
          <w:numId w:val="38"/>
        </w:numPr>
        <w:tabs>
          <w:tab w:val="left" w:pos="400"/>
          <w:tab w:val="left" w:pos="900"/>
        </w:tabs>
        <w:ind w:left="900" w:hanging="450"/>
      </w:pPr>
      <w:r w:rsidRPr="001619DC">
        <w:t xml:space="preserve">The variable </w:t>
      </w:r>
      <w:proofErr w:type="spellStart"/>
      <w:r w:rsidRPr="001619DC">
        <w:t>hFreq</w:t>
      </w:r>
      <w:proofErr w:type="spellEnd"/>
      <w:r w:rsidRPr="001619DC">
        <w:t xml:space="preserve"> is derived as follows:</w:t>
      </w:r>
    </w:p>
    <w:p w14:paraId="7B8C3222" w14:textId="77777777" w:rsidR="00D35B24" w:rsidRPr="001619DC" w:rsidRDefault="00D35B24" w:rsidP="00D35B24">
      <w:pPr>
        <w:tabs>
          <w:tab w:val="left" w:pos="400"/>
          <w:tab w:val="left" w:pos="900"/>
        </w:tabs>
        <w:ind w:left="900"/>
      </w:pPr>
      <w:proofErr w:type="spellStart"/>
      <w:r w:rsidRPr="001619DC">
        <w:t>hFreq</w:t>
      </w:r>
      <w:proofErr w:type="spellEnd"/>
      <w:r w:rsidRPr="001619DC">
        <w:t xml:space="preserve"> = </w:t>
      </w:r>
      <w:proofErr w:type="spellStart"/>
      <w:r w:rsidRPr="001619DC">
        <w:t>fg_comp_model_</w:t>
      </w:r>
      <w:proofErr w:type="gramStart"/>
      <w:r w:rsidRPr="001619DC">
        <w:t>value</w:t>
      </w:r>
      <w:proofErr w:type="spellEnd"/>
      <w:r w:rsidRPr="001619DC">
        <w:t>[</w:t>
      </w:r>
      <w:proofErr w:type="gramEnd"/>
      <w:r w:rsidRPr="001619DC">
        <w:t> </w:t>
      </w:r>
      <w:proofErr w:type="spellStart"/>
      <w:r w:rsidRPr="001619DC">
        <w:t>cIdx</w:t>
      </w:r>
      <w:proofErr w:type="spellEnd"/>
      <w:r w:rsidRPr="001619DC">
        <w:t> ][ </w:t>
      </w:r>
      <w:proofErr w:type="spellStart"/>
      <w:r w:rsidRPr="007E2F48">
        <w:t>intensityIntervalIdx</w:t>
      </w:r>
      <w:proofErr w:type="spellEnd"/>
      <w:r w:rsidRPr="007E2F48">
        <w:t> </w:t>
      </w:r>
      <w:r w:rsidRPr="001619DC">
        <w:t>][ 1 ]</w:t>
      </w:r>
    </w:p>
    <w:p w14:paraId="4C6C45C6" w14:textId="77777777" w:rsidR="00D35B24" w:rsidRPr="001619DC" w:rsidRDefault="00D35B24" w:rsidP="00D35B24">
      <w:pPr>
        <w:tabs>
          <w:tab w:val="left" w:pos="400"/>
          <w:tab w:val="left" w:pos="900"/>
        </w:tabs>
        <w:ind w:left="900"/>
      </w:pPr>
      <w:proofErr w:type="spellStart"/>
      <w:r w:rsidRPr="001619DC">
        <w:t>hFeq</w:t>
      </w:r>
      <w:proofErr w:type="spellEnd"/>
      <w:r w:rsidRPr="001619DC">
        <w:t xml:space="preserve"> = (</w:t>
      </w:r>
      <w:proofErr w:type="spellStart"/>
      <w:proofErr w:type="gramStart"/>
      <w:r w:rsidRPr="001619DC">
        <w:t>cIdx</w:t>
      </w:r>
      <w:proofErr w:type="spellEnd"/>
      <w:r w:rsidRPr="001619DC">
        <w:t>  =</w:t>
      </w:r>
      <w:proofErr w:type="gramEnd"/>
      <w:r w:rsidRPr="001619DC">
        <w:t> =  0) ? </w:t>
      </w:r>
      <w:proofErr w:type="spellStart"/>
      <w:r w:rsidRPr="001619DC">
        <w:t>hFreq</w:t>
      </w:r>
      <w:proofErr w:type="spellEnd"/>
      <w:r w:rsidRPr="001619DC">
        <w:t> : Clip3( 2, 14, ( </w:t>
      </w:r>
      <w:proofErr w:type="spellStart"/>
      <w:r w:rsidRPr="001619DC">
        <w:t>hFreq</w:t>
      </w:r>
      <w:proofErr w:type="spellEnd"/>
      <w:r w:rsidRPr="001619DC">
        <w:t>  &lt;&lt;  1 ) )</w:t>
      </w:r>
    </w:p>
    <w:p w14:paraId="70BDADD8" w14:textId="77777777" w:rsidR="00D35B24" w:rsidRPr="001619DC" w:rsidRDefault="00D35B24" w:rsidP="00D35B24">
      <w:pPr>
        <w:tabs>
          <w:tab w:val="left" w:pos="400"/>
          <w:tab w:val="left" w:pos="900"/>
        </w:tabs>
        <w:ind w:left="900"/>
      </w:pPr>
      <w:proofErr w:type="spellStart"/>
      <w:r w:rsidRPr="001619DC">
        <w:t>hFeq</w:t>
      </w:r>
      <w:proofErr w:type="spellEnd"/>
      <w:r w:rsidRPr="001619DC">
        <w:t xml:space="preserve"> = </w:t>
      </w:r>
      <w:proofErr w:type="spellStart"/>
      <w:r w:rsidRPr="001619DC">
        <w:t>hFreq</w:t>
      </w:r>
      <w:proofErr w:type="spellEnd"/>
      <w:r w:rsidRPr="001619DC">
        <w:t xml:space="preserve"> – 2 </w:t>
      </w:r>
    </w:p>
    <w:p w14:paraId="37C32D68" w14:textId="77777777" w:rsidR="00D35B24" w:rsidRPr="001619DC" w:rsidRDefault="00D35B24" w:rsidP="00D35B24">
      <w:pPr>
        <w:numPr>
          <w:ilvl w:val="1"/>
          <w:numId w:val="38"/>
        </w:numPr>
        <w:tabs>
          <w:tab w:val="left" w:pos="400"/>
          <w:tab w:val="left" w:pos="900"/>
        </w:tabs>
        <w:ind w:left="900" w:hanging="450"/>
      </w:pPr>
      <w:r w:rsidRPr="001619DC">
        <w:t xml:space="preserve">The variable </w:t>
      </w:r>
      <w:proofErr w:type="spellStart"/>
      <w:r w:rsidRPr="001619DC">
        <w:t>vFreq</w:t>
      </w:r>
      <w:proofErr w:type="spellEnd"/>
      <w:r w:rsidRPr="001619DC">
        <w:t xml:space="preserve"> is derived as follows:</w:t>
      </w:r>
    </w:p>
    <w:p w14:paraId="55B1C506" w14:textId="77777777" w:rsidR="00D35B24" w:rsidRPr="001619DC" w:rsidRDefault="00D35B24" w:rsidP="00D35B24">
      <w:pPr>
        <w:tabs>
          <w:tab w:val="left" w:pos="400"/>
          <w:tab w:val="left" w:pos="900"/>
        </w:tabs>
        <w:ind w:left="900"/>
      </w:pPr>
      <w:proofErr w:type="spellStart"/>
      <w:r w:rsidRPr="001619DC">
        <w:t>vFreq</w:t>
      </w:r>
      <w:proofErr w:type="spellEnd"/>
      <w:r w:rsidRPr="001619DC">
        <w:t xml:space="preserve"> = </w:t>
      </w:r>
      <w:proofErr w:type="spellStart"/>
      <w:r w:rsidRPr="001619DC">
        <w:t>fg_comp_model_</w:t>
      </w:r>
      <w:proofErr w:type="gramStart"/>
      <w:r w:rsidRPr="001619DC">
        <w:t>value</w:t>
      </w:r>
      <w:proofErr w:type="spellEnd"/>
      <w:r w:rsidRPr="001619DC">
        <w:t>[</w:t>
      </w:r>
      <w:proofErr w:type="gramEnd"/>
      <w:r w:rsidRPr="001619DC">
        <w:t> </w:t>
      </w:r>
      <w:proofErr w:type="spellStart"/>
      <w:r w:rsidRPr="001619DC">
        <w:t>cIdx</w:t>
      </w:r>
      <w:proofErr w:type="spellEnd"/>
      <w:r w:rsidRPr="001619DC">
        <w:t> ][ </w:t>
      </w:r>
      <w:proofErr w:type="spellStart"/>
      <w:r w:rsidRPr="001619DC">
        <w:t>intensityIntervalIdx</w:t>
      </w:r>
      <w:proofErr w:type="spellEnd"/>
      <w:r w:rsidRPr="001619DC">
        <w:t>][ 2 ]</w:t>
      </w:r>
    </w:p>
    <w:p w14:paraId="1FE053A5" w14:textId="77777777" w:rsidR="00D35B24" w:rsidRPr="001619DC" w:rsidRDefault="00D35B24" w:rsidP="00D35B24">
      <w:pPr>
        <w:tabs>
          <w:tab w:val="left" w:pos="400"/>
          <w:tab w:val="left" w:pos="900"/>
        </w:tabs>
        <w:ind w:left="900"/>
      </w:pPr>
      <w:proofErr w:type="spellStart"/>
      <w:r w:rsidRPr="001619DC">
        <w:t>vFeq</w:t>
      </w:r>
      <w:proofErr w:type="spellEnd"/>
      <w:r w:rsidRPr="001619DC">
        <w:t xml:space="preserve"> = (</w:t>
      </w:r>
      <w:proofErr w:type="spellStart"/>
      <w:proofErr w:type="gramStart"/>
      <w:r w:rsidRPr="001619DC">
        <w:t>cIdx</w:t>
      </w:r>
      <w:proofErr w:type="spellEnd"/>
      <w:r w:rsidRPr="001619DC">
        <w:t>  =</w:t>
      </w:r>
      <w:proofErr w:type="gramEnd"/>
      <w:r w:rsidRPr="001619DC">
        <w:t> =  0) ? </w:t>
      </w:r>
      <w:proofErr w:type="spellStart"/>
      <w:r w:rsidRPr="001619DC">
        <w:t>vFreq</w:t>
      </w:r>
      <w:proofErr w:type="spellEnd"/>
      <w:r w:rsidRPr="001619DC">
        <w:t> : Clip3( 2, 14, ( </w:t>
      </w:r>
      <w:proofErr w:type="spellStart"/>
      <w:r w:rsidRPr="001619DC">
        <w:t>vFreq</w:t>
      </w:r>
      <w:proofErr w:type="spellEnd"/>
      <w:r w:rsidRPr="001619DC">
        <w:t>  &lt;&lt;  1 ) )</w:t>
      </w:r>
    </w:p>
    <w:p w14:paraId="7BF599F5" w14:textId="77777777" w:rsidR="00D35B24" w:rsidRPr="001619DC" w:rsidRDefault="00D35B24" w:rsidP="00D35B24">
      <w:pPr>
        <w:tabs>
          <w:tab w:val="left" w:pos="400"/>
          <w:tab w:val="left" w:pos="900"/>
        </w:tabs>
        <w:ind w:left="900"/>
      </w:pPr>
      <w:proofErr w:type="spellStart"/>
      <w:r w:rsidRPr="001619DC">
        <w:t>vFeq</w:t>
      </w:r>
      <w:proofErr w:type="spellEnd"/>
      <w:r w:rsidRPr="001619DC">
        <w:t xml:space="preserve"> = </w:t>
      </w:r>
      <w:proofErr w:type="spellStart"/>
      <w:r w:rsidRPr="001619DC">
        <w:t>vFreq</w:t>
      </w:r>
      <w:proofErr w:type="spellEnd"/>
      <w:r w:rsidRPr="001619DC">
        <w:t> – 2</w:t>
      </w:r>
    </w:p>
    <w:p w14:paraId="182054FA" w14:textId="03BD0D2D" w:rsidR="00D35B24" w:rsidRPr="001619DC" w:rsidRDefault="00D35B24" w:rsidP="00D35B24">
      <w:pPr>
        <w:numPr>
          <w:ilvl w:val="1"/>
          <w:numId w:val="38"/>
        </w:numPr>
        <w:tabs>
          <w:tab w:val="left" w:pos="400"/>
          <w:tab w:val="left" w:pos="900"/>
        </w:tabs>
        <w:ind w:left="900" w:hanging="450"/>
      </w:pPr>
      <w:r w:rsidRPr="001619DC">
        <w:t xml:space="preserve">The variable </w:t>
      </w:r>
      <w:proofErr w:type="spellStart"/>
      <w:r w:rsidRPr="001619DC">
        <w:t>horzDenom</w:t>
      </w:r>
      <w:proofErr w:type="spellEnd"/>
      <w:r w:rsidRPr="001619DC">
        <w:t xml:space="preserve"> = (</w:t>
      </w:r>
      <w:proofErr w:type="spellStart"/>
      <w:proofErr w:type="gramStart"/>
      <w:r w:rsidRPr="001619DC">
        <w:t>BlockSize</w:t>
      </w:r>
      <w:proofErr w:type="spellEnd"/>
      <w:r w:rsidRPr="001619DC">
        <w:t>  =</w:t>
      </w:r>
      <w:proofErr w:type="gramEnd"/>
      <w:r w:rsidRPr="001619DC">
        <w:t> =  32)? 36: 52</w:t>
      </w:r>
    </w:p>
    <w:p w14:paraId="2B68AFCC" w14:textId="37640874" w:rsidR="00D35B24" w:rsidRPr="001619DC" w:rsidRDefault="00D35B24" w:rsidP="00D35B24">
      <w:pPr>
        <w:numPr>
          <w:ilvl w:val="1"/>
          <w:numId w:val="38"/>
        </w:numPr>
        <w:tabs>
          <w:tab w:val="left" w:pos="400"/>
          <w:tab w:val="left" w:pos="900"/>
        </w:tabs>
        <w:ind w:left="900" w:hanging="450"/>
      </w:pPr>
      <w:r w:rsidRPr="001619DC">
        <w:t xml:space="preserve">The variable </w:t>
      </w:r>
      <w:proofErr w:type="spellStart"/>
      <w:r w:rsidRPr="001619DC">
        <w:t>vertDenom</w:t>
      </w:r>
      <w:proofErr w:type="spellEnd"/>
      <w:r w:rsidRPr="001619DC">
        <w:t xml:space="preserve"> = (</w:t>
      </w:r>
      <w:proofErr w:type="spellStart"/>
      <w:proofErr w:type="gramStart"/>
      <w:r w:rsidRPr="001619DC">
        <w:t>BlockSize</w:t>
      </w:r>
      <w:proofErr w:type="spellEnd"/>
      <w:r w:rsidRPr="001619DC">
        <w:t>  =</w:t>
      </w:r>
      <w:proofErr w:type="gramEnd"/>
      <w:r w:rsidRPr="001619DC">
        <w:t> =  32)? 40: 56</w:t>
      </w:r>
    </w:p>
    <w:p w14:paraId="6A2CE8B1" w14:textId="77777777" w:rsidR="00D35B24" w:rsidRPr="001619DC" w:rsidRDefault="00D35B24" w:rsidP="00D35B24">
      <w:pPr>
        <w:numPr>
          <w:ilvl w:val="1"/>
          <w:numId w:val="38"/>
        </w:numPr>
        <w:tabs>
          <w:tab w:val="left" w:pos="400"/>
          <w:tab w:val="left" w:pos="900"/>
        </w:tabs>
        <w:ind w:left="900" w:hanging="450"/>
      </w:pPr>
      <w:r w:rsidRPr="001619DC">
        <w:t xml:space="preserve">The variable </w:t>
      </w:r>
      <w:proofErr w:type="spellStart"/>
      <w:r w:rsidRPr="001619DC">
        <w:t>horzOffset</w:t>
      </w:r>
      <w:proofErr w:type="spellEnd"/>
      <w:r w:rsidRPr="001619DC">
        <w:t xml:space="preserve"> is derived as follows:</w:t>
      </w:r>
    </w:p>
    <w:p w14:paraId="57E7C85C" w14:textId="77777777" w:rsidR="00D35B24" w:rsidRPr="001619DC" w:rsidRDefault="00D35B24" w:rsidP="00D35B24">
      <w:pPr>
        <w:tabs>
          <w:tab w:val="left" w:pos="400"/>
          <w:tab w:val="left" w:pos="900"/>
        </w:tabs>
        <w:ind w:left="720"/>
      </w:pPr>
      <w:proofErr w:type="spellStart"/>
      <w:r w:rsidRPr="001619DC">
        <w:t>horzOffset</w:t>
      </w:r>
      <w:proofErr w:type="spellEnd"/>
      <w:r w:rsidRPr="001619DC">
        <w:t xml:space="preserve"> = </w:t>
      </w:r>
      <w:proofErr w:type="gramStart"/>
      <w:r w:rsidRPr="001619DC">
        <w:t>( MSB</w:t>
      </w:r>
      <w:proofErr w:type="gramEnd"/>
      <w:r w:rsidRPr="001619DC">
        <w:t>16( </w:t>
      </w:r>
      <w:proofErr w:type="spellStart"/>
      <w:r w:rsidRPr="001619DC">
        <w:t>prngArray</w:t>
      </w:r>
      <w:proofErr w:type="spellEnd"/>
      <w:r w:rsidRPr="001619DC">
        <w:t>[ </w:t>
      </w:r>
      <w:proofErr w:type="spellStart"/>
      <w:r w:rsidRPr="001619DC">
        <w:t>xIdx</w:t>
      </w:r>
      <w:proofErr w:type="spellEnd"/>
      <w:r w:rsidRPr="001619DC">
        <w:t> ][ </w:t>
      </w:r>
      <w:proofErr w:type="spellStart"/>
      <w:r w:rsidRPr="001619DC">
        <w:t>yIdx</w:t>
      </w:r>
      <w:proofErr w:type="spellEnd"/>
      <w:r w:rsidRPr="001619DC">
        <w:t> ] )  %  </w:t>
      </w:r>
      <w:proofErr w:type="spellStart"/>
      <w:r w:rsidRPr="001619DC">
        <w:t>horzDenom</w:t>
      </w:r>
      <w:proofErr w:type="spellEnd"/>
      <w:r w:rsidRPr="001619DC">
        <w:t> )</w:t>
      </w:r>
    </w:p>
    <w:p w14:paraId="71FE4723" w14:textId="77777777" w:rsidR="00D35B24" w:rsidRPr="001619DC" w:rsidRDefault="00D35B24" w:rsidP="00D35B24">
      <w:pPr>
        <w:tabs>
          <w:tab w:val="left" w:pos="400"/>
          <w:tab w:val="left" w:pos="900"/>
        </w:tabs>
        <w:ind w:left="720"/>
        <w:rPr>
          <w:color w:val="000000"/>
        </w:rPr>
      </w:pPr>
      <w:proofErr w:type="spellStart"/>
      <w:proofErr w:type="gramStart"/>
      <w:r w:rsidRPr="001619DC">
        <w:t>horzOffset</w:t>
      </w:r>
      <w:proofErr w:type="spellEnd"/>
      <w:r w:rsidRPr="001619DC">
        <w:t>  &amp;</w:t>
      </w:r>
      <w:proofErr w:type="gramEnd"/>
      <w:r w:rsidRPr="001619DC">
        <w:t> =  </w:t>
      </w:r>
      <w:r w:rsidRPr="001619DC">
        <w:rPr>
          <w:color w:val="000000"/>
        </w:rPr>
        <w:t>0xFFFC</w:t>
      </w:r>
    </w:p>
    <w:p w14:paraId="42FC0220" w14:textId="0B40EBF6" w:rsidR="00D35B24" w:rsidRPr="001619DC" w:rsidRDefault="00D35B24" w:rsidP="00D35B24">
      <w:pPr>
        <w:tabs>
          <w:tab w:val="left" w:pos="400"/>
          <w:tab w:val="left" w:pos="900"/>
        </w:tabs>
        <w:ind w:left="720"/>
      </w:pPr>
      <w:proofErr w:type="spellStart"/>
      <w:proofErr w:type="gramStart"/>
      <w:r w:rsidRPr="001619DC">
        <w:t>horzOffset</w:t>
      </w:r>
      <w:proofErr w:type="spellEnd"/>
      <w:r w:rsidRPr="001619DC">
        <w:t>  +</w:t>
      </w:r>
      <w:proofErr w:type="gramEnd"/>
      <w:r w:rsidRPr="001619DC">
        <w:t> =  ( </w:t>
      </w:r>
      <w:proofErr w:type="spellStart"/>
      <w:r w:rsidRPr="001619DC">
        <w:t>BlockSize</w:t>
      </w:r>
      <w:proofErr w:type="spellEnd"/>
      <w:r w:rsidRPr="001619DC">
        <w:t>  = =  8 ) ? </w:t>
      </w:r>
      <w:proofErr w:type="gramStart"/>
      <w:r w:rsidRPr="001619DC">
        <w:t>( </w:t>
      </w:r>
      <w:proofErr w:type="spellStart"/>
      <w:r w:rsidRPr="001619DC">
        <w:t>xIdx</w:t>
      </w:r>
      <w:proofErr w:type="spellEnd"/>
      <w:proofErr w:type="gramEnd"/>
      <w:r w:rsidRPr="001619DC">
        <w:t xml:space="preserve"> &amp; 0x0008 ) : 0 </w:t>
      </w:r>
    </w:p>
    <w:p w14:paraId="58EA5B91" w14:textId="77777777" w:rsidR="00D35B24" w:rsidRPr="001619DC" w:rsidRDefault="00D35B24" w:rsidP="00D35B24">
      <w:pPr>
        <w:numPr>
          <w:ilvl w:val="1"/>
          <w:numId w:val="38"/>
        </w:numPr>
        <w:tabs>
          <w:tab w:val="left" w:pos="400"/>
          <w:tab w:val="left" w:pos="900"/>
        </w:tabs>
        <w:ind w:left="900" w:hanging="450"/>
      </w:pPr>
      <w:r w:rsidRPr="001619DC">
        <w:t xml:space="preserve">The variable </w:t>
      </w:r>
      <w:proofErr w:type="spellStart"/>
      <w:r w:rsidRPr="001619DC">
        <w:t>vertOffset</w:t>
      </w:r>
      <w:proofErr w:type="spellEnd"/>
      <w:r w:rsidRPr="001619DC">
        <w:t xml:space="preserve"> is derived as follows:</w:t>
      </w:r>
    </w:p>
    <w:p w14:paraId="31C7B0A1" w14:textId="77777777" w:rsidR="00D35B24" w:rsidRPr="001619DC" w:rsidRDefault="00D35B24" w:rsidP="00D35B24">
      <w:pPr>
        <w:tabs>
          <w:tab w:val="left" w:pos="400"/>
          <w:tab w:val="left" w:pos="900"/>
        </w:tabs>
        <w:ind w:left="720"/>
      </w:pPr>
      <w:proofErr w:type="spellStart"/>
      <w:r w:rsidRPr="001619DC">
        <w:t>vertOffset</w:t>
      </w:r>
      <w:proofErr w:type="spellEnd"/>
      <w:r w:rsidRPr="001619DC">
        <w:t xml:space="preserve"> = </w:t>
      </w:r>
      <w:proofErr w:type="gramStart"/>
      <w:r w:rsidRPr="001619DC">
        <w:t>( LSB</w:t>
      </w:r>
      <w:proofErr w:type="gramEnd"/>
      <w:r w:rsidRPr="001619DC">
        <w:t>16( </w:t>
      </w:r>
      <w:proofErr w:type="spellStart"/>
      <w:r w:rsidRPr="001619DC">
        <w:t>prngArray</w:t>
      </w:r>
      <w:proofErr w:type="spellEnd"/>
      <w:r w:rsidRPr="001619DC">
        <w:t>[ </w:t>
      </w:r>
      <w:proofErr w:type="spellStart"/>
      <w:r w:rsidRPr="001619DC">
        <w:t>xIdx</w:t>
      </w:r>
      <w:proofErr w:type="spellEnd"/>
      <w:r w:rsidRPr="001619DC">
        <w:t> ][ </w:t>
      </w:r>
      <w:proofErr w:type="spellStart"/>
      <w:r w:rsidRPr="001619DC">
        <w:t>yIdx</w:t>
      </w:r>
      <w:proofErr w:type="spellEnd"/>
      <w:r w:rsidRPr="001619DC">
        <w:t> ] )  %  </w:t>
      </w:r>
      <w:proofErr w:type="spellStart"/>
      <w:r w:rsidRPr="001619DC">
        <w:t>vertDenom</w:t>
      </w:r>
      <w:proofErr w:type="spellEnd"/>
      <w:r w:rsidRPr="001619DC">
        <w:t> )</w:t>
      </w:r>
    </w:p>
    <w:p w14:paraId="54CFD9FE" w14:textId="77777777" w:rsidR="00D35B24" w:rsidRPr="001619DC" w:rsidRDefault="00D35B24" w:rsidP="00D35B24">
      <w:pPr>
        <w:tabs>
          <w:tab w:val="left" w:pos="400"/>
          <w:tab w:val="left" w:pos="900"/>
        </w:tabs>
        <w:ind w:left="720"/>
      </w:pPr>
      <w:proofErr w:type="spellStart"/>
      <w:proofErr w:type="gramStart"/>
      <w:r w:rsidRPr="001619DC">
        <w:t>vertOffset</w:t>
      </w:r>
      <w:proofErr w:type="spellEnd"/>
      <w:r w:rsidRPr="001619DC">
        <w:t>  &amp;</w:t>
      </w:r>
      <w:proofErr w:type="gramEnd"/>
      <w:r w:rsidRPr="001619DC">
        <w:t> =  </w:t>
      </w:r>
      <w:r w:rsidRPr="001619DC">
        <w:rPr>
          <w:color w:val="000000"/>
        </w:rPr>
        <w:t>0xFFF8</w:t>
      </w:r>
    </w:p>
    <w:p w14:paraId="44EAC661" w14:textId="1A9F4AB8" w:rsidR="00D35B24" w:rsidRPr="001619DC" w:rsidRDefault="00D35B24" w:rsidP="00D35B24">
      <w:pPr>
        <w:tabs>
          <w:tab w:val="left" w:pos="400"/>
          <w:tab w:val="left" w:pos="900"/>
        </w:tabs>
        <w:ind w:left="720"/>
      </w:pPr>
      <w:proofErr w:type="spellStart"/>
      <w:proofErr w:type="gramStart"/>
      <w:r w:rsidRPr="001619DC">
        <w:t>vertOffset</w:t>
      </w:r>
      <w:proofErr w:type="spellEnd"/>
      <w:r w:rsidRPr="001619DC">
        <w:t>  +</w:t>
      </w:r>
      <w:proofErr w:type="gramEnd"/>
      <w:r w:rsidRPr="001619DC">
        <w:t> =  ( </w:t>
      </w:r>
      <w:proofErr w:type="spellStart"/>
      <w:r w:rsidRPr="001619DC">
        <w:t>BlockSize</w:t>
      </w:r>
      <w:proofErr w:type="spellEnd"/>
      <w:r w:rsidRPr="001619DC">
        <w:t>  = =  8 ) ? </w:t>
      </w:r>
      <w:proofErr w:type="gramStart"/>
      <w:r w:rsidRPr="001619DC">
        <w:t>( </w:t>
      </w:r>
      <w:proofErr w:type="spellStart"/>
      <w:r w:rsidRPr="001619DC">
        <w:t>yIdx</w:t>
      </w:r>
      <w:proofErr w:type="spellEnd"/>
      <w:proofErr w:type="gramEnd"/>
      <w:r w:rsidRPr="001619DC">
        <w:t> &amp; 0x0008) : 0</w:t>
      </w:r>
    </w:p>
    <w:p w14:paraId="7DC960A9" w14:textId="77777777" w:rsidR="00D35B24" w:rsidRPr="001619DC" w:rsidRDefault="00D35B24" w:rsidP="00D35B24">
      <w:pPr>
        <w:numPr>
          <w:ilvl w:val="1"/>
          <w:numId w:val="38"/>
        </w:numPr>
        <w:tabs>
          <w:tab w:val="left" w:pos="400"/>
          <w:tab w:val="left" w:pos="900"/>
        </w:tabs>
        <w:ind w:left="900" w:hanging="450"/>
      </w:pPr>
      <w:proofErr w:type="spellStart"/>
      <w:r w:rsidRPr="001619DC">
        <w:t>grainSamples</w:t>
      </w:r>
      <w:proofErr w:type="spellEnd"/>
      <w:r w:rsidRPr="001619DC">
        <w:t xml:space="preserve"> is derived as follows, for </w:t>
      </w:r>
      <w:proofErr w:type="spellStart"/>
      <w:r w:rsidRPr="001619DC">
        <w:t>i</w:t>
      </w:r>
      <w:proofErr w:type="spellEnd"/>
      <w:r w:rsidRPr="001619DC">
        <w:t> = </w:t>
      </w:r>
      <w:proofErr w:type="gramStart"/>
      <w:r w:rsidRPr="001619DC">
        <w:t>0..</w:t>
      </w:r>
      <w:proofErr w:type="gramEnd"/>
      <w:r w:rsidRPr="001619DC">
        <w:t>Min( </w:t>
      </w:r>
      <w:proofErr w:type="spellStart"/>
      <w:r w:rsidRPr="001619DC">
        <w:t>picWidth</w:t>
      </w:r>
      <w:proofErr w:type="spellEnd"/>
      <w:r w:rsidRPr="001619DC">
        <w:t> – </w:t>
      </w:r>
      <w:proofErr w:type="spellStart"/>
      <w:r w:rsidRPr="001619DC">
        <w:t>xCurr</w:t>
      </w:r>
      <w:proofErr w:type="spellEnd"/>
      <w:r w:rsidRPr="001619DC">
        <w:t> – 1, </w:t>
      </w:r>
      <w:proofErr w:type="spellStart"/>
      <w:r w:rsidRPr="001619DC">
        <w:t>BlockSize</w:t>
      </w:r>
      <w:proofErr w:type="spellEnd"/>
      <w:r w:rsidRPr="001619DC">
        <w:t> – 1 ), j = 0.. </w:t>
      </w:r>
      <w:proofErr w:type="gramStart"/>
      <w:r w:rsidRPr="001619DC">
        <w:t>Min( </w:t>
      </w:r>
      <w:proofErr w:type="spellStart"/>
      <w:r w:rsidRPr="001619DC">
        <w:t>picHeight</w:t>
      </w:r>
      <w:proofErr w:type="spellEnd"/>
      <w:proofErr w:type="gramEnd"/>
      <w:r w:rsidRPr="001619DC">
        <w:t> – </w:t>
      </w:r>
      <w:proofErr w:type="spellStart"/>
      <w:r w:rsidRPr="001619DC">
        <w:t>yCurr</w:t>
      </w:r>
      <w:proofErr w:type="spellEnd"/>
      <w:r w:rsidRPr="001619DC">
        <w:t> – 1, </w:t>
      </w:r>
      <w:proofErr w:type="spellStart"/>
      <w:r w:rsidRPr="001619DC">
        <w:t>BlockSize</w:t>
      </w:r>
      <w:proofErr w:type="spellEnd"/>
      <w:r w:rsidRPr="001619DC">
        <w:t> – 1 ):</w:t>
      </w:r>
    </w:p>
    <w:p w14:paraId="318E230A" w14:textId="77777777" w:rsidR="00D35B24" w:rsidRPr="001619DC" w:rsidRDefault="00D35B24" w:rsidP="00D35B24">
      <w:pPr>
        <w:tabs>
          <w:tab w:val="left" w:pos="400"/>
          <w:tab w:val="left" w:pos="900"/>
        </w:tabs>
        <w:ind w:left="720"/>
      </w:pPr>
      <w:proofErr w:type="spellStart"/>
      <w:proofErr w:type="gramStart"/>
      <w:r w:rsidRPr="001619DC">
        <w:t>grainSamples</w:t>
      </w:r>
      <w:proofErr w:type="spellEnd"/>
      <w:r w:rsidRPr="001619DC">
        <w:t>[</w:t>
      </w:r>
      <w:proofErr w:type="gramEnd"/>
      <w:r w:rsidRPr="001619DC">
        <w:t> </w:t>
      </w:r>
      <w:proofErr w:type="spellStart"/>
      <w:r w:rsidRPr="007E2F48">
        <w:t>x</w:t>
      </w:r>
      <w:r w:rsidRPr="007E2F48">
        <w:rPr>
          <w:lang w:eastAsia="ko-KR"/>
        </w:rPr>
        <w:t>Curr</w:t>
      </w:r>
      <w:proofErr w:type="spellEnd"/>
      <w:r w:rsidRPr="001619DC">
        <w:t> + </w:t>
      </w:r>
      <w:proofErr w:type="spellStart"/>
      <w:r w:rsidRPr="001619DC">
        <w:t>i</w:t>
      </w:r>
      <w:proofErr w:type="spellEnd"/>
      <w:r w:rsidRPr="001619DC">
        <w:t> ][</w:t>
      </w:r>
      <w:r w:rsidRPr="007E2F48">
        <w:t> </w:t>
      </w:r>
      <w:proofErr w:type="spellStart"/>
      <w:r w:rsidRPr="007E2F48">
        <w:t>y</w:t>
      </w:r>
      <w:r w:rsidRPr="007E2F48">
        <w:rPr>
          <w:lang w:eastAsia="ko-KR"/>
        </w:rPr>
        <w:t>Curr</w:t>
      </w:r>
      <w:proofErr w:type="spellEnd"/>
      <w:r w:rsidRPr="007E2F48">
        <w:rPr>
          <w:lang w:eastAsia="ko-KR"/>
        </w:rPr>
        <w:t> +</w:t>
      </w:r>
      <w:r w:rsidRPr="001619DC">
        <w:t> j ] = </w:t>
      </w:r>
      <w:r w:rsidRPr="001619DC">
        <w:br/>
      </w:r>
      <w:r w:rsidRPr="001619DC">
        <w:tab/>
      </w:r>
      <w:r w:rsidRPr="001619DC">
        <w:lastRenderedPageBreak/>
        <w:tab/>
        <w:t>( scaleFactor * GrainDb[ hFreq ][ vFreq ][ i + horzOffset ][ j + vertOffset] )  &gt;&gt;  ( fg_log2_scale_factor + 6 )</w:t>
      </w:r>
    </w:p>
    <w:p w14:paraId="34E302FC" w14:textId="77777777" w:rsidR="00D35B24" w:rsidRPr="007E2F48" w:rsidRDefault="00D35B24" w:rsidP="00D35B24">
      <w:pPr>
        <w:numPr>
          <w:ilvl w:val="0"/>
          <w:numId w:val="38"/>
        </w:numPr>
        <w:tabs>
          <w:tab w:val="clear" w:pos="794"/>
          <w:tab w:val="left" w:pos="400"/>
        </w:tabs>
        <w:ind w:left="1080"/>
      </w:pPr>
      <w:bookmarkStart w:id="227" w:name="_Hlk97010996"/>
      <w:r w:rsidRPr="007E2F48">
        <w:t xml:space="preserve">if </w:t>
      </w:r>
      <w:proofErr w:type="spellStart"/>
      <w:r w:rsidRPr="007E2F48">
        <w:t>xCurr</w:t>
      </w:r>
      <w:proofErr w:type="spellEnd"/>
      <w:r w:rsidRPr="007E2F48">
        <w:t xml:space="preserve"> &gt; 0, the following applies:</w:t>
      </w:r>
    </w:p>
    <w:p w14:paraId="03F65AE9" w14:textId="77777777" w:rsidR="00D35B24" w:rsidRPr="001619DC" w:rsidRDefault="00D35B24" w:rsidP="00D35B24">
      <w:pPr>
        <w:tabs>
          <w:tab w:val="left" w:pos="400"/>
          <w:tab w:val="left" w:pos="900"/>
        </w:tabs>
        <w:ind w:left="1514"/>
      </w:pPr>
      <w:proofErr w:type="gramStart"/>
      <w:r w:rsidRPr="001619DC">
        <w:t>for( k</w:t>
      </w:r>
      <w:proofErr w:type="gramEnd"/>
      <w:r w:rsidRPr="001619DC">
        <w:t> = 0; k &lt; </w:t>
      </w:r>
      <w:proofErr w:type="spellStart"/>
      <w:r w:rsidRPr="001619DC">
        <w:t>BlockSize</w:t>
      </w:r>
      <w:proofErr w:type="spellEnd"/>
      <w:r w:rsidRPr="001619DC">
        <w:t>; k++ ) {</w:t>
      </w:r>
      <w:bookmarkEnd w:id="227"/>
      <w:r w:rsidRPr="001619DC">
        <w:br/>
        <w:t xml:space="preserve">  </w:t>
      </w:r>
      <w:r w:rsidRPr="001619DC">
        <w:tab/>
        <w:t xml:space="preserve">l1 = </w:t>
      </w:r>
      <w:proofErr w:type="spellStart"/>
      <w:r w:rsidRPr="001619DC">
        <w:t>grainSamples</w:t>
      </w:r>
      <w:proofErr w:type="spellEnd"/>
      <w:r w:rsidRPr="001619DC">
        <w:t>[ </w:t>
      </w:r>
      <w:proofErr w:type="spellStart"/>
      <w:r w:rsidRPr="001619DC">
        <w:t>xCurr</w:t>
      </w:r>
      <w:proofErr w:type="spellEnd"/>
      <w:r w:rsidRPr="001619DC">
        <w:t> – 2 ][ k ]</w:t>
      </w:r>
      <w:r w:rsidRPr="001619DC">
        <w:br/>
        <w:t xml:space="preserve">  </w:t>
      </w:r>
      <w:r w:rsidRPr="001619DC">
        <w:tab/>
        <w:t xml:space="preserve">l0 = </w:t>
      </w:r>
      <w:proofErr w:type="spellStart"/>
      <w:r w:rsidRPr="001619DC">
        <w:t>grainSamples</w:t>
      </w:r>
      <w:proofErr w:type="spellEnd"/>
      <w:r w:rsidRPr="001619DC">
        <w:t>[ </w:t>
      </w:r>
      <w:proofErr w:type="spellStart"/>
      <w:r w:rsidRPr="001619DC">
        <w:t>xCurr</w:t>
      </w:r>
      <w:proofErr w:type="spellEnd"/>
      <w:r w:rsidRPr="001619DC">
        <w:t> – 1 ][ k ]</w:t>
      </w:r>
      <w:r w:rsidRPr="001619DC">
        <w:br/>
        <w:t xml:space="preserve">  </w:t>
      </w:r>
      <w:r w:rsidRPr="001619DC">
        <w:tab/>
        <w:t xml:space="preserve">r0 = </w:t>
      </w:r>
      <w:proofErr w:type="spellStart"/>
      <w:r w:rsidRPr="001619DC">
        <w:t>grainSample</w:t>
      </w:r>
      <w:proofErr w:type="spellEnd"/>
      <w:r w:rsidRPr="001619DC">
        <w:t>[ </w:t>
      </w:r>
      <w:proofErr w:type="spellStart"/>
      <w:r w:rsidRPr="001619DC">
        <w:t>xCurr</w:t>
      </w:r>
      <w:proofErr w:type="spellEnd"/>
      <w:r w:rsidRPr="001619DC">
        <w:t> ][ k ]</w:t>
      </w:r>
      <w:r w:rsidRPr="001619DC">
        <w:br/>
        <w:t xml:space="preserve">  </w:t>
      </w:r>
      <w:r w:rsidRPr="001619DC">
        <w:tab/>
        <w:t xml:space="preserve">r1 = </w:t>
      </w:r>
      <w:proofErr w:type="spellStart"/>
      <w:r w:rsidRPr="001619DC">
        <w:t>grainSample</w:t>
      </w:r>
      <w:proofErr w:type="spellEnd"/>
      <w:r w:rsidRPr="001619DC">
        <w:t>[ </w:t>
      </w:r>
      <w:proofErr w:type="spellStart"/>
      <w:r w:rsidRPr="001619DC">
        <w:t>xCurr</w:t>
      </w:r>
      <w:proofErr w:type="spellEnd"/>
      <w:r w:rsidRPr="001619DC">
        <w:t> + 1 ][ k ]</w:t>
      </w:r>
      <w:r w:rsidRPr="001619DC">
        <w:br/>
        <w:t xml:space="preserve">  </w:t>
      </w:r>
      <w:proofErr w:type="spellStart"/>
      <w:r w:rsidRPr="001619DC">
        <w:t>grainSamples</w:t>
      </w:r>
      <w:proofErr w:type="spellEnd"/>
      <w:r w:rsidRPr="001619DC">
        <w:t>[ </w:t>
      </w:r>
      <w:proofErr w:type="spellStart"/>
      <w:r w:rsidRPr="001619DC">
        <w:t>xCurr</w:t>
      </w:r>
      <w:proofErr w:type="spellEnd"/>
      <w:r w:rsidRPr="001619DC">
        <w:t> ][ k ] = ( ( l0 + ( r0  &lt;&lt;  1 ) + r1 )  &gt;&gt;  2 )</w:t>
      </w:r>
      <w:r w:rsidRPr="001619DC">
        <w:br/>
        <w:t xml:space="preserve">  </w:t>
      </w:r>
      <w:proofErr w:type="spellStart"/>
      <w:r w:rsidRPr="001619DC">
        <w:t>grainSamples</w:t>
      </w:r>
      <w:proofErr w:type="spellEnd"/>
      <w:r w:rsidRPr="001619DC">
        <w:t>[ </w:t>
      </w:r>
      <w:proofErr w:type="spellStart"/>
      <w:r w:rsidRPr="001619DC">
        <w:t>xCurr</w:t>
      </w:r>
      <w:proofErr w:type="spellEnd"/>
      <w:r w:rsidRPr="001619DC">
        <w:t> – 1 ][ k ] = ( ( l1 + ( l0  &lt;&lt;  1 ) + r0 )  &gt;&gt;  2 )</w:t>
      </w:r>
      <w:r w:rsidRPr="001619DC">
        <w:br/>
        <w:t>}</w:t>
      </w:r>
    </w:p>
    <w:p w14:paraId="1D0A5C90" w14:textId="77777777" w:rsidR="00D35B24" w:rsidRPr="001619DC" w:rsidRDefault="00D35B24" w:rsidP="00D35B24">
      <w:pPr>
        <w:numPr>
          <w:ilvl w:val="1"/>
          <w:numId w:val="38"/>
        </w:numPr>
        <w:tabs>
          <w:tab w:val="left" w:pos="400"/>
          <w:tab w:val="left" w:pos="900"/>
        </w:tabs>
        <w:ind w:left="900" w:hanging="450"/>
      </w:pPr>
      <w:proofErr w:type="spellStart"/>
      <w:proofErr w:type="gramStart"/>
      <w:r w:rsidRPr="001619DC">
        <w:t>blendSamples</w:t>
      </w:r>
      <w:proofErr w:type="spellEnd"/>
      <w:r w:rsidRPr="001619DC">
        <w:t>[</w:t>
      </w:r>
      <w:proofErr w:type="gramEnd"/>
      <w:r w:rsidRPr="001619DC">
        <w:t> </w:t>
      </w:r>
      <w:proofErr w:type="spellStart"/>
      <w:r w:rsidRPr="001619DC">
        <w:t>xCurr</w:t>
      </w:r>
      <w:proofErr w:type="spellEnd"/>
      <w:r w:rsidRPr="001619DC">
        <w:t> + </w:t>
      </w:r>
      <w:proofErr w:type="spellStart"/>
      <w:r w:rsidRPr="001619DC">
        <w:t>i</w:t>
      </w:r>
      <w:proofErr w:type="spellEnd"/>
      <w:r w:rsidRPr="001619DC">
        <w:t> ][ </w:t>
      </w:r>
      <w:proofErr w:type="spellStart"/>
      <w:r w:rsidRPr="001619DC">
        <w:t>yCurr</w:t>
      </w:r>
      <w:proofErr w:type="spellEnd"/>
      <w:r w:rsidRPr="001619DC">
        <w:t xml:space="preserve"> + j ] is derived as follows, for </w:t>
      </w:r>
      <w:proofErr w:type="spellStart"/>
      <w:r w:rsidRPr="001619DC">
        <w:t>i</w:t>
      </w:r>
      <w:proofErr w:type="spellEnd"/>
      <w:r w:rsidRPr="001619DC">
        <w:t> = 0..Min( </w:t>
      </w:r>
      <w:proofErr w:type="spellStart"/>
      <w:r w:rsidRPr="001619DC">
        <w:t>picWidth</w:t>
      </w:r>
      <w:proofErr w:type="spellEnd"/>
      <w:r w:rsidRPr="001619DC">
        <w:t> – </w:t>
      </w:r>
      <w:proofErr w:type="spellStart"/>
      <w:r w:rsidRPr="001619DC">
        <w:t>xCurr</w:t>
      </w:r>
      <w:proofErr w:type="spellEnd"/>
      <w:r w:rsidRPr="001619DC">
        <w:t xml:space="preserve"> – 1, </w:t>
      </w:r>
      <w:proofErr w:type="spellStart"/>
      <w:r w:rsidRPr="001619DC">
        <w:t>BlockSize</w:t>
      </w:r>
      <w:proofErr w:type="spellEnd"/>
      <w:r w:rsidRPr="001619DC">
        <w:t xml:space="preserve"> – 1 ), j = 0.. </w:t>
      </w:r>
      <w:proofErr w:type="gramStart"/>
      <w:r w:rsidRPr="001619DC">
        <w:t>Min( </w:t>
      </w:r>
      <w:proofErr w:type="spellStart"/>
      <w:r w:rsidRPr="001619DC">
        <w:t>picHeight</w:t>
      </w:r>
      <w:proofErr w:type="spellEnd"/>
      <w:proofErr w:type="gramEnd"/>
      <w:r w:rsidRPr="001619DC">
        <w:t> – </w:t>
      </w:r>
      <w:proofErr w:type="spellStart"/>
      <w:r w:rsidRPr="001619DC">
        <w:t>yCurr</w:t>
      </w:r>
      <w:proofErr w:type="spellEnd"/>
      <w:r w:rsidRPr="001619DC">
        <w:t> – 1, </w:t>
      </w:r>
      <w:proofErr w:type="spellStart"/>
      <w:r w:rsidRPr="001619DC">
        <w:t>BlockSize</w:t>
      </w:r>
      <w:proofErr w:type="spellEnd"/>
      <w:r w:rsidRPr="001619DC">
        <w:t> – 1 )</w:t>
      </w:r>
    </w:p>
    <w:p w14:paraId="318DB177" w14:textId="71870A38" w:rsidR="00D35B24" w:rsidRPr="001619DC" w:rsidRDefault="00D35B24" w:rsidP="00D35B24">
      <w:pPr>
        <w:tabs>
          <w:tab w:val="left" w:pos="400"/>
          <w:tab w:val="left" w:pos="900"/>
        </w:tabs>
        <w:ind w:left="1620" w:hanging="180"/>
      </w:pPr>
      <w:proofErr w:type="gramStart"/>
      <w:r w:rsidRPr="001619DC">
        <w:t>blendSample[</w:t>
      </w:r>
      <w:proofErr w:type="gramEnd"/>
      <w:r w:rsidRPr="001619DC">
        <w:t> xCurr + i ][ yCurr + j ] = Clip3( 0, ( 1  &lt;&lt;  fgBitDepth[ cIdx ] ) − 1,</w:t>
      </w:r>
      <w:r w:rsidRPr="001619DC">
        <w:tab/>
      </w:r>
      <w:r w:rsidRPr="001619DC">
        <w:br/>
        <w:t> decodedSamples[ xCurr + i ][ yCurr + j ] + ( grainSamples[ xCurr + i ][ yCurr + j ]  &lt; &lt; (fgBitDepth[ cIdx ] – 8 ) ) )</w:t>
      </w:r>
    </w:p>
    <w:p w14:paraId="754446A9" w14:textId="55B71754" w:rsidR="00D16871" w:rsidRPr="001619DC" w:rsidRDefault="002057C5" w:rsidP="007B399E">
      <w:pPr>
        <w:pStyle w:val="Heading3"/>
        <w:ind w:left="720"/>
        <w:rPr>
          <w:szCs w:val="22"/>
        </w:rPr>
      </w:pPr>
      <w:bookmarkStart w:id="228" w:name="_Toc101271430"/>
      <w:bookmarkStart w:id="229" w:name="_Toc96370515"/>
      <w:r w:rsidRPr="001619DC">
        <w:rPr>
          <w:szCs w:val="22"/>
        </w:rPr>
        <w:t>Fixed-point example of the frequency filtering model conforming to</w:t>
      </w:r>
      <w:r w:rsidR="00D16871" w:rsidRPr="001619DC">
        <w:rPr>
          <w:szCs w:val="22"/>
        </w:rPr>
        <w:t xml:space="preserve"> SMPTE RDD-5</w:t>
      </w:r>
      <w:bookmarkEnd w:id="228"/>
    </w:p>
    <w:p w14:paraId="5757BBC1" w14:textId="51F86A6E" w:rsidR="00D16871" w:rsidRPr="001619DC" w:rsidRDefault="00D16871" w:rsidP="00D16871">
      <w:r w:rsidRPr="001619DC">
        <w:t xml:space="preserve">SMPTE RDD-5 </w:t>
      </w:r>
      <w:r w:rsidR="00DE5E83" w:rsidRPr="0033486B">
        <w:fldChar w:fldCharType="begin"/>
      </w:r>
      <w:r w:rsidR="00DE5E83" w:rsidRPr="001619DC">
        <w:instrText xml:space="preserve"> REF _Ref97009852 \r \h </w:instrText>
      </w:r>
      <w:r w:rsidR="00DE5E83" w:rsidRPr="0033486B">
        <w:fldChar w:fldCharType="separate"/>
      </w:r>
      <w:r w:rsidR="00DE5E83" w:rsidRPr="0033486B">
        <w:t>[6]</w:t>
      </w:r>
      <w:r w:rsidR="00DE5E83" w:rsidRPr="0033486B">
        <w:fldChar w:fldCharType="end"/>
      </w:r>
      <w:r w:rsidR="00DE5E83" w:rsidRPr="001619DC">
        <w:t xml:space="preserve"> </w:t>
      </w:r>
      <w:r w:rsidRPr="0033486B">
        <w:t xml:space="preserve">specifies a constrained version of the process described in </w:t>
      </w:r>
      <w:r w:rsidR="00193129">
        <w:t>subclause</w:t>
      </w:r>
      <w:r w:rsidRPr="0033486B">
        <w:t xml:space="preserve"> </w:t>
      </w:r>
      <w:r w:rsidR="000B03F3" w:rsidRPr="0033486B">
        <w:fldChar w:fldCharType="begin"/>
      </w:r>
      <w:r w:rsidR="000B03F3" w:rsidRPr="001619DC">
        <w:instrText xml:space="preserve"> REF _Ref97007802 \r \h </w:instrText>
      </w:r>
      <w:r w:rsidR="000B03F3" w:rsidRPr="0033486B">
        <w:fldChar w:fldCharType="separate"/>
      </w:r>
      <w:r w:rsidR="000B03F3" w:rsidRPr="0033486B">
        <w:t>8.1.2</w:t>
      </w:r>
      <w:r w:rsidR="000B03F3" w:rsidRPr="0033486B">
        <w:fldChar w:fldCharType="end"/>
      </w:r>
      <w:r w:rsidR="00B825C4">
        <w:t>. An implementation</w:t>
      </w:r>
      <w:r w:rsidRPr="001619DC">
        <w:t xml:space="preserve"> conforms to SMPTE RDD-5 when the following apply:</w:t>
      </w:r>
      <w:r w:rsidR="006A054A" w:rsidRPr="001619DC">
        <w:t xml:space="preserve"> </w:t>
      </w:r>
      <w:r w:rsidR="006A054A" w:rsidRPr="007E2F48">
        <w:rPr>
          <w:highlight w:val="yellow"/>
        </w:rPr>
        <w:t>[Ed. Note: Poor sentence. Please revise]</w:t>
      </w:r>
    </w:p>
    <w:p w14:paraId="5BCAB1F4" w14:textId="2FF1446E" w:rsidR="00D16871" w:rsidRPr="001619DC" w:rsidRDefault="00D16871" w:rsidP="00D16871">
      <w:pPr>
        <w:pStyle w:val="enumlev1"/>
        <w:tabs>
          <w:tab w:val="clear" w:pos="794"/>
          <w:tab w:val="clear" w:pos="1191"/>
          <w:tab w:val="left" w:pos="426"/>
        </w:tabs>
        <w:ind w:left="426" w:hanging="426"/>
      </w:pPr>
      <w:r w:rsidRPr="001619DC">
        <w:rPr>
          <w:szCs w:val="22"/>
        </w:rPr>
        <w:t>–</w:t>
      </w:r>
      <w:r w:rsidRPr="001619DC">
        <w:rPr>
          <w:szCs w:val="22"/>
        </w:rPr>
        <w:tab/>
      </w:r>
      <w:r w:rsidRPr="001619DC">
        <w:t xml:space="preserve">variable </w:t>
      </w:r>
      <w:proofErr w:type="spellStart"/>
      <w:r w:rsidRPr="001619DC">
        <w:t>prngVal</w:t>
      </w:r>
      <w:proofErr w:type="spellEnd"/>
      <w:r w:rsidRPr="001619DC">
        <w:t xml:space="preserve"> </w:t>
      </w:r>
      <w:r w:rsidRPr="001619DC">
        <w:rPr>
          <w:szCs w:val="22"/>
        </w:rPr>
        <w:t xml:space="preserve">is specified in </w:t>
      </w:r>
      <w:r w:rsidRPr="0033486B">
        <w:rPr>
          <w:szCs w:val="22"/>
        </w:rPr>
        <w:fldChar w:fldCharType="begin"/>
      </w:r>
      <w:r w:rsidRPr="001619DC">
        <w:rPr>
          <w:szCs w:val="22"/>
        </w:rPr>
        <w:instrText xml:space="preserve"> REF _Ref96891382 \r \h  \* MERGEFORMAT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w:t>
      </w:r>
      <w:r w:rsidRPr="007E2F48">
        <w:rPr>
          <w:lang w:eastAsia="ko-KR"/>
        </w:rPr>
        <w:t xml:space="preserve">subclause </w:t>
      </w:r>
      <w:r w:rsidR="000B03F3" w:rsidRPr="007E2F48">
        <w:rPr>
          <w:lang w:eastAsia="ko-KR"/>
        </w:rPr>
        <w:t>1.5.2</w:t>
      </w:r>
      <w:r w:rsidRPr="001619DC">
        <w:t>.</w:t>
      </w:r>
    </w:p>
    <w:p w14:paraId="0A19CB7D" w14:textId="2E155B27" w:rsidR="00D16871" w:rsidRPr="001619DC" w:rsidRDefault="00D16871" w:rsidP="00D16871">
      <w:pPr>
        <w:pStyle w:val="enumlev1"/>
        <w:tabs>
          <w:tab w:val="clear" w:pos="794"/>
          <w:tab w:val="clear" w:pos="1191"/>
          <w:tab w:val="left" w:pos="426"/>
        </w:tabs>
        <w:ind w:left="426" w:hanging="426"/>
        <w:rPr>
          <w:szCs w:val="22"/>
        </w:rPr>
      </w:pPr>
      <w:r w:rsidRPr="001619DC">
        <w:rPr>
          <w:szCs w:val="22"/>
        </w:rPr>
        <w:t>–</w:t>
      </w:r>
      <w:r w:rsidRPr="001619DC">
        <w:rPr>
          <w:szCs w:val="22"/>
        </w:rPr>
        <w:tab/>
      </w:r>
      <w:r w:rsidRPr="007E2F48">
        <w:t xml:space="preserve">The variable </w:t>
      </w:r>
      <w:proofErr w:type="spellStart"/>
      <w:proofErr w:type="gramStart"/>
      <w:r w:rsidRPr="001619DC">
        <w:t>gaussianLUT</w:t>
      </w:r>
      <w:proofErr w:type="spellEnd"/>
      <w:r w:rsidRPr="001619DC">
        <w:t>[</w:t>
      </w:r>
      <w:proofErr w:type="gramEnd"/>
      <w:r w:rsidRPr="001619DC">
        <w:t xml:space="preserve"> m ] </w:t>
      </w:r>
      <w:r w:rsidRPr="0033486B">
        <w:rPr>
          <w:szCs w:val="22"/>
        </w:rPr>
        <w:t xml:space="preserve">is specified in </w:t>
      </w:r>
      <w:r w:rsidRPr="0033486B">
        <w:rPr>
          <w:szCs w:val="22"/>
        </w:rPr>
        <w:fldChar w:fldCharType="begin"/>
      </w:r>
      <w:r w:rsidRPr="001619DC">
        <w:rPr>
          <w:szCs w:val="22"/>
        </w:rPr>
        <w:instrText xml:space="preserve"> REF _Ref96891382 \r \h  \* MERGEFORMAT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w:t>
      </w:r>
      <w:r w:rsidRPr="007E2F48">
        <w:rPr>
          <w:lang w:eastAsia="ko-KR"/>
        </w:rPr>
        <w:t xml:space="preserve">subclause </w:t>
      </w:r>
      <w:r w:rsidR="000B03F3" w:rsidRPr="007E2F48">
        <w:rPr>
          <w:lang w:eastAsia="ko-KR"/>
        </w:rPr>
        <w:t>2.2.1</w:t>
      </w:r>
      <w:r w:rsidRPr="001619DC">
        <w:rPr>
          <w:szCs w:val="22"/>
        </w:rPr>
        <w:t>.</w:t>
      </w:r>
    </w:p>
    <w:p w14:paraId="1AA038D4" w14:textId="1CC40827" w:rsidR="00D16871" w:rsidRPr="001619DC" w:rsidRDefault="00D16871" w:rsidP="00D16871">
      <w:pPr>
        <w:pStyle w:val="enumlev1"/>
        <w:tabs>
          <w:tab w:val="clear" w:pos="794"/>
          <w:tab w:val="clear" w:pos="1191"/>
          <w:tab w:val="left" w:pos="426"/>
        </w:tabs>
        <w:ind w:left="426" w:hanging="426"/>
        <w:rPr>
          <w:szCs w:val="22"/>
        </w:rPr>
      </w:pPr>
      <w:r w:rsidRPr="001619DC">
        <w:rPr>
          <w:szCs w:val="22"/>
        </w:rPr>
        <w:t>–</w:t>
      </w:r>
      <w:r w:rsidRPr="001619DC">
        <w:rPr>
          <w:szCs w:val="22"/>
        </w:rPr>
        <w:tab/>
        <w:t xml:space="preserve">The </w:t>
      </w:r>
      <w:r w:rsidR="002057C5" w:rsidRPr="001619DC">
        <w:rPr>
          <w:szCs w:val="22"/>
        </w:rPr>
        <w:t xml:space="preserve">variable </w:t>
      </w:r>
      <m:oMath>
        <m:sSubSup>
          <m:sSubSupPr>
            <m:ctrlPr>
              <w:rPr>
                <w:rFonts w:ascii="Cambria Math" w:hAnsi="Cambria Math"/>
                <w:i/>
                <w:lang w:eastAsia="ko-KR"/>
              </w:rPr>
            </m:ctrlPr>
          </m:sSubSupPr>
          <m:e>
            <m:r>
              <w:rPr>
                <w:rFonts w:ascii="Cambria Math" w:hAnsi="Cambria Math"/>
                <w:lang w:eastAsia="ko-KR"/>
              </w:rPr>
              <m:t>R</m:t>
            </m:r>
          </m:e>
          <m:sub>
            <m:r>
              <w:rPr>
                <w:rFonts w:ascii="Cambria Math" w:hAnsi="Cambria Math"/>
                <w:lang w:eastAsia="ko-KR"/>
              </w:rPr>
              <m:t>64</m:t>
            </m:r>
          </m:sub>
          <m:sup/>
        </m:sSubSup>
      </m:oMath>
      <w:r w:rsidR="002057C5" w:rsidRPr="007E2F48">
        <w:t xml:space="preserve"> is the </w:t>
      </w:r>
      <w:r w:rsidRPr="001619DC">
        <w:rPr>
          <w:szCs w:val="22"/>
        </w:rPr>
        <w:t xml:space="preserve">IDCT2 transform </w:t>
      </w:r>
      <w:r w:rsidRPr="0033486B">
        <w:rPr>
          <w:szCs w:val="22"/>
        </w:rPr>
        <w:t xml:space="preserve">specified in </w:t>
      </w:r>
      <w:r w:rsidRPr="0033486B">
        <w:rPr>
          <w:szCs w:val="22"/>
        </w:rPr>
        <w:fldChar w:fldCharType="begin"/>
      </w:r>
      <w:r w:rsidRPr="001619DC">
        <w:rPr>
          <w:szCs w:val="22"/>
        </w:rPr>
        <w:instrText xml:space="preserve"> REF _Ref96891382 \r \h  \* MERGEFORMAT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w:t>
      </w:r>
      <w:r w:rsidRPr="007E2F48">
        <w:rPr>
          <w:lang w:eastAsia="ko-KR"/>
        </w:rPr>
        <w:t>subclause 2.2.3</w:t>
      </w:r>
      <w:r w:rsidRPr="001619DC">
        <w:rPr>
          <w:szCs w:val="22"/>
        </w:rPr>
        <w:t>.</w:t>
      </w:r>
    </w:p>
    <w:p w14:paraId="0FB0DC42" w14:textId="67BD0F17" w:rsidR="00D16871" w:rsidRPr="001619DC" w:rsidRDefault="00D16871" w:rsidP="00D16871">
      <w:pPr>
        <w:pStyle w:val="enumlev1"/>
        <w:tabs>
          <w:tab w:val="clear" w:pos="794"/>
          <w:tab w:val="clear" w:pos="1191"/>
          <w:tab w:val="left" w:pos="426"/>
        </w:tabs>
        <w:ind w:left="426" w:hanging="426"/>
        <w:rPr>
          <w:szCs w:val="22"/>
        </w:rPr>
      </w:pPr>
      <w:r w:rsidRPr="001619DC">
        <w:rPr>
          <w:szCs w:val="22"/>
        </w:rPr>
        <w:t>–</w:t>
      </w:r>
      <w:r w:rsidRPr="001619DC">
        <w:rPr>
          <w:szCs w:val="22"/>
        </w:rPr>
        <w:tab/>
      </w:r>
      <w:r w:rsidR="000B03F3" w:rsidRPr="001619DC">
        <w:rPr>
          <w:szCs w:val="22"/>
        </w:rPr>
        <w:t xml:space="preserve">The variable </w:t>
      </w:r>
      <w:proofErr w:type="spellStart"/>
      <w:r w:rsidRPr="001619DC">
        <w:rPr>
          <w:szCs w:val="22"/>
        </w:rPr>
        <w:t>BlockSize</w:t>
      </w:r>
      <w:proofErr w:type="spellEnd"/>
      <w:r w:rsidRPr="001619DC">
        <w:rPr>
          <w:szCs w:val="22"/>
        </w:rPr>
        <w:t xml:space="preserve"> is equal to 8.</w:t>
      </w:r>
    </w:p>
    <w:p w14:paraId="5AF8D2F9" w14:textId="30E0F520" w:rsidR="000B03F3" w:rsidRPr="0033486B" w:rsidRDefault="000B03F3" w:rsidP="00D16871">
      <w:pPr>
        <w:pStyle w:val="enumlev1"/>
        <w:tabs>
          <w:tab w:val="clear" w:pos="794"/>
          <w:tab w:val="clear" w:pos="1191"/>
          <w:tab w:val="left" w:pos="426"/>
        </w:tabs>
        <w:ind w:left="426" w:hanging="426"/>
        <w:rPr>
          <w:szCs w:val="22"/>
        </w:rPr>
      </w:pPr>
      <w:r w:rsidRPr="001619DC">
        <w:rPr>
          <w:szCs w:val="22"/>
        </w:rPr>
        <w:t>–</w:t>
      </w:r>
      <w:r w:rsidRPr="001619DC">
        <w:rPr>
          <w:szCs w:val="22"/>
        </w:rPr>
        <w:tab/>
        <w:t xml:space="preserve">The variable </w:t>
      </w:r>
      <w:proofErr w:type="spellStart"/>
      <w:r w:rsidRPr="001619DC">
        <w:rPr>
          <w:szCs w:val="22"/>
        </w:rPr>
        <w:t>prngArray</w:t>
      </w:r>
      <w:proofErr w:type="spellEnd"/>
      <w:r w:rsidRPr="001619DC">
        <w:rPr>
          <w:szCs w:val="22"/>
        </w:rPr>
        <w:t xml:space="preserve"> is determined as specified in </w:t>
      </w:r>
      <w:r w:rsidRPr="0033486B">
        <w:rPr>
          <w:szCs w:val="22"/>
        </w:rPr>
        <w:fldChar w:fldCharType="begin"/>
      </w:r>
      <w:r w:rsidRPr="001619DC">
        <w:rPr>
          <w:szCs w:val="22"/>
        </w:rPr>
        <w:instrText xml:space="preserve"> REF _Ref97009852 \r \h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subclause 1.5.3.3</w:t>
      </w:r>
    </w:p>
    <w:p w14:paraId="16DD52BB" w14:textId="16CA59F7" w:rsidR="002057C5" w:rsidRPr="001619DC" w:rsidRDefault="002057C5" w:rsidP="007B399E">
      <w:pPr>
        <w:pStyle w:val="Heading3"/>
        <w:ind w:left="720"/>
        <w:rPr>
          <w:szCs w:val="22"/>
        </w:rPr>
      </w:pPr>
      <w:bookmarkStart w:id="230" w:name="_Toc101271431"/>
      <w:bookmarkStart w:id="231" w:name="_Hlk97041862"/>
      <w:r w:rsidRPr="001619DC">
        <w:rPr>
          <w:szCs w:val="22"/>
        </w:rPr>
        <w:t>Fixed-point example of resolution-adaptive frequency filtering model for film grain synthesis</w:t>
      </w:r>
      <w:bookmarkEnd w:id="230"/>
    </w:p>
    <w:bookmarkEnd w:id="231"/>
    <w:p w14:paraId="43BB80DD" w14:textId="4217E6B6" w:rsidR="002057C5" w:rsidRPr="001619DC" w:rsidRDefault="00DE5E83" w:rsidP="002057C5">
      <w:r w:rsidRPr="001619DC">
        <w:rPr>
          <w:szCs w:val="22"/>
        </w:rPr>
        <w:t xml:space="preserve">The following describes a </w:t>
      </w:r>
      <w:r w:rsidR="00A00DD0" w:rsidRPr="001619DC">
        <w:rPr>
          <w:szCs w:val="22"/>
        </w:rPr>
        <w:t xml:space="preserve">resolution-adaptive version of the </w:t>
      </w:r>
      <w:r w:rsidR="00A00DD0" w:rsidRPr="001619DC">
        <w:t xml:space="preserve">process described in </w:t>
      </w:r>
      <w:r w:rsidR="00193129">
        <w:t>subclause</w:t>
      </w:r>
      <w:r w:rsidR="00A00DD0" w:rsidRPr="001619DC">
        <w:t xml:space="preserve"> </w:t>
      </w:r>
      <w:r w:rsidR="00A00DD0" w:rsidRPr="0033486B">
        <w:fldChar w:fldCharType="begin"/>
      </w:r>
      <w:r w:rsidR="00A00DD0" w:rsidRPr="001619DC">
        <w:instrText xml:space="preserve"> REF _Ref97007802 \r \h </w:instrText>
      </w:r>
      <w:r w:rsidR="00A00DD0" w:rsidRPr="0033486B">
        <w:fldChar w:fldCharType="separate"/>
      </w:r>
      <w:r w:rsidR="00A00DD0" w:rsidRPr="0033486B">
        <w:t>8.1.2</w:t>
      </w:r>
      <w:r w:rsidR="00A00DD0" w:rsidRPr="0033486B">
        <w:fldChar w:fldCharType="end"/>
      </w:r>
      <w:r w:rsidR="00A00DD0" w:rsidRPr="001619DC">
        <w:t xml:space="preserve"> </w:t>
      </w:r>
      <w:r w:rsidRPr="0033486B">
        <w:rPr>
          <w:szCs w:val="22"/>
        </w:rPr>
        <w:t xml:space="preserve">for </w:t>
      </w:r>
      <w:r w:rsidR="00A00DD0" w:rsidRPr="0033486B">
        <w:rPr>
          <w:szCs w:val="22"/>
        </w:rPr>
        <w:t xml:space="preserve">use </w:t>
      </w:r>
      <w:r w:rsidRPr="0033486B">
        <w:rPr>
          <w:szCs w:val="22"/>
        </w:rPr>
        <w:t>case</w:t>
      </w:r>
      <w:r w:rsidR="00A00DD0" w:rsidRPr="0033486B">
        <w:rPr>
          <w:szCs w:val="22"/>
        </w:rPr>
        <w:t>s</w:t>
      </w:r>
      <w:r w:rsidRPr="0033486B">
        <w:rPr>
          <w:szCs w:val="22"/>
        </w:rPr>
        <w:t xml:space="preserve"> in which </w:t>
      </w:r>
      <w:r w:rsidR="00A00DD0" w:rsidRPr="00826803">
        <w:rPr>
          <w:szCs w:val="22"/>
        </w:rPr>
        <w:t xml:space="preserve">it may be beneficial to adjust </w:t>
      </w:r>
      <w:r w:rsidR="006A054A" w:rsidRPr="00AB40CD">
        <w:rPr>
          <w:szCs w:val="22"/>
        </w:rPr>
        <w:t xml:space="preserve">the </w:t>
      </w:r>
      <w:r w:rsidRPr="00B24520">
        <w:rPr>
          <w:szCs w:val="22"/>
        </w:rPr>
        <w:t>grain block</w:t>
      </w:r>
      <w:r w:rsidR="00A00DD0" w:rsidRPr="001619DC">
        <w:rPr>
          <w:szCs w:val="22"/>
        </w:rPr>
        <w:t xml:space="preserve"> size</w:t>
      </w:r>
      <w:r w:rsidRPr="001619DC">
        <w:rPr>
          <w:szCs w:val="22"/>
        </w:rPr>
        <w:t xml:space="preserve"> </w:t>
      </w:r>
      <w:r w:rsidR="00A00DD0" w:rsidRPr="001619DC">
        <w:rPr>
          <w:szCs w:val="22"/>
        </w:rPr>
        <w:t xml:space="preserve">in proportion to common </w:t>
      </w:r>
      <w:r w:rsidRPr="001619DC">
        <w:rPr>
          <w:szCs w:val="22"/>
        </w:rPr>
        <w:t xml:space="preserve">picture </w:t>
      </w:r>
      <w:r w:rsidR="00A00DD0" w:rsidRPr="001619DC">
        <w:rPr>
          <w:szCs w:val="22"/>
        </w:rPr>
        <w:t>formats</w:t>
      </w:r>
      <w:r w:rsidRPr="001619DC">
        <w:rPr>
          <w:szCs w:val="22"/>
        </w:rPr>
        <w:t>, e.g., HD, 4K</w:t>
      </w:r>
      <w:r w:rsidR="00A00DD0" w:rsidRPr="001619DC">
        <w:rPr>
          <w:szCs w:val="22"/>
        </w:rPr>
        <w:t xml:space="preserve"> UHD</w:t>
      </w:r>
      <w:r w:rsidRPr="001619DC">
        <w:rPr>
          <w:szCs w:val="22"/>
        </w:rPr>
        <w:t>, and 8K</w:t>
      </w:r>
      <w:r w:rsidR="00A00DD0" w:rsidRPr="001619DC">
        <w:rPr>
          <w:szCs w:val="22"/>
        </w:rPr>
        <w:t xml:space="preserve">. </w:t>
      </w:r>
      <w:r w:rsidRPr="001619DC">
        <w:rPr>
          <w:szCs w:val="22"/>
        </w:rPr>
        <w:t xml:space="preserve">The </w:t>
      </w:r>
      <w:r w:rsidR="00A00DD0" w:rsidRPr="001619DC">
        <w:rPr>
          <w:szCs w:val="22"/>
        </w:rPr>
        <w:t xml:space="preserve">resolution-adaptive </w:t>
      </w:r>
      <w:r w:rsidRPr="001619DC">
        <w:rPr>
          <w:szCs w:val="22"/>
        </w:rPr>
        <w:t>fixed-point grain synthesis process can be used to produce numerically identical cropped decoded output pictures when the following apply</w:t>
      </w:r>
      <w:r w:rsidR="002057C5" w:rsidRPr="001619DC">
        <w:t>:</w:t>
      </w:r>
    </w:p>
    <w:p w14:paraId="0B4B6938" w14:textId="50D554E3" w:rsidR="002057C5" w:rsidRPr="001619DC" w:rsidRDefault="002057C5" w:rsidP="002057C5">
      <w:pPr>
        <w:pStyle w:val="enumlev1"/>
        <w:tabs>
          <w:tab w:val="clear" w:pos="794"/>
          <w:tab w:val="clear" w:pos="1191"/>
          <w:tab w:val="left" w:pos="426"/>
        </w:tabs>
        <w:ind w:left="426" w:hanging="426"/>
      </w:pPr>
      <w:bookmarkStart w:id="232" w:name="_Hlk96931111"/>
      <w:r w:rsidRPr="001619DC">
        <w:rPr>
          <w:szCs w:val="22"/>
        </w:rPr>
        <w:t>–</w:t>
      </w:r>
      <w:r w:rsidRPr="001619DC">
        <w:rPr>
          <w:szCs w:val="22"/>
        </w:rPr>
        <w:tab/>
      </w:r>
      <w:r w:rsidRPr="001619DC">
        <w:t xml:space="preserve">variable </w:t>
      </w:r>
      <w:proofErr w:type="spellStart"/>
      <w:r w:rsidRPr="001619DC">
        <w:t>prngVal</w:t>
      </w:r>
      <w:proofErr w:type="spellEnd"/>
      <w:r w:rsidRPr="001619DC">
        <w:t xml:space="preserve"> </w:t>
      </w:r>
      <w:r w:rsidRPr="001619DC">
        <w:rPr>
          <w:szCs w:val="22"/>
        </w:rPr>
        <w:t xml:space="preserve">is specified in </w:t>
      </w:r>
      <w:r w:rsidRPr="0033486B">
        <w:rPr>
          <w:szCs w:val="22"/>
        </w:rPr>
        <w:fldChar w:fldCharType="begin"/>
      </w:r>
      <w:r w:rsidRPr="001619DC">
        <w:rPr>
          <w:szCs w:val="22"/>
        </w:rPr>
        <w:instrText xml:space="preserve"> REF _Ref96891382 \r \h  \* MERGEFORMAT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w:t>
      </w:r>
      <w:r w:rsidRPr="007E2F48">
        <w:rPr>
          <w:lang w:eastAsia="ko-KR"/>
        </w:rPr>
        <w:t>subclause 1.5.2</w:t>
      </w:r>
      <w:r w:rsidRPr="001619DC">
        <w:t>.</w:t>
      </w:r>
    </w:p>
    <w:p w14:paraId="67102F08" w14:textId="1E4567DE" w:rsidR="002057C5" w:rsidRPr="001619DC" w:rsidRDefault="002057C5" w:rsidP="002057C5">
      <w:pPr>
        <w:pStyle w:val="enumlev1"/>
        <w:tabs>
          <w:tab w:val="clear" w:pos="794"/>
          <w:tab w:val="clear" w:pos="1191"/>
          <w:tab w:val="left" w:pos="426"/>
        </w:tabs>
        <w:ind w:left="426" w:hanging="426"/>
        <w:rPr>
          <w:szCs w:val="22"/>
        </w:rPr>
      </w:pPr>
      <w:r w:rsidRPr="001619DC">
        <w:rPr>
          <w:szCs w:val="22"/>
        </w:rPr>
        <w:t>–</w:t>
      </w:r>
      <w:r w:rsidRPr="001619DC">
        <w:rPr>
          <w:szCs w:val="22"/>
        </w:rPr>
        <w:tab/>
      </w:r>
      <w:r w:rsidRPr="007E2F48">
        <w:t xml:space="preserve">The variable </w:t>
      </w:r>
      <w:proofErr w:type="spellStart"/>
      <w:proofErr w:type="gramStart"/>
      <w:r w:rsidRPr="001619DC">
        <w:t>gaussianLUT</w:t>
      </w:r>
      <w:proofErr w:type="spellEnd"/>
      <w:r w:rsidRPr="001619DC">
        <w:t>[</w:t>
      </w:r>
      <w:proofErr w:type="gramEnd"/>
      <w:r w:rsidRPr="001619DC">
        <w:t xml:space="preserve"> m ] </w:t>
      </w:r>
      <w:r w:rsidRPr="0033486B">
        <w:rPr>
          <w:szCs w:val="22"/>
        </w:rPr>
        <w:t xml:space="preserve">is specified in </w:t>
      </w:r>
      <w:r w:rsidRPr="0033486B">
        <w:rPr>
          <w:szCs w:val="22"/>
        </w:rPr>
        <w:fldChar w:fldCharType="begin"/>
      </w:r>
      <w:r w:rsidRPr="001619DC">
        <w:rPr>
          <w:szCs w:val="22"/>
        </w:rPr>
        <w:instrText xml:space="preserve"> REF _Ref96891382 \r \h  \* MERGEFORMAT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w:t>
      </w:r>
      <w:r w:rsidRPr="007E2F48">
        <w:rPr>
          <w:lang w:eastAsia="ko-KR"/>
        </w:rPr>
        <w:t>subclause 2.2.1</w:t>
      </w:r>
      <w:r w:rsidRPr="001619DC">
        <w:rPr>
          <w:szCs w:val="22"/>
        </w:rPr>
        <w:t>.</w:t>
      </w:r>
    </w:p>
    <w:bookmarkEnd w:id="232"/>
    <w:p w14:paraId="72E92DC1" w14:textId="3746DEA3" w:rsidR="002057C5" w:rsidRPr="0033486B" w:rsidRDefault="002057C5" w:rsidP="002057C5">
      <w:pPr>
        <w:pStyle w:val="enumlev1"/>
        <w:tabs>
          <w:tab w:val="clear" w:pos="794"/>
          <w:tab w:val="clear" w:pos="1191"/>
          <w:tab w:val="left" w:pos="426"/>
        </w:tabs>
        <w:ind w:left="426" w:hanging="426"/>
        <w:rPr>
          <w:szCs w:val="22"/>
        </w:rPr>
      </w:pPr>
      <w:r w:rsidRPr="001619DC">
        <w:rPr>
          <w:szCs w:val="22"/>
        </w:rPr>
        <w:t>–</w:t>
      </w:r>
      <w:r w:rsidRPr="001619DC">
        <w:rPr>
          <w:szCs w:val="22"/>
        </w:rPr>
        <w:tab/>
        <w:t xml:space="preserve">The variable </w:t>
      </w:r>
      <m:oMath>
        <m:sSubSup>
          <m:sSubSupPr>
            <m:ctrlPr>
              <w:rPr>
                <w:rFonts w:ascii="Cambria Math" w:hAnsi="Cambria Math"/>
                <w:i/>
                <w:lang w:eastAsia="ko-KR"/>
              </w:rPr>
            </m:ctrlPr>
          </m:sSubSupPr>
          <m:e>
            <m:r>
              <w:rPr>
                <w:rFonts w:ascii="Cambria Math" w:hAnsi="Cambria Math"/>
                <w:lang w:eastAsia="ko-KR"/>
              </w:rPr>
              <m:t>R</m:t>
            </m:r>
          </m:e>
          <m:sub>
            <m:r>
              <w:rPr>
                <w:rFonts w:ascii="Cambria Math" w:hAnsi="Cambria Math"/>
                <w:lang w:eastAsia="ko-KR"/>
              </w:rPr>
              <m:t>64</m:t>
            </m:r>
          </m:sub>
          <m:sup/>
        </m:sSubSup>
      </m:oMath>
      <w:r w:rsidRPr="007E2F48">
        <w:t xml:space="preserve"> is the </w:t>
      </w:r>
      <w:r w:rsidRPr="001619DC">
        <w:rPr>
          <w:szCs w:val="22"/>
        </w:rPr>
        <w:t xml:space="preserve">IDCT2 transform </w:t>
      </w:r>
      <w:r w:rsidRPr="0033486B">
        <w:rPr>
          <w:szCs w:val="22"/>
        </w:rPr>
        <w:t xml:space="preserve">specified in </w:t>
      </w:r>
      <w:r w:rsidRPr="0033486B">
        <w:rPr>
          <w:szCs w:val="22"/>
        </w:rPr>
        <w:fldChar w:fldCharType="begin"/>
      </w:r>
      <w:r w:rsidRPr="001619DC">
        <w:rPr>
          <w:szCs w:val="22"/>
        </w:rPr>
        <w:instrText xml:space="preserve"> REF _Ref96327687 \r \h </w:instrText>
      </w:r>
      <w:r w:rsidRPr="0033486B">
        <w:rPr>
          <w:szCs w:val="22"/>
        </w:rPr>
      </w:r>
      <w:r w:rsidRPr="0033486B">
        <w:rPr>
          <w:szCs w:val="22"/>
        </w:rPr>
        <w:fldChar w:fldCharType="separate"/>
      </w:r>
      <w:r w:rsidRPr="0033486B">
        <w:rPr>
          <w:szCs w:val="22"/>
        </w:rPr>
        <w:t>[2]</w:t>
      </w:r>
      <w:r w:rsidRPr="0033486B">
        <w:rPr>
          <w:szCs w:val="22"/>
        </w:rPr>
        <w:fldChar w:fldCharType="end"/>
      </w:r>
      <w:r w:rsidRPr="001619DC">
        <w:rPr>
          <w:szCs w:val="22"/>
        </w:rPr>
        <w:t xml:space="preserve"> clause 8.7.4.4</w:t>
      </w:r>
      <w:r w:rsidRPr="0033486B">
        <w:rPr>
          <w:szCs w:val="22"/>
        </w:rPr>
        <w:t>.</w:t>
      </w:r>
    </w:p>
    <w:p w14:paraId="768D3BDF" w14:textId="21D618E6" w:rsidR="002057C5" w:rsidRPr="00AB40CD" w:rsidRDefault="002057C5" w:rsidP="002057C5">
      <w:pPr>
        <w:pStyle w:val="enumlev1"/>
        <w:tabs>
          <w:tab w:val="clear" w:pos="794"/>
          <w:tab w:val="clear" w:pos="1191"/>
          <w:tab w:val="left" w:pos="426"/>
        </w:tabs>
        <w:ind w:left="426" w:hanging="426"/>
        <w:rPr>
          <w:szCs w:val="22"/>
        </w:rPr>
      </w:pPr>
      <w:r w:rsidRPr="0033486B">
        <w:rPr>
          <w:szCs w:val="22"/>
        </w:rPr>
        <w:t>–</w:t>
      </w:r>
      <w:r w:rsidRPr="0033486B">
        <w:rPr>
          <w:szCs w:val="22"/>
        </w:rPr>
        <w:tab/>
      </w:r>
      <w:proofErr w:type="spellStart"/>
      <w:r w:rsidRPr="0033486B">
        <w:rPr>
          <w:szCs w:val="22"/>
        </w:rPr>
        <w:t>BlockSize</w:t>
      </w:r>
      <w:proofErr w:type="spellEnd"/>
      <w:r w:rsidRPr="0033486B">
        <w:rPr>
          <w:szCs w:val="22"/>
        </w:rPr>
        <w:t xml:space="preserve"> is </w:t>
      </w:r>
      <w:r w:rsidRPr="00826803">
        <w:rPr>
          <w:szCs w:val="22"/>
        </w:rPr>
        <w:t>determined as follows:</w:t>
      </w:r>
    </w:p>
    <w:p w14:paraId="5DB93C82" w14:textId="64A00652" w:rsidR="00DE5E83" w:rsidRPr="007E2F48" w:rsidRDefault="00DE5E83" w:rsidP="007B399E">
      <w:pPr>
        <w:tabs>
          <w:tab w:val="clear" w:pos="794"/>
          <w:tab w:val="clear" w:pos="1191"/>
          <w:tab w:val="left" w:pos="720"/>
          <w:tab w:val="left" w:pos="990"/>
        </w:tabs>
        <w:ind w:left="180"/>
      </w:pPr>
      <w:r w:rsidRPr="007E2F48">
        <w:tab/>
        <w:t xml:space="preserve">if </w:t>
      </w:r>
      <w:proofErr w:type="spellStart"/>
      <w:r w:rsidRPr="007E2F48">
        <w:t>PicSizeInLumaSamples</w:t>
      </w:r>
      <w:proofErr w:type="spellEnd"/>
      <w:r w:rsidRPr="007E2F48">
        <w:t xml:space="preserve"> &lt;= (1920*1080)</w:t>
      </w:r>
      <w:r w:rsidRPr="001619DC">
        <w:br/>
      </w:r>
      <w:r w:rsidRPr="007E2F48">
        <w:tab/>
      </w:r>
      <w:r w:rsidRPr="007E2F48">
        <w:tab/>
      </w:r>
      <w:proofErr w:type="spellStart"/>
      <w:r w:rsidRPr="007E2F48">
        <w:t>BlockSize</w:t>
      </w:r>
      <w:proofErr w:type="spellEnd"/>
      <w:r w:rsidRPr="007E2F48">
        <w:t xml:space="preserve"> = 8</w:t>
      </w:r>
      <w:r w:rsidRPr="001619DC">
        <w:br/>
      </w:r>
      <w:r w:rsidRPr="007E2F48">
        <w:tab/>
        <w:t xml:space="preserve">elseif </w:t>
      </w:r>
      <w:proofErr w:type="spellStart"/>
      <w:r w:rsidRPr="007E2F48">
        <w:t>PicSizeInLumaSamples</w:t>
      </w:r>
      <w:proofErr w:type="spellEnd"/>
      <w:r w:rsidRPr="007E2F48">
        <w:t xml:space="preserve"> &lt;= (3840*2160)</w:t>
      </w:r>
      <w:r w:rsidRPr="001619DC">
        <w:br/>
      </w:r>
      <w:r w:rsidRPr="007E2F48">
        <w:tab/>
      </w:r>
      <w:r w:rsidRPr="007E2F48">
        <w:tab/>
      </w:r>
      <w:proofErr w:type="spellStart"/>
      <w:r w:rsidRPr="007E2F48">
        <w:t>BlockSize</w:t>
      </w:r>
      <w:proofErr w:type="spellEnd"/>
      <w:r w:rsidRPr="007E2F48">
        <w:t xml:space="preserve"> = 16</w:t>
      </w:r>
      <w:r w:rsidRPr="001619DC">
        <w:br/>
      </w:r>
      <w:r w:rsidRPr="007E2F48">
        <w:tab/>
        <w:t>else</w:t>
      </w:r>
      <w:r w:rsidRPr="001619DC">
        <w:br/>
      </w:r>
      <w:r w:rsidRPr="007E2F48">
        <w:tab/>
      </w:r>
      <w:r w:rsidRPr="007E2F48">
        <w:tab/>
      </w:r>
      <w:proofErr w:type="spellStart"/>
      <w:r w:rsidRPr="007E2F48">
        <w:t>BlockSize</w:t>
      </w:r>
      <w:proofErr w:type="spellEnd"/>
      <w:r w:rsidRPr="007E2F48">
        <w:t xml:space="preserve"> = 32</w:t>
      </w:r>
    </w:p>
    <w:p w14:paraId="5BB677DC" w14:textId="1285FF5C" w:rsidR="002057C5" w:rsidRPr="0033486B" w:rsidRDefault="002057C5" w:rsidP="002057C5">
      <w:pPr>
        <w:pStyle w:val="enumlev1"/>
        <w:tabs>
          <w:tab w:val="clear" w:pos="794"/>
          <w:tab w:val="clear" w:pos="1191"/>
          <w:tab w:val="left" w:pos="426"/>
        </w:tabs>
        <w:ind w:left="426" w:hanging="426"/>
        <w:rPr>
          <w:szCs w:val="22"/>
        </w:rPr>
      </w:pPr>
      <w:r w:rsidRPr="001619DC">
        <w:rPr>
          <w:szCs w:val="22"/>
        </w:rPr>
        <w:t>–</w:t>
      </w:r>
      <w:r w:rsidRPr="001619DC">
        <w:rPr>
          <w:szCs w:val="22"/>
        </w:rPr>
        <w:tab/>
        <w:t xml:space="preserve">The variable </w:t>
      </w:r>
      <w:proofErr w:type="spellStart"/>
      <w:r w:rsidRPr="001619DC">
        <w:rPr>
          <w:szCs w:val="22"/>
        </w:rPr>
        <w:t>prngArray</w:t>
      </w:r>
      <w:proofErr w:type="spellEnd"/>
      <w:r w:rsidRPr="001619DC">
        <w:rPr>
          <w:szCs w:val="22"/>
        </w:rPr>
        <w:t xml:space="preserve"> is determined as specified in </w:t>
      </w:r>
      <w:r w:rsidRPr="0033486B">
        <w:rPr>
          <w:szCs w:val="22"/>
        </w:rPr>
        <w:fldChar w:fldCharType="begin"/>
      </w:r>
      <w:r w:rsidRPr="001619DC">
        <w:rPr>
          <w:szCs w:val="22"/>
        </w:rPr>
        <w:instrText xml:space="preserve"> REF _Ref97009852 \r \h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subclause 1.5.3.3</w:t>
      </w:r>
    </w:p>
    <w:p w14:paraId="530FE248" w14:textId="77777777" w:rsidR="001D1382" w:rsidRPr="001619DC" w:rsidRDefault="001D1382" w:rsidP="001D1382">
      <w:pPr>
        <w:pStyle w:val="Heading3"/>
        <w:ind w:left="720"/>
        <w:rPr>
          <w:szCs w:val="22"/>
        </w:rPr>
      </w:pPr>
      <w:bookmarkStart w:id="233" w:name="_Toc101271432"/>
      <w:r w:rsidRPr="00826803">
        <w:rPr>
          <w:szCs w:val="22"/>
        </w:rPr>
        <w:t>F</w:t>
      </w:r>
      <w:r w:rsidRPr="00AB40CD">
        <w:rPr>
          <w:szCs w:val="22"/>
        </w:rPr>
        <w:t xml:space="preserve">ixed-point example </w:t>
      </w:r>
      <w:r w:rsidRPr="00B24520">
        <w:rPr>
          <w:szCs w:val="22"/>
        </w:rPr>
        <w:t>of film grain synthesis for line buffer reduction</w:t>
      </w:r>
      <w:bookmarkEnd w:id="233"/>
    </w:p>
    <w:p w14:paraId="2368BC0D" w14:textId="29FAAB69" w:rsidR="001D1382" w:rsidRPr="001619DC" w:rsidRDefault="001D1382" w:rsidP="001D1382">
      <w:r w:rsidRPr="001619DC">
        <w:rPr>
          <w:szCs w:val="22"/>
        </w:rPr>
        <w:t xml:space="preserve">The following describes a resolution-adaptive version of the </w:t>
      </w:r>
      <w:r w:rsidRPr="001619DC">
        <w:t xml:space="preserve">process described in </w:t>
      </w:r>
      <w:r w:rsidR="00193129">
        <w:t>subclause</w:t>
      </w:r>
      <w:r w:rsidRPr="001619DC">
        <w:t xml:space="preserve"> </w:t>
      </w:r>
      <w:r w:rsidRPr="0033486B">
        <w:fldChar w:fldCharType="begin"/>
      </w:r>
      <w:r w:rsidRPr="001619DC">
        <w:instrText xml:space="preserve"> REF _Ref97007802 \r \h </w:instrText>
      </w:r>
      <w:r w:rsidRPr="0033486B">
        <w:fldChar w:fldCharType="separate"/>
      </w:r>
      <w:r w:rsidRPr="0033486B">
        <w:t>8.1.2</w:t>
      </w:r>
      <w:r w:rsidRPr="0033486B">
        <w:fldChar w:fldCharType="end"/>
      </w:r>
      <w:r w:rsidRPr="001619DC">
        <w:t xml:space="preserve"> </w:t>
      </w:r>
      <w:r w:rsidRPr="0033486B">
        <w:rPr>
          <w:szCs w:val="22"/>
        </w:rPr>
        <w:t xml:space="preserve">for use cases in which it may be beneficial to eliminate the need of line buffers to compute </w:t>
      </w:r>
      <w:r w:rsidR="00857B9B" w:rsidRPr="00826803">
        <w:rPr>
          <w:szCs w:val="22"/>
        </w:rPr>
        <w:t xml:space="preserve">the </w:t>
      </w:r>
      <w:r w:rsidRPr="00AB40CD">
        <w:rPr>
          <w:szCs w:val="22"/>
        </w:rPr>
        <w:t xml:space="preserve">block average described in </w:t>
      </w:r>
      <w:r w:rsidRPr="0033486B">
        <w:rPr>
          <w:szCs w:val="22"/>
        </w:rPr>
        <w:fldChar w:fldCharType="begin"/>
      </w:r>
      <w:r w:rsidRPr="001619DC">
        <w:rPr>
          <w:szCs w:val="22"/>
        </w:rPr>
        <w:instrText xml:space="preserve"> REF _Ref97044315 \r \h </w:instrText>
      </w:r>
      <w:r w:rsidRPr="0033486B">
        <w:rPr>
          <w:szCs w:val="22"/>
        </w:rPr>
      </w:r>
      <w:r w:rsidRPr="0033486B">
        <w:rPr>
          <w:szCs w:val="22"/>
        </w:rPr>
        <w:fldChar w:fldCharType="separate"/>
      </w:r>
      <w:r w:rsidRPr="0033486B">
        <w:rPr>
          <w:szCs w:val="22"/>
        </w:rPr>
        <w:t>8.1.1</w:t>
      </w:r>
      <w:r w:rsidRPr="0033486B">
        <w:rPr>
          <w:szCs w:val="22"/>
        </w:rPr>
        <w:fldChar w:fldCharType="end"/>
      </w:r>
      <w:r w:rsidRPr="001619DC">
        <w:rPr>
          <w:szCs w:val="22"/>
        </w:rPr>
        <w:t xml:space="preserve">. </w:t>
      </w:r>
      <w:r w:rsidRPr="0033486B">
        <w:rPr>
          <w:szCs w:val="22"/>
        </w:rPr>
        <w:t xml:space="preserve">The resolution-adaptive fixed-point grain </w:t>
      </w:r>
      <w:r w:rsidRPr="00826803">
        <w:rPr>
          <w:szCs w:val="22"/>
        </w:rPr>
        <w:t>synthesis</w:t>
      </w:r>
      <w:r w:rsidRPr="00AB40CD">
        <w:rPr>
          <w:szCs w:val="22"/>
        </w:rPr>
        <w:t xml:space="preserve"> process can be used to produce numerically identical cropped decoded output pictures when the following apply</w:t>
      </w:r>
      <w:r w:rsidRPr="001619DC">
        <w:t>:</w:t>
      </w:r>
    </w:p>
    <w:p w14:paraId="0402F4AD" w14:textId="77777777" w:rsidR="001D1382" w:rsidRPr="001619DC" w:rsidRDefault="001D1382" w:rsidP="001D1382">
      <w:pPr>
        <w:pStyle w:val="enumlev1"/>
        <w:tabs>
          <w:tab w:val="clear" w:pos="794"/>
          <w:tab w:val="clear" w:pos="1191"/>
          <w:tab w:val="left" w:pos="426"/>
        </w:tabs>
        <w:ind w:left="426" w:hanging="426"/>
      </w:pPr>
      <w:r w:rsidRPr="001619DC">
        <w:rPr>
          <w:szCs w:val="22"/>
        </w:rPr>
        <w:t>–</w:t>
      </w:r>
      <w:r w:rsidRPr="001619DC">
        <w:rPr>
          <w:szCs w:val="22"/>
        </w:rPr>
        <w:tab/>
      </w:r>
      <w:r w:rsidRPr="001619DC">
        <w:t xml:space="preserve">variable </w:t>
      </w:r>
      <w:proofErr w:type="spellStart"/>
      <w:r w:rsidRPr="001619DC">
        <w:t>prngVal</w:t>
      </w:r>
      <w:proofErr w:type="spellEnd"/>
      <w:r w:rsidRPr="001619DC">
        <w:t xml:space="preserve"> </w:t>
      </w:r>
      <w:r w:rsidRPr="001619DC">
        <w:rPr>
          <w:szCs w:val="22"/>
        </w:rPr>
        <w:t xml:space="preserve">is specified in </w:t>
      </w:r>
      <w:r w:rsidRPr="0033486B">
        <w:rPr>
          <w:szCs w:val="22"/>
        </w:rPr>
        <w:fldChar w:fldCharType="begin"/>
      </w:r>
      <w:r w:rsidRPr="001619DC">
        <w:rPr>
          <w:szCs w:val="22"/>
        </w:rPr>
        <w:instrText xml:space="preserve"> REF _Ref96891382 \r \h  \* MERGEFORMAT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w:t>
      </w:r>
      <w:r w:rsidRPr="007E2F48">
        <w:rPr>
          <w:lang w:eastAsia="ko-KR"/>
        </w:rPr>
        <w:t>subclause 1.5.2</w:t>
      </w:r>
      <w:r w:rsidRPr="001619DC">
        <w:t>.</w:t>
      </w:r>
    </w:p>
    <w:p w14:paraId="00713BF0" w14:textId="77777777" w:rsidR="001D1382" w:rsidRPr="001619DC" w:rsidRDefault="001D1382" w:rsidP="001D1382">
      <w:pPr>
        <w:pStyle w:val="enumlev1"/>
        <w:tabs>
          <w:tab w:val="clear" w:pos="794"/>
          <w:tab w:val="clear" w:pos="1191"/>
          <w:tab w:val="left" w:pos="426"/>
        </w:tabs>
        <w:ind w:left="426" w:hanging="426"/>
        <w:rPr>
          <w:szCs w:val="22"/>
        </w:rPr>
      </w:pPr>
      <w:r w:rsidRPr="001619DC">
        <w:rPr>
          <w:szCs w:val="22"/>
        </w:rPr>
        <w:lastRenderedPageBreak/>
        <w:t>–</w:t>
      </w:r>
      <w:r w:rsidRPr="001619DC">
        <w:rPr>
          <w:szCs w:val="22"/>
        </w:rPr>
        <w:tab/>
      </w:r>
      <w:r w:rsidRPr="007E2F48">
        <w:t xml:space="preserve">The variable </w:t>
      </w:r>
      <w:proofErr w:type="spellStart"/>
      <w:proofErr w:type="gramStart"/>
      <w:r w:rsidRPr="001619DC">
        <w:t>gaussianLUT</w:t>
      </w:r>
      <w:proofErr w:type="spellEnd"/>
      <w:r w:rsidRPr="001619DC">
        <w:t>[</w:t>
      </w:r>
      <w:proofErr w:type="gramEnd"/>
      <w:r w:rsidRPr="001619DC">
        <w:t xml:space="preserve"> m ] </w:t>
      </w:r>
      <w:r w:rsidRPr="0033486B">
        <w:rPr>
          <w:szCs w:val="22"/>
        </w:rPr>
        <w:t xml:space="preserve">is specified in </w:t>
      </w:r>
      <w:r w:rsidRPr="0033486B">
        <w:rPr>
          <w:szCs w:val="22"/>
        </w:rPr>
        <w:fldChar w:fldCharType="begin"/>
      </w:r>
      <w:r w:rsidRPr="001619DC">
        <w:rPr>
          <w:szCs w:val="22"/>
        </w:rPr>
        <w:instrText xml:space="preserve"> REF _Ref96891382 \r \h  \* MERGEFORMAT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w:t>
      </w:r>
      <w:r w:rsidRPr="007E2F48">
        <w:rPr>
          <w:lang w:eastAsia="ko-KR"/>
        </w:rPr>
        <w:t>subclause 2.2.1</w:t>
      </w:r>
      <w:r w:rsidRPr="001619DC">
        <w:rPr>
          <w:szCs w:val="22"/>
        </w:rPr>
        <w:t>.</w:t>
      </w:r>
    </w:p>
    <w:p w14:paraId="13150450" w14:textId="77777777" w:rsidR="001D1382" w:rsidRPr="001619DC" w:rsidRDefault="001D1382" w:rsidP="001D1382">
      <w:pPr>
        <w:pStyle w:val="enumlev1"/>
        <w:tabs>
          <w:tab w:val="clear" w:pos="794"/>
          <w:tab w:val="clear" w:pos="1191"/>
          <w:tab w:val="left" w:pos="426"/>
        </w:tabs>
        <w:ind w:left="426" w:hanging="426"/>
        <w:rPr>
          <w:szCs w:val="22"/>
        </w:rPr>
      </w:pPr>
      <w:r w:rsidRPr="001619DC">
        <w:rPr>
          <w:szCs w:val="22"/>
        </w:rPr>
        <w:t>–</w:t>
      </w:r>
      <w:r w:rsidRPr="001619DC">
        <w:rPr>
          <w:szCs w:val="22"/>
        </w:rPr>
        <w:tab/>
        <w:t xml:space="preserve">The block size is indicated by </w:t>
      </w:r>
      <w:proofErr w:type="spellStart"/>
      <w:r w:rsidRPr="001619DC">
        <w:rPr>
          <w:szCs w:val="22"/>
        </w:rPr>
        <w:t>BlockWidth</w:t>
      </w:r>
      <w:proofErr w:type="spellEnd"/>
      <w:r w:rsidRPr="001619DC">
        <w:rPr>
          <w:szCs w:val="22"/>
        </w:rPr>
        <w:t xml:space="preserve"> x 1 and determined as follows:</w:t>
      </w:r>
    </w:p>
    <w:p w14:paraId="2853254A" w14:textId="77777777" w:rsidR="001D1382" w:rsidRPr="007E2F48" w:rsidRDefault="001D1382" w:rsidP="001D1382">
      <w:pPr>
        <w:tabs>
          <w:tab w:val="clear" w:pos="794"/>
          <w:tab w:val="clear" w:pos="1191"/>
          <w:tab w:val="left" w:pos="720"/>
          <w:tab w:val="left" w:pos="990"/>
        </w:tabs>
        <w:ind w:left="180"/>
      </w:pPr>
      <w:r w:rsidRPr="007E2F48">
        <w:tab/>
        <w:t xml:space="preserve">if </w:t>
      </w:r>
      <w:proofErr w:type="spellStart"/>
      <w:r w:rsidRPr="007E2F48">
        <w:t>PicSizeInLumaSamples</w:t>
      </w:r>
      <w:proofErr w:type="spellEnd"/>
      <w:r w:rsidRPr="007E2F48">
        <w:t xml:space="preserve"> &lt;= (1920*1080)</w:t>
      </w:r>
      <w:r w:rsidRPr="001619DC">
        <w:br/>
      </w:r>
      <w:r w:rsidRPr="007E2F48">
        <w:tab/>
      </w:r>
      <w:r w:rsidRPr="007E2F48">
        <w:tab/>
      </w:r>
      <w:proofErr w:type="spellStart"/>
      <w:r w:rsidRPr="007E2F48">
        <w:t>BlockWidth</w:t>
      </w:r>
      <w:proofErr w:type="spellEnd"/>
      <w:r w:rsidRPr="007E2F48">
        <w:t xml:space="preserve"> = 8</w:t>
      </w:r>
      <w:r w:rsidRPr="001619DC">
        <w:br/>
      </w:r>
      <w:r w:rsidRPr="007E2F48">
        <w:tab/>
        <w:t xml:space="preserve">elseif </w:t>
      </w:r>
      <w:proofErr w:type="spellStart"/>
      <w:r w:rsidRPr="007E2F48">
        <w:t>PicSizeInLumaSamples</w:t>
      </w:r>
      <w:proofErr w:type="spellEnd"/>
      <w:r w:rsidRPr="007E2F48">
        <w:t xml:space="preserve"> &lt;= (3840*2160)</w:t>
      </w:r>
      <w:r w:rsidRPr="001619DC">
        <w:br/>
      </w:r>
      <w:r w:rsidRPr="007E2F48">
        <w:tab/>
      </w:r>
      <w:r w:rsidRPr="007E2F48">
        <w:tab/>
      </w:r>
      <w:proofErr w:type="spellStart"/>
      <w:r w:rsidRPr="007E2F48">
        <w:t>BlockWidth</w:t>
      </w:r>
      <w:proofErr w:type="spellEnd"/>
      <w:r w:rsidRPr="007E2F48">
        <w:t xml:space="preserve"> = 16</w:t>
      </w:r>
      <w:r w:rsidRPr="001619DC">
        <w:br/>
      </w:r>
      <w:r w:rsidRPr="007E2F48">
        <w:tab/>
        <w:t>else</w:t>
      </w:r>
      <w:r w:rsidRPr="001619DC">
        <w:br/>
      </w:r>
      <w:r w:rsidRPr="007E2F48">
        <w:tab/>
      </w:r>
      <w:r w:rsidRPr="007E2F48">
        <w:tab/>
      </w:r>
      <w:proofErr w:type="spellStart"/>
      <w:r w:rsidRPr="007E2F48">
        <w:t>BlockWidth</w:t>
      </w:r>
      <w:proofErr w:type="spellEnd"/>
      <w:r w:rsidRPr="007E2F48">
        <w:t xml:space="preserve"> = 32</w:t>
      </w:r>
    </w:p>
    <w:p w14:paraId="39A22DC3" w14:textId="596983CC" w:rsidR="001D1382" w:rsidRPr="0033486B" w:rsidRDefault="001D1382" w:rsidP="001D1382">
      <w:pPr>
        <w:pStyle w:val="enumlev1"/>
        <w:tabs>
          <w:tab w:val="clear" w:pos="794"/>
          <w:tab w:val="clear" w:pos="1191"/>
          <w:tab w:val="left" w:pos="426"/>
        </w:tabs>
        <w:ind w:left="426" w:hanging="426"/>
        <w:rPr>
          <w:szCs w:val="22"/>
        </w:rPr>
      </w:pPr>
      <w:r w:rsidRPr="001619DC">
        <w:rPr>
          <w:szCs w:val="22"/>
        </w:rPr>
        <w:t>–</w:t>
      </w:r>
      <w:r w:rsidRPr="001619DC">
        <w:rPr>
          <w:szCs w:val="22"/>
        </w:rPr>
        <w:tab/>
        <w:t xml:space="preserve">The variable </w:t>
      </w:r>
      <w:proofErr w:type="spellStart"/>
      <w:r w:rsidRPr="001619DC">
        <w:rPr>
          <w:szCs w:val="22"/>
        </w:rPr>
        <w:t>prngArray</w:t>
      </w:r>
      <w:proofErr w:type="spellEnd"/>
      <w:r w:rsidRPr="001619DC">
        <w:rPr>
          <w:szCs w:val="22"/>
        </w:rPr>
        <w:t xml:space="preserve"> is determined as specified in </w:t>
      </w:r>
      <w:r w:rsidRPr="0033486B">
        <w:rPr>
          <w:szCs w:val="22"/>
        </w:rPr>
        <w:fldChar w:fldCharType="begin"/>
      </w:r>
      <w:r w:rsidRPr="001619DC">
        <w:rPr>
          <w:szCs w:val="22"/>
        </w:rPr>
        <w:instrText xml:space="preserve"> REF _Ref97009852 \r \h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subclause 1.5.3.3</w:t>
      </w:r>
    </w:p>
    <w:p w14:paraId="621CAB75" w14:textId="3C3A089D" w:rsidR="008565AC" w:rsidRPr="001619DC" w:rsidRDefault="00EA152C" w:rsidP="008565AC">
      <w:pPr>
        <w:pStyle w:val="Heading2"/>
        <w:rPr>
          <w:szCs w:val="22"/>
        </w:rPr>
      </w:pPr>
      <w:bookmarkStart w:id="234" w:name="_Toc97035396"/>
      <w:bookmarkStart w:id="235" w:name="_Toc97035470"/>
      <w:bookmarkStart w:id="236" w:name="_Toc97035397"/>
      <w:bookmarkStart w:id="237" w:name="_Toc97035471"/>
      <w:bookmarkStart w:id="238" w:name="_Toc97035398"/>
      <w:bookmarkStart w:id="239" w:name="_Toc97035472"/>
      <w:bookmarkStart w:id="240" w:name="_Toc97035399"/>
      <w:bookmarkStart w:id="241" w:name="_Toc97035473"/>
      <w:bookmarkStart w:id="242" w:name="_Toc97035400"/>
      <w:bookmarkStart w:id="243" w:name="_Toc97035474"/>
      <w:bookmarkStart w:id="244" w:name="_Toc97035401"/>
      <w:bookmarkStart w:id="245" w:name="_Toc97035475"/>
      <w:bookmarkStart w:id="246" w:name="_Ref96410425"/>
      <w:bookmarkStart w:id="247" w:name="_Toc101271433"/>
      <w:bookmarkEnd w:id="229"/>
      <w:bookmarkEnd w:id="234"/>
      <w:bookmarkEnd w:id="235"/>
      <w:bookmarkEnd w:id="236"/>
      <w:bookmarkEnd w:id="237"/>
      <w:bookmarkEnd w:id="238"/>
      <w:bookmarkEnd w:id="239"/>
      <w:bookmarkEnd w:id="240"/>
      <w:bookmarkEnd w:id="241"/>
      <w:bookmarkEnd w:id="242"/>
      <w:bookmarkEnd w:id="243"/>
      <w:bookmarkEnd w:id="244"/>
      <w:bookmarkEnd w:id="245"/>
      <w:r w:rsidRPr="00826803">
        <w:rPr>
          <w:szCs w:val="22"/>
        </w:rPr>
        <w:t>Autoregressive</w:t>
      </w:r>
      <w:r w:rsidR="008565AC" w:rsidRPr="00AB40CD">
        <w:rPr>
          <w:szCs w:val="22"/>
        </w:rPr>
        <w:t xml:space="preserve"> </w:t>
      </w:r>
      <w:r w:rsidR="00504C21" w:rsidRPr="00B24520">
        <w:rPr>
          <w:szCs w:val="22"/>
        </w:rPr>
        <w:t>model</w:t>
      </w:r>
      <w:r w:rsidR="00B825C4">
        <w:rPr>
          <w:szCs w:val="22"/>
        </w:rPr>
        <w:t>s</w:t>
      </w:r>
      <w:r w:rsidR="00504C21" w:rsidRPr="00B24520">
        <w:rPr>
          <w:szCs w:val="22"/>
        </w:rPr>
        <w:t xml:space="preserve"> for </w:t>
      </w:r>
      <w:r w:rsidR="00701F01" w:rsidRPr="001619DC">
        <w:rPr>
          <w:szCs w:val="22"/>
        </w:rPr>
        <w:t xml:space="preserve">film grain </w:t>
      </w:r>
      <w:r w:rsidR="008565AC" w:rsidRPr="001619DC">
        <w:rPr>
          <w:szCs w:val="22"/>
        </w:rPr>
        <w:t>synthesis</w:t>
      </w:r>
      <w:bookmarkEnd w:id="246"/>
      <w:bookmarkEnd w:id="247"/>
    </w:p>
    <w:p w14:paraId="0F22CC01" w14:textId="0F09D59B" w:rsidR="008565AC" w:rsidRPr="001619DC" w:rsidRDefault="008565AC" w:rsidP="007B399E">
      <w:pPr>
        <w:pStyle w:val="Heading3"/>
        <w:ind w:left="720"/>
        <w:rPr>
          <w:szCs w:val="22"/>
        </w:rPr>
      </w:pPr>
      <w:bookmarkStart w:id="248" w:name="_Toc101271434"/>
      <w:r w:rsidRPr="001619DC">
        <w:rPr>
          <w:szCs w:val="22"/>
        </w:rPr>
        <w:t>Overview</w:t>
      </w:r>
      <w:r w:rsidR="00CA39AC" w:rsidRPr="001619DC">
        <w:rPr>
          <w:szCs w:val="22"/>
        </w:rPr>
        <w:t xml:space="preserve"> of the generalized </w:t>
      </w:r>
      <w:r w:rsidR="00EA152C" w:rsidRPr="001619DC">
        <w:rPr>
          <w:szCs w:val="22"/>
        </w:rPr>
        <w:t>autoregressive</w:t>
      </w:r>
      <w:r w:rsidR="00CA39AC" w:rsidRPr="001619DC">
        <w:rPr>
          <w:szCs w:val="22"/>
        </w:rPr>
        <w:t xml:space="preserve"> model</w:t>
      </w:r>
      <w:bookmarkEnd w:id="248"/>
    </w:p>
    <w:p w14:paraId="40CB3B87" w14:textId="108EA613" w:rsidR="008565AC" w:rsidRPr="001619DC" w:rsidRDefault="008565AC" w:rsidP="00FB6303">
      <w:pPr>
        <w:rPr>
          <w:szCs w:val="22"/>
        </w:rPr>
      </w:pPr>
      <w:r w:rsidRPr="001619DC">
        <w:rPr>
          <w:szCs w:val="22"/>
        </w:rPr>
        <w:t xml:space="preserve">This </w:t>
      </w:r>
      <w:r w:rsidR="00193129">
        <w:rPr>
          <w:szCs w:val="22"/>
        </w:rPr>
        <w:t>subclause</w:t>
      </w:r>
      <w:r w:rsidRPr="001619DC">
        <w:rPr>
          <w:szCs w:val="22"/>
        </w:rPr>
        <w:t xml:space="preserve"> describes grain synthesis using the </w:t>
      </w:r>
      <w:r w:rsidR="00EA152C" w:rsidRPr="001619DC">
        <w:rPr>
          <w:szCs w:val="22"/>
        </w:rPr>
        <w:t>autoregressive</w:t>
      </w:r>
      <w:r w:rsidRPr="001619DC">
        <w:rPr>
          <w:szCs w:val="22"/>
        </w:rPr>
        <w:t xml:space="preserve"> </w:t>
      </w:r>
      <w:r w:rsidR="0038393C" w:rsidRPr="001619DC">
        <w:rPr>
          <w:szCs w:val="22"/>
        </w:rPr>
        <w:t xml:space="preserve">model </w:t>
      </w:r>
      <w:r w:rsidRPr="001619DC">
        <w:rPr>
          <w:szCs w:val="22"/>
        </w:rPr>
        <w:t>(</w:t>
      </w:r>
      <w:r w:rsidR="00B825C4">
        <w:rPr>
          <w:szCs w:val="22"/>
        </w:rPr>
        <w:t xml:space="preserve">e.g., </w:t>
      </w:r>
      <w:proofErr w:type="spellStart"/>
      <w:r w:rsidRPr="001619DC">
        <w:rPr>
          <w:szCs w:val="22"/>
        </w:rPr>
        <w:t>fg_model_id</w:t>
      </w:r>
      <w:proofErr w:type="spellEnd"/>
      <w:r w:rsidRPr="001619DC">
        <w:rPr>
          <w:szCs w:val="22"/>
        </w:rPr>
        <w:t xml:space="preserve"> is equal to 1</w:t>
      </w:r>
      <w:proofErr w:type="gramStart"/>
      <w:r w:rsidRPr="001619DC">
        <w:rPr>
          <w:szCs w:val="22"/>
        </w:rPr>
        <w:t>) .</w:t>
      </w:r>
      <w:proofErr w:type="gramEnd"/>
      <w:r w:rsidR="0038393C" w:rsidRPr="001619DC">
        <w:rPr>
          <w:szCs w:val="22"/>
        </w:rPr>
        <w:t xml:space="preserve"> The overall process consists of the following steps:</w:t>
      </w:r>
    </w:p>
    <w:p w14:paraId="40771E2E" w14:textId="46A49A9C" w:rsidR="0003763C" w:rsidRPr="001619DC" w:rsidRDefault="0003763C" w:rsidP="007E2F48">
      <w:pPr>
        <w:pStyle w:val="ListParagraph"/>
        <w:numPr>
          <w:ilvl w:val="0"/>
          <w:numId w:val="64"/>
        </w:numPr>
        <w:ind w:left="810" w:hanging="450"/>
        <w:rPr>
          <w:szCs w:val="22"/>
        </w:rPr>
      </w:pPr>
      <w:r w:rsidRPr="001619DC">
        <w:rPr>
          <w:szCs w:val="22"/>
        </w:rPr>
        <w:t xml:space="preserve">Generate a grain pattern using an </w:t>
      </w:r>
      <w:r w:rsidR="00EA152C" w:rsidRPr="001619DC">
        <w:rPr>
          <w:szCs w:val="22"/>
        </w:rPr>
        <w:t>autoregressive</w:t>
      </w:r>
      <w:r w:rsidRPr="001619DC">
        <w:rPr>
          <w:szCs w:val="22"/>
        </w:rPr>
        <w:t xml:space="preserve"> filter applied to a series of Gaussian variables</w:t>
      </w:r>
      <w:r w:rsidR="00211AB0" w:rsidRPr="001619DC">
        <w:rPr>
          <w:szCs w:val="22"/>
        </w:rPr>
        <w:t>. The grain pattern may be pre-computed.</w:t>
      </w:r>
    </w:p>
    <w:p w14:paraId="34CD95B7" w14:textId="02513F95" w:rsidR="0003763C" w:rsidRPr="001619DC" w:rsidRDefault="0003763C" w:rsidP="00FB6303">
      <w:pPr>
        <w:pStyle w:val="ListParagraph"/>
        <w:numPr>
          <w:ilvl w:val="0"/>
          <w:numId w:val="64"/>
        </w:numPr>
        <w:rPr>
          <w:szCs w:val="22"/>
        </w:rPr>
      </w:pPr>
      <w:r w:rsidRPr="001619DC">
        <w:rPr>
          <w:szCs w:val="22"/>
        </w:rPr>
        <w:t xml:space="preserve">Calculate </w:t>
      </w:r>
      <w:r w:rsidR="00211AB0" w:rsidRPr="001619DC">
        <w:rPr>
          <w:szCs w:val="22"/>
        </w:rPr>
        <w:t xml:space="preserve">the </w:t>
      </w:r>
      <w:r w:rsidR="007650DD" w:rsidRPr="001619DC">
        <w:rPr>
          <w:szCs w:val="22"/>
        </w:rPr>
        <w:t xml:space="preserve">intensity or </w:t>
      </w:r>
      <w:r w:rsidRPr="001619DC">
        <w:rPr>
          <w:szCs w:val="22"/>
        </w:rPr>
        <w:t>intensity interval</w:t>
      </w:r>
      <w:r w:rsidR="00F46238" w:rsidRPr="001619DC">
        <w:rPr>
          <w:szCs w:val="22"/>
        </w:rPr>
        <w:t>(s)</w:t>
      </w:r>
      <w:r w:rsidRPr="001619DC">
        <w:rPr>
          <w:szCs w:val="22"/>
        </w:rPr>
        <w:t xml:space="preserve"> to which each sample in the decoded picture belongs</w:t>
      </w:r>
      <w:r w:rsidR="00857B9B" w:rsidRPr="001619DC">
        <w:rPr>
          <w:szCs w:val="22"/>
        </w:rPr>
        <w:t>.</w:t>
      </w:r>
    </w:p>
    <w:p w14:paraId="5983F23A" w14:textId="2C848002" w:rsidR="0003763C" w:rsidRPr="001619DC" w:rsidRDefault="0003763C" w:rsidP="00FB6303">
      <w:pPr>
        <w:pStyle w:val="ListParagraph"/>
        <w:numPr>
          <w:ilvl w:val="0"/>
          <w:numId w:val="64"/>
        </w:numPr>
        <w:rPr>
          <w:szCs w:val="22"/>
        </w:rPr>
      </w:pPr>
      <w:r w:rsidRPr="001619DC">
        <w:rPr>
          <w:szCs w:val="22"/>
        </w:rPr>
        <w:t>Select</w:t>
      </w:r>
      <w:r w:rsidR="0096694D" w:rsidRPr="001619DC">
        <w:rPr>
          <w:szCs w:val="22"/>
        </w:rPr>
        <w:t xml:space="preserve"> a</w:t>
      </w:r>
      <w:r w:rsidRPr="001619DC">
        <w:rPr>
          <w:szCs w:val="22"/>
        </w:rPr>
        <w:t xml:space="preserve"> grain sample from the grain pattern</w:t>
      </w:r>
      <w:r w:rsidR="00211AB0" w:rsidRPr="001619DC">
        <w:rPr>
          <w:szCs w:val="22"/>
        </w:rPr>
        <w:t xml:space="preserve"> for each sample location in the decoded picture</w:t>
      </w:r>
      <w:r w:rsidRPr="001619DC">
        <w:rPr>
          <w:szCs w:val="22"/>
        </w:rPr>
        <w:t>.</w:t>
      </w:r>
    </w:p>
    <w:p w14:paraId="6CF33918" w14:textId="0200EB82" w:rsidR="0038393C" w:rsidRPr="001619DC" w:rsidRDefault="0003763C" w:rsidP="00FB6303">
      <w:pPr>
        <w:pStyle w:val="ListParagraph"/>
        <w:numPr>
          <w:ilvl w:val="0"/>
          <w:numId w:val="64"/>
        </w:numPr>
        <w:rPr>
          <w:szCs w:val="22"/>
        </w:rPr>
      </w:pPr>
      <w:r w:rsidRPr="001619DC">
        <w:rPr>
          <w:szCs w:val="22"/>
        </w:rPr>
        <w:t xml:space="preserve">Blend grain </w:t>
      </w:r>
      <w:r w:rsidR="00211AB0" w:rsidRPr="001619DC">
        <w:rPr>
          <w:szCs w:val="22"/>
        </w:rPr>
        <w:t xml:space="preserve">samples </w:t>
      </w:r>
      <w:r w:rsidRPr="001619DC">
        <w:rPr>
          <w:szCs w:val="22"/>
        </w:rPr>
        <w:t>and the decoded picture</w:t>
      </w:r>
      <w:r w:rsidR="00211AB0" w:rsidRPr="001619DC">
        <w:rPr>
          <w:szCs w:val="22"/>
        </w:rPr>
        <w:t xml:space="preserve"> samples</w:t>
      </w:r>
      <w:r w:rsidR="00857B9B" w:rsidRPr="001619DC">
        <w:rPr>
          <w:szCs w:val="22"/>
        </w:rPr>
        <w:t>.</w:t>
      </w:r>
    </w:p>
    <w:p w14:paraId="363860E2" w14:textId="18E45721" w:rsidR="008C3021" w:rsidRPr="001619DC" w:rsidRDefault="00786E9A" w:rsidP="00FB6303">
      <w:pPr>
        <w:pStyle w:val="Heading4"/>
        <w:rPr>
          <w:szCs w:val="22"/>
        </w:rPr>
      </w:pPr>
      <w:r w:rsidRPr="001619DC">
        <w:t>Grain pattern</w:t>
      </w:r>
      <w:r w:rsidR="00B825C4">
        <w:t xml:space="preserve"> generation</w:t>
      </w:r>
    </w:p>
    <w:p w14:paraId="7BAF3AE2" w14:textId="73037216" w:rsidR="00766A94" w:rsidRPr="001619DC" w:rsidRDefault="00766A94" w:rsidP="00FB6303">
      <w:pPr>
        <w:rPr>
          <w:iCs/>
          <w:szCs w:val="22"/>
        </w:rPr>
      </w:pPr>
      <w:bookmarkStart w:id="249" w:name="_Hlk96927375"/>
      <w:r w:rsidRPr="001619DC">
        <w:rPr>
          <w:iCs/>
          <w:szCs w:val="22"/>
        </w:rPr>
        <w:t xml:space="preserve">A grain pattern can be generated using an </w:t>
      </w:r>
      <w:r w:rsidR="00EA152C" w:rsidRPr="001619DC">
        <w:rPr>
          <w:iCs/>
          <w:szCs w:val="22"/>
        </w:rPr>
        <w:t>autoregressive</w:t>
      </w:r>
      <w:r w:rsidRPr="001619DC">
        <w:rPr>
          <w:iCs/>
          <w:szCs w:val="22"/>
        </w:rPr>
        <w:t xml:space="preserve"> filter as follows:</w:t>
      </w:r>
    </w:p>
    <w:p w14:paraId="3F88AC1E" w14:textId="6441F580" w:rsidR="00CA0AA6" w:rsidRPr="001619DC" w:rsidRDefault="00CA0AA6" w:rsidP="00FB6303">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7E2F48">
        <w:rPr>
          <w:highlight w:val="yellow"/>
        </w:rPr>
        <w:t>[</w:t>
      </w:r>
      <w:r w:rsidRPr="00B825C4">
        <w:rPr>
          <w:highlight w:val="yellow"/>
        </w:rPr>
        <w:t>Ed. Note</w:t>
      </w:r>
      <w:r w:rsidRPr="007E2F48">
        <w:rPr>
          <w:highlight w:val="yellow"/>
        </w:rPr>
        <w:t>: The indices in the follow</w:t>
      </w:r>
      <w:r w:rsidR="00857B9B" w:rsidRPr="007E2F48">
        <w:rPr>
          <w:highlight w:val="yellow"/>
        </w:rPr>
        <w:t>ing</w:t>
      </w:r>
      <w:r w:rsidRPr="007E2F48">
        <w:rPr>
          <w:highlight w:val="yellow"/>
        </w:rPr>
        <w:t xml:space="preserve"> should be reviewed.]</w:t>
      </w:r>
    </w:p>
    <w:p w14:paraId="663CA4BC" w14:textId="77777777" w:rsidR="00CA0AA6" w:rsidRPr="001619DC" w:rsidRDefault="00CA0AA6" w:rsidP="00FB6303">
      <w:pPr>
        <w:rPr>
          <w:iCs/>
          <w:szCs w:val="22"/>
        </w:rPr>
      </w:pPr>
    </w:p>
    <w:p w14:paraId="37E6DCA8" w14:textId="5A37A74A" w:rsidR="00372AF9" w:rsidRPr="001619DC" w:rsidRDefault="00372AF9" w:rsidP="00FB6303">
      <w:pPr>
        <w:rPr>
          <w:szCs w:val="22"/>
        </w:rPr>
      </w:pPr>
      <m:oMathPara>
        <m:oMath>
          <m:r>
            <m:rPr>
              <m:nor/>
            </m:rPr>
            <w:rPr>
              <w:i/>
              <w:iCs/>
              <w:szCs w:val="22"/>
            </w:rPr>
            <m:t>G</m:t>
          </m:r>
          <m:r>
            <m:rPr>
              <m:nor/>
            </m:rPr>
            <w:rPr>
              <w:szCs w:val="22"/>
            </w:rPr>
            <m:t>(</m:t>
          </m:r>
          <w:proofErr w:type="spellStart"/>
          <m:r>
            <m:rPr>
              <m:nor/>
            </m:rPr>
            <w:rPr>
              <w:i/>
              <w:iCs/>
              <w:szCs w:val="22"/>
            </w:rPr>
            <m:t>x</m:t>
          </m:r>
          <m:r>
            <m:rPr>
              <m:nor/>
            </m:rPr>
            <w:rPr>
              <w:szCs w:val="22"/>
            </w:rPr>
            <m:t>,</m:t>
          </m:r>
          <m:r>
            <m:rPr>
              <m:nor/>
            </m:rPr>
            <w:rPr>
              <w:i/>
              <w:iCs/>
              <w:szCs w:val="22"/>
            </w:rPr>
            <m:t>y,c</m:t>
          </m:r>
          <w:proofErr w:type="spellEnd"/>
          <m:r>
            <m:rPr>
              <m:nor/>
            </m:rPr>
            <w:rPr>
              <w:szCs w:val="22"/>
            </w:rPr>
            <m:t xml:space="preserve">) = </m:t>
          </m:r>
          <m:sSub>
            <m:sSubPr>
              <m:ctrlPr>
                <w:rPr>
                  <w:rFonts w:ascii="Cambria Math" w:hAnsi="Cambria Math"/>
                  <w:i/>
                  <w:iCs/>
                  <w:szCs w:val="22"/>
                </w:rPr>
              </m:ctrlPr>
            </m:sSubPr>
            <m:e>
              <m:r>
                <m:rPr>
                  <m:nor/>
                </m:rPr>
                <w:rPr>
                  <w:i/>
                  <w:iCs/>
                  <w:szCs w:val="22"/>
                </w:rPr>
                <m:t>a</m:t>
              </m:r>
            </m:e>
            <m:sub>
              <m:r>
                <w:rPr>
                  <w:rFonts w:ascii="Cambria Math" w:hAnsi="Cambria Math"/>
                  <w:szCs w:val="22"/>
                </w:rPr>
                <m:t>0,0</m:t>
              </m:r>
            </m:sub>
          </m:sSub>
          <m:r>
            <w:rPr>
              <w:rFonts w:ascii="Cambria Math" w:hAnsi="Cambria Math"/>
              <w:szCs w:val="22"/>
            </w:rPr>
            <m:t>n+</m:t>
          </m:r>
          <m:nary>
            <m:naryPr>
              <m:chr m:val="∑"/>
              <m:limLoc m:val="undOvr"/>
              <m:ctrlPr>
                <w:rPr>
                  <w:rFonts w:ascii="Cambria Math" w:hAnsi="Cambria Math"/>
                  <w:szCs w:val="22"/>
                </w:rPr>
              </m:ctrlPr>
            </m:naryPr>
            <m:sub>
              <m:r>
                <m:rPr>
                  <m:nor/>
                </m:rPr>
                <w:rPr>
                  <w:i/>
                  <w:iCs/>
                  <w:szCs w:val="22"/>
                </w:rPr>
                <m:t>i</m:t>
              </m:r>
              <m:r>
                <m:rPr>
                  <m:nor/>
                </m:rPr>
                <w:rPr>
                  <w:szCs w:val="22"/>
                </w:rPr>
                <m:t>=-</m:t>
              </m:r>
              <m:r>
                <m:rPr>
                  <m:nor/>
                </m:rPr>
                <w:rPr>
                  <w:i/>
                  <w:iCs/>
                  <w:szCs w:val="22"/>
                </w:rPr>
                <m:t>L</m:t>
              </m:r>
            </m:sub>
            <m:sup>
              <m:r>
                <m:rPr>
                  <m:nor/>
                </m:rPr>
                <w:rPr>
                  <w:szCs w:val="22"/>
                </w:rPr>
                <m:t>-1</m:t>
              </m:r>
            </m:sup>
            <m:e>
              <m:sSub>
                <m:sSubPr>
                  <m:ctrlPr>
                    <w:rPr>
                      <w:rFonts w:ascii="Cambria Math" w:hAnsi="Cambria Math"/>
                      <w:i/>
                      <w:iCs/>
                      <w:szCs w:val="22"/>
                    </w:rPr>
                  </m:ctrlPr>
                </m:sSubPr>
                <m:e>
                  <m:r>
                    <m:rPr>
                      <m:nor/>
                    </m:rPr>
                    <w:rPr>
                      <w:i/>
                      <w:iCs/>
                      <w:szCs w:val="22"/>
                    </w:rPr>
                    <m:t>a</m:t>
                  </m:r>
                </m:e>
                <m:sub>
                  <m:r>
                    <w:rPr>
                      <w:rFonts w:ascii="Cambria Math" w:hAnsi="Cambria Math"/>
                      <w:szCs w:val="22"/>
                    </w:rPr>
                    <m:t>0,j</m:t>
                  </m:r>
                </m:sub>
              </m:sSub>
              <m:r>
                <m:rPr>
                  <m:nor/>
                </m:rPr>
                <w:rPr>
                  <w:i/>
                  <w:iCs/>
                  <w:szCs w:val="22"/>
                </w:rPr>
                <m:t>G</m:t>
              </m:r>
              <m:r>
                <m:rPr>
                  <m:nor/>
                </m:rPr>
                <w:rPr>
                  <w:szCs w:val="22"/>
                </w:rPr>
                <m:t>(</m:t>
              </m:r>
              <m:r>
                <m:rPr>
                  <m:nor/>
                </m:rPr>
                <w:rPr>
                  <w:i/>
                  <w:iCs/>
                  <w:szCs w:val="22"/>
                </w:rPr>
                <m:t>x+i</m:t>
              </m:r>
              <m:r>
                <m:rPr>
                  <m:nor/>
                </m:rPr>
                <w:rPr>
                  <w:szCs w:val="22"/>
                </w:rPr>
                <m:t>,</m:t>
              </m:r>
              <m:r>
                <m:rPr>
                  <m:nor/>
                </m:rPr>
                <w:rPr>
                  <w:i/>
                  <w:iCs/>
                  <w:szCs w:val="22"/>
                </w:rPr>
                <m:t>y,c</m:t>
              </m:r>
              <m:r>
                <m:rPr>
                  <m:nor/>
                </m:rPr>
                <w:rPr>
                  <w:szCs w:val="22"/>
                </w:rPr>
                <m:t>)</m:t>
              </m:r>
            </m:e>
          </m:nary>
          <m:r>
            <w:rPr>
              <w:rFonts w:ascii="Cambria Math" w:hAnsi="Cambria Math"/>
              <w:szCs w:val="22"/>
            </w:rPr>
            <m:t>+</m:t>
          </m:r>
          <m:nary>
            <m:naryPr>
              <m:chr m:val="∑"/>
              <m:limLoc m:val="undOvr"/>
              <m:ctrlPr>
                <w:rPr>
                  <w:rFonts w:ascii="Cambria Math" w:hAnsi="Cambria Math"/>
                  <w:szCs w:val="22"/>
                </w:rPr>
              </m:ctrlPr>
            </m:naryPr>
            <m:sub>
              <m:r>
                <m:rPr>
                  <m:nor/>
                </m:rPr>
                <w:rPr>
                  <w:i/>
                  <w:iCs/>
                  <w:szCs w:val="22"/>
                </w:rPr>
                <m:t>i</m:t>
              </m:r>
              <m:r>
                <m:rPr>
                  <m:nor/>
                </m:rPr>
                <w:rPr>
                  <w:szCs w:val="22"/>
                </w:rPr>
                <m:t>=-</m:t>
              </m:r>
              <m:r>
                <m:rPr>
                  <m:nor/>
                </m:rPr>
                <w:rPr>
                  <w:i/>
                  <w:iCs/>
                  <w:szCs w:val="22"/>
                </w:rPr>
                <m:t>L</m:t>
              </m:r>
            </m:sub>
            <m:sup>
              <m:r>
                <m:rPr>
                  <m:nor/>
                </m:rPr>
                <w:rPr>
                  <w:i/>
                  <w:iCs/>
                  <w:szCs w:val="22"/>
                </w:rPr>
                <m:t>L</m:t>
              </m:r>
            </m:sup>
            <m:e>
              <m:nary>
                <m:naryPr>
                  <m:chr m:val="∑"/>
                  <m:limLoc m:val="undOvr"/>
                  <m:ctrlPr>
                    <w:rPr>
                      <w:rFonts w:ascii="Cambria Math" w:hAnsi="Cambria Math"/>
                      <w:szCs w:val="22"/>
                    </w:rPr>
                  </m:ctrlPr>
                </m:naryPr>
                <m:sub>
                  <m:r>
                    <m:rPr>
                      <m:nor/>
                    </m:rPr>
                    <w:rPr>
                      <w:i/>
                      <w:iCs/>
                      <w:szCs w:val="22"/>
                    </w:rPr>
                    <m:t>j</m:t>
                  </m:r>
                  <m:r>
                    <m:rPr>
                      <m:nor/>
                    </m:rPr>
                    <w:rPr>
                      <w:szCs w:val="22"/>
                    </w:rPr>
                    <m:t>=-</m:t>
                  </m:r>
                  <m:r>
                    <m:rPr>
                      <m:nor/>
                    </m:rPr>
                    <w:rPr>
                      <w:i/>
                      <w:iCs/>
                      <w:szCs w:val="22"/>
                    </w:rPr>
                    <m:t>L</m:t>
                  </m:r>
                </m:sub>
                <m:sup>
                  <m:r>
                    <m:rPr>
                      <m:nor/>
                    </m:rPr>
                    <w:rPr>
                      <w:rFonts w:ascii="Cambria Math"/>
                      <w:i/>
                      <w:iCs/>
                      <w:szCs w:val="22"/>
                    </w:rPr>
                    <m:t>-1</m:t>
                  </m:r>
                </m:sup>
                <m:e>
                  <m:sSub>
                    <m:sSubPr>
                      <m:ctrlPr>
                        <w:rPr>
                          <w:rFonts w:ascii="Cambria Math" w:hAnsi="Cambria Math"/>
                          <w:i/>
                          <w:iCs/>
                          <w:szCs w:val="22"/>
                        </w:rPr>
                      </m:ctrlPr>
                    </m:sSubPr>
                    <m:e>
                      <m:r>
                        <m:rPr>
                          <m:nor/>
                        </m:rPr>
                        <w:rPr>
                          <w:i/>
                          <w:iCs/>
                          <w:szCs w:val="22"/>
                        </w:rPr>
                        <m:t>a</m:t>
                      </m:r>
                    </m:e>
                    <m:sub>
                      <m:r>
                        <m:rPr>
                          <m:nor/>
                        </m:rPr>
                        <w:rPr>
                          <w:i/>
                          <w:iCs/>
                          <w:szCs w:val="22"/>
                        </w:rPr>
                        <m:t>i,j</m:t>
                      </m:r>
                    </m:sub>
                  </m:sSub>
                  <m:r>
                    <m:rPr>
                      <m:nor/>
                    </m:rPr>
                    <w:rPr>
                      <w:i/>
                      <w:iCs/>
                      <w:szCs w:val="22"/>
                    </w:rPr>
                    <m:t>G</m:t>
                  </m:r>
                  <m:r>
                    <m:rPr>
                      <m:nor/>
                    </m:rPr>
                    <w:rPr>
                      <w:szCs w:val="22"/>
                    </w:rPr>
                    <m:t>(</m:t>
                  </m:r>
                  <m:r>
                    <m:rPr>
                      <m:nor/>
                    </m:rPr>
                    <w:rPr>
                      <w:i/>
                      <w:iCs/>
                      <w:szCs w:val="22"/>
                    </w:rPr>
                    <m:t>x+i</m:t>
                  </m:r>
                  <m:r>
                    <m:rPr>
                      <m:nor/>
                    </m:rPr>
                    <w:rPr>
                      <w:szCs w:val="22"/>
                    </w:rPr>
                    <m:t>,</m:t>
                  </m:r>
                  <m:r>
                    <m:rPr>
                      <m:nor/>
                    </m:rPr>
                    <w:rPr>
                      <w:i/>
                      <w:iCs/>
                      <w:szCs w:val="22"/>
                    </w:rPr>
                    <m:t>y+j,c</m:t>
                  </m:r>
                  <m:r>
                    <m:rPr>
                      <m:nor/>
                    </m:rPr>
                    <w:rPr>
                      <w:szCs w:val="22"/>
                    </w:rPr>
                    <m:t>)</m:t>
                  </m:r>
                </m:e>
              </m:nary>
              <m:r>
                <w:rPr>
                  <w:rFonts w:ascii="Cambria Math" w:hAnsi="Cambria Math"/>
                  <w:szCs w:val="22"/>
                </w:rPr>
                <m:t>+</m:t>
              </m:r>
              <m:nary>
                <m:naryPr>
                  <m:chr m:val="∑"/>
                  <m:limLoc m:val="undOvr"/>
                  <m:ctrlPr>
                    <w:rPr>
                      <w:rFonts w:ascii="Cambria Math" w:hAnsi="Cambria Math"/>
                      <w:szCs w:val="22"/>
                    </w:rPr>
                  </m:ctrlPr>
                </m:naryPr>
                <m:sub>
                  <m:r>
                    <m:rPr>
                      <m:nor/>
                    </m:rPr>
                    <w:rPr>
                      <w:i/>
                      <w:iCs/>
                      <w:szCs w:val="22"/>
                    </w:rPr>
                    <m:t>k</m:t>
                  </m:r>
                  <m:r>
                    <m:rPr>
                      <m:nor/>
                    </m:rPr>
                    <w:rPr>
                      <w:rFonts w:ascii="Cambria Math"/>
                      <w:i/>
                      <w:iCs/>
                      <w:szCs w:val="22"/>
                    </w:rPr>
                    <m:t>&lt;c</m:t>
                  </m:r>
                </m:sub>
                <m:sup/>
                <m:e>
                  <m:sSub>
                    <m:sSubPr>
                      <m:ctrlPr>
                        <w:rPr>
                          <w:rFonts w:ascii="Cambria Math" w:hAnsi="Cambria Math"/>
                          <w:i/>
                          <w:iCs/>
                          <w:szCs w:val="22"/>
                        </w:rPr>
                      </m:ctrlPr>
                    </m:sSubPr>
                    <m:e>
                      <m:r>
                        <m:rPr>
                          <m:nor/>
                        </m:rPr>
                        <w:rPr>
                          <w:i/>
                          <w:iCs/>
                          <w:szCs w:val="22"/>
                        </w:rPr>
                        <m:t>b</m:t>
                      </m:r>
                    </m:e>
                    <m:sub>
                      <m:r>
                        <w:rPr>
                          <w:rFonts w:ascii="Cambria Math" w:hAnsi="Cambria Math"/>
                          <w:szCs w:val="22"/>
                        </w:rPr>
                        <m:t>k</m:t>
                      </m:r>
                    </m:sub>
                  </m:sSub>
                  <m:r>
                    <m:rPr>
                      <m:nor/>
                    </m:rPr>
                    <w:rPr>
                      <w:i/>
                      <w:iCs/>
                      <w:szCs w:val="22"/>
                    </w:rPr>
                    <m:t>G</m:t>
                  </m:r>
                  <m:r>
                    <m:rPr>
                      <m:nor/>
                    </m:rPr>
                    <w:rPr>
                      <w:szCs w:val="22"/>
                    </w:rPr>
                    <m:t>(</m:t>
                  </m:r>
                  <m:r>
                    <m:rPr>
                      <m:nor/>
                    </m:rPr>
                    <w:rPr>
                      <w:i/>
                      <w:iCs/>
                      <w:szCs w:val="22"/>
                    </w:rPr>
                    <m:t>x</m:t>
                  </m:r>
                  <m:r>
                    <m:rPr>
                      <m:nor/>
                    </m:rPr>
                    <w:rPr>
                      <w:szCs w:val="22"/>
                    </w:rPr>
                    <m:t>,</m:t>
                  </m:r>
                  <m:r>
                    <m:rPr>
                      <m:nor/>
                    </m:rPr>
                    <w:rPr>
                      <w:i/>
                      <w:iCs/>
                      <w:szCs w:val="22"/>
                    </w:rPr>
                    <m:t>y,k</m:t>
                  </m:r>
                  <m:r>
                    <m:rPr>
                      <m:nor/>
                    </m:rPr>
                    <w:rPr>
                      <w:szCs w:val="22"/>
                    </w:rPr>
                    <m:t>)</m:t>
                  </m:r>
                </m:e>
              </m:nary>
            </m:e>
          </m:nary>
        </m:oMath>
      </m:oMathPara>
    </w:p>
    <w:p w14:paraId="7EBA9E5C" w14:textId="20B9F0F9" w:rsidR="00766A94" w:rsidRPr="0033486B" w:rsidRDefault="00766A94" w:rsidP="007E2F48">
      <w:pPr>
        <w:rPr>
          <w:szCs w:val="22"/>
        </w:rPr>
      </w:pPr>
      <w:r w:rsidRPr="0033486B">
        <w:rPr>
          <w:szCs w:val="22"/>
        </w:rPr>
        <w:t xml:space="preserve">Where </w:t>
      </w:r>
      <w:r w:rsidR="00386EB5" w:rsidRPr="0033486B">
        <w:rPr>
          <w:i/>
          <w:iCs/>
          <w:szCs w:val="22"/>
        </w:rPr>
        <w:t>n</w:t>
      </w:r>
      <w:r w:rsidR="00386EB5" w:rsidRPr="0033486B">
        <w:rPr>
          <w:szCs w:val="22"/>
        </w:rPr>
        <w:t xml:space="preserve"> is a zero-mean Gaussian variable, </w:t>
      </w:r>
      <w:proofErr w:type="spellStart"/>
      <w:proofErr w:type="gramStart"/>
      <w:r w:rsidR="007650DD" w:rsidRPr="00826803">
        <w:rPr>
          <w:i/>
          <w:iCs/>
          <w:szCs w:val="22"/>
        </w:rPr>
        <w:t>a</w:t>
      </w:r>
      <w:r w:rsidR="007650DD" w:rsidRPr="00AB40CD">
        <w:rPr>
          <w:szCs w:val="22"/>
          <w:vertAlign w:val="subscript"/>
        </w:rPr>
        <w:t>i,j</w:t>
      </w:r>
      <w:proofErr w:type="spellEnd"/>
      <w:proofErr w:type="gramEnd"/>
      <w:r w:rsidR="007650DD" w:rsidRPr="00B24520">
        <w:rPr>
          <w:szCs w:val="22"/>
        </w:rPr>
        <w:t xml:space="preserve"> are </w:t>
      </w:r>
      <w:r w:rsidR="00EA152C" w:rsidRPr="001619DC">
        <w:rPr>
          <w:szCs w:val="22"/>
        </w:rPr>
        <w:t>autoregressive</w:t>
      </w:r>
      <w:r w:rsidR="007650DD" w:rsidRPr="001619DC">
        <w:rPr>
          <w:szCs w:val="22"/>
        </w:rPr>
        <w:t xml:space="preserve"> coefficients, </w:t>
      </w:r>
      <w:r w:rsidR="007650DD" w:rsidRPr="001619DC">
        <w:rPr>
          <w:i/>
          <w:iCs/>
          <w:szCs w:val="22"/>
        </w:rPr>
        <w:t>b</w:t>
      </w:r>
      <w:r w:rsidR="007650DD" w:rsidRPr="001619DC">
        <w:rPr>
          <w:szCs w:val="22"/>
          <w:vertAlign w:val="subscript"/>
        </w:rPr>
        <w:t>k</w:t>
      </w:r>
      <w:r w:rsidR="007650DD" w:rsidRPr="001619DC">
        <w:rPr>
          <w:szCs w:val="22"/>
        </w:rPr>
        <w:t xml:space="preserve"> are colour correlation coefficients, </w:t>
      </w:r>
      <w:r w:rsidRPr="001619DC">
        <w:rPr>
          <w:i/>
          <w:iCs/>
          <w:szCs w:val="22"/>
        </w:rPr>
        <w:t>L</w:t>
      </w:r>
      <w:r w:rsidRPr="001619DC">
        <w:rPr>
          <w:szCs w:val="22"/>
        </w:rPr>
        <w:t xml:space="preserve"> is a lag parameter, </w:t>
      </w:r>
      <w:r w:rsidR="00386EB5" w:rsidRPr="001619DC">
        <w:rPr>
          <w:szCs w:val="22"/>
        </w:rPr>
        <w:t>c is the colour component index</w:t>
      </w:r>
      <w:r w:rsidRPr="001619DC">
        <w:rPr>
          <w:szCs w:val="22"/>
        </w:rPr>
        <w:t xml:space="preserve">, and </w:t>
      </w:r>
      <w:r w:rsidRPr="001619DC">
        <w:rPr>
          <w:i/>
          <w:iCs/>
          <w:szCs w:val="22"/>
        </w:rPr>
        <w:t>G</w:t>
      </w:r>
      <w:r w:rsidRPr="001619DC">
        <w:rPr>
          <w:szCs w:val="22"/>
        </w:rPr>
        <w:t>(</w:t>
      </w:r>
      <w:proofErr w:type="spellStart"/>
      <w:r w:rsidRPr="001619DC">
        <w:rPr>
          <w:i/>
          <w:iCs/>
          <w:szCs w:val="22"/>
        </w:rPr>
        <w:t>x</w:t>
      </w:r>
      <w:r w:rsidRPr="001619DC">
        <w:rPr>
          <w:szCs w:val="22"/>
        </w:rPr>
        <w:t>,</w:t>
      </w:r>
      <w:r w:rsidRPr="001619DC">
        <w:rPr>
          <w:i/>
          <w:iCs/>
          <w:szCs w:val="22"/>
        </w:rPr>
        <w:t>y</w:t>
      </w:r>
      <w:r w:rsidR="00386EB5" w:rsidRPr="001619DC">
        <w:rPr>
          <w:i/>
          <w:iCs/>
          <w:szCs w:val="22"/>
        </w:rPr>
        <w:t>,c</w:t>
      </w:r>
      <w:proofErr w:type="spellEnd"/>
      <w:r w:rsidRPr="001619DC">
        <w:rPr>
          <w:szCs w:val="22"/>
        </w:rPr>
        <w:t xml:space="preserve">) is the grain value </w:t>
      </w:r>
      <w:r w:rsidR="00386EB5" w:rsidRPr="001619DC">
        <w:rPr>
          <w:szCs w:val="22"/>
        </w:rPr>
        <w:t xml:space="preserve">for colour component, c, at the </w:t>
      </w:r>
      <w:r w:rsidRPr="001619DC">
        <w:rPr>
          <w:szCs w:val="22"/>
        </w:rPr>
        <w:t xml:space="preserve">sample location </w:t>
      </w:r>
      <w:proofErr w:type="spellStart"/>
      <w:r w:rsidRPr="001619DC">
        <w:rPr>
          <w:i/>
          <w:iCs/>
          <w:szCs w:val="22"/>
        </w:rPr>
        <w:t>x</w:t>
      </w:r>
      <w:r w:rsidRPr="001619DC">
        <w:rPr>
          <w:szCs w:val="22"/>
        </w:rPr>
        <w:t>,</w:t>
      </w:r>
      <w:r w:rsidRPr="001619DC">
        <w:rPr>
          <w:i/>
          <w:iCs/>
          <w:szCs w:val="22"/>
        </w:rPr>
        <w:t>y</w:t>
      </w:r>
      <w:proofErr w:type="spellEnd"/>
      <w:r w:rsidRPr="001619DC">
        <w:rPr>
          <w:szCs w:val="22"/>
        </w:rPr>
        <w:t xml:space="preserve">. An </w:t>
      </w:r>
      <w:r w:rsidR="00EA152C" w:rsidRPr="001619DC">
        <w:rPr>
          <w:szCs w:val="22"/>
        </w:rPr>
        <w:t>autoregressive</w:t>
      </w:r>
      <w:r w:rsidRPr="001619DC">
        <w:rPr>
          <w:szCs w:val="22"/>
        </w:rPr>
        <w:t xml:space="preserve"> filter with lag parameter value equal to 2 is illustrated in </w:t>
      </w:r>
      <w:r w:rsidRPr="0033486B">
        <w:rPr>
          <w:szCs w:val="22"/>
        </w:rPr>
        <w:fldChar w:fldCharType="begin"/>
      </w:r>
      <w:r w:rsidRPr="001619DC">
        <w:rPr>
          <w:szCs w:val="22"/>
        </w:rPr>
        <w:instrText xml:space="preserve"> REF _Ref96896731 \h  \* MERGEFORMAT </w:instrText>
      </w:r>
      <w:r w:rsidRPr="0033486B">
        <w:rPr>
          <w:szCs w:val="22"/>
        </w:rPr>
      </w:r>
      <w:r w:rsidRPr="0033486B">
        <w:rPr>
          <w:szCs w:val="22"/>
        </w:rPr>
        <w:fldChar w:fldCharType="separate"/>
      </w:r>
      <w:r w:rsidRPr="0033486B">
        <w:rPr>
          <w:szCs w:val="22"/>
        </w:rPr>
        <w:t xml:space="preserve">Figure </w:t>
      </w:r>
      <w:r w:rsidRPr="007E2F48">
        <w:rPr>
          <w:szCs w:val="22"/>
        </w:rPr>
        <w:t>5</w:t>
      </w:r>
      <w:r w:rsidRPr="0033486B">
        <w:rPr>
          <w:szCs w:val="22"/>
        </w:rPr>
        <w:fldChar w:fldCharType="end"/>
      </w:r>
      <w:r w:rsidRPr="001619DC">
        <w:rPr>
          <w:szCs w:val="22"/>
        </w:rPr>
        <w:t>.</w:t>
      </w:r>
    </w:p>
    <w:p w14:paraId="6E7118E4" w14:textId="30678E56" w:rsidR="00D50677" w:rsidRPr="0033486B" w:rsidRDefault="00D50677" w:rsidP="00D50677">
      <w:pPr>
        <w:jc w:val="center"/>
        <w:rPr>
          <w:szCs w:val="22"/>
        </w:rPr>
      </w:pPr>
    </w:p>
    <w:p w14:paraId="06D4450C" w14:textId="41975CF3" w:rsidR="007650DD" w:rsidRPr="001619DC" w:rsidRDefault="007650DD" w:rsidP="00D50677">
      <w:pPr>
        <w:jc w:val="center"/>
        <w:rPr>
          <w:szCs w:val="22"/>
        </w:rPr>
      </w:pPr>
      <w:r w:rsidRPr="00736215">
        <w:rPr>
          <w:noProof/>
          <w:szCs w:val="22"/>
        </w:rPr>
        <w:drawing>
          <wp:inline distT="0" distB="0" distL="0" distR="0" wp14:anchorId="4605203E" wp14:editId="66D5BAAE">
            <wp:extent cx="2002536" cy="12070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02536" cy="1207008"/>
                    </a:xfrm>
                    <a:prstGeom prst="rect">
                      <a:avLst/>
                    </a:prstGeom>
                    <a:noFill/>
                  </pic:spPr>
                </pic:pic>
              </a:graphicData>
            </a:graphic>
          </wp:inline>
        </w:drawing>
      </w:r>
    </w:p>
    <w:p w14:paraId="093AD67B" w14:textId="0AEF5200" w:rsidR="00D50677" w:rsidRPr="007E2F48" w:rsidRDefault="00D50677" w:rsidP="00D50677">
      <w:pPr>
        <w:pStyle w:val="Caption"/>
        <w:rPr>
          <w:sz w:val="22"/>
          <w:szCs w:val="22"/>
          <w:lang w:val="en-CA"/>
        </w:rPr>
      </w:pPr>
      <w:bookmarkStart w:id="250" w:name="_Ref96896731"/>
      <w:r w:rsidRPr="007E2F48">
        <w:rPr>
          <w:b w:val="0"/>
          <w:bCs w:val="0"/>
          <w:sz w:val="22"/>
          <w:szCs w:val="22"/>
          <w:lang w:val="en-CA"/>
        </w:rPr>
        <w:t xml:space="preserve">Figure </w:t>
      </w:r>
      <w:r w:rsidRPr="007E2F48">
        <w:rPr>
          <w:b w:val="0"/>
          <w:bCs w:val="0"/>
          <w:sz w:val="22"/>
          <w:szCs w:val="22"/>
          <w:lang w:val="en-CA"/>
        </w:rPr>
        <w:fldChar w:fldCharType="begin"/>
      </w:r>
      <w:r w:rsidRPr="007E2F48">
        <w:rPr>
          <w:b w:val="0"/>
          <w:bCs w:val="0"/>
          <w:sz w:val="22"/>
          <w:szCs w:val="22"/>
          <w:lang w:val="en-CA"/>
        </w:rPr>
        <w:instrText xml:space="preserve"> SEQ Figure \* ARABIC </w:instrText>
      </w:r>
      <w:r w:rsidRPr="007E2F48">
        <w:rPr>
          <w:b w:val="0"/>
          <w:bCs w:val="0"/>
          <w:sz w:val="22"/>
          <w:szCs w:val="22"/>
          <w:lang w:val="en-CA"/>
        </w:rPr>
        <w:fldChar w:fldCharType="separate"/>
      </w:r>
      <w:r w:rsidR="00FB6303">
        <w:rPr>
          <w:b w:val="0"/>
          <w:bCs w:val="0"/>
          <w:noProof/>
          <w:sz w:val="22"/>
          <w:szCs w:val="22"/>
          <w:lang w:val="en-CA"/>
        </w:rPr>
        <w:t>6</w:t>
      </w:r>
      <w:r w:rsidRPr="007E2F48">
        <w:rPr>
          <w:b w:val="0"/>
          <w:bCs w:val="0"/>
          <w:sz w:val="22"/>
          <w:szCs w:val="22"/>
          <w:lang w:val="en-CA"/>
        </w:rPr>
        <w:fldChar w:fldCharType="end"/>
      </w:r>
      <w:bookmarkEnd w:id="250"/>
      <w:r w:rsidRPr="007E2F48">
        <w:rPr>
          <w:sz w:val="22"/>
          <w:szCs w:val="22"/>
          <w:lang w:val="en-CA"/>
        </w:rPr>
        <w:t xml:space="preserve"> </w:t>
      </w:r>
      <w:r w:rsidR="00EA152C" w:rsidRPr="007E2F48">
        <w:rPr>
          <w:b w:val="0"/>
          <w:bCs w:val="0"/>
          <w:sz w:val="22"/>
          <w:szCs w:val="22"/>
          <w:lang w:val="en-CA"/>
        </w:rPr>
        <w:t>Autoregressive</w:t>
      </w:r>
      <w:r w:rsidRPr="007E2F48">
        <w:rPr>
          <w:b w:val="0"/>
          <w:bCs w:val="0"/>
          <w:sz w:val="22"/>
          <w:szCs w:val="22"/>
          <w:lang w:val="en-CA"/>
        </w:rPr>
        <w:t xml:space="preserve"> filter with lag equal to 2</w:t>
      </w:r>
    </w:p>
    <w:p w14:paraId="3250F418" w14:textId="0D139C3C" w:rsidR="001053A9" w:rsidRDefault="001053A9" w:rsidP="001053A9">
      <w:pPr>
        <w:rPr>
          <w:szCs w:val="22"/>
        </w:rPr>
      </w:pPr>
      <w:r w:rsidRPr="00B24520">
        <w:rPr>
          <w:szCs w:val="22"/>
        </w:rPr>
        <w:t xml:space="preserve">For </w:t>
      </w:r>
      <w:r w:rsidR="00B825C4">
        <w:rPr>
          <w:szCs w:val="22"/>
        </w:rPr>
        <w:t>the FGC autoregressive model,</w:t>
      </w:r>
      <w:r w:rsidRPr="00B24520">
        <w:rPr>
          <w:szCs w:val="22"/>
        </w:rPr>
        <w:t xml:space="preserve"> the lag parameter is not signalled explicitly. Instead it is implicitly specified to be in the range of 0 to 2, inclusive, depending on the value of fg_num_model_values_minus1[ </w:t>
      </w:r>
      <w:proofErr w:type="gramStart"/>
      <w:r w:rsidRPr="00B24520">
        <w:rPr>
          <w:szCs w:val="22"/>
        </w:rPr>
        <w:t>c ]</w:t>
      </w:r>
      <w:proofErr w:type="gramEnd"/>
      <w:r w:rsidRPr="00B24520">
        <w:rPr>
          <w:szCs w:val="22"/>
        </w:rPr>
        <w:t xml:space="preserve"> where, c, is the index of the colour component. </w:t>
      </w:r>
      <w:r w:rsidRPr="001619DC">
        <w:rPr>
          <w:szCs w:val="22"/>
        </w:rPr>
        <w:t xml:space="preserve">The coefficients allowed for the </w:t>
      </w:r>
      <w:r w:rsidR="00B825C4">
        <w:rPr>
          <w:szCs w:val="22"/>
        </w:rPr>
        <w:t xml:space="preserve">FGC </w:t>
      </w:r>
      <w:r w:rsidR="00EA152C" w:rsidRPr="001619DC">
        <w:rPr>
          <w:szCs w:val="22"/>
        </w:rPr>
        <w:t>autoregressive</w:t>
      </w:r>
      <w:r w:rsidRPr="001619DC">
        <w:rPr>
          <w:szCs w:val="22"/>
        </w:rPr>
        <w:t xml:space="preserve"> </w:t>
      </w:r>
      <w:r w:rsidR="00B825C4">
        <w:rPr>
          <w:szCs w:val="22"/>
        </w:rPr>
        <w:t xml:space="preserve">model </w:t>
      </w:r>
      <w:r w:rsidRPr="001619DC">
        <w:rPr>
          <w:szCs w:val="22"/>
        </w:rPr>
        <w:t xml:space="preserve">are constrained as illustrated in </w:t>
      </w:r>
      <w:r w:rsidRPr="0033486B">
        <w:rPr>
          <w:szCs w:val="22"/>
        </w:rPr>
        <w:fldChar w:fldCharType="begin"/>
      </w:r>
      <w:r w:rsidRPr="001619DC">
        <w:rPr>
          <w:szCs w:val="22"/>
        </w:rPr>
        <w:instrText xml:space="preserve"> REF _Ref96899574 \h </w:instrText>
      </w:r>
      <w:r w:rsidRPr="0033486B">
        <w:rPr>
          <w:szCs w:val="22"/>
        </w:rPr>
      </w:r>
      <w:r w:rsidRPr="0033486B">
        <w:rPr>
          <w:szCs w:val="22"/>
        </w:rPr>
        <w:fldChar w:fldCharType="separate"/>
      </w:r>
      <w:r w:rsidRPr="007E2F48">
        <w:t>Figure 6</w:t>
      </w:r>
      <w:r w:rsidRPr="0033486B">
        <w:rPr>
          <w:szCs w:val="22"/>
        </w:rPr>
        <w:fldChar w:fldCharType="end"/>
      </w:r>
      <w:r w:rsidRPr="001619DC">
        <w:rPr>
          <w:szCs w:val="22"/>
        </w:rPr>
        <w:t xml:space="preserve"> where the variable, </w:t>
      </w:r>
      <w:r w:rsidRPr="0033486B">
        <w:rPr>
          <w:i/>
          <w:iCs/>
          <w:szCs w:val="22"/>
        </w:rPr>
        <w:t>A</w:t>
      </w:r>
      <w:r w:rsidRPr="0033486B">
        <w:rPr>
          <w:szCs w:val="22"/>
        </w:rPr>
        <w:t xml:space="preserve">, is the pixel aspect ratio of the film grain. The film grain pixel aspect ratio could be useful in cases in which </w:t>
      </w:r>
      <w:r w:rsidR="00EC68C2" w:rsidRPr="001619DC">
        <w:rPr>
          <w:szCs w:val="22"/>
        </w:rPr>
        <w:t>a picture is stre</w:t>
      </w:r>
      <w:r w:rsidR="00857B9B" w:rsidRPr="001619DC">
        <w:rPr>
          <w:szCs w:val="22"/>
        </w:rPr>
        <w:t>t</w:t>
      </w:r>
      <w:r w:rsidR="00EC68C2" w:rsidRPr="001619DC">
        <w:rPr>
          <w:szCs w:val="22"/>
        </w:rPr>
        <w:t xml:space="preserve">ched in resizing or was captured with isomorphic optics </w:t>
      </w:r>
      <w:r w:rsidR="00C02924" w:rsidRPr="0033486B">
        <w:rPr>
          <w:szCs w:val="22"/>
        </w:rPr>
        <w:fldChar w:fldCharType="begin"/>
      </w:r>
      <w:r w:rsidR="00C02924" w:rsidRPr="001619DC">
        <w:rPr>
          <w:szCs w:val="22"/>
        </w:rPr>
        <w:instrText xml:space="preserve"> REF _Ref97032516 \r \h </w:instrText>
      </w:r>
      <w:r w:rsidR="00C02924" w:rsidRPr="0033486B">
        <w:rPr>
          <w:szCs w:val="22"/>
        </w:rPr>
      </w:r>
      <w:r w:rsidR="00C02924" w:rsidRPr="0033486B">
        <w:rPr>
          <w:szCs w:val="22"/>
        </w:rPr>
        <w:fldChar w:fldCharType="separate"/>
      </w:r>
      <w:r w:rsidR="00C02924" w:rsidRPr="0033486B">
        <w:rPr>
          <w:szCs w:val="22"/>
        </w:rPr>
        <w:t>[7]</w:t>
      </w:r>
      <w:r w:rsidR="00C02924" w:rsidRPr="0033486B">
        <w:rPr>
          <w:szCs w:val="22"/>
        </w:rPr>
        <w:fldChar w:fldCharType="end"/>
      </w:r>
      <w:r w:rsidR="00EC68C2" w:rsidRPr="001619DC">
        <w:rPr>
          <w:szCs w:val="22"/>
        </w:rPr>
        <w:t>.</w:t>
      </w:r>
    </w:p>
    <w:p w14:paraId="27C62ECB" w14:textId="2DD432AA" w:rsidR="00E6164D" w:rsidRPr="0033486B" w:rsidRDefault="00E6164D" w:rsidP="001053A9">
      <w:pPr>
        <w:rPr>
          <w:szCs w:val="22"/>
        </w:rPr>
      </w:pPr>
      <w:r w:rsidRPr="001619DC">
        <w:rPr>
          <w:szCs w:val="22"/>
        </w:rPr>
        <w:t xml:space="preserve">For </w:t>
      </w:r>
      <w:r>
        <w:rPr>
          <w:szCs w:val="22"/>
        </w:rPr>
        <w:t>a hypothetical example extended version of such a film grain synthesis model</w:t>
      </w:r>
      <w:r w:rsidRPr="001619DC">
        <w:rPr>
          <w:szCs w:val="22"/>
        </w:rPr>
        <w:t xml:space="preserve">, the lag parameter, </w:t>
      </w:r>
      <w:r w:rsidRPr="0033486B">
        <w:rPr>
          <w:i/>
          <w:iCs/>
          <w:szCs w:val="22"/>
        </w:rPr>
        <w:t>L</w:t>
      </w:r>
      <w:r w:rsidRPr="0033486B">
        <w:rPr>
          <w:szCs w:val="22"/>
        </w:rPr>
        <w:t xml:space="preserve">, </w:t>
      </w:r>
      <w:r>
        <w:rPr>
          <w:szCs w:val="22"/>
        </w:rPr>
        <w:t>could have a larger</w:t>
      </w:r>
      <w:r w:rsidRPr="0033486B">
        <w:rPr>
          <w:szCs w:val="22"/>
        </w:rPr>
        <w:t xml:space="preserve"> range</w:t>
      </w:r>
      <w:r>
        <w:rPr>
          <w:szCs w:val="22"/>
        </w:rPr>
        <w:t>, such as</w:t>
      </w:r>
      <w:r w:rsidRPr="0033486B">
        <w:rPr>
          <w:szCs w:val="22"/>
        </w:rPr>
        <w:t xml:space="preserve"> </w:t>
      </w:r>
      <w:r w:rsidRPr="00826803">
        <w:rPr>
          <w:szCs w:val="22"/>
        </w:rPr>
        <w:t>0 to 3, inclusive.</w:t>
      </w:r>
    </w:p>
    <w:p w14:paraId="50DB773E" w14:textId="658D2F47" w:rsidR="004F1369" w:rsidRPr="007E2F48" w:rsidRDefault="007650DD" w:rsidP="007B399E">
      <w:pPr>
        <w:jc w:val="center"/>
      </w:pPr>
      <w:r w:rsidRPr="00736215">
        <w:rPr>
          <w:noProof/>
          <w:szCs w:val="22"/>
        </w:rPr>
        <w:lastRenderedPageBreak/>
        <w:drawing>
          <wp:inline distT="0" distB="0" distL="0" distR="0" wp14:anchorId="7CDEB6EF" wp14:editId="753362AD">
            <wp:extent cx="2980944" cy="19659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80944" cy="1965960"/>
                    </a:xfrm>
                    <a:prstGeom prst="rect">
                      <a:avLst/>
                    </a:prstGeom>
                    <a:noFill/>
                  </pic:spPr>
                </pic:pic>
              </a:graphicData>
            </a:graphic>
          </wp:inline>
        </w:drawing>
      </w:r>
      <w:r w:rsidR="00C02924" w:rsidRPr="001619DC">
        <w:rPr>
          <w:szCs w:val="22"/>
        </w:rPr>
        <w:br/>
      </w:r>
      <w:bookmarkStart w:id="251" w:name="_Ref96899574"/>
      <w:r w:rsidR="004F1369" w:rsidRPr="007E2F48">
        <w:t xml:space="preserve">Figure </w:t>
      </w:r>
      <w:r w:rsidR="004F1369" w:rsidRPr="007E2F48">
        <w:fldChar w:fldCharType="begin"/>
      </w:r>
      <w:r w:rsidR="004F1369" w:rsidRPr="007E2F48">
        <w:instrText xml:space="preserve"> SEQ Figure \* ARABIC </w:instrText>
      </w:r>
      <w:r w:rsidR="004F1369" w:rsidRPr="007E2F48">
        <w:fldChar w:fldCharType="separate"/>
      </w:r>
      <w:r w:rsidR="00FB6303">
        <w:rPr>
          <w:noProof/>
        </w:rPr>
        <w:t>7</w:t>
      </w:r>
      <w:r w:rsidR="004F1369" w:rsidRPr="007E2F48">
        <w:fldChar w:fldCharType="end"/>
      </w:r>
      <w:bookmarkEnd w:id="251"/>
      <w:r w:rsidR="004F1369" w:rsidRPr="007E2F48">
        <w:t xml:space="preserve">: </w:t>
      </w:r>
      <w:r w:rsidR="00591DAC" w:rsidRPr="001619DC">
        <w:rPr>
          <w:szCs w:val="22"/>
        </w:rPr>
        <w:t xml:space="preserve">Coefficients allowed for the </w:t>
      </w:r>
      <w:r w:rsidR="00B825C4">
        <w:rPr>
          <w:szCs w:val="22"/>
        </w:rPr>
        <w:t xml:space="preserve">FGC </w:t>
      </w:r>
      <w:r w:rsidR="00EA152C" w:rsidRPr="0033486B">
        <w:rPr>
          <w:szCs w:val="22"/>
        </w:rPr>
        <w:t>autoregressive</w:t>
      </w:r>
      <w:r w:rsidR="00591DAC" w:rsidRPr="0033486B">
        <w:rPr>
          <w:szCs w:val="22"/>
        </w:rPr>
        <w:t xml:space="preserve"> </w:t>
      </w:r>
      <w:r w:rsidR="00B825C4">
        <w:rPr>
          <w:szCs w:val="22"/>
        </w:rPr>
        <w:t>model</w:t>
      </w:r>
      <w:r w:rsidR="004F1369" w:rsidRPr="007E2F48">
        <w:t>.</w:t>
      </w:r>
      <w:r w:rsidR="001053A9" w:rsidRPr="007E2F48">
        <w:t xml:space="preserve"> </w:t>
      </w:r>
      <w:r w:rsidR="00B825C4">
        <w:br/>
      </w:r>
      <w:r w:rsidR="001053A9" w:rsidRPr="007E2F48">
        <w:t>The variable, A, is the pixel aspect ratio of the fi</w:t>
      </w:r>
      <w:r w:rsidR="00B825C4">
        <w:t>l</w:t>
      </w:r>
      <w:r w:rsidR="001053A9" w:rsidRPr="007E2F48">
        <w:t>m grain.</w:t>
      </w:r>
    </w:p>
    <w:p w14:paraId="70B96AB3" w14:textId="25D572BD" w:rsidR="00654945" w:rsidRPr="001619DC" w:rsidRDefault="00654945" w:rsidP="007B399E">
      <w:pPr>
        <w:pStyle w:val="Heading3"/>
        <w:ind w:left="720"/>
        <w:rPr>
          <w:szCs w:val="22"/>
        </w:rPr>
      </w:pPr>
      <w:bookmarkStart w:id="252" w:name="_Toc97035404"/>
      <w:bookmarkStart w:id="253" w:name="_Toc97035478"/>
      <w:bookmarkStart w:id="254" w:name="_Ref97034802"/>
      <w:bookmarkStart w:id="255" w:name="_Toc101271435"/>
      <w:bookmarkEnd w:id="252"/>
      <w:bookmarkEnd w:id="253"/>
      <w:r w:rsidRPr="001619DC">
        <w:rPr>
          <w:szCs w:val="22"/>
        </w:rPr>
        <w:t>E</w:t>
      </w:r>
      <w:r w:rsidRPr="0033486B">
        <w:rPr>
          <w:szCs w:val="22"/>
        </w:rPr>
        <w:t xml:space="preserve">xample of </w:t>
      </w:r>
      <w:r w:rsidR="00C43FF2" w:rsidRPr="00826803">
        <w:rPr>
          <w:szCs w:val="22"/>
        </w:rPr>
        <w:t>the</w:t>
      </w:r>
      <w:r w:rsidRPr="00AB40CD">
        <w:rPr>
          <w:szCs w:val="22"/>
        </w:rPr>
        <w:t xml:space="preserve"> </w:t>
      </w:r>
      <w:r w:rsidR="00EA152C" w:rsidRPr="00B24520">
        <w:rPr>
          <w:szCs w:val="22"/>
        </w:rPr>
        <w:t>autoregressive</w:t>
      </w:r>
      <w:r w:rsidRPr="001619DC">
        <w:rPr>
          <w:szCs w:val="22"/>
        </w:rPr>
        <w:t xml:space="preserve"> model for film grain synthesis</w:t>
      </w:r>
      <w:bookmarkEnd w:id="254"/>
      <w:bookmarkEnd w:id="255"/>
    </w:p>
    <w:p w14:paraId="744C9138" w14:textId="442FC41B" w:rsidR="00654945" w:rsidRPr="001619DC" w:rsidRDefault="00654945" w:rsidP="00654945">
      <w:pPr>
        <w:rPr>
          <w:szCs w:val="22"/>
        </w:rPr>
      </w:pPr>
      <w:r w:rsidRPr="001619DC">
        <w:rPr>
          <w:szCs w:val="22"/>
        </w:rPr>
        <w:t xml:space="preserve">The following describes an example of an </w:t>
      </w:r>
      <w:r w:rsidR="00107CEF">
        <w:rPr>
          <w:szCs w:val="22"/>
          <w:lang w:val="en-US" w:bidi="he-IL"/>
        </w:rPr>
        <w:t>auto</w:t>
      </w:r>
      <w:r w:rsidRPr="001619DC">
        <w:rPr>
          <w:szCs w:val="22"/>
        </w:rPr>
        <w:t xml:space="preserve">regressive model for film grain synthesis when the following </w:t>
      </w:r>
      <w:r w:rsidR="00B825C4">
        <w:rPr>
          <w:szCs w:val="22"/>
        </w:rPr>
        <w:t xml:space="preserve">properties </w:t>
      </w:r>
      <w:r w:rsidRPr="001619DC">
        <w:rPr>
          <w:szCs w:val="22"/>
        </w:rPr>
        <w:t>apply:</w:t>
      </w:r>
    </w:p>
    <w:p w14:paraId="6FA74F66" w14:textId="21964F8B" w:rsidR="00C02924" w:rsidRPr="001619DC" w:rsidRDefault="00654945" w:rsidP="00654945">
      <w:pPr>
        <w:rPr>
          <w:szCs w:val="22"/>
        </w:rPr>
      </w:pPr>
      <w:r w:rsidRPr="001619DC">
        <w:rPr>
          <w:szCs w:val="22"/>
        </w:rPr>
        <w:t>–</w:t>
      </w:r>
      <w:r w:rsidRPr="001619DC">
        <w:rPr>
          <w:szCs w:val="22"/>
        </w:rPr>
        <w:tab/>
      </w:r>
      <w:r w:rsidR="001B5BC0" w:rsidRPr="001619DC">
        <w:rPr>
          <w:szCs w:val="22"/>
        </w:rPr>
        <w:t xml:space="preserve">all colour correlation </w:t>
      </w:r>
      <w:r w:rsidR="002C0803" w:rsidRPr="001619DC">
        <w:rPr>
          <w:szCs w:val="22"/>
        </w:rPr>
        <w:t>coefficients</w:t>
      </w:r>
      <w:r w:rsidR="001B5BC0" w:rsidRPr="001619DC">
        <w:rPr>
          <w:szCs w:val="22"/>
        </w:rPr>
        <w:t xml:space="preserve"> are equal to 0</w:t>
      </w:r>
    </w:p>
    <w:p w14:paraId="12705134" w14:textId="4E166009" w:rsidR="00654945" w:rsidRPr="001619DC" w:rsidRDefault="00C02924" w:rsidP="00654945">
      <w:pPr>
        <w:rPr>
          <w:szCs w:val="22"/>
        </w:rPr>
      </w:pPr>
      <w:r w:rsidRPr="001619DC">
        <w:rPr>
          <w:szCs w:val="22"/>
        </w:rPr>
        <w:t>–</w:t>
      </w:r>
      <w:r w:rsidRPr="001619DC">
        <w:rPr>
          <w:szCs w:val="22"/>
        </w:rPr>
        <w:tab/>
        <w:t>pixel aspect ratio for film grain is equal to 1</w:t>
      </w:r>
    </w:p>
    <w:p w14:paraId="4B6F2551" w14:textId="5F7A630C" w:rsidR="00C02924" w:rsidRPr="001619DC" w:rsidRDefault="00C02924" w:rsidP="00654945">
      <w:pPr>
        <w:rPr>
          <w:szCs w:val="22"/>
        </w:rPr>
      </w:pPr>
      <w:r w:rsidRPr="001619DC">
        <w:rPr>
          <w:szCs w:val="22"/>
        </w:rPr>
        <w:t>–</w:t>
      </w:r>
      <w:r w:rsidRPr="001619DC">
        <w:rPr>
          <w:szCs w:val="22"/>
        </w:rPr>
        <w:tab/>
      </w:r>
      <w:proofErr w:type="spellStart"/>
      <w:r w:rsidRPr="001619DC">
        <w:rPr>
          <w:szCs w:val="22"/>
        </w:rPr>
        <w:t>ar_lag</w:t>
      </w:r>
      <w:proofErr w:type="spellEnd"/>
      <w:r w:rsidRPr="001619DC">
        <w:rPr>
          <w:szCs w:val="22"/>
        </w:rPr>
        <w:t xml:space="preserve"> is less than or equal to 2</w:t>
      </w:r>
    </w:p>
    <w:p w14:paraId="4F07F35B" w14:textId="77777777" w:rsidR="00BA1582" w:rsidRPr="001619DC" w:rsidRDefault="00BA1582" w:rsidP="00BA1582">
      <w:pPr>
        <w:rPr>
          <w:szCs w:val="22"/>
        </w:rPr>
      </w:pPr>
      <w:r w:rsidRPr="001619DC">
        <w:rPr>
          <w:szCs w:val="22"/>
        </w:rPr>
        <w:t>–</w:t>
      </w:r>
      <w:r w:rsidRPr="001619DC">
        <w:rPr>
          <w:szCs w:val="22"/>
        </w:rPr>
        <w:tab/>
      </w:r>
      <w:proofErr w:type="spellStart"/>
      <w:r w:rsidRPr="001619DC">
        <w:rPr>
          <w:szCs w:val="22"/>
        </w:rPr>
        <w:t>ChromaFormatIdc</w:t>
      </w:r>
      <w:proofErr w:type="spellEnd"/>
      <w:r w:rsidRPr="001619DC">
        <w:rPr>
          <w:szCs w:val="22"/>
        </w:rPr>
        <w:t xml:space="preserve"> is equal to 1</w:t>
      </w:r>
    </w:p>
    <w:p w14:paraId="7F0FD9EC" w14:textId="77777777" w:rsidR="00BA1582" w:rsidRPr="001619DC" w:rsidRDefault="00BA1582" w:rsidP="00BA1582">
      <w:pPr>
        <w:rPr>
          <w:szCs w:val="22"/>
        </w:rPr>
      </w:pPr>
      <w:r w:rsidRPr="001619DC">
        <w:rPr>
          <w:szCs w:val="22"/>
        </w:rPr>
        <w:t>–</w:t>
      </w:r>
      <w:r w:rsidRPr="001619DC">
        <w:rPr>
          <w:szCs w:val="22"/>
        </w:rPr>
        <w:tab/>
      </w:r>
      <w:proofErr w:type="spellStart"/>
      <w:r w:rsidRPr="001619DC">
        <w:rPr>
          <w:szCs w:val="22"/>
        </w:rPr>
        <w:t>fg_model_id</w:t>
      </w:r>
      <w:proofErr w:type="spellEnd"/>
      <w:r w:rsidRPr="001619DC">
        <w:rPr>
          <w:szCs w:val="22"/>
        </w:rPr>
        <w:t xml:space="preserve"> is equal to 0.</w:t>
      </w:r>
    </w:p>
    <w:p w14:paraId="1E283A35" w14:textId="77777777" w:rsidR="00BA1582" w:rsidRPr="001619DC" w:rsidRDefault="00BA1582" w:rsidP="00BA1582">
      <w:pPr>
        <w:rPr>
          <w:szCs w:val="22"/>
        </w:rPr>
      </w:pPr>
      <w:r w:rsidRPr="001619DC">
        <w:rPr>
          <w:szCs w:val="22"/>
        </w:rPr>
        <w:t>–</w:t>
      </w:r>
      <w:r w:rsidRPr="001619DC">
        <w:rPr>
          <w:szCs w:val="22"/>
        </w:rPr>
        <w:tab/>
      </w:r>
      <w:proofErr w:type="spellStart"/>
      <w:r w:rsidRPr="001619DC">
        <w:rPr>
          <w:szCs w:val="22"/>
        </w:rPr>
        <w:t>fg_separate_colour_description_present_flag</w:t>
      </w:r>
      <w:proofErr w:type="spellEnd"/>
      <w:r w:rsidRPr="001619DC">
        <w:rPr>
          <w:szCs w:val="22"/>
        </w:rPr>
        <w:t xml:space="preserve"> equal is to 0.</w:t>
      </w:r>
    </w:p>
    <w:p w14:paraId="084DC652" w14:textId="5FBA4467" w:rsidR="00BA1582" w:rsidRDefault="00BA1582" w:rsidP="00BA1582">
      <w:pPr>
        <w:rPr>
          <w:szCs w:val="22"/>
        </w:rPr>
      </w:pPr>
      <w:r w:rsidRPr="001619DC">
        <w:rPr>
          <w:szCs w:val="22"/>
        </w:rPr>
        <w:t>–</w:t>
      </w:r>
      <w:r w:rsidRPr="001619DC">
        <w:rPr>
          <w:szCs w:val="22"/>
        </w:rPr>
        <w:tab/>
      </w:r>
      <w:proofErr w:type="spellStart"/>
      <w:r w:rsidRPr="001619DC">
        <w:rPr>
          <w:szCs w:val="22"/>
        </w:rPr>
        <w:t>fg_blending_mode_id</w:t>
      </w:r>
      <w:proofErr w:type="spellEnd"/>
      <w:r w:rsidRPr="001619DC">
        <w:rPr>
          <w:szCs w:val="22"/>
        </w:rPr>
        <w:t xml:space="preserve"> is equal to 0.</w:t>
      </w:r>
    </w:p>
    <w:p w14:paraId="07DF1A42" w14:textId="7CEF7976" w:rsidR="00B825C4" w:rsidRPr="00B825C4" w:rsidRDefault="00B825C4" w:rsidP="007E2F48">
      <w:pPr>
        <w:tabs>
          <w:tab w:val="left" w:pos="450"/>
          <w:tab w:val="left" w:pos="2340"/>
        </w:tabs>
      </w:pPr>
      <w:r w:rsidRPr="001619DC">
        <w:rPr>
          <w:highlight w:val="yellow"/>
        </w:rPr>
        <w:t>[</w:t>
      </w:r>
      <w:r>
        <w:rPr>
          <w:highlight w:val="yellow"/>
        </w:rPr>
        <w:t xml:space="preserve">Ed. Note: </w:t>
      </w:r>
      <w:proofErr w:type="gramStart"/>
      <w:r>
        <w:rPr>
          <w:highlight w:val="yellow"/>
        </w:rPr>
        <w:t>also</w:t>
      </w:r>
      <w:proofErr w:type="gramEnd"/>
      <w:r>
        <w:rPr>
          <w:highlight w:val="yellow"/>
        </w:rPr>
        <w:t xml:space="preserve"> here this uses </w:t>
      </w:r>
      <w:proofErr w:type="spellStart"/>
      <w:r>
        <w:rPr>
          <w:highlight w:val="yellow"/>
        </w:rPr>
        <w:t>ChromaFormatIdc</w:t>
      </w:r>
      <w:proofErr w:type="spellEnd"/>
      <w:r>
        <w:rPr>
          <w:highlight w:val="yellow"/>
        </w:rPr>
        <w:t xml:space="preserve"> that is nowhere else specified.</w:t>
      </w:r>
      <w:r w:rsidRPr="001619DC">
        <w:rPr>
          <w:highlight w:val="yellow"/>
        </w:rPr>
        <w:t>]</w:t>
      </w:r>
    </w:p>
    <w:p w14:paraId="132CC53E" w14:textId="77777777" w:rsidR="001B5A4B" w:rsidRPr="001619DC" w:rsidRDefault="001B5A4B" w:rsidP="001B5A4B">
      <w:pPr>
        <w:tabs>
          <w:tab w:val="left" w:pos="450"/>
          <w:tab w:val="left" w:pos="2340"/>
        </w:tabs>
      </w:pPr>
      <w:r w:rsidRPr="001619DC">
        <w:rPr>
          <w:highlight w:val="yellow"/>
        </w:rPr>
        <w:t>[TO BE COMPLETED]</w:t>
      </w:r>
    </w:p>
    <w:p w14:paraId="5A288393" w14:textId="77777777" w:rsidR="00E124DF" w:rsidRPr="001619DC" w:rsidRDefault="00E124DF" w:rsidP="00E124DF">
      <w:pPr>
        <w:pStyle w:val="Heading4"/>
      </w:pPr>
      <w:r w:rsidRPr="001619DC">
        <w:t>Grain pattern database generation</w:t>
      </w:r>
    </w:p>
    <w:p w14:paraId="53B08139" w14:textId="42B37895" w:rsidR="00605C61" w:rsidRPr="007E2F48" w:rsidRDefault="00654945" w:rsidP="002D75CB">
      <w:pPr>
        <w:pStyle w:val="enumlev1"/>
        <w:tabs>
          <w:tab w:val="clear" w:pos="794"/>
          <w:tab w:val="clear" w:pos="1191"/>
          <w:tab w:val="left" w:pos="426"/>
        </w:tabs>
        <w:ind w:left="426" w:hanging="426"/>
      </w:pPr>
      <w:r w:rsidRPr="001619DC">
        <w:t xml:space="preserve">The variable </w:t>
      </w:r>
      <w:proofErr w:type="spellStart"/>
      <w:r w:rsidR="00605C61" w:rsidRPr="001619DC">
        <w:t>ar_prngArray</w:t>
      </w:r>
      <w:proofErr w:type="spellEnd"/>
      <w:r w:rsidR="00605C61" w:rsidRPr="001619DC">
        <w:t xml:space="preserve"> </w:t>
      </w:r>
      <w:r w:rsidRPr="007E2F48">
        <w:t>is an 82x73 array of values produced by a pseudo-random number generator</w:t>
      </w:r>
    </w:p>
    <w:p w14:paraId="7A25C631" w14:textId="27B69C3C" w:rsidR="002D75CB" w:rsidRPr="001619DC" w:rsidRDefault="002D75CB" w:rsidP="007B399E">
      <w:pPr>
        <w:pStyle w:val="enumlev1"/>
        <w:tabs>
          <w:tab w:val="clear" w:pos="794"/>
          <w:tab w:val="clear" w:pos="1191"/>
          <w:tab w:val="left" w:pos="426"/>
        </w:tabs>
        <w:ind w:left="426" w:hanging="426"/>
        <w:rPr>
          <w:sz w:val="28"/>
          <w:szCs w:val="28"/>
        </w:rPr>
      </w:pPr>
      <w:r w:rsidRPr="007E2F48">
        <w:t xml:space="preserve">The variable </w:t>
      </w:r>
      <w:proofErr w:type="spellStart"/>
      <w:r w:rsidRPr="007E2F48">
        <w:t>ar_</w:t>
      </w:r>
      <w:proofErr w:type="gramStart"/>
      <w:r w:rsidRPr="007E2F48">
        <w:t>coeff</w:t>
      </w:r>
      <w:proofErr w:type="spellEnd"/>
      <w:r w:rsidRPr="007E2F48">
        <w:t>[</w:t>
      </w:r>
      <w:proofErr w:type="gramEnd"/>
      <w:r w:rsidRPr="007E2F48">
        <w:t xml:space="preserve"> </w:t>
      </w:r>
      <w:proofErr w:type="spellStart"/>
      <w:r w:rsidRPr="007E2F48">
        <w:t>ar_lag</w:t>
      </w:r>
      <w:proofErr w:type="spellEnd"/>
      <w:r w:rsidRPr="007E2F48">
        <w:t xml:space="preserve"> + </w:t>
      </w:r>
      <w:r w:rsidR="001252E3" w:rsidRPr="007E2F48">
        <w:t>dx</w:t>
      </w:r>
      <w:r w:rsidRPr="007E2F48">
        <w:t xml:space="preserve"> ][ </w:t>
      </w:r>
      <w:proofErr w:type="spellStart"/>
      <w:r w:rsidRPr="007E2F48">
        <w:t>ar_lag</w:t>
      </w:r>
      <w:proofErr w:type="spellEnd"/>
      <w:r w:rsidRPr="007E2F48">
        <w:t xml:space="preserve"> + </w:t>
      </w:r>
      <w:proofErr w:type="spellStart"/>
      <w:r w:rsidR="001252E3" w:rsidRPr="007E2F48">
        <w:t>dy</w:t>
      </w:r>
      <w:proofErr w:type="spellEnd"/>
      <w:r w:rsidRPr="007E2F48">
        <w:t xml:space="preserve"> ] is equal to </w:t>
      </w:r>
      <w:proofErr w:type="spellStart"/>
      <w:r w:rsidRPr="007E2F48">
        <w:rPr>
          <w:i/>
          <w:iCs/>
          <w:sz w:val="28"/>
          <w:szCs w:val="24"/>
        </w:rPr>
        <w:t>a</w:t>
      </w:r>
      <w:r w:rsidR="001252E3" w:rsidRPr="007E2F48">
        <w:rPr>
          <w:sz w:val="28"/>
          <w:szCs w:val="24"/>
          <w:vertAlign w:val="subscript"/>
        </w:rPr>
        <w:t>dx</w:t>
      </w:r>
      <w:r w:rsidRPr="007E2F48">
        <w:rPr>
          <w:sz w:val="28"/>
          <w:szCs w:val="24"/>
          <w:vertAlign w:val="subscript"/>
        </w:rPr>
        <w:t>,</w:t>
      </w:r>
      <w:r w:rsidR="001252E3" w:rsidRPr="007E2F48">
        <w:rPr>
          <w:sz w:val="28"/>
          <w:szCs w:val="24"/>
          <w:vertAlign w:val="subscript"/>
        </w:rPr>
        <w:t>dy</w:t>
      </w:r>
      <w:proofErr w:type="spellEnd"/>
    </w:p>
    <w:p w14:paraId="5678906A" w14:textId="39EB2864" w:rsidR="002D3BF2" w:rsidRPr="001619DC" w:rsidRDefault="002D75CB" w:rsidP="001252E3">
      <w:pPr>
        <w:tabs>
          <w:tab w:val="left" w:pos="450"/>
          <w:tab w:val="left" w:pos="2340"/>
        </w:tabs>
        <w:ind w:left="450"/>
      </w:pPr>
      <w:r w:rsidRPr="001619DC">
        <w:t>for ( y = 3; y &lt; 73; y++) {</w:t>
      </w:r>
      <w:r w:rsidRPr="001619DC">
        <w:br/>
      </w:r>
      <w:r w:rsidR="001252E3" w:rsidRPr="001619DC">
        <w:rPr>
          <w:szCs w:val="22"/>
        </w:rPr>
        <w:tab/>
      </w:r>
      <w:r w:rsidRPr="001619DC">
        <w:t>for ( x = -3; x &lt;= 82; x++) {</w:t>
      </w:r>
      <w:r w:rsidRPr="001619DC">
        <w:br/>
      </w:r>
      <w:r w:rsidR="001252E3" w:rsidRPr="001619DC">
        <w:rPr>
          <w:szCs w:val="22"/>
        </w:rPr>
        <w:tab/>
      </w:r>
      <w:r w:rsidRPr="001619DC">
        <w:rPr>
          <w:szCs w:val="22"/>
        </w:rPr>
        <w:tab/>
      </w:r>
      <w:r w:rsidR="00C02924" w:rsidRPr="001619DC">
        <w:t xml:space="preserve">for ( </w:t>
      </w:r>
      <w:proofErr w:type="spellStart"/>
      <w:r w:rsidR="00C02924" w:rsidRPr="001619DC">
        <w:t>dy</w:t>
      </w:r>
      <w:proofErr w:type="spellEnd"/>
      <w:r w:rsidR="00C02924" w:rsidRPr="001619DC">
        <w:t xml:space="preserve"> = -</w:t>
      </w:r>
      <w:proofErr w:type="spellStart"/>
      <w:r w:rsidRPr="001619DC">
        <w:t>ar_lag</w:t>
      </w:r>
      <w:proofErr w:type="spellEnd"/>
      <w:r w:rsidR="00C02924" w:rsidRPr="001619DC">
        <w:t xml:space="preserve">; </w:t>
      </w:r>
      <w:proofErr w:type="spellStart"/>
      <w:r w:rsidR="00C02924" w:rsidRPr="001619DC">
        <w:t>dy</w:t>
      </w:r>
      <w:proofErr w:type="spellEnd"/>
      <w:r w:rsidR="00C02924" w:rsidRPr="001619DC">
        <w:t xml:space="preserve"> &lt;= 0; </w:t>
      </w:r>
      <w:proofErr w:type="spellStart"/>
      <w:r w:rsidR="00C02924" w:rsidRPr="001619DC">
        <w:t>dy</w:t>
      </w:r>
      <w:proofErr w:type="spellEnd"/>
      <w:r w:rsidR="00C02924" w:rsidRPr="001619DC">
        <w:t>++)</w:t>
      </w:r>
      <w:r w:rsidRPr="001619DC">
        <w:t xml:space="preserve"> {</w:t>
      </w:r>
      <w:r w:rsidR="001252E3" w:rsidRPr="001619DC">
        <w:br/>
      </w:r>
      <w:r w:rsidR="001252E3" w:rsidRPr="001619DC">
        <w:rPr>
          <w:szCs w:val="22"/>
        </w:rPr>
        <w:tab/>
      </w:r>
      <w:r w:rsidR="001252E3" w:rsidRPr="001619DC">
        <w:rPr>
          <w:szCs w:val="22"/>
        </w:rPr>
        <w:tab/>
      </w:r>
      <w:r w:rsidR="001252E3" w:rsidRPr="001619DC">
        <w:rPr>
          <w:szCs w:val="22"/>
        </w:rPr>
        <w:tab/>
      </w:r>
      <w:proofErr w:type="spellStart"/>
      <w:r w:rsidR="001252E3" w:rsidRPr="001619DC">
        <w:t>grainDb</w:t>
      </w:r>
      <w:proofErr w:type="spellEnd"/>
      <w:r w:rsidR="001252E3" w:rsidRPr="001619DC">
        <w:t>[ x ][ y ] = 0</w:t>
      </w:r>
      <w:r w:rsidR="00C02924" w:rsidRPr="001619DC">
        <w:br/>
      </w:r>
      <w:r w:rsidR="001252E3" w:rsidRPr="001619DC">
        <w:rPr>
          <w:szCs w:val="22"/>
        </w:rPr>
        <w:tab/>
      </w:r>
      <w:r w:rsidRPr="001619DC">
        <w:rPr>
          <w:szCs w:val="22"/>
        </w:rPr>
        <w:tab/>
      </w:r>
      <w:r w:rsidRPr="001619DC">
        <w:rPr>
          <w:szCs w:val="22"/>
        </w:rPr>
        <w:tab/>
      </w:r>
      <w:r w:rsidR="00C02924" w:rsidRPr="001619DC">
        <w:t>for ( dx = -</w:t>
      </w:r>
      <w:proofErr w:type="spellStart"/>
      <w:r w:rsidRPr="001619DC">
        <w:t>ar_lag</w:t>
      </w:r>
      <w:proofErr w:type="spellEnd"/>
      <w:r w:rsidR="00C02924" w:rsidRPr="001619DC">
        <w:t xml:space="preserve">; dx &lt;= </w:t>
      </w:r>
      <w:proofErr w:type="spellStart"/>
      <w:r w:rsidR="00C02924" w:rsidRPr="001619DC">
        <w:t>ar_lag</w:t>
      </w:r>
      <w:proofErr w:type="spellEnd"/>
      <w:r w:rsidR="00C02924" w:rsidRPr="001619DC">
        <w:t>; dx++)</w:t>
      </w:r>
      <w:r w:rsidRPr="001619DC">
        <w:t xml:space="preserve"> {</w:t>
      </w:r>
      <w:r w:rsidR="00C02924" w:rsidRPr="001619DC">
        <w:br/>
      </w:r>
      <w:r w:rsidR="001252E3" w:rsidRPr="001619DC">
        <w:rPr>
          <w:szCs w:val="22"/>
        </w:rPr>
        <w:tab/>
      </w:r>
      <w:r w:rsidRPr="001619DC">
        <w:rPr>
          <w:szCs w:val="22"/>
        </w:rPr>
        <w:tab/>
      </w:r>
      <w:r w:rsidRPr="001619DC">
        <w:rPr>
          <w:szCs w:val="22"/>
        </w:rPr>
        <w:tab/>
      </w:r>
      <w:r w:rsidRPr="001619DC">
        <w:rPr>
          <w:szCs w:val="22"/>
        </w:rPr>
        <w:tab/>
      </w:r>
      <w:r w:rsidR="00C02924" w:rsidRPr="001619DC">
        <w:rPr>
          <w:szCs w:val="22"/>
        </w:rPr>
        <w:t xml:space="preserve">if( </w:t>
      </w:r>
      <w:proofErr w:type="spellStart"/>
      <w:r w:rsidR="00C02924" w:rsidRPr="001619DC">
        <w:rPr>
          <w:szCs w:val="22"/>
        </w:rPr>
        <w:t>dy</w:t>
      </w:r>
      <w:proofErr w:type="spellEnd"/>
      <w:r w:rsidR="00C02924" w:rsidRPr="001619DC">
        <w:rPr>
          <w:szCs w:val="22"/>
        </w:rPr>
        <w:t xml:space="preserve"> == 0 &amp;&amp; dx == 0)</w:t>
      </w:r>
      <w:r w:rsidR="00C02924" w:rsidRPr="001619DC">
        <w:rPr>
          <w:szCs w:val="22"/>
        </w:rPr>
        <w:br/>
      </w:r>
      <w:r w:rsidR="001252E3" w:rsidRPr="001619DC">
        <w:rPr>
          <w:szCs w:val="22"/>
        </w:rPr>
        <w:tab/>
      </w:r>
      <w:r w:rsidRPr="001619DC">
        <w:rPr>
          <w:szCs w:val="22"/>
        </w:rPr>
        <w:tab/>
      </w:r>
      <w:r w:rsidR="00C02924" w:rsidRPr="001619DC">
        <w:rPr>
          <w:szCs w:val="22"/>
        </w:rPr>
        <w:tab/>
      </w:r>
      <w:r w:rsidRPr="001619DC">
        <w:rPr>
          <w:szCs w:val="22"/>
        </w:rPr>
        <w:tab/>
      </w:r>
      <w:r w:rsidR="00C02924" w:rsidRPr="001619DC">
        <w:rPr>
          <w:szCs w:val="22"/>
        </w:rPr>
        <w:tab/>
        <w:t>break</w:t>
      </w:r>
      <w:r w:rsidR="00C02924" w:rsidRPr="001619DC">
        <w:br/>
      </w:r>
      <w:r w:rsidR="001252E3" w:rsidRPr="001619DC">
        <w:rPr>
          <w:szCs w:val="22"/>
        </w:rPr>
        <w:tab/>
      </w:r>
      <w:r w:rsidRPr="001619DC">
        <w:rPr>
          <w:szCs w:val="22"/>
        </w:rPr>
        <w:tab/>
      </w:r>
      <w:r w:rsidR="00C02924" w:rsidRPr="001619DC">
        <w:rPr>
          <w:szCs w:val="22"/>
        </w:rPr>
        <w:tab/>
      </w:r>
      <w:r w:rsidRPr="001619DC">
        <w:rPr>
          <w:szCs w:val="22"/>
        </w:rPr>
        <w:tab/>
      </w:r>
      <w:proofErr w:type="spellStart"/>
      <w:r w:rsidR="002D3BF2" w:rsidRPr="001619DC">
        <w:t>g</w:t>
      </w:r>
      <w:r w:rsidR="00605C61" w:rsidRPr="001619DC">
        <w:t>rainDb</w:t>
      </w:r>
      <w:proofErr w:type="spellEnd"/>
      <w:r w:rsidR="00605C61" w:rsidRPr="001619DC">
        <w:t>[ x ][ </w:t>
      </w:r>
      <w:r w:rsidR="00C02924" w:rsidRPr="001619DC">
        <w:t>y</w:t>
      </w:r>
      <w:r w:rsidR="00605C61" w:rsidRPr="001619DC">
        <w:t xml:space="preserve"> ] + = </w:t>
      </w:r>
      <w:r w:rsidRPr="001619DC">
        <w:br/>
      </w:r>
      <w:r w:rsidR="001252E3" w:rsidRPr="001619DC">
        <w:rPr>
          <w:szCs w:val="22"/>
        </w:rPr>
        <w:tab/>
      </w:r>
      <w:r w:rsidRPr="001619DC">
        <w:rPr>
          <w:szCs w:val="22"/>
        </w:rPr>
        <w:tab/>
      </w:r>
      <w:r w:rsidRPr="001619DC">
        <w:rPr>
          <w:szCs w:val="22"/>
        </w:rPr>
        <w:tab/>
      </w:r>
      <w:r w:rsidRPr="001619DC">
        <w:rPr>
          <w:szCs w:val="22"/>
        </w:rPr>
        <w:tab/>
      </w:r>
      <w:r w:rsidRPr="001619DC">
        <w:rPr>
          <w:szCs w:val="22"/>
        </w:rPr>
        <w:tab/>
      </w:r>
      <w:r w:rsidR="00605C61" w:rsidRPr="001619DC">
        <w:t>a</w:t>
      </w:r>
      <w:r w:rsidRPr="001619DC">
        <w:t>r</w:t>
      </w:r>
      <w:r w:rsidR="00605C61" w:rsidRPr="001619DC">
        <w:t>_coeff[ </w:t>
      </w:r>
      <w:r w:rsidRPr="001619DC">
        <w:t>ar_lag</w:t>
      </w:r>
      <w:r w:rsidR="00605C61" w:rsidRPr="001619DC">
        <w:t> + </w:t>
      </w:r>
      <w:r w:rsidR="00C02924" w:rsidRPr="001619DC">
        <w:t>dx</w:t>
      </w:r>
      <w:r w:rsidR="00605C61" w:rsidRPr="001619DC">
        <w:t> ][ </w:t>
      </w:r>
      <w:r w:rsidRPr="001619DC">
        <w:t>ar+lag</w:t>
      </w:r>
      <w:r w:rsidR="00605C61" w:rsidRPr="001619DC">
        <w:t> + </w:t>
      </w:r>
      <w:r w:rsidR="00C02924" w:rsidRPr="001619DC">
        <w:t>dy</w:t>
      </w:r>
      <w:r w:rsidR="00605C61" w:rsidRPr="001619DC">
        <w:t> ] * ar_prngArray</w:t>
      </w:r>
      <w:r w:rsidR="002D3BF2" w:rsidRPr="001619DC">
        <w:t>[ </w:t>
      </w:r>
      <w:r w:rsidRPr="001619DC">
        <w:t>x</w:t>
      </w:r>
      <w:r w:rsidR="002D3BF2" w:rsidRPr="001619DC">
        <w:t> + </w:t>
      </w:r>
      <w:r w:rsidRPr="001619DC">
        <w:t>dx</w:t>
      </w:r>
      <w:r w:rsidR="002D3BF2" w:rsidRPr="001619DC">
        <w:t> ][ </w:t>
      </w:r>
      <w:r w:rsidRPr="001619DC">
        <w:t>y</w:t>
      </w:r>
      <w:r w:rsidR="002D3BF2" w:rsidRPr="001619DC">
        <w:t> + </w:t>
      </w:r>
      <w:r w:rsidRPr="001619DC">
        <w:t>dy</w:t>
      </w:r>
      <w:r w:rsidR="002D3BF2" w:rsidRPr="001619DC">
        <w:t> ]</w:t>
      </w:r>
      <w:r w:rsidR="001252E3" w:rsidRPr="001619DC">
        <w:br/>
      </w:r>
      <w:r w:rsidR="001252E3" w:rsidRPr="001619DC">
        <w:rPr>
          <w:szCs w:val="22"/>
        </w:rPr>
        <w:tab/>
      </w:r>
      <w:r w:rsidR="001252E3" w:rsidRPr="001619DC">
        <w:rPr>
          <w:szCs w:val="22"/>
        </w:rPr>
        <w:tab/>
      </w:r>
      <w:r w:rsidR="001252E3" w:rsidRPr="001619DC">
        <w:rPr>
          <w:szCs w:val="22"/>
        </w:rPr>
        <w:tab/>
        <w:t>}</w:t>
      </w:r>
      <w:r w:rsidR="001252E3" w:rsidRPr="001619DC">
        <w:rPr>
          <w:szCs w:val="22"/>
        </w:rPr>
        <w:br/>
      </w:r>
      <w:r w:rsidR="001252E3" w:rsidRPr="001619DC">
        <w:rPr>
          <w:szCs w:val="22"/>
        </w:rPr>
        <w:tab/>
      </w:r>
      <w:r w:rsidR="001252E3" w:rsidRPr="001619DC">
        <w:rPr>
          <w:szCs w:val="22"/>
        </w:rPr>
        <w:tab/>
        <w:t>}</w:t>
      </w:r>
      <w:r w:rsidR="001252E3" w:rsidRPr="001619DC">
        <w:rPr>
          <w:szCs w:val="22"/>
        </w:rPr>
        <w:br/>
      </w:r>
      <w:r w:rsidR="001252E3" w:rsidRPr="001619DC">
        <w:rPr>
          <w:szCs w:val="22"/>
        </w:rPr>
        <w:tab/>
        <w:t>}</w:t>
      </w:r>
      <w:r w:rsidR="001252E3" w:rsidRPr="001619DC">
        <w:rPr>
          <w:szCs w:val="22"/>
        </w:rPr>
        <w:br/>
      </w:r>
      <w:r w:rsidR="001252E3" w:rsidRPr="001619DC">
        <w:t>}</w:t>
      </w:r>
      <w:r w:rsidR="001252E3" w:rsidRPr="001619DC">
        <w:rPr>
          <w:szCs w:val="22"/>
        </w:rPr>
        <w:br/>
      </w:r>
    </w:p>
    <w:p w14:paraId="4C73179E" w14:textId="471A1CC4" w:rsidR="00BA1582" w:rsidRPr="001619DC" w:rsidRDefault="00BA1582" w:rsidP="00BA1582">
      <w:pPr>
        <w:tabs>
          <w:tab w:val="left" w:pos="450"/>
          <w:tab w:val="left" w:pos="2340"/>
        </w:tabs>
      </w:pPr>
      <w:r w:rsidRPr="001619DC">
        <w:rPr>
          <w:highlight w:val="yellow"/>
        </w:rPr>
        <w:t>[ADD COLOUR PROCESS]</w:t>
      </w:r>
    </w:p>
    <w:p w14:paraId="2F9F4874" w14:textId="7E96103B" w:rsidR="001B5A4B" w:rsidRPr="001619DC" w:rsidRDefault="001B5A4B" w:rsidP="001B5A4B">
      <w:pPr>
        <w:tabs>
          <w:tab w:val="left" w:pos="450"/>
          <w:tab w:val="left" w:pos="2340"/>
        </w:tabs>
      </w:pPr>
      <w:r w:rsidRPr="001619DC">
        <w:rPr>
          <w:highlight w:val="yellow"/>
        </w:rPr>
        <w:t>[TO BE COMPLETED]</w:t>
      </w:r>
    </w:p>
    <w:p w14:paraId="124F06C3" w14:textId="2E84ACFF" w:rsidR="003439EB" w:rsidRPr="001619DC" w:rsidRDefault="003439EB" w:rsidP="003439EB">
      <w:pPr>
        <w:pStyle w:val="Heading4"/>
      </w:pPr>
      <w:r w:rsidRPr="001619DC">
        <w:lastRenderedPageBreak/>
        <w:t>Grain pattern scaling table determination</w:t>
      </w:r>
    </w:p>
    <w:p w14:paraId="5AB21E57" w14:textId="77777777" w:rsidR="001B5A4B" w:rsidRPr="001619DC" w:rsidRDefault="001B5A4B" w:rsidP="001B5A4B">
      <w:pPr>
        <w:tabs>
          <w:tab w:val="left" w:pos="450"/>
          <w:tab w:val="left" w:pos="2340"/>
        </w:tabs>
      </w:pPr>
      <w:r w:rsidRPr="001619DC">
        <w:rPr>
          <w:highlight w:val="yellow"/>
        </w:rPr>
        <w:t>[TO BE COMPLETED]</w:t>
      </w:r>
    </w:p>
    <w:p w14:paraId="4F27C1F0" w14:textId="6336D02C" w:rsidR="003439EB" w:rsidRPr="001619DC" w:rsidRDefault="003439EB" w:rsidP="003439EB">
      <w:pPr>
        <w:pStyle w:val="Heading4"/>
      </w:pPr>
      <w:r w:rsidRPr="001619DC">
        <w:t>Grain strip construction</w:t>
      </w:r>
    </w:p>
    <w:p w14:paraId="4CC46793" w14:textId="77777777" w:rsidR="001B5A4B" w:rsidRPr="001619DC" w:rsidRDefault="001B5A4B" w:rsidP="001B5A4B">
      <w:pPr>
        <w:tabs>
          <w:tab w:val="left" w:pos="450"/>
          <w:tab w:val="left" w:pos="2340"/>
        </w:tabs>
      </w:pPr>
      <w:r w:rsidRPr="001619DC">
        <w:rPr>
          <w:highlight w:val="yellow"/>
        </w:rPr>
        <w:t>[TO BE COMPLETED]</w:t>
      </w:r>
    </w:p>
    <w:p w14:paraId="396AB6DA" w14:textId="16E4A184" w:rsidR="003439EB" w:rsidRPr="001619DC" w:rsidRDefault="003439EB" w:rsidP="003439EB">
      <w:pPr>
        <w:keepNext/>
        <w:keepLines/>
        <w:numPr>
          <w:ilvl w:val="3"/>
          <w:numId w:val="48"/>
        </w:numPr>
        <w:spacing w:before="181"/>
        <w:outlineLvl w:val="3"/>
        <w:rPr>
          <w:b/>
        </w:rPr>
      </w:pPr>
      <w:r w:rsidRPr="001619DC">
        <w:rPr>
          <w:b/>
        </w:rPr>
        <w:t>Grain blending</w:t>
      </w:r>
    </w:p>
    <w:p w14:paraId="769A89DD" w14:textId="3711C9B8" w:rsidR="001B5BC0" w:rsidRPr="001619DC" w:rsidRDefault="001B5BC0" w:rsidP="001B5A4B">
      <w:pPr>
        <w:tabs>
          <w:tab w:val="left" w:pos="450"/>
          <w:tab w:val="left" w:pos="2340"/>
        </w:tabs>
      </w:pPr>
      <w:r w:rsidRPr="001619DC">
        <w:t xml:space="preserve">Inputs to this process are </w:t>
      </w:r>
      <w:r w:rsidR="00BA1582" w:rsidRPr="001619DC">
        <w:t xml:space="preserve">w, h, </w:t>
      </w:r>
      <w:proofErr w:type="spellStart"/>
      <w:r w:rsidR="00BA1582" w:rsidRPr="001619DC">
        <w:t>subX</w:t>
      </w:r>
      <w:proofErr w:type="spellEnd"/>
      <w:r w:rsidR="00BA1582" w:rsidRPr="001619DC">
        <w:t xml:space="preserve">, and </w:t>
      </w:r>
      <w:proofErr w:type="spellStart"/>
      <w:r w:rsidR="00BA1582" w:rsidRPr="001619DC">
        <w:t>subY</w:t>
      </w:r>
      <w:proofErr w:type="spellEnd"/>
    </w:p>
    <w:p w14:paraId="40746F36" w14:textId="77777777" w:rsidR="00BA1582" w:rsidRPr="001619DC" w:rsidRDefault="00BA1582" w:rsidP="001B5A4B">
      <w:pPr>
        <w:tabs>
          <w:tab w:val="left" w:pos="450"/>
          <w:tab w:val="left" w:pos="2340"/>
        </w:tabs>
        <w:rPr>
          <w:highlight w:val="yellow"/>
        </w:rPr>
      </w:pPr>
    </w:p>
    <w:p w14:paraId="2C5379D8" w14:textId="621FBCCA" w:rsidR="001B5A4B" w:rsidRPr="001619DC" w:rsidRDefault="001B5A4B" w:rsidP="001B5A4B">
      <w:pPr>
        <w:tabs>
          <w:tab w:val="left" w:pos="450"/>
          <w:tab w:val="left" w:pos="2340"/>
        </w:tabs>
      </w:pPr>
      <w:r w:rsidRPr="001619DC">
        <w:rPr>
          <w:highlight w:val="yellow"/>
        </w:rPr>
        <w:t>[TO BE COMPLETED]</w:t>
      </w:r>
    </w:p>
    <w:p w14:paraId="0D51EFC0" w14:textId="52911326" w:rsidR="00A1767A" w:rsidRPr="001619DC" w:rsidRDefault="00C43FF2" w:rsidP="007B399E">
      <w:pPr>
        <w:pStyle w:val="Heading3"/>
        <w:ind w:left="720"/>
        <w:rPr>
          <w:szCs w:val="22"/>
        </w:rPr>
      </w:pPr>
      <w:bookmarkStart w:id="256" w:name="_Toc101271436"/>
      <w:r w:rsidRPr="001619DC">
        <w:rPr>
          <w:szCs w:val="22"/>
        </w:rPr>
        <w:t>U</w:t>
      </w:r>
      <w:r w:rsidR="00A1767A" w:rsidRPr="001619DC">
        <w:rPr>
          <w:szCs w:val="22"/>
        </w:rPr>
        <w:t xml:space="preserve">se of </w:t>
      </w:r>
      <w:r w:rsidRPr="001619DC">
        <w:rPr>
          <w:szCs w:val="22"/>
        </w:rPr>
        <w:t xml:space="preserve">an </w:t>
      </w:r>
      <w:r w:rsidR="00A1767A" w:rsidRPr="001619DC">
        <w:rPr>
          <w:szCs w:val="22"/>
        </w:rPr>
        <w:t xml:space="preserve">FCS SEI message with the example </w:t>
      </w:r>
      <w:r w:rsidR="00EA152C" w:rsidRPr="001619DC">
        <w:rPr>
          <w:szCs w:val="22"/>
        </w:rPr>
        <w:t>autoregressive</w:t>
      </w:r>
      <w:r w:rsidR="00A1767A" w:rsidRPr="001619DC">
        <w:rPr>
          <w:szCs w:val="22"/>
        </w:rPr>
        <w:t xml:space="preserve"> model for film grain synthesis</w:t>
      </w:r>
      <w:bookmarkEnd w:id="256"/>
    </w:p>
    <w:p w14:paraId="0D795D92" w14:textId="0A94DBFD" w:rsidR="00E124DF" w:rsidRPr="0033486B" w:rsidRDefault="00A1767A" w:rsidP="007B399E">
      <w:pPr>
        <w:tabs>
          <w:tab w:val="left" w:pos="450"/>
          <w:tab w:val="left" w:pos="2340"/>
        </w:tabs>
      </w:pPr>
      <w:r w:rsidRPr="001619DC">
        <w:t>The following describes the use of the FGC SEI message with the example process des</w:t>
      </w:r>
      <w:r w:rsidR="00C43FF2" w:rsidRPr="001619DC">
        <w:t>c</w:t>
      </w:r>
      <w:r w:rsidRPr="001619DC">
        <w:t xml:space="preserve">ribed in </w:t>
      </w:r>
      <w:r w:rsidRPr="0033486B">
        <w:fldChar w:fldCharType="begin"/>
      </w:r>
      <w:r w:rsidRPr="001619DC">
        <w:instrText xml:space="preserve"> REF _Ref97034802 \r \h </w:instrText>
      </w:r>
      <w:r w:rsidRPr="0033486B">
        <w:fldChar w:fldCharType="separate"/>
      </w:r>
      <w:r w:rsidRPr="0033486B">
        <w:t>8.2.2</w:t>
      </w:r>
      <w:r w:rsidRPr="0033486B">
        <w:fldChar w:fldCharType="end"/>
      </w:r>
      <w:r w:rsidRPr="001619DC">
        <w:t>.</w:t>
      </w:r>
      <w:r w:rsidR="001B5A4B" w:rsidRPr="0033486B">
        <w:t xml:space="preserve"> </w:t>
      </w:r>
      <w:r w:rsidR="001B5A4B" w:rsidRPr="0033486B">
        <w:rPr>
          <w:highlight w:val="yellow"/>
        </w:rPr>
        <w:t>[TO BE COMPLETED]</w:t>
      </w:r>
    </w:p>
    <w:p w14:paraId="749033C0" w14:textId="5B4DCBD2" w:rsidR="00581E68" w:rsidRPr="001619DC" w:rsidRDefault="00701F01" w:rsidP="008C4C80">
      <w:pPr>
        <w:pStyle w:val="Heading1"/>
        <w:rPr>
          <w:szCs w:val="22"/>
        </w:rPr>
      </w:pPr>
      <w:bookmarkStart w:id="257" w:name="_Toc97035407"/>
      <w:bookmarkStart w:id="258" w:name="_Toc97035481"/>
      <w:bookmarkStart w:id="259" w:name="_Toc97035408"/>
      <w:bookmarkStart w:id="260" w:name="_Toc97035482"/>
      <w:bookmarkStart w:id="261" w:name="_Toc97035409"/>
      <w:bookmarkStart w:id="262" w:name="_Toc97035483"/>
      <w:bookmarkStart w:id="263" w:name="_Toc97035410"/>
      <w:bookmarkStart w:id="264" w:name="_Toc97035484"/>
      <w:bookmarkStart w:id="265" w:name="_Toc97035411"/>
      <w:bookmarkStart w:id="266" w:name="_Toc97035485"/>
      <w:bookmarkStart w:id="267" w:name="_Toc97035412"/>
      <w:bookmarkStart w:id="268" w:name="_Toc97035486"/>
      <w:bookmarkStart w:id="269" w:name="_Toc101271437"/>
      <w:bookmarkEnd w:id="249"/>
      <w:bookmarkEnd w:id="257"/>
      <w:bookmarkEnd w:id="258"/>
      <w:bookmarkEnd w:id="259"/>
      <w:bookmarkEnd w:id="260"/>
      <w:bookmarkEnd w:id="261"/>
      <w:bookmarkEnd w:id="262"/>
      <w:bookmarkEnd w:id="263"/>
      <w:bookmarkEnd w:id="264"/>
      <w:bookmarkEnd w:id="265"/>
      <w:bookmarkEnd w:id="266"/>
      <w:bookmarkEnd w:id="267"/>
      <w:bookmarkEnd w:id="268"/>
      <w:r w:rsidRPr="001619DC">
        <w:rPr>
          <w:szCs w:val="22"/>
        </w:rPr>
        <w:t>F</w:t>
      </w:r>
      <w:r w:rsidR="00581E68" w:rsidRPr="001619DC">
        <w:rPr>
          <w:szCs w:val="22"/>
        </w:rPr>
        <w:t>il</w:t>
      </w:r>
      <w:r w:rsidR="00CA39AC" w:rsidRPr="001619DC">
        <w:rPr>
          <w:szCs w:val="22"/>
        </w:rPr>
        <w:t>m</w:t>
      </w:r>
      <w:r w:rsidR="00581E68" w:rsidRPr="001619DC">
        <w:rPr>
          <w:szCs w:val="22"/>
        </w:rPr>
        <w:t xml:space="preserve"> grain analysis</w:t>
      </w:r>
      <w:bookmarkEnd w:id="269"/>
      <w:r w:rsidR="00F05457" w:rsidRPr="001619DC">
        <w:rPr>
          <w:szCs w:val="22"/>
        </w:rPr>
        <w:t xml:space="preserve"> </w:t>
      </w:r>
    </w:p>
    <w:p w14:paraId="4EE3CA8B" w14:textId="33C94BEA" w:rsidR="002131D4" w:rsidRPr="007E2F48" w:rsidRDefault="002131D4" w:rsidP="00581E6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highlight w:val="yellow"/>
        </w:rPr>
      </w:pPr>
      <w:r w:rsidRPr="007E2F48">
        <w:rPr>
          <w:highlight w:val="yellow"/>
        </w:rPr>
        <w:t>[</w:t>
      </w:r>
      <w:r w:rsidRPr="00B825C4">
        <w:rPr>
          <w:highlight w:val="yellow"/>
        </w:rPr>
        <w:t>Ed. Note:</w:t>
      </w:r>
      <w:r w:rsidRPr="007E2F48">
        <w:rPr>
          <w:highlight w:val="yellow"/>
        </w:rPr>
        <w:t xml:space="preserve"> possibly describe how film grain can be removed from input video.]</w:t>
      </w:r>
    </w:p>
    <w:p w14:paraId="4F3E43B9" w14:textId="0D343D22" w:rsidR="009604E8" w:rsidRPr="001619DC" w:rsidRDefault="009604E8" w:rsidP="009604E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7E2F48">
        <w:rPr>
          <w:highlight w:val="yellow"/>
        </w:rPr>
        <w:t>[</w:t>
      </w:r>
      <w:r w:rsidRPr="00B825C4">
        <w:rPr>
          <w:highlight w:val="yellow"/>
        </w:rPr>
        <w:t>Ed. Note:</w:t>
      </w:r>
      <w:r w:rsidRPr="007E2F48">
        <w:rPr>
          <w:highlight w:val="yellow"/>
        </w:rPr>
        <w:t xml:space="preserve"> General overview of common pre-processing steps: filtering, noise estimation, edge detection, etc.]</w:t>
      </w:r>
    </w:p>
    <w:p w14:paraId="38736FDE" w14:textId="266DDC0F" w:rsidR="00DE4E8E" w:rsidRPr="001619DC" w:rsidRDefault="006676A2" w:rsidP="009604E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1619DC">
        <w:t xml:space="preserve">The film grain analysis process is applied on the encoder side and is a non-normative process regardless of the synthesis method and standard in use. </w:t>
      </w:r>
      <w:r w:rsidR="006C1B80" w:rsidRPr="001619DC">
        <w:t xml:space="preserve">It can be implemented as a pre-processing step or as a part of the encoding process. Ultimately, it provides indicative features of the film grain in accordance with the selected </w:t>
      </w:r>
      <w:r w:rsidR="006822F2" w:rsidRPr="001619DC">
        <w:t>paramet</w:t>
      </w:r>
      <w:r w:rsidR="00074E1E" w:rsidRPr="001619DC">
        <w:t>e</w:t>
      </w:r>
      <w:r w:rsidR="006822F2" w:rsidRPr="001619DC">
        <w:t>rized</w:t>
      </w:r>
      <w:r w:rsidR="006C1B80" w:rsidRPr="001619DC">
        <w:t xml:space="preserve"> model and supported metadata.</w:t>
      </w:r>
      <w:r w:rsidR="00DE4E8E" w:rsidRPr="001619DC">
        <w:t xml:space="preserve"> It</w:t>
      </w:r>
      <w:r w:rsidR="00DE4E8E" w:rsidRPr="001619DC">
        <w:rPr>
          <w:szCs w:val="22"/>
        </w:rPr>
        <w:t xml:space="preserve"> determines film grain model parameters to be sent in the </w:t>
      </w:r>
      <w:r w:rsidR="00074E1E" w:rsidRPr="001619DC">
        <w:rPr>
          <w:szCs w:val="22"/>
        </w:rPr>
        <w:t xml:space="preserve">appropriate metadata mechanism, e.g., in an </w:t>
      </w:r>
      <w:r w:rsidR="00DE4E8E" w:rsidRPr="001619DC">
        <w:rPr>
          <w:szCs w:val="22"/>
        </w:rPr>
        <w:t>SEI message</w:t>
      </w:r>
      <w:r w:rsidR="00074E1E" w:rsidRPr="001619DC">
        <w:rPr>
          <w:szCs w:val="22"/>
        </w:rPr>
        <w:t>,</w:t>
      </w:r>
      <w:r w:rsidR="00DE4E8E" w:rsidRPr="001619DC">
        <w:rPr>
          <w:szCs w:val="22"/>
        </w:rPr>
        <w:t xml:space="preserve"> to enable content-aware decoder-side film grain synthesis. The analysis process is not mandatory, and manually tuned parameters can be provided to the encoder based on </w:t>
      </w:r>
      <w:r w:rsidR="00074E1E" w:rsidRPr="001619DC">
        <w:rPr>
          <w:szCs w:val="22"/>
        </w:rPr>
        <w:t xml:space="preserve">an </w:t>
      </w:r>
      <w:r w:rsidR="00DE4E8E" w:rsidRPr="001619DC">
        <w:rPr>
          <w:szCs w:val="22"/>
        </w:rPr>
        <w:t xml:space="preserve">input configuration file. </w:t>
      </w:r>
      <w:r w:rsidR="00074E1E" w:rsidRPr="007E2F48">
        <w:rPr>
          <w:highlight w:val="yellow"/>
        </w:rPr>
        <w:t>[</w:t>
      </w:r>
      <w:r w:rsidR="00074E1E" w:rsidRPr="00B825C4">
        <w:rPr>
          <w:highlight w:val="yellow"/>
        </w:rPr>
        <w:t>Ed. Note:</w:t>
      </w:r>
      <w:r w:rsidR="00074E1E" w:rsidRPr="007E2F48">
        <w:rPr>
          <w:highlight w:val="yellow"/>
        </w:rPr>
        <w:t xml:space="preserve"> This seems to be talking about a specific implementation and reads odd. This could be, for example, a live based process</w:t>
      </w:r>
      <w:proofErr w:type="gramStart"/>
      <w:r w:rsidR="00074E1E" w:rsidRPr="007E2F48">
        <w:rPr>
          <w:highlight w:val="yellow"/>
        </w:rPr>
        <w:t>. ]</w:t>
      </w:r>
      <w:proofErr w:type="gramEnd"/>
      <w:r w:rsidR="00074E1E" w:rsidRPr="001619DC">
        <w:t xml:space="preserve"> </w:t>
      </w:r>
      <w:r w:rsidR="00DE4E8E" w:rsidRPr="001619DC">
        <w:rPr>
          <w:szCs w:val="22"/>
        </w:rPr>
        <w:t>If the analysis process determines that no grain is present in the source</w:t>
      </w:r>
      <w:r w:rsidR="00317FBA" w:rsidRPr="001619DC">
        <w:rPr>
          <w:szCs w:val="22"/>
        </w:rPr>
        <w:t xml:space="preserve"> video</w:t>
      </w:r>
      <w:r w:rsidR="00DE4E8E" w:rsidRPr="001619DC">
        <w:rPr>
          <w:szCs w:val="22"/>
        </w:rPr>
        <w:t>, the appropriate syntax element</w:t>
      </w:r>
      <w:r w:rsidR="00074E1E" w:rsidRPr="001619DC">
        <w:rPr>
          <w:szCs w:val="22"/>
        </w:rPr>
        <w:t xml:space="preserve"> values</w:t>
      </w:r>
      <w:r w:rsidR="00DE4E8E" w:rsidRPr="001619DC">
        <w:rPr>
          <w:szCs w:val="22"/>
        </w:rPr>
        <w:t xml:space="preserve"> </w:t>
      </w:r>
      <w:r w:rsidR="004B26E3">
        <w:rPr>
          <w:szCs w:val="22"/>
        </w:rPr>
        <w:t>could</w:t>
      </w:r>
      <w:r w:rsidR="004B26E3" w:rsidRPr="001619DC">
        <w:rPr>
          <w:szCs w:val="22"/>
        </w:rPr>
        <w:t xml:space="preserve"> </w:t>
      </w:r>
      <w:r w:rsidR="00DE4E8E" w:rsidRPr="001619DC">
        <w:rPr>
          <w:szCs w:val="22"/>
        </w:rPr>
        <w:t xml:space="preserve">be set </w:t>
      </w:r>
      <w:r w:rsidR="007C7EE5" w:rsidRPr="001619DC">
        <w:rPr>
          <w:szCs w:val="22"/>
        </w:rPr>
        <w:t>t</w:t>
      </w:r>
      <w:r w:rsidR="00DE4E8E" w:rsidRPr="001619DC">
        <w:rPr>
          <w:szCs w:val="22"/>
        </w:rPr>
        <w:t xml:space="preserve">o indicate that synthesis </w:t>
      </w:r>
      <w:r w:rsidR="004B26E3">
        <w:rPr>
          <w:szCs w:val="22"/>
        </w:rPr>
        <w:t>will</w:t>
      </w:r>
      <w:r w:rsidR="004B26E3" w:rsidRPr="001619DC">
        <w:rPr>
          <w:szCs w:val="22"/>
        </w:rPr>
        <w:t xml:space="preserve"> </w:t>
      </w:r>
      <w:r w:rsidR="00DE4E8E" w:rsidRPr="001619DC">
        <w:rPr>
          <w:szCs w:val="22"/>
        </w:rPr>
        <w:t>not be performed at the decoder side.</w:t>
      </w:r>
    </w:p>
    <w:p w14:paraId="33825A68" w14:textId="19F044F8" w:rsidR="006C1B80" w:rsidRPr="001619DC" w:rsidRDefault="00E151AD" w:rsidP="009604E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33486B">
        <w:fldChar w:fldCharType="begin"/>
      </w:r>
      <w:r w:rsidRPr="001619DC">
        <w:instrText xml:space="preserve"> REF _Ref97305915 \h </w:instrText>
      </w:r>
      <w:r w:rsidRPr="0033486B">
        <w:fldChar w:fldCharType="separate"/>
      </w:r>
      <w:r w:rsidRPr="007E2F48">
        <w:rPr>
          <w:szCs w:val="18"/>
        </w:rPr>
        <w:t>Figure 7</w:t>
      </w:r>
      <w:r w:rsidRPr="0033486B">
        <w:fldChar w:fldCharType="end"/>
      </w:r>
      <w:r w:rsidR="006822F2" w:rsidRPr="001619DC">
        <w:t xml:space="preserve"> depicts </w:t>
      </w:r>
      <w:r w:rsidR="0045113E" w:rsidRPr="0033486B">
        <w:t xml:space="preserve">a </w:t>
      </w:r>
      <w:r w:rsidR="006822F2" w:rsidRPr="0033486B">
        <w:t xml:space="preserve">simplified framework for film grain analysis. </w:t>
      </w:r>
      <w:r w:rsidR="0038690A" w:rsidRPr="0033486B">
        <w:t xml:space="preserve">As an input to the process, besides the source video, </w:t>
      </w:r>
      <w:r w:rsidR="0045113E" w:rsidRPr="001619DC">
        <w:t xml:space="preserve">the </w:t>
      </w:r>
      <w:r w:rsidR="0038690A" w:rsidRPr="001619DC">
        <w:t>denoised representation</w:t>
      </w:r>
      <w:r w:rsidR="0045113E" w:rsidRPr="001619DC">
        <w:t xml:space="preserve"> is also required</w:t>
      </w:r>
      <w:r w:rsidR="0038690A" w:rsidRPr="001619DC">
        <w:t>.</w:t>
      </w:r>
      <w:r w:rsidR="006676A2" w:rsidRPr="001619DC">
        <w:t xml:space="preserve"> Edge and complex texture analysis </w:t>
      </w:r>
      <w:proofErr w:type="gramStart"/>
      <w:r w:rsidR="0045113E" w:rsidRPr="001619DC">
        <w:t>is</w:t>
      </w:r>
      <w:proofErr w:type="gramEnd"/>
      <w:r w:rsidR="0045113E" w:rsidRPr="001619DC">
        <w:t xml:space="preserve"> performed </w:t>
      </w:r>
      <w:r w:rsidR="006676A2" w:rsidRPr="001619DC">
        <w:t xml:space="preserve">in order to </w:t>
      </w:r>
      <w:r w:rsidR="0045113E" w:rsidRPr="001619DC">
        <w:t xml:space="preserve">determine </w:t>
      </w:r>
      <w:r w:rsidR="000E02F8" w:rsidRPr="001619DC">
        <w:t>a map of flat and non-flat regions</w:t>
      </w:r>
      <w:r w:rsidR="00DE4E8E" w:rsidRPr="001619DC">
        <w:t xml:space="preserve"> </w:t>
      </w:r>
      <w:r w:rsidR="0045113E" w:rsidRPr="001619DC">
        <w:t xml:space="preserve">in the scene. This is done </w:t>
      </w:r>
      <w:r w:rsidR="00DE4E8E" w:rsidRPr="001619DC">
        <w:t>since</w:t>
      </w:r>
      <w:r w:rsidR="000E02F8" w:rsidRPr="001619DC">
        <w:t xml:space="preserve"> </w:t>
      </w:r>
      <w:r w:rsidR="00DE4E8E" w:rsidRPr="001619DC">
        <w:t>l</w:t>
      </w:r>
      <w:r w:rsidR="006676A2" w:rsidRPr="001619DC">
        <w:t>ow-frequency components</w:t>
      </w:r>
      <w:r w:rsidR="000E02F8" w:rsidRPr="001619DC">
        <w:t>, such as edges and texture,</w:t>
      </w:r>
      <w:r w:rsidR="006676A2" w:rsidRPr="001619DC">
        <w:t xml:space="preserve"> can interfere </w:t>
      </w:r>
      <w:r w:rsidR="003552F6" w:rsidRPr="001619DC">
        <w:t xml:space="preserve">with the </w:t>
      </w:r>
      <w:r w:rsidR="006676A2" w:rsidRPr="001619DC">
        <w:t>analysis process of the noise</w:t>
      </w:r>
      <w:r w:rsidR="003552F6" w:rsidRPr="001619DC">
        <w:t>,</w:t>
      </w:r>
      <w:r w:rsidR="006676A2" w:rsidRPr="001619DC">
        <w:t xml:space="preserve"> which also reside</w:t>
      </w:r>
      <w:r w:rsidR="003552F6" w:rsidRPr="001619DC">
        <w:t>s</w:t>
      </w:r>
      <w:r w:rsidR="006676A2" w:rsidRPr="001619DC">
        <w:t xml:space="preserve"> in low-freq</w:t>
      </w:r>
      <w:r w:rsidR="000E02F8" w:rsidRPr="001619DC">
        <w:t>uencies</w:t>
      </w:r>
      <w:r w:rsidR="006676A2" w:rsidRPr="001619DC">
        <w:t>.</w:t>
      </w:r>
      <w:r w:rsidR="0038690A" w:rsidRPr="001619DC">
        <w:t xml:space="preserve"> </w:t>
      </w:r>
    </w:p>
    <w:p w14:paraId="40BDBAE1" w14:textId="77777777" w:rsidR="00E151AD" w:rsidRPr="001619DC" w:rsidRDefault="00E151AD" w:rsidP="00DA32DE">
      <w:pPr>
        <w:keepNext/>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pPr>
      <w:r w:rsidRPr="00736215">
        <w:rPr>
          <w:noProof/>
        </w:rPr>
        <w:drawing>
          <wp:inline distT="0" distB="0" distL="0" distR="0" wp14:anchorId="11074719" wp14:editId="12833137">
            <wp:extent cx="3470626" cy="14630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01964" cy="1476251"/>
                    </a:xfrm>
                    <a:prstGeom prst="rect">
                      <a:avLst/>
                    </a:prstGeom>
                    <a:noFill/>
                  </pic:spPr>
                </pic:pic>
              </a:graphicData>
            </a:graphic>
          </wp:inline>
        </w:drawing>
      </w:r>
    </w:p>
    <w:p w14:paraId="19002289" w14:textId="319298C4" w:rsidR="00E151AD" w:rsidRPr="007E2F48" w:rsidRDefault="00E151AD" w:rsidP="00E151AD">
      <w:pPr>
        <w:pStyle w:val="Caption"/>
        <w:rPr>
          <w:b w:val="0"/>
          <w:bCs w:val="0"/>
          <w:sz w:val="22"/>
          <w:szCs w:val="18"/>
          <w:lang w:val="en-CA"/>
        </w:rPr>
      </w:pPr>
      <w:bookmarkStart w:id="270" w:name="_Ref97305915"/>
      <w:bookmarkStart w:id="271" w:name="_Ref97305910"/>
      <w:r w:rsidRPr="007E2F48">
        <w:rPr>
          <w:b w:val="0"/>
          <w:bCs w:val="0"/>
          <w:sz w:val="22"/>
          <w:szCs w:val="18"/>
          <w:lang w:val="en-CA"/>
        </w:rPr>
        <w:t xml:space="preserve">Figure </w:t>
      </w:r>
      <w:r w:rsidRPr="007E2F48">
        <w:rPr>
          <w:b w:val="0"/>
          <w:bCs w:val="0"/>
          <w:sz w:val="22"/>
          <w:szCs w:val="18"/>
          <w:lang w:val="en-CA"/>
        </w:rPr>
        <w:fldChar w:fldCharType="begin"/>
      </w:r>
      <w:r w:rsidRPr="007E2F48">
        <w:rPr>
          <w:b w:val="0"/>
          <w:bCs w:val="0"/>
          <w:sz w:val="22"/>
          <w:szCs w:val="18"/>
          <w:lang w:val="en-CA"/>
        </w:rPr>
        <w:instrText xml:space="preserve"> SEQ Figure \* ARABIC </w:instrText>
      </w:r>
      <w:r w:rsidRPr="007E2F48">
        <w:rPr>
          <w:b w:val="0"/>
          <w:bCs w:val="0"/>
          <w:sz w:val="22"/>
          <w:szCs w:val="18"/>
          <w:lang w:val="en-CA"/>
        </w:rPr>
        <w:fldChar w:fldCharType="separate"/>
      </w:r>
      <w:r w:rsidR="00FB6303">
        <w:rPr>
          <w:b w:val="0"/>
          <w:bCs w:val="0"/>
          <w:noProof/>
          <w:sz w:val="22"/>
          <w:szCs w:val="18"/>
          <w:lang w:val="en-CA"/>
        </w:rPr>
        <w:t>8</w:t>
      </w:r>
      <w:r w:rsidRPr="007E2F48">
        <w:rPr>
          <w:b w:val="0"/>
          <w:bCs w:val="0"/>
          <w:sz w:val="22"/>
          <w:szCs w:val="18"/>
          <w:lang w:val="en-CA"/>
        </w:rPr>
        <w:fldChar w:fldCharType="end"/>
      </w:r>
      <w:bookmarkEnd w:id="270"/>
      <w:r w:rsidRPr="007E2F48">
        <w:rPr>
          <w:b w:val="0"/>
          <w:bCs w:val="0"/>
          <w:sz w:val="22"/>
          <w:szCs w:val="18"/>
          <w:lang w:val="en-CA"/>
        </w:rPr>
        <w:t>: Film grain analysis and parameter estimation general steps.</w:t>
      </w:r>
      <w:bookmarkEnd w:id="271"/>
    </w:p>
    <w:p w14:paraId="5CC3DFB4" w14:textId="5ECFF851" w:rsidR="00DE4E8E" w:rsidRPr="00AB40CD" w:rsidRDefault="007C7EE5" w:rsidP="00DE4E8E">
      <w:pPr>
        <w:shd w:val="clear" w:color="auto" w:fill="FFFFFF" w:themeFill="background1"/>
        <w:rPr>
          <w:szCs w:val="22"/>
        </w:rPr>
      </w:pPr>
      <w:r w:rsidRPr="001619DC">
        <w:rPr>
          <w:szCs w:val="22"/>
        </w:rPr>
        <w:t>Thus, f</w:t>
      </w:r>
      <w:r w:rsidR="00DE4E8E" w:rsidRPr="001619DC">
        <w:rPr>
          <w:szCs w:val="22"/>
        </w:rPr>
        <w:t>ilm grain analysis</w:t>
      </w:r>
      <w:r w:rsidR="00DE4E8E" w:rsidRPr="0033486B">
        <w:rPr>
          <w:szCs w:val="22"/>
        </w:rPr>
        <w:t xml:space="preserve"> consists of the following </w:t>
      </w:r>
      <w:r w:rsidRPr="0033486B">
        <w:rPr>
          <w:szCs w:val="22"/>
        </w:rPr>
        <w:t xml:space="preserve">commonly implemented </w:t>
      </w:r>
      <w:r w:rsidR="00DE4E8E" w:rsidRPr="00826803">
        <w:rPr>
          <w:szCs w:val="22"/>
        </w:rPr>
        <w:t>steps:</w:t>
      </w:r>
    </w:p>
    <w:p w14:paraId="6169EAAF" w14:textId="557CB91D" w:rsidR="00DE4E8E" w:rsidRPr="007E2F48" w:rsidRDefault="00DE4E8E" w:rsidP="00DE4E8E">
      <w:pPr>
        <w:pStyle w:val="ListParagraph"/>
        <w:numPr>
          <w:ilvl w:val="0"/>
          <w:numId w:val="47"/>
        </w:numPr>
        <w:shd w:val="clear" w:color="auto" w:fill="FFFFFF" w:themeFill="background1"/>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highlight w:val="yellow"/>
        </w:rPr>
      </w:pPr>
      <w:r w:rsidRPr="001619DC">
        <w:rPr>
          <w:szCs w:val="22"/>
        </w:rPr>
        <w:t>a pre-processing step to produce a noise estimate (a.k.a. film grain image).</w:t>
      </w:r>
      <w:r w:rsidR="00DF63A0" w:rsidRPr="001619DC">
        <w:rPr>
          <w:szCs w:val="22"/>
        </w:rPr>
        <w:t xml:space="preserve"> It consist</w:t>
      </w:r>
      <w:r w:rsidR="003552F6" w:rsidRPr="001619DC">
        <w:rPr>
          <w:szCs w:val="22"/>
        </w:rPr>
        <w:t>s</w:t>
      </w:r>
      <w:r w:rsidR="00DF63A0" w:rsidRPr="001619DC">
        <w:rPr>
          <w:szCs w:val="22"/>
        </w:rPr>
        <w:t xml:space="preserve"> of denoising the video and finding the difference between source and denoised pairs.</w:t>
      </w:r>
      <w:r w:rsidR="003552F6" w:rsidRPr="001619DC">
        <w:rPr>
          <w:szCs w:val="22"/>
        </w:rPr>
        <w:t xml:space="preserve"> [</w:t>
      </w:r>
      <w:r w:rsidR="003552F6" w:rsidRPr="007E2F48">
        <w:rPr>
          <w:szCs w:val="22"/>
          <w:highlight w:val="yellow"/>
        </w:rPr>
        <w:t>Ed. Note: Should this be split into two components? The denoiser somehow seems independent from the difference module.]</w:t>
      </w:r>
    </w:p>
    <w:p w14:paraId="0BE6B112" w14:textId="6BF0B504" w:rsidR="00DE4E8E" w:rsidRPr="007E2F48" w:rsidRDefault="00DE4E8E" w:rsidP="00DE4E8E">
      <w:pPr>
        <w:pStyle w:val="ListParagraph"/>
        <w:numPr>
          <w:ilvl w:val="0"/>
          <w:numId w:val="47"/>
        </w:numPr>
        <w:shd w:val="clear" w:color="auto" w:fill="FFFFFF" w:themeFill="background1"/>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highlight w:val="yellow"/>
        </w:rPr>
      </w:pPr>
      <w:r w:rsidRPr="001619DC">
        <w:rPr>
          <w:szCs w:val="22"/>
        </w:rPr>
        <w:t>a pre-processing step to produce other information about the characteristics of the input video such as edge and texture analysis.</w:t>
      </w:r>
      <w:r w:rsidR="003552F6" w:rsidRPr="001619DC">
        <w:rPr>
          <w:szCs w:val="22"/>
        </w:rPr>
        <w:t xml:space="preserve"> </w:t>
      </w:r>
      <w:r w:rsidR="003552F6" w:rsidRPr="007E2F48">
        <w:rPr>
          <w:szCs w:val="22"/>
          <w:highlight w:val="yellow"/>
        </w:rPr>
        <w:t>[Ed. Note: Is this a pre-processing or pre-analysis step?]</w:t>
      </w:r>
    </w:p>
    <w:p w14:paraId="375D23CD" w14:textId="383BD94B" w:rsidR="00DE4E8E" w:rsidRPr="001619DC" w:rsidRDefault="00021E12" w:rsidP="00DE4E8E">
      <w:pPr>
        <w:pStyle w:val="ListParagraph"/>
        <w:numPr>
          <w:ilvl w:val="0"/>
          <w:numId w:val="47"/>
        </w:numPr>
        <w:shd w:val="clear" w:color="auto" w:fill="FFFFFF" w:themeFill="background1"/>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rPr>
      </w:pPr>
      <w:r w:rsidRPr="001619DC">
        <w:rPr>
          <w:szCs w:val="22"/>
        </w:rPr>
        <w:lastRenderedPageBreak/>
        <w:t>n</w:t>
      </w:r>
      <w:r w:rsidR="00DE4E8E" w:rsidRPr="001619DC">
        <w:rPr>
          <w:szCs w:val="22"/>
        </w:rPr>
        <w:t>oise analysis and parameter estimation step to determine model parameters.</w:t>
      </w:r>
    </w:p>
    <w:p w14:paraId="62AE3020" w14:textId="445D6CEF" w:rsidR="0038690A" w:rsidRPr="007E2F48" w:rsidRDefault="00DE4E8E" w:rsidP="00DA32DE">
      <w:r w:rsidRPr="007E2F48">
        <w:t>N</w:t>
      </w:r>
      <w:r w:rsidR="0038690A" w:rsidRPr="007E2F48">
        <w:t>oise analysis and parameter estimation depend on the selected paramet</w:t>
      </w:r>
      <w:r w:rsidR="003552F6" w:rsidRPr="007E2F48">
        <w:t>e</w:t>
      </w:r>
      <w:r w:rsidR="0038690A" w:rsidRPr="007E2F48">
        <w:t>rized model.</w:t>
      </w:r>
      <w:r w:rsidR="00C62211" w:rsidRPr="007E2F48">
        <w:t xml:space="preserve"> Some examples of a possible implementation </w:t>
      </w:r>
      <w:r w:rsidR="00B92625" w:rsidRPr="007E2F48">
        <w:t>are</w:t>
      </w:r>
      <w:r w:rsidR="00C62211" w:rsidRPr="007E2F48">
        <w:t xml:space="preserve"> provided in the following </w:t>
      </w:r>
      <w:r w:rsidR="00193129">
        <w:t>subclause</w:t>
      </w:r>
      <w:r w:rsidR="00C62211" w:rsidRPr="007E2F48">
        <w:t>s.</w:t>
      </w:r>
    </w:p>
    <w:p w14:paraId="5CF0C777" w14:textId="2E2C16F4" w:rsidR="000D3E04" w:rsidRPr="00826803" w:rsidRDefault="000D3E04" w:rsidP="0077100D">
      <w:pPr>
        <w:pStyle w:val="Heading2"/>
      </w:pPr>
      <w:bookmarkStart w:id="272" w:name="_Toc101271438"/>
      <w:r w:rsidRPr="001619DC">
        <w:t>Frequency filtering model parameter estimation</w:t>
      </w:r>
      <w:r w:rsidR="00DE4E8E" w:rsidRPr="0033486B">
        <w:t xml:space="preserve"> for </w:t>
      </w:r>
      <w:r w:rsidR="003552F6" w:rsidRPr="0033486B">
        <w:t xml:space="preserve">an </w:t>
      </w:r>
      <w:r w:rsidR="00DE4E8E" w:rsidRPr="0033486B">
        <w:t>FGC SEI message</w:t>
      </w:r>
      <w:bookmarkEnd w:id="272"/>
    </w:p>
    <w:p w14:paraId="6C7963AF" w14:textId="6D7BF1B2" w:rsidR="00620149" w:rsidRPr="007E2F48" w:rsidRDefault="00620149" w:rsidP="007E2F48">
      <w:pPr>
        <w:pStyle w:val="Heading3"/>
        <w:ind w:hanging="6570"/>
        <w:jc w:val="left"/>
        <w:rPr>
          <w:color w:val="000000" w:themeColor="text1"/>
        </w:rPr>
      </w:pPr>
      <w:bookmarkStart w:id="273" w:name="_Toc101271439"/>
      <w:r w:rsidRPr="00AB40CD">
        <w:t>G</w:t>
      </w:r>
      <w:r w:rsidRPr="00B24520">
        <w:t>eneral</w:t>
      </w:r>
      <w:bookmarkEnd w:id="273"/>
    </w:p>
    <w:p w14:paraId="707087DE" w14:textId="4F28DD12" w:rsidR="00816D46" w:rsidRPr="001619DC" w:rsidRDefault="00DE4E8E" w:rsidP="00816D4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1619DC">
        <w:t>T</w:t>
      </w:r>
      <w:r w:rsidR="00816D46" w:rsidRPr="001619DC">
        <w:t xml:space="preserve">he FGC SEI message does not specify a means to determine values for the FGS model. However, example code for analyzing video to determine FGC SEI </w:t>
      </w:r>
      <w:r w:rsidR="00816D46" w:rsidRPr="0033486B">
        <w:t>message syntax values is included in the VTM</w:t>
      </w:r>
      <w:r w:rsidR="00021E12" w:rsidRPr="00826803">
        <w:t xml:space="preserve"> reference code</w:t>
      </w:r>
      <w:r w:rsidR="00816D46" w:rsidRPr="00AB40CD">
        <w:t xml:space="preserve"> and is described in this </w:t>
      </w:r>
      <w:r w:rsidR="00193129">
        <w:t>subclause</w:t>
      </w:r>
      <w:r w:rsidR="00816D46" w:rsidRPr="00AB40CD">
        <w:t>.</w:t>
      </w:r>
    </w:p>
    <w:p w14:paraId="59F64D0D" w14:textId="7CA973C4" w:rsidR="00620149" w:rsidRPr="001619DC" w:rsidRDefault="003552F6" w:rsidP="00831AC7">
      <w:pPr>
        <w:shd w:val="clear" w:color="auto" w:fill="FFFFFF" w:themeFill="background1"/>
        <w:rPr>
          <w:color w:val="000000" w:themeColor="text1"/>
          <w:szCs w:val="22"/>
        </w:rPr>
      </w:pPr>
      <w:r w:rsidRPr="001619DC">
        <w:rPr>
          <w:color w:val="000000" w:themeColor="text1"/>
          <w:szCs w:val="22"/>
        </w:rPr>
        <w:t>P</w:t>
      </w:r>
      <w:r w:rsidR="00DF63A0" w:rsidRPr="001619DC">
        <w:rPr>
          <w:color w:val="000000" w:themeColor="text1"/>
          <w:szCs w:val="22"/>
        </w:rPr>
        <w:t>ossible solution</w:t>
      </w:r>
      <w:r w:rsidRPr="001619DC">
        <w:rPr>
          <w:color w:val="000000" w:themeColor="text1"/>
          <w:szCs w:val="22"/>
        </w:rPr>
        <w:t>s</w:t>
      </w:r>
      <w:r w:rsidR="00DF63A0" w:rsidRPr="001619DC">
        <w:rPr>
          <w:color w:val="000000" w:themeColor="text1"/>
          <w:szCs w:val="22"/>
        </w:rPr>
        <w:t xml:space="preserve"> </w:t>
      </w:r>
      <w:r w:rsidRPr="001619DC">
        <w:rPr>
          <w:color w:val="000000" w:themeColor="text1"/>
          <w:szCs w:val="22"/>
        </w:rPr>
        <w:t xml:space="preserve">for denoising the input video source include the use of motion </w:t>
      </w:r>
      <w:proofErr w:type="gramStart"/>
      <w:r w:rsidRPr="001619DC">
        <w:rPr>
          <w:color w:val="000000" w:themeColor="text1"/>
          <w:szCs w:val="22"/>
        </w:rPr>
        <w:t>adaptive</w:t>
      </w:r>
      <w:proofErr w:type="gramEnd"/>
      <w:r w:rsidRPr="001619DC">
        <w:rPr>
          <w:color w:val="000000" w:themeColor="text1"/>
          <w:szCs w:val="22"/>
        </w:rPr>
        <w:t xml:space="preserve"> or motion compensated temporal filtering (MCTF) methods. MCTF methods utilize motion search and motion compensation algorithms to exploit temporal redundancies and isolate the video signal from the noise signal, and therefore </w:t>
      </w:r>
      <w:r w:rsidR="00620149" w:rsidRPr="001619DC">
        <w:rPr>
          <w:color w:val="000000" w:themeColor="text1"/>
          <w:szCs w:val="22"/>
        </w:rPr>
        <w:t xml:space="preserve">achieve denoising. Motion adaptive methods perform simple decisions using temporally neighboring samples to determine noise. Although they are commonly less performing, they usually also have lower complexity. </w:t>
      </w:r>
    </w:p>
    <w:p w14:paraId="3B564D8E" w14:textId="628E0490" w:rsidR="00831AC7" w:rsidRPr="001619DC" w:rsidRDefault="00DF63A0" w:rsidP="00831AC7">
      <w:pPr>
        <w:shd w:val="clear" w:color="auto" w:fill="FFFFFF" w:themeFill="background1"/>
        <w:rPr>
          <w:color w:val="000000" w:themeColor="text1"/>
          <w:szCs w:val="22"/>
        </w:rPr>
      </w:pPr>
      <w:r w:rsidRPr="001619DC">
        <w:rPr>
          <w:color w:val="000000" w:themeColor="text1"/>
          <w:szCs w:val="22"/>
        </w:rPr>
        <w:t>After filtering, the film grain image</w:t>
      </w:r>
      <w:r w:rsidR="00620149" w:rsidRPr="001619DC">
        <w:rPr>
          <w:color w:val="000000" w:themeColor="text1"/>
          <w:szCs w:val="22"/>
        </w:rPr>
        <w:t>s</w:t>
      </w:r>
      <w:r w:rsidRPr="001619DC">
        <w:rPr>
          <w:color w:val="000000" w:themeColor="text1"/>
          <w:szCs w:val="22"/>
        </w:rPr>
        <w:t xml:space="preserve"> that represent the film grain estimate</w:t>
      </w:r>
      <w:r w:rsidR="00620149" w:rsidRPr="001619DC">
        <w:rPr>
          <w:color w:val="000000" w:themeColor="text1"/>
          <w:szCs w:val="22"/>
        </w:rPr>
        <w:t>s</w:t>
      </w:r>
      <w:r w:rsidRPr="001619DC">
        <w:rPr>
          <w:color w:val="000000" w:themeColor="text1"/>
          <w:szCs w:val="22"/>
        </w:rPr>
        <w:t xml:space="preserve"> </w:t>
      </w:r>
      <w:r w:rsidR="00620149" w:rsidRPr="001619DC">
        <w:rPr>
          <w:color w:val="000000" w:themeColor="text1"/>
          <w:szCs w:val="22"/>
        </w:rPr>
        <w:t>are generated by computing the</w:t>
      </w:r>
      <w:r w:rsidRPr="001619DC">
        <w:rPr>
          <w:color w:val="000000" w:themeColor="text1"/>
          <w:szCs w:val="22"/>
        </w:rPr>
        <w:t xml:space="preserve"> difference between </w:t>
      </w:r>
      <w:r w:rsidR="00620149" w:rsidRPr="001619DC">
        <w:rPr>
          <w:color w:val="000000" w:themeColor="text1"/>
          <w:szCs w:val="22"/>
        </w:rPr>
        <w:t xml:space="preserve">the </w:t>
      </w:r>
      <w:r w:rsidRPr="001619DC">
        <w:rPr>
          <w:color w:val="000000" w:themeColor="text1"/>
          <w:szCs w:val="22"/>
        </w:rPr>
        <w:t>original input frame</w:t>
      </w:r>
      <w:r w:rsidR="00620149" w:rsidRPr="001619DC">
        <w:rPr>
          <w:color w:val="000000" w:themeColor="text1"/>
          <w:szCs w:val="22"/>
        </w:rPr>
        <w:t>s</w:t>
      </w:r>
      <w:r w:rsidRPr="001619DC">
        <w:rPr>
          <w:color w:val="000000" w:themeColor="text1"/>
          <w:szCs w:val="22"/>
        </w:rPr>
        <w:t xml:space="preserve"> and </w:t>
      </w:r>
      <w:r w:rsidR="00620149" w:rsidRPr="001619DC">
        <w:rPr>
          <w:color w:val="000000" w:themeColor="text1"/>
          <w:szCs w:val="22"/>
        </w:rPr>
        <w:t xml:space="preserve">the </w:t>
      </w:r>
      <w:r w:rsidRPr="001619DC">
        <w:rPr>
          <w:color w:val="000000" w:themeColor="text1"/>
          <w:szCs w:val="22"/>
        </w:rPr>
        <w:t>filtered</w:t>
      </w:r>
      <w:r w:rsidR="00620149" w:rsidRPr="001619DC">
        <w:rPr>
          <w:color w:val="000000" w:themeColor="text1"/>
          <w:szCs w:val="22"/>
        </w:rPr>
        <w:t>/denoised</w:t>
      </w:r>
      <w:r w:rsidRPr="001619DC">
        <w:rPr>
          <w:color w:val="000000" w:themeColor="text1"/>
          <w:szCs w:val="22"/>
        </w:rPr>
        <w:t xml:space="preserve"> frame</w:t>
      </w:r>
      <w:r w:rsidR="00620149" w:rsidRPr="001619DC">
        <w:rPr>
          <w:color w:val="000000" w:themeColor="text1"/>
          <w:szCs w:val="22"/>
        </w:rPr>
        <w:t>s that correspond to the same time instance</w:t>
      </w:r>
      <w:r w:rsidRPr="001619DC">
        <w:rPr>
          <w:color w:val="000000" w:themeColor="text1"/>
          <w:szCs w:val="22"/>
        </w:rPr>
        <w:t xml:space="preserve">. </w:t>
      </w:r>
      <w:r w:rsidR="00DE4E8E" w:rsidRPr="001619DC">
        <w:rPr>
          <w:color w:val="000000" w:themeColor="text1"/>
          <w:szCs w:val="22"/>
        </w:rPr>
        <w:t xml:space="preserve">To create a map of flat regions, </w:t>
      </w:r>
      <w:r w:rsidR="00831AC7" w:rsidRPr="001619DC">
        <w:rPr>
          <w:color w:val="000000" w:themeColor="text1"/>
          <w:szCs w:val="22"/>
        </w:rPr>
        <w:t xml:space="preserve">one approach can be to </w:t>
      </w:r>
      <w:r w:rsidR="00DE4E8E" w:rsidRPr="001619DC">
        <w:rPr>
          <w:color w:val="000000" w:themeColor="text1"/>
          <w:szCs w:val="22"/>
        </w:rPr>
        <w:t xml:space="preserve">perform </w:t>
      </w:r>
      <w:r w:rsidR="00831AC7" w:rsidRPr="001619DC">
        <w:rPr>
          <w:color w:val="000000" w:themeColor="text1"/>
          <w:szCs w:val="22"/>
        </w:rPr>
        <w:t xml:space="preserve">analysis </w:t>
      </w:r>
      <w:r w:rsidR="00DE4E8E" w:rsidRPr="001619DC">
        <w:rPr>
          <w:color w:val="000000" w:themeColor="text1"/>
          <w:szCs w:val="22"/>
        </w:rPr>
        <w:t xml:space="preserve">on three scales: </w:t>
      </w:r>
      <w:r w:rsidR="00620149" w:rsidRPr="001619DC">
        <w:rPr>
          <w:color w:val="000000" w:themeColor="text1"/>
          <w:szCs w:val="22"/>
        </w:rPr>
        <w:t xml:space="preserve">the </w:t>
      </w:r>
      <w:r w:rsidR="00DE4E8E" w:rsidRPr="001619DC">
        <w:rPr>
          <w:color w:val="000000" w:themeColor="text1"/>
          <w:szCs w:val="22"/>
        </w:rPr>
        <w:t xml:space="preserve">original and two subsampled resolutions, one by </w:t>
      </w:r>
      <w:r w:rsidR="00620149" w:rsidRPr="001619DC">
        <w:rPr>
          <w:color w:val="000000" w:themeColor="text1"/>
          <w:szCs w:val="22"/>
        </w:rPr>
        <w:t xml:space="preserve">a </w:t>
      </w:r>
      <w:r w:rsidR="00DE4E8E" w:rsidRPr="001619DC">
        <w:rPr>
          <w:color w:val="000000" w:themeColor="text1"/>
          <w:szCs w:val="22"/>
        </w:rPr>
        <w:t xml:space="preserve">factor </w:t>
      </w:r>
      <w:r w:rsidR="00620149" w:rsidRPr="001619DC">
        <w:rPr>
          <w:color w:val="000000" w:themeColor="text1"/>
          <w:szCs w:val="22"/>
        </w:rPr>
        <w:t xml:space="preserve">of </w:t>
      </w:r>
      <w:r w:rsidR="00DE4E8E" w:rsidRPr="001619DC">
        <w:rPr>
          <w:color w:val="000000" w:themeColor="text1"/>
          <w:szCs w:val="22"/>
        </w:rPr>
        <w:t xml:space="preserve">2 and another by </w:t>
      </w:r>
      <w:r w:rsidR="00620149" w:rsidRPr="001619DC">
        <w:rPr>
          <w:color w:val="000000" w:themeColor="text1"/>
          <w:szCs w:val="22"/>
        </w:rPr>
        <w:t xml:space="preserve">a </w:t>
      </w:r>
      <w:r w:rsidR="00DE4E8E" w:rsidRPr="001619DC">
        <w:rPr>
          <w:color w:val="000000" w:themeColor="text1"/>
          <w:szCs w:val="22"/>
        </w:rPr>
        <w:t xml:space="preserve">factor </w:t>
      </w:r>
      <w:r w:rsidR="00620149" w:rsidRPr="001619DC">
        <w:rPr>
          <w:color w:val="000000" w:themeColor="text1"/>
          <w:szCs w:val="22"/>
        </w:rPr>
        <w:t xml:space="preserve">of </w:t>
      </w:r>
      <w:r w:rsidR="00DE4E8E" w:rsidRPr="001619DC">
        <w:rPr>
          <w:color w:val="000000" w:themeColor="text1"/>
          <w:szCs w:val="22"/>
        </w:rPr>
        <w:t xml:space="preserve">4. </w:t>
      </w:r>
      <w:r w:rsidR="00620149" w:rsidRPr="007E2F48">
        <w:rPr>
          <w:color w:val="000000" w:themeColor="text1"/>
          <w:szCs w:val="22"/>
          <w:highlight w:val="yellow"/>
        </w:rPr>
        <w:t>[Ed. Note: is this both horizontal and vertical?]</w:t>
      </w:r>
      <w:r w:rsidR="00620149" w:rsidRPr="001619DC">
        <w:rPr>
          <w:color w:val="000000" w:themeColor="text1"/>
          <w:szCs w:val="22"/>
        </w:rPr>
        <w:t xml:space="preserve"> </w:t>
      </w:r>
      <w:r w:rsidR="00DE4E8E" w:rsidRPr="001619DC">
        <w:rPr>
          <w:color w:val="000000" w:themeColor="text1"/>
          <w:szCs w:val="22"/>
        </w:rPr>
        <w:t xml:space="preserve">At each scale, </w:t>
      </w:r>
      <w:r w:rsidR="00620149" w:rsidRPr="001619DC">
        <w:rPr>
          <w:color w:val="000000" w:themeColor="text1"/>
          <w:szCs w:val="22"/>
        </w:rPr>
        <w:t xml:space="preserve">a </w:t>
      </w:r>
      <w:r w:rsidR="00DE4E8E" w:rsidRPr="001619DC">
        <w:rPr>
          <w:color w:val="000000" w:themeColor="text1"/>
          <w:szCs w:val="22"/>
        </w:rPr>
        <w:t>Canny edge detect</w:t>
      </w:r>
      <w:r w:rsidR="00620149" w:rsidRPr="001619DC">
        <w:rPr>
          <w:color w:val="000000" w:themeColor="text1"/>
          <w:szCs w:val="22"/>
        </w:rPr>
        <w:t>or</w:t>
      </w:r>
      <w:r w:rsidR="00DE4E8E" w:rsidRPr="001619DC">
        <w:rPr>
          <w:color w:val="000000" w:themeColor="text1"/>
          <w:szCs w:val="22"/>
        </w:rPr>
        <w:t xml:space="preserve"> </w:t>
      </w:r>
      <w:r w:rsidR="00620149" w:rsidRPr="001619DC">
        <w:rPr>
          <w:color w:val="000000" w:themeColor="text1"/>
          <w:szCs w:val="22"/>
        </w:rPr>
        <w:t xml:space="preserve">can be </w:t>
      </w:r>
      <w:r w:rsidR="00DE4E8E" w:rsidRPr="001619DC">
        <w:rPr>
          <w:color w:val="000000" w:themeColor="text1"/>
          <w:szCs w:val="22"/>
        </w:rPr>
        <w:t>used (</w:t>
      </w:r>
      <w:r w:rsidR="00620149" w:rsidRPr="001619DC">
        <w:rPr>
          <w:color w:val="000000" w:themeColor="text1"/>
          <w:szCs w:val="22"/>
        </w:rPr>
        <w:t xml:space="preserve">without </w:t>
      </w:r>
      <w:r w:rsidR="00DE4E8E" w:rsidRPr="001619DC">
        <w:rPr>
          <w:color w:val="000000" w:themeColor="text1"/>
          <w:szCs w:val="22"/>
        </w:rPr>
        <w:t>the classical Canny detector blurring step) followed by one morphological dilation</w:t>
      </w:r>
      <w:r w:rsidR="00620149" w:rsidRPr="001619DC">
        <w:rPr>
          <w:color w:val="000000" w:themeColor="text1"/>
          <w:szCs w:val="22"/>
        </w:rPr>
        <w:t xml:space="preserve"> to determine edges</w:t>
      </w:r>
      <w:r w:rsidR="00DE4E8E" w:rsidRPr="001619DC">
        <w:rPr>
          <w:color w:val="000000" w:themeColor="text1"/>
          <w:szCs w:val="22"/>
        </w:rPr>
        <w:t xml:space="preserve">. The obtained maps at </w:t>
      </w:r>
      <w:r w:rsidR="00620149" w:rsidRPr="001619DC">
        <w:rPr>
          <w:color w:val="000000" w:themeColor="text1"/>
          <w:szCs w:val="22"/>
        </w:rPr>
        <w:t xml:space="preserve">the </w:t>
      </w:r>
      <w:r w:rsidR="00DE4E8E" w:rsidRPr="001619DC">
        <w:rPr>
          <w:color w:val="000000" w:themeColor="text1"/>
          <w:szCs w:val="22"/>
        </w:rPr>
        <w:t xml:space="preserve">subsampled scales </w:t>
      </w:r>
      <w:r w:rsidR="00620149" w:rsidRPr="001619DC">
        <w:rPr>
          <w:color w:val="000000" w:themeColor="text1"/>
          <w:szCs w:val="22"/>
        </w:rPr>
        <w:t xml:space="preserve">can then be </w:t>
      </w:r>
      <w:proofErr w:type="spellStart"/>
      <w:r w:rsidR="00DE4E8E" w:rsidRPr="001619DC">
        <w:rPr>
          <w:color w:val="000000" w:themeColor="text1"/>
          <w:szCs w:val="22"/>
        </w:rPr>
        <w:t>upsampled</w:t>
      </w:r>
      <w:proofErr w:type="spellEnd"/>
      <w:r w:rsidR="00DE4E8E" w:rsidRPr="001619DC">
        <w:rPr>
          <w:color w:val="000000" w:themeColor="text1"/>
          <w:szCs w:val="22"/>
        </w:rPr>
        <w:t xml:space="preserve"> to the original resolution and combined. Additional morphological operations </w:t>
      </w:r>
      <w:r w:rsidR="00620149" w:rsidRPr="001619DC">
        <w:rPr>
          <w:color w:val="000000" w:themeColor="text1"/>
          <w:szCs w:val="22"/>
        </w:rPr>
        <w:t xml:space="preserve">can be </w:t>
      </w:r>
      <w:r w:rsidR="00DE4E8E" w:rsidRPr="001619DC">
        <w:rPr>
          <w:color w:val="000000" w:themeColor="text1"/>
          <w:szCs w:val="22"/>
        </w:rPr>
        <w:t xml:space="preserve">subsequently applied: Two dilations followed by one erosion </w:t>
      </w:r>
      <w:r w:rsidR="00620149" w:rsidRPr="001619DC">
        <w:rPr>
          <w:color w:val="000000" w:themeColor="text1"/>
          <w:szCs w:val="22"/>
        </w:rPr>
        <w:t xml:space="preserve">can be </w:t>
      </w:r>
      <w:r w:rsidR="00DE4E8E" w:rsidRPr="001619DC">
        <w:rPr>
          <w:color w:val="000000" w:themeColor="text1"/>
          <w:szCs w:val="22"/>
        </w:rPr>
        <w:t xml:space="preserve">applied to get the final map of flat regions </w:t>
      </w:r>
      <w:r w:rsidR="00620149" w:rsidRPr="001619DC">
        <w:rPr>
          <w:color w:val="000000" w:themeColor="text1"/>
          <w:szCs w:val="22"/>
        </w:rPr>
        <w:t xml:space="preserve">within </w:t>
      </w:r>
      <w:r w:rsidR="00DE4E8E" w:rsidRPr="001619DC">
        <w:rPr>
          <w:color w:val="000000" w:themeColor="text1"/>
          <w:szCs w:val="22"/>
        </w:rPr>
        <w:t xml:space="preserve">an input frame. The film grain image and map </w:t>
      </w:r>
      <w:r w:rsidR="00620149" w:rsidRPr="001619DC">
        <w:rPr>
          <w:color w:val="000000" w:themeColor="text1"/>
          <w:szCs w:val="22"/>
        </w:rPr>
        <w:t xml:space="preserve">can </w:t>
      </w:r>
      <w:r w:rsidR="00DE4E8E" w:rsidRPr="001619DC">
        <w:rPr>
          <w:color w:val="000000" w:themeColor="text1"/>
          <w:szCs w:val="22"/>
        </w:rPr>
        <w:t xml:space="preserve">then </w:t>
      </w:r>
      <w:r w:rsidR="00620149" w:rsidRPr="001619DC">
        <w:rPr>
          <w:color w:val="000000" w:themeColor="text1"/>
          <w:szCs w:val="22"/>
        </w:rPr>
        <w:t xml:space="preserve">be </w:t>
      </w:r>
      <w:r w:rsidR="00DE4E8E" w:rsidRPr="001619DC">
        <w:rPr>
          <w:color w:val="000000" w:themeColor="text1"/>
          <w:szCs w:val="22"/>
        </w:rPr>
        <w:t>provided to the estimation module.</w:t>
      </w:r>
    </w:p>
    <w:p w14:paraId="492AD66E" w14:textId="424149B2" w:rsidR="00DE4E8E" w:rsidRPr="001619DC" w:rsidRDefault="00DE4E8E" w:rsidP="00DA32DE">
      <w:pPr>
        <w:pStyle w:val="Heading3"/>
        <w:ind w:hanging="6570"/>
        <w:jc w:val="left"/>
        <w:rPr>
          <w:color w:val="000000" w:themeColor="text1"/>
        </w:rPr>
      </w:pPr>
      <w:bookmarkStart w:id="274" w:name="_Toc101271440"/>
      <w:r w:rsidRPr="001619DC">
        <w:t>Determination of cut</w:t>
      </w:r>
      <w:r w:rsidR="00831AC7" w:rsidRPr="001619DC">
        <w:t>-</w:t>
      </w:r>
      <w:r w:rsidRPr="001619DC">
        <w:t>off</w:t>
      </w:r>
      <w:r w:rsidR="00831AC7" w:rsidRPr="001619DC">
        <w:t xml:space="preserve"> </w:t>
      </w:r>
      <w:r w:rsidRPr="001619DC">
        <w:t>frequencies</w:t>
      </w:r>
      <w:bookmarkEnd w:id="274"/>
    </w:p>
    <w:p w14:paraId="0B71130E" w14:textId="750BD015" w:rsidR="00DE4E8E" w:rsidRPr="001619DC" w:rsidRDefault="00DE4E8E" w:rsidP="00DE4E8E">
      <w:pPr>
        <w:shd w:val="clear" w:color="auto" w:fill="FFFFFF" w:themeFill="background1"/>
        <w:rPr>
          <w:color w:val="000000" w:themeColor="text1"/>
          <w:szCs w:val="22"/>
        </w:rPr>
      </w:pPr>
      <w:r w:rsidRPr="001619DC">
        <w:rPr>
          <w:color w:val="000000" w:themeColor="text1"/>
          <w:szCs w:val="22"/>
        </w:rPr>
        <w:t xml:space="preserve">Cut-off frequencies </w:t>
      </w:r>
      <w:r w:rsidR="00620149" w:rsidRPr="001619DC">
        <w:rPr>
          <w:color w:val="000000" w:themeColor="text1"/>
          <w:szCs w:val="22"/>
        </w:rPr>
        <w:t xml:space="preserve">can be </w:t>
      </w:r>
      <w:r w:rsidRPr="001619DC">
        <w:rPr>
          <w:color w:val="000000" w:themeColor="text1"/>
          <w:szCs w:val="22"/>
        </w:rPr>
        <w:t>estimated as follows. The film grain image is scanned block by block at 64x64 granularity</w:t>
      </w:r>
      <w:r w:rsidR="001619DC" w:rsidRPr="001619DC">
        <w:rPr>
          <w:color w:val="000000" w:themeColor="text1"/>
          <w:szCs w:val="22"/>
        </w:rPr>
        <w:t xml:space="preserve">, using </w:t>
      </w:r>
      <w:r w:rsidRPr="001619DC">
        <w:rPr>
          <w:color w:val="000000" w:themeColor="text1"/>
          <w:szCs w:val="22"/>
        </w:rPr>
        <w:t>non-overlapping blocks. Only 64x64 blocks within the flat part of an image are processed further. For each block coming from a flat region, a forward 64x64 DCT-2</w:t>
      </w:r>
      <w:r w:rsidR="001619DC" w:rsidRPr="001619DC">
        <w:rPr>
          <w:color w:val="000000" w:themeColor="text1"/>
          <w:szCs w:val="22"/>
        </w:rPr>
        <w:t>,</w:t>
      </w:r>
      <w:r w:rsidRPr="001619DC">
        <w:rPr>
          <w:color w:val="000000" w:themeColor="text1"/>
          <w:szCs w:val="22"/>
        </w:rPr>
        <w:t xml:space="preserve"> as defined in VVC</w:t>
      </w:r>
      <w:r w:rsidR="001619DC" w:rsidRPr="001619DC">
        <w:rPr>
          <w:color w:val="000000" w:themeColor="text1"/>
          <w:szCs w:val="22"/>
        </w:rPr>
        <w:t>,</w:t>
      </w:r>
      <w:r w:rsidRPr="001619DC">
        <w:rPr>
          <w:color w:val="000000" w:themeColor="text1"/>
          <w:szCs w:val="22"/>
        </w:rPr>
        <w:t xml:space="preserve"> </w:t>
      </w:r>
      <w:r w:rsidR="001619DC" w:rsidRPr="001619DC">
        <w:rPr>
          <w:color w:val="000000" w:themeColor="text1"/>
          <w:szCs w:val="22"/>
        </w:rPr>
        <w:t xml:space="preserve">can be </w:t>
      </w:r>
      <w:r w:rsidRPr="001619DC">
        <w:rPr>
          <w:color w:val="000000" w:themeColor="text1"/>
          <w:szCs w:val="22"/>
        </w:rPr>
        <w:t xml:space="preserve">applied. Then, each coefficient resulting from the transform is squared. </w:t>
      </w:r>
      <w:r w:rsidR="001619DC" w:rsidRPr="001619DC">
        <w:rPr>
          <w:color w:val="000000" w:themeColor="text1"/>
          <w:szCs w:val="22"/>
        </w:rPr>
        <w:t xml:space="preserve">Afterwards, </w:t>
      </w:r>
      <w:r w:rsidRPr="001619DC">
        <w:rPr>
          <w:color w:val="000000" w:themeColor="text1"/>
          <w:szCs w:val="22"/>
        </w:rPr>
        <w:t xml:space="preserve">an average 64x64 squared transformed block </w:t>
      </w:r>
      <w:proofErr w:type="spellStart"/>
      <w:r w:rsidRPr="001619DC">
        <w:rPr>
          <w:color w:val="000000" w:themeColor="text1"/>
          <w:szCs w:val="22"/>
        </w:rPr>
        <w:t>B</w:t>
      </w:r>
      <w:r w:rsidRPr="001619DC">
        <w:rPr>
          <w:color w:val="000000" w:themeColor="text1"/>
          <w:szCs w:val="22"/>
          <w:vertAlign w:val="subscript"/>
        </w:rPr>
        <w:t>avg</w:t>
      </w:r>
      <w:proofErr w:type="spellEnd"/>
      <w:r w:rsidRPr="001619DC">
        <w:rPr>
          <w:color w:val="000000" w:themeColor="text1"/>
          <w:szCs w:val="22"/>
        </w:rPr>
        <w:t xml:space="preserve"> is computed over all available squared transformed blocks </w:t>
      </w:r>
      <w:r w:rsidRPr="001619DC">
        <w:rPr>
          <w:i/>
          <w:iCs/>
          <w:color w:val="000000" w:themeColor="text1"/>
          <w:szCs w:val="22"/>
        </w:rPr>
        <w:t>B</w:t>
      </w:r>
      <w:r w:rsidRPr="001619DC">
        <w:rPr>
          <w:i/>
          <w:iCs/>
          <w:color w:val="000000" w:themeColor="text1"/>
          <w:szCs w:val="22"/>
          <w:vertAlign w:val="subscript"/>
        </w:rPr>
        <w:t>i</w:t>
      </w:r>
      <w:r w:rsidRPr="001619DC">
        <w:rPr>
          <w:color w:val="000000" w:themeColor="text1"/>
          <w:szCs w:val="22"/>
        </w:rPr>
        <w:t xml:space="preserve"> (pixel-wise)</w:t>
      </w:r>
      <w:r w:rsidR="001619DC" w:rsidRPr="001619DC">
        <w:rPr>
          <w:color w:val="000000" w:themeColor="text1"/>
          <w:szCs w:val="22"/>
        </w:rPr>
        <w:t xml:space="preserve"> as</w:t>
      </w:r>
      <w:r w:rsidRPr="001619DC">
        <w:rPr>
          <w:color w:val="000000" w:themeColor="text1"/>
          <w:szCs w:val="22"/>
        </w:rPr>
        <w:t>:</w:t>
      </w:r>
    </w:p>
    <w:p w14:paraId="0BF4B271" w14:textId="77777777" w:rsidR="00DE4E8E" w:rsidRPr="007E2F48" w:rsidRDefault="00AD0A45" w:rsidP="00DE4E8E">
      <w:pPr>
        <w:ind w:firstLine="360"/>
        <w:rPr>
          <w:color w:val="000000" w:themeColor="text1"/>
          <w:szCs w:val="22"/>
        </w:rPr>
      </w:pPr>
      <m:oMath>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avg</m:t>
            </m:r>
          </m:sub>
        </m:sSub>
        <m:d>
          <m:dPr>
            <m:ctrlPr>
              <w:rPr>
                <w:rFonts w:ascii="Cambria Math" w:hAnsi="Cambria Math"/>
                <w:i/>
                <w:color w:val="000000" w:themeColor="text1"/>
                <w:szCs w:val="22"/>
              </w:rPr>
            </m:ctrlPr>
          </m:dPr>
          <m:e>
            <m:r>
              <w:rPr>
                <w:rFonts w:ascii="Cambria Math" w:hAnsi="Cambria Math"/>
                <w:color w:val="000000" w:themeColor="text1"/>
                <w:szCs w:val="22"/>
              </w:rPr>
              <m:t>x,y</m:t>
            </m:r>
          </m:e>
        </m:d>
        <m:r>
          <w:rPr>
            <w:rFonts w:ascii="Cambria Math" w:hAnsi="Cambria Math"/>
            <w:color w:val="000000" w:themeColor="text1"/>
            <w:szCs w:val="22"/>
          </w:rPr>
          <m:t>=</m:t>
        </m:r>
        <m:f>
          <m:fPr>
            <m:ctrlPr>
              <w:rPr>
                <w:rFonts w:ascii="Cambria Math" w:hAnsi="Cambria Math"/>
                <w:i/>
                <w:color w:val="000000" w:themeColor="text1"/>
                <w:szCs w:val="22"/>
              </w:rPr>
            </m:ctrlPr>
          </m:fPr>
          <m:num>
            <m:r>
              <w:rPr>
                <w:rFonts w:ascii="Cambria Math" w:hAnsi="Cambria Math"/>
                <w:color w:val="000000" w:themeColor="text1"/>
                <w:szCs w:val="22"/>
              </w:rPr>
              <m:t>1</m:t>
            </m:r>
          </m:num>
          <m:den>
            <m:r>
              <w:rPr>
                <w:rFonts w:ascii="Cambria Math" w:hAnsi="Cambria Math"/>
                <w:color w:val="000000" w:themeColor="text1"/>
                <w:szCs w:val="22"/>
              </w:rPr>
              <m:t>K</m:t>
            </m:r>
          </m:den>
        </m:f>
        <m:nary>
          <m:naryPr>
            <m:chr m:val="∑"/>
            <m:limLoc m:val="undOvr"/>
            <m:ctrlPr>
              <w:rPr>
                <w:rFonts w:ascii="Cambria Math" w:hAnsi="Cambria Math"/>
                <w:i/>
                <w:color w:val="000000" w:themeColor="text1"/>
                <w:szCs w:val="22"/>
              </w:rPr>
            </m:ctrlPr>
          </m:naryPr>
          <m:sub>
            <m:r>
              <w:rPr>
                <w:rFonts w:ascii="Cambria Math" w:hAnsi="Cambria Math"/>
                <w:color w:val="000000" w:themeColor="text1"/>
                <w:szCs w:val="22"/>
              </w:rPr>
              <m:t>i=0</m:t>
            </m:r>
          </m:sub>
          <m:sup>
            <m:r>
              <w:rPr>
                <w:rFonts w:ascii="Cambria Math" w:hAnsi="Cambria Math"/>
                <w:color w:val="000000" w:themeColor="text1"/>
                <w:szCs w:val="22"/>
              </w:rPr>
              <m:t>K-1</m:t>
            </m:r>
          </m:sup>
          <m:e>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i</m:t>
                </m:r>
              </m:sub>
            </m:sSub>
            <m:r>
              <w:rPr>
                <w:rFonts w:ascii="Cambria Math" w:hAnsi="Cambria Math"/>
                <w:color w:val="000000" w:themeColor="text1"/>
                <w:szCs w:val="22"/>
              </w:rPr>
              <m:t>(x,y)</m:t>
            </m:r>
          </m:e>
        </m:nary>
      </m:oMath>
      <w:r w:rsidR="00DE4E8E" w:rsidRPr="007E2F48">
        <w:rPr>
          <w:color w:val="000000" w:themeColor="text1"/>
          <w:szCs w:val="22"/>
        </w:rPr>
        <w:t>,</w:t>
      </w:r>
    </w:p>
    <w:p w14:paraId="456E4EED" w14:textId="038865A7" w:rsidR="00DE4E8E" w:rsidRPr="001619DC" w:rsidRDefault="00DE4E8E" w:rsidP="00DE4E8E">
      <w:pPr>
        <w:shd w:val="clear" w:color="auto" w:fill="FFFFFF" w:themeFill="background1"/>
        <w:rPr>
          <w:color w:val="000000" w:themeColor="text1"/>
          <w:szCs w:val="22"/>
        </w:rPr>
      </w:pPr>
      <w:r w:rsidRPr="001619DC">
        <w:rPr>
          <w:color w:val="000000" w:themeColor="text1"/>
          <w:szCs w:val="22"/>
        </w:rPr>
        <w:t xml:space="preserve">where </w:t>
      </w:r>
      <w:r w:rsidRPr="001619DC">
        <w:rPr>
          <w:i/>
          <w:iCs/>
          <w:color w:val="000000" w:themeColor="text1"/>
          <w:szCs w:val="22"/>
        </w:rPr>
        <w:t>K</w:t>
      </w:r>
      <w:r w:rsidRPr="001619DC">
        <w:rPr>
          <w:color w:val="000000" w:themeColor="text1"/>
          <w:szCs w:val="22"/>
        </w:rPr>
        <w:t xml:space="preserve"> is the total number of blocks </w:t>
      </w:r>
      <w:r w:rsidR="001619DC" w:rsidRPr="001619DC">
        <w:rPr>
          <w:color w:val="000000" w:themeColor="text1"/>
          <w:szCs w:val="22"/>
        </w:rPr>
        <w:t>that is used for</w:t>
      </w:r>
      <w:r w:rsidRPr="001619DC">
        <w:rPr>
          <w:color w:val="000000" w:themeColor="text1"/>
          <w:szCs w:val="22"/>
        </w:rPr>
        <w:t xml:space="preserve"> the calculations. Thereafter, </w:t>
      </w:r>
      <w:r w:rsidR="001619DC" w:rsidRPr="001619DC">
        <w:rPr>
          <w:color w:val="000000" w:themeColor="text1"/>
          <w:szCs w:val="22"/>
        </w:rPr>
        <w:t xml:space="preserve">the </w:t>
      </w:r>
      <w:r w:rsidRPr="001619DC">
        <w:rPr>
          <w:color w:val="000000" w:themeColor="text1"/>
          <w:szCs w:val="22"/>
        </w:rPr>
        <w:t xml:space="preserve">average columns </w:t>
      </w:r>
      <w:proofErr w:type="spellStart"/>
      <w:r w:rsidRPr="001619DC">
        <w:rPr>
          <w:color w:val="000000" w:themeColor="text1"/>
          <w:szCs w:val="22"/>
        </w:rPr>
        <w:t>B</w:t>
      </w:r>
      <w:r w:rsidRPr="001619DC">
        <w:rPr>
          <w:color w:val="000000" w:themeColor="text1"/>
          <w:szCs w:val="22"/>
          <w:vertAlign w:val="subscript"/>
        </w:rPr>
        <w:t>c</w:t>
      </w:r>
      <w:proofErr w:type="spellEnd"/>
      <w:r w:rsidRPr="001619DC">
        <w:rPr>
          <w:color w:val="000000" w:themeColor="text1"/>
          <w:szCs w:val="22"/>
        </w:rPr>
        <w:t xml:space="preserve"> and by rows B</w:t>
      </w:r>
      <w:r w:rsidRPr="001619DC">
        <w:rPr>
          <w:color w:val="000000" w:themeColor="text1"/>
          <w:szCs w:val="22"/>
          <w:vertAlign w:val="subscript"/>
        </w:rPr>
        <w:t>r</w:t>
      </w:r>
      <w:r w:rsidRPr="001619DC">
        <w:rPr>
          <w:color w:val="000000" w:themeColor="text1"/>
          <w:szCs w:val="22"/>
        </w:rPr>
        <w:t xml:space="preserve"> </w:t>
      </w:r>
      <w:r w:rsidR="001619DC" w:rsidRPr="001619DC">
        <w:rPr>
          <w:color w:val="000000" w:themeColor="text1"/>
          <w:szCs w:val="22"/>
        </w:rPr>
        <w:t xml:space="preserve">vectors </w:t>
      </w:r>
      <w:r w:rsidRPr="001619DC">
        <w:rPr>
          <w:color w:val="000000" w:themeColor="text1"/>
          <w:szCs w:val="22"/>
        </w:rPr>
        <w:t>are calculated (the DC component for the first row and the first column is discarded from the computation)</w:t>
      </w:r>
      <w:r w:rsidR="001619DC" w:rsidRPr="001619DC">
        <w:rPr>
          <w:color w:val="000000" w:themeColor="text1"/>
          <w:szCs w:val="22"/>
        </w:rPr>
        <w:t xml:space="preserve"> as follows</w:t>
      </w:r>
      <w:r w:rsidRPr="001619DC">
        <w:rPr>
          <w:color w:val="000000" w:themeColor="text1"/>
          <w:szCs w:val="22"/>
        </w:rPr>
        <w:t>:</w:t>
      </w:r>
    </w:p>
    <w:p w14:paraId="33D6A494" w14:textId="77777777" w:rsidR="00DE4E8E" w:rsidRPr="001619DC" w:rsidRDefault="00AD0A45" w:rsidP="00DE4E8E">
      <w:pPr>
        <w:ind w:firstLine="360"/>
        <w:rPr>
          <w:color w:val="000000" w:themeColor="text1"/>
          <w:szCs w:val="22"/>
        </w:rPr>
      </w:pPr>
      <m:oMath>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c</m:t>
            </m:r>
          </m:sub>
        </m:sSub>
        <m:d>
          <m:dPr>
            <m:ctrlPr>
              <w:rPr>
                <w:rFonts w:ascii="Cambria Math" w:hAnsi="Cambria Math"/>
                <w:i/>
                <w:color w:val="000000" w:themeColor="text1"/>
                <w:szCs w:val="22"/>
              </w:rPr>
            </m:ctrlPr>
          </m:dPr>
          <m:e>
            <m:r>
              <w:rPr>
                <w:rFonts w:ascii="Cambria Math" w:hAnsi="Cambria Math"/>
                <w:color w:val="000000" w:themeColor="text1"/>
                <w:szCs w:val="22"/>
              </w:rPr>
              <m:t>y</m:t>
            </m:r>
          </m:e>
        </m:d>
        <m:r>
          <w:rPr>
            <w:rFonts w:ascii="Cambria Math" w:hAnsi="Cambria Math"/>
            <w:color w:val="000000" w:themeColor="text1"/>
            <w:szCs w:val="22"/>
          </w:rPr>
          <m:t>=</m:t>
        </m:r>
        <m:f>
          <m:fPr>
            <m:ctrlPr>
              <w:rPr>
                <w:rFonts w:ascii="Cambria Math" w:hAnsi="Cambria Math"/>
                <w:i/>
                <w:color w:val="000000" w:themeColor="text1"/>
                <w:szCs w:val="22"/>
              </w:rPr>
            </m:ctrlPr>
          </m:fPr>
          <m:num>
            <m:r>
              <w:rPr>
                <w:rFonts w:ascii="Cambria Math" w:hAnsi="Cambria Math"/>
                <w:color w:val="000000" w:themeColor="text1"/>
                <w:szCs w:val="22"/>
              </w:rPr>
              <m:t>1</m:t>
            </m:r>
          </m:num>
          <m:den>
            <m:r>
              <w:rPr>
                <w:rFonts w:ascii="Cambria Math" w:hAnsi="Cambria Math"/>
                <w:color w:val="000000" w:themeColor="text1"/>
                <w:szCs w:val="22"/>
              </w:rPr>
              <m:t>63+</m:t>
            </m:r>
            <m:d>
              <m:dPr>
                <m:ctrlPr>
                  <w:rPr>
                    <w:rFonts w:ascii="Cambria Math" w:hAnsi="Cambria Math"/>
                    <w:i/>
                    <w:color w:val="000000" w:themeColor="text1"/>
                    <w:szCs w:val="22"/>
                  </w:rPr>
                </m:ctrlPr>
              </m:dPr>
              <m:e>
                <m:r>
                  <w:rPr>
                    <w:rFonts w:ascii="Cambria Math" w:hAnsi="Cambria Math"/>
                    <w:color w:val="000000" w:themeColor="text1"/>
                    <w:szCs w:val="22"/>
                  </w:rPr>
                  <m:t>y&gt;0</m:t>
                </m:r>
              </m:e>
            </m:d>
            <m:r>
              <w:rPr>
                <w:rFonts w:ascii="Cambria Math" w:hAnsi="Cambria Math"/>
                <w:color w:val="000000" w:themeColor="text1"/>
                <w:szCs w:val="22"/>
              </w:rPr>
              <m:t>?1:0</m:t>
            </m:r>
          </m:den>
        </m:f>
        <m:nary>
          <m:naryPr>
            <m:chr m:val="∑"/>
            <m:limLoc m:val="undOvr"/>
            <m:ctrlPr>
              <w:rPr>
                <w:rFonts w:ascii="Cambria Math" w:hAnsi="Cambria Math"/>
                <w:i/>
                <w:color w:val="000000" w:themeColor="text1"/>
                <w:szCs w:val="22"/>
              </w:rPr>
            </m:ctrlPr>
          </m:naryPr>
          <m:sub>
            <m:r>
              <w:rPr>
                <w:rFonts w:ascii="Cambria Math" w:hAnsi="Cambria Math"/>
                <w:color w:val="000000" w:themeColor="text1"/>
                <w:szCs w:val="22"/>
              </w:rPr>
              <m:t>i=</m:t>
            </m:r>
            <m:d>
              <m:dPr>
                <m:ctrlPr>
                  <w:rPr>
                    <w:rFonts w:ascii="Cambria Math" w:hAnsi="Cambria Math"/>
                    <w:i/>
                    <w:color w:val="000000" w:themeColor="text1"/>
                    <w:szCs w:val="22"/>
                  </w:rPr>
                </m:ctrlPr>
              </m:dPr>
              <m:e>
                <m:r>
                  <w:rPr>
                    <w:rFonts w:ascii="Cambria Math" w:hAnsi="Cambria Math"/>
                    <w:color w:val="000000" w:themeColor="text1"/>
                    <w:szCs w:val="22"/>
                  </w:rPr>
                  <m:t>y&gt;0</m:t>
                </m:r>
              </m:e>
            </m:d>
            <m:r>
              <w:rPr>
                <w:rFonts w:ascii="Cambria Math" w:hAnsi="Cambria Math"/>
                <w:color w:val="000000" w:themeColor="text1"/>
                <w:szCs w:val="22"/>
              </w:rPr>
              <m:t>?0:1</m:t>
            </m:r>
          </m:sub>
          <m:sup>
            <m:r>
              <w:rPr>
                <w:rFonts w:ascii="Cambria Math" w:hAnsi="Cambria Math"/>
                <w:color w:val="000000" w:themeColor="text1"/>
                <w:szCs w:val="22"/>
              </w:rPr>
              <m:t>63</m:t>
            </m:r>
          </m:sup>
          <m:e>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avg</m:t>
                </m:r>
              </m:sub>
            </m:sSub>
            <m:r>
              <w:rPr>
                <w:rFonts w:ascii="Cambria Math" w:hAnsi="Cambria Math"/>
                <w:color w:val="000000" w:themeColor="text1"/>
                <w:szCs w:val="22"/>
              </w:rPr>
              <m:t>(i,y)</m:t>
            </m:r>
          </m:e>
        </m:nary>
      </m:oMath>
      <w:r w:rsidR="00DE4E8E" w:rsidRPr="001619DC">
        <w:rPr>
          <w:color w:val="000000" w:themeColor="text1"/>
          <w:szCs w:val="22"/>
        </w:rPr>
        <w:t xml:space="preserve"> and </w:t>
      </w:r>
      <m:oMath>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r</m:t>
            </m:r>
          </m:sub>
        </m:sSub>
        <m:d>
          <m:dPr>
            <m:ctrlPr>
              <w:rPr>
                <w:rFonts w:ascii="Cambria Math" w:hAnsi="Cambria Math"/>
                <w:i/>
                <w:color w:val="000000" w:themeColor="text1"/>
                <w:szCs w:val="22"/>
              </w:rPr>
            </m:ctrlPr>
          </m:dPr>
          <m:e>
            <m:r>
              <w:rPr>
                <w:rFonts w:ascii="Cambria Math" w:hAnsi="Cambria Math"/>
                <w:color w:val="000000" w:themeColor="text1"/>
                <w:szCs w:val="22"/>
              </w:rPr>
              <m:t>x</m:t>
            </m:r>
          </m:e>
        </m:d>
        <m:r>
          <w:rPr>
            <w:rFonts w:ascii="Cambria Math" w:hAnsi="Cambria Math"/>
            <w:color w:val="000000" w:themeColor="text1"/>
            <w:szCs w:val="22"/>
          </w:rPr>
          <m:t>=</m:t>
        </m:r>
        <m:f>
          <m:fPr>
            <m:ctrlPr>
              <w:rPr>
                <w:rFonts w:ascii="Cambria Math" w:hAnsi="Cambria Math"/>
                <w:i/>
                <w:color w:val="000000" w:themeColor="text1"/>
                <w:szCs w:val="22"/>
              </w:rPr>
            </m:ctrlPr>
          </m:fPr>
          <m:num>
            <m:r>
              <w:rPr>
                <w:rFonts w:ascii="Cambria Math" w:hAnsi="Cambria Math"/>
                <w:color w:val="000000" w:themeColor="text1"/>
                <w:szCs w:val="22"/>
              </w:rPr>
              <m:t>1</m:t>
            </m:r>
          </m:num>
          <m:den>
            <m:r>
              <w:rPr>
                <w:rFonts w:ascii="Cambria Math" w:hAnsi="Cambria Math"/>
                <w:color w:val="000000" w:themeColor="text1"/>
                <w:szCs w:val="22"/>
              </w:rPr>
              <m:t>63+</m:t>
            </m:r>
            <m:d>
              <m:dPr>
                <m:ctrlPr>
                  <w:rPr>
                    <w:rFonts w:ascii="Cambria Math" w:hAnsi="Cambria Math"/>
                    <w:i/>
                    <w:color w:val="000000" w:themeColor="text1"/>
                    <w:szCs w:val="22"/>
                  </w:rPr>
                </m:ctrlPr>
              </m:dPr>
              <m:e>
                <m:r>
                  <w:rPr>
                    <w:rFonts w:ascii="Cambria Math" w:hAnsi="Cambria Math"/>
                    <w:color w:val="000000" w:themeColor="text1"/>
                    <w:szCs w:val="22"/>
                  </w:rPr>
                  <m:t>x&gt;0</m:t>
                </m:r>
              </m:e>
            </m:d>
            <m:r>
              <w:rPr>
                <w:rFonts w:ascii="Cambria Math" w:hAnsi="Cambria Math"/>
                <w:color w:val="000000" w:themeColor="text1"/>
                <w:szCs w:val="22"/>
              </w:rPr>
              <m:t>?1:0</m:t>
            </m:r>
          </m:den>
        </m:f>
        <m:nary>
          <m:naryPr>
            <m:chr m:val="∑"/>
            <m:limLoc m:val="undOvr"/>
            <m:ctrlPr>
              <w:rPr>
                <w:rFonts w:ascii="Cambria Math" w:hAnsi="Cambria Math"/>
                <w:i/>
                <w:color w:val="000000" w:themeColor="text1"/>
                <w:szCs w:val="22"/>
              </w:rPr>
            </m:ctrlPr>
          </m:naryPr>
          <m:sub>
            <m:r>
              <w:rPr>
                <w:rFonts w:ascii="Cambria Math" w:hAnsi="Cambria Math"/>
                <w:color w:val="000000" w:themeColor="text1"/>
                <w:szCs w:val="22"/>
              </w:rPr>
              <m:t>i=</m:t>
            </m:r>
            <m:d>
              <m:dPr>
                <m:ctrlPr>
                  <w:rPr>
                    <w:rFonts w:ascii="Cambria Math" w:hAnsi="Cambria Math"/>
                    <w:i/>
                    <w:color w:val="000000" w:themeColor="text1"/>
                    <w:szCs w:val="22"/>
                  </w:rPr>
                </m:ctrlPr>
              </m:dPr>
              <m:e>
                <m:r>
                  <w:rPr>
                    <w:rFonts w:ascii="Cambria Math" w:hAnsi="Cambria Math"/>
                    <w:color w:val="000000" w:themeColor="text1"/>
                    <w:szCs w:val="22"/>
                  </w:rPr>
                  <m:t>x&gt;0</m:t>
                </m:r>
              </m:e>
            </m:d>
            <m:r>
              <w:rPr>
                <w:rFonts w:ascii="Cambria Math" w:hAnsi="Cambria Math"/>
                <w:color w:val="000000" w:themeColor="text1"/>
                <w:szCs w:val="22"/>
              </w:rPr>
              <m:t>?0:1</m:t>
            </m:r>
          </m:sub>
          <m:sup>
            <m:r>
              <w:rPr>
                <w:rFonts w:ascii="Cambria Math" w:hAnsi="Cambria Math"/>
                <w:color w:val="000000" w:themeColor="text1"/>
                <w:szCs w:val="22"/>
              </w:rPr>
              <m:t>63</m:t>
            </m:r>
          </m:sup>
          <m:e>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avg</m:t>
                </m:r>
              </m:sub>
            </m:sSub>
            <m:r>
              <w:rPr>
                <w:rFonts w:ascii="Cambria Math" w:hAnsi="Cambria Math"/>
                <w:color w:val="000000" w:themeColor="text1"/>
                <w:szCs w:val="22"/>
              </w:rPr>
              <m:t>(x,i)</m:t>
            </m:r>
          </m:e>
        </m:nary>
      </m:oMath>
      <w:r w:rsidR="00DE4E8E" w:rsidRPr="001619DC">
        <w:rPr>
          <w:color w:val="000000" w:themeColor="text1"/>
          <w:szCs w:val="22"/>
        </w:rPr>
        <w:t>.</w:t>
      </w:r>
    </w:p>
    <w:p w14:paraId="4C748A5F" w14:textId="64DF0C14" w:rsidR="00DE4E8E" w:rsidRPr="007E2F48" w:rsidRDefault="001619DC" w:rsidP="00DE4E8E">
      <w:pPr>
        <w:spacing w:after="240"/>
        <w:rPr>
          <w:color w:val="000000" w:themeColor="text1"/>
          <w:szCs w:val="22"/>
        </w:rPr>
      </w:pPr>
      <w:r w:rsidRPr="001619DC">
        <w:rPr>
          <w:color w:val="000000" w:themeColor="text1"/>
          <w:szCs w:val="22"/>
        </w:rPr>
        <w:t>The a</w:t>
      </w:r>
      <w:r w:rsidR="00DE4E8E" w:rsidRPr="001619DC">
        <w:rPr>
          <w:color w:val="000000" w:themeColor="text1"/>
          <w:szCs w:val="22"/>
        </w:rPr>
        <w:t xml:space="preserve">verage vectors </w:t>
      </w:r>
      <w:proofErr w:type="spellStart"/>
      <w:r w:rsidR="00DE4E8E" w:rsidRPr="001619DC">
        <w:rPr>
          <w:color w:val="000000" w:themeColor="text1"/>
          <w:szCs w:val="22"/>
        </w:rPr>
        <w:t>B</w:t>
      </w:r>
      <w:r w:rsidR="00DE4E8E" w:rsidRPr="001619DC">
        <w:rPr>
          <w:color w:val="000000" w:themeColor="text1"/>
          <w:szCs w:val="22"/>
          <w:vertAlign w:val="subscript"/>
        </w:rPr>
        <w:t>c</w:t>
      </w:r>
      <w:proofErr w:type="spellEnd"/>
      <w:r w:rsidR="00DE4E8E" w:rsidRPr="001619DC">
        <w:rPr>
          <w:color w:val="000000" w:themeColor="text1"/>
          <w:szCs w:val="22"/>
        </w:rPr>
        <w:t xml:space="preserve"> and B</w:t>
      </w:r>
      <w:r w:rsidR="00DE4E8E" w:rsidRPr="001619DC">
        <w:rPr>
          <w:color w:val="000000" w:themeColor="text1"/>
          <w:szCs w:val="22"/>
          <w:vertAlign w:val="subscript"/>
        </w:rPr>
        <w:t>r</w:t>
      </w:r>
      <w:r w:rsidR="00DE4E8E" w:rsidRPr="001619DC">
        <w:rPr>
          <w:color w:val="000000" w:themeColor="text1"/>
          <w:szCs w:val="22"/>
        </w:rPr>
        <w:t xml:space="preserve"> are regularized to suppress peaks. The average vectors are represented as a curve and its intersection points with </w:t>
      </w:r>
      <w:r w:rsidRPr="001619DC">
        <w:rPr>
          <w:color w:val="000000" w:themeColor="text1"/>
          <w:szCs w:val="22"/>
        </w:rPr>
        <w:t xml:space="preserve">a </w:t>
      </w:r>
      <w:r w:rsidR="00DE4E8E" w:rsidRPr="001619DC">
        <w:rPr>
          <w:color w:val="000000" w:themeColor="text1"/>
          <w:szCs w:val="22"/>
        </w:rPr>
        <w:t xml:space="preserve">total average value </w:t>
      </w:r>
      <w:r w:rsidRPr="001619DC">
        <w:rPr>
          <w:color w:val="000000" w:themeColor="text1"/>
          <w:szCs w:val="22"/>
        </w:rPr>
        <w:t xml:space="preserve">avg </w:t>
      </w:r>
      <w:r w:rsidR="00DE4E8E" w:rsidRPr="001619DC">
        <w:rPr>
          <w:color w:val="000000" w:themeColor="text1"/>
          <w:szCs w:val="22"/>
        </w:rPr>
        <w:t xml:space="preserve">of a block </w:t>
      </w:r>
      <w:proofErr w:type="spellStart"/>
      <w:r w:rsidRPr="001619DC">
        <w:rPr>
          <w:color w:val="000000" w:themeColor="text1"/>
          <w:szCs w:val="22"/>
        </w:rPr>
        <w:t>B</w:t>
      </w:r>
      <w:r w:rsidRPr="001619DC">
        <w:rPr>
          <w:color w:val="000000" w:themeColor="text1"/>
          <w:szCs w:val="22"/>
          <w:vertAlign w:val="subscript"/>
        </w:rPr>
        <w:t>avg</w:t>
      </w:r>
      <w:proofErr w:type="spellEnd"/>
      <w:r w:rsidRPr="001619DC">
        <w:rPr>
          <w:color w:val="000000" w:themeColor="text1"/>
          <w:szCs w:val="22"/>
        </w:rPr>
        <w:t xml:space="preserve"> is </w:t>
      </w:r>
      <w:r w:rsidR="00DE4E8E" w:rsidRPr="001619DC">
        <w:rPr>
          <w:color w:val="000000" w:themeColor="text1"/>
          <w:szCs w:val="22"/>
        </w:rPr>
        <w:t>computed (</w:t>
      </w:r>
      <m:oMath>
        <m:r>
          <w:rPr>
            <w:rFonts w:ascii="Cambria Math" w:hAnsi="Cambria Math"/>
            <w:color w:val="000000" w:themeColor="text1"/>
            <w:szCs w:val="22"/>
          </w:rPr>
          <m:t>avg=</m:t>
        </m:r>
        <m:f>
          <m:fPr>
            <m:ctrlPr>
              <w:rPr>
                <w:rFonts w:ascii="Cambria Math" w:hAnsi="Cambria Math"/>
                <w:i/>
                <w:color w:val="000000" w:themeColor="text1"/>
                <w:szCs w:val="22"/>
              </w:rPr>
            </m:ctrlPr>
          </m:fPr>
          <m:num>
            <m:r>
              <w:rPr>
                <w:rFonts w:ascii="Cambria Math" w:hAnsi="Cambria Math"/>
                <w:color w:val="000000" w:themeColor="text1"/>
                <w:szCs w:val="22"/>
              </w:rPr>
              <m:t>1</m:t>
            </m:r>
          </m:num>
          <m:den>
            <m:r>
              <w:rPr>
                <w:rFonts w:ascii="Cambria Math" w:hAnsi="Cambria Math"/>
                <w:color w:val="000000" w:themeColor="text1"/>
                <w:szCs w:val="22"/>
              </w:rPr>
              <m:t>64*64</m:t>
            </m:r>
          </m:den>
        </m:f>
        <m:nary>
          <m:naryPr>
            <m:chr m:val="∑"/>
            <m:limLoc m:val="undOvr"/>
            <m:ctrlPr>
              <w:rPr>
                <w:rFonts w:ascii="Cambria Math" w:hAnsi="Cambria Math"/>
                <w:i/>
                <w:color w:val="000000" w:themeColor="text1"/>
                <w:szCs w:val="22"/>
              </w:rPr>
            </m:ctrlPr>
          </m:naryPr>
          <m:sub>
            <m:r>
              <w:rPr>
                <w:rFonts w:ascii="Cambria Math" w:hAnsi="Cambria Math"/>
                <w:color w:val="000000" w:themeColor="text1"/>
                <w:szCs w:val="22"/>
              </w:rPr>
              <m:t>i=0</m:t>
            </m:r>
          </m:sub>
          <m:sup>
            <m:r>
              <w:rPr>
                <w:rFonts w:ascii="Cambria Math" w:hAnsi="Cambria Math"/>
                <w:color w:val="000000" w:themeColor="text1"/>
                <w:szCs w:val="22"/>
              </w:rPr>
              <m:t>64-1</m:t>
            </m:r>
          </m:sup>
          <m:e>
            <m:nary>
              <m:naryPr>
                <m:chr m:val="∑"/>
                <m:limLoc m:val="undOvr"/>
                <m:ctrlPr>
                  <w:rPr>
                    <w:rFonts w:ascii="Cambria Math" w:hAnsi="Cambria Math"/>
                    <w:i/>
                    <w:color w:val="000000" w:themeColor="text1"/>
                    <w:szCs w:val="22"/>
                  </w:rPr>
                </m:ctrlPr>
              </m:naryPr>
              <m:sub>
                <m:r>
                  <w:rPr>
                    <w:rFonts w:ascii="Cambria Math" w:hAnsi="Cambria Math"/>
                    <w:color w:val="000000" w:themeColor="text1"/>
                    <w:szCs w:val="22"/>
                  </w:rPr>
                  <m:t>j=0</m:t>
                </m:r>
              </m:sub>
              <m:sup>
                <m:r>
                  <w:rPr>
                    <w:rFonts w:ascii="Cambria Math" w:hAnsi="Cambria Math"/>
                    <w:color w:val="000000" w:themeColor="text1"/>
                    <w:szCs w:val="22"/>
                  </w:rPr>
                  <m:t>64-1</m:t>
                </m:r>
              </m:sup>
              <m:e>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avg</m:t>
                    </m:r>
                  </m:sub>
                </m:sSub>
              </m:e>
            </m:nary>
            <m:r>
              <w:rPr>
                <w:rFonts w:ascii="Cambria Math" w:hAnsi="Cambria Math"/>
                <w:color w:val="000000" w:themeColor="text1"/>
                <w:szCs w:val="22"/>
              </w:rPr>
              <m:t>(i,j)</m:t>
            </m:r>
          </m:e>
        </m:nary>
      </m:oMath>
      <w:r w:rsidR="00DE4E8E" w:rsidRPr="001619DC">
        <w:rPr>
          <w:color w:val="000000" w:themeColor="text1"/>
          <w:szCs w:val="22"/>
        </w:rPr>
        <w:t>), as illustrated in</w:t>
      </w:r>
      <w:r w:rsidR="00831AC7" w:rsidRPr="001619DC">
        <w:rPr>
          <w:color w:val="000000" w:themeColor="text1"/>
          <w:szCs w:val="22"/>
        </w:rPr>
        <w:t xml:space="preserve"> </w:t>
      </w:r>
      <w:r w:rsidR="00831AC7" w:rsidRPr="001619DC">
        <w:rPr>
          <w:color w:val="000000" w:themeColor="text1"/>
          <w:szCs w:val="22"/>
        </w:rPr>
        <w:fldChar w:fldCharType="begin"/>
      </w:r>
      <w:r w:rsidR="00831AC7" w:rsidRPr="001619DC">
        <w:rPr>
          <w:color w:val="000000" w:themeColor="text1"/>
          <w:szCs w:val="22"/>
        </w:rPr>
        <w:instrText xml:space="preserve"> REF _Ref97308732 \h </w:instrText>
      </w:r>
      <w:r w:rsidR="00831AC7" w:rsidRPr="001619DC">
        <w:rPr>
          <w:color w:val="000000" w:themeColor="text1"/>
          <w:szCs w:val="22"/>
        </w:rPr>
      </w:r>
      <w:r w:rsidR="00831AC7" w:rsidRPr="001619DC">
        <w:rPr>
          <w:color w:val="000000" w:themeColor="text1"/>
          <w:szCs w:val="22"/>
        </w:rPr>
        <w:fldChar w:fldCharType="separate"/>
      </w:r>
      <w:r w:rsidR="00831AC7" w:rsidRPr="001619DC">
        <w:rPr>
          <w:szCs w:val="18"/>
        </w:rPr>
        <w:t xml:space="preserve">Figure </w:t>
      </w:r>
      <w:r w:rsidR="00831AC7" w:rsidRPr="007E2F48">
        <w:rPr>
          <w:szCs w:val="18"/>
        </w:rPr>
        <w:t>8</w:t>
      </w:r>
      <w:r w:rsidR="00831AC7" w:rsidRPr="001619DC">
        <w:rPr>
          <w:color w:val="000000" w:themeColor="text1"/>
          <w:szCs w:val="22"/>
        </w:rPr>
        <w:fldChar w:fldCharType="end"/>
      </w:r>
      <w:r w:rsidR="00DE4E8E" w:rsidRPr="001619DC">
        <w:rPr>
          <w:color w:val="000000" w:themeColor="text1"/>
          <w:szCs w:val="22"/>
        </w:rPr>
        <w:t>.</w:t>
      </w:r>
      <w:r w:rsidR="00DE4E8E" w:rsidRPr="007E2F48">
        <w:rPr>
          <w:color w:val="000000" w:themeColor="text1"/>
          <w:szCs w:val="22"/>
        </w:rPr>
        <w:t xml:space="preserve"> </w:t>
      </w:r>
      <w:r w:rsidRPr="007E2F48">
        <w:rPr>
          <w:color w:val="000000" w:themeColor="text1"/>
          <w:szCs w:val="22"/>
        </w:rPr>
        <w:t xml:space="preserve">The value of avg is </w:t>
      </w:r>
      <w:r w:rsidRPr="001619DC">
        <w:rPr>
          <w:color w:val="000000" w:themeColor="text1"/>
          <w:szCs w:val="22"/>
        </w:rPr>
        <w:t>subsequently used as a threshold for other computations. [Ed. Note: not sure if that was what was meant by avg being used as a threshold or if I changed the intent. It was hard to understand what the original statement meant].</w:t>
      </w:r>
    </w:p>
    <w:p w14:paraId="69CB0B97" w14:textId="77777777" w:rsidR="00831AC7" w:rsidRPr="001619DC" w:rsidRDefault="00DE4E8E" w:rsidP="00DA32DE">
      <w:pPr>
        <w:keepNext/>
        <w:jc w:val="center"/>
      </w:pPr>
      <w:r w:rsidRPr="007E2F48">
        <w:rPr>
          <w:noProof/>
          <w:color w:val="000000" w:themeColor="text1"/>
          <w:szCs w:val="22"/>
        </w:rPr>
        <w:lastRenderedPageBreak/>
        <w:drawing>
          <wp:inline distT="0" distB="0" distL="0" distR="0" wp14:anchorId="3281CC4A" wp14:editId="3886FF89">
            <wp:extent cx="5279390" cy="1824720"/>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47803" cy="1848366"/>
                    </a:xfrm>
                    <a:prstGeom prst="rect">
                      <a:avLst/>
                    </a:prstGeom>
                    <a:noFill/>
                  </pic:spPr>
                </pic:pic>
              </a:graphicData>
            </a:graphic>
          </wp:inline>
        </w:drawing>
      </w:r>
    </w:p>
    <w:p w14:paraId="2DED38BA" w14:textId="539417C3" w:rsidR="00DE4E8E" w:rsidRPr="007E2F48" w:rsidRDefault="00831AC7" w:rsidP="00DA32DE">
      <w:pPr>
        <w:pStyle w:val="Caption"/>
        <w:rPr>
          <w:color w:val="000000" w:themeColor="text1"/>
          <w:lang w:val="en-CA"/>
        </w:rPr>
      </w:pPr>
      <w:bookmarkStart w:id="275" w:name="_Ref97308732"/>
      <w:r w:rsidRPr="007E2F48">
        <w:rPr>
          <w:b w:val="0"/>
          <w:bCs w:val="0"/>
          <w:sz w:val="22"/>
          <w:szCs w:val="18"/>
          <w:lang w:val="en-CA"/>
        </w:rPr>
        <w:t xml:space="preserve">Figure </w:t>
      </w:r>
      <w:r w:rsidRPr="007E2F48">
        <w:rPr>
          <w:b w:val="0"/>
          <w:bCs w:val="0"/>
          <w:sz w:val="22"/>
          <w:szCs w:val="18"/>
          <w:lang w:val="en-CA"/>
        </w:rPr>
        <w:fldChar w:fldCharType="begin"/>
      </w:r>
      <w:r w:rsidRPr="007E2F48">
        <w:rPr>
          <w:b w:val="0"/>
          <w:bCs w:val="0"/>
          <w:sz w:val="22"/>
          <w:szCs w:val="18"/>
          <w:lang w:val="en-CA"/>
        </w:rPr>
        <w:instrText xml:space="preserve"> SEQ Figure \* ARABIC </w:instrText>
      </w:r>
      <w:r w:rsidRPr="007E2F48">
        <w:rPr>
          <w:b w:val="0"/>
          <w:bCs w:val="0"/>
          <w:sz w:val="22"/>
          <w:szCs w:val="18"/>
          <w:lang w:val="en-CA"/>
        </w:rPr>
        <w:fldChar w:fldCharType="separate"/>
      </w:r>
      <w:r w:rsidR="00FB6303">
        <w:rPr>
          <w:b w:val="0"/>
          <w:bCs w:val="0"/>
          <w:noProof/>
          <w:sz w:val="22"/>
          <w:szCs w:val="18"/>
          <w:lang w:val="en-CA"/>
        </w:rPr>
        <w:t>9</w:t>
      </w:r>
      <w:r w:rsidRPr="007E2F48">
        <w:rPr>
          <w:b w:val="0"/>
          <w:bCs w:val="0"/>
          <w:sz w:val="22"/>
          <w:szCs w:val="18"/>
          <w:lang w:val="en-CA"/>
        </w:rPr>
        <w:fldChar w:fldCharType="end"/>
      </w:r>
      <w:bookmarkEnd w:id="275"/>
      <w:r w:rsidRPr="007E2F48">
        <w:rPr>
          <w:b w:val="0"/>
          <w:bCs w:val="0"/>
          <w:sz w:val="22"/>
          <w:szCs w:val="18"/>
          <w:lang w:val="en-CA"/>
        </w:rPr>
        <w:t>:Cut-off frequency estimation (intersection points x1 and x2 represent estimated frequencies).</w:t>
      </w:r>
    </w:p>
    <w:p w14:paraId="7C364EFD" w14:textId="5F6FB4C8" w:rsidR="00DE4E8E" w:rsidRPr="0033486B" w:rsidRDefault="00DE4E8E" w:rsidP="00DE4E8E">
      <w:pPr>
        <w:rPr>
          <w:color w:val="000000" w:themeColor="text1"/>
          <w:szCs w:val="22"/>
        </w:rPr>
      </w:pPr>
      <w:r w:rsidRPr="001619DC">
        <w:rPr>
          <w:color w:val="000000" w:themeColor="text1"/>
          <w:szCs w:val="22"/>
        </w:rPr>
        <w:t xml:space="preserve">Based on the analysis of the intersection point(s), cut-off frequencies are obtained. The intersection points are chosen to represent </w:t>
      </w:r>
      <w:r w:rsidR="0033486B">
        <w:rPr>
          <w:color w:val="000000" w:themeColor="text1"/>
          <w:szCs w:val="22"/>
        </w:rPr>
        <w:t xml:space="preserve">the </w:t>
      </w:r>
      <w:r w:rsidRPr="001619DC">
        <w:rPr>
          <w:color w:val="000000" w:themeColor="text1"/>
          <w:szCs w:val="22"/>
        </w:rPr>
        <w:t>cut-off frequencies of the frequency</w:t>
      </w:r>
      <w:r w:rsidRPr="0033486B">
        <w:rPr>
          <w:color w:val="000000" w:themeColor="text1"/>
          <w:szCs w:val="22"/>
        </w:rPr>
        <w:t xml:space="preserve">-filtered film grain model. In such case, </w:t>
      </w:r>
      <w:r w:rsidR="0033486B">
        <w:rPr>
          <w:color w:val="000000" w:themeColor="text1"/>
          <w:szCs w:val="22"/>
        </w:rPr>
        <w:t xml:space="preserve">the </w:t>
      </w:r>
      <w:r w:rsidRPr="0033486B">
        <w:rPr>
          <w:color w:val="000000" w:themeColor="text1"/>
          <w:szCs w:val="22"/>
        </w:rPr>
        <w:t xml:space="preserve">model values are set to </w:t>
      </w:r>
      <w:r w:rsidRPr="0033486B">
        <w:rPr>
          <w:bCs/>
        </w:rPr>
        <w:t>(according to the SMPTE RDD 5 specification)</w:t>
      </w:r>
      <w:r w:rsidRPr="0033486B">
        <w:rPr>
          <w:color w:val="000000" w:themeColor="text1"/>
          <w:szCs w:val="22"/>
        </w:rPr>
        <w:t>:</w:t>
      </w:r>
    </w:p>
    <w:p w14:paraId="4A81365F" w14:textId="77777777" w:rsidR="00DE4E8E" w:rsidRPr="0033486B" w:rsidRDefault="00DE4E8E" w:rsidP="00DE4E8E">
      <w:pPr>
        <w:pStyle w:val="ListParagraph"/>
        <w:numPr>
          <w:ilvl w:val="0"/>
          <w:numId w:val="46"/>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bCs/>
        </w:rPr>
      </w:pPr>
      <w:proofErr w:type="spellStart"/>
      <w:r w:rsidRPr="0033486B">
        <w:rPr>
          <w:bCs/>
        </w:rPr>
        <w:t>comp_model_</w:t>
      </w:r>
      <w:proofErr w:type="gramStart"/>
      <w:r w:rsidRPr="0033486B">
        <w:rPr>
          <w:bCs/>
        </w:rPr>
        <w:t>value</w:t>
      </w:r>
      <w:proofErr w:type="spellEnd"/>
      <w:r w:rsidRPr="0033486B">
        <w:rPr>
          <w:bCs/>
        </w:rPr>
        <w:t>[</w:t>
      </w:r>
      <w:proofErr w:type="gramEnd"/>
      <w:r w:rsidRPr="0033486B">
        <w:rPr>
          <w:bCs/>
        </w:rPr>
        <w:t xml:space="preserve"> c ][ </w:t>
      </w:r>
      <w:proofErr w:type="spellStart"/>
      <w:r w:rsidRPr="0033486B">
        <w:rPr>
          <w:bCs/>
        </w:rPr>
        <w:t>i</w:t>
      </w:r>
      <w:proofErr w:type="spellEnd"/>
      <w:r w:rsidRPr="0033486B">
        <w:rPr>
          <w:bCs/>
        </w:rPr>
        <w:t xml:space="preserve"> ][ 1 </w:t>
      </w:r>
      <w:r w:rsidRPr="0033486B">
        <w:rPr>
          <w:bCs/>
          <w:szCs w:val="22"/>
        </w:rPr>
        <w:t xml:space="preserve">] = </w:t>
      </w:r>
      <w:r w:rsidRPr="0033486B">
        <w:rPr>
          <w:rFonts w:eastAsiaTheme="minorHAnsi"/>
          <w:color w:val="000000"/>
          <w:szCs w:val="22"/>
        </w:rPr>
        <w:t>Clip3(2,14,</w:t>
      </w:r>
      <w:r w:rsidRPr="0033486B">
        <w:rPr>
          <w:bCs/>
          <w:szCs w:val="22"/>
        </w:rPr>
        <w:t>(x1-1)&gt;&gt;2) and</w:t>
      </w:r>
    </w:p>
    <w:p w14:paraId="5A0FC6A2" w14:textId="77777777" w:rsidR="00DE4E8E" w:rsidRPr="001619DC" w:rsidRDefault="00DE4E8E" w:rsidP="00DE4E8E">
      <w:pPr>
        <w:pStyle w:val="ListParagraph"/>
        <w:numPr>
          <w:ilvl w:val="0"/>
          <w:numId w:val="46"/>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bCs/>
          <w:szCs w:val="22"/>
        </w:rPr>
      </w:pPr>
      <w:proofErr w:type="spellStart"/>
      <w:r w:rsidRPr="0033486B">
        <w:rPr>
          <w:bCs/>
        </w:rPr>
        <w:t>comp_model_</w:t>
      </w:r>
      <w:proofErr w:type="gramStart"/>
      <w:r w:rsidRPr="0033486B">
        <w:rPr>
          <w:bCs/>
        </w:rPr>
        <w:t>value</w:t>
      </w:r>
      <w:proofErr w:type="spellEnd"/>
      <w:r w:rsidRPr="0033486B">
        <w:rPr>
          <w:bCs/>
        </w:rPr>
        <w:t>[</w:t>
      </w:r>
      <w:proofErr w:type="gramEnd"/>
      <w:r w:rsidRPr="0033486B">
        <w:rPr>
          <w:bCs/>
        </w:rPr>
        <w:t xml:space="preserve"> c ][ </w:t>
      </w:r>
      <w:proofErr w:type="spellStart"/>
      <w:r w:rsidRPr="0033486B">
        <w:rPr>
          <w:bCs/>
        </w:rPr>
        <w:t>i</w:t>
      </w:r>
      <w:proofErr w:type="spellEnd"/>
      <w:r w:rsidRPr="0033486B">
        <w:rPr>
          <w:bCs/>
        </w:rPr>
        <w:t xml:space="preserve"> ][ 2 ]</w:t>
      </w:r>
      <w:r w:rsidRPr="00826803">
        <w:rPr>
          <w:bCs/>
        </w:rPr>
        <w:t xml:space="preserve"> </w:t>
      </w:r>
      <w:r w:rsidRPr="00AB40CD">
        <w:rPr>
          <w:bCs/>
        </w:rPr>
        <w:t>=</w:t>
      </w:r>
      <w:r w:rsidRPr="00B24520">
        <w:rPr>
          <w:bCs/>
        </w:rPr>
        <w:t xml:space="preserve"> </w:t>
      </w:r>
      <w:r w:rsidRPr="001619DC">
        <w:rPr>
          <w:rFonts w:eastAsiaTheme="minorHAnsi"/>
          <w:color w:val="000000"/>
          <w:szCs w:val="22"/>
        </w:rPr>
        <w:t>Clip3(2,14,</w:t>
      </w:r>
      <w:r w:rsidRPr="001619DC">
        <w:rPr>
          <w:bCs/>
          <w:szCs w:val="22"/>
        </w:rPr>
        <w:t>(x2-1)&gt;&gt;2),</w:t>
      </w:r>
    </w:p>
    <w:p w14:paraId="2A4412D0" w14:textId="0998FCF5" w:rsidR="00DE4E8E" w:rsidRPr="0033486B" w:rsidRDefault="00DE4E8E" w:rsidP="00DE4E8E">
      <w:pPr>
        <w:rPr>
          <w:color w:val="000000" w:themeColor="text1"/>
          <w:szCs w:val="22"/>
        </w:rPr>
      </w:pPr>
      <w:r w:rsidRPr="001619DC">
        <w:rPr>
          <w:bCs/>
        </w:rPr>
        <w:t xml:space="preserve">where </w:t>
      </w:r>
      <w:proofErr w:type="spellStart"/>
      <w:r w:rsidRPr="007E2F48">
        <w:rPr>
          <w:i/>
          <w:iCs/>
          <w:szCs w:val="22"/>
          <w:lang w:eastAsia="ja-JP"/>
        </w:rPr>
        <w:t>i</w:t>
      </w:r>
      <w:proofErr w:type="spellEnd"/>
      <w:r w:rsidRPr="007E2F48">
        <w:rPr>
          <w:szCs w:val="22"/>
          <w:lang w:eastAsia="ja-JP"/>
        </w:rPr>
        <w:t xml:space="preserve"> is </w:t>
      </w:r>
      <w:r w:rsidR="0033486B">
        <w:rPr>
          <w:szCs w:val="22"/>
          <w:lang w:eastAsia="ja-JP"/>
        </w:rPr>
        <w:t xml:space="preserve">the </w:t>
      </w:r>
      <w:r w:rsidRPr="007E2F48">
        <w:rPr>
          <w:szCs w:val="22"/>
          <w:lang w:eastAsia="ja-JP"/>
        </w:rPr>
        <w:t xml:space="preserve">index of the interval, and </w:t>
      </w:r>
      <w:r w:rsidRPr="007E2F48">
        <w:rPr>
          <w:i/>
          <w:iCs/>
          <w:szCs w:val="22"/>
          <w:lang w:eastAsia="ja-JP"/>
        </w:rPr>
        <w:t>c</w:t>
      </w:r>
      <w:r w:rsidRPr="007E2F48">
        <w:rPr>
          <w:szCs w:val="22"/>
          <w:lang w:eastAsia="ja-JP"/>
        </w:rPr>
        <w:t xml:space="preserve"> is </w:t>
      </w:r>
      <w:r w:rsidR="0033486B">
        <w:rPr>
          <w:szCs w:val="22"/>
          <w:lang w:eastAsia="ja-JP"/>
        </w:rPr>
        <w:t xml:space="preserve">the </w:t>
      </w:r>
      <w:r w:rsidRPr="007E2F48">
        <w:rPr>
          <w:szCs w:val="22"/>
          <w:lang w:eastAsia="ja-JP"/>
        </w:rPr>
        <w:t>colo</w:t>
      </w:r>
      <w:r w:rsidR="003144D0" w:rsidRPr="007E2F48">
        <w:rPr>
          <w:szCs w:val="22"/>
          <w:lang w:eastAsia="ja-JP"/>
        </w:rPr>
        <w:t>u</w:t>
      </w:r>
      <w:r w:rsidRPr="007E2F48">
        <w:rPr>
          <w:szCs w:val="22"/>
          <w:lang w:eastAsia="ja-JP"/>
        </w:rPr>
        <w:t>r component index</w:t>
      </w:r>
      <w:r w:rsidRPr="001619DC">
        <w:rPr>
          <w:color w:val="000000" w:themeColor="text1"/>
          <w:szCs w:val="22"/>
        </w:rPr>
        <w:t xml:space="preserve">. If </w:t>
      </w:r>
      <w:r w:rsidR="0033486B">
        <w:rPr>
          <w:color w:val="000000" w:themeColor="text1"/>
          <w:szCs w:val="22"/>
        </w:rPr>
        <w:t xml:space="preserve">no </w:t>
      </w:r>
      <w:r w:rsidRPr="0033486B">
        <w:rPr>
          <w:color w:val="000000" w:themeColor="text1"/>
          <w:szCs w:val="22"/>
        </w:rPr>
        <w:t xml:space="preserve">intersection points are found, film grain is not present in the input frame. </w:t>
      </w:r>
    </w:p>
    <w:p w14:paraId="109286DD" w14:textId="77777777" w:rsidR="00DE4E8E" w:rsidRPr="001619DC" w:rsidRDefault="00DE4E8E" w:rsidP="00DE4E8E">
      <w:pPr>
        <w:rPr>
          <w:color w:val="000000" w:themeColor="text1"/>
          <w:szCs w:val="22"/>
        </w:rPr>
      </w:pPr>
      <w:r w:rsidRPr="00826803">
        <w:rPr>
          <w:color w:val="000000" w:themeColor="text1"/>
          <w:szCs w:val="22"/>
        </w:rPr>
        <w:t>In the current implementation, only one pair of cut-off frequencies is estimated over the full intensity interva</w:t>
      </w:r>
      <w:r w:rsidRPr="00AB40CD">
        <w:rPr>
          <w:color w:val="000000" w:themeColor="text1"/>
          <w:szCs w:val="22"/>
        </w:rPr>
        <w:t>l range.</w:t>
      </w:r>
    </w:p>
    <w:p w14:paraId="604C82D5" w14:textId="408D1A53" w:rsidR="00DE4E8E" w:rsidRPr="001619DC" w:rsidRDefault="00DE4E8E" w:rsidP="00DA32DE">
      <w:pPr>
        <w:pStyle w:val="Heading3"/>
        <w:ind w:hanging="6570"/>
        <w:jc w:val="left"/>
      </w:pPr>
      <w:bookmarkStart w:id="276" w:name="_Toc101271441"/>
      <w:r w:rsidRPr="001619DC">
        <w:t>Determination of intensity intervals and grain variance</w:t>
      </w:r>
      <w:bookmarkEnd w:id="276"/>
    </w:p>
    <w:p w14:paraId="72440835" w14:textId="2E895B59" w:rsidR="00DE4E8E" w:rsidRPr="001619DC" w:rsidRDefault="00DE4E8E" w:rsidP="00DE4E8E">
      <w:pPr>
        <w:shd w:val="clear" w:color="auto" w:fill="FFFFFF" w:themeFill="background1"/>
        <w:rPr>
          <w:szCs w:val="22"/>
        </w:rPr>
      </w:pPr>
      <w:r w:rsidRPr="001619DC">
        <w:rPr>
          <w:szCs w:val="22"/>
        </w:rPr>
        <w:t>Intensity intervals (</w:t>
      </w:r>
      <w:proofErr w:type="spellStart"/>
      <w:r w:rsidRPr="001619DC">
        <w:rPr>
          <w:szCs w:val="22"/>
        </w:rPr>
        <w:t>fg_intensity_interval_lower_</w:t>
      </w:r>
      <w:proofErr w:type="gramStart"/>
      <w:r w:rsidRPr="001619DC">
        <w:rPr>
          <w:szCs w:val="22"/>
        </w:rPr>
        <w:t>bound</w:t>
      </w:r>
      <w:proofErr w:type="spellEnd"/>
      <w:r w:rsidRPr="001619DC">
        <w:rPr>
          <w:szCs w:val="22"/>
        </w:rPr>
        <w:t>[</w:t>
      </w:r>
      <w:proofErr w:type="gramEnd"/>
      <w:r w:rsidRPr="001619DC">
        <w:t> </w:t>
      </w:r>
      <w:r w:rsidRPr="001619DC">
        <w:rPr>
          <w:szCs w:val="22"/>
        </w:rPr>
        <w:t>c</w:t>
      </w:r>
      <w:r w:rsidRPr="001619DC">
        <w:t> </w:t>
      </w:r>
      <w:r w:rsidRPr="001619DC">
        <w:rPr>
          <w:szCs w:val="22"/>
        </w:rPr>
        <w:t>][</w:t>
      </w:r>
      <w:r w:rsidRPr="001619DC">
        <w:t> </w:t>
      </w:r>
      <w:proofErr w:type="spellStart"/>
      <w:r w:rsidRPr="001619DC">
        <w:rPr>
          <w:szCs w:val="22"/>
        </w:rPr>
        <w:t>i</w:t>
      </w:r>
      <w:proofErr w:type="spellEnd"/>
      <w:r w:rsidRPr="001619DC">
        <w:t> </w:t>
      </w:r>
      <w:r w:rsidRPr="001619DC">
        <w:rPr>
          <w:szCs w:val="22"/>
        </w:rPr>
        <w:t xml:space="preserve">], </w:t>
      </w:r>
      <w:proofErr w:type="spellStart"/>
      <w:r w:rsidRPr="001619DC">
        <w:rPr>
          <w:szCs w:val="22"/>
        </w:rPr>
        <w:t>fg_intensity_interval_upper_bound</w:t>
      </w:r>
      <w:proofErr w:type="spellEnd"/>
      <w:r w:rsidRPr="001619DC">
        <w:rPr>
          <w:szCs w:val="22"/>
        </w:rPr>
        <w:t>[</w:t>
      </w:r>
      <w:r w:rsidRPr="001619DC">
        <w:t> </w:t>
      </w:r>
      <w:r w:rsidRPr="001619DC">
        <w:rPr>
          <w:szCs w:val="22"/>
        </w:rPr>
        <w:t>c</w:t>
      </w:r>
      <w:r w:rsidRPr="001619DC">
        <w:t> </w:t>
      </w:r>
      <w:r w:rsidRPr="001619DC">
        <w:rPr>
          <w:szCs w:val="22"/>
        </w:rPr>
        <w:t>][</w:t>
      </w:r>
      <w:r w:rsidRPr="001619DC">
        <w:t> </w:t>
      </w:r>
      <w:proofErr w:type="spellStart"/>
      <w:r w:rsidRPr="001619DC">
        <w:rPr>
          <w:szCs w:val="22"/>
        </w:rPr>
        <w:t>i</w:t>
      </w:r>
      <w:proofErr w:type="spellEnd"/>
      <w:r w:rsidRPr="001619DC">
        <w:t> </w:t>
      </w:r>
      <w:r w:rsidRPr="001619DC">
        <w:rPr>
          <w:szCs w:val="22"/>
        </w:rPr>
        <w:t xml:space="preserve">]) and </w:t>
      </w:r>
      <w:r w:rsidR="0033486B">
        <w:rPr>
          <w:szCs w:val="22"/>
        </w:rPr>
        <w:t xml:space="preserve">the </w:t>
      </w:r>
      <w:r w:rsidRPr="0033486B">
        <w:rPr>
          <w:szCs w:val="22"/>
        </w:rPr>
        <w:t>corresponding grain variance values  (</w:t>
      </w:r>
      <w:proofErr w:type="spellStart"/>
      <w:r w:rsidRPr="0033486B">
        <w:rPr>
          <w:szCs w:val="22"/>
        </w:rPr>
        <w:t>fg_comp_model_value</w:t>
      </w:r>
      <w:proofErr w:type="spellEnd"/>
      <w:r w:rsidRPr="0033486B">
        <w:rPr>
          <w:szCs w:val="22"/>
        </w:rPr>
        <w:t>[</w:t>
      </w:r>
      <w:r w:rsidRPr="0033486B">
        <w:t> </w:t>
      </w:r>
      <w:r w:rsidRPr="0033486B">
        <w:rPr>
          <w:szCs w:val="22"/>
        </w:rPr>
        <w:t>c</w:t>
      </w:r>
      <w:r w:rsidRPr="0033486B">
        <w:t> </w:t>
      </w:r>
      <w:r w:rsidRPr="0033486B">
        <w:rPr>
          <w:szCs w:val="22"/>
        </w:rPr>
        <w:t>][</w:t>
      </w:r>
      <w:r w:rsidRPr="0033486B">
        <w:t> </w:t>
      </w:r>
      <w:proofErr w:type="spellStart"/>
      <w:r w:rsidRPr="0033486B">
        <w:rPr>
          <w:szCs w:val="22"/>
        </w:rPr>
        <w:t>i</w:t>
      </w:r>
      <w:proofErr w:type="spellEnd"/>
      <w:r w:rsidRPr="0033486B">
        <w:t> </w:t>
      </w:r>
      <w:r w:rsidRPr="0033486B">
        <w:rPr>
          <w:szCs w:val="22"/>
        </w:rPr>
        <w:t>][</w:t>
      </w:r>
      <w:r w:rsidRPr="00826803">
        <w:t> </w:t>
      </w:r>
      <w:r w:rsidRPr="00AB40CD">
        <w:rPr>
          <w:szCs w:val="22"/>
        </w:rPr>
        <w:t>0</w:t>
      </w:r>
      <w:r w:rsidRPr="00B24520">
        <w:t> </w:t>
      </w:r>
      <w:r w:rsidRPr="001619DC">
        <w:rPr>
          <w:szCs w:val="22"/>
        </w:rPr>
        <w:t xml:space="preserve">]) are determined by analyzing the film grain image, </w:t>
      </w:r>
      <w:r w:rsidR="0033486B">
        <w:rPr>
          <w:szCs w:val="22"/>
        </w:rPr>
        <w:t xml:space="preserve">the </w:t>
      </w:r>
      <w:r w:rsidRPr="0033486B">
        <w:rPr>
          <w:szCs w:val="22"/>
        </w:rPr>
        <w:t xml:space="preserve">filtered image, and </w:t>
      </w:r>
      <w:r w:rsidR="0033486B">
        <w:rPr>
          <w:szCs w:val="22"/>
        </w:rPr>
        <w:t xml:space="preserve">the </w:t>
      </w:r>
      <w:r w:rsidRPr="0033486B">
        <w:rPr>
          <w:szCs w:val="22"/>
        </w:rPr>
        <w:t xml:space="preserve">flat-region map produced during pre-processing. This leads to </w:t>
      </w:r>
      <w:r w:rsidR="0033486B">
        <w:rPr>
          <w:szCs w:val="22"/>
        </w:rPr>
        <w:t xml:space="preserve">an </w:t>
      </w:r>
      <w:r w:rsidRPr="0033486B">
        <w:rPr>
          <w:szCs w:val="22"/>
        </w:rPr>
        <w:t xml:space="preserve">estimate </w:t>
      </w:r>
      <w:r w:rsidR="0033486B">
        <w:rPr>
          <w:szCs w:val="22"/>
        </w:rPr>
        <w:t xml:space="preserve">of </w:t>
      </w:r>
      <w:r w:rsidRPr="0033486B">
        <w:rPr>
          <w:szCs w:val="22"/>
        </w:rPr>
        <w:t>a stepwise constant scaling function as illustrated in</w:t>
      </w:r>
      <w:r w:rsidR="00831AC7" w:rsidRPr="0033486B">
        <w:rPr>
          <w:szCs w:val="22"/>
        </w:rPr>
        <w:t xml:space="preserve"> </w:t>
      </w:r>
      <w:r w:rsidR="00955EDD" w:rsidRPr="001619DC">
        <w:rPr>
          <w:szCs w:val="22"/>
        </w:rPr>
        <w:fldChar w:fldCharType="begin"/>
      </w:r>
      <w:r w:rsidR="00955EDD" w:rsidRPr="001619DC">
        <w:rPr>
          <w:szCs w:val="22"/>
        </w:rPr>
        <w:instrText xml:space="preserve"> REF _Ref97308732 \h  \* MERGEFORMAT </w:instrText>
      </w:r>
      <w:r w:rsidR="00955EDD" w:rsidRPr="001619DC">
        <w:rPr>
          <w:szCs w:val="22"/>
        </w:rPr>
      </w:r>
      <w:r w:rsidR="00955EDD" w:rsidRPr="001619DC">
        <w:rPr>
          <w:szCs w:val="22"/>
        </w:rPr>
        <w:fldChar w:fldCharType="separate"/>
      </w:r>
      <w:r w:rsidR="00955EDD" w:rsidRPr="001619DC">
        <w:rPr>
          <w:szCs w:val="18"/>
        </w:rPr>
        <w:t xml:space="preserve">Figure </w:t>
      </w:r>
      <w:r w:rsidR="00955EDD" w:rsidRPr="007E2F48">
        <w:rPr>
          <w:szCs w:val="18"/>
        </w:rPr>
        <w:t>8</w:t>
      </w:r>
      <w:r w:rsidR="00955EDD" w:rsidRPr="001619DC">
        <w:rPr>
          <w:szCs w:val="22"/>
        </w:rPr>
        <w:fldChar w:fldCharType="end"/>
      </w:r>
      <w:r w:rsidRPr="001619DC">
        <w:rPr>
          <w:szCs w:val="22"/>
        </w:rPr>
        <w:t>.</w:t>
      </w:r>
    </w:p>
    <w:p w14:paraId="42A6B5FA" w14:textId="77777777" w:rsidR="00831AC7" w:rsidRPr="001619DC" w:rsidRDefault="00DE4E8E" w:rsidP="00DA32DE">
      <w:pPr>
        <w:keepNext/>
        <w:shd w:val="clear" w:color="auto" w:fill="FFFFFF" w:themeFill="background1"/>
        <w:jc w:val="center"/>
      </w:pPr>
      <w:r w:rsidRPr="007E2F48">
        <w:rPr>
          <w:noProof/>
          <w:szCs w:val="22"/>
        </w:rPr>
        <w:drawing>
          <wp:inline distT="0" distB="0" distL="0" distR="0" wp14:anchorId="2E05FDA4" wp14:editId="36E0525F">
            <wp:extent cx="2636044" cy="1977032"/>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15511" cy="2036632"/>
                    </a:xfrm>
                    <a:prstGeom prst="rect">
                      <a:avLst/>
                    </a:prstGeom>
                    <a:noFill/>
                    <a:ln>
                      <a:noFill/>
                    </a:ln>
                  </pic:spPr>
                </pic:pic>
              </a:graphicData>
            </a:graphic>
          </wp:inline>
        </w:drawing>
      </w:r>
    </w:p>
    <w:p w14:paraId="36FBC97F" w14:textId="6E1C1FB8" w:rsidR="00DE4E8E" w:rsidRPr="007E2F48" w:rsidRDefault="00831AC7" w:rsidP="00DA32DE">
      <w:pPr>
        <w:pStyle w:val="Caption"/>
        <w:rPr>
          <w:lang w:val="en-CA"/>
        </w:rPr>
      </w:pPr>
      <w:r w:rsidRPr="007E2F48">
        <w:rPr>
          <w:b w:val="0"/>
          <w:bCs w:val="0"/>
          <w:sz w:val="22"/>
          <w:szCs w:val="18"/>
          <w:lang w:val="en-CA"/>
        </w:rPr>
        <w:t xml:space="preserve">Figure </w:t>
      </w:r>
      <w:r w:rsidRPr="007E2F48">
        <w:rPr>
          <w:b w:val="0"/>
          <w:bCs w:val="0"/>
          <w:sz w:val="22"/>
          <w:szCs w:val="18"/>
          <w:lang w:val="en-CA"/>
        </w:rPr>
        <w:fldChar w:fldCharType="begin"/>
      </w:r>
      <w:r w:rsidRPr="007E2F48">
        <w:rPr>
          <w:b w:val="0"/>
          <w:bCs w:val="0"/>
          <w:sz w:val="22"/>
          <w:szCs w:val="18"/>
          <w:lang w:val="en-CA"/>
        </w:rPr>
        <w:instrText xml:space="preserve"> SEQ Figure \* ARABIC </w:instrText>
      </w:r>
      <w:r w:rsidRPr="007E2F48">
        <w:rPr>
          <w:b w:val="0"/>
          <w:bCs w:val="0"/>
          <w:sz w:val="22"/>
          <w:szCs w:val="18"/>
          <w:lang w:val="en-CA"/>
        </w:rPr>
        <w:fldChar w:fldCharType="separate"/>
      </w:r>
      <w:r w:rsidR="00FB6303">
        <w:rPr>
          <w:b w:val="0"/>
          <w:bCs w:val="0"/>
          <w:noProof/>
          <w:sz w:val="22"/>
          <w:szCs w:val="18"/>
          <w:lang w:val="en-CA"/>
        </w:rPr>
        <w:t>10</w:t>
      </w:r>
      <w:r w:rsidRPr="007E2F48">
        <w:rPr>
          <w:b w:val="0"/>
          <w:bCs w:val="0"/>
          <w:sz w:val="22"/>
          <w:szCs w:val="18"/>
          <w:lang w:val="en-CA"/>
        </w:rPr>
        <w:fldChar w:fldCharType="end"/>
      </w:r>
      <w:r w:rsidRPr="007E2F48">
        <w:rPr>
          <w:b w:val="0"/>
          <w:bCs w:val="0"/>
          <w:sz w:val="22"/>
          <w:szCs w:val="18"/>
          <w:lang w:val="en-CA"/>
        </w:rPr>
        <w:t xml:space="preserve">: An example of film grain scaling function defined with </w:t>
      </w:r>
      <w:proofErr w:type="spellStart"/>
      <w:r w:rsidRPr="007E2F48">
        <w:rPr>
          <w:b w:val="0"/>
          <w:bCs w:val="0"/>
          <w:sz w:val="22"/>
          <w:szCs w:val="18"/>
          <w:lang w:val="en-CA"/>
        </w:rPr>
        <w:t>fg_intensity_interval_upper_</w:t>
      </w:r>
      <w:proofErr w:type="gramStart"/>
      <w:r w:rsidRPr="007E2F48">
        <w:rPr>
          <w:b w:val="0"/>
          <w:bCs w:val="0"/>
          <w:sz w:val="22"/>
          <w:szCs w:val="18"/>
          <w:lang w:val="en-CA"/>
        </w:rPr>
        <w:t>bound</w:t>
      </w:r>
      <w:proofErr w:type="spellEnd"/>
      <w:r w:rsidRPr="007E2F48">
        <w:rPr>
          <w:b w:val="0"/>
          <w:bCs w:val="0"/>
          <w:sz w:val="22"/>
          <w:szCs w:val="18"/>
          <w:lang w:val="en-CA"/>
        </w:rPr>
        <w:t>[</w:t>
      </w:r>
      <w:proofErr w:type="gramEnd"/>
      <w:r w:rsidRPr="007E2F48">
        <w:rPr>
          <w:b w:val="0"/>
          <w:bCs w:val="0"/>
          <w:sz w:val="22"/>
          <w:szCs w:val="18"/>
          <w:lang w:val="en-CA"/>
        </w:rPr>
        <w:t xml:space="preserve"> c ][ </w:t>
      </w:r>
      <w:proofErr w:type="spellStart"/>
      <w:r w:rsidRPr="007E2F48">
        <w:rPr>
          <w:b w:val="0"/>
          <w:bCs w:val="0"/>
          <w:sz w:val="22"/>
          <w:szCs w:val="18"/>
          <w:lang w:val="en-CA"/>
        </w:rPr>
        <w:t>i</w:t>
      </w:r>
      <w:proofErr w:type="spellEnd"/>
      <w:r w:rsidRPr="007E2F48">
        <w:rPr>
          <w:b w:val="0"/>
          <w:bCs w:val="0"/>
          <w:sz w:val="22"/>
          <w:szCs w:val="18"/>
          <w:lang w:val="en-CA"/>
        </w:rPr>
        <w:t xml:space="preserve"> ], </w:t>
      </w:r>
      <w:proofErr w:type="spellStart"/>
      <w:r w:rsidRPr="007E2F48">
        <w:rPr>
          <w:b w:val="0"/>
          <w:bCs w:val="0"/>
          <w:sz w:val="22"/>
          <w:szCs w:val="18"/>
          <w:lang w:val="en-CA"/>
        </w:rPr>
        <w:t>fg_intensity_interval_lower_bound</w:t>
      </w:r>
      <w:proofErr w:type="spellEnd"/>
      <w:r w:rsidRPr="007E2F48">
        <w:rPr>
          <w:b w:val="0"/>
          <w:bCs w:val="0"/>
          <w:sz w:val="22"/>
          <w:szCs w:val="18"/>
          <w:lang w:val="en-CA"/>
        </w:rPr>
        <w:t xml:space="preserve">[ c ][ </w:t>
      </w:r>
      <w:proofErr w:type="spellStart"/>
      <w:r w:rsidRPr="007E2F48">
        <w:rPr>
          <w:b w:val="0"/>
          <w:bCs w:val="0"/>
          <w:sz w:val="22"/>
          <w:szCs w:val="18"/>
          <w:lang w:val="en-CA"/>
        </w:rPr>
        <w:t>i</w:t>
      </w:r>
      <w:proofErr w:type="spellEnd"/>
      <w:r w:rsidRPr="007E2F48">
        <w:rPr>
          <w:b w:val="0"/>
          <w:bCs w:val="0"/>
          <w:sz w:val="22"/>
          <w:szCs w:val="18"/>
          <w:lang w:val="en-CA"/>
        </w:rPr>
        <w:t xml:space="preserve"> ] and  </w:t>
      </w:r>
      <w:proofErr w:type="spellStart"/>
      <w:r w:rsidRPr="007E2F48">
        <w:rPr>
          <w:b w:val="0"/>
          <w:bCs w:val="0"/>
          <w:sz w:val="22"/>
          <w:szCs w:val="18"/>
          <w:lang w:val="en-CA"/>
        </w:rPr>
        <w:t>fg_comp_model_value</w:t>
      </w:r>
      <w:proofErr w:type="spellEnd"/>
      <w:r w:rsidRPr="007E2F48">
        <w:rPr>
          <w:b w:val="0"/>
          <w:bCs w:val="0"/>
          <w:sz w:val="22"/>
          <w:szCs w:val="18"/>
          <w:lang w:val="en-CA"/>
        </w:rPr>
        <w:t xml:space="preserve">[ c ][ </w:t>
      </w:r>
      <w:proofErr w:type="spellStart"/>
      <w:r w:rsidRPr="007E2F48">
        <w:rPr>
          <w:b w:val="0"/>
          <w:bCs w:val="0"/>
          <w:sz w:val="22"/>
          <w:szCs w:val="18"/>
          <w:lang w:val="en-CA"/>
        </w:rPr>
        <w:t>i</w:t>
      </w:r>
      <w:proofErr w:type="spellEnd"/>
      <w:r w:rsidRPr="007E2F48">
        <w:rPr>
          <w:b w:val="0"/>
          <w:bCs w:val="0"/>
          <w:sz w:val="22"/>
          <w:szCs w:val="18"/>
          <w:lang w:val="en-CA"/>
        </w:rPr>
        <w:t xml:space="preserve"> ][ 0 ].</w:t>
      </w:r>
    </w:p>
    <w:p w14:paraId="746DEADE" w14:textId="4F150CE5" w:rsidR="00DE4E8E" w:rsidRPr="007E2F48" w:rsidRDefault="00DE4E8E" w:rsidP="00DE4E8E">
      <w:pPr>
        <w:pStyle w:val="Caption"/>
        <w:rPr>
          <w:rFonts w:eastAsia="Malgun Gothic"/>
          <w:b w:val="0"/>
          <w:bCs w:val="0"/>
          <w:sz w:val="20"/>
          <w:lang w:val="en-CA"/>
        </w:rPr>
      </w:pPr>
    </w:p>
    <w:p w14:paraId="37D84FC5" w14:textId="47F9BA66" w:rsidR="00DE4E8E" w:rsidRPr="0033486B" w:rsidRDefault="00DE4E8E" w:rsidP="00DE4E8E">
      <w:pPr>
        <w:shd w:val="clear" w:color="auto" w:fill="FFFFFF" w:themeFill="background1"/>
        <w:rPr>
          <w:color w:val="000000" w:themeColor="text1"/>
          <w:szCs w:val="22"/>
        </w:rPr>
      </w:pPr>
      <w:r w:rsidRPr="001619DC">
        <w:rPr>
          <w:szCs w:val="22"/>
        </w:rPr>
        <w:t xml:space="preserve">The analysis is performed block-by-block with block size, </w:t>
      </w:r>
      <w:proofErr w:type="spellStart"/>
      <w:r w:rsidRPr="001619DC">
        <w:rPr>
          <w:szCs w:val="22"/>
        </w:rPr>
        <w:t>BlockSize</w:t>
      </w:r>
      <w:proofErr w:type="spellEnd"/>
      <w:r w:rsidRPr="001619DC">
        <w:rPr>
          <w:szCs w:val="22"/>
        </w:rPr>
        <w:t xml:space="preserve">, </w:t>
      </w:r>
      <w:r w:rsidR="0033486B">
        <w:rPr>
          <w:szCs w:val="22"/>
        </w:rPr>
        <w:t xml:space="preserve">which is </w:t>
      </w:r>
      <w:r w:rsidRPr="001619DC">
        <w:rPr>
          <w:szCs w:val="22"/>
        </w:rPr>
        <w:t xml:space="preserve">determined based on </w:t>
      </w:r>
      <w:r w:rsidR="0033486B">
        <w:rPr>
          <w:szCs w:val="22"/>
        </w:rPr>
        <w:t>the</w:t>
      </w:r>
      <w:r w:rsidRPr="001619DC">
        <w:rPr>
          <w:szCs w:val="22"/>
        </w:rPr>
        <w:t xml:space="preserve"> frame</w:t>
      </w:r>
      <w:r w:rsidR="0033486B">
        <w:rPr>
          <w:szCs w:val="22"/>
        </w:rPr>
        <w:t>s</w:t>
      </w:r>
      <w:r w:rsidRPr="001619DC">
        <w:rPr>
          <w:szCs w:val="22"/>
        </w:rPr>
        <w:t xml:space="preserve"> resolution as follows</w:t>
      </w:r>
      <w:r w:rsidRPr="0033486B">
        <w:rPr>
          <w:color w:val="000000" w:themeColor="text1"/>
          <w:szCs w:val="22"/>
        </w:rPr>
        <w:t>:</w:t>
      </w:r>
    </w:p>
    <w:p w14:paraId="0078FBA2" w14:textId="77777777" w:rsidR="00DE4E8E" w:rsidRPr="001619DC" w:rsidRDefault="00DE4E8E" w:rsidP="00DE4E8E">
      <w:pPr>
        <w:rPr>
          <w:rFonts w:eastAsiaTheme="minorEastAsia"/>
        </w:rPr>
      </w:pPr>
      <w:proofErr w:type="spellStart"/>
      <w:r w:rsidRPr="001619DC">
        <w:rPr>
          <w:rFonts w:eastAsiaTheme="minorEastAsia"/>
        </w:rPr>
        <w:t>PicSizeinLumaSamples</w:t>
      </w:r>
      <w:proofErr w:type="spellEnd"/>
      <w:r w:rsidRPr="001619DC">
        <w:rPr>
          <w:rFonts w:eastAsiaTheme="minorEastAsia"/>
        </w:rPr>
        <w:t xml:space="preserve"> = </w:t>
      </w:r>
      <w:proofErr w:type="spellStart"/>
      <w:r w:rsidRPr="001619DC">
        <w:rPr>
          <w:rFonts w:eastAsiaTheme="minorEastAsia"/>
        </w:rPr>
        <w:t>PicHeightInLumaSamples</w:t>
      </w:r>
      <w:proofErr w:type="spellEnd"/>
      <w:r w:rsidRPr="001619DC">
        <w:rPr>
          <w:rFonts w:eastAsiaTheme="minorEastAsia"/>
        </w:rPr>
        <w:t xml:space="preserve"> * </w:t>
      </w:r>
      <w:proofErr w:type="spellStart"/>
      <w:r w:rsidRPr="001619DC">
        <w:rPr>
          <w:rFonts w:eastAsiaTheme="minorEastAsia"/>
        </w:rPr>
        <w:t>PicWidthInLumaSamples</w:t>
      </w:r>
      <w:proofErr w:type="spellEnd"/>
    </w:p>
    <w:p w14:paraId="3C5A18C5" w14:textId="77777777" w:rsidR="00DE4E8E" w:rsidRPr="001619DC" w:rsidRDefault="00DE4E8E" w:rsidP="00DE4E8E">
      <w:pPr>
        <w:rPr>
          <w:rFonts w:eastAsiaTheme="minorEastAsia"/>
        </w:rPr>
      </w:pPr>
      <w:r w:rsidRPr="001619DC">
        <w:rPr>
          <w:rFonts w:eastAsiaTheme="minorEastAsia"/>
        </w:rPr>
        <w:t xml:space="preserve">if </w:t>
      </w:r>
      <w:proofErr w:type="spellStart"/>
      <w:r w:rsidRPr="001619DC">
        <w:rPr>
          <w:rFonts w:eastAsiaTheme="minorEastAsia"/>
        </w:rPr>
        <w:t>PicSizeinLumaSamples</w:t>
      </w:r>
      <w:proofErr w:type="spellEnd"/>
      <w:r w:rsidRPr="001619DC">
        <w:t> </w:t>
      </w:r>
      <w:r w:rsidRPr="001619DC">
        <w:rPr>
          <w:rFonts w:eastAsiaTheme="minorEastAsia"/>
        </w:rPr>
        <w:t>&lt;=</w:t>
      </w:r>
      <w:r w:rsidRPr="001619DC">
        <w:t> </w:t>
      </w:r>
      <w:proofErr w:type="gramStart"/>
      <w:r w:rsidRPr="001619DC">
        <w:rPr>
          <w:rFonts w:eastAsiaTheme="minorEastAsia"/>
        </w:rPr>
        <w:t>(</w:t>
      </w:r>
      <w:r w:rsidRPr="001619DC">
        <w:t> </w:t>
      </w:r>
      <w:r w:rsidRPr="001619DC">
        <w:rPr>
          <w:rFonts w:eastAsiaTheme="minorEastAsia"/>
        </w:rPr>
        <w:t>1920</w:t>
      </w:r>
      <w:proofErr w:type="gramEnd"/>
      <w:r w:rsidRPr="001619DC">
        <w:t> </w:t>
      </w:r>
      <w:r w:rsidRPr="001619DC">
        <w:rPr>
          <w:rFonts w:eastAsiaTheme="minorEastAsia"/>
        </w:rPr>
        <w:t>*</w:t>
      </w:r>
      <w:r w:rsidRPr="001619DC">
        <w:t> </w:t>
      </w:r>
      <w:r w:rsidRPr="001619DC">
        <w:rPr>
          <w:rFonts w:eastAsiaTheme="minorEastAsia"/>
        </w:rPr>
        <w:t>1080</w:t>
      </w:r>
      <w:r w:rsidRPr="001619DC">
        <w:t> </w:t>
      </w:r>
      <w:r w:rsidRPr="001619DC">
        <w:rPr>
          <w:rFonts w:eastAsiaTheme="minorEastAsia"/>
        </w:rPr>
        <w:t>)</w:t>
      </w:r>
      <w:r w:rsidRPr="001619DC">
        <w:rPr>
          <w:rFonts w:eastAsiaTheme="minorEastAsia"/>
        </w:rPr>
        <w:br/>
        <w:t xml:space="preserve">    </w:t>
      </w:r>
      <w:proofErr w:type="spellStart"/>
      <w:r w:rsidRPr="001619DC">
        <w:rPr>
          <w:rFonts w:eastAsiaTheme="minorEastAsia"/>
        </w:rPr>
        <w:t>BlockSize</w:t>
      </w:r>
      <w:proofErr w:type="spellEnd"/>
      <w:r w:rsidRPr="001619DC">
        <w:t> </w:t>
      </w:r>
      <w:r w:rsidRPr="001619DC">
        <w:rPr>
          <w:rFonts w:eastAsiaTheme="minorEastAsia"/>
        </w:rPr>
        <w:t>=</w:t>
      </w:r>
      <w:r w:rsidRPr="001619DC">
        <w:t> </w:t>
      </w:r>
      <w:r w:rsidRPr="001619DC">
        <w:rPr>
          <w:rFonts w:eastAsiaTheme="minorEastAsia"/>
        </w:rPr>
        <w:t>8</w:t>
      </w:r>
      <w:r w:rsidRPr="001619DC">
        <w:rPr>
          <w:rFonts w:eastAsiaTheme="minorEastAsia"/>
        </w:rPr>
        <w:br/>
        <w:t xml:space="preserve">else if </w:t>
      </w:r>
      <w:proofErr w:type="spellStart"/>
      <w:r w:rsidRPr="001619DC">
        <w:rPr>
          <w:rFonts w:eastAsiaTheme="minorEastAsia"/>
        </w:rPr>
        <w:t>PicSizeinLumaSamples</w:t>
      </w:r>
      <w:proofErr w:type="spellEnd"/>
      <w:r w:rsidRPr="001619DC">
        <w:t> </w:t>
      </w:r>
      <w:r w:rsidRPr="001619DC">
        <w:rPr>
          <w:rFonts w:eastAsiaTheme="minorEastAsia"/>
        </w:rPr>
        <w:t>&lt;=</w:t>
      </w:r>
      <w:r w:rsidRPr="001619DC">
        <w:t> </w:t>
      </w:r>
      <w:r w:rsidRPr="001619DC">
        <w:rPr>
          <w:rFonts w:eastAsiaTheme="minorEastAsia"/>
        </w:rPr>
        <w:t>(</w:t>
      </w:r>
      <w:r w:rsidRPr="001619DC">
        <w:t> </w:t>
      </w:r>
      <w:r w:rsidRPr="001619DC">
        <w:rPr>
          <w:rFonts w:eastAsiaTheme="minorEastAsia"/>
        </w:rPr>
        <w:t>3840</w:t>
      </w:r>
      <w:r w:rsidRPr="001619DC">
        <w:t> </w:t>
      </w:r>
      <w:r w:rsidRPr="001619DC">
        <w:rPr>
          <w:rFonts w:eastAsiaTheme="minorEastAsia"/>
        </w:rPr>
        <w:t>*</w:t>
      </w:r>
      <w:r w:rsidRPr="001619DC">
        <w:t> </w:t>
      </w:r>
      <w:r w:rsidRPr="001619DC">
        <w:rPr>
          <w:rFonts w:eastAsiaTheme="minorEastAsia"/>
        </w:rPr>
        <w:t>2160</w:t>
      </w:r>
      <w:r w:rsidRPr="001619DC">
        <w:t> </w:t>
      </w:r>
      <w:r w:rsidRPr="001619DC">
        <w:rPr>
          <w:rFonts w:eastAsiaTheme="minorEastAsia"/>
        </w:rPr>
        <w:t>)</w:t>
      </w:r>
      <w:r w:rsidRPr="001619DC">
        <w:rPr>
          <w:rFonts w:eastAsiaTheme="minorEastAsia"/>
        </w:rPr>
        <w:br/>
        <w:t xml:space="preserve">    </w:t>
      </w:r>
      <w:proofErr w:type="spellStart"/>
      <w:r w:rsidRPr="001619DC">
        <w:rPr>
          <w:rFonts w:eastAsiaTheme="minorEastAsia"/>
        </w:rPr>
        <w:t>BlockSize</w:t>
      </w:r>
      <w:proofErr w:type="spellEnd"/>
      <w:r w:rsidRPr="001619DC">
        <w:t> </w:t>
      </w:r>
      <w:r w:rsidRPr="001619DC">
        <w:rPr>
          <w:rFonts w:eastAsiaTheme="minorEastAsia"/>
        </w:rPr>
        <w:t>=</w:t>
      </w:r>
      <w:r w:rsidRPr="001619DC">
        <w:t> </w:t>
      </w:r>
      <w:r w:rsidRPr="001619DC">
        <w:rPr>
          <w:rFonts w:eastAsiaTheme="minorEastAsia"/>
        </w:rPr>
        <w:t>16</w:t>
      </w:r>
      <w:r w:rsidRPr="001619DC">
        <w:rPr>
          <w:rFonts w:eastAsiaTheme="minorEastAsia"/>
        </w:rPr>
        <w:br/>
      </w:r>
      <w:r w:rsidRPr="001619DC">
        <w:rPr>
          <w:rFonts w:eastAsiaTheme="minorEastAsia"/>
        </w:rPr>
        <w:lastRenderedPageBreak/>
        <w:t>else</w:t>
      </w:r>
      <w:r w:rsidRPr="001619DC">
        <w:rPr>
          <w:rFonts w:eastAsiaTheme="minorEastAsia"/>
        </w:rPr>
        <w:br/>
        <w:t xml:space="preserve">    </w:t>
      </w:r>
      <w:proofErr w:type="spellStart"/>
      <w:r w:rsidRPr="001619DC">
        <w:rPr>
          <w:rFonts w:eastAsiaTheme="minorEastAsia"/>
        </w:rPr>
        <w:t>BlockSize</w:t>
      </w:r>
      <w:proofErr w:type="spellEnd"/>
      <w:r w:rsidRPr="001619DC">
        <w:t> </w:t>
      </w:r>
      <w:r w:rsidRPr="001619DC">
        <w:rPr>
          <w:rFonts w:eastAsiaTheme="minorEastAsia"/>
        </w:rPr>
        <w:t>=</w:t>
      </w:r>
      <w:r w:rsidRPr="001619DC">
        <w:t> </w:t>
      </w:r>
      <w:r w:rsidRPr="001619DC">
        <w:rPr>
          <w:rFonts w:eastAsiaTheme="minorEastAsia"/>
        </w:rPr>
        <w:t>32</w:t>
      </w:r>
    </w:p>
    <w:p w14:paraId="677509C4" w14:textId="477F9662" w:rsidR="00DE4E8E" w:rsidRPr="001619DC" w:rsidRDefault="00DE4E8E" w:rsidP="00DE4E8E">
      <w:pPr>
        <w:rPr>
          <w:color w:val="000000" w:themeColor="text1"/>
          <w:szCs w:val="22"/>
        </w:rPr>
      </w:pPr>
      <w:r w:rsidRPr="001619DC">
        <w:rPr>
          <w:color w:val="000000" w:themeColor="text1"/>
          <w:szCs w:val="22"/>
        </w:rPr>
        <w:t xml:space="preserve">The average intensity value of the filtered image and the variance of the film grain image </w:t>
      </w:r>
      <w:r w:rsidR="0033486B">
        <w:rPr>
          <w:color w:val="000000" w:themeColor="text1"/>
          <w:szCs w:val="22"/>
        </w:rPr>
        <w:t>are</w:t>
      </w:r>
      <w:r w:rsidR="0033486B" w:rsidRPr="0033486B">
        <w:rPr>
          <w:color w:val="000000" w:themeColor="text1"/>
          <w:szCs w:val="22"/>
        </w:rPr>
        <w:t xml:space="preserve"> </w:t>
      </w:r>
      <w:r w:rsidRPr="0033486B">
        <w:rPr>
          <w:color w:val="000000" w:themeColor="text1"/>
          <w:szCs w:val="22"/>
        </w:rPr>
        <w:t xml:space="preserve">calculated for each block within a flat </w:t>
      </w:r>
      <w:r w:rsidRPr="00826803">
        <w:rPr>
          <w:color w:val="000000" w:themeColor="text1"/>
          <w:szCs w:val="22"/>
        </w:rPr>
        <w:t>region</w:t>
      </w:r>
      <w:r w:rsidRPr="00AB40CD">
        <w:rPr>
          <w:color w:val="000000" w:themeColor="text1"/>
          <w:szCs w:val="22"/>
        </w:rPr>
        <w:t xml:space="preserve"> of the</w:t>
      </w:r>
      <w:r w:rsidRPr="00B24520">
        <w:rPr>
          <w:color w:val="000000" w:themeColor="text1"/>
          <w:szCs w:val="22"/>
        </w:rPr>
        <w:t xml:space="preserve"> imag</w:t>
      </w:r>
      <w:r w:rsidRPr="001619DC">
        <w:rPr>
          <w:color w:val="000000" w:themeColor="text1"/>
          <w:szCs w:val="22"/>
        </w:rPr>
        <w:t>e.</w:t>
      </w:r>
      <w:r w:rsidRPr="001619DC">
        <w:rPr>
          <w:szCs w:val="22"/>
        </w:rPr>
        <w:t xml:space="preserve"> Note that the points higher than 32 &lt;&lt; (</w:t>
      </w:r>
      <w:proofErr w:type="spellStart"/>
      <w:r w:rsidRPr="001619DC">
        <w:rPr>
          <w:szCs w:val="22"/>
        </w:rPr>
        <w:t>bitDepth</w:t>
      </w:r>
      <w:proofErr w:type="spellEnd"/>
      <w:r w:rsidRPr="001619DC">
        <w:rPr>
          <w:szCs w:val="22"/>
        </w:rPr>
        <w:t> </w:t>
      </w:r>
      <w:r w:rsidRPr="001619DC">
        <w:t>− </w:t>
      </w:r>
      <w:r w:rsidRPr="001619DC">
        <w:rPr>
          <w:szCs w:val="22"/>
        </w:rPr>
        <w:t>8)</w:t>
      </w:r>
      <w:r w:rsidRPr="001619DC">
        <w:rPr>
          <w:rFonts w:ascii="Consolas" w:eastAsiaTheme="minorHAnsi" w:hAnsi="Consolas" w:cs="Consolas"/>
          <w:color w:val="000000"/>
          <w:sz w:val="19"/>
          <w:szCs w:val="19"/>
        </w:rPr>
        <w:t xml:space="preserve"> </w:t>
      </w:r>
      <w:r w:rsidRPr="001619DC">
        <w:rPr>
          <w:szCs w:val="22"/>
        </w:rPr>
        <w:t>are discarded from the calculation to limit data points to meaningful values.</w:t>
      </w:r>
    </w:p>
    <w:p w14:paraId="1004A575" w14:textId="77777777" w:rsidR="00DE4E8E" w:rsidRPr="001619DC" w:rsidRDefault="00DE4E8E" w:rsidP="00DE4E8E">
      <w:pPr>
        <w:rPr>
          <w:szCs w:val="22"/>
        </w:rPr>
      </w:pPr>
      <w:r w:rsidRPr="001619DC">
        <w:rPr>
          <w:szCs w:val="22"/>
        </w:rPr>
        <w:t>The data points are used to determine intensity intervals and scaling factors (grain variance) in two steps:</w:t>
      </w:r>
    </w:p>
    <w:p w14:paraId="1D4C39A5" w14:textId="77777777" w:rsidR="00DE4E8E" w:rsidRPr="001619DC" w:rsidRDefault="00DE4E8E" w:rsidP="00DE4E8E">
      <w:pPr>
        <w:pStyle w:val="ListParagraph"/>
        <w:numPr>
          <w:ilvl w:val="0"/>
          <w:numId w:val="45"/>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rPr>
      </w:pPr>
      <w:r w:rsidRPr="001619DC">
        <w:rPr>
          <w:szCs w:val="22"/>
        </w:rPr>
        <w:t>derive a scaling function by two-pass curve fitting</w:t>
      </w:r>
    </w:p>
    <w:p w14:paraId="104C3501" w14:textId="77777777" w:rsidR="00DE4E8E" w:rsidRPr="001619DC" w:rsidRDefault="00DE4E8E" w:rsidP="00DE4E8E">
      <w:pPr>
        <w:pStyle w:val="ListParagraph"/>
        <w:numPr>
          <w:ilvl w:val="0"/>
          <w:numId w:val="45"/>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rPr>
      </w:pPr>
      <w:r w:rsidRPr="001619DC">
        <w:rPr>
          <w:szCs w:val="22"/>
        </w:rPr>
        <w:t>quantize the fitted curve to produce a stepwise function</w:t>
      </w:r>
    </w:p>
    <w:p w14:paraId="569A1478" w14:textId="0B87B844" w:rsidR="00DE4E8E" w:rsidRPr="001619DC" w:rsidRDefault="00DE4E8E" w:rsidP="00DE4E8E">
      <w:pPr>
        <w:rPr>
          <w:szCs w:val="22"/>
        </w:rPr>
      </w:pPr>
      <w:r w:rsidRPr="001619DC">
        <w:rPr>
          <w:color w:val="000000" w:themeColor="text1"/>
          <w:szCs w:val="22"/>
        </w:rPr>
        <w:t xml:space="preserve">Two-pass curve fitting is performed as follows. </w:t>
      </w:r>
      <w:r w:rsidRPr="001619DC">
        <w:rPr>
          <w:szCs w:val="22"/>
        </w:rPr>
        <w:t xml:space="preserve">First, the complete intensity dynamic range (horizontal axis) is divided (uniformly quantized) into non-overlapping intervals of size 16. If the number of points falling into an interval is greater than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min</m:t>
            </m:r>
          </m:sub>
        </m:sSub>
        <m:r>
          <w:rPr>
            <w:rFonts w:ascii="Cambria Math" w:hAnsi="Cambria Math"/>
            <w:szCs w:val="22"/>
          </w:rPr>
          <m:t>=32</m:t>
        </m:r>
      </m:oMath>
      <w:r w:rsidRPr="001619DC">
        <w:rPr>
          <w:szCs w:val="22"/>
        </w:rPr>
        <w:t xml:space="preserve">, </w:t>
      </w:r>
      <w:r w:rsidRPr="0033486B">
        <w:rPr>
          <w:szCs w:val="22"/>
        </w:rPr>
        <w:t xml:space="preserve">the average variance value is calculated for the interval. Next, the </w:t>
      </w:r>
      <w:r w:rsidRPr="001619DC">
        <w:rPr>
          <w:szCs w:val="22"/>
        </w:rPr>
        <w:t>average points per interval are used to fit a 3</w:t>
      </w:r>
      <w:r w:rsidRPr="001619DC">
        <w:rPr>
          <w:szCs w:val="22"/>
          <w:vertAlign w:val="superscript"/>
        </w:rPr>
        <w:t>rd</w:t>
      </w:r>
      <w:r w:rsidRPr="001619DC">
        <w:rPr>
          <w:szCs w:val="22"/>
        </w:rPr>
        <w:t xml:space="preserve"> order polynomial curve. Outliers are identified by calculating the </w:t>
      </w:r>
      <w:hyperlink r:id="rId32" w:anchor="bune77u" w:history="1">
        <w:r w:rsidRPr="001619DC">
          <w:rPr>
            <w:szCs w:val="22"/>
          </w:rPr>
          <w:t>standard deviation</w:t>
        </w:r>
      </w:hyperlink>
      <w:r w:rsidRPr="001619DC">
        <w:rPr>
          <w:szCs w:val="22"/>
        </w:rPr>
        <w:t xml:space="preserve"> (std) of the</w:t>
      </w:r>
      <w:r w:rsidRPr="0033486B">
        <w:rPr>
          <w:szCs w:val="22"/>
        </w:rPr>
        <w:t xml:space="preserve"> difference of the points and fitted curve. Any point greater than +0.5*std and lower than -1.5*std from the curve are excluded. The process is repeated for the remaining points to produce a new parameterized 3</w:t>
      </w:r>
      <w:r w:rsidRPr="001619DC">
        <w:rPr>
          <w:szCs w:val="22"/>
          <w:vertAlign w:val="superscript"/>
        </w:rPr>
        <w:t>rd</w:t>
      </w:r>
      <w:r w:rsidRPr="001619DC">
        <w:rPr>
          <w:szCs w:val="22"/>
        </w:rPr>
        <w:t>-order polynomial curve.</w:t>
      </w:r>
    </w:p>
    <w:p w14:paraId="07061891" w14:textId="0D2042ED" w:rsidR="00DE4E8E" w:rsidRPr="001619DC" w:rsidRDefault="00DE4E8E" w:rsidP="00DE4E8E">
      <w:pPr>
        <w:rPr>
          <w:szCs w:val="22"/>
        </w:rPr>
      </w:pPr>
      <w:r w:rsidRPr="001619DC">
        <w:rPr>
          <w:szCs w:val="22"/>
        </w:rPr>
        <w:t>The fitted curve is quantized using Lloyd max non-uniform quantization. The quantizer is adapted (trained) for each new set of points on-</w:t>
      </w:r>
      <w:r w:rsidR="0033486B">
        <w:rPr>
          <w:szCs w:val="22"/>
        </w:rPr>
        <w:t>the-</w:t>
      </w:r>
      <w:r w:rsidRPr="0033486B">
        <w:rPr>
          <w:szCs w:val="22"/>
        </w:rPr>
        <w:t>fly. In the current implementation</w:t>
      </w:r>
      <w:r w:rsidR="0033486B">
        <w:rPr>
          <w:szCs w:val="22"/>
        </w:rPr>
        <w:t>,</w:t>
      </w:r>
      <w:r w:rsidRPr="0033486B">
        <w:rPr>
          <w:szCs w:val="22"/>
        </w:rPr>
        <w:t xml:space="preserve"> q</w:t>
      </w:r>
      <w:r w:rsidRPr="00826803">
        <w:rPr>
          <w:szCs w:val="22"/>
        </w:rPr>
        <w:t>uantization is performed using 4 quantization levels.</w:t>
      </w:r>
    </w:p>
    <w:p w14:paraId="3E7D8A1D" w14:textId="04B902CD" w:rsidR="00DE4E8E" w:rsidRPr="001619DC" w:rsidRDefault="00DE4E8E" w:rsidP="00DE4E8E">
      <w:pPr>
        <w:shd w:val="clear" w:color="auto" w:fill="FFFFFF" w:themeFill="background1"/>
        <w:rPr>
          <w:color w:val="000000" w:themeColor="text1"/>
          <w:szCs w:val="22"/>
        </w:rPr>
      </w:pPr>
      <w:r w:rsidRPr="001619DC">
        <w:rPr>
          <w:color w:val="000000" w:themeColor="text1"/>
          <w:szCs w:val="22"/>
        </w:rPr>
        <w:t xml:space="preserve">Analysis is performed in </w:t>
      </w:r>
      <w:r w:rsidR="0033486B">
        <w:rPr>
          <w:color w:val="000000" w:themeColor="text1"/>
          <w:szCs w:val="22"/>
        </w:rPr>
        <w:t>the</w:t>
      </w:r>
      <w:r w:rsidRPr="001619DC">
        <w:rPr>
          <w:color w:val="000000" w:themeColor="text1"/>
          <w:szCs w:val="22"/>
        </w:rPr>
        <w:t xml:space="preserve"> same way for all colour components.</w:t>
      </w:r>
    </w:p>
    <w:p w14:paraId="0155DB8E" w14:textId="77777777" w:rsidR="00BE7F8F" w:rsidRPr="001619DC" w:rsidRDefault="00BE7F8F" w:rsidP="00BE7F8F">
      <w:pPr>
        <w:tabs>
          <w:tab w:val="left" w:pos="450"/>
          <w:tab w:val="left" w:pos="2340"/>
        </w:tabs>
      </w:pPr>
      <w:r w:rsidRPr="001619DC">
        <w:rPr>
          <w:highlight w:val="yellow"/>
        </w:rPr>
        <w:t>[TO BE COMPLETED]</w:t>
      </w:r>
    </w:p>
    <w:p w14:paraId="71284F94" w14:textId="77777777" w:rsidR="00DE4E8E" w:rsidRPr="001619DC" w:rsidRDefault="00DE4E8E" w:rsidP="00DE4E8E"/>
    <w:p w14:paraId="6BE7B6AD" w14:textId="7E741B07" w:rsidR="000D3E04" w:rsidRPr="001619DC" w:rsidRDefault="00EA152C" w:rsidP="0077100D">
      <w:pPr>
        <w:pStyle w:val="Heading2"/>
      </w:pPr>
      <w:bookmarkStart w:id="277" w:name="_Toc98403548"/>
      <w:bookmarkStart w:id="278" w:name="_Toc101271442"/>
      <w:bookmarkEnd w:id="277"/>
      <w:r w:rsidRPr="001619DC">
        <w:t>Autoregressive</w:t>
      </w:r>
      <w:r w:rsidR="000D3E04" w:rsidRPr="001619DC">
        <w:t xml:space="preserve"> model parameter estimation</w:t>
      </w:r>
      <w:bookmarkEnd w:id="278"/>
    </w:p>
    <w:p w14:paraId="40FFF4E7" w14:textId="0A4A7337" w:rsidR="00196957" w:rsidRPr="001619DC" w:rsidRDefault="00196957">
      <w:pPr>
        <w:tabs>
          <w:tab w:val="clear" w:pos="794"/>
          <w:tab w:val="clear" w:pos="1191"/>
          <w:tab w:val="clear" w:pos="1588"/>
          <w:tab w:val="clear" w:pos="1985"/>
        </w:tabs>
        <w:overflowPunct/>
        <w:autoSpaceDE/>
        <w:autoSpaceDN/>
        <w:adjustRightInd/>
        <w:spacing w:before="0"/>
        <w:jc w:val="left"/>
        <w:textAlignment w:val="auto"/>
      </w:pPr>
      <w:bookmarkStart w:id="279" w:name="_Hlk84404493"/>
    </w:p>
    <w:p w14:paraId="42F58340" w14:textId="77777777" w:rsidR="00BE7F8F" w:rsidRPr="001619DC" w:rsidRDefault="00BE7F8F" w:rsidP="00BE7F8F">
      <w:pPr>
        <w:tabs>
          <w:tab w:val="left" w:pos="450"/>
          <w:tab w:val="left" w:pos="2340"/>
        </w:tabs>
      </w:pPr>
      <w:r w:rsidRPr="001619DC">
        <w:rPr>
          <w:highlight w:val="yellow"/>
        </w:rPr>
        <w:t>[TO BE COMPLETED]</w:t>
      </w:r>
    </w:p>
    <w:p w14:paraId="6532AC04" w14:textId="77777777" w:rsidR="00345444" w:rsidRPr="001619DC" w:rsidRDefault="00345444">
      <w:pPr>
        <w:tabs>
          <w:tab w:val="clear" w:pos="794"/>
          <w:tab w:val="clear" w:pos="1191"/>
          <w:tab w:val="clear" w:pos="1588"/>
          <w:tab w:val="clear" w:pos="1985"/>
        </w:tabs>
        <w:overflowPunct/>
        <w:autoSpaceDE/>
        <w:autoSpaceDN/>
        <w:adjustRightInd/>
        <w:spacing w:before="0"/>
        <w:jc w:val="left"/>
        <w:textAlignment w:val="auto"/>
      </w:pPr>
    </w:p>
    <w:p w14:paraId="6693F0D9" w14:textId="3022A2B7" w:rsidR="00345444" w:rsidRPr="007E2F48" w:rsidRDefault="00345444" w:rsidP="007B399E">
      <w:pPr>
        <w:pStyle w:val="Appendix"/>
        <w:rPr>
          <w:lang w:val="en-CA"/>
        </w:rPr>
      </w:pPr>
      <w:r w:rsidRPr="007E2F48">
        <w:rPr>
          <w:lang w:val="en-CA"/>
        </w:rPr>
        <w:br w:type="page"/>
      </w:r>
    </w:p>
    <w:p w14:paraId="0F0E3194" w14:textId="6DB5E9FB" w:rsidR="009B4276" w:rsidRPr="007E2F48" w:rsidRDefault="00193129" w:rsidP="007B399E">
      <w:pPr>
        <w:pStyle w:val="Appendix"/>
        <w:rPr>
          <w:lang w:val="en-CA"/>
        </w:rPr>
      </w:pPr>
      <w:bookmarkStart w:id="280" w:name="_Toc101271443"/>
      <w:r>
        <w:rPr>
          <w:lang w:val="en-CA"/>
        </w:rPr>
        <w:lastRenderedPageBreak/>
        <w:t>Annex</w:t>
      </w:r>
      <w:r w:rsidRPr="007E2F48">
        <w:rPr>
          <w:lang w:val="en-CA"/>
        </w:rPr>
        <w:t xml:space="preserve"> </w:t>
      </w:r>
      <w:r w:rsidR="009B4276" w:rsidRPr="007E2F48">
        <w:rPr>
          <w:lang w:val="en-CA"/>
        </w:rPr>
        <w:t>A</w:t>
      </w:r>
      <w:r w:rsidR="00F34AEC" w:rsidRPr="007E2F48">
        <w:rPr>
          <w:lang w:val="en-CA"/>
        </w:rPr>
        <w:br/>
      </w:r>
      <w:r w:rsidR="009B4276" w:rsidRPr="007E2F48">
        <w:rPr>
          <w:lang w:val="en-CA"/>
        </w:rPr>
        <w:t xml:space="preserve">Example process for inserting, modifying, or removing </w:t>
      </w:r>
      <w:r w:rsidR="00A8498C" w:rsidRPr="007E2F48">
        <w:rPr>
          <w:lang w:val="en-CA"/>
        </w:rPr>
        <w:t xml:space="preserve">an </w:t>
      </w:r>
      <w:r w:rsidR="009B4276" w:rsidRPr="007E2F48">
        <w:rPr>
          <w:lang w:val="en-CA"/>
        </w:rPr>
        <w:t xml:space="preserve">FGC SEI message from </w:t>
      </w:r>
      <w:r w:rsidR="00A8498C" w:rsidRPr="007E2F48">
        <w:rPr>
          <w:lang w:val="en-CA"/>
        </w:rPr>
        <w:t xml:space="preserve">a </w:t>
      </w:r>
      <w:r w:rsidR="009B4276" w:rsidRPr="007E2F48">
        <w:rPr>
          <w:lang w:val="en-CA"/>
        </w:rPr>
        <w:t>coded bitstream</w:t>
      </w:r>
      <w:bookmarkEnd w:id="280"/>
    </w:p>
    <w:p w14:paraId="258BE63A" w14:textId="1D000F9C" w:rsidR="009B4276" w:rsidRPr="0033486B" w:rsidRDefault="0039313B" w:rsidP="007E2F4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rFonts w:eastAsia="DengXian"/>
        </w:rPr>
      </w:pPr>
      <w:r w:rsidRPr="001619DC">
        <w:rPr>
          <w:rFonts w:eastAsia="SimSun"/>
        </w:rPr>
        <w:t>The FGC SEI message rewriter</w:t>
      </w:r>
      <w:r w:rsidR="00A34C45" w:rsidRPr="001619DC">
        <w:rPr>
          <w:rFonts w:eastAsia="SimSun"/>
        </w:rPr>
        <w:t xml:space="preserve"> included in </w:t>
      </w:r>
      <w:r w:rsidR="00A8498C" w:rsidRPr="0033486B">
        <w:rPr>
          <w:rFonts w:eastAsia="SimSun"/>
        </w:rPr>
        <w:t xml:space="preserve">the </w:t>
      </w:r>
      <w:r w:rsidR="00A34C45" w:rsidRPr="0033486B">
        <w:rPr>
          <w:rFonts w:eastAsia="SimSun"/>
        </w:rPr>
        <w:t>VTM</w:t>
      </w:r>
      <w:r w:rsidR="009B4276" w:rsidRPr="0033486B">
        <w:rPr>
          <w:rFonts w:eastAsia="SimSun"/>
        </w:rPr>
        <w:t xml:space="preserve"> allows FGC SEI </w:t>
      </w:r>
      <w:r w:rsidR="00A8498C" w:rsidRPr="0033486B">
        <w:rPr>
          <w:rFonts w:eastAsia="SimSun"/>
        </w:rPr>
        <w:t xml:space="preserve">message </w:t>
      </w:r>
      <w:r w:rsidR="009B4276" w:rsidRPr="0033486B">
        <w:rPr>
          <w:rFonts w:eastAsia="SimSun"/>
        </w:rPr>
        <w:t>parameter values to be modified i</w:t>
      </w:r>
      <w:r w:rsidR="009B4276" w:rsidRPr="001619DC">
        <w:rPr>
          <w:rFonts w:eastAsia="SimSun"/>
        </w:rPr>
        <w:t>n existing bitstreams without re-encoding. It also supports</w:t>
      </w:r>
      <w:r w:rsidR="009B4276" w:rsidRPr="001619DC">
        <w:rPr>
          <w:rFonts w:eastAsia="DengXian"/>
        </w:rPr>
        <w:t xml:space="preserve"> inserting FGC SEI messages in a VVC bitstream originally encoded without </w:t>
      </w:r>
      <w:r w:rsidR="00A8498C" w:rsidRPr="001619DC">
        <w:rPr>
          <w:rFonts w:eastAsia="DengXian"/>
        </w:rPr>
        <w:t xml:space="preserve">any </w:t>
      </w:r>
      <w:r w:rsidR="009B4276" w:rsidRPr="001619DC">
        <w:rPr>
          <w:rFonts w:eastAsia="DengXian"/>
        </w:rPr>
        <w:t>FGC SEI message</w:t>
      </w:r>
      <w:r w:rsidR="00A8498C" w:rsidRPr="001619DC">
        <w:rPr>
          <w:rFonts w:eastAsia="DengXian"/>
        </w:rPr>
        <w:t>s</w:t>
      </w:r>
      <w:r w:rsidR="009B4276" w:rsidRPr="001619DC">
        <w:rPr>
          <w:rFonts w:eastAsia="DengXian"/>
        </w:rPr>
        <w:t xml:space="preserve">. The bitstream with the inserted FGC SEI </w:t>
      </w:r>
      <w:r w:rsidR="00A8498C" w:rsidRPr="001619DC">
        <w:rPr>
          <w:rFonts w:eastAsia="DengXian"/>
        </w:rPr>
        <w:t xml:space="preserve">message </w:t>
      </w:r>
      <w:r w:rsidR="009B4276" w:rsidRPr="001619DC">
        <w:rPr>
          <w:rFonts w:eastAsia="DengXian"/>
        </w:rPr>
        <w:t xml:space="preserve">has </w:t>
      </w:r>
      <w:r w:rsidR="0033486B">
        <w:rPr>
          <w:rFonts w:eastAsia="DengXian"/>
        </w:rPr>
        <w:t xml:space="preserve">an </w:t>
      </w:r>
      <w:r w:rsidR="009B4276" w:rsidRPr="0033486B">
        <w:rPr>
          <w:rFonts w:eastAsia="DengXian"/>
        </w:rPr>
        <w:t xml:space="preserve">identical MD5sum value to the bitstream having the FGC SEI </w:t>
      </w:r>
      <w:r w:rsidR="00A8498C" w:rsidRPr="0033486B">
        <w:rPr>
          <w:rFonts w:eastAsia="DengXian"/>
        </w:rPr>
        <w:t xml:space="preserve">message </w:t>
      </w:r>
      <w:r w:rsidR="009B4276" w:rsidRPr="0033486B">
        <w:rPr>
          <w:rFonts w:eastAsia="DengXian"/>
        </w:rPr>
        <w:t xml:space="preserve">enabled during encoding. </w:t>
      </w:r>
      <w:bookmarkStart w:id="281" w:name="_Hlk101218600"/>
      <w:r w:rsidR="0033486B" w:rsidRPr="007E2F48">
        <w:rPr>
          <w:rFonts w:eastAsia="DengXian"/>
          <w:highlight w:val="yellow"/>
        </w:rPr>
        <w:t xml:space="preserve">[Ed. Note: Does that not depend on the encoder used? </w:t>
      </w:r>
      <w:r w:rsidR="00826803" w:rsidRPr="007E2F48">
        <w:rPr>
          <w:rFonts w:eastAsia="DengXian"/>
          <w:highlight w:val="yellow"/>
        </w:rPr>
        <w:t xml:space="preserve">If yes, should again the VTM be emphasized? is it </w:t>
      </w:r>
      <w:proofErr w:type="gramStart"/>
      <w:r w:rsidR="00826803" w:rsidRPr="007E2F48">
        <w:rPr>
          <w:rFonts w:eastAsia="DengXian"/>
          <w:highlight w:val="yellow"/>
        </w:rPr>
        <w:t>really necessary</w:t>
      </w:r>
      <w:proofErr w:type="gramEnd"/>
      <w:r w:rsidR="00826803" w:rsidRPr="007E2F48">
        <w:rPr>
          <w:rFonts w:eastAsia="DengXian"/>
          <w:highlight w:val="yellow"/>
        </w:rPr>
        <w:t xml:space="preserve"> information?]</w:t>
      </w:r>
      <w:r w:rsidR="00826803">
        <w:rPr>
          <w:rFonts w:eastAsia="DengXian"/>
        </w:rPr>
        <w:t xml:space="preserve"> </w:t>
      </w:r>
      <w:bookmarkEnd w:id="281"/>
      <w:r w:rsidR="009B4276" w:rsidRPr="0033486B">
        <w:rPr>
          <w:rFonts w:eastAsia="DengXian"/>
        </w:rPr>
        <w:t xml:space="preserve">The tool supports three operational modes, controlled by </w:t>
      </w:r>
      <w:proofErr w:type="spellStart"/>
      <w:r w:rsidR="009B4276" w:rsidRPr="0033486B">
        <w:rPr>
          <w:rFonts w:eastAsia="SimSun"/>
        </w:rPr>
        <w:t>SEIFilmGrainOption</w:t>
      </w:r>
      <w:proofErr w:type="spellEnd"/>
      <w:r w:rsidR="009B4276" w:rsidRPr="0033486B">
        <w:rPr>
          <w:rFonts w:eastAsia="SimSun"/>
        </w:rPr>
        <w:t>: 0-no change; 1-FGC SEI removal; 2-FGC SEI insertion; 3-FGC SEI rewriter.</w:t>
      </w:r>
    </w:p>
    <w:p w14:paraId="030BF672" w14:textId="48AD13BE" w:rsidR="009B4276" w:rsidRPr="00826803" w:rsidRDefault="009B4276" w:rsidP="009B4276">
      <w:pPr>
        <w:numPr>
          <w:ilvl w:val="0"/>
          <w:numId w:val="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rPr>
          <w:rFonts w:eastAsia="SimSun"/>
        </w:rPr>
      </w:pPr>
      <w:r w:rsidRPr="00826803">
        <w:rPr>
          <w:rFonts w:eastAsia="SimSun"/>
        </w:rPr>
        <w:t>FGC SEI removal</w:t>
      </w:r>
      <w:r w:rsidRPr="00826803">
        <w:rPr>
          <w:rFonts w:eastAsia="SimSun"/>
        </w:rPr>
        <w:tab/>
        <w:t xml:space="preserve">(applied on bitstreams </w:t>
      </w:r>
      <w:r w:rsidR="00826803">
        <w:rPr>
          <w:rFonts w:eastAsia="SimSun"/>
        </w:rPr>
        <w:t>that include</w:t>
      </w:r>
      <w:r w:rsidR="00826803" w:rsidRPr="00826803">
        <w:rPr>
          <w:rFonts w:eastAsia="SimSun"/>
        </w:rPr>
        <w:t xml:space="preserve"> </w:t>
      </w:r>
      <w:r w:rsidRPr="00826803">
        <w:rPr>
          <w:rFonts w:eastAsia="SimSun"/>
        </w:rPr>
        <w:t>FGC SEI</w:t>
      </w:r>
      <w:r w:rsidR="00826803">
        <w:rPr>
          <w:rFonts w:eastAsia="SimSun"/>
        </w:rPr>
        <w:t xml:space="preserve"> messages</w:t>
      </w:r>
      <w:r w:rsidRPr="00826803">
        <w:rPr>
          <w:rFonts w:eastAsia="SimSun"/>
        </w:rPr>
        <w:t>)</w:t>
      </w:r>
      <w:r w:rsidR="00826803">
        <w:rPr>
          <w:rFonts w:eastAsia="SimSun"/>
        </w:rPr>
        <w:t xml:space="preserve"> [Ed. Note: Will this remove multiple such SEI messages if present? Or can it only handle the case of one such SEI being present? I believe that is true for (2) and (3) also.]</w:t>
      </w:r>
    </w:p>
    <w:p w14:paraId="7CFA2FCE" w14:textId="33D18208" w:rsidR="009B4276" w:rsidRPr="001619DC" w:rsidRDefault="009B4276" w:rsidP="009B4276">
      <w:pPr>
        <w:numPr>
          <w:ilvl w:val="0"/>
          <w:numId w:val="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rPr>
          <w:rFonts w:eastAsia="SimSun"/>
        </w:rPr>
      </w:pPr>
      <w:r w:rsidRPr="001619DC">
        <w:rPr>
          <w:rFonts w:eastAsia="SimSun"/>
        </w:rPr>
        <w:t>FGC SEI insertion</w:t>
      </w:r>
      <w:r w:rsidRPr="001619DC">
        <w:rPr>
          <w:rFonts w:eastAsia="SimSun"/>
        </w:rPr>
        <w:tab/>
        <w:t>(applied on bitstreams without FGC SEI</w:t>
      </w:r>
      <w:r w:rsidR="00A8498C" w:rsidRPr="001619DC">
        <w:rPr>
          <w:rFonts w:eastAsia="SimSun"/>
        </w:rPr>
        <w:t xml:space="preserve"> message</w:t>
      </w:r>
      <w:r w:rsidRPr="001619DC">
        <w:rPr>
          <w:rFonts w:eastAsia="SimSun"/>
        </w:rPr>
        <w:t>)</w:t>
      </w:r>
    </w:p>
    <w:p w14:paraId="2508DB1D" w14:textId="5E82D5F5" w:rsidR="009B4276" w:rsidRPr="001619DC" w:rsidRDefault="009B4276" w:rsidP="009B4276">
      <w:pPr>
        <w:numPr>
          <w:ilvl w:val="0"/>
          <w:numId w:val="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rPr>
          <w:rFonts w:eastAsia="SimSun"/>
        </w:rPr>
      </w:pPr>
      <w:r w:rsidRPr="001619DC">
        <w:rPr>
          <w:rFonts w:eastAsia="SimSun"/>
        </w:rPr>
        <w:t>FGC SEI modification</w:t>
      </w:r>
      <w:r w:rsidRPr="001619DC">
        <w:rPr>
          <w:rFonts w:eastAsia="SimSun"/>
        </w:rPr>
        <w:tab/>
        <w:t>(applied on bitstreams with FGC SEI</w:t>
      </w:r>
      <w:r w:rsidR="00A8498C" w:rsidRPr="001619DC">
        <w:rPr>
          <w:rFonts w:eastAsia="SimSun"/>
        </w:rPr>
        <w:t xml:space="preserve"> message</w:t>
      </w:r>
      <w:r w:rsidRPr="001619DC">
        <w:rPr>
          <w:rFonts w:eastAsia="SimSun"/>
        </w:rPr>
        <w:t>)</w:t>
      </w:r>
    </w:p>
    <w:p w14:paraId="5FCAB9E1" w14:textId="77777777" w:rsidR="009B4276" w:rsidRPr="001619DC" w:rsidRDefault="009B4276" w:rsidP="009B427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rFonts w:eastAsia="SimSun"/>
        </w:rPr>
      </w:pPr>
      <w:r w:rsidRPr="001619DC">
        <w:rPr>
          <w:rFonts w:eastAsia="SimSun"/>
        </w:rPr>
        <w:t>The two typical use cases and examples are given below:</w:t>
      </w:r>
    </w:p>
    <w:p w14:paraId="7F49DE7A" w14:textId="5B874435" w:rsidR="009B4276" w:rsidRPr="001619DC" w:rsidRDefault="009B4276" w:rsidP="009B4276">
      <w:pPr>
        <w:numPr>
          <w:ilvl w:val="0"/>
          <w:numId w:val="4"/>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rPr>
          <w:rFonts w:eastAsia="SimSun"/>
        </w:rPr>
      </w:pPr>
      <w:r w:rsidRPr="001619DC">
        <w:rPr>
          <w:rFonts w:eastAsia="SimSun"/>
        </w:rPr>
        <w:t xml:space="preserve">A bitstream (test_fg1.bit) is encoded with a pre-configured FGC SEI </w:t>
      </w:r>
      <w:r w:rsidR="00A8498C" w:rsidRPr="001619DC">
        <w:rPr>
          <w:rFonts w:eastAsia="SimSun"/>
        </w:rPr>
        <w:t xml:space="preserve">message </w:t>
      </w:r>
      <w:r w:rsidRPr="001619DC">
        <w:rPr>
          <w:rFonts w:eastAsia="SimSun"/>
        </w:rPr>
        <w:t>(fg1.cfg), but the film grain parameters are not producing satisfactory film grain effects. One can use the tool to modify the values (fg2.cfg) of the existing FGC SEI</w:t>
      </w:r>
      <w:r w:rsidR="00A8498C" w:rsidRPr="001619DC">
        <w:rPr>
          <w:rFonts w:eastAsia="SimSun"/>
        </w:rPr>
        <w:t xml:space="preserve"> message</w:t>
      </w:r>
      <w:r w:rsidRPr="001619DC">
        <w:rPr>
          <w:rFonts w:eastAsia="SimSun"/>
        </w:rPr>
        <w:t xml:space="preserve">. Example command line: </w:t>
      </w:r>
      <w:r w:rsidRPr="001619DC">
        <w:rPr>
          <w:rFonts w:eastAsia="SimSun"/>
        </w:rPr>
        <w:br/>
        <w:t>./</w:t>
      </w:r>
      <w:proofErr w:type="spellStart"/>
      <w:r w:rsidRPr="001619DC">
        <w:rPr>
          <w:rFonts w:eastAsia="SimSun"/>
        </w:rPr>
        <w:t>SEIFilmGrainAppStatic</w:t>
      </w:r>
      <w:proofErr w:type="spellEnd"/>
      <w:r w:rsidRPr="001619DC">
        <w:rPr>
          <w:rFonts w:eastAsia="SimSun"/>
        </w:rPr>
        <w:t xml:space="preserve"> -c fg2.cfg -b test_fg1.bit -o test_fg2.bit --</w:t>
      </w:r>
      <w:proofErr w:type="spellStart"/>
      <w:r w:rsidRPr="001619DC">
        <w:rPr>
          <w:rFonts w:eastAsia="SimSun"/>
        </w:rPr>
        <w:t>SEIFilmGrainOption</w:t>
      </w:r>
      <w:proofErr w:type="spellEnd"/>
      <w:r w:rsidRPr="001619DC">
        <w:rPr>
          <w:rFonts w:eastAsia="SimSun"/>
        </w:rPr>
        <w:t>=3</w:t>
      </w:r>
    </w:p>
    <w:p w14:paraId="4FE8E42F" w14:textId="77777777" w:rsidR="009B4276" w:rsidRPr="001619DC" w:rsidRDefault="009B4276" w:rsidP="009B427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750"/>
        <w:contextualSpacing/>
        <w:rPr>
          <w:rFonts w:eastAsia="SimSun"/>
        </w:rPr>
      </w:pPr>
    </w:p>
    <w:p w14:paraId="3486AE46" w14:textId="32DB2C60" w:rsidR="009B4276" w:rsidRPr="001619DC" w:rsidRDefault="009B4276" w:rsidP="009B4276">
      <w:pPr>
        <w:numPr>
          <w:ilvl w:val="0"/>
          <w:numId w:val="4"/>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rPr>
          <w:rFonts w:eastAsia="SimSun"/>
        </w:rPr>
      </w:pPr>
      <w:r w:rsidRPr="001619DC">
        <w:rPr>
          <w:rFonts w:eastAsia="SimSun"/>
        </w:rPr>
        <w:t>A bitstream (</w:t>
      </w:r>
      <w:proofErr w:type="spellStart"/>
      <w:r w:rsidRPr="001619DC">
        <w:rPr>
          <w:rFonts w:eastAsia="SimSun"/>
        </w:rPr>
        <w:t>test.bit</w:t>
      </w:r>
      <w:proofErr w:type="spellEnd"/>
      <w:r w:rsidRPr="001619DC">
        <w:rPr>
          <w:rFonts w:eastAsia="SimSun"/>
        </w:rPr>
        <w:t>) is encoded without FGC SEI</w:t>
      </w:r>
      <w:r w:rsidR="00A8498C" w:rsidRPr="001619DC">
        <w:rPr>
          <w:rFonts w:eastAsia="SimSun"/>
        </w:rPr>
        <w:t xml:space="preserve"> message,</w:t>
      </w:r>
      <w:r w:rsidRPr="001619DC">
        <w:rPr>
          <w:rFonts w:eastAsia="SimSun"/>
        </w:rPr>
        <w:t xml:space="preserve"> so it cannot take advantage of the film grain synthesis. One can use the tool to easily insert the FGC SEI (</w:t>
      </w:r>
      <w:proofErr w:type="spellStart"/>
      <w:r w:rsidRPr="001619DC">
        <w:rPr>
          <w:rFonts w:eastAsia="SimSun"/>
        </w:rPr>
        <w:t>fg.cfg</w:t>
      </w:r>
      <w:proofErr w:type="spellEnd"/>
      <w:r w:rsidRPr="001619DC">
        <w:rPr>
          <w:rFonts w:eastAsia="SimSun"/>
        </w:rPr>
        <w:t>) into the bitstream. Example command line:</w:t>
      </w:r>
    </w:p>
    <w:p w14:paraId="2DD88D0C" w14:textId="77777777" w:rsidR="009B4276" w:rsidRPr="001619DC" w:rsidRDefault="009B4276" w:rsidP="009B427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750"/>
        <w:contextualSpacing/>
        <w:rPr>
          <w:rFonts w:eastAsia="SimSun"/>
        </w:rPr>
      </w:pPr>
      <w:r w:rsidRPr="001619DC">
        <w:rPr>
          <w:rFonts w:eastAsia="SimSun"/>
        </w:rPr>
        <w:t xml:space="preserve"> </w:t>
      </w:r>
      <w:proofErr w:type="gramStart"/>
      <w:r w:rsidRPr="001619DC">
        <w:rPr>
          <w:rFonts w:eastAsia="SimSun"/>
        </w:rPr>
        <w:t>./</w:t>
      </w:r>
      <w:proofErr w:type="spellStart"/>
      <w:proofErr w:type="gramEnd"/>
      <w:r w:rsidRPr="001619DC">
        <w:rPr>
          <w:rFonts w:eastAsia="SimSun"/>
        </w:rPr>
        <w:t>SEIFilmGrainAppStatic</w:t>
      </w:r>
      <w:proofErr w:type="spellEnd"/>
      <w:r w:rsidRPr="001619DC">
        <w:rPr>
          <w:rFonts w:eastAsia="SimSun"/>
        </w:rPr>
        <w:t xml:space="preserve"> -c </w:t>
      </w:r>
      <w:proofErr w:type="spellStart"/>
      <w:r w:rsidRPr="001619DC">
        <w:rPr>
          <w:rFonts w:eastAsia="SimSun"/>
        </w:rPr>
        <w:t>fg.cfg</w:t>
      </w:r>
      <w:proofErr w:type="spellEnd"/>
      <w:r w:rsidRPr="001619DC">
        <w:rPr>
          <w:rFonts w:eastAsia="SimSun"/>
        </w:rPr>
        <w:t xml:space="preserve"> -b </w:t>
      </w:r>
      <w:proofErr w:type="spellStart"/>
      <w:r w:rsidRPr="001619DC">
        <w:rPr>
          <w:rFonts w:eastAsia="SimSun"/>
        </w:rPr>
        <w:t>test.bit</w:t>
      </w:r>
      <w:proofErr w:type="spellEnd"/>
      <w:r w:rsidRPr="001619DC">
        <w:rPr>
          <w:rFonts w:eastAsia="SimSun"/>
        </w:rPr>
        <w:t xml:space="preserve"> -o </w:t>
      </w:r>
      <w:proofErr w:type="spellStart"/>
      <w:r w:rsidRPr="001619DC">
        <w:rPr>
          <w:rFonts w:eastAsia="SimSun"/>
        </w:rPr>
        <w:t>test_fg.bit</w:t>
      </w:r>
      <w:proofErr w:type="spellEnd"/>
      <w:r w:rsidRPr="001619DC">
        <w:rPr>
          <w:rFonts w:eastAsia="SimSun"/>
        </w:rPr>
        <w:t xml:space="preserve"> --</w:t>
      </w:r>
      <w:proofErr w:type="spellStart"/>
      <w:r w:rsidRPr="001619DC">
        <w:rPr>
          <w:rFonts w:eastAsia="SimSun"/>
        </w:rPr>
        <w:t>SEIFilmGrainOption</w:t>
      </w:r>
      <w:proofErr w:type="spellEnd"/>
      <w:r w:rsidRPr="001619DC">
        <w:rPr>
          <w:rFonts w:eastAsia="SimSun"/>
        </w:rPr>
        <w:t>=2</w:t>
      </w:r>
    </w:p>
    <w:p w14:paraId="67A7C220" w14:textId="77777777" w:rsidR="009B4276" w:rsidRPr="001619DC" w:rsidRDefault="009B4276" w:rsidP="009B427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750"/>
        <w:contextualSpacing/>
        <w:rPr>
          <w:rFonts w:eastAsia="SimSun"/>
        </w:rPr>
      </w:pPr>
    </w:p>
    <w:p w14:paraId="29CF2B61" w14:textId="1D423C3D" w:rsidR="009B4276" w:rsidRPr="001619DC" w:rsidRDefault="009B4276" w:rsidP="009B427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rFonts w:eastAsia="DengXian"/>
        </w:rPr>
      </w:pPr>
      <w:r w:rsidRPr="001619DC">
        <w:rPr>
          <w:rFonts w:eastAsia="SimSun"/>
        </w:rPr>
        <w:t xml:space="preserve">The tool manipulates the VVC bitstream at NALU level, so processing time is extremely fast (e.g., to rewrite </w:t>
      </w:r>
      <w:r w:rsidR="00B24520">
        <w:rPr>
          <w:rFonts w:eastAsia="SimSun"/>
        </w:rPr>
        <w:t xml:space="preserve">the </w:t>
      </w:r>
      <w:r w:rsidRPr="00B24520">
        <w:rPr>
          <w:rFonts w:eastAsia="SimSun"/>
        </w:rPr>
        <w:t xml:space="preserve">FGC SEI </w:t>
      </w:r>
      <w:r w:rsidR="00B24520">
        <w:rPr>
          <w:rFonts w:eastAsia="SimSun"/>
        </w:rPr>
        <w:t xml:space="preserve">message </w:t>
      </w:r>
      <w:r w:rsidRPr="00B24520">
        <w:rPr>
          <w:rFonts w:eastAsia="SimSun"/>
        </w:rPr>
        <w:t xml:space="preserve">in a 4K/8K </w:t>
      </w:r>
      <w:r w:rsidR="00B24520">
        <w:rPr>
          <w:rFonts w:eastAsia="SimSun"/>
        </w:rPr>
        <w:t xml:space="preserve">resolution </w:t>
      </w:r>
      <w:r w:rsidRPr="00B24520">
        <w:rPr>
          <w:rFonts w:eastAsia="SimSun"/>
        </w:rPr>
        <w:t xml:space="preserve">bitstream, the entire processing time is less than 0.1 sec). The basic workflow is illustrated in </w:t>
      </w:r>
      <w:r w:rsidRPr="001619DC">
        <w:rPr>
          <w:rFonts w:eastAsia="SimSun"/>
        </w:rPr>
        <w:fldChar w:fldCharType="begin"/>
      </w:r>
      <w:r w:rsidRPr="001619DC">
        <w:rPr>
          <w:rFonts w:eastAsia="SimSun"/>
        </w:rPr>
        <w:instrText xml:space="preserve"> REF _Ref83657842 \h </w:instrText>
      </w:r>
      <w:r w:rsidRPr="001619DC">
        <w:rPr>
          <w:rFonts w:eastAsia="SimSun"/>
        </w:rPr>
      </w:r>
      <w:r w:rsidRPr="001619DC">
        <w:rPr>
          <w:rFonts w:eastAsia="SimSun"/>
        </w:rPr>
        <w:fldChar w:fldCharType="separate"/>
      </w:r>
      <w:r w:rsidRPr="007E2F48">
        <w:rPr>
          <w:rFonts w:eastAsia="SimSun"/>
          <w:szCs w:val="22"/>
        </w:rPr>
        <w:t>Figure 1</w:t>
      </w:r>
      <w:r w:rsidRPr="001619DC">
        <w:rPr>
          <w:rFonts w:eastAsia="SimSun"/>
        </w:rPr>
        <w:fldChar w:fldCharType="end"/>
      </w:r>
      <w:r w:rsidRPr="001619DC">
        <w:rPr>
          <w:rFonts w:eastAsia="SimSun"/>
        </w:rPr>
        <w:t>.</w:t>
      </w:r>
    </w:p>
    <w:p w14:paraId="0BBFF558" w14:textId="0EB506E1" w:rsidR="009B4276" w:rsidRPr="007E2F48" w:rsidRDefault="00B825C4" w:rsidP="009B4276">
      <w:pPr>
        <w:keepNext/>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rFonts w:eastAsia="SimSun"/>
        </w:rPr>
      </w:pPr>
      <w:r w:rsidRPr="00620149">
        <w:rPr>
          <w:rFonts w:eastAsia="SimSun"/>
          <w:noProof/>
        </w:rPr>
        <w:object w:dxaOrig="11611" w:dyaOrig="5145" w14:anchorId="35BB6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7pt;height:209.1pt;mso-width-percent:0;mso-height-percent:0;mso-width-percent:0;mso-height-percent:0" o:ole="">
            <v:imagedata r:id="rId33" o:title=""/>
          </v:shape>
          <o:OLEObject Type="Embed" ProgID="Visio.Drawing.15" ShapeID="_x0000_i1025" DrawAspect="Content" ObjectID="_1711886455" r:id="rId34"/>
        </w:object>
      </w:r>
    </w:p>
    <w:p w14:paraId="5E33E0EC" w14:textId="251C31DC" w:rsidR="009B4276" w:rsidRPr="0033486B" w:rsidRDefault="009B4276" w:rsidP="009B4276">
      <w:pPr>
        <w:tabs>
          <w:tab w:val="clear" w:pos="794"/>
          <w:tab w:val="clear" w:pos="1191"/>
          <w:tab w:val="clear" w:pos="1588"/>
          <w:tab w:val="clear" w:pos="1985"/>
        </w:tabs>
        <w:overflowPunct/>
        <w:autoSpaceDE/>
        <w:autoSpaceDN/>
        <w:adjustRightInd/>
        <w:spacing w:before="240" w:after="240"/>
        <w:jc w:val="center"/>
        <w:textAlignment w:val="auto"/>
        <w:rPr>
          <w:bCs/>
          <w:szCs w:val="22"/>
          <w:lang w:eastAsia="zh-CN"/>
        </w:rPr>
      </w:pPr>
      <w:r w:rsidRPr="001619DC">
        <w:rPr>
          <w:bCs/>
          <w:szCs w:val="22"/>
          <w:lang w:eastAsia="zh-CN"/>
        </w:rPr>
        <w:t xml:space="preserve">Figure </w:t>
      </w:r>
      <w:r w:rsidR="00DB4E6F" w:rsidRPr="001619DC">
        <w:rPr>
          <w:bCs/>
          <w:szCs w:val="22"/>
          <w:lang w:eastAsia="zh-CN"/>
        </w:rPr>
        <w:t>A.1</w:t>
      </w:r>
      <w:r w:rsidRPr="0033486B">
        <w:rPr>
          <w:bCs/>
          <w:szCs w:val="22"/>
          <w:lang w:eastAsia="zh-CN"/>
        </w:rPr>
        <w:t xml:space="preserve"> Basic workflow of FGC SEI </w:t>
      </w:r>
      <w:r w:rsidR="00A8498C" w:rsidRPr="0033486B">
        <w:rPr>
          <w:bCs/>
          <w:szCs w:val="22"/>
          <w:lang w:eastAsia="zh-CN"/>
        </w:rPr>
        <w:t xml:space="preserve">message </w:t>
      </w:r>
      <w:r w:rsidRPr="0033486B">
        <w:rPr>
          <w:bCs/>
          <w:szCs w:val="22"/>
          <w:lang w:eastAsia="zh-CN"/>
        </w:rPr>
        <w:t>rewriter</w:t>
      </w:r>
    </w:p>
    <w:p w14:paraId="269603C5" w14:textId="4404F1B2" w:rsidR="00196957" w:rsidRPr="0033486B" w:rsidRDefault="00FF75B4">
      <w:pPr>
        <w:tabs>
          <w:tab w:val="clear" w:pos="794"/>
          <w:tab w:val="clear" w:pos="1191"/>
          <w:tab w:val="clear" w:pos="1588"/>
          <w:tab w:val="clear" w:pos="1985"/>
        </w:tabs>
        <w:overflowPunct/>
        <w:autoSpaceDE/>
        <w:autoSpaceDN/>
        <w:adjustRightInd/>
        <w:spacing w:before="0"/>
        <w:jc w:val="left"/>
        <w:textAlignment w:val="auto"/>
        <w:rPr>
          <w:b/>
          <w:sz w:val="24"/>
        </w:rPr>
      </w:pPr>
      <w:r w:rsidRPr="007E2F48">
        <w:rPr>
          <w:rFonts w:eastAsia="DengXian"/>
          <w:highlight w:val="yellow"/>
        </w:rPr>
        <w:t xml:space="preserve">[Ed. Note: </w:t>
      </w:r>
      <w:r>
        <w:rPr>
          <w:rFonts w:eastAsia="DengXian"/>
          <w:highlight w:val="yellow"/>
        </w:rPr>
        <w:t>Option 3 is missing a colon</w:t>
      </w:r>
      <w:r w:rsidRPr="007E2F48">
        <w:rPr>
          <w:rFonts w:eastAsia="DengXian"/>
          <w:highlight w:val="yellow"/>
        </w:rPr>
        <w:t>]</w:t>
      </w:r>
      <w:r>
        <w:rPr>
          <w:rFonts w:eastAsia="DengXian"/>
        </w:rPr>
        <w:t xml:space="preserve"> </w:t>
      </w:r>
      <w:r w:rsidR="00196957" w:rsidRPr="0033486B">
        <w:br w:type="page"/>
      </w:r>
      <w:bookmarkStart w:id="282" w:name="_Toc466493662"/>
      <w:bookmarkStart w:id="283" w:name="_Toc475371021"/>
      <w:bookmarkStart w:id="284" w:name="_Toc477335325"/>
      <w:bookmarkStart w:id="285" w:name="_Toc479601407"/>
    </w:p>
    <w:p w14:paraId="6E40A9ED" w14:textId="76DE3858" w:rsidR="007227B7" w:rsidRPr="007E2F48" w:rsidRDefault="00193129" w:rsidP="00E310C6">
      <w:pPr>
        <w:pStyle w:val="Appendix"/>
        <w:rPr>
          <w:lang w:val="en-CA"/>
        </w:rPr>
      </w:pPr>
      <w:bookmarkStart w:id="286" w:name="_Toc101271444"/>
      <w:r>
        <w:rPr>
          <w:lang w:val="en-CA"/>
        </w:rPr>
        <w:lastRenderedPageBreak/>
        <w:t>Annex</w:t>
      </w:r>
      <w:r w:rsidRPr="007E2F48">
        <w:rPr>
          <w:lang w:val="en-CA"/>
        </w:rPr>
        <w:t xml:space="preserve"> </w:t>
      </w:r>
      <w:r w:rsidR="00DE3D46" w:rsidRPr="007E2F48">
        <w:rPr>
          <w:lang w:val="en-CA"/>
        </w:rPr>
        <w:t>B</w:t>
      </w:r>
      <w:r w:rsidR="00F34AEC" w:rsidRPr="007E2F48">
        <w:rPr>
          <w:lang w:val="en-CA"/>
        </w:rPr>
        <w:br/>
      </w:r>
      <w:r w:rsidR="007227B7" w:rsidRPr="007E2F48">
        <w:rPr>
          <w:lang w:val="en-CA"/>
        </w:rPr>
        <w:t>Deployment status film grain analysis and synthesis technology</w:t>
      </w:r>
      <w:bookmarkEnd w:id="286"/>
    </w:p>
    <w:p w14:paraId="26BDD04F" w14:textId="0954E63B" w:rsidR="001E079F" w:rsidRPr="007E2F48" w:rsidRDefault="00DE3D46" w:rsidP="00E310C6">
      <w:pPr>
        <w:pStyle w:val="AppendixHeading2"/>
        <w:rPr>
          <w:lang w:val="en-CA"/>
        </w:rPr>
      </w:pPr>
      <w:bookmarkStart w:id="287" w:name="_Toc101271445"/>
      <w:r w:rsidRPr="007E2F48">
        <w:rPr>
          <w:lang w:val="en-CA"/>
        </w:rPr>
        <w:t>B</w:t>
      </w:r>
      <w:r w:rsidR="007227B7" w:rsidRPr="007E2F48">
        <w:rPr>
          <w:lang w:val="en-CA"/>
        </w:rPr>
        <w:t>.1 Open-source implementations</w:t>
      </w:r>
      <w:bookmarkEnd w:id="287"/>
    </w:p>
    <w:p w14:paraId="739425E5" w14:textId="2FEBCD9B" w:rsidR="00F366A7" w:rsidRPr="007E2F48" w:rsidRDefault="007227B7">
      <w:pPr>
        <w:rPr>
          <w:lang w:val="fr-FR"/>
        </w:rPr>
      </w:pPr>
      <w:proofErr w:type="spellStart"/>
      <w:r w:rsidRPr="007E2F48">
        <w:rPr>
          <w:lang w:val="fr-FR"/>
        </w:rPr>
        <w:t>FFmpeg</w:t>
      </w:r>
      <w:proofErr w:type="spellEnd"/>
      <w:r w:rsidRPr="007E2F48">
        <w:rPr>
          <w:lang w:val="fr-FR"/>
        </w:rPr>
        <w:t xml:space="preserve">, </w:t>
      </w:r>
      <w:proofErr w:type="spellStart"/>
      <w:r w:rsidRPr="007E2F48">
        <w:rPr>
          <w:lang w:val="fr-FR"/>
        </w:rPr>
        <w:t>OpenVVC</w:t>
      </w:r>
      <w:proofErr w:type="spellEnd"/>
      <w:r w:rsidRPr="007E2F48">
        <w:rPr>
          <w:lang w:val="fr-FR"/>
        </w:rPr>
        <w:t>, x264, x265,</w:t>
      </w:r>
      <w:r w:rsidR="00DE3D46" w:rsidRPr="007E2F48">
        <w:rPr>
          <w:lang w:val="fr-FR"/>
        </w:rPr>
        <w:t xml:space="preserve"> </w:t>
      </w:r>
      <w:r w:rsidRPr="007E2F48">
        <w:rPr>
          <w:lang w:val="fr-FR"/>
        </w:rPr>
        <w:t>VTM, HM, etc.</w:t>
      </w:r>
      <w:bookmarkEnd w:id="279"/>
      <w:bookmarkEnd w:id="282"/>
      <w:bookmarkEnd w:id="283"/>
      <w:bookmarkEnd w:id="284"/>
      <w:bookmarkEnd w:id="285"/>
    </w:p>
    <w:sectPr w:rsidR="00F366A7" w:rsidRPr="007E2F48" w:rsidSect="00BD712C">
      <w:headerReference w:type="even" r:id="rId35"/>
      <w:headerReference w:type="default" r:id="rId36"/>
      <w:footerReference w:type="even" r:id="rId37"/>
      <w:footerReference w:type="default" r:id="rId38"/>
      <w:type w:val="oddPage"/>
      <w:pgSz w:w="11907" w:h="16840" w:code="9"/>
      <w:pgMar w:top="1134" w:right="1134" w:bottom="1134" w:left="1134" w:header="482" w:footer="48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B18AE" w14:textId="77777777" w:rsidR="00AD0A45" w:rsidRDefault="00AD0A45">
      <w:r>
        <w:separator/>
      </w:r>
    </w:p>
  </w:endnote>
  <w:endnote w:type="continuationSeparator" w:id="0">
    <w:p w14:paraId="0428D48D" w14:textId="77777777" w:rsidR="00AD0A45" w:rsidRDefault="00AD0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alatino">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C39T36Lfz">
    <w:altName w:val="Symbol"/>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
    <w:altName w:val="MS Gothic"/>
    <w:panose1 w:val="00000000000000000000"/>
    <w:charset w:val="80"/>
    <w:family w:val="auto"/>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2A4BD" w14:textId="17BBCA60" w:rsidR="004A3CBA" w:rsidRPr="00C87C6A" w:rsidRDefault="004A3CBA" w:rsidP="00CC3AE1">
    <w:pPr>
      <w:pStyle w:val="FooterQP"/>
    </w:pPr>
    <w:r>
      <w:rPr>
        <w:b w:val="0"/>
      </w:rPr>
      <w:fldChar w:fldCharType="begin"/>
    </w:r>
    <w:r>
      <w:rPr>
        <w:b w:val="0"/>
      </w:rPr>
      <w:instrText xml:space="preserve"> PAGE  \* MERGEFORMAT </w:instrText>
    </w:r>
    <w:r>
      <w:rPr>
        <w:b w:val="0"/>
      </w:rPr>
      <w:fldChar w:fldCharType="separate"/>
    </w:r>
    <w:r>
      <w:rPr>
        <w:b w:val="0"/>
        <w:noProof/>
      </w:rPr>
      <w:t>ii</w:t>
    </w:r>
    <w:r>
      <w:rPr>
        <w:b w:val="0"/>
      </w:rPr>
      <w:fldChar w:fldCharType="end"/>
    </w:r>
    <w:r>
      <w:tab/>
    </w:r>
    <w:r w:rsidR="00193129">
      <w:t xml:space="preserve">Draft </w:t>
    </w:r>
    <w:r w:rsidR="00A7447F">
      <w:t xml:space="preserve">ISO/IEC </w:t>
    </w:r>
    <w:r w:rsidR="00FE5C71">
      <w:t xml:space="preserve">TR </w:t>
    </w:r>
    <w:r w:rsidR="00A7447F">
      <w:t xml:space="preserve">23002-9 </w:t>
    </w:r>
    <w:r>
      <w:t>(xx/202x)</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6DA35" w14:textId="3CC52220" w:rsidR="004A3CBA" w:rsidRPr="00C87C6A" w:rsidRDefault="004A3CBA" w:rsidP="00CC3AE1">
    <w:pPr>
      <w:pStyle w:val="FooterQP"/>
      <w:rPr>
        <w:b w:val="0"/>
      </w:rPr>
    </w:pPr>
    <w:r>
      <w:tab/>
    </w:r>
    <w:r>
      <w:tab/>
    </w:r>
    <w:r w:rsidR="00193129">
      <w:t xml:space="preserve">Draft ITU-T </w:t>
    </w:r>
    <w:proofErr w:type="spellStart"/>
    <w:proofErr w:type="gramStart"/>
    <w:r w:rsidR="00193129" w:rsidRPr="00193129">
      <w:t>H.Sup</w:t>
    </w:r>
    <w:proofErr w:type="spellEnd"/>
    <w:proofErr w:type="gramEnd"/>
    <w:r w:rsidR="00193129" w:rsidRPr="00193129">
      <w:t>-FGST</w:t>
    </w:r>
    <w:r>
      <w:t xml:space="preserve"> (xx/202x)</w:t>
    </w:r>
    <w:r>
      <w:tab/>
    </w:r>
    <w:r>
      <w:rPr>
        <w:b w:val="0"/>
      </w:rPr>
      <w:fldChar w:fldCharType="begin"/>
    </w:r>
    <w:r>
      <w:rPr>
        <w:b w:val="0"/>
      </w:rPr>
      <w:instrText xml:space="preserve"> PAGE  \* MERGEFORMAT </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492CF" w14:textId="6A3E8782" w:rsidR="004A3CBA" w:rsidRPr="00CC3AE1" w:rsidRDefault="00193129" w:rsidP="00CC3AE1">
    <w:pPr>
      <w:pStyle w:val="FooterQP"/>
      <w:jc w:val="right"/>
      <w:rPr>
        <w:rFonts w:ascii="Arial" w:hAnsi="Arial" w:cs="Arial"/>
        <w:b w:val="0"/>
      </w:rPr>
    </w:pPr>
    <w:r>
      <w:t>Draft ISO/IEC TR 23002-9 (xx/202x)</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F7D77" w14:textId="7B929E47" w:rsidR="004A3CBA" w:rsidRPr="00CC3AE1" w:rsidRDefault="00193129" w:rsidP="00CC3AE1">
    <w:pPr>
      <w:pStyle w:val="FooterQP"/>
      <w:jc w:val="right"/>
      <w:rPr>
        <w:rFonts w:ascii="Arial" w:hAnsi="Arial" w:cs="Arial"/>
        <w:b w:val="0"/>
      </w:rPr>
    </w:pPr>
    <w:r>
      <w:t xml:space="preserve">Draft ITU-T </w:t>
    </w:r>
    <w:proofErr w:type="spellStart"/>
    <w:proofErr w:type="gramStart"/>
    <w:r w:rsidRPr="00193129">
      <w:t>H.Sup</w:t>
    </w:r>
    <w:proofErr w:type="spellEnd"/>
    <w:proofErr w:type="gramEnd"/>
    <w:r w:rsidRPr="00193129">
      <w:t>-FGST</w:t>
    </w:r>
    <w:r>
      <w:t xml:space="preserve"> (xx/202x)</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8EEFA" w14:textId="77777777" w:rsidR="00AD0A45" w:rsidRDefault="00AD0A45">
      <w:r>
        <w:separator/>
      </w:r>
    </w:p>
  </w:footnote>
  <w:footnote w:type="continuationSeparator" w:id="0">
    <w:p w14:paraId="01C0597B" w14:textId="77777777" w:rsidR="00AD0A45" w:rsidRDefault="00AD0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3E68A" w14:textId="77777777" w:rsidR="004A3CBA" w:rsidRDefault="004A3CBA">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AE53" w14:textId="77777777" w:rsidR="004A3CBA" w:rsidRDefault="004A3CBA">
    <w:pPr>
      <w:pStyle w:val="Header"/>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E9E21" w14:textId="77777777" w:rsidR="004A3CBA" w:rsidRPr="00CC3AE1" w:rsidRDefault="004A3CBA" w:rsidP="00CC3A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A23B" w14:textId="77777777" w:rsidR="004A3CBA" w:rsidRPr="00CC3AE1" w:rsidRDefault="004A3CBA" w:rsidP="00CC3A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577A4D"/>
    <w:multiLevelType w:val="hybridMultilevel"/>
    <w:tmpl w:val="1F8CAD94"/>
    <w:lvl w:ilvl="0" w:tplc="320EA100">
      <w:start w:val="1"/>
      <w:numFmt w:val="decimal"/>
      <w:lvlText w:val="%1)"/>
      <w:lvlJc w:val="left"/>
      <w:pPr>
        <w:ind w:left="1155" w:hanging="79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9235CD"/>
    <w:multiLevelType w:val="hybridMultilevel"/>
    <w:tmpl w:val="3D6EED7C"/>
    <w:lvl w:ilvl="0" w:tplc="2DF0BA86">
      <w:start w:val="1"/>
      <w:numFmt w:val="upperLetter"/>
      <w:pStyle w:val="Annex1"/>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7271469"/>
    <w:multiLevelType w:val="hybridMultilevel"/>
    <w:tmpl w:val="83E8DD4C"/>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9D0914"/>
    <w:multiLevelType w:val="hybridMultilevel"/>
    <w:tmpl w:val="1F8CAD94"/>
    <w:lvl w:ilvl="0" w:tplc="320EA100">
      <w:start w:val="1"/>
      <w:numFmt w:val="decimal"/>
      <w:lvlText w:val="%1)"/>
      <w:lvlJc w:val="left"/>
      <w:pPr>
        <w:ind w:left="1155" w:hanging="79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43594E"/>
    <w:multiLevelType w:val="multilevel"/>
    <w:tmpl w:val="5CB2A57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65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5503573"/>
    <w:multiLevelType w:val="hybridMultilevel"/>
    <w:tmpl w:val="33E67EC6"/>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507FF0"/>
    <w:multiLevelType w:val="hybridMultilevel"/>
    <w:tmpl w:val="CE623E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BDD6981"/>
    <w:multiLevelType w:val="multilevel"/>
    <w:tmpl w:val="040C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2C2E28D3"/>
    <w:multiLevelType w:val="hybridMultilevel"/>
    <w:tmpl w:val="8A320204"/>
    <w:lvl w:ilvl="0" w:tplc="320EA100">
      <w:start w:val="1"/>
      <w:numFmt w:val="decimal"/>
      <w:lvlText w:val="%1)"/>
      <w:lvlJc w:val="left"/>
      <w:pPr>
        <w:ind w:left="1155" w:hanging="79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54A0901"/>
    <w:multiLevelType w:val="hybridMultilevel"/>
    <w:tmpl w:val="70806F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4A0EF5"/>
    <w:multiLevelType w:val="hybridMultilevel"/>
    <w:tmpl w:val="22DE1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FD582C"/>
    <w:multiLevelType w:val="multilevel"/>
    <w:tmpl w:val="3A82E334"/>
    <w:numStyleLink w:val="3DEquation"/>
  </w:abstractNum>
  <w:abstractNum w:abstractNumId="2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0" w15:restartNumberingAfterBreak="0">
    <w:nsid w:val="3EAB7756"/>
    <w:multiLevelType w:val="hybridMultilevel"/>
    <w:tmpl w:val="C20848D8"/>
    <w:lvl w:ilvl="0" w:tplc="1A964946">
      <w:start w:val="1"/>
      <w:numFmt w:val="upperLetter"/>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A30283"/>
    <w:multiLevelType w:val="hybridMultilevel"/>
    <w:tmpl w:val="E7DEBC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091B47"/>
    <w:multiLevelType w:val="hybridMultilevel"/>
    <w:tmpl w:val="4A6A3F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6200A0D"/>
    <w:multiLevelType w:val="hybridMultilevel"/>
    <w:tmpl w:val="D41EFD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C592480"/>
    <w:multiLevelType w:val="hybridMultilevel"/>
    <w:tmpl w:val="0276C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4E4F24"/>
    <w:multiLevelType w:val="hybridMultilevel"/>
    <w:tmpl w:val="A76EB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807227"/>
    <w:multiLevelType w:val="hybridMultilevel"/>
    <w:tmpl w:val="43046D18"/>
    <w:lvl w:ilvl="0" w:tplc="A3243BA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442BB8"/>
    <w:multiLevelType w:val="hybridMultilevel"/>
    <w:tmpl w:val="C97AC4A8"/>
    <w:lvl w:ilvl="0" w:tplc="D27457FA">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4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5" w15:restartNumberingAfterBreak="0">
    <w:nsid w:val="5E860EA7"/>
    <w:multiLevelType w:val="multilevel"/>
    <w:tmpl w:val="EE04B4FE"/>
    <w:numStyleLink w:val="3DNumbering"/>
  </w:abstractNum>
  <w:abstractNum w:abstractNumId="4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5FD41219"/>
    <w:multiLevelType w:val="hybridMultilevel"/>
    <w:tmpl w:val="D9CE523E"/>
    <w:lvl w:ilvl="0" w:tplc="BD32AB3C">
      <w:start w:val="1"/>
      <w:numFmt w:val="decimal"/>
      <w:lvlText w:val="[%1]"/>
      <w:lvlJc w:val="left"/>
      <w:pPr>
        <w:ind w:left="720" w:hanging="360"/>
      </w:pPr>
      <w:rPr>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5C2DF4"/>
    <w:multiLevelType w:val="hybridMultilevel"/>
    <w:tmpl w:val="BB4C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217EF3"/>
    <w:multiLevelType w:val="hybridMultilevel"/>
    <w:tmpl w:val="55DE8E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1" w15:restartNumberingAfterBreak="0">
    <w:nsid w:val="70DC6C94"/>
    <w:multiLevelType w:val="multilevel"/>
    <w:tmpl w:val="7AD80FF8"/>
    <w:lvl w:ilvl="0">
      <w:start w:val="1"/>
      <w:numFmt w:val="upperLetter"/>
      <w:suff w:val="nothing"/>
      <w:lvlText w:val="Annex %1"/>
      <w:lvlJc w:val="left"/>
      <w:pPr>
        <w:ind w:left="0" w:firstLine="0"/>
      </w:pPr>
      <w:rPr>
        <w:rFonts w:ascii="Arial" w:hAnsi="Arial" w:cs="Times New Roman" w:hint="default"/>
        <w:b/>
        <w:i w:val="0"/>
        <w:sz w:val="28"/>
      </w:rPr>
    </w:lvl>
    <w:lvl w:ilvl="1">
      <w:start w:val="1"/>
      <w:numFmt w:val="decimal"/>
      <w:lvlText w:val="%1.%2"/>
      <w:lvlJc w:val="left"/>
      <w:pPr>
        <w:tabs>
          <w:tab w:val="num" w:pos="360"/>
        </w:tabs>
        <w:ind w:left="0" w:firstLine="0"/>
      </w:pPr>
      <w:rPr>
        <w:rFonts w:cs="Times New Roman" w:hint="default"/>
        <w:b/>
        <w:i w:val="0"/>
        <w:sz w:val="20"/>
      </w:rPr>
    </w:lvl>
    <w:lvl w:ilvl="2">
      <w:start w:val="1"/>
      <w:numFmt w:val="decimal"/>
      <w:lvlText w:val="%1.%2.%3"/>
      <w:lvlJc w:val="left"/>
      <w:pPr>
        <w:tabs>
          <w:tab w:val="num" w:pos="720"/>
        </w:tabs>
        <w:ind w:left="0" w:firstLine="0"/>
      </w:pPr>
      <w:rPr>
        <w:rFonts w:cs="Times New Roman" w:hint="default"/>
        <w:b/>
        <w:i w:val="0"/>
        <w:sz w:val="20"/>
      </w:rPr>
    </w:lvl>
    <w:lvl w:ilvl="3">
      <w:start w:val="1"/>
      <w:numFmt w:val="decimal"/>
      <w:lvlText w:val="%1.%2.%3.%4"/>
      <w:lvlJc w:val="left"/>
      <w:pPr>
        <w:tabs>
          <w:tab w:val="num" w:pos="1080"/>
        </w:tabs>
        <w:ind w:left="0" w:firstLine="0"/>
      </w:pPr>
      <w:rPr>
        <w:rFonts w:cs="Times New Roman" w:hint="default"/>
        <w:b/>
        <w:i w:val="0"/>
        <w:sz w:val="20"/>
      </w:rPr>
    </w:lvl>
    <w:lvl w:ilvl="4">
      <w:start w:val="1"/>
      <w:numFmt w:val="decimal"/>
      <w:lvlText w:val="%1.%2.%3.%4.%5"/>
      <w:lvlJc w:val="left"/>
      <w:pPr>
        <w:tabs>
          <w:tab w:val="num" w:pos="1080"/>
        </w:tabs>
        <w:ind w:left="0" w:firstLine="0"/>
      </w:pPr>
      <w:rPr>
        <w:rFonts w:cs="Times New Roman" w:hint="default"/>
        <w:b/>
        <w:i w:val="0"/>
        <w:sz w:val="20"/>
      </w:rPr>
    </w:lvl>
    <w:lvl w:ilvl="5">
      <w:start w:val="1"/>
      <w:numFmt w:val="decimal"/>
      <w:lvlText w:val="%1.%2.%3.%4.%5.%6"/>
      <w:lvlJc w:val="left"/>
      <w:pPr>
        <w:tabs>
          <w:tab w:val="num" w:pos="1440"/>
        </w:tabs>
        <w:ind w:left="0" w:firstLine="0"/>
      </w:pPr>
      <w:rPr>
        <w:rFonts w:cs="Times New Roman" w:hint="default"/>
        <w:b/>
        <w:i w:val="0"/>
      </w:rPr>
    </w:lvl>
    <w:lvl w:ilvl="6">
      <w:start w:val="1"/>
      <w:numFmt w:val="lowerRoman"/>
      <w:lvlText w:val="(%7)"/>
      <w:lvlJc w:val="left"/>
      <w:pPr>
        <w:tabs>
          <w:tab w:val="num" w:pos="5040"/>
        </w:tabs>
        <w:ind w:left="4320" w:firstLine="0"/>
      </w:pPr>
      <w:rPr>
        <w:rFonts w:cs="Times New Roman" w:hint="default"/>
        <w:b/>
        <w:i w:val="0"/>
        <w:sz w:val="20"/>
      </w:rPr>
    </w:lvl>
    <w:lvl w:ilvl="7">
      <w:start w:val="1"/>
      <w:numFmt w:val="lowerLetter"/>
      <w:lvlText w:val="(%8)"/>
      <w:lvlJc w:val="left"/>
      <w:pPr>
        <w:tabs>
          <w:tab w:val="num" w:pos="5400"/>
        </w:tabs>
        <w:ind w:left="5040" w:firstLine="0"/>
      </w:pPr>
      <w:rPr>
        <w:rFonts w:cs="Times New Roman" w:hint="default"/>
        <w:b/>
        <w:i w:val="0"/>
      </w:rPr>
    </w:lvl>
    <w:lvl w:ilvl="8">
      <w:start w:val="1"/>
      <w:numFmt w:val="lowerRoman"/>
      <w:lvlText w:val="(%9)"/>
      <w:lvlJc w:val="left"/>
      <w:pPr>
        <w:tabs>
          <w:tab w:val="num" w:pos="6120"/>
        </w:tabs>
        <w:ind w:left="5760" w:firstLine="0"/>
      </w:pPr>
      <w:rPr>
        <w:rFonts w:cs="Times New Roman" w:hint="default"/>
        <w:b/>
        <w:i w:val="0"/>
        <w:sz w:val="20"/>
      </w:rPr>
    </w:lvl>
  </w:abstractNum>
  <w:abstractNum w:abstractNumId="5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6" w15:restartNumberingAfterBreak="0">
    <w:nsid w:val="7BBF2C3D"/>
    <w:multiLevelType w:val="hybridMultilevel"/>
    <w:tmpl w:val="4352FB3C"/>
    <w:lvl w:ilvl="0" w:tplc="FFFFFFFF">
      <w:start w:val="5"/>
      <w:numFmt w:val="bullet"/>
      <w:lvlText w:val="–"/>
      <w:lvlJc w:val="left"/>
      <w:pPr>
        <w:ind w:left="324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
  </w:num>
  <w:num w:numId="3">
    <w:abstractNumId w:val="33"/>
  </w:num>
  <w:num w:numId="4">
    <w:abstractNumId w:val="38"/>
  </w:num>
  <w:num w:numId="5">
    <w:abstractNumId w:val="46"/>
  </w:num>
  <w:num w:numId="6">
    <w:abstractNumId w:val="5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1"/>
  </w:num>
  <w:num w:numId="9">
    <w:abstractNumId w:val="0"/>
  </w:num>
  <w:num w:numId="10">
    <w:abstractNumId w:val="54"/>
  </w:num>
  <w:num w:numId="11">
    <w:abstractNumId w:val="29"/>
  </w:num>
  <w:num w:numId="12">
    <w:abstractNumId w:val="40"/>
  </w:num>
  <w:num w:numId="13">
    <w:abstractNumId w:val="41"/>
  </w:num>
  <w:num w:numId="14">
    <w:abstractNumId w:val="8"/>
  </w:num>
  <w:num w:numId="15">
    <w:abstractNumId w:val="11"/>
  </w:num>
  <w:num w:numId="16">
    <w:abstractNumId w:val="32"/>
  </w:num>
  <w:num w:numId="17">
    <w:abstractNumId w:val="15"/>
  </w:num>
  <w:num w:numId="18">
    <w:abstractNumId w:val="17"/>
  </w:num>
  <w:num w:numId="19">
    <w:abstractNumId w:val="5"/>
  </w:num>
  <w:num w:numId="20">
    <w:abstractNumId w:val="55"/>
  </w:num>
  <w:num w:numId="21">
    <w:abstractNumId w:val="57"/>
  </w:num>
  <w:num w:numId="22">
    <w:abstractNumId w:val="27"/>
  </w:num>
  <w:num w:numId="23">
    <w:abstractNumId w:val="3"/>
  </w:num>
  <w:num w:numId="24">
    <w:abstractNumId w:val="7"/>
  </w:num>
  <w:num w:numId="25">
    <w:abstractNumId w:val="23"/>
  </w:num>
  <w:num w:numId="26">
    <w:abstractNumId w:val="53"/>
  </w:num>
  <w:num w:numId="27">
    <w:abstractNumId w:val="10"/>
  </w:num>
  <w:num w:numId="28">
    <w:abstractNumId w:val="42"/>
  </w:num>
  <w:num w:numId="29">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22"/>
  </w:num>
  <w:num w:numId="31">
    <w:abstractNumId w:val="31"/>
  </w:num>
  <w:num w:numId="32">
    <w:abstractNumId w:val="26"/>
  </w:num>
  <w:num w:numId="33">
    <w:abstractNumId w:val="20"/>
  </w:num>
  <w:num w:numId="34">
    <w:abstractNumId w:val="16"/>
  </w:num>
  <w:num w:numId="35">
    <w:abstractNumId w:val="4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5"/>
  </w:num>
  <w:num w:numId="37">
    <w:abstractNumId w:val="44"/>
  </w:num>
  <w:num w:numId="38">
    <w:abstractNumId w:val="56"/>
  </w:num>
  <w:num w:numId="39">
    <w:abstractNumId w:val="52"/>
  </w:num>
  <w:num w:numId="40">
    <w:abstractNumId w:val="36"/>
  </w:num>
  <w:num w:numId="41">
    <w:abstractNumId w:val="24"/>
  </w:num>
  <w:num w:numId="42">
    <w:abstractNumId w:val="21"/>
  </w:num>
  <w:num w:numId="43">
    <w:abstractNumId w:val="35"/>
  </w:num>
  <w:num w:numId="44">
    <w:abstractNumId w:val="49"/>
  </w:num>
  <w:num w:numId="45">
    <w:abstractNumId w:val="48"/>
  </w:num>
  <w:num w:numId="46">
    <w:abstractNumId w:val="14"/>
  </w:num>
  <w:num w:numId="47">
    <w:abstractNumId w:val="34"/>
  </w:num>
  <w:num w:numId="48">
    <w:abstractNumId w:val="12"/>
  </w:num>
  <w:num w:numId="49">
    <w:abstractNumId w:val="6"/>
  </w:num>
  <w:num w:numId="50">
    <w:abstractNumId w:val="13"/>
  </w:num>
  <w:num w:numId="51">
    <w:abstractNumId w:val="13"/>
  </w:num>
  <w:num w:numId="52">
    <w:abstractNumId w:val="37"/>
  </w:num>
  <w:num w:numId="53">
    <w:abstractNumId w:val="12"/>
  </w:num>
  <w:num w:numId="54">
    <w:abstractNumId w:val="12"/>
  </w:num>
  <w:num w:numId="55">
    <w:abstractNumId w:val="12"/>
  </w:num>
  <w:num w:numId="56">
    <w:abstractNumId w:val="39"/>
  </w:num>
  <w:num w:numId="57">
    <w:abstractNumId w:val="30"/>
  </w:num>
  <w:num w:numId="58">
    <w:abstractNumId w:val="51"/>
  </w:num>
  <w:num w:numId="59">
    <w:abstractNumId w:val="4"/>
  </w:num>
  <w:num w:numId="60">
    <w:abstractNumId w:val="47"/>
  </w:num>
  <w:num w:numId="61">
    <w:abstractNumId w:val="12"/>
  </w:num>
  <w:num w:numId="62">
    <w:abstractNumId w:val="12"/>
  </w:num>
  <w:num w:numId="63">
    <w:abstractNumId w:val="9"/>
  </w:num>
  <w:num w:numId="64">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CA" w:vendorID="64" w:dllVersion="0" w:nlCheck="1" w:checkStyle="0"/>
  <w:activeWritingStyle w:appName="MSWord" w:lang="fr-FR"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0" w:nlCheck="1" w:checkStyle="0"/>
  <w:activeWritingStyle w:appName="MSWord" w:lang="sv-SE"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sv-SE" w:vendorID="64" w:dllVersion="6" w:nlCheck="1" w:checkStyle="0"/>
  <w:activeWritingStyle w:appName="MSWord" w:lang="fr-CH" w:vendorID="64" w:dllVersion="6" w:nlCheck="1" w:checkStyle="0"/>
  <w:activeWritingStyle w:appName="MSWord" w:lang="pt-BR" w:vendorID="64" w:dllVersion="6" w:nlCheck="1" w:checkStyle="0"/>
  <w:activeWritingStyle w:appName="MSWord" w:lang="fr-FR" w:vendorID="64" w:dllVersion="6" w:nlCheck="1" w:checkStyle="1"/>
  <w:activeWritingStyle w:appName="MSWord" w:lang="fr-CH" w:vendorID="64" w:dllVersion="0" w:nlCheck="1" w:checkStyle="0"/>
  <w:activeWritingStyle w:appName="MSWord" w:lang="es-ES_tradnl" w:vendorID="64" w:dllVersion="0" w:nlCheck="1" w:checkStyle="0"/>
  <w:activeWritingStyle w:appName="MSWord" w:lang="nb-NO"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403"/>
  <w:hyphenationZone w:val="425"/>
  <w:evenAndOddHeaders/>
  <w:drawingGridHorizontalSpacing w:val="100"/>
  <w:drawingGridVerticalSpacing w:val="136"/>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54F"/>
    <w:rsid w:val="000014C8"/>
    <w:rsid w:val="00001844"/>
    <w:rsid w:val="00001CE2"/>
    <w:rsid w:val="00002391"/>
    <w:rsid w:val="000026BB"/>
    <w:rsid w:val="00002B5D"/>
    <w:rsid w:val="00002F5C"/>
    <w:rsid w:val="00003E76"/>
    <w:rsid w:val="00005CCE"/>
    <w:rsid w:val="00007283"/>
    <w:rsid w:val="00007A8C"/>
    <w:rsid w:val="00007F7D"/>
    <w:rsid w:val="000104DF"/>
    <w:rsid w:val="00010610"/>
    <w:rsid w:val="00011C4D"/>
    <w:rsid w:val="00014408"/>
    <w:rsid w:val="000148E5"/>
    <w:rsid w:val="00014952"/>
    <w:rsid w:val="00014B0B"/>
    <w:rsid w:val="000150D0"/>
    <w:rsid w:val="000154B6"/>
    <w:rsid w:val="00015B32"/>
    <w:rsid w:val="000167B4"/>
    <w:rsid w:val="00016BAC"/>
    <w:rsid w:val="00016C3B"/>
    <w:rsid w:val="00016DE4"/>
    <w:rsid w:val="00020868"/>
    <w:rsid w:val="00021E12"/>
    <w:rsid w:val="00022C16"/>
    <w:rsid w:val="00022C58"/>
    <w:rsid w:val="0002416C"/>
    <w:rsid w:val="00024987"/>
    <w:rsid w:val="00025B53"/>
    <w:rsid w:val="00026672"/>
    <w:rsid w:val="00026A39"/>
    <w:rsid w:val="00027247"/>
    <w:rsid w:val="00027620"/>
    <w:rsid w:val="0003001D"/>
    <w:rsid w:val="00030658"/>
    <w:rsid w:val="000308A3"/>
    <w:rsid w:val="00030AD7"/>
    <w:rsid w:val="00030C59"/>
    <w:rsid w:val="00030C5E"/>
    <w:rsid w:val="000314DD"/>
    <w:rsid w:val="0003176E"/>
    <w:rsid w:val="000317BC"/>
    <w:rsid w:val="00031A75"/>
    <w:rsid w:val="00031B00"/>
    <w:rsid w:val="00032C5B"/>
    <w:rsid w:val="000335C3"/>
    <w:rsid w:val="00034FA1"/>
    <w:rsid w:val="00035BCC"/>
    <w:rsid w:val="00035D47"/>
    <w:rsid w:val="00036003"/>
    <w:rsid w:val="00036224"/>
    <w:rsid w:val="000364A6"/>
    <w:rsid w:val="00036742"/>
    <w:rsid w:val="000372AE"/>
    <w:rsid w:val="0003763C"/>
    <w:rsid w:val="00037E88"/>
    <w:rsid w:val="00037F0C"/>
    <w:rsid w:val="00040238"/>
    <w:rsid w:val="00040297"/>
    <w:rsid w:val="00041A9D"/>
    <w:rsid w:val="00041D4B"/>
    <w:rsid w:val="000420A7"/>
    <w:rsid w:val="0004282C"/>
    <w:rsid w:val="00043C34"/>
    <w:rsid w:val="00044291"/>
    <w:rsid w:val="00044AE4"/>
    <w:rsid w:val="00044E6D"/>
    <w:rsid w:val="000458BC"/>
    <w:rsid w:val="00045C41"/>
    <w:rsid w:val="00046A9B"/>
    <w:rsid w:val="00046C03"/>
    <w:rsid w:val="00047444"/>
    <w:rsid w:val="00047DB1"/>
    <w:rsid w:val="00050079"/>
    <w:rsid w:val="00050C73"/>
    <w:rsid w:val="0005193B"/>
    <w:rsid w:val="00051C8F"/>
    <w:rsid w:val="00052394"/>
    <w:rsid w:val="00054466"/>
    <w:rsid w:val="0005474B"/>
    <w:rsid w:val="000547D4"/>
    <w:rsid w:val="0005496C"/>
    <w:rsid w:val="00054B1D"/>
    <w:rsid w:val="00055264"/>
    <w:rsid w:val="00055D20"/>
    <w:rsid w:val="0005724A"/>
    <w:rsid w:val="000575A3"/>
    <w:rsid w:val="0005788F"/>
    <w:rsid w:val="00057BF1"/>
    <w:rsid w:val="00060895"/>
    <w:rsid w:val="00061AE2"/>
    <w:rsid w:val="00062EC6"/>
    <w:rsid w:val="00062F8E"/>
    <w:rsid w:val="00062FF4"/>
    <w:rsid w:val="000636CF"/>
    <w:rsid w:val="00065039"/>
    <w:rsid w:val="000653B7"/>
    <w:rsid w:val="00065663"/>
    <w:rsid w:val="00067002"/>
    <w:rsid w:val="00067137"/>
    <w:rsid w:val="00067225"/>
    <w:rsid w:val="000677A4"/>
    <w:rsid w:val="000708C0"/>
    <w:rsid w:val="00070CFB"/>
    <w:rsid w:val="0007160C"/>
    <w:rsid w:val="00071C10"/>
    <w:rsid w:val="00072A4D"/>
    <w:rsid w:val="00074273"/>
    <w:rsid w:val="00074E1E"/>
    <w:rsid w:val="00075696"/>
    <w:rsid w:val="00075CE5"/>
    <w:rsid w:val="0007614F"/>
    <w:rsid w:val="000761CF"/>
    <w:rsid w:val="0007650C"/>
    <w:rsid w:val="000769EB"/>
    <w:rsid w:val="00076BD5"/>
    <w:rsid w:val="00076E55"/>
    <w:rsid w:val="00077619"/>
    <w:rsid w:val="00077DD7"/>
    <w:rsid w:val="00081A7C"/>
    <w:rsid w:val="000824D3"/>
    <w:rsid w:val="00082FEC"/>
    <w:rsid w:val="00084747"/>
    <w:rsid w:val="00084D4F"/>
    <w:rsid w:val="00086237"/>
    <w:rsid w:val="00087333"/>
    <w:rsid w:val="000908FE"/>
    <w:rsid w:val="0009102E"/>
    <w:rsid w:val="00091052"/>
    <w:rsid w:val="000929F8"/>
    <w:rsid w:val="00092AE3"/>
    <w:rsid w:val="000934A7"/>
    <w:rsid w:val="000946F5"/>
    <w:rsid w:val="000948B3"/>
    <w:rsid w:val="00094AB8"/>
    <w:rsid w:val="00094E77"/>
    <w:rsid w:val="0009534B"/>
    <w:rsid w:val="0009561F"/>
    <w:rsid w:val="00096C5F"/>
    <w:rsid w:val="000974DB"/>
    <w:rsid w:val="00097557"/>
    <w:rsid w:val="00097EB2"/>
    <w:rsid w:val="000A155E"/>
    <w:rsid w:val="000A2B82"/>
    <w:rsid w:val="000A2DFA"/>
    <w:rsid w:val="000A342D"/>
    <w:rsid w:val="000A372D"/>
    <w:rsid w:val="000A3F7A"/>
    <w:rsid w:val="000A4582"/>
    <w:rsid w:val="000A523A"/>
    <w:rsid w:val="000A53B7"/>
    <w:rsid w:val="000A55CC"/>
    <w:rsid w:val="000A5648"/>
    <w:rsid w:val="000A5F9D"/>
    <w:rsid w:val="000A77F0"/>
    <w:rsid w:val="000A7A2B"/>
    <w:rsid w:val="000A7A8C"/>
    <w:rsid w:val="000A7C95"/>
    <w:rsid w:val="000A7E1F"/>
    <w:rsid w:val="000B03F3"/>
    <w:rsid w:val="000B0C0F"/>
    <w:rsid w:val="000B12BB"/>
    <w:rsid w:val="000B1451"/>
    <w:rsid w:val="000B1A05"/>
    <w:rsid w:val="000B1C6B"/>
    <w:rsid w:val="000B1DE7"/>
    <w:rsid w:val="000B1EDD"/>
    <w:rsid w:val="000B224A"/>
    <w:rsid w:val="000B2DE8"/>
    <w:rsid w:val="000B3EDC"/>
    <w:rsid w:val="000B40AA"/>
    <w:rsid w:val="000B4447"/>
    <w:rsid w:val="000B44BA"/>
    <w:rsid w:val="000B49A0"/>
    <w:rsid w:val="000B4FF9"/>
    <w:rsid w:val="000B615D"/>
    <w:rsid w:val="000B63EC"/>
    <w:rsid w:val="000B6F6A"/>
    <w:rsid w:val="000C09AC"/>
    <w:rsid w:val="000C0C0C"/>
    <w:rsid w:val="000C1A9D"/>
    <w:rsid w:val="000C1B16"/>
    <w:rsid w:val="000C2363"/>
    <w:rsid w:val="000C23C9"/>
    <w:rsid w:val="000C3422"/>
    <w:rsid w:val="000C3449"/>
    <w:rsid w:val="000C38E4"/>
    <w:rsid w:val="000C4802"/>
    <w:rsid w:val="000C4DFB"/>
    <w:rsid w:val="000C4ECA"/>
    <w:rsid w:val="000C5516"/>
    <w:rsid w:val="000C5844"/>
    <w:rsid w:val="000C5E51"/>
    <w:rsid w:val="000C6BD6"/>
    <w:rsid w:val="000C719A"/>
    <w:rsid w:val="000C75AD"/>
    <w:rsid w:val="000C7CB3"/>
    <w:rsid w:val="000D0E6C"/>
    <w:rsid w:val="000D1394"/>
    <w:rsid w:val="000D2617"/>
    <w:rsid w:val="000D2BBA"/>
    <w:rsid w:val="000D323C"/>
    <w:rsid w:val="000D3E04"/>
    <w:rsid w:val="000D422F"/>
    <w:rsid w:val="000D4761"/>
    <w:rsid w:val="000D4790"/>
    <w:rsid w:val="000D4C74"/>
    <w:rsid w:val="000D649E"/>
    <w:rsid w:val="000D7B23"/>
    <w:rsid w:val="000D7BC3"/>
    <w:rsid w:val="000E00F3"/>
    <w:rsid w:val="000E02C9"/>
    <w:rsid w:val="000E02F8"/>
    <w:rsid w:val="000E0EA7"/>
    <w:rsid w:val="000E15E6"/>
    <w:rsid w:val="000E2039"/>
    <w:rsid w:val="000E29A6"/>
    <w:rsid w:val="000E3AD6"/>
    <w:rsid w:val="000E425B"/>
    <w:rsid w:val="000E44B5"/>
    <w:rsid w:val="000E4863"/>
    <w:rsid w:val="000E48B1"/>
    <w:rsid w:val="000E5119"/>
    <w:rsid w:val="000E591F"/>
    <w:rsid w:val="000E5A73"/>
    <w:rsid w:val="000E72CE"/>
    <w:rsid w:val="000E7AC0"/>
    <w:rsid w:val="000E7DA1"/>
    <w:rsid w:val="000F011F"/>
    <w:rsid w:val="000F13AB"/>
    <w:rsid w:val="000F158C"/>
    <w:rsid w:val="000F1C55"/>
    <w:rsid w:val="000F3DF0"/>
    <w:rsid w:val="000F517F"/>
    <w:rsid w:val="000F5F8B"/>
    <w:rsid w:val="000F6AFA"/>
    <w:rsid w:val="000F74D0"/>
    <w:rsid w:val="00100197"/>
    <w:rsid w:val="00100F84"/>
    <w:rsid w:val="00100FF2"/>
    <w:rsid w:val="0010254F"/>
    <w:rsid w:val="00102D67"/>
    <w:rsid w:val="00102F3D"/>
    <w:rsid w:val="001030A4"/>
    <w:rsid w:val="0010352E"/>
    <w:rsid w:val="0010395A"/>
    <w:rsid w:val="00103B7D"/>
    <w:rsid w:val="00104089"/>
    <w:rsid w:val="00104700"/>
    <w:rsid w:val="00104B7B"/>
    <w:rsid w:val="0010531B"/>
    <w:rsid w:val="001053A9"/>
    <w:rsid w:val="00105720"/>
    <w:rsid w:val="00106F63"/>
    <w:rsid w:val="001073C1"/>
    <w:rsid w:val="00107CEF"/>
    <w:rsid w:val="00107DD1"/>
    <w:rsid w:val="001105AE"/>
    <w:rsid w:val="001107E4"/>
    <w:rsid w:val="001110BE"/>
    <w:rsid w:val="00112007"/>
    <w:rsid w:val="00112135"/>
    <w:rsid w:val="0011291A"/>
    <w:rsid w:val="00113632"/>
    <w:rsid w:val="0011518F"/>
    <w:rsid w:val="00115647"/>
    <w:rsid w:val="001161F4"/>
    <w:rsid w:val="0011698F"/>
    <w:rsid w:val="00117927"/>
    <w:rsid w:val="00117BAA"/>
    <w:rsid w:val="00120ADE"/>
    <w:rsid w:val="00120DA4"/>
    <w:rsid w:val="001216A1"/>
    <w:rsid w:val="00121B11"/>
    <w:rsid w:val="0012205C"/>
    <w:rsid w:val="001231D5"/>
    <w:rsid w:val="0012387D"/>
    <w:rsid w:val="00123B31"/>
    <w:rsid w:val="00123D62"/>
    <w:rsid w:val="00123D79"/>
    <w:rsid w:val="001245D6"/>
    <w:rsid w:val="001247E1"/>
    <w:rsid w:val="00124E38"/>
    <w:rsid w:val="00124FB6"/>
    <w:rsid w:val="001252E3"/>
    <w:rsid w:val="0012580B"/>
    <w:rsid w:val="00125820"/>
    <w:rsid w:val="00125C6D"/>
    <w:rsid w:val="00125FC9"/>
    <w:rsid w:val="001268C6"/>
    <w:rsid w:val="00126FA8"/>
    <w:rsid w:val="0012739A"/>
    <w:rsid w:val="00127BBE"/>
    <w:rsid w:val="00130C20"/>
    <w:rsid w:val="00130FA1"/>
    <w:rsid w:val="001313F9"/>
    <w:rsid w:val="0013151A"/>
    <w:rsid w:val="00131F90"/>
    <w:rsid w:val="00132BA5"/>
    <w:rsid w:val="00133E4F"/>
    <w:rsid w:val="00134796"/>
    <w:rsid w:val="0013518A"/>
    <w:rsid w:val="0013526E"/>
    <w:rsid w:val="001362AA"/>
    <w:rsid w:val="00136CA9"/>
    <w:rsid w:val="00142A44"/>
    <w:rsid w:val="00142D51"/>
    <w:rsid w:val="001432C5"/>
    <w:rsid w:val="00143641"/>
    <w:rsid w:val="00143CAB"/>
    <w:rsid w:val="0014480A"/>
    <w:rsid w:val="00144A41"/>
    <w:rsid w:val="001454A8"/>
    <w:rsid w:val="001455FB"/>
    <w:rsid w:val="00145F3B"/>
    <w:rsid w:val="00146152"/>
    <w:rsid w:val="00146568"/>
    <w:rsid w:val="00146790"/>
    <w:rsid w:val="00146DE7"/>
    <w:rsid w:val="00147182"/>
    <w:rsid w:val="001473B9"/>
    <w:rsid w:val="00147559"/>
    <w:rsid w:val="001478DA"/>
    <w:rsid w:val="00147AD7"/>
    <w:rsid w:val="00151404"/>
    <w:rsid w:val="0015254E"/>
    <w:rsid w:val="00152605"/>
    <w:rsid w:val="001532DC"/>
    <w:rsid w:val="00153363"/>
    <w:rsid w:val="00153DFE"/>
    <w:rsid w:val="0015440F"/>
    <w:rsid w:val="00154E00"/>
    <w:rsid w:val="00155725"/>
    <w:rsid w:val="0015679A"/>
    <w:rsid w:val="001574F0"/>
    <w:rsid w:val="0015762D"/>
    <w:rsid w:val="0016092A"/>
    <w:rsid w:val="00160D92"/>
    <w:rsid w:val="00160FE7"/>
    <w:rsid w:val="001615A7"/>
    <w:rsid w:val="001619DC"/>
    <w:rsid w:val="00163588"/>
    <w:rsid w:val="00163C10"/>
    <w:rsid w:val="001669CF"/>
    <w:rsid w:val="00166CFE"/>
    <w:rsid w:val="00166E51"/>
    <w:rsid w:val="00167E6E"/>
    <w:rsid w:val="00171371"/>
    <w:rsid w:val="001728BC"/>
    <w:rsid w:val="00172942"/>
    <w:rsid w:val="00172C99"/>
    <w:rsid w:val="0017308D"/>
    <w:rsid w:val="001737A3"/>
    <w:rsid w:val="0017391C"/>
    <w:rsid w:val="00174D76"/>
    <w:rsid w:val="00175A24"/>
    <w:rsid w:val="00176E84"/>
    <w:rsid w:val="001772F5"/>
    <w:rsid w:val="00177DD9"/>
    <w:rsid w:val="00180636"/>
    <w:rsid w:val="00180F99"/>
    <w:rsid w:val="001819FA"/>
    <w:rsid w:val="0018269D"/>
    <w:rsid w:val="00182855"/>
    <w:rsid w:val="0018287B"/>
    <w:rsid w:val="00182A67"/>
    <w:rsid w:val="00182C35"/>
    <w:rsid w:val="00182CC6"/>
    <w:rsid w:val="00182E29"/>
    <w:rsid w:val="001836ED"/>
    <w:rsid w:val="00183D04"/>
    <w:rsid w:val="001846E6"/>
    <w:rsid w:val="00184A99"/>
    <w:rsid w:val="00184C97"/>
    <w:rsid w:val="00187525"/>
    <w:rsid w:val="0018781B"/>
    <w:rsid w:val="00187E58"/>
    <w:rsid w:val="00190D8F"/>
    <w:rsid w:val="00191135"/>
    <w:rsid w:val="00191163"/>
    <w:rsid w:val="0019140B"/>
    <w:rsid w:val="00191551"/>
    <w:rsid w:val="00193018"/>
    <w:rsid w:val="00193129"/>
    <w:rsid w:val="0019315C"/>
    <w:rsid w:val="001932C4"/>
    <w:rsid w:val="00193D95"/>
    <w:rsid w:val="00194E5C"/>
    <w:rsid w:val="0019539D"/>
    <w:rsid w:val="00196306"/>
    <w:rsid w:val="00196957"/>
    <w:rsid w:val="00196AB3"/>
    <w:rsid w:val="001976DA"/>
    <w:rsid w:val="001A09C6"/>
    <w:rsid w:val="001A259F"/>
    <w:rsid w:val="001A297E"/>
    <w:rsid w:val="001A30C6"/>
    <w:rsid w:val="001A368E"/>
    <w:rsid w:val="001A4589"/>
    <w:rsid w:val="001A50E4"/>
    <w:rsid w:val="001A567E"/>
    <w:rsid w:val="001A5B18"/>
    <w:rsid w:val="001A7329"/>
    <w:rsid w:val="001A76AF"/>
    <w:rsid w:val="001A792F"/>
    <w:rsid w:val="001A7F64"/>
    <w:rsid w:val="001B0B32"/>
    <w:rsid w:val="001B1DB2"/>
    <w:rsid w:val="001B21BD"/>
    <w:rsid w:val="001B2238"/>
    <w:rsid w:val="001B2494"/>
    <w:rsid w:val="001B2723"/>
    <w:rsid w:val="001B2B73"/>
    <w:rsid w:val="001B352F"/>
    <w:rsid w:val="001B3EA4"/>
    <w:rsid w:val="001B494D"/>
    <w:rsid w:val="001B4E28"/>
    <w:rsid w:val="001B4E3C"/>
    <w:rsid w:val="001B53EE"/>
    <w:rsid w:val="001B5855"/>
    <w:rsid w:val="001B5A4B"/>
    <w:rsid w:val="001B5BC0"/>
    <w:rsid w:val="001B6BB7"/>
    <w:rsid w:val="001B7873"/>
    <w:rsid w:val="001B7DE1"/>
    <w:rsid w:val="001C284D"/>
    <w:rsid w:val="001C3078"/>
    <w:rsid w:val="001C3525"/>
    <w:rsid w:val="001C3AFB"/>
    <w:rsid w:val="001C51FF"/>
    <w:rsid w:val="001C5375"/>
    <w:rsid w:val="001C5FD3"/>
    <w:rsid w:val="001C7231"/>
    <w:rsid w:val="001D0586"/>
    <w:rsid w:val="001D0BE7"/>
    <w:rsid w:val="001D1382"/>
    <w:rsid w:val="001D190B"/>
    <w:rsid w:val="001D1A82"/>
    <w:rsid w:val="001D1BD2"/>
    <w:rsid w:val="001D1CC0"/>
    <w:rsid w:val="001D1EDF"/>
    <w:rsid w:val="001D1F08"/>
    <w:rsid w:val="001D1F40"/>
    <w:rsid w:val="001D256B"/>
    <w:rsid w:val="001D25DE"/>
    <w:rsid w:val="001D43ED"/>
    <w:rsid w:val="001E02BE"/>
    <w:rsid w:val="001E079F"/>
    <w:rsid w:val="001E0890"/>
    <w:rsid w:val="001E13BA"/>
    <w:rsid w:val="001E13F2"/>
    <w:rsid w:val="001E198D"/>
    <w:rsid w:val="001E2691"/>
    <w:rsid w:val="001E3835"/>
    <w:rsid w:val="001E3B37"/>
    <w:rsid w:val="001E3C12"/>
    <w:rsid w:val="001E4200"/>
    <w:rsid w:val="001E4288"/>
    <w:rsid w:val="001E5877"/>
    <w:rsid w:val="001E5CF3"/>
    <w:rsid w:val="001E5D97"/>
    <w:rsid w:val="001E6B6C"/>
    <w:rsid w:val="001E704A"/>
    <w:rsid w:val="001E760A"/>
    <w:rsid w:val="001F029A"/>
    <w:rsid w:val="001F157B"/>
    <w:rsid w:val="001F170D"/>
    <w:rsid w:val="001F1A45"/>
    <w:rsid w:val="001F2594"/>
    <w:rsid w:val="001F2EF7"/>
    <w:rsid w:val="001F2F41"/>
    <w:rsid w:val="001F3612"/>
    <w:rsid w:val="001F3CC1"/>
    <w:rsid w:val="001F3F74"/>
    <w:rsid w:val="001F4835"/>
    <w:rsid w:val="001F4A26"/>
    <w:rsid w:val="001F5474"/>
    <w:rsid w:val="001F5DA2"/>
    <w:rsid w:val="001F7C2C"/>
    <w:rsid w:val="00200AC5"/>
    <w:rsid w:val="0020379E"/>
    <w:rsid w:val="002044B5"/>
    <w:rsid w:val="00204D0A"/>
    <w:rsid w:val="002055A6"/>
    <w:rsid w:val="002057C5"/>
    <w:rsid w:val="00205C2F"/>
    <w:rsid w:val="0020635B"/>
    <w:rsid w:val="00206460"/>
    <w:rsid w:val="002069B4"/>
    <w:rsid w:val="0020743D"/>
    <w:rsid w:val="00207770"/>
    <w:rsid w:val="0020788D"/>
    <w:rsid w:val="002078C2"/>
    <w:rsid w:val="00207F19"/>
    <w:rsid w:val="00210562"/>
    <w:rsid w:val="002105ED"/>
    <w:rsid w:val="002109A0"/>
    <w:rsid w:val="00211AB0"/>
    <w:rsid w:val="0021293E"/>
    <w:rsid w:val="002131D4"/>
    <w:rsid w:val="00213716"/>
    <w:rsid w:val="0021528D"/>
    <w:rsid w:val="00215B37"/>
    <w:rsid w:val="00215DFC"/>
    <w:rsid w:val="0021641D"/>
    <w:rsid w:val="00220B1D"/>
    <w:rsid w:val="00220CF1"/>
    <w:rsid w:val="0022102E"/>
    <w:rsid w:val="00221077"/>
    <w:rsid w:val="002212DF"/>
    <w:rsid w:val="00222A35"/>
    <w:rsid w:val="00222CD4"/>
    <w:rsid w:val="00222EB7"/>
    <w:rsid w:val="00223C47"/>
    <w:rsid w:val="00223C4F"/>
    <w:rsid w:val="002240C2"/>
    <w:rsid w:val="002249FF"/>
    <w:rsid w:val="00224FDE"/>
    <w:rsid w:val="00225016"/>
    <w:rsid w:val="00225EDB"/>
    <w:rsid w:val="002264A6"/>
    <w:rsid w:val="00227BA7"/>
    <w:rsid w:val="002300DB"/>
    <w:rsid w:val="0023011C"/>
    <w:rsid w:val="002302EC"/>
    <w:rsid w:val="002303AB"/>
    <w:rsid w:val="00234141"/>
    <w:rsid w:val="0023491F"/>
    <w:rsid w:val="00235ED9"/>
    <w:rsid w:val="002364E6"/>
    <w:rsid w:val="002375C1"/>
    <w:rsid w:val="0024023C"/>
    <w:rsid w:val="0024089B"/>
    <w:rsid w:val="002409EF"/>
    <w:rsid w:val="0024158E"/>
    <w:rsid w:val="00241922"/>
    <w:rsid w:val="00241FB0"/>
    <w:rsid w:val="002420FB"/>
    <w:rsid w:val="00242E33"/>
    <w:rsid w:val="0024339B"/>
    <w:rsid w:val="002445FF"/>
    <w:rsid w:val="00245374"/>
    <w:rsid w:val="00245515"/>
    <w:rsid w:val="0024588B"/>
    <w:rsid w:val="00246E3A"/>
    <w:rsid w:val="00250513"/>
    <w:rsid w:val="00250BC9"/>
    <w:rsid w:val="00250D23"/>
    <w:rsid w:val="00254252"/>
    <w:rsid w:val="002548AB"/>
    <w:rsid w:val="0025587A"/>
    <w:rsid w:val="00256EA0"/>
    <w:rsid w:val="00257226"/>
    <w:rsid w:val="00257350"/>
    <w:rsid w:val="00257A6E"/>
    <w:rsid w:val="002605FA"/>
    <w:rsid w:val="00262994"/>
    <w:rsid w:val="00262AA5"/>
    <w:rsid w:val="00263322"/>
    <w:rsid w:val="00263398"/>
    <w:rsid w:val="0026351A"/>
    <w:rsid w:val="00263641"/>
    <w:rsid w:val="00264A0F"/>
    <w:rsid w:val="00264BD4"/>
    <w:rsid w:val="00264BFC"/>
    <w:rsid w:val="00265B78"/>
    <w:rsid w:val="00265D3F"/>
    <w:rsid w:val="00266F06"/>
    <w:rsid w:val="00267C54"/>
    <w:rsid w:val="00267EA4"/>
    <w:rsid w:val="0027046F"/>
    <w:rsid w:val="00272972"/>
    <w:rsid w:val="002736EB"/>
    <w:rsid w:val="00273D8C"/>
    <w:rsid w:val="00273F66"/>
    <w:rsid w:val="00274641"/>
    <w:rsid w:val="00275BCF"/>
    <w:rsid w:val="00276034"/>
    <w:rsid w:val="00276A6A"/>
    <w:rsid w:val="00277102"/>
    <w:rsid w:val="0027748F"/>
    <w:rsid w:val="00280B37"/>
    <w:rsid w:val="00280DA2"/>
    <w:rsid w:val="002819CE"/>
    <w:rsid w:val="00281FF1"/>
    <w:rsid w:val="00282323"/>
    <w:rsid w:val="00282369"/>
    <w:rsid w:val="002823E4"/>
    <w:rsid w:val="00282A70"/>
    <w:rsid w:val="00282A74"/>
    <w:rsid w:val="002830DD"/>
    <w:rsid w:val="002835CC"/>
    <w:rsid w:val="0028399C"/>
    <w:rsid w:val="00283AB1"/>
    <w:rsid w:val="00283B9D"/>
    <w:rsid w:val="00284D4B"/>
    <w:rsid w:val="00285002"/>
    <w:rsid w:val="00285B22"/>
    <w:rsid w:val="00287E54"/>
    <w:rsid w:val="0029074D"/>
    <w:rsid w:val="00290DBC"/>
    <w:rsid w:val="00291344"/>
    <w:rsid w:val="00291E36"/>
    <w:rsid w:val="002920B0"/>
    <w:rsid w:val="00292257"/>
    <w:rsid w:val="00292DBB"/>
    <w:rsid w:val="0029352B"/>
    <w:rsid w:val="00294E5B"/>
    <w:rsid w:val="00295C84"/>
    <w:rsid w:val="00295E1D"/>
    <w:rsid w:val="002968B3"/>
    <w:rsid w:val="00296DF2"/>
    <w:rsid w:val="00296FCA"/>
    <w:rsid w:val="00297BDA"/>
    <w:rsid w:val="00297FBE"/>
    <w:rsid w:val="002A15A8"/>
    <w:rsid w:val="002A15D6"/>
    <w:rsid w:val="002A1A49"/>
    <w:rsid w:val="002A1F12"/>
    <w:rsid w:val="002A2897"/>
    <w:rsid w:val="002A2F2A"/>
    <w:rsid w:val="002A4CA4"/>
    <w:rsid w:val="002A54E0"/>
    <w:rsid w:val="002A68E7"/>
    <w:rsid w:val="002A6CD0"/>
    <w:rsid w:val="002A73C9"/>
    <w:rsid w:val="002B0346"/>
    <w:rsid w:val="002B1595"/>
    <w:rsid w:val="002B191D"/>
    <w:rsid w:val="002B1BE7"/>
    <w:rsid w:val="002B23CC"/>
    <w:rsid w:val="002B2453"/>
    <w:rsid w:val="002B2A4C"/>
    <w:rsid w:val="002B2BA3"/>
    <w:rsid w:val="002B580F"/>
    <w:rsid w:val="002B5917"/>
    <w:rsid w:val="002B6D90"/>
    <w:rsid w:val="002B77F1"/>
    <w:rsid w:val="002C04FF"/>
    <w:rsid w:val="002C0803"/>
    <w:rsid w:val="002C143E"/>
    <w:rsid w:val="002C3102"/>
    <w:rsid w:val="002C40DA"/>
    <w:rsid w:val="002C5CA2"/>
    <w:rsid w:val="002C64F5"/>
    <w:rsid w:val="002C7086"/>
    <w:rsid w:val="002D0AF6"/>
    <w:rsid w:val="002D1FB9"/>
    <w:rsid w:val="002D2C88"/>
    <w:rsid w:val="002D3BF2"/>
    <w:rsid w:val="002D3CBD"/>
    <w:rsid w:val="002D483C"/>
    <w:rsid w:val="002D501F"/>
    <w:rsid w:val="002D5CD4"/>
    <w:rsid w:val="002D62AB"/>
    <w:rsid w:val="002D70D5"/>
    <w:rsid w:val="002D75CB"/>
    <w:rsid w:val="002D7DE0"/>
    <w:rsid w:val="002E0633"/>
    <w:rsid w:val="002E0A32"/>
    <w:rsid w:val="002E268C"/>
    <w:rsid w:val="002E3170"/>
    <w:rsid w:val="002E345A"/>
    <w:rsid w:val="002E45E2"/>
    <w:rsid w:val="002E53D6"/>
    <w:rsid w:val="002E5785"/>
    <w:rsid w:val="002E641F"/>
    <w:rsid w:val="002F0DB9"/>
    <w:rsid w:val="002F164D"/>
    <w:rsid w:val="002F29A5"/>
    <w:rsid w:val="002F3BEF"/>
    <w:rsid w:val="002F3C71"/>
    <w:rsid w:val="002F42CF"/>
    <w:rsid w:val="002F46F8"/>
    <w:rsid w:val="002F6045"/>
    <w:rsid w:val="003005C1"/>
    <w:rsid w:val="00300CCD"/>
    <w:rsid w:val="00301378"/>
    <w:rsid w:val="00301504"/>
    <w:rsid w:val="0030321C"/>
    <w:rsid w:val="0030337D"/>
    <w:rsid w:val="00303990"/>
    <w:rsid w:val="00303CCE"/>
    <w:rsid w:val="0030410F"/>
    <w:rsid w:val="00305A21"/>
    <w:rsid w:val="00306206"/>
    <w:rsid w:val="003069C3"/>
    <w:rsid w:val="00306A6B"/>
    <w:rsid w:val="0030701E"/>
    <w:rsid w:val="00307780"/>
    <w:rsid w:val="003079DD"/>
    <w:rsid w:val="00307B95"/>
    <w:rsid w:val="00310773"/>
    <w:rsid w:val="0031136B"/>
    <w:rsid w:val="00311CBB"/>
    <w:rsid w:val="00311EEA"/>
    <w:rsid w:val="003126B0"/>
    <w:rsid w:val="003134AA"/>
    <w:rsid w:val="00313883"/>
    <w:rsid w:val="003144D0"/>
    <w:rsid w:val="00314A32"/>
    <w:rsid w:val="00314F3C"/>
    <w:rsid w:val="003162F9"/>
    <w:rsid w:val="00317B07"/>
    <w:rsid w:val="00317D85"/>
    <w:rsid w:val="00317F24"/>
    <w:rsid w:val="00317FBA"/>
    <w:rsid w:val="003205F8"/>
    <w:rsid w:val="00321C25"/>
    <w:rsid w:val="0032211D"/>
    <w:rsid w:val="00322485"/>
    <w:rsid w:val="003225E2"/>
    <w:rsid w:val="00324CCA"/>
    <w:rsid w:val="00325CAA"/>
    <w:rsid w:val="00326445"/>
    <w:rsid w:val="00327385"/>
    <w:rsid w:val="003274A7"/>
    <w:rsid w:val="00327C56"/>
    <w:rsid w:val="003302D3"/>
    <w:rsid w:val="0033046F"/>
    <w:rsid w:val="00330CFF"/>
    <w:rsid w:val="0033120B"/>
    <w:rsid w:val="003313CF"/>
    <w:rsid w:val="003315A1"/>
    <w:rsid w:val="003318BF"/>
    <w:rsid w:val="00331FEC"/>
    <w:rsid w:val="003320B1"/>
    <w:rsid w:val="003321FB"/>
    <w:rsid w:val="00332CE3"/>
    <w:rsid w:val="0033486B"/>
    <w:rsid w:val="00334F96"/>
    <w:rsid w:val="003351D7"/>
    <w:rsid w:val="00335C1A"/>
    <w:rsid w:val="003373EC"/>
    <w:rsid w:val="003376F3"/>
    <w:rsid w:val="003421DB"/>
    <w:rsid w:val="0034269D"/>
    <w:rsid w:val="00342FF4"/>
    <w:rsid w:val="003439EB"/>
    <w:rsid w:val="0034408C"/>
    <w:rsid w:val="0034468B"/>
    <w:rsid w:val="003448B3"/>
    <w:rsid w:val="00344DD0"/>
    <w:rsid w:val="00345444"/>
    <w:rsid w:val="00346148"/>
    <w:rsid w:val="003469BB"/>
    <w:rsid w:val="00346E24"/>
    <w:rsid w:val="00346FEA"/>
    <w:rsid w:val="0034721F"/>
    <w:rsid w:val="00347288"/>
    <w:rsid w:val="00347A59"/>
    <w:rsid w:val="00347AA4"/>
    <w:rsid w:val="00347B25"/>
    <w:rsid w:val="00347E3C"/>
    <w:rsid w:val="003500FC"/>
    <w:rsid w:val="003501B6"/>
    <w:rsid w:val="00350730"/>
    <w:rsid w:val="00350AAE"/>
    <w:rsid w:val="003514F7"/>
    <w:rsid w:val="0035237B"/>
    <w:rsid w:val="003528BE"/>
    <w:rsid w:val="00353269"/>
    <w:rsid w:val="003552F6"/>
    <w:rsid w:val="00355608"/>
    <w:rsid w:val="003560A0"/>
    <w:rsid w:val="00356F1A"/>
    <w:rsid w:val="003570BE"/>
    <w:rsid w:val="00357D77"/>
    <w:rsid w:val="00360B97"/>
    <w:rsid w:val="003625A3"/>
    <w:rsid w:val="003625D7"/>
    <w:rsid w:val="0036382D"/>
    <w:rsid w:val="003641E1"/>
    <w:rsid w:val="003648AC"/>
    <w:rsid w:val="00364B21"/>
    <w:rsid w:val="00364D00"/>
    <w:rsid w:val="00366223"/>
    <w:rsid w:val="00366465"/>
    <w:rsid w:val="0036652D"/>
    <w:rsid w:val="003669EA"/>
    <w:rsid w:val="00367376"/>
    <w:rsid w:val="00367C4F"/>
    <w:rsid w:val="00367F8F"/>
    <w:rsid w:val="0037033A"/>
    <w:rsid w:val="003706CC"/>
    <w:rsid w:val="00370CDD"/>
    <w:rsid w:val="0037189D"/>
    <w:rsid w:val="003729A9"/>
    <w:rsid w:val="00372AF9"/>
    <w:rsid w:val="003733C6"/>
    <w:rsid w:val="00373731"/>
    <w:rsid w:val="00373D83"/>
    <w:rsid w:val="00374789"/>
    <w:rsid w:val="00374C21"/>
    <w:rsid w:val="003757E9"/>
    <w:rsid w:val="00376D0A"/>
    <w:rsid w:val="00376E4F"/>
    <w:rsid w:val="00377710"/>
    <w:rsid w:val="0037771F"/>
    <w:rsid w:val="00377926"/>
    <w:rsid w:val="00377C0A"/>
    <w:rsid w:val="00377EA8"/>
    <w:rsid w:val="003800D7"/>
    <w:rsid w:val="00380CB4"/>
    <w:rsid w:val="00381551"/>
    <w:rsid w:val="0038289C"/>
    <w:rsid w:val="00382FF0"/>
    <w:rsid w:val="0038393C"/>
    <w:rsid w:val="00383F3F"/>
    <w:rsid w:val="00383F7F"/>
    <w:rsid w:val="00384AE2"/>
    <w:rsid w:val="00384B61"/>
    <w:rsid w:val="00386648"/>
    <w:rsid w:val="0038664E"/>
    <w:rsid w:val="0038690A"/>
    <w:rsid w:val="00386EB5"/>
    <w:rsid w:val="00386F45"/>
    <w:rsid w:val="0038750B"/>
    <w:rsid w:val="003879B2"/>
    <w:rsid w:val="003879B4"/>
    <w:rsid w:val="00387F16"/>
    <w:rsid w:val="0039049B"/>
    <w:rsid w:val="00390557"/>
    <w:rsid w:val="00390650"/>
    <w:rsid w:val="00390A59"/>
    <w:rsid w:val="00390FD0"/>
    <w:rsid w:val="003913C1"/>
    <w:rsid w:val="0039313B"/>
    <w:rsid w:val="00393306"/>
    <w:rsid w:val="003937DD"/>
    <w:rsid w:val="003951B6"/>
    <w:rsid w:val="00395262"/>
    <w:rsid w:val="00395907"/>
    <w:rsid w:val="00395E49"/>
    <w:rsid w:val="00395F81"/>
    <w:rsid w:val="003962A7"/>
    <w:rsid w:val="00396C01"/>
    <w:rsid w:val="00396CEC"/>
    <w:rsid w:val="00397114"/>
    <w:rsid w:val="00397EEB"/>
    <w:rsid w:val="003A049C"/>
    <w:rsid w:val="003A0BAD"/>
    <w:rsid w:val="003A1253"/>
    <w:rsid w:val="003A22E3"/>
    <w:rsid w:val="003A247E"/>
    <w:rsid w:val="003A281A"/>
    <w:rsid w:val="003A28FC"/>
    <w:rsid w:val="003A2D8E"/>
    <w:rsid w:val="003A344B"/>
    <w:rsid w:val="003A37FA"/>
    <w:rsid w:val="003A3896"/>
    <w:rsid w:val="003A408A"/>
    <w:rsid w:val="003A51EF"/>
    <w:rsid w:val="003A5880"/>
    <w:rsid w:val="003A6139"/>
    <w:rsid w:val="003A6E7B"/>
    <w:rsid w:val="003A7CE6"/>
    <w:rsid w:val="003B0D8E"/>
    <w:rsid w:val="003B0DF7"/>
    <w:rsid w:val="003B1A4B"/>
    <w:rsid w:val="003B1DDB"/>
    <w:rsid w:val="003B27EB"/>
    <w:rsid w:val="003B2C33"/>
    <w:rsid w:val="003B3038"/>
    <w:rsid w:val="003B4751"/>
    <w:rsid w:val="003B4B9C"/>
    <w:rsid w:val="003B4C05"/>
    <w:rsid w:val="003B570D"/>
    <w:rsid w:val="003B5726"/>
    <w:rsid w:val="003B6636"/>
    <w:rsid w:val="003B6A36"/>
    <w:rsid w:val="003B70D3"/>
    <w:rsid w:val="003B7647"/>
    <w:rsid w:val="003B7D62"/>
    <w:rsid w:val="003C09D3"/>
    <w:rsid w:val="003C0CFD"/>
    <w:rsid w:val="003C1615"/>
    <w:rsid w:val="003C20E4"/>
    <w:rsid w:val="003C2C67"/>
    <w:rsid w:val="003C2F0F"/>
    <w:rsid w:val="003C3452"/>
    <w:rsid w:val="003C3C23"/>
    <w:rsid w:val="003C402C"/>
    <w:rsid w:val="003C498E"/>
    <w:rsid w:val="003C5DBE"/>
    <w:rsid w:val="003C618E"/>
    <w:rsid w:val="003C6B39"/>
    <w:rsid w:val="003C6F0C"/>
    <w:rsid w:val="003C71DD"/>
    <w:rsid w:val="003D08AA"/>
    <w:rsid w:val="003D181B"/>
    <w:rsid w:val="003D22C6"/>
    <w:rsid w:val="003D299A"/>
    <w:rsid w:val="003D2D7E"/>
    <w:rsid w:val="003D3067"/>
    <w:rsid w:val="003D4034"/>
    <w:rsid w:val="003D4837"/>
    <w:rsid w:val="003D4906"/>
    <w:rsid w:val="003D632B"/>
    <w:rsid w:val="003D6342"/>
    <w:rsid w:val="003D6D56"/>
    <w:rsid w:val="003D701E"/>
    <w:rsid w:val="003D73B5"/>
    <w:rsid w:val="003D7681"/>
    <w:rsid w:val="003D7744"/>
    <w:rsid w:val="003D787C"/>
    <w:rsid w:val="003E09B8"/>
    <w:rsid w:val="003E28FE"/>
    <w:rsid w:val="003E2CAD"/>
    <w:rsid w:val="003E2E56"/>
    <w:rsid w:val="003E31C4"/>
    <w:rsid w:val="003E59B7"/>
    <w:rsid w:val="003E5D35"/>
    <w:rsid w:val="003E6889"/>
    <w:rsid w:val="003E6F90"/>
    <w:rsid w:val="003E72B2"/>
    <w:rsid w:val="003E761A"/>
    <w:rsid w:val="003E78E0"/>
    <w:rsid w:val="003F0996"/>
    <w:rsid w:val="003F0C04"/>
    <w:rsid w:val="003F28A3"/>
    <w:rsid w:val="003F3BD4"/>
    <w:rsid w:val="003F49F1"/>
    <w:rsid w:val="003F4EBA"/>
    <w:rsid w:val="003F4F32"/>
    <w:rsid w:val="003F5BD3"/>
    <w:rsid w:val="003F5D0F"/>
    <w:rsid w:val="003F6C31"/>
    <w:rsid w:val="003F71EB"/>
    <w:rsid w:val="004003D3"/>
    <w:rsid w:val="00401275"/>
    <w:rsid w:val="00401869"/>
    <w:rsid w:val="0040189B"/>
    <w:rsid w:val="0040287A"/>
    <w:rsid w:val="00403E4C"/>
    <w:rsid w:val="004055BC"/>
    <w:rsid w:val="004057D2"/>
    <w:rsid w:val="00406052"/>
    <w:rsid w:val="0040666A"/>
    <w:rsid w:val="00406B97"/>
    <w:rsid w:val="00406BE5"/>
    <w:rsid w:val="00410C66"/>
    <w:rsid w:val="00411632"/>
    <w:rsid w:val="00412BE8"/>
    <w:rsid w:val="004130EA"/>
    <w:rsid w:val="0041366C"/>
    <w:rsid w:val="00413DE8"/>
    <w:rsid w:val="00414101"/>
    <w:rsid w:val="00414154"/>
    <w:rsid w:val="00414D65"/>
    <w:rsid w:val="004156E3"/>
    <w:rsid w:val="0041574A"/>
    <w:rsid w:val="00415B13"/>
    <w:rsid w:val="00417135"/>
    <w:rsid w:val="00420D56"/>
    <w:rsid w:val="00421768"/>
    <w:rsid w:val="00421E17"/>
    <w:rsid w:val="004234F0"/>
    <w:rsid w:val="00423A2A"/>
    <w:rsid w:val="004243D3"/>
    <w:rsid w:val="00424725"/>
    <w:rsid w:val="00425E80"/>
    <w:rsid w:val="004279AF"/>
    <w:rsid w:val="00431102"/>
    <w:rsid w:val="0043132D"/>
    <w:rsid w:val="00431A81"/>
    <w:rsid w:val="004324F5"/>
    <w:rsid w:val="00432F3E"/>
    <w:rsid w:val="004330C2"/>
    <w:rsid w:val="0043383B"/>
    <w:rsid w:val="00433B35"/>
    <w:rsid w:val="00433BFA"/>
    <w:rsid w:val="00433DC9"/>
    <w:rsid w:val="00433DDB"/>
    <w:rsid w:val="0043527F"/>
    <w:rsid w:val="0043552D"/>
    <w:rsid w:val="00435A67"/>
    <w:rsid w:val="00435E92"/>
    <w:rsid w:val="00435F1D"/>
    <w:rsid w:val="004360E4"/>
    <w:rsid w:val="00436230"/>
    <w:rsid w:val="00437619"/>
    <w:rsid w:val="004401BA"/>
    <w:rsid w:val="00441283"/>
    <w:rsid w:val="00441485"/>
    <w:rsid w:val="00443047"/>
    <w:rsid w:val="004430CE"/>
    <w:rsid w:val="004433B6"/>
    <w:rsid w:val="00443855"/>
    <w:rsid w:val="00443DD0"/>
    <w:rsid w:val="00446FC1"/>
    <w:rsid w:val="00447263"/>
    <w:rsid w:val="004479B3"/>
    <w:rsid w:val="00450D93"/>
    <w:rsid w:val="0045113E"/>
    <w:rsid w:val="00452005"/>
    <w:rsid w:val="00452113"/>
    <w:rsid w:val="00452AA0"/>
    <w:rsid w:val="00453214"/>
    <w:rsid w:val="00453960"/>
    <w:rsid w:val="00454778"/>
    <w:rsid w:val="004557D4"/>
    <w:rsid w:val="004567F5"/>
    <w:rsid w:val="00456924"/>
    <w:rsid w:val="0045796D"/>
    <w:rsid w:val="00461320"/>
    <w:rsid w:val="00461920"/>
    <w:rsid w:val="004627EA"/>
    <w:rsid w:val="00463629"/>
    <w:rsid w:val="00463C11"/>
    <w:rsid w:val="00463FF7"/>
    <w:rsid w:val="0046418C"/>
    <w:rsid w:val="0046510D"/>
    <w:rsid w:val="00465A1E"/>
    <w:rsid w:val="00467DEE"/>
    <w:rsid w:val="004701C8"/>
    <w:rsid w:val="0047022D"/>
    <w:rsid w:val="00473343"/>
    <w:rsid w:val="0047364D"/>
    <w:rsid w:val="00473C7B"/>
    <w:rsid w:val="004741AD"/>
    <w:rsid w:val="0047597B"/>
    <w:rsid w:val="0047770E"/>
    <w:rsid w:val="00480CA2"/>
    <w:rsid w:val="00482B9A"/>
    <w:rsid w:val="00483334"/>
    <w:rsid w:val="004833E8"/>
    <w:rsid w:val="00484AF0"/>
    <w:rsid w:val="004857FD"/>
    <w:rsid w:val="00486F92"/>
    <w:rsid w:val="004905C3"/>
    <w:rsid w:val="00490C8C"/>
    <w:rsid w:val="00492963"/>
    <w:rsid w:val="00493A52"/>
    <w:rsid w:val="00493BBE"/>
    <w:rsid w:val="004952C1"/>
    <w:rsid w:val="00495B9F"/>
    <w:rsid w:val="004966BB"/>
    <w:rsid w:val="004A11EC"/>
    <w:rsid w:val="004A1253"/>
    <w:rsid w:val="004A1F7A"/>
    <w:rsid w:val="004A27BC"/>
    <w:rsid w:val="004A2916"/>
    <w:rsid w:val="004A2A63"/>
    <w:rsid w:val="004A3329"/>
    <w:rsid w:val="004A3CBA"/>
    <w:rsid w:val="004A3D64"/>
    <w:rsid w:val="004A4961"/>
    <w:rsid w:val="004A569A"/>
    <w:rsid w:val="004A58C3"/>
    <w:rsid w:val="004A5CF2"/>
    <w:rsid w:val="004A5EBD"/>
    <w:rsid w:val="004A6540"/>
    <w:rsid w:val="004A782C"/>
    <w:rsid w:val="004B0091"/>
    <w:rsid w:val="004B08BD"/>
    <w:rsid w:val="004B210C"/>
    <w:rsid w:val="004B2394"/>
    <w:rsid w:val="004B26E3"/>
    <w:rsid w:val="004B28BD"/>
    <w:rsid w:val="004B368A"/>
    <w:rsid w:val="004B4C45"/>
    <w:rsid w:val="004B5A2B"/>
    <w:rsid w:val="004B5D87"/>
    <w:rsid w:val="004B6F2F"/>
    <w:rsid w:val="004B74DA"/>
    <w:rsid w:val="004C0020"/>
    <w:rsid w:val="004C0EC5"/>
    <w:rsid w:val="004C16B0"/>
    <w:rsid w:val="004C2AC8"/>
    <w:rsid w:val="004C3EB9"/>
    <w:rsid w:val="004C41AB"/>
    <w:rsid w:val="004C513B"/>
    <w:rsid w:val="004C5256"/>
    <w:rsid w:val="004C6096"/>
    <w:rsid w:val="004C60EE"/>
    <w:rsid w:val="004C6F5C"/>
    <w:rsid w:val="004C6F8E"/>
    <w:rsid w:val="004D1592"/>
    <w:rsid w:val="004D2AC8"/>
    <w:rsid w:val="004D3566"/>
    <w:rsid w:val="004D405F"/>
    <w:rsid w:val="004D40B5"/>
    <w:rsid w:val="004D44CF"/>
    <w:rsid w:val="004D523C"/>
    <w:rsid w:val="004D5415"/>
    <w:rsid w:val="004D5A1F"/>
    <w:rsid w:val="004D6581"/>
    <w:rsid w:val="004D7EFD"/>
    <w:rsid w:val="004E0658"/>
    <w:rsid w:val="004E0659"/>
    <w:rsid w:val="004E107A"/>
    <w:rsid w:val="004E1F18"/>
    <w:rsid w:val="004E223F"/>
    <w:rsid w:val="004E2DA8"/>
    <w:rsid w:val="004E3730"/>
    <w:rsid w:val="004E3B26"/>
    <w:rsid w:val="004E3FBC"/>
    <w:rsid w:val="004E48C5"/>
    <w:rsid w:val="004E4F4F"/>
    <w:rsid w:val="004E5A85"/>
    <w:rsid w:val="004E6789"/>
    <w:rsid w:val="004E68AA"/>
    <w:rsid w:val="004E6D71"/>
    <w:rsid w:val="004E7A30"/>
    <w:rsid w:val="004F110F"/>
    <w:rsid w:val="004F1369"/>
    <w:rsid w:val="004F27DD"/>
    <w:rsid w:val="004F3FC7"/>
    <w:rsid w:val="004F4765"/>
    <w:rsid w:val="004F481B"/>
    <w:rsid w:val="004F55F4"/>
    <w:rsid w:val="004F61E3"/>
    <w:rsid w:val="004F630B"/>
    <w:rsid w:val="004F6428"/>
    <w:rsid w:val="004F657E"/>
    <w:rsid w:val="004F691A"/>
    <w:rsid w:val="004F6EE9"/>
    <w:rsid w:val="004F702E"/>
    <w:rsid w:val="005007CC"/>
    <w:rsid w:val="005019E8"/>
    <w:rsid w:val="00502E10"/>
    <w:rsid w:val="00502F89"/>
    <w:rsid w:val="0050332B"/>
    <w:rsid w:val="00503346"/>
    <w:rsid w:val="00503377"/>
    <w:rsid w:val="00503384"/>
    <w:rsid w:val="005034E3"/>
    <w:rsid w:val="005043CB"/>
    <w:rsid w:val="00504762"/>
    <w:rsid w:val="0050494E"/>
    <w:rsid w:val="00504C21"/>
    <w:rsid w:val="00505B62"/>
    <w:rsid w:val="00506298"/>
    <w:rsid w:val="00506373"/>
    <w:rsid w:val="00506C99"/>
    <w:rsid w:val="00507E27"/>
    <w:rsid w:val="0051015C"/>
    <w:rsid w:val="005108D1"/>
    <w:rsid w:val="00510A0E"/>
    <w:rsid w:val="00510DD0"/>
    <w:rsid w:val="00511482"/>
    <w:rsid w:val="00511BD8"/>
    <w:rsid w:val="00511E09"/>
    <w:rsid w:val="00512B88"/>
    <w:rsid w:val="005132E0"/>
    <w:rsid w:val="00513884"/>
    <w:rsid w:val="00515357"/>
    <w:rsid w:val="005156CC"/>
    <w:rsid w:val="00515D01"/>
    <w:rsid w:val="0051601D"/>
    <w:rsid w:val="00516517"/>
    <w:rsid w:val="00516589"/>
    <w:rsid w:val="00516987"/>
    <w:rsid w:val="00516A7B"/>
    <w:rsid w:val="00516CF1"/>
    <w:rsid w:val="005173B2"/>
    <w:rsid w:val="00517877"/>
    <w:rsid w:val="00517A30"/>
    <w:rsid w:val="00520088"/>
    <w:rsid w:val="0052088C"/>
    <w:rsid w:val="005208C7"/>
    <w:rsid w:val="005216B5"/>
    <w:rsid w:val="00521797"/>
    <w:rsid w:val="005217A4"/>
    <w:rsid w:val="00521DF9"/>
    <w:rsid w:val="0052219B"/>
    <w:rsid w:val="00524208"/>
    <w:rsid w:val="00524C66"/>
    <w:rsid w:val="005257D1"/>
    <w:rsid w:val="00527076"/>
    <w:rsid w:val="0053018B"/>
    <w:rsid w:val="0053067C"/>
    <w:rsid w:val="00530C46"/>
    <w:rsid w:val="00531AE9"/>
    <w:rsid w:val="00531D9A"/>
    <w:rsid w:val="00534627"/>
    <w:rsid w:val="0053489F"/>
    <w:rsid w:val="00534F9B"/>
    <w:rsid w:val="00535241"/>
    <w:rsid w:val="0053746F"/>
    <w:rsid w:val="00537822"/>
    <w:rsid w:val="00537ED3"/>
    <w:rsid w:val="00540C84"/>
    <w:rsid w:val="0054146F"/>
    <w:rsid w:val="0054189F"/>
    <w:rsid w:val="00542AC1"/>
    <w:rsid w:val="0054423D"/>
    <w:rsid w:val="0054448E"/>
    <w:rsid w:val="00544F8D"/>
    <w:rsid w:val="00545844"/>
    <w:rsid w:val="00546858"/>
    <w:rsid w:val="00546E5E"/>
    <w:rsid w:val="00550015"/>
    <w:rsid w:val="00550A66"/>
    <w:rsid w:val="00551845"/>
    <w:rsid w:val="005519C7"/>
    <w:rsid w:val="00551CDA"/>
    <w:rsid w:val="00552197"/>
    <w:rsid w:val="005521EC"/>
    <w:rsid w:val="00552950"/>
    <w:rsid w:val="00552F76"/>
    <w:rsid w:val="00553309"/>
    <w:rsid w:val="00555A1B"/>
    <w:rsid w:val="00555ADF"/>
    <w:rsid w:val="00555AF2"/>
    <w:rsid w:val="00556078"/>
    <w:rsid w:val="0055623A"/>
    <w:rsid w:val="0055634E"/>
    <w:rsid w:val="00556AF8"/>
    <w:rsid w:val="00560FCC"/>
    <w:rsid w:val="005625AB"/>
    <w:rsid w:val="005635EE"/>
    <w:rsid w:val="00564029"/>
    <w:rsid w:val="0056402A"/>
    <w:rsid w:val="005667A4"/>
    <w:rsid w:val="00566CC4"/>
    <w:rsid w:val="00566D02"/>
    <w:rsid w:val="00567919"/>
    <w:rsid w:val="00567EC7"/>
    <w:rsid w:val="00570013"/>
    <w:rsid w:val="0057010E"/>
    <w:rsid w:val="005722BE"/>
    <w:rsid w:val="00573E0A"/>
    <w:rsid w:val="00575A20"/>
    <w:rsid w:val="00576632"/>
    <w:rsid w:val="00576901"/>
    <w:rsid w:val="0057772E"/>
    <w:rsid w:val="005801A2"/>
    <w:rsid w:val="00581E68"/>
    <w:rsid w:val="00581F07"/>
    <w:rsid w:val="0058260E"/>
    <w:rsid w:val="00583DC5"/>
    <w:rsid w:val="005844C4"/>
    <w:rsid w:val="0058478C"/>
    <w:rsid w:val="00584D06"/>
    <w:rsid w:val="005857D5"/>
    <w:rsid w:val="005861E4"/>
    <w:rsid w:val="005865C9"/>
    <w:rsid w:val="005866C7"/>
    <w:rsid w:val="00586815"/>
    <w:rsid w:val="00587366"/>
    <w:rsid w:val="0059042E"/>
    <w:rsid w:val="005908F3"/>
    <w:rsid w:val="00591DAC"/>
    <w:rsid w:val="005938C2"/>
    <w:rsid w:val="0059440A"/>
    <w:rsid w:val="005944AF"/>
    <w:rsid w:val="00594AFE"/>
    <w:rsid w:val="00594DDA"/>
    <w:rsid w:val="005952A5"/>
    <w:rsid w:val="005A1508"/>
    <w:rsid w:val="005A1CA0"/>
    <w:rsid w:val="005A230D"/>
    <w:rsid w:val="005A29EE"/>
    <w:rsid w:val="005A2EE2"/>
    <w:rsid w:val="005A33A1"/>
    <w:rsid w:val="005A33FB"/>
    <w:rsid w:val="005A4221"/>
    <w:rsid w:val="005A4433"/>
    <w:rsid w:val="005A45DA"/>
    <w:rsid w:val="005A4BF5"/>
    <w:rsid w:val="005A56E7"/>
    <w:rsid w:val="005A584E"/>
    <w:rsid w:val="005A6B0D"/>
    <w:rsid w:val="005B0CF4"/>
    <w:rsid w:val="005B0F7D"/>
    <w:rsid w:val="005B12F6"/>
    <w:rsid w:val="005B15AC"/>
    <w:rsid w:val="005B1637"/>
    <w:rsid w:val="005B2179"/>
    <w:rsid w:val="005B217D"/>
    <w:rsid w:val="005B29BF"/>
    <w:rsid w:val="005B2A0F"/>
    <w:rsid w:val="005B38E5"/>
    <w:rsid w:val="005B3E8C"/>
    <w:rsid w:val="005B476A"/>
    <w:rsid w:val="005B58B0"/>
    <w:rsid w:val="005B617E"/>
    <w:rsid w:val="005B6E55"/>
    <w:rsid w:val="005B75B0"/>
    <w:rsid w:val="005C0381"/>
    <w:rsid w:val="005C0418"/>
    <w:rsid w:val="005C14ED"/>
    <w:rsid w:val="005C1536"/>
    <w:rsid w:val="005C1D50"/>
    <w:rsid w:val="005C1D70"/>
    <w:rsid w:val="005C2236"/>
    <w:rsid w:val="005C305D"/>
    <w:rsid w:val="005C385F"/>
    <w:rsid w:val="005C501C"/>
    <w:rsid w:val="005C567D"/>
    <w:rsid w:val="005C5A32"/>
    <w:rsid w:val="005C6ABB"/>
    <w:rsid w:val="005C6BB9"/>
    <w:rsid w:val="005C6CA0"/>
    <w:rsid w:val="005C7C46"/>
    <w:rsid w:val="005D020C"/>
    <w:rsid w:val="005D1247"/>
    <w:rsid w:val="005D1487"/>
    <w:rsid w:val="005D1AD3"/>
    <w:rsid w:val="005D1C01"/>
    <w:rsid w:val="005D3392"/>
    <w:rsid w:val="005D3D72"/>
    <w:rsid w:val="005D4454"/>
    <w:rsid w:val="005D45A6"/>
    <w:rsid w:val="005D4885"/>
    <w:rsid w:val="005D4E17"/>
    <w:rsid w:val="005D5344"/>
    <w:rsid w:val="005D5623"/>
    <w:rsid w:val="005D67A5"/>
    <w:rsid w:val="005D6D2B"/>
    <w:rsid w:val="005D6D84"/>
    <w:rsid w:val="005D7073"/>
    <w:rsid w:val="005D76DA"/>
    <w:rsid w:val="005D7A05"/>
    <w:rsid w:val="005D7DA6"/>
    <w:rsid w:val="005E075A"/>
    <w:rsid w:val="005E1AC6"/>
    <w:rsid w:val="005E1B01"/>
    <w:rsid w:val="005E1E13"/>
    <w:rsid w:val="005E3A90"/>
    <w:rsid w:val="005E43BE"/>
    <w:rsid w:val="005E4CB9"/>
    <w:rsid w:val="005E4D8F"/>
    <w:rsid w:val="005E63E3"/>
    <w:rsid w:val="005E6D1F"/>
    <w:rsid w:val="005E7ED3"/>
    <w:rsid w:val="005F05E6"/>
    <w:rsid w:val="005F06EC"/>
    <w:rsid w:val="005F0A9E"/>
    <w:rsid w:val="005F0C20"/>
    <w:rsid w:val="005F1296"/>
    <w:rsid w:val="005F1E18"/>
    <w:rsid w:val="005F1F11"/>
    <w:rsid w:val="005F25E7"/>
    <w:rsid w:val="005F35F3"/>
    <w:rsid w:val="005F5ABD"/>
    <w:rsid w:val="005F6977"/>
    <w:rsid w:val="005F6C08"/>
    <w:rsid w:val="005F6F1B"/>
    <w:rsid w:val="005F6F4E"/>
    <w:rsid w:val="006004AB"/>
    <w:rsid w:val="00601FEE"/>
    <w:rsid w:val="00602B2B"/>
    <w:rsid w:val="00602B8B"/>
    <w:rsid w:val="00602D71"/>
    <w:rsid w:val="0060332C"/>
    <w:rsid w:val="006036B2"/>
    <w:rsid w:val="006042D0"/>
    <w:rsid w:val="00604574"/>
    <w:rsid w:val="0060495F"/>
    <w:rsid w:val="00604A15"/>
    <w:rsid w:val="00605371"/>
    <w:rsid w:val="00605432"/>
    <w:rsid w:val="00605A8F"/>
    <w:rsid w:val="00605C61"/>
    <w:rsid w:val="00605E67"/>
    <w:rsid w:val="00606335"/>
    <w:rsid w:val="00606988"/>
    <w:rsid w:val="00606A50"/>
    <w:rsid w:val="0061048D"/>
    <w:rsid w:val="00610C2B"/>
    <w:rsid w:val="00610DD8"/>
    <w:rsid w:val="006110C8"/>
    <w:rsid w:val="0061197B"/>
    <w:rsid w:val="00612D62"/>
    <w:rsid w:val="00612DF9"/>
    <w:rsid w:val="00614B59"/>
    <w:rsid w:val="00614DE3"/>
    <w:rsid w:val="00615551"/>
    <w:rsid w:val="0061574C"/>
    <w:rsid w:val="00615DD1"/>
    <w:rsid w:val="00616459"/>
    <w:rsid w:val="00616531"/>
    <w:rsid w:val="00617FC0"/>
    <w:rsid w:val="00620149"/>
    <w:rsid w:val="00620716"/>
    <w:rsid w:val="006215C8"/>
    <w:rsid w:val="006216D1"/>
    <w:rsid w:val="00622BCE"/>
    <w:rsid w:val="00623A78"/>
    <w:rsid w:val="00623BFF"/>
    <w:rsid w:val="00623FEB"/>
    <w:rsid w:val="00624B33"/>
    <w:rsid w:val="00624F80"/>
    <w:rsid w:val="006256D8"/>
    <w:rsid w:val="00625B87"/>
    <w:rsid w:val="0062661C"/>
    <w:rsid w:val="00626B8A"/>
    <w:rsid w:val="00626C6D"/>
    <w:rsid w:val="00626E23"/>
    <w:rsid w:val="00626F7A"/>
    <w:rsid w:val="00630358"/>
    <w:rsid w:val="0063041A"/>
    <w:rsid w:val="0063074B"/>
    <w:rsid w:val="00630AA2"/>
    <w:rsid w:val="00630E38"/>
    <w:rsid w:val="006318E2"/>
    <w:rsid w:val="00633A03"/>
    <w:rsid w:val="00633A32"/>
    <w:rsid w:val="006341E0"/>
    <w:rsid w:val="006354B1"/>
    <w:rsid w:val="0063729E"/>
    <w:rsid w:val="00637662"/>
    <w:rsid w:val="00640251"/>
    <w:rsid w:val="00640A53"/>
    <w:rsid w:val="00641272"/>
    <w:rsid w:val="00641935"/>
    <w:rsid w:val="00642474"/>
    <w:rsid w:val="00642E53"/>
    <w:rsid w:val="00644587"/>
    <w:rsid w:val="00644D08"/>
    <w:rsid w:val="00644D58"/>
    <w:rsid w:val="00644F6C"/>
    <w:rsid w:val="00645DAD"/>
    <w:rsid w:val="006462A0"/>
    <w:rsid w:val="00646707"/>
    <w:rsid w:val="00646F13"/>
    <w:rsid w:val="00647AE1"/>
    <w:rsid w:val="006503F9"/>
    <w:rsid w:val="00650F26"/>
    <w:rsid w:val="006515B1"/>
    <w:rsid w:val="006517B2"/>
    <w:rsid w:val="00652228"/>
    <w:rsid w:val="00652D25"/>
    <w:rsid w:val="00652D6B"/>
    <w:rsid w:val="00653276"/>
    <w:rsid w:val="00653C5C"/>
    <w:rsid w:val="00653D63"/>
    <w:rsid w:val="00653E29"/>
    <w:rsid w:val="00654186"/>
    <w:rsid w:val="00654945"/>
    <w:rsid w:val="00654D03"/>
    <w:rsid w:val="006552FF"/>
    <w:rsid w:val="0065552F"/>
    <w:rsid w:val="0065554C"/>
    <w:rsid w:val="00655615"/>
    <w:rsid w:val="00655992"/>
    <w:rsid w:val="0065644C"/>
    <w:rsid w:val="0065646E"/>
    <w:rsid w:val="0065650A"/>
    <w:rsid w:val="0065713A"/>
    <w:rsid w:val="00657820"/>
    <w:rsid w:val="00657E7B"/>
    <w:rsid w:val="00657F7E"/>
    <w:rsid w:val="0066046E"/>
    <w:rsid w:val="00660AE6"/>
    <w:rsid w:val="006610BB"/>
    <w:rsid w:val="006619E7"/>
    <w:rsid w:val="00662750"/>
    <w:rsid w:val="00662D5B"/>
    <w:rsid w:val="00662E58"/>
    <w:rsid w:val="006630A5"/>
    <w:rsid w:val="0066326F"/>
    <w:rsid w:val="0066414A"/>
    <w:rsid w:val="00664544"/>
    <w:rsid w:val="00664DCF"/>
    <w:rsid w:val="00665FC1"/>
    <w:rsid w:val="00667084"/>
    <w:rsid w:val="006676A2"/>
    <w:rsid w:val="00671CF6"/>
    <w:rsid w:val="00671FE2"/>
    <w:rsid w:val="0067272A"/>
    <w:rsid w:val="0067296F"/>
    <w:rsid w:val="00672F5D"/>
    <w:rsid w:val="006735EB"/>
    <w:rsid w:val="00674513"/>
    <w:rsid w:val="006766CA"/>
    <w:rsid w:val="006767E1"/>
    <w:rsid w:val="00676926"/>
    <w:rsid w:val="006817F6"/>
    <w:rsid w:val="006822F2"/>
    <w:rsid w:val="00683031"/>
    <w:rsid w:val="00683A2F"/>
    <w:rsid w:val="00684A06"/>
    <w:rsid w:val="00684E17"/>
    <w:rsid w:val="00686E26"/>
    <w:rsid w:val="006873D9"/>
    <w:rsid w:val="00687914"/>
    <w:rsid w:val="00690CAB"/>
    <w:rsid w:val="00691067"/>
    <w:rsid w:val="00692768"/>
    <w:rsid w:val="00692987"/>
    <w:rsid w:val="0069374F"/>
    <w:rsid w:val="00695DB4"/>
    <w:rsid w:val="00695DBE"/>
    <w:rsid w:val="00696401"/>
    <w:rsid w:val="00696D98"/>
    <w:rsid w:val="00696FC5"/>
    <w:rsid w:val="00697445"/>
    <w:rsid w:val="006977CB"/>
    <w:rsid w:val="00697813"/>
    <w:rsid w:val="006A054A"/>
    <w:rsid w:val="006A086A"/>
    <w:rsid w:val="006A2064"/>
    <w:rsid w:val="006A20C4"/>
    <w:rsid w:val="006A22EE"/>
    <w:rsid w:val="006A249A"/>
    <w:rsid w:val="006A3796"/>
    <w:rsid w:val="006A3CFF"/>
    <w:rsid w:val="006A5D90"/>
    <w:rsid w:val="006A605D"/>
    <w:rsid w:val="006A689A"/>
    <w:rsid w:val="006A734F"/>
    <w:rsid w:val="006A7E2C"/>
    <w:rsid w:val="006B038D"/>
    <w:rsid w:val="006B0B28"/>
    <w:rsid w:val="006B16DD"/>
    <w:rsid w:val="006B2417"/>
    <w:rsid w:val="006B2790"/>
    <w:rsid w:val="006B2919"/>
    <w:rsid w:val="006B3894"/>
    <w:rsid w:val="006B5AAC"/>
    <w:rsid w:val="006B68A7"/>
    <w:rsid w:val="006B6BDC"/>
    <w:rsid w:val="006B7CBB"/>
    <w:rsid w:val="006C077E"/>
    <w:rsid w:val="006C08DE"/>
    <w:rsid w:val="006C159C"/>
    <w:rsid w:val="006C1AD2"/>
    <w:rsid w:val="006C1B80"/>
    <w:rsid w:val="006C1D32"/>
    <w:rsid w:val="006C2E3D"/>
    <w:rsid w:val="006C467E"/>
    <w:rsid w:val="006C559C"/>
    <w:rsid w:val="006C5D39"/>
    <w:rsid w:val="006C61CF"/>
    <w:rsid w:val="006C715B"/>
    <w:rsid w:val="006C7936"/>
    <w:rsid w:val="006D04AB"/>
    <w:rsid w:val="006D0CD0"/>
    <w:rsid w:val="006D1744"/>
    <w:rsid w:val="006D2656"/>
    <w:rsid w:val="006D34D2"/>
    <w:rsid w:val="006D4662"/>
    <w:rsid w:val="006D47EF"/>
    <w:rsid w:val="006D4A69"/>
    <w:rsid w:val="006D4DA9"/>
    <w:rsid w:val="006D50EA"/>
    <w:rsid w:val="006D51CB"/>
    <w:rsid w:val="006D58E9"/>
    <w:rsid w:val="006D6456"/>
    <w:rsid w:val="006D6471"/>
    <w:rsid w:val="006D6B0B"/>
    <w:rsid w:val="006D6D9B"/>
    <w:rsid w:val="006D700C"/>
    <w:rsid w:val="006D7B05"/>
    <w:rsid w:val="006D7B36"/>
    <w:rsid w:val="006D7E22"/>
    <w:rsid w:val="006E09FC"/>
    <w:rsid w:val="006E1655"/>
    <w:rsid w:val="006E1F2A"/>
    <w:rsid w:val="006E2810"/>
    <w:rsid w:val="006E3092"/>
    <w:rsid w:val="006E343E"/>
    <w:rsid w:val="006E39B0"/>
    <w:rsid w:val="006E3EA9"/>
    <w:rsid w:val="006E4329"/>
    <w:rsid w:val="006E4AFF"/>
    <w:rsid w:val="006E5417"/>
    <w:rsid w:val="006E56CD"/>
    <w:rsid w:val="006E5D2A"/>
    <w:rsid w:val="006E64AE"/>
    <w:rsid w:val="006E6595"/>
    <w:rsid w:val="006E6F8C"/>
    <w:rsid w:val="006E7B68"/>
    <w:rsid w:val="006E7DB4"/>
    <w:rsid w:val="006F0437"/>
    <w:rsid w:val="006F0ED6"/>
    <w:rsid w:val="006F2322"/>
    <w:rsid w:val="006F2460"/>
    <w:rsid w:val="006F426F"/>
    <w:rsid w:val="006F454A"/>
    <w:rsid w:val="006F4B18"/>
    <w:rsid w:val="006F540F"/>
    <w:rsid w:val="006F579E"/>
    <w:rsid w:val="006F5AEB"/>
    <w:rsid w:val="006F6874"/>
    <w:rsid w:val="006F7DE7"/>
    <w:rsid w:val="006F7EA4"/>
    <w:rsid w:val="0070067D"/>
    <w:rsid w:val="00701F01"/>
    <w:rsid w:val="007023DE"/>
    <w:rsid w:val="007027E0"/>
    <w:rsid w:val="00702F2D"/>
    <w:rsid w:val="007035A6"/>
    <w:rsid w:val="00703FEE"/>
    <w:rsid w:val="0070457F"/>
    <w:rsid w:val="007045FC"/>
    <w:rsid w:val="0070630D"/>
    <w:rsid w:val="00707561"/>
    <w:rsid w:val="007076B4"/>
    <w:rsid w:val="00710110"/>
    <w:rsid w:val="00710F8B"/>
    <w:rsid w:val="0071206E"/>
    <w:rsid w:val="00712951"/>
    <w:rsid w:val="00712DAA"/>
    <w:rsid w:val="00712F60"/>
    <w:rsid w:val="00713B6E"/>
    <w:rsid w:val="007141A6"/>
    <w:rsid w:val="00714BAE"/>
    <w:rsid w:val="00714C53"/>
    <w:rsid w:val="00714CED"/>
    <w:rsid w:val="007156EE"/>
    <w:rsid w:val="0071634B"/>
    <w:rsid w:val="007178BC"/>
    <w:rsid w:val="00717A3C"/>
    <w:rsid w:val="00717CC2"/>
    <w:rsid w:val="007206FC"/>
    <w:rsid w:val="00720E3B"/>
    <w:rsid w:val="00721CF6"/>
    <w:rsid w:val="00721F0B"/>
    <w:rsid w:val="007220C6"/>
    <w:rsid w:val="007227B7"/>
    <w:rsid w:val="007229E0"/>
    <w:rsid w:val="0072334C"/>
    <w:rsid w:val="007250AF"/>
    <w:rsid w:val="0072548B"/>
    <w:rsid w:val="00725F53"/>
    <w:rsid w:val="0072652B"/>
    <w:rsid w:val="00727B30"/>
    <w:rsid w:val="007301A1"/>
    <w:rsid w:val="0073037C"/>
    <w:rsid w:val="00730EBC"/>
    <w:rsid w:val="0073123E"/>
    <w:rsid w:val="007327D9"/>
    <w:rsid w:val="00733B16"/>
    <w:rsid w:val="00733F38"/>
    <w:rsid w:val="007344FC"/>
    <w:rsid w:val="00735B25"/>
    <w:rsid w:val="00735FE3"/>
    <w:rsid w:val="00736215"/>
    <w:rsid w:val="00737395"/>
    <w:rsid w:val="00737750"/>
    <w:rsid w:val="00740063"/>
    <w:rsid w:val="0074110E"/>
    <w:rsid w:val="0074114A"/>
    <w:rsid w:val="007418B8"/>
    <w:rsid w:val="00742C8F"/>
    <w:rsid w:val="00742E47"/>
    <w:rsid w:val="0074305C"/>
    <w:rsid w:val="0074343E"/>
    <w:rsid w:val="007435EF"/>
    <w:rsid w:val="0074393F"/>
    <w:rsid w:val="00744805"/>
    <w:rsid w:val="007455B8"/>
    <w:rsid w:val="007459FD"/>
    <w:rsid w:val="00745F6B"/>
    <w:rsid w:val="00746383"/>
    <w:rsid w:val="007463E0"/>
    <w:rsid w:val="00747FF2"/>
    <w:rsid w:val="00750B5C"/>
    <w:rsid w:val="00751E19"/>
    <w:rsid w:val="007539B1"/>
    <w:rsid w:val="00754854"/>
    <w:rsid w:val="00754DAF"/>
    <w:rsid w:val="00754E0F"/>
    <w:rsid w:val="00754E49"/>
    <w:rsid w:val="0075585E"/>
    <w:rsid w:val="00755E85"/>
    <w:rsid w:val="00756A94"/>
    <w:rsid w:val="00756B3A"/>
    <w:rsid w:val="007604BF"/>
    <w:rsid w:val="007611BE"/>
    <w:rsid w:val="00761399"/>
    <w:rsid w:val="007615E1"/>
    <w:rsid w:val="00763D3D"/>
    <w:rsid w:val="007650DD"/>
    <w:rsid w:val="00765500"/>
    <w:rsid w:val="00765BFB"/>
    <w:rsid w:val="00766A94"/>
    <w:rsid w:val="00767A9C"/>
    <w:rsid w:val="00770076"/>
    <w:rsid w:val="00770571"/>
    <w:rsid w:val="00770613"/>
    <w:rsid w:val="0077082B"/>
    <w:rsid w:val="00770940"/>
    <w:rsid w:val="00770B25"/>
    <w:rsid w:val="0077100D"/>
    <w:rsid w:val="0077126A"/>
    <w:rsid w:val="00771538"/>
    <w:rsid w:val="007715BB"/>
    <w:rsid w:val="007717A3"/>
    <w:rsid w:val="00772313"/>
    <w:rsid w:val="00772CBB"/>
    <w:rsid w:val="00774173"/>
    <w:rsid w:val="00774D00"/>
    <w:rsid w:val="007768FF"/>
    <w:rsid w:val="00776DFE"/>
    <w:rsid w:val="00777B4C"/>
    <w:rsid w:val="00780442"/>
    <w:rsid w:val="00780628"/>
    <w:rsid w:val="00781563"/>
    <w:rsid w:val="007824D3"/>
    <w:rsid w:val="00782670"/>
    <w:rsid w:val="00782F6A"/>
    <w:rsid w:val="00784CF0"/>
    <w:rsid w:val="00784D19"/>
    <w:rsid w:val="00785CC5"/>
    <w:rsid w:val="00785F2E"/>
    <w:rsid w:val="00786B0A"/>
    <w:rsid w:val="00786E9A"/>
    <w:rsid w:val="00787A02"/>
    <w:rsid w:val="00787D81"/>
    <w:rsid w:val="007903E2"/>
    <w:rsid w:val="007905EF"/>
    <w:rsid w:val="00790BDD"/>
    <w:rsid w:val="00792322"/>
    <w:rsid w:val="007923E5"/>
    <w:rsid w:val="007923FE"/>
    <w:rsid w:val="00792D2F"/>
    <w:rsid w:val="00793DF4"/>
    <w:rsid w:val="00795257"/>
    <w:rsid w:val="0079581F"/>
    <w:rsid w:val="007961C7"/>
    <w:rsid w:val="007964D9"/>
    <w:rsid w:val="00796BB3"/>
    <w:rsid w:val="00796EE3"/>
    <w:rsid w:val="00797224"/>
    <w:rsid w:val="007A16EE"/>
    <w:rsid w:val="007A394E"/>
    <w:rsid w:val="007A3AE0"/>
    <w:rsid w:val="007A4CC2"/>
    <w:rsid w:val="007A4DD0"/>
    <w:rsid w:val="007A5599"/>
    <w:rsid w:val="007A60C8"/>
    <w:rsid w:val="007A628F"/>
    <w:rsid w:val="007A6652"/>
    <w:rsid w:val="007A669D"/>
    <w:rsid w:val="007A6DBF"/>
    <w:rsid w:val="007A7C02"/>
    <w:rsid w:val="007A7D29"/>
    <w:rsid w:val="007B0125"/>
    <w:rsid w:val="007B060B"/>
    <w:rsid w:val="007B0CEF"/>
    <w:rsid w:val="007B227E"/>
    <w:rsid w:val="007B2292"/>
    <w:rsid w:val="007B2536"/>
    <w:rsid w:val="007B399E"/>
    <w:rsid w:val="007B46F1"/>
    <w:rsid w:val="007B4AB8"/>
    <w:rsid w:val="007B4C29"/>
    <w:rsid w:val="007B768E"/>
    <w:rsid w:val="007B769E"/>
    <w:rsid w:val="007B76DC"/>
    <w:rsid w:val="007B7829"/>
    <w:rsid w:val="007C0B2E"/>
    <w:rsid w:val="007C1240"/>
    <w:rsid w:val="007C145B"/>
    <w:rsid w:val="007C15BF"/>
    <w:rsid w:val="007C1D0C"/>
    <w:rsid w:val="007C1E4C"/>
    <w:rsid w:val="007C3217"/>
    <w:rsid w:val="007C37A2"/>
    <w:rsid w:val="007C5328"/>
    <w:rsid w:val="007C71CC"/>
    <w:rsid w:val="007C75D5"/>
    <w:rsid w:val="007C7C7C"/>
    <w:rsid w:val="007C7EE5"/>
    <w:rsid w:val="007D0701"/>
    <w:rsid w:val="007D07E7"/>
    <w:rsid w:val="007D0B2E"/>
    <w:rsid w:val="007D0B65"/>
    <w:rsid w:val="007D1181"/>
    <w:rsid w:val="007D19A9"/>
    <w:rsid w:val="007D2B95"/>
    <w:rsid w:val="007D35B2"/>
    <w:rsid w:val="007D3719"/>
    <w:rsid w:val="007D3883"/>
    <w:rsid w:val="007D5073"/>
    <w:rsid w:val="007D6015"/>
    <w:rsid w:val="007D686C"/>
    <w:rsid w:val="007D6AC9"/>
    <w:rsid w:val="007D6BB7"/>
    <w:rsid w:val="007D6DCB"/>
    <w:rsid w:val="007D7A4E"/>
    <w:rsid w:val="007E01A3"/>
    <w:rsid w:val="007E11C4"/>
    <w:rsid w:val="007E120E"/>
    <w:rsid w:val="007E123C"/>
    <w:rsid w:val="007E1C9D"/>
    <w:rsid w:val="007E2D45"/>
    <w:rsid w:val="007E2F48"/>
    <w:rsid w:val="007E333E"/>
    <w:rsid w:val="007E45DE"/>
    <w:rsid w:val="007E5DEE"/>
    <w:rsid w:val="007E62E5"/>
    <w:rsid w:val="007F0015"/>
    <w:rsid w:val="007F06C1"/>
    <w:rsid w:val="007F12F8"/>
    <w:rsid w:val="007F1724"/>
    <w:rsid w:val="007F1F7A"/>
    <w:rsid w:val="007F1F8B"/>
    <w:rsid w:val="007F33C0"/>
    <w:rsid w:val="007F36A0"/>
    <w:rsid w:val="007F3D1D"/>
    <w:rsid w:val="007F3F84"/>
    <w:rsid w:val="007F4DCA"/>
    <w:rsid w:val="007F59BD"/>
    <w:rsid w:val="007F5E39"/>
    <w:rsid w:val="007F67A1"/>
    <w:rsid w:val="007F6846"/>
    <w:rsid w:val="007F7083"/>
    <w:rsid w:val="00800690"/>
    <w:rsid w:val="008008B4"/>
    <w:rsid w:val="00800971"/>
    <w:rsid w:val="00800DD2"/>
    <w:rsid w:val="008010A0"/>
    <w:rsid w:val="00801799"/>
    <w:rsid w:val="008017BA"/>
    <w:rsid w:val="008025F9"/>
    <w:rsid w:val="00803381"/>
    <w:rsid w:val="008033F0"/>
    <w:rsid w:val="00803502"/>
    <w:rsid w:val="00805346"/>
    <w:rsid w:val="008058F6"/>
    <w:rsid w:val="00806133"/>
    <w:rsid w:val="0080653D"/>
    <w:rsid w:val="00806793"/>
    <w:rsid w:val="00806C4D"/>
    <w:rsid w:val="00810371"/>
    <w:rsid w:val="0081064A"/>
    <w:rsid w:val="008114CE"/>
    <w:rsid w:val="00811C05"/>
    <w:rsid w:val="00811E38"/>
    <w:rsid w:val="00812016"/>
    <w:rsid w:val="008123BD"/>
    <w:rsid w:val="00813170"/>
    <w:rsid w:val="0081360B"/>
    <w:rsid w:val="00813938"/>
    <w:rsid w:val="008139F0"/>
    <w:rsid w:val="00813D95"/>
    <w:rsid w:val="00814031"/>
    <w:rsid w:val="0081448F"/>
    <w:rsid w:val="00815D2D"/>
    <w:rsid w:val="00816D46"/>
    <w:rsid w:val="00820382"/>
    <w:rsid w:val="008206C8"/>
    <w:rsid w:val="00820ABB"/>
    <w:rsid w:val="00820BB5"/>
    <w:rsid w:val="0082226F"/>
    <w:rsid w:val="008226D3"/>
    <w:rsid w:val="00823B30"/>
    <w:rsid w:val="00824232"/>
    <w:rsid w:val="00824E8E"/>
    <w:rsid w:val="008257A8"/>
    <w:rsid w:val="0082593B"/>
    <w:rsid w:val="008261B6"/>
    <w:rsid w:val="00826803"/>
    <w:rsid w:val="00826BDA"/>
    <w:rsid w:val="0083051D"/>
    <w:rsid w:val="00830674"/>
    <w:rsid w:val="00831AC7"/>
    <w:rsid w:val="00831B4A"/>
    <w:rsid w:val="00832C44"/>
    <w:rsid w:val="00833163"/>
    <w:rsid w:val="00833472"/>
    <w:rsid w:val="008363F4"/>
    <w:rsid w:val="00836E6C"/>
    <w:rsid w:val="00842477"/>
    <w:rsid w:val="008429B7"/>
    <w:rsid w:val="00842A9A"/>
    <w:rsid w:val="00843363"/>
    <w:rsid w:val="00843550"/>
    <w:rsid w:val="00843E47"/>
    <w:rsid w:val="00844B10"/>
    <w:rsid w:val="00844F47"/>
    <w:rsid w:val="0084604F"/>
    <w:rsid w:val="00846E84"/>
    <w:rsid w:val="008470C1"/>
    <w:rsid w:val="00847440"/>
    <w:rsid w:val="0084750E"/>
    <w:rsid w:val="00847986"/>
    <w:rsid w:val="00851EB6"/>
    <w:rsid w:val="008528EE"/>
    <w:rsid w:val="00852A96"/>
    <w:rsid w:val="008536EA"/>
    <w:rsid w:val="00855156"/>
    <w:rsid w:val="008554FD"/>
    <w:rsid w:val="008561F3"/>
    <w:rsid w:val="00856416"/>
    <w:rsid w:val="008565AC"/>
    <w:rsid w:val="00857343"/>
    <w:rsid w:val="00857847"/>
    <w:rsid w:val="00857B9B"/>
    <w:rsid w:val="008601BD"/>
    <w:rsid w:val="008609F6"/>
    <w:rsid w:val="00860E68"/>
    <w:rsid w:val="00861232"/>
    <w:rsid w:val="008617B5"/>
    <w:rsid w:val="00862084"/>
    <w:rsid w:val="008624DC"/>
    <w:rsid w:val="0086254D"/>
    <w:rsid w:val="008627AD"/>
    <w:rsid w:val="00862BE5"/>
    <w:rsid w:val="00862EC1"/>
    <w:rsid w:val="008632BC"/>
    <w:rsid w:val="0086387C"/>
    <w:rsid w:val="00864480"/>
    <w:rsid w:val="00864633"/>
    <w:rsid w:val="00866013"/>
    <w:rsid w:val="0086797E"/>
    <w:rsid w:val="00867F36"/>
    <w:rsid w:val="00870801"/>
    <w:rsid w:val="00870A81"/>
    <w:rsid w:val="00871032"/>
    <w:rsid w:val="00872016"/>
    <w:rsid w:val="00872B1C"/>
    <w:rsid w:val="00872C98"/>
    <w:rsid w:val="00873C61"/>
    <w:rsid w:val="00873CD4"/>
    <w:rsid w:val="0087433B"/>
    <w:rsid w:val="00874A6C"/>
    <w:rsid w:val="00875F3E"/>
    <w:rsid w:val="008762C3"/>
    <w:rsid w:val="00876B79"/>
    <w:rsid w:val="00876C65"/>
    <w:rsid w:val="00877D47"/>
    <w:rsid w:val="00881382"/>
    <w:rsid w:val="00881BBD"/>
    <w:rsid w:val="00882366"/>
    <w:rsid w:val="0088291F"/>
    <w:rsid w:val="00882AAE"/>
    <w:rsid w:val="0088305B"/>
    <w:rsid w:val="008832A3"/>
    <w:rsid w:val="00883D45"/>
    <w:rsid w:val="0088407C"/>
    <w:rsid w:val="008847A4"/>
    <w:rsid w:val="00884C20"/>
    <w:rsid w:val="00884EE9"/>
    <w:rsid w:val="00885A90"/>
    <w:rsid w:val="00886CD7"/>
    <w:rsid w:val="00887500"/>
    <w:rsid w:val="00890197"/>
    <w:rsid w:val="0089098B"/>
    <w:rsid w:val="00890ACB"/>
    <w:rsid w:val="0089261A"/>
    <w:rsid w:val="0089282E"/>
    <w:rsid w:val="0089421F"/>
    <w:rsid w:val="0089565E"/>
    <w:rsid w:val="0089578C"/>
    <w:rsid w:val="008963B1"/>
    <w:rsid w:val="008A0A4B"/>
    <w:rsid w:val="008A1404"/>
    <w:rsid w:val="008A146E"/>
    <w:rsid w:val="008A14E1"/>
    <w:rsid w:val="008A24AA"/>
    <w:rsid w:val="008A2C74"/>
    <w:rsid w:val="008A48E8"/>
    <w:rsid w:val="008A4B4C"/>
    <w:rsid w:val="008A550D"/>
    <w:rsid w:val="008A570D"/>
    <w:rsid w:val="008A58E3"/>
    <w:rsid w:val="008A5CB6"/>
    <w:rsid w:val="008A62B2"/>
    <w:rsid w:val="008B01B8"/>
    <w:rsid w:val="008B03BE"/>
    <w:rsid w:val="008B2C01"/>
    <w:rsid w:val="008B3AF5"/>
    <w:rsid w:val="008B42E2"/>
    <w:rsid w:val="008B4345"/>
    <w:rsid w:val="008B4B3C"/>
    <w:rsid w:val="008B4CB9"/>
    <w:rsid w:val="008B5C56"/>
    <w:rsid w:val="008B6404"/>
    <w:rsid w:val="008B6EB4"/>
    <w:rsid w:val="008B78AD"/>
    <w:rsid w:val="008B79D2"/>
    <w:rsid w:val="008C0684"/>
    <w:rsid w:val="008C0E70"/>
    <w:rsid w:val="008C125F"/>
    <w:rsid w:val="008C1762"/>
    <w:rsid w:val="008C239F"/>
    <w:rsid w:val="008C3021"/>
    <w:rsid w:val="008C3DF0"/>
    <w:rsid w:val="008C4C14"/>
    <w:rsid w:val="008C4C80"/>
    <w:rsid w:val="008C4D2A"/>
    <w:rsid w:val="008C5388"/>
    <w:rsid w:val="008C5554"/>
    <w:rsid w:val="008C5653"/>
    <w:rsid w:val="008C5E1D"/>
    <w:rsid w:val="008C6A17"/>
    <w:rsid w:val="008D00CA"/>
    <w:rsid w:val="008D0F58"/>
    <w:rsid w:val="008D1399"/>
    <w:rsid w:val="008D1496"/>
    <w:rsid w:val="008D1AC8"/>
    <w:rsid w:val="008D1EB5"/>
    <w:rsid w:val="008D1EE7"/>
    <w:rsid w:val="008D2B8B"/>
    <w:rsid w:val="008D2D11"/>
    <w:rsid w:val="008D31E1"/>
    <w:rsid w:val="008D3D54"/>
    <w:rsid w:val="008D3ED0"/>
    <w:rsid w:val="008D4437"/>
    <w:rsid w:val="008D474D"/>
    <w:rsid w:val="008D4906"/>
    <w:rsid w:val="008D4E82"/>
    <w:rsid w:val="008D4EE9"/>
    <w:rsid w:val="008D52BC"/>
    <w:rsid w:val="008D688E"/>
    <w:rsid w:val="008E0217"/>
    <w:rsid w:val="008E3739"/>
    <w:rsid w:val="008E4299"/>
    <w:rsid w:val="008E4407"/>
    <w:rsid w:val="008E4514"/>
    <w:rsid w:val="008E480C"/>
    <w:rsid w:val="008E61EB"/>
    <w:rsid w:val="008E71F5"/>
    <w:rsid w:val="008E7236"/>
    <w:rsid w:val="008F03FD"/>
    <w:rsid w:val="008F04D0"/>
    <w:rsid w:val="008F0D06"/>
    <w:rsid w:val="008F1838"/>
    <w:rsid w:val="008F5086"/>
    <w:rsid w:val="008F535B"/>
    <w:rsid w:val="008F575E"/>
    <w:rsid w:val="008F57EE"/>
    <w:rsid w:val="008F6416"/>
    <w:rsid w:val="008F648C"/>
    <w:rsid w:val="008F66AE"/>
    <w:rsid w:val="008F71EB"/>
    <w:rsid w:val="008F766B"/>
    <w:rsid w:val="00900042"/>
    <w:rsid w:val="0090032C"/>
    <w:rsid w:val="00900B46"/>
    <w:rsid w:val="00900EDD"/>
    <w:rsid w:val="0090112F"/>
    <w:rsid w:val="009017B9"/>
    <w:rsid w:val="00901A08"/>
    <w:rsid w:val="00902A0D"/>
    <w:rsid w:val="009037FC"/>
    <w:rsid w:val="00903C54"/>
    <w:rsid w:val="009044A1"/>
    <w:rsid w:val="0090461A"/>
    <w:rsid w:val="0090544E"/>
    <w:rsid w:val="00906B7B"/>
    <w:rsid w:val="00907757"/>
    <w:rsid w:val="00907D55"/>
    <w:rsid w:val="0091001D"/>
    <w:rsid w:val="00911300"/>
    <w:rsid w:val="00911EA9"/>
    <w:rsid w:val="009126AA"/>
    <w:rsid w:val="00912823"/>
    <w:rsid w:val="009130D4"/>
    <w:rsid w:val="00913B33"/>
    <w:rsid w:val="009147DC"/>
    <w:rsid w:val="00914BF4"/>
    <w:rsid w:val="00915494"/>
    <w:rsid w:val="009154DA"/>
    <w:rsid w:val="00915723"/>
    <w:rsid w:val="009167E3"/>
    <w:rsid w:val="00917BBA"/>
    <w:rsid w:val="00920065"/>
    <w:rsid w:val="00920A1B"/>
    <w:rsid w:val="009212B0"/>
    <w:rsid w:val="00921FA1"/>
    <w:rsid w:val="00922354"/>
    <w:rsid w:val="009234A5"/>
    <w:rsid w:val="00924A0A"/>
    <w:rsid w:val="00924F06"/>
    <w:rsid w:val="009251FD"/>
    <w:rsid w:val="0092582D"/>
    <w:rsid w:val="009267BE"/>
    <w:rsid w:val="00927046"/>
    <w:rsid w:val="00927F8E"/>
    <w:rsid w:val="0093036E"/>
    <w:rsid w:val="0093180D"/>
    <w:rsid w:val="00932FA8"/>
    <w:rsid w:val="00933453"/>
    <w:rsid w:val="009336F7"/>
    <w:rsid w:val="0093636C"/>
    <w:rsid w:val="009374A7"/>
    <w:rsid w:val="0093767E"/>
    <w:rsid w:val="00937C88"/>
    <w:rsid w:val="0094003B"/>
    <w:rsid w:val="00940612"/>
    <w:rsid w:val="00940D75"/>
    <w:rsid w:val="00940DB1"/>
    <w:rsid w:val="009427C9"/>
    <w:rsid w:val="00944327"/>
    <w:rsid w:val="009445B0"/>
    <w:rsid w:val="00945C25"/>
    <w:rsid w:val="0094788F"/>
    <w:rsid w:val="009503EC"/>
    <w:rsid w:val="009518E3"/>
    <w:rsid w:val="0095278A"/>
    <w:rsid w:val="009527B7"/>
    <w:rsid w:val="00952DB3"/>
    <w:rsid w:val="00952E09"/>
    <w:rsid w:val="009547A4"/>
    <w:rsid w:val="00955EDD"/>
    <w:rsid w:val="00955F6D"/>
    <w:rsid w:val="009568F8"/>
    <w:rsid w:val="00957230"/>
    <w:rsid w:val="009604E8"/>
    <w:rsid w:val="009607DF"/>
    <w:rsid w:val="009614F2"/>
    <w:rsid w:val="00961887"/>
    <w:rsid w:val="00962088"/>
    <w:rsid w:val="00962A6E"/>
    <w:rsid w:val="0096308C"/>
    <w:rsid w:val="00963647"/>
    <w:rsid w:val="00963A47"/>
    <w:rsid w:val="00963C1C"/>
    <w:rsid w:val="00963E63"/>
    <w:rsid w:val="00964C37"/>
    <w:rsid w:val="00965059"/>
    <w:rsid w:val="00965AE8"/>
    <w:rsid w:val="0096694D"/>
    <w:rsid w:val="00967594"/>
    <w:rsid w:val="00970566"/>
    <w:rsid w:val="00971536"/>
    <w:rsid w:val="0097176F"/>
    <w:rsid w:val="009725CF"/>
    <w:rsid w:val="00972D58"/>
    <w:rsid w:val="0097313C"/>
    <w:rsid w:val="0097374D"/>
    <w:rsid w:val="00974984"/>
    <w:rsid w:val="00974D72"/>
    <w:rsid w:val="0097561E"/>
    <w:rsid w:val="00975B68"/>
    <w:rsid w:val="00975E37"/>
    <w:rsid w:val="009801B2"/>
    <w:rsid w:val="00982802"/>
    <w:rsid w:val="00982C47"/>
    <w:rsid w:val="00983561"/>
    <w:rsid w:val="00984A21"/>
    <w:rsid w:val="0098551D"/>
    <w:rsid w:val="00985A63"/>
    <w:rsid w:val="00985C46"/>
    <w:rsid w:val="00986D1C"/>
    <w:rsid w:val="00987DEB"/>
    <w:rsid w:val="009908D6"/>
    <w:rsid w:val="00991426"/>
    <w:rsid w:val="0099196D"/>
    <w:rsid w:val="0099203E"/>
    <w:rsid w:val="00992444"/>
    <w:rsid w:val="0099294B"/>
    <w:rsid w:val="009929D8"/>
    <w:rsid w:val="00993171"/>
    <w:rsid w:val="00993CA6"/>
    <w:rsid w:val="00993E9C"/>
    <w:rsid w:val="0099518F"/>
    <w:rsid w:val="009958A1"/>
    <w:rsid w:val="00995EBB"/>
    <w:rsid w:val="00995F85"/>
    <w:rsid w:val="009A2482"/>
    <w:rsid w:val="009A260C"/>
    <w:rsid w:val="009A31DC"/>
    <w:rsid w:val="009A3A3E"/>
    <w:rsid w:val="009A3F2F"/>
    <w:rsid w:val="009A4919"/>
    <w:rsid w:val="009A523D"/>
    <w:rsid w:val="009A5454"/>
    <w:rsid w:val="009A54FC"/>
    <w:rsid w:val="009A76B0"/>
    <w:rsid w:val="009A7E66"/>
    <w:rsid w:val="009B02A1"/>
    <w:rsid w:val="009B0E7F"/>
    <w:rsid w:val="009B2787"/>
    <w:rsid w:val="009B39BB"/>
    <w:rsid w:val="009B3FC6"/>
    <w:rsid w:val="009B4276"/>
    <w:rsid w:val="009B4FC0"/>
    <w:rsid w:val="009B5AEC"/>
    <w:rsid w:val="009B65F7"/>
    <w:rsid w:val="009B75F8"/>
    <w:rsid w:val="009B7B27"/>
    <w:rsid w:val="009C1564"/>
    <w:rsid w:val="009C23DA"/>
    <w:rsid w:val="009C2E27"/>
    <w:rsid w:val="009C308E"/>
    <w:rsid w:val="009C40AC"/>
    <w:rsid w:val="009C438F"/>
    <w:rsid w:val="009C43F5"/>
    <w:rsid w:val="009C71D8"/>
    <w:rsid w:val="009D0F22"/>
    <w:rsid w:val="009D27A2"/>
    <w:rsid w:val="009D2D57"/>
    <w:rsid w:val="009D3057"/>
    <w:rsid w:val="009D3AF4"/>
    <w:rsid w:val="009D560C"/>
    <w:rsid w:val="009D5CF9"/>
    <w:rsid w:val="009D653A"/>
    <w:rsid w:val="009E0747"/>
    <w:rsid w:val="009E0814"/>
    <w:rsid w:val="009E2131"/>
    <w:rsid w:val="009E2E3B"/>
    <w:rsid w:val="009E3028"/>
    <w:rsid w:val="009E4B34"/>
    <w:rsid w:val="009E5074"/>
    <w:rsid w:val="009E57D6"/>
    <w:rsid w:val="009F0C81"/>
    <w:rsid w:val="009F1A20"/>
    <w:rsid w:val="009F2ED2"/>
    <w:rsid w:val="009F3816"/>
    <w:rsid w:val="009F3DE9"/>
    <w:rsid w:val="009F3E9A"/>
    <w:rsid w:val="009F44BB"/>
    <w:rsid w:val="009F496B"/>
    <w:rsid w:val="009F528B"/>
    <w:rsid w:val="009F52F5"/>
    <w:rsid w:val="009F71FF"/>
    <w:rsid w:val="00A00DD0"/>
    <w:rsid w:val="00A00F05"/>
    <w:rsid w:val="00A01439"/>
    <w:rsid w:val="00A01EB0"/>
    <w:rsid w:val="00A02E61"/>
    <w:rsid w:val="00A030C5"/>
    <w:rsid w:val="00A0329E"/>
    <w:rsid w:val="00A03809"/>
    <w:rsid w:val="00A038B5"/>
    <w:rsid w:val="00A03F5F"/>
    <w:rsid w:val="00A048C2"/>
    <w:rsid w:val="00A04CFA"/>
    <w:rsid w:val="00A0531E"/>
    <w:rsid w:val="00A0559E"/>
    <w:rsid w:val="00A058C8"/>
    <w:rsid w:val="00A05A75"/>
    <w:rsid w:val="00A05CFF"/>
    <w:rsid w:val="00A05F7C"/>
    <w:rsid w:val="00A071F2"/>
    <w:rsid w:val="00A0723B"/>
    <w:rsid w:val="00A07345"/>
    <w:rsid w:val="00A0745E"/>
    <w:rsid w:val="00A075FC"/>
    <w:rsid w:val="00A11032"/>
    <w:rsid w:val="00A115A0"/>
    <w:rsid w:val="00A11EC2"/>
    <w:rsid w:val="00A13048"/>
    <w:rsid w:val="00A13515"/>
    <w:rsid w:val="00A13E3C"/>
    <w:rsid w:val="00A14432"/>
    <w:rsid w:val="00A14B5E"/>
    <w:rsid w:val="00A15046"/>
    <w:rsid w:val="00A152D8"/>
    <w:rsid w:val="00A154F7"/>
    <w:rsid w:val="00A16E02"/>
    <w:rsid w:val="00A1767A"/>
    <w:rsid w:val="00A17AF2"/>
    <w:rsid w:val="00A200C4"/>
    <w:rsid w:val="00A202AC"/>
    <w:rsid w:val="00A21086"/>
    <w:rsid w:val="00A2196E"/>
    <w:rsid w:val="00A21991"/>
    <w:rsid w:val="00A2366E"/>
    <w:rsid w:val="00A23FBA"/>
    <w:rsid w:val="00A27014"/>
    <w:rsid w:val="00A2796D"/>
    <w:rsid w:val="00A3003C"/>
    <w:rsid w:val="00A3093F"/>
    <w:rsid w:val="00A30A78"/>
    <w:rsid w:val="00A30EA0"/>
    <w:rsid w:val="00A314FB"/>
    <w:rsid w:val="00A31548"/>
    <w:rsid w:val="00A318D5"/>
    <w:rsid w:val="00A31B5E"/>
    <w:rsid w:val="00A31FE2"/>
    <w:rsid w:val="00A33963"/>
    <w:rsid w:val="00A34054"/>
    <w:rsid w:val="00A34C45"/>
    <w:rsid w:val="00A351D5"/>
    <w:rsid w:val="00A35EF0"/>
    <w:rsid w:val="00A3674A"/>
    <w:rsid w:val="00A37300"/>
    <w:rsid w:val="00A377B4"/>
    <w:rsid w:val="00A41451"/>
    <w:rsid w:val="00A4191A"/>
    <w:rsid w:val="00A41F65"/>
    <w:rsid w:val="00A42045"/>
    <w:rsid w:val="00A42795"/>
    <w:rsid w:val="00A43107"/>
    <w:rsid w:val="00A43118"/>
    <w:rsid w:val="00A431F3"/>
    <w:rsid w:val="00A43703"/>
    <w:rsid w:val="00A43C6F"/>
    <w:rsid w:val="00A44312"/>
    <w:rsid w:val="00A45207"/>
    <w:rsid w:val="00A45A46"/>
    <w:rsid w:val="00A46843"/>
    <w:rsid w:val="00A46CF6"/>
    <w:rsid w:val="00A475FB"/>
    <w:rsid w:val="00A505F5"/>
    <w:rsid w:val="00A50EC7"/>
    <w:rsid w:val="00A5122E"/>
    <w:rsid w:val="00A54F98"/>
    <w:rsid w:val="00A55FE4"/>
    <w:rsid w:val="00A564CF"/>
    <w:rsid w:val="00A56634"/>
    <w:rsid w:val="00A56B97"/>
    <w:rsid w:val="00A56EAE"/>
    <w:rsid w:val="00A571CC"/>
    <w:rsid w:val="00A57D96"/>
    <w:rsid w:val="00A6093C"/>
    <w:rsid w:val="00A6093D"/>
    <w:rsid w:val="00A610AC"/>
    <w:rsid w:val="00A61167"/>
    <w:rsid w:val="00A63AEB"/>
    <w:rsid w:val="00A63DBC"/>
    <w:rsid w:val="00A645FD"/>
    <w:rsid w:val="00A64893"/>
    <w:rsid w:val="00A64B17"/>
    <w:rsid w:val="00A64D2A"/>
    <w:rsid w:val="00A65041"/>
    <w:rsid w:val="00A655F7"/>
    <w:rsid w:val="00A65833"/>
    <w:rsid w:val="00A66C06"/>
    <w:rsid w:val="00A67540"/>
    <w:rsid w:val="00A67A53"/>
    <w:rsid w:val="00A701F9"/>
    <w:rsid w:val="00A70C0A"/>
    <w:rsid w:val="00A70D08"/>
    <w:rsid w:val="00A70E32"/>
    <w:rsid w:val="00A70F29"/>
    <w:rsid w:val="00A7116F"/>
    <w:rsid w:val="00A7265D"/>
    <w:rsid w:val="00A740D5"/>
    <w:rsid w:val="00A7419D"/>
    <w:rsid w:val="00A7447F"/>
    <w:rsid w:val="00A751FF"/>
    <w:rsid w:val="00A75290"/>
    <w:rsid w:val="00A75514"/>
    <w:rsid w:val="00A767DC"/>
    <w:rsid w:val="00A76A6D"/>
    <w:rsid w:val="00A76D5E"/>
    <w:rsid w:val="00A80CFA"/>
    <w:rsid w:val="00A81D16"/>
    <w:rsid w:val="00A83253"/>
    <w:rsid w:val="00A837FF"/>
    <w:rsid w:val="00A83BBB"/>
    <w:rsid w:val="00A8498C"/>
    <w:rsid w:val="00A870AD"/>
    <w:rsid w:val="00A8715F"/>
    <w:rsid w:val="00A90A1D"/>
    <w:rsid w:val="00A91053"/>
    <w:rsid w:val="00A9111F"/>
    <w:rsid w:val="00A91A42"/>
    <w:rsid w:val="00A91B2B"/>
    <w:rsid w:val="00A91E6F"/>
    <w:rsid w:val="00A92792"/>
    <w:rsid w:val="00A92CE3"/>
    <w:rsid w:val="00A92DA6"/>
    <w:rsid w:val="00A93596"/>
    <w:rsid w:val="00A93E1C"/>
    <w:rsid w:val="00A93E43"/>
    <w:rsid w:val="00A946DE"/>
    <w:rsid w:val="00A954CD"/>
    <w:rsid w:val="00A957CA"/>
    <w:rsid w:val="00AA0DC9"/>
    <w:rsid w:val="00AA0E34"/>
    <w:rsid w:val="00AA0E4E"/>
    <w:rsid w:val="00AA1601"/>
    <w:rsid w:val="00AA191A"/>
    <w:rsid w:val="00AA22F0"/>
    <w:rsid w:val="00AA27B8"/>
    <w:rsid w:val="00AA3152"/>
    <w:rsid w:val="00AA41CD"/>
    <w:rsid w:val="00AA5684"/>
    <w:rsid w:val="00AA6E84"/>
    <w:rsid w:val="00AA72B6"/>
    <w:rsid w:val="00AB0EB6"/>
    <w:rsid w:val="00AB1985"/>
    <w:rsid w:val="00AB2507"/>
    <w:rsid w:val="00AB2F39"/>
    <w:rsid w:val="00AB32C6"/>
    <w:rsid w:val="00AB40CD"/>
    <w:rsid w:val="00AB5BC2"/>
    <w:rsid w:val="00AB5C19"/>
    <w:rsid w:val="00AB7990"/>
    <w:rsid w:val="00AB7ACB"/>
    <w:rsid w:val="00AB7FE6"/>
    <w:rsid w:val="00AC48C5"/>
    <w:rsid w:val="00AC4BDC"/>
    <w:rsid w:val="00AC54BF"/>
    <w:rsid w:val="00AC5D3C"/>
    <w:rsid w:val="00AC6831"/>
    <w:rsid w:val="00AC785D"/>
    <w:rsid w:val="00AD05A8"/>
    <w:rsid w:val="00AD05F7"/>
    <w:rsid w:val="00AD0A45"/>
    <w:rsid w:val="00AD1036"/>
    <w:rsid w:val="00AD1138"/>
    <w:rsid w:val="00AD29CC"/>
    <w:rsid w:val="00AD2C85"/>
    <w:rsid w:val="00AD38D6"/>
    <w:rsid w:val="00AD3905"/>
    <w:rsid w:val="00AD39B0"/>
    <w:rsid w:val="00AD3FB7"/>
    <w:rsid w:val="00AD48A0"/>
    <w:rsid w:val="00AD71F4"/>
    <w:rsid w:val="00AD7428"/>
    <w:rsid w:val="00AD75BC"/>
    <w:rsid w:val="00AE047B"/>
    <w:rsid w:val="00AE08D0"/>
    <w:rsid w:val="00AE0D53"/>
    <w:rsid w:val="00AE1AAA"/>
    <w:rsid w:val="00AE1D37"/>
    <w:rsid w:val="00AE2901"/>
    <w:rsid w:val="00AE2A7F"/>
    <w:rsid w:val="00AE341B"/>
    <w:rsid w:val="00AE3F80"/>
    <w:rsid w:val="00AE4795"/>
    <w:rsid w:val="00AE5D61"/>
    <w:rsid w:val="00AE7677"/>
    <w:rsid w:val="00AE7846"/>
    <w:rsid w:val="00AE7A03"/>
    <w:rsid w:val="00AE7EC3"/>
    <w:rsid w:val="00AF09DD"/>
    <w:rsid w:val="00AF0EEB"/>
    <w:rsid w:val="00AF111C"/>
    <w:rsid w:val="00AF16DC"/>
    <w:rsid w:val="00AF1742"/>
    <w:rsid w:val="00AF18AF"/>
    <w:rsid w:val="00AF19AA"/>
    <w:rsid w:val="00AF2FF8"/>
    <w:rsid w:val="00AF321A"/>
    <w:rsid w:val="00AF4B59"/>
    <w:rsid w:val="00AF4D8E"/>
    <w:rsid w:val="00AF58B6"/>
    <w:rsid w:val="00AF5B12"/>
    <w:rsid w:val="00AF5F32"/>
    <w:rsid w:val="00AF5F6A"/>
    <w:rsid w:val="00AF75E5"/>
    <w:rsid w:val="00AF797A"/>
    <w:rsid w:val="00B00DCB"/>
    <w:rsid w:val="00B00E1C"/>
    <w:rsid w:val="00B01D9D"/>
    <w:rsid w:val="00B03454"/>
    <w:rsid w:val="00B04495"/>
    <w:rsid w:val="00B045C8"/>
    <w:rsid w:val="00B049B6"/>
    <w:rsid w:val="00B04D6D"/>
    <w:rsid w:val="00B05A05"/>
    <w:rsid w:val="00B060E3"/>
    <w:rsid w:val="00B0657D"/>
    <w:rsid w:val="00B07CA7"/>
    <w:rsid w:val="00B1016A"/>
    <w:rsid w:val="00B102EE"/>
    <w:rsid w:val="00B1279A"/>
    <w:rsid w:val="00B12BF8"/>
    <w:rsid w:val="00B12D94"/>
    <w:rsid w:val="00B13A6D"/>
    <w:rsid w:val="00B13AF9"/>
    <w:rsid w:val="00B145C4"/>
    <w:rsid w:val="00B14976"/>
    <w:rsid w:val="00B15167"/>
    <w:rsid w:val="00B154EB"/>
    <w:rsid w:val="00B15BE7"/>
    <w:rsid w:val="00B16F8F"/>
    <w:rsid w:val="00B200FA"/>
    <w:rsid w:val="00B2046B"/>
    <w:rsid w:val="00B20C81"/>
    <w:rsid w:val="00B215CF"/>
    <w:rsid w:val="00B22B0A"/>
    <w:rsid w:val="00B24366"/>
    <w:rsid w:val="00B24520"/>
    <w:rsid w:val="00B25060"/>
    <w:rsid w:val="00B314F8"/>
    <w:rsid w:val="00B325C2"/>
    <w:rsid w:val="00B329AC"/>
    <w:rsid w:val="00B32F94"/>
    <w:rsid w:val="00B331CC"/>
    <w:rsid w:val="00B3347E"/>
    <w:rsid w:val="00B340E9"/>
    <w:rsid w:val="00B34A6E"/>
    <w:rsid w:val="00B35AAC"/>
    <w:rsid w:val="00B37A5A"/>
    <w:rsid w:val="00B37D4F"/>
    <w:rsid w:val="00B4036A"/>
    <w:rsid w:val="00B40AD4"/>
    <w:rsid w:val="00B410DD"/>
    <w:rsid w:val="00B41910"/>
    <w:rsid w:val="00B4194A"/>
    <w:rsid w:val="00B41E53"/>
    <w:rsid w:val="00B4247C"/>
    <w:rsid w:val="00B43136"/>
    <w:rsid w:val="00B437C8"/>
    <w:rsid w:val="00B43E98"/>
    <w:rsid w:val="00B4630D"/>
    <w:rsid w:val="00B4681B"/>
    <w:rsid w:val="00B46F91"/>
    <w:rsid w:val="00B470A9"/>
    <w:rsid w:val="00B4756B"/>
    <w:rsid w:val="00B50035"/>
    <w:rsid w:val="00B5010A"/>
    <w:rsid w:val="00B51060"/>
    <w:rsid w:val="00B516D5"/>
    <w:rsid w:val="00B51C91"/>
    <w:rsid w:val="00B51DA2"/>
    <w:rsid w:val="00B5209F"/>
    <w:rsid w:val="00B5222E"/>
    <w:rsid w:val="00B522F3"/>
    <w:rsid w:val="00B52542"/>
    <w:rsid w:val="00B52CA7"/>
    <w:rsid w:val="00B530B0"/>
    <w:rsid w:val="00B53179"/>
    <w:rsid w:val="00B53C56"/>
    <w:rsid w:val="00B53EE8"/>
    <w:rsid w:val="00B543EB"/>
    <w:rsid w:val="00B54797"/>
    <w:rsid w:val="00B54846"/>
    <w:rsid w:val="00B56065"/>
    <w:rsid w:val="00B571D9"/>
    <w:rsid w:val="00B57F4F"/>
    <w:rsid w:val="00B600CD"/>
    <w:rsid w:val="00B61C96"/>
    <w:rsid w:val="00B62042"/>
    <w:rsid w:val="00B64556"/>
    <w:rsid w:val="00B645C5"/>
    <w:rsid w:val="00B658C3"/>
    <w:rsid w:val="00B65CF3"/>
    <w:rsid w:val="00B6724B"/>
    <w:rsid w:val="00B67835"/>
    <w:rsid w:val="00B67C46"/>
    <w:rsid w:val="00B67CB6"/>
    <w:rsid w:val="00B721FF"/>
    <w:rsid w:val="00B733FB"/>
    <w:rsid w:val="00B73A2A"/>
    <w:rsid w:val="00B7463E"/>
    <w:rsid w:val="00B74A51"/>
    <w:rsid w:val="00B754A6"/>
    <w:rsid w:val="00B77422"/>
    <w:rsid w:val="00B77B24"/>
    <w:rsid w:val="00B80139"/>
    <w:rsid w:val="00B80412"/>
    <w:rsid w:val="00B80735"/>
    <w:rsid w:val="00B80BE8"/>
    <w:rsid w:val="00B80E98"/>
    <w:rsid w:val="00B8191A"/>
    <w:rsid w:val="00B820CE"/>
    <w:rsid w:val="00B825C4"/>
    <w:rsid w:val="00B8300F"/>
    <w:rsid w:val="00B83278"/>
    <w:rsid w:val="00B8351B"/>
    <w:rsid w:val="00B84296"/>
    <w:rsid w:val="00B84370"/>
    <w:rsid w:val="00B84CAB"/>
    <w:rsid w:val="00B84CE5"/>
    <w:rsid w:val="00B86315"/>
    <w:rsid w:val="00B86D5E"/>
    <w:rsid w:val="00B918C7"/>
    <w:rsid w:val="00B91C90"/>
    <w:rsid w:val="00B92625"/>
    <w:rsid w:val="00B9265E"/>
    <w:rsid w:val="00B92AFC"/>
    <w:rsid w:val="00B92F75"/>
    <w:rsid w:val="00B93891"/>
    <w:rsid w:val="00B93C00"/>
    <w:rsid w:val="00B944F7"/>
    <w:rsid w:val="00B94962"/>
    <w:rsid w:val="00B949D7"/>
    <w:rsid w:val="00B94B06"/>
    <w:rsid w:val="00B94C28"/>
    <w:rsid w:val="00B9579C"/>
    <w:rsid w:val="00B95980"/>
    <w:rsid w:val="00B961EF"/>
    <w:rsid w:val="00B962B6"/>
    <w:rsid w:val="00B96C9E"/>
    <w:rsid w:val="00B973E7"/>
    <w:rsid w:val="00BA06BE"/>
    <w:rsid w:val="00BA1582"/>
    <w:rsid w:val="00BA4A55"/>
    <w:rsid w:val="00BA59C7"/>
    <w:rsid w:val="00BA6C9D"/>
    <w:rsid w:val="00BA6E28"/>
    <w:rsid w:val="00BA780D"/>
    <w:rsid w:val="00BB08A9"/>
    <w:rsid w:val="00BB1540"/>
    <w:rsid w:val="00BB18B6"/>
    <w:rsid w:val="00BB21FC"/>
    <w:rsid w:val="00BB2833"/>
    <w:rsid w:val="00BB29AF"/>
    <w:rsid w:val="00BB3022"/>
    <w:rsid w:val="00BB5CC8"/>
    <w:rsid w:val="00BB7E09"/>
    <w:rsid w:val="00BC0597"/>
    <w:rsid w:val="00BC06E8"/>
    <w:rsid w:val="00BC10BA"/>
    <w:rsid w:val="00BC2AE9"/>
    <w:rsid w:val="00BC4381"/>
    <w:rsid w:val="00BC4F0C"/>
    <w:rsid w:val="00BC52AE"/>
    <w:rsid w:val="00BC53F6"/>
    <w:rsid w:val="00BC5AFD"/>
    <w:rsid w:val="00BC60BB"/>
    <w:rsid w:val="00BC6E06"/>
    <w:rsid w:val="00BC7092"/>
    <w:rsid w:val="00BC7253"/>
    <w:rsid w:val="00BC738D"/>
    <w:rsid w:val="00BC7787"/>
    <w:rsid w:val="00BC7C5B"/>
    <w:rsid w:val="00BD0D2E"/>
    <w:rsid w:val="00BD0D96"/>
    <w:rsid w:val="00BD13A6"/>
    <w:rsid w:val="00BD2199"/>
    <w:rsid w:val="00BD2D49"/>
    <w:rsid w:val="00BD3B70"/>
    <w:rsid w:val="00BD3EC9"/>
    <w:rsid w:val="00BD43C3"/>
    <w:rsid w:val="00BD48E7"/>
    <w:rsid w:val="00BD5E4A"/>
    <w:rsid w:val="00BD6553"/>
    <w:rsid w:val="00BD712C"/>
    <w:rsid w:val="00BD78BB"/>
    <w:rsid w:val="00BE02EF"/>
    <w:rsid w:val="00BE25E6"/>
    <w:rsid w:val="00BE3A89"/>
    <w:rsid w:val="00BE3CFC"/>
    <w:rsid w:val="00BE5ADA"/>
    <w:rsid w:val="00BE7567"/>
    <w:rsid w:val="00BE7ECA"/>
    <w:rsid w:val="00BE7F8F"/>
    <w:rsid w:val="00BF1C1F"/>
    <w:rsid w:val="00BF29F4"/>
    <w:rsid w:val="00BF2F82"/>
    <w:rsid w:val="00BF39B7"/>
    <w:rsid w:val="00BF3A20"/>
    <w:rsid w:val="00BF421D"/>
    <w:rsid w:val="00BF4B47"/>
    <w:rsid w:val="00BF5159"/>
    <w:rsid w:val="00BF56DB"/>
    <w:rsid w:val="00BF6FFF"/>
    <w:rsid w:val="00BF703E"/>
    <w:rsid w:val="00BF7BBC"/>
    <w:rsid w:val="00C00A31"/>
    <w:rsid w:val="00C00E5C"/>
    <w:rsid w:val="00C01714"/>
    <w:rsid w:val="00C0174A"/>
    <w:rsid w:val="00C02400"/>
    <w:rsid w:val="00C02497"/>
    <w:rsid w:val="00C02924"/>
    <w:rsid w:val="00C037D4"/>
    <w:rsid w:val="00C03871"/>
    <w:rsid w:val="00C04316"/>
    <w:rsid w:val="00C0468F"/>
    <w:rsid w:val="00C04F43"/>
    <w:rsid w:val="00C05EAC"/>
    <w:rsid w:val="00C0609D"/>
    <w:rsid w:val="00C062EB"/>
    <w:rsid w:val="00C0645E"/>
    <w:rsid w:val="00C067FB"/>
    <w:rsid w:val="00C06E87"/>
    <w:rsid w:val="00C115AB"/>
    <w:rsid w:val="00C1175A"/>
    <w:rsid w:val="00C11D58"/>
    <w:rsid w:val="00C12200"/>
    <w:rsid w:val="00C1448F"/>
    <w:rsid w:val="00C15ABF"/>
    <w:rsid w:val="00C15FC0"/>
    <w:rsid w:val="00C16228"/>
    <w:rsid w:val="00C168CC"/>
    <w:rsid w:val="00C176D2"/>
    <w:rsid w:val="00C17F11"/>
    <w:rsid w:val="00C2007A"/>
    <w:rsid w:val="00C20D6A"/>
    <w:rsid w:val="00C20F32"/>
    <w:rsid w:val="00C21AA1"/>
    <w:rsid w:val="00C22F97"/>
    <w:rsid w:val="00C23B37"/>
    <w:rsid w:val="00C24622"/>
    <w:rsid w:val="00C249D9"/>
    <w:rsid w:val="00C25950"/>
    <w:rsid w:val="00C263EE"/>
    <w:rsid w:val="00C26816"/>
    <w:rsid w:val="00C26CCB"/>
    <w:rsid w:val="00C26D8C"/>
    <w:rsid w:val="00C2729F"/>
    <w:rsid w:val="00C275CF"/>
    <w:rsid w:val="00C30249"/>
    <w:rsid w:val="00C30E90"/>
    <w:rsid w:val="00C314A9"/>
    <w:rsid w:val="00C31612"/>
    <w:rsid w:val="00C31A1E"/>
    <w:rsid w:val="00C3264B"/>
    <w:rsid w:val="00C32B6E"/>
    <w:rsid w:val="00C331AD"/>
    <w:rsid w:val="00C33387"/>
    <w:rsid w:val="00C341F0"/>
    <w:rsid w:val="00C35C77"/>
    <w:rsid w:val="00C36919"/>
    <w:rsid w:val="00C36D46"/>
    <w:rsid w:val="00C3723B"/>
    <w:rsid w:val="00C3785B"/>
    <w:rsid w:val="00C37F1F"/>
    <w:rsid w:val="00C40262"/>
    <w:rsid w:val="00C40A07"/>
    <w:rsid w:val="00C4128F"/>
    <w:rsid w:val="00C41BBB"/>
    <w:rsid w:val="00C42466"/>
    <w:rsid w:val="00C430AF"/>
    <w:rsid w:val="00C43FF2"/>
    <w:rsid w:val="00C44435"/>
    <w:rsid w:val="00C451CF"/>
    <w:rsid w:val="00C45AEC"/>
    <w:rsid w:val="00C45E71"/>
    <w:rsid w:val="00C46C18"/>
    <w:rsid w:val="00C46FF6"/>
    <w:rsid w:val="00C470DB"/>
    <w:rsid w:val="00C472A2"/>
    <w:rsid w:val="00C476C7"/>
    <w:rsid w:val="00C501C7"/>
    <w:rsid w:val="00C50948"/>
    <w:rsid w:val="00C5130C"/>
    <w:rsid w:val="00C51491"/>
    <w:rsid w:val="00C51BB9"/>
    <w:rsid w:val="00C52649"/>
    <w:rsid w:val="00C5633C"/>
    <w:rsid w:val="00C56DA2"/>
    <w:rsid w:val="00C60053"/>
    <w:rsid w:val="00C606C9"/>
    <w:rsid w:val="00C60868"/>
    <w:rsid w:val="00C60A8A"/>
    <w:rsid w:val="00C610D7"/>
    <w:rsid w:val="00C61663"/>
    <w:rsid w:val="00C61D9D"/>
    <w:rsid w:val="00C62211"/>
    <w:rsid w:val="00C626FF"/>
    <w:rsid w:val="00C62873"/>
    <w:rsid w:val="00C633AC"/>
    <w:rsid w:val="00C640B8"/>
    <w:rsid w:val="00C64628"/>
    <w:rsid w:val="00C649AB"/>
    <w:rsid w:val="00C65F8E"/>
    <w:rsid w:val="00C66D66"/>
    <w:rsid w:val="00C7047B"/>
    <w:rsid w:val="00C70F84"/>
    <w:rsid w:val="00C71176"/>
    <w:rsid w:val="00C71224"/>
    <w:rsid w:val="00C714B5"/>
    <w:rsid w:val="00C71651"/>
    <w:rsid w:val="00C71F69"/>
    <w:rsid w:val="00C728F4"/>
    <w:rsid w:val="00C729E1"/>
    <w:rsid w:val="00C72D83"/>
    <w:rsid w:val="00C738C1"/>
    <w:rsid w:val="00C73A98"/>
    <w:rsid w:val="00C74682"/>
    <w:rsid w:val="00C75C95"/>
    <w:rsid w:val="00C75D83"/>
    <w:rsid w:val="00C75EE9"/>
    <w:rsid w:val="00C767F9"/>
    <w:rsid w:val="00C770C5"/>
    <w:rsid w:val="00C77A5D"/>
    <w:rsid w:val="00C77B04"/>
    <w:rsid w:val="00C80288"/>
    <w:rsid w:val="00C81164"/>
    <w:rsid w:val="00C813A1"/>
    <w:rsid w:val="00C827E4"/>
    <w:rsid w:val="00C82873"/>
    <w:rsid w:val="00C838A8"/>
    <w:rsid w:val="00C84003"/>
    <w:rsid w:val="00C84927"/>
    <w:rsid w:val="00C850A2"/>
    <w:rsid w:val="00C8791F"/>
    <w:rsid w:val="00C90650"/>
    <w:rsid w:val="00C908B2"/>
    <w:rsid w:val="00C917DF"/>
    <w:rsid w:val="00C9191F"/>
    <w:rsid w:val="00C935D6"/>
    <w:rsid w:val="00C941A4"/>
    <w:rsid w:val="00C945F2"/>
    <w:rsid w:val="00C955CE"/>
    <w:rsid w:val="00C955F6"/>
    <w:rsid w:val="00C96291"/>
    <w:rsid w:val="00C96390"/>
    <w:rsid w:val="00C9766F"/>
    <w:rsid w:val="00C97D78"/>
    <w:rsid w:val="00CA056A"/>
    <w:rsid w:val="00CA0AA6"/>
    <w:rsid w:val="00CA0EEA"/>
    <w:rsid w:val="00CA1FEA"/>
    <w:rsid w:val="00CA292A"/>
    <w:rsid w:val="00CA332C"/>
    <w:rsid w:val="00CA339F"/>
    <w:rsid w:val="00CA39AC"/>
    <w:rsid w:val="00CA4033"/>
    <w:rsid w:val="00CA41C9"/>
    <w:rsid w:val="00CA4E38"/>
    <w:rsid w:val="00CA5362"/>
    <w:rsid w:val="00CA658F"/>
    <w:rsid w:val="00CA79A4"/>
    <w:rsid w:val="00CA7D56"/>
    <w:rsid w:val="00CB06AD"/>
    <w:rsid w:val="00CB1056"/>
    <w:rsid w:val="00CB1084"/>
    <w:rsid w:val="00CB1566"/>
    <w:rsid w:val="00CB2382"/>
    <w:rsid w:val="00CB331F"/>
    <w:rsid w:val="00CB36D2"/>
    <w:rsid w:val="00CB3A2E"/>
    <w:rsid w:val="00CB40ED"/>
    <w:rsid w:val="00CB46F6"/>
    <w:rsid w:val="00CB5639"/>
    <w:rsid w:val="00CB6471"/>
    <w:rsid w:val="00CB66A8"/>
    <w:rsid w:val="00CC05A5"/>
    <w:rsid w:val="00CC0BF3"/>
    <w:rsid w:val="00CC0CD4"/>
    <w:rsid w:val="00CC10E1"/>
    <w:rsid w:val="00CC15D0"/>
    <w:rsid w:val="00CC18E9"/>
    <w:rsid w:val="00CC1AD2"/>
    <w:rsid w:val="00CC218C"/>
    <w:rsid w:val="00CC22F4"/>
    <w:rsid w:val="00CC2AAE"/>
    <w:rsid w:val="00CC3AE1"/>
    <w:rsid w:val="00CC3B4B"/>
    <w:rsid w:val="00CC46ED"/>
    <w:rsid w:val="00CC4A89"/>
    <w:rsid w:val="00CC5890"/>
    <w:rsid w:val="00CC5A42"/>
    <w:rsid w:val="00CC5E8F"/>
    <w:rsid w:val="00CD012B"/>
    <w:rsid w:val="00CD013E"/>
    <w:rsid w:val="00CD0EAB"/>
    <w:rsid w:val="00CD20D2"/>
    <w:rsid w:val="00CD2636"/>
    <w:rsid w:val="00CD2EDF"/>
    <w:rsid w:val="00CD2F93"/>
    <w:rsid w:val="00CD3E94"/>
    <w:rsid w:val="00CD3F5A"/>
    <w:rsid w:val="00CD4038"/>
    <w:rsid w:val="00CD42CE"/>
    <w:rsid w:val="00CD5516"/>
    <w:rsid w:val="00CD59FD"/>
    <w:rsid w:val="00CD6641"/>
    <w:rsid w:val="00CD681E"/>
    <w:rsid w:val="00CD69F7"/>
    <w:rsid w:val="00CD6C9E"/>
    <w:rsid w:val="00CD6CC5"/>
    <w:rsid w:val="00CD7218"/>
    <w:rsid w:val="00CD7A1A"/>
    <w:rsid w:val="00CE0657"/>
    <w:rsid w:val="00CE2AD6"/>
    <w:rsid w:val="00CE4637"/>
    <w:rsid w:val="00CE5241"/>
    <w:rsid w:val="00CE5309"/>
    <w:rsid w:val="00CE5A36"/>
    <w:rsid w:val="00CE5E02"/>
    <w:rsid w:val="00CE63D4"/>
    <w:rsid w:val="00CE642D"/>
    <w:rsid w:val="00CE6584"/>
    <w:rsid w:val="00CE7B6B"/>
    <w:rsid w:val="00CE7D72"/>
    <w:rsid w:val="00CF01DD"/>
    <w:rsid w:val="00CF0257"/>
    <w:rsid w:val="00CF06F7"/>
    <w:rsid w:val="00CF277E"/>
    <w:rsid w:val="00CF2F05"/>
    <w:rsid w:val="00CF34DB"/>
    <w:rsid w:val="00CF3A6E"/>
    <w:rsid w:val="00CF430C"/>
    <w:rsid w:val="00CF506C"/>
    <w:rsid w:val="00CF558F"/>
    <w:rsid w:val="00CF57E2"/>
    <w:rsid w:val="00CF6646"/>
    <w:rsid w:val="00CF68E1"/>
    <w:rsid w:val="00CF6B04"/>
    <w:rsid w:val="00CF7DA1"/>
    <w:rsid w:val="00D00DE5"/>
    <w:rsid w:val="00D010C0"/>
    <w:rsid w:val="00D02066"/>
    <w:rsid w:val="00D02FA6"/>
    <w:rsid w:val="00D0360F"/>
    <w:rsid w:val="00D03FD5"/>
    <w:rsid w:val="00D0404C"/>
    <w:rsid w:val="00D073AD"/>
    <w:rsid w:val="00D073E2"/>
    <w:rsid w:val="00D075D8"/>
    <w:rsid w:val="00D077E1"/>
    <w:rsid w:val="00D111F3"/>
    <w:rsid w:val="00D131A7"/>
    <w:rsid w:val="00D13800"/>
    <w:rsid w:val="00D148FB"/>
    <w:rsid w:val="00D14CCD"/>
    <w:rsid w:val="00D15445"/>
    <w:rsid w:val="00D16218"/>
    <w:rsid w:val="00D1631F"/>
    <w:rsid w:val="00D16661"/>
    <w:rsid w:val="00D16871"/>
    <w:rsid w:val="00D16BBE"/>
    <w:rsid w:val="00D173AA"/>
    <w:rsid w:val="00D205A5"/>
    <w:rsid w:val="00D20807"/>
    <w:rsid w:val="00D20CFA"/>
    <w:rsid w:val="00D21378"/>
    <w:rsid w:val="00D21F21"/>
    <w:rsid w:val="00D22D14"/>
    <w:rsid w:val="00D232DE"/>
    <w:rsid w:val="00D238FF"/>
    <w:rsid w:val="00D23946"/>
    <w:rsid w:val="00D24467"/>
    <w:rsid w:val="00D2520D"/>
    <w:rsid w:val="00D2570F"/>
    <w:rsid w:val="00D25BA3"/>
    <w:rsid w:val="00D30244"/>
    <w:rsid w:val="00D30A86"/>
    <w:rsid w:val="00D30C37"/>
    <w:rsid w:val="00D311C2"/>
    <w:rsid w:val="00D318A5"/>
    <w:rsid w:val="00D31C95"/>
    <w:rsid w:val="00D32E36"/>
    <w:rsid w:val="00D338CD"/>
    <w:rsid w:val="00D33F24"/>
    <w:rsid w:val="00D34696"/>
    <w:rsid w:val="00D34C53"/>
    <w:rsid w:val="00D34FB0"/>
    <w:rsid w:val="00D354D0"/>
    <w:rsid w:val="00D35A0A"/>
    <w:rsid w:val="00D35B24"/>
    <w:rsid w:val="00D35B52"/>
    <w:rsid w:val="00D3631E"/>
    <w:rsid w:val="00D36E12"/>
    <w:rsid w:val="00D36E3D"/>
    <w:rsid w:val="00D37262"/>
    <w:rsid w:val="00D400AC"/>
    <w:rsid w:val="00D406C6"/>
    <w:rsid w:val="00D40721"/>
    <w:rsid w:val="00D41F63"/>
    <w:rsid w:val="00D423D1"/>
    <w:rsid w:val="00D43B6E"/>
    <w:rsid w:val="00D43DD1"/>
    <w:rsid w:val="00D446EC"/>
    <w:rsid w:val="00D44A81"/>
    <w:rsid w:val="00D44C7E"/>
    <w:rsid w:val="00D44FAE"/>
    <w:rsid w:val="00D45A45"/>
    <w:rsid w:val="00D468E5"/>
    <w:rsid w:val="00D4696E"/>
    <w:rsid w:val="00D46C60"/>
    <w:rsid w:val="00D50677"/>
    <w:rsid w:val="00D50919"/>
    <w:rsid w:val="00D5149D"/>
    <w:rsid w:val="00D516E3"/>
    <w:rsid w:val="00D51750"/>
    <w:rsid w:val="00D51AF1"/>
    <w:rsid w:val="00D51BF0"/>
    <w:rsid w:val="00D525EB"/>
    <w:rsid w:val="00D53677"/>
    <w:rsid w:val="00D538F4"/>
    <w:rsid w:val="00D53BE6"/>
    <w:rsid w:val="00D54221"/>
    <w:rsid w:val="00D542C7"/>
    <w:rsid w:val="00D545F8"/>
    <w:rsid w:val="00D54A3E"/>
    <w:rsid w:val="00D55942"/>
    <w:rsid w:val="00D5604C"/>
    <w:rsid w:val="00D56297"/>
    <w:rsid w:val="00D56720"/>
    <w:rsid w:val="00D568EA"/>
    <w:rsid w:val="00D5735F"/>
    <w:rsid w:val="00D60A49"/>
    <w:rsid w:val="00D60B08"/>
    <w:rsid w:val="00D61AA2"/>
    <w:rsid w:val="00D623DF"/>
    <w:rsid w:val="00D63BD5"/>
    <w:rsid w:val="00D63E80"/>
    <w:rsid w:val="00D63F36"/>
    <w:rsid w:val="00D64E01"/>
    <w:rsid w:val="00D65B64"/>
    <w:rsid w:val="00D67353"/>
    <w:rsid w:val="00D715CD"/>
    <w:rsid w:val="00D718EE"/>
    <w:rsid w:val="00D71C8E"/>
    <w:rsid w:val="00D71D3B"/>
    <w:rsid w:val="00D725DF"/>
    <w:rsid w:val="00D72673"/>
    <w:rsid w:val="00D736CD"/>
    <w:rsid w:val="00D74653"/>
    <w:rsid w:val="00D746E1"/>
    <w:rsid w:val="00D74734"/>
    <w:rsid w:val="00D74CF0"/>
    <w:rsid w:val="00D767AA"/>
    <w:rsid w:val="00D767E9"/>
    <w:rsid w:val="00D76906"/>
    <w:rsid w:val="00D7708E"/>
    <w:rsid w:val="00D77F41"/>
    <w:rsid w:val="00D803AA"/>
    <w:rsid w:val="00D8063C"/>
    <w:rsid w:val="00D807BF"/>
    <w:rsid w:val="00D82FCC"/>
    <w:rsid w:val="00D82FDD"/>
    <w:rsid w:val="00D85277"/>
    <w:rsid w:val="00D8687C"/>
    <w:rsid w:val="00D86FC7"/>
    <w:rsid w:val="00D87120"/>
    <w:rsid w:val="00D872DE"/>
    <w:rsid w:val="00D873C1"/>
    <w:rsid w:val="00D90078"/>
    <w:rsid w:val="00D9074C"/>
    <w:rsid w:val="00D9092F"/>
    <w:rsid w:val="00D91284"/>
    <w:rsid w:val="00D92771"/>
    <w:rsid w:val="00D928DD"/>
    <w:rsid w:val="00D92947"/>
    <w:rsid w:val="00D94566"/>
    <w:rsid w:val="00D945D1"/>
    <w:rsid w:val="00D94A3E"/>
    <w:rsid w:val="00D95756"/>
    <w:rsid w:val="00D95A86"/>
    <w:rsid w:val="00D95F40"/>
    <w:rsid w:val="00D96C87"/>
    <w:rsid w:val="00D9760C"/>
    <w:rsid w:val="00DA00A9"/>
    <w:rsid w:val="00DA17FC"/>
    <w:rsid w:val="00DA1A9C"/>
    <w:rsid w:val="00DA23FE"/>
    <w:rsid w:val="00DA2545"/>
    <w:rsid w:val="00DA3181"/>
    <w:rsid w:val="00DA3261"/>
    <w:rsid w:val="00DA32DE"/>
    <w:rsid w:val="00DA5089"/>
    <w:rsid w:val="00DA5773"/>
    <w:rsid w:val="00DA5BEE"/>
    <w:rsid w:val="00DA6683"/>
    <w:rsid w:val="00DA6AC5"/>
    <w:rsid w:val="00DA7887"/>
    <w:rsid w:val="00DA7E75"/>
    <w:rsid w:val="00DB06F0"/>
    <w:rsid w:val="00DB0DA5"/>
    <w:rsid w:val="00DB17BB"/>
    <w:rsid w:val="00DB1B31"/>
    <w:rsid w:val="00DB20CD"/>
    <w:rsid w:val="00DB24C9"/>
    <w:rsid w:val="00DB2C26"/>
    <w:rsid w:val="00DB3339"/>
    <w:rsid w:val="00DB33A9"/>
    <w:rsid w:val="00DB3D21"/>
    <w:rsid w:val="00DB497D"/>
    <w:rsid w:val="00DB4E6F"/>
    <w:rsid w:val="00DB5AE0"/>
    <w:rsid w:val="00DB5BA2"/>
    <w:rsid w:val="00DB63CB"/>
    <w:rsid w:val="00DB66D1"/>
    <w:rsid w:val="00DB6823"/>
    <w:rsid w:val="00DB713F"/>
    <w:rsid w:val="00DB7436"/>
    <w:rsid w:val="00DB79BE"/>
    <w:rsid w:val="00DB7FBE"/>
    <w:rsid w:val="00DC007D"/>
    <w:rsid w:val="00DC25FC"/>
    <w:rsid w:val="00DC26DC"/>
    <w:rsid w:val="00DC31D2"/>
    <w:rsid w:val="00DC3948"/>
    <w:rsid w:val="00DC3BE2"/>
    <w:rsid w:val="00DC3FA6"/>
    <w:rsid w:val="00DC45C0"/>
    <w:rsid w:val="00DC49F0"/>
    <w:rsid w:val="00DC5128"/>
    <w:rsid w:val="00DC67F4"/>
    <w:rsid w:val="00DC7393"/>
    <w:rsid w:val="00DD02F4"/>
    <w:rsid w:val="00DD0799"/>
    <w:rsid w:val="00DD0D12"/>
    <w:rsid w:val="00DD1282"/>
    <w:rsid w:val="00DD1E56"/>
    <w:rsid w:val="00DD2EDB"/>
    <w:rsid w:val="00DD37E3"/>
    <w:rsid w:val="00DD4632"/>
    <w:rsid w:val="00DD68A9"/>
    <w:rsid w:val="00DD6B22"/>
    <w:rsid w:val="00DE0D30"/>
    <w:rsid w:val="00DE1CA3"/>
    <w:rsid w:val="00DE228F"/>
    <w:rsid w:val="00DE3D46"/>
    <w:rsid w:val="00DE4E8E"/>
    <w:rsid w:val="00DE4EA4"/>
    <w:rsid w:val="00DE5E83"/>
    <w:rsid w:val="00DE6612"/>
    <w:rsid w:val="00DE694C"/>
    <w:rsid w:val="00DE6B43"/>
    <w:rsid w:val="00DE6CD0"/>
    <w:rsid w:val="00DE70AE"/>
    <w:rsid w:val="00DE7A7E"/>
    <w:rsid w:val="00DF0B7A"/>
    <w:rsid w:val="00DF1F5B"/>
    <w:rsid w:val="00DF26E5"/>
    <w:rsid w:val="00DF2AEE"/>
    <w:rsid w:val="00DF3382"/>
    <w:rsid w:val="00DF3806"/>
    <w:rsid w:val="00DF3A2E"/>
    <w:rsid w:val="00DF3E84"/>
    <w:rsid w:val="00DF423B"/>
    <w:rsid w:val="00DF4E3F"/>
    <w:rsid w:val="00DF4EB8"/>
    <w:rsid w:val="00DF4F59"/>
    <w:rsid w:val="00DF5E7E"/>
    <w:rsid w:val="00DF6259"/>
    <w:rsid w:val="00DF63A0"/>
    <w:rsid w:val="00DF65DD"/>
    <w:rsid w:val="00DF6641"/>
    <w:rsid w:val="00DF6836"/>
    <w:rsid w:val="00DF6AC6"/>
    <w:rsid w:val="00E00BAB"/>
    <w:rsid w:val="00E0151B"/>
    <w:rsid w:val="00E01D4B"/>
    <w:rsid w:val="00E01E65"/>
    <w:rsid w:val="00E022F8"/>
    <w:rsid w:val="00E0326E"/>
    <w:rsid w:val="00E04BF7"/>
    <w:rsid w:val="00E05463"/>
    <w:rsid w:val="00E06CC8"/>
    <w:rsid w:val="00E10608"/>
    <w:rsid w:val="00E10C83"/>
    <w:rsid w:val="00E11539"/>
    <w:rsid w:val="00E11923"/>
    <w:rsid w:val="00E124DF"/>
    <w:rsid w:val="00E128FC"/>
    <w:rsid w:val="00E151AD"/>
    <w:rsid w:val="00E205B2"/>
    <w:rsid w:val="00E20A09"/>
    <w:rsid w:val="00E20CC2"/>
    <w:rsid w:val="00E21701"/>
    <w:rsid w:val="00E2173D"/>
    <w:rsid w:val="00E2300F"/>
    <w:rsid w:val="00E237A8"/>
    <w:rsid w:val="00E23B2F"/>
    <w:rsid w:val="00E256BC"/>
    <w:rsid w:val="00E262D4"/>
    <w:rsid w:val="00E26FFD"/>
    <w:rsid w:val="00E27D39"/>
    <w:rsid w:val="00E307A7"/>
    <w:rsid w:val="00E3083E"/>
    <w:rsid w:val="00E30E23"/>
    <w:rsid w:val="00E310C6"/>
    <w:rsid w:val="00E313ED"/>
    <w:rsid w:val="00E31566"/>
    <w:rsid w:val="00E31CC6"/>
    <w:rsid w:val="00E31D23"/>
    <w:rsid w:val="00E32FE6"/>
    <w:rsid w:val="00E33233"/>
    <w:rsid w:val="00E34F09"/>
    <w:rsid w:val="00E34FB9"/>
    <w:rsid w:val="00E3534C"/>
    <w:rsid w:val="00E357F3"/>
    <w:rsid w:val="00E358F5"/>
    <w:rsid w:val="00E35912"/>
    <w:rsid w:val="00E36250"/>
    <w:rsid w:val="00E36FBC"/>
    <w:rsid w:val="00E372AA"/>
    <w:rsid w:val="00E4028C"/>
    <w:rsid w:val="00E4072B"/>
    <w:rsid w:val="00E408C3"/>
    <w:rsid w:val="00E40E99"/>
    <w:rsid w:val="00E4230F"/>
    <w:rsid w:val="00E43763"/>
    <w:rsid w:val="00E437EB"/>
    <w:rsid w:val="00E43A80"/>
    <w:rsid w:val="00E4454D"/>
    <w:rsid w:val="00E44F62"/>
    <w:rsid w:val="00E4654B"/>
    <w:rsid w:val="00E5008D"/>
    <w:rsid w:val="00E502E8"/>
    <w:rsid w:val="00E50341"/>
    <w:rsid w:val="00E507F9"/>
    <w:rsid w:val="00E50AB0"/>
    <w:rsid w:val="00E51169"/>
    <w:rsid w:val="00E5129C"/>
    <w:rsid w:val="00E52061"/>
    <w:rsid w:val="00E52E99"/>
    <w:rsid w:val="00E54511"/>
    <w:rsid w:val="00E54C2E"/>
    <w:rsid w:val="00E55170"/>
    <w:rsid w:val="00E55177"/>
    <w:rsid w:val="00E559FB"/>
    <w:rsid w:val="00E562F5"/>
    <w:rsid w:val="00E56323"/>
    <w:rsid w:val="00E56F0A"/>
    <w:rsid w:val="00E57407"/>
    <w:rsid w:val="00E578B9"/>
    <w:rsid w:val="00E6017D"/>
    <w:rsid w:val="00E60218"/>
    <w:rsid w:val="00E60D00"/>
    <w:rsid w:val="00E6164D"/>
    <w:rsid w:val="00E61D07"/>
    <w:rsid w:val="00E61DAC"/>
    <w:rsid w:val="00E6256E"/>
    <w:rsid w:val="00E62C21"/>
    <w:rsid w:val="00E6371F"/>
    <w:rsid w:val="00E6417E"/>
    <w:rsid w:val="00E6639F"/>
    <w:rsid w:val="00E66729"/>
    <w:rsid w:val="00E66B00"/>
    <w:rsid w:val="00E6775C"/>
    <w:rsid w:val="00E67D2C"/>
    <w:rsid w:val="00E67DEC"/>
    <w:rsid w:val="00E7095A"/>
    <w:rsid w:val="00E70A79"/>
    <w:rsid w:val="00E7153A"/>
    <w:rsid w:val="00E71A77"/>
    <w:rsid w:val="00E729A0"/>
    <w:rsid w:val="00E72B65"/>
    <w:rsid w:val="00E72B80"/>
    <w:rsid w:val="00E72B9F"/>
    <w:rsid w:val="00E72C9C"/>
    <w:rsid w:val="00E72F51"/>
    <w:rsid w:val="00E73C5D"/>
    <w:rsid w:val="00E73DC0"/>
    <w:rsid w:val="00E743D3"/>
    <w:rsid w:val="00E74985"/>
    <w:rsid w:val="00E751EA"/>
    <w:rsid w:val="00E75AD0"/>
    <w:rsid w:val="00E75B89"/>
    <w:rsid w:val="00E75FE3"/>
    <w:rsid w:val="00E77B8D"/>
    <w:rsid w:val="00E80059"/>
    <w:rsid w:val="00E80727"/>
    <w:rsid w:val="00E810AA"/>
    <w:rsid w:val="00E8235D"/>
    <w:rsid w:val="00E82EB9"/>
    <w:rsid w:val="00E84EBC"/>
    <w:rsid w:val="00E8695F"/>
    <w:rsid w:val="00E86C4C"/>
    <w:rsid w:val="00E876D7"/>
    <w:rsid w:val="00E87E8D"/>
    <w:rsid w:val="00E907A3"/>
    <w:rsid w:val="00E92D7A"/>
    <w:rsid w:val="00E9323C"/>
    <w:rsid w:val="00E9368F"/>
    <w:rsid w:val="00E93717"/>
    <w:rsid w:val="00E944E4"/>
    <w:rsid w:val="00E948C3"/>
    <w:rsid w:val="00E94F5F"/>
    <w:rsid w:val="00E963A2"/>
    <w:rsid w:val="00E970CC"/>
    <w:rsid w:val="00E97625"/>
    <w:rsid w:val="00EA0D69"/>
    <w:rsid w:val="00EA1393"/>
    <w:rsid w:val="00EA152C"/>
    <w:rsid w:val="00EA1E30"/>
    <w:rsid w:val="00EA2D1C"/>
    <w:rsid w:val="00EA33DE"/>
    <w:rsid w:val="00EA3782"/>
    <w:rsid w:val="00EA4B86"/>
    <w:rsid w:val="00EA4F80"/>
    <w:rsid w:val="00EA5546"/>
    <w:rsid w:val="00EA5782"/>
    <w:rsid w:val="00EA5AE0"/>
    <w:rsid w:val="00EA6099"/>
    <w:rsid w:val="00EA7778"/>
    <w:rsid w:val="00EA7D5B"/>
    <w:rsid w:val="00EB01EF"/>
    <w:rsid w:val="00EB0455"/>
    <w:rsid w:val="00EB05B7"/>
    <w:rsid w:val="00EB08A7"/>
    <w:rsid w:val="00EB13A0"/>
    <w:rsid w:val="00EB3EEE"/>
    <w:rsid w:val="00EB5209"/>
    <w:rsid w:val="00EB545A"/>
    <w:rsid w:val="00EB7AB1"/>
    <w:rsid w:val="00EC21D3"/>
    <w:rsid w:val="00EC3156"/>
    <w:rsid w:val="00EC3CFA"/>
    <w:rsid w:val="00EC3FC6"/>
    <w:rsid w:val="00EC445E"/>
    <w:rsid w:val="00EC4A67"/>
    <w:rsid w:val="00EC4B2E"/>
    <w:rsid w:val="00EC68C2"/>
    <w:rsid w:val="00EC68EF"/>
    <w:rsid w:val="00EC6A32"/>
    <w:rsid w:val="00EC7205"/>
    <w:rsid w:val="00EC7D4C"/>
    <w:rsid w:val="00ED093E"/>
    <w:rsid w:val="00ED0ADB"/>
    <w:rsid w:val="00ED2462"/>
    <w:rsid w:val="00ED2F8E"/>
    <w:rsid w:val="00ED38A9"/>
    <w:rsid w:val="00ED3F2B"/>
    <w:rsid w:val="00ED54FB"/>
    <w:rsid w:val="00ED587E"/>
    <w:rsid w:val="00ED5DE2"/>
    <w:rsid w:val="00ED5F07"/>
    <w:rsid w:val="00ED60BA"/>
    <w:rsid w:val="00ED7409"/>
    <w:rsid w:val="00ED7DC5"/>
    <w:rsid w:val="00EE0D22"/>
    <w:rsid w:val="00EE1211"/>
    <w:rsid w:val="00EE1C4A"/>
    <w:rsid w:val="00EE1D6B"/>
    <w:rsid w:val="00EE2FFF"/>
    <w:rsid w:val="00EE38A1"/>
    <w:rsid w:val="00EE3B14"/>
    <w:rsid w:val="00EE3B15"/>
    <w:rsid w:val="00EE4935"/>
    <w:rsid w:val="00EE4F20"/>
    <w:rsid w:val="00EE5083"/>
    <w:rsid w:val="00EE6376"/>
    <w:rsid w:val="00EE6CAB"/>
    <w:rsid w:val="00EE79DB"/>
    <w:rsid w:val="00EE7CD8"/>
    <w:rsid w:val="00EF0B46"/>
    <w:rsid w:val="00EF16B3"/>
    <w:rsid w:val="00EF31F3"/>
    <w:rsid w:val="00EF3896"/>
    <w:rsid w:val="00EF3922"/>
    <w:rsid w:val="00EF3E81"/>
    <w:rsid w:val="00EF4057"/>
    <w:rsid w:val="00EF46F0"/>
    <w:rsid w:val="00EF477F"/>
    <w:rsid w:val="00EF48CC"/>
    <w:rsid w:val="00EF4C49"/>
    <w:rsid w:val="00EF5077"/>
    <w:rsid w:val="00EF530F"/>
    <w:rsid w:val="00EF623D"/>
    <w:rsid w:val="00F004F6"/>
    <w:rsid w:val="00F00801"/>
    <w:rsid w:val="00F01952"/>
    <w:rsid w:val="00F02411"/>
    <w:rsid w:val="00F029AA"/>
    <w:rsid w:val="00F03437"/>
    <w:rsid w:val="00F037DC"/>
    <w:rsid w:val="00F03A48"/>
    <w:rsid w:val="00F04FDC"/>
    <w:rsid w:val="00F050F6"/>
    <w:rsid w:val="00F0513F"/>
    <w:rsid w:val="00F05388"/>
    <w:rsid w:val="00F05457"/>
    <w:rsid w:val="00F056E7"/>
    <w:rsid w:val="00F057A5"/>
    <w:rsid w:val="00F0615F"/>
    <w:rsid w:val="00F06D09"/>
    <w:rsid w:val="00F0765B"/>
    <w:rsid w:val="00F0772F"/>
    <w:rsid w:val="00F11068"/>
    <w:rsid w:val="00F11B05"/>
    <w:rsid w:val="00F124F5"/>
    <w:rsid w:val="00F12F38"/>
    <w:rsid w:val="00F13525"/>
    <w:rsid w:val="00F14545"/>
    <w:rsid w:val="00F14BFC"/>
    <w:rsid w:val="00F15470"/>
    <w:rsid w:val="00F156F8"/>
    <w:rsid w:val="00F15BC4"/>
    <w:rsid w:val="00F16B79"/>
    <w:rsid w:val="00F16CC8"/>
    <w:rsid w:val="00F16DC7"/>
    <w:rsid w:val="00F179D6"/>
    <w:rsid w:val="00F2035B"/>
    <w:rsid w:val="00F20F66"/>
    <w:rsid w:val="00F21B79"/>
    <w:rsid w:val="00F22CAA"/>
    <w:rsid w:val="00F2319D"/>
    <w:rsid w:val="00F260C4"/>
    <w:rsid w:val="00F27C58"/>
    <w:rsid w:val="00F3079A"/>
    <w:rsid w:val="00F3090F"/>
    <w:rsid w:val="00F30E20"/>
    <w:rsid w:val="00F3124E"/>
    <w:rsid w:val="00F320B4"/>
    <w:rsid w:val="00F33279"/>
    <w:rsid w:val="00F3351B"/>
    <w:rsid w:val="00F33567"/>
    <w:rsid w:val="00F33668"/>
    <w:rsid w:val="00F33D58"/>
    <w:rsid w:val="00F34797"/>
    <w:rsid w:val="00F34AEC"/>
    <w:rsid w:val="00F366A7"/>
    <w:rsid w:val="00F36C8B"/>
    <w:rsid w:val="00F414A8"/>
    <w:rsid w:val="00F4427B"/>
    <w:rsid w:val="00F4452E"/>
    <w:rsid w:val="00F449D7"/>
    <w:rsid w:val="00F46238"/>
    <w:rsid w:val="00F468DC"/>
    <w:rsid w:val="00F46B12"/>
    <w:rsid w:val="00F46BC3"/>
    <w:rsid w:val="00F475B9"/>
    <w:rsid w:val="00F51897"/>
    <w:rsid w:val="00F51967"/>
    <w:rsid w:val="00F51F44"/>
    <w:rsid w:val="00F52001"/>
    <w:rsid w:val="00F5226D"/>
    <w:rsid w:val="00F525BB"/>
    <w:rsid w:val="00F5299F"/>
    <w:rsid w:val="00F52A2D"/>
    <w:rsid w:val="00F53617"/>
    <w:rsid w:val="00F6036D"/>
    <w:rsid w:val="00F60ADF"/>
    <w:rsid w:val="00F6130F"/>
    <w:rsid w:val="00F62287"/>
    <w:rsid w:val="00F62D45"/>
    <w:rsid w:val="00F63552"/>
    <w:rsid w:val="00F6390C"/>
    <w:rsid w:val="00F63CF1"/>
    <w:rsid w:val="00F643CE"/>
    <w:rsid w:val="00F64C05"/>
    <w:rsid w:val="00F64E20"/>
    <w:rsid w:val="00F6639E"/>
    <w:rsid w:val="00F66FB3"/>
    <w:rsid w:val="00F672E2"/>
    <w:rsid w:val="00F67970"/>
    <w:rsid w:val="00F679F9"/>
    <w:rsid w:val="00F700B1"/>
    <w:rsid w:val="00F70AD5"/>
    <w:rsid w:val="00F71132"/>
    <w:rsid w:val="00F71A12"/>
    <w:rsid w:val="00F7236E"/>
    <w:rsid w:val="00F727A0"/>
    <w:rsid w:val="00F72FAF"/>
    <w:rsid w:val="00F73032"/>
    <w:rsid w:val="00F73CCF"/>
    <w:rsid w:val="00F73D18"/>
    <w:rsid w:val="00F743C9"/>
    <w:rsid w:val="00F743DF"/>
    <w:rsid w:val="00F75101"/>
    <w:rsid w:val="00F75573"/>
    <w:rsid w:val="00F75861"/>
    <w:rsid w:val="00F75DA5"/>
    <w:rsid w:val="00F76972"/>
    <w:rsid w:val="00F76F56"/>
    <w:rsid w:val="00F775D8"/>
    <w:rsid w:val="00F7769A"/>
    <w:rsid w:val="00F7795D"/>
    <w:rsid w:val="00F80788"/>
    <w:rsid w:val="00F80A53"/>
    <w:rsid w:val="00F81258"/>
    <w:rsid w:val="00F81660"/>
    <w:rsid w:val="00F81A85"/>
    <w:rsid w:val="00F8223D"/>
    <w:rsid w:val="00F829CE"/>
    <w:rsid w:val="00F83B75"/>
    <w:rsid w:val="00F8415D"/>
    <w:rsid w:val="00F848FC"/>
    <w:rsid w:val="00F855FD"/>
    <w:rsid w:val="00F85610"/>
    <w:rsid w:val="00F85C73"/>
    <w:rsid w:val="00F85EDD"/>
    <w:rsid w:val="00F86A6F"/>
    <w:rsid w:val="00F87249"/>
    <w:rsid w:val="00F92402"/>
    <w:rsid w:val="00F925B2"/>
    <w:rsid w:val="00F9282A"/>
    <w:rsid w:val="00F95A68"/>
    <w:rsid w:val="00F968C4"/>
    <w:rsid w:val="00F96BAD"/>
    <w:rsid w:val="00F96C99"/>
    <w:rsid w:val="00F9780F"/>
    <w:rsid w:val="00F9786B"/>
    <w:rsid w:val="00FA139D"/>
    <w:rsid w:val="00FA14B0"/>
    <w:rsid w:val="00FA1601"/>
    <w:rsid w:val="00FA1E63"/>
    <w:rsid w:val="00FA1EC9"/>
    <w:rsid w:val="00FA2DA5"/>
    <w:rsid w:val="00FA46E6"/>
    <w:rsid w:val="00FA4E9C"/>
    <w:rsid w:val="00FA52B6"/>
    <w:rsid w:val="00FA6045"/>
    <w:rsid w:val="00FA64C8"/>
    <w:rsid w:val="00FA65A6"/>
    <w:rsid w:val="00FA7245"/>
    <w:rsid w:val="00FA7515"/>
    <w:rsid w:val="00FB0575"/>
    <w:rsid w:val="00FB0C98"/>
    <w:rsid w:val="00FB0E84"/>
    <w:rsid w:val="00FB1D3A"/>
    <w:rsid w:val="00FB3244"/>
    <w:rsid w:val="00FB34C2"/>
    <w:rsid w:val="00FB5A88"/>
    <w:rsid w:val="00FB6303"/>
    <w:rsid w:val="00FB630C"/>
    <w:rsid w:val="00FB7529"/>
    <w:rsid w:val="00FC147B"/>
    <w:rsid w:val="00FC2AA4"/>
    <w:rsid w:val="00FC3370"/>
    <w:rsid w:val="00FC3697"/>
    <w:rsid w:val="00FC4054"/>
    <w:rsid w:val="00FC43BD"/>
    <w:rsid w:val="00FC4431"/>
    <w:rsid w:val="00FD01C2"/>
    <w:rsid w:val="00FD01D4"/>
    <w:rsid w:val="00FD12D8"/>
    <w:rsid w:val="00FD20C1"/>
    <w:rsid w:val="00FD2D75"/>
    <w:rsid w:val="00FD306C"/>
    <w:rsid w:val="00FD35D6"/>
    <w:rsid w:val="00FD5228"/>
    <w:rsid w:val="00FD6735"/>
    <w:rsid w:val="00FD7674"/>
    <w:rsid w:val="00FD7D99"/>
    <w:rsid w:val="00FE01CC"/>
    <w:rsid w:val="00FE0BD0"/>
    <w:rsid w:val="00FE15B8"/>
    <w:rsid w:val="00FE1691"/>
    <w:rsid w:val="00FE2196"/>
    <w:rsid w:val="00FE2AE4"/>
    <w:rsid w:val="00FE2F13"/>
    <w:rsid w:val="00FE4D33"/>
    <w:rsid w:val="00FE4EE1"/>
    <w:rsid w:val="00FE595C"/>
    <w:rsid w:val="00FE5C71"/>
    <w:rsid w:val="00FE713A"/>
    <w:rsid w:val="00FF028D"/>
    <w:rsid w:val="00FF0662"/>
    <w:rsid w:val="00FF0CE3"/>
    <w:rsid w:val="00FF129E"/>
    <w:rsid w:val="00FF12C5"/>
    <w:rsid w:val="00FF1C36"/>
    <w:rsid w:val="00FF21BE"/>
    <w:rsid w:val="00FF229E"/>
    <w:rsid w:val="00FF37E3"/>
    <w:rsid w:val="00FF3F74"/>
    <w:rsid w:val="00FF47B7"/>
    <w:rsid w:val="00FF48C6"/>
    <w:rsid w:val="00FF5285"/>
    <w:rsid w:val="00FF6345"/>
    <w:rsid w:val="00FF75B4"/>
    <w:rsid w:val="00FF785A"/>
  </w:rsids>
  <m:mathPr>
    <m:mathFont m:val="Cambria Math"/>
    <m:brkBin m:val="before"/>
    <m:brkBinSub m:val="--"/>
    <m:smallFrac m:val="0"/>
    <m:dispDef/>
    <m:lMargin m:val="0"/>
    <m:rMargin m:val="0"/>
    <m:defJc m:val="centerGroup"/>
    <m:wrapIndent m:val="1440"/>
    <m:intLim m:val="undOvr"/>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4F0BBA"/>
  <w15:docId w15:val="{EECC4CC5-FF39-4544-BC70-B6C38C28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Bullet 4" w:uiPriority="99"/>
    <w:lsdException w:name="List Number 2" w:uiPriority="99"/>
    <w:lsdException w:name="List Number 3" w:uiPriority="99"/>
    <w:lsdException w:name="List Number 4" w:uiPriority="99"/>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uiPriority="99"/>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582"/>
    <w:pPr>
      <w:tabs>
        <w:tab w:val="left" w:pos="794"/>
        <w:tab w:val="left" w:pos="1191"/>
        <w:tab w:val="left" w:pos="1588"/>
        <w:tab w:val="left" w:pos="1985"/>
      </w:tabs>
      <w:overflowPunct w:val="0"/>
      <w:autoSpaceDE w:val="0"/>
      <w:autoSpaceDN w:val="0"/>
      <w:adjustRightInd w:val="0"/>
      <w:spacing w:before="136"/>
      <w:jc w:val="both"/>
      <w:textAlignment w:val="baseline"/>
    </w:pPr>
    <w:rPr>
      <w:rFonts w:eastAsia="Times New Roman"/>
      <w:sz w:val="22"/>
      <w:szCs w:val="20"/>
      <w:lang w:val="en-CA"/>
    </w:rPr>
  </w:style>
  <w:style w:type="paragraph" w:styleId="Heading1">
    <w:name w:val="heading 1"/>
    <w:aliases w:val="Heading U,H1,H11,Œ©o‚µ 1,뙥,?co??E 1,h1,?c,?co?ƒÊ 1,?,Œ,Œ©,Œ...,Œ©oâµ 1,?co?ÄÊ 1,Î,Î©,Î...,o‚µ 1,Heading"/>
    <w:basedOn w:val="Normal"/>
    <w:next w:val="Normal"/>
    <w:link w:val="Heading1Char"/>
    <w:qFormat/>
    <w:rsid w:val="004A3329"/>
    <w:pPr>
      <w:keepNext/>
      <w:keepLines/>
      <w:numPr>
        <w:numId w:val="48"/>
      </w:numPr>
      <w:spacing w:before="48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4A3329"/>
    <w:pPr>
      <w:keepNext/>
      <w:keepLines/>
      <w:numPr>
        <w:ilvl w:val="1"/>
        <w:numId w:val="48"/>
      </w:numPr>
      <w:spacing w:before="313"/>
      <w:outlineLvl w:val="1"/>
    </w:pPr>
    <w:rPr>
      <w:b/>
    </w:rPr>
  </w:style>
  <w:style w:type="paragraph" w:styleId="Heading3">
    <w:name w:val="heading 3"/>
    <w:aliases w:val="H3,H31,h3"/>
    <w:basedOn w:val="Normal"/>
    <w:next w:val="Normal"/>
    <w:link w:val="Heading3Char"/>
    <w:qFormat/>
    <w:rsid w:val="004A3329"/>
    <w:pPr>
      <w:keepNext/>
      <w:keepLines/>
      <w:numPr>
        <w:ilvl w:val="2"/>
        <w:numId w:val="48"/>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4A3329"/>
    <w:pPr>
      <w:numPr>
        <w:ilvl w:val="3"/>
      </w:numPr>
      <w:outlineLvl w:val="3"/>
    </w:pPr>
  </w:style>
  <w:style w:type="paragraph" w:styleId="Heading5">
    <w:name w:val="heading 5"/>
    <w:aliases w:val="H5,H51,h5,Titre 5"/>
    <w:basedOn w:val="Heading3"/>
    <w:next w:val="Normal"/>
    <w:link w:val="Heading5Char"/>
    <w:qFormat/>
    <w:rsid w:val="004A3329"/>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4A3329"/>
    <w:pPr>
      <w:numPr>
        <w:ilvl w:val="5"/>
      </w:numPr>
      <w:outlineLvl w:val="5"/>
    </w:pPr>
  </w:style>
  <w:style w:type="paragraph" w:styleId="Heading7">
    <w:name w:val="heading 7"/>
    <w:basedOn w:val="Heading3"/>
    <w:next w:val="Normal"/>
    <w:link w:val="Heading7Char"/>
    <w:qFormat/>
    <w:rsid w:val="004A3329"/>
    <w:pPr>
      <w:numPr>
        <w:ilvl w:val="6"/>
      </w:numPr>
      <w:outlineLvl w:val="6"/>
    </w:pPr>
  </w:style>
  <w:style w:type="paragraph" w:styleId="Heading8">
    <w:name w:val="heading 8"/>
    <w:basedOn w:val="Heading9"/>
    <w:next w:val="Normal"/>
    <w:link w:val="Heading8Char"/>
    <w:qFormat/>
    <w:rsid w:val="004A3329"/>
    <w:pPr>
      <w:numPr>
        <w:ilvl w:val="7"/>
      </w:numPr>
      <w:outlineLvl w:val="7"/>
    </w:pPr>
  </w:style>
  <w:style w:type="paragraph" w:styleId="Heading9">
    <w:name w:val="heading 9"/>
    <w:basedOn w:val="Heading1"/>
    <w:next w:val="Normal"/>
    <w:link w:val="Heading9Char"/>
    <w:qFormat/>
    <w:rsid w:val="004A3329"/>
    <w:pPr>
      <w:numPr>
        <w:ilvl w:val="8"/>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rsid w:val="004A3329"/>
    <w:pPr>
      <w:tabs>
        <w:tab w:val="clear" w:pos="794"/>
        <w:tab w:val="clear" w:pos="1191"/>
        <w:tab w:val="clear" w:pos="1588"/>
        <w:tab w:val="clear" w:pos="1985"/>
        <w:tab w:val="left" w:pos="907"/>
        <w:tab w:val="center" w:pos="4849"/>
        <w:tab w:val="right" w:pos="9725"/>
      </w:tabs>
    </w:pPr>
  </w:style>
  <w:style w:type="paragraph" w:styleId="Footer">
    <w:name w:val="footer"/>
    <w:basedOn w:val="Normal"/>
    <w:link w:val="FooterChar"/>
    <w:rsid w:val="004A3329"/>
    <w:pPr>
      <w:tabs>
        <w:tab w:val="clear" w:pos="794"/>
        <w:tab w:val="clear" w:pos="1191"/>
        <w:tab w:val="clear" w:pos="1588"/>
        <w:tab w:val="clear" w:pos="1985"/>
        <w:tab w:val="left" w:pos="907"/>
        <w:tab w:val="right" w:pos="8789"/>
        <w:tab w:val="right" w:pos="9725"/>
      </w:tabs>
      <w:jc w:val="left"/>
    </w:pPr>
    <w:rPr>
      <w:b/>
    </w:rPr>
  </w:style>
  <w:style w:type="character" w:styleId="PageNumber">
    <w:name w:val="page number"/>
    <w:basedOn w:val="DefaultParagraphFont"/>
    <w:rsid w:val="004A3329"/>
  </w:style>
  <w:style w:type="character" w:styleId="Hyperlink">
    <w:name w:val="Hyperlink"/>
    <w:basedOn w:val="DefaultParagraphFont"/>
    <w:uiPriority w:val="99"/>
    <w:rsid w:val="004A3329"/>
    <w:rPr>
      <w:color w:val="0000FF"/>
      <w:u w:val="single"/>
    </w:rPr>
  </w:style>
  <w:style w:type="paragraph" w:styleId="BalloonText">
    <w:name w:val="Balloon Text"/>
    <w:basedOn w:val="Normal"/>
    <w:link w:val="BalloonTextChar"/>
    <w:rsid w:val="004A3329"/>
    <w:pPr>
      <w:spacing w:before="0"/>
    </w:pPr>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3A22E3"/>
    <w:rPr>
      <w:rFonts w:eastAsia="Times New Roman"/>
      <w:b/>
      <w:sz w:val="22"/>
      <w:szCs w:val="20"/>
      <w:lang w:val="en-CA"/>
    </w:rPr>
  </w:style>
  <w:style w:type="character" w:customStyle="1" w:styleId="Heading3Char">
    <w:name w:val="Heading 3 Char"/>
    <w:aliases w:val="H3 Char,H31 Char,h3 Char"/>
    <w:link w:val="Heading3"/>
    <w:rsid w:val="003A22E3"/>
    <w:rPr>
      <w:rFonts w:eastAsia="Times New Roman"/>
      <w:b/>
      <w:sz w:val="20"/>
      <w:szCs w:val="20"/>
      <w:lang w:val="en-CA"/>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7E62E5"/>
    <w:rPr>
      <w:rFonts w:eastAsia="Times New Roman"/>
      <w:b/>
      <w:sz w:val="20"/>
      <w:szCs w:val="20"/>
      <w:lang w:val="en-CA"/>
    </w:rPr>
  </w:style>
  <w:style w:type="character" w:customStyle="1" w:styleId="Heading5Char">
    <w:name w:val="Heading 5 Char"/>
    <w:aliases w:val="H5 Char,H51 Char,h5 Char,Titre 5 Char"/>
    <w:link w:val="Heading5"/>
    <w:rsid w:val="007E62E5"/>
    <w:rPr>
      <w:rFonts w:eastAsia="Times New Roman"/>
      <w:b/>
      <w:sz w:val="20"/>
      <w:szCs w:val="20"/>
      <w:lang w:val="en-CA"/>
    </w:rPr>
  </w:style>
  <w:style w:type="character" w:customStyle="1" w:styleId="Heading6Char">
    <w:name w:val="Heading 6 Char"/>
    <w:aliases w:val="H6 Char,H61 Char,h6 Char"/>
    <w:link w:val="Heading6"/>
    <w:rsid w:val="000E00F3"/>
    <w:rPr>
      <w:rFonts w:eastAsia="Times New Roman"/>
      <w:b/>
      <w:sz w:val="20"/>
      <w:szCs w:val="20"/>
      <w:lang w:val="en-CA"/>
    </w:rPr>
  </w:style>
  <w:style w:type="character" w:customStyle="1" w:styleId="Heading7Char">
    <w:name w:val="Heading 7 Char"/>
    <w:link w:val="Heading7"/>
    <w:rsid w:val="004234F0"/>
    <w:rPr>
      <w:rFonts w:eastAsia="Times New Roman"/>
      <w:b/>
      <w:sz w:val="20"/>
      <w:szCs w:val="20"/>
      <w:lang w:val="en-CA"/>
    </w:rPr>
  </w:style>
  <w:style w:type="character" w:customStyle="1" w:styleId="Heading8Char">
    <w:name w:val="Heading 8 Char"/>
    <w:link w:val="Heading8"/>
    <w:rsid w:val="004234F0"/>
    <w:rPr>
      <w:rFonts w:eastAsia="Times New Roman"/>
      <w:b/>
      <w:szCs w:val="20"/>
      <w:lang w:val="en-CA"/>
    </w:rPr>
  </w:style>
  <w:style w:type="character" w:customStyle="1" w:styleId="Heading9Char">
    <w:name w:val="Heading 9 Char"/>
    <w:link w:val="Heading9"/>
    <w:rsid w:val="000E00F3"/>
    <w:rPr>
      <w:rFonts w:eastAsia="Times New Roman"/>
      <w:b/>
      <w:szCs w:val="20"/>
      <w:lang w:val="en-CA"/>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Indent">
    <w:name w:val="Body Text Indent"/>
    <w:basedOn w:val="Normal"/>
    <w:link w:val="BodyTextIndentChar"/>
    <w:uiPriority w:val="99"/>
    <w:rsid w:val="0028399C"/>
    <w:pPr>
      <w:spacing w:before="120"/>
      <w:ind w:left="360"/>
    </w:pPr>
    <w:rPr>
      <w:rFonts w:eastAsia="SimSun"/>
    </w:rPr>
  </w:style>
  <w:style w:type="character" w:customStyle="1" w:styleId="BodyTextIndentChar">
    <w:name w:val="Body Text Indent Char"/>
    <w:link w:val="BodyTextIndent"/>
    <w:uiPriority w:val="99"/>
    <w:rsid w:val="0028399C"/>
    <w:rPr>
      <w:rFonts w:eastAsia="SimSun"/>
      <w:szCs w:val="24"/>
      <w:lang w:val="en-GB" w:eastAsia="ja-JP"/>
    </w:rPr>
  </w:style>
  <w:style w:type="table" w:styleId="TableGrid">
    <w:name w:val="Table Grid"/>
    <w:basedOn w:val="TableNormal"/>
    <w:rsid w:val="0028399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TOC2"/>
    <w:uiPriority w:val="39"/>
    <w:qFormat/>
    <w:rsid w:val="004A3329"/>
    <w:pPr>
      <w:tabs>
        <w:tab w:val="clear" w:pos="794"/>
        <w:tab w:val="clear" w:pos="1191"/>
        <w:tab w:val="clear" w:pos="1588"/>
        <w:tab w:val="clear" w:pos="1985"/>
        <w:tab w:val="left" w:pos="567"/>
        <w:tab w:val="right" w:leader="dot" w:pos="9072"/>
        <w:tab w:val="right" w:pos="9639"/>
      </w:tabs>
      <w:spacing w:before="86"/>
      <w:ind w:left="851" w:right="567" w:hanging="851"/>
    </w:pPr>
  </w:style>
  <w:style w:type="paragraph" w:styleId="TOC2">
    <w:name w:val="toc 2"/>
    <w:basedOn w:val="TOC1"/>
    <w:next w:val="TOC3"/>
    <w:uiPriority w:val="39"/>
    <w:qFormat/>
    <w:rsid w:val="004A3329"/>
    <w:pPr>
      <w:tabs>
        <w:tab w:val="clear" w:pos="567"/>
        <w:tab w:val="left" w:pos="1134"/>
      </w:tabs>
      <w:spacing w:before="29"/>
      <w:ind w:left="1134" w:hanging="567"/>
    </w:pPr>
  </w:style>
  <w:style w:type="paragraph" w:styleId="TOC3">
    <w:name w:val="toc 3"/>
    <w:basedOn w:val="Normal"/>
    <w:next w:val="Normal"/>
    <w:uiPriority w:val="39"/>
    <w:qFormat/>
    <w:rsid w:val="004A3329"/>
    <w:pPr>
      <w:tabs>
        <w:tab w:val="clear" w:pos="794"/>
        <w:tab w:val="clear" w:pos="1191"/>
        <w:tab w:val="clear" w:pos="1588"/>
        <w:tab w:val="clear" w:pos="1985"/>
        <w:tab w:val="left" w:pos="1843"/>
        <w:tab w:val="right" w:leader="dot" w:pos="9072"/>
        <w:tab w:val="right" w:pos="9639"/>
      </w:tabs>
      <w:spacing w:before="0"/>
      <w:ind w:left="1843" w:right="567" w:hanging="709"/>
    </w:pPr>
  </w:style>
  <w:style w:type="paragraph" w:styleId="CommentText">
    <w:name w:val="annotation text"/>
    <w:basedOn w:val="Normal"/>
    <w:link w:val="CommentTextChar"/>
    <w:uiPriority w:val="99"/>
    <w:rsid w:val="004A3329"/>
  </w:style>
  <w:style w:type="character" w:customStyle="1" w:styleId="CommentTextChar">
    <w:name w:val="Comment Text Char"/>
    <w:link w:val="CommentText"/>
    <w:uiPriority w:val="99"/>
    <w:rsid w:val="0028399C"/>
    <w:rPr>
      <w:rFonts w:eastAsia="Times New Roman"/>
      <w:sz w:val="20"/>
      <w:szCs w:val="20"/>
      <w:lang w:val="en-GB"/>
    </w:rPr>
  </w:style>
  <w:style w:type="character" w:styleId="CommentReference">
    <w:name w:val="annotation reference"/>
    <w:basedOn w:val="DefaultParagraphFont"/>
    <w:uiPriority w:val="99"/>
    <w:rsid w:val="004A3329"/>
    <w:rPr>
      <w:sz w:val="16"/>
    </w:rPr>
  </w:style>
  <w:style w:type="paragraph" w:customStyle="1" w:styleId="Rectitle">
    <w:name w:val="Rec_title"/>
    <w:basedOn w:val="Normal"/>
    <w:next w:val="Recref"/>
    <w:rsid w:val="004A3329"/>
    <w:pPr>
      <w:keepNext/>
      <w:keepLines/>
      <w:spacing w:before="240"/>
      <w:jc w:val="center"/>
    </w:pPr>
    <w:rPr>
      <w:rFonts w:ascii="Times New Roman Bold" w:hAnsi="Times New Roman Bold"/>
      <w:b/>
      <w:sz w:val="24"/>
    </w:rPr>
  </w:style>
  <w:style w:type="paragraph" w:customStyle="1" w:styleId="RecNo">
    <w:name w:val="Rec_No"/>
    <w:basedOn w:val="Normal"/>
    <w:next w:val="Title"/>
    <w:rsid w:val="004A3329"/>
    <w:pPr>
      <w:keepNext/>
      <w:keepLines/>
      <w:spacing w:before="0"/>
      <w:jc w:val="left"/>
    </w:pPr>
    <w:rPr>
      <w:rFonts w:ascii="Times New Roman Bold" w:hAnsi="Times New Roman Bold"/>
      <w:b/>
    </w:rPr>
  </w:style>
  <w:style w:type="paragraph" w:styleId="TOC4">
    <w:name w:val="toc 4"/>
    <w:basedOn w:val="TOC3"/>
    <w:next w:val="TOC5"/>
    <w:uiPriority w:val="39"/>
    <w:rsid w:val="004A3329"/>
    <w:pPr>
      <w:tabs>
        <w:tab w:val="clear" w:pos="1843"/>
        <w:tab w:val="left" w:pos="2694"/>
      </w:tabs>
      <w:ind w:left="2694" w:hanging="851"/>
    </w:pPr>
  </w:style>
  <w:style w:type="paragraph" w:styleId="TOC5">
    <w:name w:val="toc 5"/>
    <w:basedOn w:val="TOC3"/>
    <w:uiPriority w:val="39"/>
    <w:rsid w:val="004A3329"/>
    <w:pPr>
      <w:tabs>
        <w:tab w:val="left" w:pos="3969"/>
        <w:tab w:val="left" w:leader="dot" w:pos="9072"/>
      </w:tabs>
      <w:ind w:left="3969" w:right="652" w:hanging="1021"/>
    </w:pPr>
  </w:style>
  <w:style w:type="paragraph" w:styleId="TOC6">
    <w:name w:val="toc 6"/>
    <w:basedOn w:val="TOC3"/>
    <w:uiPriority w:val="39"/>
    <w:rsid w:val="004A3329"/>
    <w:pPr>
      <w:tabs>
        <w:tab w:val="left" w:pos="5104"/>
        <w:tab w:val="left" w:leader="dot" w:pos="9072"/>
      </w:tabs>
      <w:ind w:left="5103" w:right="652" w:hanging="1134"/>
    </w:pPr>
  </w:style>
  <w:style w:type="paragraph" w:styleId="TOC7">
    <w:name w:val="toc 7"/>
    <w:basedOn w:val="TOC3"/>
    <w:uiPriority w:val="39"/>
    <w:rsid w:val="004A3329"/>
    <w:pPr>
      <w:tabs>
        <w:tab w:val="left" w:pos="6350"/>
        <w:tab w:val="right" w:leader="dot" w:pos="9725"/>
      </w:tabs>
      <w:ind w:left="6350" w:right="652" w:hanging="1247"/>
    </w:pPr>
  </w:style>
  <w:style w:type="paragraph" w:styleId="TOC8">
    <w:name w:val="toc 8"/>
    <w:basedOn w:val="Normal"/>
    <w:next w:val="Normal"/>
    <w:uiPriority w:val="39"/>
    <w:rsid w:val="004A3329"/>
    <w:pPr>
      <w:tabs>
        <w:tab w:val="left" w:pos="7711"/>
        <w:tab w:val="right" w:leader="dot" w:pos="9725"/>
      </w:tabs>
      <w:spacing w:before="0"/>
      <w:ind w:left="6350"/>
    </w:pPr>
  </w:style>
  <w:style w:type="paragraph" w:styleId="TOC9">
    <w:name w:val="toc 9"/>
    <w:basedOn w:val="TOC3"/>
    <w:uiPriority w:val="39"/>
    <w:rsid w:val="004A3329"/>
  </w:style>
  <w:style w:type="paragraph" w:styleId="Quote">
    <w:name w:val="Quote"/>
    <w:basedOn w:val="Normal"/>
    <w:next w:val="Normal"/>
    <w:link w:val="QuoteChar"/>
    <w:uiPriority w:val="29"/>
    <w:rsid w:val="0018781B"/>
    <w:pPr>
      <w:spacing w:before="200" w:after="160"/>
      <w:ind w:left="864" w:right="864"/>
      <w:jc w:val="center"/>
    </w:pPr>
    <w:rPr>
      <w:i/>
      <w:iCs/>
      <w:color w:val="404040" w:themeColor="text1" w:themeTint="BF"/>
    </w:rPr>
  </w:style>
  <w:style w:type="paragraph" w:styleId="CommentSubject">
    <w:name w:val="annotation subject"/>
    <w:basedOn w:val="CommentText"/>
    <w:next w:val="CommentText"/>
    <w:link w:val="CommentSubjectChar"/>
    <w:uiPriority w:val="99"/>
    <w:rsid w:val="0028399C"/>
    <w:rPr>
      <w:b/>
      <w:bCs/>
      <w:lang w:eastAsia="zh-CN"/>
    </w:rPr>
  </w:style>
  <w:style w:type="character" w:customStyle="1" w:styleId="CommentSubjectChar">
    <w:name w:val="Comment Subject Char"/>
    <w:link w:val="CommentSubject"/>
    <w:uiPriority w:val="99"/>
    <w:rsid w:val="0028399C"/>
    <w:rPr>
      <w:rFonts w:eastAsia="MS Mincho"/>
      <w:b/>
      <w:bCs/>
      <w:szCs w:val="24"/>
      <w:lang w:val="en-GB" w:eastAsia="zh-CN"/>
    </w:rPr>
  </w:style>
  <w:style w:type="character" w:customStyle="1" w:styleId="QuoteChar">
    <w:name w:val="Quote Char"/>
    <w:basedOn w:val="DefaultParagraphFont"/>
    <w:link w:val="Quote"/>
    <w:uiPriority w:val="29"/>
    <w:rsid w:val="0018781B"/>
    <w:rPr>
      <w:rFonts w:eastAsia="MS Mincho"/>
      <w:i/>
      <w:iCs/>
      <w:color w:val="404040" w:themeColor="text1" w:themeTint="BF"/>
      <w:sz w:val="20"/>
      <w:lang w:val="en-GB" w:eastAsia="ja-JP"/>
    </w:rPr>
  </w:style>
  <w:style w:type="paragraph" w:customStyle="1" w:styleId="Headingb">
    <w:name w:val="Heading_b"/>
    <w:basedOn w:val="Normal"/>
    <w:next w:val="Normal"/>
    <w:qFormat/>
    <w:rsid w:val="004A3329"/>
    <w:pPr>
      <w:spacing w:before="181"/>
      <w:ind w:left="794" w:hanging="794"/>
    </w:pPr>
    <w:rPr>
      <w:rFonts w:ascii="Times New Roman Bold" w:hAnsi="Times New Roman Bold"/>
      <w: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28399C"/>
    <w:pPr>
      <w:spacing w:before="120" w:after="120"/>
      <w:jc w:val="center"/>
    </w:pPr>
    <w:rPr>
      <w:rFonts w:eastAsia="SimSun"/>
      <w:b/>
      <w:bCs/>
      <w:sz w:val="24"/>
      <w:lang w:val="fr-FR"/>
    </w:rPr>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rsid w:val="00285002"/>
    <w:rPr>
      <w:rFonts w:eastAsia="Times New Roman"/>
      <w:b/>
      <w:szCs w:val="20"/>
      <w:lang w:val="en-CA"/>
    </w:rPr>
  </w:style>
  <w:style w:type="paragraph" w:styleId="List2">
    <w:name w:val="List 2"/>
    <w:basedOn w:val="Normal"/>
    <w:rsid w:val="0028399C"/>
    <w:pPr>
      <w:spacing w:before="120"/>
      <w:ind w:left="566" w:hanging="283"/>
    </w:pPr>
  </w:style>
  <w:style w:type="paragraph" w:styleId="List3">
    <w:name w:val="List 3"/>
    <w:basedOn w:val="Normal"/>
    <w:rsid w:val="0028399C"/>
    <w:pPr>
      <w:spacing w:before="120"/>
      <w:ind w:left="849" w:hanging="283"/>
    </w:pPr>
  </w:style>
  <w:style w:type="paragraph" w:styleId="List4">
    <w:name w:val="List 4"/>
    <w:basedOn w:val="Normal"/>
    <w:rsid w:val="0028399C"/>
    <w:pPr>
      <w:spacing w:before="120"/>
      <w:ind w:left="1132" w:hanging="283"/>
    </w:pPr>
  </w:style>
  <w:style w:type="paragraph" w:styleId="List5">
    <w:name w:val="List 5"/>
    <w:basedOn w:val="Normal"/>
    <w:rsid w:val="0028399C"/>
    <w:pPr>
      <w:spacing w:before="120"/>
      <w:ind w:left="1415" w:hanging="283"/>
    </w:pPr>
  </w:style>
  <w:style w:type="paragraph" w:customStyle="1" w:styleId="Tablehead">
    <w:name w:val="Table_head"/>
    <w:basedOn w:val="Tabletext"/>
    <w:next w:val="Tabletext"/>
    <w:rsid w:val="004A332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4A3329"/>
    <w:pPr>
      <w:keepNext w:val="0"/>
      <w:keepLines/>
      <w:tabs>
        <w:tab w:val="clear" w:pos="454"/>
      </w:tabs>
      <w:spacing w:before="40" w:after="40" w:line="190" w:lineRule="exact"/>
      <w:jc w:val="left"/>
    </w:pPr>
  </w:style>
  <w:style w:type="paragraph" w:styleId="BodyTextIndent2">
    <w:name w:val="Body Text Indent 2"/>
    <w:basedOn w:val="Normal"/>
    <w:link w:val="BodyTextIndent2Char"/>
    <w:uiPriority w:val="99"/>
    <w:rsid w:val="0028399C"/>
    <w:pPr>
      <w:widowControl w:val="0"/>
      <w:tabs>
        <w:tab w:val="clear" w:pos="1588"/>
        <w:tab w:val="left" w:pos="1560"/>
        <w:tab w:val="left" w:pos="6379"/>
      </w:tabs>
      <w:spacing w:before="0" w:line="240" w:lineRule="atLeast"/>
      <w:ind w:left="6379" w:hanging="4820"/>
    </w:pPr>
    <w:rPr>
      <w:rFonts w:ascii="Arial" w:hAnsi="Arial"/>
      <w:bCs/>
      <w:color w:val="000000"/>
      <w:sz w:val="18"/>
    </w:rPr>
  </w:style>
  <w:style w:type="character" w:customStyle="1" w:styleId="BodyTextIndent2Char">
    <w:name w:val="Body Text Indent 2 Char"/>
    <w:link w:val="BodyTextIndent2"/>
    <w:uiPriority w:val="99"/>
    <w:rsid w:val="0028399C"/>
    <w:rPr>
      <w:rFonts w:ascii="Arial" w:hAnsi="Arial"/>
      <w:bCs/>
      <w:color w:val="000000"/>
      <w:sz w:val="18"/>
      <w:szCs w:val="24"/>
      <w:lang w:val="en-GB"/>
    </w:rPr>
  </w:style>
  <w:style w:type="paragraph" w:styleId="BodyTextIndent3">
    <w:name w:val="Body Text Indent 3"/>
    <w:basedOn w:val="Normal"/>
    <w:link w:val="BodyTextIndent3Char"/>
    <w:uiPriority w:val="99"/>
    <w:rsid w:val="0028399C"/>
    <w:pPr>
      <w:widowControl w:val="0"/>
      <w:tabs>
        <w:tab w:val="clear" w:pos="1588"/>
        <w:tab w:val="left" w:pos="1560"/>
        <w:tab w:val="left" w:pos="6379"/>
      </w:tabs>
      <w:spacing w:before="0" w:line="240" w:lineRule="atLeast"/>
      <w:ind w:left="6379" w:hanging="4820"/>
    </w:pPr>
    <w:rPr>
      <w:rFonts w:ascii="Arial" w:hAnsi="Arial"/>
      <w:bCs/>
      <w:color w:val="FF0000"/>
      <w:sz w:val="18"/>
    </w:rPr>
  </w:style>
  <w:style w:type="character" w:customStyle="1" w:styleId="BodyTextIndent3Char">
    <w:name w:val="Body Text Indent 3 Char"/>
    <w:link w:val="BodyTextIndent3"/>
    <w:uiPriority w:val="99"/>
    <w:rsid w:val="0028399C"/>
    <w:rPr>
      <w:rFonts w:ascii="Arial" w:hAnsi="Arial"/>
      <w:bCs/>
      <w:color w:val="FF0000"/>
      <w:sz w:val="18"/>
      <w:szCs w:val="24"/>
      <w:lang w:val="en-GB"/>
    </w:rPr>
  </w:style>
  <w:style w:type="paragraph" w:styleId="NormalIndent">
    <w:name w:val="Normal Indent"/>
    <w:basedOn w:val="Normal"/>
    <w:uiPriority w:val="99"/>
    <w:rsid w:val="004A3329"/>
    <w:pPr>
      <w:ind w:left="600"/>
    </w:pPr>
  </w:style>
  <w:style w:type="paragraph" w:customStyle="1" w:styleId="Figure">
    <w:name w:val="Figure"/>
    <w:basedOn w:val="Normal"/>
    <w:next w:val="Normal"/>
    <w:uiPriority w:val="99"/>
    <w:rsid w:val="004A3329"/>
    <w:pPr>
      <w:spacing w:before="240"/>
      <w:jc w:val="center"/>
    </w:pPr>
  </w:style>
  <w:style w:type="character" w:styleId="EndnoteReference">
    <w:name w:val="endnote reference"/>
    <w:rsid w:val="0028399C"/>
    <w:rPr>
      <w:vertAlign w:val="superscript"/>
    </w:rPr>
  </w:style>
  <w:style w:type="paragraph" w:customStyle="1" w:styleId="Note">
    <w:name w:val="Note"/>
    <w:basedOn w:val="Normal"/>
    <w:link w:val="NoteChar"/>
    <w:qFormat/>
    <w:rsid w:val="004A3329"/>
    <w:pPr>
      <w:spacing w:before="80"/>
    </w:pPr>
  </w:style>
  <w:style w:type="paragraph" w:styleId="FootnoteText">
    <w:name w:val="footnote text"/>
    <w:basedOn w:val="Normal"/>
    <w:link w:val="FootnoteTextChar"/>
    <w:rsid w:val="004A3329"/>
    <w:pPr>
      <w:tabs>
        <w:tab w:val="left" w:pos="256"/>
      </w:tabs>
    </w:pPr>
    <w:rPr>
      <w:sz w:val="18"/>
    </w:rPr>
  </w:style>
  <w:style w:type="character" w:customStyle="1" w:styleId="FootnoteTextChar">
    <w:name w:val="Footnote Text Char"/>
    <w:link w:val="FootnoteText"/>
    <w:uiPriority w:val="99"/>
    <w:rsid w:val="0028399C"/>
    <w:rPr>
      <w:rFonts w:eastAsia="Times New Roman"/>
      <w:sz w:val="18"/>
      <w:szCs w:val="20"/>
      <w:lang w:val="en-GB"/>
    </w:rPr>
  </w:style>
  <w:style w:type="paragraph" w:styleId="Index1">
    <w:name w:val="index 1"/>
    <w:basedOn w:val="Normal"/>
    <w:next w:val="Normal"/>
    <w:uiPriority w:val="99"/>
    <w:rsid w:val="004A3329"/>
    <w:pPr>
      <w:jc w:val="left"/>
    </w:pPr>
  </w:style>
  <w:style w:type="paragraph" w:styleId="Index2">
    <w:name w:val="index 2"/>
    <w:basedOn w:val="Normal"/>
    <w:next w:val="Normal"/>
    <w:uiPriority w:val="99"/>
    <w:rsid w:val="004A3329"/>
    <w:pPr>
      <w:ind w:left="283"/>
    </w:pPr>
  </w:style>
  <w:style w:type="paragraph" w:styleId="Index3">
    <w:name w:val="index 3"/>
    <w:basedOn w:val="Normal"/>
    <w:next w:val="Normal"/>
    <w:uiPriority w:val="99"/>
    <w:rsid w:val="004A3329"/>
    <w:pPr>
      <w:ind w:left="566"/>
    </w:pPr>
  </w:style>
  <w:style w:type="paragraph" w:customStyle="1" w:styleId="Reftext">
    <w:name w:val="Ref_text"/>
    <w:basedOn w:val="Normal"/>
    <w:uiPriority w:val="99"/>
    <w:rsid w:val="004A3329"/>
    <w:pPr>
      <w:ind w:left="794" w:hanging="794"/>
    </w:pPr>
  </w:style>
  <w:style w:type="paragraph" w:customStyle="1" w:styleId="toc0">
    <w:name w:val="toc 0"/>
    <w:basedOn w:val="TOC1"/>
    <w:next w:val="TOC1"/>
    <w:rsid w:val="004A3329"/>
    <w:pPr>
      <w:tabs>
        <w:tab w:val="clear" w:pos="567"/>
        <w:tab w:val="clear" w:pos="9072"/>
      </w:tabs>
      <w:spacing w:before="120"/>
      <w:ind w:left="0" w:right="0" w:firstLine="0"/>
      <w:jc w:val="right"/>
    </w:pPr>
    <w:rPr>
      <w:i/>
    </w:rPr>
  </w:style>
  <w:style w:type="paragraph" w:styleId="PlainText">
    <w:name w:val="Plain Text"/>
    <w:basedOn w:val="Normal"/>
    <w:link w:val="PlainTextChar"/>
    <w:uiPriority w:val="99"/>
    <w:rsid w:val="0028399C"/>
    <w:pPr>
      <w:spacing w:before="0"/>
    </w:pPr>
    <w:rPr>
      <w:rFonts w:ascii="Courier New" w:eastAsia="SimSun" w:hAnsi="Courier New" w:cs="Courier New"/>
      <w:lang w:val="fr-FR"/>
    </w:rPr>
  </w:style>
  <w:style w:type="character" w:customStyle="1" w:styleId="PlainTextChar">
    <w:name w:val="Plain Text Char"/>
    <w:link w:val="PlainText"/>
    <w:uiPriority w:val="99"/>
    <w:rsid w:val="0028399C"/>
    <w:rPr>
      <w:rFonts w:ascii="Courier New" w:eastAsia="SimSun" w:hAnsi="Courier New" w:cs="Courier New"/>
      <w:szCs w:val="24"/>
      <w:lang w:val="fr-FR"/>
    </w:rPr>
  </w:style>
  <w:style w:type="paragraph" w:styleId="BodyText3">
    <w:name w:val="Body Text 3"/>
    <w:basedOn w:val="Normal"/>
    <w:link w:val="BodyText3Char"/>
    <w:uiPriority w:val="99"/>
    <w:rsid w:val="0028399C"/>
    <w:pPr>
      <w:spacing w:before="0" w:after="120"/>
    </w:pPr>
    <w:rPr>
      <w:rFonts w:eastAsia="SimSun"/>
      <w:sz w:val="16"/>
      <w:szCs w:val="16"/>
      <w:lang w:val="fr-FR"/>
    </w:rPr>
  </w:style>
  <w:style w:type="character" w:customStyle="1" w:styleId="BodyText3Char">
    <w:name w:val="Body Text 3 Char"/>
    <w:link w:val="BodyText3"/>
    <w:uiPriority w:val="99"/>
    <w:rsid w:val="0028399C"/>
    <w:rPr>
      <w:rFonts w:eastAsia="SimSun"/>
      <w:sz w:val="16"/>
      <w:szCs w:val="16"/>
      <w:lang w:val="fr-FR" w:eastAsia="ja-JP"/>
    </w:rPr>
  </w:style>
  <w:style w:type="paragraph" w:styleId="TableofFigures">
    <w:name w:val="table of figures"/>
    <w:basedOn w:val="Normal"/>
    <w:next w:val="Normal"/>
    <w:uiPriority w:val="99"/>
    <w:rsid w:val="0018781B"/>
    <w:pPr>
      <w:tabs>
        <w:tab w:val="clear" w:pos="794"/>
        <w:tab w:val="clear" w:pos="1191"/>
        <w:tab w:val="clear" w:pos="1588"/>
        <w:tab w:val="clear" w:pos="1985"/>
        <w:tab w:val="right" w:leader="dot" w:pos="9639"/>
      </w:tabs>
      <w:spacing w:before="120"/>
      <w:jc w:val="left"/>
    </w:pPr>
  </w:style>
  <w:style w:type="character" w:styleId="Strong">
    <w:name w:val="Strong"/>
    <w:uiPriority w:val="22"/>
    <w:qFormat/>
    <w:rsid w:val="0028399C"/>
    <w:rPr>
      <w:b/>
      <w:bCs/>
    </w:rPr>
  </w:style>
  <w:style w:type="numbering" w:styleId="ArticleSection">
    <w:name w:val="Outline List 3"/>
    <w:basedOn w:val="NoList"/>
    <w:uiPriority w:val="99"/>
    <w:rsid w:val="0028399C"/>
    <w:pPr>
      <w:numPr>
        <w:numId w:val="1"/>
      </w:numPr>
    </w:pPr>
  </w:style>
  <w:style w:type="character" w:customStyle="1" w:styleId="HeaderChar">
    <w:name w:val="Header Char"/>
    <w:aliases w:val="h Char,Header/Footer Char"/>
    <w:link w:val="Header"/>
    <w:rsid w:val="0018781B"/>
    <w:rPr>
      <w:rFonts w:eastAsia="Times New Roman"/>
      <w:sz w:val="20"/>
      <w:szCs w:val="20"/>
      <w:lang w:val="en-GB"/>
    </w:rPr>
  </w:style>
  <w:style w:type="character" w:customStyle="1" w:styleId="FooterChar">
    <w:name w:val="Footer Char"/>
    <w:link w:val="Footer"/>
    <w:rsid w:val="0028399C"/>
    <w:rPr>
      <w:rFonts w:eastAsia="Times New Roman"/>
      <w:b/>
      <w:sz w:val="20"/>
      <w:szCs w:val="20"/>
      <w:lang w:val="en-GB"/>
    </w:rPr>
  </w:style>
  <w:style w:type="paragraph" w:styleId="TOCHeading">
    <w:name w:val="TOC Heading"/>
    <w:basedOn w:val="Heading1"/>
    <w:next w:val="Normal"/>
    <w:uiPriority w:val="39"/>
    <w:unhideWhenUsed/>
    <w:qFormat/>
    <w:rsid w:val="0028399C"/>
    <w:pPr>
      <w:spacing w:line="276" w:lineRule="auto"/>
      <w:ind w:left="0" w:firstLine="0"/>
      <w:outlineLvl w:val="9"/>
    </w:pPr>
    <w:rPr>
      <w:rFonts w:ascii="Cambria" w:hAnsi="Cambria"/>
      <w:color w:val="365F91"/>
      <w:sz w:val="28"/>
      <w:szCs w:val="28"/>
    </w:rPr>
  </w:style>
  <w:style w:type="paragraph" w:customStyle="1" w:styleId="Tablelegend">
    <w:name w:val="Table_legend"/>
    <w:basedOn w:val="Normal"/>
    <w:next w:val="Normal"/>
    <w:uiPriority w:val="99"/>
    <w:rsid w:val="004A3329"/>
    <w:pPr>
      <w:keepNext/>
      <w:tabs>
        <w:tab w:val="clear" w:pos="794"/>
        <w:tab w:val="clear" w:pos="1191"/>
        <w:tab w:val="clear" w:pos="1588"/>
        <w:tab w:val="clear" w:pos="1985"/>
        <w:tab w:val="left" w:pos="454"/>
      </w:tabs>
      <w:spacing w:before="86"/>
    </w:pPr>
    <w:rPr>
      <w:sz w:val="18"/>
    </w:rPr>
  </w:style>
  <w:style w:type="paragraph" w:styleId="Date">
    <w:name w:val="Date"/>
    <w:basedOn w:val="Normal"/>
    <w:next w:val="Normal"/>
    <w:link w:val="DateChar"/>
    <w:uiPriority w:val="99"/>
    <w:rsid w:val="0028399C"/>
    <w:pPr>
      <w:spacing w:before="60"/>
    </w:pPr>
    <w:rPr>
      <w:rFonts w:ascii="Palatino" w:eastAsia="Batang" w:hAnsi="Palatino"/>
    </w:rPr>
  </w:style>
  <w:style w:type="character" w:customStyle="1" w:styleId="DateChar">
    <w:name w:val="Date Char"/>
    <w:link w:val="Date"/>
    <w:uiPriority w:val="99"/>
    <w:rsid w:val="0028399C"/>
    <w:rPr>
      <w:rFonts w:ascii="Palatino" w:eastAsia="Batang" w:hAnsi="Palatino"/>
      <w:szCs w:val="24"/>
      <w:lang w:val="en-GB"/>
    </w:rPr>
  </w:style>
  <w:style w:type="paragraph" w:styleId="Title">
    <w:name w:val="Title"/>
    <w:basedOn w:val="Normal"/>
    <w:next w:val="Normal"/>
    <w:link w:val="TitleChar"/>
    <w:uiPriority w:val="99"/>
    <w:qFormat/>
    <w:rsid w:val="004A3329"/>
    <w:pPr>
      <w:spacing w:before="840" w:after="480"/>
      <w:jc w:val="center"/>
    </w:pPr>
    <w:rPr>
      <w:b/>
      <w:sz w:val="24"/>
    </w:rPr>
  </w:style>
  <w:style w:type="character" w:customStyle="1" w:styleId="TitleChar">
    <w:name w:val="Title Char"/>
    <w:link w:val="Title"/>
    <w:uiPriority w:val="99"/>
    <w:rsid w:val="0028399C"/>
    <w:rPr>
      <w:rFonts w:eastAsia="Times New Roman"/>
      <w:b/>
      <w:szCs w:val="20"/>
      <w:lang w:val="en-GB"/>
    </w:rPr>
  </w:style>
  <w:style w:type="paragraph" w:styleId="EndnoteText">
    <w:name w:val="endnote text"/>
    <w:basedOn w:val="Normal"/>
    <w:link w:val="EndnoteTextChar"/>
    <w:uiPriority w:val="99"/>
    <w:rsid w:val="0028399C"/>
    <w:pPr>
      <w:spacing w:before="120"/>
    </w:pPr>
    <w:rPr>
      <w:rFonts w:eastAsia="SimSun"/>
    </w:rPr>
  </w:style>
  <w:style w:type="character" w:customStyle="1" w:styleId="EndnoteTextChar">
    <w:name w:val="Endnote Text Char"/>
    <w:link w:val="EndnoteText"/>
    <w:uiPriority w:val="99"/>
    <w:rsid w:val="0028399C"/>
    <w:rPr>
      <w:rFonts w:eastAsia="SimSun"/>
      <w:szCs w:val="24"/>
      <w:lang w:val="en-GB"/>
    </w:rPr>
  </w:style>
  <w:style w:type="character" w:styleId="Emphasis">
    <w:name w:val="Emphasis"/>
    <w:qFormat/>
    <w:rsid w:val="0028399C"/>
    <w:rPr>
      <w:i/>
      <w:iCs/>
    </w:rPr>
  </w:style>
  <w:style w:type="character" w:styleId="HTMLCode">
    <w:name w:val="HTML Code"/>
    <w:rsid w:val="0028399C"/>
    <w:rPr>
      <w:rFonts w:ascii="Courier New" w:eastAsia="Times New Roman" w:hAnsi="Courier New" w:cs="Courier New" w:hint="default"/>
      <w:color w:val="800000"/>
      <w:sz w:val="20"/>
      <w:szCs w:val="20"/>
    </w:rPr>
  </w:style>
  <w:style w:type="character" w:customStyle="1" w:styleId="NoteChar">
    <w:name w:val="Note Char"/>
    <w:link w:val="Note"/>
    <w:locked/>
    <w:rsid w:val="0028399C"/>
    <w:rPr>
      <w:rFonts w:eastAsia="Times New Roman"/>
      <w:sz w:val="22"/>
      <w:szCs w:val="20"/>
      <w:lang w:val="en-GB"/>
    </w:rPr>
  </w:style>
  <w:style w:type="paragraph" w:styleId="Subtitle">
    <w:name w:val="Subtitle"/>
    <w:basedOn w:val="Normal"/>
    <w:next w:val="Normal"/>
    <w:link w:val="SubtitleChar"/>
    <w:rsid w:val="0028399C"/>
    <w:pPr>
      <w:numPr>
        <w:ilvl w:val="1"/>
      </w:numPr>
      <w:spacing w:before="120" w:after="160"/>
    </w:pPr>
    <w:rPr>
      <w:rFonts w:ascii="Calibri" w:eastAsia="SimSun" w:hAnsi="Calibri" w:cs="Arial"/>
      <w:color w:val="5A5A5A"/>
      <w:spacing w:val="15"/>
      <w:szCs w:val="22"/>
    </w:rPr>
  </w:style>
  <w:style w:type="character" w:customStyle="1" w:styleId="SubtitleChar">
    <w:name w:val="Subtitle Char"/>
    <w:link w:val="Subtitle"/>
    <w:rsid w:val="0028399C"/>
    <w:rPr>
      <w:rFonts w:ascii="Calibri" w:eastAsia="SimSun" w:hAnsi="Calibri" w:cs="Arial"/>
      <w:color w:val="5A5A5A"/>
      <w:spacing w:val="15"/>
      <w:sz w:val="22"/>
      <w:szCs w:val="22"/>
      <w:lang w:val="en-GB" w:eastAsia="ja-JP"/>
    </w:rPr>
  </w:style>
  <w:style w:type="paragraph" w:customStyle="1" w:styleId="ColorfulShading-Accent11">
    <w:name w:val="Colorful Shading - Accent 11"/>
    <w:hidden/>
    <w:uiPriority w:val="99"/>
    <w:rsid w:val="0028399C"/>
    <w:rPr>
      <w:rFonts w:eastAsia="SimSun"/>
      <w:lang w:val="en-GB" w:eastAsia="ja-JP"/>
    </w:rPr>
  </w:style>
  <w:style w:type="character" w:customStyle="1" w:styleId="BalloonTextChar">
    <w:name w:val="Balloon Text Char"/>
    <w:basedOn w:val="DefaultParagraphFont"/>
    <w:link w:val="BalloonText"/>
    <w:rsid w:val="004A3329"/>
    <w:rPr>
      <w:rFonts w:ascii="Tahoma" w:eastAsia="Times New Roman" w:hAnsi="Tahoma" w:cs="Tahoma"/>
      <w:sz w:val="16"/>
      <w:szCs w:val="16"/>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8399C"/>
    <w:rPr>
      <w:rFonts w:eastAsia="SimSun"/>
      <w:b/>
      <w:bCs/>
      <w:szCs w:val="24"/>
      <w:lang w:val="fr-FR" w:eastAsia="ja-JP"/>
    </w:rPr>
  </w:style>
  <w:style w:type="paragraph" w:customStyle="1" w:styleId="Equationsmallertabs">
    <w:name w:val="Equation smaller tabs"/>
    <w:basedOn w:val="Normal"/>
    <w:qFormat/>
    <w:rsid w:val="008C0E70"/>
    <w:pPr>
      <w:tabs>
        <w:tab w:val="clear" w:pos="1191"/>
        <w:tab w:val="left" w:pos="1170"/>
        <w:tab w:val="left" w:pos="1890"/>
        <w:tab w:val="left" w:pos="2160"/>
        <w:tab w:val="left" w:pos="2430"/>
        <w:tab w:val="center" w:pos="4849"/>
        <w:tab w:val="right" w:pos="9696"/>
      </w:tabs>
      <w:ind w:left="794"/>
    </w:pPr>
    <w:rPr>
      <w:rFonts w:eastAsia="Malgun Gothic"/>
      <w:szCs w:val="22"/>
      <w:lang w:eastAsia="ko-KR"/>
    </w:rPr>
  </w:style>
  <w:style w:type="paragraph" w:customStyle="1" w:styleId="enumlev1">
    <w:name w:val="enumlev1"/>
    <w:basedOn w:val="Normal"/>
    <w:rsid w:val="004A3329"/>
    <w:pPr>
      <w:spacing w:before="86"/>
      <w:ind w:left="1191" w:hanging="397"/>
    </w:pPr>
  </w:style>
  <w:style w:type="paragraph" w:customStyle="1" w:styleId="Equation">
    <w:name w:val="Equation"/>
    <w:basedOn w:val="Normal"/>
    <w:qFormat/>
    <w:rsid w:val="00914BF4"/>
    <w:pPr>
      <w:tabs>
        <w:tab w:val="clear" w:pos="1191"/>
        <w:tab w:val="clear" w:pos="1985"/>
        <w:tab w:val="center" w:pos="4849"/>
        <w:tab w:val="right" w:pos="9696"/>
      </w:tabs>
      <w:spacing w:before="193" w:after="240"/>
      <w:jc w:val="left"/>
    </w:pPr>
  </w:style>
  <w:style w:type="paragraph" w:styleId="Revision">
    <w:name w:val="Revision"/>
    <w:hidden/>
    <w:uiPriority w:val="99"/>
    <w:rsid w:val="008D474D"/>
    <w:rPr>
      <w:sz w:val="22"/>
    </w:rPr>
  </w:style>
  <w:style w:type="character" w:styleId="PlaceholderText">
    <w:name w:val="Placeholder Text"/>
    <w:basedOn w:val="DefaultParagraphFont"/>
    <w:uiPriority w:val="99"/>
    <w:rsid w:val="00B8300F"/>
    <w:rPr>
      <w:color w:val="808080"/>
    </w:rPr>
  </w:style>
  <w:style w:type="character" w:styleId="FootnoteReference">
    <w:name w:val="footnote reference"/>
    <w:basedOn w:val="DefaultParagraphFont"/>
    <w:rsid w:val="004A3329"/>
    <w:rPr>
      <w:position w:val="6"/>
      <w:sz w:val="16"/>
    </w:rPr>
  </w:style>
  <w:style w:type="paragraph" w:styleId="ListParagraph">
    <w:name w:val="List Paragraph"/>
    <w:basedOn w:val="Normal"/>
    <w:link w:val="ListParagraphChar"/>
    <w:uiPriority w:val="34"/>
    <w:qFormat/>
    <w:rsid w:val="00B65CF3"/>
    <w:pPr>
      <w:ind w:left="720"/>
      <w:contextualSpacing/>
    </w:pPr>
  </w:style>
  <w:style w:type="character" w:customStyle="1" w:styleId="Note1Char">
    <w:name w:val="Note 1 Char"/>
    <w:link w:val="Note1"/>
    <w:locked/>
    <w:rsid w:val="009017B9"/>
    <w:rPr>
      <w:rFonts w:eastAsia="Times New Roman"/>
      <w:sz w:val="18"/>
      <w:szCs w:val="20"/>
      <w:lang w:val="en-GB"/>
    </w:rPr>
  </w:style>
  <w:style w:type="paragraph" w:customStyle="1" w:styleId="Note1">
    <w:name w:val="Note 1"/>
    <w:basedOn w:val="Normal"/>
    <w:link w:val="Note1Char"/>
    <w:qFormat/>
    <w:rsid w:val="004A3329"/>
    <w:pPr>
      <w:tabs>
        <w:tab w:val="clear" w:pos="794"/>
        <w:tab w:val="clear" w:pos="1191"/>
        <w:tab w:val="clear" w:pos="1588"/>
        <w:tab w:val="clear" w:pos="1985"/>
      </w:tabs>
      <w:spacing w:before="60"/>
      <w:ind w:left="284"/>
    </w:pPr>
    <w:rPr>
      <w:sz w:val="18"/>
    </w:rPr>
  </w:style>
  <w:style w:type="paragraph" w:customStyle="1" w:styleId="FigureNoTitle">
    <w:name w:val="Figure_NoTitle"/>
    <w:basedOn w:val="Normal"/>
    <w:next w:val="Normal"/>
    <w:uiPriority w:val="99"/>
    <w:rsid w:val="004A3329"/>
    <w:pPr>
      <w:keepLines/>
      <w:spacing w:before="240" w:after="120"/>
      <w:jc w:val="center"/>
    </w:pPr>
    <w:rPr>
      <w:b/>
    </w:rPr>
  </w:style>
  <w:style w:type="paragraph" w:customStyle="1" w:styleId="TableNoTitle">
    <w:name w:val="Table_NoTitle"/>
    <w:basedOn w:val="Normal"/>
    <w:next w:val="Tablehead"/>
    <w:uiPriority w:val="99"/>
    <w:rsid w:val="004A3329"/>
    <w:pPr>
      <w:keepNext/>
      <w:keepLines/>
      <w:spacing w:before="360" w:after="120"/>
      <w:jc w:val="center"/>
    </w:pPr>
    <w:rPr>
      <w:b/>
    </w:rPr>
  </w:style>
  <w:style w:type="paragraph" w:customStyle="1" w:styleId="FooterQP">
    <w:name w:val="Footer_QP"/>
    <w:basedOn w:val="Normal"/>
    <w:rsid w:val="004A3329"/>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AnnexNoTitle">
    <w:name w:val="Annex_NoTitle"/>
    <w:basedOn w:val="Normal"/>
    <w:next w:val="Normal"/>
    <w:uiPriority w:val="99"/>
    <w:rsid w:val="004A3329"/>
    <w:pPr>
      <w:keepNext/>
      <w:keepLines/>
      <w:spacing w:before="720"/>
      <w:jc w:val="center"/>
    </w:pPr>
    <w:rPr>
      <w:b/>
      <w:sz w:val="24"/>
    </w:rPr>
  </w:style>
  <w:style w:type="paragraph" w:customStyle="1" w:styleId="Annexref">
    <w:name w:val="Annex_ref"/>
    <w:basedOn w:val="Normal"/>
    <w:next w:val="Normal"/>
    <w:uiPriority w:val="99"/>
    <w:rsid w:val="004A3329"/>
    <w:pPr>
      <w:spacing w:before="0"/>
      <w:jc w:val="center"/>
    </w:pPr>
  </w:style>
  <w:style w:type="character" w:customStyle="1" w:styleId="Appdef">
    <w:name w:val="App_def"/>
    <w:basedOn w:val="DefaultParagraphFont"/>
    <w:uiPriority w:val="99"/>
    <w:rsid w:val="004A3329"/>
    <w:rPr>
      <w:rFonts w:ascii="Times New Roman" w:hAnsi="Times New Roman"/>
      <w:b/>
    </w:rPr>
  </w:style>
  <w:style w:type="character" w:customStyle="1" w:styleId="Appref">
    <w:name w:val="App_ref"/>
    <w:basedOn w:val="DefaultParagraphFont"/>
    <w:uiPriority w:val="99"/>
    <w:rsid w:val="004A3329"/>
  </w:style>
  <w:style w:type="paragraph" w:customStyle="1" w:styleId="AppendixNoTitle">
    <w:name w:val="Appendix_NoTitle"/>
    <w:basedOn w:val="AnnexNoTitle"/>
    <w:next w:val="Normal"/>
    <w:uiPriority w:val="99"/>
    <w:rsid w:val="004A3329"/>
    <w:pPr>
      <w:outlineLvl w:val="0"/>
    </w:pPr>
  </w:style>
  <w:style w:type="paragraph" w:customStyle="1" w:styleId="Appendixref">
    <w:name w:val="Appendix_ref"/>
    <w:basedOn w:val="Annexref"/>
    <w:next w:val="Normal"/>
    <w:uiPriority w:val="99"/>
    <w:rsid w:val="004A3329"/>
  </w:style>
  <w:style w:type="character" w:customStyle="1" w:styleId="Artdef">
    <w:name w:val="Art_def"/>
    <w:basedOn w:val="DefaultParagraphFont"/>
    <w:uiPriority w:val="99"/>
    <w:rsid w:val="004A3329"/>
    <w:rPr>
      <w:rFonts w:ascii="Times New Roman" w:hAnsi="Times New Roman"/>
      <w:b/>
    </w:rPr>
  </w:style>
  <w:style w:type="paragraph" w:customStyle="1" w:styleId="Artheading">
    <w:name w:val="Art_heading"/>
    <w:basedOn w:val="Normal"/>
    <w:next w:val="Normal"/>
    <w:uiPriority w:val="99"/>
    <w:rsid w:val="004A3329"/>
    <w:pPr>
      <w:spacing w:before="480"/>
      <w:jc w:val="center"/>
    </w:pPr>
    <w:rPr>
      <w:b/>
      <w:sz w:val="28"/>
    </w:rPr>
  </w:style>
  <w:style w:type="paragraph" w:customStyle="1" w:styleId="ArtNo">
    <w:name w:val="Art_No"/>
    <w:basedOn w:val="Normal"/>
    <w:next w:val="Normal"/>
    <w:uiPriority w:val="99"/>
    <w:rsid w:val="004A3329"/>
    <w:pPr>
      <w:keepNext/>
      <w:keepLines/>
      <w:spacing w:before="480"/>
      <w:jc w:val="center"/>
    </w:pPr>
    <w:rPr>
      <w:caps/>
      <w:sz w:val="28"/>
    </w:rPr>
  </w:style>
  <w:style w:type="character" w:customStyle="1" w:styleId="Artref">
    <w:name w:val="Art_ref"/>
    <w:basedOn w:val="DefaultParagraphFont"/>
    <w:uiPriority w:val="99"/>
    <w:rsid w:val="004A3329"/>
  </w:style>
  <w:style w:type="paragraph" w:customStyle="1" w:styleId="Arttitle">
    <w:name w:val="Art_title"/>
    <w:basedOn w:val="Normal"/>
    <w:next w:val="Normal"/>
    <w:uiPriority w:val="99"/>
    <w:rsid w:val="004A3329"/>
    <w:pPr>
      <w:keepNext/>
      <w:keepLines/>
      <w:spacing w:before="240"/>
      <w:jc w:val="center"/>
    </w:pPr>
    <w:rPr>
      <w:b/>
      <w:sz w:val="28"/>
    </w:rPr>
  </w:style>
  <w:style w:type="paragraph" w:customStyle="1" w:styleId="Formal">
    <w:name w:val="Formal"/>
    <w:basedOn w:val="Normal"/>
    <w:uiPriority w:val="99"/>
    <w:rsid w:val="004A332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ASN1">
    <w:name w:val="ASN.1"/>
    <w:basedOn w:val="Formal"/>
    <w:uiPriority w:val="99"/>
    <w:rsid w:val="004A3329"/>
    <w:rPr>
      <w:b/>
      <w:bCs/>
    </w:rPr>
  </w:style>
  <w:style w:type="paragraph" w:customStyle="1" w:styleId="ASN1italic">
    <w:name w:val="ASN.1_italic"/>
    <w:basedOn w:val="ASN1"/>
    <w:uiPriority w:val="99"/>
    <w:rsid w:val="004A3329"/>
    <w:rPr>
      <w:b w:val="0"/>
      <w:i/>
    </w:rPr>
  </w:style>
  <w:style w:type="paragraph" w:customStyle="1" w:styleId="Call">
    <w:name w:val="Call"/>
    <w:basedOn w:val="Normal"/>
    <w:next w:val="Normal"/>
    <w:uiPriority w:val="99"/>
    <w:rsid w:val="004A3329"/>
    <w:pPr>
      <w:tabs>
        <w:tab w:val="clear" w:pos="1191"/>
        <w:tab w:val="clear" w:pos="1588"/>
        <w:tab w:val="clear" w:pos="1985"/>
      </w:tabs>
      <w:spacing w:before="227"/>
      <w:ind w:left="794"/>
      <w:jc w:val="left"/>
    </w:pPr>
    <w:rPr>
      <w:i/>
    </w:rPr>
  </w:style>
  <w:style w:type="paragraph" w:customStyle="1" w:styleId="ChapNo">
    <w:name w:val="Chap_No"/>
    <w:basedOn w:val="Normal"/>
    <w:next w:val="Normal"/>
    <w:uiPriority w:val="99"/>
    <w:rsid w:val="004A3329"/>
    <w:pPr>
      <w:keepNext/>
      <w:keepLines/>
      <w:spacing w:before="480"/>
      <w:jc w:val="center"/>
    </w:pPr>
    <w:rPr>
      <w:b/>
      <w:caps/>
      <w:sz w:val="28"/>
    </w:rPr>
  </w:style>
  <w:style w:type="paragraph" w:customStyle="1" w:styleId="Chaptitle">
    <w:name w:val="Chap_title"/>
    <w:basedOn w:val="Normal"/>
    <w:next w:val="Normal"/>
    <w:uiPriority w:val="99"/>
    <w:rsid w:val="004A3329"/>
    <w:pPr>
      <w:keepNext/>
      <w:keepLines/>
      <w:spacing w:before="240"/>
      <w:jc w:val="center"/>
    </w:pPr>
    <w:rPr>
      <w:b/>
      <w:sz w:val="28"/>
    </w:rPr>
  </w:style>
  <w:style w:type="paragraph" w:customStyle="1" w:styleId="Couvnote">
    <w:name w:val="Couv_note"/>
    <w:basedOn w:val="Normal"/>
    <w:uiPriority w:val="99"/>
    <w:rsid w:val="004A3329"/>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4A3329"/>
    <w:pPr>
      <w:tabs>
        <w:tab w:val="clear" w:pos="794"/>
        <w:tab w:val="clear" w:pos="1191"/>
        <w:tab w:val="clear" w:pos="1588"/>
        <w:tab w:val="clear" w:pos="1985"/>
      </w:tabs>
      <w:spacing w:before="6"/>
      <w:ind w:left="1418"/>
    </w:pPr>
    <w:rPr>
      <w:rFonts w:ascii="Arial" w:hAnsi="Arial"/>
      <w:sz w:val="32"/>
    </w:rPr>
  </w:style>
  <w:style w:type="paragraph" w:customStyle="1" w:styleId="Couvrectitle">
    <w:name w:val="Couv_rec_title"/>
    <w:basedOn w:val="Normal"/>
    <w:uiPriority w:val="99"/>
    <w:rsid w:val="004A3329"/>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enumlev2">
    <w:name w:val="enumlev2"/>
    <w:basedOn w:val="enumlev1"/>
    <w:uiPriority w:val="99"/>
    <w:rsid w:val="004A3329"/>
    <w:pPr>
      <w:ind w:left="1588"/>
    </w:pPr>
  </w:style>
  <w:style w:type="paragraph" w:customStyle="1" w:styleId="enumlev3">
    <w:name w:val="enumlev3"/>
    <w:basedOn w:val="enumlev2"/>
    <w:uiPriority w:val="99"/>
    <w:rsid w:val="004A3329"/>
    <w:pPr>
      <w:ind w:left="1985"/>
    </w:pPr>
  </w:style>
  <w:style w:type="paragraph" w:customStyle="1" w:styleId="Equationlegend">
    <w:name w:val="Equation_legend"/>
    <w:basedOn w:val="Normal"/>
    <w:uiPriority w:val="99"/>
    <w:rsid w:val="004A3329"/>
    <w:pPr>
      <w:tabs>
        <w:tab w:val="clear" w:pos="794"/>
        <w:tab w:val="clear" w:pos="1191"/>
        <w:tab w:val="clear" w:pos="1588"/>
        <w:tab w:val="right" w:pos="1814"/>
      </w:tabs>
      <w:spacing w:before="80"/>
      <w:ind w:left="1985" w:hanging="1985"/>
    </w:pPr>
  </w:style>
  <w:style w:type="paragraph" w:customStyle="1" w:styleId="Figurelegend">
    <w:name w:val="Figure_legend"/>
    <w:basedOn w:val="Tablelegend"/>
    <w:next w:val="Normal"/>
    <w:uiPriority w:val="99"/>
    <w:rsid w:val="004A3329"/>
  </w:style>
  <w:style w:type="paragraph" w:customStyle="1" w:styleId="Figurewithouttitle">
    <w:name w:val="Figure_without_title"/>
    <w:basedOn w:val="Normal"/>
    <w:next w:val="Normal"/>
    <w:uiPriority w:val="99"/>
    <w:rsid w:val="004A3329"/>
    <w:pPr>
      <w:keepLines/>
      <w:spacing w:before="240" w:after="120"/>
      <w:jc w:val="center"/>
    </w:pPr>
  </w:style>
  <w:style w:type="paragraph" w:customStyle="1" w:styleId="FirstFooter">
    <w:name w:val="FirstFooter"/>
    <w:basedOn w:val="Footer"/>
    <w:uiPriority w:val="99"/>
    <w:rsid w:val="004A3329"/>
    <w:pPr>
      <w:overflowPunct/>
      <w:autoSpaceDE/>
      <w:autoSpaceDN/>
      <w:adjustRightInd/>
      <w:spacing w:before="40"/>
      <w:textAlignment w:val="auto"/>
    </w:pPr>
    <w:rPr>
      <w:caps/>
    </w:rPr>
  </w:style>
  <w:style w:type="character" w:customStyle="1" w:styleId="Head">
    <w:name w:val="Head"/>
    <w:basedOn w:val="DefaultParagraphFont"/>
    <w:uiPriority w:val="99"/>
    <w:rsid w:val="004A3329"/>
    <w:rPr>
      <w:b/>
    </w:rPr>
  </w:style>
  <w:style w:type="paragraph" w:customStyle="1" w:styleId="Headingi">
    <w:name w:val="Heading_i"/>
    <w:basedOn w:val="Heading3"/>
    <w:next w:val="Normal"/>
    <w:uiPriority w:val="99"/>
    <w:rsid w:val="004A3329"/>
    <w:rPr>
      <w:b w:val="0"/>
      <w:i/>
    </w:rPr>
  </w:style>
  <w:style w:type="character" w:customStyle="1" w:styleId="href">
    <w:name w:val="href"/>
    <w:basedOn w:val="DefaultParagraphFont"/>
    <w:uiPriority w:val="99"/>
    <w:rsid w:val="004A3329"/>
    <w:rPr>
      <w:lang w:val="fr-FR"/>
    </w:rPr>
  </w:style>
  <w:style w:type="paragraph" w:customStyle="1" w:styleId="Indextitle">
    <w:name w:val="Index_title"/>
    <w:basedOn w:val="Normal"/>
    <w:uiPriority w:val="99"/>
    <w:rsid w:val="004A3329"/>
    <w:pPr>
      <w:spacing w:after="68"/>
      <w:jc w:val="center"/>
    </w:pPr>
    <w:rPr>
      <w:b/>
      <w:sz w:val="24"/>
    </w:rPr>
  </w:style>
  <w:style w:type="character" w:styleId="LineNumber">
    <w:name w:val="line number"/>
    <w:basedOn w:val="DefaultParagraphFont"/>
    <w:uiPriority w:val="99"/>
    <w:rsid w:val="004A3329"/>
  </w:style>
  <w:style w:type="paragraph" w:customStyle="1" w:styleId="Normalaftertitle">
    <w:name w:val="Normal after title"/>
    <w:basedOn w:val="Normal"/>
    <w:uiPriority w:val="99"/>
    <w:rsid w:val="004A3329"/>
    <w:pPr>
      <w:spacing w:before="480"/>
    </w:pPr>
    <w:rPr>
      <w:rFonts w:ascii="Times" w:hAnsi="Times"/>
      <w:lang w:val="en-US"/>
    </w:rPr>
  </w:style>
  <w:style w:type="paragraph" w:customStyle="1" w:styleId="Note2">
    <w:name w:val="Note 2"/>
    <w:basedOn w:val="Note1"/>
    <w:uiPriority w:val="99"/>
    <w:qFormat/>
    <w:rsid w:val="004A3329"/>
    <w:pPr>
      <w:ind w:left="1077"/>
    </w:pPr>
  </w:style>
  <w:style w:type="paragraph" w:customStyle="1" w:styleId="Note3">
    <w:name w:val="Note 3"/>
    <w:basedOn w:val="Note1"/>
    <w:uiPriority w:val="99"/>
    <w:rsid w:val="004A3329"/>
    <w:pPr>
      <w:ind w:left="1474"/>
    </w:pPr>
  </w:style>
  <w:style w:type="paragraph" w:customStyle="1" w:styleId="PartNo">
    <w:name w:val="Part_No"/>
    <w:basedOn w:val="Normal"/>
    <w:next w:val="Normal"/>
    <w:uiPriority w:val="99"/>
    <w:rsid w:val="004A3329"/>
    <w:pPr>
      <w:keepNext/>
      <w:keepLines/>
      <w:spacing w:before="480" w:after="80"/>
      <w:jc w:val="center"/>
    </w:pPr>
    <w:rPr>
      <w:caps/>
      <w:sz w:val="28"/>
    </w:rPr>
  </w:style>
  <w:style w:type="paragraph" w:customStyle="1" w:styleId="Partref">
    <w:name w:val="Part_ref"/>
    <w:basedOn w:val="Normal"/>
    <w:next w:val="Normal"/>
    <w:uiPriority w:val="99"/>
    <w:rsid w:val="004A3329"/>
    <w:pPr>
      <w:keepNext/>
      <w:keepLines/>
      <w:spacing w:before="280"/>
      <w:jc w:val="center"/>
    </w:pPr>
  </w:style>
  <w:style w:type="paragraph" w:customStyle="1" w:styleId="Parttitle">
    <w:name w:val="Part_title"/>
    <w:basedOn w:val="Normal"/>
    <w:next w:val="Normal"/>
    <w:uiPriority w:val="99"/>
    <w:rsid w:val="004A3329"/>
    <w:pPr>
      <w:keepNext/>
      <w:keepLines/>
      <w:spacing w:before="240" w:after="280"/>
      <w:jc w:val="center"/>
    </w:pPr>
    <w:rPr>
      <w:b/>
      <w:sz w:val="28"/>
    </w:rPr>
  </w:style>
  <w:style w:type="paragraph" w:customStyle="1" w:styleId="Recdate">
    <w:name w:val="Rec_date"/>
    <w:basedOn w:val="Normal"/>
    <w:next w:val="Normal"/>
    <w:uiPriority w:val="99"/>
    <w:rsid w:val="004A3329"/>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
    <w:uiPriority w:val="99"/>
    <w:rsid w:val="004A3329"/>
  </w:style>
  <w:style w:type="paragraph" w:customStyle="1" w:styleId="QuestionNo">
    <w:name w:val="Question_No"/>
    <w:basedOn w:val="RecNo"/>
    <w:next w:val="Normal"/>
    <w:uiPriority w:val="99"/>
    <w:rsid w:val="004A3329"/>
  </w:style>
  <w:style w:type="paragraph" w:customStyle="1" w:styleId="Recref">
    <w:name w:val="Rec_ref"/>
    <w:basedOn w:val="Normal"/>
    <w:next w:val="Heading1"/>
    <w:uiPriority w:val="99"/>
    <w:rsid w:val="004A3329"/>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4A3329"/>
  </w:style>
  <w:style w:type="paragraph" w:customStyle="1" w:styleId="Questiontitle">
    <w:name w:val="Question_title"/>
    <w:basedOn w:val="Rectitle"/>
    <w:next w:val="Questionref"/>
    <w:uiPriority w:val="99"/>
    <w:rsid w:val="004A3329"/>
  </w:style>
  <w:style w:type="paragraph" w:customStyle="1" w:styleId="Reftitle">
    <w:name w:val="Ref_title"/>
    <w:basedOn w:val="Heading1"/>
    <w:next w:val="Reftext"/>
    <w:uiPriority w:val="99"/>
    <w:rsid w:val="004A3329"/>
    <w:pPr>
      <w:ind w:left="0" w:firstLine="0"/>
      <w:outlineLvl w:val="9"/>
    </w:pPr>
  </w:style>
  <w:style w:type="paragraph" w:customStyle="1" w:styleId="Repdate">
    <w:name w:val="Rep_date"/>
    <w:basedOn w:val="Recdate"/>
    <w:next w:val="Normal"/>
    <w:uiPriority w:val="99"/>
    <w:rsid w:val="004A3329"/>
  </w:style>
  <w:style w:type="paragraph" w:customStyle="1" w:styleId="RepNo">
    <w:name w:val="Rep_No"/>
    <w:basedOn w:val="RecNo"/>
    <w:next w:val="Normal"/>
    <w:uiPriority w:val="99"/>
    <w:rsid w:val="004A3329"/>
  </w:style>
  <w:style w:type="paragraph" w:customStyle="1" w:styleId="Repref">
    <w:name w:val="Rep_ref"/>
    <w:basedOn w:val="Recref"/>
    <w:next w:val="Repdate"/>
    <w:uiPriority w:val="99"/>
    <w:rsid w:val="004A3329"/>
  </w:style>
  <w:style w:type="paragraph" w:customStyle="1" w:styleId="Reptitle">
    <w:name w:val="Rep_title"/>
    <w:basedOn w:val="Rectitle"/>
    <w:next w:val="Repref"/>
    <w:uiPriority w:val="99"/>
    <w:rsid w:val="004A3329"/>
  </w:style>
  <w:style w:type="paragraph" w:customStyle="1" w:styleId="Resdate">
    <w:name w:val="Res_date"/>
    <w:basedOn w:val="Recdate"/>
    <w:next w:val="Normal"/>
    <w:uiPriority w:val="99"/>
    <w:rsid w:val="004A3329"/>
  </w:style>
  <w:style w:type="character" w:customStyle="1" w:styleId="Resdef">
    <w:name w:val="Res_def"/>
    <w:basedOn w:val="DefaultParagraphFont"/>
    <w:uiPriority w:val="99"/>
    <w:rsid w:val="004A3329"/>
    <w:rPr>
      <w:rFonts w:ascii="Times New Roman" w:hAnsi="Times New Roman"/>
      <w:b/>
    </w:rPr>
  </w:style>
  <w:style w:type="paragraph" w:customStyle="1" w:styleId="ResNo">
    <w:name w:val="Res_No"/>
    <w:basedOn w:val="RecNo"/>
    <w:next w:val="Normal"/>
    <w:uiPriority w:val="99"/>
    <w:rsid w:val="004A3329"/>
  </w:style>
  <w:style w:type="paragraph" w:customStyle="1" w:styleId="Resref">
    <w:name w:val="Res_ref"/>
    <w:basedOn w:val="Recref"/>
    <w:next w:val="Resdate"/>
    <w:uiPriority w:val="99"/>
    <w:rsid w:val="004A3329"/>
  </w:style>
  <w:style w:type="paragraph" w:customStyle="1" w:styleId="Restitle">
    <w:name w:val="Res_title"/>
    <w:basedOn w:val="Rectitle"/>
    <w:next w:val="Resref"/>
    <w:uiPriority w:val="99"/>
    <w:rsid w:val="004A3329"/>
  </w:style>
  <w:style w:type="paragraph" w:customStyle="1" w:styleId="SAP">
    <w:name w:val="SAP"/>
    <w:basedOn w:val="Normal"/>
    <w:uiPriority w:val="99"/>
    <w:rsid w:val="004A3329"/>
    <w:pPr>
      <w:spacing w:before="960" w:after="240"/>
      <w:jc w:val="right"/>
    </w:pPr>
    <w:rPr>
      <w:rFonts w:ascii="C39T36Lfz" w:hAnsi="C39T36Lfz"/>
      <w:sz w:val="104"/>
    </w:rPr>
  </w:style>
  <w:style w:type="paragraph" w:customStyle="1" w:styleId="Section1">
    <w:name w:val="Section_1"/>
    <w:basedOn w:val="Normal"/>
    <w:next w:val="Normal"/>
    <w:uiPriority w:val="99"/>
    <w:rsid w:val="004A332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4A332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rsid w:val="004A3329"/>
    <w:pPr>
      <w:keepNext/>
      <w:keepLines/>
      <w:spacing w:before="480" w:after="80"/>
      <w:jc w:val="center"/>
    </w:pPr>
    <w:rPr>
      <w:caps/>
      <w:sz w:val="24"/>
    </w:rPr>
  </w:style>
  <w:style w:type="paragraph" w:customStyle="1" w:styleId="Sectiontitle">
    <w:name w:val="Section_title"/>
    <w:basedOn w:val="Normal"/>
    <w:uiPriority w:val="99"/>
    <w:rsid w:val="004A3329"/>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
    <w:uiPriority w:val="99"/>
    <w:rsid w:val="004A3329"/>
    <w:pPr>
      <w:spacing w:before="840" w:after="200"/>
      <w:jc w:val="center"/>
    </w:pPr>
    <w:rPr>
      <w:b/>
      <w:sz w:val="28"/>
    </w:rPr>
  </w:style>
  <w:style w:type="paragraph" w:customStyle="1" w:styleId="SpecialFooter">
    <w:name w:val="Special Footer"/>
    <w:basedOn w:val="Footer"/>
    <w:uiPriority w:val="99"/>
    <w:rsid w:val="004A3329"/>
    <w:pPr>
      <w:tabs>
        <w:tab w:val="left" w:pos="567"/>
        <w:tab w:val="left" w:pos="1134"/>
        <w:tab w:val="left" w:pos="1701"/>
        <w:tab w:val="left" w:pos="2268"/>
        <w:tab w:val="left" w:pos="2835"/>
      </w:tabs>
    </w:pPr>
    <w:rPr>
      <w:caps/>
    </w:rPr>
  </w:style>
  <w:style w:type="paragraph" w:customStyle="1" w:styleId="Tablefin">
    <w:name w:val="Table_fin"/>
    <w:basedOn w:val="Normal"/>
    <w:next w:val="Normal"/>
    <w:uiPriority w:val="99"/>
    <w:rsid w:val="004A3329"/>
    <w:pPr>
      <w:tabs>
        <w:tab w:val="clear" w:pos="794"/>
        <w:tab w:val="clear" w:pos="1191"/>
        <w:tab w:val="clear" w:pos="1588"/>
        <w:tab w:val="clear" w:pos="1985"/>
      </w:tabs>
      <w:spacing w:before="0"/>
    </w:pPr>
    <w:rPr>
      <w:sz w:val="12"/>
    </w:rPr>
  </w:style>
  <w:style w:type="character" w:customStyle="1" w:styleId="Tablefreq">
    <w:name w:val="Table_freq"/>
    <w:basedOn w:val="DefaultParagraphFont"/>
    <w:uiPriority w:val="99"/>
    <w:rsid w:val="004A3329"/>
    <w:rPr>
      <w:b/>
      <w:color w:val="auto"/>
    </w:rPr>
  </w:style>
  <w:style w:type="paragraph" w:customStyle="1" w:styleId="Title1">
    <w:name w:val="Title 1"/>
    <w:basedOn w:val="Source"/>
    <w:next w:val="Normal"/>
    <w:uiPriority w:val="99"/>
    <w:rsid w:val="004A332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4A3329"/>
  </w:style>
  <w:style w:type="paragraph" w:customStyle="1" w:styleId="Title3">
    <w:name w:val="Title 3"/>
    <w:basedOn w:val="Title2"/>
    <w:next w:val="Normal"/>
    <w:uiPriority w:val="99"/>
    <w:rsid w:val="004A3329"/>
    <w:rPr>
      <w:caps w:val="0"/>
    </w:rPr>
  </w:style>
  <w:style w:type="paragraph" w:customStyle="1" w:styleId="Title4">
    <w:name w:val="Title 4"/>
    <w:basedOn w:val="Title3"/>
    <w:next w:val="Heading1"/>
    <w:uiPriority w:val="99"/>
    <w:rsid w:val="004A3329"/>
    <w:rPr>
      <w:b/>
    </w:rPr>
  </w:style>
  <w:style w:type="paragraph" w:styleId="Index7">
    <w:name w:val="index 7"/>
    <w:basedOn w:val="Normal"/>
    <w:next w:val="Normal"/>
    <w:uiPriority w:val="99"/>
    <w:rsid w:val="009B4276"/>
    <w:pPr>
      <w:ind w:left="1698"/>
    </w:pPr>
    <w:rPr>
      <w:rFonts w:eastAsia="SimSun"/>
    </w:rPr>
  </w:style>
  <w:style w:type="paragraph" w:styleId="Index6">
    <w:name w:val="index 6"/>
    <w:basedOn w:val="Normal"/>
    <w:next w:val="Normal"/>
    <w:uiPriority w:val="99"/>
    <w:rsid w:val="009B4276"/>
    <w:pPr>
      <w:ind w:left="1415"/>
    </w:pPr>
    <w:rPr>
      <w:rFonts w:eastAsia="SimSun"/>
    </w:rPr>
  </w:style>
  <w:style w:type="paragraph" w:styleId="Index5">
    <w:name w:val="index 5"/>
    <w:basedOn w:val="Normal"/>
    <w:next w:val="Normal"/>
    <w:uiPriority w:val="99"/>
    <w:rsid w:val="009B4276"/>
    <w:pPr>
      <w:ind w:left="1132"/>
    </w:pPr>
    <w:rPr>
      <w:rFonts w:eastAsia="SimSun"/>
    </w:rPr>
  </w:style>
  <w:style w:type="paragraph" w:styleId="Index4">
    <w:name w:val="index 4"/>
    <w:basedOn w:val="Normal"/>
    <w:next w:val="Normal"/>
    <w:uiPriority w:val="99"/>
    <w:rsid w:val="009B4276"/>
    <w:pPr>
      <w:ind w:left="849"/>
    </w:pPr>
    <w:rPr>
      <w:rFonts w:eastAsia="SimSun"/>
    </w:rPr>
  </w:style>
  <w:style w:type="paragraph" w:styleId="IndexHeading">
    <w:name w:val="index heading"/>
    <w:basedOn w:val="Normal"/>
    <w:next w:val="Index1"/>
    <w:uiPriority w:val="99"/>
    <w:rsid w:val="009B4276"/>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rFonts w:eastAsia="SimSun"/>
      <w:b/>
    </w:rPr>
  </w:style>
  <w:style w:type="paragraph" w:customStyle="1" w:styleId="TableLegend0">
    <w:name w:val="Table_Legend"/>
    <w:basedOn w:val="Normal"/>
    <w:next w:val="Normal"/>
    <w:uiPriority w:val="99"/>
    <w:rsid w:val="009B4276"/>
    <w:pPr>
      <w:keepNext/>
      <w:tabs>
        <w:tab w:val="clear" w:pos="794"/>
        <w:tab w:val="clear" w:pos="1191"/>
        <w:tab w:val="clear" w:pos="1588"/>
        <w:tab w:val="clear" w:pos="1985"/>
        <w:tab w:val="left" w:pos="454"/>
      </w:tabs>
      <w:spacing w:before="86"/>
    </w:pPr>
    <w:rPr>
      <w:rFonts w:eastAsia="SimSun"/>
      <w:sz w:val="18"/>
    </w:rPr>
  </w:style>
  <w:style w:type="paragraph" w:customStyle="1" w:styleId="TableTitle">
    <w:name w:val="Table_Title"/>
    <w:basedOn w:val="Normal"/>
    <w:next w:val="Blanc"/>
    <w:rsid w:val="009B4276"/>
    <w:pPr>
      <w:keepNext/>
      <w:spacing w:before="240" w:after="113"/>
      <w:jc w:val="center"/>
    </w:pPr>
    <w:rPr>
      <w:rFonts w:eastAsia="SimSun"/>
      <w:b/>
    </w:rPr>
  </w:style>
  <w:style w:type="paragraph" w:customStyle="1" w:styleId="Blanc">
    <w:name w:val="Blanc"/>
    <w:basedOn w:val="TableTitle"/>
    <w:next w:val="TableText0"/>
    <w:rsid w:val="009B4276"/>
    <w:pPr>
      <w:tabs>
        <w:tab w:val="clear" w:pos="794"/>
        <w:tab w:val="clear" w:pos="1191"/>
        <w:tab w:val="clear" w:pos="1588"/>
        <w:tab w:val="clear" w:pos="1985"/>
      </w:tabs>
      <w:spacing w:before="0" w:after="57" w:line="12" w:lineRule="exact"/>
    </w:pPr>
    <w:rPr>
      <w:b w:val="0"/>
      <w:sz w:val="8"/>
      <w:lang w:val="en-US"/>
    </w:rPr>
  </w:style>
  <w:style w:type="paragraph" w:customStyle="1" w:styleId="TableText0">
    <w:name w:val="Table_Text"/>
    <w:basedOn w:val="TableLegend0"/>
    <w:rsid w:val="009B4276"/>
    <w:pPr>
      <w:keepNext w:val="0"/>
      <w:keepLines/>
      <w:tabs>
        <w:tab w:val="clear" w:pos="454"/>
      </w:tabs>
      <w:spacing w:before="100" w:after="100" w:line="190" w:lineRule="exact"/>
    </w:pPr>
  </w:style>
  <w:style w:type="paragraph" w:customStyle="1" w:styleId="heading1aftertitle">
    <w:name w:val="heading 1aftertitle"/>
    <w:basedOn w:val="Heading1"/>
    <w:next w:val="Normal"/>
    <w:uiPriority w:val="99"/>
    <w:rsid w:val="009B4276"/>
    <w:pPr>
      <w:spacing w:before="1134"/>
      <w:outlineLvl w:val="9"/>
    </w:pPr>
    <w:rPr>
      <w:rFonts w:eastAsia="SimSun"/>
    </w:rPr>
  </w:style>
  <w:style w:type="paragraph" w:customStyle="1" w:styleId="FigureLegend0">
    <w:name w:val="Figure_Legend"/>
    <w:basedOn w:val="TableLegend0"/>
    <w:next w:val="Normal"/>
    <w:uiPriority w:val="99"/>
    <w:rsid w:val="009B4276"/>
  </w:style>
  <w:style w:type="paragraph" w:customStyle="1" w:styleId="Figure0">
    <w:name w:val="Figure_#"/>
    <w:basedOn w:val="Normal"/>
    <w:next w:val="FigureTitle"/>
    <w:uiPriority w:val="99"/>
    <w:rsid w:val="009B4276"/>
    <w:pPr>
      <w:keepNext/>
      <w:tabs>
        <w:tab w:val="clear" w:pos="794"/>
        <w:tab w:val="clear" w:pos="1191"/>
        <w:tab w:val="clear" w:pos="1588"/>
        <w:tab w:val="clear" w:pos="1985"/>
      </w:tabs>
      <w:spacing w:before="567" w:after="113"/>
      <w:jc w:val="center"/>
    </w:pPr>
    <w:rPr>
      <w:rFonts w:eastAsia="SimSun"/>
      <w:lang w:val="en-US"/>
    </w:rPr>
  </w:style>
  <w:style w:type="paragraph" w:customStyle="1" w:styleId="FigureTitle">
    <w:name w:val="Figure_Title"/>
    <w:basedOn w:val="TableTitle"/>
    <w:next w:val="Normal"/>
    <w:uiPriority w:val="99"/>
    <w:rsid w:val="009B4276"/>
    <w:pPr>
      <w:spacing w:after="720"/>
    </w:pPr>
  </w:style>
  <w:style w:type="paragraph" w:customStyle="1" w:styleId="AnnexRef0">
    <w:name w:val="Annex_Ref"/>
    <w:basedOn w:val="Normal"/>
    <w:next w:val="AnnexTitle"/>
    <w:uiPriority w:val="99"/>
    <w:rsid w:val="009B4276"/>
    <w:pPr>
      <w:spacing w:before="0"/>
      <w:jc w:val="center"/>
    </w:pPr>
    <w:rPr>
      <w:rFonts w:eastAsia="SimSun"/>
    </w:rPr>
  </w:style>
  <w:style w:type="paragraph" w:customStyle="1" w:styleId="AnnexTitle">
    <w:name w:val="Annex_Title"/>
    <w:basedOn w:val="Normal"/>
    <w:next w:val="Normal"/>
    <w:uiPriority w:val="99"/>
    <w:rsid w:val="009B4276"/>
    <w:pPr>
      <w:spacing w:after="68"/>
      <w:jc w:val="center"/>
    </w:pPr>
    <w:rPr>
      <w:rFonts w:eastAsia="SimSun"/>
      <w:b/>
      <w:sz w:val="24"/>
    </w:rPr>
  </w:style>
  <w:style w:type="paragraph" w:customStyle="1" w:styleId="Fig">
    <w:name w:val="Fig"/>
    <w:basedOn w:val="Figure"/>
    <w:next w:val="Fig0"/>
    <w:uiPriority w:val="99"/>
    <w:rsid w:val="009B4276"/>
    <w:pPr>
      <w:spacing w:before="136"/>
    </w:pPr>
    <w:rPr>
      <w:rFonts w:eastAsia="SimSun"/>
      <w:lang w:val="en-US"/>
    </w:rPr>
  </w:style>
  <w:style w:type="paragraph" w:customStyle="1" w:styleId="Fig0">
    <w:name w:val="Fig_#"/>
    <w:basedOn w:val="Fig"/>
    <w:next w:val="Normal"/>
    <w:uiPriority w:val="99"/>
    <w:rsid w:val="009B4276"/>
    <w:pPr>
      <w:jc w:val="left"/>
    </w:pPr>
    <w:rPr>
      <w:color w:val="FF0000"/>
    </w:rPr>
  </w:style>
  <w:style w:type="paragraph" w:customStyle="1" w:styleId="SectionTitle0">
    <w:name w:val="Section_Title"/>
    <w:basedOn w:val="Normal"/>
    <w:uiPriority w:val="99"/>
    <w:rsid w:val="009B4276"/>
    <w:pPr>
      <w:tabs>
        <w:tab w:val="clear" w:pos="794"/>
        <w:tab w:val="clear" w:pos="1191"/>
        <w:tab w:val="clear" w:pos="1588"/>
        <w:tab w:val="clear" w:pos="1985"/>
      </w:tabs>
      <w:ind w:left="1418"/>
      <w:jc w:val="left"/>
    </w:pPr>
    <w:rPr>
      <w:rFonts w:ascii="Arial" w:eastAsia="SimSun" w:hAnsi="Arial"/>
      <w:sz w:val="32"/>
      <w:lang w:val="en-US"/>
    </w:rPr>
  </w:style>
  <w:style w:type="paragraph" w:customStyle="1" w:styleId="CouvRecTitle0">
    <w:name w:val="Couv Rec Title"/>
    <w:basedOn w:val="Normal"/>
    <w:uiPriority w:val="99"/>
    <w:rsid w:val="009B4276"/>
    <w:pPr>
      <w:keepNext/>
      <w:keepLines/>
      <w:tabs>
        <w:tab w:val="clear" w:pos="794"/>
        <w:tab w:val="clear" w:pos="1191"/>
        <w:tab w:val="clear" w:pos="1588"/>
        <w:tab w:val="clear" w:pos="1985"/>
      </w:tabs>
      <w:spacing w:before="240"/>
      <w:ind w:left="1418"/>
      <w:jc w:val="left"/>
    </w:pPr>
    <w:rPr>
      <w:rFonts w:ascii="Arial" w:eastAsia="SimSun" w:hAnsi="Arial"/>
      <w:b/>
      <w:sz w:val="36"/>
      <w:lang w:val="en-US"/>
    </w:rPr>
  </w:style>
  <w:style w:type="paragraph" w:customStyle="1" w:styleId="CouvRec">
    <w:name w:val="Couv Rec #"/>
    <w:basedOn w:val="Normal"/>
    <w:uiPriority w:val="99"/>
    <w:rsid w:val="009B4276"/>
    <w:pPr>
      <w:tabs>
        <w:tab w:val="clear" w:pos="794"/>
        <w:tab w:val="clear" w:pos="1191"/>
        <w:tab w:val="clear" w:pos="1588"/>
        <w:tab w:val="clear" w:pos="1985"/>
      </w:tabs>
      <w:spacing w:before="6"/>
      <w:ind w:left="1418"/>
    </w:pPr>
    <w:rPr>
      <w:rFonts w:ascii="Arial" w:eastAsia="SimSun" w:hAnsi="Arial"/>
      <w:sz w:val="32"/>
      <w:lang w:val="en-US"/>
    </w:rPr>
  </w:style>
  <w:style w:type="paragraph" w:customStyle="1" w:styleId="CouvNote0">
    <w:name w:val="Couv Note"/>
    <w:basedOn w:val="Normal"/>
    <w:uiPriority w:val="99"/>
    <w:rsid w:val="009B4276"/>
    <w:pPr>
      <w:tabs>
        <w:tab w:val="clear" w:pos="794"/>
        <w:tab w:val="clear" w:pos="1191"/>
        <w:tab w:val="clear" w:pos="1588"/>
        <w:tab w:val="clear" w:pos="1985"/>
        <w:tab w:val="left" w:pos="1134"/>
        <w:tab w:val="left" w:pos="1418"/>
      </w:tabs>
      <w:spacing w:before="200"/>
    </w:pPr>
    <w:rPr>
      <w:rFonts w:ascii="Arial" w:eastAsia="SimSun" w:hAnsi="Arial"/>
      <w:lang w:val="en-US"/>
    </w:rPr>
  </w:style>
  <w:style w:type="paragraph" w:customStyle="1" w:styleId="Rec">
    <w:name w:val="Rec #"/>
    <w:basedOn w:val="Normal"/>
    <w:next w:val="headfoot"/>
    <w:uiPriority w:val="99"/>
    <w:rsid w:val="009B4276"/>
    <w:pPr>
      <w:keepNext/>
      <w:keepLines/>
      <w:spacing w:before="720"/>
      <w:jc w:val="left"/>
    </w:pPr>
    <w:rPr>
      <w:rFonts w:eastAsia="SimSun"/>
      <w:b/>
    </w:rPr>
  </w:style>
  <w:style w:type="paragraph" w:customStyle="1" w:styleId="headfoot">
    <w:name w:val="head_foot"/>
    <w:basedOn w:val="Normal"/>
    <w:next w:val="Rec"/>
    <w:uiPriority w:val="99"/>
    <w:rsid w:val="009B4276"/>
    <w:pPr>
      <w:tabs>
        <w:tab w:val="clear" w:pos="794"/>
        <w:tab w:val="clear" w:pos="1191"/>
        <w:tab w:val="clear" w:pos="1588"/>
        <w:tab w:val="clear" w:pos="1985"/>
      </w:tabs>
      <w:spacing w:before="0"/>
    </w:pPr>
    <w:rPr>
      <w:rFonts w:eastAsia="SimSun"/>
      <w:color w:val="FF0000"/>
      <w:sz w:val="8"/>
    </w:rPr>
  </w:style>
  <w:style w:type="paragraph" w:customStyle="1" w:styleId="ASN1Continue">
    <w:name w:val="ASN.1 Continue"/>
    <w:basedOn w:val="ASN1"/>
    <w:uiPriority w:val="99"/>
    <w:rsid w:val="009B4276"/>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SimSun" w:hAnsi="Times New Roman" w:cs="Times New Roman"/>
      <w:bCs w:val="0"/>
      <w:noProof w:val="0"/>
      <w:szCs w:val="20"/>
    </w:rPr>
  </w:style>
  <w:style w:type="paragraph" w:customStyle="1" w:styleId="ASN1Italic0">
    <w:name w:val="ASN.1 Italic"/>
    <w:basedOn w:val="ASN1"/>
    <w:uiPriority w:val="99"/>
    <w:rsid w:val="009B4276"/>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SimSun" w:hAnsi="Times New Roman" w:cs="Times New Roman"/>
      <w:b w:val="0"/>
      <w:bCs w:val="0"/>
      <w:i/>
      <w:noProof w:val="0"/>
      <w:sz w:val="20"/>
      <w:szCs w:val="20"/>
    </w:rPr>
  </w:style>
  <w:style w:type="paragraph" w:customStyle="1" w:styleId="head0">
    <w:name w:val="head"/>
    <w:basedOn w:val="headfoot"/>
    <w:next w:val="foot"/>
    <w:uiPriority w:val="99"/>
    <w:rsid w:val="009B4276"/>
    <w:rPr>
      <w:color w:val="FFFFFF"/>
    </w:rPr>
  </w:style>
  <w:style w:type="paragraph" w:customStyle="1" w:styleId="foot">
    <w:name w:val="foot"/>
    <w:basedOn w:val="head0"/>
    <w:next w:val="Heading1"/>
    <w:uiPriority w:val="99"/>
    <w:rsid w:val="009B4276"/>
  </w:style>
  <w:style w:type="paragraph" w:customStyle="1" w:styleId="RecISO">
    <w:name w:val="Rec_ISO_#"/>
    <w:basedOn w:val="Rec"/>
    <w:uiPriority w:val="99"/>
    <w:rsid w:val="009B4276"/>
    <w:pPr>
      <w:tabs>
        <w:tab w:val="clear" w:pos="794"/>
        <w:tab w:val="clear" w:pos="1191"/>
        <w:tab w:val="clear" w:pos="1588"/>
        <w:tab w:val="clear" w:pos="1985"/>
      </w:tabs>
    </w:pPr>
  </w:style>
  <w:style w:type="paragraph" w:customStyle="1" w:styleId="RecCCITT">
    <w:name w:val="Rec_CCITT_#"/>
    <w:basedOn w:val="RecISO"/>
    <w:uiPriority w:val="99"/>
    <w:rsid w:val="009B4276"/>
    <w:pPr>
      <w:spacing w:before="0"/>
    </w:pPr>
  </w:style>
  <w:style w:type="paragraph" w:customStyle="1" w:styleId="IndexTitle0">
    <w:name w:val="Index_Title"/>
    <w:basedOn w:val="AnnexTitle"/>
    <w:uiPriority w:val="99"/>
    <w:rsid w:val="009B4276"/>
  </w:style>
  <w:style w:type="paragraph" w:customStyle="1" w:styleId="IndexTitle1">
    <w:name w:val="Index Title"/>
    <w:basedOn w:val="Normal"/>
    <w:rsid w:val="009B4276"/>
    <w:pPr>
      <w:spacing w:before="0" w:after="68"/>
      <w:jc w:val="center"/>
    </w:pPr>
    <w:rPr>
      <w:rFonts w:eastAsia="SimSun"/>
      <w:b/>
      <w:sz w:val="24"/>
    </w:rPr>
  </w:style>
  <w:style w:type="paragraph" w:customStyle="1" w:styleId="ASN1Cont">
    <w:name w:val="ASN.1 Cont."/>
    <w:basedOn w:val="ASN1"/>
    <w:rsid w:val="009B4276"/>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SimSun" w:hAnsi="Times New Roman" w:cs="Times New Roman"/>
      <w:bCs w:val="0"/>
      <w:noProof w:val="0"/>
      <w:szCs w:val="20"/>
    </w:rPr>
  </w:style>
  <w:style w:type="paragraph" w:customStyle="1" w:styleId="ASN1ital">
    <w:name w:val="ASN.1 ital"/>
    <w:basedOn w:val="ASN1"/>
    <w:rsid w:val="009B4276"/>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jc w:val="both"/>
    </w:pPr>
    <w:rPr>
      <w:rFonts w:ascii="Times New Roman" w:eastAsia="SimSun" w:hAnsi="Times New Roman" w:cs="Times New Roman"/>
      <w:b w:val="0"/>
      <w:bCs w:val="0"/>
      <w:i/>
      <w:noProof w:val="0"/>
      <w:sz w:val="20"/>
      <w:szCs w:val="20"/>
    </w:rPr>
  </w:style>
  <w:style w:type="paragraph" w:customStyle="1" w:styleId="tableheading">
    <w:name w:val="table heading"/>
    <w:basedOn w:val="Normal"/>
    <w:rsid w:val="009B4276"/>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9B4276"/>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9B4276"/>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9B4276"/>
    <w:rPr>
      <w:rFonts w:eastAsia="Malgun Gothic"/>
      <w:sz w:val="20"/>
      <w:szCs w:val="20"/>
      <w:lang w:val="en-GB"/>
    </w:rPr>
  </w:style>
  <w:style w:type="character" w:customStyle="1" w:styleId="CaptionChar1">
    <w:name w:val="Caption Char1"/>
    <w:locked/>
    <w:rsid w:val="009B4276"/>
    <w:rPr>
      <w:rFonts w:ascii="Times New Roman" w:eastAsia="Malgun Gothic" w:hAnsi="Times New Roman"/>
      <w:b/>
      <w:bCs/>
      <w:lang w:eastAsia="en-US"/>
    </w:rPr>
  </w:style>
  <w:style w:type="paragraph" w:customStyle="1" w:styleId="AppendixHeading2">
    <w:name w:val="Appendix Heading 2"/>
    <w:basedOn w:val="Heading2"/>
    <w:uiPriority w:val="99"/>
    <w:rsid w:val="009B4276"/>
    <w:pPr>
      <w:keepLines w:val="0"/>
      <w:numPr>
        <w:numId w:val="5"/>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9B4276"/>
    <w:pPr>
      <w:keepLines w:val="0"/>
      <w:numPr>
        <w:numId w:val="5"/>
      </w:numPr>
      <w:tabs>
        <w:tab w:val="clear" w:pos="1191"/>
        <w:tab w:val="clear" w:pos="1588"/>
        <w:tab w:val="clear" w:pos="1985"/>
      </w:tabs>
      <w:spacing w:before="240" w:after="60"/>
      <w:ind w:left="720" w:hanging="720"/>
      <w:jc w:val="left"/>
    </w:pPr>
    <w:rPr>
      <w:rFonts w:eastAsia="Batang"/>
      <w:bCs/>
      <w:szCs w:val="22"/>
      <w:lang w:val="nb-NO"/>
    </w:rPr>
  </w:style>
  <w:style w:type="paragraph" w:customStyle="1" w:styleId="AppendixHeading4">
    <w:name w:val="Appendix Heading 4"/>
    <w:basedOn w:val="Heading4"/>
    <w:uiPriority w:val="99"/>
    <w:rsid w:val="009B4276"/>
    <w:pPr>
      <w:keepLines w:val="0"/>
      <w:numPr>
        <w:numId w:val="5"/>
      </w:numPr>
      <w:tabs>
        <w:tab w:val="clear" w:pos="1191"/>
        <w:tab w:val="clear" w:pos="1588"/>
        <w:tab w:val="clear" w:pos="1985"/>
        <w:tab w:val="num" w:pos="864"/>
        <w:tab w:val="num" w:pos="1800"/>
      </w:tabs>
      <w:spacing w:before="240" w:after="60"/>
      <w:ind w:left="864" w:hanging="864"/>
      <w:jc w:val="left"/>
    </w:pPr>
    <w:rPr>
      <w:rFonts w:eastAsia="Batang"/>
      <w:bCs/>
      <w:szCs w:val="22"/>
      <w:lang w:val="en-US" w:eastAsia="zh-CN"/>
    </w:rPr>
  </w:style>
  <w:style w:type="paragraph" w:customStyle="1" w:styleId="AppendixHeading5">
    <w:name w:val="Appendix Heading 5"/>
    <w:basedOn w:val="Heading5"/>
    <w:uiPriority w:val="99"/>
    <w:rsid w:val="009B4276"/>
    <w:pPr>
      <w:keepNext w:val="0"/>
      <w:keepLines w:val="0"/>
      <w:numPr>
        <w:numId w:val="5"/>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Cs w:val="22"/>
      <w:lang w:val="en-US" w:eastAsia="zh-CN"/>
    </w:rPr>
  </w:style>
  <w:style w:type="paragraph" w:customStyle="1" w:styleId="Annex2">
    <w:name w:val="Annex 2"/>
    <w:basedOn w:val="Normal"/>
    <w:next w:val="Normal"/>
    <w:link w:val="Annex2Char"/>
    <w:uiPriority w:val="99"/>
    <w:qFormat/>
    <w:rsid w:val="009B4276"/>
    <w:pPr>
      <w:keepNext/>
      <w:keepLines/>
      <w:tabs>
        <w:tab w:val="num" w:pos="1020"/>
        <w:tab w:val="num" w:pos="1440"/>
      </w:tabs>
      <w:spacing w:before="313"/>
      <w:ind w:left="1440" w:hanging="360"/>
      <w:outlineLvl w:val="1"/>
    </w:pPr>
    <w:rPr>
      <w:rFonts w:eastAsia="Malgun Gothic"/>
      <w:b/>
      <w:bCs/>
      <w:szCs w:val="22"/>
    </w:rPr>
  </w:style>
  <w:style w:type="paragraph" w:customStyle="1" w:styleId="Annex3">
    <w:name w:val="Annex 3"/>
    <w:basedOn w:val="Normal"/>
    <w:next w:val="Normal"/>
    <w:link w:val="Annex3Char2"/>
    <w:qFormat/>
    <w:rsid w:val="009B4276"/>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9B4276"/>
    <w:pPr>
      <w:keepNext/>
      <w:numPr>
        <w:ilvl w:val="3"/>
        <w:numId w:val="6"/>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9B4276"/>
    <w:pPr>
      <w:keepNext/>
      <w:numPr>
        <w:ilvl w:val="4"/>
        <w:numId w:val="6"/>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Annex2Char">
    <w:name w:val="Annex 2 Char"/>
    <w:link w:val="Annex2"/>
    <w:uiPriority w:val="99"/>
    <w:rsid w:val="009B4276"/>
    <w:rPr>
      <w:rFonts w:eastAsia="Malgun Gothic"/>
      <w:b/>
      <w:bCs/>
      <w:sz w:val="22"/>
      <w:szCs w:val="22"/>
      <w:lang w:val="en-GB"/>
    </w:rPr>
  </w:style>
  <w:style w:type="character" w:customStyle="1" w:styleId="Annex3Char2">
    <w:name w:val="Annex 3 Char2"/>
    <w:link w:val="Annex3"/>
    <w:rsid w:val="009B4276"/>
    <w:rPr>
      <w:rFonts w:eastAsia="Malgun Gothic"/>
      <w:b/>
      <w:bCs/>
      <w:sz w:val="20"/>
      <w:szCs w:val="20"/>
      <w:lang w:val="en-GB"/>
    </w:rPr>
  </w:style>
  <w:style w:type="numbering" w:customStyle="1" w:styleId="NoList1">
    <w:name w:val="No List1"/>
    <w:next w:val="NoList"/>
    <w:uiPriority w:val="99"/>
    <w:semiHidden/>
    <w:unhideWhenUsed/>
    <w:rsid w:val="009B4276"/>
  </w:style>
  <w:style w:type="table" w:customStyle="1" w:styleId="TableGrid1">
    <w:name w:val="Table Grid1"/>
    <w:basedOn w:val="TableNormal"/>
    <w:next w:val="TableGrid"/>
    <w:rsid w:val="009B4276"/>
    <w:rPr>
      <w:rFonts w:ascii="CG Times" w:eastAsia="SimSun" w:hAnsi="CG Times"/>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B4276"/>
    <w:rPr>
      <w:color w:val="605E5C"/>
      <w:shd w:val="clear" w:color="auto" w:fill="E1DFDD"/>
    </w:rPr>
  </w:style>
  <w:style w:type="paragraph" w:customStyle="1" w:styleId="ColorfulList-Accent11">
    <w:name w:val="Colorful List - Accent 11"/>
    <w:basedOn w:val="Normal"/>
    <w:uiPriority w:val="34"/>
    <w:qFormat/>
    <w:rsid w:val="009B4276"/>
    <w:pPr>
      <w:ind w:left="720"/>
    </w:pPr>
    <w:rPr>
      <w:rFonts w:eastAsia="Malgun Gothic"/>
    </w:rPr>
  </w:style>
  <w:style w:type="paragraph" w:customStyle="1" w:styleId="Normalaftertitle0">
    <w:name w:val="Normal_after_title"/>
    <w:basedOn w:val="Normal"/>
    <w:uiPriority w:val="99"/>
    <w:rsid w:val="009B4276"/>
    <w:pPr>
      <w:spacing w:before="480"/>
    </w:pPr>
    <w:rPr>
      <w:rFonts w:eastAsia="SimSun"/>
    </w:rPr>
  </w:style>
  <w:style w:type="character" w:customStyle="1" w:styleId="ASN1boldchar">
    <w:name w:val="ASN.1 bold char"/>
    <w:basedOn w:val="DefaultParagraphFont"/>
    <w:rsid w:val="009B4276"/>
    <w:rPr>
      <w:rFonts w:ascii="Courier New" w:hAnsi="Courier New"/>
      <w:b/>
      <w:sz w:val="18"/>
    </w:rPr>
  </w:style>
  <w:style w:type="character" w:customStyle="1" w:styleId="ASN1ItalicChar">
    <w:name w:val="ASN.1 Italic Char"/>
    <w:basedOn w:val="DefaultParagraphFont"/>
    <w:rsid w:val="009B4276"/>
    <w:rPr>
      <w:rFonts w:ascii="Courier New" w:hAnsi="Courier New"/>
      <w:i/>
      <w:sz w:val="18"/>
    </w:rPr>
  </w:style>
  <w:style w:type="character" w:customStyle="1" w:styleId="Heading4CharChar1">
    <w:name w:val="Heading 4 Char Char1"/>
    <w:aliases w:val="Heading 4 Char1 Char Char,Heading 4 Char Char Char Char"/>
    <w:uiPriority w:val="99"/>
    <w:rsid w:val="009B4276"/>
    <w:rPr>
      <w:rFonts w:cs="Times New Roman"/>
      <w:b/>
      <w:bCs/>
      <w:lang w:val="en-GB" w:eastAsia="en-US"/>
    </w:rPr>
  </w:style>
  <w:style w:type="paragraph" w:customStyle="1" w:styleId="ColorfulShading-Accent12">
    <w:name w:val="Colorful Shading - Accent 12"/>
    <w:hidden/>
    <w:uiPriority w:val="99"/>
    <w:semiHidden/>
    <w:rsid w:val="009B4276"/>
    <w:rPr>
      <w:rFonts w:eastAsia="Malgun Gothic"/>
      <w:sz w:val="20"/>
      <w:szCs w:val="20"/>
      <w:lang w:val="en-GB"/>
    </w:rPr>
  </w:style>
  <w:style w:type="paragraph" w:customStyle="1" w:styleId="BlancCharChar">
    <w:name w:val="Blanc Char Char"/>
    <w:basedOn w:val="Normal"/>
    <w:next w:val="TableText0"/>
    <w:uiPriority w:val="99"/>
    <w:rsid w:val="009B4276"/>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9B4276"/>
    <w:rPr>
      <w:b/>
      <w:sz w:val="8"/>
      <w:lang w:val="en-US" w:eastAsia="en-US"/>
    </w:rPr>
  </w:style>
  <w:style w:type="paragraph" w:customStyle="1" w:styleId="Annex1">
    <w:name w:val="Annex 1"/>
    <w:basedOn w:val="Heading1"/>
    <w:next w:val="Normal"/>
    <w:uiPriority w:val="99"/>
    <w:qFormat/>
    <w:rsid w:val="00C61D9D"/>
    <w:pPr>
      <w:numPr>
        <w:numId w:val="59"/>
      </w:numPr>
      <w:jc w:val="center"/>
    </w:pPr>
    <w:rPr>
      <w:rFonts w:eastAsia="Malgun Gothic"/>
      <w:bCs/>
      <w:szCs w:val="24"/>
    </w:rPr>
  </w:style>
  <w:style w:type="paragraph" w:customStyle="1" w:styleId="FigureTitleChar">
    <w:name w:val="Figure_Title Char"/>
    <w:basedOn w:val="Normal"/>
    <w:next w:val="Normal"/>
    <w:uiPriority w:val="99"/>
    <w:rsid w:val="009B4276"/>
    <w:pPr>
      <w:keepNext/>
      <w:spacing w:before="240" w:after="720"/>
      <w:jc w:val="center"/>
    </w:pPr>
    <w:rPr>
      <w:rFonts w:eastAsia="Malgun Gothic"/>
      <w:b/>
      <w:bCs/>
    </w:rPr>
  </w:style>
  <w:style w:type="paragraph" w:customStyle="1" w:styleId="Sprechblasentext1">
    <w:name w:val="Sprechblasentext1"/>
    <w:basedOn w:val="Normal"/>
    <w:uiPriority w:val="99"/>
    <w:semiHidden/>
    <w:rsid w:val="009B4276"/>
    <w:rPr>
      <w:rFonts w:ascii="Tahoma" w:eastAsia="Malgun Gothic" w:hAnsi="Tahoma" w:cs="Tahoma"/>
      <w:sz w:val="16"/>
      <w:szCs w:val="16"/>
    </w:rPr>
  </w:style>
  <w:style w:type="paragraph" w:customStyle="1" w:styleId="CourierText">
    <w:name w:val="Courier Text"/>
    <w:basedOn w:val="Normal"/>
    <w:uiPriority w:val="99"/>
    <w:rsid w:val="009B4276"/>
    <w:pPr>
      <w:numPr>
        <w:ilvl w:val="12"/>
      </w:numPr>
      <w:tabs>
        <w:tab w:val="clear" w:pos="794"/>
        <w:tab w:val="clear" w:pos="1191"/>
        <w:tab w:val="clear" w:pos="1588"/>
        <w:tab w:val="clear" w:pos="1985"/>
      </w:tabs>
      <w:spacing w:before="0" w:after="60"/>
      <w:jc w:val="left"/>
    </w:pPr>
    <w:rPr>
      <w:rFonts w:ascii="Courier" w:eastAsia="Malgun Gothic" w:hAnsi="Courier" w:cs="Courier"/>
      <w:szCs w:val="22"/>
    </w:rPr>
  </w:style>
  <w:style w:type="paragraph" w:styleId="BodyText">
    <w:name w:val="Body Text"/>
    <w:basedOn w:val="Normal"/>
    <w:link w:val="BodyTextChar"/>
    <w:uiPriority w:val="99"/>
    <w:rsid w:val="009B4276"/>
    <w:pPr>
      <w:tabs>
        <w:tab w:val="clear" w:pos="794"/>
        <w:tab w:val="clear" w:pos="1191"/>
        <w:tab w:val="clear" w:pos="1588"/>
        <w:tab w:val="clear" w:pos="1985"/>
      </w:tabs>
      <w:overflowPunct/>
      <w:autoSpaceDE/>
      <w:autoSpaceDN/>
      <w:adjustRightInd/>
      <w:spacing w:before="0" w:after="60"/>
      <w:textAlignment w:val="auto"/>
    </w:pPr>
    <w:rPr>
      <w:rFonts w:eastAsia="Batang"/>
      <w:szCs w:val="22"/>
    </w:rPr>
  </w:style>
  <w:style w:type="character" w:customStyle="1" w:styleId="BodyTextChar">
    <w:name w:val="Body Text Char"/>
    <w:basedOn w:val="DefaultParagraphFont"/>
    <w:link w:val="BodyText"/>
    <w:uiPriority w:val="99"/>
    <w:rsid w:val="009B4276"/>
    <w:rPr>
      <w:rFonts w:eastAsia="Batang"/>
      <w:sz w:val="22"/>
      <w:szCs w:val="22"/>
      <w:lang w:val="en-GB"/>
    </w:rPr>
  </w:style>
  <w:style w:type="paragraph" w:customStyle="1" w:styleId="AppendixHeadingI">
    <w:name w:val="Appendix Heading I"/>
    <w:basedOn w:val="Normal"/>
    <w:link w:val="AppendixHeadingIChar"/>
    <w:uiPriority w:val="99"/>
    <w:rsid w:val="00DD0D12"/>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0"/>
    <w:uiPriority w:val="99"/>
    <w:rsid w:val="009B4276"/>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customStyle="1" w:styleId="11BodyText">
    <w:name w:val="11 BodyText"/>
    <w:basedOn w:val="Normal"/>
    <w:uiPriority w:val="99"/>
    <w:rsid w:val="009B4276"/>
    <w:pPr>
      <w:spacing w:before="0" w:after="220"/>
    </w:pPr>
    <w:rPr>
      <w:rFonts w:eastAsia="Malgun Gothic"/>
    </w:rPr>
  </w:style>
  <w:style w:type="paragraph" w:customStyle="1" w:styleId="Kommentarthema1">
    <w:name w:val="Kommentarthema1"/>
    <w:basedOn w:val="CommentText"/>
    <w:next w:val="CommentText"/>
    <w:uiPriority w:val="99"/>
    <w:semiHidden/>
    <w:rsid w:val="009B4276"/>
    <w:rPr>
      <w:rFonts w:eastAsia="Malgun Gothic"/>
      <w:b/>
      <w:bCs/>
      <w:lang w:eastAsia="zh-CN"/>
    </w:rPr>
  </w:style>
  <w:style w:type="paragraph" w:customStyle="1" w:styleId="figure1">
    <w:name w:val="figure"/>
    <w:basedOn w:val="Normal"/>
    <w:uiPriority w:val="99"/>
    <w:rsid w:val="009B4276"/>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9B4276"/>
    <w:rPr>
      <w:rFonts w:cs="Times New Roman"/>
      <w:lang w:val="en-US" w:eastAsia="en-US"/>
    </w:rPr>
  </w:style>
  <w:style w:type="character" w:customStyle="1" w:styleId="CourierTextChar">
    <w:name w:val="Courier Text Char"/>
    <w:uiPriority w:val="99"/>
    <w:rsid w:val="009B4276"/>
    <w:rPr>
      <w:rFonts w:ascii="Courier" w:hAnsi="Courier"/>
      <w:sz w:val="22"/>
      <w:lang w:val="en-GB" w:eastAsia="en-US"/>
    </w:rPr>
  </w:style>
  <w:style w:type="paragraph" w:styleId="BodyText2">
    <w:name w:val="Body Text 2"/>
    <w:basedOn w:val="Normal"/>
    <w:link w:val="BodyText2Char"/>
    <w:uiPriority w:val="99"/>
    <w:rsid w:val="009B4276"/>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9B4276"/>
    <w:rPr>
      <w:rFonts w:eastAsia="Malgun Gothic"/>
      <w:sz w:val="20"/>
      <w:szCs w:val="20"/>
      <w:lang w:val="en-GB" w:eastAsia="zh-CN"/>
    </w:rPr>
  </w:style>
  <w:style w:type="paragraph" w:customStyle="1" w:styleId="Normal1">
    <w:name w:val="Normal1"/>
    <w:basedOn w:val="TableTitle"/>
    <w:uiPriority w:val="99"/>
    <w:rsid w:val="009B4276"/>
    <w:pPr>
      <w:tabs>
        <w:tab w:val="center" w:pos="4864"/>
      </w:tabs>
      <w:jc w:val="both"/>
    </w:pPr>
    <w:rPr>
      <w:rFonts w:eastAsia="Malgun Gothic"/>
      <w:bCs/>
    </w:rPr>
  </w:style>
  <w:style w:type="paragraph" w:customStyle="1" w:styleId="equation0">
    <w:name w:val="equation"/>
    <w:basedOn w:val="Normal"/>
    <w:uiPriority w:val="99"/>
    <w:rsid w:val="009B427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9B4276"/>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9B4276"/>
    <w:pPr>
      <w:keepNext/>
      <w:spacing w:before="240" w:after="113"/>
      <w:jc w:val="center"/>
    </w:pPr>
    <w:rPr>
      <w:rFonts w:eastAsia="Malgun Gothic"/>
      <w:b/>
      <w:bCs/>
    </w:rPr>
  </w:style>
  <w:style w:type="character" w:customStyle="1" w:styleId="TableTitleCharCharChar1">
    <w:name w:val="Table_Title Char Char Char1"/>
    <w:uiPriority w:val="99"/>
    <w:rsid w:val="009B4276"/>
    <w:rPr>
      <w:b/>
      <w:lang w:val="en-GB" w:eastAsia="en-US"/>
    </w:rPr>
  </w:style>
  <w:style w:type="character" w:customStyle="1" w:styleId="TableTitleCharCharChar">
    <w:name w:val="Table_Title Char Char Char"/>
    <w:uiPriority w:val="99"/>
    <w:rsid w:val="009B4276"/>
    <w:rPr>
      <w:b/>
      <w:lang w:val="en-GB" w:eastAsia="en-US"/>
    </w:rPr>
  </w:style>
  <w:style w:type="character" w:customStyle="1" w:styleId="Annex1Char">
    <w:name w:val="Annex 1 Char"/>
    <w:uiPriority w:val="99"/>
    <w:rsid w:val="009B4276"/>
    <w:rPr>
      <w:b/>
      <w:sz w:val="24"/>
      <w:lang w:val="en-GB" w:eastAsia="en-US"/>
    </w:rPr>
  </w:style>
  <w:style w:type="paragraph" w:customStyle="1" w:styleId="TableTitleChar">
    <w:name w:val="Table_Title Char"/>
    <w:basedOn w:val="Normal"/>
    <w:next w:val="Normal"/>
    <w:uiPriority w:val="99"/>
    <w:rsid w:val="009B4276"/>
    <w:pPr>
      <w:keepNext/>
      <w:spacing w:before="240" w:after="113"/>
      <w:jc w:val="center"/>
    </w:pPr>
    <w:rPr>
      <w:rFonts w:eastAsia="Malgun Gothic"/>
      <w:b/>
      <w:bCs/>
    </w:rPr>
  </w:style>
  <w:style w:type="character" w:customStyle="1" w:styleId="Annex3Char">
    <w:name w:val="Annex 3 Char"/>
    <w:uiPriority w:val="99"/>
    <w:rsid w:val="009B42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B42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B4276"/>
    <w:pPr>
      <w:keepLines w:val="0"/>
      <w:tabs>
        <w:tab w:val="clear" w:pos="794"/>
        <w:tab w:val="clear" w:pos="1191"/>
        <w:tab w:val="clear" w:pos="1588"/>
        <w:tab w:val="clear" w:pos="1985"/>
        <w:tab w:val="num" w:pos="432"/>
        <w:tab w:val="num" w:pos="757"/>
      </w:tabs>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9B4276"/>
    <w:pPr>
      <w:keepLines w:val="0"/>
      <w:tabs>
        <w:tab w:val="clear" w:pos="794"/>
        <w:tab w:val="clear" w:pos="1191"/>
        <w:tab w:val="clear" w:pos="1588"/>
        <w:tab w:val="clear" w:pos="1985"/>
        <w:tab w:val="num" w:pos="720"/>
        <w:tab w:val="num" w:pos="1440"/>
      </w:tabs>
      <w:ind w:left="1440" w:hanging="360"/>
    </w:pPr>
    <w:rPr>
      <w:rFonts w:eastAsia="Batang"/>
      <w:bCs/>
    </w:rPr>
  </w:style>
  <w:style w:type="paragraph" w:customStyle="1" w:styleId="StyleHeading3TimesNewRoman10ptJustifiedBefore905">
    <w:name w:val="Style Heading 3 + Times New Roman 10 pt Justified Before:  9.05 ..."/>
    <w:basedOn w:val="Heading3"/>
    <w:uiPriority w:val="99"/>
    <w:rsid w:val="009B4276"/>
    <w:pPr>
      <w:keepLines w:val="0"/>
      <w:tabs>
        <w:tab w:val="clear" w:pos="794"/>
        <w:tab w:val="clear" w:pos="1191"/>
        <w:tab w:val="clear" w:pos="1588"/>
        <w:tab w:val="clear" w:pos="1985"/>
        <w:tab w:val="num" w:pos="720"/>
        <w:tab w:val="num" w:pos="2160"/>
      </w:tabs>
      <w:ind w:left="1224" w:hanging="1224"/>
    </w:pPr>
    <w:rPr>
      <w:rFonts w:eastAsia="Batang"/>
      <w:bCs/>
      <w:lang w:val="en-US"/>
    </w:rPr>
  </w:style>
  <w:style w:type="character" w:customStyle="1" w:styleId="NoteChar1">
    <w:name w:val="Note Char1"/>
    <w:uiPriority w:val="99"/>
    <w:rsid w:val="009B4276"/>
    <w:rPr>
      <w:rFonts w:eastAsia="Batang"/>
      <w:sz w:val="18"/>
      <w:lang w:val="en-GB" w:eastAsia="en-US"/>
    </w:rPr>
  </w:style>
  <w:style w:type="paragraph" w:customStyle="1" w:styleId="StyletableheadingCentered">
    <w:name w:val="Style table heading + Centered"/>
    <w:basedOn w:val="tableheading"/>
    <w:uiPriority w:val="99"/>
    <w:rsid w:val="009B4276"/>
    <w:pPr>
      <w:spacing w:before="20" w:after="40"/>
      <w:jc w:val="center"/>
    </w:pPr>
    <w:rPr>
      <w:rFonts w:eastAsia="Batang"/>
    </w:rPr>
  </w:style>
  <w:style w:type="paragraph" w:customStyle="1" w:styleId="Styleenumlev1Left0Hanging03">
    <w:name w:val="Style enumlev1 + Left:  0&quot; Hanging:  0.3&quot;"/>
    <w:basedOn w:val="enumlev1"/>
    <w:uiPriority w:val="99"/>
    <w:rsid w:val="009B4276"/>
    <w:pPr>
      <w:spacing w:before="136"/>
      <w:ind w:left="432" w:hanging="432"/>
    </w:pPr>
    <w:rPr>
      <w:rFonts w:eastAsia="Batang"/>
    </w:rPr>
  </w:style>
  <w:style w:type="paragraph" w:customStyle="1" w:styleId="StyleNote111ptLeft0">
    <w:name w:val="Style Note 1 + 11 pt Left:  0&quot;"/>
    <w:basedOn w:val="Note1"/>
    <w:uiPriority w:val="99"/>
    <w:rsid w:val="009B4276"/>
    <w:pPr>
      <w:spacing w:before="136"/>
      <w:ind w:left="0"/>
    </w:pPr>
    <w:rPr>
      <w:rFonts w:eastAsia="Batang"/>
      <w:sz w:val="22"/>
    </w:rPr>
  </w:style>
  <w:style w:type="paragraph" w:customStyle="1" w:styleId="Annex3CharChar">
    <w:name w:val="Annex 3 Char Char"/>
    <w:basedOn w:val="Normal"/>
    <w:next w:val="Normal"/>
    <w:link w:val="Annex3CharCharChar"/>
    <w:uiPriority w:val="99"/>
    <w:rsid w:val="009B4276"/>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9B4276"/>
    <w:pPr>
      <w:ind w:left="1728" w:hanging="1728"/>
    </w:pPr>
    <w:rPr>
      <w:lang w:val="en-US"/>
    </w:rPr>
  </w:style>
  <w:style w:type="paragraph" w:customStyle="1" w:styleId="Annex6">
    <w:name w:val="Annex 6"/>
    <w:basedOn w:val="Annex5"/>
    <w:next w:val="Normal"/>
    <w:autoRedefine/>
    <w:uiPriority w:val="99"/>
    <w:rsid w:val="009B4276"/>
    <w:pPr>
      <w:numPr>
        <w:numId w:val="7"/>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9B4276"/>
    <w:pPr>
      <w:tabs>
        <w:tab w:val="clear" w:pos="1191"/>
        <w:tab w:val="clear" w:pos="1985"/>
        <w:tab w:val="right" w:pos="9696"/>
      </w:tabs>
      <w:spacing w:before="200" w:after="240"/>
      <w:ind w:left="794"/>
      <w:jc w:val="left"/>
    </w:pPr>
    <w:rPr>
      <w:rFonts w:ascii="Times" w:eastAsia="Malgun Gothic" w:hAnsi="Times"/>
      <w:szCs w:val="22"/>
    </w:rPr>
  </w:style>
  <w:style w:type="character" w:customStyle="1" w:styleId="AVCEquationlevel1CharCharCharCharChar">
    <w:name w:val="AVC Equation level 1 Char Char Char Char Char"/>
    <w:link w:val="AVCEquationlevel1CharCharCharChar"/>
    <w:uiPriority w:val="99"/>
    <w:locked/>
    <w:rsid w:val="009B427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9B4276"/>
    <w:pPr>
      <w:tabs>
        <w:tab w:val="left" w:pos="403"/>
        <w:tab w:val="left" w:pos="792"/>
        <w:tab w:val="left" w:pos="1195"/>
        <w:tab w:val="left" w:pos="1584"/>
        <w:tab w:val="left" w:pos="1987"/>
        <w:tab w:val="left" w:pos="2376"/>
        <w:tab w:val="left" w:pos="2779"/>
        <w:tab w:val="left" w:pos="3168"/>
      </w:tabs>
      <w:spacing w:before="120"/>
      <w:jc w:val="both"/>
    </w:pPr>
    <w:rPr>
      <w:rFonts w:eastAsia="Malgun Gothic"/>
      <w:sz w:val="20"/>
      <w:szCs w:val="20"/>
      <w:lang w:val="en-GB"/>
    </w:rPr>
  </w:style>
  <w:style w:type="character" w:customStyle="1" w:styleId="Annex3CharCharChar">
    <w:name w:val="Annex 3 Char Char Char"/>
    <w:link w:val="Annex3CharChar"/>
    <w:uiPriority w:val="99"/>
    <w:locked/>
    <w:rsid w:val="009B4276"/>
    <w:rPr>
      <w:rFonts w:ascii="Times" w:eastAsia="Malgun Gothic" w:hAnsi="Times"/>
      <w:b/>
      <w:bCs/>
      <w:sz w:val="20"/>
      <w:szCs w:val="20"/>
      <w:lang w:val="en-GB"/>
    </w:rPr>
  </w:style>
  <w:style w:type="character" w:customStyle="1" w:styleId="SVCBulletslevel1CharChar">
    <w:name w:val="SVC Bullets level 1 Char Char"/>
    <w:link w:val="SVCBulletslevel1Char"/>
    <w:uiPriority w:val="99"/>
    <w:locked/>
    <w:rsid w:val="009B4276"/>
    <w:rPr>
      <w:lang w:val="en-GB"/>
    </w:rPr>
  </w:style>
  <w:style w:type="paragraph" w:customStyle="1" w:styleId="SVCBulletslevel4Char">
    <w:name w:val="SVC Bullets level 4 Char"/>
    <w:basedOn w:val="Normal"/>
    <w:link w:val="SVCBulletslevel4CharChar"/>
    <w:rsid w:val="009B4276"/>
    <w:pPr>
      <w:tabs>
        <w:tab w:val="num" w:pos="2880"/>
      </w:tabs>
      <w:ind w:left="2880" w:hanging="360"/>
    </w:pPr>
    <w:rPr>
      <w:rFonts w:ascii="Times" w:eastAsia="Malgun Gothic" w:hAnsi="Times"/>
      <w:lang w:eastAsia="zh-CN"/>
    </w:rPr>
  </w:style>
  <w:style w:type="paragraph" w:customStyle="1" w:styleId="SVCBulletslevel5">
    <w:name w:val="SVC Bullets level 5"/>
    <w:basedOn w:val="SVCBulletslevel4Char"/>
    <w:uiPriority w:val="99"/>
    <w:rsid w:val="009B4276"/>
    <w:pPr>
      <w:tabs>
        <w:tab w:val="clear" w:pos="2880"/>
        <w:tab w:val="num" w:pos="3600"/>
      </w:tabs>
      <w:ind w:left="3600"/>
    </w:pPr>
  </w:style>
  <w:style w:type="paragraph" w:customStyle="1" w:styleId="SVCBulletslevel6">
    <w:name w:val="SVC Bullets level 6"/>
    <w:basedOn w:val="SVCBulletslevel5"/>
    <w:uiPriority w:val="99"/>
    <w:rsid w:val="009B42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B4276"/>
    <w:rPr>
      <w:rFonts w:eastAsia="Malgun Gothic"/>
      <w:sz w:val="20"/>
      <w:szCs w:val="20"/>
      <w:lang w:val="en-GB"/>
    </w:rPr>
  </w:style>
  <w:style w:type="character" w:customStyle="1" w:styleId="SVCBulletslevel4CharChar">
    <w:name w:val="SVC Bullets level 4 Char Char"/>
    <w:basedOn w:val="DefaultParagraphFont"/>
    <w:link w:val="SVCBulletslevel4Char"/>
    <w:locked/>
    <w:rsid w:val="009B4276"/>
    <w:rPr>
      <w:rFonts w:ascii="Times" w:eastAsia="Malgun Gothic" w:hAnsi="Times"/>
      <w:sz w:val="20"/>
      <w:szCs w:val="20"/>
      <w:lang w:val="en-GB" w:eastAsia="zh-CN"/>
    </w:rPr>
  </w:style>
  <w:style w:type="paragraph" w:customStyle="1" w:styleId="SVCBulletslevel7">
    <w:name w:val="SVC Bullets level 7"/>
    <w:basedOn w:val="SVCBulletslevel6"/>
    <w:uiPriority w:val="99"/>
    <w:rsid w:val="009B4276"/>
    <w:pPr>
      <w:ind w:left="2772"/>
    </w:pPr>
  </w:style>
  <w:style w:type="paragraph" w:customStyle="1" w:styleId="SVCBulletslevel8">
    <w:name w:val="SVC Bullets level 8"/>
    <w:basedOn w:val="SVCBulletslevel7"/>
    <w:uiPriority w:val="99"/>
    <w:rsid w:val="009B4276"/>
    <w:pPr>
      <w:ind w:left="3168"/>
    </w:pPr>
  </w:style>
  <w:style w:type="paragraph" w:customStyle="1" w:styleId="SVCBulletslevel3">
    <w:name w:val="SVC Bullets level 3"/>
    <w:basedOn w:val="Normal"/>
    <w:uiPriority w:val="99"/>
    <w:rsid w:val="009B4276"/>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9B4276"/>
    <w:pPr>
      <w:numPr>
        <w:numId w:val="1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9B4276"/>
    <w:rPr>
      <w:rFonts w:eastAsia="Malgun Gothic"/>
      <w:sz w:val="20"/>
      <w:szCs w:val="20"/>
      <w:lang w:val="en-CA"/>
    </w:rPr>
  </w:style>
  <w:style w:type="paragraph" w:customStyle="1" w:styleId="FigureCharChar">
    <w:name w:val="Figure_# Char Char"/>
    <w:basedOn w:val="Normal"/>
    <w:next w:val="FigureTitleChar"/>
    <w:link w:val="FigureCharCharChar"/>
    <w:uiPriority w:val="99"/>
    <w:rsid w:val="009B4276"/>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9B4276"/>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9B4276"/>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9B4276"/>
    <w:rPr>
      <w:rFonts w:cs="Times New Roman"/>
      <w:lang w:val="en-US" w:eastAsia="en-US"/>
    </w:rPr>
  </w:style>
  <w:style w:type="paragraph" w:customStyle="1" w:styleId="AVCIndentlevel2">
    <w:name w:val="AVC Indent level 2"/>
    <w:basedOn w:val="AVCIndentlevel1"/>
    <w:uiPriority w:val="99"/>
    <w:rsid w:val="009B4276"/>
    <w:pPr>
      <w:ind w:left="794"/>
    </w:pPr>
  </w:style>
  <w:style w:type="paragraph" w:customStyle="1" w:styleId="AVCIndentlevel1">
    <w:name w:val="AVC Indent level 1"/>
    <w:basedOn w:val="Normal"/>
    <w:uiPriority w:val="99"/>
    <w:rsid w:val="009B4276"/>
    <w:pPr>
      <w:tabs>
        <w:tab w:val="left" w:pos="397"/>
      </w:tabs>
      <w:ind w:left="397"/>
      <w:textAlignment w:val="auto"/>
    </w:pPr>
    <w:rPr>
      <w:rFonts w:eastAsia="Malgun Gothic"/>
    </w:rPr>
  </w:style>
  <w:style w:type="paragraph" w:customStyle="1" w:styleId="Style1">
    <w:name w:val="Style1"/>
    <w:basedOn w:val="AVCBulletlevel1CharChar"/>
    <w:uiPriority w:val="99"/>
    <w:rsid w:val="009B4276"/>
    <w:pPr>
      <w:ind w:left="2304" w:hanging="403"/>
    </w:pPr>
  </w:style>
  <w:style w:type="paragraph" w:customStyle="1" w:styleId="AVCEquationlevel2">
    <w:name w:val="AVC Equation level 2"/>
    <w:basedOn w:val="AVCEquationlevel1CharCharCharChar"/>
    <w:uiPriority w:val="99"/>
    <w:rsid w:val="009B4276"/>
    <w:pPr>
      <w:tabs>
        <w:tab w:val="left" w:pos="1191"/>
      </w:tabs>
      <w:ind w:left="1191"/>
    </w:pPr>
  </w:style>
  <w:style w:type="paragraph" w:customStyle="1" w:styleId="AVCBulletlevel2CharChar">
    <w:name w:val="AVC Bullet level 2 Char Char"/>
    <w:basedOn w:val="AVCBulletlevel1CharChar"/>
    <w:link w:val="AVCBulletlevel2CharCharChar"/>
    <w:rsid w:val="009B42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B4276"/>
    <w:pPr>
      <w:ind w:left="1588"/>
    </w:pPr>
  </w:style>
  <w:style w:type="character" w:customStyle="1" w:styleId="AVCEquationlevel1Char1">
    <w:name w:val="AVC Equation level 1 Char1"/>
    <w:uiPriority w:val="99"/>
    <w:rsid w:val="009B4276"/>
    <w:rPr>
      <w:sz w:val="22"/>
      <w:lang w:val="en-GB" w:eastAsia="en-US"/>
    </w:rPr>
  </w:style>
  <w:style w:type="character" w:customStyle="1" w:styleId="figureCharCharCharChar0">
    <w:name w:val="figure Char Char Char Char"/>
    <w:link w:val="figureCharCharChar1"/>
    <w:uiPriority w:val="99"/>
    <w:locked/>
    <w:rsid w:val="009B4276"/>
    <w:rPr>
      <w:rFonts w:ascii="Helvetica" w:eastAsia="Malgun Gothic" w:hAnsi="Helvetica" w:cs="Helvetica"/>
      <w:color w:val="000000"/>
      <w:sz w:val="20"/>
      <w:szCs w:val="20"/>
      <w:lang w:val="fr-FR"/>
    </w:rPr>
  </w:style>
  <w:style w:type="character" w:customStyle="1" w:styleId="FigureCharCharCharChar">
    <w:name w:val="Figure Char Char Char Char"/>
    <w:link w:val="FigureCharCharChar0"/>
    <w:uiPriority w:val="99"/>
    <w:locked/>
    <w:rsid w:val="009B4276"/>
    <w:rPr>
      <w:rFonts w:eastAsia="Malgun Gothic"/>
      <w:sz w:val="20"/>
      <w:szCs w:val="20"/>
      <w:lang w:val="en-GB"/>
    </w:rPr>
  </w:style>
  <w:style w:type="character" w:customStyle="1" w:styleId="FigureCharCharChar">
    <w:name w:val="Figure_# Char Char Char"/>
    <w:link w:val="FigureCharChar"/>
    <w:uiPriority w:val="99"/>
    <w:locked/>
    <w:rsid w:val="009B4276"/>
    <w:rPr>
      <w:rFonts w:eastAsia="Malgun Gothic"/>
      <w:sz w:val="20"/>
      <w:szCs w:val="20"/>
      <w:lang w:val="en-GB"/>
    </w:rPr>
  </w:style>
  <w:style w:type="paragraph" w:customStyle="1" w:styleId="AVCBulletlevel6">
    <w:name w:val="AVC Bullet level 6"/>
    <w:basedOn w:val="AVCBulletlevel1CharChar"/>
    <w:uiPriority w:val="99"/>
    <w:rsid w:val="009B4276"/>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character" w:customStyle="1" w:styleId="AVCNumberinglevel2Char">
    <w:name w:val="AVC Numbering level 2 Char"/>
    <w:uiPriority w:val="99"/>
    <w:rsid w:val="009B4276"/>
  </w:style>
  <w:style w:type="paragraph" w:customStyle="1" w:styleId="TableTextCentred">
    <w:name w:val="Table_Text_Centred"/>
    <w:basedOn w:val="TableText0"/>
    <w:uiPriority w:val="99"/>
    <w:rsid w:val="009B4276"/>
    <w:pPr>
      <w:jc w:val="center"/>
    </w:pPr>
    <w:rPr>
      <w:rFonts w:eastAsia="Malgun Gothic"/>
      <w:szCs w:val="18"/>
    </w:rPr>
  </w:style>
  <w:style w:type="paragraph" w:customStyle="1" w:styleId="AVCNumberinglevel2">
    <w:name w:val="AVC Numbering level 2"/>
    <w:basedOn w:val="AVCNumberinglevel1"/>
    <w:uiPriority w:val="99"/>
    <w:rsid w:val="009B4276"/>
    <w:pPr>
      <w:tabs>
        <w:tab w:val="left" w:pos="397"/>
      </w:tabs>
      <w:ind w:left="720" w:hanging="720"/>
    </w:pPr>
  </w:style>
  <w:style w:type="paragraph" w:customStyle="1" w:styleId="AVCIndentlevel3">
    <w:name w:val="AVC Indent level 3"/>
    <w:basedOn w:val="AVCIndentlevel2"/>
    <w:uiPriority w:val="99"/>
    <w:rsid w:val="009B4276"/>
    <w:pPr>
      <w:ind w:left="1191"/>
    </w:pPr>
  </w:style>
  <w:style w:type="paragraph" w:customStyle="1" w:styleId="AVCBulletlevel1CharChar">
    <w:name w:val="AVC Bullet level 1 Char Char"/>
    <w:basedOn w:val="Normal"/>
    <w:link w:val="AVCBulletlevel1CharCharChar"/>
    <w:uiPriority w:val="99"/>
    <w:rsid w:val="009B4276"/>
    <w:pPr>
      <w:numPr>
        <w:numId w:val="16"/>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9B4276"/>
    <w:rPr>
      <w:sz w:val="22"/>
      <w:lang w:val="en-GB" w:eastAsia="en-US"/>
    </w:rPr>
  </w:style>
  <w:style w:type="character" w:customStyle="1" w:styleId="AVCEquationlevel1Char2">
    <w:name w:val="AVC Equation level 1 Char2"/>
    <w:basedOn w:val="EquationChar1"/>
    <w:uiPriority w:val="99"/>
    <w:locked/>
    <w:rsid w:val="009B4276"/>
    <w:rPr>
      <w:rFonts w:cs="Times New Roman"/>
      <w:sz w:val="22"/>
      <w:szCs w:val="22"/>
      <w:lang w:val="en-GB" w:eastAsia="en-US" w:bidi="ar-SA"/>
    </w:rPr>
  </w:style>
  <w:style w:type="character" w:customStyle="1" w:styleId="AVCEquationlevel2Char">
    <w:name w:val="AVC Equation level 2 Char"/>
    <w:uiPriority w:val="99"/>
    <w:rsid w:val="009B4276"/>
    <w:rPr>
      <w:sz w:val="22"/>
      <w:lang w:val="en-GB" w:eastAsia="en-US"/>
    </w:rPr>
  </w:style>
  <w:style w:type="paragraph" w:customStyle="1" w:styleId="BalloonText1">
    <w:name w:val="Balloon Text1"/>
    <w:basedOn w:val="Normal"/>
    <w:uiPriority w:val="99"/>
    <w:semiHidden/>
    <w:rsid w:val="009B4276"/>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9B427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9B4276"/>
    <w:rPr>
      <w:rFonts w:ascii="Times New Roman" w:hAnsi="Times New Roman"/>
      <w:lang w:val="en-GB" w:eastAsia="en-US"/>
    </w:rPr>
  </w:style>
  <w:style w:type="paragraph" w:customStyle="1" w:styleId="AVCBulletlevel4">
    <w:name w:val="AVC Bullet level 4"/>
    <w:basedOn w:val="AVCBulletlevel1CharChar"/>
    <w:uiPriority w:val="99"/>
    <w:rsid w:val="009B4276"/>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B4276"/>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B42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B4276"/>
    <w:pPr>
      <w:numPr>
        <w:numId w:val="0"/>
      </w:numPr>
      <w:tabs>
        <w:tab w:val="clear" w:pos="1191"/>
      </w:tabs>
    </w:pPr>
  </w:style>
  <w:style w:type="paragraph" w:customStyle="1" w:styleId="AVCNumberinglevel1">
    <w:name w:val="AVC Numbering level 1"/>
    <w:basedOn w:val="Normal"/>
    <w:uiPriority w:val="99"/>
    <w:rsid w:val="009B4276"/>
    <w:pPr>
      <w:numPr>
        <w:numId w:val="17"/>
      </w:numPr>
      <w:ind w:left="403" w:hanging="403"/>
      <w:textAlignment w:val="auto"/>
    </w:pPr>
    <w:rPr>
      <w:rFonts w:eastAsia="Malgun Gothic"/>
    </w:rPr>
  </w:style>
  <w:style w:type="paragraph" w:customStyle="1" w:styleId="LegendeFigure">
    <w:name w:val="Legende Figure"/>
    <w:basedOn w:val="Caption"/>
    <w:next w:val="Normal"/>
    <w:uiPriority w:val="99"/>
    <w:rsid w:val="009B4276"/>
    <w:pPr>
      <w:keepNext/>
      <w:tabs>
        <w:tab w:val="clear" w:pos="794"/>
        <w:tab w:val="clear" w:pos="1191"/>
        <w:tab w:val="clear" w:pos="1588"/>
        <w:tab w:val="clear" w:pos="1985"/>
        <w:tab w:val="num" w:pos="397"/>
      </w:tabs>
      <w:overflowPunct/>
      <w:autoSpaceDE/>
      <w:autoSpaceDN/>
      <w:adjustRightInd/>
      <w:ind w:left="1633" w:hanging="357"/>
      <w:textAlignment w:val="auto"/>
    </w:pPr>
    <w:rPr>
      <w:rFonts w:ascii="Arial" w:eastAsia="Malgun Gothic" w:hAnsi="Arial" w:cs="Arial"/>
      <w:b w:val="0"/>
      <w:bCs w:val="0"/>
      <w:i/>
      <w:sz w:val="20"/>
    </w:rPr>
  </w:style>
  <w:style w:type="character" w:customStyle="1" w:styleId="AVCBulletlevel1CharCharChar">
    <w:name w:val="AVC Bullet level 1 Char Char Char"/>
    <w:link w:val="AVCBulletlevel1CharChar"/>
    <w:uiPriority w:val="99"/>
    <w:locked/>
    <w:rsid w:val="009B4276"/>
    <w:rPr>
      <w:rFonts w:ascii="Times" w:eastAsia="Malgun Gothic" w:hAnsi="Times"/>
      <w:sz w:val="20"/>
      <w:szCs w:val="20"/>
      <w:lang w:val="en-CA"/>
    </w:rPr>
  </w:style>
  <w:style w:type="character" w:customStyle="1" w:styleId="AVCBulletlevel3CharCharCharCharChar">
    <w:name w:val="AVC Bullet level 3 Char Char Char Char Char"/>
    <w:link w:val="AVCBulletlevel3CharCharCharChar"/>
    <w:uiPriority w:val="99"/>
    <w:locked/>
    <w:rsid w:val="009B4276"/>
  </w:style>
  <w:style w:type="paragraph" w:customStyle="1" w:styleId="AVCBulletlevel3CharCharCharChar">
    <w:name w:val="AVC Bullet level 3 Char Char Char Char"/>
    <w:basedOn w:val="AVCBulletlevel1CharChar"/>
    <w:link w:val="AVCBulletlevel3CharCharCharCharChar"/>
    <w:uiPriority w:val="99"/>
    <w:rsid w:val="009B4276"/>
    <w:pPr>
      <w:numPr>
        <w:numId w:val="18"/>
      </w:numPr>
      <w:tabs>
        <w:tab w:val="clear" w:pos="1182"/>
        <w:tab w:val="clear" w:pos="1985"/>
        <w:tab w:val="num" w:pos="390"/>
        <w:tab w:val="num" w:pos="1117"/>
        <w:tab w:val="left" w:pos="1195"/>
      </w:tabs>
      <w:ind w:left="1117" w:hanging="360"/>
    </w:pPr>
    <w:rPr>
      <w:rFonts w:ascii="Times New Roman" w:eastAsiaTheme="minorEastAsia" w:hAnsi="Times New Roman"/>
      <w:sz w:val="24"/>
      <w:szCs w:val="24"/>
      <w:lang w:val="en-US"/>
    </w:rPr>
  </w:style>
  <w:style w:type="character" w:customStyle="1" w:styleId="FigureChar1">
    <w:name w:val="Figure_# Char1"/>
    <w:uiPriority w:val="99"/>
    <w:rsid w:val="009B4276"/>
    <w:rPr>
      <w:rFonts w:cs="Times New Roman"/>
      <w:lang w:val="en-US" w:eastAsia="en-US" w:bidi="ar-SA"/>
    </w:rPr>
  </w:style>
  <w:style w:type="character" w:customStyle="1" w:styleId="Annex4CharCharCharCharChar">
    <w:name w:val="Annex 4 Char Char Char Char Char"/>
    <w:link w:val="Annex4CharCharCharChar"/>
    <w:uiPriority w:val="99"/>
    <w:locked/>
    <w:rsid w:val="009B4276"/>
    <w:rPr>
      <w:rFonts w:ascii="Times" w:eastAsia="Malgun Gothic" w:hAnsi="Times"/>
      <w:b/>
      <w:bCs/>
      <w:sz w:val="20"/>
      <w:szCs w:val="20"/>
    </w:rPr>
  </w:style>
  <w:style w:type="paragraph" w:customStyle="1" w:styleId="AVCBulletlevel1Char1">
    <w:name w:val="AVC Bullet level 1 Char1"/>
    <w:basedOn w:val="Normal"/>
    <w:uiPriority w:val="99"/>
    <w:rsid w:val="009B4276"/>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9B4276"/>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9B4276"/>
    <w:rPr>
      <w:rFonts w:eastAsia="Malgun Gothic" w:cs="Times New Roman"/>
      <w:sz w:val="20"/>
      <w:szCs w:val="20"/>
      <w:lang w:val="en-GB"/>
    </w:rPr>
  </w:style>
  <w:style w:type="paragraph" w:customStyle="1" w:styleId="SVCNumberinglevel1">
    <w:name w:val="SVC Numbering level 1"/>
    <w:basedOn w:val="SVCBulletslevel1CharCharChar"/>
    <w:uiPriority w:val="99"/>
    <w:rsid w:val="009B4276"/>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B4276"/>
    <w:pPr>
      <w:numPr>
        <w:numId w:val="0"/>
      </w:numPr>
    </w:pPr>
  </w:style>
  <w:style w:type="paragraph" w:customStyle="1" w:styleId="SVCNumberinglevel3">
    <w:name w:val="SVC Numbering level 3"/>
    <w:basedOn w:val="SVCNumberinglevel2"/>
    <w:uiPriority w:val="99"/>
    <w:rsid w:val="009B4276"/>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B42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B42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B4276"/>
    <w:pPr>
      <w:tabs>
        <w:tab w:val="clear" w:pos="1584"/>
      </w:tabs>
      <w:ind w:left="2000"/>
    </w:pPr>
  </w:style>
  <w:style w:type="paragraph" w:customStyle="1" w:styleId="SVCIndentlevel2">
    <w:name w:val="SVC Indent level 2"/>
    <w:basedOn w:val="SVCIndentlevel1"/>
    <w:uiPriority w:val="99"/>
    <w:rsid w:val="009B4276"/>
    <w:pPr>
      <w:ind w:left="800"/>
    </w:pPr>
  </w:style>
  <w:style w:type="paragraph" w:customStyle="1" w:styleId="SVCIndentlevel3">
    <w:name w:val="SVC Indent level 3"/>
    <w:basedOn w:val="SVCIndentlevel2"/>
    <w:uiPriority w:val="99"/>
    <w:rsid w:val="009B4276"/>
    <w:pPr>
      <w:tabs>
        <w:tab w:val="clear" w:pos="792"/>
      </w:tabs>
      <w:ind w:left="1200"/>
    </w:pPr>
  </w:style>
  <w:style w:type="paragraph" w:customStyle="1" w:styleId="SVCIndentlevel4">
    <w:name w:val="SVC Indent level 4"/>
    <w:uiPriority w:val="99"/>
    <w:rsid w:val="009B4276"/>
    <w:pPr>
      <w:tabs>
        <w:tab w:val="left" w:pos="1584"/>
        <w:tab w:val="left" w:pos="1987"/>
        <w:tab w:val="left" w:pos="2376"/>
        <w:tab w:val="left" w:pos="2779"/>
        <w:tab w:val="left" w:pos="3168"/>
      </w:tabs>
      <w:spacing w:before="120"/>
      <w:ind w:left="1600"/>
      <w:jc w:val="both"/>
    </w:pPr>
    <w:rPr>
      <w:rFonts w:eastAsia="Malgun Gothic"/>
      <w:sz w:val="20"/>
      <w:szCs w:val="20"/>
      <w:lang w:val="en-GB"/>
    </w:rPr>
  </w:style>
  <w:style w:type="paragraph" w:customStyle="1" w:styleId="SVCIndentlevel1">
    <w:name w:val="SVC Indent level 1"/>
    <w:basedOn w:val="SVCBulletslevel1CharCharChar"/>
    <w:uiPriority w:val="99"/>
    <w:rsid w:val="009B4276"/>
    <w:pPr>
      <w:tabs>
        <w:tab w:val="clear" w:pos="403"/>
      </w:tabs>
      <w:ind w:left="403"/>
    </w:pPr>
  </w:style>
  <w:style w:type="character" w:customStyle="1" w:styleId="AVCBulletlevel1CharCharCharChar">
    <w:name w:val="AVC Bullet level 1 Char Char Char Char"/>
    <w:uiPriority w:val="99"/>
    <w:rsid w:val="009B4276"/>
    <w:rPr>
      <w:lang w:val="en-GB" w:eastAsia="en-US"/>
    </w:rPr>
  </w:style>
  <w:style w:type="character" w:customStyle="1" w:styleId="AVCBulletlevel2CharCharChar">
    <w:name w:val="AVC Bullet level 2 Char Char Char"/>
    <w:link w:val="AVCBulletlevel2CharChar"/>
    <w:locked/>
    <w:rsid w:val="009B4276"/>
    <w:rPr>
      <w:rFonts w:ascii="Times" w:eastAsia="Malgun Gothic" w:hAnsi="Times"/>
      <w:sz w:val="20"/>
      <w:szCs w:val="20"/>
      <w:lang w:val="en-CA"/>
    </w:rPr>
  </w:style>
  <w:style w:type="paragraph" w:customStyle="1" w:styleId="AVCBulletlevel3Char">
    <w:name w:val="AVC Bullet level 3 Char"/>
    <w:basedOn w:val="AVCBulletlevel1CharChar"/>
    <w:uiPriority w:val="99"/>
    <w:rsid w:val="009B42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B4276"/>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9B427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9B4276"/>
    <w:rPr>
      <w:rFonts w:eastAsia="Malgun Gothic"/>
      <w:lang w:eastAsia="ko-KR"/>
    </w:rPr>
  </w:style>
  <w:style w:type="paragraph" w:customStyle="1" w:styleId="Annex4Char">
    <w:name w:val="Annex 4 Char"/>
    <w:basedOn w:val="Annex3CharChar"/>
    <w:next w:val="Normal"/>
    <w:uiPriority w:val="99"/>
    <w:rsid w:val="009B42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B42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B4276"/>
    <w:pPr>
      <w:numPr>
        <w:numId w:val="0"/>
      </w:numPr>
      <w:tabs>
        <w:tab w:val="clear" w:pos="1985"/>
        <w:tab w:val="num" w:pos="490"/>
      </w:tabs>
      <w:ind w:left="490" w:hanging="390"/>
    </w:pPr>
  </w:style>
  <w:style w:type="character" w:customStyle="1" w:styleId="TableTitleChar1">
    <w:name w:val="Table_Title Char1"/>
    <w:uiPriority w:val="99"/>
    <w:rsid w:val="009B4276"/>
    <w:rPr>
      <w:b/>
      <w:lang w:val="en-GB" w:eastAsia="en-US"/>
    </w:rPr>
  </w:style>
  <w:style w:type="paragraph" w:customStyle="1" w:styleId="AVCBulletlevel1Char">
    <w:name w:val="AVC Bullet level 1 Char"/>
    <w:basedOn w:val="Normal"/>
    <w:link w:val="AVCBulletlevel1CharChar1"/>
    <w:uiPriority w:val="99"/>
    <w:rsid w:val="009B4276"/>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9B427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9B4276"/>
    <w:pPr>
      <w:tabs>
        <w:tab w:val="clear" w:pos="403"/>
        <w:tab w:val="num" w:pos="360"/>
      </w:tabs>
      <w:ind w:left="360" w:hanging="360"/>
    </w:pPr>
  </w:style>
  <w:style w:type="paragraph" w:customStyle="1" w:styleId="SVCBulletslevel2Char">
    <w:name w:val="SVC Bullets level 2 Char"/>
    <w:basedOn w:val="Normal"/>
    <w:uiPriority w:val="99"/>
    <w:rsid w:val="009B4276"/>
    <w:rPr>
      <w:rFonts w:eastAsia="Malgun Gothic"/>
    </w:rPr>
  </w:style>
  <w:style w:type="paragraph" w:customStyle="1" w:styleId="SVCBulletslevel4">
    <w:name w:val="SVC Bullets level 4"/>
    <w:basedOn w:val="SVCBulletslevel3"/>
    <w:uiPriority w:val="99"/>
    <w:rsid w:val="009B4276"/>
    <w:pPr>
      <w:tabs>
        <w:tab w:val="clear" w:pos="-31680"/>
        <w:tab w:val="num" w:pos="1800"/>
      </w:tabs>
      <w:ind w:left="1800" w:hanging="360"/>
    </w:pPr>
  </w:style>
  <w:style w:type="paragraph" w:customStyle="1" w:styleId="SVCBulletslevel1Char">
    <w:name w:val="SVC Bullets level 1 Char"/>
    <w:link w:val="SVCBulletslevel1CharChar"/>
    <w:uiPriority w:val="99"/>
    <w:rsid w:val="009B42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B42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B427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9B4276"/>
    <w:pPr>
      <w:tabs>
        <w:tab w:val="clear" w:pos="792"/>
      </w:tabs>
    </w:pPr>
  </w:style>
  <w:style w:type="paragraph" w:customStyle="1" w:styleId="SVCBulletslevel3Char">
    <w:name w:val="SVC Bullets level 3 Char"/>
    <w:basedOn w:val="SVCBulletslevel3"/>
    <w:uiPriority w:val="99"/>
    <w:rsid w:val="009B4276"/>
    <w:pPr>
      <w:tabs>
        <w:tab w:val="clear" w:pos="-31680"/>
        <w:tab w:val="num" w:pos="720"/>
      </w:tabs>
      <w:ind w:left="1224" w:hanging="1224"/>
    </w:pPr>
  </w:style>
  <w:style w:type="paragraph" w:customStyle="1" w:styleId="00BodyText">
    <w:name w:val="00 BodyText"/>
    <w:basedOn w:val="Normal"/>
    <w:link w:val="00BodyTextChar"/>
    <w:uiPriority w:val="99"/>
    <w:rsid w:val="009B4276"/>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lang w:val="en-US" w:eastAsia="ja-JP"/>
    </w:rPr>
  </w:style>
  <w:style w:type="paragraph" w:customStyle="1" w:styleId="CharCharZchnZchnCharCharCarCar">
    <w:name w:val="Char Char Zchn Zchn Char Char Car Car"/>
    <w:uiPriority w:val="99"/>
    <w:semiHidden/>
    <w:rsid w:val="009B4276"/>
    <w:pPr>
      <w:keepNext/>
      <w:numPr>
        <w:numId w:val="21"/>
      </w:numPr>
      <w:autoSpaceDE w:val="0"/>
      <w:autoSpaceDN w:val="0"/>
      <w:adjustRightInd w:val="0"/>
      <w:spacing w:before="60" w:after="60"/>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9B427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9B4276"/>
    <w:pPr>
      <w:numPr>
        <w:numId w:val="8"/>
      </w:numPr>
    </w:pPr>
    <w:rPr>
      <w:rFonts w:eastAsia="Malgun Gothic"/>
    </w:rPr>
  </w:style>
  <w:style w:type="paragraph" w:customStyle="1" w:styleId="NormalITU">
    <w:name w:val="Normal_ITU"/>
    <w:basedOn w:val="Normal"/>
    <w:uiPriority w:val="99"/>
    <w:rsid w:val="009B4276"/>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9B4276"/>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9B4276"/>
    <w:pPr>
      <w:tabs>
        <w:tab w:val="clear" w:pos="794"/>
        <w:tab w:val="clear" w:pos="1588"/>
        <w:tab w:val="clear" w:pos="1985"/>
        <w:tab w:val="left" w:pos="284"/>
        <w:tab w:val="num" w:pos="1191"/>
      </w:tabs>
      <w:spacing w:before="120"/>
      <w:ind w:left="567"/>
    </w:pPr>
    <w:rPr>
      <w:rFonts w:ascii="Times" w:eastAsia="Malgun Gothic" w:hAnsi="Times"/>
      <w:szCs w:val="22"/>
    </w:rPr>
  </w:style>
  <w:style w:type="paragraph" w:customStyle="1" w:styleId="XBullet1">
    <w:name w:val="XBullet1"/>
    <w:basedOn w:val="Normal"/>
    <w:uiPriority w:val="99"/>
    <w:rsid w:val="009B4276"/>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9B4276"/>
    <w:pPr>
      <w:ind w:left="1417"/>
    </w:pPr>
  </w:style>
  <w:style w:type="character" w:customStyle="1" w:styleId="XParagraphChar">
    <w:name w:val="XParagraph Char"/>
    <w:link w:val="XParagraph"/>
    <w:uiPriority w:val="99"/>
    <w:locked/>
    <w:rsid w:val="009B4276"/>
    <w:rPr>
      <w:rFonts w:ascii="Times" w:eastAsia="Malgun Gothic" w:hAnsi="Times"/>
      <w:sz w:val="22"/>
      <w:szCs w:val="22"/>
      <w:lang w:val="en-GB"/>
    </w:rPr>
  </w:style>
  <w:style w:type="paragraph" w:customStyle="1" w:styleId="XEquation2">
    <w:name w:val="XEquation2"/>
    <w:basedOn w:val="Normal"/>
    <w:uiPriority w:val="99"/>
    <w:rsid w:val="009B4276"/>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9B4276"/>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9B4276"/>
    <w:pPr>
      <w:numPr>
        <w:numId w:val="2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9B4276"/>
    <w:rPr>
      <w:rFonts w:ascii="Arial" w:eastAsia="SimSun" w:hAnsi="Arial"/>
      <w:b/>
      <w:color w:val="0000FF"/>
      <w:kern w:val="2"/>
      <w:lang w:val="en-US" w:eastAsia="en-US"/>
    </w:rPr>
  </w:style>
  <w:style w:type="paragraph" w:customStyle="1" w:styleId="Bibliography1">
    <w:name w:val="Bibliography1"/>
    <w:basedOn w:val="Normal"/>
    <w:uiPriority w:val="99"/>
    <w:rsid w:val="009B4276"/>
    <w:pPr>
      <w:numPr>
        <w:numId w:val="23"/>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9B4276"/>
    <w:rPr>
      <w:rFonts w:ascii="Times" w:eastAsia="Malgun Gothic" w:hAnsi="Times"/>
      <w:sz w:val="20"/>
      <w:szCs w:val="20"/>
      <w:lang w:val="en-GB"/>
    </w:rPr>
  </w:style>
  <w:style w:type="character" w:customStyle="1" w:styleId="Annex3Char1">
    <w:name w:val="Annex 3 Char1"/>
    <w:uiPriority w:val="99"/>
    <w:rsid w:val="009B42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B4276"/>
    <w:pPr>
      <w:tabs>
        <w:tab w:val="clear" w:pos="397"/>
        <w:tab w:val="clear" w:pos="792"/>
        <w:tab w:val="num" w:pos="794"/>
      </w:tabs>
      <w:ind w:left="794" w:hanging="391"/>
    </w:pPr>
  </w:style>
  <w:style w:type="character" w:customStyle="1" w:styleId="00BodyTextChar">
    <w:name w:val="00 BodyText Char"/>
    <w:link w:val="00BodyText"/>
    <w:uiPriority w:val="99"/>
    <w:locked/>
    <w:rsid w:val="009B4276"/>
    <w:rPr>
      <w:rFonts w:ascii="Arial" w:eastAsia="MS Mincho" w:hAnsi="Arial"/>
      <w:sz w:val="22"/>
      <w:szCs w:val="20"/>
      <w:lang w:eastAsia="ja-JP"/>
    </w:rPr>
  </w:style>
  <w:style w:type="paragraph" w:customStyle="1" w:styleId="CharCharCharCharCharCharChar">
    <w:name w:val="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9B4276"/>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9B4276"/>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9B4276"/>
    <w:pPr>
      <w:numPr>
        <w:numId w:val="9"/>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9B4276"/>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9B4276"/>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9B4276"/>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9B427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9B4276"/>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9B427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9B4276"/>
    <w:rPr>
      <w:rFonts w:ascii="Courier New" w:eastAsia="Malgun Gothic" w:hAnsi="Courier New"/>
      <w:sz w:val="20"/>
      <w:szCs w:val="20"/>
      <w:lang w:val="en-GB" w:eastAsia="zh-CN"/>
    </w:rPr>
  </w:style>
  <w:style w:type="paragraph" w:customStyle="1" w:styleId="a2">
    <w:name w:val="a2"/>
    <w:basedOn w:val="Heading2"/>
    <w:next w:val="Normal"/>
    <w:uiPriority w:val="99"/>
    <w:rsid w:val="009B4276"/>
    <w:pPr>
      <w:keepLines w:val="0"/>
      <w:numPr>
        <w:numId w:val="24"/>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9B4276"/>
    <w:pPr>
      <w:keepLines w:val="0"/>
      <w:numPr>
        <w:numId w:val="24"/>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lang w:val="de-DE" w:eastAsia="ja-JP"/>
    </w:rPr>
  </w:style>
  <w:style w:type="paragraph" w:customStyle="1" w:styleId="a4">
    <w:name w:val="a4"/>
    <w:basedOn w:val="Heading4"/>
    <w:next w:val="Normal"/>
    <w:uiPriority w:val="99"/>
    <w:rsid w:val="009B4276"/>
    <w:pPr>
      <w:keepLines w:val="0"/>
      <w:numPr>
        <w:numId w:val="24"/>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9B4276"/>
    <w:pPr>
      <w:keepLines w:val="0"/>
      <w:numPr>
        <w:numId w:val="24"/>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9B4276"/>
    <w:pPr>
      <w:keepLines w:val="0"/>
      <w:numPr>
        <w:numId w:val="24"/>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9B4276"/>
    <w:pPr>
      <w:keepNext/>
      <w:pageBreakBefore/>
      <w:numPr>
        <w:numId w:val="2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B4276"/>
    <w:pPr>
      <w:numPr>
        <w:numId w:val="2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9B42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B42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B42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B4276"/>
    <w:pPr>
      <w:numPr>
        <w:numId w:val="2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9B4276"/>
    <w:pPr>
      <w:numPr>
        <w:ilvl w:val="1"/>
        <w:numId w:val="2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9B4276"/>
    <w:pPr>
      <w:numPr>
        <w:ilvl w:val="2"/>
        <w:numId w:val="2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9B4276"/>
    <w:pPr>
      <w:numPr>
        <w:ilvl w:val="3"/>
        <w:numId w:val="2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9B4276"/>
    <w:rPr>
      <w:rFonts w:eastAsia="Malgun Gothic"/>
    </w:rPr>
  </w:style>
  <w:style w:type="paragraph" w:customStyle="1" w:styleId="StyleHeading1Justified">
    <w:name w:val="Style Heading 1 + Justified"/>
    <w:basedOn w:val="Heading1"/>
    <w:rsid w:val="009B4276"/>
    <w:pPr>
      <w:keepLines w:val="0"/>
      <w:tabs>
        <w:tab w:val="clear" w:pos="794"/>
        <w:tab w:val="clear" w:pos="1191"/>
        <w:tab w:val="clear" w:pos="1588"/>
        <w:tab w:val="clear" w:pos="1985"/>
        <w:tab w:val="left" w:pos="360"/>
        <w:tab w:val="num" w:pos="390"/>
        <w:tab w:val="left" w:pos="720"/>
        <w:tab w:val="num" w:pos="757"/>
        <w:tab w:val="left" w:pos="1080"/>
        <w:tab w:val="left" w:pos="1440"/>
      </w:tabs>
      <w:spacing w:before="240" w:after="60"/>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9B4276"/>
    <w:rPr>
      <w:rFonts w:eastAsia="Malgun Gothic"/>
      <w:sz w:val="20"/>
      <w:szCs w:val="20"/>
      <w:lang w:val="en-GB"/>
    </w:rPr>
  </w:style>
  <w:style w:type="paragraph" w:customStyle="1" w:styleId="Style4ptBefore0pt">
    <w:name w:val="Style 4 pt Before:  0 pt"/>
    <w:basedOn w:val="Normal"/>
    <w:uiPriority w:val="99"/>
    <w:rsid w:val="009B4276"/>
    <w:pPr>
      <w:spacing w:before="0"/>
    </w:pPr>
    <w:rPr>
      <w:rFonts w:eastAsia="Malgun Gothic"/>
      <w:sz w:val="24"/>
    </w:rPr>
  </w:style>
  <w:style w:type="paragraph" w:customStyle="1" w:styleId="MediumGrid1-Accent21">
    <w:name w:val="Medium Grid 1 - Accent 21"/>
    <w:basedOn w:val="Normal"/>
    <w:uiPriority w:val="34"/>
    <w:qFormat/>
    <w:rsid w:val="009B4276"/>
    <w:pPr>
      <w:ind w:left="720"/>
    </w:pPr>
    <w:rPr>
      <w:rFonts w:eastAsia="Malgun Gothic"/>
    </w:rPr>
  </w:style>
  <w:style w:type="paragraph" w:customStyle="1" w:styleId="MediumList2-Accent22">
    <w:name w:val="Medium List 2 - Accent 22"/>
    <w:hidden/>
    <w:uiPriority w:val="99"/>
    <w:semiHidden/>
    <w:rsid w:val="009B4276"/>
    <w:rPr>
      <w:rFonts w:eastAsia="Malgun Gothic"/>
      <w:sz w:val="20"/>
      <w:szCs w:val="20"/>
      <w:lang w:val="en-GB"/>
    </w:rPr>
  </w:style>
  <w:style w:type="paragraph" w:customStyle="1" w:styleId="MediumGrid1-Accent22">
    <w:name w:val="Medium Grid 1 - Accent 22"/>
    <w:basedOn w:val="Normal"/>
    <w:uiPriority w:val="34"/>
    <w:qFormat/>
    <w:rsid w:val="009B4276"/>
    <w:pPr>
      <w:ind w:left="720"/>
    </w:pPr>
    <w:rPr>
      <w:rFonts w:eastAsia="Malgun Gothic"/>
    </w:rPr>
  </w:style>
  <w:style w:type="paragraph" w:customStyle="1" w:styleId="ColorfulList-Accent12">
    <w:name w:val="Colorful List - Accent 12"/>
    <w:basedOn w:val="Normal"/>
    <w:uiPriority w:val="34"/>
    <w:qFormat/>
    <w:rsid w:val="009B4276"/>
    <w:pPr>
      <w:ind w:left="720"/>
      <w:textAlignment w:val="auto"/>
    </w:pPr>
    <w:rPr>
      <w:rFonts w:eastAsia="Malgun Gothic"/>
    </w:rPr>
  </w:style>
  <w:style w:type="paragraph" w:customStyle="1" w:styleId="annex-heading3">
    <w:name w:val="annex-heading3"/>
    <w:basedOn w:val="Annex3"/>
    <w:link w:val="annex-heading3Char"/>
    <w:qFormat/>
    <w:rsid w:val="009B4276"/>
    <w:pPr>
      <w:tabs>
        <w:tab w:val="clear" w:pos="1440"/>
        <w:tab w:val="clear" w:pos="2160"/>
      </w:tabs>
      <w:textAlignment w:val="auto"/>
    </w:pPr>
  </w:style>
  <w:style w:type="character" w:customStyle="1" w:styleId="annex-heading3Char">
    <w:name w:val="annex-heading3 Char"/>
    <w:link w:val="annex-heading3"/>
    <w:locked/>
    <w:rsid w:val="009B4276"/>
    <w:rPr>
      <w:rFonts w:eastAsia="Malgun Gothic"/>
      <w:b/>
      <w:bCs/>
      <w:sz w:val="20"/>
      <w:szCs w:val="20"/>
      <w:lang w:val="en-GB"/>
    </w:rPr>
  </w:style>
  <w:style w:type="paragraph" w:customStyle="1" w:styleId="ColorfulShading-Accent13">
    <w:name w:val="Colorful Shading - Accent 13"/>
    <w:hidden/>
    <w:uiPriority w:val="99"/>
    <w:semiHidden/>
    <w:rsid w:val="009B4276"/>
    <w:rPr>
      <w:rFonts w:eastAsia="Malgun Gothic"/>
      <w:sz w:val="20"/>
      <w:szCs w:val="20"/>
      <w:lang w:val="en-GB"/>
    </w:rPr>
  </w:style>
  <w:style w:type="paragraph" w:customStyle="1" w:styleId="ColorfulList-Accent13">
    <w:name w:val="Colorful List - Accent 13"/>
    <w:basedOn w:val="Normal"/>
    <w:uiPriority w:val="34"/>
    <w:qFormat/>
    <w:rsid w:val="009B4276"/>
    <w:pPr>
      <w:ind w:left="720"/>
      <w:textAlignment w:val="auto"/>
    </w:pPr>
    <w:rPr>
      <w:rFonts w:eastAsia="Malgun Gothic"/>
    </w:rPr>
  </w:style>
  <w:style w:type="paragraph" w:customStyle="1" w:styleId="3N">
    <w:name w:val="3N"/>
    <w:basedOn w:val="Normal"/>
    <w:link w:val="3NChar"/>
    <w:qFormat/>
    <w:rsid w:val="009B4276"/>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9B4276"/>
    <w:rPr>
      <w:rFonts w:eastAsia="Malgun Gothic"/>
      <w:sz w:val="20"/>
      <w:szCs w:val="20"/>
      <w:lang w:val="en-GB"/>
    </w:rPr>
  </w:style>
  <w:style w:type="paragraph" w:customStyle="1" w:styleId="st">
    <w:name w:val="st"/>
    <w:basedOn w:val="Normal"/>
    <w:rsid w:val="009B4276"/>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9B4276"/>
    <w:pPr>
      <w:tabs>
        <w:tab w:val="clear" w:pos="907"/>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1">
    <w:name w:val="Table Grid11"/>
    <w:basedOn w:val="TableNormal"/>
    <w:next w:val="TableGrid"/>
    <w:uiPriority w:val="99"/>
    <w:rsid w:val="009B42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9B4276"/>
    <w:pPr>
      <w:keepNext/>
      <w:keepLines/>
      <w:numPr>
        <w:ilvl w:val="5"/>
        <w:numId w:val="29"/>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9B4276"/>
    <w:pPr>
      <w:spacing w:before="480"/>
      <w:jc w:val="center"/>
    </w:pPr>
    <w:rPr>
      <w:rFonts w:eastAsia="Malgun Gothic"/>
      <w:b/>
      <w:sz w:val="24"/>
    </w:rPr>
  </w:style>
  <w:style w:type="paragraph" w:customStyle="1" w:styleId="3H6">
    <w:name w:val="3H6"/>
    <w:basedOn w:val="Normal"/>
    <w:uiPriority w:val="99"/>
    <w:rsid w:val="009B4276"/>
    <w:pPr>
      <w:tabs>
        <w:tab w:val="num" w:pos="794"/>
      </w:tabs>
    </w:pPr>
    <w:rPr>
      <w:rFonts w:eastAsia="Malgun Gothic"/>
    </w:rPr>
  </w:style>
  <w:style w:type="paragraph" w:customStyle="1" w:styleId="3H7">
    <w:name w:val="3H7"/>
    <w:basedOn w:val="Normal"/>
    <w:uiPriority w:val="99"/>
    <w:rsid w:val="009B4276"/>
    <w:pPr>
      <w:tabs>
        <w:tab w:val="num" w:pos="794"/>
      </w:tabs>
    </w:pPr>
    <w:rPr>
      <w:rFonts w:eastAsia="Malgun Gothic"/>
    </w:rPr>
  </w:style>
  <w:style w:type="paragraph" w:customStyle="1" w:styleId="3H9">
    <w:name w:val="3H9"/>
    <w:basedOn w:val="Normal"/>
    <w:uiPriority w:val="99"/>
    <w:rsid w:val="009B4276"/>
    <w:pPr>
      <w:tabs>
        <w:tab w:val="clear" w:pos="794"/>
      </w:tabs>
    </w:pPr>
    <w:rPr>
      <w:rFonts w:eastAsia="Malgun Gothic"/>
    </w:rPr>
  </w:style>
  <w:style w:type="character" w:customStyle="1" w:styleId="hps">
    <w:name w:val="hps"/>
    <w:rsid w:val="009B4276"/>
  </w:style>
  <w:style w:type="paragraph" w:customStyle="1" w:styleId="3HeaderFooter">
    <w:name w:val="3HeaderFooter"/>
    <w:basedOn w:val="3N"/>
    <w:link w:val="3HeaderFooterChar"/>
    <w:qFormat/>
    <w:rsid w:val="009B4276"/>
    <w:pPr>
      <w:tabs>
        <w:tab w:val="left" w:pos="907"/>
        <w:tab w:val="right" w:pos="8789"/>
        <w:tab w:val="right" w:pos="9696"/>
      </w:tabs>
      <w:spacing w:before="0"/>
      <w:jc w:val="left"/>
    </w:pPr>
    <w:rPr>
      <w:b/>
      <w:szCs w:val="22"/>
    </w:rPr>
  </w:style>
  <w:style w:type="table" w:customStyle="1" w:styleId="TableGrid2">
    <w:name w:val="Table Grid2"/>
    <w:basedOn w:val="TableNormal"/>
    <w:next w:val="TableGrid"/>
    <w:uiPriority w:val="99"/>
    <w:rsid w:val="009B42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B4276"/>
    <w:rPr>
      <w:rFonts w:eastAsia="Malgun Gothic"/>
      <w:b/>
      <w:sz w:val="22"/>
      <w:szCs w:val="22"/>
      <w:lang w:val="en-GB"/>
    </w:rPr>
  </w:style>
  <w:style w:type="paragraph" w:customStyle="1" w:styleId="3L1">
    <w:name w:val="3L1"/>
    <w:basedOn w:val="3H1"/>
    <w:link w:val="3L1Char"/>
    <w:qFormat/>
    <w:rsid w:val="009B4276"/>
    <w:pPr>
      <w:keepLines w:val="0"/>
      <w:widowControl w:val="0"/>
      <w:outlineLvl w:val="9"/>
    </w:pPr>
    <w:rPr>
      <w:bCs/>
    </w:rPr>
  </w:style>
  <w:style w:type="paragraph" w:customStyle="1" w:styleId="3H0">
    <w:name w:val="3H0"/>
    <w:next w:val="3N"/>
    <w:link w:val="3H0Char"/>
    <w:uiPriority w:val="99"/>
    <w:qFormat/>
    <w:rsid w:val="009B4276"/>
    <w:pPr>
      <w:keepNext/>
      <w:keepLines/>
      <w:numPr>
        <w:numId w:val="29"/>
      </w:numPr>
      <w:spacing w:before="313"/>
      <w:jc w:val="both"/>
      <w:outlineLvl w:val="1"/>
    </w:pPr>
    <w:rPr>
      <w:rFonts w:eastAsia="Malgun Gothic"/>
      <w:b/>
      <w:sz w:val="22"/>
      <w:szCs w:val="20"/>
      <w:lang w:val="en-GB"/>
    </w:rPr>
  </w:style>
  <w:style w:type="character" w:customStyle="1" w:styleId="3L1Char">
    <w:name w:val="3L1 Char"/>
    <w:link w:val="3L1"/>
    <w:locked/>
    <w:rsid w:val="009B4276"/>
    <w:rPr>
      <w:rFonts w:eastAsia="Malgun Gothic"/>
      <w:b/>
      <w:bCs/>
      <w:sz w:val="20"/>
      <w:szCs w:val="20"/>
      <w:lang w:val="en-GB"/>
    </w:rPr>
  </w:style>
  <w:style w:type="paragraph" w:customStyle="1" w:styleId="3H1">
    <w:name w:val="3H1"/>
    <w:basedOn w:val="3H0"/>
    <w:next w:val="3N"/>
    <w:link w:val="3H1Char"/>
    <w:uiPriority w:val="99"/>
    <w:qFormat/>
    <w:rsid w:val="009B427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B42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B4276"/>
    <w:pPr>
      <w:spacing w:after="60"/>
    </w:pPr>
    <w:rPr>
      <w:noProof/>
    </w:rPr>
  </w:style>
  <w:style w:type="character" w:customStyle="1" w:styleId="3H1Char">
    <w:name w:val="3H1 Char"/>
    <w:link w:val="3H1"/>
    <w:uiPriority w:val="99"/>
    <w:locked/>
    <w:rsid w:val="009B4276"/>
    <w:rPr>
      <w:rFonts w:eastAsia="Malgun Gothic"/>
      <w:b/>
      <w:sz w:val="20"/>
      <w:szCs w:val="20"/>
      <w:lang w:val="en-GB"/>
    </w:rPr>
  </w:style>
  <w:style w:type="paragraph" w:customStyle="1" w:styleId="3H3">
    <w:name w:val="3H3"/>
    <w:basedOn w:val="3H2"/>
    <w:next w:val="3N"/>
    <w:link w:val="3H3Char"/>
    <w:uiPriority w:val="99"/>
    <w:qFormat/>
    <w:rsid w:val="009B4276"/>
    <w:pPr>
      <w:numPr>
        <w:ilvl w:val="3"/>
      </w:numPr>
      <w:tabs>
        <w:tab w:val="clear" w:pos="794"/>
        <w:tab w:val="num" w:pos="360"/>
      </w:tabs>
      <w:ind w:left="2880" w:hanging="360"/>
      <w:outlineLvl w:val="4"/>
    </w:pPr>
  </w:style>
  <w:style w:type="character" w:customStyle="1" w:styleId="3TableChar">
    <w:name w:val="3Table Char"/>
    <w:link w:val="3Table"/>
    <w:locked/>
    <w:rsid w:val="009B4276"/>
    <w:rPr>
      <w:rFonts w:eastAsia="Malgun Gothic"/>
      <w:noProof/>
      <w:sz w:val="20"/>
      <w:szCs w:val="20"/>
      <w:lang w:val="en-GB"/>
    </w:rPr>
  </w:style>
  <w:style w:type="paragraph" w:customStyle="1" w:styleId="3H4">
    <w:name w:val="3H4"/>
    <w:basedOn w:val="3H3"/>
    <w:next w:val="3N"/>
    <w:link w:val="3H4Char"/>
    <w:uiPriority w:val="99"/>
    <w:qFormat/>
    <w:rsid w:val="009B4276"/>
    <w:pPr>
      <w:numPr>
        <w:ilvl w:val="4"/>
      </w:numPr>
      <w:tabs>
        <w:tab w:val="clear" w:pos="794"/>
        <w:tab w:val="num" w:pos="360"/>
      </w:tabs>
      <w:ind w:left="3600"/>
      <w:outlineLvl w:val="5"/>
    </w:pPr>
  </w:style>
  <w:style w:type="character" w:customStyle="1" w:styleId="3H2Char">
    <w:name w:val="3H2 Char"/>
    <w:link w:val="3H2"/>
    <w:uiPriority w:val="99"/>
    <w:locked/>
    <w:rsid w:val="009B4276"/>
    <w:rPr>
      <w:rFonts w:eastAsia="Malgun Gothic"/>
      <w:b/>
      <w:sz w:val="20"/>
      <w:szCs w:val="20"/>
      <w:lang w:val="en-GB"/>
    </w:rPr>
  </w:style>
  <w:style w:type="paragraph" w:customStyle="1" w:styleId="3L1Note">
    <w:name w:val="3L1Note"/>
    <w:basedOn w:val="3L1"/>
    <w:link w:val="3L1NoteChar"/>
    <w:qFormat/>
    <w:rsid w:val="009B4276"/>
    <w:pPr>
      <w:numPr>
        <w:ilvl w:val="0"/>
        <w:numId w:val="0"/>
      </w:numPr>
      <w:ind w:left="794"/>
    </w:pPr>
  </w:style>
  <w:style w:type="character" w:customStyle="1" w:styleId="3H3Char">
    <w:name w:val="3H3 Char"/>
    <w:link w:val="3H3"/>
    <w:uiPriority w:val="99"/>
    <w:locked/>
    <w:rsid w:val="009B4276"/>
    <w:rPr>
      <w:rFonts w:eastAsia="Malgun Gothic"/>
      <w:b/>
      <w:sz w:val="20"/>
      <w:szCs w:val="20"/>
      <w:lang w:val="en-GB"/>
    </w:rPr>
  </w:style>
  <w:style w:type="character" w:customStyle="1" w:styleId="3L1NoteChar">
    <w:name w:val="3L1Note Char"/>
    <w:link w:val="3L1Note"/>
    <w:locked/>
    <w:rsid w:val="009B4276"/>
    <w:rPr>
      <w:rFonts w:eastAsia="Malgun Gothic"/>
      <w:b/>
      <w:bCs/>
      <w:sz w:val="20"/>
      <w:szCs w:val="20"/>
      <w:lang w:val="en-GB"/>
    </w:rPr>
  </w:style>
  <w:style w:type="paragraph" w:customStyle="1" w:styleId="3EdNotes">
    <w:name w:val="3EdNotes"/>
    <w:basedOn w:val="Normal"/>
    <w:link w:val="3EdNotesChar"/>
    <w:uiPriority w:val="99"/>
    <w:qFormat/>
    <w:rsid w:val="009B4276"/>
    <w:pPr>
      <w:numPr>
        <w:numId w:val="27"/>
      </w:numPr>
      <w:tabs>
        <w:tab w:val="clear" w:pos="794"/>
        <w:tab w:val="left" w:pos="284"/>
      </w:tabs>
      <w:spacing w:before="0"/>
    </w:pPr>
    <w:rPr>
      <w:rFonts w:eastAsia="Malgun Gothic"/>
    </w:rPr>
  </w:style>
  <w:style w:type="character" w:customStyle="1" w:styleId="3H4Char">
    <w:name w:val="3H4 Char"/>
    <w:link w:val="3H4"/>
    <w:uiPriority w:val="99"/>
    <w:locked/>
    <w:rsid w:val="009B4276"/>
    <w:rPr>
      <w:rFonts w:eastAsia="Malgun Gothic"/>
      <w:b/>
      <w:sz w:val="20"/>
      <w:szCs w:val="20"/>
      <w:lang w:val="en-GB"/>
    </w:rPr>
  </w:style>
  <w:style w:type="character" w:customStyle="1" w:styleId="3EdNotesChar">
    <w:name w:val="3EdNotes Char"/>
    <w:link w:val="3EdNotes"/>
    <w:uiPriority w:val="99"/>
    <w:locked/>
    <w:rsid w:val="009B4276"/>
    <w:rPr>
      <w:rFonts w:eastAsia="Malgun Gothic"/>
      <w:sz w:val="20"/>
      <w:szCs w:val="20"/>
      <w:lang w:val="en-CA"/>
    </w:rPr>
  </w:style>
  <w:style w:type="paragraph" w:customStyle="1" w:styleId="3TOCLOFLOT">
    <w:name w:val="3TOCLOFLOT"/>
    <w:basedOn w:val="3N"/>
    <w:link w:val="3TOCLOFLOTChar"/>
    <w:qFormat/>
    <w:rsid w:val="009B4276"/>
    <w:pPr>
      <w:keepNext/>
      <w:jc w:val="center"/>
      <w:outlineLvl w:val="0"/>
    </w:pPr>
    <w:rPr>
      <w:b/>
      <w:caps/>
      <w:sz w:val="24"/>
      <w:szCs w:val="24"/>
    </w:rPr>
  </w:style>
  <w:style w:type="character" w:customStyle="1" w:styleId="3TOCLOFLOTChar">
    <w:name w:val="3TOCLOFLOT Char"/>
    <w:link w:val="3TOCLOFLOT"/>
    <w:locked/>
    <w:rsid w:val="009B4276"/>
    <w:rPr>
      <w:rFonts w:eastAsia="Malgun Gothic"/>
      <w:b/>
      <w:caps/>
      <w:lang w:val="en-GB"/>
    </w:rPr>
  </w:style>
  <w:style w:type="paragraph" w:customStyle="1" w:styleId="Note1CharCharCharCharCharChar">
    <w:name w:val="Note 1 Char Char Char Char Char Char"/>
    <w:basedOn w:val="Normal"/>
    <w:uiPriority w:val="99"/>
    <w:rsid w:val="009B4276"/>
    <w:pPr>
      <w:tabs>
        <w:tab w:val="clear" w:pos="794"/>
        <w:tab w:val="clear" w:pos="1191"/>
        <w:tab w:val="clear" w:pos="1588"/>
        <w:tab w:val="clear" w:pos="1985"/>
      </w:tabs>
      <w:spacing w:before="60" w:line="199" w:lineRule="exact"/>
      <w:ind w:left="284"/>
    </w:pPr>
    <w:rPr>
      <w:rFonts w:eastAsia="Malgun Gothic"/>
      <w:sz w:val="18"/>
      <w:szCs w:val="18"/>
    </w:rPr>
  </w:style>
  <w:style w:type="paragraph" w:customStyle="1" w:styleId="3S0">
    <w:name w:val="3S0"/>
    <w:basedOn w:val="Normal"/>
    <w:link w:val="3S0Char"/>
    <w:uiPriority w:val="99"/>
    <w:qFormat/>
    <w:rsid w:val="009B4276"/>
    <w:pPr>
      <w:ind w:left="794" w:hanging="794"/>
    </w:pPr>
    <w:rPr>
      <w:rFonts w:eastAsia="Malgun Gothic"/>
    </w:rPr>
  </w:style>
  <w:style w:type="character" w:customStyle="1" w:styleId="3H0Char">
    <w:name w:val="3H0 Char"/>
    <w:link w:val="3H0"/>
    <w:uiPriority w:val="99"/>
    <w:locked/>
    <w:rsid w:val="009B4276"/>
    <w:rPr>
      <w:rFonts w:eastAsia="Malgun Gothic"/>
      <w:b/>
      <w:sz w:val="22"/>
      <w:szCs w:val="20"/>
      <w:lang w:val="en-GB"/>
    </w:rPr>
  </w:style>
  <w:style w:type="character" w:customStyle="1" w:styleId="3S0Char">
    <w:name w:val="3S0 Char"/>
    <w:link w:val="3S0"/>
    <w:uiPriority w:val="99"/>
    <w:locked/>
    <w:rsid w:val="009B4276"/>
    <w:rPr>
      <w:rFonts w:eastAsia="Malgun Gothic"/>
      <w:sz w:val="20"/>
      <w:szCs w:val="20"/>
      <w:lang w:val="en-GB"/>
    </w:rPr>
  </w:style>
  <w:style w:type="character" w:customStyle="1" w:styleId="3DVCLevel5Char">
    <w:name w:val="3DVC Level 5 Char"/>
    <w:link w:val="3H5"/>
    <w:uiPriority w:val="99"/>
    <w:locked/>
    <w:rsid w:val="009B4276"/>
    <w:rPr>
      <w:rFonts w:eastAsia="Malgun Gothic"/>
      <w:b/>
      <w:sz w:val="20"/>
      <w:szCs w:val="20"/>
      <w:lang w:val="en-CA"/>
    </w:rPr>
  </w:style>
  <w:style w:type="paragraph" w:customStyle="1" w:styleId="4H0">
    <w:name w:val="4H0"/>
    <w:basedOn w:val="3H0"/>
    <w:link w:val="4H0Char"/>
    <w:qFormat/>
    <w:rsid w:val="009B4276"/>
    <w:pPr>
      <w:numPr>
        <w:numId w:val="30"/>
      </w:numPr>
      <w:tabs>
        <w:tab w:val="left" w:pos="794"/>
      </w:tabs>
    </w:pPr>
  </w:style>
  <w:style w:type="paragraph" w:customStyle="1" w:styleId="4H1">
    <w:name w:val="4H1"/>
    <w:basedOn w:val="3N"/>
    <w:link w:val="4H1Char"/>
    <w:qFormat/>
    <w:rsid w:val="009B4276"/>
    <w:pPr>
      <w:numPr>
        <w:ilvl w:val="1"/>
        <w:numId w:val="30"/>
      </w:numPr>
    </w:pPr>
    <w:rPr>
      <w:b/>
    </w:rPr>
  </w:style>
  <w:style w:type="character" w:customStyle="1" w:styleId="4H0Char">
    <w:name w:val="4H0 Char"/>
    <w:link w:val="4H0"/>
    <w:locked/>
    <w:rsid w:val="009B4276"/>
    <w:rPr>
      <w:rFonts w:eastAsia="Malgun Gothic"/>
      <w:b/>
      <w:sz w:val="22"/>
      <w:szCs w:val="20"/>
      <w:lang w:val="en-GB"/>
    </w:rPr>
  </w:style>
  <w:style w:type="paragraph" w:customStyle="1" w:styleId="4H2">
    <w:name w:val="4H2"/>
    <w:basedOn w:val="Normal"/>
    <w:rsid w:val="009B4276"/>
    <w:pPr>
      <w:numPr>
        <w:ilvl w:val="2"/>
        <w:numId w:val="30"/>
      </w:numPr>
    </w:pPr>
    <w:rPr>
      <w:rFonts w:eastAsia="Malgun Gothic"/>
    </w:rPr>
  </w:style>
  <w:style w:type="character" w:customStyle="1" w:styleId="4H1Char">
    <w:name w:val="4H1 Char"/>
    <w:link w:val="4H1"/>
    <w:locked/>
    <w:rsid w:val="009B4276"/>
    <w:rPr>
      <w:rFonts w:eastAsia="Malgun Gothic"/>
      <w:b/>
      <w:sz w:val="20"/>
      <w:szCs w:val="20"/>
      <w:lang w:val="en-CA"/>
    </w:rPr>
  </w:style>
  <w:style w:type="character" w:styleId="SubtleReference">
    <w:name w:val="Subtle Reference"/>
    <w:basedOn w:val="DefaultParagraphFont"/>
    <w:uiPriority w:val="31"/>
    <w:qFormat/>
    <w:rsid w:val="009B4276"/>
    <w:rPr>
      <w:smallCaps/>
      <w:color w:val="C0504D"/>
      <w:u w:val="single"/>
    </w:rPr>
  </w:style>
  <w:style w:type="paragraph" w:customStyle="1" w:styleId="3N0">
    <w:name w:val="3N0"/>
    <w:basedOn w:val="Normal"/>
    <w:link w:val="3N0Char"/>
    <w:qFormat/>
    <w:rsid w:val="009B4276"/>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9B4276"/>
    <w:rPr>
      <w:rFonts w:eastAsia="Malgun Gothic"/>
      <w:sz w:val="20"/>
      <w:szCs w:val="20"/>
      <w:lang w:val="en-GB"/>
    </w:rPr>
  </w:style>
  <w:style w:type="paragraph" w:styleId="MessageHeader">
    <w:name w:val="Message Header"/>
    <w:basedOn w:val="Normal"/>
    <w:link w:val="MessageHeaderChar"/>
    <w:uiPriority w:val="99"/>
    <w:unhideWhenUsed/>
    <w:rsid w:val="009B4276"/>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basedOn w:val="DefaultParagraphFont"/>
    <w:link w:val="MessageHeader"/>
    <w:uiPriority w:val="99"/>
    <w:rsid w:val="009B4276"/>
    <w:rPr>
      <w:rFonts w:ascii="Cambria" w:eastAsia="SimSun" w:hAnsi="Cambria"/>
      <w:shd w:val="pct20" w:color="auto" w:fill="auto"/>
      <w:lang w:val="en-GB"/>
    </w:rPr>
  </w:style>
  <w:style w:type="character" w:customStyle="1" w:styleId="summary">
    <w:name w:val="summary"/>
    <w:rsid w:val="009B4276"/>
  </w:style>
  <w:style w:type="paragraph" w:customStyle="1" w:styleId="Bibliography3">
    <w:name w:val="Bibliography3"/>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Shading-Accent14">
    <w:name w:val="Colorful Shading - Accent 14"/>
    <w:hidden/>
    <w:uiPriority w:val="99"/>
    <w:semiHidden/>
    <w:rsid w:val="009B4276"/>
    <w:rPr>
      <w:rFonts w:eastAsia="Malgun Gothic"/>
      <w:sz w:val="20"/>
      <w:szCs w:val="20"/>
      <w:lang w:val="en-GB"/>
    </w:rPr>
  </w:style>
  <w:style w:type="paragraph" w:customStyle="1" w:styleId="Bibliography8">
    <w:name w:val="Bibliography8"/>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9B4276"/>
    <w:pPr>
      <w:ind w:left="720" w:hanging="794"/>
    </w:pPr>
    <w:rPr>
      <w:rFonts w:eastAsia="Malgun Gothic"/>
    </w:rPr>
  </w:style>
  <w:style w:type="paragraph" w:customStyle="1" w:styleId="Bibliography9">
    <w:name w:val="Bibliography9"/>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customStyle="1" w:styleId="SVCNumbers">
    <w:name w:val="SVC Numbers"/>
    <w:rsid w:val="009B4276"/>
    <w:pPr>
      <w:numPr>
        <w:numId w:val="19"/>
      </w:numPr>
    </w:pPr>
  </w:style>
  <w:style w:type="numbering" w:customStyle="1" w:styleId="AVCBullet">
    <w:name w:val="AVC Bullet"/>
    <w:rsid w:val="009B4276"/>
    <w:pPr>
      <w:numPr>
        <w:numId w:val="12"/>
      </w:numPr>
    </w:pPr>
  </w:style>
  <w:style w:type="numbering" w:customStyle="1" w:styleId="3DHeading">
    <w:name w:val="3D Heading"/>
    <w:uiPriority w:val="99"/>
    <w:rsid w:val="009B4276"/>
    <w:pPr>
      <w:numPr>
        <w:numId w:val="28"/>
      </w:numPr>
    </w:pPr>
  </w:style>
  <w:style w:type="numbering" w:customStyle="1" w:styleId="SVCBullets">
    <w:name w:val="SVC Bullets"/>
    <w:rsid w:val="009B4276"/>
    <w:pPr>
      <w:numPr>
        <w:numId w:val="10"/>
      </w:numPr>
    </w:pPr>
  </w:style>
  <w:style w:type="numbering" w:customStyle="1" w:styleId="SVCIndent">
    <w:name w:val="SVC Indent"/>
    <w:rsid w:val="009B4276"/>
    <w:pPr>
      <w:numPr>
        <w:numId w:val="20"/>
      </w:numPr>
    </w:pPr>
  </w:style>
  <w:style w:type="numbering" w:styleId="1ai">
    <w:name w:val="Outline List 1"/>
    <w:basedOn w:val="NoList"/>
    <w:uiPriority w:val="99"/>
    <w:unhideWhenUsed/>
    <w:rsid w:val="009B4276"/>
  </w:style>
  <w:style w:type="numbering" w:customStyle="1" w:styleId="NoList11">
    <w:name w:val="No List11"/>
    <w:next w:val="NoList"/>
    <w:uiPriority w:val="99"/>
    <w:semiHidden/>
    <w:unhideWhenUsed/>
    <w:rsid w:val="009B4276"/>
  </w:style>
  <w:style w:type="numbering" w:customStyle="1" w:styleId="SVCNumbers1">
    <w:name w:val="SVC Numbers1"/>
    <w:rsid w:val="009B4276"/>
  </w:style>
  <w:style w:type="numbering" w:customStyle="1" w:styleId="AVCBullet1">
    <w:name w:val="AVC Bullet1"/>
    <w:rsid w:val="009B4276"/>
  </w:style>
  <w:style w:type="numbering" w:customStyle="1" w:styleId="SVCBullets1">
    <w:name w:val="SVC Bullets1"/>
    <w:rsid w:val="009B4276"/>
  </w:style>
  <w:style w:type="numbering" w:customStyle="1" w:styleId="SVCIndent1">
    <w:name w:val="SVC Indent1"/>
    <w:rsid w:val="009B4276"/>
  </w:style>
  <w:style w:type="numbering" w:customStyle="1" w:styleId="1ai1">
    <w:name w:val="1 / a / i1"/>
    <w:basedOn w:val="NoList"/>
    <w:next w:val="1ai"/>
    <w:uiPriority w:val="99"/>
    <w:semiHidden/>
    <w:unhideWhenUsed/>
    <w:locked/>
    <w:rsid w:val="009B4276"/>
  </w:style>
  <w:style w:type="numbering" w:styleId="111111">
    <w:name w:val="Outline List 2"/>
    <w:basedOn w:val="NoList"/>
    <w:uiPriority w:val="99"/>
    <w:unhideWhenUsed/>
    <w:rsid w:val="009B4276"/>
  </w:style>
  <w:style w:type="numbering" w:customStyle="1" w:styleId="3DHeading1">
    <w:name w:val="3D Heading1"/>
    <w:uiPriority w:val="99"/>
    <w:rsid w:val="009B4276"/>
  </w:style>
  <w:style w:type="paragraph" w:customStyle="1" w:styleId="Rec0">
    <w:name w:val="Rec"/>
    <w:basedOn w:val="Title"/>
    <w:rsid w:val="009B4276"/>
    <w:rPr>
      <w:rFonts w:eastAsia="SimSun"/>
    </w:rPr>
  </w:style>
  <w:style w:type="character" w:customStyle="1" w:styleId="Note1CharCharCharCharCharCharChar">
    <w:name w:val="Note 1 Char Char Char Char Char Char Char"/>
    <w:uiPriority w:val="99"/>
    <w:rsid w:val="009B4276"/>
    <w:rPr>
      <w:rFonts w:cs="Times New Roman"/>
      <w:sz w:val="18"/>
      <w:szCs w:val="18"/>
      <w:lang w:val="en-GB" w:eastAsia="en-US"/>
    </w:rPr>
  </w:style>
  <w:style w:type="character" w:customStyle="1" w:styleId="Note1CharCharCharCharCharCharChar1">
    <w:name w:val="Note 1 Char Char Char Char Char Char Char1"/>
    <w:uiPriority w:val="99"/>
    <w:rsid w:val="009B4276"/>
    <w:rPr>
      <w:rFonts w:eastAsia="Batang" w:cs="Times New Roman"/>
      <w:sz w:val="18"/>
      <w:szCs w:val="18"/>
      <w:lang w:val="en-GB" w:eastAsia="en-US" w:bidi="ar-SA"/>
    </w:rPr>
  </w:style>
  <w:style w:type="character" w:customStyle="1" w:styleId="Note3Char">
    <w:name w:val="Note 3 Char"/>
    <w:uiPriority w:val="99"/>
    <w:rsid w:val="009B4276"/>
    <w:rPr>
      <w:rFonts w:eastAsia="Batang" w:cs="Times New Roman"/>
      <w:sz w:val="18"/>
      <w:szCs w:val="18"/>
      <w:lang w:val="en-GB" w:eastAsia="en-US" w:bidi="ar-SA"/>
    </w:rPr>
  </w:style>
  <w:style w:type="paragraph" w:customStyle="1" w:styleId="Text">
    <w:name w:val="Text"/>
    <w:basedOn w:val="Normal"/>
    <w:uiPriority w:val="99"/>
    <w:rsid w:val="009B4276"/>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9B427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SimSun"/>
      <w:sz w:val="24"/>
      <w:szCs w:val="24"/>
      <w:lang w:eastAsia="en-GB"/>
    </w:rPr>
  </w:style>
  <w:style w:type="paragraph" w:customStyle="1" w:styleId="EquationTab">
    <w:name w:val="EquationTab"/>
    <w:basedOn w:val="Normal"/>
    <w:link w:val="EquationTabChar"/>
    <w:qFormat/>
    <w:rsid w:val="009B4276"/>
    <w:rPr>
      <w:rFonts w:eastAsia="Malgun Gothic"/>
    </w:rPr>
  </w:style>
  <w:style w:type="character" w:customStyle="1" w:styleId="EquationTabChar">
    <w:name w:val="EquationTab Char"/>
    <w:link w:val="EquationTab"/>
    <w:rsid w:val="009B4276"/>
    <w:rPr>
      <w:rFonts w:eastAsia="Malgun Gothic"/>
      <w:sz w:val="20"/>
      <w:szCs w:val="20"/>
      <w:lang w:val="en-GB"/>
    </w:rPr>
  </w:style>
  <w:style w:type="paragraph" w:customStyle="1" w:styleId="3H8">
    <w:name w:val="3H8"/>
    <w:basedOn w:val="Normal"/>
    <w:uiPriority w:val="99"/>
    <w:rsid w:val="009B4276"/>
    <w:pPr>
      <w:tabs>
        <w:tab w:val="clear" w:pos="794"/>
      </w:tabs>
    </w:pPr>
    <w:rPr>
      <w:rFonts w:eastAsia="Malgun Gothic"/>
    </w:rPr>
  </w:style>
  <w:style w:type="paragraph" w:customStyle="1" w:styleId="3D0">
    <w:name w:val="3D0"/>
    <w:basedOn w:val="3N0"/>
    <w:link w:val="3D0Char"/>
    <w:uiPriority w:val="99"/>
    <w:qFormat/>
    <w:rsid w:val="009B4276"/>
    <w:pPr>
      <w:numPr>
        <w:numId w:val="31"/>
      </w:numPr>
      <w:tabs>
        <w:tab w:val="clear" w:pos="340"/>
        <w:tab w:val="left" w:pos="357"/>
        <w:tab w:val="left" w:pos="794"/>
        <w:tab w:val="left" w:pos="1191"/>
        <w:tab w:val="left" w:pos="1588"/>
        <w:tab w:val="left" w:pos="1985"/>
        <w:tab w:val="left" w:pos="2381"/>
      </w:tabs>
    </w:pPr>
  </w:style>
  <w:style w:type="paragraph" w:customStyle="1" w:styleId="3D1">
    <w:name w:val="3D1"/>
    <w:basedOn w:val="3D0"/>
    <w:link w:val="3D1Char"/>
    <w:uiPriority w:val="99"/>
    <w:qFormat/>
    <w:rsid w:val="009B4276"/>
    <w:pPr>
      <w:numPr>
        <w:ilvl w:val="1"/>
      </w:numPr>
    </w:pPr>
  </w:style>
  <w:style w:type="character" w:customStyle="1" w:styleId="3D0Char">
    <w:name w:val="3D0 Char"/>
    <w:link w:val="3D0"/>
    <w:uiPriority w:val="99"/>
    <w:rsid w:val="009B4276"/>
    <w:rPr>
      <w:rFonts w:eastAsia="Malgun Gothic"/>
      <w:sz w:val="20"/>
      <w:szCs w:val="20"/>
      <w:lang w:val="en-CA"/>
    </w:rPr>
  </w:style>
  <w:style w:type="paragraph" w:customStyle="1" w:styleId="3D2">
    <w:name w:val="3D2"/>
    <w:basedOn w:val="3D1"/>
    <w:link w:val="3D2Char"/>
    <w:uiPriority w:val="99"/>
    <w:qFormat/>
    <w:rsid w:val="009B4276"/>
    <w:pPr>
      <w:numPr>
        <w:ilvl w:val="2"/>
      </w:numPr>
      <w:tabs>
        <w:tab w:val="clear" w:pos="794"/>
        <w:tab w:val="left" w:pos="1072"/>
      </w:tabs>
      <w:ind w:left="1071"/>
    </w:pPr>
    <w:rPr>
      <w:lang w:eastAsia="ko-KR"/>
    </w:rPr>
  </w:style>
  <w:style w:type="character" w:customStyle="1" w:styleId="3D1Char">
    <w:name w:val="3D1 Char"/>
    <w:link w:val="3D1"/>
    <w:uiPriority w:val="99"/>
    <w:rsid w:val="009B4276"/>
    <w:rPr>
      <w:rFonts w:eastAsia="Malgun Gothic"/>
      <w:sz w:val="20"/>
      <w:szCs w:val="20"/>
      <w:lang w:val="en-CA"/>
    </w:rPr>
  </w:style>
  <w:style w:type="paragraph" w:customStyle="1" w:styleId="3D3">
    <w:name w:val="3D3"/>
    <w:basedOn w:val="3D2"/>
    <w:link w:val="3D3Char"/>
    <w:uiPriority w:val="99"/>
    <w:qFormat/>
    <w:rsid w:val="009B4276"/>
    <w:pPr>
      <w:numPr>
        <w:ilvl w:val="3"/>
      </w:numPr>
      <w:tabs>
        <w:tab w:val="clear" w:pos="1072"/>
        <w:tab w:val="clear" w:pos="1191"/>
      </w:tabs>
    </w:pPr>
  </w:style>
  <w:style w:type="character" w:customStyle="1" w:styleId="3D2Char">
    <w:name w:val="3D2 Char"/>
    <w:link w:val="3D2"/>
    <w:uiPriority w:val="99"/>
    <w:rsid w:val="009B4276"/>
    <w:rPr>
      <w:rFonts w:eastAsia="Malgun Gothic"/>
      <w:sz w:val="20"/>
      <w:szCs w:val="20"/>
      <w:lang w:val="en-CA" w:eastAsia="ko-KR"/>
    </w:rPr>
  </w:style>
  <w:style w:type="paragraph" w:customStyle="1" w:styleId="3D4">
    <w:name w:val="3D4"/>
    <w:basedOn w:val="3D3"/>
    <w:link w:val="3D4Char"/>
    <w:uiPriority w:val="99"/>
    <w:qFormat/>
    <w:rsid w:val="009B4276"/>
    <w:pPr>
      <w:numPr>
        <w:ilvl w:val="4"/>
      </w:numPr>
      <w:tabs>
        <w:tab w:val="clear" w:pos="1588"/>
      </w:tabs>
    </w:pPr>
  </w:style>
  <w:style w:type="character" w:customStyle="1" w:styleId="3D3Char">
    <w:name w:val="3D3 Char"/>
    <w:link w:val="3D3"/>
    <w:uiPriority w:val="99"/>
    <w:rsid w:val="009B4276"/>
    <w:rPr>
      <w:rFonts w:eastAsia="Malgun Gothic"/>
      <w:sz w:val="20"/>
      <w:szCs w:val="20"/>
      <w:lang w:val="en-CA" w:eastAsia="ko-KR"/>
    </w:rPr>
  </w:style>
  <w:style w:type="paragraph" w:customStyle="1" w:styleId="3D5">
    <w:name w:val="3D5"/>
    <w:basedOn w:val="3D4"/>
    <w:link w:val="3D5Char"/>
    <w:uiPriority w:val="99"/>
    <w:qFormat/>
    <w:rsid w:val="009B4276"/>
    <w:pPr>
      <w:numPr>
        <w:ilvl w:val="5"/>
      </w:numPr>
      <w:tabs>
        <w:tab w:val="clear" w:pos="1985"/>
      </w:tabs>
    </w:pPr>
  </w:style>
  <w:style w:type="character" w:customStyle="1" w:styleId="3D4Char">
    <w:name w:val="3D4 Char"/>
    <w:link w:val="3D4"/>
    <w:uiPriority w:val="99"/>
    <w:rsid w:val="009B4276"/>
    <w:rPr>
      <w:rFonts w:eastAsia="Malgun Gothic"/>
      <w:sz w:val="20"/>
      <w:szCs w:val="20"/>
      <w:lang w:val="en-CA" w:eastAsia="ko-KR"/>
    </w:rPr>
  </w:style>
  <w:style w:type="paragraph" w:customStyle="1" w:styleId="3D6">
    <w:name w:val="3D6"/>
    <w:basedOn w:val="3D5"/>
    <w:link w:val="3D6Char"/>
    <w:uiPriority w:val="99"/>
    <w:qFormat/>
    <w:rsid w:val="009B4276"/>
    <w:pPr>
      <w:numPr>
        <w:ilvl w:val="6"/>
      </w:numPr>
      <w:tabs>
        <w:tab w:val="clear" w:pos="2381"/>
      </w:tabs>
    </w:pPr>
  </w:style>
  <w:style w:type="character" w:customStyle="1" w:styleId="3D5Char">
    <w:name w:val="3D5 Char"/>
    <w:link w:val="3D5"/>
    <w:uiPriority w:val="99"/>
    <w:rsid w:val="009B4276"/>
    <w:rPr>
      <w:rFonts w:eastAsia="Malgun Gothic"/>
      <w:sz w:val="20"/>
      <w:szCs w:val="20"/>
      <w:lang w:val="en-CA" w:eastAsia="ko-KR"/>
    </w:rPr>
  </w:style>
  <w:style w:type="paragraph" w:customStyle="1" w:styleId="3Tabs">
    <w:name w:val="3 Tabs"/>
    <w:basedOn w:val="3N0"/>
    <w:link w:val="3TabsChar"/>
    <w:qFormat/>
    <w:rsid w:val="009B42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B4276"/>
    <w:rPr>
      <w:rFonts w:eastAsia="Malgun Gothic"/>
      <w:sz w:val="20"/>
      <w:szCs w:val="20"/>
      <w:lang w:val="en-CA" w:eastAsia="ko-KR"/>
    </w:rPr>
  </w:style>
  <w:style w:type="paragraph" w:customStyle="1" w:styleId="3U1">
    <w:name w:val="3U1"/>
    <w:basedOn w:val="3N0"/>
    <w:uiPriority w:val="99"/>
    <w:qFormat/>
    <w:rsid w:val="009B4276"/>
    <w:pPr>
      <w:numPr>
        <w:ilvl w:val="1"/>
        <w:numId w:val="35"/>
      </w:numPr>
      <w:tabs>
        <w:tab w:val="num" w:pos="360"/>
        <w:tab w:val="num" w:pos="697"/>
      </w:tabs>
      <w:ind w:left="0" w:firstLine="0"/>
    </w:pPr>
  </w:style>
  <w:style w:type="paragraph" w:customStyle="1" w:styleId="3U0">
    <w:name w:val="3U0"/>
    <w:basedOn w:val="3N0"/>
    <w:uiPriority w:val="99"/>
    <w:qFormat/>
    <w:rsid w:val="009B4276"/>
    <w:pPr>
      <w:numPr>
        <w:numId w:val="35"/>
      </w:numPr>
      <w:tabs>
        <w:tab w:val="num" w:pos="360"/>
      </w:tabs>
      <w:ind w:left="0" w:firstLine="0"/>
    </w:pPr>
  </w:style>
  <w:style w:type="paragraph" w:customStyle="1" w:styleId="3U2">
    <w:name w:val="3U2"/>
    <w:basedOn w:val="3U1"/>
    <w:uiPriority w:val="99"/>
    <w:qFormat/>
    <w:rsid w:val="009B4276"/>
    <w:pPr>
      <w:numPr>
        <w:ilvl w:val="2"/>
      </w:numPr>
      <w:tabs>
        <w:tab w:val="num" w:pos="360"/>
        <w:tab w:val="num" w:pos="697"/>
        <w:tab w:val="num" w:pos="1054"/>
      </w:tabs>
      <w:ind w:left="0" w:firstLine="0"/>
    </w:pPr>
  </w:style>
  <w:style w:type="paragraph" w:customStyle="1" w:styleId="3U3">
    <w:name w:val="3U3"/>
    <w:basedOn w:val="3U2"/>
    <w:uiPriority w:val="99"/>
    <w:qFormat/>
    <w:rsid w:val="009B4276"/>
    <w:pPr>
      <w:numPr>
        <w:ilvl w:val="3"/>
      </w:numPr>
      <w:tabs>
        <w:tab w:val="num" w:pos="360"/>
        <w:tab w:val="num" w:pos="697"/>
        <w:tab w:val="num" w:pos="1411"/>
      </w:tabs>
      <w:ind w:left="0" w:firstLine="0"/>
    </w:pPr>
  </w:style>
  <w:style w:type="paragraph" w:customStyle="1" w:styleId="3U4">
    <w:name w:val="3U4"/>
    <w:basedOn w:val="3U3"/>
    <w:uiPriority w:val="99"/>
    <w:qFormat/>
    <w:rsid w:val="009B4276"/>
    <w:pPr>
      <w:numPr>
        <w:ilvl w:val="4"/>
      </w:numPr>
      <w:tabs>
        <w:tab w:val="num" w:pos="360"/>
        <w:tab w:val="num" w:pos="697"/>
        <w:tab w:val="num" w:pos="1768"/>
      </w:tabs>
      <w:ind w:left="0" w:firstLine="0"/>
    </w:pPr>
  </w:style>
  <w:style w:type="paragraph" w:customStyle="1" w:styleId="3U5">
    <w:name w:val="3U5"/>
    <w:basedOn w:val="3U4"/>
    <w:uiPriority w:val="99"/>
    <w:qFormat/>
    <w:rsid w:val="009B4276"/>
    <w:pPr>
      <w:numPr>
        <w:ilvl w:val="5"/>
      </w:numPr>
      <w:tabs>
        <w:tab w:val="num" w:pos="360"/>
        <w:tab w:val="num" w:pos="697"/>
        <w:tab w:val="num" w:pos="2125"/>
      </w:tabs>
      <w:ind w:left="0" w:firstLine="0"/>
    </w:pPr>
  </w:style>
  <w:style w:type="paragraph" w:customStyle="1" w:styleId="3U6">
    <w:name w:val="3U6"/>
    <w:basedOn w:val="3U5"/>
    <w:uiPriority w:val="99"/>
    <w:qFormat/>
    <w:rsid w:val="009B4276"/>
    <w:pPr>
      <w:numPr>
        <w:ilvl w:val="6"/>
      </w:numPr>
      <w:tabs>
        <w:tab w:val="num" w:pos="360"/>
        <w:tab w:val="num" w:pos="697"/>
        <w:tab w:val="num" w:pos="2482"/>
      </w:tabs>
      <w:ind w:left="0" w:firstLine="0"/>
    </w:pPr>
  </w:style>
  <w:style w:type="paragraph" w:customStyle="1" w:styleId="3U7">
    <w:name w:val="3U7"/>
    <w:basedOn w:val="Normal"/>
    <w:uiPriority w:val="99"/>
    <w:qFormat/>
    <w:rsid w:val="009B4276"/>
    <w:pPr>
      <w:numPr>
        <w:ilvl w:val="7"/>
        <w:numId w:val="35"/>
      </w:numPr>
    </w:pPr>
    <w:rPr>
      <w:rFonts w:eastAsia="Malgun Gothic"/>
    </w:rPr>
  </w:style>
  <w:style w:type="paragraph" w:customStyle="1" w:styleId="3U8">
    <w:name w:val="3U8"/>
    <w:basedOn w:val="3U7"/>
    <w:uiPriority w:val="99"/>
    <w:qFormat/>
    <w:rsid w:val="009B4276"/>
    <w:pPr>
      <w:numPr>
        <w:ilvl w:val="8"/>
      </w:numPr>
    </w:pPr>
  </w:style>
  <w:style w:type="paragraph" w:customStyle="1" w:styleId="3D7">
    <w:name w:val="3D7"/>
    <w:basedOn w:val="Normal"/>
    <w:uiPriority w:val="99"/>
    <w:rsid w:val="009B4276"/>
    <w:pPr>
      <w:numPr>
        <w:ilvl w:val="7"/>
        <w:numId w:val="31"/>
      </w:numPr>
    </w:pPr>
    <w:rPr>
      <w:rFonts w:eastAsia="Malgun Gothic"/>
    </w:rPr>
  </w:style>
  <w:style w:type="paragraph" w:customStyle="1" w:styleId="3D8">
    <w:name w:val="3D8"/>
    <w:basedOn w:val="Normal"/>
    <w:uiPriority w:val="99"/>
    <w:rsid w:val="009B4276"/>
    <w:pPr>
      <w:numPr>
        <w:ilvl w:val="8"/>
        <w:numId w:val="31"/>
      </w:numPr>
    </w:pPr>
    <w:rPr>
      <w:rFonts w:eastAsia="Malgun Gothic"/>
    </w:rPr>
  </w:style>
  <w:style w:type="paragraph" w:customStyle="1" w:styleId="3E0">
    <w:name w:val="3E0"/>
    <w:basedOn w:val="3N0"/>
    <w:uiPriority w:val="99"/>
    <w:qFormat/>
    <w:rsid w:val="009B4276"/>
    <w:pPr>
      <w:numPr>
        <w:numId w:val="36"/>
      </w:numPr>
      <w:tabs>
        <w:tab w:val="num" w:pos="360"/>
        <w:tab w:val="center" w:pos="4865"/>
        <w:tab w:val="right" w:pos="9730"/>
      </w:tabs>
      <w:jc w:val="left"/>
    </w:pPr>
  </w:style>
  <w:style w:type="numbering" w:customStyle="1" w:styleId="3Dash">
    <w:name w:val="3Dash"/>
    <w:uiPriority w:val="99"/>
    <w:rsid w:val="009B4276"/>
    <w:pPr>
      <w:numPr>
        <w:numId w:val="32"/>
      </w:numPr>
    </w:pPr>
  </w:style>
  <w:style w:type="paragraph" w:customStyle="1" w:styleId="3E1">
    <w:name w:val="3E1"/>
    <w:basedOn w:val="3E0"/>
    <w:uiPriority w:val="99"/>
    <w:qFormat/>
    <w:rsid w:val="009B4276"/>
    <w:pPr>
      <w:numPr>
        <w:ilvl w:val="1"/>
      </w:numPr>
      <w:tabs>
        <w:tab w:val="num" w:pos="360"/>
        <w:tab w:val="num" w:pos="794"/>
      </w:tabs>
      <w:ind w:left="0"/>
    </w:pPr>
  </w:style>
  <w:style w:type="paragraph" w:customStyle="1" w:styleId="3E2">
    <w:name w:val="3E2"/>
    <w:basedOn w:val="3E1"/>
    <w:uiPriority w:val="99"/>
    <w:qFormat/>
    <w:rsid w:val="009B4276"/>
    <w:pPr>
      <w:numPr>
        <w:ilvl w:val="2"/>
      </w:numPr>
      <w:tabs>
        <w:tab w:val="num" w:pos="360"/>
        <w:tab w:val="num" w:pos="794"/>
      </w:tabs>
      <w:ind w:left="0"/>
    </w:pPr>
  </w:style>
  <w:style w:type="paragraph" w:customStyle="1" w:styleId="3E3">
    <w:name w:val="3E3"/>
    <w:basedOn w:val="Normal"/>
    <w:uiPriority w:val="99"/>
    <w:qFormat/>
    <w:rsid w:val="009B4276"/>
    <w:pPr>
      <w:numPr>
        <w:ilvl w:val="3"/>
        <w:numId w:val="3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9B4276"/>
    <w:pPr>
      <w:numPr>
        <w:ilvl w:val="4"/>
        <w:numId w:val="3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9B4276"/>
    <w:pPr>
      <w:numPr>
        <w:ilvl w:val="5"/>
        <w:numId w:val="3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9B4276"/>
    <w:pPr>
      <w:numPr>
        <w:ilvl w:val="6"/>
        <w:numId w:val="3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9B4276"/>
    <w:pPr>
      <w:numPr>
        <w:ilvl w:val="7"/>
        <w:numId w:val="3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9B4276"/>
    <w:pPr>
      <w:numPr>
        <w:ilvl w:val="8"/>
        <w:numId w:val="3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9B4276"/>
    <w:pPr>
      <w:numPr>
        <w:numId w:val="33"/>
      </w:numPr>
    </w:pPr>
  </w:style>
  <w:style w:type="numbering" w:customStyle="1" w:styleId="3DNumbering">
    <w:name w:val="3D Numbering"/>
    <w:uiPriority w:val="99"/>
    <w:rsid w:val="009B4276"/>
    <w:pPr>
      <w:numPr>
        <w:numId w:val="34"/>
      </w:numPr>
    </w:pPr>
  </w:style>
  <w:style w:type="character" w:customStyle="1" w:styleId="3TabsChar">
    <w:name w:val="3 Tabs Char"/>
    <w:link w:val="3Tabs"/>
    <w:rsid w:val="009B4276"/>
    <w:rPr>
      <w:rFonts w:eastAsia="Malgun Gothic"/>
      <w:bCs/>
      <w:sz w:val="20"/>
      <w:szCs w:val="20"/>
    </w:rPr>
  </w:style>
  <w:style w:type="paragraph" w:customStyle="1" w:styleId="3N4">
    <w:name w:val="3N4"/>
    <w:basedOn w:val="3N0"/>
    <w:link w:val="3N4Char"/>
    <w:qFormat/>
    <w:rsid w:val="009B4276"/>
    <w:pPr>
      <w:ind w:left="1429"/>
    </w:pPr>
  </w:style>
  <w:style w:type="paragraph" w:customStyle="1" w:styleId="3N3">
    <w:name w:val="3N3"/>
    <w:basedOn w:val="3N4"/>
    <w:link w:val="3N3Char"/>
    <w:qFormat/>
    <w:rsid w:val="009B4276"/>
    <w:pPr>
      <w:ind w:left="1072"/>
    </w:pPr>
  </w:style>
  <w:style w:type="paragraph" w:customStyle="1" w:styleId="3N1">
    <w:name w:val="3N1"/>
    <w:basedOn w:val="3N0"/>
    <w:link w:val="3N1Char"/>
    <w:qFormat/>
    <w:rsid w:val="009B4276"/>
    <w:pPr>
      <w:ind w:left="357"/>
    </w:pPr>
    <w:rPr>
      <w:lang w:eastAsia="ko-KR"/>
    </w:rPr>
  </w:style>
  <w:style w:type="character" w:customStyle="1" w:styleId="3N4Char">
    <w:name w:val="3N4 Char"/>
    <w:link w:val="3N4"/>
    <w:rsid w:val="009B4276"/>
    <w:rPr>
      <w:rFonts w:eastAsia="Malgun Gothic"/>
      <w:sz w:val="20"/>
      <w:szCs w:val="20"/>
      <w:lang w:val="en-GB"/>
    </w:rPr>
  </w:style>
  <w:style w:type="character" w:customStyle="1" w:styleId="3N3Char">
    <w:name w:val="3N3 Char"/>
    <w:link w:val="3N3"/>
    <w:rsid w:val="009B4276"/>
    <w:rPr>
      <w:rFonts w:eastAsia="Malgun Gothic"/>
      <w:sz w:val="20"/>
      <w:szCs w:val="20"/>
      <w:lang w:val="en-GB"/>
    </w:rPr>
  </w:style>
  <w:style w:type="paragraph" w:customStyle="1" w:styleId="3N2">
    <w:name w:val="3N2"/>
    <w:basedOn w:val="3N1"/>
    <w:link w:val="3N2Char"/>
    <w:qFormat/>
    <w:rsid w:val="009B4276"/>
    <w:pPr>
      <w:ind w:left="714"/>
    </w:pPr>
  </w:style>
  <w:style w:type="character" w:customStyle="1" w:styleId="3N1Char">
    <w:name w:val="3N1 Char"/>
    <w:link w:val="3N1"/>
    <w:rsid w:val="009B4276"/>
    <w:rPr>
      <w:rFonts w:eastAsia="Malgun Gothic"/>
      <w:sz w:val="20"/>
      <w:szCs w:val="20"/>
      <w:lang w:val="en-GB" w:eastAsia="ko-KR"/>
    </w:rPr>
  </w:style>
  <w:style w:type="paragraph" w:customStyle="1" w:styleId="3N5">
    <w:name w:val="3N5"/>
    <w:basedOn w:val="3N4"/>
    <w:link w:val="3N5Char"/>
    <w:qFormat/>
    <w:rsid w:val="009B4276"/>
    <w:pPr>
      <w:ind w:left="1786"/>
    </w:pPr>
  </w:style>
  <w:style w:type="character" w:customStyle="1" w:styleId="3N2Char">
    <w:name w:val="3N2 Char"/>
    <w:link w:val="3N2"/>
    <w:rsid w:val="009B4276"/>
    <w:rPr>
      <w:rFonts w:eastAsia="Malgun Gothic"/>
      <w:sz w:val="20"/>
      <w:szCs w:val="20"/>
      <w:lang w:val="en-GB" w:eastAsia="ko-KR"/>
    </w:rPr>
  </w:style>
  <w:style w:type="paragraph" w:customStyle="1" w:styleId="3N6">
    <w:name w:val="3N6"/>
    <w:basedOn w:val="3N5"/>
    <w:link w:val="3N6Char"/>
    <w:qFormat/>
    <w:rsid w:val="009B4276"/>
    <w:pPr>
      <w:ind w:left="2143"/>
    </w:pPr>
  </w:style>
  <w:style w:type="character" w:customStyle="1" w:styleId="3N5Char">
    <w:name w:val="3N5 Char"/>
    <w:link w:val="3N5"/>
    <w:rsid w:val="009B4276"/>
    <w:rPr>
      <w:rFonts w:eastAsia="Malgun Gothic"/>
      <w:sz w:val="20"/>
      <w:szCs w:val="20"/>
      <w:lang w:val="en-GB"/>
    </w:rPr>
  </w:style>
  <w:style w:type="paragraph" w:customStyle="1" w:styleId="3N7">
    <w:name w:val="3N7"/>
    <w:basedOn w:val="3N6"/>
    <w:link w:val="3N7Char"/>
    <w:qFormat/>
    <w:rsid w:val="009B4276"/>
    <w:pPr>
      <w:ind w:left="2500"/>
    </w:pPr>
  </w:style>
  <w:style w:type="character" w:customStyle="1" w:styleId="3N6Char">
    <w:name w:val="3N6 Char"/>
    <w:link w:val="3N6"/>
    <w:rsid w:val="009B4276"/>
    <w:rPr>
      <w:rFonts w:eastAsia="Malgun Gothic"/>
      <w:sz w:val="20"/>
      <w:szCs w:val="20"/>
      <w:lang w:val="en-GB"/>
    </w:rPr>
  </w:style>
  <w:style w:type="paragraph" w:customStyle="1" w:styleId="3N8">
    <w:name w:val="3N8"/>
    <w:basedOn w:val="3N7"/>
    <w:link w:val="3N8Char"/>
    <w:qFormat/>
    <w:rsid w:val="009B4276"/>
    <w:pPr>
      <w:ind w:left="2858"/>
    </w:pPr>
  </w:style>
  <w:style w:type="character" w:customStyle="1" w:styleId="3N7Char">
    <w:name w:val="3N7 Char"/>
    <w:link w:val="3N7"/>
    <w:rsid w:val="009B4276"/>
    <w:rPr>
      <w:rFonts w:eastAsia="Malgun Gothic"/>
      <w:sz w:val="20"/>
      <w:szCs w:val="20"/>
      <w:lang w:val="en-GB"/>
    </w:rPr>
  </w:style>
  <w:style w:type="character" w:customStyle="1" w:styleId="3N8Char">
    <w:name w:val="3N8 Char"/>
    <w:link w:val="3N8"/>
    <w:rsid w:val="009B4276"/>
    <w:rPr>
      <w:rFonts w:eastAsia="Malgun Gothic"/>
      <w:sz w:val="20"/>
      <w:szCs w:val="20"/>
      <w:lang w:val="en-GB"/>
    </w:rPr>
  </w:style>
  <w:style w:type="paragraph" w:customStyle="1" w:styleId="Syntax">
    <w:name w:val="Syntax"/>
    <w:basedOn w:val="Normal"/>
    <w:link w:val="SyntaxChar"/>
    <w:qFormat/>
    <w:rsid w:val="009B4276"/>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rPr>
  </w:style>
  <w:style w:type="character" w:customStyle="1" w:styleId="SyntaxChar">
    <w:name w:val="Syntax Char"/>
    <w:link w:val="Syntax"/>
    <w:rsid w:val="009B4276"/>
    <w:rPr>
      <w:rFonts w:eastAsia="Malgun Gothic"/>
      <w:bCs/>
      <w:sz w:val="20"/>
      <w:szCs w:val="20"/>
      <w:lang w:val="en-CA"/>
    </w:rPr>
  </w:style>
  <w:style w:type="paragraph" w:customStyle="1" w:styleId="3DNote">
    <w:name w:val="3D Note"/>
    <w:basedOn w:val="3EdNotes"/>
    <w:link w:val="3DNoteChar"/>
    <w:uiPriority w:val="99"/>
    <w:qFormat/>
    <w:rsid w:val="009B4276"/>
    <w:pPr>
      <w:numPr>
        <w:numId w:val="0"/>
      </w:numPr>
      <w:tabs>
        <w:tab w:val="num" w:pos="1915"/>
      </w:tabs>
      <w:ind w:left="1915" w:hanging="720"/>
    </w:pPr>
  </w:style>
  <w:style w:type="character" w:customStyle="1" w:styleId="3DNoteChar">
    <w:name w:val="3D Note Char"/>
    <w:link w:val="3DNote"/>
    <w:uiPriority w:val="99"/>
    <w:rsid w:val="009B4276"/>
    <w:rPr>
      <w:rFonts w:eastAsia="Malgun Gothic"/>
      <w:sz w:val="20"/>
      <w:szCs w:val="20"/>
      <w:lang w:val="en-CA"/>
    </w:rPr>
  </w:style>
  <w:style w:type="character" w:customStyle="1" w:styleId="NoteChar2">
    <w:name w:val="Note Char2"/>
    <w:rsid w:val="009B4276"/>
    <w:rPr>
      <w:rFonts w:ascii="Times New Roman" w:hAnsi="Times New Roman"/>
      <w:sz w:val="18"/>
      <w:lang w:val="en-GB"/>
    </w:rPr>
  </w:style>
  <w:style w:type="paragraph" w:customStyle="1" w:styleId="3AmdHead">
    <w:name w:val="3 Amd Head"/>
    <w:basedOn w:val="3N0"/>
    <w:link w:val="3AmdHeadChar"/>
    <w:qFormat/>
    <w:rsid w:val="009B4276"/>
    <w:rPr>
      <w:b/>
      <w:szCs w:val="22"/>
    </w:rPr>
  </w:style>
  <w:style w:type="character" w:customStyle="1" w:styleId="3AmdHeadChar">
    <w:name w:val="3 Amd Head Char"/>
    <w:link w:val="3AmdHead"/>
    <w:rsid w:val="009B4276"/>
    <w:rPr>
      <w:rFonts w:eastAsia="Malgun Gothic"/>
      <w:b/>
      <w:sz w:val="22"/>
      <w:szCs w:val="22"/>
      <w:lang w:val="en-CA"/>
    </w:rPr>
  </w:style>
  <w:style w:type="paragraph" w:customStyle="1" w:styleId="LightGrid-Accent31">
    <w:name w:val="Light Grid - Accent 31"/>
    <w:basedOn w:val="Normal"/>
    <w:uiPriority w:val="34"/>
    <w:qFormat/>
    <w:rsid w:val="009B4276"/>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rPr>
  </w:style>
  <w:style w:type="character" w:customStyle="1" w:styleId="PlainTable51">
    <w:name w:val="Plain Table 51"/>
    <w:uiPriority w:val="31"/>
    <w:qFormat/>
    <w:rsid w:val="009B4276"/>
    <w:rPr>
      <w:smallCaps/>
      <w:color w:val="C0504D"/>
      <w:u w:val="single"/>
    </w:rPr>
  </w:style>
  <w:style w:type="paragraph" w:customStyle="1" w:styleId="GridTable31">
    <w:name w:val="Grid Table 31"/>
    <w:basedOn w:val="Heading1"/>
    <w:next w:val="Normal"/>
    <w:uiPriority w:val="39"/>
    <w:unhideWhenUsed/>
    <w:qFormat/>
    <w:rsid w:val="009B4276"/>
    <w:pPr>
      <w:tabs>
        <w:tab w:val="clear" w:pos="794"/>
        <w:tab w:val="clear" w:pos="1191"/>
        <w:tab w:val="clear" w:pos="1588"/>
        <w:tab w:val="clear" w:pos="1985"/>
      </w:tabs>
      <w:overflowPunct/>
      <w:autoSpaceDE/>
      <w:autoSpaceDN/>
      <w:adjustRightInd/>
      <w:spacing w:line="276" w:lineRule="auto"/>
      <w:ind w:left="0" w:firstLine="0"/>
      <w:textAlignment w:val="auto"/>
      <w:outlineLvl w:val="9"/>
    </w:pPr>
    <w:rPr>
      <w:rFonts w:ascii="Cambria" w:eastAsia="SimSun" w:hAnsi="Cambria"/>
      <w:bCs/>
      <w:color w:val="365F91"/>
      <w:sz w:val="28"/>
      <w:szCs w:val="28"/>
      <w:lang w:eastAsia="ja-JP"/>
    </w:rPr>
  </w:style>
  <w:style w:type="character" w:customStyle="1" w:styleId="Heading2Char1">
    <w:name w:val="Heading 2 Char1"/>
    <w:aliases w:val="H Char"/>
    <w:uiPriority w:val="99"/>
    <w:rsid w:val="009B4276"/>
    <w:rPr>
      <w:rFonts w:ascii="Cambria" w:eastAsia="SimSun" w:hAnsi="Cambria" w:cs="Times New Roman"/>
      <w:b/>
      <w:bCs/>
      <w:i/>
      <w:iCs/>
      <w:sz w:val="28"/>
      <w:szCs w:val="28"/>
      <w:lang w:val="en-GB" w:eastAsia="en-US"/>
    </w:rPr>
  </w:style>
  <w:style w:type="character" w:customStyle="1" w:styleId="Heading1Char2">
    <w:name w:val="Heading 1 Char2"/>
    <w:uiPriority w:val="99"/>
    <w:rsid w:val="009B42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B427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B4276"/>
    <w:rPr>
      <w:rFonts w:ascii="Times New Roman" w:hAnsi="Times New Roman"/>
      <w:lang w:val="en-GB"/>
    </w:rPr>
  </w:style>
  <w:style w:type="paragraph" w:customStyle="1" w:styleId="FigureCaption">
    <w:name w:val="Figure Caption"/>
    <w:basedOn w:val="Normal"/>
    <w:uiPriority w:val="99"/>
    <w:qFormat/>
    <w:rsid w:val="009B4276"/>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rPr>
  </w:style>
  <w:style w:type="character" w:customStyle="1" w:styleId="LightGrid-Accent11">
    <w:name w:val="Light Grid - Accent 11"/>
    <w:uiPriority w:val="99"/>
    <w:rsid w:val="009B4276"/>
    <w:rPr>
      <w:color w:val="808080"/>
    </w:rPr>
  </w:style>
  <w:style w:type="paragraph" w:customStyle="1" w:styleId="zzSTDTitle">
    <w:name w:val="zzSTDTitle"/>
    <w:basedOn w:val="Normal"/>
    <w:next w:val="Normal"/>
    <w:rsid w:val="009B4276"/>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9B4276"/>
  </w:style>
  <w:style w:type="numbering" w:customStyle="1" w:styleId="NoList2">
    <w:name w:val="No List2"/>
    <w:next w:val="NoList"/>
    <w:semiHidden/>
    <w:rsid w:val="009B4276"/>
  </w:style>
  <w:style w:type="table" w:customStyle="1" w:styleId="TableGrid3">
    <w:name w:val="Table Grid3"/>
    <w:basedOn w:val="TableNormal"/>
    <w:next w:val="TableGrid"/>
    <w:rsid w:val="009B4276"/>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B4276"/>
    <w:rPr>
      <w:rFonts w:eastAsia="SimSun"/>
      <w:sz w:val="22"/>
      <w:szCs w:val="20"/>
    </w:rPr>
  </w:style>
  <w:style w:type="paragraph" w:customStyle="1" w:styleId="p1">
    <w:name w:val="p1"/>
    <w:basedOn w:val="Normal"/>
    <w:rsid w:val="009B4276"/>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rPr>
  </w:style>
  <w:style w:type="character" w:customStyle="1" w:styleId="s1">
    <w:name w:val="s1"/>
    <w:rsid w:val="009B4276"/>
  </w:style>
  <w:style w:type="paragraph" w:customStyle="1" w:styleId="MediumList2-Accent23">
    <w:name w:val="Medium List 2 - Accent 23"/>
    <w:hidden/>
    <w:uiPriority w:val="71"/>
    <w:rsid w:val="009B4276"/>
    <w:rPr>
      <w:rFonts w:eastAsia="SimSun"/>
      <w:sz w:val="22"/>
      <w:szCs w:val="20"/>
    </w:rPr>
  </w:style>
  <w:style w:type="paragraph" w:customStyle="1" w:styleId="ColorfulShading-Accent15">
    <w:name w:val="Colorful Shading - Accent 15"/>
    <w:hidden/>
    <w:uiPriority w:val="62"/>
    <w:rsid w:val="009B4276"/>
    <w:rPr>
      <w:rFonts w:eastAsia="SimSun"/>
      <w:sz w:val="22"/>
      <w:szCs w:val="20"/>
    </w:rPr>
  </w:style>
  <w:style w:type="paragraph" w:customStyle="1" w:styleId="Term">
    <w:name w:val="Term"/>
    <w:basedOn w:val="ColorfulList-Accent11"/>
    <w:autoRedefine/>
    <w:qFormat/>
    <w:rsid w:val="009B4276"/>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B4276"/>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9B4276"/>
    <w:rPr>
      <w:rFonts w:ascii="Times" w:eastAsia="BatangChe" w:hAnsi="Times"/>
      <w:szCs w:val="20"/>
    </w:rPr>
  </w:style>
  <w:style w:type="character" w:customStyle="1" w:styleId="UnresolvedMention2">
    <w:name w:val="Unresolved Mention2"/>
    <w:basedOn w:val="DefaultParagraphFont"/>
    <w:uiPriority w:val="99"/>
    <w:semiHidden/>
    <w:unhideWhenUsed/>
    <w:rsid w:val="009B4276"/>
    <w:rPr>
      <w:color w:val="605E5C"/>
      <w:shd w:val="clear" w:color="auto" w:fill="E1DFDD"/>
    </w:rPr>
  </w:style>
  <w:style w:type="table" w:customStyle="1" w:styleId="TableGrid4">
    <w:name w:val="Table Grid4"/>
    <w:basedOn w:val="TableNormal"/>
    <w:next w:val="TableGrid"/>
    <w:rsid w:val="009B4276"/>
    <w:rPr>
      <w:rFonts w:ascii="CG Times" w:eastAsia="SimSun" w:hAnsi="CG Times"/>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9B4276"/>
    <w:rPr>
      <w:rFonts w:eastAsia="Times New Roman"/>
      <w:sz w:val="20"/>
      <w:szCs w:val="20"/>
      <w:lang w:val="en-GB"/>
    </w:rPr>
  </w:style>
  <w:style w:type="paragraph" w:customStyle="1" w:styleId="Default">
    <w:name w:val="Default"/>
    <w:rsid w:val="009B4276"/>
    <w:pPr>
      <w:widowControl w:val="0"/>
      <w:autoSpaceDE w:val="0"/>
      <w:autoSpaceDN w:val="0"/>
      <w:adjustRightInd w:val="0"/>
    </w:pPr>
    <w:rPr>
      <w:rFonts w:eastAsia="SimSun"/>
      <w:color w:val="000000"/>
    </w:rPr>
  </w:style>
  <w:style w:type="paragraph" w:customStyle="1" w:styleId="n">
    <w:name w:val="n"/>
    <w:basedOn w:val="Normalaftertitle0"/>
    <w:rsid w:val="009B4276"/>
  </w:style>
  <w:style w:type="table" w:customStyle="1" w:styleId="1">
    <w:name w:val="표 구분선1"/>
    <w:basedOn w:val="TableNormal"/>
    <w:next w:val="TableGrid"/>
    <w:rsid w:val="009B4276"/>
    <w:rPr>
      <w:rFonts w:ascii="CG Times" w:eastAsia="SimSun" w:hAnsi="CG Times"/>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B4276"/>
    <w:rPr>
      <w:color w:val="605E5C"/>
      <w:shd w:val="clear" w:color="auto" w:fill="E1DFDD"/>
    </w:rPr>
  </w:style>
  <w:style w:type="character" w:customStyle="1" w:styleId="UnresolvedMention4">
    <w:name w:val="Unresolved Mention4"/>
    <w:basedOn w:val="DefaultParagraphFont"/>
    <w:uiPriority w:val="99"/>
    <w:semiHidden/>
    <w:unhideWhenUsed/>
    <w:rsid w:val="009B4276"/>
    <w:rPr>
      <w:color w:val="605E5C"/>
      <w:shd w:val="clear" w:color="auto" w:fill="E1DFDD"/>
    </w:rPr>
  </w:style>
  <w:style w:type="table" w:customStyle="1" w:styleId="TableGrid5">
    <w:name w:val="Table Grid5"/>
    <w:basedOn w:val="TableNormal"/>
    <w:next w:val="TableGrid"/>
    <w:uiPriority w:val="59"/>
    <w:rsid w:val="00A56634"/>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AppendixHeadingI"/>
    <w:link w:val="AppendixChar"/>
    <w:rsid w:val="00A14432"/>
  </w:style>
  <w:style w:type="paragraph" w:customStyle="1" w:styleId="AnnexH2">
    <w:name w:val="AnnexH2"/>
    <w:basedOn w:val="Heading2"/>
    <w:link w:val="AnnexH2Char"/>
    <w:rsid w:val="0010352E"/>
  </w:style>
  <w:style w:type="character" w:customStyle="1" w:styleId="AppendixHeadingIChar">
    <w:name w:val="Appendix Heading I Char"/>
    <w:basedOn w:val="DefaultParagraphFont"/>
    <w:link w:val="AppendixHeadingI"/>
    <w:uiPriority w:val="99"/>
    <w:rsid w:val="00A14432"/>
    <w:rPr>
      <w:rFonts w:eastAsia="Batang"/>
      <w:b/>
      <w:bCs/>
      <w:kern w:val="28"/>
      <w:sz w:val="28"/>
      <w:szCs w:val="28"/>
      <w:lang w:val="nb-NO"/>
    </w:rPr>
  </w:style>
  <w:style w:type="character" w:customStyle="1" w:styleId="AppendixChar">
    <w:name w:val="Appendix Char"/>
    <w:basedOn w:val="AppendixHeadingIChar"/>
    <w:link w:val="Appendix"/>
    <w:rsid w:val="00A14432"/>
    <w:rPr>
      <w:rFonts w:eastAsia="Batang"/>
      <w:b/>
      <w:bCs/>
      <w:kern w:val="28"/>
      <w:sz w:val="28"/>
      <w:szCs w:val="28"/>
      <w:lang w:val="nb-NO"/>
    </w:rPr>
  </w:style>
  <w:style w:type="character" w:customStyle="1" w:styleId="AnnexH2Char">
    <w:name w:val="AnnexH2 Char"/>
    <w:basedOn w:val="Heading2Char"/>
    <w:link w:val="AnnexH2"/>
    <w:rsid w:val="0010352E"/>
    <w:rPr>
      <w:rFonts w:eastAsia="Times New Roman"/>
      <w:b/>
      <w:sz w:val="22"/>
      <w:szCs w:val="20"/>
      <w:lang w:val="en-CA"/>
    </w:rPr>
  </w:style>
  <w:style w:type="character" w:styleId="UnresolvedMention">
    <w:name w:val="Unresolved Mention"/>
    <w:basedOn w:val="DefaultParagraphFont"/>
    <w:uiPriority w:val="99"/>
    <w:semiHidden/>
    <w:unhideWhenUsed/>
    <w:rsid w:val="002077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851">
      <w:bodyDiv w:val="1"/>
      <w:marLeft w:val="0"/>
      <w:marRight w:val="0"/>
      <w:marTop w:val="0"/>
      <w:marBottom w:val="0"/>
      <w:divBdr>
        <w:top w:val="none" w:sz="0" w:space="0" w:color="auto"/>
        <w:left w:val="none" w:sz="0" w:space="0" w:color="auto"/>
        <w:bottom w:val="none" w:sz="0" w:space="0" w:color="auto"/>
        <w:right w:val="none" w:sz="0" w:space="0" w:color="auto"/>
      </w:divBdr>
      <w:divsChild>
        <w:div w:id="1595362343">
          <w:marLeft w:val="0"/>
          <w:marRight w:val="0"/>
          <w:marTop w:val="0"/>
          <w:marBottom w:val="0"/>
          <w:divBdr>
            <w:top w:val="none" w:sz="0" w:space="0" w:color="auto"/>
            <w:left w:val="none" w:sz="0" w:space="0" w:color="auto"/>
            <w:bottom w:val="none" w:sz="0" w:space="0" w:color="auto"/>
            <w:right w:val="none" w:sz="0" w:space="0" w:color="auto"/>
          </w:divBdr>
          <w:divsChild>
            <w:div w:id="523790743">
              <w:marLeft w:val="0"/>
              <w:marRight w:val="0"/>
              <w:marTop w:val="0"/>
              <w:marBottom w:val="0"/>
              <w:divBdr>
                <w:top w:val="none" w:sz="0" w:space="0" w:color="auto"/>
                <w:left w:val="none" w:sz="0" w:space="0" w:color="auto"/>
                <w:bottom w:val="none" w:sz="0" w:space="0" w:color="auto"/>
                <w:right w:val="none" w:sz="0" w:space="0" w:color="auto"/>
              </w:divBdr>
              <w:divsChild>
                <w:div w:id="1729263058">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29458025">
      <w:bodyDiv w:val="1"/>
      <w:marLeft w:val="0"/>
      <w:marRight w:val="0"/>
      <w:marTop w:val="0"/>
      <w:marBottom w:val="0"/>
      <w:divBdr>
        <w:top w:val="none" w:sz="0" w:space="0" w:color="auto"/>
        <w:left w:val="none" w:sz="0" w:space="0" w:color="auto"/>
        <w:bottom w:val="none" w:sz="0" w:space="0" w:color="auto"/>
        <w:right w:val="none" w:sz="0" w:space="0" w:color="auto"/>
      </w:divBdr>
    </w:div>
    <w:div w:id="47191856">
      <w:bodyDiv w:val="1"/>
      <w:marLeft w:val="0"/>
      <w:marRight w:val="0"/>
      <w:marTop w:val="0"/>
      <w:marBottom w:val="0"/>
      <w:divBdr>
        <w:top w:val="none" w:sz="0" w:space="0" w:color="auto"/>
        <w:left w:val="none" w:sz="0" w:space="0" w:color="auto"/>
        <w:bottom w:val="none" w:sz="0" w:space="0" w:color="auto"/>
        <w:right w:val="none" w:sz="0" w:space="0" w:color="auto"/>
      </w:divBdr>
    </w:div>
    <w:div w:id="59257175">
      <w:bodyDiv w:val="1"/>
      <w:marLeft w:val="0"/>
      <w:marRight w:val="0"/>
      <w:marTop w:val="0"/>
      <w:marBottom w:val="0"/>
      <w:divBdr>
        <w:top w:val="none" w:sz="0" w:space="0" w:color="auto"/>
        <w:left w:val="none" w:sz="0" w:space="0" w:color="auto"/>
        <w:bottom w:val="none" w:sz="0" w:space="0" w:color="auto"/>
        <w:right w:val="none" w:sz="0" w:space="0" w:color="auto"/>
      </w:divBdr>
    </w:div>
    <w:div w:id="67189258">
      <w:bodyDiv w:val="1"/>
      <w:marLeft w:val="0"/>
      <w:marRight w:val="0"/>
      <w:marTop w:val="0"/>
      <w:marBottom w:val="0"/>
      <w:divBdr>
        <w:top w:val="none" w:sz="0" w:space="0" w:color="auto"/>
        <w:left w:val="none" w:sz="0" w:space="0" w:color="auto"/>
        <w:bottom w:val="none" w:sz="0" w:space="0" w:color="auto"/>
        <w:right w:val="none" w:sz="0" w:space="0" w:color="auto"/>
      </w:divBdr>
    </w:div>
    <w:div w:id="69694311">
      <w:bodyDiv w:val="1"/>
      <w:marLeft w:val="0"/>
      <w:marRight w:val="0"/>
      <w:marTop w:val="0"/>
      <w:marBottom w:val="0"/>
      <w:divBdr>
        <w:top w:val="none" w:sz="0" w:space="0" w:color="auto"/>
        <w:left w:val="none" w:sz="0" w:space="0" w:color="auto"/>
        <w:bottom w:val="none" w:sz="0" w:space="0" w:color="auto"/>
        <w:right w:val="none" w:sz="0" w:space="0" w:color="auto"/>
      </w:divBdr>
    </w:div>
    <w:div w:id="81801033">
      <w:bodyDiv w:val="1"/>
      <w:marLeft w:val="0"/>
      <w:marRight w:val="0"/>
      <w:marTop w:val="0"/>
      <w:marBottom w:val="0"/>
      <w:divBdr>
        <w:top w:val="none" w:sz="0" w:space="0" w:color="auto"/>
        <w:left w:val="none" w:sz="0" w:space="0" w:color="auto"/>
        <w:bottom w:val="none" w:sz="0" w:space="0" w:color="auto"/>
        <w:right w:val="none" w:sz="0" w:space="0" w:color="auto"/>
      </w:divBdr>
    </w:div>
    <w:div w:id="83230776">
      <w:bodyDiv w:val="1"/>
      <w:marLeft w:val="0"/>
      <w:marRight w:val="0"/>
      <w:marTop w:val="0"/>
      <w:marBottom w:val="0"/>
      <w:divBdr>
        <w:top w:val="none" w:sz="0" w:space="0" w:color="auto"/>
        <w:left w:val="none" w:sz="0" w:space="0" w:color="auto"/>
        <w:bottom w:val="none" w:sz="0" w:space="0" w:color="auto"/>
        <w:right w:val="none" w:sz="0" w:space="0" w:color="auto"/>
      </w:divBdr>
    </w:div>
    <w:div w:id="94638942">
      <w:bodyDiv w:val="1"/>
      <w:marLeft w:val="0"/>
      <w:marRight w:val="0"/>
      <w:marTop w:val="0"/>
      <w:marBottom w:val="0"/>
      <w:divBdr>
        <w:top w:val="none" w:sz="0" w:space="0" w:color="auto"/>
        <w:left w:val="none" w:sz="0" w:space="0" w:color="auto"/>
        <w:bottom w:val="none" w:sz="0" w:space="0" w:color="auto"/>
        <w:right w:val="none" w:sz="0" w:space="0" w:color="auto"/>
      </w:divBdr>
    </w:div>
    <w:div w:id="108862674">
      <w:bodyDiv w:val="1"/>
      <w:marLeft w:val="0"/>
      <w:marRight w:val="0"/>
      <w:marTop w:val="0"/>
      <w:marBottom w:val="0"/>
      <w:divBdr>
        <w:top w:val="none" w:sz="0" w:space="0" w:color="auto"/>
        <w:left w:val="none" w:sz="0" w:space="0" w:color="auto"/>
        <w:bottom w:val="none" w:sz="0" w:space="0" w:color="auto"/>
        <w:right w:val="none" w:sz="0" w:space="0" w:color="auto"/>
      </w:divBdr>
    </w:div>
    <w:div w:id="127167860">
      <w:bodyDiv w:val="1"/>
      <w:marLeft w:val="0"/>
      <w:marRight w:val="0"/>
      <w:marTop w:val="0"/>
      <w:marBottom w:val="0"/>
      <w:divBdr>
        <w:top w:val="none" w:sz="0" w:space="0" w:color="auto"/>
        <w:left w:val="none" w:sz="0" w:space="0" w:color="auto"/>
        <w:bottom w:val="none" w:sz="0" w:space="0" w:color="auto"/>
        <w:right w:val="none" w:sz="0" w:space="0" w:color="auto"/>
      </w:divBdr>
    </w:div>
    <w:div w:id="167791724">
      <w:bodyDiv w:val="1"/>
      <w:marLeft w:val="0"/>
      <w:marRight w:val="0"/>
      <w:marTop w:val="0"/>
      <w:marBottom w:val="0"/>
      <w:divBdr>
        <w:top w:val="none" w:sz="0" w:space="0" w:color="auto"/>
        <w:left w:val="none" w:sz="0" w:space="0" w:color="auto"/>
        <w:bottom w:val="none" w:sz="0" w:space="0" w:color="auto"/>
        <w:right w:val="none" w:sz="0" w:space="0" w:color="auto"/>
      </w:divBdr>
    </w:div>
    <w:div w:id="273096274">
      <w:bodyDiv w:val="1"/>
      <w:marLeft w:val="0"/>
      <w:marRight w:val="0"/>
      <w:marTop w:val="0"/>
      <w:marBottom w:val="0"/>
      <w:divBdr>
        <w:top w:val="none" w:sz="0" w:space="0" w:color="auto"/>
        <w:left w:val="none" w:sz="0" w:space="0" w:color="auto"/>
        <w:bottom w:val="none" w:sz="0" w:space="0" w:color="auto"/>
        <w:right w:val="none" w:sz="0" w:space="0" w:color="auto"/>
      </w:divBdr>
    </w:div>
    <w:div w:id="301619815">
      <w:bodyDiv w:val="1"/>
      <w:marLeft w:val="0"/>
      <w:marRight w:val="0"/>
      <w:marTop w:val="0"/>
      <w:marBottom w:val="0"/>
      <w:divBdr>
        <w:top w:val="none" w:sz="0" w:space="0" w:color="auto"/>
        <w:left w:val="none" w:sz="0" w:space="0" w:color="auto"/>
        <w:bottom w:val="none" w:sz="0" w:space="0" w:color="auto"/>
        <w:right w:val="none" w:sz="0" w:space="0" w:color="auto"/>
      </w:divBdr>
      <w:divsChild>
        <w:div w:id="571818086">
          <w:marLeft w:val="0"/>
          <w:marRight w:val="0"/>
          <w:marTop w:val="0"/>
          <w:marBottom w:val="0"/>
          <w:divBdr>
            <w:top w:val="none" w:sz="0" w:space="0" w:color="auto"/>
            <w:left w:val="none" w:sz="0" w:space="0" w:color="auto"/>
            <w:bottom w:val="none" w:sz="0" w:space="0" w:color="auto"/>
            <w:right w:val="none" w:sz="0" w:space="0" w:color="auto"/>
          </w:divBdr>
        </w:div>
      </w:divsChild>
    </w:div>
    <w:div w:id="332880250">
      <w:bodyDiv w:val="1"/>
      <w:marLeft w:val="0"/>
      <w:marRight w:val="0"/>
      <w:marTop w:val="0"/>
      <w:marBottom w:val="0"/>
      <w:divBdr>
        <w:top w:val="none" w:sz="0" w:space="0" w:color="auto"/>
        <w:left w:val="none" w:sz="0" w:space="0" w:color="auto"/>
        <w:bottom w:val="none" w:sz="0" w:space="0" w:color="auto"/>
        <w:right w:val="none" w:sz="0" w:space="0" w:color="auto"/>
      </w:divBdr>
    </w:div>
    <w:div w:id="444271770">
      <w:bodyDiv w:val="1"/>
      <w:marLeft w:val="0"/>
      <w:marRight w:val="0"/>
      <w:marTop w:val="0"/>
      <w:marBottom w:val="0"/>
      <w:divBdr>
        <w:top w:val="none" w:sz="0" w:space="0" w:color="auto"/>
        <w:left w:val="none" w:sz="0" w:space="0" w:color="auto"/>
        <w:bottom w:val="none" w:sz="0" w:space="0" w:color="auto"/>
        <w:right w:val="none" w:sz="0" w:space="0" w:color="auto"/>
      </w:divBdr>
    </w:div>
    <w:div w:id="535894013">
      <w:bodyDiv w:val="1"/>
      <w:marLeft w:val="0"/>
      <w:marRight w:val="0"/>
      <w:marTop w:val="0"/>
      <w:marBottom w:val="0"/>
      <w:divBdr>
        <w:top w:val="none" w:sz="0" w:space="0" w:color="auto"/>
        <w:left w:val="none" w:sz="0" w:space="0" w:color="auto"/>
        <w:bottom w:val="none" w:sz="0" w:space="0" w:color="auto"/>
        <w:right w:val="none" w:sz="0" w:space="0" w:color="auto"/>
      </w:divBdr>
    </w:div>
    <w:div w:id="553933854">
      <w:bodyDiv w:val="1"/>
      <w:marLeft w:val="0"/>
      <w:marRight w:val="0"/>
      <w:marTop w:val="0"/>
      <w:marBottom w:val="0"/>
      <w:divBdr>
        <w:top w:val="none" w:sz="0" w:space="0" w:color="auto"/>
        <w:left w:val="none" w:sz="0" w:space="0" w:color="auto"/>
        <w:bottom w:val="none" w:sz="0" w:space="0" w:color="auto"/>
        <w:right w:val="none" w:sz="0" w:space="0" w:color="auto"/>
      </w:divBdr>
    </w:div>
    <w:div w:id="600455169">
      <w:bodyDiv w:val="1"/>
      <w:marLeft w:val="0"/>
      <w:marRight w:val="0"/>
      <w:marTop w:val="0"/>
      <w:marBottom w:val="0"/>
      <w:divBdr>
        <w:top w:val="none" w:sz="0" w:space="0" w:color="auto"/>
        <w:left w:val="none" w:sz="0" w:space="0" w:color="auto"/>
        <w:bottom w:val="none" w:sz="0" w:space="0" w:color="auto"/>
        <w:right w:val="none" w:sz="0" w:space="0" w:color="auto"/>
      </w:divBdr>
    </w:div>
    <w:div w:id="623273494">
      <w:bodyDiv w:val="1"/>
      <w:marLeft w:val="0"/>
      <w:marRight w:val="0"/>
      <w:marTop w:val="0"/>
      <w:marBottom w:val="0"/>
      <w:divBdr>
        <w:top w:val="none" w:sz="0" w:space="0" w:color="auto"/>
        <w:left w:val="none" w:sz="0" w:space="0" w:color="auto"/>
        <w:bottom w:val="none" w:sz="0" w:space="0" w:color="auto"/>
        <w:right w:val="none" w:sz="0" w:space="0" w:color="auto"/>
      </w:divBdr>
    </w:div>
    <w:div w:id="629477847">
      <w:bodyDiv w:val="1"/>
      <w:marLeft w:val="0"/>
      <w:marRight w:val="0"/>
      <w:marTop w:val="0"/>
      <w:marBottom w:val="0"/>
      <w:divBdr>
        <w:top w:val="none" w:sz="0" w:space="0" w:color="auto"/>
        <w:left w:val="none" w:sz="0" w:space="0" w:color="auto"/>
        <w:bottom w:val="none" w:sz="0" w:space="0" w:color="auto"/>
        <w:right w:val="none" w:sz="0" w:space="0" w:color="auto"/>
      </w:divBdr>
    </w:div>
    <w:div w:id="658580583">
      <w:bodyDiv w:val="1"/>
      <w:marLeft w:val="0"/>
      <w:marRight w:val="0"/>
      <w:marTop w:val="0"/>
      <w:marBottom w:val="0"/>
      <w:divBdr>
        <w:top w:val="none" w:sz="0" w:space="0" w:color="auto"/>
        <w:left w:val="none" w:sz="0" w:space="0" w:color="auto"/>
        <w:bottom w:val="none" w:sz="0" w:space="0" w:color="auto"/>
        <w:right w:val="none" w:sz="0" w:space="0" w:color="auto"/>
      </w:divBdr>
    </w:div>
    <w:div w:id="706175597">
      <w:bodyDiv w:val="1"/>
      <w:marLeft w:val="0"/>
      <w:marRight w:val="0"/>
      <w:marTop w:val="0"/>
      <w:marBottom w:val="0"/>
      <w:divBdr>
        <w:top w:val="none" w:sz="0" w:space="0" w:color="auto"/>
        <w:left w:val="none" w:sz="0" w:space="0" w:color="auto"/>
        <w:bottom w:val="none" w:sz="0" w:space="0" w:color="auto"/>
        <w:right w:val="none" w:sz="0" w:space="0" w:color="auto"/>
      </w:divBdr>
    </w:div>
    <w:div w:id="761726539">
      <w:bodyDiv w:val="1"/>
      <w:marLeft w:val="0"/>
      <w:marRight w:val="0"/>
      <w:marTop w:val="0"/>
      <w:marBottom w:val="0"/>
      <w:divBdr>
        <w:top w:val="none" w:sz="0" w:space="0" w:color="auto"/>
        <w:left w:val="none" w:sz="0" w:space="0" w:color="auto"/>
        <w:bottom w:val="none" w:sz="0" w:space="0" w:color="auto"/>
        <w:right w:val="none" w:sz="0" w:space="0" w:color="auto"/>
      </w:divBdr>
    </w:div>
    <w:div w:id="770246869">
      <w:bodyDiv w:val="1"/>
      <w:marLeft w:val="0"/>
      <w:marRight w:val="0"/>
      <w:marTop w:val="0"/>
      <w:marBottom w:val="0"/>
      <w:divBdr>
        <w:top w:val="none" w:sz="0" w:space="0" w:color="auto"/>
        <w:left w:val="none" w:sz="0" w:space="0" w:color="auto"/>
        <w:bottom w:val="none" w:sz="0" w:space="0" w:color="auto"/>
        <w:right w:val="none" w:sz="0" w:space="0" w:color="auto"/>
      </w:divBdr>
    </w:div>
    <w:div w:id="799762811">
      <w:bodyDiv w:val="1"/>
      <w:marLeft w:val="0"/>
      <w:marRight w:val="0"/>
      <w:marTop w:val="0"/>
      <w:marBottom w:val="0"/>
      <w:divBdr>
        <w:top w:val="none" w:sz="0" w:space="0" w:color="auto"/>
        <w:left w:val="none" w:sz="0" w:space="0" w:color="auto"/>
        <w:bottom w:val="none" w:sz="0" w:space="0" w:color="auto"/>
        <w:right w:val="none" w:sz="0" w:space="0" w:color="auto"/>
      </w:divBdr>
    </w:div>
    <w:div w:id="823082461">
      <w:bodyDiv w:val="1"/>
      <w:marLeft w:val="0"/>
      <w:marRight w:val="0"/>
      <w:marTop w:val="0"/>
      <w:marBottom w:val="0"/>
      <w:divBdr>
        <w:top w:val="none" w:sz="0" w:space="0" w:color="auto"/>
        <w:left w:val="none" w:sz="0" w:space="0" w:color="auto"/>
        <w:bottom w:val="none" w:sz="0" w:space="0" w:color="auto"/>
        <w:right w:val="none" w:sz="0" w:space="0" w:color="auto"/>
      </w:divBdr>
    </w:div>
    <w:div w:id="840310898">
      <w:bodyDiv w:val="1"/>
      <w:marLeft w:val="0"/>
      <w:marRight w:val="0"/>
      <w:marTop w:val="0"/>
      <w:marBottom w:val="0"/>
      <w:divBdr>
        <w:top w:val="none" w:sz="0" w:space="0" w:color="auto"/>
        <w:left w:val="none" w:sz="0" w:space="0" w:color="auto"/>
        <w:bottom w:val="none" w:sz="0" w:space="0" w:color="auto"/>
        <w:right w:val="none" w:sz="0" w:space="0" w:color="auto"/>
      </w:divBdr>
    </w:div>
    <w:div w:id="850531573">
      <w:bodyDiv w:val="1"/>
      <w:marLeft w:val="0"/>
      <w:marRight w:val="0"/>
      <w:marTop w:val="0"/>
      <w:marBottom w:val="0"/>
      <w:divBdr>
        <w:top w:val="none" w:sz="0" w:space="0" w:color="auto"/>
        <w:left w:val="none" w:sz="0" w:space="0" w:color="auto"/>
        <w:bottom w:val="none" w:sz="0" w:space="0" w:color="auto"/>
        <w:right w:val="none" w:sz="0" w:space="0" w:color="auto"/>
      </w:divBdr>
    </w:div>
    <w:div w:id="945964049">
      <w:bodyDiv w:val="1"/>
      <w:marLeft w:val="0"/>
      <w:marRight w:val="0"/>
      <w:marTop w:val="0"/>
      <w:marBottom w:val="0"/>
      <w:divBdr>
        <w:top w:val="none" w:sz="0" w:space="0" w:color="auto"/>
        <w:left w:val="none" w:sz="0" w:space="0" w:color="auto"/>
        <w:bottom w:val="none" w:sz="0" w:space="0" w:color="auto"/>
        <w:right w:val="none" w:sz="0" w:space="0" w:color="auto"/>
      </w:divBdr>
    </w:div>
    <w:div w:id="981232490">
      <w:bodyDiv w:val="1"/>
      <w:marLeft w:val="0"/>
      <w:marRight w:val="0"/>
      <w:marTop w:val="0"/>
      <w:marBottom w:val="0"/>
      <w:divBdr>
        <w:top w:val="none" w:sz="0" w:space="0" w:color="auto"/>
        <w:left w:val="none" w:sz="0" w:space="0" w:color="auto"/>
        <w:bottom w:val="none" w:sz="0" w:space="0" w:color="auto"/>
        <w:right w:val="none" w:sz="0" w:space="0" w:color="auto"/>
      </w:divBdr>
    </w:div>
    <w:div w:id="1027485719">
      <w:bodyDiv w:val="1"/>
      <w:marLeft w:val="0"/>
      <w:marRight w:val="0"/>
      <w:marTop w:val="0"/>
      <w:marBottom w:val="0"/>
      <w:divBdr>
        <w:top w:val="none" w:sz="0" w:space="0" w:color="auto"/>
        <w:left w:val="none" w:sz="0" w:space="0" w:color="auto"/>
        <w:bottom w:val="none" w:sz="0" w:space="0" w:color="auto"/>
        <w:right w:val="none" w:sz="0" w:space="0" w:color="auto"/>
      </w:divBdr>
      <w:divsChild>
        <w:div w:id="1558122078">
          <w:marLeft w:val="0"/>
          <w:marRight w:val="0"/>
          <w:marTop w:val="0"/>
          <w:marBottom w:val="0"/>
          <w:divBdr>
            <w:top w:val="none" w:sz="0" w:space="0" w:color="auto"/>
            <w:left w:val="none" w:sz="0" w:space="0" w:color="auto"/>
            <w:bottom w:val="none" w:sz="0" w:space="0" w:color="auto"/>
            <w:right w:val="none" w:sz="0" w:space="0" w:color="auto"/>
          </w:divBdr>
        </w:div>
      </w:divsChild>
    </w:div>
    <w:div w:id="1055352820">
      <w:bodyDiv w:val="1"/>
      <w:marLeft w:val="0"/>
      <w:marRight w:val="0"/>
      <w:marTop w:val="0"/>
      <w:marBottom w:val="0"/>
      <w:divBdr>
        <w:top w:val="none" w:sz="0" w:space="0" w:color="auto"/>
        <w:left w:val="none" w:sz="0" w:space="0" w:color="auto"/>
        <w:bottom w:val="none" w:sz="0" w:space="0" w:color="auto"/>
        <w:right w:val="none" w:sz="0" w:space="0" w:color="auto"/>
      </w:divBdr>
    </w:div>
    <w:div w:id="1169179430">
      <w:bodyDiv w:val="1"/>
      <w:marLeft w:val="0"/>
      <w:marRight w:val="0"/>
      <w:marTop w:val="0"/>
      <w:marBottom w:val="0"/>
      <w:divBdr>
        <w:top w:val="none" w:sz="0" w:space="0" w:color="auto"/>
        <w:left w:val="none" w:sz="0" w:space="0" w:color="auto"/>
        <w:bottom w:val="none" w:sz="0" w:space="0" w:color="auto"/>
        <w:right w:val="none" w:sz="0" w:space="0" w:color="auto"/>
      </w:divBdr>
    </w:div>
    <w:div w:id="1207791576">
      <w:bodyDiv w:val="1"/>
      <w:marLeft w:val="0"/>
      <w:marRight w:val="0"/>
      <w:marTop w:val="0"/>
      <w:marBottom w:val="0"/>
      <w:divBdr>
        <w:top w:val="none" w:sz="0" w:space="0" w:color="auto"/>
        <w:left w:val="none" w:sz="0" w:space="0" w:color="auto"/>
        <w:bottom w:val="none" w:sz="0" w:space="0" w:color="auto"/>
        <w:right w:val="none" w:sz="0" w:space="0" w:color="auto"/>
      </w:divBdr>
    </w:div>
    <w:div w:id="1213275164">
      <w:bodyDiv w:val="1"/>
      <w:marLeft w:val="0"/>
      <w:marRight w:val="0"/>
      <w:marTop w:val="0"/>
      <w:marBottom w:val="0"/>
      <w:divBdr>
        <w:top w:val="none" w:sz="0" w:space="0" w:color="auto"/>
        <w:left w:val="none" w:sz="0" w:space="0" w:color="auto"/>
        <w:bottom w:val="none" w:sz="0" w:space="0" w:color="auto"/>
        <w:right w:val="none" w:sz="0" w:space="0" w:color="auto"/>
      </w:divBdr>
    </w:div>
    <w:div w:id="1236091942">
      <w:bodyDiv w:val="1"/>
      <w:marLeft w:val="0"/>
      <w:marRight w:val="0"/>
      <w:marTop w:val="0"/>
      <w:marBottom w:val="0"/>
      <w:divBdr>
        <w:top w:val="none" w:sz="0" w:space="0" w:color="auto"/>
        <w:left w:val="none" w:sz="0" w:space="0" w:color="auto"/>
        <w:bottom w:val="none" w:sz="0" w:space="0" w:color="auto"/>
        <w:right w:val="none" w:sz="0" w:space="0" w:color="auto"/>
      </w:divBdr>
    </w:div>
    <w:div w:id="1377240691">
      <w:bodyDiv w:val="1"/>
      <w:marLeft w:val="0"/>
      <w:marRight w:val="0"/>
      <w:marTop w:val="0"/>
      <w:marBottom w:val="0"/>
      <w:divBdr>
        <w:top w:val="none" w:sz="0" w:space="0" w:color="auto"/>
        <w:left w:val="none" w:sz="0" w:space="0" w:color="auto"/>
        <w:bottom w:val="none" w:sz="0" w:space="0" w:color="auto"/>
        <w:right w:val="none" w:sz="0" w:space="0" w:color="auto"/>
      </w:divBdr>
    </w:div>
    <w:div w:id="1388533170">
      <w:bodyDiv w:val="1"/>
      <w:marLeft w:val="0"/>
      <w:marRight w:val="0"/>
      <w:marTop w:val="0"/>
      <w:marBottom w:val="0"/>
      <w:divBdr>
        <w:top w:val="none" w:sz="0" w:space="0" w:color="auto"/>
        <w:left w:val="none" w:sz="0" w:space="0" w:color="auto"/>
        <w:bottom w:val="none" w:sz="0" w:space="0" w:color="auto"/>
        <w:right w:val="none" w:sz="0" w:space="0" w:color="auto"/>
      </w:divBdr>
    </w:div>
    <w:div w:id="1621690371">
      <w:bodyDiv w:val="1"/>
      <w:marLeft w:val="0"/>
      <w:marRight w:val="0"/>
      <w:marTop w:val="0"/>
      <w:marBottom w:val="0"/>
      <w:divBdr>
        <w:top w:val="none" w:sz="0" w:space="0" w:color="auto"/>
        <w:left w:val="none" w:sz="0" w:space="0" w:color="auto"/>
        <w:bottom w:val="none" w:sz="0" w:space="0" w:color="auto"/>
        <w:right w:val="none" w:sz="0" w:space="0" w:color="auto"/>
      </w:divBdr>
    </w:div>
    <w:div w:id="1627077485">
      <w:bodyDiv w:val="1"/>
      <w:marLeft w:val="0"/>
      <w:marRight w:val="0"/>
      <w:marTop w:val="0"/>
      <w:marBottom w:val="0"/>
      <w:divBdr>
        <w:top w:val="none" w:sz="0" w:space="0" w:color="auto"/>
        <w:left w:val="none" w:sz="0" w:space="0" w:color="auto"/>
        <w:bottom w:val="none" w:sz="0" w:space="0" w:color="auto"/>
        <w:right w:val="none" w:sz="0" w:space="0" w:color="auto"/>
      </w:divBdr>
    </w:div>
    <w:div w:id="1679768612">
      <w:bodyDiv w:val="1"/>
      <w:marLeft w:val="0"/>
      <w:marRight w:val="0"/>
      <w:marTop w:val="0"/>
      <w:marBottom w:val="0"/>
      <w:divBdr>
        <w:top w:val="none" w:sz="0" w:space="0" w:color="auto"/>
        <w:left w:val="none" w:sz="0" w:space="0" w:color="auto"/>
        <w:bottom w:val="none" w:sz="0" w:space="0" w:color="auto"/>
        <w:right w:val="none" w:sz="0" w:space="0" w:color="auto"/>
      </w:divBdr>
    </w:div>
    <w:div w:id="16874439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174116">
      <w:bodyDiv w:val="1"/>
      <w:marLeft w:val="0"/>
      <w:marRight w:val="0"/>
      <w:marTop w:val="0"/>
      <w:marBottom w:val="0"/>
      <w:divBdr>
        <w:top w:val="none" w:sz="0" w:space="0" w:color="auto"/>
        <w:left w:val="none" w:sz="0" w:space="0" w:color="auto"/>
        <w:bottom w:val="none" w:sz="0" w:space="0" w:color="auto"/>
        <w:right w:val="none" w:sz="0" w:space="0" w:color="auto"/>
      </w:divBdr>
    </w:div>
    <w:div w:id="1892959594">
      <w:bodyDiv w:val="1"/>
      <w:marLeft w:val="0"/>
      <w:marRight w:val="0"/>
      <w:marTop w:val="0"/>
      <w:marBottom w:val="0"/>
      <w:divBdr>
        <w:top w:val="none" w:sz="0" w:space="0" w:color="auto"/>
        <w:left w:val="none" w:sz="0" w:space="0" w:color="auto"/>
        <w:bottom w:val="none" w:sz="0" w:space="0" w:color="auto"/>
        <w:right w:val="none" w:sz="0" w:space="0" w:color="auto"/>
      </w:divBdr>
    </w:div>
    <w:div w:id="1976526377">
      <w:bodyDiv w:val="1"/>
      <w:marLeft w:val="0"/>
      <w:marRight w:val="0"/>
      <w:marTop w:val="0"/>
      <w:marBottom w:val="0"/>
      <w:divBdr>
        <w:top w:val="none" w:sz="0" w:space="0" w:color="auto"/>
        <w:left w:val="none" w:sz="0" w:space="0" w:color="auto"/>
        <w:bottom w:val="none" w:sz="0" w:space="0" w:color="auto"/>
        <w:right w:val="none" w:sz="0" w:space="0" w:color="auto"/>
      </w:divBdr>
    </w:div>
    <w:div w:id="2021540156">
      <w:bodyDiv w:val="1"/>
      <w:marLeft w:val="0"/>
      <w:marRight w:val="0"/>
      <w:marTop w:val="0"/>
      <w:marBottom w:val="0"/>
      <w:divBdr>
        <w:top w:val="none" w:sz="0" w:space="0" w:color="auto"/>
        <w:left w:val="none" w:sz="0" w:space="0" w:color="auto"/>
        <w:bottom w:val="none" w:sz="0" w:space="0" w:color="auto"/>
        <w:right w:val="none" w:sz="0" w:space="0" w:color="auto"/>
      </w:divBdr>
    </w:div>
    <w:div w:id="2046370771">
      <w:bodyDiv w:val="1"/>
      <w:marLeft w:val="0"/>
      <w:marRight w:val="0"/>
      <w:marTop w:val="0"/>
      <w:marBottom w:val="0"/>
      <w:divBdr>
        <w:top w:val="none" w:sz="0" w:space="0" w:color="auto"/>
        <w:left w:val="none" w:sz="0" w:space="0" w:color="auto"/>
        <w:bottom w:val="none" w:sz="0" w:space="0" w:color="auto"/>
        <w:right w:val="none" w:sz="0" w:space="0" w:color="auto"/>
      </w:divBdr>
      <w:divsChild>
        <w:div w:id="18521254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onghe@qti.qualcomm.com" TargetMode="External"/><Relationship Id="rId18" Type="http://schemas.openxmlformats.org/officeDocument/2006/relationships/header" Target="header1.xml"/><Relationship Id="rId26" Type="http://schemas.openxmlformats.org/officeDocument/2006/relationships/image" Target="media/image7.png"/><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wade.wan@broadcom.com" TargetMode="External"/><Relationship Id="rId25" Type="http://schemas.openxmlformats.org/officeDocument/2006/relationships/image" Target="media/image6.png"/><Relationship Id="rId33" Type="http://schemas.openxmlformats.org/officeDocument/2006/relationships/image" Target="media/image13.emf"/><Relationship Id="rId3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atourapis@apple.com" TargetMode="External"/><Relationship Id="rId20" Type="http://schemas.openxmlformats.org/officeDocument/2006/relationships/footer" Target="footer1.xm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png"/><Relationship Id="rId32" Type="http://schemas.openxmlformats.org/officeDocument/2006/relationships/hyperlink" Target="https://fr.mathworks.com/help/matlab/ref/std.html" TargetMode="Externa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milosr@xiaomi.com" TargetMode="Externa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jh@dolby.com" TargetMode="Externa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rdyeva\AppData\Roaming\Microsoft\Templates\QuickPub\QPUB_ISO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3A3F4-21F8-432D-8DE3-A7FCDFD94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428642-EEB8-4116-9CC3-D3924D59D4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6B0D3C-FA34-4E7E-B751-AB74B05FD5FE}">
  <ds:schemaRefs>
    <ds:schemaRef ds:uri="http://schemas.openxmlformats.org/officeDocument/2006/bibliography"/>
  </ds:schemaRefs>
</ds:datastoreItem>
</file>

<file path=customXml/itemProps4.xml><?xml version="1.0" encoding="utf-8"?>
<ds:datastoreItem xmlns:ds="http://schemas.openxmlformats.org/officeDocument/2006/customXml" ds:itemID="{7542B3BC-473F-4F3B-B2BD-95F0D16772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QPUB_ISO_E.dotm</Template>
  <TotalTime>36</TotalTime>
  <Pages>27</Pages>
  <Words>9482</Words>
  <Characters>54052</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ITU-T Rec. Series H Supplement 15 (01/2017) Conversion and coding practices for HDR/ WCG Y'CbCr 4:2:0 video with PQ transfer characteristics</vt:lpstr>
    </vt:vector>
  </TitlesOfParts>
  <Company>JCT-VC</Company>
  <LinksUpToDate>false</LinksUpToDate>
  <CharactersWithSpaces>63408</CharactersWithSpaces>
  <SharedDoc>false</SharedDoc>
  <HLinks>
    <vt:vector size="174" baseType="variant">
      <vt:variant>
        <vt:i4>1048581</vt:i4>
      </vt:variant>
      <vt:variant>
        <vt:i4>170</vt:i4>
      </vt:variant>
      <vt:variant>
        <vt:i4>0</vt:i4>
      </vt:variant>
      <vt:variant>
        <vt:i4>5</vt:i4>
      </vt:variant>
      <vt:variant>
        <vt:lpwstr/>
      </vt:variant>
      <vt:variant>
        <vt:lpwstr>_Toc444304144</vt:lpwstr>
      </vt:variant>
      <vt:variant>
        <vt:i4>1048578</vt:i4>
      </vt:variant>
      <vt:variant>
        <vt:i4>164</vt:i4>
      </vt:variant>
      <vt:variant>
        <vt:i4>0</vt:i4>
      </vt:variant>
      <vt:variant>
        <vt:i4>5</vt:i4>
      </vt:variant>
      <vt:variant>
        <vt:lpwstr/>
      </vt:variant>
      <vt:variant>
        <vt:lpwstr>_Toc444304143</vt:lpwstr>
      </vt:variant>
      <vt:variant>
        <vt:i4>1048579</vt:i4>
      </vt:variant>
      <vt:variant>
        <vt:i4>158</vt:i4>
      </vt:variant>
      <vt:variant>
        <vt:i4>0</vt:i4>
      </vt:variant>
      <vt:variant>
        <vt:i4>5</vt:i4>
      </vt:variant>
      <vt:variant>
        <vt:lpwstr/>
      </vt:variant>
      <vt:variant>
        <vt:lpwstr>_Toc444304142</vt:lpwstr>
      </vt:variant>
      <vt:variant>
        <vt:i4>1048576</vt:i4>
      </vt:variant>
      <vt:variant>
        <vt:i4>152</vt:i4>
      </vt:variant>
      <vt:variant>
        <vt:i4>0</vt:i4>
      </vt:variant>
      <vt:variant>
        <vt:i4>5</vt:i4>
      </vt:variant>
      <vt:variant>
        <vt:lpwstr/>
      </vt:variant>
      <vt:variant>
        <vt:lpwstr>_Toc444304141</vt:lpwstr>
      </vt:variant>
      <vt:variant>
        <vt:i4>1048577</vt:i4>
      </vt:variant>
      <vt:variant>
        <vt:i4>146</vt:i4>
      </vt:variant>
      <vt:variant>
        <vt:i4>0</vt:i4>
      </vt:variant>
      <vt:variant>
        <vt:i4>5</vt:i4>
      </vt:variant>
      <vt:variant>
        <vt:lpwstr/>
      </vt:variant>
      <vt:variant>
        <vt:lpwstr>_Toc444304140</vt:lpwstr>
      </vt:variant>
      <vt:variant>
        <vt:i4>1507336</vt:i4>
      </vt:variant>
      <vt:variant>
        <vt:i4>140</vt:i4>
      </vt:variant>
      <vt:variant>
        <vt:i4>0</vt:i4>
      </vt:variant>
      <vt:variant>
        <vt:i4>5</vt:i4>
      </vt:variant>
      <vt:variant>
        <vt:lpwstr/>
      </vt:variant>
      <vt:variant>
        <vt:lpwstr>_Toc444304139</vt:lpwstr>
      </vt:variant>
      <vt:variant>
        <vt:i4>1507337</vt:i4>
      </vt:variant>
      <vt:variant>
        <vt:i4>134</vt:i4>
      </vt:variant>
      <vt:variant>
        <vt:i4>0</vt:i4>
      </vt:variant>
      <vt:variant>
        <vt:i4>5</vt:i4>
      </vt:variant>
      <vt:variant>
        <vt:lpwstr/>
      </vt:variant>
      <vt:variant>
        <vt:lpwstr>_Toc444304138</vt:lpwstr>
      </vt:variant>
      <vt:variant>
        <vt:i4>1507334</vt:i4>
      </vt:variant>
      <vt:variant>
        <vt:i4>128</vt:i4>
      </vt:variant>
      <vt:variant>
        <vt:i4>0</vt:i4>
      </vt:variant>
      <vt:variant>
        <vt:i4>5</vt:i4>
      </vt:variant>
      <vt:variant>
        <vt:lpwstr/>
      </vt:variant>
      <vt:variant>
        <vt:lpwstr>_Toc444304137</vt:lpwstr>
      </vt:variant>
      <vt:variant>
        <vt:i4>1507335</vt:i4>
      </vt:variant>
      <vt:variant>
        <vt:i4>122</vt:i4>
      </vt:variant>
      <vt:variant>
        <vt:i4>0</vt:i4>
      </vt:variant>
      <vt:variant>
        <vt:i4>5</vt:i4>
      </vt:variant>
      <vt:variant>
        <vt:lpwstr/>
      </vt:variant>
      <vt:variant>
        <vt:lpwstr>_Toc444304136</vt:lpwstr>
      </vt:variant>
      <vt:variant>
        <vt:i4>1507332</vt:i4>
      </vt:variant>
      <vt:variant>
        <vt:i4>116</vt:i4>
      </vt:variant>
      <vt:variant>
        <vt:i4>0</vt:i4>
      </vt:variant>
      <vt:variant>
        <vt:i4>5</vt:i4>
      </vt:variant>
      <vt:variant>
        <vt:lpwstr/>
      </vt:variant>
      <vt:variant>
        <vt:lpwstr>_Toc444304135</vt:lpwstr>
      </vt:variant>
      <vt:variant>
        <vt:i4>1507333</vt:i4>
      </vt:variant>
      <vt:variant>
        <vt:i4>110</vt:i4>
      </vt:variant>
      <vt:variant>
        <vt:i4>0</vt:i4>
      </vt:variant>
      <vt:variant>
        <vt:i4>5</vt:i4>
      </vt:variant>
      <vt:variant>
        <vt:lpwstr/>
      </vt:variant>
      <vt:variant>
        <vt:lpwstr>_Toc444304134</vt:lpwstr>
      </vt:variant>
      <vt:variant>
        <vt:i4>1507330</vt:i4>
      </vt:variant>
      <vt:variant>
        <vt:i4>104</vt:i4>
      </vt:variant>
      <vt:variant>
        <vt:i4>0</vt:i4>
      </vt:variant>
      <vt:variant>
        <vt:i4>5</vt:i4>
      </vt:variant>
      <vt:variant>
        <vt:lpwstr/>
      </vt:variant>
      <vt:variant>
        <vt:lpwstr>_Toc444304133</vt:lpwstr>
      </vt:variant>
      <vt:variant>
        <vt:i4>1507331</vt:i4>
      </vt:variant>
      <vt:variant>
        <vt:i4>98</vt:i4>
      </vt:variant>
      <vt:variant>
        <vt:i4>0</vt:i4>
      </vt:variant>
      <vt:variant>
        <vt:i4>5</vt:i4>
      </vt:variant>
      <vt:variant>
        <vt:lpwstr/>
      </vt:variant>
      <vt:variant>
        <vt:lpwstr>_Toc444304132</vt:lpwstr>
      </vt:variant>
      <vt:variant>
        <vt:i4>1507328</vt:i4>
      </vt:variant>
      <vt:variant>
        <vt:i4>92</vt:i4>
      </vt:variant>
      <vt:variant>
        <vt:i4>0</vt:i4>
      </vt:variant>
      <vt:variant>
        <vt:i4>5</vt:i4>
      </vt:variant>
      <vt:variant>
        <vt:lpwstr/>
      </vt:variant>
      <vt:variant>
        <vt:lpwstr>_Toc444304131</vt:lpwstr>
      </vt:variant>
      <vt:variant>
        <vt:i4>1507329</vt:i4>
      </vt:variant>
      <vt:variant>
        <vt:i4>86</vt:i4>
      </vt:variant>
      <vt:variant>
        <vt:i4>0</vt:i4>
      </vt:variant>
      <vt:variant>
        <vt:i4>5</vt:i4>
      </vt:variant>
      <vt:variant>
        <vt:lpwstr/>
      </vt:variant>
      <vt:variant>
        <vt:lpwstr>_Toc444304130</vt:lpwstr>
      </vt:variant>
      <vt:variant>
        <vt:i4>1441800</vt:i4>
      </vt:variant>
      <vt:variant>
        <vt:i4>80</vt:i4>
      </vt:variant>
      <vt:variant>
        <vt:i4>0</vt:i4>
      </vt:variant>
      <vt:variant>
        <vt:i4>5</vt:i4>
      </vt:variant>
      <vt:variant>
        <vt:lpwstr/>
      </vt:variant>
      <vt:variant>
        <vt:lpwstr>_Toc444304129</vt:lpwstr>
      </vt:variant>
      <vt:variant>
        <vt:i4>1441801</vt:i4>
      </vt:variant>
      <vt:variant>
        <vt:i4>74</vt:i4>
      </vt:variant>
      <vt:variant>
        <vt:i4>0</vt:i4>
      </vt:variant>
      <vt:variant>
        <vt:i4>5</vt:i4>
      </vt:variant>
      <vt:variant>
        <vt:lpwstr/>
      </vt:variant>
      <vt:variant>
        <vt:lpwstr>_Toc444304128</vt:lpwstr>
      </vt:variant>
      <vt:variant>
        <vt:i4>1441798</vt:i4>
      </vt:variant>
      <vt:variant>
        <vt:i4>68</vt:i4>
      </vt:variant>
      <vt:variant>
        <vt:i4>0</vt:i4>
      </vt:variant>
      <vt:variant>
        <vt:i4>5</vt:i4>
      </vt:variant>
      <vt:variant>
        <vt:lpwstr/>
      </vt:variant>
      <vt:variant>
        <vt:lpwstr>_Toc444304127</vt:lpwstr>
      </vt:variant>
      <vt:variant>
        <vt:i4>1441799</vt:i4>
      </vt:variant>
      <vt:variant>
        <vt:i4>62</vt:i4>
      </vt:variant>
      <vt:variant>
        <vt:i4>0</vt:i4>
      </vt:variant>
      <vt:variant>
        <vt:i4>5</vt:i4>
      </vt:variant>
      <vt:variant>
        <vt:lpwstr/>
      </vt:variant>
      <vt:variant>
        <vt:lpwstr>_Toc444304126</vt:lpwstr>
      </vt:variant>
      <vt:variant>
        <vt:i4>1441796</vt:i4>
      </vt:variant>
      <vt:variant>
        <vt:i4>56</vt:i4>
      </vt:variant>
      <vt:variant>
        <vt:i4>0</vt:i4>
      </vt:variant>
      <vt:variant>
        <vt:i4>5</vt:i4>
      </vt:variant>
      <vt:variant>
        <vt:lpwstr/>
      </vt:variant>
      <vt:variant>
        <vt:lpwstr>_Toc444304125</vt:lpwstr>
      </vt:variant>
      <vt:variant>
        <vt:i4>1441797</vt:i4>
      </vt:variant>
      <vt:variant>
        <vt:i4>50</vt:i4>
      </vt:variant>
      <vt:variant>
        <vt:i4>0</vt:i4>
      </vt:variant>
      <vt:variant>
        <vt:i4>5</vt:i4>
      </vt:variant>
      <vt:variant>
        <vt:lpwstr/>
      </vt:variant>
      <vt:variant>
        <vt:lpwstr>_Toc444304124</vt:lpwstr>
      </vt:variant>
      <vt:variant>
        <vt:i4>1441794</vt:i4>
      </vt:variant>
      <vt:variant>
        <vt:i4>44</vt:i4>
      </vt:variant>
      <vt:variant>
        <vt:i4>0</vt:i4>
      </vt:variant>
      <vt:variant>
        <vt:i4>5</vt:i4>
      </vt:variant>
      <vt:variant>
        <vt:lpwstr/>
      </vt:variant>
      <vt:variant>
        <vt:lpwstr>_Toc444304123</vt:lpwstr>
      </vt:variant>
      <vt:variant>
        <vt:i4>1441795</vt:i4>
      </vt:variant>
      <vt:variant>
        <vt:i4>38</vt:i4>
      </vt:variant>
      <vt:variant>
        <vt:i4>0</vt:i4>
      </vt:variant>
      <vt:variant>
        <vt:i4>5</vt:i4>
      </vt:variant>
      <vt:variant>
        <vt:lpwstr/>
      </vt:variant>
      <vt:variant>
        <vt:lpwstr>_Toc444304122</vt:lpwstr>
      </vt:variant>
      <vt:variant>
        <vt:i4>1441792</vt:i4>
      </vt:variant>
      <vt:variant>
        <vt:i4>32</vt:i4>
      </vt:variant>
      <vt:variant>
        <vt:i4>0</vt:i4>
      </vt:variant>
      <vt:variant>
        <vt:i4>5</vt:i4>
      </vt:variant>
      <vt:variant>
        <vt:lpwstr/>
      </vt:variant>
      <vt:variant>
        <vt:lpwstr>_Toc444304121</vt:lpwstr>
      </vt:variant>
      <vt:variant>
        <vt:i4>1441793</vt:i4>
      </vt:variant>
      <vt:variant>
        <vt:i4>26</vt:i4>
      </vt:variant>
      <vt:variant>
        <vt:i4>0</vt:i4>
      </vt:variant>
      <vt:variant>
        <vt:i4>5</vt:i4>
      </vt:variant>
      <vt:variant>
        <vt:lpwstr/>
      </vt:variant>
      <vt:variant>
        <vt:lpwstr>_Toc444304120</vt:lpwstr>
      </vt:variant>
      <vt:variant>
        <vt:i4>1376264</vt:i4>
      </vt:variant>
      <vt:variant>
        <vt:i4>20</vt:i4>
      </vt:variant>
      <vt:variant>
        <vt:i4>0</vt:i4>
      </vt:variant>
      <vt:variant>
        <vt:i4>5</vt:i4>
      </vt:variant>
      <vt:variant>
        <vt:lpwstr/>
      </vt:variant>
      <vt:variant>
        <vt:lpwstr>_Toc444304119</vt:lpwstr>
      </vt:variant>
      <vt:variant>
        <vt:i4>1376265</vt:i4>
      </vt:variant>
      <vt:variant>
        <vt:i4>14</vt:i4>
      </vt:variant>
      <vt:variant>
        <vt:i4>0</vt:i4>
      </vt:variant>
      <vt:variant>
        <vt:i4>5</vt:i4>
      </vt:variant>
      <vt:variant>
        <vt:lpwstr/>
      </vt:variant>
      <vt:variant>
        <vt:lpwstr>_Toc444304118</vt:lpwstr>
      </vt:variant>
      <vt:variant>
        <vt:i4>1376262</vt:i4>
      </vt:variant>
      <vt:variant>
        <vt:i4>8</vt:i4>
      </vt:variant>
      <vt:variant>
        <vt:i4>0</vt:i4>
      </vt:variant>
      <vt:variant>
        <vt:i4>5</vt:i4>
      </vt:variant>
      <vt:variant>
        <vt:lpwstr/>
      </vt:variant>
      <vt:variant>
        <vt:lpwstr>_Toc444304117</vt:lpwstr>
      </vt:variant>
      <vt:variant>
        <vt:i4>1376263</vt:i4>
      </vt:variant>
      <vt:variant>
        <vt:i4>2</vt:i4>
      </vt:variant>
      <vt:variant>
        <vt:i4>0</vt:i4>
      </vt:variant>
      <vt:variant>
        <vt:i4>5</vt:i4>
      </vt:variant>
      <vt:variant>
        <vt:lpwstr/>
      </vt:variant>
      <vt:variant>
        <vt:lpwstr>_Toc444304116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Series H Supplement 15 (01/2017) Conversion and coding practices for HDR/ WCG Y'CbCr 4:2:0 video with PQ transfer characteristics</dc:title>
  <dc:subject>SERIES H: AUDIOVISUAL AND MULTIMEDIA SYSTEMS -</dc:subject>
  <dc:creator>ITU-T Study Group 16</dc:creator>
  <cp:keywords>.Series H,,Series H</cp:keywords>
  <dc:description>Gachetc, 10/04/2017, ITU51007784</dc:description>
  <cp:lastModifiedBy>Husak, Walt</cp:lastModifiedBy>
  <cp:revision>3</cp:revision>
  <cp:lastPrinted>2017-04-10T13:58:00Z</cp:lastPrinted>
  <dcterms:created xsi:type="dcterms:W3CDTF">2022-04-19T21:36:00Z</dcterms:created>
  <dcterms:modified xsi:type="dcterms:W3CDTF">2022-04-19T22:14:00Z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0x010100D089D8AEFAC1A247B7216C0DD884D876</vt:lpwstr>
  </property>
  <property fmtid="{D5CDD505-2E9C-101B-9397-08002B2CF9AE}" pid="3" name="docnum">
    <vt:lpwstr>Series H Supplement 15</vt:lpwstr>
  </property>
  <property fmtid="{D5CDD505-2E9C-101B-9397-08002B2CF9AE}" pid="4" name="doctitle2">
    <vt:lpwstr>SERIES H: AUDIOVISUAL AND MULTIMEDIA SYSTEMS</vt:lpwstr>
  </property>
  <property fmtid="{D5CDD505-2E9C-101B-9397-08002B2CF9AE}" pid="5" name="doctitle">
    <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10 April 2017</vt:lpwstr>
  </property>
</Properties>
</file>