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48C745D" w:rsidR="008A4B4C" w:rsidRPr="00A5476A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5476A">
              <w:rPr>
                <w:lang w:val="en-CA"/>
              </w:rPr>
              <w:t>Document</w:t>
            </w:r>
            <w:r w:rsidR="006C5D39" w:rsidRPr="00A5476A">
              <w:rPr>
                <w:lang w:val="en-CA"/>
              </w:rPr>
              <w:t xml:space="preserve">: </w:t>
            </w:r>
            <w:r w:rsidR="009D7CE6" w:rsidRPr="00A5476A">
              <w:rPr>
                <w:lang w:val="en-CA"/>
              </w:rPr>
              <w:t>JVET</w:t>
            </w:r>
            <w:r w:rsidRPr="00A5476A">
              <w:rPr>
                <w:lang w:val="en-CA"/>
              </w:rPr>
              <w:t>-</w:t>
            </w:r>
            <w:r w:rsidR="00AB4721" w:rsidRPr="00A5476A">
              <w:rPr>
                <w:lang w:val="en-CA"/>
              </w:rPr>
              <w:t>Y</w:t>
            </w:r>
            <w:r w:rsidR="00F052A9" w:rsidRPr="00A5476A">
              <w:rPr>
                <w:lang w:val="en-CA"/>
              </w:rPr>
              <w:t>0</w:t>
            </w:r>
            <w:r w:rsidR="00A5476A" w:rsidRPr="00A5476A">
              <w:rPr>
                <w:lang w:val="en-CA"/>
              </w:rPr>
              <w:t>114-v</w:t>
            </w:r>
            <w:r w:rsidR="00A84C71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B04574" w:rsidR="00E61DAC" w:rsidRPr="005B217D" w:rsidRDefault="00C56A4E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_Hlk92293261"/>
            <w:r w:rsidRPr="00C56A4E">
              <w:rPr>
                <w:b/>
                <w:szCs w:val="22"/>
                <w:lang w:val="en-CA"/>
              </w:rPr>
              <w:t>Non-EE2: Dependent quantization with 4 states for chroma components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9AE3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6539F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2A41C4" w14:textId="1732532A" w:rsidR="004F5DED" w:rsidRPr="00515E49" w:rsidRDefault="0079159B">
            <w:pPr>
              <w:spacing w:before="60" w:after="60"/>
              <w:rPr>
                <w:szCs w:val="22"/>
                <w:lang w:val="fr-FR"/>
              </w:rPr>
            </w:pPr>
            <w:r w:rsidRPr="00515E49">
              <w:rPr>
                <w:szCs w:val="22"/>
                <w:lang w:val="fr-FR"/>
              </w:rPr>
              <w:t xml:space="preserve">Ya Chen, </w:t>
            </w:r>
            <w:r w:rsidRPr="00515E49">
              <w:rPr>
                <w:szCs w:val="22"/>
                <w:lang w:val="fr-FR"/>
              </w:rPr>
              <w:br/>
            </w:r>
            <w:r w:rsidR="00C000D6" w:rsidRPr="00515E49">
              <w:rPr>
                <w:szCs w:val="22"/>
                <w:lang w:val="fr-FR"/>
              </w:rPr>
              <w:t>Edouard Francoi</w:t>
            </w:r>
            <w:r w:rsidRPr="00515E49">
              <w:rPr>
                <w:szCs w:val="22"/>
                <w:lang w:val="fr-FR"/>
              </w:rPr>
              <w:t>s</w:t>
            </w:r>
            <w:r w:rsidR="000B1FC3" w:rsidRPr="00515E49">
              <w:rPr>
                <w:szCs w:val="22"/>
                <w:lang w:val="fr-FR"/>
              </w:rPr>
              <w:t>,</w:t>
            </w:r>
          </w:p>
          <w:p w14:paraId="00AD3852" w14:textId="021DDDD6" w:rsidR="003F6A27" w:rsidRPr="00A433A1" w:rsidRDefault="003F6A27">
            <w:pPr>
              <w:spacing w:before="60" w:after="60"/>
              <w:rPr>
                <w:szCs w:val="22"/>
                <w:lang w:val="fr-FR"/>
              </w:rPr>
            </w:pPr>
            <w:r w:rsidRPr="00A433A1">
              <w:rPr>
                <w:szCs w:val="22"/>
                <w:lang w:val="fr-FR"/>
              </w:rPr>
              <w:t>Franck Galpin,</w:t>
            </w:r>
          </w:p>
          <w:p w14:paraId="514A355F" w14:textId="70693751" w:rsidR="000B1FC3" w:rsidRPr="00A433A1" w:rsidRDefault="00A433A1">
            <w:pPr>
              <w:spacing w:before="60" w:after="60"/>
              <w:rPr>
                <w:szCs w:val="22"/>
                <w:lang w:val="fr-FR"/>
              </w:rPr>
            </w:pPr>
            <w:r w:rsidRPr="00A433A1">
              <w:rPr>
                <w:szCs w:val="22"/>
                <w:lang w:val="fr-FR"/>
              </w:rPr>
              <w:t xml:space="preserve">Philippe De </w:t>
            </w:r>
            <w:r>
              <w:rPr>
                <w:szCs w:val="22"/>
                <w:lang w:val="fr-FR"/>
              </w:rPr>
              <w:t>L</w:t>
            </w:r>
            <w:r w:rsidRPr="00A433A1">
              <w:rPr>
                <w:szCs w:val="22"/>
                <w:lang w:val="fr-FR"/>
              </w:rPr>
              <w:t>agrange</w:t>
            </w:r>
          </w:p>
          <w:p w14:paraId="49D81240" w14:textId="4C3024F4" w:rsidR="00E61DAC" w:rsidRPr="00A433A1" w:rsidRDefault="00E61DAC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433A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630310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952A5" w:rsidRPr="005B217D">
              <w:rPr>
                <w:szCs w:val="22"/>
                <w:lang w:val="en-CA"/>
              </w:rPr>
              <w:t>[phone contact number]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9159B" w:rsidRPr="00DB6C11">
                <w:rPr>
                  <w:rStyle w:val="Hyperlink"/>
                </w:rPr>
                <w:t>ya.chen@interdigital.com</w:t>
              </w:r>
            </w:hyperlink>
            <w:r w:rsidR="000B1FC3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5550B2" w:rsidR="00E61DAC" w:rsidRPr="005B217D" w:rsidRDefault="00A946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</w:t>
            </w:r>
            <w:r w:rsidR="006B7C9C">
              <w:rPr>
                <w:szCs w:val="22"/>
                <w:lang w:val="en-CA"/>
              </w:rPr>
              <w:t>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7EBB07" w14:textId="563AEB00" w:rsidR="00722440" w:rsidRDefault="007525B3" w:rsidP="007525B3">
      <w:pPr>
        <w:rPr>
          <w:lang w:val="en-CA"/>
        </w:rPr>
      </w:pPr>
      <w:r w:rsidRPr="004273C8">
        <w:rPr>
          <w:lang w:val="en-CA"/>
        </w:rPr>
        <w:t xml:space="preserve">This </w:t>
      </w:r>
      <w:r>
        <w:rPr>
          <w:lang w:val="en-CA"/>
        </w:rPr>
        <w:t xml:space="preserve">contribution proposes to </w:t>
      </w:r>
      <w:r w:rsidR="00515E49">
        <w:rPr>
          <w:lang w:val="en-CA"/>
        </w:rPr>
        <w:t>apply</w:t>
      </w:r>
      <w:r>
        <w:rPr>
          <w:lang w:val="en-CA"/>
        </w:rPr>
        <w:t xml:space="preserve"> dependent quantization with </w:t>
      </w:r>
      <w:r w:rsidR="001F6007">
        <w:rPr>
          <w:lang w:val="en-CA"/>
        </w:rPr>
        <w:t>4</w:t>
      </w:r>
      <w:r>
        <w:rPr>
          <w:lang w:val="en-CA"/>
        </w:rPr>
        <w:t xml:space="preserve"> states </w:t>
      </w:r>
      <w:r w:rsidR="001F6007">
        <w:rPr>
          <w:lang w:val="en-CA"/>
        </w:rPr>
        <w:t xml:space="preserve">for chroma components </w:t>
      </w:r>
      <w:r>
        <w:rPr>
          <w:lang w:val="en-CA"/>
        </w:rPr>
        <w:t xml:space="preserve">in </w:t>
      </w:r>
      <w:r w:rsidR="0092258E">
        <w:rPr>
          <w:lang w:val="en-CA"/>
        </w:rPr>
        <w:t>stead of</w:t>
      </w:r>
      <w:r w:rsidR="00D37D98">
        <w:rPr>
          <w:lang w:val="en-CA"/>
        </w:rPr>
        <w:t xml:space="preserve"> using</w:t>
      </w:r>
      <w:r w:rsidR="0092258E">
        <w:rPr>
          <w:lang w:val="en-CA"/>
        </w:rPr>
        <w:t xml:space="preserve"> </w:t>
      </w:r>
      <w:r>
        <w:rPr>
          <w:lang w:val="en-CA"/>
        </w:rPr>
        <w:t xml:space="preserve">the current dependent quantization with </w:t>
      </w:r>
      <w:r w:rsidR="00D37D98">
        <w:rPr>
          <w:lang w:val="en-CA"/>
        </w:rPr>
        <w:t>8</w:t>
      </w:r>
      <w:r>
        <w:rPr>
          <w:lang w:val="en-CA"/>
        </w:rPr>
        <w:t xml:space="preserve"> states</w:t>
      </w:r>
      <w:r w:rsidR="00F20682">
        <w:rPr>
          <w:lang w:val="en-CA"/>
        </w:rPr>
        <w:t xml:space="preserve"> in ECM-3.1</w:t>
      </w:r>
      <w:r w:rsidR="00515E49">
        <w:rPr>
          <w:lang w:val="en-CA"/>
        </w:rPr>
        <w:t>, keeping luma component using dependent quantization with 8 states</w:t>
      </w:r>
      <w:r>
        <w:rPr>
          <w:lang w:val="en-CA"/>
        </w:rPr>
        <w:t xml:space="preserve">. </w:t>
      </w:r>
      <w:r w:rsidR="00DE45AF">
        <w:rPr>
          <w:lang w:val="en-CA"/>
        </w:rPr>
        <w:t xml:space="preserve">It aims </w:t>
      </w:r>
      <w:r w:rsidR="003C58D1">
        <w:rPr>
          <w:lang w:val="en-CA"/>
        </w:rPr>
        <w:t xml:space="preserve">to reduce </w:t>
      </w:r>
      <w:r w:rsidR="00DE45AF">
        <w:rPr>
          <w:lang w:val="en-CA"/>
        </w:rPr>
        <w:t xml:space="preserve">the implementation complexity for the </w:t>
      </w:r>
      <w:r w:rsidR="003C58D1">
        <w:rPr>
          <w:lang w:val="en-CA"/>
        </w:rPr>
        <w:t>en</w:t>
      </w:r>
      <w:r w:rsidR="00DE45AF">
        <w:rPr>
          <w:lang w:val="en-CA"/>
        </w:rPr>
        <w:t>coder</w:t>
      </w:r>
      <w:r w:rsidR="003C58D1">
        <w:rPr>
          <w:lang w:val="en-CA"/>
        </w:rPr>
        <w:t>.</w:t>
      </w:r>
    </w:p>
    <w:p w14:paraId="0E14185D" w14:textId="45D24AEC" w:rsidR="007525B3" w:rsidRDefault="007525B3" w:rsidP="007525B3">
      <w:pPr>
        <w:rPr>
          <w:lang w:val="en-CA"/>
        </w:rPr>
      </w:pPr>
      <w:r>
        <w:rPr>
          <w:lang w:val="en-CA"/>
        </w:rPr>
        <w:t xml:space="preserve">The following average results are reported for dependent quantization with </w:t>
      </w:r>
      <w:r w:rsidR="009809D3">
        <w:rPr>
          <w:lang w:val="en-CA"/>
        </w:rPr>
        <w:t>4</w:t>
      </w:r>
      <w:r>
        <w:rPr>
          <w:lang w:val="en-CA"/>
        </w:rPr>
        <w:t xml:space="preserve"> states </w:t>
      </w:r>
      <w:r w:rsidR="00220189">
        <w:rPr>
          <w:lang w:val="en-CA"/>
        </w:rPr>
        <w:t xml:space="preserve">for chroma components </w:t>
      </w:r>
      <w:r>
        <w:rPr>
          <w:lang w:val="en-CA"/>
        </w:rPr>
        <w:t xml:space="preserve">relative to </w:t>
      </w:r>
      <w:r w:rsidR="00566F20">
        <w:rPr>
          <w:lang w:val="en-CA"/>
        </w:rPr>
        <w:t>ECM-3.1</w:t>
      </w:r>
      <w:r>
        <w:rPr>
          <w:lang w:val="en-CA"/>
        </w:rPr>
        <w:t xml:space="preserve"> (dependent quantization with </w:t>
      </w:r>
      <w:r w:rsidR="002A19A0">
        <w:rPr>
          <w:lang w:val="en-CA"/>
        </w:rPr>
        <w:t>8</w:t>
      </w:r>
      <w:r>
        <w:rPr>
          <w:lang w:val="en-CA"/>
        </w:rPr>
        <w:t xml:space="preserve"> states</w:t>
      </w:r>
      <w:r w:rsidR="00220189">
        <w:rPr>
          <w:lang w:val="en-CA"/>
        </w:rPr>
        <w:t xml:space="preserve"> for chroma components</w:t>
      </w:r>
      <w:r>
        <w:rPr>
          <w:lang w:val="en-CA"/>
        </w:rPr>
        <w:t>) under common test conditions:</w:t>
      </w:r>
    </w:p>
    <w:p w14:paraId="2427C621" w14:textId="69C3B2AD" w:rsidR="007525B3" w:rsidRPr="0045462A" w:rsidRDefault="007525B3" w:rsidP="009234A5">
      <w:pPr>
        <w:rPr>
          <w:lang w:val="en-CA"/>
        </w:rPr>
      </w:pPr>
      <w:r>
        <w:rPr>
          <w:lang w:val="en-CA"/>
        </w:rPr>
        <w:tab/>
        <w:t>AI:</w:t>
      </w:r>
      <w:proofErr w:type="gramStart"/>
      <w:r>
        <w:rPr>
          <w:lang w:val="en-CA"/>
        </w:rPr>
        <w:tab/>
      </w:r>
      <w:r w:rsidR="00515E49">
        <w:rPr>
          <w:lang w:val="en-CA"/>
        </w:rPr>
        <w:t xml:space="preserve">  </w:t>
      </w:r>
      <w:r w:rsidR="003D5237">
        <w:rPr>
          <w:lang w:val="en-CA"/>
        </w:rPr>
        <w:t>0</w:t>
      </w:r>
      <w:r>
        <w:rPr>
          <w:lang w:val="en-CA"/>
        </w:rPr>
        <w:t>.</w:t>
      </w:r>
      <w:r w:rsidR="003D5237">
        <w:rPr>
          <w:lang w:val="en-CA"/>
        </w:rPr>
        <w:t>03</w:t>
      </w:r>
      <w:proofErr w:type="gramEnd"/>
      <w:r>
        <w:rPr>
          <w:lang w:val="en-CA"/>
        </w:rPr>
        <w:t xml:space="preserve">%,  </w:t>
      </w:r>
      <w:r w:rsidR="003D5237">
        <w:rPr>
          <w:lang w:val="en-CA"/>
        </w:rPr>
        <w:t>-0</w:t>
      </w:r>
      <w:r w:rsidR="00925463">
        <w:rPr>
          <w:lang w:val="en-CA"/>
        </w:rPr>
        <w:t>.</w:t>
      </w:r>
      <w:r w:rsidR="003D5237">
        <w:rPr>
          <w:lang w:val="en-CA"/>
        </w:rPr>
        <w:t>12</w:t>
      </w:r>
      <w:r>
        <w:rPr>
          <w:lang w:val="en-CA"/>
        </w:rPr>
        <w:t xml:space="preserve">%,  </w:t>
      </w:r>
      <w:r w:rsidR="003D5237">
        <w:rPr>
          <w:lang w:val="en-CA"/>
        </w:rPr>
        <w:t>-0</w:t>
      </w:r>
      <w:r w:rsidR="005B68F9">
        <w:rPr>
          <w:lang w:val="en-CA"/>
        </w:rPr>
        <w:t>.</w:t>
      </w:r>
      <w:r w:rsidR="003D5237">
        <w:rPr>
          <w:lang w:val="en-CA"/>
        </w:rPr>
        <w:t>11</w:t>
      </w:r>
      <w:r>
        <w:rPr>
          <w:lang w:val="en-CA"/>
        </w:rPr>
        <w:t xml:space="preserve">%  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, Cr)  at </w:t>
      </w:r>
      <w:r w:rsidR="00515E49">
        <w:rPr>
          <w:lang w:val="en-CA"/>
        </w:rPr>
        <w:t xml:space="preserve"> 98</w:t>
      </w:r>
      <w:r>
        <w:rPr>
          <w:lang w:val="en-CA"/>
        </w:rPr>
        <w:t xml:space="preserve">% encoding time and </w:t>
      </w:r>
      <w:r w:rsidR="00515E49">
        <w:rPr>
          <w:lang w:val="en-CA"/>
        </w:rPr>
        <w:t>100</w:t>
      </w:r>
      <w:r>
        <w:rPr>
          <w:lang w:val="en-CA"/>
        </w:rPr>
        <w:t>% decoding time;</w:t>
      </w:r>
      <w:r>
        <w:rPr>
          <w:lang w:val="en-CA"/>
        </w:rPr>
        <w:br/>
      </w:r>
      <w:r>
        <w:rPr>
          <w:lang w:val="en-CA"/>
        </w:rPr>
        <w:tab/>
      </w:r>
      <w:r w:rsidRPr="0065596C">
        <w:rPr>
          <w:lang w:val="en-CA"/>
        </w:rPr>
        <w:t>RA:</w:t>
      </w:r>
      <w:r w:rsidR="0084269D" w:rsidRPr="0065596C">
        <w:rPr>
          <w:lang w:val="en-CA"/>
        </w:rPr>
        <w:t xml:space="preserve"> </w:t>
      </w:r>
      <w:r w:rsidR="00515E49" w:rsidRPr="0065596C">
        <w:rPr>
          <w:lang w:val="en-CA"/>
        </w:rPr>
        <w:t xml:space="preserve"> </w:t>
      </w:r>
      <w:r w:rsidR="00A84C71" w:rsidRPr="0065596C">
        <w:rPr>
          <w:lang w:val="en-CA"/>
        </w:rPr>
        <w:t>0</w:t>
      </w:r>
      <w:r w:rsidR="005B68F9" w:rsidRPr="0065596C">
        <w:rPr>
          <w:lang w:val="en-CA"/>
        </w:rPr>
        <w:t>.</w:t>
      </w:r>
      <w:r w:rsidR="00A84C71" w:rsidRPr="0065596C">
        <w:rPr>
          <w:lang w:val="en-CA"/>
        </w:rPr>
        <w:t>02</w:t>
      </w:r>
      <w:r w:rsidRPr="0065596C">
        <w:rPr>
          <w:lang w:val="en-CA"/>
        </w:rPr>
        <w:t xml:space="preserve">%,  </w:t>
      </w:r>
      <w:r w:rsidR="00A84C71" w:rsidRPr="0065596C">
        <w:rPr>
          <w:lang w:val="en-CA"/>
        </w:rPr>
        <w:t>-0</w:t>
      </w:r>
      <w:r w:rsidR="005B68F9" w:rsidRPr="0065596C">
        <w:rPr>
          <w:lang w:val="en-CA"/>
        </w:rPr>
        <w:t>.</w:t>
      </w:r>
      <w:r w:rsidR="00A84C71" w:rsidRPr="0065596C">
        <w:rPr>
          <w:lang w:val="en-CA"/>
        </w:rPr>
        <w:t>09</w:t>
      </w:r>
      <w:r w:rsidRPr="0065596C">
        <w:rPr>
          <w:lang w:val="en-CA"/>
        </w:rPr>
        <w:t xml:space="preserve">%,  </w:t>
      </w:r>
      <w:r w:rsidR="00A84C71" w:rsidRPr="0065596C">
        <w:rPr>
          <w:lang w:val="en-CA"/>
        </w:rPr>
        <w:t>-0.09</w:t>
      </w:r>
      <w:r w:rsidRPr="0065596C">
        <w:rPr>
          <w:lang w:val="en-CA"/>
        </w:rPr>
        <w:t xml:space="preserve">%  (Y, </w:t>
      </w:r>
      <w:proofErr w:type="spellStart"/>
      <w:r w:rsidRPr="0065596C">
        <w:rPr>
          <w:lang w:val="en-CA"/>
        </w:rPr>
        <w:t>Cb</w:t>
      </w:r>
      <w:proofErr w:type="spellEnd"/>
      <w:r w:rsidRPr="0065596C">
        <w:rPr>
          <w:lang w:val="en-CA"/>
        </w:rPr>
        <w:t xml:space="preserve">, Cr) </w:t>
      </w:r>
      <w:r w:rsidR="00A5476A" w:rsidRPr="0065596C">
        <w:rPr>
          <w:lang w:val="en-CA"/>
        </w:rPr>
        <w:t xml:space="preserve"> </w:t>
      </w:r>
      <w:r w:rsidRPr="0065596C">
        <w:rPr>
          <w:lang w:val="en-CA"/>
        </w:rPr>
        <w:t xml:space="preserve">at </w:t>
      </w:r>
      <w:r w:rsidR="00A84C71" w:rsidRPr="0065596C">
        <w:rPr>
          <w:lang w:val="en-CA"/>
        </w:rPr>
        <w:t xml:space="preserve"> </w:t>
      </w:r>
      <w:r w:rsidR="00A84C71" w:rsidRPr="0065596C">
        <w:rPr>
          <w:lang w:val="en-CA"/>
        </w:rPr>
        <w:t>9</w:t>
      </w:r>
      <w:r w:rsidR="00A84C71" w:rsidRPr="0065596C">
        <w:rPr>
          <w:lang w:val="en-CA"/>
        </w:rPr>
        <w:t>9</w:t>
      </w:r>
      <w:r w:rsidRPr="0065596C">
        <w:rPr>
          <w:lang w:val="en-CA"/>
        </w:rPr>
        <w:t xml:space="preserve">% encoding time and </w:t>
      </w:r>
      <w:r w:rsidR="00A84C71" w:rsidRPr="0065596C">
        <w:rPr>
          <w:lang w:val="en-CA"/>
        </w:rPr>
        <w:t>100</w:t>
      </w:r>
      <w:r w:rsidRPr="0065596C">
        <w:rPr>
          <w:lang w:val="en-CA"/>
        </w:rPr>
        <w:t>% decoding time;</w:t>
      </w:r>
      <w:r w:rsidRPr="0065596C">
        <w:rPr>
          <w:lang w:val="en-CA"/>
        </w:rPr>
        <w:br/>
      </w:r>
      <w:r w:rsidRPr="0065596C">
        <w:rPr>
          <w:lang w:val="en-CA"/>
        </w:rPr>
        <w:tab/>
        <w:t>LB:</w:t>
      </w:r>
      <w:r w:rsidRPr="0065596C">
        <w:rPr>
          <w:lang w:val="en-CA"/>
        </w:rPr>
        <w:tab/>
      </w:r>
      <w:r w:rsidR="00515E49" w:rsidRPr="0065596C">
        <w:rPr>
          <w:lang w:val="en-CA"/>
        </w:rPr>
        <w:t xml:space="preserve">  </w:t>
      </w:r>
      <w:r w:rsidR="00A84C71" w:rsidRPr="0065596C">
        <w:rPr>
          <w:lang w:val="en-CA"/>
        </w:rPr>
        <w:t>0</w:t>
      </w:r>
      <w:r w:rsidR="005B68F9" w:rsidRPr="0065596C">
        <w:rPr>
          <w:lang w:val="en-CA"/>
        </w:rPr>
        <w:t>.</w:t>
      </w:r>
      <w:r w:rsidR="00A84C71" w:rsidRPr="0065596C">
        <w:rPr>
          <w:lang w:val="en-CA"/>
        </w:rPr>
        <w:t>00</w:t>
      </w:r>
      <w:r w:rsidR="00A84C71" w:rsidRPr="0065596C">
        <w:rPr>
          <w:lang w:val="en-CA"/>
        </w:rPr>
        <w:t>%</w:t>
      </w:r>
      <w:r w:rsidR="00A84C71" w:rsidRPr="0065596C">
        <w:rPr>
          <w:lang w:val="en-CA"/>
        </w:rPr>
        <w:t>,</w:t>
      </w:r>
      <w:r w:rsidR="00A84C71" w:rsidRPr="0065596C">
        <w:rPr>
          <w:lang w:val="en-CA"/>
        </w:rPr>
        <w:t xml:space="preserve">  </w:t>
      </w:r>
      <w:r w:rsidR="00A84C71" w:rsidRPr="0065596C">
        <w:rPr>
          <w:lang w:val="en-CA"/>
        </w:rPr>
        <w:t>-</w:t>
      </w:r>
      <w:r w:rsidR="00A84C71" w:rsidRPr="0065596C">
        <w:rPr>
          <w:lang w:val="en-CA"/>
        </w:rPr>
        <w:t>0.</w:t>
      </w:r>
      <w:r w:rsidR="00A84C71" w:rsidRPr="0065596C">
        <w:rPr>
          <w:lang w:val="en-CA"/>
        </w:rPr>
        <w:t>23</w:t>
      </w:r>
      <w:r w:rsidR="00A84C71" w:rsidRPr="0065596C">
        <w:rPr>
          <w:lang w:val="en-CA"/>
        </w:rPr>
        <w:t>%,  -0.</w:t>
      </w:r>
      <w:r w:rsidR="0065596C" w:rsidRPr="0065596C">
        <w:rPr>
          <w:lang w:val="en-CA"/>
        </w:rPr>
        <w:t>23</w:t>
      </w:r>
      <w:r w:rsidRPr="0065596C">
        <w:rPr>
          <w:lang w:val="en-CA"/>
        </w:rPr>
        <w:t xml:space="preserve">%  (Y, </w:t>
      </w:r>
      <w:proofErr w:type="spellStart"/>
      <w:r w:rsidRPr="0065596C">
        <w:rPr>
          <w:lang w:val="en-CA"/>
        </w:rPr>
        <w:t>Cb</w:t>
      </w:r>
      <w:proofErr w:type="spellEnd"/>
      <w:r w:rsidRPr="0065596C">
        <w:rPr>
          <w:lang w:val="en-CA"/>
        </w:rPr>
        <w:t xml:space="preserve">, Cr)  at </w:t>
      </w:r>
      <w:r w:rsidR="00A84C71" w:rsidRPr="0065596C">
        <w:rPr>
          <w:lang w:val="en-CA"/>
        </w:rPr>
        <w:t xml:space="preserve"> 96</w:t>
      </w:r>
      <w:r w:rsidRPr="0065596C">
        <w:rPr>
          <w:lang w:val="en-CA"/>
        </w:rPr>
        <w:t>% encoding time and</w:t>
      </w:r>
      <w:r w:rsidR="005B68F9" w:rsidRPr="0065596C">
        <w:rPr>
          <w:lang w:val="en-CA"/>
        </w:rPr>
        <w:t xml:space="preserve"> </w:t>
      </w:r>
      <w:r w:rsidR="00A84C71" w:rsidRPr="0065596C">
        <w:rPr>
          <w:lang w:val="en-CA"/>
        </w:rPr>
        <w:t>100</w:t>
      </w:r>
      <w:r w:rsidRPr="0065596C">
        <w:rPr>
          <w:lang w:val="en-CA"/>
        </w:rPr>
        <w:t>% decoding</w:t>
      </w:r>
      <w:r>
        <w:rPr>
          <w:lang w:val="en-CA"/>
        </w:rPr>
        <w:t xml:space="preserve"> time</w:t>
      </w:r>
      <w:r w:rsidR="005B68F9">
        <w:rPr>
          <w:lang w:val="en-CA"/>
        </w:rPr>
        <w:t>.</w:t>
      </w:r>
      <w:r>
        <w:rPr>
          <w:lang w:val="en-CA"/>
        </w:rPr>
        <w:br/>
      </w:r>
    </w:p>
    <w:p w14:paraId="059D8131" w14:textId="6DB9E036" w:rsidR="00844794" w:rsidRDefault="00844794" w:rsidP="007C363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4B66488" w14:textId="5480217E" w:rsidR="006A3881" w:rsidRDefault="000319D5" w:rsidP="006A3881">
      <w:pPr>
        <w:spacing w:after="120"/>
        <w:rPr>
          <w:lang w:eastAsia="zh-CN"/>
        </w:rPr>
      </w:pPr>
      <w:r>
        <w:rPr>
          <w:lang w:val="en-CA"/>
        </w:rPr>
        <w:t>De</w:t>
      </w:r>
      <w:r w:rsidR="00220189">
        <w:rPr>
          <w:lang w:eastAsia="zh-CN"/>
        </w:rPr>
        <w:t xml:space="preserve">pendent quantization </w:t>
      </w:r>
      <w:r w:rsidR="0046730A">
        <w:rPr>
          <w:lang w:eastAsia="zh-CN"/>
        </w:rPr>
        <w:t>with 8 states</w:t>
      </w:r>
      <w:r w:rsidR="008022AB">
        <w:rPr>
          <w:lang w:eastAsia="zh-CN"/>
        </w:rPr>
        <w:t>,</w:t>
      </w:r>
      <w:r w:rsidR="0046730A">
        <w:rPr>
          <w:lang w:eastAsia="zh-CN"/>
        </w:rPr>
        <w:t xml:space="preserve"> in addition to the variant of dependent quantization with 4 state</w:t>
      </w:r>
      <w:r w:rsidR="00EE36CC">
        <w:rPr>
          <w:lang w:eastAsia="zh-CN"/>
        </w:rPr>
        <w:t>s</w:t>
      </w:r>
      <w:r w:rsidR="0046730A">
        <w:rPr>
          <w:lang w:eastAsia="zh-CN"/>
        </w:rPr>
        <w:t xml:space="preserve"> </w:t>
      </w:r>
      <w:r>
        <w:rPr>
          <w:lang w:eastAsia="zh-CN"/>
        </w:rPr>
        <w:t>in VVC</w:t>
      </w:r>
      <w:r w:rsidR="008022AB">
        <w:rPr>
          <w:lang w:eastAsia="zh-CN"/>
        </w:rPr>
        <w:t>,</w:t>
      </w:r>
      <w:r>
        <w:rPr>
          <w:lang w:eastAsia="zh-CN"/>
        </w:rPr>
        <w:t xml:space="preserve"> </w:t>
      </w:r>
      <w:r w:rsidR="0046730A">
        <w:rPr>
          <w:lang w:eastAsia="zh-CN"/>
        </w:rPr>
        <w:t xml:space="preserve">is supported </w:t>
      </w:r>
      <w:r w:rsidR="008022AB">
        <w:rPr>
          <w:lang w:eastAsia="zh-CN"/>
        </w:rPr>
        <w:t>and always</w:t>
      </w:r>
      <w:r w:rsidR="0083517A">
        <w:rPr>
          <w:lang w:eastAsia="zh-CN"/>
        </w:rPr>
        <w:t xml:space="preserve"> </w:t>
      </w:r>
      <w:r w:rsidR="00FC79D7">
        <w:rPr>
          <w:lang w:eastAsia="zh-CN"/>
        </w:rPr>
        <w:t xml:space="preserve">selected </w:t>
      </w:r>
      <w:r w:rsidR="00497098">
        <w:rPr>
          <w:lang w:eastAsia="zh-CN"/>
        </w:rPr>
        <w:t xml:space="preserve">by </w:t>
      </w:r>
      <w:r w:rsidR="004035BA">
        <w:rPr>
          <w:lang w:eastAsia="zh-CN"/>
        </w:rPr>
        <w:t xml:space="preserve">setting the configuration parameter </w:t>
      </w:r>
      <w:proofErr w:type="spellStart"/>
      <w:r w:rsidR="004035BA">
        <w:rPr>
          <w:lang w:eastAsia="zh-CN"/>
        </w:rPr>
        <w:t>DepQuant</w:t>
      </w:r>
      <w:proofErr w:type="spellEnd"/>
      <w:r w:rsidR="004035BA">
        <w:rPr>
          <w:lang w:eastAsia="zh-CN"/>
        </w:rPr>
        <w:t xml:space="preserve"> = 2 </w:t>
      </w:r>
      <w:r>
        <w:rPr>
          <w:lang w:eastAsia="zh-CN"/>
        </w:rPr>
        <w:t xml:space="preserve">in </w:t>
      </w:r>
      <w:r>
        <w:rPr>
          <w:lang w:val="en-CA"/>
        </w:rPr>
        <w:t>t</w:t>
      </w:r>
      <w:r w:rsidRPr="0075392F">
        <w:rPr>
          <w:lang w:eastAsia="zh-CN"/>
        </w:rPr>
        <w:t xml:space="preserve">he </w:t>
      </w:r>
      <w:r>
        <w:rPr>
          <w:lang w:eastAsia="zh-CN"/>
        </w:rPr>
        <w:t xml:space="preserve">current </w:t>
      </w:r>
      <w:r>
        <w:rPr>
          <w:lang w:val="en-CA"/>
        </w:rPr>
        <w:t>ECM-3.1</w:t>
      </w:r>
      <w:r>
        <w:rPr>
          <w:lang w:eastAsia="zh-CN"/>
        </w:rPr>
        <w:t xml:space="preserve"> </w:t>
      </w:r>
      <w:r w:rsidR="00EE36CC">
        <w:rPr>
          <w:lang w:eastAsia="zh-CN"/>
        </w:rPr>
        <w:t>for quantizing transform coefficients</w:t>
      </w:r>
      <w:r>
        <w:rPr>
          <w:lang w:eastAsia="zh-CN"/>
        </w:rPr>
        <w:t>.</w:t>
      </w:r>
      <w:r w:rsidR="006C01A4">
        <w:rPr>
          <w:lang w:val="en-CA"/>
        </w:rPr>
        <w:t xml:space="preserve"> </w:t>
      </w:r>
      <w:r w:rsidR="00303026">
        <w:rPr>
          <w:lang w:eastAsia="zh-CN"/>
        </w:rPr>
        <w:t>T</w:t>
      </w:r>
      <w:r w:rsidR="00220189">
        <w:rPr>
          <w:lang w:eastAsia="zh-CN"/>
        </w:rPr>
        <w:t xml:space="preserve">he coding efficiency of </w:t>
      </w:r>
      <w:r w:rsidR="00303026">
        <w:rPr>
          <w:lang w:eastAsia="zh-CN"/>
        </w:rPr>
        <w:t xml:space="preserve">dependent </w:t>
      </w:r>
      <w:r w:rsidR="00220189">
        <w:rPr>
          <w:lang w:eastAsia="zh-CN"/>
        </w:rPr>
        <w:t>quantization can be increased by increasing the number of</w:t>
      </w:r>
      <w:r w:rsidR="00583B06">
        <w:rPr>
          <w:lang w:eastAsia="zh-CN"/>
        </w:rPr>
        <w:t xml:space="preserve"> </w:t>
      </w:r>
      <w:r w:rsidR="00220189">
        <w:rPr>
          <w:lang w:eastAsia="zh-CN"/>
        </w:rPr>
        <w:t>states</w:t>
      </w:r>
      <w:r w:rsidR="00A912C0">
        <w:rPr>
          <w:lang w:eastAsia="zh-CN"/>
        </w:rPr>
        <w:t xml:space="preserve">, while </w:t>
      </w:r>
      <w:r w:rsidR="00220189">
        <w:rPr>
          <w:lang w:eastAsia="zh-CN"/>
        </w:rPr>
        <w:t>at the cost of a higher encoder complexity.</w:t>
      </w:r>
      <w:r w:rsidR="0056441B">
        <w:rPr>
          <w:lang w:eastAsia="zh-CN"/>
        </w:rPr>
        <w:t xml:space="preserve"> </w:t>
      </w:r>
    </w:p>
    <w:p w14:paraId="3DC4B1CF" w14:textId="3140EDD7" w:rsidR="0021547D" w:rsidRPr="00183919" w:rsidRDefault="00D4074D" w:rsidP="00D4074D">
      <w:pPr>
        <w:spacing w:after="120"/>
        <w:rPr>
          <w:sz w:val="24"/>
          <w:szCs w:val="24"/>
        </w:rPr>
      </w:pPr>
      <w:r w:rsidRPr="006A3881">
        <w:rPr>
          <w:lang w:val="en-CA"/>
        </w:rPr>
        <w:t xml:space="preserve">The selection of </w:t>
      </w:r>
      <w:r w:rsidRPr="00F7287D">
        <w:rPr>
          <w:szCs w:val="22"/>
        </w:rPr>
        <w:t xml:space="preserve">the transform coefficient levels </w:t>
      </w:r>
      <m:oMath>
        <m:r>
          <w:rPr>
            <w:rFonts w:ascii="Cambria Math" w:hAnsi="Cambria Math"/>
            <w:szCs w:val="22"/>
          </w:rPr>
          <m:t>{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q</m:t>
            </m:r>
          </m:e>
          <m:sub>
            <m:r>
              <w:rPr>
                <w:rFonts w:ascii="Cambria Math" w:hAnsi="Cambria Math"/>
                <w:szCs w:val="22"/>
              </w:rPr>
              <m:t>n</m:t>
            </m:r>
          </m:sub>
        </m:sSub>
        <m:r>
          <w:rPr>
            <w:rFonts w:ascii="Cambria Math" w:hAnsi="Cambria Math"/>
            <w:szCs w:val="22"/>
          </w:rPr>
          <m:t>}</m:t>
        </m:r>
      </m:oMath>
      <w:r w:rsidRPr="00F7287D">
        <w:rPr>
          <w:szCs w:val="22"/>
        </w:rPr>
        <w:t xml:space="preserve"> for a transform block</w:t>
      </w:r>
      <w:r w:rsidRPr="00E568E9">
        <w:rPr>
          <w:lang w:eastAsia="zh-CN"/>
        </w:rPr>
        <w:t xml:space="preserve"> in the encoder aims at minimizing the rate-distortion cost, which is equivalent to finding the path through the trellis graph in </w:t>
      </w:r>
      <w:r w:rsidR="006607BD">
        <w:rPr>
          <w:lang w:eastAsia="zh-CN"/>
        </w:rPr>
        <w:t>dependent quantization</w:t>
      </w:r>
      <w:r w:rsidRPr="00E568E9">
        <w:rPr>
          <w:lang w:eastAsia="zh-CN"/>
        </w:rPr>
        <w:t xml:space="preserve">, depicted in </w:t>
      </w:r>
      <w:r>
        <w:rPr>
          <w:lang w:eastAsia="zh-CN"/>
        </w:rPr>
        <w:t>Figure 1</w:t>
      </w:r>
      <w:r w:rsidRPr="00E568E9">
        <w:rPr>
          <w:lang w:eastAsia="zh-CN"/>
        </w:rPr>
        <w:t xml:space="preserve">, as given by the Viterbi algorithm. The trellis is processed in coding order, all possible </w:t>
      </w:r>
      <w:r w:rsidRPr="00E568E9">
        <w:rPr>
          <w:rFonts w:hint="eastAsia"/>
          <w:lang w:eastAsia="zh-CN"/>
        </w:rPr>
        <w:t xml:space="preserve">connections of the trellis nodes between a scan index </w:t>
      </w:r>
      <m:oMath>
        <m:r>
          <w:rPr>
            <w:rFonts w:ascii="Cambria Math" w:hAnsi="Cambria Math"/>
            <w:lang w:eastAsia="zh-CN"/>
          </w:rPr>
          <m:t>n</m:t>
        </m:r>
        <m:r>
          <m:rPr>
            <m:sty m:val="p"/>
          </m:rPr>
          <w:rPr>
            <w:rFonts w:ascii="Cambria Math" w:hAnsi="Cambria Math"/>
            <w:lang w:eastAsia="zh-CN"/>
          </w:rPr>
          <m:t>-1</m:t>
        </m:r>
      </m:oMath>
      <w:r w:rsidRPr="00E568E9">
        <w:rPr>
          <w:lang w:eastAsia="zh-CN"/>
        </w:rPr>
        <w:t xml:space="preserve"> and a next scan index </w:t>
      </w:r>
      <m:oMath>
        <m:r>
          <w:rPr>
            <w:rFonts w:ascii="Cambria Math" w:hAnsi="Cambria Math"/>
            <w:lang w:eastAsia="zh-CN"/>
          </w:rPr>
          <m:t>n</m:t>
        </m:r>
      </m:oMath>
      <w:r w:rsidRPr="00E568E9">
        <w:rPr>
          <w:lang w:eastAsia="zh-CN"/>
        </w:rPr>
        <w:t xml:space="preserve"> are evaluated</w:t>
      </w:r>
      <w:r w:rsidR="004A10D2">
        <w:rPr>
          <w:lang w:eastAsia="zh-CN"/>
        </w:rPr>
        <w:t>.</w:t>
      </w:r>
      <w:r w:rsidRPr="00E568E9">
        <w:rPr>
          <w:lang w:eastAsia="zh-CN"/>
        </w:rPr>
        <w:t xml:space="preserve"> </w:t>
      </w:r>
      <w:r w:rsidR="00412FC7">
        <w:rPr>
          <w:lang w:eastAsia="zh-CN"/>
        </w:rPr>
        <w:t>F</w:t>
      </w:r>
      <w:r w:rsidRPr="00E568E9">
        <w:rPr>
          <w:lang w:eastAsia="zh-CN"/>
        </w:rPr>
        <w:t xml:space="preserve">or each destination node, </w:t>
      </w:r>
      <w:r w:rsidR="00114BC8">
        <w:rPr>
          <w:lang w:eastAsia="zh-CN"/>
        </w:rPr>
        <w:t>c</w:t>
      </w:r>
      <w:r w:rsidR="00114BC8" w:rsidRPr="00114BC8">
        <w:rPr>
          <w:lang w:eastAsia="zh-CN"/>
        </w:rPr>
        <w:t>alculate the rate-distortion costs for the two paths that connect a state for the preceding transform coefficient with the current state</w:t>
      </w:r>
      <w:r w:rsidR="003F432C">
        <w:rPr>
          <w:lang w:eastAsia="zh-CN"/>
        </w:rPr>
        <w:t xml:space="preserve">, </w:t>
      </w:r>
      <w:r w:rsidRPr="00E568E9">
        <w:rPr>
          <w:lang w:eastAsia="zh-CN"/>
        </w:rPr>
        <w:t xml:space="preserve">only the connection with the minimum rate-distortion cost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J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  <w:r w:rsidRPr="00E568E9">
        <w:rPr>
          <w:lang w:eastAsia="zh-CN"/>
        </w:rPr>
        <w:t xml:space="preserve"> is kept and the associated cost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J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  <w:r w:rsidRPr="00E568E9">
        <w:rPr>
          <w:lang w:eastAsia="zh-CN"/>
        </w:rPr>
        <w:t xml:space="preserve"> is assigned to the destination node</w:t>
      </w:r>
      <w:r w:rsidR="00602DBF">
        <w:rPr>
          <w:lang w:eastAsia="zh-CN"/>
        </w:rPr>
        <w:t>; with</w:t>
      </w:r>
      <w:r w:rsidR="001C6623" w:rsidRPr="001C6623">
        <w:rPr>
          <w:lang w:eastAsia="zh-CN"/>
        </w:rPr>
        <w:t xml:space="preserve"> this </w:t>
      </w:r>
      <w:r w:rsidR="00602DBF">
        <w:rPr>
          <w:lang w:eastAsia="zh-CN"/>
        </w:rPr>
        <w:t>pruning</w:t>
      </w:r>
      <w:r w:rsidR="001C6623" w:rsidRPr="001C6623">
        <w:rPr>
          <w:lang w:eastAsia="zh-CN"/>
        </w:rPr>
        <w:t xml:space="preserve">, all </w:t>
      </w:r>
      <w:r w:rsidR="001B1597">
        <w:rPr>
          <w:lang w:eastAsia="zh-CN"/>
        </w:rPr>
        <w:t>4/8</w:t>
      </w:r>
      <w:r w:rsidR="001C6623" w:rsidRPr="001C6623">
        <w:rPr>
          <w:lang w:eastAsia="zh-CN"/>
        </w:rPr>
        <w:t xml:space="preserve"> trellis nodes for a current transform coefficient have a single connection to a node for the preceding transform coefficient in coding order.</w:t>
      </w:r>
      <w:r w:rsidR="00DA7C1E">
        <w:rPr>
          <w:lang w:eastAsia="zh-CN"/>
        </w:rPr>
        <w:t xml:space="preserve"> </w:t>
      </w:r>
      <w:r w:rsidRPr="00E568E9">
        <w:rPr>
          <w:lang w:eastAsia="zh-CN"/>
        </w:rPr>
        <w:t xml:space="preserve">This process </w:t>
      </w:r>
      <w:r w:rsidRPr="00E568E9">
        <w:rPr>
          <w:lang w:val="en-CA"/>
        </w:rPr>
        <w:t xml:space="preserve">is continued until </w:t>
      </w:r>
      <m:oMath>
        <m:r>
          <w:rPr>
            <w:rFonts w:ascii="Cambria Math" w:hAnsi="Cambria Math"/>
            <w:lang w:val="en-CA"/>
          </w:rPr>
          <m:t>n</m:t>
        </m:r>
        <m:r>
          <m:rPr>
            <m:sty m:val="p"/>
          </m:rPr>
          <w:rPr>
            <w:rFonts w:ascii="Cambria Math" w:hAnsi="Cambria Math"/>
            <w:lang w:val="en-CA"/>
          </w:rPr>
          <m:t xml:space="preserve"> = </m:t>
        </m:r>
        <m:r>
          <w:rPr>
            <w:rFonts w:ascii="Cambria Math" w:hAnsi="Cambria Math"/>
            <w:lang w:val="en-CA"/>
          </w:rPr>
          <m:t>N</m:t>
        </m:r>
        <m:r>
          <m:rPr>
            <m:sty m:val="p"/>
          </m:rPr>
          <w:rPr>
            <w:rFonts w:ascii="Cambria Math" w:hAnsi="Cambria Math"/>
            <w:lang w:val="en-CA"/>
          </w:rPr>
          <m:t xml:space="preserve"> - 1</m:t>
        </m:r>
      </m:oMath>
      <w:r w:rsidRPr="00E568E9">
        <w:rPr>
          <w:lang w:val="en-CA"/>
        </w:rPr>
        <w:t>, where 4 surviving paths through the trellis are obtained</w:t>
      </w:r>
      <w:r>
        <w:rPr>
          <w:lang w:val="en-CA"/>
        </w:rPr>
        <w:t xml:space="preserve"> for 4-state </w:t>
      </w:r>
      <w:r w:rsidR="00EE0026">
        <w:t>trellis structure</w:t>
      </w:r>
      <w:r>
        <w:rPr>
          <w:lang w:val="en-CA"/>
        </w:rPr>
        <w:t xml:space="preserve">, and 8 surviving paths for 8-state </w:t>
      </w:r>
      <w:r w:rsidR="00EE0026">
        <w:t>trellis structure</w:t>
      </w:r>
      <w:r w:rsidRPr="00E568E9">
        <w:rPr>
          <w:lang w:val="en-CA"/>
        </w:rPr>
        <w:t xml:space="preserve">. At the end, the path with the minimum cost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J</m:t>
            </m:r>
          </m:e>
          <m:sub>
            <m:r>
              <w:rPr>
                <w:rFonts w:ascii="Cambria Math" w:hAnsi="Cambria Math"/>
                <w:lang w:val="en-CA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en-CA"/>
              </w:rPr>
              <m:t>-1</m:t>
            </m:r>
          </m:sub>
        </m:sSub>
      </m:oMath>
      <w:r w:rsidRPr="00E568E9">
        <w:rPr>
          <w:lang w:val="en-CA"/>
        </w:rPr>
        <w:t xml:space="preserve"> is selected, which eventually</w:t>
      </w:r>
      <w:r w:rsidRPr="00552557">
        <w:rPr>
          <w:sz w:val="24"/>
          <w:szCs w:val="24"/>
        </w:rPr>
        <w:t xml:space="preserve"> provides the </w:t>
      </w:r>
      <w:r w:rsidRPr="00E568E9">
        <w:rPr>
          <w:lang w:val="en-CA"/>
        </w:rPr>
        <w:t xml:space="preserve">sequence of </w:t>
      </w:r>
      <w:r w:rsidR="002A58C5" w:rsidRPr="00F7287D">
        <w:rPr>
          <w:szCs w:val="22"/>
        </w:rPr>
        <w:t>transform coefficient levels</w:t>
      </w:r>
      <w:r w:rsidRPr="00E568E9">
        <w:rPr>
          <w:lang w:val="en-CA"/>
        </w:rPr>
        <w:t xml:space="preserve"> </w:t>
      </w:r>
      <m:oMath>
        <m:r>
          <w:rPr>
            <w:rFonts w:ascii="Cambria Math" w:hAnsi="Cambria Math"/>
            <w:szCs w:val="22"/>
          </w:rPr>
          <m:t>{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q</m:t>
            </m:r>
          </m:e>
          <m:sub>
            <m:r>
              <w:rPr>
                <w:rFonts w:ascii="Cambria Math" w:hAnsi="Cambria Math"/>
                <w:szCs w:val="22"/>
              </w:rPr>
              <m:t>n</m:t>
            </m:r>
          </m:sub>
        </m:sSub>
        <m:r>
          <w:rPr>
            <w:rFonts w:ascii="Cambria Math" w:hAnsi="Cambria Math"/>
            <w:szCs w:val="22"/>
          </w:rPr>
          <m:t>}</m:t>
        </m:r>
        <m:r>
          <m:rPr>
            <m:sty m:val="p"/>
          </m:rPr>
          <w:rPr>
            <w:rFonts w:ascii="Cambria Math" w:hAnsi="Cambria Math"/>
            <w:lang w:val="en-CA"/>
          </w:rPr>
          <m:t xml:space="preserve"> =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 xml:space="preserve"> </m:t>
            </m:r>
            <m:r>
              <w:rPr>
                <w:rFonts w:ascii="Cambria Math" w:hAnsi="Cambria Math"/>
                <w:lang w:val="en-CA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>, · · ·,</m:t>
        </m:r>
        <m:r>
          <m:rPr>
            <m:sty m:val="p"/>
          </m:rPr>
          <w:rPr>
            <w:rFonts w:ascii="Cambria Math" w:eastAsia="Times New Roman" w:hAnsi="Cambria Math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N-1</m:t>
            </m:r>
          </m:sub>
        </m:sSub>
      </m:oMath>
      <w:r w:rsidRPr="00E568E9">
        <w:rPr>
          <w:lang w:val="en-CA"/>
        </w:rPr>
        <w:t xml:space="preserve">. </w:t>
      </w:r>
      <w:bookmarkStart w:id="1" w:name="_Hlk92290952"/>
      <w:r w:rsidRPr="00E568E9">
        <w:rPr>
          <w:lang w:val="en-CA"/>
        </w:rPr>
        <w:t xml:space="preserve">An exemplary path with minimum cost </w:t>
      </w:r>
      <w:bookmarkEnd w:id="1"/>
      <w:r w:rsidRPr="00E568E9">
        <w:rPr>
          <w:lang w:val="en-CA"/>
        </w:rPr>
        <w:t xml:space="preserve">is </w:t>
      </w:r>
      <w:r w:rsidR="00AB377B" w:rsidRPr="00E568E9">
        <w:rPr>
          <w:lang w:val="en-CA"/>
        </w:rPr>
        <w:t xml:space="preserve">selected </w:t>
      </w:r>
      <w:r w:rsidR="00AB377B">
        <w:rPr>
          <w:lang w:val="en-CA"/>
        </w:rPr>
        <w:t xml:space="preserve">and </w:t>
      </w:r>
      <w:r w:rsidRPr="00E568E9">
        <w:rPr>
          <w:lang w:val="en-CA"/>
        </w:rPr>
        <w:t xml:space="preserve">highlighted as </w:t>
      </w:r>
      <w:r w:rsidR="007560AF">
        <w:rPr>
          <w:lang w:val="en-CA"/>
        </w:rPr>
        <w:t xml:space="preserve">red </w:t>
      </w:r>
      <w:r w:rsidRPr="00E568E9">
        <w:rPr>
          <w:lang w:val="en-CA"/>
        </w:rPr>
        <w:t xml:space="preserve">bold line in </w:t>
      </w:r>
      <w:r>
        <w:rPr>
          <w:lang w:eastAsia="zh-CN"/>
        </w:rPr>
        <w:t>Figure 1</w:t>
      </w:r>
      <w:r>
        <w:rPr>
          <w:lang w:val="en-CA"/>
        </w:rPr>
        <w:t>.</w:t>
      </w:r>
      <w:r>
        <w:rPr>
          <w:sz w:val="24"/>
          <w:szCs w:val="24"/>
        </w:rPr>
        <w:t xml:space="preserve"> </w:t>
      </w:r>
    </w:p>
    <w:p w14:paraId="45EF49EF" w14:textId="63CA3906" w:rsidR="00183919" w:rsidRDefault="00183919" w:rsidP="00D4074D">
      <w:pPr>
        <w:spacing w:after="120"/>
      </w:pPr>
      <w:r>
        <w:rPr>
          <w:noProof/>
        </w:rPr>
        <w:lastRenderedPageBreak/>
        <w:drawing>
          <wp:inline distT="0" distB="0" distL="0" distR="0" wp14:anchorId="3FF1C61E" wp14:editId="044EF2EE">
            <wp:extent cx="5933440" cy="2466975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40" cy="246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D96423" w14:textId="24A68F53" w:rsidR="00367E9A" w:rsidRPr="00367E9A" w:rsidRDefault="00367E9A" w:rsidP="00367E9A">
      <w:pPr>
        <w:pStyle w:val="Caption"/>
        <w:jc w:val="center"/>
        <w:rPr>
          <w:szCs w:val="22"/>
          <w:lang w:val="en-GB"/>
        </w:rPr>
      </w:pPr>
      <w:r>
        <w:t xml:space="preserve">Figure </w:t>
      </w:r>
      <w:fldSimple w:instr=" SEQ Table \* ARABIC ">
        <w:r>
          <w:rPr>
            <w:noProof/>
          </w:rPr>
          <w:t>1</w:t>
        </w:r>
      </w:fldSimple>
      <w:r>
        <w:t>.</w:t>
      </w:r>
      <w:r w:rsidR="00334C76" w:rsidRPr="00334C76">
        <w:t xml:space="preserve"> An exemplary path with minimum cost</w:t>
      </w:r>
      <w:r w:rsidR="00334C76">
        <w:t xml:space="preserve"> for</w:t>
      </w:r>
      <w:r>
        <w:t xml:space="preserve"> </w:t>
      </w:r>
      <w:r w:rsidR="00334C76">
        <w:t>4-state t</w:t>
      </w:r>
      <w:r w:rsidR="00334C76" w:rsidRPr="00334C76">
        <w:t xml:space="preserve">rellis structure </w:t>
      </w:r>
      <w:r w:rsidR="00334C76">
        <w:t>and 8-state t</w:t>
      </w:r>
      <w:r w:rsidR="00334C76" w:rsidRPr="00334C76">
        <w:t>rellis structure</w:t>
      </w:r>
      <w:r>
        <w:t>.</w:t>
      </w:r>
    </w:p>
    <w:p w14:paraId="2EC9BDCA" w14:textId="59DFD375" w:rsidR="00D4074D" w:rsidRDefault="00557D85" w:rsidP="006A3881">
      <w:pPr>
        <w:spacing w:after="120"/>
        <w:rPr>
          <w:szCs w:val="22"/>
          <w:lang w:val="en-GB"/>
        </w:rPr>
      </w:pPr>
      <w:r>
        <w:t>In comparison to</w:t>
      </w:r>
      <w:r w:rsidR="008D0455">
        <w:t xml:space="preserve"> the DQ with 4 states</w:t>
      </w:r>
      <w:r>
        <w:t xml:space="preserve">, the </w:t>
      </w:r>
      <w:r w:rsidR="008D0455">
        <w:t xml:space="preserve">DQ </w:t>
      </w:r>
      <w:r w:rsidR="00954944">
        <w:t xml:space="preserve">with 8 states </w:t>
      </w:r>
      <w:r>
        <w:t>requires more</w:t>
      </w:r>
      <w:r w:rsidR="00B51DDB">
        <w:t xml:space="preserve"> computation of</w:t>
      </w:r>
      <w:r>
        <w:t xml:space="preserve"> </w:t>
      </w:r>
      <w:r w:rsidR="008D0455">
        <w:t>rate-distortion costs</w:t>
      </w:r>
      <w:r w:rsidR="00226DD8">
        <w:t xml:space="preserve"> and more </w:t>
      </w:r>
      <w:r>
        <w:t>comparisons of rate-distortion costs</w:t>
      </w:r>
      <w:r w:rsidR="00954944">
        <w:t xml:space="preserve"> in the </w:t>
      </w:r>
      <w:r w:rsidR="00D83697">
        <w:t>e</w:t>
      </w:r>
      <w:r w:rsidR="00954944">
        <w:t>ncoder</w:t>
      </w:r>
      <w:r>
        <w:t>.</w:t>
      </w:r>
      <w:r w:rsidR="009C3179">
        <w:t xml:space="preserve"> For each transform </w:t>
      </w:r>
      <w:r w:rsidR="0005622A">
        <w:t>coefficient</w:t>
      </w:r>
      <w:r w:rsidR="002F5E42">
        <w:t xml:space="preserve">, </w:t>
      </w:r>
      <w:r w:rsidR="004D4B48">
        <w:t xml:space="preserve">up to </w:t>
      </w:r>
      <w:r w:rsidR="002F5E42">
        <w:t>4</w:t>
      </w:r>
      <w:r w:rsidR="001D6176">
        <w:t>x2</w:t>
      </w:r>
      <w:r w:rsidR="002F5E42">
        <w:t xml:space="preserve"> </w:t>
      </w:r>
      <w:r w:rsidR="005C398D">
        <w:t xml:space="preserve">computations and 4 </w:t>
      </w:r>
      <w:r w:rsidR="00E37E28">
        <w:t xml:space="preserve">comparisons of </w:t>
      </w:r>
      <w:r w:rsidR="00841C28">
        <w:t>rate-distortion cost</w:t>
      </w:r>
      <w:r w:rsidR="00994684">
        <w:t>s</w:t>
      </w:r>
      <w:r w:rsidR="0005622A">
        <w:t xml:space="preserve"> </w:t>
      </w:r>
      <w:r w:rsidR="00E37E28">
        <w:t>are needed</w:t>
      </w:r>
      <w:r w:rsidR="004D4B48">
        <w:t xml:space="preserve"> with 4-state </w:t>
      </w:r>
      <w:r w:rsidR="00795B7D">
        <w:t>trellis structure</w:t>
      </w:r>
      <w:r w:rsidR="00E37E28">
        <w:t xml:space="preserve">, </w:t>
      </w:r>
      <w:r w:rsidR="001D6176">
        <w:t>and</w:t>
      </w:r>
      <w:r w:rsidR="004D4B48">
        <w:t xml:space="preserve"> up to 8x2 computations and 8 comparisons of rate-distortion costs are needed with </w:t>
      </w:r>
      <w:r w:rsidR="00BB6EA9">
        <w:t>8</w:t>
      </w:r>
      <w:r w:rsidR="004D4B48">
        <w:t xml:space="preserve">-state </w:t>
      </w:r>
      <w:r w:rsidR="00EE0026">
        <w:t>trellis structure</w:t>
      </w:r>
      <w:r w:rsidR="004D4B48">
        <w:t>.</w:t>
      </w:r>
      <w:r w:rsidR="001D6176">
        <w:t xml:space="preserve"> </w:t>
      </w:r>
      <w:r w:rsidR="00BB6EA9">
        <w:t>Fo</w:t>
      </w:r>
      <w:r w:rsidR="00954944">
        <w:t>r choosing</w:t>
      </w:r>
      <w:r w:rsidR="00D83697">
        <w:t xml:space="preserve"> the </w:t>
      </w:r>
      <w:r w:rsidR="00746892">
        <w:t>final path, 4 and 8 comparisons are needed</w:t>
      </w:r>
      <w:r>
        <w:t xml:space="preserve"> </w:t>
      </w:r>
      <w:r w:rsidR="00746892">
        <w:t xml:space="preserve">for </w:t>
      </w:r>
      <w:r w:rsidR="001A7AA6">
        <w:t xml:space="preserve">4-state </w:t>
      </w:r>
      <w:r w:rsidR="00AC390D">
        <w:t xml:space="preserve">case </w:t>
      </w:r>
      <w:r w:rsidR="001A7AA6">
        <w:t>and 8-state</w:t>
      </w:r>
      <w:r w:rsidR="00AC390D">
        <w:t xml:space="preserve"> case</w:t>
      </w:r>
      <w:r w:rsidR="001A7AA6">
        <w:t xml:space="preserve">, respectively. </w:t>
      </w:r>
      <w:r>
        <w:t>Beside</w:t>
      </w:r>
      <w:r w:rsidR="00226DD8">
        <w:t xml:space="preserve">s, the memory to store the </w:t>
      </w:r>
      <w:r w:rsidR="00F937D7">
        <w:t>current/</w:t>
      </w:r>
      <w:r w:rsidR="009C3179">
        <w:t xml:space="preserve">previous/skip </w:t>
      </w:r>
      <w:r w:rsidR="00226DD8">
        <w:t>state information</w:t>
      </w:r>
      <w:r w:rsidR="00541974">
        <w:t xml:space="preserve"> are increased from 4-states to 8</w:t>
      </w:r>
      <w:r w:rsidR="005A65BC">
        <w:t>-states per transform block.</w:t>
      </w:r>
      <w:r w:rsidR="00226DD8">
        <w:t xml:space="preserve"> </w:t>
      </w:r>
      <w:r w:rsidR="00687D60">
        <w:rPr>
          <w:lang w:eastAsia="zh-CN"/>
        </w:rPr>
        <w:t xml:space="preserve">The </w:t>
      </w:r>
      <w:r w:rsidR="001D4895">
        <w:rPr>
          <w:lang w:eastAsia="zh-CN"/>
        </w:rPr>
        <w:t>encoder</w:t>
      </w:r>
      <w:r w:rsidR="0045101B">
        <w:rPr>
          <w:lang w:eastAsia="zh-CN"/>
        </w:rPr>
        <w:t xml:space="preserve"> </w:t>
      </w:r>
      <w:r w:rsidR="00687D60">
        <w:rPr>
          <w:lang w:eastAsia="zh-CN"/>
        </w:rPr>
        <w:t xml:space="preserve">computation complexity and memory cost of </w:t>
      </w:r>
      <w:r w:rsidR="00042D5C">
        <w:rPr>
          <w:lang w:eastAsia="zh-CN"/>
        </w:rPr>
        <w:t>DQ with</w:t>
      </w:r>
      <w:r w:rsidR="00687D60">
        <w:rPr>
          <w:lang w:eastAsia="zh-CN"/>
        </w:rPr>
        <w:t xml:space="preserve"> 4/8 states </w:t>
      </w:r>
      <w:r w:rsidR="00C13B82">
        <w:rPr>
          <w:lang w:eastAsia="zh-CN"/>
        </w:rPr>
        <w:t>per</w:t>
      </w:r>
      <w:r w:rsidR="0045101B">
        <w:rPr>
          <w:lang w:eastAsia="zh-CN"/>
        </w:rPr>
        <w:t xml:space="preserve"> transform</w:t>
      </w:r>
      <w:r w:rsidR="00C13B82">
        <w:rPr>
          <w:lang w:eastAsia="zh-CN"/>
        </w:rPr>
        <w:t xml:space="preserve"> block </w:t>
      </w:r>
      <w:r w:rsidR="00687D60">
        <w:rPr>
          <w:lang w:eastAsia="zh-CN"/>
        </w:rPr>
        <w:t>are summarized in</w:t>
      </w:r>
      <w:r w:rsidR="00687D60">
        <w:rPr>
          <w:szCs w:val="22"/>
          <w:lang w:val="en-GB"/>
        </w:rPr>
        <w:t xml:space="preserve"> </w:t>
      </w:r>
      <w:r w:rsidR="00687D60">
        <w:rPr>
          <w:szCs w:val="22"/>
          <w:lang w:val="en-GB"/>
        </w:rPr>
        <w:fldChar w:fldCharType="begin"/>
      </w:r>
      <w:r w:rsidR="00687D60">
        <w:rPr>
          <w:szCs w:val="22"/>
          <w:lang w:val="en-GB"/>
        </w:rPr>
        <w:instrText xml:space="preserve"> REF _Ref91088867 \h </w:instrText>
      </w:r>
      <w:r w:rsidR="00687D60">
        <w:rPr>
          <w:szCs w:val="22"/>
          <w:lang w:val="en-GB"/>
        </w:rPr>
      </w:r>
      <w:r w:rsidR="00687D60">
        <w:rPr>
          <w:szCs w:val="22"/>
          <w:lang w:val="en-GB"/>
        </w:rPr>
        <w:fldChar w:fldCharType="separate"/>
      </w:r>
      <w:r w:rsidR="00687D60">
        <w:t xml:space="preserve">Table </w:t>
      </w:r>
      <w:r w:rsidR="00687D60">
        <w:rPr>
          <w:noProof/>
        </w:rPr>
        <w:t>1</w:t>
      </w:r>
      <w:r w:rsidR="00687D60">
        <w:rPr>
          <w:szCs w:val="22"/>
          <w:lang w:val="en-GB"/>
        </w:rPr>
        <w:fldChar w:fldCharType="end"/>
      </w:r>
      <w:r w:rsidR="007F14FA">
        <w:rPr>
          <w:szCs w:val="22"/>
          <w:lang w:val="en-GB"/>
        </w:rPr>
        <w:t xml:space="preserve"> </w:t>
      </w:r>
      <w:r w:rsidR="007F14FA" w:rsidRPr="007F14FA">
        <w:rPr>
          <w:szCs w:val="22"/>
          <w:lang w:val="en-GB"/>
        </w:rPr>
        <w:t>(</w:t>
      </w:r>
      <m:oMath>
        <m:r>
          <w:rPr>
            <w:rFonts w:ascii="Cambria Math" w:hAnsi="Cambria Math"/>
            <w:lang w:val="en-CA"/>
          </w:rPr>
          <m:t>N</m:t>
        </m:r>
      </m:oMath>
      <w:r w:rsidR="007F14FA" w:rsidRPr="007F14FA">
        <w:rPr>
          <w:szCs w:val="22"/>
          <w:lang w:val="en-GB"/>
        </w:rPr>
        <w:t xml:space="preserve"> represents the number of </w:t>
      </w:r>
      <w:r w:rsidR="00941EC2">
        <w:rPr>
          <w:szCs w:val="22"/>
          <w:lang w:val="en-GB"/>
        </w:rPr>
        <w:t xml:space="preserve">coded </w:t>
      </w:r>
      <w:r w:rsidR="007F14FA" w:rsidRPr="007F14FA">
        <w:rPr>
          <w:szCs w:val="22"/>
          <w:lang w:val="en-GB"/>
        </w:rPr>
        <w:t>transform coefficients in a transform block)</w:t>
      </w:r>
      <w:r w:rsidR="00687D60">
        <w:rPr>
          <w:szCs w:val="22"/>
          <w:lang w:val="en-GB"/>
        </w:rPr>
        <w:t>.</w:t>
      </w:r>
    </w:p>
    <w:p w14:paraId="5028FAB1" w14:textId="77777777" w:rsidR="00A173C9" w:rsidRPr="009E2F55" w:rsidRDefault="00A173C9" w:rsidP="00A173C9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. </w:t>
      </w:r>
      <w:r w:rsidRPr="0045101B">
        <w:t xml:space="preserve">The encoder computation complexity and memory cost of DQ with 4/8 states per </w:t>
      </w:r>
      <w:r>
        <w:t xml:space="preserve">transform </w:t>
      </w:r>
      <w:r w:rsidRPr="0045101B">
        <w:t>block</w:t>
      </w:r>
      <w:r>
        <w:t>.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705"/>
        <w:gridCol w:w="1440"/>
        <w:gridCol w:w="1440"/>
        <w:gridCol w:w="4770"/>
      </w:tblGrid>
      <w:tr w:rsidR="00A173C9" w14:paraId="47406D8E" w14:textId="77777777" w:rsidTr="009D5C20">
        <w:tc>
          <w:tcPr>
            <w:tcW w:w="1705" w:type="dxa"/>
          </w:tcPr>
          <w:p w14:paraId="4F263F07" w14:textId="77777777" w:rsidR="00A173C9" w:rsidRPr="00093117" w:rsidRDefault="00A173C9" w:rsidP="009D5C20">
            <w:pPr>
              <w:spacing w:after="120"/>
              <w:jc w:val="center"/>
            </w:pPr>
          </w:p>
        </w:tc>
        <w:tc>
          <w:tcPr>
            <w:tcW w:w="1440" w:type="dxa"/>
          </w:tcPr>
          <w:p w14:paraId="094CCA82" w14:textId="77777777" w:rsidR="00A173C9" w:rsidRDefault="00A173C9" w:rsidP="009D5C20">
            <w:pPr>
              <w:spacing w:after="120"/>
              <w:jc w:val="center"/>
              <w:rPr>
                <w:lang w:val="en-CA"/>
              </w:rPr>
            </w:pPr>
            <w:r>
              <w:rPr>
                <w:lang w:val="en-CA"/>
              </w:rPr>
              <w:t>computations</w:t>
            </w:r>
            <w:r w:rsidRPr="00295FA0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of </w:t>
            </w:r>
            <w:r w:rsidRPr="00295FA0">
              <w:rPr>
                <w:lang w:val="en-CA"/>
              </w:rPr>
              <w:t>RD</w:t>
            </w:r>
            <w:r>
              <w:rPr>
                <w:lang w:val="en-CA"/>
              </w:rPr>
              <w:t>-</w:t>
            </w:r>
            <w:r w:rsidRPr="00295FA0">
              <w:rPr>
                <w:lang w:val="en-CA"/>
              </w:rPr>
              <w:t>cost</w:t>
            </w:r>
          </w:p>
        </w:tc>
        <w:tc>
          <w:tcPr>
            <w:tcW w:w="1440" w:type="dxa"/>
          </w:tcPr>
          <w:p w14:paraId="6201A455" w14:textId="77777777" w:rsidR="00A173C9" w:rsidRDefault="00A173C9" w:rsidP="009D5C20">
            <w:pPr>
              <w:spacing w:after="120"/>
              <w:jc w:val="center"/>
              <w:rPr>
                <w:lang w:val="en-CA"/>
              </w:rPr>
            </w:pPr>
            <w:r>
              <w:rPr>
                <w:lang w:val="en-CA"/>
              </w:rPr>
              <w:t>comparisons</w:t>
            </w:r>
            <w:r w:rsidRPr="00295FA0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of </w:t>
            </w:r>
            <w:r w:rsidRPr="00295FA0">
              <w:rPr>
                <w:lang w:val="en-CA"/>
              </w:rPr>
              <w:t>RD</w:t>
            </w:r>
            <w:r>
              <w:rPr>
                <w:lang w:val="en-CA"/>
              </w:rPr>
              <w:t>-</w:t>
            </w:r>
            <w:r w:rsidRPr="00295FA0">
              <w:rPr>
                <w:lang w:val="en-CA"/>
              </w:rPr>
              <w:t>cost</w:t>
            </w:r>
          </w:p>
        </w:tc>
        <w:tc>
          <w:tcPr>
            <w:tcW w:w="4770" w:type="dxa"/>
          </w:tcPr>
          <w:p w14:paraId="740A392D" w14:textId="77777777" w:rsidR="00A173C9" w:rsidRDefault="00A173C9" w:rsidP="009D5C20">
            <w:pPr>
              <w:spacing w:after="12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memories of </w:t>
            </w:r>
            <w:r>
              <w:t>current/previous/skip state information</w:t>
            </w:r>
          </w:p>
        </w:tc>
      </w:tr>
      <w:tr w:rsidR="00A173C9" w14:paraId="66646964" w14:textId="77777777" w:rsidTr="009D5C20">
        <w:tc>
          <w:tcPr>
            <w:tcW w:w="1705" w:type="dxa"/>
          </w:tcPr>
          <w:p w14:paraId="0DB7C452" w14:textId="77777777" w:rsidR="00A173C9" w:rsidRDefault="00A173C9" w:rsidP="009D5C20">
            <w:pPr>
              <w:spacing w:after="120"/>
              <w:jc w:val="center"/>
              <w:rPr>
                <w:lang w:val="en-CA"/>
              </w:rPr>
            </w:pPr>
            <w:r>
              <w:t>DQ with 4-state</w:t>
            </w:r>
          </w:p>
        </w:tc>
        <w:tc>
          <w:tcPr>
            <w:tcW w:w="1440" w:type="dxa"/>
          </w:tcPr>
          <w:p w14:paraId="5DF32832" w14:textId="77777777" w:rsidR="00A173C9" w:rsidRDefault="00A173C9" w:rsidP="009D5C20">
            <w:pPr>
              <w:spacing w:after="120"/>
              <w:jc w:val="center"/>
              <w:rPr>
                <w:lang w:val="en-CA"/>
              </w:rPr>
            </w:pPr>
            <w:r>
              <w:rPr>
                <w:lang w:val="en-CA"/>
              </w:rPr>
              <w:t>4x2x</w:t>
            </w:r>
            <m:oMath>
              <m:r>
                <w:rPr>
                  <w:rFonts w:ascii="Cambria Math" w:hAnsi="Cambria Math"/>
                  <w:lang w:val="en-CA" w:eastAsia="en-US"/>
                </w:rPr>
                <m:t>N</m:t>
              </m:r>
            </m:oMath>
          </w:p>
        </w:tc>
        <w:tc>
          <w:tcPr>
            <w:tcW w:w="1440" w:type="dxa"/>
          </w:tcPr>
          <w:p w14:paraId="5459FF06" w14:textId="77777777" w:rsidR="00A173C9" w:rsidRDefault="00A173C9" w:rsidP="009D5C20">
            <w:pPr>
              <w:spacing w:after="120"/>
              <w:jc w:val="center"/>
              <w:rPr>
                <w:lang w:val="en-CA"/>
              </w:rPr>
            </w:pPr>
            <w:r>
              <w:rPr>
                <w:lang w:val="en-CA"/>
              </w:rPr>
              <w:t>4x</w:t>
            </w:r>
            <m:oMath>
              <m:r>
                <w:rPr>
                  <w:rFonts w:ascii="Cambria Math" w:hAnsi="Cambria Math"/>
                  <w:lang w:val="en-CA" w:eastAsia="en-US"/>
                </w:rPr>
                <m:t>N</m:t>
              </m:r>
            </m:oMath>
            <w:r>
              <w:rPr>
                <w:iCs/>
                <w:lang w:val="en-CA" w:eastAsia="en-US"/>
              </w:rPr>
              <w:t>+4</w:t>
            </w:r>
          </w:p>
        </w:tc>
        <w:tc>
          <w:tcPr>
            <w:tcW w:w="4770" w:type="dxa"/>
          </w:tcPr>
          <w:p w14:paraId="1B99627F" w14:textId="77777777" w:rsidR="00A173C9" w:rsidRDefault="00A173C9" w:rsidP="009D5C20">
            <w:pPr>
              <w:spacing w:after="120"/>
              <w:jc w:val="center"/>
              <w:rPr>
                <w:lang w:val="en-CA"/>
              </w:rPr>
            </w:pPr>
            <w:r w:rsidRPr="00502001">
              <w:t xml:space="preserve">12 = 4 cur + 4 </w:t>
            </w:r>
            <w:proofErr w:type="spellStart"/>
            <w:r w:rsidRPr="00502001">
              <w:t>prev</w:t>
            </w:r>
            <w:proofErr w:type="spellEnd"/>
            <w:r w:rsidRPr="00502001">
              <w:t xml:space="preserve"> + 4 </w:t>
            </w:r>
            <w:proofErr w:type="gramStart"/>
            <w:r w:rsidRPr="00502001">
              <w:t>skip</w:t>
            </w:r>
            <w:proofErr w:type="gramEnd"/>
          </w:p>
        </w:tc>
      </w:tr>
      <w:tr w:rsidR="00A173C9" w14:paraId="0E4982A8" w14:textId="77777777" w:rsidTr="009D5C20">
        <w:tc>
          <w:tcPr>
            <w:tcW w:w="1705" w:type="dxa"/>
          </w:tcPr>
          <w:p w14:paraId="352C1791" w14:textId="77777777" w:rsidR="00A173C9" w:rsidRDefault="00A173C9" w:rsidP="009D5C20">
            <w:pPr>
              <w:spacing w:after="120"/>
              <w:jc w:val="center"/>
              <w:rPr>
                <w:lang w:val="en-CA"/>
              </w:rPr>
            </w:pPr>
            <w:r>
              <w:t>DQ with 8-state</w:t>
            </w:r>
          </w:p>
        </w:tc>
        <w:tc>
          <w:tcPr>
            <w:tcW w:w="1440" w:type="dxa"/>
          </w:tcPr>
          <w:p w14:paraId="7790E146" w14:textId="77777777" w:rsidR="00A173C9" w:rsidRDefault="00A173C9" w:rsidP="009D5C20">
            <w:pPr>
              <w:spacing w:after="120"/>
              <w:jc w:val="center"/>
              <w:rPr>
                <w:lang w:val="en-CA"/>
              </w:rPr>
            </w:pPr>
            <w:r>
              <w:rPr>
                <w:lang w:val="en-CA"/>
              </w:rPr>
              <w:t>8x2x</w:t>
            </w:r>
            <m:oMath>
              <m:r>
                <w:rPr>
                  <w:rFonts w:ascii="Cambria Math" w:hAnsi="Cambria Math"/>
                  <w:lang w:val="en-CA" w:eastAsia="en-US"/>
                </w:rPr>
                <m:t>N</m:t>
              </m:r>
            </m:oMath>
          </w:p>
        </w:tc>
        <w:tc>
          <w:tcPr>
            <w:tcW w:w="1440" w:type="dxa"/>
          </w:tcPr>
          <w:p w14:paraId="0C1F4533" w14:textId="77777777" w:rsidR="00A173C9" w:rsidRDefault="00A173C9" w:rsidP="009D5C20">
            <w:pPr>
              <w:spacing w:after="120"/>
              <w:jc w:val="center"/>
              <w:rPr>
                <w:lang w:val="en-CA"/>
              </w:rPr>
            </w:pPr>
            <w:r>
              <w:rPr>
                <w:lang w:val="en-CA"/>
              </w:rPr>
              <w:t>8x</w:t>
            </w:r>
            <m:oMath>
              <m:r>
                <w:rPr>
                  <w:rFonts w:ascii="Cambria Math" w:hAnsi="Cambria Math"/>
                  <w:lang w:val="en-CA" w:eastAsia="en-US"/>
                </w:rPr>
                <m:t>N</m:t>
              </m:r>
            </m:oMath>
            <w:r>
              <w:rPr>
                <w:iCs/>
                <w:lang w:val="en-CA" w:eastAsia="en-US"/>
              </w:rPr>
              <w:t>+8</w:t>
            </w:r>
          </w:p>
        </w:tc>
        <w:tc>
          <w:tcPr>
            <w:tcW w:w="4770" w:type="dxa"/>
          </w:tcPr>
          <w:p w14:paraId="26AE784A" w14:textId="77777777" w:rsidR="00A173C9" w:rsidRDefault="00A173C9" w:rsidP="009D5C20">
            <w:pPr>
              <w:spacing w:after="120"/>
              <w:jc w:val="center"/>
              <w:rPr>
                <w:lang w:val="en-CA"/>
              </w:rPr>
            </w:pPr>
            <w:r w:rsidRPr="00502001">
              <w:t xml:space="preserve">24 = 8 cur + 8 </w:t>
            </w:r>
            <w:proofErr w:type="spellStart"/>
            <w:r w:rsidRPr="00502001">
              <w:t>prev</w:t>
            </w:r>
            <w:proofErr w:type="spellEnd"/>
            <w:r w:rsidRPr="00502001">
              <w:t xml:space="preserve"> + 8 </w:t>
            </w:r>
            <w:proofErr w:type="gramStart"/>
            <w:r w:rsidRPr="00502001">
              <w:t>skip</w:t>
            </w:r>
            <w:proofErr w:type="gramEnd"/>
          </w:p>
        </w:tc>
      </w:tr>
    </w:tbl>
    <w:p w14:paraId="7C973714" w14:textId="77777777" w:rsidR="00A173C9" w:rsidRDefault="00A173C9" w:rsidP="006A3881">
      <w:pPr>
        <w:spacing w:after="120"/>
        <w:rPr>
          <w:szCs w:val="22"/>
          <w:lang w:val="en-GB"/>
        </w:rPr>
      </w:pPr>
    </w:p>
    <w:p w14:paraId="588A678A" w14:textId="652AF932" w:rsidR="00572C01" w:rsidRDefault="00572C01" w:rsidP="00572C01">
      <w:pPr>
        <w:pStyle w:val="Heading1"/>
        <w:rPr>
          <w:lang w:val="en-CA"/>
        </w:rPr>
      </w:pPr>
      <w:r w:rsidRPr="00572C01">
        <w:rPr>
          <w:lang w:val="en-CA"/>
        </w:rPr>
        <w:t>Proposed Method</w:t>
      </w:r>
    </w:p>
    <w:p w14:paraId="633B3509" w14:textId="77777777" w:rsidR="00572C01" w:rsidRPr="000C3EBF" w:rsidRDefault="00572C01" w:rsidP="00572C01">
      <w:pPr>
        <w:spacing w:after="120"/>
        <w:rPr>
          <w:lang w:eastAsia="zh-CN"/>
        </w:rPr>
      </w:pPr>
      <w:r>
        <w:rPr>
          <w:lang w:eastAsia="zh-CN"/>
        </w:rPr>
        <w:t>It’s well-known that</w:t>
      </w:r>
      <w:r w:rsidRPr="00BA6922">
        <w:t xml:space="preserve"> </w:t>
      </w:r>
      <w:r w:rsidRPr="00BA6922">
        <w:rPr>
          <w:lang w:eastAsia="zh-CN"/>
        </w:rPr>
        <w:t>in many application scenarios, it is more important to provide a high resolution luma component than to provide such detail for the chroma components</w:t>
      </w:r>
      <w:r>
        <w:rPr>
          <w:lang w:eastAsia="zh-CN"/>
        </w:rPr>
        <w:t xml:space="preserve">.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decrease the complexity of encoder with acceptable coding efficiency loss, we propose to apply dependent quantization with 4 states for chroma components, while keep dependent quantization with 8 states for luma component.</w:t>
      </w:r>
    </w:p>
    <w:p w14:paraId="7F1F9377" w14:textId="276245B8" w:rsidR="005C3FA3" w:rsidRDefault="00F91EEF" w:rsidP="005C3FA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 w:val="24"/>
          <w:szCs w:val="24"/>
        </w:rPr>
      </w:pPr>
      <w:r w:rsidRPr="00F91EEF">
        <w:t xml:space="preserve">The version of dependent quantization used is indicated </w:t>
      </w:r>
      <w:r w:rsidR="00AD37D3">
        <w:t xml:space="preserve">by the </w:t>
      </w:r>
      <w:proofErr w:type="spellStart"/>
      <w:r w:rsidR="00AD37D3">
        <w:t>colo</w:t>
      </w:r>
      <w:r w:rsidR="00B911BB">
        <w:t>u</w:t>
      </w:r>
      <w:r w:rsidR="00AD37D3">
        <w:t>r</w:t>
      </w:r>
      <w:proofErr w:type="spellEnd"/>
      <w:r w:rsidR="00AD37D3">
        <w:t xml:space="preserve"> </w:t>
      </w:r>
      <w:r w:rsidR="00FA78AD">
        <w:t>component</w:t>
      </w:r>
      <w:r w:rsidR="00392CFF">
        <w:t>.</w:t>
      </w:r>
      <w:r w:rsidR="00FA78AD">
        <w:t xml:space="preserve"> </w:t>
      </w:r>
      <w:r w:rsidR="00247DD9">
        <w:t>A</w:t>
      </w:r>
      <w:r w:rsidR="00247DD9" w:rsidRPr="00A4744D">
        <w:t xml:space="preserve"> variable </w:t>
      </w:r>
      <w:proofErr w:type="spellStart"/>
      <w:r w:rsidR="00247DD9" w:rsidRPr="00A4744D">
        <w:t>cIdx</w:t>
      </w:r>
      <w:proofErr w:type="spellEnd"/>
      <w:r w:rsidR="00247DD9" w:rsidRPr="00A4744D">
        <w:t xml:space="preserve"> specifying the </w:t>
      </w:r>
      <w:proofErr w:type="spellStart"/>
      <w:r w:rsidR="00247DD9" w:rsidRPr="00A4744D">
        <w:t>colour</w:t>
      </w:r>
      <w:proofErr w:type="spellEnd"/>
      <w:r w:rsidR="00247DD9" w:rsidRPr="00A4744D">
        <w:t xml:space="preserve"> component of the current block</w:t>
      </w:r>
      <w:r w:rsidR="0069712C">
        <w:t xml:space="preserve">, </w:t>
      </w:r>
      <w:r w:rsidR="0069712C" w:rsidRPr="00EB577D">
        <w:t xml:space="preserve">equal to 0 for Y, 1 for </w:t>
      </w:r>
      <w:proofErr w:type="spellStart"/>
      <w:r w:rsidR="0069712C" w:rsidRPr="00EB577D">
        <w:t>Cb</w:t>
      </w:r>
      <w:proofErr w:type="spellEnd"/>
      <w:r w:rsidR="0069712C" w:rsidRPr="00EB577D">
        <w:t>, and 2 for</w:t>
      </w:r>
      <w:r w:rsidR="001E4346">
        <w:t xml:space="preserve"> Cr.</w:t>
      </w:r>
      <w:r w:rsidR="003745A6">
        <w:t xml:space="preserve"> </w:t>
      </w:r>
      <w:r w:rsidRPr="00F91EEF">
        <w:t>The decoding process is designed in a way that only the state transition table</w:t>
      </w:r>
      <w:r w:rsidR="00C5476F">
        <w:t xml:space="preserve"> (the </w:t>
      </w:r>
      <w:r w:rsidR="00C5476F" w:rsidRPr="00F91EEF">
        <w:t>selected variant of dependent quantization</w:t>
      </w:r>
      <w:r w:rsidR="00C5476F">
        <w:t>)</w:t>
      </w:r>
      <w:r w:rsidRPr="00F91EEF">
        <w:t xml:space="preserve"> used depends on the </w:t>
      </w:r>
      <w:r w:rsidR="00C5476F">
        <w:t xml:space="preserve">variable </w:t>
      </w:r>
      <w:proofErr w:type="spellStart"/>
      <w:r w:rsidR="00C5476F" w:rsidRPr="00A4744D">
        <w:t>cIdx</w:t>
      </w:r>
      <w:proofErr w:type="spellEnd"/>
      <w:r w:rsidRPr="00F91EEF">
        <w:t>; all other aspects are the same</w:t>
      </w:r>
      <w:r w:rsidR="00C5476F">
        <w:t xml:space="preserve"> as in the current </w:t>
      </w:r>
      <w:r w:rsidR="00C5476F">
        <w:rPr>
          <w:lang w:val="en-CA"/>
        </w:rPr>
        <w:t>ECM-3.1</w:t>
      </w:r>
      <w:r w:rsidRPr="00F91EEF">
        <w:t>.</w:t>
      </w:r>
      <w:r w:rsidR="001E4346">
        <w:t xml:space="preserve"> </w:t>
      </w:r>
      <w:proofErr w:type="spellStart"/>
      <w:r w:rsidR="001E4346">
        <w:t>cIdx</w:t>
      </w:r>
      <w:proofErr w:type="spellEnd"/>
      <m:oMath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="001E4346" w:rsidRPr="003745A6">
        <w:t>equal</w:t>
      </w:r>
      <w:r w:rsidR="001E4346" w:rsidRPr="00EC3A7B">
        <w:rPr>
          <w:sz w:val="24"/>
          <w:szCs w:val="24"/>
        </w:rPr>
        <w:t xml:space="preserve"> to 0 specifies</w:t>
      </w:r>
      <w:r w:rsidR="001E4346">
        <w:rPr>
          <w:sz w:val="24"/>
          <w:szCs w:val="24"/>
        </w:rPr>
        <w:t xml:space="preserve"> that</w:t>
      </w:r>
      <w:r w:rsidR="001E4346" w:rsidRPr="00EC3A7B">
        <w:rPr>
          <w:sz w:val="24"/>
          <w:szCs w:val="24"/>
        </w:rPr>
        <w:t xml:space="preserve"> </w:t>
      </w:r>
      <w:r w:rsidR="001E4346">
        <w:rPr>
          <w:sz w:val="24"/>
          <w:szCs w:val="24"/>
        </w:rPr>
        <w:t xml:space="preserve">the </w:t>
      </w:r>
      <w:r w:rsidR="00B168E6">
        <w:rPr>
          <w:sz w:val="24"/>
          <w:szCs w:val="24"/>
        </w:rPr>
        <w:t xml:space="preserve">luma </w:t>
      </w:r>
      <w:r w:rsidR="001E4346">
        <w:rPr>
          <w:sz w:val="24"/>
          <w:szCs w:val="24"/>
        </w:rPr>
        <w:t>component of the current block is processed</w:t>
      </w:r>
      <w:r w:rsidR="001E4346" w:rsidRPr="002D0588">
        <w:rPr>
          <w:sz w:val="24"/>
          <w:szCs w:val="24"/>
        </w:rPr>
        <w:t xml:space="preserve">, </w:t>
      </w:r>
      <w:r w:rsidR="001E4346">
        <w:rPr>
          <w:sz w:val="24"/>
          <w:szCs w:val="24"/>
        </w:rPr>
        <w:t>and then DQ</w:t>
      </w:r>
      <w:r w:rsidR="001E4346" w:rsidRPr="007413E1">
        <w:rPr>
          <w:sz w:val="24"/>
          <w:szCs w:val="24"/>
        </w:rPr>
        <w:t xml:space="preserve"> with 8 states is </w:t>
      </w:r>
      <w:r w:rsidR="001E4346">
        <w:rPr>
          <w:sz w:val="24"/>
          <w:szCs w:val="24"/>
        </w:rPr>
        <w:t>applie</w:t>
      </w:r>
      <w:r w:rsidR="00B168E6">
        <w:rPr>
          <w:sz w:val="24"/>
          <w:szCs w:val="24"/>
        </w:rPr>
        <w:t xml:space="preserve">d; </w:t>
      </w:r>
      <w:r w:rsidR="00A03CE2">
        <w:rPr>
          <w:sz w:val="24"/>
          <w:szCs w:val="24"/>
        </w:rPr>
        <w:t>otherwise</w:t>
      </w:r>
      <w:r w:rsidR="00B168E6">
        <w:rPr>
          <w:sz w:val="24"/>
          <w:szCs w:val="24"/>
        </w:rPr>
        <w:t>,</w:t>
      </w:r>
      <w:r w:rsidR="00A03CE2">
        <w:rPr>
          <w:sz w:val="24"/>
          <w:szCs w:val="24"/>
        </w:rPr>
        <w:t xml:space="preserve"> DQ with 4 states is used when </w:t>
      </w:r>
      <w:proofErr w:type="spellStart"/>
      <w:r w:rsidR="00A03CE2">
        <w:t>cIdx</w:t>
      </w:r>
      <w:proofErr w:type="spellEnd"/>
      <w:r w:rsidR="00A03CE2">
        <w:t xml:space="preserve"> larger</w:t>
      </w:r>
      <w:r w:rsidR="00A03CE2">
        <w:rPr>
          <w:sz w:val="24"/>
          <w:szCs w:val="24"/>
        </w:rPr>
        <w:t xml:space="preserve"> </w:t>
      </w:r>
      <w:r w:rsidR="00A03CE2" w:rsidRPr="00EC3A7B">
        <w:rPr>
          <w:sz w:val="24"/>
          <w:szCs w:val="24"/>
        </w:rPr>
        <w:t>0</w:t>
      </w:r>
      <w:r w:rsidR="00A03CE2">
        <w:rPr>
          <w:sz w:val="24"/>
          <w:szCs w:val="24"/>
        </w:rPr>
        <w:t>.</w:t>
      </w:r>
    </w:p>
    <w:p w14:paraId="00197080" w14:textId="5F8F4AF5" w:rsidR="005C3FA3" w:rsidRDefault="005C3FA3" w:rsidP="005C3FA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 w:val="24"/>
          <w:szCs w:val="24"/>
        </w:rPr>
      </w:pPr>
    </w:p>
    <w:p w14:paraId="173B867A" w14:textId="77777777" w:rsidR="005C3FA3" w:rsidRPr="005C3FA3" w:rsidRDefault="005C3FA3" w:rsidP="005C3FA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 w:val="24"/>
          <w:szCs w:val="24"/>
        </w:rPr>
      </w:pPr>
    </w:p>
    <w:p w14:paraId="7969426D" w14:textId="18FFD59B" w:rsidR="005C3FA3" w:rsidRPr="001D4895" w:rsidRDefault="005C3FA3" w:rsidP="005C3FA3">
      <w:pPr>
        <w:pStyle w:val="Caption"/>
        <w:jc w:val="center"/>
        <w:rPr>
          <w:szCs w:val="22"/>
          <w:lang w:val="en-GB"/>
        </w:rPr>
      </w:pPr>
      <w:r>
        <w:t xml:space="preserve">Table 2. </w:t>
      </w:r>
      <w:r w:rsidR="00F66CB1" w:rsidRPr="00F66CB1">
        <w:t xml:space="preserve">The used variant of the state transition table is decided by the </w:t>
      </w:r>
      <w:proofErr w:type="spellStart"/>
      <w:r w:rsidR="00F66CB1" w:rsidRPr="00F66CB1">
        <w:t>colo</w:t>
      </w:r>
      <w:r w:rsidR="00F66CB1">
        <w:t>u</w:t>
      </w:r>
      <w:r w:rsidR="00F66CB1" w:rsidRPr="00F66CB1">
        <w:t>r</w:t>
      </w:r>
      <w:proofErr w:type="spellEnd"/>
      <w:r w:rsidR="00F66CB1" w:rsidRPr="00F66CB1">
        <w:t xml:space="preserve"> component</w:t>
      </w:r>
      <w:r w:rsidR="00F66CB1">
        <w:t xml:space="preserve"> </w:t>
      </w:r>
      <w:proofErr w:type="spellStart"/>
      <w:r w:rsidR="00F66CB1" w:rsidRPr="00A4744D">
        <w:t>cIdx</w:t>
      </w:r>
      <w:proofErr w:type="spellEnd"/>
      <w:r>
        <w:t>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B7C74" w:rsidRPr="005C1768" w14:paraId="7C455C57" w14:textId="77777777" w:rsidTr="009D5C20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88E8" w14:textId="77777777" w:rsidR="002B7C74" w:rsidRPr="00EB707B" w:rsidRDefault="002B7C74" w:rsidP="009D5C2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proofErr w:type="spellStart"/>
            <w:r w:rsidRPr="00B511DD">
              <w:rPr>
                <w:sz w:val="20"/>
              </w:rPr>
              <w:t>residual_</w:t>
            </w:r>
            <w:proofErr w:type="gramStart"/>
            <w:r w:rsidRPr="00B511DD">
              <w:rPr>
                <w:sz w:val="20"/>
              </w:rPr>
              <w:t>coding</w:t>
            </w:r>
            <w:proofErr w:type="spellEnd"/>
            <w:r w:rsidRPr="00B511DD">
              <w:rPr>
                <w:sz w:val="20"/>
              </w:rPr>
              <w:t>( x</w:t>
            </w:r>
            <w:proofErr w:type="gramEnd"/>
            <w:r w:rsidRPr="00B511DD">
              <w:rPr>
                <w:sz w:val="20"/>
              </w:rPr>
              <w:t>0, y0, log2TbWidth, log2TbHeight, </w:t>
            </w:r>
            <w:proofErr w:type="spellStart"/>
            <w:r w:rsidRPr="00B511DD">
              <w:rPr>
                <w:sz w:val="20"/>
              </w:rPr>
              <w:t>cIdx</w:t>
            </w:r>
            <w:proofErr w:type="spellEnd"/>
            <w:r w:rsidRPr="00B511DD">
              <w:rPr>
                <w:sz w:val="20"/>
              </w:rPr>
              <w:t>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F88F" w14:textId="77777777" w:rsidR="002B7C74" w:rsidRPr="00EB707B" w:rsidRDefault="002B7C74" w:rsidP="009D5C20">
            <w:pPr>
              <w:spacing w:before="20" w:after="40"/>
              <w:jc w:val="center"/>
              <w:rPr>
                <w:sz w:val="20"/>
              </w:rPr>
            </w:pPr>
            <w:r w:rsidRPr="00B511DD">
              <w:rPr>
                <w:sz w:val="20"/>
              </w:rPr>
              <w:t>Descriptor</w:t>
            </w:r>
          </w:p>
        </w:tc>
      </w:tr>
      <w:tr w:rsidR="002B7C74" w:rsidRPr="005C1768" w14:paraId="4A258138" w14:textId="77777777" w:rsidTr="009D5C20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6002" w14:textId="77777777" w:rsidR="002B7C74" w:rsidRPr="00EB707B" w:rsidRDefault="002B7C74" w:rsidP="009D5C2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B511DD">
              <w:rPr>
                <w:sz w:val="20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DD81" w14:textId="77777777" w:rsidR="002B7C74" w:rsidRPr="00EB707B" w:rsidRDefault="002B7C74" w:rsidP="009D5C20">
            <w:pPr>
              <w:spacing w:before="20" w:after="40"/>
              <w:jc w:val="center"/>
              <w:rPr>
                <w:sz w:val="20"/>
              </w:rPr>
            </w:pPr>
          </w:p>
        </w:tc>
      </w:tr>
      <w:tr w:rsidR="002B7C74" w:rsidRPr="005C1768" w14:paraId="4AA4FBDE" w14:textId="77777777" w:rsidTr="009D5C20">
        <w:trPr>
          <w:jc w:val="center"/>
        </w:trPr>
        <w:tc>
          <w:tcPr>
            <w:tcW w:w="7920" w:type="dxa"/>
          </w:tcPr>
          <w:p w14:paraId="1BDB15A4" w14:textId="77777777" w:rsidR="002B7C74" w:rsidRPr="00B511DD" w:rsidRDefault="002B7C74" w:rsidP="009D5C2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trike/>
                <w:sz w:val="20"/>
              </w:rPr>
            </w:pPr>
            <w:r w:rsidRPr="00B511DD">
              <w:rPr>
                <w:strike/>
                <w:sz w:val="20"/>
              </w:rPr>
              <w:tab/>
            </w:r>
            <w:proofErr w:type="spellStart"/>
            <w:r w:rsidRPr="00B511DD">
              <w:rPr>
                <w:strike/>
                <w:sz w:val="20"/>
              </w:rPr>
              <w:t>stateTab</w:t>
            </w:r>
            <w:proofErr w:type="spellEnd"/>
            <w:r w:rsidRPr="00B511DD">
              <w:rPr>
                <w:strike/>
                <w:sz w:val="20"/>
              </w:rPr>
              <w:t xml:space="preserve"> = </w:t>
            </w:r>
            <w:proofErr w:type="spellStart"/>
            <w:r w:rsidRPr="00B511DD">
              <w:rPr>
                <w:strike/>
                <w:sz w:val="20"/>
              </w:rPr>
              <w:t>pic_dep_quant_enabled_flag</w:t>
            </w:r>
            <w:proofErr w:type="spellEnd"/>
            <w:r w:rsidRPr="00B511DD">
              <w:rPr>
                <w:strike/>
                <w:sz w:val="20"/>
              </w:rPr>
              <w:t xml:space="preserve"> &gt; </w:t>
            </w:r>
            <w:proofErr w:type="gramStart"/>
            <w:r w:rsidRPr="00B511DD">
              <w:rPr>
                <w:strike/>
                <w:sz w:val="20"/>
              </w:rPr>
              <w:t>0 ?</w:t>
            </w:r>
            <w:proofErr w:type="gramEnd"/>
            <w:r w:rsidRPr="00B511DD">
              <w:rPr>
                <w:strike/>
                <w:sz w:val="20"/>
              </w:rPr>
              <w:t xml:space="preserve"> 4</w:t>
            </w:r>
            <w:proofErr w:type="gramStart"/>
            <w:r w:rsidRPr="00B511DD">
              <w:rPr>
                <w:strike/>
                <w:sz w:val="20"/>
              </w:rPr>
              <w:t>stateTransTable :</w:t>
            </w:r>
            <w:proofErr w:type="gramEnd"/>
            <w:r w:rsidRPr="00B511DD">
              <w:rPr>
                <w:strike/>
                <w:sz w:val="20"/>
              </w:rPr>
              <w:t xml:space="preserve"> 0</w:t>
            </w:r>
          </w:p>
        </w:tc>
        <w:tc>
          <w:tcPr>
            <w:tcW w:w="1157" w:type="dxa"/>
          </w:tcPr>
          <w:p w14:paraId="3ED9F551" w14:textId="77777777" w:rsidR="002B7C74" w:rsidRPr="00B511DD" w:rsidRDefault="002B7C74" w:rsidP="009D5C20">
            <w:pPr>
              <w:spacing w:before="20" w:after="40"/>
              <w:jc w:val="center"/>
              <w:rPr>
                <w:sz w:val="20"/>
              </w:rPr>
            </w:pPr>
          </w:p>
        </w:tc>
      </w:tr>
      <w:tr w:rsidR="002B7C74" w:rsidRPr="005C1768" w14:paraId="0A8D4C71" w14:textId="77777777" w:rsidTr="009D5C20">
        <w:trPr>
          <w:jc w:val="center"/>
        </w:trPr>
        <w:tc>
          <w:tcPr>
            <w:tcW w:w="7920" w:type="dxa"/>
          </w:tcPr>
          <w:p w14:paraId="365F4C84" w14:textId="77777777" w:rsidR="002B7C74" w:rsidRPr="00B511DD" w:rsidRDefault="002B7C74" w:rsidP="009D5C2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  <w:proofErr w:type="spellStart"/>
            <w:r w:rsidRPr="00E13142">
              <w:rPr>
                <w:sz w:val="20"/>
              </w:rPr>
              <w:t>stateTab</w:t>
            </w:r>
            <w:proofErr w:type="spellEnd"/>
            <w:r w:rsidRPr="00EB707B">
              <w:rPr>
                <w:sz w:val="20"/>
              </w:rPr>
              <w:t xml:space="preserve"> = </w:t>
            </w:r>
            <w:proofErr w:type="spellStart"/>
            <w:proofErr w:type="gramStart"/>
            <w:r w:rsidRPr="00B511DD">
              <w:rPr>
                <w:sz w:val="20"/>
              </w:rPr>
              <w:t>cIdx</w:t>
            </w:r>
            <w:proofErr w:type="spellEnd"/>
            <w:r>
              <w:rPr>
                <w:sz w:val="20"/>
              </w:rPr>
              <w:t xml:space="preserve"> </w:t>
            </w:r>
            <w:r w:rsidRPr="00EB707B">
              <w:rPr>
                <w:sz w:val="20"/>
              </w:rPr>
              <w:t>?</w:t>
            </w:r>
            <w:proofErr w:type="gramEnd"/>
            <w:r w:rsidRPr="00EB707B">
              <w:rPr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proofErr w:type="gramStart"/>
            <w:r w:rsidRPr="004B0728">
              <w:rPr>
                <w:sz w:val="20"/>
              </w:rPr>
              <w:t>stateTransTable</w:t>
            </w:r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8</w:t>
            </w:r>
            <w:r w:rsidRPr="004B0728">
              <w:rPr>
                <w:sz w:val="20"/>
              </w:rPr>
              <w:t>stateTransTable</w:t>
            </w:r>
            <w:r w:rsidRPr="00EB707B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57" w:type="dxa"/>
          </w:tcPr>
          <w:p w14:paraId="010727C4" w14:textId="77777777" w:rsidR="002B7C74" w:rsidRPr="00EB707B" w:rsidRDefault="002B7C74" w:rsidP="009D5C20">
            <w:pPr>
              <w:spacing w:before="20" w:after="40"/>
              <w:jc w:val="center"/>
              <w:rPr>
                <w:sz w:val="20"/>
              </w:rPr>
            </w:pPr>
          </w:p>
        </w:tc>
      </w:tr>
      <w:tr w:rsidR="002B7C74" w:rsidRPr="005C1768" w14:paraId="6CFC540D" w14:textId="77777777" w:rsidTr="009D5C20">
        <w:trPr>
          <w:jc w:val="center"/>
        </w:trPr>
        <w:tc>
          <w:tcPr>
            <w:tcW w:w="7920" w:type="dxa"/>
          </w:tcPr>
          <w:p w14:paraId="69BA5468" w14:textId="77777777" w:rsidR="002B7C74" w:rsidRPr="00EB707B" w:rsidRDefault="002B7C74" w:rsidP="009D5C2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B511DD">
              <w:rPr>
                <w:sz w:val="20"/>
              </w:rPr>
              <w:t>…</w:t>
            </w:r>
          </w:p>
        </w:tc>
        <w:tc>
          <w:tcPr>
            <w:tcW w:w="1157" w:type="dxa"/>
          </w:tcPr>
          <w:p w14:paraId="2C44F874" w14:textId="77777777" w:rsidR="002B7C74" w:rsidRPr="00EB707B" w:rsidRDefault="002B7C74" w:rsidP="009D5C20">
            <w:pPr>
              <w:spacing w:before="20" w:after="40"/>
              <w:jc w:val="center"/>
              <w:rPr>
                <w:sz w:val="20"/>
              </w:rPr>
            </w:pPr>
          </w:p>
        </w:tc>
      </w:tr>
    </w:tbl>
    <w:p w14:paraId="3CA6F012" w14:textId="562635B9" w:rsidR="00572C01" w:rsidRPr="005C3FA3" w:rsidRDefault="00572C01" w:rsidP="00572C0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GB"/>
        </w:rPr>
      </w:pPr>
    </w:p>
    <w:p w14:paraId="05CF52B9" w14:textId="41689BBA" w:rsidR="00C05391" w:rsidRDefault="00572C01" w:rsidP="00C05391">
      <w:pPr>
        <w:pStyle w:val="Heading1"/>
        <w:rPr>
          <w:lang w:val="en-CA"/>
        </w:rPr>
      </w:pPr>
      <w:r>
        <w:rPr>
          <w:lang w:val="en-CA"/>
        </w:rPr>
        <w:t>Experiments results</w:t>
      </w:r>
    </w:p>
    <w:p w14:paraId="140A2E7C" w14:textId="75480606" w:rsidR="0057715F" w:rsidRDefault="006833AA" w:rsidP="0057715F">
      <w:pPr>
        <w:rPr>
          <w:lang w:val="en-CA"/>
        </w:rPr>
      </w:pPr>
      <w:r>
        <w:rPr>
          <w:lang w:val="en-CA"/>
        </w:rPr>
        <w:t>In the reported experiments</w:t>
      </w:r>
      <w:r w:rsidR="0057715F">
        <w:rPr>
          <w:lang w:val="en-CA"/>
        </w:rPr>
        <w:t xml:space="preserve"> shown in Table 3</w:t>
      </w:r>
      <w:r>
        <w:rPr>
          <w:lang w:val="en-CA"/>
        </w:rPr>
        <w:t xml:space="preserve">, </w:t>
      </w:r>
      <w:r w:rsidRPr="00F62E3C">
        <w:rPr>
          <w:lang w:val="en-CA"/>
        </w:rPr>
        <w:t xml:space="preserve">reference is </w:t>
      </w:r>
      <w:r>
        <w:rPr>
          <w:lang w:val="en-CA"/>
        </w:rPr>
        <w:t xml:space="preserve">ECM3.1, </w:t>
      </w:r>
      <w:r w:rsidR="009157F0">
        <w:rPr>
          <w:lang w:val="en-CA"/>
        </w:rPr>
        <w:t>test is</w:t>
      </w:r>
      <w:r w:rsidR="00247ED0" w:rsidRPr="00247ED0">
        <w:t xml:space="preserve"> </w:t>
      </w:r>
      <w:r w:rsidR="00247ED0">
        <w:t xml:space="preserve">applying </w:t>
      </w:r>
      <w:r w:rsidR="00247ED0">
        <w:rPr>
          <w:lang w:val="en-CA"/>
        </w:rPr>
        <w:t>d</w:t>
      </w:r>
      <w:r w:rsidR="00247ED0" w:rsidRPr="00247ED0">
        <w:rPr>
          <w:lang w:val="en-CA"/>
        </w:rPr>
        <w:t>ependent quantization with 4 states for chroma components</w:t>
      </w:r>
      <w:r w:rsidR="00502D7C">
        <w:rPr>
          <w:lang w:val="en-CA"/>
        </w:rPr>
        <w:t xml:space="preserve">. </w:t>
      </w:r>
      <w:r w:rsidR="00B8777E">
        <w:rPr>
          <w:lang w:val="en-CA"/>
        </w:rPr>
        <w:t>Simulations have been performed for AI, RA and LDB configurations</w:t>
      </w:r>
      <w:r w:rsidR="000B07A1">
        <w:rPr>
          <w:lang w:val="en-CA"/>
        </w:rPr>
        <w:t xml:space="preserve">, for ECM CTC </w:t>
      </w:r>
      <w:r w:rsidR="00984930">
        <w:rPr>
          <w:lang w:val="en-CA"/>
        </w:rPr>
        <w:t xml:space="preserve">SDR </w:t>
      </w:r>
      <w:r w:rsidR="000B07A1">
        <w:rPr>
          <w:lang w:val="en-CA"/>
        </w:rPr>
        <w:t>test content</w:t>
      </w:r>
      <w:r w:rsidR="00984930">
        <w:rPr>
          <w:lang w:val="en-CA"/>
        </w:rPr>
        <w:t>s</w:t>
      </w:r>
      <w:r w:rsidR="00B8777E">
        <w:rPr>
          <w:lang w:val="en-CA"/>
        </w:rPr>
        <w:t xml:space="preserve">. </w:t>
      </w:r>
      <w:r w:rsidR="00247ED0">
        <w:rPr>
          <w:lang w:val="en-CA"/>
        </w:rPr>
        <w:t xml:space="preserve">Full results are provided in attached </w:t>
      </w:r>
      <w:r w:rsidR="00EB4D5A">
        <w:rPr>
          <w:lang w:val="en-CA"/>
        </w:rPr>
        <w:t xml:space="preserve">excel </w:t>
      </w:r>
      <w:r w:rsidR="00247ED0" w:rsidRPr="00F62E3C">
        <w:rPr>
          <w:lang w:val="en-CA"/>
        </w:rPr>
        <w:t>file</w:t>
      </w:r>
      <w:r w:rsidR="00247ED0">
        <w:rPr>
          <w:lang w:val="en-CA"/>
        </w:rPr>
        <w:t>.</w:t>
      </w:r>
    </w:p>
    <w:p w14:paraId="671C0B47" w14:textId="77777777" w:rsidR="00BD7A5B" w:rsidRPr="00247ED0" w:rsidRDefault="00BD7A5B" w:rsidP="0057715F">
      <w:pPr>
        <w:rPr>
          <w:rFonts w:eastAsia="Times New Roman"/>
          <w:lang w:val="en-CA"/>
        </w:rPr>
      </w:pPr>
    </w:p>
    <w:p w14:paraId="5FE64C8E" w14:textId="0AF56FC1" w:rsidR="0066645F" w:rsidRDefault="0066645F" w:rsidP="0066645F">
      <w:pPr>
        <w:pStyle w:val="Caption"/>
        <w:jc w:val="center"/>
      </w:pPr>
      <w:r>
        <w:t xml:space="preserve">Table </w:t>
      </w:r>
      <w:r w:rsidR="003B5237">
        <w:t>3</w:t>
      </w:r>
      <w:r>
        <w:t xml:space="preserve">. </w:t>
      </w:r>
      <w:r w:rsidR="00BD7A5B" w:rsidRPr="00BD7A5B">
        <w:t xml:space="preserve">Results of proposed version of dependent quantization with </w:t>
      </w:r>
      <w:r w:rsidR="00BD7A5B">
        <w:t>4</w:t>
      </w:r>
      <w:r w:rsidR="00BD7A5B" w:rsidRPr="00BD7A5B">
        <w:t xml:space="preserve"> states </w:t>
      </w:r>
      <w:r w:rsidR="00BD7A5B">
        <w:t xml:space="preserve">for chroma components </w:t>
      </w:r>
      <w:r w:rsidR="00BD7A5B" w:rsidRPr="00BD7A5B">
        <w:t xml:space="preserve">over </w:t>
      </w:r>
      <w:r w:rsidR="00BD7A5B">
        <w:t>ECM</w:t>
      </w:r>
      <w:r w:rsidR="00BD7A5B" w:rsidRPr="00BD7A5B">
        <w:t>-</w:t>
      </w:r>
      <w:r w:rsidR="00BD7A5B">
        <w:t>3</w:t>
      </w:r>
      <w:r w:rsidR="00BD7A5B" w:rsidRPr="00BD7A5B">
        <w:t>.</w:t>
      </w:r>
      <w:r w:rsidR="004034F7">
        <w:t>1</w:t>
      </w:r>
      <w:r>
        <w:t>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B377B" w:rsidRPr="00AB377B" w14:paraId="14F7E901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A154" w14:textId="77777777" w:rsidR="00AB377B" w:rsidRPr="00A5476A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3E02A2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All Intra Main 10 </w:t>
            </w:r>
          </w:p>
        </w:tc>
      </w:tr>
      <w:tr w:rsidR="00AB377B" w:rsidRPr="00AB377B" w14:paraId="403E7391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2916D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1AFB5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Over ECM 3.1 </w:t>
            </w:r>
          </w:p>
        </w:tc>
      </w:tr>
      <w:tr w:rsidR="00AB377B" w:rsidRPr="00AB377B" w14:paraId="2899A20A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6016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700BC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416D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D41B3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E32B6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C6348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65596C" w:rsidRPr="00AB377B" w14:paraId="7BA0142B" w14:textId="77777777" w:rsidTr="00202F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A2E27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63D0" w14:textId="3CB6714F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6EDA5" w14:textId="463627B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8691" w14:textId="257CDED6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4848" w14:textId="63D14F1F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BE9AA" w14:textId="63E3DF1A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596C" w:rsidRPr="00AB377B" w14:paraId="273482E1" w14:textId="77777777" w:rsidTr="00202F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2A7A9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E9EA" w14:textId="7B52CB4E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A8F4" w14:textId="028D7BC0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3E55" w14:textId="5BAAA31D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2045E" w14:textId="0F86ECFC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E5A8C" w14:textId="5C4672B2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596C" w:rsidRPr="00AB377B" w14:paraId="5A7D5436" w14:textId="77777777" w:rsidTr="00202F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DB94C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A5DFE" w14:textId="59385DC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4BAC1" w14:textId="5C0A2AC3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6417" w14:textId="578AB5AB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A85C" w14:textId="5F3FE34B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8C1BE" w14:textId="5898A10A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5596C" w:rsidRPr="00AB377B" w14:paraId="1DA74CE9" w14:textId="77777777" w:rsidTr="00202F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492AE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BE8BD" w14:textId="713B4F3A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7818" w14:textId="48C449F9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81DF8" w14:textId="73D74E06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26021" w14:textId="1AF9A140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E8BD5" w14:textId="5A171C5F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5596C" w:rsidRPr="00AB377B" w14:paraId="6C16D2F8" w14:textId="77777777" w:rsidTr="00202F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5B04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702A" w14:textId="299601E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A836" w14:textId="2962817F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1F39" w14:textId="28064B64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8E13" w14:textId="19DFCB5A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82380" w14:textId="57C4A034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5596C" w:rsidRPr="00AB377B" w14:paraId="2964B266" w14:textId="77777777" w:rsidTr="00202F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85C65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B3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  <w:r w:rsidRPr="00AB3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6289" w14:textId="778D3411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056C" w14:textId="248F303C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EF068" w14:textId="65BC44DB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97609" w14:textId="62B21D52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21035" w14:textId="518EE492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596C" w:rsidRPr="00AB377B" w14:paraId="5F186175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CB12C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AEB7" w14:textId="45D85246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7221" w14:textId="25BE04A2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390D" w14:textId="5E97FDDB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7221" w14:textId="00F755F0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71DA0" w14:textId="7A311F61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5596C" w:rsidRPr="00AB377B" w14:paraId="4DCC8E0E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FB9A5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B740" w14:textId="5E214155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FD097" w14:textId="35777881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0F7D" w14:textId="74340BFF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1810" w14:textId="759361BE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CD5A3" w14:textId="1DDB5321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5596C" w:rsidRPr="00AB377B" w14:paraId="6A56E43C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27FA2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74DCF" w14:textId="5C5DC1EC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0BD83" w14:textId="63572CA2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3716" w14:textId="294044C0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5216E" w14:textId="366931D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05C04" w14:textId="1CE8EF6F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0EF6FAA" w14:textId="0A82A2B1" w:rsidR="00AB377B" w:rsidRDefault="00AB377B" w:rsidP="00837AFE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B377B" w:rsidRPr="00AB377B" w14:paraId="4F066E00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E296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7899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B3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Random</w:t>
            </w:r>
            <w:proofErr w:type="spellEnd"/>
            <w:r w:rsidRPr="00AB3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Access Main 10</w:t>
            </w:r>
          </w:p>
        </w:tc>
      </w:tr>
      <w:tr w:rsidR="00AB377B" w:rsidRPr="00AB377B" w14:paraId="10FF2764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6D16A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C9A10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Over ECM 3.1 </w:t>
            </w:r>
          </w:p>
        </w:tc>
      </w:tr>
      <w:tr w:rsidR="00AB377B" w:rsidRPr="00AB377B" w14:paraId="664E3EA3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6D70F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528F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1C016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C77C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BC26D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EBC65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65596C" w:rsidRPr="00AB377B" w14:paraId="2CEF589B" w14:textId="77777777" w:rsidTr="00AD62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5EC26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4E16" w14:textId="2F86C5CE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D8B7D" w14:textId="3EBA9023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3105" w14:textId="0D57BE0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7B57" w14:textId="7E740B70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E6902" w14:textId="0CE07113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5596C" w:rsidRPr="00AB377B" w14:paraId="60411940" w14:textId="77777777" w:rsidTr="00AD62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6F4D8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BE7B2" w14:textId="5FEF3039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80C9" w14:textId="5BD5C42C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993A" w14:textId="7D6217C0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C29CE" w14:textId="32D47FCD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C6E52" w14:textId="7D532E4F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5596C" w:rsidRPr="00AB377B" w14:paraId="786195FF" w14:textId="77777777" w:rsidTr="00AD62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2A7CF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77D5" w14:textId="4321B865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F2BB" w14:textId="7BDD4FE8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CD4B" w14:textId="25743B25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9C86" w14:textId="6423530A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E9833" w14:textId="349C5074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596C" w:rsidRPr="00AB377B" w14:paraId="0493DC27" w14:textId="77777777" w:rsidTr="00AD62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43DB0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F7210" w14:textId="56677D1D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A395" w14:textId="0321D795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67D1" w14:textId="0120C96C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8ADA" w14:textId="4C74A15E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DA370" w14:textId="35803099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5596C" w:rsidRPr="00AB377B" w14:paraId="018E1F02" w14:textId="77777777" w:rsidTr="00AD62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17D30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C7D0C" w14:textId="3CCFEF7E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5EA56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A8D3" w14:textId="3D45C42D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8A0B6" w14:textId="3234AB02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A474D" w14:textId="4468E5E2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5596C" w:rsidRPr="00AB377B" w14:paraId="2B416527" w14:textId="77777777" w:rsidTr="00AD62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82E86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B3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D9743" w14:textId="6D33320C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9659" w14:textId="7720987D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7FDD" w14:textId="2D0E7645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2F95" w14:textId="764C84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028FD" w14:textId="6411DD85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596C" w:rsidRPr="00AB377B" w14:paraId="08972167" w14:textId="77777777" w:rsidTr="00AD62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4ABC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BF4D" w14:textId="7D2ACB8A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BEDE" w14:textId="48211F52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38F1" w14:textId="62DEDCDE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5DC8" w14:textId="258977BC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6682B" w14:textId="48F82ED3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596C" w:rsidRPr="00AB377B" w14:paraId="59CABBFC" w14:textId="77777777" w:rsidTr="00AD62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90F7C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3E230" w14:textId="6CE352AE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912A0" w14:textId="45A47790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C26AA" w14:textId="7871917B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43DD9" w14:textId="35DE1F64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57949" w14:textId="7E0F85DE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5596C" w:rsidRPr="00AB377B" w14:paraId="5D6AB231" w14:textId="77777777" w:rsidTr="00AD62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AA3EA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F1B08" w14:textId="04FE6C2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CBF45" w14:textId="089264A4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B135" w14:textId="6B3B9601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4EA8A" w14:textId="7B5C28B2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67105" w14:textId="19451780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0A811AE" w14:textId="275F3E32" w:rsidR="00AB377B" w:rsidRDefault="00AB377B" w:rsidP="00837AFE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B377B" w:rsidRPr="00AB377B" w14:paraId="44561F52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8A53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B7F7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Low </w:t>
            </w:r>
            <w:proofErr w:type="spellStart"/>
            <w:r w:rsidRPr="00AB3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delay</w:t>
            </w:r>
            <w:proofErr w:type="spellEnd"/>
            <w:r w:rsidRPr="00AB3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B Main 10 </w:t>
            </w:r>
          </w:p>
        </w:tc>
      </w:tr>
      <w:tr w:rsidR="00AB377B" w:rsidRPr="00AB377B" w14:paraId="7D256700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68E0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503C4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Over ECM 3.1 </w:t>
            </w:r>
          </w:p>
        </w:tc>
      </w:tr>
      <w:tr w:rsidR="00AB377B" w:rsidRPr="00AB377B" w14:paraId="6385855D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6AD4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81C5D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4CAFE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3663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F2BB7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CC45B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AB377B" w:rsidRPr="00AB377B" w14:paraId="33EB35F4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A245E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ECFC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5A49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7B16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7C94C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214F7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AB377B" w:rsidRPr="00AB377B" w14:paraId="66CDD51F" w14:textId="77777777" w:rsidTr="00AB3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19AEB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1BF0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959D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7031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5DE91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8478E" w14:textId="77777777" w:rsidR="00AB377B" w:rsidRPr="00AB377B" w:rsidRDefault="00AB377B" w:rsidP="00AB3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65596C" w:rsidRPr="00AB377B" w14:paraId="0A82A953" w14:textId="77777777" w:rsidTr="002E36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5EB7E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80376" w14:textId="7EACF404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992AC" w14:textId="26741F81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966E" w14:textId="45AE26C0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D629" w14:textId="474FFAEB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BBD1C" w14:textId="2C1E0F6C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5596C" w:rsidRPr="00AB377B" w14:paraId="39BDFD8A" w14:textId="77777777" w:rsidTr="002E36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699F0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5C48" w14:textId="471233EE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3D06" w14:textId="7B6661F1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0D96" w14:textId="1B4372D6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F774" w14:textId="6147E26B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5ED50" w14:textId="526AE209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5596C" w:rsidRPr="00AB377B" w14:paraId="03321470" w14:textId="77777777" w:rsidTr="002E36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46B0D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BC58" w14:textId="47492014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6804" w14:textId="1D32C815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43871" w14:textId="6C255F43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642D4" w14:textId="3F4041A0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EC1EA" w14:textId="07828356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5596C" w:rsidRPr="00AB377B" w14:paraId="70256A70" w14:textId="77777777" w:rsidTr="002E36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CBC7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B3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468E3" w14:textId="3E746BAB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8A3E8" w14:textId="007A1C2E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D425" w14:textId="441A7970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799D" w14:textId="2753B91A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564B5" w14:textId="22FB102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596C" w:rsidRPr="00AB377B" w14:paraId="5EEAC52D" w14:textId="77777777" w:rsidTr="002E36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14019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4F133" w14:textId="74F1E969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FD81" w14:textId="78AF98F0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B1EBF" w14:textId="0C6F6F0C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759E8" w14:textId="6E6BDC8B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0EEEC" w14:textId="7178E20E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596C" w:rsidRPr="00AB377B" w14:paraId="42F89D29" w14:textId="77777777" w:rsidTr="002E36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B297C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6798" w14:textId="1E72B938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9FB46" w14:textId="39B34EBD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8A16" w14:textId="76AA9248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37024" w14:textId="7F32E49D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2028C" w14:textId="72F58ABA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596C" w:rsidRPr="00AB377B" w14:paraId="27AE7D66" w14:textId="77777777" w:rsidTr="002E36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201BD" w14:textId="77777777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B377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99352" w14:textId="072B18E3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5543B" w14:textId="4611C901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320D" w14:textId="7965CAD8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5F5A9" w14:textId="62198A06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E4589" w14:textId="50E046F6" w:rsidR="0065596C" w:rsidRPr="00AB377B" w:rsidRDefault="0065596C" w:rsidP="00655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D8FF123" w14:textId="77777777" w:rsidR="0066645F" w:rsidRDefault="0066645F" w:rsidP="009138B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rFonts w:eastAsia="Malgun Gothic"/>
          <w:sz w:val="20"/>
          <w:highlight w:val="yellow"/>
          <w:lang w:val="en-CA"/>
        </w:rPr>
      </w:pPr>
    </w:p>
    <w:p w14:paraId="0C36AA8F" w14:textId="541E9A85" w:rsidR="00750B7B" w:rsidRDefault="00750B7B" w:rsidP="00750B7B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F3BF7CA" w14:textId="1C8A4523" w:rsidR="00295303" w:rsidRPr="00295303" w:rsidRDefault="00295303" w:rsidP="00295303">
      <w:pPr>
        <w:rPr>
          <w:lang w:val="en-CA"/>
        </w:rPr>
      </w:pPr>
      <w:r w:rsidRPr="00295303">
        <w:rPr>
          <w:lang w:val="en-CA"/>
        </w:rPr>
        <w:t xml:space="preserve">We propose to </w:t>
      </w:r>
      <w:r w:rsidR="009047C6">
        <w:rPr>
          <w:lang w:val="en-CA"/>
        </w:rPr>
        <w:t>apply</w:t>
      </w:r>
      <w:r w:rsidRPr="00295303">
        <w:rPr>
          <w:lang w:val="en-CA"/>
        </w:rPr>
        <w:t xml:space="preserve"> dependent quantization with </w:t>
      </w:r>
      <w:r w:rsidR="009047C6">
        <w:rPr>
          <w:lang w:val="en-CA"/>
        </w:rPr>
        <w:t>4</w:t>
      </w:r>
      <w:r w:rsidRPr="00295303">
        <w:rPr>
          <w:lang w:val="en-CA"/>
        </w:rPr>
        <w:t xml:space="preserve"> states in</w:t>
      </w:r>
      <w:r w:rsidR="009047C6">
        <w:rPr>
          <w:lang w:val="en-CA"/>
        </w:rPr>
        <w:t>stead of using</w:t>
      </w:r>
      <w:r w:rsidRPr="00295303">
        <w:rPr>
          <w:lang w:val="en-CA"/>
        </w:rPr>
        <w:t xml:space="preserve"> the current variant of dependent quantization with </w:t>
      </w:r>
      <w:r w:rsidR="009047C6">
        <w:rPr>
          <w:lang w:val="en-CA"/>
        </w:rPr>
        <w:t>8</w:t>
      </w:r>
      <w:r w:rsidRPr="00295303">
        <w:rPr>
          <w:lang w:val="en-CA"/>
        </w:rPr>
        <w:t xml:space="preserve"> states</w:t>
      </w:r>
      <w:r w:rsidR="009047C6">
        <w:rPr>
          <w:lang w:val="en-CA"/>
        </w:rPr>
        <w:t xml:space="preserve"> for chroma components</w:t>
      </w:r>
      <w:r w:rsidRPr="00295303">
        <w:rPr>
          <w:lang w:val="en-CA"/>
        </w:rPr>
        <w:t xml:space="preserve">. The simulation results showed that dependent quantization with </w:t>
      </w:r>
      <w:r w:rsidR="009047C6">
        <w:rPr>
          <w:lang w:val="en-CA"/>
        </w:rPr>
        <w:t>4</w:t>
      </w:r>
      <w:r w:rsidRPr="00295303">
        <w:rPr>
          <w:lang w:val="en-CA"/>
        </w:rPr>
        <w:t xml:space="preserve"> states </w:t>
      </w:r>
      <w:r w:rsidR="00212E88">
        <w:rPr>
          <w:lang w:val="en-CA"/>
        </w:rPr>
        <w:t>for chroma components</w:t>
      </w:r>
      <w:r w:rsidR="00212E88" w:rsidRPr="00295303">
        <w:rPr>
          <w:lang w:val="en-CA"/>
        </w:rPr>
        <w:t xml:space="preserve"> </w:t>
      </w:r>
      <w:r w:rsidR="00DC151A">
        <w:rPr>
          <w:lang w:val="en-CA"/>
        </w:rPr>
        <w:t>shows</w:t>
      </w:r>
      <w:r w:rsidRPr="00295303">
        <w:rPr>
          <w:lang w:val="en-CA"/>
        </w:rPr>
        <w:t xml:space="preserve"> average </w:t>
      </w:r>
      <w:r w:rsidR="00212E88" w:rsidRPr="0065596C">
        <w:rPr>
          <w:lang w:val="en-CA"/>
        </w:rPr>
        <w:t xml:space="preserve">encoding </w:t>
      </w:r>
      <w:r w:rsidR="00DC151A" w:rsidRPr="0065596C">
        <w:rPr>
          <w:lang w:val="en-CA"/>
        </w:rPr>
        <w:t xml:space="preserve">time </w:t>
      </w:r>
      <w:r w:rsidRPr="0065596C">
        <w:rPr>
          <w:lang w:val="en-CA"/>
        </w:rPr>
        <w:t xml:space="preserve">savings of </w:t>
      </w:r>
      <w:r w:rsidR="004C28B5">
        <w:rPr>
          <w:lang w:val="en-CA"/>
        </w:rPr>
        <w:t>96</w:t>
      </w:r>
      <w:r w:rsidRPr="0065596C">
        <w:rPr>
          <w:lang w:val="en-CA"/>
        </w:rPr>
        <w:t xml:space="preserve">% to </w:t>
      </w:r>
      <w:r w:rsidR="004C28B5">
        <w:rPr>
          <w:lang w:val="en-CA"/>
        </w:rPr>
        <w:t>99</w:t>
      </w:r>
      <w:r w:rsidRPr="0065596C">
        <w:rPr>
          <w:lang w:val="en-CA"/>
        </w:rPr>
        <w:t>% for</w:t>
      </w:r>
      <w:r w:rsidRPr="00295303">
        <w:rPr>
          <w:lang w:val="en-CA"/>
        </w:rPr>
        <w:t xml:space="preserve"> common test conditions. The </w:t>
      </w:r>
      <w:r w:rsidR="002C51B1">
        <w:rPr>
          <w:lang w:val="en-CA"/>
        </w:rPr>
        <w:t>bit-rate</w:t>
      </w:r>
      <w:r w:rsidR="008C18B0">
        <w:rPr>
          <w:lang w:val="en-CA"/>
        </w:rPr>
        <w:t xml:space="preserve"> </w:t>
      </w:r>
      <w:r w:rsidR="00D53D52">
        <w:rPr>
          <w:rFonts w:eastAsia="Times New Roman"/>
        </w:rPr>
        <w:t>change</w:t>
      </w:r>
      <w:r w:rsidRPr="00295303">
        <w:rPr>
          <w:lang w:val="en-CA"/>
        </w:rPr>
        <w:t xml:space="preserve"> </w:t>
      </w:r>
      <w:r w:rsidR="00AD2522">
        <w:rPr>
          <w:lang w:val="en-CA"/>
        </w:rPr>
        <w:t>is</w:t>
      </w:r>
      <w:r w:rsidR="005C2DE5" w:rsidRPr="005C2DE5">
        <w:t xml:space="preserve"> </w:t>
      </w:r>
      <w:r w:rsidR="005C2DE5" w:rsidRPr="005C2DE5">
        <w:rPr>
          <w:lang w:val="en-CA"/>
        </w:rPr>
        <w:t>negligible</w:t>
      </w:r>
      <w:r w:rsidR="00AD2522">
        <w:rPr>
          <w:lang w:val="en-CA"/>
        </w:rPr>
        <w:t xml:space="preserve"> </w:t>
      </w:r>
      <w:r w:rsidRPr="00295303">
        <w:rPr>
          <w:lang w:val="en-CA"/>
        </w:rPr>
        <w:t>without increasing the complexity of decoder implementations.</w:t>
      </w:r>
    </w:p>
    <w:p w14:paraId="6535C7FC" w14:textId="3DFA84A2" w:rsidR="00BC390B" w:rsidRDefault="00295303" w:rsidP="00295303">
      <w:pPr>
        <w:rPr>
          <w:lang w:val="en-CA"/>
        </w:rPr>
      </w:pPr>
      <w:r w:rsidRPr="00295303">
        <w:rPr>
          <w:lang w:val="en-CA"/>
        </w:rPr>
        <w:t xml:space="preserve">We propose to adopt dependent quantization with </w:t>
      </w:r>
      <w:r w:rsidR="00170A6D">
        <w:rPr>
          <w:lang w:val="en-CA"/>
        </w:rPr>
        <w:t>4</w:t>
      </w:r>
      <w:r w:rsidRPr="00295303">
        <w:rPr>
          <w:lang w:val="en-CA"/>
        </w:rPr>
        <w:t xml:space="preserve"> states </w:t>
      </w:r>
      <w:r w:rsidR="00170A6D">
        <w:rPr>
          <w:lang w:val="en-CA"/>
        </w:rPr>
        <w:t xml:space="preserve">for chroma components </w:t>
      </w:r>
      <w:r w:rsidRPr="00295303">
        <w:rPr>
          <w:lang w:val="en-CA"/>
        </w:rPr>
        <w:t>into the next</w:t>
      </w:r>
      <w:r w:rsidR="00170A6D">
        <w:rPr>
          <w:lang w:val="en-CA"/>
        </w:rPr>
        <w:t xml:space="preserve"> ECM</w:t>
      </w:r>
      <w:r w:rsidRPr="00295303">
        <w:rPr>
          <w:lang w:val="en-CA"/>
        </w:rPr>
        <w:t xml:space="preserve"> Working Draft.</w:t>
      </w:r>
    </w:p>
    <w:p w14:paraId="29A62148" w14:textId="77777777" w:rsidR="007C3635" w:rsidRPr="005B217D" w:rsidRDefault="007C3635" w:rsidP="007C3635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D8277CD" w14:textId="77777777" w:rsidR="008E457E" w:rsidRPr="005B217D" w:rsidRDefault="008E457E" w:rsidP="008E457E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90AD1DE" w14:textId="63166736" w:rsidR="00C861C5" w:rsidRPr="005B217D" w:rsidRDefault="00C861C5" w:rsidP="008E457E">
      <w:pPr>
        <w:rPr>
          <w:szCs w:val="22"/>
          <w:lang w:val="en-CA"/>
        </w:rPr>
      </w:pPr>
    </w:p>
    <w:sectPr w:rsidR="00C861C5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842C8" w14:textId="77777777" w:rsidR="008910B4" w:rsidRDefault="008910B4">
      <w:r>
        <w:separator/>
      </w:r>
    </w:p>
  </w:endnote>
  <w:endnote w:type="continuationSeparator" w:id="0">
    <w:p w14:paraId="64FA064E" w14:textId="77777777" w:rsidR="008910B4" w:rsidRDefault="00891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235AF2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84C71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B21E3" w14:textId="77777777" w:rsidR="008910B4" w:rsidRDefault="008910B4">
      <w:r>
        <w:separator/>
      </w:r>
    </w:p>
  </w:footnote>
  <w:footnote w:type="continuationSeparator" w:id="0">
    <w:p w14:paraId="2745490C" w14:textId="77777777" w:rsidR="008910B4" w:rsidRDefault="008910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44BC3"/>
    <w:multiLevelType w:val="hybridMultilevel"/>
    <w:tmpl w:val="BF1C33A4"/>
    <w:lvl w:ilvl="0" w:tplc="BBF6731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2474D"/>
    <w:multiLevelType w:val="multilevel"/>
    <w:tmpl w:val="220472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704380E"/>
    <w:multiLevelType w:val="hybridMultilevel"/>
    <w:tmpl w:val="CC0A40E8"/>
    <w:lvl w:ilvl="0" w:tplc="A276F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503E4"/>
    <w:multiLevelType w:val="multilevel"/>
    <w:tmpl w:val="CAAA58FC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997C37"/>
    <w:multiLevelType w:val="hybridMultilevel"/>
    <w:tmpl w:val="A2A2BB16"/>
    <w:lvl w:ilvl="0" w:tplc="E0AE316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85542F"/>
    <w:multiLevelType w:val="multilevel"/>
    <w:tmpl w:val="8BD63076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7"/>
  </w:num>
  <w:num w:numId="16">
    <w:abstractNumId w:val="9"/>
  </w:num>
  <w:num w:numId="17">
    <w:abstractNumId w:val="14"/>
  </w:num>
  <w:num w:numId="18">
    <w:abstractNumId w:val="5"/>
  </w:num>
  <w:num w:numId="19">
    <w:abstractNumId w:val="5"/>
  </w:num>
  <w:num w:numId="20">
    <w:abstractNumId w:val="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53D"/>
    <w:rsid w:val="000308A3"/>
    <w:rsid w:val="000308E5"/>
    <w:rsid w:val="00030ECB"/>
    <w:rsid w:val="000319D5"/>
    <w:rsid w:val="00034434"/>
    <w:rsid w:val="00042D5C"/>
    <w:rsid w:val="0004543A"/>
    <w:rsid w:val="000458BC"/>
    <w:rsid w:val="00045C41"/>
    <w:rsid w:val="00046C03"/>
    <w:rsid w:val="0005622A"/>
    <w:rsid w:val="00062C91"/>
    <w:rsid w:val="00065039"/>
    <w:rsid w:val="0007137A"/>
    <w:rsid w:val="00073C87"/>
    <w:rsid w:val="0007614F"/>
    <w:rsid w:val="000812E0"/>
    <w:rsid w:val="00081398"/>
    <w:rsid w:val="00084393"/>
    <w:rsid w:val="000865E1"/>
    <w:rsid w:val="000866E9"/>
    <w:rsid w:val="0008736C"/>
    <w:rsid w:val="00092AF4"/>
    <w:rsid w:val="00093117"/>
    <w:rsid w:val="00094479"/>
    <w:rsid w:val="000962AC"/>
    <w:rsid w:val="000A4220"/>
    <w:rsid w:val="000A51B4"/>
    <w:rsid w:val="000B07A1"/>
    <w:rsid w:val="000B0C0F"/>
    <w:rsid w:val="000B1C6B"/>
    <w:rsid w:val="000B1FC3"/>
    <w:rsid w:val="000B4142"/>
    <w:rsid w:val="000B4932"/>
    <w:rsid w:val="000B4FF9"/>
    <w:rsid w:val="000C09AC"/>
    <w:rsid w:val="000C2BAA"/>
    <w:rsid w:val="000C3EBF"/>
    <w:rsid w:val="000C6CEF"/>
    <w:rsid w:val="000D264B"/>
    <w:rsid w:val="000D6856"/>
    <w:rsid w:val="000D7507"/>
    <w:rsid w:val="000E00F3"/>
    <w:rsid w:val="000E5496"/>
    <w:rsid w:val="000E77AE"/>
    <w:rsid w:val="000F158C"/>
    <w:rsid w:val="000F28F4"/>
    <w:rsid w:val="000F6070"/>
    <w:rsid w:val="001021BC"/>
    <w:rsid w:val="00102F3D"/>
    <w:rsid w:val="0010720B"/>
    <w:rsid w:val="00114BC8"/>
    <w:rsid w:val="00124E38"/>
    <w:rsid w:val="0012580B"/>
    <w:rsid w:val="001309D0"/>
    <w:rsid w:val="00131F90"/>
    <w:rsid w:val="0013458C"/>
    <w:rsid w:val="0013526E"/>
    <w:rsid w:val="00146152"/>
    <w:rsid w:val="001521E6"/>
    <w:rsid w:val="00155526"/>
    <w:rsid w:val="00165D8D"/>
    <w:rsid w:val="00170A6D"/>
    <w:rsid w:val="00171371"/>
    <w:rsid w:val="00175A24"/>
    <w:rsid w:val="00183919"/>
    <w:rsid w:val="00186F56"/>
    <w:rsid w:val="00187E58"/>
    <w:rsid w:val="00193D2D"/>
    <w:rsid w:val="00195E19"/>
    <w:rsid w:val="001A297E"/>
    <w:rsid w:val="001A368E"/>
    <w:rsid w:val="001A7329"/>
    <w:rsid w:val="001A792F"/>
    <w:rsid w:val="001A7AA6"/>
    <w:rsid w:val="001B1597"/>
    <w:rsid w:val="001B209D"/>
    <w:rsid w:val="001B4E28"/>
    <w:rsid w:val="001B63AB"/>
    <w:rsid w:val="001C080F"/>
    <w:rsid w:val="001C3525"/>
    <w:rsid w:val="001C3AFB"/>
    <w:rsid w:val="001C6623"/>
    <w:rsid w:val="001D07F0"/>
    <w:rsid w:val="001D1BD2"/>
    <w:rsid w:val="001D2CB2"/>
    <w:rsid w:val="001D456C"/>
    <w:rsid w:val="001D4895"/>
    <w:rsid w:val="001D6176"/>
    <w:rsid w:val="001E0248"/>
    <w:rsid w:val="001E02BE"/>
    <w:rsid w:val="001E2547"/>
    <w:rsid w:val="001E3B37"/>
    <w:rsid w:val="001E4346"/>
    <w:rsid w:val="001F2594"/>
    <w:rsid w:val="001F5C29"/>
    <w:rsid w:val="001F6007"/>
    <w:rsid w:val="001F6A5E"/>
    <w:rsid w:val="00202507"/>
    <w:rsid w:val="002055A6"/>
    <w:rsid w:val="00206460"/>
    <w:rsid w:val="002069B4"/>
    <w:rsid w:val="00212E88"/>
    <w:rsid w:val="002131EB"/>
    <w:rsid w:val="0021547D"/>
    <w:rsid w:val="00215DFC"/>
    <w:rsid w:val="00220189"/>
    <w:rsid w:val="002212DF"/>
    <w:rsid w:val="00222CD4"/>
    <w:rsid w:val="00225016"/>
    <w:rsid w:val="002253CA"/>
    <w:rsid w:val="002264A6"/>
    <w:rsid w:val="00226DD8"/>
    <w:rsid w:val="00227BA7"/>
    <w:rsid w:val="0023011C"/>
    <w:rsid w:val="0023614F"/>
    <w:rsid w:val="002375C1"/>
    <w:rsid w:val="0024503D"/>
    <w:rsid w:val="00247DD9"/>
    <w:rsid w:val="00247E1E"/>
    <w:rsid w:val="00247ED0"/>
    <w:rsid w:val="00261608"/>
    <w:rsid w:val="00263398"/>
    <w:rsid w:val="00263B99"/>
    <w:rsid w:val="002647D8"/>
    <w:rsid w:val="00266F06"/>
    <w:rsid w:val="00275BCF"/>
    <w:rsid w:val="00276BD1"/>
    <w:rsid w:val="002770A4"/>
    <w:rsid w:val="00280613"/>
    <w:rsid w:val="00291E36"/>
    <w:rsid w:val="00292257"/>
    <w:rsid w:val="00293666"/>
    <w:rsid w:val="00295303"/>
    <w:rsid w:val="00295FA0"/>
    <w:rsid w:val="002A19A0"/>
    <w:rsid w:val="002A54E0"/>
    <w:rsid w:val="002A58C5"/>
    <w:rsid w:val="002A5A34"/>
    <w:rsid w:val="002B1595"/>
    <w:rsid w:val="002B191D"/>
    <w:rsid w:val="002B2E83"/>
    <w:rsid w:val="002B7C74"/>
    <w:rsid w:val="002C51B1"/>
    <w:rsid w:val="002D0649"/>
    <w:rsid w:val="002D0AF6"/>
    <w:rsid w:val="002E4A9F"/>
    <w:rsid w:val="002F164D"/>
    <w:rsid w:val="002F2B92"/>
    <w:rsid w:val="002F5E42"/>
    <w:rsid w:val="002F6934"/>
    <w:rsid w:val="003021BC"/>
    <w:rsid w:val="00302699"/>
    <w:rsid w:val="00303026"/>
    <w:rsid w:val="00306206"/>
    <w:rsid w:val="00310364"/>
    <w:rsid w:val="00314897"/>
    <w:rsid w:val="00316AD5"/>
    <w:rsid w:val="00317D85"/>
    <w:rsid w:val="00327C56"/>
    <w:rsid w:val="003315A1"/>
    <w:rsid w:val="00334C76"/>
    <w:rsid w:val="00334D0D"/>
    <w:rsid w:val="003373EC"/>
    <w:rsid w:val="00342FF4"/>
    <w:rsid w:val="00344E5A"/>
    <w:rsid w:val="00346148"/>
    <w:rsid w:val="0035640A"/>
    <w:rsid w:val="00361565"/>
    <w:rsid w:val="003669EA"/>
    <w:rsid w:val="00367E9A"/>
    <w:rsid w:val="003706CC"/>
    <w:rsid w:val="0037207D"/>
    <w:rsid w:val="003745A6"/>
    <w:rsid w:val="00375E75"/>
    <w:rsid w:val="00377710"/>
    <w:rsid w:val="00381185"/>
    <w:rsid w:val="00381E60"/>
    <w:rsid w:val="00392CFF"/>
    <w:rsid w:val="003A1FC5"/>
    <w:rsid w:val="003A2D8E"/>
    <w:rsid w:val="003A7CE6"/>
    <w:rsid w:val="003B1C11"/>
    <w:rsid w:val="003B3D9A"/>
    <w:rsid w:val="003B5237"/>
    <w:rsid w:val="003C20E4"/>
    <w:rsid w:val="003C58D1"/>
    <w:rsid w:val="003D5237"/>
    <w:rsid w:val="003D6342"/>
    <w:rsid w:val="003E6F90"/>
    <w:rsid w:val="003E73ED"/>
    <w:rsid w:val="003F2FC7"/>
    <w:rsid w:val="003F432C"/>
    <w:rsid w:val="003F5D0F"/>
    <w:rsid w:val="003F6A27"/>
    <w:rsid w:val="004034F7"/>
    <w:rsid w:val="004035BA"/>
    <w:rsid w:val="004043B0"/>
    <w:rsid w:val="00412FC7"/>
    <w:rsid w:val="0041330B"/>
    <w:rsid w:val="00414101"/>
    <w:rsid w:val="004148FA"/>
    <w:rsid w:val="00415D48"/>
    <w:rsid w:val="00415DA7"/>
    <w:rsid w:val="00416489"/>
    <w:rsid w:val="00420DA7"/>
    <w:rsid w:val="004219CF"/>
    <w:rsid w:val="004234F0"/>
    <w:rsid w:val="004250FC"/>
    <w:rsid w:val="00427EEC"/>
    <w:rsid w:val="00432CB3"/>
    <w:rsid w:val="00433DDB"/>
    <w:rsid w:val="00435A29"/>
    <w:rsid w:val="00437619"/>
    <w:rsid w:val="00445EAD"/>
    <w:rsid w:val="0045101B"/>
    <w:rsid w:val="0045268A"/>
    <w:rsid w:val="00452957"/>
    <w:rsid w:val="00453A86"/>
    <w:rsid w:val="0045462A"/>
    <w:rsid w:val="0046503F"/>
    <w:rsid w:val="00465A1E"/>
    <w:rsid w:val="00465DF4"/>
    <w:rsid w:val="0046730A"/>
    <w:rsid w:val="0047242B"/>
    <w:rsid w:val="00485F18"/>
    <w:rsid w:val="0049445A"/>
    <w:rsid w:val="004957D9"/>
    <w:rsid w:val="00496E47"/>
    <w:rsid w:val="00497098"/>
    <w:rsid w:val="004A10D2"/>
    <w:rsid w:val="004A2A63"/>
    <w:rsid w:val="004B198A"/>
    <w:rsid w:val="004B210C"/>
    <w:rsid w:val="004B6170"/>
    <w:rsid w:val="004B7A7A"/>
    <w:rsid w:val="004C28B5"/>
    <w:rsid w:val="004D405F"/>
    <w:rsid w:val="004D4156"/>
    <w:rsid w:val="004D4B48"/>
    <w:rsid w:val="004E1F41"/>
    <w:rsid w:val="004E2FAE"/>
    <w:rsid w:val="004E3E0C"/>
    <w:rsid w:val="004E4F4F"/>
    <w:rsid w:val="004E6789"/>
    <w:rsid w:val="004E7716"/>
    <w:rsid w:val="004F0AB4"/>
    <w:rsid w:val="004F5DED"/>
    <w:rsid w:val="004F61E3"/>
    <w:rsid w:val="00502D7C"/>
    <w:rsid w:val="00502E10"/>
    <w:rsid w:val="0050354E"/>
    <w:rsid w:val="0051015C"/>
    <w:rsid w:val="005125F2"/>
    <w:rsid w:val="00515E49"/>
    <w:rsid w:val="00516CF1"/>
    <w:rsid w:val="005253B3"/>
    <w:rsid w:val="00531AE9"/>
    <w:rsid w:val="00536188"/>
    <w:rsid w:val="00541974"/>
    <w:rsid w:val="00545B06"/>
    <w:rsid w:val="00547550"/>
    <w:rsid w:val="00550A66"/>
    <w:rsid w:val="0055537A"/>
    <w:rsid w:val="00557D85"/>
    <w:rsid w:val="0056441B"/>
    <w:rsid w:val="00566F20"/>
    <w:rsid w:val="00567EC7"/>
    <w:rsid w:val="00570013"/>
    <w:rsid w:val="00572C01"/>
    <w:rsid w:val="005753EC"/>
    <w:rsid w:val="0057715F"/>
    <w:rsid w:val="0058012B"/>
    <w:rsid w:val="005801A2"/>
    <w:rsid w:val="00583B06"/>
    <w:rsid w:val="00590AB6"/>
    <w:rsid w:val="00591C15"/>
    <w:rsid w:val="00592D62"/>
    <w:rsid w:val="00594BBC"/>
    <w:rsid w:val="005952A5"/>
    <w:rsid w:val="005A3305"/>
    <w:rsid w:val="005A33A1"/>
    <w:rsid w:val="005A65BC"/>
    <w:rsid w:val="005A786F"/>
    <w:rsid w:val="005B217D"/>
    <w:rsid w:val="005B68F9"/>
    <w:rsid w:val="005B7BD0"/>
    <w:rsid w:val="005C09D9"/>
    <w:rsid w:val="005C1D63"/>
    <w:rsid w:val="005C2DE5"/>
    <w:rsid w:val="005C385F"/>
    <w:rsid w:val="005C398D"/>
    <w:rsid w:val="005C3FA3"/>
    <w:rsid w:val="005C7C26"/>
    <w:rsid w:val="005D0F18"/>
    <w:rsid w:val="005D19FF"/>
    <w:rsid w:val="005E1AC6"/>
    <w:rsid w:val="005E211E"/>
    <w:rsid w:val="005E3F2B"/>
    <w:rsid w:val="005E3F39"/>
    <w:rsid w:val="005E6A3A"/>
    <w:rsid w:val="005F6F1B"/>
    <w:rsid w:val="00602DBF"/>
    <w:rsid w:val="00615995"/>
    <w:rsid w:val="00616155"/>
    <w:rsid w:val="00624B33"/>
    <w:rsid w:val="0063041A"/>
    <w:rsid w:val="00630AA2"/>
    <w:rsid w:val="00631D8B"/>
    <w:rsid w:val="0063659B"/>
    <w:rsid w:val="00646707"/>
    <w:rsid w:val="0064745E"/>
    <w:rsid w:val="0065596C"/>
    <w:rsid w:val="00657F7E"/>
    <w:rsid w:val="006607BD"/>
    <w:rsid w:val="00661A9B"/>
    <w:rsid w:val="00662E58"/>
    <w:rsid w:val="006637F2"/>
    <w:rsid w:val="006642A5"/>
    <w:rsid w:val="00664DCF"/>
    <w:rsid w:val="00665CF5"/>
    <w:rsid w:val="00665F10"/>
    <w:rsid w:val="0066645F"/>
    <w:rsid w:val="00671EC4"/>
    <w:rsid w:val="006831D2"/>
    <w:rsid w:val="006833AA"/>
    <w:rsid w:val="00684B63"/>
    <w:rsid w:val="00687D60"/>
    <w:rsid w:val="0069712C"/>
    <w:rsid w:val="006A0E5C"/>
    <w:rsid w:val="006A1124"/>
    <w:rsid w:val="006A3881"/>
    <w:rsid w:val="006A48E6"/>
    <w:rsid w:val="006A5235"/>
    <w:rsid w:val="006A59B4"/>
    <w:rsid w:val="006B53BB"/>
    <w:rsid w:val="006B7C9C"/>
    <w:rsid w:val="006C01A4"/>
    <w:rsid w:val="006C065E"/>
    <w:rsid w:val="006C5D39"/>
    <w:rsid w:val="006C6A2A"/>
    <w:rsid w:val="006D6D9B"/>
    <w:rsid w:val="006E2810"/>
    <w:rsid w:val="006E49C7"/>
    <w:rsid w:val="006E5417"/>
    <w:rsid w:val="006E794A"/>
    <w:rsid w:val="006F0794"/>
    <w:rsid w:val="006F7528"/>
    <w:rsid w:val="006F77DC"/>
    <w:rsid w:val="007023DE"/>
    <w:rsid w:val="00711BE2"/>
    <w:rsid w:val="00712F60"/>
    <w:rsid w:val="00720A7D"/>
    <w:rsid w:val="00720E3B"/>
    <w:rsid w:val="00722440"/>
    <w:rsid w:val="00724501"/>
    <w:rsid w:val="0074377C"/>
    <w:rsid w:val="0074393F"/>
    <w:rsid w:val="00745D80"/>
    <w:rsid w:val="00745F6B"/>
    <w:rsid w:val="00746892"/>
    <w:rsid w:val="00750B7B"/>
    <w:rsid w:val="0075175B"/>
    <w:rsid w:val="007525B3"/>
    <w:rsid w:val="0075585E"/>
    <w:rsid w:val="007560AF"/>
    <w:rsid w:val="00760915"/>
    <w:rsid w:val="00762328"/>
    <w:rsid w:val="0076359F"/>
    <w:rsid w:val="00764F69"/>
    <w:rsid w:val="00770571"/>
    <w:rsid w:val="00773676"/>
    <w:rsid w:val="00774302"/>
    <w:rsid w:val="007768FF"/>
    <w:rsid w:val="00777A1C"/>
    <w:rsid w:val="007824D3"/>
    <w:rsid w:val="0079100C"/>
    <w:rsid w:val="0079159B"/>
    <w:rsid w:val="00791F39"/>
    <w:rsid w:val="00795B7D"/>
    <w:rsid w:val="00796EE3"/>
    <w:rsid w:val="00797DDE"/>
    <w:rsid w:val="007A76BD"/>
    <w:rsid w:val="007A7D29"/>
    <w:rsid w:val="007B1BA6"/>
    <w:rsid w:val="007B4AB8"/>
    <w:rsid w:val="007C081C"/>
    <w:rsid w:val="007C18F7"/>
    <w:rsid w:val="007C1FB4"/>
    <w:rsid w:val="007C3635"/>
    <w:rsid w:val="007C4D6C"/>
    <w:rsid w:val="007D1181"/>
    <w:rsid w:val="007E01A3"/>
    <w:rsid w:val="007E5B4E"/>
    <w:rsid w:val="007F14FA"/>
    <w:rsid w:val="007F1F8B"/>
    <w:rsid w:val="007F4BCE"/>
    <w:rsid w:val="007F6205"/>
    <w:rsid w:val="007F67A1"/>
    <w:rsid w:val="007F6EF5"/>
    <w:rsid w:val="00801A7B"/>
    <w:rsid w:val="008022AB"/>
    <w:rsid w:val="00810826"/>
    <w:rsid w:val="008112D9"/>
    <w:rsid w:val="00811C05"/>
    <w:rsid w:val="00812E4D"/>
    <w:rsid w:val="0081607D"/>
    <w:rsid w:val="0081711E"/>
    <w:rsid w:val="008206C8"/>
    <w:rsid w:val="008266A5"/>
    <w:rsid w:val="00831F3B"/>
    <w:rsid w:val="00835035"/>
    <w:rsid w:val="0083517A"/>
    <w:rsid w:val="00837AFE"/>
    <w:rsid w:val="00841C28"/>
    <w:rsid w:val="0084269D"/>
    <w:rsid w:val="00844794"/>
    <w:rsid w:val="00844BF5"/>
    <w:rsid w:val="008450D8"/>
    <w:rsid w:val="0086387C"/>
    <w:rsid w:val="00870ECF"/>
    <w:rsid w:val="00874A6C"/>
    <w:rsid w:val="00875009"/>
    <w:rsid w:val="00876C65"/>
    <w:rsid w:val="00882F72"/>
    <w:rsid w:val="0088508B"/>
    <w:rsid w:val="008910B4"/>
    <w:rsid w:val="00892B56"/>
    <w:rsid w:val="00893DC4"/>
    <w:rsid w:val="0089797A"/>
    <w:rsid w:val="008A28EB"/>
    <w:rsid w:val="008A4B4C"/>
    <w:rsid w:val="008A64BD"/>
    <w:rsid w:val="008B0E96"/>
    <w:rsid w:val="008B74E4"/>
    <w:rsid w:val="008C18B0"/>
    <w:rsid w:val="008C239F"/>
    <w:rsid w:val="008D0455"/>
    <w:rsid w:val="008D1BA1"/>
    <w:rsid w:val="008E457E"/>
    <w:rsid w:val="008E480C"/>
    <w:rsid w:val="008F6129"/>
    <w:rsid w:val="009047C6"/>
    <w:rsid w:val="00907757"/>
    <w:rsid w:val="009138B0"/>
    <w:rsid w:val="009157F0"/>
    <w:rsid w:val="009212B0"/>
    <w:rsid w:val="00921FA1"/>
    <w:rsid w:val="0092258E"/>
    <w:rsid w:val="009233B3"/>
    <w:rsid w:val="009234A5"/>
    <w:rsid w:val="00925463"/>
    <w:rsid w:val="0092784F"/>
    <w:rsid w:val="00930035"/>
    <w:rsid w:val="00933453"/>
    <w:rsid w:val="009336F7"/>
    <w:rsid w:val="0093401A"/>
    <w:rsid w:val="00935580"/>
    <w:rsid w:val="0093636C"/>
    <w:rsid w:val="009374A7"/>
    <w:rsid w:val="00937F03"/>
    <w:rsid w:val="00941EC2"/>
    <w:rsid w:val="00942B32"/>
    <w:rsid w:val="00945D97"/>
    <w:rsid w:val="00951536"/>
    <w:rsid w:val="0095404C"/>
    <w:rsid w:val="00954944"/>
    <w:rsid w:val="00955F6D"/>
    <w:rsid w:val="00970CD0"/>
    <w:rsid w:val="00977C16"/>
    <w:rsid w:val="009809D3"/>
    <w:rsid w:val="00984930"/>
    <w:rsid w:val="0098551D"/>
    <w:rsid w:val="00985DCB"/>
    <w:rsid w:val="00994684"/>
    <w:rsid w:val="0099518F"/>
    <w:rsid w:val="009977B6"/>
    <w:rsid w:val="009A35AF"/>
    <w:rsid w:val="009A4D87"/>
    <w:rsid w:val="009A523D"/>
    <w:rsid w:val="009B02A1"/>
    <w:rsid w:val="009B0EF4"/>
    <w:rsid w:val="009B3361"/>
    <w:rsid w:val="009B7F3F"/>
    <w:rsid w:val="009C3179"/>
    <w:rsid w:val="009D0E39"/>
    <w:rsid w:val="009D645C"/>
    <w:rsid w:val="009D784E"/>
    <w:rsid w:val="009D787B"/>
    <w:rsid w:val="009D7CE6"/>
    <w:rsid w:val="009E2F55"/>
    <w:rsid w:val="009E448E"/>
    <w:rsid w:val="009E747B"/>
    <w:rsid w:val="009F496B"/>
    <w:rsid w:val="009F5C27"/>
    <w:rsid w:val="00A01439"/>
    <w:rsid w:val="00A02E61"/>
    <w:rsid w:val="00A03CE2"/>
    <w:rsid w:val="00A050DB"/>
    <w:rsid w:val="00A05CFF"/>
    <w:rsid w:val="00A124B5"/>
    <w:rsid w:val="00A13048"/>
    <w:rsid w:val="00A14285"/>
    <w:rsid w:val="00A173C9"/>
    <w:rsid w:val="00A2100C"/>
    <w:rsid w:val="00A25258"/>
    <w:rsid w:val="00A3228C"/>
    <w:rsid w:val="00A42F58"/>
    <w:rsid w:val="00A433A1"/>
    <w:rsid w:val="00A44544"/>
    <w:rsid w:val="00A46843"/>
    <w:rsid w:val="00A4744D"/>
    <w:rsid w:val="00A5476A"/>
    <w:rsid w:val="00A54924"/>
    <w:rsid w:val="00A56B97"/>
    <w:rsid w:val="00A6093D"/>
    <w:rsid w:val="00A63CE5"/>
    <w:rsid w:val="00A703CE"/>
    <w:rsid w:val="00A72017"/>
    <w:rsid w:val="00A767DC"/>
    <w:rsid w:val="00A76A6D"/>
    <w:rsid w:val="00A81AE8"/>
    <w:rsid w:val="00A83253"/>
    <w:rsid w:val="00A83E8F"/>
    <w:rsid w:val="00A84C71"/>
    <w:rsid w:val="00A912C0"/>
    <w:rsid w:val="00A946CC"/>
    <w:rsid w:val="00A97169"/>
    <w:rsid w:val="00AA67A5"/>
    <w:rsid w:val="00AA6E84"/>
    <w:rsid w:val="00AB1A1C"/>
    <w:rsid w:val="00AB2564"/>
    <w:rsid w:val="00AB377B"/>
    <w:rsid w:val="00AB4721"/>
    <w:rsid w:val="00AB7405"/>
    <w:rsid w:val="00AC0C30"/>
    <w:rsid w:val="00AC390D"/>
    <w:rsid w:val="00AD05A8"/>
    <w:rsid w:val="00AD1594"/>
    <w:rsid w:val="00AD2522"/>
    <w:rsid w:val="00AD37D3"/>
    <w:rsid w:val="00AE341B"/>
    <w:rsid w:val="00AE49F6"/>
    <w:rsid w:val="00AE4DB2"/>
    <w:rsid w:val="00AF51C5"/>
    <w:rsid w:val="00B01905"/>
    <w:rsid w:val="00B07CA7"/>
    <w:rsid w:val="00B11CA2"/>
    <w:rsid w:val="00B1279A"/>
    <w:rsid w:val="00B13718"/>
    <w:rsid w:val="00B14C31"/>
    <w:rsid w:val="00B168E6"/>
    <w:rsid w:val="00B2069F"/>
    <w:rsid w:val="00B30BD4"/>
    <w:rsid w:val="00B32DCE"/>
    <w:rsid w:val="00B3640F"/>
    <w:rsid w:val="00B406AA"/>
    <w:rsid w:val="00B4194A"/>
    <w:rsid w:val="00B437E8"/>
    <w:rsid w:val="00B44296"/>
    <w:rsid w:val="00B51364"/>
    <w:rsid w:val="00B51DDB"/>
    <w:rsid w:val="00B51F2C"/>
    <w:rsid w:val="00B5222E"/>
    <w:rsid w:val="00B53179"/>
    <w:rsid w:val="00B532EA"/>
    <w:rsid w:val="00B57A23"/>
    <w:rsid w:val="00B600CD"/>
    <w:rsid w:val="00B61C96"/>
    <w:rsid w:val="00B6724A"/>
    <w:rsid w:val="00B70CF5"/>
    <w:rsid w:val="00B73A2A"/>
    <w:rsid w:val="00B75A51"/>
    <w:rsid w:val="00B77CF5"/>
    <w:rsid w:val="00B827C6"/>
    <w:rsid w:val="00B8657F"/>
    <w:rsid w:val="00B8777E"/>
    <w:rsid w:val="00B911BB"/>
    <w:rsid w:val="00B92EFD"/>
    <w:rsid w:val="00B94B06"/>
    <w:rsid w:val="00B94C28"/>
    <w:rsid w:val="00B967E7"/>
    <w:rsid w:val="00BA193F"/>
    <w:rsid w:val="00BA1F14"/>
    <w:rsid w:val="00BA6922"/>
    <w:rsid w:val="00BB59DA"/>
    <w:rsid w:val="00BB6EA9"/>
    <w:rsid w:val="00BC10BA"/>
    <w:rsid w:val="00BC22E9"/>
    <w:rsid w:val="00BC390B"/>
    <w:rsid w:val="00BC5AFD"/>
    <w:rsid w:val="00BC6BA6"/>
    <w:rsid w:val="00BD639D"/>
    <w:rsid w:val="00BD7A5B"/>
    <w:rsid w:val="00BE717D"/>
    <w:rsid w:val="00BF12DD"/>
    <w:rsid w:val="00BF2F03"/>
    <w:rsid w:val="00BF7787"/>
    <w:rsid w:val="00C000D6"/>
    <w:rsid w:val="00C00DDE"/>
    <w:rsid w:val="00C02CF9"/>
    <w:rsid w:val="00C04F43"/>
    <w:rsid w:val="00C05271"/>
    <w:rsid w:val="00C05391"/>
    <w:rsid w:val="00C0545F"/>
    <w:rsid w:val="00C0609D"/>
    <w:rsid w:val="00C115AB"/>
    <w:rsid w:val="00C13B82"/>
    <w:rsid w:val="00C23939"/>
    <w:rsid w:val="00C2549D"/>
    <w:rsid w:val="00C26CCB"/>
    <w:rsid w:val="00C30249"/>
    <w:rsid w:val="00C367B1"/>
    <w:rsid w:val="00C3723B"/>
    <w:rsid w:val="00C40793"/>
    <w:rsid w:val="00C42466"/>
    <w:rsid w:val="00C50802"/>
    <w:rsid w:val="00C5476F"/>
    <w:rsid w:val="00C56A4E"/>
    <w:rsid w:val="00C606C9"/>
    <w:rsid w:val="00C65561"/>
    <w:rsid w:val="00C80288"/>
    <w:rsid w:val="00C836F0"/>
    <w:rsid w:val="00C84003"/>
    <w:rsid w:val="00C861C5"/>
    <w:rsid w:val="00C90650"/>
    <w:rsid w:val="00C97658"/>
    <w:rsid w:val="00C97D78"/>
    <w:rsid w:val="00CA6161"/>
    <w:rsid w:val="00CA642C"/>
    <w:rsid w:val="00CB1124"/>
    <w:rsid w:val="00CB1401"/>
    <w:rsid w:val="00CC2AAE"/>
    <w:rsid w:val="00CC5A42"/>
    <w:rsid w:val="00CD0EAB"/>
    <w:rsid w:val="00CE0AA5"/>
    <w:rsid w:val="00CE4C63"/>
    <w:rsid w:val="00CE5E02"/>
    <w:rsid w:val="00CF34DB"/>
    <w:rsid w:val="00CF3917"/>
    <w:rsid w:val="00CF474C"/>
    <w:rsid w:val="00CF558F"/>
    <w:rsid w:val="00D010C0"/>
    <w:rsid w:val="00D04AF4"/>
    <w:rsid w:val="00D06B8B"/>
    <w:rsid w:val="00D073E2"/>
    <w:rsid w:val="00D1555A"/>
    <w:rsid w:val="00D20876"/>
    <w:rsid w:val="00D20E19"/>
    <w:rsid w:val="00D2200B"/>
    <w:rsid w:val="00D223E2"/>
    <w:rsid w:val="00D23F07"/>
    <w:rsid w:val="00D311E7"/>
    <w:rsid w:val="00D36BB1"/>
    <w:rsid w:val="00D3709B"/>
    <w:rsid w:val="00D37D98"/>
    <w:rsid w:val="00D400C8"/>
    <w:rsid w:val="00D4074D"/>
    <w:rsid w:val="00D446EC"/>
    <w:rsid w:val="00D465FF"/>
    <w:rsid w:val="00D51BF0"/>
    <w:rsid w:val="00D531DB"/>
    <w:rsid w:val="00D53D52"/>
    <w:rsid w:val="00D55942"/>
    <w:rsid w:val="00D66B2F"/>
    <w:rsid w:val="00D7225D"/>
    <w:rsid w:val="00D807BF"/>
    <w:rsid w:val="00D8159B"/>
    <w:rsid w:val="00D82FCC"/>
    <w:rsid w:val="00D83697"/>
    <w:rsid w:val="00DA0CD0"/>
    <w:rsid w:val="00DA17FC"/>
    <w:rsid w:val="00DA38B0"/>
    <w:rsid w:val="00DA6D49"/>
    <w:rsid w:val="00DA7887"/>
    <w:rsid w:val="00DA7C1E"/>
    <w:rsid w:val="00DB2C26"/>
    <w:rsid w:val="00DB45C3"/>
    <w:rsid w:val="00DC0A51"/>
    <w:rsid w:val="00DC151A"/>
    <w:rsid w:val="00DC47C9"/>
    <w:rsid w:val="00DD02F4"/>
    <w:rsid w:val="00DD4D0D"/>
    <w:rsid w:val="00DD55F3"/>
    <w:rsid w:val="00DD6622"/>
    <w:rsid w:val="00DE1C7C"/>
    <w:rsid w:val="00DE45AF"/>
    <w:rsid w:val="00DE5962"/>
    <w:rsid w:val="00DE6B43"/>
    <w:rsid w:val="00DF587C"/>
    <w:rsid w:val="00E0253E"/>
    <w:rsid w:val="00E0350B"/>
    <w:rsid w:val="00E04A98"/>
    <w:rsid w:val="00E11923"/>
    <w:rsid w:val="00E14B4C"/>
    <w:rsid w:val="00E20610"/>
    <w:rsid w:val="00E262D4"/>
    <w:rsid w:val="00E27C32"/>
    <w:rsid w:val="00E33EAB"/>
    <w:rsid w:val="00E36250"/>
    <w:rsid w:val="00E37E28"/>
    <w:rsid w:val="00E431B9"/>
    <w:rsid w:val="00E47F2D"/>
    <w:rsid w:val="00E50CE4"/>
    <w:rsid w:val="00E54511"/>
    <w:rsid w:val="00E54B52"/>
    <w:rsid w:val="00E568E9"/>
    <w:rsid w:val="00E60EDC"/>
    <w:rsid w:val="00E60EF7"/>
    <w:rsid w:val="00E61DAC"/>
    <w:rsid w:val="00E641CC"/>
    <w:rsid w:val="00E72B80"/>
    <w:rsid w:val="00E75FE3"/>
    <w:rsid w:val="00E80057"/>
    <w:rsid w:val="00E85308"/>
    <w:rsid w:val="00E86C4C"/>
    <w:rsid w:val="00E86F77"/>
    <w:rsid w:val="00E907A3"/>
    <w:rsid w:val="00EA0E91"/>
    <w:rsid w:val="00EA1B0E"/>
    <w:rsid w:val="00EA2E8D"/>
    <w:rsid w:val="00EA5AE0"/>
    <w:rsid w:val="00EA6FA0"/>
    <w:rsid w:val="00EB0918"/>
    <w:rsid w:val="00EB4D5A"/>
    <w:rsid w:val="00EB56E1"/>
    <w:rsid w:val="00EB577D"/>
    <w:rsid w:val="00EB7AB1"/>
    <w:rsid w:val="00EC32BD"/>
    <w:rsid w:val="00EC3FD0"/>
    <w:rsid w:val="00EC6626"/>
    <w:rsid w:val="00ED7BFF"/>
    <w:rsid w:val="00EE0026"/>
    <w:rsid w:val="00EE36CC"/>
    <w:rsid w:val="00EE4CA9"/>
    <w:rsid w:val="00EE501A"/>
    <w:rsid w:val="00EE7CD8"/>
    <w:rsid w:val="00EF2614"/>
    <w:rsid w:val="00EF3660"/>
    <w:rsid w:val="00EF37F6"/>
    <w:rsid w:val="00EF404F"/>
    <w:rsid w:val="00EF48CC"/>
    <w:rsid w:val="00EF6569"/>
    <w:rsid w:val="00F00801"/>
    <w:rsid w:val="00F0432E"/>
    <w:rsid w:val="00F052A9"/>
    <w:rsid w:val="00F2024F"/>
    <w:rsid w:val="00F20682"/>
    <w:rsid w:val="00F22F16"/>
    <w:rsid w:val="00F2488D"/>
    <w:rsid w:val="00F252FB"/>
    <w:rsid w:val="00F26B4A"/>
    <w:rsid w:val="00F3360A"/>
    <w:rsid w:val="00F540E1"/>
    <w:rsid w:val="00F601A0"/>
    <w:rsid w:val="00F62E3C"/>
    <w:rsid w:val="00F66CB1"/>
    <w:rsid w:val="00F712E9"/>
    <w:rsid w:val="00F73032"/>
    <w:rsid w:val="00F848FC"/>
    <w:rsid w:val="00F906F6"/>
    <w:rsid w:val="00F91EEF"/>
    <w:rsid w:val="00F9282A"/>
    <w:rsid w:val="00F937D7"/>
    <w:rsid w:val="00F96BAD"/>
    <w:rsid w:val="00FA139D"/>
    <w:rsid w:val="00FA60F5"/>
    <w:rsid w:val="00FA78AD"/>
    <w:rsid w:val="00FB0E84"/>
    <w:rsid w:val="00FB61CC"/>
    <w:rsid w:val="00FB6863"/>
    <w:rsid w:val="00FC2405"/>
    <w:rsid w:val="00FC5487"/>
    <w:rsid w:val="00FC5AB6"/>
    <w:rsid w:val="00FC79D7"/>
    <w:rsid w:val="00FD01C2"/>
    <w:rsid w:val="00FE07DA"/>
    <w:rsid w:val="00FE595C"/>
    <w:rsid w:val="00FE7623"/>
    <w:rsid w:val="00FF0CE3"/>
    <w:rsid w:val="00FF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0866E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/>
      <w:jc w:val="left"/>
      <w:textAlignment w:val="auto"/>
    </w:pPr>
    <w:rPr>
      <w:rFonts w:ascii="Arial" w:eastAsia="Arial" w:hAnsi="Arial" w:cs="Arial"/>
      <w:szCs w:val="22"/>
    </w:rPr>
  </w:style>
  <w:style w:type="paragraph" w:customStyle="1" w:styleId="tableheading">
    <w:name w:val="table heading"/>
    <w:basedOn w:val="Normal"/>
    <w:rsid w:val="00C0545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C0545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C0545F"/>
    <w:rPr>
      <w:rFonts w:ascii="Times" w:eastAsia="Malgun Gothic" w:hAnsi="Times"/>
      <w:lang w:val="en-CA"/>
    </w:rPr>
  </w:style>
  <w:style w:type="paragraph" w:customStyle="1" w:styleId="enumlev1">
    <w:name w:val="enumlev1"/>
    <w:basedOn w:val="Normal"/>
    <w:rsid w:val="005125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F252FB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F252FB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F252FB"/>
    <w:pPr>
      <w:keepNext/>
      <w:numPr>
        <w:ilvl w:val="3"/>
        <w:numId w:val="1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F252FB"/>
    <w:pPr>
      <w:keepNext/>
      <w:numPr>
        <w:ilvl w:val="4"/>
        <w:numId w:val="1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2Char">
    <w:name w:val="Annex 2 Char"/>
    <w:link w:val="Annex2"/>
    <w:uiPriority w:val="99"/>
    <w:rsid w:val="00F252FB"/>
    <w:rPr>
      <w:rFonts w:eastAsia="Malgun Gothic"/>
      <w:b/>
      <w:bCs/>
      <w:sz w:val="22"/>
      <w:szCs w:val="22"/>
      <w:lang w:val="en-GB"/>
    </w:rPr>
  </w:style>
  <w:style w:type="character" w:customStyle="1" w:styleId="Annex3Char2">
    <w:name w:val="Annex 3 Char2"/>
    <w:link w:val="Annex3"/>
    <w:rsid w:val="00F252FB"/>
    <w:rPr>
      <w:rFonts w:eastAsia="Malgun Gothic"/>
      <w:b/>
      <w:bCs/>
      <w:lang w:val="en-GB"/>
    </w:rPr>
  </w:style>
  <w:style w:type="paragraph" w:customStyle="1" w:styleId="TableTitle">
    <w:name w:val="Table_Title"/>
    <w:basedOn w:val="Normal"/>
    <w:next w:val="Normal"/>
    <w:rsid w:val="001F5C2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b/>
      <w:sz w:val="20"/>
      <w:lang w:val="en-GB"/>
    </w:rPr>
  </w:style>
  <w:style w:type="table" w:styleId="TableGrid">
    <w:name w:val="Table Grid"/>
    <w:basedOn w:val="TableNormal"/>
    <w:rsid w:val="001F5C29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_head"/>
    <w:basedOn w:val="Tabletext"/>
    <w:next w:val="Tabletext"/>
    <w:rsid w:val="001F5C29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1F5C2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sz w:val="18"/>
      <w:lang w:val="en-GB"/>
    </w:rPr>
  </w:style>
  <w:style w:type="character" w:styleId="CommentReference">
    <w:name w:val="annotation reference"/>
    <w:basedOn w:val="DefaultParagraphFont"/>
    <w:rsid w:val="00A2100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100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100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10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100C"/>
    <w:rPr>
      <w:b/>
      <w:bCs/>
    </w:rPr>
  </w:style>
  <w:style w:type="table" w:customStyle="1" w:styleId="Grilledutableau1">
    <w:name w:val="Grille du tableau1"/>
    <w:basedOn w:val="TableNormal"/>
    <w:next w:val="TableGrid"/>
    <w:rsid w:val="000A51B4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94BB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F0432E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623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3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ya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3839E-96CA-4A85-BBA7-3DD338D26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4</Pages>
  <Words>1307</Words>
  <Characters>7111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195</cp:revision>
  <cp:lastPrinted>1900-01-01T08:00:00Z</cp:lastPrinted>
  <dcterms:created xsi:type="dcterms:W3CDTF">2021-12-29T15:21:00Z</dcterms:created>
  <dcterms:modified xsi:type="dcterms:W3CDTF">2022-01-13T13:29:00Z</dcterms:modified>
</cp:coreProperties>
</file>