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ayout w:type="fixed"/>
        <w:tblLook w:val="04A0" w:firstRow="1" w:lastRow="0" w:firstColumn="1" w:lastColumn="0" w:noHBand="0" w:noVBand="1"/>
      </w:tblPr>
      <w:tblGrid>
        <w:gridCol w:w="6300"/>
        <w:gridCol w:w="3060"/>
      </w:tblGrid>
      <w:tr w:rsidR="005C0334">
        <w:tc>
          <w:tcPr>
            <w:tcW w:w="6300" w:type="dxa"/>
          </w:tcPr>
          <w:p w:rsidR="005C0334" w:rsidRDefault="0003249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xmlns:wpsCustomData="http://www.wps.cn/officeDocument/2013/wpsCustomData">
                  <w:pict>
                    <v:group id="Group 2" o:spid="_x0000_s1026" o:spt="203" style="position:absolute;left:0pt;margin-left:-4.15pt;margin-top:-27.5pt;height:24.6pt;width:23.3pt;z-index:251657216;mso-width-relative:page;mso-height-relative:page;" coordorigin="9,2" coordsize="466,492" o:gfxdata="UEsFBgAAAAAAAAAAAAAAAAAAAAAAAFBLAwQKAAAAAACHTuJAAAAAAAAAAAAAAAAABAAAAGRycy9Q&#10;SwMEFAAAAAgAh07iQJem3GvWAAAACAEAAA8AAABkcnMvZG93bnJldi54bWxNj0Frg0AQhe+F/Idl&#10;Ar0lqxWLWNdQQttTKDQJlN427kQl7qy4G03+fcdTexrmzePN94rNzXZixMG3jhTE6wgEUuVMS7WC&#10;4+F9lYHwQZPRnSNUcEcPm3LxUOjcuIm+cNyHWnAI+VwraELocyl91aDVfu16JL6d3WB14HWopRn0&#10;xOG2k09R9Cytbok/NLrHbYPVZX+1Cj4mPb0m8du4u5y3959D+vm9i1Gpx2UcvYAIeAt/ZpjxGR1K&#10;Zjq5KxkvOgWrLGEnzzTlTmxIZuE0CxnIspD/C5S/UEsDBBQAAAAIAIdO4kC1UjObZZ8AADiTBAAO&#10;AAAAZHJzL2Uyb0RvYy54bWztvW9vZTluPvh+gf0ORr1cYKd8zrmuKjem54dgspMNkPy2gfHue7fL&#10;9QdbVXZsd1dPPv0+lEgeyVfko+7qJBPszYuc6rmPKYmiKIoiqT/+j18+fzr7+fbh8ePdl+9fLH84&#10;f3F2++Xm7u3HL++/f/F/X/3lf3/z4uzx6frL2+tPd19uv3/xt9vHF//jT//r//LHr/ff3a53H+4+&#10;vb19OAORL4/ffb3//sWHp6f7716+fLz5cPv5+vEPd/e3X/Dju7uHz9dP+M+H9y/fPlx/BfXPn16u&#10;5+evXn69e3h7/3B3c/v4iP/1H+uPL/5U6L97d3vz9H+9e/d4+3T26fsX6NtT+f8P5f//KP//5Z/+&#10;eP3d+4fr+w8fb7Qb17+hF5+vP35Bo07qH6+frs9+evh4ROrzx5uHu8e7d09/uLn7/PLu3buPN7dl&#10;DBjNcv5sNP/0cPfTfRnL++++vr93NoG1z/j0m8ne/M+ff3g4+/gWc/fi7Mv1Z0xRafVsFdZ8vX//&#10;HRD/9HD/1/sfHvR/eF//S0b7y7uHz/LFOM5+KUz9mzP19pensxv8j+vlxeUC1t/gp21ZD6sy/eYD&#10;Zkb+6vLFGX4q7V1/d/Ph/9C/O7x6Vf/ocFl+e2nNvZReeSe+3kNwHnfePH4bb/764fr+trD8UUau&#10;vFmNN//y8cvt2VZZUwB//vLDg3Dg5pcvf73/l7ub//fx7Mvdnz9cf3l/W0hd/e0eLF3kL9Dv5k/k&#10;Px7B1LMfv/7r3Vtgrn96uisi9IyplT2XQuH6O2MqJkv4eXhTmOmsuf7u/uHx6Z9u7z6fyT++f/EJ&#10;/S1Er3/+l8cn6cQOEXpf7v7y8dOnQvrTl7Ov6OlW4I93nz6+lZ8E9Pjw/sc/f3o4+/kai+gv5f/K&#10;ePBLC4Owfnlbm/j0RYcrIxQxevzux7u3fysiVNiAGav/83/41G3d1B3+C6bucFkEZp+8w6uLOn1V&#10;LEyu95k5TZ6uu0M3eRf/8ZN39u7Tx/v/RxasCL6qtcNr9AOrLVqDRahOa1D237H6hLjXraWoz1f/&#10;SdP4fz6bxqEiPbyCbhdVelqLbkSNJxG7cTOJr//jJ7FZgcOp0z3wNHFk4l7bxP3l4fZWLOmzN83k&#10;uWE3aY6oLlzOi9bbN7XtHJMkC2m9LLLR6MObn6pNIhNqdggs5bewSOR/ev9WBesKVuK7z59gf/9v&#10;L88OZ1/PhGaxTXYIJt0h68Xh7MOZttfSwZJ2UEAHZoFD1u3NmA7UvoNej/sD1eaQdV3HdLB0HLSc&#10;jwlhlhyzAjQcGA5TDlrWMSFMw465DDgkBnmDGlNaWmYvb4LBLS23wYHxtLX8Xl5djoe3tAxfLwNS&#10;LcuXi9cBqZbnWyAES8v05XARkGq5fliCXnVs37YxKZx9drZfBJKwdmxfA1FYW7ZfBLxaO7afB2K+&#10;tmzH3AxncG3ZfhlRarl+GbBqbbn+OhDQtWU6lE3QqZbrrwJSW8v0ZdnGpLaW6xeBKGwt05f1IiDV&#10;cv0QyPrWMn3ZAvWytVw/BFK1tVxfIrHaWrZjRQwVzNax/VWwmreW7VinQ1KHju2vgwEeWraDoWNS&#10;Hdsvg3VzaNm+RL1q2b6evxrP4KFl+/Iq6FXL9hUNDtfNoWU7dPZ4gC3b10hdHVq2B3rvouX6CuEb&#10;duqi5XpEqWX6+upNQKlleiBUFy3PsacHlFqeR5Q6ll9GlFqWB+rzouN4JOgXLccDSq+mOP6q5Xgw&#10;OjmK+KYcSsGrCY6/ajkeiqa4Iby9QArECeeYcL28ajkeCfmrluVLtIpftSyPlt7rlucL9pChlL9u&#10;eR7ZZq9bpi+RILxumR6pKTGNnVehHn7dcn1bxgrhdcv2BebEeIAt2yMj9nXH9mjPet2yPbKE4G1s&#10;BhjtpG9atkc76ZuO7eeBqfCmZTvmZqg837Rsj4yONy3XXwdL+U3L9deBdnnTMv1NRKlleiRUb1qe&#10;RybVZctzHHiGgnDZsnxZAqGCH32fvkOwIcNZuYOWyPq8bHkeGS+XLc9FiIfTd9kyfQssDpwpm15F&#10;8nnZcj2S9MuW6/H54bzle7S5L+cd418HQ1zOW85HB7flvGP9m8DskJN3w4vAGFrOO+ZH0rWct9wP&#10;RGI5b7m/Yt0PJ3I5b9kfSOoibgJXkmukSpfugBqNsTugrjiajfvVnVBDWi3z14uI+d0RNaTV8n7F&#10;Tuf9glfE/R7XH+qVTLk8Ul8IrpHOcHckl2jiGrm/e5QbMnGMwLNyZa4uoOTXAAxZE3C5dEB7ORiy&#10;JODiWqdgyIqAzb+TU4YwCLh4cChlmW5BY0brDVJOW2a0wOcGKZNW4HPDXHSccA9MdUZHuswNVXwA&#10;0hkc82eoyzm/wOeGKmf5Ap8b6qpDxZl8qjM61HVuqHLyls7gbD1DXU7XBT43VDlBF/jcUOWUXOBz&#10;Q5WTcIHPDVVOuwLHeXZmqAcdKs6sU3AdKs6lU3AdKs6eU3AdKs6XM3A5YspQcYicgutQL+aGKofF&#10;Qn1uqBc61Iu5ocqxr1CfG6qc7QSO09vMUOUAV+BzQ5VTWoHPDVWOYgU+N1Q5bhX43FDlSCVwHJpm&#10;hirHpgKfG6reGlzh8DNFXYf6em6ocsQpnZkbqhxjBI6Dykxn5KhS4HNDleNIgc8NVc4cBT431Dc6&#10;VJwdZvoupwehjgPCFFyHWiMW6K4tp4BCfW6oYukX+NxQxZov8LmhLmKxC16M8pnBFqu8/sHczBbL&#10;u/7B3ICLdV3/YG7IxYSufzA56N1wmhy0m06I9JnikhtPSzfoKhxqtj4gzu55hN3DizNE2P0ojcCQ&#10;vX4Sa9f+KZFG5cLwQ70vlP/9893Pt1d3BfEkRm+Vrf02cf/905cBDhtBHY79at/7lhp2lwmU75tG&#10;w74dLd/q7Vf7dijYERMtwvTJUDh/QSpWXIrMoOZoWeSY9dq+tfcqVzjspU06bI4aTrjZAFQ2EQk5&#10;A1ugflJqVd0srvtshPbVkSoMijilhnMr5gDXoFMwOPAyamrVL/ArzsDgFE1hOG9K32BQTMHyyYJx&#10;X6i5SWX8sm/lm1rri5uB9rN9e9ghl1015nEJmw5BLrFkpLiBykYqt0oFllNzWD4Lh6qKFhyW0ka1&#10;b7h0zWBqPsO1lsO0UT+EGlvtW9mLSSoj9YOz/WxfhemcwkWT9U0NWA3ugIo3Kvat1NQS3Tda+9m+&#10;CquNYh9P21RUzly1e9wgtJbsW1sUPyjmHdZm1qKaLbB4U1TlLK42MpTZBGTpmSUABufUKjNwTElh&#10;0MoyzotcvBd1ZDCYBBwINdI3iQAAzE+Jxnr71ilY5HpfYKRvWx2CH4CNin2Vmi54BtPjNz4p3+Qy&#10;Fn0jezKubiosF6MFDCvUGKzOqTtBbIT21ZHq2nPXiv1sX4NVq5jB9HyGOUsZgvUkQ2AwPTFh10qp&#10;6dGHwfRQ4v4yG6F9daTi80ffIMRpo+LP5zBcXc7BlFo+0hW2cGmUweaoqdMOxlQ20lVXFoPpVprr&#10;rVVXDEPVXYih6jAJSpcLQ1Va+ZpCOELhP0Gp1yFHbSoZDDXTr3KmgTDmE2kt5qhVBZug5LaVtrgq&#10;JwgtVUEEJUERaDHn16qzTVAS0sJpqQHGaFWtTVC6OghKlxqRVV23BAU9J2NkqLqZsMUt12cgRmGq&#10;7XL9tJjuZDAzgFP9hJCO2jeisHWXYHpd9xy2S6hksz3H9kMyUgmJAXvZfmh7NdldYXgVavlhxe0I&#10;cuo1q4TAYCpJo5DzbDNZVP8zU0jNNArTtZerDrcN8xMSAivLEJgJuegmQNhrVjCZ+kmbWncLZlPL&#10;JT1mgRnyEj8AGDkWqCVEzhh6rCEHFjsi5TOla5QcpHTvIYcyCS3CGLGeM4GUiCdB5cpDT57wJGe0&#10;dHmSg6fuY+wUayfsmvAQnon13grBN2nX7PQPr2o2Aj2oLOT0bzDiSzA/B3NgVGFccG2b9c19MPkq&#10;No8OQphTarrv4UZ0CpZTc99VPguqYBbiDnYY2bt1CGR9qh2wkAVqMOIaVK22EEejwZjbUodAlp86&#10;aBd4Y7LJgnUia5k6aA02RW0lzmM9yRLLyFC57FblvbJlVUaJrJ+UGUYrF1xFkXuAyrCVLClFkfsJ&#10;Q+WyrSiorWzCDZWrZUUhgHmCFozJDKX88lwz8x3cfLp7vK1/KHdONeHdLp/kzqrJReuy17sk9/Py&#10;f9qBDiaZ7U3afNkOglz3s4e7Wm4C5THwjw93D//+4uwrSk18/+Lx3366frh9cfbpn7+gXsHlchBr&#10;7Kn8x+HiNcTu7KH95cf2l+svNyD1/YunF4gUk3/++anWs/jp/uHj+w9oqSYvf7n7B1QUePexZP3v&#10;Gfja2f+8BHwYaTVv1NMPi72mxRB+bfrhIkHd0C31OmFPPyz/eymJ4Buw1VFop3w6/VBCIYUmRKnN&#10;LETjHrx4OJeY+UNtrwVBlzqoRI4OCLXRhgeEPw8JQcid0CbBhgNCMJV3zKUk0Ax6BNvKQcgiGhKC&#10;ZnTM9iYghMl0EEK7h4Rg7jlmexMMTbYIR5XkksHYwNodtL2OSLX8RkD2sFNi3Xt7G/Llhnzqojsv&#10;A0aJ728nVfK7BiyXjddRiMYNutVxvWRljWi1bF+WiFbH+BJZO6AlymXvV8nXHHC+y0FE1ZYxu7Dz&#10;NbQiCe2SELdziYYd9asV9poPN+pXy/v1jaQhjmh1vI8EXnw8zon1tUT8jmh1vC8JVaN+tbxfX0mE&#10;9IBWn4l4IbHuA1pdJuKKdL4xrY73JQF0RKsV+5rnPOpXx/uSrjCi1fF+jcbY8f5VIKtdMmJNdx71&#10;q+N9SKvl/RKpQNlhfbYlA3nIezkp7aiSJzLol0Rv7qiQVsv7ml08otXzPupXy3tcRI9l4jDFezk0&#10;7r0vySKjfvW8D2RV/LdO6zLolpx5HbREotrlJEb7j3iVG1KBdCHUdEdhcxkuIDmw76SihS0uPEdd&#10;BDIvQagOWkpmzWD9iCPBUSVZYcD2Li8xVINdXmIkDV1iIg71Y4nvEhNL3YFBr8Sh4l2PSbVslxzH&#10;EaWO6yVzaMCqLjOx5JuMSPVcD3brLjWx5CqPSHXCHslCl5p4CAbYpyZGNlKXmliSTQa96lMTo3XT&#10;pSa+DnZq8ZLvExhp+C418U1g3fapiZFSlovlvcHIwO1zEyNF2uUmLkvAeLkv2FuEsThU8F1y4rIF&#10;GqvPTgxptfIOX9JY4sWVOtGvVs8syD0crh4JFp6g1fE+2hAlomanFfG+y1EMN2q5+WloBWpZXM+O&#10;WiMDostSrAm5Aw3RpSmGho24xL3FcOfp8hRDg6vLU8SdzVi+ukTF0BDsEhXDDaPLVFxfB/tYiXve&#10;B3kI9HyfqrgiT3YoYc9SFUspggH7+1zF7TzYGJ/lKq6SFDik1kr/hgNO0LdO/MNzUJeuuEUHoT5d&#10;EXmJUd9aE2fDjjXuW3egxZwE1Poj7SHQP4s4Wn1OXwfrCbVMGlR8Pu5OtZHux7GyIxZJW3euLbVG&#10;RhPaVdYJvQmL3OD5MKGMx9IhHvEdFekzCajcYaGodSfb0POy9EfbYLEv3dE29Aeh6GnTs0gy5LLB&#10;R9nRgpPxlDQ6yIrVa4Yr9/idkkY1X1ikF07SKw9FzjmjcSxXEMHqOidwqOFC3a4OCByLvMDtnj6H&#10;n5JGo8TuU9JoxBm9fL/yqIxcxE5JoxEjT0mjEWc0HO2UNHpUnEIObKLfT0mjo9IdliCCtNS53dVS&#10;RfAHc/vrf6Ok0bBmiaWqwJabHLQG/+EP5syKcjwQMV1wApixcsoRoP6BBSzku0ox8+sfdDMtUQe/&#10;fPmGTFk5YJ0hU1ZchKNMWZx70CyODDquKFP2Oc5iJuxb8y7gPOqo2a/2rSgcyQoqD2PT6CMcs7Rr&#10;RsS+luqh1HKYmqkbieuT0qHo2wa3Tp1na8y+tVG1MymsGrubP0JhVOxbqXk4rUmj/WxfheHELn1D&#10;ObKsbxbqi/pnKcyoERhOlqXRnL1aG2ODUzZrVEOkNxIbqpYEvBIpNRFt6RvgWaPimS6wnG+6SeN+&#10;P6UmJdyEGskZ13j2zSuX2Fzat86puCKFGkuM0/oEG7IZsqFaWQK4mghOecIivTVlYGMJaBrct5Es&#10;8+IokvH6adHYYd/Klh2Xx8eZnoXbLx+vHmoRjUBw8LZI/0gkoAWjSzZOOh+mKDB/Oa62u1csMH7Y&#10;V/migbErS1/XOFtEOeTtqupZcdGQ9k8TA1Yve2L9sq/2z3AsslSDj1dcU+Xt1tW2kiT2RXOB4DTP&#10;6Wlm0UoWuaVVoEr8JD0yv5bNwdavxpXjpSPSbt1DcXkxiSP0LCmFpYY6jvDZcNjE0/m1nBl4o+dw&#10;hM9GjwTcL4pbiDmw44h+ketd6I3FS+vYurCvrg/HMb4oPZJnjliU2i6LCzcc5D/ns9Jj6TNGD4XR&#10;puhBD07hSJaBzweJrnYcLP283boPsswLp0dqIODKsc4HM1oVR3JRjBzT9qo1YJqkgzUYkWWFEVNu&#10;UZXGNLjCiI1mCndSfyM8JR2pbgfE+LJdg1QhwR1rmVSmuw2WG63Lr8yxIwvWNnqyDhXm511TS/bt&#10;zQumtdWqmTSSiFRquiyZUW2SbMeKIi1adhFrsk4725rUhGKsNUuLTJQZUPkhxESSpHw4jGhBXS5M&#10;wC0tm7BXYWzxqWIg5yhTM1Qx1I0LOX6pYjDdRlaVqmemAhXGjGKDEb6pTUKSV2wroluH7mx0J9Id&#10;3z2MphLs+8xy8QtT+92+z3FkqerhnZUyKv4rsayYZWD0mEXiOLLCDMcsJsdNjpdZakaPWX6OmxwH&#10;y84zesyCNRzxkLllSi3sKn8rtdgVxzYdOwEwtW24SUsSIWe5ZnF6ZD5UGaxMdTuO6G7VaNMnRlgp&#10;MxoSoWwEV/XLSiq9mWE3feJmit5P+oTPhmP2qXsiCJ8Nx5S9beDUo1I96gimy/lsBh47AziOzK8a&#10;Pwi7I+3W/lEPl5pv3GNmnjVy+nBPHZlfw+GbyrNWW5r2OM56Oqc9p2Q+5K0F8TjCPkzHIc9AFBzZ&#10;Z9xTnFtC8jqKkIOayZo1pzi0WwYzFzs2hxSmDnvm/leWEPNLNSS7c7CrCbJw1Rzd2LWJLgtyCSPZ&#10;NMJespvaWZBcEGn5eXrdpHNKtma/48o1nt6Ysfs3iYnESA9s/67bN4VVKd/vI826tG+1Mo1Yvrb0&#10;2E4s1uhm85QN/veWDY5Zf5YNXo3B35gOLs59Ed1qkTfp4Dhq1Ged/ez0bengJTq8nl/aVG8sHI/Z&#10;LXlKWk2mxWA5OKamWRzTwap3TEnCGtDBSB3zqkQRH9OB1nWMRKoPyIAxDqmpasdksOocI6H9AzJt&#10;5DYy0BC5fUwGk83IYPZ3zFKy7o/pYPXvoGBYfcT8uD9dvHw0XV20fElYGHSo5XN5anLAoS5SPiLU&#10;crrkBI4ItbyOWNTyuuSkDwh1EfLlIeLBpHUB8iXjcUSpFeolGFwXHV9S7keUWrGu1RKO+d3FxpeE&#10;zhGlVrLL68Gj0bUMx6OkQ9mW3XUX3GDpS6khB5XHkQd9Ememg5AyOFwmXcJ3efZrRKnl+EXJbjvm&#10;k1Rr8+YuJRdwRKnleKRIuodnS8rFiFLL8VC1tRzHk53jPrUcBwvGfGo5ju6MSYmT1nmA6LsxrS7R&#10;O+pVn+eNTOlht8QA9AZDUi3TEe0WkGr1SjR/fZZ3tGTkrOu9ehOwHVVUdhBWS9Crlu/lxcOBLPRJ&#10;3kjuG/KqS/JGKtJQGMT57F1HfF9AqmV7SaEd9WqK7XJu8AYj5dkneUfCcJzkPepVy3Y8zTdmVcv1&#10;VdKxBpS6HO9o3fQp3oEoyEnMeVDevhxoTzh2dlC076EM2g6KtIK42ry5aCuWan8OwvPeQz51Cd6R&#10;7STRaE6pvKI5Gl3L8WBr6NK7y2uVA0LiX/XWAvupT+4OZLzL7Y7G1ud2B/ZBl9odUmr5HdkHfWa3&#10;pGoO5BLH/p0DUZdadpfneQeEuqzugBC8AntjJS9/RKiV72hs3Xuzke3zLKF7LJXde7OR7dOlc9dS&#10;PMd7evfe7CtJGB2NruV3ZPt0udxIKh1S6lK5t0Auu0zuaEfoErmjk0aXxx3ZPl0ad7R6uyzuaMPr&#10;krgjjdLlcEe7cJfCHWm5LoM7sqL6BG7UNBqqOZn0XcojM+NZ+jYqlAXEWkUed6zV5PKscECs1eUR&#10;v/qXZkMLqH9rNhKIZ7nbkbXRPzYbSXz/1mxob0h80T4Bke3SZ27Hw+yOopH1gloXTZNI9w4moEvd&#10;juyXkmLhuxL4HBFrDcfwSNplbodWtiRn7DwrufMD5dVnbl8G+7zkbey0IoOoT9yOLKI+cbvde065&#10;1uMXiMVPAz/bKdf6KP1NL7FOudZHnNFryisvV5vnT50e6I1yT+WYLosP9+H1ai5npGYPnR7oPZJI&#10;vW688gCFnJFykhW++80pgeP4VOB2pUXgOquIw56ZVTl5CnW/n82py/mywC1GgMB1qDgnTnVGh+ql&#10;/wl1HSoqec1QP+VaR5rglGtd6m9D2k651lrrpRwSZKVLwt3M6ioHgfoHc4qqlGmqfzC3fn+3XOtv&#10;T52GP0VSp+XUMUqdFg8MRuaB31HqtL4B7hy2UAb71pAGfelkEmWK2WjYV2lpzwiqankSKKl7AQm7&#10;tHygPIjJ3/5UWbNe27f2XlEmX/ajfRVU9xwCqtveFCjnlT7kQkC1TwSEkyikJgdpsCEBTVGqoHxe&#10;9DneKVDeJ1kydHQWupdKgZz+KSUF5RMs9eRAiYBm5EkPsmQtGCrnVO0UWXy1U0QnKMjUq60T+9b1&#10;UkEkWFJBthUYBftWSnVNkQTuCkJMat1UjIJ92z5Ngch7JLXjJH9FQXmf6rT4Yck6bN/a8QpiCS6V&#10;B5OoPFpTRQqx3hk/xeMHQZ9DkcBPXTQsn6YuUpLcp+vdDx/GTPtWpqrqmETlMmq08rnWB5/8HGL9&#10;sW/tlypHnCsy3kvMA3g/icqDbvFAeaGVoyQKQVrMJQdr4legcvnSXYnEtMo1PfpFQlo19o6h6kqb&#10;ROUyIdfd0i+CqvyaROX8UkMGFzmZ5KjpRFD6xN0cSv3ksIBNlO2r+qsKGIOZgethkEbFvpWa3LCB&#10;sYya/D6Hm6WnU5Wzt1wKybwTmNzQzMBw+cWlyI5JRIwclq/0chOCRsnCKxcTAss1gsNIo6pDiUaT&#10;CAZhCFGiBiM7hcPmhsB2JwkiRN/YVqcwtm+qsTkLI0MwarmVaFNPDBITpFlYvi+W2tDgG7GnHJYn&#10;fZS7T6FGYFJ5GzCaV1NXPUufU2VDYHIRjzZJ1SJD5TuHqkFiYusTqgQl9fXRL8hItnOYfiYoPebn&#10;KHM/EJQ6FnJOmMtgDpUvAHMsENSUw0Nd8uT4pnYCQalDgKGqsObLTc0qAqrbUw5SwzHnldqzU6C8&#10;ObOfUyG1/SEHVRnNm1ONSViuBxeGUhsj5wKIlGVIBHlmrVblRpZ97RQ5Wqv+y3mlunQGRPRypcS2&#10;gsooSHKmr5SdbJOaOzdXNrDTtaLIXlzHyDb2imLGhJ6Ic+NKT8TEfjEUydOruo9YVrYM803YVvQc&#10;Kl8WqmeIYajnZobSE3F+BrcTcc57OxETVJ1tYkvrWXcSle+teiImRr7uO3Mocm62E3HOCd01Ga0q&#10;hZOoXHLsRJyj1MogRyw7NxNa2vt8htRGIidJtcoYqlp4BKU2JUNN0bLzNyFmNacJX/1YnTPWjH8i&#10;F3aUoLA6T0T67TRElqWdrdjz5mp3sIOwwogms9O3x0qYL8W+1afisFwT2xCI09RgZI9wGNkudaRs&#10;J1QY21a1zvMsjPWtSgizCySEFgesSRizWJQaM3/UxURtqUmTS2FEQpCXLyMlVp6tenIZYzqEHNL1&#10;wMwO37Vn7PBdDz6TqFwb6bGaWOGqwBmqHlnmUFgKmWGsLR6hTiUI4AMpsRd/Lw/SyxHmeQ2CsgB/&#10;Yw2CRQuF4AMB2WsQrJLbIk/Sr77UvqkGwXopSf9CtTTz/q2O4gqra4/rLy+AaotRFQJ5OHtICR3e&#10;KZWn2weUsOQdhGLSY0ptSsiCl9Q/nA0oQc/vlMorm4PRQUXuoHPJfxpQgvW0g8pLqQNKOIDsoPLI&#10;4ICSSMeOKk/BDkh1uSBrSSAY0YJ+2WmVx25HtFqur+W5whGtju3lebsRrZbv6ypJjCNaLeOXN5Jw&#10;MaLVcX6TdOsRrZb1KGwY0Op4H/Wrr08Q8b7PA4l4Lwdv5/1S3rEcjLErUbAukmU7GGP3fh+i4cZj&#10;7IoUrHhPckyr4/25vCw46lfH+/K85qhfLe/xXu+YVMv6cCl2hQrKg5ODXnWFCpZIP4jTwDmPJMph&#10;r7pKBUtJaxwMUDIInFQ0h12pgqVkLI1ItXzHIhv3qmX7UnKMRqRatpf09BGvOrYj4X8oDX2xgkAY&#10;xCfiXID5FpBq2R7IQleqoORIDoYnzhVvLtANqC2+Y16fBz1qWR71qOX4IdgnujIFkpI64Dfs+71H&#10;EJUhu/siBVLuYECpq1GwBtzuahSUhNsRpVazB/pAXEY7t6PdtGV3wO2uPkEk4F15gqhHnXgHMomj&#10;3t5t7EZDdnfVCQIB6IoTRPOGY+reWiCSXW2C8rDuQLa72gSBOdWVJijJzSNCrWxHPWplu+TFjgi1&#10;3A5kW5xpLiN4ennM7a40QakwMhBJeBkaUmsgS+KX8wZLYvqIVCvdC2ohDGWgq04QmUB9dYLykvqA&#10;Vd3L8xeBCofvZu/6ElnDfX2CiFTHdtjMwwHCp7Q3GJnoXYmCFa9Dj0m1bMd7cWP91BUpCO2MvkpB&#10;NIddmYI1sonlbOvisEST2BUqCG3i/tn58oz6QLbgHdxbDO3YrlaBzPVQn3fFCtbIjoXbsmlxiWi1&#10;Mg8RHc9jV69AWhz3q1Xqcb9a3q/YIce0WqmP+dXqmhVZ52NaPe+Ddd1XLVhRlGtIrHibXHZCCevr&#10;Fshb9wG1jv+RJiyesL3R8IAjdVsdFprGfeWC+BTePTsfWsd96QKIfjTSdhY6PXZKUY+yv4qX9JSi&#10;fpT2Kmdh+KFOKepHnJEDpnDmlKL+/Yvz4qW917RCdWpe+YVInuF7SlGPUnb1hv4KB516f5AzUo46&#10;IpGnFPXnEiknCeGMX7vmjNSogSu/zCVw2EaFul3z5HCx+gXuFckJXGfVK5MTuA7VK5QTOGzE0hmL&#10;3SJwHapfwedwfQb1yl85IHAdar2nqBm8ci2CvxrlbGt4xJXHKhDqOlTU6JpZTXqLeeUBEzn1YtQK&#10;J8VsnaFvj7XiDywMkbWgU/uf/hz4N+dSyzFNcqnlZD7KpS6/g3nw5irvomxqR5KAAceRMAXY5GUB&#10;yFt7ddYsEsO+NSJjx1kP7Xf7PseZMrDf7fsMB3/JVLuuuoyOfZWexYyTVxPkSVhZ8Dhk5O06Ln9w&#10;Qp6OrfRImKLhXBVY/+1r46gX/ss0zhaP0bGv0hN3jYzXV739bt8eBwdLzhfdSlZftEbHvkavjmMl&#10;TwTj9Fv6B2dM3q5mk03jyFPHqxoLK8OJtxb8w/E775/4kAuOyAFibqZw4pQXeiTCYlVjk+O0XUpP&#10;542EYa/24A7F1fUBx0rOP7kgK+MlOH1wh9LT9zs4brJdDeeCsykfB+SkjIPi6l7P6C364DrHKZ9J&#10;u4taX4wvi61zMm9wr0zN22LrnNGTK4QJObC3YXHpn87HYuuX4qxdRs/GS3CT69feqGTr195N5bi6&#10;n0/j2BPBts4pTuWP4rR/RJ/aE/NM7y6Y1yIvRI+X4pZFP+f2hhXsYfuC48i+JZWFSv8oTuVqGpfb&#10;YcVXKuMl+6/Y0rV/uR1h1jrb9+0YwOwIqSZcupebGwpj1ouY16BGYWrr+vnKbBb7VttFVS682qlq&#10;kcuk0mi+I6jCXWBQZoau2WmzsNwslVtB6RuszrRRg+VDkJvPQi2HqYpfiAmuGn4hFr3cbkujs7B8&#10;XavZtR+wbMrtW6feYTk1Ve6yuWTsVdtsGpYvadXEsmNkjTosn3p13yLoJ6dW1dIsbMuFXBOsFvcZ&#10;G/ftq4eHavviYjztm6p+BBvlMB0CsQDU0y8bRcZetQPpw706BPaWeFWDkgCSNmqwXFvKQ06yZHCd&#10;llIzGGnUYLmE6EDd62NTad86pRUFn1LWMQXly0BB+SzhTheMIPk0FeSuPOuwfWvHFZRzVEE5PxWU&#10;T2G1otzxan2xb+2TgvIFrqCZ5vCISzYtlRJJFqmjg2LMKCkon2AFzTCTvBpaRWUKRN7NrpSgM7PR&#10;6fJjJ7C6rIjS0rQgnGLTFs3pkKNq7xH8m9KqKGK/m5bMJcY1c9qi7ga5yOg+lYuMgnKdYCeZtE8S&#10;MArNka8aze3Nm9PRTYHy0Sk3p0A5M23zymdPZY9Igko7kyqV9lyOVUBndgeyuqrymAPlfVJKOder&#10;aiTKo4KIGlJQrvUUNNMnoonrSWgKRBR/pUS2kAqCTynTQArKt9oKwqEqo1T5NAea4ThOhBPN5Wuv&#10;9omYJArKJ7hKJo7GWZ8UlC+pCtpv7MzMsG9ru+3XdParfXtUzirdZJAqlHXeDNlZWD6HTi3nmKm9&#10;SZMdGTfpEHSks8eJXCXbtkusBoNNHpxmj2G5ENmhjp0kq2wvJP/Xz6W5HNkpFzkA2Szodr7gdiaF&#10;ad/YeV7n1G9pbQXYt64EdyLkCkGfXBcPetY3fcB92g+ST5b5aMj1p3t8cvY6LG/UvVEEZleVuaFq&#10;DrVZ91yuHNzZl8ubXpNTt6bespFb1F/n/Zz3ueZD3X24+WrYfcK5AO8+ZoIzU3HWtw18tiLcp05x&#10;erc8jcuV8H6HwHDqU6cWdN1/kTyZj1cyDHEo4biqxujdj52E2N4kKXbSLsXZ3TLhCzyXlR7D6XmA&#10;eOwWySQr/cvX7qKalt55+l0hoWexA/QuU/tHjiNI/a3joDiVZ4azO1mKU3mhOJ03hlPNrPlHYf3d&#10;/U47310WU7rE7yJ3dUUOKM74nLe7+l0/wUk6tcgf4ctqsQgMh9+n6Jm7g9Kbm7c9liOX+1WtKbaO&#10;kGpTx0HWxx67kuuDVa9b2F3/qoYX01dI39H+5fvM6vpgEkf0+B5zlOv7HUf4YjFR5C7dY6ymcWS8&#10;avaxO/LVcGTfXy3WhOIsViy3X5ADVeeXxahJaqGsX2KteYwfi6HzGL/cDvMYRBrjV8fBro49NpPc&#10;9u643MD22FFykbvjiJza9Tw56Tg9JO1m9t+Oey4Hp4pBuP37+6oYhCX2vGJQ0S6/sWKQmgR4uR4S&#10;shcM2mSLKAWD3L3wTQWDJJtcaJZGxuWCaomL2lxULajUOxnQwf7YJE9KJuwxHdhmjil5sAM6sGcc&#10;UzOQj+lgr3MMcvuH44Kd4Jjywv2gP9BFjnkl+f+D/mASHFMK6Bx3pysSVKqlDOh0NYJKzv6AEIw+&#10;bwwvuY17JLXpHBVRalld692M+tQyO6LUMnspVXhGlFp2R2xq2b2U59ZHlFqGRxPXlwYqVacGpMSW&#10;dUZFsiT+xR10GUhTXxmoJEEfT19XGGgtD6SPetUyPVxxLddhbI8lAcbo3vfynvZAyOFf3UHrIRBz&#10;8Xg6Gw7BDHZlgdaSrT8YoJj8Tqo8Zj7oVVcWaC2FokakWlGvZYGO2S5HB29vfSMp1CNSLdvfBDMo&#10;jw7vpEo29ohUy/bLi7GuQ9jQTmor1RtGpFq2yyvsY70Jp4V3ayvVCAa05CjjKATzBLRaed9KJYgR&#10;rZbxyxboBszF3uKGOl5DznfVgZZDwC8JLPPeb6W606hfLesX6OwxvzrelwoVI1od72ttkGPp6ooE&#10;bdHy6aoEwbgd96srE7QdglUtRz7nxFoLPA361fE+2gXFTbTTQnWqIb+6YkFxv1reiyIZ0+p4H/ar&#10;5f26BfzqKgZtEa2uZtB6XqpwHPNLHFzOiZhWy/twHru6QaFMdJWDltel5tegX73cB2sIxuHe+1Du&#10;5SZkH+MWqPq+ftAh4H1XP2iLdiA5DnuLoZ4Q552jtsiCfN3xPtJfcrDeaaGu3lDnyPWMo0K92pUQ&#10;Wi8jWi3vI3Uv53NvEKfSoFut2EebkLgcd1KllMpAe8lB31HR1igP1TpoLUWSRqRaxqNE33BdiyNg&#10;JxXpwa6CEBTcmFQr8itMoOEUyi2WN1hr6xyvHklpdFBocvX1g4INSI5hTmqJDEH4N1rUeIBd9SCp&#10;/TIcoLgQ9gYDtnfFg5BxFJDqxT3oVct2XDQEpFq2B/aI5FE3PQ9sZmRZ76hgt+jrBi1LoP76ukEh&#10;rVbaI65LzMdEt1ppj6zTcqnofAgmsK8XVApgDpZgKb7vpAK298WCsGkOxWqBy3EfYHSCWrpDaykQ&#10;OOpWd2qNjlCLXFZ455fAAC8vAuyowBQp75c7KiTVynutkVt1w6ka0riugsw23MKnakhHNX80vuhU&#10;DemIM3old6qGdMSZUzWkqH6LRnZdedRZXv/kVA0pYqTGO1zhUFTvjXJG6nXjqRrS0VrVlziuPN45&#10;Z6TWSLnyFKocrnc3p2pI11+OOG+xef8NqiGF9aiKmVwNJ7tgzgWi2ML1D+ZWbjF46x/YlXNp4ZsL&#10;NIk5Xwo0wTIeFWjCMQjNejxaVJ2pGo4k+lpp5TEg6I40OAUyVlgUsn1rNLK+zuR9t1/tqyicd6XB&#10;PPIDAS6CQnxUej+PY/8ECscSQeW9lwsZjtLAKUJLbhmElsmaccC+lRMWMk5QdRZJgoIlgOepAuI1&#10;l34R1FSLGtqUB3KpJUFAtT0CqizNQbo95wzVGHECqs3lII3qIaAqfTnI1A1DwQuE+SMouX/kKJVk&#10;QktPGwxV13Q+OVZYhqHmaFW1RWhp2C6Rd8nZmFgWi9WJyFcPrtDnqE3pCKuORFSJVMIoQ8h1nNSi&#10;m4KpBsi17xI9p9arOaluUhol1CxVgWwM4r+EdJNdRjIZpmB1dZLtDy7sSi3fJaWEkDRKtmWJrp+B&#10;adAvlmC6B2rML0Ltc5g2SmDy5g+GgL0ppSZX8gIjfdO4flJIxMJ4KUwbzQVp1V2OZJMiUKIMAYs/&#10;HamG9PvR2YTbvnUvX/WIzWAa0I9P2qjG6ZP0Lwu3xQVjSk2jY/HJYVV6SRkchHIUvpHXXFdNd4KO&#10;SBvVo5of7Iyt9lX2qg7xArT2s30NVrc+Cqs6xAvOGhX7VmrbeZUQeakgGwPCSApHWDWUTa4AsGhk&#10;s0/paZYB7l3mcCRBdFO1JG/d5u3qJoI3zOdw+UJEGEsdL3RKSs9x+e6F626ll8s7Ql4qjiixHcfa&#10;NXqkXc2eWkiq6OY4Mr9qfCGwIOef4wifLZW1xrSGWTOb4RBskM6b43JthlCMOh+42E/pOY7IleG8&#10;8ratW/vq+nUcmTfsYmVdkih5hOAojqxfx5H5VRyCiQhfarsIoiG4uj+uxN5FmE0Zx0ryz3ccmw+l&#10;R2wyp0esLceRGl82Hwh6InxR/oHfufzpOGZxtH9qqpLs9+ISwr4wPW+k0qLzb1ZeqPxVvrCih9bu&#10;guiIGT6zbBOb34Wuc12XxCRxeq+ZPP9afUXkz/SkPxdhesq+qq8cN0kPDwWmfLZ9ge5Hyj+ES+b0&#10;lC94R2QON7mvsnVk+zlbR24fkH3QcIiuTsdhdsm0PUTaNafmrL02a/9N25Nkfs0+JVX9dnuXrHO3&#10;i1m71U4k5jgiAcu2RY17PQPkRomldtGDR5X52WMMaVQePoSmnz2J5XyzrMfZU2JufSHav/SNHk31&#10;2JyvHT8Pk0btdJ2vHDur1zyp0HC1NF/qR1AfR64+xayY8XGYK4RMljpWoOMznbPq2YDB9LZi1jdE&#10;xHLSIaXnSGK+ubMs1/7reT1tEqNxtbLRZAjm78thCCAtc0rulaZdlroh5iNdrH4zg6lzNl8L7upl&#10;MN3Uc1tiUd8QOTJYUX0Kq0PIZXxRXxlD1aliqKqOCEpPPIRlWk2AoLa6DTFU7T3hvl7CEJTaKwxV&#10;eU9QsClEqTHUDC0NyshJSeg5bU+vJXJKesVBQDPNaWmqnJJuh/k0y3vWGB0BVS2Rg/QOioBqc7mw&#10;q/s7B6moE5AqpJxRdtlNUFPqyK7Xczbo5kfuxLCxyNyQq3q9ZCEos9yJBp/bXOokki1IXQf5dlbb&#10;Iztobe4IdKpgANn4+6pggK3seQWDshB+YwUDFe3qHdsrGBxkYUgFgwPO1dUW/aYKBjWtSqiCWFuf&#10;ANrDUwaQXfbhTBtsMRiyY2rq8oAQJNhBAR1oF4fg5SHkYAzoYNwOkry/QX+wohyCApJjOthCd5Dk&#10;LQ0IwbjdMcggHnYIi9xByAscEoLJtYNKGYPByLqEECSUjSm1zC6PlI8odcwOuASHw96nkqUyotSy&#10;eylJrgM+SS1U5wHSYoZ8EqNlB5Xk9RGplueSozLqVMtyBAmMOdUXMgg6JcvLO7W+kuygQafEh7Sj&#10;JLtr0KuujoFkpY9JtVyP5k8Wt7e3bZLPM+pVy3XkWI971XJ9ex3Ip2zG3iDSuAJaLd83pPAPu9VV&#10;MsBLIGNaYiR4iwfk3Y9ptYzHoSmg1Yr7AXn3Y1ot5xFfENBqWR/TalmPW/KAVsv7A/Jpx/1qeb+t&#10;Eb+meC/eDufqdiFZtwNJ7aoZbKgWMuzXoeX9Fo1RbNC9xUj/ySWZow7nktU46lfL+/UymEc5Bu60&#10;SsbziFbLe0nPHY+x5f0hpNXyHmUGx7S6agaHkqo36FdfzQBSOOxXX82gJMyOaLW8Rw5gQKvl/fY6&#10;2A67agbYe8fdalmPG+bxNOJGo5mgYPcR94HPIoIqAlIt55EoP+xVV8pgjRRhV8ogMEC6QgYrSnMM&#10;xVTOi971gFNdGQM8IxVQagU+mD6p2uetLWvAqL6IQTS8lueXgSB0JQxK4ZvB1tNVMLgI5EC8Ut5z&#10;pFcPJ+9Z/YIxn/ryBeeBYujKF0Trr69eUHLfR+NrmR6IgVwD+PBQbzsYX8vzYM/BVeZOCXF0Y0pd&#10;7YLIyOpKF6zROn5Wu2DMdHF4+vi2UjNiwKmudkG0qXalCzakxw9FQSJRvcE3F0GvWq5vb4I9tatd&#10;IGbrcCF3tQtkVxp2qy9eEAl7V7wgtBu66gXwio/71VUvAM+DfrV6vRagGOwRuGjbmXqIVKh41J31&#10;uFUL+tXyPrRnugoGtXLRqF+tzG+Xy3iMfQ2DLdKjfQ2D7VVIrTNpomH2ZQxkBEO5kIjCnWnhht9X&#10;Mlgjie1rGRwiM7AvZiBWbNC3Vu0k1NpZkGoaY2rd8TUeaXeAFcs/oNbPQrA3PqtpUOp3DfTPs6IG&#10;rwPzuRSBdwmHERR0rV0HoYEjMZ3NzDfq7FQj4VQjoV4UXMGzUP1yeVKjhqecaiQc5bhq4NOpRsIR&#10;Z/Qi9MpDJHIRQ6SX3KFceeBFDterpysPJCNwaHOh7pkaBI5Ns8DtFobAoZAL3LzcBK5D9QyOHH6q&#10;kXCqkXAlhyERMZx3ZhS2Vm2/8njWXMQ0ve5UI+FIi8k5QfjuEYM5I+2peJQ8mNtZTzUSZsTZkpZR&#10;vmpOIy/68B3+oNPJ31xUQQ6JUlRBjPxhUQW9CvVwuaiswqYPsjjQIrTtq5HaBiMxDxowh2uNyk+j&#10;Yl+jVtWIX8faz/ZVmIbnUhh4gcWBoKG0UU1uIzALunWT1Ppk39q3FQ9WlEZtfdnP9jUYHEPSNwar&#10;hjCiLrIhWIohhVW7wYXU+mRf7Zu99maybD/bV2Eawsuoaekf8iAYXM6FIQxmj+nl4SAWwkvYpjmo&#10;BAU7SKaKoaqwMVQdJUPVWScRw7BcpV8MVQWNoDThYg5le7zJg31VLrAspV8MBcc2R+GZGI6yWNa8&#10;RUvSZ6gZfiGwYoL3FqCac9UKGzBU5RdBycUDlVVcpcygpuR+kYsqtEjW7aIHIgZTmaawKUUG71nt&#10;W67IFss2ylflIk8CyEjnYESz4xKqUKMw3RHzfcKfScy3Ojjxa6MMphun2Sa2wO1bF7qVkiLbsJWo&#10;Int/ccqKQshNhOJXFhgZgimOHKabNckxkBrH0mTODkWRFEzN8kdcQLaha8kAhqrTBE9GSqtKkDsu&#10;bBLtWydTY4rnULhZz1rUukK4Dc9Qqqrcy2D9sW/tl+Xi5PJvqHy2NUaZFIlQfwZBqdoj+UuGyvul&#10;b+jBUMr4ZdHM+WwrCvtTRkvVrJ/Wjef2rbzX0GiS8WWoPA1KU4hwK5f2q26rJLFN46xx9s1oIUdS&#10;Vu0cSs65KTHdSVgiscFyVWFh2zjHZI0abDK8mySxy8kQ/JA9IG1Udzn41KdguThauDiGklEzGALa&#10;pmD5StHD9UKyaQ1GimOA+4VvJBfeYfnUGwzrNB1pXQiLO4RtZdpXt2CDkVlQGCmfUa3CheQ9Gopo&#10;98o0okWVFs5+GTMMlbeo04SNLKOlKIR4zKDyuVRa2NInaLmHzmbQvnUmKy327LiiyGpSFFlMhso1&#10;sqFmOCFZp5wTUpUqQ9XZlkTXGVQuE0YrlwlFTcm9eBayfsktP7QsoqCnYMR+MGrENFClssIjk/ZN&#10;J5MYB0aNPG2q6nMl5oHD8m3HYAjuSYdQ/d0rYm2mYHmjem8s5a0yag7Lp95hubTpPrwh0CNttI50&#10;IyUN1EbAo0UpNU0nQwTaHIwohWpKSNmobAhqgUmVpxSmI52F5X1TQ3NDMnrWqFqtyAuYgpGTmNrT&#10;G56SyxpV43wjZUP0PIAYv5ya+tlwyMga1fMMArpyWFUOFKZTj9jctFGDkb5VfwRSKlJqVs12FpZL&#10;iB51N1KEy2G5hOjN50ZK6Wj270Yq8+jBfyNKVb0IFKaOC1Law7wgpOqXXR4iaSWdLXfRUJwKMHnj&#10;2x1IFKeeDvK2eAljwx59oLgqnQfyprk53zjO6OWqyVyDCA7N+awOSY6rfKY4dZcikShvVxJRhH8U&#10;p+2SGyLzDR8oztrNtay5pA/kpLuog5vi1F3OcTq/rF2tNIEA55zPenPGcXUDpTi9tOC4uhVwXDWc&#10;ERCdj8N9ngxn7ea4VS+YWLtWQYbjVE7JOFa9J2B88SK+ZH5XtRooPTUbOE71H2tXSw0xeV4n18eq&#10;16iUnnppOU7lmegDuzJmemO1dUTpmb7K1yUyQqb036pRTkxP2u09089IL6/tkn3BCnpxerYv5PuR&#10;RT4guSNd51YlmO2DVjWN42y/zK1DPDitfGE4NUqJHeGhL9O43B5COmrpH7ObrKovEjlyPtsFOzHr&#10;Njv0UZyZiWR+Vf8xG9aq3DKT2KpQclzdZ5jBLuclsUvYaQIpvRVHzjCb6jV2JEJGTaVHDmI7Lt/f&#10;NrUP2PkPaai1XXKc3HG53bTZiYccdjctUsTOzjuOyJXqSXZk3xxH1psdophDQdLNRF6YG8NxpF1J&#10;OSv0iB4yHPPZaIk25gLaHEf0hpaN3FBvLju7b47L5UX0dxkvcZ8ZTvaRrN0dl8uL7EPSLpLbCT3F&#10;Ef0n+2ShRw7dOy5fvzsulwPkgNV2idt2x5F2nV4uB2IvlfESH/WOI3Lg9Mh8GA5p66kc6G0g0jEn&#10;cazdak+yiweULqh8IdcYOy7XBzuOyIHaB3K+SPliOHJOQaZiHQe+U/SIXef0iB/EcKzqtfEFRSDy&#10;/ul8LNDn6TgcR8ZrOHJF6P0j73/sOCZ/db1J6ch8HIZjcm+42XYZn6sektef8v4Zjsm94Ui7qncX&#10;nIPTdh1H9J/jiBzo/sHiA2yfWUisme1bC7lwdRy5vt1x+XzYPi3+x4x/jiN+KbMjJDkhp1f3VUku&#10;znEqB5iXOVwuB3Iukn2LvkLjOMIXtRNZhJCanbOwfPGaUUx84wYjpouZ7MRysRMAifdyWL5uN+gx&#10;mQdyf+KwfNXaqYjchNthjOhQO9uxo50WGSV3YnaiJDGK9mwFsVfsvEtiLO34zGDmjSSL1WBkLUDH&#10;yZyyo5+6FEiQq5yoCjUiSDBkBEbsHvefEEEyagympz7SNyhL6Rs7G5pNS1SXuqiI5WbvYlGYGvD5&#10;Pmf+OGIGmnuPwuqcwojKlLk5HylMQ9JybWmuUXA5bVRVNLmQMsctg1liU75kzK1M+KF31wSlKpWh&#10;6rznK97c8QSlTjCGmmrRHG/5JFn0Q46yUAqCqqZFboDYuwUEpRqSoWqLudawqymGqiqIoDSFIUdZ&#10;7hND1eVGUDAjij5OeW9F/HN+WYYUQZnLMW/RHKI5ShMKSIvmrCW0Kify1WEXyAxVFSdD1b0w1wB2&#10;VU5QuoYYqrZItKEnUeXa0JOoGEwbzRW651oRmCZRkc1msdB3whCco8qWn2+rnkTFYFObtCdR5VaL&#10;xcAQy8CSqIjV4hE6RB/8uiSqfASTSVRVTxGLUA9uxArVkCti0mr81iQqX8SqzYj/UC0CEt1n6VH5&#10;CtArdXJAscSnXGIt8SmfR01pIucwS2nKW1SLgEQ3Gyrnveo8cii1ZKVc8A2VbyUaacrO3vWwzA7y&#10;VVkwr4CicpnQMxrzV5gzJVfYGl/MfC4Oy89BpoiJR8hgxMGk+pr5qxyWu6HMO0y8ZAYjTjeNZ1/I&#10;i3kOI1uTetyIh1EvgJjD0mAs8UmPaMQ9qzkKYppkZzQdAUloMlS+1hX1u6QzqY+SpHUYKp8mRZF0&#10;JkPlq1iZT+4qFEXSmQyVa3ZD5UtYUeTuxlD5kqsolvSkKOI1VxRZIYaaGSN7TVdpYbPI5N5QuUQr&#10;iqyhKjksNcpQuXwZakaixaWQjVFpkTVUVy3LjFIUcQcbKpdoT5/Kp9tgLC9KJ4ls+KpdUaQ25Zkn&#10;POWC4bApaiyTSTcvicDL5tNhuXDoxkozmarVwsJYLC+KpCippcEymRyWT73aSjQESH3GLKJIR4oX&#10;LjP2el5UPvWa5s7CrCzhiZxgHJZPveVFkZgy89IRmJruLJLNYfly9ryofE71hMLC9jwvKm/UHrYj&#10;wTJ6EGOxh1oag4U8mluMJBUZjCUVaVwkUVyeopSrGouuI/pNg5VZMKu5BXBnmy0ZhOIWzyQ5IO0p&#10;SrmIuAOEhPgajqYK4aFo6R/F6VYjV/zZcM0rxHFV47DQbPNZUZyqdBY6bh41jrMQ7lymzN/HQuXl&#10;ZFP4zJyWdutJLo7MuclSCPAAmraba08JZan9I+NVjcdSIRY8WD9HT9tlp1K99WGpJFIDorTL6Flq&#10;FPNLqjeLpeLYI7wcV70qFGepGqx/evOhtfHDd7XtOWSOqwYqw9mbzhxn48312qrX0ZSeWngUZxf5&#10;xKG8p1qR/tm6pPRMnvPNeU+1YrhJerYuibz4M+wUp/qZ4lRPkvVmd7ts/Vr9S45TuSJOrz3VKtdr&#10;difO9JpUqqh6LdendmPP9POeasXoWbv5gdZTrcg+Y9EObB+0qrAcN7dfWmgH28/3VCty1NDQSWZv&#10;7KlWuf2ymR4iKdaWasXsJg8BIvbankKV66EdR8ah+o9ZsZ5qRczYTe0XvLmU2n94NaWsD4qzUx0x&#10;7S30jKdu1X2LnU8sMG7Do2KZHbvZY94UV+V+I6csiwLEe4t5u3bLzwL8NO5mY6lblmpFLu0sgpJV&#10;+LC4TYqzVCtSWMRTo4gTwHGk7AleqqzyR6qo7DgiBxqSS0vBWGoUsQ8sVJl5gSz0mfmedlx+DLXQ&#10;bObychxJtdpx+b5loejMv2c4nmpV1xuroyT7lezTNNVq0unpqUxEX+24fJ17ihJx3TqOplpVe20l&#10;7mdL/WDO7B1H5lftceZod3oshcpSgEhIsqXssCuFHZdf8jmOhEDsuFxvOI4EhJRnD0ROyfWP40iw&#10;q+MwL9n+5jiaQqVyRfw+Rm8hdo7xhaZQqRzQFCrHEf1nOHIt6f1jKVROL7fHTe55ClU9zyzkKmqn&#10;N9sukXu1d3kKVZUDVtfT9BW7VDc9SVOoJq/8Td+zCIIdR+RF94+FXN7avsXCJWy/ZClPjiPnWtv3&#10;WQjJjsv1ldklCwlw2XHknKL2EAu/kdISsk/TMsZqh7HYIMuMyncts/6IU96MTnbm0SB+Yhp4ZhSZ&#10;Cb0boSlPVWEQ+8HsehJdZpUbSECbw/LFYwlUJNTOEqgorLp06clJYaRv6kgmgYd2TiRmiMNybbzB&#10;qiheI+LMMGc9g9X7fHZkcpdlagnYyR4H8sxgcEcBWffmd8jNX3djMJheXz+H3Xy6e7yt3b2/fvrw&#10;pz/C8S3/+JfHp/Lvm58en/7p9u6zvCT1ePfp49u/fPz0qfzHw/sf//zp4ezn60/fvzgv/6fD7mCf&#10;vgj4y538mXEFhL/eP373eP/Dw5/+KP/68e7t3354OHu4ewKpF2c/3z7gHx/uHv79xdnXh+v77188&#10;/ttP1w+3L84+/fOXR9Rzx10MYE/lPw4XrxEucPbQ/vJj+8v1lxuQ+v7F04uz+s8/P+G/8Cc/3T98&#10;fP8BLS3lnawvd//w09Pdu49P0s29V/ofXx/va1/xj7NfPn/68vgdMOjl09P9dy9fPt58uP18/fiH&#10;zx9vHu4e7949/eHm7vPLu3fvPt7cvvx69/D25Xq+nJd/3T/c3dw+Pn788v6vH67vb9G2NHbzP38G&#10;Bz6+RW+gx79cf779/sVfHm5v3909fD6rBWAV9lewDV2U/xIOnv349V/v3gJ9jd6Xgfzy7qFMF1o/&#10;+wUGcZ35GqN0/d3tL09nN/ifi3/pRi4sAagzY3/Yzvn1z5AE/Hz93fu3RSbkH9q/KzDR3wKGfxOv&#10;XQtVRRsIzTtoqa/XlwZbQlA4joFjeEwIfHFQfa/8iA6uyhyC2mpjOrC/HFTfiD+iAyXjEDwaNKYD&#10;/4iD6vvRR3SwszgEqSJjOjhfO+iiPKh8REfujB0Dy2dMqH83OmA13Nk7qcvzgFLL660+3H3cqZbb&#10;r6M+tdw+BNMmEU4+vAt5NX0kRy2/8T61vDx93KeW44dodC3H3wQiIErF+xRxXNaWg2BBjjslN+o7&#10;KujU2rIcRn9AquV5wCiJotqbw8QMOYWo5B0V9all+boGwilxVnt7EamW5/CtjDuF4KqG1JuxIEjA&#10;lreH65eAVMt0dH0oU4jS2knBoxeQapkeaRWJ6PJeoQp0QKrl+qtAIYi5sZN6FSw/iQ1zVLSQ4eTd&#10;QVsk67KbOinkGY2ZJbVhHbVd1rffj1YgbKkdhaCOgFbLeBz9xtwSK85bxCNpAa2W87h2DGi1nMcl&#10;fkCrZT30S0CrZT0uWgNaLe8PkXKQ62YfY7iJ4hHpHYWj7bhfkoTrtHABN+6XxNDtqGgeJexkR20B&#10;72HVN6hIvuQKaKcV9qvlfShfcHvutGT1Dxe2nE28xZBfEv/nKNSGGtPCBdKOCuVLwmV2Wmtge0go&#10;oaNC+cIBbUfBsRP0q+U9wqbGMiHXYN4i6koHtFrex/xqeY9Ew4BWy/sNmmm4/6CQ+96v14Gql6xf&#10;7zxuGgNSLetfBRKB68eG1EVgHcklnzd4iEi1jEdsbtCrlvFrNMCW77Jix7xq+R7ZIggU3buOW50x&#10;KYmG8gEuwQDlytFBCOgISLVsjyi1XEeoTkCp5XpEqWU6Ut4DSi3To41MXFs+PDHLh0x/0zId2nuo&#10;Z+DQakhtgVRJIKw3GM2f+OUchGjNca9Q8HBHRQauuAKd1GWgGCTs1kGvAt2HZ9gaUDS8lulvgh1f&#10;wne9uUMwfXBK7iBEwI6ZLsUpndQaSGeJA3ZUaIjIK+g7sWgBljfQd2LRSa7ECjssWMziyN1bXGFj&#10;DCVrQYLGDguU6CJ1zLzBcAcrOeEOC/vVMh9hV1G/Wu5Hu05JVvcWEYMUEOuOrOFUdmdWBAJFxFqx&#10;3xrbDT4t915ci2uruChufvmiHg38C76h9+IVEk/H/d2jOE7EvQH/yFUxceuz7PJrAMa6FLC5pIFK&#10;wJAAAZtvPQdjigVs7sIcjDkUsMUW5WANRccT9OoBInAdIzxU1WFE4DpKD8AmcB3nMjdQvS6/8uud&#10;nLoc54Ux7uwicB0qTuUzQ0VsZ6U+N6Ny9i6dmRuqJjJdodTFTGfkEC3U/SI8H6o+IXLlGUsErkPF&#10;eXeqMzpUv70n1FV+PTgph8vBVYbqacwErrPq+ZoErkP1yCsC16F6sjSB61C9yFsO17DkK5wEZ/iu&#10;9ZiuPNmaUNeh+i0NgetQPWaOwHWoflWUwzUt68oj9whcZxVnqxnOyOFKZMbjAwh1HaqHJRK4DhXZ&#10;DjOdkVOQdMaDjXLqWjfkymMpCVyH6iEYBK5D9QgpAteheoZaDtc8jCtPVCdwnVW/vSVwHSoy2Gb4&#10;rskeVzgKTMF1qH5/nXdGE9+uPBSYwHWofolO4DpUfyKZwHVWPZ6IwHWoXqk9h1u63ZUY0jOsLKa0&#10;iLwYy3N/oOMVi3juD3TEYvbO/YGOeY/ZIIPeDafJQYsFWwbd207VqlQr9OH25ulMLlNxtVn+P64p&#10;H16c/fj9ix9lGM29bP3n2Ve9xftQL/EE8vnu59uruwJ+EhvWo+atnzvg2eOzcpWBHrrRYD/bV9+o&#10;hbn1K2AshldjpkhqjNfEtEFYn+yrfZMTE4bgJp79bN8Ks0QMEtdneR1uvRoV+xq1qsEZTMNpKKzK&#10;Oss5UV3KYJpiY1uR9dy+OgINbGeoKsEEpcH0tlCtJftqi+I1FlnT1Wm/2tdQtUWGqvwnKEtWz1u0&#10;zPccpdEgeZTH320ZSN358t5bgUeCsuTzlF+/bxnIuj7y2bYUUoKy+KW89yo5udxbcvAciizb/9o6&#10;ivnStaxvojztPUwG022R6P//oMqH+W5ihg3ZEMWtKarseVxVr8usEoLZI/arfavG0z3Cz772q30V&#10;VZWnn2HtV/sqqipPgtIFTEL1tWKFH1StJfvWFvVsQlBW0zAPzNNSGiTFQetyzKH8MGm9tm/tvZ45&#10;/VBov9q3ov4jKh/mWkqP/X4ks/7Yt/ZLlRQJYdXtzU9URsO+SqtuqHMoCHa1sI2GfSstrV9DXmky&#10;FKFV5Z7RUlSuxiSEBKvWzzjWa/vW3qvfTZzs2SD/S0sVuoPSum7fOgT1korazobgsDzXxUoVEp1o&#10;mQaY17RRuOsxCVKAYwqWK089krF0CYfly85heaP1oClFoLMRKIpUUDNUPlOGyltUzv4uVQiNVj6Z&#10;ikIAf8YJQ+VcVRTetJughWvMDFWV2UqS0BVFVknt10oSWRTF6oQV2V+J3aC0yC5uqJyrVXLYi2qG&#10;yuVLUUSidRGxTEpVF1I4IptJh+XDNJi7GU0h2lcVozKNbHNWe49kpDgsZ5uqWXEtpCOt7iiWmevU&#10;8kYl+lQsVPJEo8Ny/aObHXtA0mB+s2jct2+3w0qtiIwhuhFvfjVoVOxbqemuLikRGTWrvcecU3UW&#10;WL66XkFtfn1mfbJv7ZvaXrSSnx0n8jQYc2f4zZQ1Zt/aqBqP8jhRxhArqsdg2jdEBmbUrKjenFlO&#10;S/Spq4jkLOmxghWP0DPKdIm+fJ2a+4OkhFlRPb8nsUmyb50sgxGNZEdJBlNHCVFcTi3fa61EH2Ki&#10;sqm3wzCB+dGanB6s9B5iCNNm7ckDxIzmON2QOE5Vpl+Z2EzZt87YArVVVOskjpW4Ma+JpK5mbDYn&#10;DMdVZ72k1qb0NASA46pQsRJG5sCiOIkox9bEcdouc5xZ1h9Jvd1L9OVaVs4SpX+sXfWgs5JXi7lb&#10;PGbF5Mm+KleGIzcZ5qXVPBhcJhkd+yo99flSnGoDjqvGE8OZD5ziNGKF4+oORHG62XKc0iPzIa8G&#10;VznI91EvzQZzMFtvXpqN4Vyucjn1UmpE7h1H5NmeXGPr0kukEf1iV2lMv9jNHNNr9lwdw+0l0vL9&#10;Yy+RxnB6+Un0vd1XMn1vpdQ2Rs/3mXx/s1JqbH/bcWS8didM9l/PQSb7vr0JuTGc3rAhXyldR5Zw&#10;TXGWSk2Moflx6F05G4ddljP+Tc+v2SVEDrTkBpcro5cfqU2eKT29gKdyj6No3fdz+dvXOcOpHid2&#10;066Hcrma1mt6YUP1mt7DU306q+/1eoSVSp7ej2b3N9tX2X6pZ2JmD3npVkZP9QGlZ3YEo6f6gNkH&#10;e6lf4qE2u4m0i0zyKTvC7TpKb84umbc7zc7O7Zxpu1jdFExO5+lNnj+mzxV2/sjttf08w3Cm1whO&#10;3yxk9st+Hsz1317aneFmz6u2L+T7jN3LM3tjP5+T/kF/y77Az/tV7pkdAbOqkCPbtMPyWXMfSL55&#10;qC5gNond9U86hYiLyT1Red/86Yl8HsxL5iHPdpy0bz1Wus8tlxLdrFi9Voflutbe4mDeRZUQ4quc&#10;9XwqtVl3a35cc+ctgeliIOEgk/5nvWNn3mz3jedz6rBckMwhT/z27t6fvAXIJcSuHkjdVYeRRlUV&#10;zt2esKKreskyfbOTL2e7APKodFuf9lX3j97WkdOP32GRRo1aPgt2DUcCVxyWy9uvvUkkfavLmVVa&#10;1YFOXe5PXqtOXuTmM6A3l3NXx3PX0HNX2lgymVtL+0Wu2itK3izntFjNUqU1F3SAPTJrsc724qky&#10;tobsq3tesSgWElihtDwHyGjYt6NFQs6MVr5ZeLwKsdyr5C+et2U9sq9qDIPlgqiLdzrkJt8sjBq2&#10;x2yeVE3RqCHlG4tBqpe8C4toUhhZJ6reWbSVw3L2GoycAnUjY/VLHUYa1ZESl64aAHvSjwmQfasg&#10;KcwzlexX+yqqtklQauiQ+D9D5bKmjgyyI6qhRryQhspbVBcL2Q7VHvX0PuOTfSu/NArVcwbtV/tW&#10;lEW0ErVXlzpTQlXTMlQ9XrJI24piBnx1taNyUKYM9EBDnmSw67RcNxoqb9HeiieoOkay3Zv7MF+R&#10;dqDMe2+HWGZH1ekmtoNfvDM7qh6wSSCNuQkorJraJHrHnCLsblT1HYVVOYMpncmZPU5HYdVBRcKZ&#10;nFpuT5nbiVFTbxe51LN37ig1HQKxN1Sf5UJpF+0EpYk4cyjCM6kYBRcSQ9VBMlTdl/LlOZnehE2k&#10;+KJyMVMHMWkRtjOnJSGvgsq3JZSfmUKp4zDt/WrXdjlK9958jCjeOjPGOVoqq/ls23tuDKW7Vz5G&#10;TYPMJdpeVGOoqQVpd/tEC9hrahQ2pcjszTVKrU4mUT127UZhduzL50B3RKKy7e6f7Dp2Bcpg4IQs&#10;OrLV2dtoFKbxBvk27Dne+d7vsOfUTiXA/+5KgGP1PS8BXvTSbywBDv+rSCXORjBy9hLg5akZKQG+&#10;+UHom0qAI6wWlbmEamlmrxOOPWavBXYh9Wy1xagG+HYpBcMGlLD0d0qrlBMcUAL3HHQoVSoHlKDH&#10;HYRAoTElbLQOwkMr4z6BuQ5aUSx82CeYEg7Ck5xjSljuDlpLicrB6MTV4ygMbEyqL6xWCsaOaEFd&#10;NbSCbolnxlF4f2c8QhSp31Ehs6DcdxTSpgNaHeOjKRSx3vuFEptDzouX3FGhYMHJsqNQom9MS6qI&#10;7bRK1dKBaIlN5SjU0Rt2S7w7DtpK1dIRqZb1r6Sk3WAWsSk1pFD4brh05EC0NxgtwpbxW6l6OepV&#10;y/hStW/Uq5bv6xspgDoi1fE9WIYS1+FdX19JLc4BKbltclSwDCXS2TEwkQNKLdeD+cMReqe0oDTt&#10;uE8d08fThwcWG0oXwfSJce09D0RdLvkcI+Xox31qWR7NnvjRnBRqRA8pycnTQeWZgIEcdAXBIz6J&#10;Ie+ULgIx6MqBR3zCHe1OqZSuHfWpZTkK+I5H13K8lJkfUWpZHul1JNbsfarPBAxIyTHFebAELO8K&#10;gYf6sysEHlFqWb68CXRLVwY8otSyHO/vjcW8KwIeUWpZvlxKDdwRo1qelyK/A20gToWdm68CkRIn&#10;6Y6SgtYDUl0B8KUU+R30qi8AHqy9rv53LfI7ItXqlkOwK0vAhHc9Es+u+jf2j/H4Wq5H27scaffm&#10;Ikot01GdeDh9XeXvUEt1pb9RTn1MqlXnyxYwvSv9XUr8DngusZc+viXaj8Xh7Khgj0Gszo7BFeaY&#10;6RIT6pQCQ1Zc0o5BrnBAqWV6QKkr+72WhycGgt7V/Q5GJw7wvU+XgSCIu8tREcvltTcHISh9PDzJ&#10;i3NUJAjiOHMQXtgKSLU8j8QT0WINqfIazYhVLdNLCfGBTInrfu9VeSJnQKor/P06YHtX9xuB2OMB&#10;doW/EXY3XjUSyebdCg9IXelvvN4Y0GoZH1r94ovxFnFfHNBqOR8fklrOI7R1TKsv/x0S68t/w4MZ&#10;UWulHnHIY/b39b8RXxJR6yYg2sH6CuDrm2A37GuAh6JRgjB9DrbyEtdAZBeETe1Thcfio5G2s7Bh&#10;jxrq52dlwCOtunSnVaQER9TaWdgOwSpfuvMqxrhTOxUCH1c61/CRUyHwoxrwGoRx5XV28sqgchSH&#10;Q+2q+sB40XhozwK3mBdCHWuzwO3KIIdrOsSpEPjRrMqZVBjpF/Q5IzWv+MrjfwlcZ9UjmQhcZ9XL&#10;L+Rwvc06FQI/mlU5gcmsngqBP3/JQhPLrjy6MRcxOcEIIz1aicBVgD2XIYefCoFHb4iIkS989/pA&#10;OSM1I+XKA+cIXGcVxniNdSFwnVUvkpfDrajHqRB49vAL3jSqUyxGajML31wIXM6VZygELib9sBC4&#10;RgmpyY/2wkrgutvB9tceWlyhfTVq03C+7O13+ypON6yN5DBt4iCE9OOZt7xdx+WhLfYoOks82nHP&#10;L8afjUPfathI8PRm6VMk92jT4EV5+bxKgrVnX+WfBiZuhzxGTear8M+tFKNjX6XnONKuFSQiCUib&#10;+C9k3kgFrB1H5k0cD0LPTW7rv311HBbyiEu5jH+SjV7okUiQHZfHUey4XF4ku7O0SxKRdlweegRH&#10;jdLL581wLBfpYEk1JBVjx5F2jR5JR4KTqIwDDo183hyXx9ru9Mi8aRSEREql8uK4WXpEDuRqGfK8&#10;knRKyW6vOCIHjiPzoUdXBBLk43XcLD2y3mQnkvH64crWrX3r+i07VsFN0sMNaDpv1i6J0fJ2SWiw&#10;40gqxI7L9y3DLaRKmeMQHj4z3gVe5ikcSZOCj7TMm1QLyOkZjsip0cPNUUpP5Xkh2QW2PhZSdXTH&#10;Eb7oOl9IjsHBcWR+HcfarfpP3gzI+WI4pl8UR1KdTI8vJPh/x5F2dT/C1UA+DscRPa77pQT4p3wx&#10;HORmDsfarfbBbpGbnrKv6iu1I/ZHgux3+/Z2iTjcs/4hFKmuN7wHOofL+WL2Fd5QzclVc80PjdZ7&#10;++oo1Przo6j9bN8e5gGE9rN9DVZ1BoOpqUvq2JuFDa9GOlI1xNm5w2CMWhUTknVlpwmi9BxGGtVy&#10;BySlarNcr3zF2gnLH/mzSbKvTpZmoTEYziOyz7vb0qjYV6npMZG8MYHbnEqNCLnWMYADN516TTys&#10;Ea847Fqf7Kt9swIFZKVagQIG04MLmVO1U4g5s1mj+W6yGTUGU6ObDMFsSwarR3ViaW2wnIolSMTS&#10;FHquuKw6IE0PqFcwFFbljaYuVCFnMD0DM5hEPGDJUFjtG+GHKct0Jazqy2W0VD//HrS0Lky+6yKK&#10;s7CCoCTcDQzLLa/ZZKHK/HyhrKqHCEpTnRiq9p6gdAUTlLwaDk4wVN2kcpScQDgtOVdMoDSJlbRo&#10;PqdUvhZdHvlsWzUzhqoKj6HqGAlqSlYRM1b4lUv0IsGEmEeCwpldUPmqXSQ4cwI1o00WiZsFLaKa&#10;PIs0338RJDlFTUKfpdH8JLnAszgD02e1iZ9vgV9RqJHjvxVVo7CprXCR7AhpNLcNSiCMwPL9F/kJ&#10;hRop7lKCm0CNHPhUGxB7RHc4YlFJHB5aJOaZagNiEurORdzjEtyJFglK9yRWy6d6WIm1rQ9IE9Tk&#10;U2G1RXKo0HVOzju6V06icgU0V9RCTXtWIEO1FGlRLZD8UI+7CJltdipVVK5WrDhJrmS90kmu8bSE&#10;vqzM9GCivjPiG9ACkcyFYArP7xLteGPfeswxRxwrN659I34Vo0bcNJIqhZla0MeMIQ7LZ8F8a6xO&#10;T11OzMXl1EijVXBpqSGD5VOv1yPM3agjIE5OQ+USbqh8mNp95vat00meVVJazNWstPJdTmkx93al&#10;5VEKJvr2rUvAaOUtVpFdcR7NRFZRzO1Z+oVsmJRW7ZdUTshaVBTZe41W3ntDTbU41/s5ThCu1n4h&#10;52eCE/TK49fIF5FVXUNE7hVF1tDcejRUvrZNnRBF4TByQFNtTe5C1IqVui6ZvJp+JTccDsvXiMGI&#10;GeuwXNvZhkNE22BEtn0zJI3q1so2Q4PltoZv+/lacRjZgauxxK4/3CTJG3U7KJcQh+V75qzxpfZe&#10;PglmO+brSkODiYWpKBbCUJUaufUwWzufJkPl61jPAOQCxc4TeYuGyqdoshidej3yGbKTVd4i4ijE&#10;siTnr7kTn50xc5kwVL4s7VSbLxA7Iee8h2DJGMk5eu5MPne+n3QWuOshn6OSbYQBMA+FJP4Axvwd&#10;Vps4VypSArNQI32zSw4Cm/QTqZplfiLzYeUrADmsZQjUI6b+tVxu3VvHYHO+P1UuzEU46ZWc8nD+&#10;Kp8qYa3SIiiN8syXJ+o9lGkiqN/T620PBuSGl/rs8yOA+f9zlBWQY6i6x+Xb0jp3x6E2BmlR714Y&#10;qvaLoCwqOuXqqn4uRqvuSwQ1d6OlNw65rCKPu0jhHCqXVStGR2hN3iZOef9XSTeH8if6ZLrI3JRK&#10;XO2mNleJq26aRA/7nXTOtu1cR8pgUzcTs9fqthvmm6Y9Bke2YInGntipp8MR6mSRI900tcnAC22U&#10;MAQnQxkp8bZssyEmtVFiyXn4S75KNwt/ITALpmEw7VtusW5WPzNfMpuFDRFqk7FKtvPnRhoKZ5XJ&#10;mg23IgtQN39yHSPPR4uEkJsWD1Mjs2BxHPkWaukd5DC5adweOZkajBxz5YUlGelsTCFhr+ledkky&#10;HRmprjJymyLvFsooWOSmZXYwV8iOy2d2x+VLwjJAeOSrjoO4kSwDZDoyl/jC9ojgfDHuuFwOHAc1&#10;lbkRLbNjOlIaiiqnp/yDpprDkfk1lyNUWk5PXWzEV7tHrueadscRPpt30tN+7VLEvno54rhJejQz&#10;Qf2Y7OrG2oWxlfJPcexixjIn1tmMDXJmt4yIlURtOI5d49g4SKbcr6ZHM23qfMg71lN8JsEUJn80&#10;s8gcLZNyL+9ip/3T9cYzqeo6X8k+bpkdK9nITQ/xzDG1kcmVkuk/FIsl49WrRrKZm75f6dsoyheW&#10;8acZGzSDUHHyznY6bxrgK7W2c1wd70YzJhUH7+EUPVxbZTizD1AUaQ6Hy6Gcnp5HcGbKcfWkIe9i&#10;pzi1wujjfY4j7c5m9pr/ih1e1ILdWOaxZTyzTGbDET3kGdSUnsoLPJMpn2czvNU7g0JVOT09nFDc&#10;bEa7nrDk/JGOYzbj3vxaLIPfvGSQh7RdPZ3uNQbMzrCvpl04vef671SKHqeUUr/hy90//PR09+7j&#10;kzBcyr7/ePf2bz886H98fbz/0x/lf8U/zn75/OkL/nX/+P2LD09P99+9fPl48+H28/XjHz5/vHm4&#10;e7x79/SHm7vPL+/evft4c/vy693D25fr+XJe/nX/cHdz+/j48cv7v364vr9F21pj/oeHs49v0Ruo&#10;suel6MusKeyv9z88oIvyX4/459mPX//17u3t9y+u0fsyEKsoj9bPfilRt+XoXCR4VIreq5PYH978&#10;9Pj0T7d3n6WqxfXP//IoHJG68fhX/Yf27wqL3OvbBZVAoW8dosX+antRIfqo5js2+p1QrfN3TAge&#10;aAeh3t6w9irY65i1FjM8JoQ7oR0UEMLWvmNQHxL1+I4J4TTvoENUQ7LBbKhoPCQkYSVO6dVMDfrt&#10;UEqTHvcJ7t+d1GVQkVtqAXh7WiBwQKrjOMqODlkuIr3TqgU3B7RapuPFpoBWy3apljjmVst3KX85&#10;7hdOiXu/arnH435JYIqj8PjQmBZONjtKakIO+yXnEae1RvwSz6+jYlot7/GYTtCvjveoKz7uV8v7&#10;NaqgC6up6VfEewTwNCg89DDkvdw87WOMZKKrQx9WmRX/8U6rFrM8nseuEv0GFTLsl9wa77RqedIB&#10;rZb325ugTrA4rHdaSyCrXTV6eKaCfrW8x0XOeB7FHvAWD+eBUpa4HEdJbeKhTMAdv6NwIhv3SyyL&#10;ndZFIF8SveMoeA0CWi3vsWEG/Wp5H9Nqeb+8KgVwj+cRCRFNv6ItQyKBvPfLdhH0q+d9ULG2q0x/&#10;WWrpHndLzElvcLsMplEuNh31OtA4sOh3UCipYuc6qYtSv3XQq5bxyKceTyKSmHdSqKA9lC2xv729&#10;DY+SDNeiRDo5Co8rjEm1bMeTSwGpVuQDVnWl6Tcs/WGncARpOhWsafhfdhDqTQWkWq5jUQzHJyFa&#10;zoTtdTC+rjZ9feTleALlFLWTiiqJS7SXo2px+gGpluuh0pLrcicV7a9yBnTQ4TxYN/As7ShkbY2Z&#10;JZUFdlqRMPTl6Q8B4+GjamkFOktOzt7igkdXhpMot/iOOkR6pqtQv0aWoJz9d1ohv1rWr9GS7qrU&#10;b3j+YSjyXZX60GYW34X3a4tsiK5O/VafSToWL8lL3WnhUZFxv1reh5azxP/ttKK1KNE+OyoynftS&#10;9ZGKkFjCnVbEe4kc2lGRLSg3eDsK730N5asrVo/4jTG/cPfY0HoTyL0EYniLqCkV0Op4H9mV8nDm&#10;TiuSe8z/jgrtXVyJ7qjQDkc6w47aon71xerlVZehgPXF6nGFO+b+Anfs3igeI4+odfx/HdhdJeDT&#10;mYa4zohaNwOvgk2tL1b/OuxaNwWHsGvtHITHqvNuDuqDR8drvC9Vj8chxlPQV6qPjOhS5tOZFs5A&#10;d6qVJ7KGq6nkDjuxSGqX7liLcK6IWLsGwqcH5KbFm1wjO3rp31aLWNbyf8VJejzK7mAbsb871+I+&#10;cKeFIi/uE7r+YG4i1KxVPxH+dXb95ahmNLQeIgOuzJGb17jFuhKweddzMPSWgO3KIwdjUgRs9wA5&#10;GFIvYAsqyMGaAHQq7X809Xobeyrtf8QZhOVVQZ8TXo1Zv/Lr71wi9ZbgyuvK5nA5+Iu442hfLx8I&#10;XBep34kTuA7Vr64IXBcqzuBTndGl6jWycup6b3Mq7X8kkXKCFSHAjdoM3zWR6MoDCnK+633elVdo&#10;JXCdVZwnZzqjt4pXHo2QU9dydFdeBpvAVYA9xofAbaeZE2C92b3yG8Kc+qm0/6m0P1ZpOYHIcpUH&#10;sWaWiGWV4Q/mtpxyjqgtzAlyedeq/sHcqi3ngfIHHmWSy35U2v86EgmrCQTTbHLQGtGPP5gctNjn&#10;dQyTg9a056vFQ+PKoH+/5wlw8Bo9T1D3+BXGahWX6HECw5lYWWCBfWuAgaGehxcMUSyYp3BwJXng&#10;OEqDzzjcaP+tJftq4IOibLrtV/tWVNXQrCaEotwqMhr27WixRHxlGMv+11GSKkpWt51E/TksnyXL&#10;YvHN1gZo3zpQg2H3rBJkP9v3GSyfAl03cC7m1OrykkSmrFEL+yRhgQ7LG3VYHsykGXcricGV61GR&#10;XJII4DBTPMZW+1b2ak4MHKkpQxyWT72FE8GBk7FXDwgbySNzWD71ODcIQ1gsoMEwG2nf4EcRagRm&#10;AVsk0Njiv0i8oMFIWL8m4mwkCcuC2Px0Z1NuX9U0yjewOWOI3AwJQ/x4ZlTsW6mpEbz5wcl+tq/C&#10;qvSyJ1QsjpHoNwuLJPrN8ulJ9J+l4jJYtd8lkSnjmzilhW+zsHyd2mNNm594jK/2rfwtD5pKsyTi&#10;0NP9GU6CfQq9fLTFmVlwuYawIo3sbSHJrKnt5qoEzvJJHHya0j8SEYm4oUmcSgFEMJMCKWw2166K&#10;C6NnEaAkwlwycGq7pH9apWRj9EzhMZxF2pIMkUUzoXHDkvNP7m1l3ihOFUu9JwgLiOPeR+mR9Sb3&#10;jKVdgpM7sQncimPSHG5uHIj9mqOnhpGGFoZ8WSU2a2Yc+kQppWc5/2Q+5M2ZqXZN/ogcII5N6eVy&#10;ZdnzTO4l06T0j8i9ZJpUXL7edlyu11aTU6IPLNde0kMzPYSYPO1fbv7sOELPNkuiT8VMrXwh7dp2&#10;6X4r29fsW/c3yXAp9AhOMlwqLt+PJMNlCmfrjeyXlpzP9l8EGtV2yX4umSalf8SM2HH5yQYxkEqP&#10;4bRdYlptZqQTSw0xWrVdliEiEXWihyhO5YDYm0Kn0CPmq720wcxcxH1WesS43nG5HtqQB1/6R0x/&#10;x5GTxGb6ipxfNssAmsVhH8n0y6alQTb3jNm6tW9dv4ggrOMlZz/HkaMk4oQqPXaA1Uz2DW8CpeNQ&#10;fSV1QnKcunPIMRzBl6V/7FSP2KmKIy4HyzxnHgzHEYcIYnxru34bYfNl3zpvOy7X44i/q/SI98fp&#10;UZzRy/X43i7pnzmxiF7zDFKi13Zcvs4Pun/QjF5zZBHH5EH3D+bm3HH5fr7jCP/MSwU+Zutjz+zO&#10;19GOy/cjwy1YxzPtIpJyDofIyil6frln68K+uj6ULwsuMqfosQoERo9kQNq8LQjmztut+/5CMi+d&#10;nl+v2zjta+M1ekxeFAfXYNo/lXtExxNctdfkKianV+1OeZ9hCscymFVvsHLxpock8i9tV/UkqdNi&#10;apLmf1ctTtPJK1PIWcb2DpLsblsWhdW+kUdcN914SWa/w3Kxs6f1WJUhtQo86sCE3L5mtFQjg9ng&#10;atuQrcVMG7KzmEUF33AmSGbIkac5zC6ksLpcyfUT0gjKLk/ustxozde+Pa1H3NoOy1eWW94EhlkS&#10;wxt5ZCl79fzAzGQ9tuBSK6WmpyAKq04qZiOrj8XvYE1q7avSq0e+fCO2A2SuVjfcdwjXiBGtxgmj&#10;VYWI9au2yGjVFUpQc5xQly1la22STZIekOmU12FSWFWm5MUPuYUpwk20pAl3vudus0ulNkpPsnYi&#10;z5eKOZKZ7qjnZ6aJTGERAdHTM9WSdbLgk0xXu56JqaJXakQT6e5CNyHdq8ic2s5H2KswcknvuzJh&#10;r+3xZMnrmZm5+PTITOwPt2Zy9hqMmlBqaeV8+7VmoAQ7ZaK008s57LhZs3caR9o189jjnGwPsq8e&#10;G6bN/Lqs5Vm6lC9GjxS8+fXHGtKu7nDTxy6koqbjMHr0WKjHKeI29vHOHltnj8H0WK39o8f0ikOS&#10;9hRfVlIw0sa7MreEuVeIPYcUS91AczW644i8GD3m1tF1JA+kpvJiOOYeMHcc2YNMb6wkBMzOo/IY&#10;bNo/dyvmFohp3ZW4H+2syeK7HEcCvNwtS+TZNjbuvq0naxaVZedS6oaedWubO526yet6YyFXduik&#10;bny7PmDufruOgPxn8mLHUxZ25SdKdg1i1uOsMcrOnmoCI6s/HwfWWbnOIUFV09dSeq5kYVV+vcau&#10;w6av4TRMgugN4UcZL8Wp/DHfiF935vuCnUNZdNX0NasWvmThVbIuynjZNbBfKxPvzeQ19X7tnetd&#10;K2+/EdvZr+UpTuWAXfObvqK4etbh4QrWbr7/7uEUDGft5qeA6bAQu1am4Sg6DobzMJjczpYY8yJ/&#10;jJ6H6RB6Fj5Hrjunw4PUzqHhQbaOWLs4F9Xx5np3Nrxq0aMl69+iJ1UadibFIUrYVM7nPeyM4GbD&#10;3WbD52wfJMdalDir4yBXA/KOYBkvxdl6y9flYvJMwpfmwyjVuUT00GIP1xD9Nx9equ2Sc9R0+Kut&#10;D3J+sxSmjeGs8C/ZtzwsmJwvPcyY4lSuiNfKor8YTKWKRGhDmIqQEqMEMjIDM1MXKj8zYaWQj2gC&#10;YoF5OH3uOwQjCjVib05mBOiTf6xssaUhEOPadAXLfdCpZ0dt1SjkhGAbJDlwWDga88rrtkKPTXUW&#10;SHl6z47JjT1PyZmE5RJigRjkBOuwfOPBJIm8sbAig5GoIvN2kFO9w/KVhTuR0jfic3AYoaYndXIS&#10;cQdLbnBrsQ4UXEmVg1MjsLpk5PmyTNUoP8idh6KYBqm8JWEXyjPivVLUXOblXBYnuQ9TfoG9Gb8U&#10;RXyIhpqidXQ5eCqE/XdXCBsL4Hkh7HKK+I2FsDVSF7dOkLW9EHYJS7gR3emhK99UCBuRyCjLJFRL&#10;M+/fWrVseFD2Ak+bFFLSFqNS2LUu5oAS1ulO6SB1MQeUYGo5qFbOHVCCzeMgKSE8pIR5cBDi48ej&#10;gxXgoPVC6ocN+oRd20GI8B9Twi20g9ZXUkB0QEn09o4qRawHw8PtWIMqtSxHtLB37rSAGk9fx3XU&#10;4Rz3q2X7ilke0+r4HtJqGb+WMmSjMXacD8fYsh4PjQb9muK9lCxwftVCfIN+yY2Yo0KJEIPEUQtK&#10;Nw/51RXEDuVUYlt2WlgXY1od70uhx4FMyBvDO61VavCNxtjxPlzTLe9R5SKg1fEepUuH8tUVxEZ1&#10;w2G3JEzGO7+eS5W7wRAlU9JRKIQ/JtVKPbwvAamW86i1PCbVMn4plfdHvWoZXyrmD/guXgfv+oJq&#10;+OMBtnzfogG2bJdK8UNScizxBteAFOy5HVTLRA8G2JXCjha1nJa8PTgdgl61bC8Fuge8QiBwQ6oU&#10;8Bv1qmV7JKLiPPJeleKJI0ot14M1KOFNTgg1KYc8l2OqgwJF2pXAPgSCLr5eJxT0SI7OjtkCMcch&#10;YQdFTOrqX5falwMmyTWTN4fK1sMF05W/DkTgouV2JE1y+eWtBRIungjHRGM7rn09GJtkWDmlYGji&#10;HnFMxKS+8vWYR+KOcUJbwCRxojoo0E5whO2YV4F1JiakEwpEUjy7jik1Xgc8ghtvBwU8EleyEyqF&#10;bEeEWmZHKgDOxZ0S3uQcrze56vX2IlESL9kOKjXLR71qGV6KsQ4UU1ftekH916EWEO+dNxgpcXiB&#10;d9BSCi4PetUVu462Fon58/aQ5T7ulbgeHQVpGa7frtT1goLYwwFKBICTwpsaY1It2/HaYkCqZTsq&#10;TgS0WkkXs3LcrZbvqA4R0GoZv27BHHaVrpfIKJZQRWeE1J0e9qurdL1cBKyX65+dVnSwwSXcjlpK&#10;af2BnMrbuA2tQCLkYspRS3QgET+5o8LDTVfpWuy3oUxI+GRDK5jHvtI17gHHxPpK11g8Y+73la5r&#10;cfABy8r1wt63mFo7AdLocKBSoq4ZaUytnQJE/ETUujkID19yc+lDQJp5RG1uFrrzaniIlmynvdFQ&#10;Pvpi1ygnFPRNvJY+hPUisLP6ateh0+FZuetSInygZBdx43qjsTOkr3dd3tlRaqe60uPC2eqqPtWV&#10;PqpVq7cap7rSR5zRVJgrvx7IK2qe6kpHpUORdit3WFd+O5wzUq9YT3WljyRS62+c6kofcUZDba/8&#10;0jUXMXlSSCTS83IJXAXYA2Zy+KmudKQJ5AAifMcRo95Z5oyUM0aBWyAVgeuselwdgeus1kutWjRY&#10;LrfwV6O3N6wKIao+W3xuTv9UV3pmjn+3utJ1AvX9lIfbm6ezT5Kre/ZU/v/D9y8eXpz9+P2LH+vV&#10;4v31kzy7IvMt/zz7iuglcXV9qHeZo6rPlly9Iqykjiyq++xJoySYyAov4fCvFC1jzL6axSwuTywE&#10;3InlOPENC45F4GtkPcfVBSiF6uqIrV/21f5pZP3Kckc1Qml1S8Do2NeytnHMLOPII5alGGzBkfA0&#10;K/wlBfLScWgEPo57BGftkv5pZhtu8HJ6GoHPcTjMC19IDKBkukzhNFIfh+W8fxqpz3AWqc9xOr+k&#10;RIVF6q8Uh3Ve+JJn2ljBQEpPd/AVbuRMXiwCn+I0fILjdH5Zu3IrI+OlOOULw8nDvTP0NLKetmvr&#10;iM2brQ+Gs2A5ijO5J3KgkfVUTifXB2ICVP7ydWQR+Gz9wgWq9HL5WzQCn+kNi8CnOA33ZfoP7t7a&#10;P6InF5N7oncRu6D0cv28yI2dyCnZP+DaVhwJYPT9kuF0/yX74CKPQ5f+5fv5or4C9mrCojU7KM7W&#10;G7EPrLA0szcsUl8yXzL9ZxH4u0Vk+7h9635ur5OsWO8pPY3Ux8UKwen6IAHRGlm/koBoPWbgsiBt&#10;1RYlCYjWAHw895dS0wD8xU8fxjL7VtbpihTNkXFOA/AldSeD6XpkheQ0Th/Xbjm1OgsIR0lharwu&#10;HiJoI7RvHamu2YWU21DvkNTQzkaquTqIb8lhVVEsLPVbYSSpQs1bUT9Z3/SlCMk7SmHVGJC0oxRW&#10;dacUPZ+BkaISGqfPStFpZL0oqKxRdS4vJCraYflkqRUg2ilr1GH5ktGQ+YXETxuMZEtokPv+hJQJ&#10;t31VE6oguQvBfravwurKckeG/WrfHpVPvF59kFSJusGRTDQF5Zt0BbmrzLps39p1BeXzXUFkoSuI&#10;rJGyLZMEqzo1pEZkbY4UiFRQrgUqyJ+VNP7Yt+UTzIVM4JXSlBgQT4MKC9v3dfudapFUxbGFk0+g&#10;rcJcYBQ1pR5ySqqRcklXRZNrce0ToVSnMO+TcoqMTvdk0p6iSIOKyqemdp1YdgrKBUZBeXN1lRIx&#10;VlC+bBSU81OVQr6UFZSbQZWZJFeqgqYUFck+rX0iyrOC/NLEdI99qw5S0AyfSOZxneCpTYbUUKqU&#10;SCEABeXypBpvd+rb4O3b7bXykmOmik2bTVoLgKfU6ggkLGQKlk+R2UXuvrYR2reO1I2xXJwNxixA&#10;NWKZ2Wm2bq5MzTqdtHWZ5ayNzprr+Sy48Z/Pguby0hNH9ZDS84vB8kbt0MSOYCpvpICUJl4viL7M&#10;xFLTuOkpsvp02NHVT7j5SM2DNXf6RjRoOgSt7DLrGZj0MxCvhV00ci9I1czUq2JGHVn4uzeHaEyt&#10;z0C9SGZEUa+U3qaQbF33hpHbLQTJqheOaFf31hGcLll2u7W4NzEXUfdOMq+oeTsZzr2nxJxzbyzB&#10;uXeXjEODLqhX2W5TyK3Vos+OMa/87h3P9Y/VsWH0du892fH8NoDh1Es9e1vBbmd04+a3LupFZ/TM&#10;W0x2A1nf9VYo57PVZdpDUM2gsK8aFnb7y9q19cZwuqvRdtWdyXE6b6xd/D7FF30WjbardQw5Tm9N&#10;Wf/MUc3kQOs8UbmSYPmJ20F7dozdrtqzYxyn7ZJ1tN9253Jq9euYPrBnzChO68Gz2zyrLs/05B6l&#10;kOvdPeoh1+NWn5Dd5tkzZjQ6wqM8SP98H8z3VasDSaNLLPqF7Pt7NE1uv3gcD3MiSDyQyD3xhjm9&#10;I/vqVBfj764uBlTo87oYZTf/jXUxdCvV67mmMIZEWJXCGH5U/bbCGDV7r8ZXtTUvsOV7wsi6lhyy&#10;2mILQlSEg7aaUnhMCUazg9a1ZMkdU8LO56CtpkweU8Kx2kEwIiQb6pgS+LODLkthjGNKmK0dtJUc&#10;nGNK2LV30JuSz3NMCVvJDqoZM8eU5KC0o2oxi2NSfZ7RoRQbGNBqmY4jmqQZDWh1XA9ptWyXDMYx&#10;rZ7vJWVy0K+W8ZprN+jXFOfFMHV+4X436FfP+0Ae+sIYtQ7Ccb8kYMhbDKVUDp6OwsXouF99YYwl&#10;4FdfGKOWLxj0q+P9EshEXxgjWj6iU7z3KBI/Xj/iCnMUvJfBGFveL5elSM2xTIih77RQm2AoXl1h&#10;DJzVxt3qC2OUjNxjbskB3duT3NGhhpDgTkfVPOEBqZbxiA8KSLVCfxHwqi+MUXNoB7xq+Y4FO+ZV&#10;x/ZIBcp5yAe4BbzqC2PUjOPjXnWFMdaIVMd2lBAash3E917V8grHbO8KYyBbdEyp5foSdaqV9lrO&#10;YjC8luklC3fQpZbntYjSMSE5MjrLA73Q18UI1IJEYFJCLb9L6vOgQy23S9bt8ci6qhjg45DZYiR7&#10;hyJCLa+R+Tom1PI6YlHH60AVdFUxgkkT15X3utZfOuZRVxQjkqOuKgasgOHYuqoYkWx3ZTFq1Z5B&#10;n1p2RyZVVxcD+clBp1qGR2qgq4yBeJoxqa40RqScxL3nPNfaEccDRBjWjroI5KAvjlFLBQxItTL+&#10;OrBexL+/9+p1sOwkcctRl4H27YtjvAlWntwUOCnc6401eVcdI9yMu+oYUnJouCt05THWSBy68hhS&#10;CWlMq9Ut6xKwq6uPgfd6Alot60OjSmKNd36hbtS4X62KkRpuw3WIYKSG1ptAXaHO9o5aI/O/L5AR&#10;nSSeFcgIlmJXIGOthTuO9XFfICMy2rsCGfCRjvnVF8iAqTrkV1cgA37CgFbH+5BWy/s1WkN9gYxo&#10;jH2BjC1aRM8KZEQz2RfI2GoZnWP2PyuQEcmYvFa7i49WcRxRm5J+ufhvqME6HIp/qSHuq6Q7kJ9K&#10;M0R5lcXLdirNcJTUrPenp9IMR5w5lWaIspSh4MRnfeWhL3mO8qk0Q8RIDXK58kvrnJGn0gwRI/W2&#10;9FSa4UiLafbelafZ5CImRrMsbX9+JofrLfCVR1ISOM57Qt0ziAgcxlWB2x0kgata8owGAtehenJU&#10;DreIqf8GpRm+vUqBaHipUoBz9rBKge4AOBNqaFtYpcCR5N7c4jGcosV12FfjhC2+g+E0/wnWcRp8&#10;5/fcFAeHBmRxhUM/i0fcNHqU43AiKPTy4EB7Xw8nZtKu9o/dN1ucD8Vp/ygOPgIZB8MhWLniCP8Q&#10;U/nrcKYbTE7sq/FAFlfiBbbsd/sarioPeABSPnu1AIqz+bAVYu3ZV9u16E8Sl+hVBShusl2LYWX0&#10;LA6JvIUi8T1l3hjO4gMZzuMxSPKfZ2ETnFy8iJyydq3aB8NZVQGGs6obFGfrjciLVd1g8+brjdAT&#10;l0NZvwxXt26aJe7rLae3WNo0WUeL5U1THC5dyjjy9SuB4hWX6yGJO5/DWbuEnsXpsThlW29En0oG&#10;c+1fvr95dQRGz+IXyT6zaMA9248WPdpQnK1zsq96PDPFqR4i+/mih1JmH0jGc+EzsTcWrO8pnNkl&#10;jB7kvdLL7SaPV0fASGaXSHZ0pcdwqg9InYJFAhtkvTGc6T/ENaf9sxRGirN2yThM/9Ek6GqXLCjp&#10;nPZP9SSrkVAcwuALx1V5QbhE2q6qycXPY2Y+2LeaEaolKUwbxaEwG6weAiVWPoXVpSGFX1KYNup1&#10;EK3r9q1DkEswYRyDVflkhR5UPUoRmaxvBiN5jnIxKn1jMO0bqXSlIZ8sO8tSm5ChkQ1B3o6QvpEy&#10;OfpC5ULyPOQFDaFGit9I+EKB5RJiBTJIUK3qWFwTpyM1GMlUV00sGToZ3xyWN6p2I6suoWbjQp7s&#10;dFgulhLgJOwlCc8Gw5kuG6k+xSv1wadged+sKgfJPnVYrmoswxPF39K+VYa4q8ZUh331MKWovEnd&#10;kUher6Fy6bBiAFMod8FZr+1be6+WPUl4NFQ+SYoiutRQuVxoZh9UZTZDiiJpFIbKW6wmOimXU0Gk&#10;6KGCcoFQUK4uFJRPdFWefi1i82vfOs8KyiewgkjecwXBsssmpoLybIqKyblUMfn461loBpNbtZUO&#10;xDMbmILyXuvpbIYSYXalBAXO+0TO+pUSHJ4TlPJTdJ0TUuJJQXlzCsqZqaApWco5XlcTqZuloFy8&#10;K4goJwXlWsf0XM5yRZHsddPSubQYirSou1q+rH7VTkQKvdnel0+0oiSgJhNk3+Fz2XJY3qiZFeS4&#10;67B8yt0yymXMYJPmGLMBzbjLGzVTkThuzD6dhRE1oHb9pIk9abATVeenhFxC/MyRS4idYNhBx450&#10;ufTaIYwZIzqnJGvWjpvELtOXA9hRWEI95ZQwe0zPp94P/fksOCyfBQmFLH0jsLqlzHpBmN6Cs6e0&#10;Sp051my+BEs8HkaBkNxUxeHFvtIuxWnlnpU6uSadcKqCEeab98+cdRSn7S5s3zJnIsFJOo/wb9rZ&#10;SXZCc55S5662S3FVDthl7e4szpcQgp/reJkT3S6tKE7ngyh3d7ZTnF2uMlvCLqPIeO0yj7ha9ssK&#10;Qs8vP/JtWxRjkSt2KWRFQSjO6BH5s6IH5PJtv7Ri9FRvkAPDaqXxKU7lheIm21UDlV6aWrEe1q7p&#10;K3jycpNR1yXF6bwxnNpSmiGM8Bg7kdtX/UdqTFGcXVqxdtU3S+lZEQBGz9Ybw9k6ojjV42ze1NKg&#10;cmCXppSezVu+byFxoK5zRs+KjJB1uUqKg+xHFKfrg+A2D1bJ1zlyFqb01WZ2BNFXSIqfo+e4XO96&#10;0RKix5Etoe0SehYcQfYjlAlQevl+5EFVlJ72j+yrXgSF4sw+yG3ize0SwhcLXiOX2F4shdgvmwXN&#10;UZzK35EddioegvNTCXH8cvcPPz3dvfv4JBuTFOr48e7t33540P/4+nj/pz/K/4p/nP3y+dMX/Ov+&#10;8fsXH56e7r97+fLx5sPt5+vHP3z+ePNw93j37ukPN3efX969e/fx5vbl17uHty9xNDgv/7p/uLu5&#10;fXz8+OX9Xz9c39+iba0K8sPD2ce3cpo7Lh5SzlAK++v9Dw/oovzXI/559uPXf717e/v9i2v0vgzE&#10;SoCg9bNfvn8h2aii8mTDbUqHSAKglA45ePFW+7ubnx6f/un27rPAr3/G81XlD9+/1Yes3r/V2iZX&#10;cGN6ElJJPKuFWduaIFDfDkHC4oczba7FoCM7JqADdeeYklI8oINxOgaVRZA5ddwfqBvHlEfIB3Sw&#10;VBxTE2WP6WD7csxryZUe0ME8OqZWhzimg23GMSXBfUBHHI4OuggYhIPdDkKNxXGXxJxzUuj3kEey&#10;ZzhI3gIfjg4nxB2F7NcxqZbfC/J7x6RajocDbFm+vIpItUwPB9hyHa9UjHsFlcoHKPuc82pFrY3h&#10;AMW16Sgk742ZJWd0R8HSCmi1fEfwT0CrZTxCMwNaLeNRBDag1XIeFk9Aq+W8Vnw5lndxpPoYN5SQ&#10;GPILu/yOwrsq4351pULkie0xrZb3KMIY0Gp5j101oNXx/k0wjxK4tY/xIDWOBqtaHudx1IKSFMMF&#10;JOcRR6GUWUCr4320gqQQaUMr6JdYKI4KZQL2+I7aSkmFwRi7eiGhTIgN4y1upeTLiFbL+1Amuooh&#10;G9K0h7yXlARvUVbakPfilXbUYQnkS8IIHbW+CvYdKVbnqMMqifSDMXZ1Q9bLkoB9vIb6yiEo2TWm&#10;1cq9luMa0Gp5f7iQEiujfrW81wfjB7RauT+gttKYVsv77XUpAzSg1fEemmlMq+X9Vov3DGh1vMfq&#10;GNLq6ohs0X7dVRI5HCJaU7zvaokconnsiongfDiW1a6aSChf4mVwKQzlq6sncliiMba8X2u9jWPe&#10;dwVFDufBPHYFRVbYZcP12FUU2UqVqYGsyg3LPsZoHruSIhtKQwxlQrwoO62wX63cbyibMKbV8T7S&#10;E+LX9Ba3aN/uioqs0Rrqiops0RrqioqstSzX8Tx2RUW2V4E9gb/bex/KlxRg3sdYimkN5rErKrK+&#10;CXS0PIO204r22q6oCAqkjuVLEgN2WpE9IddfjlqBGspqV1QktHO6oiLhntYVFUFZ27F8dUVFkOQw&#10;7ldfVCQ6cXRFRRClGtBqeR/amF1RESkpNOSXRDnvXI1sX9zq7ailVsc4llVJQNlpRTZmX1QEr8uN&#10;O/asqAiqOQ1Xd19UJDR1nhUVWQK90xcVWSKDbpFS4T7S5U0gGX1RkSU6GvdFReLDmrxq6o2+CWSj&#10;XIg6Kj6P9mfbYJGjplXTZKneNlAY5WEBb3INFrk8xLZ3PzJ4ynPhTgum31BoJZ52p9UK2qkKy6kK&#10;C85RcK9dechQnlyu0U+nKixH9Qv06u7Kr0RyRsq5WvjuNzcEDm1W4BamksPVf3/l91EEDoNIqHv8&#10;E4HD3ixwu/0mcB2qhxsTuA7VMztyuL57cIXjpnjEr6XyhriE8Tm7/nI0TVKqUvruzxwRuA7Vk1YI&#10;XIeKJJapzuhQPTg8p36qwhLNqsarXeG8NMN3vXY+VWE5Wh6nKiyRiIlRL4rDU3vytfrfqApLqCsX&#10;saFlzGImz6wre9oc5evmtLG9soU/mFu5xeItXfIksTIP315JRpwCqCQjFvuokkw1k+z6P6oiU3cL&#10;G4oF7di3TauxDcJ+s2+LMabbb/atGBxFwQhcldWZsR/t24HysACllDen+QQwALP2DGWWgfXGvrVX&#10;cimHvpOEIEWRdBdD5ZFaCCiQFklWjKFItG2l5baVjc2+dYxyL4cWWWSTovIJUqub5M8YKhc/hJJI&#10;vxAZls2joXKZ0HwDEnNuqFwmNEeU5OUpiqTRyNUWxsieclVUPtv6Lh7JHTdULoVy0YR+kcxJQxEV&#10;UdcQfHPZPEL8pEWvY2Yyat8qq5rY4PXI7Ff7VpQGDfsGaL/at0OxbBvLfkDEWdZ/h+WCaEnjvk9Z&#10;n+yrfVNNR5Sm2tmy12R904iVhWQ1G8xP2NYn+9a+yXUGZoolZluGP3mGyWBEeVqeB4mnszwPkm1j&#10;lRFw+sz45rB8K5ENWRhCnpdXi3Xx06Wx1b6VveLpFmp+TLSf7fsMlk+9lbGApGQjtSHMwvJGTUIg&#10;UFmjDsv7ZkJO+mYraxZG+la3uwU3fOkQDJaveltZEPaUWtWBEtyfwnQBQtinYKRRlbfq9w8juW2d&#10;kmfAbZ3iVifrm8G8yqUJt32rkNtynoXlc+rUSN8qQ+R90WwIumTW3+nJ4mrsrDBL00YNlptOqkMQ&#10;P5VT05GSh8otZhy5BlnfDEYMb9VIKyKVU2r1RLcy01sT1FbYWxm5cu0EtcqqEVq1oXlcbvyUSyBp&#10;lxjh5Uqm4HIZtmPlSnYRxxFTXB6pl+1mdTejrUD71pWI1zEUlysdr2LlnkKjY1+lZwl0xCT3KltE&#10;EXvVLqJiHUfKGEnlnMIXhAakcmUB4yx9XS1XBATk9NRLzHG4dpN5I2Y17joVl6sCT3hjCaGYL2l3&#10;I9oRgW6KY+1WuZLXZVM+644xj8uVFQIEtX+TOGKJ47670mM43TYkQSQdryb+SIJIjqvzS3GaaIfQ&#10;iZyequeNpNxbtUmGs1e65TXdbByrPPshckUSUtZzHS/FqVwRRwqCRLTdXO+umkgkr/Pm47D+MZyO&#10;lxxBnH/TOLLetPydJLpk47CES46relIfyQzNR6sSynHGF7IubR355ZvtL/bVfcbWJcWpPpjFkWII&#10;lqArryWnfFa7muO0f5SeyjNxm5m+l9eX0/7p/sFxdT+axxG95u1O4vzBB5t/+6oc6CkSoXb5eG1/&#10;I5V0fH8jbsDF5pfZG7a/TeNyfeX7G24Q0/m19UEKaCy23oh70ar8IgQ0b1erBiM8PcfZvjWNI/Js&#10;+xsp2On7G7GvXD+TqqO+v1Gc7h94YSybN9+PiJPT9zeKq+eAA6s9pOcAilMfP0KU83FowirH1f38&#10;QKrjrlogg+PqPnPw+z/TF/atekMSm8UuoThJ4Ci4fL1J4vocztoldoSeFxBWnvNZ/dMHktiKYPHa&#10;P4rT+SB24qr69EBx1i4Zh+pThOTn41V9esCdTrqO1CnEcdW+PxA/NQKrK/8oTuWA4qxdso7U+4K0&#10;h3y8qv84TuWP0NvU/3Ig/g1L7Oc4lStyHWkJ+weKU7ki/pLN9BrDqd8CqSopny0RHylABKfzy3Cm&#10;1yiu2om0XU2wPxC/DxJ3qjxP4whftEr8AfZdti4302sUV+1OpEcReioHDKd2IqWnZcwOxH+1aSES&#10;ipOUHdk/GD3TaxSnckDsWCSMabu5fpHU79q/XJ/uOEJvtl310/x+fDE+E3nxeWO4SfkzeWHybPI3&#10;jcvtZzmPlXlj6xe/VxwZr69LgvN1Polj+tT0EMXp/sv2BdN/FKfriO1vpp9ncWxf1dcl2D7t+wyl&#10;p+PwqG+zc+1b7d3N9rdpXH6e9n2V2Dmb3kMw+8pxxK5z+4Dh1K/H7D8rJMTsTitMNI/LzwtuNxH7&#10;2e2waVy+Llf1E9LzguHY+cPsToqbPEdp1Uykkaf7vtyjFL3Gznnqb6fnPLPv2TnU9jd2/rXzB8Xp&#10;/svO53Y+ori6LyClP+efnt825o/QwmzzuNwvaudQpCXn/dNz7cb8NLpvbcTvI/eqIi/zuHz/tfM+&#10;83PtOLIu1c/A/Gvz9Gy8pF3jH/ETrjYfFKfyR/yTSC6u88FwJqfTuHzfQuEJbZfhrH8EN+nfXQ1H&#10;/MooEFD7R3FV/yFdPV9Hqtc4rp4H53GEL6qfmV/e9PhG3u6xAoccp+Og9HR9kHsS2y/ZPQ6S+Ou8&#10;kXucfRxE/xn/yL2VvXa5UVzdf9k9HYok1HGQe0SXU4rTeyt2z2n3KRSn62MWx+51Tb8wnOkrdu+s&#10;5zJ5LTfzg7g+Zffdpp9nccx/avvgNI6MQ89vNF7A9jdix5pfnsUzoKBElVMS9+A4Em9h9wss3mLV&#10;XAIW5yFhcMXeIPEgq96nbCS+ZFU/5jSOBKKvei6T808qpxZHMY0j+5Gey+T8k7Zr8SAUp3JA4pbs&#10;Pk8K22bt2v2gvF6c42q7HKfxZsSOtTgKGvdlr7Jif0j7p+ceGm/muHydWxyU3IOk7apfbxqH/San&#10;V/cP2ZdSnO4fK0m5sft9eYU5p2ftMpzOL9pP6cHvJ/pA7M85XG4f+CuvxF+M4i+1XeIn9LhIhtN7&#10;0xX7UjoOwxG/nsdtEv+ax4tSXLUPWOFqj3tl8cUWR8vilTULkIU/e7skTNrjbRlO/ZO0XccRubJ5&#10;I/uqywvFqfxRnK4PhlN7SPbNVP7U7y37ZopTvzzH1f2c4+q5keL0PMhx1R6fxxH9ovc9sv+nfLF9&#10;geJ03hhO431ou3qOYikOvk+TVAiLd+T0VI+TRA3fp0na4I4jdoTxmdg5Fqcldkw6b3p+47i6vwl/&#10;Unq6r6L6L8HV9cFx2i6zX/RchmJdebu6r87j5vTGghzBlC+qhyhO91+W+2X6VOIK03ZVP7MEtkUz&#10;kFEAOqen91ESN5q2azhyf4mqacXeQFk0Qq/uC/M4In+6T7NkTcuf4bjqL1mQC53yRc8pMn9TOJLB&#10;anlKC8FZNinJ6bXcVHKbopuCFMPIBmF5s+QsaPl4REWqZiEXFZpMSjLDNRGTHNoMlU+VWgTkDWLV&#10;O1DfGcfUa06CZhVFjjia/U4OOOrfgXmR9Uu9NsTJbKhcBWu1AOKINlTeL61iQJLMVLcR161WaiAH&#10;GkPlMqFeH3LoURSqZme8N1QuOapHyXFHUSRIALZy8UWRFqsFRC70tUIJOw6pVZhLjp+ZUn4pihny&#10;tffEDK3dYmqucCvfh6v3J491U89UOrja6+fCd3psBoUSShWkv5vHZnCs+3L9Gc/H/OXh9vbd3cPn&#10;sxpJ/Rsfm1mlsDb8QUv1p+3vzSyikOS9md1C+ab3ZlC59euZEIVKah+TgXmz120ttZK1wRaErjjo&#10;YhsTwjgcg0K7KPs7IISl4KCIEA4QjkG9rzEhWJcOKuV+B0PDIncM8q/HhHCsdlBECHPumJCQFJxy&#10;VCmtP+hSV5gXNui4T+Jr30lJZeoRqY7hIamW4+XRjBGpjuUhqZbnpY7xiFTP9GiALddRhnk8wCm2&#10;S3Ur51Wpxj7oFazjHRTKlGyPnFTH9kg8cbu1k0Ll/eEA5WrI2wuXjGztjgpJdWwPFp8c3ZxSNIFi&#10;lThIym0PVjHuIHfMgjrOw+GJp9EpLUGfRMvtoJBUx/SIVMtz+FeDXvVMD9SLFMXduxXS6rgerRuJ&#10;RG1oyWMNAxHtHptZFnlEYsB5nC4naMkd697iGmg+scR3FHo/7Jf4LXZUSKvnfUSr4/0aKIfusRkU&#10;cgz61fEeNdrH/Op5H9FqZX7ZAqkXT8/OifIo1WAe5XS2o0JaHe/PA36J77qhJY8sDWRCTo07qjzY&#10;NOpXx/st4JdELTity2DnkSOvg5YtWEIIvNlRkd6SaApOSk7ijopIdS/NyFsHQ2aJO9FJRTtP99BM&#10;TKrle6ROcRre28PkBb1q2V5eYRvMoHhAvOsxqZbtkdEnLhdOqntlBl0f6gfcn7akArbLLYc3WN6P&#10;Ggywe2MmZDsCAHdSeARo3KuO7ZGIioPKe7VFA+zYHpJq2V4eQRwNsGN7RApOor1X5f2PASkJ5/Ou&#10;w0k4livx5zkqJNVrmYhUy/Y14FX3ukx9CXGgsMQZufcqsB66x2VCnSzRcTupQL13b8uEpORiipKS&#10;LEwHycsgQyXTPy0TbPjdyzIothiQatmO5xKH0o7Y7bZXEamW7SGpTtqj7b5/VyZgOxy6Ta+WwKJ5&#10;9qxMQKt/VSY5g7UCH2xf/Zsy4Wmgf1MmpNWxPlDv/YMyeOhtOIv9ezKBEVIqYbsERkdoKZPd8D7q&#10;VndkjfaKUrnMWywvBOqaRjEYf+T2+oO9e4sq2PrwLf41evgA6wxujSu7x8mrl2M+BWyXpzkYa0XA&#10;5mzMwVgNAjbXXQ6GmhGw+QJzsLBV0J6SQuA6Rr/BJnAdpQcUEriO0/NyCFxH6l7WHC6nbxmqXz8R&#10;uA4VSWjVM07gOlSPfSFwHaqHtBK4DhUn3pnOyKFXhup+8Zy63idceUFbAteheloegetQcQs81Xcd&#10;Kg6ZM3A5ZcpQ/dIh74xe6ZwebTl6xEIv9K5Oj7Z8/+K8+PHv7x7ljfUrTb+5wqFmRiJxQVkk0qMi&#10;conUZPsrD+4kcFVLp0dbnk+TRiVdefRNzkgNM7jyO3MC11mFgT4jBBo6duUhSDl1scJFi3kwAIGr&#10;BvZESAJXDewBCQSuQ/Uohxx+erSlEYhvflJFzs/ypIrYraMnVTSGy+cmelTFYr1I7q3DzBC1FHz7&#10;3j+JDtTIVHmUsg7WfrbvM5gtEvvZvgrDwQ3SLtZ6Rk2DWigMPoFCLQ8VsArvJKxIcwEk5irrm4UV&#10;EZgHKeXUHJYzRFwWE3wzGAl50mw9OX9lI3VYPvWqwZiEOCyPqTFY3qaxbQr1PF6hF8my7MDbOZSf&#10;Z4yIfat845qpTlTeMYurZ9Q0jYpNlJMjMrnjzJ6x3ttXR2HhiX4cs9/t+wznByv73b6Gq7vWMo3L&#10;F429myXhm5kAO46kI1p5dHjdcnpaHhg+Q4KrRxMWFqlVK3A5kZLTIHMKU9Fj1BSGK7OMd7b4GUwV&#10;E4NZo/m6MN1K3jDRbITdwWPiZt8qdhZsTajZDsdgOqcEphGNrG+gUhQ6o2awfLLkKlW2BzILcsf7&#10;K2BEkCxmm8HmxFI9EWzJWGA3CTiWoAUZKVmopq1nYbl6UDcT0yIGY8qrmu7sgSP448pISaayw3I7&#10;w2BM8etamIURdW7USN8URqwWtTDnULk60gZnQLlkqD07BSI2gWmrvFNm3M+h5k4KfvAwLfv7xH3+&#10;pfyf7kWPd58+vv3Lx0+f5AD0qTxM/OVO/tu2KjxZLDGMj/c/PPzpj/KvH+/e/u2Hh7OHuycx4c5+&#10;vn3APz7cPfz7i7OvD9f33794/Lefrh9uX5x9+ucvj3jZbTmI3/Cp/AfKP8pifGh/+bH95frLDUh9&#10;/+LpBa4I5J9/fsJ/4U9+un/4+P4DWvr7ivuU0TyP+yyL6jfHfaoSqokDTdynxHvVuE8T6m+K+8R7&#10;pnLdVFViG9PZ3WSe15vM0mILwg7jVz9y6zak1N0fa5zlESXYqZwS9pYGVO8xjyiBPzuohuEcj667&#10;xlwCSti0OaXuJm15U65pj/rU3aTh5nDMqD76Uy9Xj2l1TA9pdVxfa9zFMa2O7efBBEIxNowIafWM&#10;j2h1nF/rre9xv1rW1zij4zmUM9o+PxEpWZmOugw4j+PRDrIQgKNedQGgl8EApYCit2cxDsekWsa/&#10;KbGIxwPsA0C3YA7xd3uDNc5oQKpju8aDHPeqZfvrqFcd2yNSXQzo6xLjcNyrPgQ0JNUK/EUwgzAk&#10;dy4gy268DqUajE/OoVzaD3rViXvYq5bthxKlMiA1xfYuArSGLA1I9WwPhKELAK0hS8ek+vjPSK66&#10;+M8asjQg1bFdwxmP5EoSxJztNThoQKpnezCDXfRnjQcekOrYHmkGKVG79yqYQdTL2kGotjCWK7H6&#10;nFQNBz7uVR/6GZJqpT0k1bE92in6yM9A2nH32HQ92sC6wM/IZOgDP0NSLdtDUh3bow26C/yskcDH&#10;bO8DP8+DHboL/AxJdWyPjCJJH92FoUTzDHrVsr2GyB4tG7kEdULB9HVRnxGdluMRnZbhgbXXBXzW&#10;eKDjgXUBn8Ei7sM9gx514Z5Rj1pWH4KtQa4XnI0Bi7pQz5BQp1bO17EukMoK3lxIqmU3nqAek+pC&#10;PaPtqg/1jISyC/WM5g6P7OxdF3tewhePxFIufX2A0X7ch3qGpFoJr+lVxxLVh3pGuqAL9awxdANS&#10;HdsjUl2oZw23PibVh3qGpFptHllUfahnSKple0iqlXVLIDuaQRQ322cwMhnFR+7THApDF+pZA+YH&#10;vOrZHshVH+oZGcXPQj0jeZdn3ffuR8b681jPQM30sZ4xsY750aLuoz1jYh37AwXRh3vGtFr+Bxqw&#10;XNn4fIekujNqxK4uQTGSL3gemhkKSbVSLxHVQxfD0h1RQ1qt2OPl24hWy/mQVqvlE1oznO+OqLFD&#10;pj+kNhJxCrQdRxKfAm2/QxjRKMZar1+uToG2zyPatF7s1SnQ9jln5OSNm70rr9SYh6jpAzBXXnA6&#10;h+u9yRUOyfXGgcCxu0tncCkzBccuUuB2LUOo61BxoJ2ijr2gULdogpy63kld+VOkBK5DRdbhTGe0&#10;eNGV19kh1HWop0Db5/KuFfKuvMJbzkg5q4kQeOFbAtdZ9XdNCVwF+BRo+3ya5CwjfD8F2kabfTkk&#10;CIv2aLZc2Cx6CxlKc9pYCsKVSRCbfkZJWXk9tDCnkWFhWwtzOnlBIXft0pxWXsQKL1zyWLnCpW+P&#10;LsZ5uEYX1xSHPXr4vsT5lnMQGvZb/h1g9/09UA6Qlcn2u32f40gtbDnLoWGRj5ye4lwarD37WruG&#10;Y1EnOGBJuyxo0momkpr8XgvRJ876ZV/tnwURutVrv9vXcDqOaZyJpNGxb6VnwYaed2Y/27eHkVBI&#10;j0ksXh1Ip1Gxr1LTMTBqBrN1a1TsW6lZGUkSrmVR0AxWtQWLOLOYRBJxZmUkCUzLSLJGDVbdniF7&#10;NXOLlfM0GOmbhS4yWDUC2BA0347BLCaRNOqwXEI8JpHAbOonYbmQa4lEGvcHv5zoG7IWLHSRrFML&#10;XZyF5SO1QHOma+BHkiEwFWealWh0eN6KAp6EMX2u1MxYMN1h36pD1BtDd5u6DdNNTmF5ToO2aRaA&#10;dci+tWOVZzOYfN+tPZrB5FKtR+EpUN6a6hUCqlplCpQzSevAius9syccRppUWSbWjulOYsRYXCax&#10;YUxhz8LylWFx8MTQ8aSrnJqe7JnZZDH6pFHbXQnM8n0IQ2znZzBVY2SyzNwgUy9XcKLGZmG5WCo1&#10;N8NNSdi3t6vmaKXrQBvMV4GygoDqrjoFytWKBIIKT+dQeYN2ZptD5arFD0kpRw1FCvca7Giqf5+4&#10;6vPyf9rRU1z13bunP9zcfX559+7dx5vbl1/vHt6+XM+X8/Kv+4e7m9vHx49f3v/1w/X9LdJvNWAa&#10;keUf3+IdJCzx53HVZen9xrhqLRRwVE5X6rDVqGoz174pqvpC7harB7YNl8Zg/IbVSjqV9loQ1rKD&#10;AjrtxanciUqYxhEdbOuMTndfHdGBQmB0sFM7xKJnj/rTXpi+kgJhx/xpL0tDOl0sdUAI21DTIy32&#10;d9Sj7ppa4rSOe9TdUVvNuWNCLa8DQh2vNVDymFDL7BKFNujSFLfF/bXPSdCnjt/R/Pe302NKskz3&#10;1kJKrWgHo8M5aIZSy/ASQ3jMpz56OuxTx3HJhRhQ6jheq2UdTV1XPTcaXMfwgFAXOR0Q6gOnI0IT&#10;7O7DpiNCHbfHEiDn/10CIkItswM6M7zuAqYDOi2raxji0ZR1wdKBJulipSM6LaMjOp1cB/zp4qQD&#10;3S/5q5TRXZR0RGiG012MdESoZbUWcj7idRchHRB6FiBds3IKpVOEyziO4xThEl16nSJcIs6cIlwi&#10;zvxXRLh88/UizJV6u7iNaxdhyy2OY/MtRbeL+iC5ZoLGFx9Kj/jSpVfS7CSMlE9QX+8cijRpbuhJ&#10;WA1mDtlhafuTMLvsNp+SfXsPeY5SZsyAci+OztEUyK/prcf2rT034ck7Zaijigm/j9/llM9+8+H2&#10;8/XjHz5/vHm4e/w2vwtM2ud+l2KJ/Ua/i1RlF33wPJ1dPOTF7+K3kN/kdynpNjVqr3Wp9KfTksNX&#10;22tBrREf0Ols+JrAd0ynPSyVnJ3j/nQmfESnPSsFdDoLvqY5HvendQQEdDoDPqLT+V0CQr3fJaTU&#10;sVrSv45Z1DteQkoTzO5SA5aQ0gS7UXSlOXqFlCYY3qeuV2/Q8cx1npeSs3XMp97zElJqOR5R6qQ7&#10;pNRyvGRsDfrUyXdIqeV4RKnjeE3FHvCp5bi4AwZd6kQ8IgSbYJ/gMaHe8xKNrXu2SNISj3vUe15C&#10;Qi27A0JT3AbX9qGNl5w8Gbx7FsIetcwOCHXMjtZJ530ZE+qcL+HS7RLVi8PsmNswHZuxhV1quR1R&#10;6tgdUmrZHVHq+B1SavkdUeoZHmxwnQsmoPTMBRNRatVJRKnneERpguN9hnq0XfYZ6uPFC7lopUDu&#10;TY61SfcwUTS4nuFjQsfZ6cdy2SWnl8y84w4dp6YP6LTcjuhM8FrOBK4DIjqtbI8X7nFW+mBYrWAH&#10;ZFo2l2uuYzJdUvqYTJeSHpFpRTog0/I4ItPyeCyEXTp6RKZlcUCmleXimB7wpmVxsMVKHIjPeECn&#10;y0MP6HRp6MGwuiT0wITsctAjOi2XIzqtJEd0WjZHdFo+R3RaPkd0Wj4HK6tLPA/odHnnEZ1WmCM6&#10;rTRHdCb43D0uFNGZ4HOfbl6yW48Fuss2Dw5piOrYBXoJCPW55gGlZ6nm0c7Tp5qHtFp+ayGZOsDT&#10;5cbpcqM69U7v5Bw9kXJ6Jye8rYByhkvtygsZ50ld/xWXG9dR3y+wQUnfT+m7z9MZT+m7kcxons/V&#10;a8u2yuX9lL4bMfL0Tg5KHEN4RoUxii0nmkkqAzWZrN98TSuuB3liBibf6IkZy4nwNKDomvYIaBdx&#10;9q0XcpYV4fTsZ/s+g9masp/t28PInanlWDAYWCF3QbOwPH5cr0PdlLae27eOwFD5ZWfdUVnH5rqv&#10;KJIlZrfRszATShudfesonVoeJV+ZkQfc1+7PYGamZwaTT42sHwjNFChvbS4pamb8vshSdvuKnUM9&#10;n+Hf5278lJPwO96N4yT//G68RNf8xrvxRU3zo6SEUsPgd8xKeCN+TSGKja29+e6ux+u9z3E6QetS&#10;Wktp6GNCnYsjirpvfUpbKdl5TKj13YWJAK1TKSKEZezOzTBTovXebQGPeqdS8QMe86i7Io+Y1N2R&#10;11ufAaWO3eU59WMudXfkIaWW37Vg8oBSy/Ct1mcsiqgTk5bhtTLxgFLL8ZBSy/GQUsvyiFJ3RR5R&#10;6u7IQ0otx2ttwOPRddkJkLlh4g3CmxqhK1UGB5Q6jkeUOo5HlDqO14L6R3PXZyeUWteDPrUc1xLq&#10;R5S6O3K4V4capbsljxRBd0kulxwD1dTdkh+Ke/l4sXRV3UEkINVyPIjkhxXZTN15sO66i/KwU52M&#10;h6RmWN7dlOO1v/H4ustyqLGhbD67Kw+mDyze2RCJeZesgHNT0KuW6yGpnu2BLIi55co8WsZdwgK8&#10;/EGvWrZHpJ7dlwekuhvzkFSrXC6DhSwPDNHxdTXdL8vbLccLubsxjzaG7sL8Mhpdy/OQUivqb6I+&#10;tSwPt+Luzjwi1V2ax6RanoekWp53lsbpVibykFTXrWf65244rwxm5xoCr0fwK483JnAojuKtMf8F&#10;gUNQC9zOtTlcjAuBw35oXEGh7+iUchJ51U4pJxFnTrcyEWckDEsW38XcWv1diqp+s5e3nNjLS+Lj&#10;bBx5ygCD2j2MkZv3CGiOPvtWh5/Bqk2M7tvP9q0wq5M1CSOOWV3N+yCsMfvWRg1GUmPEmBaWzMGI&#10;n1QHylCwSdHkHApHmayYkSp9gtIqXwxVdzMwLmtRK2GCbxMoUsZOd+dJlG3hNs/2Vecz7C1w1es9&#10;26/2rai6pU6Bcl9vWWpobw5FGpQn1Cc67zDSqFJjUyRPVGAEbL7PK8+I8GgdXIaCvStN5kItD5IA&#10;RRaI3iMSlMTzcVqKYlrAYERDmVo8gv0+zvRTotnv6EyHwf/cmV6yCH+rM90uIZ9nmkkt498z1ax6&#10;Yco66pykzRm+Or7qzWSLaQ+m9dx9RKY9lgZBuZ2Xsb69Ws9kbVOt9yXqTu98qd6zow61foDqXDoe&#10;V+sG0EdOj3vUugGqP+iYUOdHDynJhD7zlwxItcyOSbX8rk6cAamO4/Wx1OPxdelma3ltbkCq53l5&#10;SnRAqmV6SKrnekSqZXtEqnOmXwaC0DnT1+K4Ph6fWEU+NSGllukhpZbp6jk7Es6u1E99DXHQp5bn&#10;l9VdeUypY3m5CBlQalle36k6njwxRZ0FUZ86Z/qb6hc86hM26wlKLcdf12u1Y0otx8N8KjHcvef1&#10;6dbj4fX1fqpn8JhT+F8mSLU8j3vVMr0+fzboVct0decd96rzp6tn8IhXnTs9JtWyHVencolxTKpj&#10;e5R82PnT8SjrmFSr0ONetWwPSXVsj9L9On96SKpjeyQMnT9d71mPeNW500NhkPhRF9GQVMf2KHq/&#10;c6iHpFq2R4u5c6jXV26PZUHiWLznIaVW1gEaigIcI5xS50/Xm7Ejnnf+9KhPfRZaYP3gjZqmT8Hm&#10;0L+PGlHqOB5RauVc7yKPR9dxPNiQpS6kT0uw80lpeMdEe2iXjhYQ6vLRQkKtiEeEWnZHZouUXvBu&#10;R4RaboeEWm4H04bg3L2xyLzrXkiNCLXMrnfRVZGf7mVO9zKnexlcXI3Cl0/ZMtF1gkZhnrJljjKs&#10;tCrTVU0qr1cgEh8YiNh/xb1M2JlTtkw0Tb9LtszvcB+Gs2uS9gCzA75hv36IbsMUlt8/6M3CDIi4&#10;72G1S7fmUOROzR5fm4TRKwMYc+jaLIzcJOmDWOQ2oKRBS6PFtA4vGQ2GUMPsYkpSuEHsqAZcf02k&#10;txmTqLxjl7CkpcUcpQ8tMBRsYE5Lq50RWlYTjVyg2PtWk7CjO4+esfbsB4HNXrTgAAJ20Kem6tqc&#10;huUrT2JCS6NzMMI3LKVCbRaW6xelRmZeonG5FOl7VIxWVVYEhRjBiRbFd837ZSiiXHTVzaFynaGd&#10;nwERJVUHSG5cn+1KtoB+n8vD/59k4rz8ev/+u6/v7//0RzmwP1zff/h484/XT9ftf+PfX++/u13v&#10;Ptx9env78Kf/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OqhAABbQ29udGVudF9UeXBlc10ueG1sUEsBAhQACgAAAAAAh07iQAAAAAAAAAAAAAAA&#10;AAYAAAAAAAAAAAAQAAAAzKAAAF9yZWxzL1BLAQIUABQAAAAIAIdO4kCKFGY80QAAAJQBAAALAAAA&#10;AAAAAAEAIAAAAPCgAABfcmVscy8ucmVsc1BLAQIUAAoAAAAAAIdO4kAAAAAAAAAAAAAAAAAEAAAA&#10;AAAAAAAAEAAAABYAAABkcnMvUEsBAhQAFAAAAAgAh07iQJem3GvWAAAACAEAAA8AAAAAAAAAAQAg&#10;AAAAOAAAAGRycy9kb3ducmV2LnhtbFBLAQIUABQAAAAIAIdO4kC1UjObZZ8AADiTBAAOAAAAAAAA&#10;AAEAIAAAADsBAABkcnMvZTJvRG9jLnhtbFBLBQYAAAAABgAGAFkBAAASowAAAAA=&#10;">
                      <o:lock v:ext="edit" aspectratio="f"/>
                      <v:line id="Line 3" o:spid="_x0000_s1026" o:spt="20" style="position:absolute;left:9;top:9;height:480;width:1;" filled="f" stroked="t" coordsize="21600,21600" o:gfxdata="UEsFBgAAAAAAAAAAAAAAAAAAAAAAAFBLAwQKAAAAAACHTuJAAAAAAAAAAAAAAAAABAAAAGRycy9Q&#10;SwMEFAAAAAgAh07iQJaMa868AAAA2gAAAA8AAABkcnMvZG93bnJldi54bWxFj0FrAjEUhO8F/0N4&#10;BW8161pk3RpFlIKXgnXF82Pz3N128xKSdNV/3xSEHoeZ+YZZrm+mFwP50FlWMJ1kIIhrqztuFJyq&#10;95cCRIjIGnvLpOBOAdar0dMSS22v/EnDMTYiQTiUqKCN0ZVShrolg2FiHXHyLtYbjEn6RmqP1wQ3&#10;vcyzbC4NdpwWWnS0ban+Pv4YBYvZ/OP1q4u2OF8qd/BhY9yuUWr8PM3eQES6xf/wo73XCnL4u5Ju&#10;gFz9Al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CWjGvOvAAAANoAAAAPAAAAAAAAAAEAIAAAADgAAABkcnMvZG93bnJldi54&#10;bWxQSwECFAAUAAAACACHTuJAMy8FnjsAAAA5AAAAEAAAAAAAAAABACAAAAAhAQAAZHJzL3NoYXBl&#10;eG1sLnhtbFBLBQYAAAAABgAGAFsBAADLAw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FBgAAAAAAAAAAAAAAAAAAAAAAAFBLAwQKAAAAAACHTuJAAAAAAAAAAAAAAAAABAAAAGRycy9Q&#10;SwMEFAAAAAgAh07iQPnAzlW7AAAA2gAAAA8AAABkcnMvZG93bnJldi54bWxFj82KAjEQhO+C7xBa&#10;8KYZ10V0NIqsCHsR1lE8N5N2ZnTSCUn82bc3Cwsei6r6ilqsnqYVd/KhsaxgNMxAEJdWN1wpOB62&#10;gymIEJE1tpZJwS8FWC27nQXm2j54T/ciViJBOOSooI7R5VKGsiaDYWgdcfLO1huMSfpKao+PBDet&#10;/MiyiTTYcFqo0dFXTeW1uBkFs/Fk93lpop2ezgf348PauE2lVL83yuYgIj3jO/zf/tYKxvB3Jd0A&#10;uXwB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PnAzlW7AAAA2gAAAA8AAAAAAAAAAQAgAAAAOAAAAGRycy9kb3ducmV2Lnht&#10;bFBLAQIUABQAAAAIAIdO4kAzLwWeOwAAADkAAAAQAAAAAAAAAAEAIAAAACABAABkcnMvc2hhcGV4&#10;bWwueG1sUEsFBgAAAAAGAAYAWwEAAMoDA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FBgAAAAAAAAAAAAAAAAAAAAAAAFBLAwQKAAAAAACHTuJAAAAAAAAAAAAAAAAABAAAAGRycy9Q&#10;SwMEFAAAAAgAh07iQBczupy9AAAA2gAAAA8AAABkcnMvZG93bnJldi54bWxFj1FrwjAUhd8F/0O4&#10;wl7EJh0yts7og+AoE8bs9gOuzV1TbG5Kk6n998tA8PFwzvkOZ7W5uk6caQitZw15pkAQ19603Gj4&#10;/totnkGEiGyw80waRgqwWU8nKyyMv/CBzlVsRIJwKFCDjbEvpAy1JYch8z1x8n784DAmOTTSDHhJ&#10;cNfJR6WepMOW04LFnraW6lP16zSUka2y5uPlra/G9/3nfDeWx1zrh1muXkFEusZ7+NYujYYl/F9J&#10;N0Cu/wB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FzO6nL0AAADaAAAADwAAAAAAAAABACAAAAA4AAAAZHJzL2Rvd25yZXYu&#10;eG1sUEsBAhQAFAAAAAgAh07iQDMvBZ47AAAAOQAAABAAAAAAAAAAAQAgAAAAIgEAAGRycy9zaGFw&#10;ZXhtbC54bWxQSwUGAAAAAAYABgBbAQAAzAM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FBgAAAAAAAAAAAAAAAAAAAAAAAFBLAwQKAAAAAACHTuJAAAAAAAAAAAAAAAAABAAAAGRycy9Q&#10;SwMEFAAAAAgAh07iQHh/Hwe9AAAA2gAAAA8AAABkcnMvZG93bnJldi54bWxFj1FrwjAUhd8F/0O4&#10;wl7EJh04ts7og+AoE8bs9gOuzV1TbG5Kk6n998tA8PFwzvkOZ7W5uk6caQitZw15pkAQ19603Gj4&#10;/totnkGEiGyw80waRgqwWU8nKyyMv/CBzlVsRIJwKFCDjbEvpAy1JYch8z1x8n784DAmOTTSDHhJ&#10;cNfJR6WepMOW04LFnraW6lP16zSUka2y5uPlra/G9/3nfDeWx1zrh1muXkFEusZ7+NYujYYl/F9J&#10;N0Cu/wB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eH8fB70AAADaAAAADwAAAAAAAAABACAAAAA4AAAAZHJzL2Rvd25yZXYu&#10;eG1sUEsBAhQAFAAAAAgAh07iQDMvBZ47AAAAOQAAABAAAAAAAAAAAQAgAAAAIgEAAGRycy9zaGFw&#10;ZXhtbC54bWxQSwUGAAAAAAYABgBbAQAAzAMAAAAA&#10;">
                        <v:fill on="f" focussize="0,0"/>
                        <v:stroke weight="0.00102362204724409pt" color="#FFFFFF" joinstyle="round"/>
                        <v:imagedata o:title=""/>
                        <o:lock v:ext="edit" aspectratio="f"/>
                      </v:line>
                      <v:line id="Line 7" o:spid="_x0000_s1026" o:spt="20" style="position:absolute;left:9;top:9;height:1;width:1;" filled="f" stroked="t" coordsize="21600,21600" o:gfxdata="UEsFBgAAAAAAAAAAAAAAAAAAAAAAAFBLAwQKAAAAAACHTuJAAAAAAAAAAAAAAAAABAAAAGRycy9Q&#10;SwMEFAAAAAgAh07iQOm3bc28AAAA2gAAAA8AAABkcnMvZG93bnJldi54bWxFj0FrwkAUhO+C/2F5&#10;gjfdpEqwqZsglkIvBaul50f2maTNvl12t9H++64g9DjMzDfMtr6aQYzkQ29ZQb7MQBA3VvfcKvg4&#10;vSw2IEJE1jhYJgW/FKCuppMtltpe+J3GY2xFgnAoUUEXoyulDE1HBsPSOuLkna03GJP0rdQeLwlu&#10;BvmQZYU02HNa6NDRvqPm+/hjFDyuirf1Vx/t5vN8cgcfdsY9t0rNZ3n2BCLSNf6H7+1XraCA25V0&#10;A2T1B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Dpt23NvAAAANoAAAAPAAAAAAAAAAEAIAAAADgAAABkcnMvZG93bnJldi54&#10;bWxQSwECFAAUAAAACACHTuJAMy8FnjsAAAA5AAAAEAAAAAAAAAABACAAAAAhAQAAZHJzL3NoYXBl&#10;eG1sLnhtbFBLBQYAAAAABgAGAFsBAADLAw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FBgAAAAAAAAAAAAAAAAAAAAAAAFBLAwQKAAAAAACHTuJAAAAAAAAAAAAAAAAABAAAAGRycy9Q&#10;SwMEFAAAAAgAh07iQL+6f/m4AAAA2gAAAA8AAABkcnMvZG93bnJldi54bWxFj80KwjAQhO+C7xBW&#10;8CKa1oM/1ehBEARBsfUBlmZti82mNFHr2xtB8DjMzDfMetuZWjypdZVlBfEkAkGcW11xoeCa7ccL&#10;EM4ja6wtk4I3Odhu+r01Jtq++ELP1BciQNglqKD0vkmkdHlJBt3ENsTBu9nWoA+yLaRu8RXgppbT&#10;KJpJgxWHhRIb2pWU39OHUTBa3LLO18v36bhznE7vMn3EZ6WGgzhagfDU+X/41z5oBXP4Xgk3QG4+&#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L+6f/m4AAAA2gAAAA8AAAAAAAAAAQAgAAAAOAAAAGRycy9kb3ducmV2LnhtbFBL&#10;AQIUABQAAAAIAIdO4kAzLwWeOwAAADkAAAAQAAAAAAAAAAEAIAAAAB0BAABkcnMvc2hhcGV4bWwu&#10;eG1sUEsFBgAAAAAGAAYAWwEAAMcDA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FBgAAAAAAAAAAAAAAAAAAAAAAAFBLAwQKAAAAAACHTuJAAAAAAAAAAAAAAAAABAAAAGRycy9Q&#10;SwMEFAAAAAgAh07iQOYl+6G5AAAA2gAAAA8AAABkcnMvZG93bnJldi54bWxFT0uLwjAQvi/4H8II&#10;XhZN9SBSjR4EQVAEq3vY29iMbbGZ1CY+f71zWNjjx/eeLZ6uVndqQ+XZwHCQgCLOva24MHA8rPoT&#10;UCEiW6w9k4EXBVjMO18zTK1/8J7uWSyUhHBI0UAZY5NqHfKSHIaBb4iFO/vWYRTYFtq2+JBwV+tR&#10;koy1w4qlocSGliXll+zmpGS12+r94Sd88+u0yS7vqx79jo3pdYfJFFSkZ/wX/7nX1oBslStyA/T8&#10;A1BLAwQUAAAACACHTuJAMy8FnjsAAAA5AAAAEAAAAGRycy9zaGFwZXhtbC54bWyzsa/IzVEoSy0q&#10;zszPs1Uy1DNQUkjNS85PycxLt1UKDXHTtVBSKC5JzEtJzMnPS7VVqkwtVrK34+UCAFBLAwQKAAAA&#10;AACHTuJAAAAAAAAAAAAAAAAABgAAAF9yZWxzL1BLAwQUAAAACACHTuJA1VwmKMwAAACPAQAACwAA&#10;AF9yZWxzLy5yZWxzpZCxagMxDIb3QN/BaO/5kqGUEF+2QtaQQldh6+5MzpaxzDV5+7iUQi9ky6BB&#10;v9D3Ce32lzCpmbJ4jgbWTQuKomXn42Dg8/Tx+g5KCkaHE0cycCWBffey2h1pwlKXZPRJVKVEMTCW&#10;krZaix0poDScKNZJzzlgqW0edEJ7xoH0pm3fdP7PgG7BVAdnIB/cBtTpmqr5jh28zSzcl8Zy0Nz3&#10;3j6iahkx0VeYKgbzQMWAy/Kb1tOaWqAfm9dPmh1/xyPNS/FPmGn+8+rFG7sbUEsDBBQAAAAIAIdO&#10;4kBa4xFm9wAAAOIBAAATAAAAW0NvbnRlbnRfVHlwZXNdLnhtbJWRTU/EIBCG7yb+BzJX01I9GGNK&#10;92D1qEbXHzCBaUu2BcJg3f330v24GNfEI8y8z/sE6tV2GsVMka13Cq7LCgQ57Y11vYKP9VNxB4IT&#10;OoOjd6RgRwyr5vKiXu8CschpxwqGlMK9lKwHmpBLH8jlSefjhCkfYy8D6g32JG+q6lZq7xK5VKSF&#10;AU3dUoefYxKP23x9MIk0MoiHw+LSpQBDGK3GlE3l7MyPluLYUObkfocHG/gqa4D8tWGZnC845l7y&#10;00RrSLxiTM84ZQ1pIkvjv1ykufwbslhOXPius5rKNnKbY280n6zO0XnAQBn9X/z7kjvB5f6Hmm9Q&#10;SwECFAAUAAAACACHTuJAWuMRZvcAAADiAQAAEwAAAAAAAAABACAAAACgAgAAW0NvbnRlbnRfVHlw&#10;ZXNdLnhtbFBLAQIUAAoAAAAAAIdO4kAAAAAAAAAAAAAAAAAGAAAAAAAAAAAAEAAAAIcBAABfcmVs&#10;cy9QSwECFAAUAAAACACHTuJA1VwmKMwAAACPAQAACwAAAAAAAAABACAAAACrAQAAX3JlbHMvLnJl&#10;bHNQSwECFAAKAAAAAACHTuJAAAAAAAAAAAAAAAAABAAAAAAAAAAAABAAAAAWAAAAZHJzL1BLAQIU&#10;ABQAAAAIAIdO4kDmJfuhuQAAANoAAAAPAAAAAAAAAAEAIAAAADgAAABkcnMvZG93bnJldi54bWxQ&#10;SwECFAAUAAAACACHTuJAMy8FnjsAAAA5AAAAEAAAAAAAAAABACAAAAAeAQAAZHJzL3NoYXBleG1s&#10;LnhtbFBLBQYAAAAABgAGAFsBAADIAw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FBgAAAAAAAAAAAAAAAAAAAAAAAFBLAwQKAAAAAACHTuJAAAAAAAAAAAAAAAAABAAAAGRycy9Q&#10;SwMEFAAAAAgAh07iQK171tO8AAAA2gAAAA8AAABkcnMvZG93bnJldi54bWxFj0GLwjAUhO+C/yE8&#10;YW+a6mHZVqMHURC8qKvo8dE822rzUpJo6/76zcKCx2FmvmFmi87U4knOV5YVjEcJCOLc6ooLBcfv&#10;9fALhA/IGmvLpOBFHhbzfm+GmbYt7+l5CIWIEPYZKihDaDIpfV6SQT+yDXH0rtYZDFG6QmqHbYSb&#10;Wk6S5FMarDgulNjQsqT8fngYBau0Xe4ul9s2ffzYyc6d7cl1G6U+BuNkCiJQF97h//ZGK0jh70q8&#10;AXL+C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Cte9bTvAAAANoAAAAPAAAAAAAAAAEAIAAAADgAAABkcnMvZG93bnJldi54&#10;bWxQSwECFAAUAAAACACHTuJAMy8FnjsAAAA5AAAAEAAAAAAAAAABACAAAAAhAQAAZHJzL3NoYXBl&#10;eG1sLnhtbFBLBQYAAAAABgAGAFsBAADLAw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FBgAAAAAAAAAAAAAAAAAAAAAAAFBLAwQKAAAAAACHTuJAAAAAAAAAAAAAAAAABAAAAGRycy9Q&#10;SwMEFAAAAAgAh07iQINbWAK+AAAA2wAAAA8AAABkcnMvZG93bnJldi54bWxFj0FrwkAQhe+F/odl&#10;Ct7qxmpFUlcPgtCDIFoRj9PsmIRkZ2N2jcm/dw6F3mZ4b977ZrnuXa06akPp2cBknIAizrwtOTdw&#10;+tm+L0CFiGyx9kwGBgqwXr2+LDG1/sEH6o4xVxLCIUUDRYxNqnXICnIYxr4hFu3qW4dR1jbXtsWH&#10;hLtafyTJXDssWRoKbGhTUFYd787A537W9edZ5abXi69uu98hn94GY0Zvk+QLVKQ+/pv/rr+t4Au9&#10;/CID6NUT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INbWAK+AAAA2wAAAA8AAAAAAAAAAQAgAAAAOAAAAGRycy9kb3ducmV2&#10;LnhtbFBLAQIUABQAAAAIAIdO4kAzLwWeOwAAADkAAAAQAAAAAAAAAAEAIAAAACMBAABkcnMvc2hh&#10;cGV4bWwueG1sUEsFBgAAAAAGAAYAWwEAAM0DA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FBgAAAAAAAAAAAAAAAAAAAAAAAFBLAwQKAAAAAACHTuJAAAAAAAAAAAAAAAAABAAAAGRycy9Q&#10;SwMEFAAAAAgAh07iQEY3Mei5AAAA2wAAAA8AAABkcnMvZG93bnJldi54bWxFT0uLwjAQvgv+hzCC&#10;N5tUZVm6Rg9CQbz5YL3ONrNtsZmUJtbqrzfCwt7m43vOajPYRvTU+dqxhjRRIIgLZ2ouNZxP+ewT&#10;hA/IBhvHpOFBHjbr8WiFmXF3PlB/DKWIIewz1FCF0GZS+qIiiz5xLXHkfl1nMUTYldJ0eI/htpFz&#10;pT6kxZpjQ4UtbSsqrseb1RAeRZ0fnu6n33+fuF2eLyofFlpPJ6n6AhFoCP/iP/fOxPkpvH+JB8j1&#10;C1BLAwQUAAAACACHTuJAMy8FnjsAAAA5AAAAEAAAAGRycy9zaGFwZXhtbC54bWyzsa/IzVEoSy0q&#10;zszPs1Uy1DNQUkjNS85PycxLt1UKDXHTtVBSKC5JzEtJzMnPS7VVqkwtVrK34+UCAFBLAwQKAAAA&#10;AACHTuJAAAAAAAAAAAAAAAAABgAAAF9yZWxzL1BLAwQUAAAACACHTuJA1VwmKMwAAACPAQAACwAA&#10;AF9yZWxzLy5yZWxzpZCxagMxDIb3QN/BaO/5kqGUEF+2QtaQQldh6+5MzpaxzDV5+7iUQi9ky6BB&#10;v9D3Ce32lzCpmbJ4jgbWTQuKomXn42Dg8/Tx+g5KCkaHE0cycCWBffey2h1pwlKXZPRJVKVEMTCW&#10;krZaix0poDScKNZJzzlgqW0edEJ7xoH0pm3fdP7PgG7BVAdnIB/cBtTpmqr5jh28zSzcl8Zy0Nz3&#10;3j6iahkx0VeYKgbzQMWAy/Kb1tOaWqAfm9dPmh1/xyPNS/FPmGn+8+rFG7sbUEsDBBQAAAAIAIdO&#10;4kBa4xFm9wAAAOIBAAATAAAAW0NvbnRlbnRfVHlwZXNdLnhtbJWRTU/EIBCG7yb+BzJX01I9GGNK&#10;92D1qEbXHzCBaUu2BcJg3f330v24GNfEI8y8z/sE6tV2GsVMka13Cq7LCgQ57Y11vYKP9VNxB4IT&#10;OoOjd6RgRwyr5vKiXu8CschpxwqGlMK9lKwHmpBLH8jlSefjhCkfYy8D6g32JG+q6lZq7xK5VKSF&#10;AU3dUoefYxKP23x9MIk0MoiHw+LSpQBDGK3GlE3l7MyPluLYUObkfocHG/gqa4D8tWGZnC845l7y&#10;00RrSLxiTM84ZQ1pIkvjv1ykufwbslhOXPius5rKNnKbY280n6zO0XnAQBn9X/z7kjvB5f6Hmm9Q&#10;SwECFAAUAAAACACHTuJAWuMRZvcAAADiAQAAEwAAAAAAAAABACAAAACgAgAAW0NvbnRlbnRfVHlw&#10;ZXNdLnhtbFBLAQIUAAoAAAAAAIdO4kAAAAAAAAAAAAAAAAAGAAAAAAAAAAAAEAAAAIcBAABfcmVs&#10;cy9QSwECFAAUAAAACACHTuJA1VwmKMwAAACPAQAACwAAAAAAAAABACAAAACrAQAAX3JlbHMvLnJl&#10;bHNQSwECFAAKAAAAAACHTuJAAAAAAAAAAAAAAAAABAAAAAAAAAAAABAAAAAWAAAAZHJzL1BLAQIU&#10;ABQAAAAIAIdO4kBGNzHouQAAANsAAAAPAAAAAAAAAAEAIAAAADgAAABkcnMvZG93bnJldi54bWxQ&#10;SwECFAAUAAAACACHTuJAMy8FnjsAAAA5AAAAEAAAAAAAAAABACAAAAAeAQAAZHJzL3NoYXBleG1s&#10;LnhtbFBLBQYAAAAABgAGAFsBAADIAw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FBgAAAAAAAAAAAAAAAAAAAAAAAFBLAwQKAAAAAACHTuJAAAAAAAAAAAAAAAAABAAAAGRycy9Q&#10;SwMEFAAAAAgAh07iQGNB6d+0AAAA2wAAAA8AAABkcnMvZG93bnJldi54bWxFT70KwjAQ3gXfIZzg&#10;ZlMdRKqpoCA46ODffjRnU9pcShO1vr0RBLf7+H5vte5tI57U+cqxgmmSgiAunK64VHC97CYLED4g&#10;a2wck4I3eVjnw8EKM+1efKLnOZQihrDPUIEJoc2k9IUhiz5xLXHk7q6zGCLsSqk7fMVw28hZms6l&#10;xYpjg8GWtoaK+vywCvyx0L02vrnda310m+3iinhQajyapksQgfrwF//cex3nz+D7SzxA5h9QSwME&#10;FAAAAAgAh07iQDMvBZ47AAAAOQAAABAAAABkcnMvc2hhcGV4bWwueG1ss7GvyM1RKEstKs7Mz7NV&#10;MtQzUFJIzUvOT8nMS7dVCg1x07VQUiguScxLSczJz0u1VapMLVayt+PlAgBQSwMECgAAAAAAh07i&#10;QAAAAAAAAAAAAAAAAAYAAABfcmVscy9QSwMEFAAAAAgAh07iQNVcJijMAAAAjwEAAAsAAABfcmVs&#10;cy8ucmVsc6WQsWoDMQyG90DfwWjv+ZKhlBBftkLWkEJXYevuTM6Wscw1efu4lEIvZMugQb/Q9wnt&#10;9pcwqZmyeI4G1k0LiqJl5+Ng4PP08foOSgpGhxNHMnAlgX33stodacJSl2T0SVSlRDEwlpK2Wosd&#10;KaA0nCjWSc85YKltHnRCe8aB9KZt33T+z4BuwVQHZyAf3AbU6Zqq+Y4dvM0s3JfGctDc994+omoZ&#10;MdFXmCoG80DFgMvym9bTmlqgH5vXT5odf8cjzUvxT5hp/vPqxRu7G1BLAwQUAAAACACHTuJAWuMR&#10;ZvcAAADiAQAAEwAAAFtDb250ZW50X1R5cGVzXS54bWyVkU1PxCAQhu8m/gcyV9NSPRhjSvdg9ahG&#10;1x8wgWlLtgXCYN3999L9uBjXxCPMvM/7BOrVdhrFTJGtdwquywoEOe2Ndb2Cj/VTcQeCEzqDo3ek&#10;YEcMq+byol7vArHIaccKhpTCvZSsB5qQSx/I5Unn44QpH2MvA+oN9iRvqupWau8SuVSkhQFN3VKH&#10;n2MSj9t8fTCJNDKIh8Pi0qUAQxitxpRN5ezMj5bi2FDm5H6HBxv4KmuA/LVhmZwvOOZe8tNEa0i8&#10;YkzPOGUNaSJL479cpLn8G7JYTlz4rrOayjZym2NvNJ+sztF5wEAZ/V/8+5I7weX+h5pvUEsBAhQA&#10;FAAAAAgAh07iQFrjEWb3AAAA4gEAABMAAAAAAAAAAQAgAAAAmwIAAFtDb250ZW50X1R5cGVzXS54&#10;bWxQSwECFAAKAAAAAACHTuJAAAAAAAAAAAAAAAAABgAAAAAAAAAAABAAAACCAQAAX3JlbHMvUEsB&#10;AhQAFAAAAAgAh07iQNVcJijMAAAAjwEAAAsAAAAAAAAAAQAgAAAApgEAAF9yZWxzLy5yZWxzUEsB&#10;AhQACgAAAAAAh07iQAAAAAAAAAAAAAAAAAQAAAAAAAAAAAAQAAAAFgAAAGRycy9QSwECFAAUAAAA&#10;CACHTuJAY0Hp37QAAADbAAAADwAAAAAAAAABACAAAAA4AAAAZHJzL2Rvd25yZXYueG1sUEsBAhQA&#10;FAAAAAgAh07iQDMvBZ47AAAAOQAAABAAAAAAAAAAAQAgAAAAGQEAAGRycy9zaGFwZXhtbC54bWxQ&#10;SwUGAAAAAAYABgBbAQAAwwM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FBgAAAAAAAAAAAAAAAAAAAAAAAFBLAwQKAAAAAACHTuJAAAAAAAAAAAAAAAAABAAAAGRycy9Q&#10;SwMEFAAAAAgAh07iQGLQ1a28AAAA2wAAAA8AAABkcnMvZG93bnJldi54bWxFT0trwkAQvhf8D8sI&#10;vdWNiUhJXT0UFGkvPgq9DtlxE5udjdk1sf56VxC8zcf3nNniYmvRUesrxwrGowQEceF0xUbBz375&#10;9g7CB2SNtWNS8E8eFvPBywxz7XreUrcLRsQQ9jkqKENocil9UZJFP3INceQOrrUYImyN1C32MdzW&#10;Mk2SqbRYcWwosaHPkoq/3dkqMN01c9/y63c1OU36dLNfbu2xVup1OE4+QAS6hKf44V7rOD+D+y/x&#10;ADm/AV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Bi0NWtvAAAANsAAAAPAAAAAAAAAAEAIAAAADgAAABkcnMvZG93bnJldi54&#10;bWxQSwECFAAUAAAACACHTuJAMy8FnjsAAAA5AAAAEAAAAAAAAAABACAAAAAhAQAAZHJzL3NoYXBl&#10;eG1sLnhtbFBLBQYAAAAABgAGAFsBAADLAw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FBgAAAAAAAAAAAAAAAAAAAAAAAFBLAwQKAAAAAACHTuJAAAAAAAAAAAAAAAAABAAAAGRycy9Q&#10;SwMEFAAAAAgAh07iQIsVAsO9AAAA2wAAAA8AAABkcnMvZG93bnJldi54bWxFT01rwkAQvQv+h2WE&#10;XkQ3VltL6upBaKnUFJoIvQ7ZaRLMzsbs1sR/7xYEb/N4n7Pa9KYWZ2pdZVnBbBqBIM6trrhQcMje&#10;Ji8gnEfWWFsmBRdysFkPByuMte34m86pL0QIYRejgtL7JpbS5SUZdFPbEAfu17YGfYBtIXWLXQg3&#10;tXyMomdpsOLQUGJD25LyY/pnFCx1JudZ8oXv+59xcvr0x91TclDqYTSLXkF46v1dfHN/6DB/Af+/&#10;hAPk+gp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ixUCw70AAADbAAAADwAAAAAAAAABACAAAAA4AAAAZHJzL2Rvd25yZXYu&#10;eG1sUEsBAhQAFAAAAAgAh07iQDMvBZ47AAAAOQAAABAAAAAAAAAAAQAgAAAAIgEAAGRycy9zaGFw&#10;ZXhtbC54bWxQSwUGAAAAAAYABgBbAQAAzAM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FBgAAAAAAAAAAAAAAAAAAAAAAAFBLAwQKAAAAAACHTuJAAAAAAAAAAAAAAAAABAAAAGRycy9Q&#10;SwMEFAAAAAgAh07iQJTM5UG6AAAA2wAAAA8AAABkcnMvZG93bnJldi54bWxFj0sLAjEMhO+C/6FE&#10;8KZdBR+sVhFF9ODFB3gNbdxd3Kbrtr7+vRUEbwkzmW8ynb9sKR5U+8Kxgl43AUGsnSk4U3A6rjtj&#10;ED4gGywdk4I3eZjPmo0ppsY9eU+PQ8hEDGGfooI8hCqV0uucLPquq4ijdnG1xRDXOpOmxmcMt6Xs&#10;J8lQWiw4EnKsaJmTvh7uNkI2t9XJbqzeLvRitOvvx9fjeadUu9VLJiACvcLf/Lvemlh/AN9f4gBy&#10;9gF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lMzlQboAAADbAAAADwAAAAAAAAABACAAAAA4AAAAZHJzL2Rvd25yZXYueG1s&#10;UEsBAhQAFAAAAAgAh07iQDMvBZ47AAAAOQAAABAAAAAAAAAAAQAgAAAAHwEAAGRycy9zaGFwZXht&#10;bC54bWxQSwUGAAAAAAYABgBbAQAAyQM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FBgAAAAAAAAAAAAAAAAAAAAAAAFBLAwQKAAAAAACHTuJAAAAAAAAAAAAAAAAABAAAAGRycy9Q&#10;SwMEFAAAAAgAh07iQO61ccO5AAAA2wAAAA8AAABkcnMvZG93bnJldi54bWxFT82KwjAQvgu+Q5gF&#10;b5q6YFeqURZFUMHDqg8wNLNN12ZSkqzWtzeC4G0+vt+ZLzvbiCv5UDtWMB5lIIhLp2uuFJxPm+EU&#10;RIjIGhvHpOBOAZaLfm+OhXY3/qHrMVYihXAoUIGJsS2kDKUhi2HkWuLE/TpvMSboK6k93lK4beRn&#10;luXSYs2pwWBLK0Pl5fhvFTT5utwe/OHyda7+1qbT+W7yvVdq8DHOZiAidfEtfrm3Os3P4flLOkAu&#10;HlBLAwQUAAAACACHTuJAMy8FnjsAAAA5AAAAEAAAAGRycy9zaGFwZXhtbC54bWyzsa/IzVEoSy0q&#10;zszPs1Uy1DNQUkjNS85PycxLt1UKDXHTtVBSKC5JzEtJzMnPS7VVqkwtVrK34+UCAFBLAwQKAAAA&#10;AACHTuJAAAAAAAAAAAAAAAAABgAAAF9yZWxzL1BLAwQUAAAACACHTuJA1VwmKMwAAACPAQAACwAA&#10;AF9yZWxzLy5yZWxzpZCxagMxDIb3QN/BaO/5kqGUEF+2QtaQQldh6+5MzpaxzDV5+7iUQi9ky6BB&#10;v9D3Ce32lzCpmbJ4jgbWTQuKomXn42Dg8/Tx+g5KCkaHE0cycCWBffey2h1pwlKXZPRJVKVEMTCW&#10;krZaix0poDScKNZJzzlgqW0edEJ7xoH0pm3fdP7PgG7BVAdnIB/cBtTpmqr5jh28zSzcl8Zy0Nz3&#10;3j6iahkx0VeYKgbzQMWAy/Kb1tOaWqAfm9dPmh1/xyPNS/FPmGn+8+rFG7sbUEsDBBQAAAAIAIdO&#10;4kBa4xFm9wAAAOIBAAATAAAAW0NvbnRlbnRfVHlwZXNdLnhtbJWRTU/EIBCG7yb+BzJX01I9GGNK&#10;92D1qEbXHzCBaUu2BcJg3f330v24GNfEI8y8z/sE6tV2GsVMka13Cq7LCgQ57Y11vYKP9VNxB4IT&#10;OoOjd6RgRwyr5vKiXu8CschpxwqGlMK9lKwHmpBLH8jlSefjhCkfYy8D6g32JG+q6lZq7xK5VKSF&#10;AU3dUoefYxKP23x9MIk0MoiHw+LSpQBDGK3GlE3l7MyPluLYUObkfocHG/gqa4D8tWGZnC845l7y&#10;00RrSLxiTM84ZQ1pIkvjv1ykufwbslhOXPius5rKNnKbY280n6zO0XnAQBn9X/z7kjvB5f6Hmm9Q&#10;SwECFAAUAAAACACHTuJAWuMRZvcAAADiAQAAEwAAAAAAAAABACAAAACgAgAAW0NvbnRlbnRfVHlw&#10;ZXNdLnhtbFBLAQIUAAoAAAAAAIdO4kAAAAAAAAAAAAAAAAAGAAAAAAAAAAAAEAAAAIcBAABfcmVs&#10;cy9QSwECFAAUAAAACACHTuJA1VwmKMwAAACPAQAACwAAAAAAAAABACAAAACrAQAAX3JlbHMvLnJl&#10;bHNQSwECFAAKAAAAAACHTuJAAAAAAAAAAAAAAAAABAAAAAAAAAAAABAAAAAWAAAAZHJzL1BLAQIU&#10;ABQAAAAIAIdO4kDutXHDuQAAANsAAAAPAAAAAAAAAAEAIAAAADgAAABkcnMvZG93bnJldi54bWxQ&#10;SwECFAAUAAAACACHTuJAMy8FnjsAAAA5AAAAEAAAAAAAAAABACAAAAAeAQAAZHJzL3NoYXBleG1s&#10;LnhtbFBLBQYAAAAABgAGAFsBAADIAw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FBgAAAAAAAAAAAAAAAAAAAAAAAFBLAwQKAAAAAACHTuJAAAAAAAAAAAAAAAAABAAAAGRycy9Q&#10;SwMEFAAAAAgAh07iQMCUSoi8AAAA2wAAAA8AAABkcnMvZG93bnJldi54bWxFT99rwjAQfhf8H8IJ&#10;vtlUER2dUYagyJCJbrDXW3M2Zc2lNpnW/fVGEHy7j+/nzRatrcSZGl86VjBMUhDEudMlFwq+PleD&#10;FxA+IGusHJOCK3lYzLudGWbaXXhP50MoRAxhn6ECE0KdSelzQxZ94mriyB1dYzFE2BRSN3iJ4baS&#10;ozSdSIslxwaDNS0N5b+HP6vA7d3uY7L6/3k7htP2lH+37+uxUarfG6avIAK14Sl+uDc6zp/C/Zd4&#10;gJzfAF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DAlEqIvAAAANsAAAAPAAAAAAAAAAEAIAAAADgAAABkcnMvZG93bnJldi54&#10;bWxQSwECFAAUAAAACACHTuJAMy8FnjsAAAA5AAAAEAAAAAAAAAABACAAAAAhAQAAZHJzL3NoYXBl&#10;eG1sLnhtbFBLBQYAAAAABgAGAFsBAADLAw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FBgAAAAAAAAAAAAAAAAAAAAAAAFBLAwQKAAAAAACHTuJAAAAAAAAAAAAAAAAABAAAAGRycy9Q&#10;SwMEFAAAAAgAh07iQH5OJXG/AAAA2wAAAA8AAABkcnMvZG93bnJldi54bWxFj0FrwkAQhe8F/8My&#10;Qi9FNypIjW6kCAWhh6otFG9jdkxCsrMhuyb23zuHQm8zvDfvfbPZ3l2jeupC5dnAbJqAIs69rbgw&#10;8P31PnkFFSKyxcYzGfilANts9LTB1PqBj9SfYqEkhEOKBsoY21TrkJfkMEx9Syza1XcOo6xdoW2H&#10;g4S7Rs+TZKkdViwNJba0KymvTzdn4G23uh0W5+KHX5affOwPl6GtP4x5Hs+SNahI9/hv/rveW8EX&#10;WPlFBtDZA1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WuMRZvcAAADiAQAAEwAAAAAAAAABACAAAACmAgAAW0NvbnRl&#10;bnRfVHlwZXNdLnhtbFBLAQIUAAoAAAAAAIdO4kAAAAAAAAAAAAAAAAAGAAAAAAAAAAAAEAAAAI0B&#10;AABfcmVscy9QSwECFAAUAAAACACHTuJA1VwmKMwAAACPAQAACwAAAAAAAAABACAAAACxAQAAX3Jl&#10;bHMvLnJlbHNQSwECFAAKAAAAAACHTuJAAAAAAAAAAAAAAAAABAAAAAAAAAAAABAAAAAWAAAAZHJz&#10;L1BLAQIUABQAAAAIAIdO4kB+TiVxvwAAANsAAAAPAAAAAAAAAAEAIAAAADgAAABkcnMvZG93bnJl&#10;di54bWxQSwECFAAUAAAACACHTuJAMy8FnjsAAAA5AAAAEAAAAAAAAAABACAAAAAkAQAAZHJzL3No&#10;YXBleG1sLnhtbFBLBQYAAAAABgAGAFsBAADOAw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FBgAAAAAAAAAAAAAAAAAAAAAAAFBLAwQKAAAAAACHTuJAAAAAAAAAAAAAAAAABAAAAGRycy9Q&#10;SwMEFAAAAAgAh07iQPujh+m6AAAA2wAAAA8AAABkcnMvZG93bnJldi54bWxFT01rAjEQvQv9D2EK&#10;vWliK6Jbo4gg9ODFVcHjdDPdDd1MliSu+u9NoeBtHu9zFquba0VPIVrPGsYjBYK48sZyreF42A5n&#10;IGJCNth6Jg13irBavgwWWBh/5T31ZapFDuFYoIYmpa6QMlYNOYwj3xFn7scHhynDUEsT8JrDXSvf&#10;lZpKh5ZzQ4MdbRqqfsuL03Be777ryfQyx5nq8TQJdvtRWq3fXsfqE0SiW3qK/91fJs+fw98v+QC5&#10;fAB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6OH6boAAADbAAAADwAAAAAAAAABACAAAAA4AAAAZHJzL2Rvd25yZXYueG1s&#10;UEsBAhQAFAAAAAgAh07iQDMvBZ47AAAAOQAAABAAAAAAAAAAAQAgAAAAHwEAAGRycy9zaGFwZXht&#10;bC54bWxQSwUGAAAAAAYABgBbAQAAyQM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FBgAAAAAAAAAAAAAAAAAAAAAAAFBLAwQKAAAAAACHTuJAAAAAAAAAAAAAAAAABAAAAGRycy9Q&#10;SwMEFAAAAAgAh07iQK5QM3K4AAAA2wAAAA8AAABkcnMvZG93bnJldi54bWxFT8uKwjAU3Q/4D+EK&#10;7qZpu5CxYyyDIAhufIHb2+ZOWqa5KU2s9e/NQpjl4bzX5WQ7MdLgW8cKsiQFQVw73bJRcL3sPr9A&#10;+ICssXNMCp7kodzMPtZYaPfgE43nYEQMYV+ggiaEvpDS1w1Z9InriSP36waLIcLBSD3gI4bbTuZp&#10;upQWW44NDfa0baj+O9+tAtmH/LmqVj+TqQ77rqp5PJqbUot5ln6DCDSFf/HbvdcK8rg+fok/QG5e&#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K5QM3K4AAAA2wAAAA8AAAAAAAAAAQAgAAAAOAAAAGRycy9kb3ducmV2LnhtbFBL&#10;AQIUABQAAAAIAIdO4kAzLwWeOwAAADkAAAAQAAAAAAAAAAEAIAAAAB0BAABkcnMvc2hhcGV4bWwu&#10;eG1sUEsFBgAAAAAGAAYAWwEAAMcDAA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FBgAAAAAAAAAAAAAAAAAAAAAAAFBLAwQKAAAAAACHTuJAAAAAAAAAAAAAAAAABAAAAGRycy9Q&#10;SwMEFAAAAAgAh07iQJPpLG69AAAA2wAAAA8AAABkcnMvZG93bnJldi54bWxFj9FqAjEURN8L/kO4&#10;gi9Sk1WqZWsUFcUKvmj9gMvmuru4uVk2cdV+fSMIfRxm5gwznd9tJVpqfOlYQzJQIIgzZ0rONZx+&#10;Nu+fIHxANlg5Jg0P8jCfdd6mmBp34wO1x5CLCGGfooYihDqV0mcFWfQDVxNH7+waiyHKJpemwVuE&#10;20oOlRpLiyXHhQJrWhWUXY5Xq2FhJW3X6jT5sHnfjJbt/ne38lr3uon6AhHoHv7Dr/a30TBM4Pkl&#10;/gA5+wN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k+ksbr0AAADbAAAADwAAAAAAAAABACAAAAA4AAAAZHJzL2Rvd25yZXYu&#10;eG1sUEsBAhQAFAAAAAgAh07iQDMvBZ47AAAAOQAAABAAAAAAAAAAAQAgAAAAIgEAAGRycy9zaGFw&#10;ZXhtbC54bWxQSwUGAAAAAAYABgBbAQAAzAM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FBgAAAAAAAAAAAAAAAAAAAAAAAFBLAwQKAAAAAACHTuJAAAAAAAAAAAAAAAAABAAAAGRycy9Q&#10;SwMEFAAAAAgAh07iQJkWG7e4AAAA2wAAAA8AAABkcnMvZG93bnJldi54bWxFjz8LwjAUxHfB7xCe&#10;4CKa2EGkGh0EwcHFP4Pjs3k2xealNLHqtzeC4Hjc3e+45frlatFRGyrPGqYTBYK48KbiUsP5tB3P&#10;QYSIbLD2TBreFGC96veWmBv/5AN1x1iKBOGQowYbY5NLGQpLDsPEN8TJu/nWYUyyLaVp8ZngrpaZ&#10;UjPpsOK0YLGhjaXifnw4DQd5Kkb7Su3eF6nYNko9ru6s9XAwVQsQkV7xH/61d0ZDlsH3S/oBcvUB&#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JkWG7e4AAAA2wAAAA8AAAAAAAAAAQAgAAAAOAAAAGRycy9kb3ducmV2LnhtbFBL&#10;AQIUABQAAAAIAIdO4kAzLwWeOwAAADkAAAAQAAAAAAAAAAEAIAAAAB0BAABkcnMvc2hhcGV4bWwu&#10;eG1sUEsFBgAAAAAGAAYAWwEAAMcDAA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FBgAAAAAAAAAAAAAAAAAAAAAAAFBLAwQKAAAAAACHTuJAAAAAAAAAAAAAAAAABAAAAGRycy9Q&#10;SwMEFAAAAAgAh07iQFllIny8AAAA2wAAAA8AAABkcnMvZG93bnJldi54bWxFj09rAjEUxO9Cv0N4&#10;hV5Es3Gt6Gr0UCp41bb3x+a5u7h5WZLUP/vpjSB4HGbmN8xqc7WtOJMPjWMNapyBIC6dabjS8Puz&#10;Hc1BhIhssHVMGm4UYLN+G6ywMO7CezofYiUShEOBGuoYu0LKUNZkMYxdR5y8o/MWY5K+ksbjJcFt&#10;KydZNpMWG04LNXb0VVN5OvxbDflwXpV/nyqX/fei973aRRWmWn+8q2wJItI1vsLP9s5omOTw+JJ+&#10;gFzfAV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BZZSJ8vAAAANsAAAAPAAAAAAAAAAEAIAAAADgAAABkcnMvZG93bnJldi54&#10;bWxQSwECFAAUAAAACACHTuJAMy8FnjsAAAA5AAAAEAAAAAAAAAABACAAAAAhAQAAZHJzL3NoYXBl&#10;eG1sLnhtbFBLBQYAAAAABgAGAFsBAADLAw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FBgAAAAAAAAAAAAAAAAAAAAAAAFBLAwQKAAAAAACHTuJAAAAAAAAAAAAAAAAABAAAAGRycy9Q&#10;SwMEFAAAAAgAh07iQGIHh2G7AAAA2wAAAA8AAABkcnMvZG93bnJldi54bWxFj0FrwkAUhO8F/8Py&#10;hN7qJsEWia6CQovX2B709si+ZkOzb0P2xdh/7wqFHoeZ+YbZ7G6+U1caYhvYQL7IQBHXwbbcGPj6&#10;fH9ZgYqCbLELTAZ+KcJuO3vaYGnDxBVdT9KoBOFYogEn0pdax9qRx7gIPXHyvsPgUZIcGm0HnBLc&#10;d7rIsjftseW04LCng6P65zR6A9W5y4U/Xpc0kVSV7C/HES/GPM/zbA1K6Cb/4b/20RoolvD4kn6A&#10;3t4B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GIHh2G7AAAA2wAAAA8AAAAAAAAAAQAgAAAAOAAAAGRycy9kb3ducmV2Lnht&#10;bFBLAQIUABQAAAAIAIdO4kAzLwWeOwAAADkAAAAQAAAAAAAAAAEAIAAAACABAABkcnMvc2hhcGV4&#10;bWwueG1sUEsFBgAAAAAGAAYAWwEAAMoDA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noProof/>
                <w:szCs w:val="22"/>
                <w:lang w:eastAsia="ko-KR"/>
              </w:rPr>
              <w:drawing>
                <wp:anchor distT="0" distB="0" distL="114300" distR="114300" simplePos="0" relativeHeight="25165772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noProof/>
                <w:szCs w:val="22"/>
                <w:lang w:eastAsia="ko-KR"/>
              </w:rPr>
              <w:drawing>
                <wp:anchor distT="0" distB="0" distL="114300" distR="114300" simplePos="0" relativeHeight="251658752"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rsidR="005C0334" w:rsidRDefault="00032498">
            <w:pPr>
              <w:tabs>
                <w:tab w:val="left" w:pos="7200"/>
              </w:tabs>
              <w:spacing w:before="0"/>
              <w:rPr>
                <w:b/>
                <w:szCs w:val="22"/>
                <w:lang w:val="en-CA"/>
              </w:rPr>
            </w:pPr>
            <w:r>
              <w:rPr>
                <w:b/>
                <w:szCs w:val="22"/>
                <w:lang w:val="en-CA"/>
              </w:rPr>
              <w:t>of ITU-T SG 16 WP 3 and ISO/IEC JTC 1/SC 29</w:t>
            </w:r>
          </w:p>
          <w:p w:rsidR="005C0334" w:rsidRDefault="00032498">
            <w:pPr>
              <w:tabs>
                <w:tab w:val="left" w:pos="7200"/>
              </w:tabs>
              <w:spacing w:before="0"/>
              <w:rPr>
                <w:b/>
                <w:szCs w:val="22"/>
                <w:lang w:val="en-CA"/>
              </w:rPr>
            </w:pPr>
            <w:r>
              <w:t>25th Meeting</w:t>
            </w:r>
            <w:r>
              <w:rPr>
                <w:lang w:val="en-CA"/>
              </w:rPr>
              <w:t>, by teleconference, 12–21 January 2022</w:t>
            </w:r>
          </w:p>
        </w:tc>
        <w:tc>
          <w:tcPr>
            <w:tcW w:w="3060" w:type="dxa"/>
          </w:tcPr>
          <w:p w:rsidR="005C0334" w:rsidRDefault="00032498">
            <w:pPr>
              <w:tabs>
                <w:tab w:val="left" w:pos="7200"/>
              </w:tabs>
              <w:rPr>
                <w:u w:val="single"/>
                <w:lang w:val="en-CA"/>
              </w:rPr>
            </w:pPr>
            <w:r>
              <w:rPr>
                <w:lang w:val="en-CA"/>
              </w:rPr>
              <w:t>Document: JVET-Y</w:t>
            </w:r>
            <w:r w:rsidR="00844115">
              <w:rPr>
                <w:lang w:val="en-CA"/>
              </w:rPr>
              <w:t>0090</w:t>
            </w:r>
            <w:r>
              <w:rPr>
                <w:lang w:val="en-CA"/>
              </w:rPr>
              <w:t>-v1</w:t>
            </w:r>
          </w:p>
        </w:tc>
      </w:tr>
    </w:tbl>
    <w:p w:rsidR="005C0334" w:rsidRDefault="005C0334">
      <w:pPr>
        <w:spacing w:before="0"/>
        <w:rPr>
          <w:lang w:val="en-CA"/>
        </w:rPr>
      </w:pPr>
    </w:p>
    <w:tbl>
      <w:tblPr>
        <w:tblW w:w="9360" w:type="dxa"/>
        <w:tblLayout w:type="fixed"/>
        <w:tblLook w:val="04A0" w:firstRow="1" w:lastRow="0" w:firstColumn="1" w:lastColumn="0" w:noHBand="0" w:noVBand="1"/>
      </w:tblPr>
      <w:tblGrid>
        <w:gridCol w:w="1458"/>
        <w:gridCol w:w="3942"/>
        <w:gridCol w:w="900"/>
        <w:gridCol w:w="3060"/>
      </w:tblGrid>
      <w:tr w:rsidR="005C0334">
        <w:tc>
          <w:tcPr>
            <w:tcW w:w="1458" w:type="dxa"/>
          </w:tcPr>
          <w:p w:rsidR="005C0334" w:rsidRDefault="00032498">
            <w:pPr>
              <w:spacing w:before="60" w:after="60"/>
              <w:rPr>
                <w:i/>
                <w:szCs w:val="22"/>
                <w:lang w:val="en-CA"/>
              </w:rPr>
            </w:pPr>
            <w:r>
              <w:rPr>
                <w:i/>
                <w:szCs w:val="22"/>
                <w:lang w:val="en-CA"/>
              </w:rPr>
              <w:t>Title:</w:t>
            </w:r>
          </w:p>
        </w:tc>
        <w:tc>
          <w:tcPr>
            <w:tcW w:w="7902" w:type="dxa"/>
            <w:gridSpan w:val="3"/>
          </w:tcPr>
          <w:p w:rsidR="005C0334" w:rsidRDefault="001E102E">
            <w:pPr>
              <w:spacing w:before="60" w:after="60"/>
              <w:rPr>
                <w:b/>
                <w:szCs w:val="22"/>
                <w:lang w:val="en-CA"/>
              </w:rPr>
            </w:pPr>
            <w:r>
              <w:rPr>
                <w:rFonts w:eastAsia="等线"/>
                <w:b/>
                <w:szCs w:val="22"/>
                <w:lang w:val="en-CA" w:eastAsia="zh-CN"/>
              </w:rPr>
              <w:t xml:space="preserve">AHG11: </w:t>
            </w:r>
            <w:bookmarkStart w:id="0" w:name="_GoBack"/>
            <w:bookmarkEnd w:id="0"/>
            <w:r w:rsidR="00032498">
              <w:rPr>
                <w:rFonts w:eastAsia="等线"/>
                <w:b/>
                <w:szCs w:val="22"/>
                <w:lang w:val="en-CA" w:eastAsia="zh-CN"/>
              </w:rPr>
              <w:t>Neural</w:t>
            </w:r>
            <w:r w:rsidR="00032498">
              <w:rPr>
                <w:b/>
                <w:szCs w:val="22"/>
                <w:lang w:val="en-CA" w:eastAsia="ko-KR"/>
              </w:rPr>
              <w:t xml:space="preserve"> Network Based Motion Compensation Enhancement for Video Coding</w:t>
            </w:r>
          </w:p>
        </w:tc>
      </w:tr>
      <w:tr w:rsidR="005C0334">
        <w:tc>
          <w:tcPr>
            <w:tcW w:w="1458" w:type="dxa"/>
          </w:tcPr>
          <w:p w:rsidR="005C0334" w:rsidRDefault="00032498">
            <w:pPr>
              <w:spacing w:before="60" w:after="60"/>
              <w:rPr>
                <w:i/>
                <w:szCs w:val="22"/>
                <w:lang w:val="en-CA"/>
              </w:rPr>
            </w:pPr>
            <w:r>
              <w:rPr>
                <w:i/>
                <w:szCs w:val="22"/>
                <w:lang w:val="en-CA"/>
              </w:rPr>
              <w:t>Status:</w:t>
            </w:r>
          </w:p>
        </w:tc>
        <w:tc>
          <w:tcPr>
            <w:tcW w:w="7902" w:type="dxa"/>
            <w:gridSpan w:val="3"/>
          </w:tcPr>
          <w:p w:rsidR="005C0334" w:rsidRDefault="00032498">
            <w:pPr>
              <w:spacing w:before="60" w:after="60"/>
              <w:rPr>
                <w:szCs w:val="22"/>
                <w:lang w:val="en-CA"/>
              </w:rPr>
            </w:pPr>
            <w:r>
              <w:rPr>
                <w:szCs w:val="22"/>
                <w:lang w:val="en-CA"/>
              </w:rPr>
              <w:t>Input document to JVET</w:t>
            </w:r>
          </w:p>
        </w:tc>
      </w:tr>
      <w:tr w:rsidR="005C0334">
        <w:tc>
          <w:tcPr>
            <w:tcW w:w="1458" w:type="dxa"/>
          </w:tcPr>
          <w:p w:rsidR="005C0334" w:rsidRDefault="00032498">
            <w:pPr>
              <w:spacing w:before="60" w:after="60"/>
              <w:rPr>
                <w:i/>
                <w:szCs w:val="22"/>
                <w:lang w:val="en-CA"/>
              </w:rPr>
            </w:pPr>
            <w:r>
              <w:rPr>
                <w:i/>
                <w:szCs w:val="22"/>
                <w:lang w:val="en-CA"/>
              </w:rPr>
              <w:t>Purpose:</w:t>
            </w:r>
          </w:p>
        </w:tc>
        <w:tc>
          <w:tcPr>
            <w:tcW w:w="7902" w:type="dxa"/>
            <w:gridSpan w:val="3"/>
          </w:tcPr>
          <w:p w:rsidR="005C0334" w:rsidRDefault="00032498">
            <w:pPr>
              <w:spacing w:before="60" w:after="60"/>
              <w:rPr>
                <w:szCs w:val="22"/>
                <w:lang w:val="en-CA"/>
              </w:rPr>
            </w:pPr>
            <w:r>
              <w:rPr>
                <w:szCs w:val="22"/>
                <w:lang w:val="en-CA"/>
              </w:rPr>
              <w:t>Proposal</w:t>
            </w:r>
          </w:p>
        </w:tc>
      </w:tr>
      <w:tr w:rsidR="005C0334">
        <w:tc>
          <w:tcPr>
            <w:tcW w:w="1458" w:type="dxa"/>
          </w:tcPr>
          <w:p w:rsidR="005C0334" w:rsidRDefault="00032498">
            <w:pPr>
              <w:spacing w:before="60" w:after="60"/>
              <w:rPr>
                <w:i/>
                <w:szCs w:val="22"/>
                <w:lang w:val="en-CA"/>
              </w:rPr>
            </w:pPr>
            <w:r>
              <w:rPr>
                <w:i/>
                <w:szCs w:val="22"/>
                <w:lang w:val="en-CA"/>
              </w:rPr>
              <w:t>Author(s) or</w:t>
            </w:r>
            <w:r>
              <w:rPr>
                <w:i/>
                <w:szCs w:val="22"/>
                <w:lang w:val="en-CA"/>
              </w:rPr>
              <w:br/>
              <w:t>Contact(s):</w:t>
            </w:r>
          </w:p>
        </w:tc>
        <w:tc>
          <w:tcPr>
            <w:tcW w:w="3942" w:type="dxa"/>
          </w:tcPr>
          <w:p w:rsidR="005C0334" w:rsidRDefault="00032498">
            <w:pPr>
              <w:spacing w:before="60" w:after="60"/>
              <w:rPr>
                <w:szCs w:val="22"/>
                <w:lang w:val="en-CA"/>
              </w:rPr>
            </w:pPr>
            <w:proofErr w:type="spellStart"/>
            <w:r>
              <w:rPr>
                <w:szCs w:val="22"/>
                <w:lang w:val="en-CA"/>
              </w:rPr>
              <w:t>Changyue</w:t>
            </w:r>
            <w:proofErr w:type="spellEnd"/>
            <w:r>
              <w:rPr>
                <w:szCs w:val="22"/>
                <w:lang w:val="en-CA"/>
              </w:rPr>
              <w:t xml:space="preserve"> Ma</w:t>
            </w:r>
          </w:p>
          <w:p w:rsidR="005C0334" w:rsidRDefault="00032498">
            <w:pPr>
              <w:spacing w:before="60" w:after="60"/>
              <w:rPr>
                <w:szCs w:val="22"/>
                <w:lang w:val="en-CA"/>
              </w:rPr>
            </w:pPr>
            <w:r>
              <w:rPr>
                <w:szCs w:val="22"/>
                <w:lang w:val="en-CA"/>
              </w:rPr>
              <w:t>Ru-Ling Liao</w:t>
            </w:r>
          </w:p>
          <w:p w:rsidR="005C0334" w:rsidRDefault="00032498">
            <w:pPr>
              <w:spacing w:before="60" w:after="60"/>
              <w:rPr>
                <w:szCs w:val="22"/>
                <w:lang w:val="en-CA"/>
              </w:rPr>
            </w:pPr>
            <w:r>
              <w:rPr>
                <w:szCs w:val="22"/>
                <w:lang w:val="en-CA"/>
              </w:rPr>
              <w:t>Yan Ye</w:t>
            </w:r>
          </w:p>
          <w:p w:rsidR="005C0334" w:rsidRDefault="005C0334">
            <w:pPr>
              <w:spacing w:before="60" w:after="60"/>
              <w:rPr>
                <w:szCs w:val="22"/>
                <w:lang w:val="en-CA"/>
              </w:rPr>
            </w:pPr>
          </w:p>
        </w:tc>
        <w:tc>
          <w:tcPr>
            <w:tcW w:w="900" w:type="dxa"/>
          </w:tcPr>
          <w:p w:rsidR="005C0334" w:rsidRDefault="00032498">
            <w:pPr>
              <w:spacing w:before="60" w:after="60"/>
              <w:rPr>
                <w:szCs w:val="22"/>
                <w:lang w:val="en-CA"/>
              </w:rPr>
            </w:pPr>
            <w:r>
              <w:rPr>
                <w:szCs w:val="22"/>
                <w:lang w:val="en-CA"/>
              </w:rPr>
              <w:t>Tel:</w:t>
            </w:r>
            <w:r>
              <w:rPr>
                <w:szCs w:val="22"/>
                <w:lang w:val="en-CA"/>
              </w:rPr>
              <w:br/>
              <w:t>Email:</w:t>
            </w:r>
          </w:p>
        </w:tc>
        <w:tc>
          <w:tcPr>
            <w:tcW w:w="3060" w:type="dxa"/>
          </w:tcPr>
          <w:p w:rsidR="005C0334" w:rsidRDefault="00032498">
            <w:pPr>
              <w:spacing w:before="60" w:after="60"/>
              <w:rPr>
                <w:szCs w:val="22"/>
                <w:lang w:val="en-CA"/>
              </w:rPr>
            </w:pPr>
            <w:r>
              <w:rPr>
                <w:szCs w:val="22"/>
                <w:lang w:val="en-CA"/>
              </w:rPr>
              <w:t>{</w:t>
            </w:r>
            <w:proofErr w:type="spellStart"/>
            <w:r>
              <w:rPr>
                <w:szCs w:val="22"/>
                <w:lang w:val="en-CA"/>
              </w:rPr>
              <w:t>changyue.mcy</w:t>
            </w:r>
            <w:proofErr w:type="spellEnd"/>
            <w:r>
              <w:rPr>
                <w:szCs w:val="22"/>
                <w:lang w:val="en-CA"/>
              </w:rPr>
              <w:t xml:space="preserve">, </w:t>
            </w:r>
            <w:proofErr w:type="spellStart"/>
            <w:r>
              <w:rPr>
                <w:szCs w:val="22"/>
                <w:lang w:val="en-CA"/>
              </w:rPr>
              <w:t>ruling.lrl</w:t>
            </w:r>
            <w:proofErr w:type="spellEnd"/>
            <w:r>
              <w:rPr>
                <w:szCs w:val="22"/>
                <w:lang w:val="en-CA"/>
              </w:rPr>
              <w:t>, yan.ye} @alibaba-inc.com</w:t>
            </w:r>
          </w:p>
        </w:tc>
      </w:tr>
      <w:tr w:rsidR="005C0334">
        <w:tc>
          <w:tcPr>
            <w:tcW w:w="1458" w:type="dxa"/>
          </w:tcPr>
          <w:p w:rsidR="005C0334" w:rsidRDefault="00032498">
            <w:pPr>
              <w:spacing w:before="60" w:after="60"/>
              <w:rPr>
                <w:i/>
                <w:szCs w:val="22"/>
                <w:lang w:val="en-CA"/>
              </w:rPr>
            </w:pPr>
            <w:r>
              <w:rPr>
                <w:i/>
                <w:szCs w:val="22"/>
                <w:lang w:val="en-CA"/>
              </w:rPr>
              <w:t>Source:</w:t>
            </w:r>
          </w:p>
        </w:tc>
        <w:tc>
          <w:tcPr>
            <w:tcW w:w="7902" w:type="dxa"/>
            <w:gridSpan w:val="3"/>
          </w:tcPr>
          <w:p w:rsidR="005C0334" w:rsidRDefault="00032498">
            <w:pPr>
              <w:spacing w:before="60" w:after="60"/>
              <w:rPr>
                <w:szCs w:val="22"/>
                <w:lang w:val="en-CA"/>
              </w:rPr>
            </w:pPr>
            <w:r>
              <w:rPr>
                <w:szCs w:val="22"/>
                <w:lang w:val="en-CA"/>
              </w:rPr>
              <w:t>Alibaba Group</w:t>
            </w:r>
          </w:p>
        </w:tc>
      </w:tr>
    </w:tbl>
    <w:p w:rsidR="005C0334" w:rsidRDefault="00032498">
      <w:pPr>
        <w:tabs>
          <w:tab w:val="right" w:pos="9360"/>
        </w:tabs>
        <w:spacing w:before="120" w:after="240"/>
        <w:jc w:val="center"/>
        <w:rPr>
          <w:szCs w:val="22"/>
          <w:lang w:val="en-CA"/>
        </w:rPr>
      </w:pPr>
      <w:r>
        <w:rPr>
          <w:szCs w:val="22"/>
          <w:u w:val="single"/>
          <w:lang w:val="en-CA"/>
        </w:rPr>
        <w:t>_____________________________</w:t>
      </w:r>
    </w:p>
    <w:p w:rsidR="005C0334" w:rsidRDefault="00032498">
      <w:pPr>
        <w:pStyle w:val="1"/>
        <w:numPr>
          <w:ilvl w:val="0"/>
          <w:numId w:val="0"/>
        </w:numPr>
        <w:ind w:left="432" w:hanging="432"/>
        <w:rPr>
          <w:lang w:val="en-CA"/>
        </w:rPr>
      </w:pPr>
      <w:r>
        <w:rPr>
          <w:lang w:val="en-CA"/>
        </w:rPr>
        <w:t>Abstract</w:t>
      </w:r>
    </w:p>
    <w:p w:rsidR="005C0334" w:rsidRDefault="00032498">
      <w:pPr>
        <w:rPr>
          <w:szCs w:val="22"/>
          <w:lang w:val="en-CA"/>
        </w:rPr>
      </w:pPr>
      <w:r>
        <w:rPr>
          <w:lang w:val="en-CA"/>
        </w:rPr>
        <w:t xml:space="preserve">This contribution proposes to enhance the </w:t>
      </w:r>
      <w:r w:rsidR="003C4333">
        <w:rPr>
          <w:lang w:val="en-CA"/>
        </w:rPr>
        <w:t xml:space="preserve">motion compensated prediction of </w:t>
      </w:r>
      <w:r>
        <w:t xml:space="preserve">square </w:t>
      </w:r>
      <w:r>
        <w:rPr>
          <w:lang w:val="en-CA"/>
        </w:rPr>
        <w:t>coding block</w:t>
      </w:r>
      <w:r w:rsidR="003C4333">
        <w:rPr>
          <w:lang w:val="en-CA"/>
        </w:rPr>
        <w:t>s</w:t>
      </w:r>
      <w:r>
        <w:rPr>
          <w:lang w:val="en-CA"/>
        </w:rPr>
        <w:t xml:space="preserve"> with neural network. The proposed method is mandatorily performed on </w:t>
      </w:r>
      <w:r w:rsidR="003C4333">
        <w:rPr>
          <w:lang w:val="en-CA"/>
        </w:rPr>
        <w:t>all</w:t>
      </w:r>
      <w:r>
        <w:t xml:space="preserve"> </w:t>
      </w:r>
      <w:r w:rsidR="003C4333">
        <w:t xml:space="preserve">inter-coded </w:t>
      </w:r>
      <w:r>
        <w:t>square</w:t>
      </w:r>
      <w:r>
        <w:rPr>
          <w:lang w:val="en-CA"/>
        </w:rPr>
        <w:t xml:space="preserve"> coding block</w:t>
      </w:r>
      <w:r w:rsidR="003C4333">
        <w:rPr>
          <w:lang w:val="en-CA"/>
        </w:rPr>
        <w:t>s</w:t>
      </w:r>
      <w:r>
        <w:rPr>
          <w:lang w:val="en-CA"/>
        </w:rPr>
        <w:t xml:space="preserve">. </w:t>
      </w:r>
      <w:r>
        <w:t>Experimental results demonstrate</w:t>
      </w:r>
      <w:r>
        <w:rPr>
          <w:lang w:val="en-CA"/>
        </w:rPr>
        <w:t xml:space="preserve"> that, compared with VTM-11.0-nnvc-1.0, the proposed method achieves 1.23%, 1.20%, and 2.95% BD-rate reductions for Y component on Class B, C, and D under RA configuration, respectively.</w:t>
      </w:r>
    </w:p>
    <w:p w:rsidR="005C0334" w:rsidRDefault="00032498">
      <w:pPr>
        <w:pStyle w:val="1"/>
        <w:rPr>
          <w:lang w:val="en-CA"/>
        </w:rPr>
      </w:pPr>
      <w:r>
        <w:rPr>
          <w:lang w:val="en-CA"/>
        </w:rPr>
        <w:t>Introduction</w:t>
      </w:r>
    </w:p>
    <w:p w:rsidR="005C0334" w:rsidRDefault="00032498">
      <w:pPr>
        <w:rPr>
          <w:szCs w:val="22"/>
          <w:lang w:val="en-CA"/>
        </w:rPr>
      </w:pPr>
      <w:r>
        <w:rPr>
          <w:szCs w:val="22"/>
          <w:lang w:val="en-CA"/>
        </w:rPr>
        <w:t xml:space="preserve">In this contribution, a neural </w:t>
      </w:r>
      <w:proofErr w:type="gramStart"/>
      <w:r>
        <w:rPr>
          <w:szCs w:val="22"/>
          <w:lang w:val="en-CA"/>
        </w:rPr>
        <w:t>network based</w:t>
      </w:r>
      <w:proofErr w:type="gramEnd"/>
      <w:r>
        <w:rPr>
          <w:szCs w:val="22"/>
          <w:lang w:val="en-CA"/>
        </w:rPr>
        <w:t xml:space="preserve"> motion compensation enhancement method is proposed. The proposed method is mandatorily performed on </w:t>
      </w:r>
      <w:r w:rsidR="003C4333">
        <w:rPr>
          <w:szCs w:val="22"/>
          <w:lang w:val="en-CA"/>
        </w:rPr>
        <w:t xml:space="preserve">an inter-coded square </w:t>
      </w:r>
      <w:r>
        <w:rPr>
          <w:szCs w:val="22"/>
          <w:lang w:val="en-CA"/>
        </w:rPr>
        <w:t xml:space="preserve">coding block after it finishes motion compensation process. Currently, the proposed method is only applied on the </w:t>
      </w:r>
      <w:proofErr w:type="spellStart"/>
      <w:r>
        <w:rPr>
          <w:szCs w:val="22"/>
          <w:lang w:val="en-CA"/>
        </w:rPr>
        <w:t>luma</w:t>
      </w:r>
      <w:proofErr w:type="spellEnd"/>
      <w:r>
        <w:rPr>
          <w:szCs w:val="22"/>
          <w:lang w:val="en-CA"/>
        </w:rPr>
        <w:t xml:space="preserve"> component of the coding block with size 128x128, 64x64, 32x32, 16x16, </w:t>
      </w:r>
      <w:r w:rsidR="0026793F" w:rsidRPr="0026793F">
        <w:rPr>
          <w:szCs w:val="22"/>
          <w:lang w:val="en-CA"/>
        </w:rPr>
        <w:t xml:space="preserve">and </w:t>
      </w:r>
      <w:r>
        <w:rPr>
          <w:szCs w:val="22"/>
          <w:lang w:val="en-CA"/>
        </w:rPr>
        <w:t>8x8.</w:t>
      </w:r>
    </w:p>
    <w:p w:rsidR="005C0334" w:rsidRDefault="00032498">
      <w:pPr>
        <w:pStyle w:val="1"/>
        <w:rPr>
          <w:lang w:val="en-CA"/>
        </w:rPr>
      </w:pPr>
      <w:r>
        <w:rPr>
          <w:lang w:val="en-CA"/>
        </w:rPr>
        <w:t>Proposed Method</w:t>
      </w:r>
    </w:p>
    <w:p w:rsidR="005C0334" w:rsidRDefault="00032498">
      <w:pPr>
        <w:pStyle w:val="2"/>
        <w:rPr>
          <w:lang w:val="en-CA"/>
        </w:rPr>
      </w:pPr>
      <w:r>
        <w:rPr>
          <w:lang w:val="en-CA"/>
        </w:rPr>
        <w:t>Neural Network Architecture</w:t>
      </w:r>
    </w:p>
    <w:p w:rsidR="005C0334" w:rsidRDefault="00032498">
      <w:pPr>
        <w:rPr>
          <w:szCs w:val="22"/>
          <w:lang w:val="en-CA"/>
        </w:rPr>
      </w:pPr>
      <w:r>
        <w:rPr>
          <w:szCs w:val="22"/>
          <w:lang w:val="en-CA"/>
        </w:rPr>
        <w:t>Fig. 1 presents the structure of the proposed motion compensation enhancement neural network, where Fig. 1(a) presents the overall network structure and Fig. 1(b) presents the network structure of the residual unit. The proposed network takes the motion compensated coding block as input, where the coding block can be unidirectional predicted or bidirectional predicted. The coding block is first fed into a convolutional layer to extract the feature maps. After that, the feature maps pass through 10 residual units [1] and a convolutional layer. Finally, the neural network output is obtained by adding the input coding block and the learned residual information.</w:t>
      </w:r>
    </w:p>
    <w:p w:rsidR="005C0334" w:rsidRDefault="00032498">
      <w:pPr>
        <w:rPr>
          <w:szCs w:val="22"/>
          <w:lang w:val="en-CA"/>
        </w:rPr>
      </w:pPr>
      <w:r>
        <w:rPr>
          <w:szCs w:val="22"/>
          <w:lang w:val="en-CA"/>
        </w:rPr>
        <w:lastRenderedPageBreak/>
        <w:t xml:space="preserve">For all the convolutional layers in Fig. 1, kernel size of 3x3 is used. The number of the feature maps in each convolutional layer except the last layer is set to 64. The last convolutional layer produces 1 feature map. For activation function, </w:t>
      </w:r>
      <w:proofErr w:type="spellStart"/>
      <w:r>
        <w:rPr>
          <w:szCs w:val="22"/>
          <w:lang w:val="en-CA"/>
        </w:rPr>
        <w:t>ReLU</w:t>
      </w:r>
      <w:proofErr w:type="spellEnd"/>
      <w:r>
        <w:rPr>
          <w:szCs w:val="22"/>
          <w:lang w:val="en-CA"/>
        </w:rPr>
        <w:t xml:space="preserve"> is used.</w:t>
      </w:r>
    </w:p>
    <w:p w:rsidR="005C0334" w:rsidRDefault="00032498">
      <w:pPr>
        <w:ind w:firstLineChars="200" w:firstLine="440"/>
        <w:rPr>
          <w:szCs w:val="22"/>
          <w:lang w:val="en-CA"/>
        </w:rPr>
      </w:pPr>
      <w:r>
        <w:rPr>
          <w:noProof/>
          <w:szCs w:val="22"/>
          <w:lang w:val="en-CA"/>
        </w:rPr>
        <w:drawing>
          <wp:inline distT="0" distB="0" distL="0" distR="0">
            <wp:extent cx="2984500" cy="1238250"/>
            <wp:effectExtent l="0" t="0" r="635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2984653" cy="1238314"/>
                    </a:xfrm>
                    <a:prstGeom prst="rect">
                      <a:avLst/>
                    </a:prstGeom>
                  </pic:spPr>
                </pic:pic>
              </a:graphicData>
            </a:graphic>
          </wp:inline>
        </w:drawing>
      </w:r>
      <w:r>
        <w:rPr>
          <w:rFonts w:eastAsia="等线" w:hint="eastAsia"/>
          <w:szCs w:val="22"/>
          <w:lang w:val="en-CA" w:eastAsia="zh-CN"/>
        </w:rPr>
        <w:t xml:space="preserve"> </w:t>
      </w:r>
      <w:r>
        <w:rPr>
          <w:rFonts w:eastAsia="等线"/>
          <w:szCs w:val="22"/>
          <w:lang w:val="en-CA" w:eastAsia="zh-CN"/>
        </w:rPr>
        <w:t xml:space="preserve">         </w:t>
      </w:r>
      <w:r>
        <w:rPr>
          <w:noProof/>
          <w:szCs w:val="22"/>
          <w:lang w:val="en-CA"/>
        </w:rPr>
        <w:drawing>
          <wp:inline distT="0" distB="0" distL="0" distR="0">
            <wp:extent cx="1466850" cy="87630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1466925" cy="876345"/>
                    </a:xfrm>
                    <a:prstGeom prst="rect">
                      <a:avLst/>
                    </a:prstGeom>
                  </pic:spPr>
                </pic:pic>
              </a:graphicData>
            </a:graphic>
          </wp:inline>
        </w:drawing>
      </w:r>
    </w:p>
    <w:p w:rsidR="005C0334" w:rsidRDefault="00032498">
      <w:pPr>
        <w:pStyle w:val="ad"/>
        <w:keepNext/>
        <w:numPr>
          <w:ilvl w:val="0"/>
          <w:numId w:val="2"/>
        </w:numPr>
        <w:ind w:firstLineChars="0"/>
        <w:rPr>
          <w:i/>
          <w:iCs/>
          <w:color w:val="44546A" w:themeColor="text2"/>
          <w:sz w:val="18"/>
          <w:szCs w:val="18"/>
        </w:rPr>
      </w:pPr>
      <w:r>
        <w:rPr>
          <w:rFonts w:hint="eastAsia"/>
          <w:i/>
          <w:iCs/>
          <w:color w:val="44546A" w:themeColor="text2"/>
          <w:sz w:val="18"/>
          <w:szCs w:val="18"/>
        </w:rPr>
        <w:t>O</w:t>
      </w:r>
      <w:r>
        <w:rPr>
          <w:i/>
          <w:iCs/>
          <w:color w:val="44546A" w:themeColor="text2"/>
          <w:sz w:val="18"/>
          <w:szCs w:val="18"/>
        </w:rPr>
        <w:t xml:space="preserve">verall network structure                       </w:t>
      </w:r>
      <w:proofErr w:type="gramStart"/>
      <w:r>
        <w:rPr>
          <w:i/>
          <w:iCs/>
          <w:color w:val="44546A" w:themeColor="text2"/>
          <w:sz w:val="18"/>
          <w:szCs w:val="18"/>
        </w:rPr>
        <w:t xml:space="preserve">   (</w:t>
      </w:r>
      <w:proofErr w:type="gramEnd"/>
      <w:r>
        <w:rPr>
          <w:i/>
          <w:iCs/>
          <w:color w:val="44546A" w:themeColor="text2"/>
          <w:sz w:val="18"/>
          <w:szCs w:val="18"/>
        </w:rPr>
        <w:t>b) Network structure of residual unit</w:t>
      </w:r>
    </w:p>
    <w:p w:rsidR="005C0334" w:rsidRDefault="00032498">
      <w:pPr>
        <w:pStyle w:val="a3"/>
        <w:jc w:val="center"/>
      </w:pPr>
      <w:r>
        <w:t xml:space="preserve">Figure </w:t>
      </w:r>
      <w:fldSimple w:instr=" SEQ Figure \* ARABIC ">
        <w:r>
          <w:t>1</w:t>
        </w:r>
      </w:fldSimple>
      <w:r>
        <w:t>. The structure of the proposed motion compensation enhancement neural network.</w:t>
      </w:r>
    </w:p>
    <w:p w:rsidR="005C0334" w:rsidRDefault="00032498">
      <w:pPr>
        <w:pStyle w:val="2"/>
        <w:rPr>
          <w:lang w:val="en-CA"/>
        </w:rPr>
      </w:pPr>
      <w:r>
        <w:rPr>
          <w:lang w:val="en-CA"/>
        </w:rPr>
        <w:t>Neural Network Inference</w:t>
      </w:r>
    </w:p>
    <w:p w:rsidR="005C0334" w:rsidRDefault="00032498">
      <w:r>
        <w:t xml:space="preserve">In inference stage, </w:t>
      </w:r>
      <w:proofErr w:type="spellStart"/>
      <w:r>
        <w:t>PyTorch</w:t>
      </w:r>
      <w:proofErr w:type="spellEnd"/>
      <w:r>
        <w:t xml:space="preserve"> 1.7.1 is used for performing the proposed neural </w:t>
      </w:r>
      <w:proofErr w:type="gramStart"/>
      <w:r>
        <w:t>network based</w:t>
      </w:r>
      <w:proofErr w:type="gramEnd"/>
      <w:r>
        <w:t xml:space="preserve"> motion compensation enhancement in VTM-11.0-nnvc-1.0. The inference information is summarized in Table 1 as suggested by [2].</w:t>
      </w:r>
    </w:p>
    <w:p w:rsidR="005C0334" w:rsidRDefault="005C0334"/>
    <w:p w:rsidR="005C0334" w:rsidRDefault="00032498">
      <w:pPr>
        <w:pStyle w:val="a3"/>
        <w:keepNext/>
        <w:jc w:val="center"/>
      </w:pPr>
      <w:r>
        <w:t xml:space="preserve">Table </w:t>
      </w:r>
      <w:fldSimple w:instr=" SEQ Table \* ARABIC ">
        <w:r>
          <w:t>1</w:t>
        </w:r>
      </w:fldSimple>
      <w:r>
        <w:t>. Inference information.</w:t>
      </w:r>
    </w:p>
    <w:tbl>
      <w:tblPr>
        <w:tblW w:w="9340" w:type="dxa"/>
        <w:tblLayout w:type="fixed"/>
        <w:tblLook w:val="04A0" w:firstRow="1" w:lastRow="0" w:firstColumn="1" w:lastColumn="0" w:noHBand="0" w:noVBand="1"/>
      </w:tblPr>
      <w:tblGrid>
        <w:gridCol w:w="1250"/>
        <w:gridCol w:w="3276"/>
        <w:gridCol w:w="4814"/>
      </w:tblGrid>
      <w:tr w:rsidR="005C0334">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r>
              <w:rPr>
                <w:rFonts w:eastAsia="宋体"/>
                <w:b/>
                <w:bCs/>
                <w:color w:val="000000"/>
                <w:sz w:val="20"/>
                <w:lang w:eastAsia="zh-CN"/>
              </w:rPr>
              <w:t>Inference information</w:t>
            </w:r>
          </w:p>
        </w:tc>
      </w:tr>
      <w:tr w:rsidR="005C0334">
        <w:trPr>
          <w:trHeight w:val="240"/>
        </w:trPr>
        <w:tc>
          <w:tcPr>
            <w:tcW w:w="1250" w:type="dxa"/>
            <w:vMerge w:val="restart"/>
            <w:tcBorders>
              <w:top w:val="nil"/>
              <w:left w:val="single" w:sz="8" w:space="0" w:color="auto"/>
              <w:bottom w:val="nil"/>
              <w:right w:val="single" w:sz="8" w:space="0" w:color="auto"/>
            </w:tcBorders>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Mandatory</w:t>
            </w:r>
          </w:p>
        </w:tc>
        <w:tc>
          <w:tcPr>
            <w:tcW w:w="3276" w:type="dxa"/>
            <w:tcBorders>
              <w:top w:val="nil"/>
              <w:left w:val="nil"/>
              <w:bottom w:val="single" w:sz="8" w:space="0" w:color="auto"/>
              <w:right w:val="single" w:sz="8" w:space="0" w:color="auto"/>
            </w:tcBorders>
            <w:shd w:val="clear" w:color="auto" w:fill="auto"/>
            <w:noWrap/>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GPU Type</w:t>
            </w:r>
          </w:p>
        </w:tc>
        <w:tc>
          <w:tcPr>
            <w:tcW w:w="4814" w:type="dxa"/>
            <w:tcBorders>
              <w:top w:val="nil"/>
              <w:left w:val="nil"/>
              <w:bottom w:val="single" w:sz="8" w:space="0" w:color="auto"/>
              <w:right w:val="single" w:sz="8" w:space="0" w:color="auto"/>
            </w:tcBorders>
            <w:shd w:val="clear" w:color="auto" w:fill="auto"/>
            <w:noWrap/>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ko-KR"/>
              </w:rPr>
            </w:pPr>
            <w:r>
              <w:rPr>
                <w:rFonts w:eastAsia="宋体"/>
                <w:color w:val="000000"/>
                <w:sz w:val="20"/>
                <w:lang w:eastAsia="zh-CN"/>
              </w:rPr>
              <w:t>N/A</w:t>
            </w:r>
          </w:p>
        </w:tc>
      </w:tr>
      <w:tr w:rsidR="005C0334">
        <w:trPr>
          <w:trHeight w:val="240"/>
        </w:trPr>
        <w:tc>
          <w:tcPr>
            <w:tcW w:w="1250" w:type="dxa"/>
            <w:vMerge/>
            <w:tcBorders>
              <w:top w:val="nil"/>
              <w:left w:val="single" w:sz="8" w:space="0" w:color="auto"/>
              <w:bottom w:val="nil"/>
              <w:right w:val="single" w:sz="8" w:space="0" w:color="auto"/>
            </w:tcBorders>
            <w:vAlign w:val="center"/>
          </w:tcPr>
          <w:p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CPU Type</w:t>
            </w:r>
          </w:p>
        </w:tc>
        <w:tc>
          <w:tcPr>
            <w:tcW w:w="4814" w:type="dxa"/>
            <w:tcBorders>
              <w:top w:val="nil"/>
              <w:left w:val="nil"/>
              <w:bottom w:val="single" w:sz="8" w:space="0" w:color="auto"/>
              <w:right w:val="single" w:sz="8" w:space="0" w:color="auto"/>
            </w:tcBorders>
            <w:shd w:val="clear" w:color="auto" w:fill="auto"/>
            <w:noWrap/>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Intel(R) Xeon(R) CPU E5-2682 v4 @ 2.50GHz</w:t>
            </w:r>
          </w:p>
        </w:tc>
      </w:tr>
      <w:tr w:rsidR="005C0334">
        <w:trPr>
          <w:trHeight w:val="240"/>
        </w:trPr>
        <w:tc>
          <w:tcPr>
            <w:tcW w:w="1250" w:type="dxa"/>
            <w:vMerge/>
            <w:tcBorders>
              <w:top w:val="nil"/>
              <w:left w:val="single" w:sz="8" w:space="0" w:color="auto"/>
              <w:bottom w:val="nil"/>
              <w:right w:val="single" w:sz="8" w:space="0" w:color="auto"/>
            </w:tcBorders>
            <w:vAlign w:val="center"/>
          </w:tcPr>
          <w:p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Framework:</w:t>
            </w:r>
          </w:p>
        </w:tc>
        <w:tc>
          <w:tcPr>
            <w:tcW w:w="4814" w:type="dxa"/>
            <w:tcBorders>
              <w:top w:val="nil"/>
              <w:left w:val="nil"/>
              <w:bottom w:val="single" w:sz="8" w:space="0" w:color="auto"/>
              <w:right w:val="single" w:sz="8" w:space="0" w:color="auto"/>
            </w:tcBorders>
            <w:shd w:val="clear" w:color="auto" w:fill="auto"/>
            <w:noWrap/>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roofErr w:type="spellStart"/>
            <w:r>
              <w:rPr>
                <w:rFonts w:eastAsia="宋体"/>
                <w:color w:val="000000"/>
                <w:sz w:val="20"/>
                <w:lang w:eastAsia="zh-CN"/>
              </w:rPr>
              <w:t>PyTorch</w:t>
            </w:r>
            <w:proofErr w:type="spellEnd"/>
            <w:r>
              <w:rPr>
                <w:rFonts w:eastAsia="宋体"/>
                <w:color w:val="000000"/>
                <w:sz w:val="20"/>
                <w:lang w:eastAsia="zh-CN"/>
              </w:rPr>
              <w:t xml:space="preserve"> 1.7.1</w:t>
            </w:r>
          </w:p>
        </w:tc>
      </w:tr>
      <w:tr w:rsidR="005C0334">
        <w:trPr>
          <w:trHeight w:val="240"/>
        </w:trPr>
        <w:tc>
          <w:tcPr>
            <w:tcW w:w="1250" w:type="dxa"/>
            <w:vMerge/>
            <w:tcBorders>
              <w:top w:val="nil"/>
              <w:left w:val="single" w:sz="8" w:space="0" w:color="auto"/>
              <w:bottom w:val="nil"/>
              <w:right w:val="single" w:sz="8" w:space="0" w:color="auto"/>
            </w:tcBorders>
            <w:vAlign w:val="center"/>
          </w:tcPr>
          <w:p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Number of GPUs per Task</w:t>
            </w:r>
          </w:p>
        </w:tc>
        <w:tc>
          <w:tcPr>
            <w:tcW w:w="4814" w:type="dxa"/>
            <w:tcBorders>
              <w:top w:val="nil"/>
              <w:left w:val="nil"/>
              <w:bottom w:val="single" w:sz="8" w:space="0" w:color="auto"/>
              <w:right w:val="single" w:sz="8" w:space="0" w:color="auto"/>
            </w:tcBorders>
            <w:shd w:val="clear" w:color="auto" w:fill="auto"/>
            <w:noWrap/>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0</w:t>
            </w:r>
          </w:p>
        </w:tc>
      </w:tr>
      <w:tr w:rsidR="005C0334">
        <w:trPr>
          <w:trHeight w:val="240"/>
        </w:trPr>
        <w:tc>
          <w:tcPr>
            <w:tcW w:w="1250" w:type="dxa"/>
            <w:vMerge/>
            <w:tcBorders>
              <w:top w:val="nil"/>
              <w:left w:val="single" w:sz="8" w:space="0" w:color="auto"/>
              <w:bottom w:val="nil"/>
              <w:right w:val="single" w:sz="8" w:space="0" w:color="auto"/>
            </w:tcBorders>
            <w:vAlign w:val="center"/>
          </w:tcPr>
          <w:p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Total Parameter Number</w:t>
            </w:r>
          </w:p>
        </w:tc>
        <w:tc>
          <w:tcPr>
            <w:tcW w:w="4814" w:type="dxa"/>
            <w:tcBorders>
              <w:top w:val="nil"/>
              <w:left w:val="nil"/>
              <w:bottom w:val="single" w:sz="8" w:space="0" w:color="auto"/>
              <w:right w:val="single" w:sz="8" w:space="0" w:color="auto"/>
            </w:tcBorders>
            <w:shd w:val="clear" w:color="auto" w:fill="auto"/>
            <w:noWrap/>
            <w:vAlign w:val="bottom"/>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color w:val="000000"/>
                <w:sz w:val="21"/>
                <w:szCs w:val="21"/>
                <w:lang w:eastAsia="zh-CN"/>
              </w:rPr>
              <w:t>776.71k/model (25 models in total)</w:t>
            </w:r>
          </w:p>
        </w:tc>
      </w:tr>
      <w:tr w:rsidR="005C0334">
        <w:trPr>
          <w:trHeight w:val="240"/>
        </w:trPr>
        <w:tc>
          <w:tcPr>
            <w:tcW w:w="1250" w:type="dxa"/>
            <w:vMerge/>
            <w:tcBorders>
              <w:top w:val="nil"/>
              <w:left w:val="single" w:sz="8" w:space="0" w:color="auto"/>
              <w:bottom w:val="nil"/>
              <w:right w:val="single" w:sz="8" w:space="0" w:color="auto"/>
            </w:tcBorders>
            <w:vAlign w:val="center"/>
          </w:tcPr>
          <w:p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Parameter Precision (Bits)</w:t>
            </w:r>
          </w:p>
        </w:tc>
        <w:tc>
          <w:tcPr>
            <w:tcW w:w="4814" w:type="dxa"/>
            <w:tcBorders>
              <w:top w:val="nil"/>
              <w:left w:val="nil"/>
              <w:bottom w:val="single" w:sz="8" w:space="0" w:color="auto"/>
              <w:right w:val="single" w:sz="8" w:space="0" w:color="auto"/>
            </w:tcBorders>
            <w:shd w:val="clear" w:color="auto" w:fill="auto"/>
            <w:noWrap/>
            <w:vAlign w:val="bottom"/>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color w:val="000000"/>
                <w:sz w:val="21"/>
                <w:szCs w:val="21"/>
                <w:lang w:eastAsia="zh-CN"/>
              </w:rPr>
              <w:t>32 (F)</w:t>
            </w:r>
          </w:p>
        </w:tc>
      </w:tr>
      <w:tr w:rsidR="005C0334">
        <w:trPr>
          <w:trHeight w:val="240"/>
        </w:trPr>
        <w:tc>
          <w:tcPr>
            <w:tcW w:w="1250" w:type="dxa"/>
            <w:tcBorders>
              <w:top w:val="nil"/>
              <w:left w:val="single" w:sz="8" w:space="0" w:color="auto"/>
              <w:bottom w:val="nil"/>
              <w:right w:val="single" w:sz="8" w:space="0" w:color="auto"/>
            </w:tcBorders>
            <w:vAlign w:val="center"/>
          </w:tcPr>
          <w:p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color w:val="000000"/>
                <w:sz w:val="20"/>
                <w:lang w:eastAsia="zh-CN"/>
              </w:rPr>
              <w:t>Memory Parameter (MB)</w:t>
            </w:r>
          </w:p>
        </w:tc>
        <w:tc>
          <w:tcPr>
            <w:tcW w:w="4814" w:type="dxa"/>
            <w:tcBorders>
              <w:top w:val="nil"/>
              <w:left w:val="nil"/>
              <w:bottom w:val="single" w:sz="8" w:space="0" w:color="auto"/>
              <w:right w:val="single" w:sz="8" w:space="0" w:color="auto"/>
            </w:tcBorders>
            <w:shd w:val="clear" w:color="auto" w:fill="auto"/>
            <w:noWrap/>
            <w:vAlign w:val="bottom"/>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hint="eastAsia"/>
                <w:color w:val="000000"/>
                <w:sz w:val="21"/>
                <w:szCs w:val="21"/>
                <w:lang w:eastAsia="zh-CN"/>
              </w:rPr>
              <w:t>3</w:t>
            </w:r>
            <w:r>
              <w:rPr>
                <w:rFonts w:eastAsia="宋体"/>
                <w:color w:val="000000"/>
                <w:sz w:val="21"/>
                <w:szCs w:val="21"/>
                <w:lang w:eastAsia="zh-CN"/>
              </w:rPr>
              <w:t>.03M/model (25 models in total)</w:t>
            </w:r>
          </w:p>
        </w:tc>
      </w:tr>
      <w:tr w:rsidR="005C0334">
        <w:trPr>
          <w:trHeight w:val="240"/>
        </w:trPr>
        <w:tc>
          <w:tcPr>
            <w:tcW w:w="1250" w:type="dxa"/>
            <w:tcBorders>
              <w:top w:val="nil"/>
              <w:left w:val="single" w:sz="8" w:space="0" w:color="auto"/>
              <w:bottom w:val="nil"/>
              <w:right w:val="single" w:sz="8" w:space="0" w:color="auto"/>
            </w:tcBorders>
            <w:vAlign w:val="center"/>
          </w:tcPr>
          <w:p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M</w:t>
            </w:r>
            <w:r>
              <w:rPr>
                <w:rFonts w:eastAsia="宋体"/>
                <w:color w:val="000000"/>
                <w:sz w:val="20"/>
                <w:lang w:eastAsia="zh-CN"/>
              </w:rPr>
              <w:t>ACs</w:t>
            </w:r>
          </w:p>
        </w:tc>
        <w:tc>
          <w:tcPr>
            <w:tcW w:w="4814" w:type="dxa"/>
            <w:tcBorders>
              <w:top w:val="nil"/>
              <w:left w:val="nil"/>
              <w:bottom w:val="single" w:sz="8" w:space="0" w:color="auto"/>
              <w:right w:val="single" w:sz="8" w:space="0" w:color="auto"/>
            </w:tcBorders>
            <w:shd w:val="clear" w:color="auto" w:fill="auto"/>
            <w:noWrap/>
            <w:vAlign w:val="bottom"/>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hint="eastAsia"/>
                <w:color w:val="000000"/>
                <w:sz w:val="21"/>
                <w:szCs w:val="21"/>
                <w:lang w:eastAsia="zh-CN"/>
              </w:rPr>
              <w:t>7</w:t>
            </w:r>
            <w:r>
              <w:rPr>
                <w:rFonts w:eastAsia="宋体"/>
                <w:color w:val="000000"/>
                <w:sz w:val="21"/>
                <w:szCs w:val="21"/>
                <w:lang w:eastAsia="zh-CN"/>
              </w:rPr>
              <w:t>83.1k/pixel</w:t>
            </w:r>
          </w:p>
        </w:tc>
      </w:tr>
      <w:tr w:rsidR="005C0334">
        <w:trPr>
          <w:trHeight w:val="240"/>
        </w:trPr>
        <w:tc>
          <w:tcPr>
            <w:tcW w:w="1250" w:type="dxa"/>
            <w:vMerge w:val="restart"/>
            <w:tcBorders>
              <w:top w:val="single" w:sz="8" w:space="0" w:color="auto"/>
              <w:left w:val="single" w:sz="8" w:space="0" w:color="auto"/>
              <w:right w:val="single" w:sz="8" w:space="0" w:color="auto"/>
            </w:tcBorders>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O</w:t>
            </w:r>
            <w:r>
              <w:rPr>
                <w:rFonts w:eastAsia="宋体"/>
                <w:color w:val="000000"/>
                <w:sz w:val="20"/>
                <w:lang w:eastAsia="zh-CN"/>
              </w:rPr>
              <w:t>ptional</w:t>
            </w:r>
          </w:p>
        </w:tc>
        <w:tc>
          <w:tcPr>
            <w:tcW w:w="3276" w:type="dxa"/>
            <w:tcBorders>
              <w:top w:val="nil"/>
              <w:left w:val="nil"/>
              <w:bottom w:val="single" w:sz="8" w:space="0" w:color="auto"/>
              <w:right w:val="single" w:sz="8" w:space="0" w:color="auto"/>
            </w:tcBorders>
            <w:shd w:val="clear" w:color="auto" w:fill="auto"/>
            <w:noWrap/>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Total Conv. Layers</w:t>
            </w:r>
          </w:p>
        </w:tc>
        <w:tc>
          <w:tcPr>
            <w:tcW w:w="4814" w:type="dxa"/>
            <w:tcBorders>
              <w:top w:val="nil"/>
              <w:left w:val="nil"/>
              <w:bottom w:val="single" w:sz="8" w:space="0" w:color="auto"/>
              <w:right w:val="single" w:sz="8" w:space="0" w:color="auto"/>
            </w:tcBorders>
            <w:shd w:val="clear" w:color="auto" w:fill="auto"/>
            <w:noWrap/>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22</w:t>
            </w:r>
          </w:p>
        </w:tc>
      </w:tr>
      <w:tr w:rsidR="005C0334">
        <w:trPr>
          <w:trHeight w:val="240"/>
        </w:trPr>
        <w:tc>
          <w:tcPr>
            <w:tcW w:w="1250" w:type="dxa"/>
            <w:vMerge/>
            <w:tcBorders>
              <w:left w:val="single" w:sz="8" w:space="0" w:color="auto"/>
              <w:right w:val="single" w:sz="8" w:space="0" w:color="auto"/>
            </w:tcBorders>
            <w:vAlign w:val="center"/>
          </w:tcPr>
          <w:p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Total FC Layers</w:t>
            </w:r>
          </w:p>
        </w:tc>
        <w:tc>
          <w:tcPr>
            <w:tcW w:w="4814" w:type="dxa"/>
            <w:tcBorders>
              <w:top w:val="nil"/>
              <w:left w:val="nil"/>
              <w:bottom w:val="single" w:sz="8" w:space="0" w:color="auto"/>
              <w:right w:val="single" w:sz="8" w:space="0" w:color="auto"/>
            </w:tcBorders>
            <w:shd w:val="clear" w:color="auto" w:fill="auto"/>
            <w:noWrap/>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0</w:t>
            </w:r>
          </w:p>
        </w:tc>
      </w:tr>
      <w:tr w:rsidR="005C0334">
        <w:trPr>
          <w:trHeight w:val="240"/>
        </w:trPr>
        <w:tc>
          <w:tcPr>
            <w:tcW w:w="1250" w:type="dxa"/>
            <w:vMerge/>
            <w:tcBorders>
              <w:left w:val="single" w:sz="8" w:space="0" w:color="auto"/>
              <w:right w:val="single" w:sz="8" w:space="0" w:color="auto"/>
            </w:tcBorders>
            <w:vAlign w:val="center"/>
          </w:tcPr>
          <w:p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Batch size:</w:t>
            </w:r>
          </w:p>
        </w:tc>
        <w:tc>
          <w:tcPr>
            <w:tcW w:w="4814" w:type="dxa"/>
            <w:tcBorders>
              <w:top w:val="single" w:sz="8" w:space="0" w:color="000000"/>
              <w:left w:val="single" w:sz="8" w:space="0" w:color="000000"/>
              <w:bottom w:val="single" w:sz="8" w:space="0" w:color="000000"/>
              <w:right w:val="single" w:sz="8" w:space="0" w:color="000000"/>
            </w:tcBorders>
            <w:shd w:val="clear" w:color="auto" w:fill="auto"/>
            <w:noWrap/>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kern w:val="24"/>
                <w:sz w:val="20"/>
              </w:rPr>
              <w:t>1 block at a time</w:t>
            </w:r>
          </w:p>
        </w:tc>
      </w:tr>
      <w:tr w:rsidR="005C0334">
        <w:trPr>
          <w:trHeight w:val="240"/>
        </w:trPr>
        <w:tc>
          <w:tcPr>
            <w:tcW w:w="1250" w:type="dxa"/>
            <w:vMerge/>
            <w:tcBorders>
              <w:left w:val="single" w:sz="8" w:space="0" w:color="auto"/>
              <w:bottom w:val="single" w:sz="8" w:space="0" w:color="auto"/>
              <w:right w:val="single" w:sz="8" w:space="0" w:color="auto"/>
            </w:tcBorders>
            <w:vAlign w:val="center"/>
          </w:tcPr>
          <w:p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Patch size</w:t>
            </w:r>
          </w:p>
        </w:tc>
        <w:tc>
          <w:tcPr>
            <w:tcW w:w="4814" w:type="dxa"/>
            <w:tcBorders>
              <w:top w:val="single" w:sz="8" w:space="0" w:color="000000"/>
              <w:left w:val="single" w:sz="8" w:space="0" w:color="000000"/>
              <w:bottom w:val="single" w:sz="8" w:space="0" w:color="000000"/>
              <w:right w:val="single" w:sz="8" w:space="0" w:color="000000"/>
            </w:tcBorders>
            <w:shd w:val="clear" w:color="auto" w:fill="auto"/>
            <w:noWrap/>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kern w:val="24"/>
                <w:sz w:val="20"/>
              </w:rPr>
            </w:pPr>
            <w:r>
              <w:rPr>
                <w:rFonts w:eastAsia="宋体"/>
                <w:color w:val="000000"/>
                <w:kern w:val="24"/>
                <w:sz w:val="20"/>
              </w:rPr>
              <w:t>Depending on the block (128x128, 64x64, 32x32, 16x16, 8x8)</w:t>
            </w:r>
          </w:p>
        </w:tc>
      </w:tr>
    </w:tbl>
    <w:p w:rsidR="005C0334" w:rsidRDefault="005C0334"/>
    <w:p w:rsidR="005C0334" w:rsidRDefault="00032498">
      <w:pPr>
        <w:pStyle w:val="2"/>
        <w:rPr>
          <w:lang w:val="en-CA"/>
        </w:rPr>
      </w:pPr>
      <w:r>
        <w:rPr>
          <w:lang w:val="en-CA"/>
        </w:rPr>
        <w:lastRenderedPageBreak/>
        <w:t>Neural Network Training</w:t>
      </w:r>
    </w:p>
    <w:p w:rsidR="005C0334" w:rsidRDefault="00032498">
      <w:r>
        <w:t xml:space="preserve">In training stage, </w:t>
      </w:r>
      <w:proofErr w:type="spellStart"/>
      <w:r>
        <w:t>PyTorch</w:t>
      </w:r>
      <w:proofErr w:type="spellEnd"/>
      <w:r>
        <w:t xml:space="preserve"> 1.7.0 is used for training the proposed neural network. For different coding block sizes (128x128, 64x64, 32x32, 16x16, </w:t>
      </w:r>
      <w:r w:rsidR="00DA33D6">
        <w:rPr>
          <w:rFonts w:eastAsia="等线" w:hint="cs"/>
          <w:lang w:eastAsia="zh-CN"/>
        </w:rPr>
        <w:t>a</w:t>
      </w:r>
      <w:r w:rsidR="00DA33D6">
        <w:rPr>
          <w:rFonts w:eastAsia="等线"/>
          <w:lang w:eastAsia="zh-CN"/>
        </w:rPr>
        <w:t xml:space="preserve">nd </w:t>
      </w:r>
      <w:r>
        <w:t>8x8) and QPs (22, 27, 32, 37, and 42), the proposed network is trained independently. The BVI-DVC [3] dataset is used to train the neural network. The sequences are compressed by VTM-11.0-nnvc-1.0 with RA configurations. The training information is summarized in Table 2 as suggested by [2].</w:t>
      </w:r>
    </w:p>
    <w:p w:rsidR="005C0334" w:rsidRDefault="005C0334"/>
    <w:p w:rsidR="005C0334" w:rsidRDefault="00032498">
      <w:pPr>
        <w:pStyle w:val="a3"/>
        <w:keepNext/>
        <w:jc w:val="center"/>
      </w:pPr>
      <w:r>
        <w:t xml:space="preserve">Table </w:t>
      </w:r>
      <w:fldSimple w:instr=" SEQ Table \* ARABIC ">
        <w:r>
          <w:t>2</w:t>
        </w:r>
      </w:fldSimple>
      <w:r>
        <w:t>. Training information.</w:t>
      </w:r>
    </w:p>
    <w:tbl>
      <w:tblPr>
        <w:tblW w:w="9340" w:type="dxa"/>
        <w:tblLayout w:type="fixed"/>
        <w:tblLook w:val="04A0" w:firstRow="1" w:lastRow="0" w:firstColumn="1" w:lastColumn="0" w:noHBand="0" w:noVBand="1"/>
      </w:tblPr>
      <w:tblGrid>
        <w:gridCol w:w="1250"/>
        <w:gridCol w:w="3276"/>
        <w:gridCol w:w="4814"/>
      </w:tblGrid>
      <w:tr w:rsidR="005C0334">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r>
              <w:rPr>
                <w:rFonts w:eastAsia="宋体"/>
                <w:b/>
                <w:bCs/>
                <w:color w:val="000000"/>
                <w:sz w:val="20"/>
                <w:lang w:eastAsia="zh-CN"/>
              </w:rPr>
              <w:t>Training information</w:t>
            </w:r>
          </w:p>
        </w:tc>
      </w:tr>
      <w:tr w:rsidR="005C0334">
        <w:trPr>
          <w:trHeight w:val="240"/>
        </w:trPr>
        <w:tc>
          <w:tcPr>
            <w:tcW w:w="1250" w:type="dxa"/>
            <w:vMerge w:val="restart"/>
            <w:tcBorders>
              <w:top w:val="nil"/>
              <w:left w:val="single" w:sz="8" w:space="0" w:color="auto"/>
              <w:bottom w:val="nil"/>
              <w:right w:val="single" w:sz="8" w:space="0" w:color="auto"/>
            </w:tcBorders>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Mandatory</w:t>
            </w:r>
          </w:p>
        </w:tc>
        <w:tc>
          <w:tcPr>
            <w:tcW w:w="3276" w:type="dxa"/>
            <w:tcBorders>
              <w:top w:val="nil"/>
              <w:left w:val="nil"/>
              <w:bottom w:val="single" w:sz="8" w:space="0" w:color="auto"/>
              <w:right w:val="single" w:sz="8" w:space="0" w:color="auto"/>
            </w:tcBorders>
            <w:shd w:val="clear" w:color="auto" w:fill="auto"/>
            <w:noWrap/>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color w:val="000000"/>
                <w:sz w:val="21"/>
                <w:szCs w:val="21"/>
              </w:rPr>
              <w:t>GPU Type</w:t>
            </w:r>
          </w:p>
        </w:tc>
        <w:tc>
          <w:tcPr>
            <w:tcW w:w="4814" w:type="dxa"/>
            <w:tcBorders>
              <w:top w:val="nil"/>
              <w:left w:val="nil"/>
              <w:bottom w:val="single" w:sz="8" w:space="0" w:color="auto"/>
              <w:right w:val="single" w:sz="8" w:space="0" w:color="auto"/>
            </w:tcBorders>
            <w:shd w:val="clear" w:color="auto" w:fill="auto"/>
            <w:noWrap/>
            <w:vAlign w:val="bottom"/>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color w:val="000000"/>
                <w:sz w:val="20"/>
                <w:lang w:eastAsia="zh-CN"/>
              </w:rPr>
              <w:t>NVIDIA Tesla V100-SXM2-32GB</w:t>
            </w:r>
          </w:p>
        </w:tc>
      </w:tr>
      <w:tr w:rsidR="005C0334">
        <w:trPr>
          <w:trHeight w:val="240"/>
        </w:trPr>
        <w:tc>
          <w:tcPr>
            <w:tcW w:w="1250" w:type="dxa"/>
            <w:vMerge/>
            <w:tcBorders>
              <w:top w:val="nil"/>
              <w:left w:val="single" w:sz="8" w:space="0" w:color="auto"/>
              <w:bottom w:val="nil"/>
              <w:right w:val="single" w:sz="8" w:space="0" w:color="auto"/>
            </w:tcBorders>
            <w:vAlign w:val="center"/>
          </w:tcPr>
          <w:p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hint="eastAsia"/>
                <w:color w:val="000000"/>
                <w:sz w:val="21"/>
                <w:szCs w:val="21"/>
                <w:lang w:eastAsia="zh-CN"/>
              </w:rPr>
              <w:t>C</w:t>
            </w:r>
            <w:r>
              <w:rPr>
                <w:color w:val="000000"/>
                <w:sz w:val="21"/>
                <w:szCs w:val="21"/>
                <w:lang w:eastAsia="zh-CN"/>
              </w:rPr>
              <w:t>PU Type</w:t>
            </w:r>
          </w:p>
        </w:tc>
        <w:tc>
          <w:tcPr>
            <w:tcW w:w="4814" w:type="dxa"/>
            <w:tcBorders>
              <w:top w:val="nil"/>
              <w:left w:val="nil"/>
              <w:bottom w:val="single" w:sz="8" w:space="0" w:color="auto"/>
              <w:right w:val="single" w:sz="8" w:space="0" w:color="auto"/>
            </w:tcBorders>
            <w:shd w:val="clear" w:color="auto" w:fill="auto"/>
            <w:noWrap/>
            <w:vAlign w:val="bottom"/>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Intel(R) Xeon(R) Platinum 8163 CPU @ 2.50GHz</w:t>
            </w:r>
          </w:p>
        </w:tc>
      </w:tr>
      <w:tr w:rsidR="005C0334">
        <w:trPr>
          <w:trHeight w:val="240"/>
        </w:trPr>
        <w:tc>
          <w:tcPr>
            <w:tcW w:w="1250" w:type="dxa"/>
            <w:vMerge/>
            <w:tcBorders>
              <w:top w:val="nil"/>
              <w:left w:val="single" w:sz="8" w:space="0" w:color="auto"/>
              <w:bottom w:val="nil"/>
              <w:right w:val="single" w:sz="8" w:space="0" w:color="auto"/>
            </w:tcBorders>
            <w:vAlign w:val="center"/>
          </w:tcPr>
          <w:p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color w:val="000000"/>
                <w:sz w:val="21"/>
                <w:szCs w:val="21"/>
              </w:rPr>
              <w:t>Framework:</w:t>
            </w:r>
          </w:p>
        </w:tc>
        <w:tc>
          <w:tcPr>
            <w:tcW w:w="4814" w:type="dxa"/>
            <w:tcBorders>
              <w:top w:val="nil"/>
              <w:left w:val="nil"/>
              <w:bottom w:val="single" w:sz="8" w:space="0" w:color="auto"/>
              <w:right w:val="single" w:sz="8" w:space="0" w:color="auto"/>
            </w:tcBorders>
            <w:shd w:val="clear" w:color="auto" w:fill="auto"/>
            <w:noWrap/>
            <w:vAlign w:val="bottom"/>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roofErr w:type="spellStart"/>
            <w:r>
              <w:rPr>
                <w:rFonts w:eastAsia="宋体"/>
                <w:color w:val="000000"/>
                <w:sz w:val="20"/>
                <w:lang w:eastAsia="zh-CN"/>
              </w:rPr>
              <w:t>PyTorch</w:t>
            </w:r>
            <w:proofErr w:type="spellEnd"/>
            <w:r>
              <w:rPr>
                <w:rFonts w:eastAsia="宋体"/>
                <w:color w:val="000000"/>
                <w:sz w:val="20"/>
                <w:lang w:eastAsia="zh-CN"/>
              </w:rPr>
              <w:t xml:space="preserve"> 1.7.0</w:t>
            </w:r>
          </w:p>
        </w:tc>
      </w:tr>
      <w:tr w:rsidR="005C0334">
        <w:trPr>
          <w:trHeight w:val="240"/>
        </w:trPr>
        <w:tc>
          <w:tcPr>
            <w:tcW w:w="1250" w:type="dxa"/>
            <w:vMerge/>
            <w:tcBorders>
              <w:top w:val="nil"/>
              <w:left w:val="single" w:sz="8" w:space="0" w:color="auto"/>
              <w:bottom w:val="nil"/>
              <w:right w:val="single" w:sz="8" w:space="0" w:color="auto"/>
            </w:tcBorders>
            <w:vAlign w:val="center"/>
          </w:tcPr>
          <w:p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color w:val="000000"/>
                <w:sz w:val="21"/>
                <w:szCs w:val="21"/>
              </w:rPr>
              <w:t>Number of GPUs per Task:</w:t>
            </w:r>
          </w:p>
        </w:tc>
        <w:tc>
          <w:tcPr>
            <w:tcW w:w="4814" w:type="dxa"/>
            <w:tcBorders>
              <w:top w:val="nil"/>
              <w:left w:val="nil"/>
              <w:bottom w:val="single" w:sz="8" w:space="0" w:color="auto"/>
              <w:right w:val="single" w:sz="8" w:space="0" w:color="auto"/>
            </w:tcBorders>
            <w:shd w:val="clear" w:color="auto" w:fill="auto"/>
            <w:noWrap/>
            <w:vAlign w:val="bottom"/>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color w:val="000000"/>
                <w:sz w:val="21"/>
                <w:szCs w:val="21"/>
                <w:lang w:eastAsia="zh-CN"/>
              </w:rPr>
              <w:t>1</w:t>
            </w:r>
          </w:p>
        </w:tc>
      </w:tr>
      <w:tr w:rsidR="005C0334">
        <w:trPr>
          <w:trHeight w:val="240"/>
        </w:trPr>
        <w:tc>
          <w:tcPr>
            <w:tcW w:w="1250" w:type="dxa"/>
            <w:vMerge/>
            <w:tcBorders>
              <w:top w:val="nil"/>
              <w:left w:val="single" w:sz="8" w:space="0" w:color="auto"/>
              <w:bottom w:val="nil"/>
              <w:right w:val="single" w:sz="8" w:space="0" w:color="auto"/>
            </w:tcBorders>
            <w:vAlign w:val="center"/>
          </w:tcPr>
          <w:p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1"/>
                <w:szCs w:val="21"/>
              </w:rPr>
            </w:pPr>
            <w:r>
              <w:rPr>
                <w:color w:val="000000"/>
                <w:sz w:val="20"/>
                <w:lang w:eastAsia="zh-CN"/>
              </w:rPr>
              <w:t>Epoch:</w:t>
            </w:r>
          </w:p>
        </w:tc>
        <w:tc>
          <w:tcPr>
            <w:tcW w:w="4814" w:type="dxa"/>
            <w:tcBorders>
              <w:top w:val="nil"/>
              <w:left w:val="nil"/>
              <w:bottom w:val="single" w:sz="8" w:space="0" w:color="auto"/>
              <w:right w:val="single" w:sz="8" w:space="0" w:color="auto"/>
            </w:tcBorders>
            <w:shd w:val="clear" w:color="auto" w:fill="auto"/>
            <w:noWrap/>
            <w:vAlign w:val="bottom"/>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color w:val="000000"/>
                <w:sz w:val="21"/>
                <w:szCs w:val="21"/>
                <w:lang w:eastAsia="zh-CN"/>
              </w:rPr>
              <w:t>50</w:t>
            </w:r>
          </w:p>
        </w:tc>
      </w:tr>
      <w:tr w:rsidR="005C0334">
        <w:trPr>
          <w:trHeight w:val="240"/>
        </w:trPr>
        <w:tc>
          <w:tcPr>
            <w:tcW w:w="1250" w:type="dxa"/>
            <w:vMerge/>
            <w:tcBorders>
              <w:top w:val="nil"/>
              <w:left w:val="single" w:sz="8" w:space="0" w:color="auto"/>
              <w:bottom w:val="nil"/>
              <w:right w:val="single" w:sz="8" w:space="0" w:color="auto"/>
            </w:tcBorders>
            <w:vAlign w:val="center"/>
          </w:tcPr>
          <w:p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color w:val="000000"/>
                <w:sz w:val="21"/>
                <w:szCs w:val="21"/>
              </w:rPr>
              <w:t>Batch size:</w:t>
            </w:r>
          </w:p>
        </w:tc>
        <w:tc>
          <w:tcPr>
            <w:tcW w:w="4814" w:type="dxa"/>
            <w:tcBorders>
              <w:top w:val="nil"/>
              <w:left w:val="nil"/>
              <w:bottom w:val="single" w:sz="8" w:space="0" w:color="auto"/>
              <w:right w:val="single" w:sz="8" w:space="0" w:color="auto"/>
            </w:tcBorders>
            <w:shd w:val="clear" w:color="auto" w:fill="auto"/>
            <w:noWrap/>
            <w:vAlign w:val="bottom"/>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color w:val="000000"/>
                <w:sz w:val="21"/>
                <w:szCs w:val="21"/>
                <w:lang w:eastAsia="zh-CN"/>
              </w:rPr>
              <w:t>64</w:t>
            </w:r>
          </w:p>
        </w:tc>
      </w:tr>
      <w:tr w:rsidR="005C0334">
        <w:trPr>
          <w:trHeight w:val="240"/>
        </w:trPr>
        <w:tc>
          <w:tcPr>
            <w:tcW w:w="1250" w:type="dxa"/>
            <w:tcBorders>
              <w:top w:val="nil"/>
              <w:left w:val="single" w:sz="8" w:space="0" w:color="auto"/>
              <w:bottom w:val="nil"/>
              <w:right w:val="single" w:sz="8" w:space="0" w:color="auto"/>
            </w:tcBorders>
            <w:vAlign w:val="center"/>
          </w:tcPr>
          <w:p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1"/>
                <w:szCs w:val="21"/>
                <w:lang w:eastAsia="zh-CN"/>
              </w:rPr>
              <w:t>Total Parameter Number:</w:t>
            </w:r>
          </w:p>
        </w:tc>
        <w:tc>
          <w:tcPr>
            <w:tcW w:w="4814" w:type="dxa"/>
            <w:tcBorders>
              <w:top w:val="nil"/>
              <w:left w:val="nil"/>
              <w:bottom w:val="single" w:sz="8" w:space="0" w:color="auto"/>
              <w:right w:val="single" w:sz="8" w:space="0" w:color="auto"/>
            </w:tcBorders>
            <w:shd w:val="clear" w:color="auto" w:fill="auto"/>
            <w:noWrap/>
            <w:vAlign w:val="bottom"/>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color w:val="000000"/>
                <w:sz w:val="21"/>
                <w:szCs w:val="21"/>
                <w:lang w:eastAsia="zh-CN"/>
              </w:rPr>
              <w:t>776.71k/model (25 models in total)</w:t>
            </w:r>
          </w:p>
        </w:tc>
      </w:tr>
      <w:tr w:rsidR="005C0334">
        <w:trPr>
          <w:trHeight w:val="240"/>
        </w:trPr>
        <w:tc>
          <w:tcPr>
            <w:tcW w:w="1250" w:type="dxa"/>
            <w:tcBorders>
              <w:top w:val="nil"/>
              <w:left w:val="single" w:sz="8" w:space="0" w:color="auto"/>
              <w:bottom w:val="nil"/>
              <w:right w:val="single" w:sz="8" w:space="0" w:color="auto"/>
            </w:tcBorders>
            <w:vAlign w:val="center"/>
          </w:tcPr>
          <w:p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color w:val="000000"/>
                <w:sz w:val="21"/>
                <w:szCs w:val="21"/>
                <w:lang w:eastAsia="zh-CN"/>
              </w:rPr>
              <w:t>Parameter Precision (Bits):</w:t>
            </w:r>
          </w:p>
        </w:tc>
        <w:tc>
          <w:tcPr>
            <w:tcW w:w="4814" w:type="dxa"/>
            <w:tcBorders>
              <w:top w:val="nil"/>
              <w:left w:val="nil"/>
              <w:bottom w:val="single" w:sz="8" w:space="0" w:color="auto"/>
              <w:right w:val="single" w:sz="8" w:space="0" w:color="auto"/>
            </w:tcBorders>
            <w:shd w:val="clear" w:color="auto" w:fill="auto"/>
            <w:noWrap/>
            <w:vAlign w:val="bottom"/>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color w:val="000000"/>
                <w:sz w:val="21"/>
                <w:szCs w:val="21"/>
                <w:lang w:eastAsia="zh-CN"/>
              </w:rPr>
              <w:t>32 (F)</w:t>
            </w:r>
          </w:p>
        </w:tc>
      </w:tr>
      <w:tr w:rsidR="005C0334">
        <w:trPr>
          <w:trHeight w:val="240"/>
        </w:trPr>
        <w:tc>
          <w:tcPr>
            <w:tcW w:w="1250" w:type="dxa"/>
            <w:tcBorders>
              <w:top w:val="nil"/>
              <w:left w:val="single" w:sz="8" w:space="0" w:color="auto"/>
              <w:bottom w:val="nil"/>
              <w:right w:val="single" w:sz="8" w:space="0" w:color="auto"/>
            </w:tcBorders>
            <w:vAlign w:val="center"/>
          </w:tcPr>
          <w:p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sz w:val="21"/>
                <w:szCs w:val="21"/>
              </w:rPr>
              <w:t>Training data information:</w:t>
            </w:r>
          </w:p>
        </w:tc>
        <w:tc>
          <w:tcPr>
            <w:tcW w:w="4814" w:type="dxa"/>
            <w:tcBorders>
              <w:top w:val="nil"/>
              <w:left w:val="nil"/>
              <w:bottom w:val="single" w:sz="8" w:space="0" w:color="auto"/>
              <w:right w:val="single" w:sz="8" w:space="0" w:color="auto"/>
            </w:tcBorders>
            <w:shd w:val="clear" w:color="auto" w:fill="auto"/>
            <w:noWrap/>
            <w:vAlign w:val="bottom"/>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color w:val="000000"/>
                <w:sz w:val="21"/>
                <w:szCs w:val="21"/>
                <w:lang w:eastAsia="zh-CN"/>
              </w:rPr>
              <w:t>BVI-DVC</w:t>
            </w:r>
          </w:p>
        </w:tc>
      </w:tr>
      <w:tr w:rsidR="005C0334">
        <w:trPr>
          <w:trHeight w:val="240"/>
        </w:trPr>
        <w:tc>
          <w:tcPr>
            <w:tcW w:w="1250" w:type="dxa"/>
            <w:tcBorders>
              <w:top w:val="nil"/>
              <w:left w:val="single" w:sz="8" w:space="0" w:color="auto"/>
              <w:bottom w:val="single" w:sz="8" w:space="0" w:color="auto"/>
              <w:right w:val="single" w:sz="8" w:space="0" w:color="auto"/>
            </w:tcBorders>
            <w:vAlign w:val="center"/>
          </w:tcPr>
          <w:p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sz w:val="21"/>
                <w:szCs w:val="21"/>
              </w:rPr>
              <w:t>Training configurations for generating compressed training data (if different to VTM CTC):</w:t>
            </w:r>
          </w:p>
        </w:tc>
        <w:tc>
          <w:tcPr>
            <w:tcW w:w="4814" w:type="dxa"/>
            <w:tcBorders>
              <w:top w:val="nil"/>
              <w:left w:val="nil"/>
              <w:bottom w:val="single" w:sz="8" w:space="0" w:color="auto"/>
              <w:right w:val="single" w:sz="8" w:space="0" w:color="auto"/>
            </w:tcBorders>
            <w:shd w:val="clear" w:color="auto" w:fill="auto"/>
            <w:noWrap/>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color w:val="000000"/>
                <w:sz w:val="21"/>
                <w:szCs w:val="21"/>
                <w:lang w:eastAsia="zh-CN"/>
              </w:rPr>
              <w:t>QP {22, 27, 32, 37, 42}</w:t>
            </w:r>
          </w:p>
        </w:tc>
      </w:tr>
      <w:tr w:rsidR="005C0334">
        <w:trPr>
          <w:trHeight w:val="240"/>
        </w:trPr>
        <w:tc>
          <w:tcPr>
            <w:tcW w:w="1250" w:type="dxa"/>
            <w:vMerge w:val="restart"/>
            <w:tcBorders>
              <w:top w:val="single" w:sz="8" w:space="0" w:color="auto"/>
              <w:left w:val="single" w:sz="8" w:space="0" w:color="auto"/>
              <w:bottom w:val="single" w:sz="4" w:space="0" w:color="auto"/>
              <w:right w:val="single" w:sz="8" w:space="0" w:color="auto"/>
            </w:tcBorders>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O</w:t>
            </w:r>
            <w:r>
              <w:rPr>
                <w:rFonts w:eastAsia="宋体"/>
                <w:color w:val="000000"/>
                <w:sz w:val="20"/>
                <w:lang w:eastAsia="zh-CN"/>
              </w:rPr>
              <w:t>ptional</w:t>
            </w:r>
          </w:p>
        </w:tc>
        <w:tc>
          <w:tcPr>
            <w:tcW w:w="3276" w:type="dxa"/>
            <w:tcBorders>
              <w:top w:val="nil"/>
              <w:left w:val="nil"/>
              <w:bottom w:val="single" w:sz="8" w:space="0" w:color="auto"/>
              <w:right w:val="single" w:sz="8" w:space="0" w:color="auto"/>
            </w:tcBorders>
            <w:shd w:val="clear" w:color="auto" w:fill="auto"/>
            <w:noWrap/>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sz w:val="21"/>
                <w:szCs w:val="21"/>
              </w:rPr>
              <w:t>Patch size</w:t>
            </w:r>
          </w:p>
        </w:tc>
        <w:tc>
          <w:tcPr>
            <w:tcW w:w="4814" w:type="dxa"/>
            <w:tcBorders>
              <w:top w:val="nil"/>
              <w:left w:val="nil"/>
              <w:bottom w:val="single" w:sz="8" w:space="0" w:color="auto"/>
              <w:right w:val="single" w:sz="8" w:space="0" w:color="auto"/>
            </w:tcBorders>
            <w:shd w:val="clear" w:color="auto" w:fill="auto"/>
            <w:noWrap/>
            <w:vAlign w:val="bottom"/>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128x128, 64x64, 32x32, 16x16, 8x8</w:t>
            </w:r>
          </w:p>
        </w:tc>
      </w:tr>
      <w:tr w:rsidR="005C0334">
        <w:trPr>
          <w:trHeight w:val="240"/>
        </w:trPr>
        <w:tc>
          <w:tcPr>
            <w:tcW w:w="1250" w:type="dxa"/>
            <w:vMerge/>
            <w:tcBorders>
              <w:left w:val="single" w:sz="8" w:space="0" w:color="auto"/>
              <w:bottom w:val="single" w:sz="4" w:space="0" w:color="auto"/>
              <w:right w:val="single" w:sz="8" w:space="0" w:color="auto"/>
            </w:tcBorders>
            <w:vAlign w:val="center"/>
          </w:tcPr>
          <w:p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color w:val="000000"/>
                <w:sz w:val="21"/>
                <w:szCs w:val="21"/>
              </w:rPr>
              <w:t>Learning rate:</w:t>
            </w:r>
          </w:p>
        </w:tc>
        <w:tc>
          <w:tcPr>
            <w:tcW w:w="481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kern w:val="24"/>
                <w:sz w:val="20"/>
              </w:rPr>
              <w:t>1e-4</w:t>
            </w:r>
          </w:p>
        </w:tc>
      </w:tr>
      <w:tr w:rsidR="005C0334">
        <w:trPr>
          <w:trHeight w:val="240"/>
        </w:trPr>
        <w:tc>
          <w:tcPr>
            <w:tcW w:w="1250" w:type="dxa"/>
            <w:vMerge/>
            <w:tcBorders>
              <w:left w:val="single" w:sz="8" w:space="0" w:color="auto"/>
              <w:bottom w:val="single" w:sz="4" w:space="0" w:color="auto"/>
              <w:right w:val="single" w:sz="8" w:space="0" w:color="auto"/>
            </w:tcBorders>
            <w:vAlign w:val="center"/>
          </w:tcPr>
          <w:p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1"/>
                <w:szCs w:val="21"/>
              </w:rPr>
            </w:pPr>
            <w:r>
              <w:rPr>
                <w:color w:val="000000"/>
                <w:sz w:val="21"/>
                <w:szCs w:val="21"/>
              </w:rPr>
              <w:t>Optimizer:</w:t>
            </w:r>
          </w:p>
        </w:tc>
        <w:tc>
          <w:tcPr>
            <w:tcW w:w="481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kern w:val="24"/>
                <w:sz w:val="20"/>
              </w:rPr>
              <w:t>ADAM</w:t>
            </w:r>
          </w:p>
        </w:tc>
      </w:tr>
      <w:tr w:rsidR="005C0334">
        <w:trPr>
          <w:trHeight w:val="240"/>
        </w:trPr>
        <w:tc>
          <w:tcPr>
            <w:tcW w:w="1250" w:type="dxa"/>
            <w:vMerge/>
            <w:tcBorders>
              <w:left w:val="single" w:sz="8" w:space="0" w:color="auto"/>
              <w:bottom w:val="single" w:sz="4" w:space="0" w:color="auto"/>
              <w:right w:val="single" w:sz="8" w:space="0" w:color="auto"/>
            </w:tcBorders>
            <w:vAlign w:val="center"/>
          </w:tcPr>
          <w:p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color w:val="000000"/>
                <w:sz w:val="21"/>
                <w:szCs w:val="21"/>
              </w:rPr>
              <w:t>Loss function:</w:t>
            </w:r>
          </w:p>
        </w:tc>
        <w:tc>
          <w:tcPr>
            <w:tcW w:w="481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kern w:val="24"/>
                <w:sz w:val="20"/>
              </w:rPr>
              <w:t>L2</w:t>
            </w:r>
          </w:p>
        </w:tc>
      </w:tr>
      <w:tr w:rsidR="005C0334">
        <w:trPr>
          <w:trHeight w:val="240"/>
        </w:trPr>
        <w:tc>
          <w:tcPr>
            <w:tcW w:w="1250" w:type="dxa"/>
            <w:vMerge/>
            <w:tcBorders>
              <w:left w:val="single" w:sz="8" w:space="0" w:color="auto"/>
              <w:bottom w:val="single" w:sz="8" w:space="0" w:color="auto"/>
              <w:right w:val="single" w:sz="8" w:space="0" w:color="auto"/>
            </w:tcBorders>
            <w:vAlign w:val="center"/>
          </w:tcPr>
          <w:p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color w:val="000000"/>
                <w:sz w:val="21"/>
                <w:szCs w:val="21"/>
              </w:rPr>
              <w:t>Preprocessing:</w:t>
            </w:r>
          </w:p>
        </w:tc>
        <w:tc>
          <w:tcPr>
            <w:tcW w:w="481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N</w:t>
            </w:r>
            <w:r>
              <w:rPr>
                <w:rFonts w:eastAsia="宋体"/>
                <w:color w:val="000000"/>
                <w:sz w:val="20"/>
                <w:lang w:eastAsia="zh-CN"/>
              </w:rPr>
              <w:t>ormalize to 0~1</w:t>
            </w:r>
          </w:p>
        </w:tc>
      </w:tr>
    </w:tbl>
    <w:p w:rsidR="005C0334" w:rsidRDefault="005C0334"/>
    <w:p w:rsidR="005C0334" w:rsidRDefault="00032498">
      <w:pPr>
        <w:pStyle w:val="1"/>
        <w:rPr>
          <w:lang w:val="en-CA"/>
        </w:rPr>
      </w:pPr>
      <w:r>
        <w:rPr>
          <w:lang w:val="en-CA"/>
        </w:rPr>
        <w:t>Experimental Results</w:t>
      </w:r>
    </w:p>
    <w:p w:rsidR="005C0334" w:rsidRDefault="00032498">
      <w:pPr>
        <w:rPr>
          <w:lang w:val="en-CA"/>
        </w:rPr>
      </w:pPr>
      <w:r>
        <w:rPr>
          <w:szCs w:val="22"/>
          <w:lang w:val="en-CA"/>
        </w:rPr>
        <w:t xml:space="preserve">The common test conditions defined in [2] are used to evaluate the proposed method. The experimental results on VTM-11.0-nnvc-1.0 under RA configuration are shown in Table 3. It is observed that </w:t>
      </w:r>
      <w:r>
        <w:rPr>
          <w:lang w:val="en-CA"/>
        </w:rPr>
        <w:t>1.23%, 1.20%, and 2.95% BD-rate reductions are achieved for Y component on Class B, C, and D under RA configuration, respectively.</w:t>
      </w:r>
    </w:p>
    <w:p w:rsidR="005C0334" w:rsidRDefault="005C0334">
      <w:pPr>
        <w:rPr>
          <w:lang w:val="en-CA"/>
        </w:rPr>
      </w:pPr>
    </w:p>
    <w:p w:rsidR="005C0334" w:rsidRDefault="00032498">
      <w:pPr>
        <w:pStyle w:val="a3"/>
        <w:keepNext/>
        <w:jc w:val="center"/>
      </w:pPr>
      <w:r>
        <w:lastRenderedPageBreak/>
        <w:t xml:space="preserve">Table </w:t>
      </w:r>
      <w:fldSimple w:instr=" SEQ Table \* ARABIC ">
        <w:r>
          <w:t>3</w:t>
        </w:r>
      </w:fldSimple>
      <w:r>
        <w:t>. Experimental results on VTM-11.0-nnvc-1.0</w:t>
      </w:r>
    </w:p>
    <w:tbl>
      <w:tblPr>
        <w:tblW w:w="5420" w:type="dxa"/>
        <w:jc w:val="center"/>
        <w:tblLayout w:type="fixed"/>
        <w:tblLook w:val="04A0" w:firstRow="1" w:lastRow="0" w:firstColumn="1" w:lastColumn="0" w:noHBand="0" w:noVBand="1"/>
      </w:tblPr>
      <w:tblGrid>
        <w:gridCol w:w="991"/>
        <w:gridCol w:w="925"/>
        <w:gridCol w:w="925"/>
        <w:gridCol w:w="925"/>
        <w:gridCol w:w="777"/>
        <w:gridCol w:w="877"/>
      </w:tblGrid>
      <w:tr w:rsidR="005C0334">
        <w:trPr>
          <w:trHeight w:val="255"/>
          <w:jc w:val="center"/>
        </w:trPr>
        <w:tc>
          <w:tcPr>
            <w:tcW w:w="991" w:type="dxa"/>
            <w:tcBorders>
              <w:bottom w:val="nil"/>
              <w:right w:val="single" w:sz="8" w:space="0" w:color="auto"/>
            </w:tcBorders>
            <w:shd w:val="clear" w:color="auto" w:fill="auto"/>
            <w:noWrap/>
            <w:vAlign w:val="center"/>
          </w:tcPr>
          <w:p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sz w:val="20"/>
                <w:szCs w:val="24"/>
                <w:lang w:eastAsia="zh-CN"/>
              </w:rPr>
            </w:pPr>
          </w:p>
        </w:tc>
        <w:tc>
          <w:tcPr>
            <w:tcW w:w="4429" w:type="dxa"/>
            <w:gridSpan w:val="5"/>
            <w:tcBorders>
              <w:top w:val="single" w:sz="8" w:space="0" w:color="auto"/>
              <w:left w:val="single" w:sz="8" w:space="0" w:color="auto"/>
              <w:bottom w:val="single" w:sz="8" w:space="0" w:color="auto"/>
              <w:right w:val="single" w:sz="8" w:space="0" w:color="auto"/>
            </w:tcBorders>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b/>
                <w:bCs/>
                <w:color w:val="000000"/>
                <w:sz w:val="18"/>
                <w:szCs w:val="18"/>
                <w:lang w:eastAsia="zh-CN"/>
              </w:rPr>
            </w:pPr>
            <w:r>
              <w:rPr>
                <w:rFonts w:ascii="Arial" w:eastAsiaTheme="minorEastAsia" w:hAnsi="Arial" w:cs="Arial"/>
                <w:b/>
                <w:bCs/>
                <w:color w:val="000000"/>
                <w:sz w:val="18"/>
                <w:szCs w:val="18"/>
                <w:lang w:eastAsia="zh-CN"/>
              </w:rPr>
              <w:t>Random access Main10</w:t>
            </w:r>
          </w:p>
        </w:tc>
      </w:tr>
      <w:tr w:rsidR="005C0334">
        <w:trPr>
          <w:trHeight w:val="255"/>
          <w:jc w:val="center"/>
        </w:trPr>
        <w:tc>
          <w:tcPr>
            <w:tcW w:w="991" w:type="dxa"/>
            <w:tcBorders>
              <w:top w:val="nil"/>
              <w:bottom w:val="nil"/>
              <w:right w:val="single" w:sz="8" w:space="0" w:color="auto"/>
            </w:tcBorders>
            <w:shd w:val="clear" w:color="auto" w:fill="auto"/>
            <w:noWrap/>
            <w:vAlign w:val="center"/>
          </w:tcPr>
          <w:p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b/>
                <w:bCs/>
                <w:color w:val="000000"/>
                <w:sz w:val="18"/>
                <w:szCs w:val="18"/>
                <w:lang w:eastAsia="zh-CN"/>
              </w:rPr>
            </w:pPr>
          </w:p>
        </w:tc>
        <w:tc>
          <w:tcPr>
            <w:tcW w:w="4429" w:type="dxa"/>
            <w:gridSpan w:val="5"/>
            <w:tcBorders>
              <w:top w:val="single" w:sz="8" w:space="0" w:color="auto"/>
              <w:left w:val="single" w:sz="8" w:space="0" w:color="auto"/>
              <w:bottom w:val="nil"/>
              <w:right w:val="single" w:sz="8" w:space="0" w:color="auto"/>
            </w:tcBorders>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b/>
                <w:bCs/>
                <w:color w:val="000000"/>
                <w:sz w:val="18"/>
                <w:szCs w:val="18"/>
                <w:lang w:eastAsia="zh-CN"/>
              </w:rPr>
            </w:pPr>
            <w:r>
              <w:rPr>
                <w:rFonts w:ascii="Arial" w:eastAsiaTheme="minorEastAsia" w:hAnsi="Arial" w:cs="Arial"/>
                <w:b/>
                <w:bCs/>
                <w:color w:val="000000"/>
                <w:sz w:val="18"/>
                <w:szCs w:val="18"/>
                <w:lang w:eastAsia="zh-CN"/>
              </w:rPr>
              <w:t>Over VTM-11.0-nnv-1.0</w:t>
            </w:r>
          </w:p>
        </w:tc>
      </w:tr>
      <w:tr w:rsidR="005C0334">
        <w:trPr>
          <w:trHeight w:val="255"/>
          <w:jc w:val="center"/>
        </w:trPr>
        <w:tc>
          <w:tcPr>
            <w:tcW w:w="991" w:type="dxa"/>
            <w:tcBorders>
              <w:top w:val="nil"/>
              <w:bottom w:val="single" w:sz="8" w:space="0" w:color="auto"/>
              <w:right w:val="single" w:sz="8" w:space="0" w:color="auto"/>
            </w:tcBorders>
            <w:shd w:val="clear" w:color="auto" w:fill="auto"/>
            <w:noWrap/>
            <w:vAlign w:val="center"/>
          </w:tcPr>
          <w:p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b/>
                <w:bCs/>
                <w:color w:val="000000"/>
                <w:sz w:val="18"/>
                <w:szCs w:val="18"/>
                <w:lang w:eastAsia="zh-CN"/>
              </w:rPr>
            </w:pPr>
          </w:p>
        </w:tc>
        <w:tc>
          <w:tcPr>
            <w:tcW w:w="925" w:type="dxa"/>
            <w:tcBorders>
              <w:top w:val="single" w:sz="8" w:space="0" w:color="auto"/>
              <w:left w:val="single" w:sz="8" w:space="0" w:color="auto"/>
              <w:bottom w:val="single" w:sz="8" w:space="0" w:color="auto"/>
              <w:right w:val="nil"/>
            </w:tcBorders>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Y</w:t>
            </w:r>
          </w:p>
        </w:tc>
        <w:tc>
          <w:tcPr>
            <w:tcW w:w="925" w:type="dxa"/>
            <w:tcBorders>
              <w:top w:val="single" w:sz="8" w:space="0" w:color="auto"/>
              <w:left w:val="nil"/>
              <w:bottom w:val="single" w:sz="8" w:space="0" w:color="auto"/>
              <w:right w:val="nil"/>
            </w:tcBorders>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U</w:t>
            </w:r>
          </w:p>
        </w:tc>
        <w:tc>
          <w:tcPr>
            <w:tcW w:w="925" w:type="dxa"/>
            <w:tcBorders>
              <w:top w:val="single" w:sz="8" w:space="0" w:color="auto"/>
              <w:left w:val="nil"/>
              <w:bottom w:val="single" w:sz="8" w:space="0" w:color="auto"/>
              <w:right w:val="single" w:sz="8" w:space="0" w:color="auto"/>
            </w:tcBorders>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V</w:t>
            </w:r>
          </w:p>
        </w:tc>
        <w:tc>
          <w:tcPr>
            <w:tcW w:w="777" w:type="dxa"/>
            <w:tcBorders>
              <w:top w:val="single" w:sz="8" w:space="0" w:color="auto"/>
              <w:left w:val="single" w:sz="8" w:space="0" w:color="auto"/>
              <w:bottom w:val="single" w:sz="8" w:space="0" w:color="auto"/>
              <w:right w:val="nil"/>
            </w:tcBorders>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proofErr w:type="spellStart"/>
            <w:r>
              <w:rPr>
                <w:rFonts w:ascii="Arial" w:eastAsiaTheme="minorEastAsia" w:hAnsi="Arial" w:cs="Arial"/>
                <w:color w:val="000000"/>
                <w:sz w:val="18"/>
                <w:szCs w:val="18"/>
                <w:lang w:eastAsia="zh-CN"/>
              </w:rPr>
              <w:t>EncT</w:t>
            </w:r>
            <w:proofErr w:type="spellEnd"/>
          </w:p>
        </w:tc>
        <w:tc>
          <w:tcPr>
            <w:tcW w:w="877" w:type="dxa"/>
            <w:tcBorders>
              <w:top w:val="single" w:sz="8" w:space="0" w:color="auto"/>
              <w:left w:val="nil"/>
              <w:bottom w:val="single" w:sz="8" w:space="0" w:color="auto"/>
              <w:right w:val="single" w:sz="8" w:space="0" w:color="auto"/>
            </w:tcBorders>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proofErr w:type="spellStart"/>
            <w:r>
              <w:rPr>
                <w:rFonts w:ascii="Arial" w:eastAsiaTheme="minorEastAsia" w:hAnsi="Arial" w:cs="Arial"/>
                <w:color w:val="000000"/>
                <w:sz w:val="18"/>
                <w:szCs w:val="18"/>
                <w:lang w:eastAsia="zh-CN"/>
              </w:rPr>
              <w:t>DecT</w:t>
            </w:r>
            <w:proofErr w:type="spellEnd"/>
          </w:p>
        </w:tc>
      </w:tr>
      <w:tr w:rsidR="005C0334">
        <w:trPr>
          <w:trHeight w:val="255"/>
          <w:jc w:val="center"/>
        </w:trPr>
        <w:tc>
          <w:tcPr>
            <w:tcW w:w="991" w:type="dxa"/>
            <w:tcBorders>
              <w:top w:val="single" w:sz="8" w:space="0" w:color="auto"/>
              <w:left w:val="single" w:sz="8" w:space="0" w:color="auto"/>
              <w:bottom w:val="nil"/>
              <w:right w:val="single" w:sz="8" w:space="0" w:color="auto"/>
            </w:tcBorders>
            <w:shd w:val="clear" w:color="auto" w:fill="auto"/>
            <w:noWrap/>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Class A1</w:t>
            </w:r>
          </w:p>
        </w:tc>
        <w:tc>
          <w:tcPr>
            <w:tcW w:w="925" w:type="dxa"/>
            <w:tcBorders>
              <w:top w:val="single" w:sz="8" w:space="0" w:color="auto"/>
              <w:left w:val="nil"/>
              <w:bottom w:val="nil"/>
              <w:right w:val="nil"/>
            </w:tcBorders>
            <w:shd w:val="clear" w:color="auto" w:fill="auto"/>
            <w:vAlign w:val="center"/>
          </w:tcPr>
          <w:p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p>
        </w:tc>
        <w:tc>
          <w:tcPr>
            <w:tcW w:w="925" w:type="dxa"/>
            <w:tcBorders>
              <w:top w:val="single" w:sz="8" w:space="0" w:color="auto"/>
              <w:left w:val="nil"/>
              <w:bottom w:val="nil"/>
              <w:right w:val="nil"/>
            </w:tcBorders>
            <w:shd w:val="clear" w:color="auto" w:fill="auto"/>
            <w:vAlign w:val="center"/>
          </w:tcPr>
          <w:p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p>
        </w:tc>
        <w:tc>
          <w:tcPr>
            <w:tcW w:w="925" w:type="dxa"/>
            <w:tcBorders>
              <w:top w:val="single" w:sz="8" w:space="0" w:color="auto"/>
              <w:left w:val="nil"/>
              <w:bottom w:val="nil"/>
              <w:right w:val="single" w:sz="8" w:space="0" w:color="auto"/>
            </w:tcBorders>
            <w:shd w:val="clear" w:color="auto" w:fill="auto"/>
            <w:vAlign w:val="center"/>
          </w:tcPr>
          <w:p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p>
        </w:tc>
        <w:tc>
          <w:tcPr>
            <w:tcW w:w="777" w:type="dxa"/>
            <w:tcBorders>
              <w:top w:val="nil"/>
              <w:left w:val="single" w:sz="8" w:space="0" w:color="auto"/>
              <w:bottom w:val="nil"/>
              <w:right w:val="nil"/>
            </w:tcBorders>
            <w:vAlign w:val="center"/>
          </w:tcPr>
          <w:p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p>
        </w:tc>
        <w:tc>
          <w:tcPr>
            <w:tcW w:w="877" w:type="dxa"/>
            <w:tcBorders>
              <w:top w:val="nil"/>
              <w:left w:val="nil"/>
              <w:bottom w:val="nil"/>
              <w:right w:val="single" w:sz="8" w:space="0" w:color="auto"/>
            </w:tcBorders>
            <w:vAlign w:val="center"/>
          </w:tcPr>
          <w:p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p>
        </w:tc>
      </w:tr>
      <w:tr w:rsidR="005C0334">
        <w:trPr>
          <w:trHeight w:val="255"/>
          <w:jc w:val="center"/>
        </w:trPr>
        <w:tc>
          <w:tcPr>
            <w:tcW w:w="991" w:type="dxa"/>
            <w:tcBorders>
              <w:top w:val="nil"/>
              <w:left w:val="single" w:sz="8" w:space="0" w:color="auto"/>
              <w:bottom w:val="nil"/>
              <w:right w:val="single" w:sz="8" w:space="0" w:color="auto"/>
            </w:tcBorders>
            <w:shd w:val="clear" w:color="auto" w:fill="auto"/>
            <w:noWrap/>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Class A2</w:t>
            </w:r>
          </w:p>
        </w:tc>
        <w:tc>
          <w:tcPr>
            <w:tcW w:w="925" w:type="dxa"/>
            <w:tcBorders>
              <w:top w:val="nil"/>
              <w:left w:val="nil"/>
              <w:bottom w:val="nil"/>
              <w:right w:val="nil"/>
            </w:tcBorders>
            <w:shd w:val="clear" w:color="auto" w:fill="auto"/>
            <w:vAlign w:val="center"/>
          </w:tcPr>
          <w:p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p>
        </w:tc>
        <w:tc>
          <w:tcPr>
            <w:tcW w:w="925" w:type="dxa"/>
            <w:tcBorders>
              <w:top w:val="nil"/>
              <w:left w:val="nil"/>
              <w:bottom w:val="nil"/>
              <w:right w:val="nil"/>
            </w:tcBorders>
            <w:shd w:val="clear" w:color="auto" w:fill="auto"/>
            <w:vAlign w:val="center"/>
          </w:tcPr>
          <w:p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p>
        </w:tc>
        <w:tc>
          <w:tcPr>
            <w:tcW w:w="925" w:type="dxa"/>
            <w:tcBorders>
              <w:top w:val="nil"/>
              <w:left w:val="nil"/>
              <w:bottom w:val="nil"/>
              <w:right w:val="single" w:sz="8" w:space="0" w:color="auto"/>
            </w:tcBorders>
            <w:shd w:val="clear" w:color="auto" w:fill="auto"/>
            <w:vAlign w:val="center"/>
          </w:tcPr>
          <w:p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p>
        </w:tc>
        <w:tc>
          <w:tcPr>
            <w:tcW w:w="777" w:type="dxa"/>
            <w:tcBorders>
              <w:top w:val="nil"/>
              <w:left w:val="single" w:sz="8" w:space="0" w:color="auto"/>
              <w:bottom w:val="nil"/>
              <w:right w:val="nil"/>
            </w:tcBorders>
            <w:vAlign w:val="center"/>
          </w:tcPr>
          <w:p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p>
        </w:tc>
        <w:tc>
          <w:tcPr>
            <w:tcW w:w="877" w:type="dxa"/>
            <w:tcBorders>
              <w:top w:val="nil"/>
              <w:left w:val="nil"/>
              <w:bottom w:val="nil"/>
              <w:right w:val="single" w:sz="8" w:space="0" w:color="auto"/>
            </w:tcBorders>
            <w:vAlign w:val="center"/>
          </w:tcPr>
          <w:p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p>
        </w:tc>
      </w:tr>
      <w:tr w:rsidR="005C0334">
        <w:trPr>
          <w:trHeight w:val="255"/>
          <w:jc w:val="center"/>
        </w:trPr>
        <w:tc>
          <w:tcPr>
            <w:tcW w:w="991" w:type="dxa"/>
            <w:tcBorders>
              <w:top w:val="nil"/>
              <w:left w:val="single" w:sz="8" w:space="0" w:color="auto"/>
              <w:bottom w:val="nil"/>
              <w:right w:val="single" w:sz="8" w:space="0" w:color="auto"/>
            </w:tcBorders>
            <w:shd w:val="clear" w:color="auto" w:fill="auto"/>
            <w:noWrap/>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Class B</w:t>
            </w:r>
          </w:p>
        </w:tc>
        <w:tc>
          <w:tcPr>
            <w:tcW w:w="925" w:type="dxa"/>
            <w:tcBorders>
              <w:top w:val="nil"/>
              <w:left w:val="single" w:sz="8" w:space="0" w:color="auto"/>
              <w:bottom w:val="nil"/>
              <w:right w:val="nil"/>
            </w:tcBorders>
            <w:shd w:val="clear" w:color="auto" w:fill="auto"/>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r>
              <w:rPr>
                <w:rFonts w:ascii="Arial" w:hAnsi="Arial" w:cs="Arial"/>
                <w:color w:val="000000"/>
                <w:sz w:val="18"/>
                <w:szCs w:val="18"/>
              </w:rPr>
              <w:t>-1.23%</w:t>
            </w:r>
          </w:p>
        </w:tc>
        <w:tc>
          <w:tcPr>
            <w:tcW w:w="925" w:type="dxa"/>
            <w:tcBorders>
              <w:top w:val="nil"/>
              <w:left w:val="nil"/>
              <w:bottom w:val="nil"/>
              <w:right w:val="nil"/>
            </w:tcBorders>
            <w:shd w:val="clear" w:color="auto" w:fill="auto"/>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r>
              <w:rPr>
                <w:rFonts w:ascii="Arial" w:hAnsi="Arial" w:cs="Arial"/>
                <w:color w:val="000000"/>
                <w:sz w:val="18"/>
                <w:szCs w:val="18"/>
              </w:rPr>
              <w:t>0.12%</w:t>
            </w:r>
          </w:p>
        </w:tc>
        <w:tc>
          <w:tcPr>
            <w:tcW w:w="925" w:type="dxa"/>
            <w:tcBorders>
              <w:top w:val="nil"/>
              <w:left w:val="nil"/>
              <w:bottom w:val="nil"/>
              <w:right w:val="single" w:sz="4" w:space="0" w:color="auto"/>
            </w:tcBorders>
            <w:shd w:val="clear" w:color="auto" w:fill="auto"/>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r>
              <w:rPr>
                <w:rFonts w:ascii="Arial" w:hAnsi="Arial" w:cs="Arial"/>
                <w:color w:val="000000"/>
                <w:sz w:val="18"/>
                <w:szCs w:val="18"/>
              </w:rPr>
              <w:t>0.11%</w:t>
            </w:r>
          </w:p>
        </w:tc>
        <w:tc>
          <w:tcPr>
            <w:tcW w:w="777" w:type="dxa"/>
            <w:tcBorders>
              <w:top w:val="nil"/>
              <w:left w:val="single" w:sz="8" w:space="0" w:color="auto"/>
              <w:bottom w:val="nil"/>
              <w:right w:val="nil"/>
            </w:tcBorders>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2029%</w:t>
            </w:r>
          </w:p>
        </w:tc>
        <w:tc>
          <w:tcPr>
            <w:tcW w:w="877" w:type="dxa"/>
            <w:tcBorders>
              <w:top w:val="nil"/>
              <w:left w:val="nil"/>
              <w:bottom w:val="nil"/>
              <w:right w:val="single" w:sz="8" w:space="0" w:color="auto"/>
            </w:tcBorders>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22315%</w:t>
            </w:r>
          </w:p>
        </w:tc>
      </w:tr>
      <w:tr w:rsidR="005C0334">
        <w:trPr>
          <w:trHeight w:val="255"/>
          <w:jc w:val="center"/>
        </w:trPr>
        <w:tc>
          <w:tcPr>
            <w:tcW w:w="991" w:type="dxa"/>
            <w:tcBorders>
              <w:top w:val="nil"/>
              <w:left w:val="single" w:sz="8" w:space="0" w:color="auto"/>
              <w:bottom w:val="nil"/>
              <w:right w:val="single" w:sz="8" w:space="0" w:color="auto"/>
            </w:tcBorders>
            <w:shd w:val="clear" w:color="auto" w:fill="auto"/>
            <w:noWrap/>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Class C</w:t>
            </w:r>
          </w:p>
        </w:tc>
        <w:tc>
          <w:tcPr>
            <w:tcW w:w="925" w:type="dxa"/>
            <w:tcBorders>
              <w:top w:val="nil"/>
              <w:left w:val="single" w:sz="8" w:space="0" w:color="auto"/>
              <w:bottom w:val="nil"/>
              <w:right w:val="nil"/>
            </w:tcBorders>
            <w:shd w:val="clear" w:color="auto" w:fill="auto"/>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r>
              <w:rPr>
                <w:rFonts w:ascii="Arial" w:hAnsi="Arial" w:cs="Arial"/>
                <w:color w:val="000000"/>
                <w:sz w:val="18"/>
                <w:szCs w:val="18"/>
              </w:rPr>
              <w:t>-1.20%</w:t>
            </w:r>
          </w:p>
        </w:tc>
        <w:tc>
          <w:tcPr>
            <w:tcW w:w="925" w:type="dxa"/>
            <w:tcBorders>
              <w:top w:val="nil"/>
              <w:left w:val="nil"/>
              <w:bottom w:val="nil"/>
              <w:right w:val="nil"/>
            </w:tcBorders>
            <w:shd w:val="clear" w:color="auto" w:fill="auto"/>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r>
              <w:rPr>
                <w:rFonts w:ascii="Arial" w:hAnsi="Arial" w:cs="Arial"/>
                <w:color w:val="000000"/>
                <w:sz w:val="18"/>
                <w:szCs w:val="18"/>
              </w:rPr>
              <w:t>-0.09%</w:t>
            </w:r>
          </w:p>
        </w:tc>
        <w:tc>
          <w:tcPr>
            <w:tcW w:w="925" w:type="dxa"/>
            <w:tcBorders>
              <w:top w:val="nil"/>
              <w:left w:val="nil"/>
              <w:bottom w:val="nil"/>
              <w:right w:val="single" w:sz="8" w:space="0" w:color="auto"/>
            </w:tcBorders>
            <w:shd w:val="clear" w:color="auto" w:fill="auto"/>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r>
              <w:rPr>
                <w:rFonts w:ascii="Arial" w:hAnsi="Arial" w:cs="Arial"/>
                <w:color w:val="000000"/>
                <w:sz w:val="18"/>
                <w:szCs w:val="18"/>
              </w:rPr>
              <w:t>-0.14%</w:t>
            </w:r>
          </w:p>
        </w:tc>
        <w:tc>
          <w:tcPr>
            <w:tcW w:w="777" w:type="dxa"/>
            <w:tcBorders>
              <w:top w:val="nil"/>
              <w:left w:val="single" w:sz="8" w:space="0" w:color="auto"/>
              <w:bottom w:val="nil"/>
              <w:right w:val="nil"/>
            </w:tcBorders>
            <w:shd w:val="clear" w:color="auto" w:fill="auto"/>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Pr>
                <w:rFonts w:ascii="Arial" w:hAnsi="Arial" w:cs="Arial"/>
                <w:color w:val="000000"/>
                <w:sz w:val="18"/>
                <w:szCs w:val="18"/>
              </w:rPr>
              <w:t>1804%</w:t>
            </w:r>
          </w:p>
        </w:tc>
        <w:tc>
          <w:tcPr>
            <w:tcW w:w="877" w:type="dxa"/>
            <w:tcBorders>
              <w:top w:val="nil"/>
              <w:left w:val="nil"/>
              <w:bottom w:val="nil"/>
              <w:right w:val="single" w:sz="8" w:space="0" w:color="auto"/>
            </w:tcBorders>
            <w:shd w:val="clear" w:color="auto" w:fill="auto"/>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Pr>
                <w:rFonts w:ascii="Arial" w:hAnsi="Arial" w:cs="Arial"/>
                <w:color w:val="000000"/>
                <w:sz w:val="18"/>
                <w:szCs w:val="18"/>
              </w:rPr>
              <w:t>19404%</w:t>
            </w:r>
          </w:p>
        </w:tc>
      </w:tr>
      <w:tr w:rsidR="005C0334">
        <w:trPr>
          <w:trHeight w:val="255"/>
          <w:jc w:val="center"/>
        </w:trPr>
        <w:tc>
          <w:tcPr>
            <w:tcW w:w="991" w:type="dxa"/>
            <w:tcBorders>
              <w:top w:val="single" w:sz="8" w:space="0" w:color="auto"/>
              <w:left w:val="single" w:sz="8" w:space="0" w:color="auto"/>
              <w:bottom w:val="single" w:sz="8" w:space="0" w:color="auto"/>
              <w:right w:val="single" w:sz="8" w:space="0" w:color="auto"/>
            </w:tcBorders>
            <w:shd w:val="clear" w:color="auto" w:fill="auto"/>
            <w:noWrap/>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b/>
                <w:bCs/>
                <w:color w:val="000000"/>
                <w:sz w:val="18"/>
                <w:szCs w:val="18"/>
                <w:lang w:eastAsia="zh-CN"/>
              </w:rPr>
            </w:pPr>
            <w:r>
              <w:rPr>
                <w:rFonts w:ascii="Arial" w:eastAsiaTheme="minorEastAsia" w:hAnsi="Arial" w:cs="Arial"/>
                <w:b/>
                <w:bCs/>
                <w:color w:val="000000"/>
                <w:sz w:val="18"/>
                <w:szCs w:val="18"/>
                <w:lang w:eastAsia="zh-CN"/>
              </w:rPr>
              <w:t>Overall</w:t>
            </w:r>
          </w:p>
        </w:tc>
        <w:tc>
          <w:tcPr>
            <w:tcW w:w="925" w:type="dxa"/>
            <w:tcBorders>
              <w:top w:val="single" w:sz="8" w:space="0" w:color="auto"/>
              <w:left w:val="nil"/>
              <w:bottom w:val="single" w:sz="8" w:space="0" w:color="auto"/>
              <w:right w:val="nil"/>
            </w:tcBorders>
            <w:shd w:val="clear" w:color="auto" w:fill="auto"/>
            <w:vAlign w:val="bottom"/>
          </w:tcPr>
          <w:p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p>
        </w:tc>
        <w:tc>
          <w:tcPr>
            <w:tcW w:w="925" w:type="dxa"/>
            <w:tcBorders>
              <w:top w:val="single" w:sz="8" w:space="0" w:color="auto"/>
              <w:left w:val="nil"/>
              <w:bottom w:val="single" w:sz="8" w:space="0" w:color="auto"/>
              <w:right w:val="nil"/>
            </w:tcBorders>
            <w:shd w:val="clear" w:color="auto" w:fill="auto"/>
            <w:vAlign w:val="bottom"/>
          </w:tcPr>
          <w:p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p>
        </w:tc>
        <w:tc>
          <w:tcPr>
            <w:tcW w:w="925" w:type="dxa"/>
            <w:tcBorders>
              <w:top w:val="single" w:sz="8" w:space="0" w:color="auto"/>
              <w:left w:val="nil"/>
              <w:bottom w:val="single" w:sz="8" w:space="0" w:color="auto"/>
              <w:right w:val="nil"/>
            </w:tcBorders>
            <w:shd w:val="clear" w:color="auto" w:fill="auto"/>
            <w:vAlign w:val="bottom"/>
          </w:tcPr>
          <w:p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p>
        </w:tc>
        <w:tc>
          <w:tcPr>
            <w:tcW w:w="777" w:type="dxa"/>
            <w:tcBorders>
              <w:top w:val="single" w:sz="8" w:space="0" w:color="auto"/>
              <w:left w:val="single" w:sz="8" w:space="0" w:color="auto"/>
              <w:bottom w:val="single" w:sz="8" w:space="0" w:color="auto"/>
              <w:right w:val="nil"/>
            </w:tcBorders>
            <w:vAlign w:val="center"/>
          </w:tcPr>
          <w:p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p>
        </w:tc>
        <w:tc>
          <w:tcPr>
            <w:tcW w:w="877" w:type="dxa"/>
            <w:tcBorders>
              <w:top w:val="single" w:sz="8" w:space="0" w:color="auto"/>
              <w:left w:val="nil"/>
              <w:bottom w:val="single" w:sz="8" w:space="0" w:color="auto"/>
              <w:right w:val="single" w:sz="8" w:space="0" w:color="auto"/>
            </w:tcBorders>
            <w:vAlign w:val="center"/>
          </w:tcPr>
          <w:p w:rsidR="005C0334" w:rsidRDefault="005C0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p>
        </w:tc>
      </w:tr>
      <w:tr w:rsidR="005C0334">
        <w:trPr>
          <w:trHeight w:val="255"/>
          <w:jc w:val="center"/>
        </w:trPr>
        <w:tc>
          <w:tcPr>
            <w:tcW w:w="991" w:type="dxa"/>
            <w:tcBorders>
              <w:top w:val="single" w:sz="8" w:space="0" w:color="auto"/>
              <w:left w:val="single" w:sz="8" w:space="0" w:color="auto"/>
              <w:bottom w:val="single" w:sz="8" w:space="0" w:color="auto"/>
              <w:right w:val="single" w:sz="8" w:space="0" w:color="auto"/>
            </w:tcBorders>
            <w:shd w:val="clear" w:color="auto" w:fill="auto"/>
            <w:noWrap/>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bCs/>
                <w:color w:val="000000"/>
                <w:sz w:val="18"/>
                <w:szCs w:val="18"/>
                <w:lang w:eastAsia="zh-CN"/>
              </w:rPr>
            </w:pPr>
            <w:r>
              <w:rPr>
                <w:rFonts w:ascii="Arial" w:eastAsia="等线" w:hAnsi="Arial" w:cs="Arial" w:hint="eastAsia"/>
                <w:bCs/>
                <w:color w:val="000000"/>
                <w:sz w:val="18"/>
                <w:szCs w:val="18"/>
                <w:lang w:eastAsia="zh-CN"/>
              </w:rPr>
              <w:t>C</w:t>
            </w:r>
            <w:r>
              <w:rPr>
                <w:rFonts w:ascii="Arial" w:eastAsia="等线" w:hAnsi="Arial" w:cs="Arial"/>
                <w:bCs/>
                <w:color w:val="000000"/>
                <w:sz w:val="18"/>
                <w:szCs w:val="18"/>
                <w:lang w:eastAsia="zh-CN"/>
              </w:rPr>
              <w:t>lass D</w:t>
            </w:r>
          </w:p>
        </w:tc>
        <w:tc>
          <w:tcPr>
            <w:tcW w:w="925" w:type="dxa"/>
            <w:tcBorders>
              <w:top w:val="single" w:sz="8" w:space="0" w:color="auto"/>
              <w:left w:val="nil"/>
              <w:bottom w:val="single" w:sz="8" w:space="0" w:color="auto"/>
              <w:right w:val="nil"/>
            </w:tcBorders>
            <w:shd w:val="clear" w:color="auto" w:fill="auto"/>
            <w:vAlign w:val="bottom"/>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Pr>
                <w:rFonts w:ascii="Arial" w:eastAsia="等线" w:hAnsi="Arial" w:cs="Arial" w:hint="eastAsia"/>
                <w:color w:val="000000"/>
                <w:sz w:val="18"/>
                <w:szCs w:val="18"/>
                <w:lang w:eastAsia="zh-CN"/>
              </w:rPr>
              <w:t>-</w:t>
            </w:r>
            <w:r>
              <w:rPr>
                <w:rFonts w:ascii="Arial" w:eastAsia="等线" w:hAnsi="Arial" w:cs="Arial"/>
                <w:color w:val="000000"/>
                <w:sz w:val="18"/>
                <w:szCs w:val="18"/>
                <w:lang w:eastAsia="zh-CN"/>
              </w:rPr>
              <w:t>2.95%</w:t>
            </w:r>
          </w:p>
        </w:tc>
        <w:tc>
          <w:tcPr>
            <w:tcW w:w="925" w:type="dxa"/>
            <w:tcBorders>
              <w:top w:val="single" w:sz="8" w:space="0" w:color="auto"/>
              <w:left w:val="nil"/>
              <w:bottom w:val="single" w:sz="8" w:space="0" w:color="auto"/>
              <w:right w:val="nil"/>
            </w:tcBorders>
            <w:shd w:val="clear" w:color="auto" w:fill="auto"/>
            <w:vAlign w:val="bottom"/>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-1.36%</w:t>
            </w:r>
          </w:p>
        </w:tc>
        <w:tc>
          <w:tcPr>
            <w:tcW w:w="925" w:type="dxa"/>
            <w:tcBorders>
              <w:top w:val="single" w:sz="8" w:space="0" w:color="auto"/>
              <w:left w:val="nil"/>
              <w:bottom w:val="single" w:sz="8" w:space="0" w:color="auto"/>
              <w:right w:val="nil"/>
            </w:tcBorders>
            <w:shd w:val="clear" w:color="auto" w:fill="auto"/>
            <w:vAlign w:val="bottom"/>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777" w:type="dxa"/>
            <w:tcBorders>
              <w:top w:val="single" w:sz="8" w:space="0" w:color="auto"/>
              <w:left w:val="single" w:sz="8" w:space="0" w:color="auto"/>
              <w:bottom w:val="single" w:sz="8" w:space="0" w:color="auto"/>
              <w:right w:val="nil"/>
            </w:tcBorders>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Pr>
                <w:rFonts w:ascii="Arial" w:eastAsia="等线" w:hAnsi="Arial" w:cs="Arial" w:hint="eastAsia"/>
                <w:color w:val="000000"/>
                <w:sz w:val="18"/>
                <w:szCs w:val="18"/>
                <w:lang w:eastAsia="zh-CN"/>
              </w:rPr>
              <w:t>1</w:t>
            </w:r>
            <w:r>
              <w:rPr>
                <w:rFonts w:ascii="Arial" w:eastAsia="等线" w:hAnsi="Arial" w:cs="Arial"/>
                <w:color w:val="000000"/>
                <w:sz w:val="18"/>
                <w:szCs w:val="18"/>
                <w:lang w:eastAsia="zh-CN"/>
              </w:rPr>
              <w:t>700%</w:t>
            </w:r>
          </w:p>
        </w:tc>
        <w:tc>
          <w:tcPr>
            <w:tcW w:w="877" w:type="dxa"/>
            <w:tcBorders>
              <w:top w:val="single" w:sz="8" w:space="0" w:color="auto"/>
              <w:left w:val="nil"/>
              <w:bottom w:val="single" w:sz="8" w:space="0" w:color="auto"/>
              <w:right w:val="single" w:sz="8" w:space="0" w:color="auto"/>
            </w:tcBorders>
            <w:vAlign w:val="center"/>
          </w:tcPr>
          <w:p w:rsidR="005C0334" w:rsidRDefault="00032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Pr>
                <w:rFonts w:ascii="Arial" w:eastAsia="等线" w:hAnsi="Arial" w:cs="Arial" w:hint="eastAsia"/>
                <w:color w:val="000000"/>
                <w:sz w:val="18"/>
                <w:szCs w:val="18"/>
                <w:lang w:eastAsia="zh-CN"/>
              </w:rPr>
              <w:t>2</w:t>
            </w:r>
            <w:r>
              <w:rPr>
                <w:rFonts w:ascii="Arial" w:eastAsia="等线" w:hAnsi="Arial" w:cs="Arial"/>
                <w:color w:val="000000"/>
                <w:sz w:val="18"/>
                <w:szCs w:val="18"/>
                <w:lang w:eastAsia="zh-CN"/>
              </w:rPr>
              <w:t>9635%</w:t>
            </w:r>
          </w:p>
        </w:tc>
      </w:tr>
    </w:tbl>
    <w:p w:rsidR="005C0334" w:rsidRDefault="005C0334">
      <w:pPr>
        <w:rPr>
          <w:szCs w:val="22"/>
          <w:lang w:val="en-CA"/>
        </w:rPr>
      </w:pPr>
    </w:p>
    <w:p w:rsidR="005C0334" w:rsidRDefault="00032498">
      <w:pPr>
        <w:pStyle w:val="1"/>
        <w:rPr>
          <w:lang w:val="en-CA"/>
        </w:rPr>
      </w:pPr>
      <w:r>
        <w:rPr>
          <w:lang w:val="en-CA"/>
        </w:rPr>
        <w:t>Conclusions</w:t>
      </w:r>
    </w:p>
    <w:p w:rsidR="005C0334" w:rsidRDefault="00032498">
      <w:pPr>
        <w:rPr>
          <w:szCs w:val="22"/>
          <w:lang w:val="en-CA"/>
        </w:rPr>
      </w:pPr>
      <w:r>
        <w:rPr>
          <w:szCs w:val="22"/>
          <w:lang w:val="en-CA"/>
        </w:rPr>
        <w:t>This contribution present</w:t>
      </w:r>
      <w:r>
        <w:rPr>
          <w:szCs w:val="22"/>
          <w:lang w:val="en-CA" w:eastAsia="ko-KR"/>
        </w:rPr>
        <w:t>s</w:t>
      </w:r>
      <w:r>
        <w:rPr>
          <w:szCs w:val="22"/>
          <w:lang w:val="en-CA"/>
        </w:rPr>
        <w:t xml:space="preserve"> a neural </w:t>
      </w:r>
      <w:proofErr w:type="gramStart"/>
      <w:r>
        <w:rPr>
          <w:szCs w:val="22"/>
          <w:lang w:val="en-CA"/>
        </w:rPr>
        <w:t>network based</w:t>
      </w:r>
      <w:proofErr w:type="gramEnd"/>
      <w:r>
        <w:rPr>
          <w:szCs w:val="22"/>
          <w:lang w:val="en-CA"/>
        </w:rPr>
        <w:t xml:space="preserve"> motion compensation enhancement method. Experimental results demonstrate that the proposed method achieves coding performance improvement compared with VTM-11.0-nnvc-1.0.</w:t>
      </w:r>
    </w:p>
    <w:p w:rsidR="005C0334" w:rsidRDefault="00032498">
      <w:pPr>
        <w:pStyle w:val="1"/>
        <w:rPr>
          <w:lang w:val="en-CA"/>
        </w:rPr>
      </w:pPr>
      <w:r>
        <w:rPr>
          <w:lang w:val="en-CA"/>
        </w:rPr>
        <w:t>References</w:t>
      </w:r>
    </w:p>
    <w:p w:rsidR="005C0334" w:rsidRDefault="00032498">
      <w:pPr>
        <w:pStyle w:val="ad"/>
        <w:numPr>
          <w:ilvl w:val="0"/>
          <w:numId w:val="3"/>
        </w:numPr>
        <w:spacing w:before="0"/>
        <w:ind w:firstLineChars="0"/>
        <w:rPr>
          <w:rFonts w:eastAsia="等线"/>
          <w:lang w:val="en-CA"/>
        </w:rPr>
      </w:pPr>
      <w:bookmarkStart w:id="1" w:name="_Ref60000311"/>
      <w:r>
        <w:rPr>
          <w:rFonts w:eastAsia="等线"/>
          <w:lang w:val="en-CA"/>
        </w:rPr>
        <w:tab/>
      </w:r>
      <w:bookmarkEnd w:id="1"/>
      <w:proofErr w:type="spellStart"/>
      <w:r>
        <w:rPr>
          <w:rFonts w:eastAsia="等线"/>
          <w:lang w:val="en-CA"/>
        </w:rPr>
        <w:t>Kaiming</w:t>
      </w:r>
      <w:proofErr w:type="spellEnd"/>
      <w:r>
        <w:rPr>
          <w:rFonts w:eastAsia="等线"/>
          <w:lang w:val="en-CA"/>
        </w:rPr>
        <w:t xml:space="preserve"> He, </w:t>
      </w:r>
      <w:proofErr w:type="spellStart"/>
      <w:r>
        <w:rPr>
          <w:rFonts w:eastAsia="等线"/>
          <w:lang w:val="en-CA"/>
        </w:rPr>
        <w:t>Xiangyu</w:t>
      </w:r>
      <w:proofErr w:type="spellEnd"/>
      <w:r>
        <w:rPr>
          <w:rFonts w:eastAsia="等线"/>
          <w:lang w:val="en-CA"/>
        </w:rPr>
        <w:t xml:space="preserve"> Zhang, </w:t>
      </w:r>
      <w:proofErr w:type="spellStart"/>
      <w:r>
        <w:rPr>
          <w:rFonts w:eastAsia="等线"/>
          <w:lang w:val="en-CA"/>
        </w:rPr>
        <w:t>Shaoqing</w:t>
      </w:r>
      <w:proofErr w:type="spellEnd"/>
      <w:r>
        <w:rPr>
          <w:rFonts w:eastAsia="等线"/>
          <w:lang w:val="en-CA"/>
        </w:rPr>
        <w:t xml:space="preserve"> Ren, and Jian Sun, “Deep residual learning for image recognition," in Proceedings of the IEEE conference on computer vision and pattern recognition, 2016, pp. 770-778.</w:t>
      </w:r>
    </w:p>
    <w:p w:rsidR="005C0334" w:rsidRDefault="00032498">
      <w:pPr>
        <w:numPr>
          <w:ilvl w:val="0"/>
          <w:numId w:val="3"/>
        </w:numPr>
        <w:spacing w:before="0"/>
        <w:contextualSpacing/>
        <w:rPr>
          <w:szCs w:val="22"/>
          <w:lang w:val="en-CA"/>
        </w:rPr>
      </w:pPr>
      <w:r>
        <w:rPr>
          <w:rFonts w:eastAsia="等线"/>
          <w:lang w:val="en-CA"/>
        </w:rPr>
        <w:tab/>
        <w:t xml:space="preserve">S. Liu, A. </w:t>
      </w:r>
      <w:proofErr w:type="spellStart"/>
      <w:r>
        <w:rPr>
          <w:rFonts w:eastAsia="等线"/>
          <w:lang w:val="en-CA"/>
        </w:rPr>
        <w:t>Segall</w:t>
      </w:r>
      <w:proofErr w:type="spellEnd"/>
      <w:r>
        <w:rPr>
          <w:rFonts w:eastAsia="等线"/>
          <w:lang w:val="en-CA"/>
        </w:rPr>
        <w:t xml:space="preserve">, E. </w:t>
      </w:r>
      <w:proofErr w:type="spellStart"/>
      <w:r>
        <w:rPr>
          <w:rFonts w:eastAsia="等线"/>
          <w:lang w:val="en-CA"/>
        </w:rPr>
        <w:t>Alshina</w:t>
      </w:r>
      <w:proofErr w:type="spellEnd"/>
      <w:r>
        <w:rPr>
          <w:rFonts w:eastAsia="等线"/>
          <w:lang w:val="en-CA"/>
        </w:rPr>
        <w:t xml:space="preserve">, and R.-L. Liao, “JVET common test conditions and evaluation procedures for neural network-based video coding technology”, JVET-X2016, </w:t>
      </w:r>
      <w:r>
        <w:rPr>
          <w:lang w:val="en-CA"/>
        </w:rPr>
        <w:t>24th Meeting:</w:t>
      </w:r>
      <w:r>
        <w:t xml:space="preserve"> </w:t>
      </w:r>
      <w:r>
        <w:rPr>
          <w:lang w:val="en-CA"/>
        </w:rPr>
        <w:t xml:space="preserve">by teleconference, </w:t>
      </w:r>
      <w:r>
        <w:rPr>
          <w:szCs w:val="22"/>
          <w:lang w:val="en-GB" w:eastAsia="zh-TW"/>
        </w:rPr>
        <w:t>6 – 15 October 2021.</w:t>
      </w:r>
    </w:p>
    <w:p w:rsidR="005C0334" w:rsidRDefault="00032498">
      <w:pPr>
        <w:numPr>
          <w:ilvl w:val="0"/>
          <w:numId w:val="3"/>
        </w:numPr>
        <w:contextualSpacing/>
        <w:rPr>
          <w:szCs w:val="22"/>
          <w:lang w:val="en-CA"/>
        </w:rPr>
      </w:pPr>
      <w:bookmarkStart w:id="2" w:name="_Ref60061902"/>
      <w:r>
        <w:rPr>
          <w:szCs w:val="22"/>
          <w:lang w:val="en-CA"/>
        </w:rPr>
        <w:t>Ma, Di, Fan Zhang, and David R. Bull. "BVI-DVC: A Training Database for Deep Video Compression." </w:t>
      </w:r>
      <w:proofErr w:type="spellStart"/>
      <w:r>
        <w:rPr>
          <w:i/>
          <w:iCs/>
          <w:szCs w:val="22"/>
          <w:lang w:val="en-CA"/>
        </w:rPr>
        <w:t>arXiv</w:t>
      </w:r>
      <w:proofErr w:type="spellEnd"/>
      <w:r>
        <w:rPr>
          <w:i/>
          <w:iCs/>
          <w:szCs w:val="22"/>
          <w:lang w:val="en-CA"/>
        </w:rPr>
        <w:t xml:space="preserve"> preprint arXiv:2003.13552</w:t>
      </w:r>
      <w:r>
        <w:rPr>
          <w:szCs w:val="22"/>
          <w:lang w:val="en-CA"/>
        </w:rPr>
        <w:t> (2020).</w:t>
      </w:r>
      <w:bookmarkEnd w:id="2"/>
    </w:p>
    <w:p w:rsidR="005C0334" w:rsidRDefault="005C0334">
      <w:pPr>
        <w:rPr>
          <w:szCs w:val="22"/>
          <w:lang w:val="en-CA"/>
        </w:rPr>
      </w:pPr>
    </w:p>
    <w:p w:rsidR="005C0334" w:rsidRDefault="00032498">
      <w:pPr>
        <w:pStyle w:val="1"/>
        <w:numPr>
          <w:ilvl w:val="0"/>
          <w:numId w:val="0"/>
        </w:numPr>
        <w:ind w:left="360" w:hanging="360"/>
        <w:rPr>
          <w:lang w:val="en-CA"/>
        </w:rPr>
      </w:pPr>
      <w:r>
        <w:rPr>
          <w:lang w:val="en-CA"/>
        </w:rPr>
        <w:t>Patent rights declaration(s)</w:t>
      </w:r>
    </w:p>
    <w:p w:rsidR="005C0334" w:rsidRDefault="00032498">
      <w:pPr>
        <w:rPr>
          <w:szCs w:val="22"/>
          <w:lang w:val="en-CA"/>
        </w:rPr>
      </w:pPr>
      <w:r>
        <w:rPr>
          <w:b/>
          <w:szCs w:val="22"/>
          <w:lang w:val="en-CA"/>
        </w:rPr>
        <w:t>Alibaba</w:t>
      </w:r>
      <w:r>
        <w:rPr>
          <w:b/>
          <w:szCs w:val="22"/>
        </w:rPr>
        <w:t xml:space="preserve"> group</w:t>
      </w:r>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5C0334" w:rsidRDefault="005C0334">
      <w:pPr>
        <w:rPr>
          <w:szCs w:val="22"/>
          <w:lang w:val="en-CA"/>
        </w:rPr>
      </w:pPr>
    </w:p>
    <w:p w:rsidR="005C0334" w:rsidRDefault="005C0334">
      <w:pPr>
        <w:rPr>
          <w:szCs w:val="22"/>
          <w:lang w:val="en-CA"/>
        </w:rPr>
      </w:pPr>
    </w:p>
    <w:p w:rsidR="005C0334" w:rsidRDefault="005C0334">
      <w:pPr>
        <w:rPr>
          <w:szCs w:val="22"/>
          <w:lang w:val="en-CA"/>
        </w:rPr>
      </w:pPr>
    </w:p>
    <w:p w:rsidR="005C0334" w:rsidRDefault="005C0334">
      <w:pPr>
        <w:rPr>
          <w:szCs w:val="22"/>
          <w:lang w:val="en-CA"/>
        </w:rPr>
      </w:pPr>
    </w:p>
    <w:sectPr w:rsidR="005C0334">
      <w:footerReference w:type="default" r:id="rId12"/>
      <w:pgSz w:w="12240" w:h="15840"/>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2CC2" w:rsidRDefault="00EB2CC2">
      <w:pPr>
        <w:spacing w:before="0" w:after="0" w:line="240" w:lineRule="auto"/>
      </w:pPr>
      <w:r>
        <w:separator/>
      </w:r>
    </w:p>
  </w:endnote>
  <w:endnote w:type="continuationSeparator" w:id="0">
    <w:p w:rsidR="00EB2CC2" w:rsidRDefault="00EB2CC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0334" w:rsidRDefault="00032498">
    <w:pPr>
      <w:pStyle w:val="a7"/>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a9"/>
      </w:rPr>
      <w:fldChar w:fldCharType="begin"/>
    </w:r>
    <w:r>
      <w:rPr>
        <w:rStyle w:val="a9"/>
      </w:rPr>
      <w:instrText xml:space="preserve"> PAGE </w:instrText>
    </w:r>
    <w:r>
      <w:rPr>
        <w:rStyle w:val="a9"/>
      </w:rPr>
      <w:fldChar w:fldCharType="separate"/>
    </w:r>
    <w:r>
      <w:rPr>
        <w:rStyle w:val="a9"/>
      </w:rPr>
      <w:t>1</w:t>
    </w:r>
    <w:r>
      <w:rPr>
        <w:rStyle w:val="a9"/>
      </w:rPr>
      <w:fldChar w:fldCharType="end"/>
    </w:r>
    <w:r>
      <w:rPr>
        <w:rStyle w:val="a9"/>
      </w:rPr>
      <w:tab/>
      <w:t xml:space="preserve">Date Saved: </w:t>
    </w:r>
    <w:r>
      <w:rPr>
        <w:rStyle w:val="a9"/>
      </w:rPr>
      <w:fldChar w:fldCharType="begin"/>
    </w:r>
    <w:r>
      <w:rPr>
        <w:rStyle w:val="a9"/>
      </w:rPr>
      <w:instrText xml:space="preserve"> SAVEDATE  \@ "yyyy-MM-dd"  \* MERGEFORMAT </w:instrText>
    </w:r>
    <w:r>
      <w:rPr>
        <w:rStyle w:val="a9"/>
      </w:rPr>
      <w:fldChar w:fldCharType="separate"/>
    </w:r>
    <w:r w:rsidR="001E102E">
      <w:rPr>
        <w:rStyle w:val="a9"/>
        <w:noProof/>
      </w:rPr>
      <w:t>2022-01-05</w:t>
    </w:r>
    <w:r>
      <w:rPr>
        <w:rStyle w:val="a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2CC2" w:rsidRDefault="00EB2CC2">
      <w:pPr>
        <w:spacing w:before="0" w:after="0" w:line="240" w:lineRule="auto"/>
      </w:pPr>
      <w:r>
        <w:separator/>
      </w:r>
    </w:p>
  </w:footnote>
  <w:footnote w:type="continuationSeparator" w:id="0">
    <w:p w:rsidR="00EB2CC2" w:rsidRDefault="00EB2CC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2721B"/>
    <w:multiLevelType w:val="multilevel"/>
    <w:tmpl w:val="0272721B"/>
    <w:lvl w:ilvl="0">
      <w:start w:val="1"/>
      <w:numFmt w:val="lowerLetter"/>
      <w:lvlText w:val="(%1)"/>
      <w:lvlJc w:val="left"/>
      <w:pPr>
        <w:ind w:left="1980" w:hanging="360"/>
      </w:pPr>
      <w:rPr>
        <w:rFonts w:hint="default"/>
      </w:rPr>
    </w:lvl>
    <w:lvl w:ilvl="1">
      <w:start w:val="1"/>
      <w:numFmt w:val="lowerLetter"/>
      <w:lvlText w:val="%2)"/>
      <w:lvlJc w:val="left"/>
      <w:pPr>
        <w:ind w:left="2460" w:hanging="420"/>
      </w:pPr>
    </w:lvl>
    <w:lvl w:ilvl="2">
      <w:start w:val="1"/>
      <w:numFmt w:val="lowerRoman"/>
      <w:lvlText w:val="%3."/>
      <w:lvlJc w:val="right"/>
      <w:pPr>
        <w:ind w:left="2880" w:hanging="420"/>
      </w:pPr>
    </w:lvl>
    <w:lvl w:ilvl="3">
      <w:start w:val="1"/>
      <w:numFmt w:val="decimal"/>
      <w:lvlText w:val="%4."/>
      <w:lvlJc w:val="left"/>
      <w:pPr>
        <w:ind w:left="3300" w:hanging="420"/>
      </w:pPr>
    </w:lvl>
    <w:lvl w:ilvl="4">
      <w:start w:val="1"/>
      <w:numFmt w:val="lowerLetter"/>
      <w:lvlText w:val="%5)"/>
      <w:lvlJc w:val="left"/>
      <w:pPr>
        <w:ind w:left="3720" w:hanging="420"/>
      </w:pPr>
    </w:lvl>
    <w:lvl w:ilvl="5">
      <w:start w:val="1"/>
      <w:numFmt w:val="lowerRoman"/>
      <w:lvlText w:val="%6."/>
      <w:lvlJc w:val="right"/>
      <w:pPr>
        <w:ind w:left="4140" w:hanging="420"/>
      </w:pPr>
    </w:lvl>
    <w:lvl w:ilvl="6">
      <w:start w:val="1"/>
      <w:numFmt w:val="decimal"/>
      <w:lvlText w:val="%7."/>
      <w:lvlJc w:val="left"/>
      <w:pPr>
        <w:ind w:left="4560" w:hanging="420"/>
      </w:pPr>
    </w:lvl>
    <w:lvl w:ilvl="7">
      <w:start w:val="1"/>
      <w:numFmt w:val="lowerLetter"/>
      <w:lvlText w:val="%8)"/>
      <w:lvlJc w:val="left"/>
      <w:pPr>
        <w:ind w:left="4980" w:hanging="420"/>
      </w:pPr>
    </w:lvl>
    <w:lvl w:ilvl="8">
      <w:start w:val="1"/>
      <w:numFmt w:val="lowerRoman"/>
      <w:lvlText w:val="%9."/>
      <w:lvlJc w:val="right"/>
      <w:pPr>
        <w:ind w:left="5400" w:hanging="420"/>
      </w:pPr>
    </w:lvl>
  </w:abstractNum>
  <w:abstractNum w:abstractNumId="1" w15:restartNumberingAfterBreak="0">
    <w:nsid w:val="23B80C58"/>
    <w:multiLevelType w:val="multilevel"/>
    <w:tmpl w:val="23B80C5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5503573"/>
    <w:multiLevelType w:val="multilevel"/>
    <w:tmpl w:val="25503573"/>
    <w:lvl w:ilvl="0">
      <w:start w:val="1"/>
      <w:numFmt w:val="decimal"/>
      <w:lvlText w:val="[%1]"/>
      <w:lvlJc w:val="left"/>
      <w:pPr>
        <w:ind w:left="340" w:hanging="340"/>
      </w:pPr>
      <w:rPr>
        <w:lang w:val="en-C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FB1FFC14"/>
    <w:rsid w:val="000234BA"/>
    <w:rsid w:val="000308A3"/>
    <w:rsid w:val="00032498"/>
    <w:rsid w:val="00033249"/>
    <w:rsid w:val="0004543A"/>
    <w:rsid w:val="000458BC"/>
    <w:rsid w:val="00045C41"/>
    <w:rsid w:val="00046C03"/>
    <w:rsid w:val="00064227"/>
    <w:rsid w:val="00065039"/>
    <w:rsid w:val="0007614F"/>
    <w:rsid w:val="00081398"/>
    <w:rsid w:val="000813A8"/>
    <w:rsid w:val="00084393"/>
    <w:rsid w:val="000865E1"/>
    <w:rsid w:val="00092AF4"/>
    <w:rsid w:val="00094479"/>
    <w:rsid w:val="000962AC"/>
    <w:rsid w:val="000A009E"/>
    <w:rsid w:val="000B0C0F"/>
    <w:rsid w:val="000B1C6B"/>
    <w:rsid w:val="000B4142"/>
    <w:rsid w:val="000B4FF9"/>
    <w:rsid w:val="000C04DB"/>
    <w:rsid w:val="000C09AC"/>
    <w:rsid w:val="000C2BAA"/>
    <w:rsid w:val="000C3A49"/>
    <w:rsid w:val="000D251C"/>
    <w:rsid w:val="000D4370"/>
    <w:rsid w:val="000E00F3"/>
    <w:rsid w:val="000F158C"/>
    <w:rsid w:val="00102F3D"/>
    <w:rsid w:val="00124E38"/>
    <w:rsid w:val="0012580B"/>
    <w:rsid w:val="00131F90"/>
    <w:rsid w:val="0013458C"/>
    <w:rsid w:val="001347C2"/>
    <w:rsid w:val="0013526E"/>
    <w:rsid w:val="001357AA"/>
    <w:rsid w:val="00141642"/>
    <w:rsid w:val="00146152"/>
    <w:rsid w:val="00155526"/>
    <w:rsid w:val="00157A30"/>
    <w:rsid w:val="00171371"/>
    <w:rsid w:val="00175A24"/>
    <w:rsid w:val="00187E58"/>
    <w:rsid w:val="001A297E"/>
    <w:rsid w:val="001A368E"/>
    <w:rsid w:val="001A3D7C"/>
    <w:rsid w:val="001A7329"/>
    <w:rsid w:val="001A792F"/>
    <w:rsid w:val="001A7A75"/>
    <w:rsid w:val="001B4E28"/>
    <w:rsid w:val="001C3525"/>
    <w:rsid w:val="001C3AFB"/>
    <w:rsid w:val="001D07F0"/>
    <w:rsid w:val="001D1BD2"/>
    <w:rsid w:val="001E0248"/>
    <w:rsid w:val="001E02BE"/>
    <w:rsid w:val="001E102E"/>
    <w:rsid w:val="001E16B2"/>
    <w:rsid w:val="001E3B37"/>
    <w:rsid w:val="001F2594"/>
    <w:rsid w:val="001F7D27"/>
    <w:rsid w:val="002013B3"/>
    <w:rsid w:val="00203135"/>
    <w:rsid w:val="002055A6"/>
    <w:rsid w:val="00206460"/>
    <w:rsid w:val="002069B4"/>
    <w:rsid w:val="00215DFC"/>
    <w:rsid w:val="002212DF"/>
    <w:rsid w:val="0022252A"/>
    <w:rsid w:val="00222CD4"/>
    <w:rsid w:val="00225016"/>
    <w:rsid w:val="002253CA"/>
    <w:rsid w:val="002264A6"/>
    <w:rsid w:val="00227BA7"/>
    <w:rsid w:val="0023011C"/>
    <w:rsid w:val="00232204"/>
    <w:rsid w:val="0023393C"/>
    <w:rsid w:val="002375C1"/>
    <w:rsid w:val="00247E1E"/>
    <w:rsid w:val="00253987"/>
    <w:rsid w:val="00262389"/>
    <w:rsid w:val="00263398"/>
    <w:rsid w:val="00263B99"/>
    <w:rsid w:val="002647D8"/>
    <w:rsid w:val="00266F06"/>
    <w:rsid w:val="0026793F"/>
    <w:rsid w:val="00275BCF"/>
    <w:rsid w:val="00280613"/>
    <w:rsid w:val="00291E36"/>
    <w:rsid w:val="00292257"/>
    <w:rsid w:val="002A54E0"/>
    <w:rsid w:val="002B1595"/>
    <w:rsid w:val="002B191D"/>
    <w:rsid w:val="002B2E83"/>
    <w:rsid w:val="002D0AF6"/>
    <w:rsid w:val="002F164D"/>
    <w:rsid w:val="003021BC"/>
    <w:rsid w:val="00306206"/>
    <w:rsid w:val="00317D85"/>
    <w:rsid w:val="00320CFF"/>
    <w:rsid w:val="00327C56"/>
    <w:rsid w:val="003315A1"/>
    <w:rsid w:val="00333145"/>
    <w:rsid w:val="003373EC"/>
    <w:rsid w:val="00342FF4"/>
    <w:rsid w:val="00344E5A"/>
    <w:rsid w:val="00346148"/>
    <w:rsid w:val="003669EA"/>
    <w:rsid w:val="003706CC"/>
    <w:rsid w:val="00375927"/>
    <w:rsid w:val="00377710"/>
    <w:rsid w:val="003960E2"/>
    <w:rsid w:val="003A2D8E"/>
    <w:rsid w:val="003A7CE6"/>
    <w:rsid w:val="003C20E4"/>
    <w:rsid w:val="003C4333"/>
    <w:rsid w:val="003D6342"/>
    <w:rsid w:val="003D7676"/>
    <w:rsid w:val="003E6F90"/>
    <w:rsid w:val="003E73ED"/>
    <w:rsid w:val="003F5D0F"/>
    <w:rsid w:val="00400D99"/>
    <w:rsid w:val="00402304"/>
    <w:rsid w:val="00404B03"/>
    <w:rsid w:val="00414101"/>
    <w:rsid w:val="0041524A"/>
    <w:rsid w:val="004219CF"/>
    <w:rsid w:val="004234F0"/>
    <w:rsid w:val="00426C39"/>
    <w:rsid w:val="00427EEC"/>
    <w:rsid w:val="00433DDB"/>
    <w:rsid w:val="00434FB0"/>
    <w:rsid w:val="00435A29"/>
    <w:rsid w:val="00437619"/>
    <w:rsid w:val="004619AB"/>
    <w:rsid w:val="00465A1E"/>
    <w:rsid w:val="0049445A"/>
    <w:rsid w:val="004957D9"/>
    <w:rsid w:val="004A2A63"/>
    <w:rsid w:val="004B210C"/>
    <w:rsid w:val="004B5B49"/>
    <w:rsid w:val="004B6170"/>
    <w:rsid w:val="004C0C3E"/>
    <w:rsid w:val="004C49C3"/>
    <w:rsid w:val="004D405F"/>
    <w:rsid w:val="004D7967"/>
    <w:rsid w:val="004E4F4F"/>
    <w:rsid w:val="004E6789"/>
    <w:rsid w:val="004F4939"/>
    <w:rsid w:val="004F61E3"/>
    <w:rsid w:val="00502E10"/>
    <w:rsid w:val="0050354E"/>
    <w:rsid w:val="0051015C"/>
    <w:rsid w:val="005124FE"/>
    <w:rsid w:val="00516CF1"/>
    <w:rsid w:val="00531AE9"/>
    <w:rsid w:val="00536188"/>
    <w:rsid w:val="00550A66"/>
    <w:rsid w:val="00562D24"/>
    <w:rsid w:val="00567EC7"/>
    <w:rsid w:val="00570013"/>
    <w:rsid w:val="005753EC"/>
    <w:rsid w:val="005801A2"/>
    <w:rsid w:val="005952A5"/>
    <w:rsid w:val="005A20ED"/>
    <w:rsid w:val="005A33A1"/>
    <w:rsid w:val="005A6E77"/>
    <w:rsid w:val="005B217D"/>
    <w:rsid w:val="005C0334"/>
    <w:rsid w:val="005C385F"/>
    <w:rsid w:val="005C7C26"/>
    <w:rsid w:val="005D4725"/>
    <w:rsid w:val="005D50D5"/>
    <w:rsid w:val="005E1AC6"/>
    <w:rsid w:val="005E3F2B"/>
    <w:rsid w:val="005F5ABF"/>
    <w:rsid w:val="005F6F1B"/>
    <w:rsid w:val="00605424"/>
    <w:rsid w:val="006137C7"/>
    <w:rsid w:val="00615995"/>
    <w:rsid w:val="00616155"/>
    <w:rsid w:val="00617A43"/>
    <w:rsid w:val="00624B33"/>
    <w:rsid w:val="0063041A"/>
    <w:rsid w:val="00630AA2"/>
    <w:rsid w:val="00631D8B"/>
    <w:rsid w:val="00646707"/>
    <w:rsid w:val="00655BAB"/>
    <w:rsid w:val="00657F7E"/>
    <w:rsid w:val="00662E58"/>
    <w:rsid w:val="006637F2"/>
    <w:rsid w:val="006642A5"/>
    <w:rsid w:val="00664DCF"/>
    <w:rsid w:val="006A0E5C"/>
    <w:rsid w:val="006A48E6"/>
    <w:rsid w:val="006C5D39"/>
    <w:rsid w:val="006D6D9B"/>
    <w:rsid w:val="006E01B1"/>
    <w:rsid w:val="006E2810"/>
    <w:rsid w:val="006E5417"/>
    <w:rsid w:val="006F0794"/>
    <w:rsid w:val="006F3747"/>
    <w:rsid w:val="006F4A75"/>
    <w:rsid w:val="006F7528"/>
    <w:rsid w:val="007023DE"/>
    <w:rsid w:val="00712F60"/>
    <w:rsid w:val="00715ECA"/>
    <w:rsid w:val="00720E3B"/>
    <w:rsid w:val="00723E6F"/>
    <w:rsid w:val="0074393F"/>
    <w:rsid w:val="00745F6B"/>
    <w:rsid w:val="0075175B"/>
    <w:rsid w:val="0075585E"/>
    <w:rsid w:val="00770571"/>
    <w:rsid w:val="00772978"/>
    <w:rsid w:val="007768FF"/>
    <w:rsid w:val="007772B7"/>
    <w:rsid w:val="007824D3"/>
    <w:rsid w:val="0078578F"/>
    <w:rsid w:val="007900E5"/>
    <w:rsid w:val="00793A06"/>
    <w:rsid w:val="00796EE3"/>
    <w:rsid w:val="007A1145"/>
    <w:rsid w:val="007A266B"/>
    <w:rsid w:val="007A7D29"/>
    <w:rsid w:val="007B4AB8"/>
    <w:rsid w:val="007C081C"/>
    <w:rsid w:val="007D1181"/>
    <w:rsid w:val="007D3470"/>
    <w:rsid w:val="007D3C3F"/>
    <w:rsid w:val="007E01A3"/>
    <w:rsid w:val="007F1F8B"/>
    <w:rsid w:val="007F6205"/>
    <w:rsid w:val="007F67A1"/>
    <w:rsid w:val="00801A7B"/>
    <w:rsid w:val="00811C05"/>
    <w:rsid w:val="008206C8"/>
    <w:rsid w:val="00836645"/>
    <w:rsid w:val="00844115"/>
    <w:rsid w:val="00845261"/>
    <w:rsid w:val="00845B7C"/>
    <w:rsid w:val="008521ED"/>
    <w:rsid w:val="00854355"/>
    <w:rsid w:val="0086387C"/>
    <w:rsid w:val="008660DC"/>
    <w:rsid w:val="00874A6C"/>
    <w:rsid w:val="00876C65"/>
    <w:rsid w:val="00882412"/>
    <w:rsid w:val="00882F72"/>
    <w:rsid w:val="00883C06"/>
    <w:rsid w:val="00893DC4"/>
    <w:rsid w:val="0089427F"/>
    <w:rsid w:val="008A4B4C"/>
    <w:rsid w:val="008C239F"/>
    <w:rsid w:val="008E480C"/>
    <w:rsid w:val="008F0AC1"/>
    <w:rsid w:val="00907757"/>
    <w:rsid w:val="009129A8"/>
    <w:rsid w:val="009212B0"/>
    <w:rsid w:val="00921FA1"/>
    <w:rsid w:val="009234A5"/>
    <w:rsid w:val="00933453"/>
    <w:rsid w:val="009336F7"/>
    <w:rsid w:val="0093636C"/>
    <w:rsid w:val="009374A7"/>
    <w:rsid w:val="00937F03"/>
    <w:rsid w:val="00950A71"/>
    <w:rsid w:val="00955F6D"/>
    <w:rsid w:val="00977C16"/>
    <w:rsid w:val="00981E30"/>
    <w:rsid w:val="0098551D"/>
    <w:rsid w:val="00985DCB"/>
    <w:rsid w:val="0099518F"/>
    <w:rsid w:val="009A523D"/>
    <w:rsid w:val="009A7166"/>
    <w:rsid w:val="009B02A1"/>
    <w:rsid w:val="009B1C1C"/>
    <w:rsid w:val="009B3361"/>
    <w:rsid w:val="009B7F3F"/>
    <w:rsid w:val="009D7CE6"/>
    <w:rsid w:val="009E448E"/>
    <w:rsid w:val="009F496B"/>
    <w:rsid w:val="00A01439"/>
    <w:rsid w:val="00A01C30"/>
    <w:rsid w:val="00A02E61"/>
    <w:rsid w:val="00A05CFF"/>
    <w:rsid w:val="00A13048"/>
    <w:rsid w:val="00A13CD1"/>
    <w:rsid w:val="00A46843"/>
    <w:rsid w:val="00A56B97"/>
    <w:rsid w:val="00A6093D"/>
    <w:rsid w:val="00A60DB8"/>
    <w:rsid w:val="00A643A0"/>
    <w:rsid w:val="00A703CE"/>
    <w:rsid w:val="00A72017"/>
    <w:rsid w:val="00A747DC"/>
    <w:rsid w:val="00A767DC"/>
    <w:rsid w:val="00A76A6D"/>
    <w:rsid w:val="00A83253"/>
    <w:rsid w:val="00AA6E84"/>
    <w:rsid w:val="00AB1A1C"/>
    <w:rsid w:val="00AB59AB"/>
    <w:rsid w:val="00AB7405"/>
    <w:rsid w:val="00AC00F3"/>
    <w:rsid w:val="00AC2485"/>
    <w:rsid w:val="00AD05A8"/>
    <w:rsid w:val="00AE3259"/>
    <w:rsid w:val="00AE341B"/>
    <w:rsid w:val="00AF51C5"/>
    <w:rsid w:val="00B01905"/>
    <w:rsid w:val="00B0758D"/>
    <w:rsid w:val="00B07CA7"/>
    <w:rsid w:val="00B1279A"/>
    <w:rsid w:val="00B135E7"/>
    <w:rsid w:val="00B20D97"/>
    <w:rsid w:val="00B3640F"/>
    <w:rsid w:val="00B4194A"/>
    <w:rsid w:val="00B437E8"/>
    <w:rsid w:val="00B51F2C"/>
    <w:rsid w:val="00B5222E"/>
    <w:rsid w:val="00B53179"/>
    <w:rsid w:val="00B532EA"/>
    <w:rsid w:val="00B57A23"/>
    <w:rsid w:val="00B600CD"/>
    <w:rsid w:val="00B61C96"/>
    <w:rsid w:val="00B73A2A"/>
    <w:rsid w:val="00B75A51"/>
    <w:rsid w:val="00B827C6"/>
    <w:rsid w:val="00B83121"/>
    <w:rsid w:val="00B94B06"/>
    <w:rsid w:val="00B94C28"/>
    <w:rsid w:val="00BA7248"/>
    <w:rsid w:val="00BB3D46"/>
    <w:rsid w:val="00BC10BA"/>
    <w:rsid w:val="00BC5AFD"/>
    <w:rsid w:val="00BC64F0"/>
    <w:rsid w:val="00BF480B"/>
    <w:rsid w:val="00C00DDE"/>
    <w:rsid w:val="00C04F43"/>
    <w:rsid w:val="00C05271"/>
    <w:rsid w:val="00C0609D"/>
    <w:rsid w:val="00C06224"/>
    <w:rsid w:val="00C115AB"/>
    <w:rsid w:val="00C2307D"/>
    <w:rsid w:val="00C260F1"/>
    <w:rsid w:val="00C26CCB"/>
    <w:rsid w:val="00C30249"/>
    <w:rsid w:val="00C3723B"/>
    <w:rsid w:val="00C377DE"/>
    <w:rsid w:val="00C4109E"/>
    <w:rsid w:val="00C42466"/>
    <w:rsid w:val="00C606C9"/>
    <w:rsid w:val="00C661A5"/>
    <w:rsid w:val="00C80288"/>
    <w:rsid w:val="00C836F0"/>
    <w:rsid w:val="00C84003"/>
    <w:rsid w:val="00C90650"/>
    <w:rsid w:val="00C908C9"/>
    <w:rsid w:val="00C915E5"/>
    <w:rsid w:val="00C97D78"/>
    <w:rsid w:val="00CB300D"/>
    <w:rsid w:val="00CC2482"/>
    <w:rsid w:val="00CC2AAE"/>
    <w:rsid w:val="00CC40C1"/>
    <w:rsid w:val="00CC5A42"/>
    <w:rsid w:val="00CD0EAB"/>
    <w:rsid w:val="00CE00E6"/>
    <w:rsid w:val="00CE50F9"/>
    <w:rsid w:val="00CE56C5"/>
    <w:rsid w:val="00CE5E02"/>
    <w:rsid w:val="00CF34DB"/>
    <w:rsid w:val="00CF3917"/>
    <w:rsid w:val="00CF558F"/>
    <w:rsid w:val="00D010C0"/>
    <w:rsid w:val="00D06B8B"/>
    <w:rsid w:val="00D073E2"/>
    <w:rsid w:val="00D11944"/>
    <w:rsid w:val="00D1555A"/>
    <w:rsid w:val="00D336F8"/>
    <w:rsid w:val="00D43F6F"/>
    <w:rsid w:val="00D4451E"/>
    <w:rsid w:val="00D446EC"/>
    <w:rsid w:val="00D516ED"/>
    <w:rsid w:val="00D51BF0"/>
    <w:rsid w:val="00D531DB"/>
    <w:rsid w:val="00D54ED2"/>
    <w:rsid w:val="00D55942"/>
    <w:rsid w:val="00D754CA"/>
    <w:rsid w:val="00D807BF"/>
    <w:rsid w:val="00D82FCC"/>
    <w:rsid w:val="00D9733D"/>
    <w:rsid w:val="00D97E7F"/>
    <w:rsid w:val="00DA17FC"/>
    <w:rsid w:val="00DA20B2"/>
    <w:rsid w:val="00DA2C05"/>
    <w:rsid w:val="00DA33D6"/>
    <w:rsid w:val="00DA7887"/>
    <w:rsid w:val="00DA79F7"/>
    <w:rsid w:val="00DB2C26"/>
    <w:rsid w:val="00DB45C3"/>
    <w:rsid w:val="00DD02F4"/>
    <w:rsid w:val="00DD41D6"/>
    <w:rsid w:val="00DD6622"/>
    <w:rsid w:val="00DE1C7C"/>
    <w:rsid w:val="00DE226D"/>
    <w:rsid w:val="00DE6B43"/>
    <w:rsid w:val="00DF0525"/>
    <w:rsid w:val="00E063AF"/>
    <w:rsid w:val="00E11923"/>
    <w:rsid w:val="00E262D4"/>
    <w:rsid w:val="00E36250"/>
    <w:rsid w:val="00E45715"/>
    <w:rsid w:val="00E47F2D"/>
    <w:rsid w:val="00E50F05"/>
    <w:rsid w:val="00E54511"/>
    <w:rsid w:val="00E55022"/>
    <w:rsid w:val="00E60EDC"/>
    <w:rsid w:val="00E61DAC"/>
    <w:rsid w:val="00E72B80"/>
    <w:rsid w:val="00E75FE3"/>
    <w:rsid w:val="00E86C4C"/>
    <w:rsid w:val="00E907A3"/>
    <w:rsid w:val="00E94F60"/>
    <w:rsid w:val="00EA5AE0"/>
    <w:rsid w:val="00EB2CC2"/>
    <w:rsid w:val="00EB56E1"/>
    <w:rsid w:val="00EB7AB1"/>
    <w:rsid w:val="00EC32BD"/>
    <w:rsid w:val="00ED7227"/>
    <w:rsid w:val="00EE7CD8"/>
    <w:rsid w:val="00EF1212"/>
    <w:rsid w:val="00EF37F6"/>
    <w:rsid w:val="00EF48CC"/>
    <w:rsid w:val="00EF698F"/>
    <w:rsid w:val="00F00801"/>
    <w:rsid w:val="00F2488D"/>
    <w:rsid w:val="00F27667"/>
    <w:rsid w:val="00F33F32"/>
    <w:rsid w:val="00F37AA3"/>
    <w:rsid w:val="00F4006B"/>
    <w:rsid w:val="00F601A0"/>
    <w:rsid w:val="00F61E85"/>
    <w:rsid w:val="00F6653E"/>
    <w:rsid w:val="00F712E9"/>
    <w:rsid w:val="00F73032"/>
    <w:rsid w:val="00F848FC"/>
    <w:rsid w:val="00F906F6"/>
    <w:rsid w:val="00F9282A"/>
    <w:rsid w:val="00F96BAD"/>
    <w:rsid w:val="00FA139D"/>
    <w:rsid w:val="00FA60F5"/>
    <w:rsid w:val="00FB0E84"/>
    <w:rsid w:val="00FC2405"/>
    <w:rsid w:val="00FD01C2"/>
    <w:rsid w:val="00FD5600"/>
    <w:rsid w:val="00FE49B8"/>
    <w:rsid w:val="00FE595C"/>
    <w:rsid w:val="00FF0CE3"/>
    <w:rsid w:val="00FF605D"/>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3BFB4E01"/>
  <w15:docId w15:val="{51F7AC38-4AAB-4097-A528-B3F76D621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pPr>
      <w:keepNext/>
      <w:numPr>
        <w:ilvl w:val="2"/>
        <w:numId w:val="1"/>
      </w:numPr>
      <w:spacing w:before="240" w:after="60"/>
      <w:outlineLvl w:val="2"/>
    </w:pPr>
    <w:rPr>
      <w:b/>
      <w:bCs/>
      <w:sz w:val="26"/>
      <w:szCs w:val="26"/>
    </w:rPr>
  </w:style>
  <w:style w:type="paragraph" w:styleId="4">
    <w:name w:val="heading 4"/>
    <w:basedOn w:val="a"/>
    <w:next w:val="a"/>
    <w:link w:val="40"/>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pPr>
      <w:keepNext/>
      <w:numPr>
        <w:ilvl w:val="5"/>
        <w:numId w:val="1"/>
      </w:numPr>
      <w:spacing w:before="240" w:after="60"/>
      <w:ind w:left="1080" w:hanging="1080"/>
      <w:outlineLvl w:val="5"/>
    </w:pPr>
    <w:rPr>
      <w:b/>
      <w:bCs/>
      <w:szCs w:val="22"/>
    </w:rPr>
  </w:style>
  <w:style w:type="paragraph" w:styleId="7">
    <w:name w:val="heading 7"/>
    <w:basedOn w:val="a"/>
    <w:next w:val="a"/>
    <w:link w:val="70"/>
    <w:qFormat/>
    <w:pPr>
      <w:keepNext/>
      <w:numPr>
        <w:ilvl w:val="6"/>
        <w:numId w:val="1"/>
      </w:numPr>
      <w:spacing w:before="240" w:after="60"/>
      <w:ind w:left="1440" w:hanging="1440"/>
      <w:outlineLvl w:val="6"/>
    </w:pPr>
    <w:rPr>
      <w:szCs w:val="24"/>
    </w:rPr>
  </w:style>
  <w:style w:type="paragraph" w:styleId="8">
    <w:name w:val="heading 8"/>
    <w:basedOn w:val="a"/>
    <w:next w:val="a"/>
    <w:link w:val="80"/>
    <w:qFormat/>
    <w:pPr>
      <w:keepNext/>
      <w:numPr>
        <w:ilvl w:val="7"/>
        <w:numId w:val="1"/>
      </w:numPr>
      <w:spacing w:before="240" w:after="60"/>
      <w:ind w:left="1800" w:hanging="1800"/>
      <w:outlineLvl w:val="7"/>
    </w:pPr>
    <w:rPr>
      <w:i/>
      <w:iCs/>
      <w:szCs w:val="24"/>
    </w:rPr>
  </w:style>
  <w:style w:type="paragraph" w:styleId="9">
    <w:name w:val="heading 9"/>
    <w:basedOn w:val="a"/>
    <w:next w:val="a"/>
    <w:link w:val="90"/>
    <w:qFormat/>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nhideWhenUsed/>
    <w:qFormat/>
    <w:pPr>
      <w:spacing w:before="0" w:after="200"/>
    </w:pPr>
    <w:rPr>
      <w:i/>
      <w:iCs/>
      <w:color w:val="44546A" w:themeColor="text2"/>
      <w:sz w:val="18"/>
      <w:szCs w:val="18"/>
    </w:rPr>
  </w:style>
  <w:style w:type="paragraph" w:styleId="a4">
    <w:name w:val="Document Map"/>
    <w:basedOn w:val="a"/>
    <w:link w:val="a5"/>
    <w:rPr>
      <w:rFonts w:ascii="Tahoma" w:hAnsi="Tahoma" w:cs="Tahoma"/>
      <w:sz w:val="16"/>
      <w:szCs w:val="16"/>
    </w:rPr>
  </w:style>
  <w:style w:type="paragraph" w:styleId="a6">
    <w:name w:val="Balloon Text"/>
    <w:basedOn w:val="a"/>
    <w:semiHidden/>
    <w:rPr>
      <w:rFonts w:ascii="Tahoma" w:hAnsi="Tahoma" w:cs="Tahoma"/>
      <w:sz w:val="16"/>
      <w:szCs w:val="16"/>
    </w:rPr>
  </w:style>
  <w:style w:type="paragraph" w:styleId="a7">
    <w:name w:val="footer"/>
    <w:basedOn w:val="a"/>
    <w:pPr>
      <w:tabs>
        <w:tab w:val="center" w:pos="4320"/>
        <w:tab w:val="right" w:pos="8640"/>
      </w:tabs>
    </w:pPr>
  </w:style>
  <w:style w:type="paragraph" w:styleId="a8">
    <w:name w:val="header"/>
    <w:basedOn w:val="a"/>
    <w:pPr>
      <w:tabs>
        <w:tab w:val="center" w:pos="4320"/>
        <w:tab w:val="right" w:pos="8640"/>
      </w:tabs>
    </w:pPr>
  </w:style>
  <w:style w:type="character" w:styleId="a9">
    <w:name w:val="page number"/>
    <w:basedOn w:val="a0"/>
  </w:style>
  <w:style w:type="character" w:styleId="aa">
    <w:name w:val="FollowedHyperlink"/>
    <w:rPr>
      <w:color w:val="800080"/>
      <w:u w:val="single"/>
    </w:rPr>
  </w:style>
  <w:style w:type="character" w:styleId="ab">
    <w:name w:val="Hyperlink"/>
    <w:rPr>
      <w:color w:val="0000FF"/>
      <w:u w:val="single"/>
    </w:rPr>
  </w:style>
  <w:style w:type="character" w:customStyle="1" w:styleId="20">
    <w:name w:val="标题 2 字符"/>
    <w:link w:val="2"/>
    <w:rPr>
      <w:b/>
      <w:bCs/>
      <w:i/>
      <w:iCs/>
      <w:sz w:val="28"/>
      <w:szCs w:val="28"/>
      <w:lang w:eastAsia="en-US"/>
    </w:rPr>
  </w:style>
  <w:style w:type="character" w:customStyle="1" w:styleId="30">
    <w:name w:val="标题 3 字符"/>
    <w:link w:val="3"/>
    <w:rPr>
      <w:b/>
      <w:bCs/>
      <w:sz w:val="26"/>
      <w:szCs w:val="26"/>
      <w:lang w:eastAsia="en-US"/>
    </w:rPr>
  </w:style>
  <w:style w:type="character" w:customStyle="1" w:styleId="40">
    <w:name w:val="标题 4 字符"/>
    <w:link w:val="4"/>
    <w:rPr>
      <w:rFonts w:ascii="Times New Roman Bold" w:hAnsi="Times New Roman Bold"/>
      <w:b/>
      <w:bCs/>
      <w:sz w:val="24"/>
      <w:szCs w:val="28"/>
    </w:rPr>
  </w:style>
  <w:style w:type="character" w:customStyle="1" w:styleId="50">
    <w:name w:val="标题 5 字符"/>
    <w:link w:val="5"/>
    <w:rPr>
      <w:b/>
      <w:bCs/>
      <w:i/>
      <w:iCs/>
      <w:sz w:val="24"/>
      <w:szCs w:val="26"/>
    </w:rPr>
  </w:style>
  <w:style w:type="character" w:customStyle="1" w:styleId="60">
    <w:name w:val="标题 6 字符"/>
    <w:link w:val="6"/>
    <w:rPr>
      <w:b/>
      <w:bCs/>
      <w:sz w:val="22"/>
      <w:szCs w:val="22"/>
      <w:lang w:eastAsia="en-US"/>
    </w:rPr>
  </w:style>
  <w:style w:type="character" w:customStyle="1" w:styleId="70">
    <w:name w:val="标题 7 字符"/>
    <w:link w:val="7"/>
    <w:rPr>
      <w:sz w:val="22"/>
      <w:szCs w:val="24"/>
    </w:rPr>
  </w:style>
  <w:style w:type="character" w:customStyle="1" w:styleId="80">
    <w:name w:val="标题 8 字符"/>
    <w:link w:val="8"/>
    <w:rPr>
      <w:i/>
      <w:iCs/>
      <w:sz w:val="22"/>
      <w:szCs w:val="24"/>
    </w:rPr>
  </w:style>
  <w:style w:type="character" w:customStyle="1" w:styleId="90">
    <w:name w:val="标题 9 字符"/>
    <w:link w:val="9"/>
    <w:rPr>
      <w:b/>
      <w:sz w:val="22"/>
      <w:szCs w:val="22"/>
      <w:lang w:eastAsia="en-US"/>
    </w:rPr>
  </w:style>
  <w:style w:type="character" w:customStyle="1" w:styleId="a5">
    <w:name w:val="文档结构图 字符"/>
    <w:link w:val="a4"/>
    <w:rPr>
      <w:rFonts w:ascii="Tahoma" w:hAnsi="Tahoma" w:cs="Tahoma"/>
      <w:sz w:val="16"/>
      <w:szCs w:val="16"/>
      <w:lang w:eastAsia="en-US"/>
    </w:rPr>
  </w:style>
  <w:style w:type="paragraph" w:customStyle="1" w:styleId="Revision1">
    <w:name w:val="Revision1"/>
    <w:hidden/>
    <w:uiPriority w:val="99"/>
    <w:semiHidden/>
    <w:rPr>
      <w:sz w:val="22"/>
      <w:lang w:eastAsia="en-US"/>
    </w:rPr>
  </w:style>
  <w:style w:type="character" w:styleId="ac">
    <w:name w:val="Placeholder Text"/>
    <w:basedOn w:val="a0"/>
    <w:uiPriority w:val="99"/>
    <w:semiHidden/>
    <w:rPr>
      <w:color w:val="808080"/>
    </w:rPr>
  </w:style>
  <w:style w:type="paragraph" w:styleId="ad">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1381</TotalTime>
  <Pages>4</Pages>
  <Words>940</Words>
  <Characters>5358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6286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马常月</cp:lastModifiedBy>
  <cp:revision>8</cp:revision>
  <cp:lastPrinted>1900-01-01T16:00:00Z</cp:lastPrinted>
  <dcterms:created xsi:type="dcterms:W3CDTF">2021-09-22T20:15:00Z</dcterms:created>
  <dcterms:modified xsi:type="dcterms:W3CDTF">2022-01-05T11:42:00Z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