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7CE43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5CDA560" w:rsidR="00E61DAC" w:rsidRPr="005B217D" w:rsidRDefault="00084393" w:rsidP="00B062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5306F2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B0627F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B0627F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B0627F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0DCAADF" w:rsidR="008A4B4C" w:rsidRPr="005B217D" w:rsidRDefault="00E61DAC" w:rsidP="00EB4BA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06F2">
              <w:rPr>
                <w:lang w:val="en-CA"/>
              </w:rPr>
              <w:t>X</w:t>
            </w:r>
            <w:r w:rsidR="00EB4BA6">
              <w:rPr>
                <w:lang w:val="en-CA"/>
              </w:rPr>
              <w:t>0106</w:t>
            </w:r>
            <w:r w:rsidR="00261E93">
              <w:rPr>
                <w:lang w:val="en-CA"/>
              </w:rPr>
              <w:t>-v</w:t>
            </w:r>
            <w:r w:rsidR="00A007F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74F285" w:rsidR="00E61DAC" w:rsidRPr="005B217D" w:rsidRDefault="00F6358D" w:rsidP="002C24C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constraints for intra</w:t>
            </w:r>
            <w:r w:rsidR="005306F2">
              <w:rPr>
                <w:b/>
                <w:szCs w:val="22"/>
                <w:lang w:val="en-CA"/>
              </w:rPr>
              <w:t xml:space="preserve"> profiles</w:t>
            </w:r>
            <w:r>
              <w:rPr>
                <w:b/>
                <w:szCs w:val="22"/>
                <w:lang w:val="en-CA"/>
              </w:rPr>
              <w:t xml:space="preserve"> in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7C5D56" w:rsidR="00E61DAC" w:rsidRPr="005B217D" w:rsidRDefault="002C24C3" w:rsidP="002C24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13458C">
              <w:rPr>
                <w:szCs w:val="22"/>
                <w:lang w:val="en-CA"/>
              </w:rPr>
              <w:t>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D68B68" w:rsidR="00E61DAC" w:rsidRPr="005B217D" w:rsidRDefault="005306F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C24C3" w:rsidRPr="005B217D" w14:paraId="714CD808" w14:textId="77777777" w:rsidTr="000962AC">
        <w:tc>
          <w:tcPr>
            <w:tcW w:w="1458" w:type="dxa"/>
          </w:tcPr>
          <w:p w14:paraId="4DB59313" w14:textId="77777777" w:rsidR="002C24C3" w:rsidRPr="005B217D" w:rsidRDefault="002C24C3" w:rsidP="002C24C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403B86" w14:textId="73DB28F9" w:rsidR="005306F2" w:rsidRDefault="005306F2" w:rsidP="005306F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>
              <w:rPr>
                <w:rFonts w:eastAsia="Malgun Gothic"/>
                <w:szCs w:val="22"/>
                <w:lang w:val="en-CA"/>
              </w:rPr>
              <w:t>Steve Keating</w:t>
            </w:r>
          </w:p>
          <w:p w14:paraId="39BFDD61" w14:textId="49BCFEF9" w:rsidR="00F6358D" w:rsidRDefault="00F6358D" w:rsidP="005306F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>
              <w:rPr>
                <w:rFonts w:eastAsia="Malgun Gothic"/>
                <w:szCs w:val="22"/>
                <w:lang w:val="en-CA"/>
              </w:rPr>
              <w:t>Takeshi Tsukuba</w:t>
            </w:r>
          </w:p>
          <w:p w14:paraId="49D81240" w14:textId="5C2A6422" w:rsidR="002C24C3" w:rsidRPr="005306F2" w:rsidRDefault="002C24C3" w:rsidP="005306F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0F85145" w:rsidR="002C24C3" w:rsidRPr="005B217D" w:rsidRDefault="002C24C3" w:rsidP="002C24C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1670A98" w14:textId="77F8B62C" w:rsidR="005306F2" w:rsidRDefault="00EB4BA6" w:rsidP="002C24C3">
            <w:pPr>
              <w:spacing w:before="0" w:after="40"/>
              <w:rPr>
                <w:rStyle w:val="Hyperlink"/>
              </w:rPr>
            </w:pPr>
            <w:hyperlink r:id="rId12" w:history="1">
              <w:r w:rsidR="005306F2" w:rsidRPr="00A45367">
                <w:rPr>
                  <w:rStyle w:val="Hyperlink"/>
                </w:rPr>
                <w:t>steve.keating@sony.com</w:t>
              </w:r>
            </w:hyperlink>
          </w:p>
          <w:p w14:paraId="1B71BF1B" w14:textId="2D2F5A90" w:rsidR="00F6358D" w:rsidRDefault="00EB4BA6" w:rsidP="002C24C3">
            <w:pPr>
              <w:spacing w:before="0" w:after="40"/>
            </w:pPr>
            <w:hyperlink r:id="rId13" w:history="1">
              <w:r w:rsidR="00F6358D" w:rsidRPr="005C2CA0">
                <w:rPr>
                  <w:rStyle w:val="Hyperlink"/>
                </w:rPr>
                <w:t>takeshi.tsukuba@sony.com</w:t>
              </w:r>
            </w:hyperlink>
          </w:p>
          <w:p w14:paraId="32C2ABFD" w14:textId="117BE387" w:rsidR="002C24C3" w:rsidRPr="005B217D" w:rsidRDefault="002C24C3" w:rsidP="00F6358D">
            <w:pPr>
              <w:spacing w:before="0" w:after="40"/>
              <w:rPr>
                <w:szCs w:val="22"/>
                <w:lang w:val="en-CA"/>
              </w:rPr>
            </w:pPr>
          </w:p>
        </w:tc>
        <w:bookmarkStart w:id="0" w:name="_GoBack"/>
        <w:bookmarkEnd w:id="0"/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22E29A" w:rsidR="00E61DAC" w:rsidRPr="005B217D" w:rsidRDefault="00F6358D" w:rsidP="00F635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C348EF6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D891FF" w14:textId="371B9025" w:rsidR="002C24C3" w:rsidRDefault="005306F2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This contribution propose</w:t>
      </w:r>
      <w:r w:rsidR="00F125E2">
        <w:rPr>
          <w:lang w:val="en-CA"/>
        </w:rPr>
        <w:t>s adding constraints on slice_type for Intra profiles in VVC.</w:t>
      </w:r>
    </w:p>
    <w:p w14:paraId="4A5FB157" w14:textId="77777777" w:rsidR="005306F2" w:rsidRDefault="005306F2" w:rsidP="005306F2">
      <w:pPr>
        <w:rPr>
          <w:szCs w:val="22"/>
          <w:lang w:val="en-CA"/>
        </w:rPr>
      </w:pPr>
    </w:p>
    <w:p w14:paraId="1F3BFAB1" w14:textId="77777777" w:rsidR="005306F2" w:rsidRDefault="005306F2" w:rsidP="005306F2">
      <w:pPr>
        <w:pStyle w:val="Heading1"/>
        <w:rPr>
          <w:lang w:val="en-CA"/>
        </w:rPr>
      </w:pPr>
      <w:r>
        <w:rPr>
          <w:lang w:val="en-CA"/>
        </w:rPr>
        <w:t>Problem</w:t>
      </w:r>
    </w:p>
    <w:p w14:paraId="03F22990" w14:textId="154561F7" w:rsidR="00F6358D" w:rsidRPr="00F6358D" w:rsidRDefault="00F6358D" w:rsidP="00F6358D">
      <w:pPr>
        <w:rPr>
          <w:szCs w:val="22"/>
          <w:lang w:val="en-CA"/>
        </w:rPr>
      </w:pPr>
      <w:r w:rsidRPr="00F6358D">
        <w:rPr>
          <w:szCs w:val="22"/>
          <w:lang w:val="en-CA"/>
        </w:rPr>
        <w:t xml:space="preserve">At the last </w:t>
      </w:r>
      <w:r w:rsidR="00F125E2">
        <w:rPr>
          <w:szCs w:val="22"/>
          <w:lang w:val="en-CA"/>
        </w:rPr>
        <w:t xml:space="preserve">meeting, </w:t>
      </w:r>
      <w:r w:rsidR="00D410C2">
        <w:rPr>
          <w:szCs w:val="22"/>
          <w:lang w:val="en-CA"/>
        </w:rPr>
        <w:t>the</w:t>
      </w:r>
      <w:r w:rsidRPr="00F6358D">
        <w:rPr>
          <w:szCs w:val="22"/>
          <w:lang w:val="en-CA"/>
        </w:rPr>
        <w:t xml:space="preserve"> Main 1</w:t>
      </w:r>
      <w:r w:rsidR="00D410C2">
        <w:rPr>
          <w:szCs w:val="22"/>
          <w:lang w:val="en-CA"/>
        </w:rPr>
        <w:t>2 Intra, Main 12 4:4:4 Intra and</w:t>
      </w:r>
      <w:r w:rsidRPr="00F6358D">
        <w:rPr>
          <w:szCs w:val="22"/>
          <w:lang w:val="en-CA"/>
        </w:rPr>
        <w:t xml:space="preserve"> Main 16 4:4:4 Intra profiles were defined in VVC</w:t>
      </w:r>
      <w:r w:rsidR="00F125E2">
        <w:rPr>
          <w:szCs w:val="22"/>
          <w:lang w:val="en-CA"/>
        </w:rPr>
        <w:t xml:space="preserve"> [1]</w:t>
      </w:r>
      <w:r w:rsidR="00D410C2">
        <w:rPr>
          <w:szCs w:val="22"/>
          <w:lang w:val="en-CA"/>
        </w:rPr>
        <w:t>.</w:t>
      </w:r>
    </w:p>
    <w:p w14:paraId="7C31219F" w14:textId="56FE7980" w:rsidR="00F6358D" w:rsidRPr="00F6358D" w:rsidRDefault="00F6358D" w:rsidP="00F6358D">
      <w:pPr>
        <w:rPr>
          <w:szCs w:val="22"/>
          <w:lang w:val="en-CA"/>
        </w:rPr>
      </w:pPr>
      <w:r w:rsidRPr="00F6358D">
        <w:rPr>
          <w:szCs w:val="22"/>
          <w:lang w:val="en-CA"/>
        </w:rPr>
        <w:t xml:space="preserve">However, there is no constraint on slice type (or NAL unit type for VCL NAL units) for Intra </w:t>
      </w:r>
      <w:r w:rsidR="00F125E2">
        <w:rPr>
          <w:szCs w:val="22"/>
          <w:lang w:val="en-CA"/>
        </w:rPr>
        <w:t>p</w:t>
      </w:r>
      <w:r w:rsidRPr="00F6358D">
        <w:rPr>
          <w:szCs w:val="22"/>
          <w:lang w:val="en-CA"/>
        </w:rPr>
        <w:t xml:space="preserve">rofiles. </w:t>
      </w:r>
    </w:p>
    <w:p w14:paraId="03E3C654" w14:textId="77777777" w:rsidR="00F6358D" w:rsidRPr="00F6358D" w:rsidRDefault="00F6358D" w:rsidP="00F6358D">
      <w:pPr>
        <w:rPr>
          <w:szCs w:val="22"/>
          <w:lang w:val="en-CA"/>
        </w:rPr>
      </w:pPr>
      <w:r w:rsidRPr="00F6358D">
        <w:rPr>
          <w:szCs w:val="22"/>
          <w:lang w:val="en-CA"/>
        </w:rPr>
        <w:t xml:space="preserve">So, even if general_profile_idc indicates “Intra Profile”, </w:t>
      </w:r>
    </w:p>
    <w:p w14:paraId="543C37D7" w14:textId="4898EB35" w:rsidR="00F6358D" w:rsidRPr="00F6358D" w:rsidRDefault="00F6358D" w:rsidP="00F6358D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Pr="00F6358D">
        <w:rPr>
          <w:szCs w:val="22"/>
          <w:lang w:val="en-CA"/>
        </w:rPr>
        <w:t xml:space="preserve">slice_type can take a value of I, B or P-slice </w:t>
      </w:r>
    </w:p>
    <w:p w14:paraId="77CA9E34" w14:textId="042FBB01" w:rsidR="00B204AB" w:rsidRDefault="00F6358D" w:rsidP="00F6358D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Pr="00F6358D">
        <w:rPr>
          <w:szCs w:val="22"/>
          <w:lang w:val="en-CA"/>
        </w:rPr>
        <w:t>or nal_unit_type for VCL NAL units can take a value of Non-IRAP (Non-Intra random access point)</w:t>
      </w:r>
    </w:p>
    <w:p w14:paraId="431AA93C" w14:textId="334E5D77" w:rsidR="00046E46" w:rsidRDefault="00046E46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60647C57" w14:textId="77777777" w:rsidR="006765D9" w:rsidRDefault="006765D9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44B0CEFE" w14:textId="77777777" w:rsidR="005306F2" w:rsidRDefault="005306F2" w:rsidP="005306F2">
      <w:pPr>
        <w:pStyle w:val="Heading1"/>
        <w:rPr>
          <w:lang w:val="en-CA"/>
        </w:rPr>
      </w:pPr>
      <w:r>
        <w:rPr>
          <w:lang w:val="en-CA"/>
        </w:rPr>
        <w:t>Proposed Changes</w:t>
      </w:r>
    </w:p>
    <w:p w14:paraId="457D195A" w14:textId="2447C6E4" w:rsidR="00F6358D" w:rsidRPr="00F6358D" w:rsidRDefault="005306F2" w:rsidP="00F6358D">
      <w:pPr>
        <w:rPr>
          <w:szCs w:val="22"/>
          <w:lang w:val="en-CA"/>
        </w:rPr>
      </w:pPr>
      <w:r>
        <w:rPr>
          <w:szCs w:val="22"/>
          <w:lang w:val="en-CA"/>
        </w:rPr>
        <w:t>It is proposed t</w:t>
      </w:r>
      <w:r w:rsidR="00F6358D">
        <w:rPr>
          <w:szCs w:val="22"/>
          <w:lang w:val="en-CA"/>
        </w:rPr>
        <w:t>o a</w:t>
      </w:r>
      <w:r w:rsidR="00F6358D" w:rsidRPr="00F6358D">
        <w:rPr>
          <w:szCs w:val="22"/>
          <w:lang w:val="en-CA"/>
        </w:rPr>
        <w:t xml:space="preserve">dd </w:t>
      </w:r>
      <w:r w:rsidR="00D410C2">
        <w:rPr>
          <w:szCs w:val="22"/>
          <w:lang w:val="en-CA"/>
        </w:rPr>
        <w:t xml:space="preserve">the </w:t>
      </w:r>
      <w:r w:rsidR="00F6358D" w:rsidRPr="00F6358D">
        <w:rPr>
          <w:szCs w:val="22"/>
          <w:lang w:val="en-CA"/>
        </w:rPr>
        <w:t>following constraints in</w:t>
      </w:r>
      <w:r w:rsidR="00D410C2">
        <w:rPr>
          <w:szCs w:val="22"/>
          <w:lang w:val="en-CA"/>
        </w:rPr>
        <w:t xml:space="preserve"> the</w:t>
      </w:r>
      <w:r w:rsidR="00F6358D" w:rsidRPr="00F6358D">
        <w:rPr>
          <w:szCs w:val="22"/>
          <w:lang w:val="en-CA"/>
        </w:rPr>
        <w:t xml:space="preserve"> Intra </w:t>
      </w:r>
      <w:r w:rsidR="00F125E2">
        <w:rPr>
          <w:szCs w:val="22"/>
          <w:lang w:val="en-CA"/>
        </w:rPr>
        <w:t>p</w:t>
      </w:r>
      <w:r w:rsidR="00F6358D" w:rsidRPr="00F6358D">
        <w:rPr>
          <w:szCs w:val="22"/>
          <w:lang w:val="en-CA"/>
        </w:rPr>
        <w:t>rofile definition.</w:t>
      </w:r>
    </w:p>
    <w:p w14:paraId="6B427E0A" w14:textId="4AA5145E" w:rsidR="00F6358D" w:rsidRDefault="00F6358D" w:rsidP="00F6358D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F6358D">
        <w:rPr>
          <w:szCs w:val="22"/>
          <w:lang w:val="en-CA"/>
        </w:rPr>
        <w:t xml:space="preserve">Constrain slice types for </w:t>
      </w:r>
      <w:r w:rsidR="00D410C2">
        <w:rPr>
          <w:szCs w:val="22"/>
          <w:lang w:val="en-CA"/>
        </w:rPr>
        <w:t>I</w:t>
      </w:r>
      <w:r w:rsidRPr="00F6358D">
        <w:rPr>
          <w:szCs w:val="22"/>
          <w:lang w:val="en-CA"/>
        </w:rPr>
        <w:t>ntra profiles using the existing syntax gci_intra_only_constraint_flag</w:t>
      </w:r>
      <w:r w:rsidR="00FE5D74">
        <w:rPr>
          <w:szCs w:val="22"/>
          <w:lang w:val="en-CA"/>
        </w:rPr>
        <w:t>:</w:t>
      </w:r>
      <w:r w:rsidRPr="00F6358D">
        <w:rPr>
          <w:szCs w:val="22"/>
          <w:lang w:val="en-CA"/>
        </w:rPr>
        <w:t xml:space="preserve"> </w:t>
      </w:r>
    </w:p>
    <w:p w14:paraId="3A0B37CF" w14:textId="77777777" w:rsidR="00513CC8" w:rsidRPr="00F6358D" w:rsidRDefault="00513CC8" w:rsidP="00513CC8">
      <w:pPr>
        <w:pStyle w:val="ListParagraph"/>
        <w:rPr>
          <w:szCs w:val="22"/>
          <w:lang w:val="en-CA"/>
        </w:rPr>
      </w:pPr>
    </w:p>
    <w:p w14:paraId="5321CAEA" w14:textId="223DD80B" w:rsidR="00513CC8" w:rsidRDefault="00513CC8" w:rsidP="00513CC8">
      <w:pPr>
        <w:pStyle w:val="ListParagraph"/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91"/>
          <w:tab w:val="left" w:pos="1588"/>
          <w:tab w:val="left" w:pos="1985"/>
        </w:tabs>
        <w:spacing w:before="181"/>
        <w:outlineLvl w:val="2"/>
        <w:rPr>
          <w:rFonts w:eastAsia="Malgun Gothic"/>
          <w:b/>
          <w:bCs/>
          <w:noProof/>
          <w:sz w:val="20"/>
          <w:lang w:val="en-CA"/>
        </w:rPr>
      </w:pPr>
      <w:bookmarkStart w:id="1" w:name="_Toc78558347"/>
      <w:r w:rsidRPr="00513CC8">
        <w:rPr>
          <w:rFonts w:eastAsia="Malgun Gothic"/>
          <w:b/>
          <w:bCs/>
          <w:noProof/>
          <w:sz w:val="20"/>
          <w:lang w:val="en-CA"/>
        </w:rPr>
        <w:t>A3.5</w:t>
      </w:r>
      <w:r w:rsidRPr="00513CC8">
        <w:rPr>
          <w:rFonts w:eastAsia="Malgun Gothic"/>
          <w:b/>
          <w:bCs/>
          <w:noProof/>
          <w:sz w:val="20"/>
          <w:lang w:val="en-CA"/>
        </w:rPr>
        <w:tab/>
        <w:t>Format range extensions profiles</w:t>
      </w:r>
      <w:bookmarkEnd w:id="1"/>
    </w:p>
    <w:p w14:paraId="3995DD3C" w14:textId="71BD8064" w:rsidR="00513CC8" w:rsidRPr="00513CC8" w:rsidRDefault="00513CC8" w:rsidP="00513CC8">
      <w:pPr>
        <w:pStyle w:val="ListParagraph"/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91"/>
          <w:tab w:val="left" w:pos="1588"/>
          <w:tab w:val="left" w:pos="1985"/>
        </w:tabs>
        <w:spacing w:before="181"/>
        <w:outlineLvl w:val="2"/>
        <w:rPr>
          <w:rFonts w:eastAsia="Malgun Gothic"/>
          <w:b/>
          <w:bCs/>
          <w:noProof/>
          <w:sz w:val="20"/>
          <w:lang w:val="en-CA"/>
        </w:rPr>
      </w:pPr>
      <w:r>
        <w:rPr>
          <w:rFonts w:eastAsia="Malgun Gothic"/>
          <w:b/>
          <w:bCs/>
          <w:noProof/>
          <w:sz w:val="20"/>
          <w:lang w:val="en-CA"/>
        </w:rPr>
        <w:t>…</w:t>
      </w:r>
    </w:p>
    <w:p w14:paraId="2BAFF347" w14:textId="77777777" w:rsidR="00513CC8" w:rsidRPr="00513CC8" w:rsidRDefault="00513CC8" w:rsidP="00513CC8">
      <w:pPr>
        <w:pStyle w:val="ListParagraph"/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/>
        </w:rPr>
      </w:pPr>
      <w:r w:rsidRPr="00513CC8">
        <w:rPr>
          <w:rFonts w:eastAsia="SimSun"/>
          <w:sz w:val="20"/>
          <w:lang w:val="en-GB"/>
        </w:rPr>
        <w:t>Bitstreams conforming to the format range extensions profiles shall obey the following constraints:</w:t>
      </w:r>
    </w:p>
    <w:p w14:paraId="0163A5DC" w14:textId="594F9967" w:rsidR="00C47899" w:rsidRPr="00F10F23" w:rsidRDefault="00F6358D" w:rsidP="00C47899">
      <w:pPr>
        <w:ind w:left="720"/>
      </w:pPr>
      <w:r w:rsidRPr="00C47899">
        <w:rPr>
          <w:szCs w:val="22"/>
          <w:highlight w:val="green"/>
          <w:lang w:val="en-CA"/>
        </w:rPr>
        <w:t xml:space="preserve">In </w:t>
      </w:r>
      <w:r w:rsidR="00F125E2" w:rsidRPr="00C47899">
        <w:rPr>
          <w:szCs w:val="22"/>
          <w:highlight w:val="green"/>
          <w:lang w:val="en-CA"/>
        </w:rPr>
        <w:t>bitstreams</w:t>
      </w:r>
      <w:r w:rsidRPr="00C47899">
        <w:rPr>
          <w:szCs w:val="22"/>
          <w:highlight w:val="green"/>
          <w:lang w:val="en-CA"/>
        </w:rPr>
        <w:t xml:space="preserve"> conforming to the Main 12 Intra, Main 12 4:4:4 Intra, or Main 16 4:4:4 Intra profiles, gci</w:t>
      </w:r>
      <w:r w:rsidR="00D410C2" w:rsidRPr="00C47899">
        <w:rPr>
          <w:szCs w:val="22"/>
          <w:highlight w:val="green"/>
          <w:lang w:val="en-CA"/>
        </w:rPr>
        <w:t>_</w:t>
      </w:r>
      <w:r w:rsidRPr="00C47899">
        <w:rPr>
          <w:szCs w:val="22"/>
          <w:highlight w:val="green"/>
          <w:lang w:val="en-CA"/>
        </w:rPr>
        <w:t xml:space="preserve">intra_only_constraint_flag </w:t>
      </w:r>
      <w:r w:rsidR="00C47899" w:rsidRPr="00C47899">
        <w:rPr>
          <w:highlight w:val="green"/>
        </w:rPr>
        <w:t xml:space="preserve">in the referenced VPS (when available) and in the referenced SPSs </w:t>
      </w:r>
      <w:r w:rsidRPr="00C47899">
        <w:rPr>
          <w:szCs w:val="22"/>
          <w:highlight w:val="green"/>
          <w:lang w:val="en-CA"/>
        </w:rPr>
        <w:t>shall be equal to 1</w:t>
      </w:r>
      <w:r w:rsidR="005E714A">
        <w:rPr>
          <w:szCs w:val="22"/>
          <w:highlight w:val="green"/>
          <w:lang w:val="en-CA"/>
        </w:rPr>
        <w:t>.</w:t>
      </w:r>
    </w:p>
    <w:p w14:paraId="2342C4F2" w14:textId="77777777" w:rsidR="00F6358D" w:rsidRPr="00F6358D" w:rsidRDefault="00F6358D" w:rsidP="00F6358D">
      <w:pPr>
        <w:rPr>
          <w:szCs w:val="22"/>
          <w:lang w:val="en-CA"/>
        </w:rPr>
      </w:pPr>
    </w:p>
    <w:p w14:paraId="538A4E28" w14:textId="5BB8730F" w:rsidR="00F6358D" w:rsidRPr="00F6358D" w:rsidRDefault="00F6358D" w:rsidP="00F6358D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F6358D">
        <w:rPr>
          <w:szCs w:val="22"/>
          <w:lang w:val="en-CA"/>
        </w:rPr>
        <w:t>Similar constraint with HEVC</w:t>
      </w:r>
      <w:r w:rsidR="00FE5D74">
        <w:rPr>
          <w:szCs w:val="22"/>
          <w:lang w:val="en-CA"/>
        </w:rPr>
        <w:t>:</w:t>
      </w:r>
    </w:p>
    <w:p w14:paraId="095555A1" w14:textId="77777777" w:rsidR="00513CC8" w:rsidRDefault="00513CC8" w:rsidP="00513CC8">
      <w:pPr>
        <w:pStyle w:val="ListParagraph"/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91"/>
          <w:tab w:val="left" w:pos="1588"/>
          <w:tab w:val="left" w:pos="1985"/>
        </w:tabs>
        <w:spacing w:before="181"/>
        <w:outlineLvl w:val="2"/>
        <w:rPr>
          <w:rFonts w:eastAsia="Malgun Gothic"/>
          <w:b/>
          <w:bCs/>
          <w:noProof/>
          <w:sz w:val="20"/>
          <w:lang w:val="en-CA"/>
        </w:rPr>
      </w:pPr>
      <w:r w:rsidRPr="00513CC8">
        <w:rPr>
          <w:rFonts w:eastAsia="Malgun Gothic"/>
          <w:b/>
          <w:bCs/>
          <w:noProof/>
          <w:sz w:val="20"/>
          <w:lang w:val="en-CA"/>
        </w:rPr>
        <w:lastRenderedPageBreak/>
        <w:t>A3.5</w:t>
      </w:r>
      <w:r w:rsidRPr="00513CC8">
        <w:rPr>
          <w:rFonts w:eastAsia="Malgun Gothic"/>
          <w:b/>
          <w:bCs/>
          <w:noProof/>
          <w:sz w:val="20"/>
          <w:lang w:val="en-CA"/>
        </w:rPr>
        <w:tab/>
        <w:t>Format range extensions profiles</w:t>
      </w:r>
    </w:p>
    <w:p w14:paraId="29C2BDCF" w14:textId="1AD7398A" w:rsidR="00513CC8" w:rsidRPr="00513CC8" w:rsidRDefault="00513CC8" w:rsidP="00513CC8">
      <w:pPr>
        <w:pStyle w:val="ListParagraph"/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91"/>
          <w:tab w:val="left" w:pos="1588"/>
          <w:tab w:val="left" w:pos="1985"/>
        </w:tabs>
        <w:spacing w:before="181"/>
        <w:outlineLvl w:val="2"/>
        <w:rPr>
          <w:rFonts w:eastAsia="Malgun Gothic"/>
          <w:b/>
          <w:bCs/>
          <w:noProof/>
          <w:sz w:val="20"/>
          <w:lang w:val="en-CA"/>
        </w:rPr>
      </w:pPr>
      <w:r>
        <w:rPr>
          <w:rFonts w:eastAsia="Malgun Gothic"/>
          <w:b/>
          <w:bCs/>
          <w:noProof/>
          <w:sz w:val="20"/>
          <w:lang w:val="en-CA"/>
        </w:rPr>
        <w:t>…</w:t>
      </w:r>
    </w:p>
    <w:p w14:paraId="2EF86A25" w14:textId="77777777" w:rsidR="00513CC8" w:rsidRPr="00513CC8" w:rsidRDefault="00513CC8" w:rsidP="00513CC8">
      <w:pPr>
        <w:pStyle w:val="ListParagraph"/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/>
        </w:rPr>
      </w:pPr>
      <w:r w:rsidRPr="00513CC8">
        <w:rPr>
          <w:rFonts w:eastAsia="SimSun"/>
          <w:sz w:val="20"/>
          <w:lang w:val="en-GB"/>
        </w:rPr>
        <w:t>Bitstreams conforming to the format range extensions profiles shall obey the following constraints:</w:t>
      </w:r>
    </w:p>
    <w:p w14:paraId="24875D61" w14:textId="3E0C2FB7" w:rsidR="005306F2" w:rsidRPr="00513CC8" w:rsidRDefault="00F125E2" w:rsidP="00513CC8">
      <w:pPr>
        <w:pStyle w:val="ListParagraph"/>
        <w:tabs>
          <w:tab w:val="clear" w:pos="1080"/>
          <w:tab w:val="left" w:pos="851"/>
        </w:tabs>
        <w:rPr>
          <w:szCs w:val="22"/>
          <w:lang w:val="en-CA"/>
        </w:rPr>
      </w:pPr>
      <w:r w:rsidRPr="00513CC8">
        <w:rPr>
          <w:szCs w:val="22"/>
          <w:highlight w:val="green"/>
          <w:lang w:val="en-CA"/>
        </w:rPr>
        <w:t>In bitstreams</w:t>
      </w:r>
      <w:r w:rsidR="00F6358D" w:rsidRPr="00513CC8">
        <w:rPr>
          <w:szCs w:val="22"/>
          <w:highlight w:val="green"/>
          <w:lang w:val="en-CA"/>
        </w:rPr>
        <w:t xml:space="preserve"> conforming to the Main 12 Intra, Main 12 4:4:4 Intra, or Main 16 4:4:4 Intra profiles, all pictures shall be IRAP pictures and the output order indicated in the </w:t>
      </w:r>
      <w:r w:rsidRPr="00513CC8">
        <w:rPr>
          <w:szCs w:val="22"/>
          <w:highlight w:val="green"/>
          <w:lang w:val="en-CA"/>
        </w:rPr>
        <w:t>bitstream</w:t>
      </w:r>
      <w:r w:rsidR="00F6358D" w:rsidRPr="00513CC8">
        <w:rPr>
          <w:szCs w:val="22"/>
          <w:highlight w:val="green"/>
          <w:lang w:val="en-CA"/>
        </w:rPr>
        <w:t xml:space="preserve"> among these pictures shall be the same as the decoding order.</w:t>
      </w:r>
    </w:p>
    <w:p w14:paraId="5337933F" w14:textId="58448FB1" w:rsidR="005306F2" w:rsidRDefault="005306F2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9494B6C" w14:textId="30D15590" w:rsidR="006765D9" w:rsidRDefault="006765D9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69CC46AF" w14:textId="7204F80B" w:rsidR="00966F62" w:rsidRDefault="00966F62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Also, </w:t>
      </w:r>
      <w:r w:rsidR="00261E93">
        <w:rPr>
          <w:szCs w:val="22"/>
          <w:lang w:val="en-CA"/>
        </w:rPr>
        <w:t xml:space="preserve">(editorial) </w:t>
      </w:r>
      <w:r>
        <w:rPr>
          <w:szCs w:val="22"/>
          <w:lang w:val="en-CA"/>
        </w:rPr>
        <w:t>change:</w:t>
      </w:r>
    </w:p>
    <w:p w14:paraId="1BAED639" w14:textId="3B02DBDB" w:rsidR="00966F62" w:rsidRPr="005E714A" w:rsidRDefault="00966F62" w:rsidP="00966F6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highlight w:val="yellow"/>
          <w:lang w:val="en-GB"/>
        </w:rPr>
      </w:pPr>
      <w:r w:rsidRPr="005E714A">
        <w:rPr>
          <w:rFonts w:eastAsia="SimSun"/>
          <w:sz w:val="20"/>
          <w:highlight w:val="yellow"/>
          <w:lang w:val="en-GB"/>
        </w:rPr>
        <w:t xml:space="preserve">In bitstreams conforming to the Main 12, Main 12 4:4:4, </w:t>
      </w:r>
      <w:r w:rsidRPr="005E714A">
        <w:rPr>
          <w:rFonts w:eastAsia="SimSun"/>
          <w:noProof/>
          <w:sz w:val="20"/>
          <w:highlight w:val="yellow"/>
          <w:lang w:val="en-GB"/>
        </w:rPr>
        <w:t>Main 16 4:4:4</w:t>
      </w:r>
      <w:r w:rsidRPr="005E714A">
        <w:rPr>
          <w:rFonts w:eastAsia="SimSun"/>
          <w:sz w:val="20"/>
          <w:highlight w:val="yellow"/>
          <w:lang w:val="en-GB"/>
        </w:rPr>
        <w:t xml:space="preserve">, Main 12 </w:t>
      </w:r>
      <w:r w:rsidRPr="005E714A">
        <w:rPr>
          <w:rFonts w:eastAsia="SimSun"/>
          <w:noProof/>
          <w:sz w:val="20"/>
          <w:highlight w:val="yellow"/>
          <w:lang w:val="en-GB"/>
        </w:rPr>
        <w:t xml:space="preserve">Intra, </w:t>
      </w:r>
      <w:r w:rsidRPr="005E714A">
        <w:rPr>
          <w:rFonts w:eastAsia="SimSun"/>
          <w:sz w:val="20"/>
          <w:highlight w:val="yellow"/>
          <w:lang w:val="en-GB"/>
        </w:rPr>
        <w:t xml:space="preserve">Main 12 4:4:4 </w:t>
      </w:r>
      <w:r w:rsidRPr="005E714A">
        <w:rPr>
          <w:rFonts w:eastAsia="SimSun"/>
          <w:noProof/>
          <w:sz w:val="20"/>
          <w:highlight w:val="yellow"/>
          <w:lang w:val="en-GB"/>
        </w:rPr>
        <w:t xml:space="preserve">Intra, </w:t>
      </w:r>
      <w:r w:rsidRPr="005E714A">
        <w:rPr>
          <w:rFonts w:eastAsia="SimSun"/>
          <w:sz w:val="20"/>
          <w:highlight w:val="yellow"/>
          <w:lang w:val="en-GB"/>
        </w:rPr>
        <w:t xml:space="preserve">or Main 16 4:4:4 </w:t>
      </w:r>
      <w:r w:rsidRPr="005E714A">
        <w:rPr>
          <w:rFonts w:eastAsia="SimSun"/>
          <w:noProof/>
          <w:sz w:val="20"/>
          <w:highlight w:val="yellow"/>
          <w:lang w:val="en-GB"/>
        </w:rPr>
        <w:t>Intra</w:t>
      </w:r>
      <w:r w:rsidRPr="005E714A">
        <w:rPr>
          <w:rFonts w:eastAsia="SimSun"/>
          <w:sz w:val="20"/>
          <w:highlight w:val="yellow"/>
          <w:lang w:val="en-GB"/>
        </w:rPr>
        <w:t xml:space="preserve"> profiles, general_level_idc </w:t>
      </w:r>
      <w:r w:rsidRPr="005E714A">
        <w:rPr>
          <w:rFonts w:eastAsia="SimSun"/>
          <w:noProof/>
          <w:sz w:val="20"/>
          <w:highlight w:val="yellow"/>
          <w:lang w:val="en-GB"/>
        </w:rPr>
        <w:t xml:space="preserve">for all values of i </w:t>
      </w:r>
      <w:r w:rsidRPr="005E714A">
        <w:rPr>
          <w:rFonts w:eastAsia="SimSun"/>
          <w:sz w:val="20"/>
          <w:highlight w:val="yellow"/>
          <w:lang w:val="en-GB"/>
        </w:rPr>
        <w:t>in active SPSs shall not be equal to 255 (which indicates level 15.5).</w:t>
      </w:r>
    </w:p>
    <w:p w14:paraId="77B92EB5" w14:textId="77777777" w:rsidR="00C47899" w:rsidRPr="00A36286" w:rsidRDefault="00C47899" w:rsidP="00C478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textAlignment w:val="auto"/>
        <w:rPr>
          <w:rFonts w:eastAsia="SimSun"/>
          <w:sz w:val="20"/>
          <w:lang w:val="en-GB"/>
        </w:rPr>
      </w:pPr>
    </w:p>
    <w:p w14:paraId="24CD61CF" w14:textId="510D7BBA" w:rsidR="00966F62" w:rsidRDefault="00966F62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To (from JVET-T2001-v1 Main 10 definition):</w:t>
      </w:r>
    </w:p>
    <w:p w14:paraId="55EBFCD2" w14:textId="2FB0D09D" w:rsidR="00966F62" w:rsidRPr="00C65FBD" w:rsidRDefault="00966F62" w:rsidP="00966F62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z w:val="20"/>
          <w:highlight w:val="yellow"/>
        </w:rPr>
      </w:pPr>
      <w:r w:rsidRPr="00C65FBD">
        <w:rPr>
          <w:rFonts w:eastAsia="Malgun Gothic"/>
          <w:sz w:val="20"/>
          <w:highlight w:val="yellow"/>
        </w:rPr>
        <w:t xml:space="preserve">In a bitstream conforming to the </w:t>
      </w:r>
      <w:r w:rsidRPr="00C65FBD">
        <w:rPr>
          <w:rFonts w:eastAsia="SimSun"/>
          <w:sz w:val="20"/>
          <w:highlight w:val="yellow"/>
          <w:lang w:val="en-GB"/>
        </w:rPr>
        <w:t xml:space="preserve">Main 12, Main 12 4:4:4, </w:t>
      </w:r>
      <w:r w:rsidRPr="00C65FBD">
        <w:rPr>
          <w:rFonts w:eastAsia="SimSun"/>
          <w:noProof/>
          <w:sz w:val="20"/>
          <w:highlight w:val="yellow"/>
          <w:lang w:val="en-GB"/>
        </w:rPr>
        <w:t>Main 16 4:4:4</w:t>
      </w:r>
      <w:r w:rsidRPr="00C65FBD">
        <w:rPr>
          <w:rFonts w:eastAsia="SimSun"/>
          <w:sz w:val="20"/>
          <w:highlight w:val="yellow"/>
          <w:lang w:val="en-GB"/>
        </w:rPr>
        <w:t xml:space="preserve">, Main 12 </w:t>
      </w:r>
      <w:r w:rsidRPr="00C65FBD">
        <w:rPr>
          <w:rFonts w:eastAsia="SimSun"/>
          <w:noProof/>
          <w:sz w:val="20"/>
          <w:highlight w:val="yellow"/>
          <w:lang w:val="en-GB"/>
        </w:rPr>
        <w:t xml:space="preserve">Intra, </w:t>
      </w:r>
      <w:r w:rsidRPr="00C65FBD">
        <w:rPr>
          <w:rFonts w:eastAsia="SimSun"/>
          <w:sz w:val="20"/>
          <w:highlight w:val="yellow"/>
          <w:lang w:val="en-GB"/>
        </w:rPr>
        <w:t xml:space="preserve">Main 12 4:4:4 </w:t>
      </w:r>
      <w:r w:rsidRPr="00C65FBD">
        <w:rPr>
          <w:rFonts w:eastAsia="SimSun"/>
          <w:noProof/>
          <w:sz w:val="20"/>
          <w:highlight w:val="yellow"/>
          <w:lang w:val="en-GB"/>
        </w:rPr>
        <w:t xml:space="preserve">Intra, </w:t>
      </w:r>
      <w:r w:rsidRPr="00C65FBD">
        <w:rPr>
          <w:rFonts w:eastAsia="SimSun"/>
          <w:sz w:val="20"/>
          <w:highlight w:val="yellow"/>
          <w:lang w:val="en-GB"/>
        </w:rPr>
        <w:t xml:space="preserve">or Main 16 4:4:4 </w:t>
      </w:r>
      <w:r w:rsidRPr="00C65FBD">
        <w:rPr>
          <w:rFonts w:eastAsia="SimSun"/>
          <w:noProof/>
          <w:sz w:val="20"/>
          <w:highlight w:val="yellow"/>
          <w:lang w:val="en-GB"/>
        </w:rPr>
        <w:t>Intra</w:t>
      </w:r>
      <w:r w:rsidRPr="00C65FBD">
        <w:rPr>
          <w:rFonts w:eastAsia="SimSun"/>
          <w:sz w:val="20"/>
          <w:highlight w:val="yellow"/>
          <w:lang w:val="en-GB"/>
        </w:rPr>
        <w:t xml:space="preserve"> profiles</w:t>
      </w:r>
      <w:r w:rsidRPr="00C65FBD">
        <w:rPr>
          <w:rFonts w:eastAsia="Malgun Gothic"/>
          <w:sz w:val="20"/>
          <w:highlight w:val="yellow"/>
        </w:rPr>
        <w:t xml:space="preserve">, </w:t>
      </w:r>
      <w:r w:rsidRPr="00C65FBD">
        <w:rPr>
          <w:noProof/>
          <w:sz w:val="20"/>
          <w:highlight w:val="yellow"/>
        </w:rPr>
        <w:t>general</w:t>
      </w:r>
      <w:r w:rsidR="00E92755">
        <w:rPr>
          <w:sz w:val="20"/>
          <w:highlight w:val="yellow"/>
        </w:rPr>
        <w:t>_</w:t>
      </w:r>
      <w:r w:rsidRPr="00C65FBD">
        <w:rPr>
          <w:sz w:val="20"/>
          <w:highlight w:val="yellow"/>
        </w:rPr>
        <w:t>level_idc in the referenced VPS (when available) and in the referenced SPSs shall not be equal to 255 (which indicates level 15.5).</w:t>
      </w:r>
    </w:p>
    <w:p w14:paraId="0C5AD9F4" w14:textId="77777777" w:rsidR="00966F62" w:rsidRDefault="00966F62" w:rsidP="002C24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223CA9E" w14:textId="77777777" w:rsidR="005306F2" w:rsidRDefault="005306F2" w:rsidP="005306F2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4A06F53" w14:textId="248A7252" w:rsidR="005306F2" w:rsidRDefault="005E714A" w:rsidP="008125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D410C2">
        <w:rPr>
          <w:szCs w:val="22"/>
          <w:lang w:val="en-CA"/>
        </w:rPr>
        <w:t xml:space="preserve"> solution </w:t>
      </w:r>
      <w:r>
        <w:rPr>
          <w:szCs w:val="22"/>
          <w:lang w:val="en-CA"/>
        </w:rPr>
        <w:t>is</w:t>
      </w:r>
      <w:r w:rsidR="00D410C2">
        <w:rPr>
          <w:szCs w:val="22"/>
          <w:lang w:val="en-CA"/>
        </w:rPr>
        <w:t xml:space="preserve"> described to constrain Intra profiles</w:t>
      </w:r>
      <w:r w:rsidR="005127B2">
        <w:rPr>
          <w:szCs w:val="22"/>
          <w:lang w:val="en-CA"/>
        </w:rPr>
        <w:t xml:space="preserve"> such that the slice_type cannot be that of a B or P-slice or the nal_unit</w:t>
      </w:r>
      <w:r w:rsidR="00261E93">
        <w:rPr>
          <w:szCs w:val="22"/>
          <w:lang w:val="en-CA"/>
        </w:rPr>
        <w:t>_</w:t>
      </w:r>
      <w:r w:rsidR="005127B2">
        <w:rPr>
          <w:szCs w:val="22"/>
          <w:lang w:val="en-CA"/>
        </w:rPr>
        <w:t>type cannot take a value of Non-IRAP.</w:t>
      </w:r>
    </w:p>
    <w:p w14:paraId="19DB870A" w14:textId="77777777" w:rsidR="005306F2" w:rsidRPr="005B217D" w:rsidRDefault="005306F2" w:rsidP="005306F2">
      <w:pPr>
        <w:rPr>
          <w:szCs w:val="22"/>
          <w:lang w:val="en-CA"/>
        </w:rPr>
      </w:pPr>
    </w:p>
    <w:p w14:paraId="15D853D7" w14:textId="77777777" w:rsidR="005306F2" w:rsidRPr="005B217D" w:rsidRDefault="005306F2" w:rsidP="005306F2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B0F8F9C" w14:textId="4FDEBFF9" w:rsidR="005306F2" w:rsidRPr="006765D9" w:rsidRDefault="005306F2" w:rsidP="005306F2">
      <w:pPr>
        <w:rPr>
          <w:szCs w:val="22"/>
          <w:lang w:val="en-CA"/>
        </w:rPr>
      </w:pPr>
      <w:r>
        <w:rPr>
          <w:b/>
          <w:szCs w:val="22"/>
          <w:lang w:eastAsia="ja-JP"/>
        </w:rPr>
        <w:t>Sony</w:t>
      </w:r>
      <w:r>
        <w:rPr>
          <w:b/>
          <w:szCs w:val="22"/>
        </w:rPr>
        <w:t xml:space="preserve"> Corporation or Sony Group companies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7583A85" w14:textId="77777777" w:rsidR="00975190" w:rsidRDefault="00975190" w:rsidP="005306F2">
      <w:pPr>
        <w:rPr>
          <w:szCs w:val="22"/>
          <w:lang w:val="en-CA"/>
        </w:rPr>
      </w:pPr>
    </w:p>
    <w:p w14:paraId="5F05396C" w14:textId="77777777" w:rsidR="005306F2" w:rsidRPr="00331727" w:rsidRDefault="005306F2" w:rsidP="005306F2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0D608ABA" w14:textId="2B9FCB73" w:rsidR="005306F2" w:rsidRDefault="005306F2" w:rsidP="0032404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5306F2">
        <w:rPr>
          <w:lang w:val="en-CA"/>
        </w:rPr>
        <w:t>“VVC operation range extensions (Draft 4)” JVET-W2005-v1, F Bossen, B Bross, T Ikai, D Rusanovskyy, G Sullivan, Y-K Wang</w:t>
      </w:r>
    </w:p>
    <w:p w14:paraId="2C4CCDB9" w14:textId="3CF150D0" w:rsidR="00A76A1B" w:rsidRPr="005306F2" w:rsidRDefault="00A76A1B" w:rsidP="00F125E2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lang w:val="en-CA"/>
        </w:rPr>
      </w:pPr>
    </w:p>
    <w:sectPr w:rsidR="00A76A1B" w:rsidRPr="005306F2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358F07" w14:textId="77777777" w:rsidR="007C7B50" w:rsidRDefault="007C7B50">
      <w:r>
        <w:separator/>
      </w:r>
    </w:p>
  </w:endnote>
  <w:endnote w:type="continuationSeparator" w:id="0">
    <w:p w14:paraId="16182260" w14:textId="77777777" w:rsidR="007C7B50" w:rsidRDefault="007C7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CDE7056" w:rsidR="006A56BF" w:rsidRPr="00C00DDE" w:rsidRDefault="006A56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B4BA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B4BA6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AF067" w14:textId="77777777" w:rsidR="007C7B50" w:rsidRDefault="007C7B50">
      <w:r>
        <w:separator/>
      </w:r>
    </w:p>
  </w:footnote>
  <w:footnote w:type="continuationSeparator" w:id="0">
    <w:p w14:paraId="6B773086" w14:textId="77777777" w:rsidR="007C7B50" w:rsidRDefault="007C7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7B44F7"/>
    <w:multiLevelType w:val="hybridMultilevel"/>
    <w:tmpl w:val="84F6550C"/>
    <w:lvl w:ilvl="0" w:tplc="7EE8FC5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7EE8FC5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D62047"/>
    <w:multiLevelType w:val="hybridMultilevel"/>
    <w:tmpl w:val="A064BBF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8"/>
  </w:num>
  <w:num w:numId="13">
    <w:abstractNumId w:val="1"/>
  </w:num>
  <w:num w:numId="14">
    <w:abstractNumId w:val="7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7260"/>
    <w:rsid w:val="000308A3"/>
    <w:rsid w:val="0004543A"/>
    <w:rsid w:val="000458BC"/>
    <w:rsid w:val="00045C41"/>
    <w:rsid w:val="00046C03"/>
    <w:rsid w:val="00046E46"/>
    <w:rsid w:val="00065039"/>
    <w:rsid w:val="00070D75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74E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DEA"/>
    <w:rsid w:val="00247E1E"/>
    <w:rsid w:val="00261E93"/>
    <w:rsid w:val="00263398"/>
    <w:rsid w:val="00263B99"/>
    <w:rsid w:val="002647D8"/>
    <w:rsid w:val="0026682C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24C3"/>
    <w:rsid w:val="002D0AF6"/>
    <w:rsid w:val="002F164D"/>
    <w:rsid w:val="002F297B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315C"/>
    <w:rsid w:val="00465A1E"/>
    <w:rsid w:val="00482524"/>
    <w:rsid w:val="00482A4F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27B2"/>
    <w:rsid w:val="00513CC8"/>
    <w:rsid w:val="00516CF1"/>
    <w:rsid w:val="00520905"/>
    <w:rsid w:val="005306F2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714A"/>
    <w:rsid w:val="005F6F1B"/>
    <w:rsid w:val="00615995"/>
    <w:rsid w:val="00616155"/>
    <w:rsid w:val="00616BE4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65D9"/>
    <w:rsid w:val="006A0E5C"/>
    <w:rsid w:val="006A48E6"/>
    <w:rsid w:val="006A56BF"/>
    <w:rsid w:val="006C5D39"/>
    <w:rsid w:val="006D0057"/>
    <w:rsid w:val="006D1D40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431"/>
    <w:rsid w:val="00770571"/>
    <w:rsid w:val="007768FF"/>
    <w:rsid w:val="007824D3"/>
    <w:rsid w:val="00796EE3"/>
    <w:rsid w:val="007A7D29"/>
    <w:rsid w:val="007B4AB8"/>
    <w:rsid w:val="007C081C"/>
    <w:rsid w:val="007C7B50"/>
    <w:rsid w:val="007D1181"/>
    <w:rsid w:val="007E01A3"/>
    <w:rsid w:val="007F1F8B"/>
    <w:rsid w:val="007F6205"/>
    <w:rsid w:val="007F67A1"/>
    <w:rsid w:val="00801A7B"/>
    <w:rsid w:val="00811C05"/>
    <w:rsid w:val="008125AA"/>
    <w:rsid w:val="008206C8"/>
    <w:rsid w:val="0086387C"/>
    <w:rsid w:val="00872FCD"/>
    <w:rsid w:val="00874A6C"/>
    <w:rsid w:val="00876C65"/>
    <w:rsid w:val="00882F72"/>
    <w:rsid w:val="0089332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6F62"/>
    <w:rsid w:val="0097519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07F5"/>
    <w:rsid w:val="00A01439"/>
    <w:rsid w:val="00A02E61"/>
    <w:rsid w:val="00A05CFF"/>
    <w:rsid w:val="00A13048"/>
    <w:rsid w:val="00A2594B"/>
    <w:rsid w:val="00A46843"/>
    <w:rsid w:val="00A56B97"/>
    <w:rsid w:val="00A6093D"/>
    <w:rsid w:val="00A72017"/>
    <w:rsid w:val="00A767DC"/>
    <w:rsid w:val="00A76A1B"/>
    <w:rsid w:val="00A76A6D"/>
    <w:rsid w:val="00A813DF"/>
    <w:rsid w:val="00A83253"/>
    <w:rsid w:val="00AA6E84"/>
    <w:rsid w:val="00AB1A1C"/>
    <w:rsid w:val="00AC78D8"/>
    <w:rsid w:val="00AD05A8"/>
    <w:rsid w:val="00AE341B"/>
    <w:rsid w:val="00B01905"/>
    <w:rsid w:val="00B0627F"/>
    <w:rsid w:val="00B07CA7"/>
    <w:rsid w:val="00B1279A"/>
    <w:rsid w:val="00B204A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16FF"/>
    <w:rsid w:val="00B94B06"/>
    <w:rsid w:val="00B94C28"/>
    <w:rsid w:val="00BC10BA"/>
    <w:rsid w:val="00BC5AFD"/>
    <w:rsid w:val="00BF0F11"/>
    <w:rsid w:val="00C00DDE"/>
    <w:rsid w:val="00C04F43"/>
    <w:rsid w:val="00C05271"/>
    <w:rsid w:val="00C0609D"/>
    <w:rsid w:val="00C115AB"/>
    <w:rsid w:val="00C26CCB"/>
    <w:rsid w:val="00C30249"/>
    <w:rsid w:val="00C359B1"/>
    <w:rsid w:val="00C3723B"/>
    <w:rsid w:val="00C42466"/>
    <w:rsid w:val="00C47899"/>
    <w:rsid w:val="00C606C9"/>
    <w:rsid w:val="00C65FBD"/>
    <w:rsid w:val="00C80288"/>
    <w:rsid w:val="00C836F0"/>
    <w:rsid w:val="00C84003"/>
    <w:rsid w:val="00C90650"/>
    <w:rsid w:val="00C97D78"/>
    <w:rsid w:val="00CA78A1"/>
    <w:rsid w:val="00CB6C84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10C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2A20"/>
    <w:rsid w:val="00E72B80"/>
    <w:rsid w:val="00E75FE3"/>
    <w:rsid w:val="00E86C4C"/>
    <w:rsid w:val="00E907A3"/>
    <w:rsid w:val="00E92755"/>
    <w:rsid w:val="00EA5AE0"/>
    <w:rsid w:val="00EB4BA6"/>
    <w:rsid w:val="00EB56E1"/>
    <w:rsid w:val="00EB7AB1"/>
    <w:rsid w:val="00EC32BD"/>
    <w:rsid w:val="00EE7CD8"/>
    <w:rsid w:val="00EF37F6"/>
    <w:rsid w:val="00EF48CC"/>
    <w:rsid w:val="00F00801"/>
    <w:rsid w:val="00F125E2"/>
    <w:rsid w:val="00F2488D"/>
    <w:rsid w:val="00F601A0"/>
    <w:rsid w:val="00F6358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5D74"/>
    <w:rsid w:val="00FF0CE3"/>
    <w:rsid w:val="00FF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Note1">
    <w:name w:val="Note 1"/>
    <w:basedOn w:val="Normal"/>
    <w:link w:val="Note1Char"/>
    <w:qFormat/>
    <w:rsid w:val="005306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06F2"/>
    <w:rPr>
      <w:rFonts w:eastAsia="SimSun"/>
      <w:sz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5306F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5306F2"/>
    <w:rPr>
      <w:sz w:val="22"/>
    </w:rPr>
  </w:style>
  <w:style w:type="paragraph" w:styleId="CommentText">
    <w:name w:val="annotation text"/>
    <w:basedOn w:val="Normal"/>
    <w:link w:val="CommentTextChar"/>
    <w:uiPriority w:val="99"/>
    <w:rsid w:val="006D0057"/>
    <w:pPr>
      <w:jc w:val="left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0057"/>
    <w:rPr>
      <w:rFonts w:eastAsia="MS Mincho"/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6D0057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D0057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takeshi.tsukuba@sony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teve.keating@sony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4" ma:contentTypeDescription="Create a new document." ma:contentTypeScope="" ma:versionID="9fe164e5419644c9fe2be46c65e8c53d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681c8cef97107af7a3923179c7cf7e2b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FC2820-C899-485C-AAE2-1BA1EF971C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DF3A48-C881-4943-A19F-93648755C834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0918fc3-219b-4555-953f-57c11515ad88"/>
    <ds:schemaRef ds:uri="http://purl.org/dc/terms/"/>
    <ds:schemaRef ds:uri="7b59c312-58c3-4ce3-9529-3c4467a6efe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8DB294C-5CA2-4B7F-99FF-7ED21E347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Steve Keating</cp:lastModifiedBy>
  <cp:revision>11</cp:revision>
  <cp:lastPrinted>1900-01-01T08:00:00Z</cp:lastPrinted>
  <dcterms:created xsi:type="dcterms:W3CDTF">2021-09-29T11:58:00Z</dcterms:created>
  <dcterms:modified xsi:type="dcterms:W3CDTF">2021-09-30T10:20:00Z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