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DD89E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00791EF7" w:rsidR="008A4B4C" w:rsidRPr="005B217D" w:rsidRDefault="00E61DAC" w:rsidP="009A0FA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37FD5">
              <w:rPr>
                <w:lang w:val="en-CA"/>
              </w:rPr>
              <w:t>S</w:t>
            </w:r>
            <w:r w:rsidR="009A0FA8">
              <w:rPr>
                <w:lang w:val="en-CA"/>
              </w:rPr>
              <w:t>0232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A781FF3" w:rsidR="00E61DAC" w:rsidRPr="005B217D" w:rsidRDefault="008A0865" w:rsidP="008A0865">
            <w:pPr>
              <w:spacing w:before="60" w:after="60"/>
              <w:rPr>
                <w:b/>
                <w:szCs w:val="22"/>
                <w:lang w:val="en-CA"/>
              </w:rPr>
            </w:pPr>
            <w:r>
              <w:rPr>
                <w:b/>
                <w:szCs w:val="22"/>
                <w:lang w:val="en-CA" w:eastAsia="zh-CN"/>
              </w:rPr>
              <w:t>Removal of redundant clipping operations on inter prediction samples</w:t>
            </w:r>
            <w:r w:rsidR="00A10430">
              <w:rPr>
                <w:b/>
                <w:szCs w:val="22"/>
                <w:lang w:val="en-CA" w:eastAsia="zh-CN"/>
              </w:rPr>
              <w:t xml:space="preserve"> in </w:t>
            </w:r>
            <w:r w:rsidR="00B02406">
              <w:rPr>
                <w:b/>
                <w:szCs w:val="22"/>
                <w:lang w:val="en-CA" w:eastAsia="zh-CN"/>
              </w:rPr>
              <w:t xml:space="preserve">forward </w:t>
            </w:r>
            <w:r w:rsidR="00A10430">
              <w:rPr>
                <w:b/>
                <w:szCs w:val="22"/>
                <w:lang w:val="en-CA" w:eastAsia="zh-CN"/>
              </w:rPr>
              <w:t xml:space="preserve">luma </w:t>
            </w:r>
            <w:r w:rsidR="00B02406">
              <w:rPr>
                <w:b/>
                <w:szCs w:val="22"/>
                <w:lang w:val="en-CA" w:eastAsia="zh-CN"/>
              </w:rPr>
              <w:t>mapping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2E8FAD1" w:rsidR="00E61DAC" w:rsidRPr="005B217D" w:rsidRDefault="0013458C" w:rsidP="00581B27">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160C6EE" w:rsidR="00E61DAC" w:rsidRPr="005B217D" w:rsidRDefault="00E61DAC" w:rsidP="00581B27">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1FA4D63" w:rsidR="00E61DAC" w:rsidRPr="005B217D" w:rsidRDefault="00F016A9" w:rsidP="00176C5F">
            <w:pPr>
              <w:spacing w:before="60" w:after="60"/>
              <w:rPr>
                <w:szCs w:val="22"/>
                <w:lang w:val="en-CA"/>
              </w:rPr>
            </w:pPr>
            <w:r>
              <w:rPr>
                <w:szCs w:val="22"/>
                <w:lang w:val="en-CA"/>
              </w:rPr>
              <w:t xml:space="preserve">Xiaoyu Xiu, Yi-Wen Chen, </w:t>
            </w:r>
            <w:r w:rsidR="00176C5F" w:rsidRPr="000D4798">
              <w:rPr>
                <w:szCs w:val="22"/>
                <w:lang w:val="de-DE" w:eastAsia="zh-TW"/>
              </w:rPr>
              <w:t>Hong-Jheng Jhu</w:t>
            </w:r>
            <w:r w:rsidR="00176C5F">
              <w:rPr>
                <w:rFonts w:hint="eastAsia"/>
                <w:szCs w:val="22"/>
                <w:lang w:val="de-DE" w:eastAsia="zh-CN"/>
              </w:rPr>
              <w:t>,</w:t>
            </w:r>
            <w:r w:rsidR="00176C5F">
              <w:rPr>
                <w:szCs w:val="22"/>
                <w:lang w:val="en-CA"/>
              </w:rPr>
              <w:t xml:space="preserve"> </w:t>
            </w:r>
            <w:r>
              <w:rPr>
                <w:szCs w:val="22"/>
                <w:lang w:val="en-CA"/>
              </w:rPr>
              <w:t>Tsung-Chuan Ma</w:t>
            </w:r>
            <w:r>
              <w:rPr>
                <w:rFonts w:hint="eastAsia"/>
                <w:szCs w:val="22"/>
                <w:lang w:val="en-CA" w:eastAsia="zh-CN"/>
              </w:rPr>
              <w:t>,</w:t>
            </w:r>
            <w:r w:rsidR="008F6A04">
              <w:rPr>
                <w:szCs w:val="22"/>
                <w:lang w:val="en-CA" w:eastAsia="zh-CN"/>
              </w:rPr>
              <w:t xml:space="preserve"> Che-Wei Kuo,</w:t>
            </w:r>
            <w:r>
              <w:rPr>
                <w:szCs w:val="22"/>
                <w:lang w:val="en-CA" w:eastAsia="zh-CN"/>
              </w:rPr>
              <w:t xml:space="preserve"> </w:t>
            </w:r>
            <w:r>
              <w:rPr>
                <w:szCs w:val="22"/>
                <w:lang w:val="en-CA"/>
              </w:rPr>
              <w:t>Xianglin Wang</w:t>
            </w:r>
          </w:p>
        </w:tc>
        <w:tc>
          <w:tcPr>
            <w:tcW w:w="900" w:type="dxa"/>
          </w:tcPr>
          <w:p w14:paraId="0140ECA2" w14:textId="10569A2A" w:rsidR="00E61DAC" w:rsidRPr="005B217D" w:rsidRDefault="00E61DAC" w:rsidP="00F016A9">
            <w:pPr>
              <w:spacing w:before="60" w:after="60"/>
              <w:rPr>
                <w:szCs w:val="22"/>
                <w:lang w:val="en-CA"/>
              </w:rPr>
            </w:pPr>
            <w:r w:rsidRPr="005B217D">
              <w:rPr>
                <w:szCs w:val="22"/>
                <w:lang w:val="en-CA"/>
              </w:rPr>
              <w:t>Email:</w:t>
            </w:r>
          </w:p>
        </w:tc>
        <w:tc>
          <w:tcPr>
            <w:tcW w:w="3060" w:type="dxa"/>
          </w:tcPr>
          <w:p w14:paraId="32C2ABFD" w14:textId="4FC1BBB0" w:rsidR="00E61DAC" w:rsidRPr="005B217D" w:rsidRDefault="00F016A9" w:rsidP="00F016A9">
            <w:pPr>
              <w:spacing w:before="60" w:after="60"/>
              <w:rPr>
                <w:szCs w:val="22"/>
                <w:lang w:val="en-CA" w:eastAsia="zh-CN"/>
              </w:rPr>
            </w:pPr>
            <w:r>
              <w:rPr>
                <w:rFonts w:hint="eastAsia"/>
                <w:szCs w:val="22"/>
                <w:lang w:val="en-CA" w:eastAsia="zh-CN"/>
              </w:rPr>
              <w:t>x</w:t>
            </w:r>
            <w:r>
              <w:rPr>
                <w:szCs w:val="22"/>
                <w:lang w:val="en-CA" w:eastAsia="zh-CN"/>
              </w:rPr>
              <w:t>iaoyuxiu@kwai.com</w:t>
            </w:r>
          </w:p>
        </w:tc>
      </w:tr>
      <w:tr w:rsidR="009D703B" w:rsidRPr="005B217D" w14:paraId="4088A252" w14:textId="77777777" w:rsidTr="000962AC">
        <w:tc>
          <w:tcPr>
            <w:tcW w:w="1458" w:type="dxa"/>
          </w:tcPr>
          <w:p w14:paraId="04D9FFAB" w14:textId="77777777" w:rsidR="009D703B" w:rsidRPr="005B217D" w:rsidRDefault="009D703B" w:rsidP="009D703B">
            <w:pPr>
              <w:spacing w:before="60" w:after="60"/>
              <w:rPr>
                <w:i/>
                <w:szCs w:val="22"/>
                <w:lang w:val="en-CA"/>
              </w:rPr>
            </w:pPr>
          </w:p>
        </w:tc>
        <w:tc>
          <w:tcPr>
            <w:tcW w:w="3942" w:type="dxa"/>
          </w:tcPr>
          <w:p w14:paraId="3A31E9EF" w14:textId="0A42E9F7" w:rsidR="009D703B" w:rsidRPr="009D703B" w:rsidRDefault="009D703B" w:rsidP="009D703B">
            <w:pPr>
              <w:spacing w:before="60" w:after="60"/>
              <w:rPr>
                <w:szCs w:val="22"/>
                <w:lang w:val="en-GB"/>
              </w:rPr>
            </w:pPr>
            <w:r>
              <w:rPr>
                <w:lang w:val="en-GB" w:eastAsia="zh-TW"/>
              </w:rPr>
              <w:t>Tzu-Der Chuang, Ching-Yeh Chen,</w:t>
            </w:r>
            <w:r>
              <w:rPr>
                <w:lang w:val="en-GB" w:eastAsia="zh-TW"/>
              </w:rPr>
              <w:br/>
              <w:t xml:space="preserve">Chih-Wei Hsu, </w:t>
            </w:r>
            <w:r>
              <w:rPr>
                <w:szCs w:val="22"/>
              </w:rPr>
              <w:t xml:space="preserve">Yu-Wen Huang, </w:t>
            </w:r>
            <w:r>
              <w:rPr>
                <w:szCs w:val="22"/>
              </w:rPr>
              <w:br/>
              <w:t>Shaw-Min Lei</w:t>
            </w:r>
          </w:p>
        </w:tc>
        <w:tc>
          <w:tcPr>
            <w:tcW w:w="900" w:type="dxa"/>
          </w:tcPr>
          <w:p w14:paraId="27E8531D" w14:textId="57F77DFB" w:rsidR="009D703B" w:rsidRPr="005B217D" w:rsidRDefault="009D703B" w:rsidP="009D703B">
            <w:pPr>
              <w:spacing w:before="60" w:after="60"/>
              <w:rPr>
                <w:szCs w:val="22"/>
                <w:lang w:val="en-CA"/>
              </w:rPr>
            </w:pPr>
            <w:r w:rsidRPr="005B217D">
              <w:rPr>
                <w:szCs w:val="22"/>
                <w:lang w:val="en-CA"/>
              </w:rPr>
              <w:t>Email:</w:t>
            </w:r>
          </w:p>
        </w:tc>
        <w:tc>
          <w:tcPr>
            <w:tcW w:w="3060" w:type="dxa"/>
          </w:tcPr>
          <w:p w14:paraId="16C9387C" w14:textId="70D40D64" w:rsidR="009D703B" w:rsidRDefault="00364A31" w:rsidP="009D703B">
            <w:pPr>
              <w:spacing w:before="60" w:after="60"/>
              <w:rPr>
                <w:szCs w:val="22"/>
                <w:lang w:val="en-CA" w:eastAsia="zh-CN"/>
              </w:rPr>
            </w:pPr>
            <w:r>
              <w:rPr>
                <w:szCs w:val="22"/>
                <w:lang w:val="en-CA" w:eastAsia="zh-CN"/>
              </w:rPr>
              <w:t>p</w:t>
            </w:r>
            <w:r w:rsidR="009D703B">
              <w:rPr>
                <w:szCs w:val="22"/>
                <w:lang w:val="en-CA" w:eastAsia="zh-CN"/>
              </w:rPr>
              <w:t>eter.chuang@mediatek.com</w:t>
            </w:r>
          </w:p>
        </w:tc>
      </w:tr>
      <w:tr w:rsidR="009D703B" w:rsidRPr="005B217D" w14:paraId="49AFAA61" w14:textId="77777777" w:rsidTr="000962AC">
        <w:tc>
          <w:tcPr>
            <w:tcW w:w="1458" w:type="dxa"/>
          </w:tcPr>
          <w:p w14:paraId="2C08AF6B" w14:textId="77777777" w:rsidR="009D703B" w:rsidRPr="005B217D" w:rsidRDefault="009D703B" w:rsidP="009D703B">
            <w:pPr>
              <w:spacing w:before="60" w:after="60"/>
              <w:rPr>
                <w:i/>
                <w:szCs w:val="22"/>
                <w:lang w:val="en-CA"/>
              </w:rPr>
            </w:pPr>
            <w:r w:rsidRPr="005B217D">
              <w:rPr>
                <w:i/>
                <w:szCs w:val="22"/>
                <w:lang w:val="en-CA"/>
              </w:rPr>
              <w:t>Source:</w:t>
            </w:r>
          </w:p>
        </w:tc>
        <w:tc>
          <w:tcPr>
            <w:tcW w:w="7902" w:type="dxa"/>
            <w:gridSpan w:val="3"/>
          </w:tcPr>
          <w:p w14:paraId="643E6B85" w14:textId="68AC0175" w:rsidR="009D703B" w:rsidRPr="005B217D" w:rsidRDefault="009D703B" w:rsidP="009D703B">
            <w:pPr>
              <w:spacing w:before="60" w:after="60"/>
              <w:rPr>
                <w:szCs w:val="22"/>
                <w:lang w:val="en-CA"/>
              </w:rPr>
            </w:pPr>
            <w:r>
              <w:rPr>
                <w:szCs w:val="22"/>
                <w:lang w:val="en-CA"/>
              </w:rPr>
              <w:t>Kwai Inc. and 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23DD81FD" w14:textId="2C3E0028" w:rsidR="00AB3307" w:rsidRDefault="00275BCF" w:rsidP="00AB3307">
      <w:pPr>
        <w:pStyle w:val="1"/>
        <w:numPr>
          <w:ilvl w:val="0"/>
          <w:numId w:val="0"/>
        </w:numPr>
        <w:ind w:left="432" w:hanging="432"/>
        <w:rPr>
          <w:lang w:val="en-CA"/>
        </w:rPr>
      </w:pPr>
      <w:r w:rsidRPr="005B217D">
        <w:rPr>
          <w:lang w:val="en-CA"/>
        </w:rPr>
        <w:t>Abstract</w:t>
      </w:r>
    </w:p>
    <w:p w14:paraId="7A050C28" w14:textId="53092FCD" w:rsidR="009F411C" w:rsidRDefault="0026231C" w:rsidP="001D1162">
      <w:pPr>
        <w:rPr>
          <w:lang w:val="en-CA" w:eastAsia="zh-CN"/>
        </w:rPr>
      </w:pPr>
      <w:r>
        <w:rPr>
          <w:lang w:val="en-CA" w:eastAsia="zh-CN"/>
        </w:rPr>
        <w:t>When LMCS is applied</w:t>
      </w:r>
      <w:r>
        <w:rPr>
          <w:rFonts w:hint="eastAsia"/>
          <w:lang w:val="en-CA" w:eastAsia="zh-CN"/>
        </w:rPr>
        <w:t xml:space="preserve">, for inter and CIIP modes, </w:t>
      </w:r>
      <w:r>
        <w:rPr>
          <w:lang w:val="en-CA" w:eastAsia="zh-CN"/>
        </w:rPr>
        <w:t xml:space="preserve">forward luma mapping is applied to convert the inter prediction samples of luma component before they are added with the corresponding residual samples. In this contribution, one mismatch is identified between VVC draft 9 and VTM-9.0 </w:t>
      </w:r>
      <w:r w:rsidR="001055E0">
        <w:rPr>
          <w:lang w:val="en-CA" w:eastAsia="zh-CN"/>
        </w:rPr>
        <w:t xml:space="preserve">software </w:t>
      </w:r>
      <w:r>
        <w:rPr>
          <w:lang w:val="en-CA" w:eastAsia="zh-CN"/>
        </w:rPr>
        <w:t>on the clipping operations that are applied to luma inter prediction samples when the LMCS is applied. Specifically,</w:t>
      </w:r>
      <w:r w:rsidR="007460AF">
        <w:rPr>
          <w:lang w:val="en-CA" w:eastAsia="zh-CN"/>
        </w:rPr>
        <w:t xml:space="preserve"> in VVC draft 9, the luma inter prediction samples of the CIIP mode are clipped to the full range of internal bit-depth after the forward luma mapping is applied. Meanwhile, such clipping operation is not applied to luma prediction samples of inter modes.</w:t>
      </w:r>
      <w:r w:rsidR="00A560B8">
        <w:rPr>
          <w:lang w:val="en-CA" w:eastAsia="zh-CN"/>
        </w:rPr>
        <w:t xml:space="preserve"> On the other hand, in VTM-9.0, the inter prediction samples of luma component for both inter and CIIP modes are always clipped after the forward luma mapping is applied.</w:t>
      </w:r>
      <w:r w:rsidR="001D1162">
        <w:rPr>
          <w:lang w:val="en-CA" w:eastAsia="zh-CN"/>
        </w:rPr>
        <w:t xml:space="preserve"> It is asserted that all the above clipping operations are redundant. For a more consistent and clean design, it is proposed to remove all those unnecessary clipping operations from the current specification and </w:t>
      </w:r>
      <w:r w:rsidR="004F6DEA">
        <w:rPr>
          <w:lang w:val="en-CA" w:eastAsia="zh-CN"/>
        </w:rPr>
        <w:t xml:space="preserve">the </w:t>
      </w:r>
      <w:r w:rsidR="001D1162">
        <w:rPr>
          <w:lang w:val="en-CA" w:eastAsia="zh-CN"/>
        </w:rPr>
        <w:t>reference software.</w:t>
      </w:r>
      <w:r w:rsidR="00611402">
        <w:rPr>
          <w:lang w:val="en-CA" w:eastAsia="zh-CN"/>
        </w:rPr>
        <w:t xml:space="preserve"> Simulation results prove the redundancy of the removed clipping operations by providing bit-exact BD-rate performance.</w:t>
      </w:r>
    </w:p>
    <w:p w14:paraId="23706114" w14:textId="6F2A9AD0" w:rsidR="00AB4ABF" w:rsidRDefault="00AB4ABF" w:rsidP="00E11923">
      <w:pPr>
        <w:pStyle w:val="1"/>
        <w:rPr>
          <w:lang w:val="en-CA" w:eastAsia="zh-CN"/>
        </w:rPr>
      </w:pPr>
      <w:r>
        <w:rPr>
          <w:rFonts w:hint="eastAsia"/>
          <w:lang w:val="en-CA" w:eastAsia="zh-CN"/>
        </w:rPr>
        <w:t>I</w:t>
      </w:r>
      <w:r>
        <w:rPr>
          <w:lang w:val="en-CA" w:eastAsia="zh-CN"/>
        </w:rPr>
        <w:t>ntroduction</w:t>
      </w:r>
    </w:p>
    <w:p w14:paraId="508203D7" w14:textId="71007ECC" w:rsidR="004C5735" w:rsidRDefault="004C5735" w:rsidP="004C5735">
      <w:pPr>
        <w:rPr>
          <w:lang w:val="en-CA" w:eastAsia="zh-CN"/>
        </w:rPr>
      </w:pPr>
      <w:r>
        <w:rPr>
          <w:rFonts w:hint="eastAsia"/>
          <w:lang w:val="en-CA" w:eastAsia="zh-CN"/>
        </w:rPr>
        <w:t>I</w:t>
      </w:r>
      <w:r>
        <w:rPr>
          <w:lang w:val="en-CA" w:eastAsia="zh-CN"/>
        </w:rPr>
        <w:t xml:space="preserve">n VVC draft 9 </w:t>
      </w:r>
      <w:r>
        <w:rPr>
          <w:lang w:val="en-CA" w:eastAsia="zh-CN"/>
        </w:rPr>
        <w:fldChar w:fldCharType="begin"/>
      </w:r>
      <w:r>
        <w:rPr>
          <w:lang w:val="en-CA" w:eastAsia="zh-CN"/>
        </w:rPr>
        <w:instrText xml:space="preserve"> REF _Ref41051919 \r \h </w:instrText>
      </w:r>
      <w:r>
        <w:rPr>
          <w:lang w:val="en-CA" w:eastAsia="zh-CN"/>
        </w:rPr>
      </w:r>
      <w:r>
        <w:rPr>
          <w:lang w:val="en-CA" w:eastAsia="zh-CN"/>
        </w:rPr>
        <w:fldChar w:fldCharType="separate"/>
      </w:r>
      <w:r>
        <w:rPr>
          <w:lang w:val="en-CA" w:eastAsia="zh-CN"/>
        </w:rPr>
        <w:t>[1]</w:t>
      </w:r>
      <w:r>
        <w:rPr>
          <w:lang w:val="en-CA" w:eastAsia="zh-CN"/>
        </w:rPr>
        <w:fldChar w:fldCharType="end"/>
      </w:r>
      <w:r>
        <w:rPr>
          <w:lang w:val="en-CA" w:eastAsia="zh-CN"/>
        </w:rPr>
        <w:t>, when luma mapping</w:t>
      </w:r>
      <w:r w:rsidR="002B16BD">
        <w:rPr>
          <w:lang w:val="en-CA" w:eastAsia="zh-CN"/>
        </w:rPr>
        <w:t xml:space="preserve"> with chroma scaling (LMCS) is applied, </w:t>
      </w:r>
      <w:r w:rsidR="00397A59">
        <w:rPr>
          <w:lang w:val="en-CA" w:eastAsia="zh-CN"/>
        </w:rPr>
        <w:t xml:space="preserve">luma </w:t>
      </w:r>
      <w:r w:rsidR="002B16BD">
        <w:rPr>
          <w:lang w:val="en-CA" w:eastAsia="zh-CN"/>
        </w:rPr>
        <w:t>motion compensated prediction samples generated from temporal reference pictures are maintained in the original domain (i.e., non-mapped). Because luma reconstruction is performed in the mapped domain, the luma inter prediction samples of inter modes and combined merge and intra prediction (CIIP) mode needs to be converted to the mapped domain before they are added with their residual samples.</w:t>
      </w:r>
      <w:r w:rsidR="00B359FF">
        <w:rPr>
          <w:lang w:val="en-CA" w:eastAsia="zh-CN"/>
        </w:rPr>
        <w:t xml:space="preserve"> Additionally,</w:t>
      </w:r>
      <w:r w:rsidR="00397A59">
        <w:rPr>
          <w:lang w:val="en-CA" w:eastAsia="zh-CN"/>
        </w:rPr>
        <w:t xml:space="preserve"> in the current specification,</w:t>
      </w:r>
      <w:r w:rsidR="00B359FF">
        <w:rPr>
          <w:lang w:val="en-CA" w:eastAsia="zh-CN"/>
        </w:rPr>
        <w:t xml:space="preserve"> one clipping is </w:t>
      </w:r>
      <w:r w:rsidR="000728BB">
        <w:rPr>
          <w:lang w:val="en-CA" w:eastAsia="zh-CN"/>
        </w:rPr>
        <w:t>used</w:t>
      </w:r>
      <w:r w:rsidR="00B359FF">
        <w:rPr>
          <w:lang w:val="en-CA" w:eastAsia="zh-CN"/>
        </w:rPr>
        <w:t xml:space="preserve"> to </w:t>
      </w:r>
      <w:r w:rsidR="000728BB">
        <w:rPr>
          <w:lang w:val="en-CA" w:eastAsia="zh-CN"/>
        </w:rPr>
        <w:t xml:space="preserve">clip </w:t>
      </w:r>
      <w:r w:rsidR="00B359FF">
        <w:rPr>
          <w:lang w:val="en-CA" w:eastAsia="zh-CN"/>
        </w:rPr>
        <w:t>the luma inter prediction samples of the CIIP mode</w:t>
      </w:r>
      <w:r w:rsidR="000728BB">
        <w:rPr>
          <w:lang w:val="en-CA" w:eastAsia="zh-CN"/>
        </w:rPr>
        <w:t xml:space="preserve"> to the full dynamic range of inter coding bit-depth, i.e., [0, (1&lt;&lt;BitDepth)-1]. However, such clipping operation is not applied to the luma prediction samples of the inter modes.</w:t>
      </w:r>
      <w:r w:rsidR="001C6D46">
        <w:rPr>
          <w:lang w:val="en-CA" w:eastAsia="zh-CN"/>
        </w:rPr>
        <w:t xml:space="preserve"> This is reflected in the </w:t>
      </w:r>
      <w:r w:rsidR="00397A59">
        <w:rPr>
          <w:lang w:val="en-CA" w:eastAsia="zh-CN"/>
        </w:rPr>
        <w:t xml:space="preserve">VVC draft 9 </w:t>
      </w:r>
      <w:r w:rsidR="001C6D46">
        <w:rPr>
          <w:lang w:val="en-CA" w:eastAsia="zh-CN"/>
        </w:rPr>
        <w:t>as follows:</w:t>
      </w:r>
    </w:p>
    <w:p w14:paraId="47AD28E0" w14:textId="319DE5D1" w:rsidR="001C6D46" w:rsidRDefault="001C6D46" w:rsidP="001C6D46">
      <w:pPr>
        <w:pStyle w:val="4"/>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rFonts w:ascii="Times New Roman" w:eastAsia="宋体" w:hAnsi="Times New Roman"/>
          <w:bCs w:val="0"/>
          <w:noProof/>
          <w:sz w:val="20"/>
          <w:szCs w:val="20"/>
          <w:lang w:val="en-CA"/>
        </w:rPr>
      </w:pPr>
      <w:bookmarkStart w:id="0" w:name="_Ref531882861"/>
      <w:r w:rsidRPr="001C6D46">
        <w:rPr>
          <w:rFonts w:ascii="Times New Roman" w:eastAsia="宋体" w:hAnsi="Times New Roman"/>
          <w:bCs w:val="0"/>
          <w:noProof/>
          <w:sz w:val="20"/>
          <w:szCs w:val="20"/>
          <w:lang w:val="en-CA"/>
        </w:rPr>
        <w:t xml:space="preserve">8.5.6.7 </w:t>
      </w:r>
      <w:r w:rsidRPr="001C6D46" w:rsidDel="003C51E6">
        <w:rPr>
          <w:rFonts w:ascii="Times New Roman" w:eastAsia="宋体" w:hAnsi="Times New Roman"/>
          <w:bCs w:val="0"/>
          <w:noProof/>
          <w:sz w:val="20"/>
          <w:szCs w:val="20"/>
          <w:lang w:val="en-CA"/>
        </w:rPr>
        <w:t>Weighted sample prediction process</w:t>
      </w:r>
      <w:r w:rsidRPr="001C6D46">
        <w:rPr>
          <w:rFonts w:ascii="Times New Roman" w:eastAsia="宋体" w:hAnsi="Times New Roman"/>
          <w:bCs w:val="0"/>
          <w:noProof/>
          <w:sz w:val="20"/>
          <w:szCs w:val="20"/>
          <w:lang w:val="en-CA"/>
        </w:rPr>
        <w:t xml:space="preserve"> for combined merge and intra prediction</w:t>
      </w:r>
      <w:bookmarkEnd w:id="0"/>
    </w:p>
    <w:p w14:paraId="1186581F" w14:textId="5BF52FFE" w:rsidR="00E53620" w:rsidRPr="00E53620" w:rsidRDefault="00E53620" w:rsidP="00E53620">
      <w:pPr>
        <w:rPr>
          <w:sz w:val="20"/>
          <w:lang w:val="en-CA" w:eastAsia="zh-CN"/>
        </w:rPr>
      </w:pPr>
      <w:r w:rsidRPr="00E53620">
        <w:rPr>
          <w:sz w:val="20"/>
          <w:lang w:val="en-CA" w:eastAsia="zh-CN"/>
        </w:rPr>
        <w:t>……</w:t>
      </w:r>
    </w:p>
    <w:p w14:paraId="2A4CB484" w14:textId="77777777" w:rsidR="001C6D46" w:rsidRPr="001C6D46" w:rsidRDefault="001C6D46" w:rsidP="001C6D46">
      <w:pPr>
        <w:rPr>
          <w:noProof/>
          <w:sz w:val="20"/>
          <w:lang w:val="en-CA" w:eastAsia="ko-KR"/>
        </w:rPr>
      </w:pPr>
      <w:r w:rsidRPr="001C6D46">
        <w:rPr>
          <w:noProof/>
          <w:sz w:val="20"/>
          <w:lang w:val="en-CA" w:eastAsia="ko-KR"/>
        </w:rPr>
        <w:t>When cIdx is equal to 0 and sh_lmcs_used_flag</w:t>
      </w:r>
      <w:r w:rsidRPr="001C6D46">
        <w:rPr>
          <w:sz w:val="20"/>
          <w:lang w:val="en-CA" w:eastAsia="ko-KR"/>
        </w:rPr>
        <w:t xml:space="preserve"> is equal to 1</w:t>
      </w:r>
      <w:r w:rsidRPr="001C6D46">
        <w:rPr>
          <w:noProof/>
          <w:sz w:val="20"/>
          <w:lang w:val="en-CA" w:eastAsia="ko-KR"/>
        </w:rPr>
        <w:t>, predSamplesInter</w:t>
      </w:r>
      <w:r w:rsidRPr="001C6D46" w:rsidDel="003C51E6">
        <w:rPr>
          <w:noProof/>
          <w:sz w:val="20"/>
          <w:lang w:val="en-CA" w:eastAsia="ko-KR"/>
        </w:rPr>
        <w:t>[ x ][ y ] with x = 0..</w:t>
      </w:r>
      <w:r w:rsidRPr="001C6D46">
        <w:rPr>
          <w:noProof/>
          <w:sz w:val="20"/>
          <w:lang w:val="en-CA" w:eastAsia="ko-KR"/>
        </w:rPr>
        <w:t>cbWidth</w:t>
      </w:r>
      <w:r w:rsidRPr="001C6D46" w:rsidDel="003C51E6">
        <w:rPr>
          <w:noProof/>
          <w:sz w:val="20"/>
          <w:lang w:val="en-CA" w:eastAsia="ko-KR"/>
        </w:rPr>
        <w:t> − 1 and y = 0..</w:t>
      </w:r>
      <w:r w:rsidRPr="001C6D46">
        <w:rPr>
          <w:noProof/>
          <w:sz w:val="20"/>
          <w:lang w:val="en-CA" w:eastAsia="ko-KR"/>
        </w:rPr>
        <w:t>cbHeight</w:t>
      </w:r>
      <w:r w:rsidRPr="001C6D46" w:rsidDel="003C51E6">
        <w:rPr>
          <w:noProof/>
          <w:sz w:val="20"/>
          <w:lang w:val="en-CA" w:eastAsia="ko-KR"/>
        </w:rPr>
        <w:t xml:space="preserve"> − 1 </w:t>
      </w:r>
      <w:r w:rsidRPr="001C6D46">
        <w:rPr>
          <w:noProof/>
          <w:sz w:val="20"/>
          <w:lang w:val="en-CA" w:eastAsia="ko-KR"/>
        </w:rPr>
        <w:t>are modified as follows:</w:t>
      </w:r>
    </w:p>
    <w:p w14:paraId="096A4182" w14:textId="375441F6" w:rsidR="00E53620" w:rsidRPr="001C6D46" w:rsidRDefault="001C6D46" w:rsidP="001C6D46">
      <w:pPr>
        <w:tabs>
          <w:tab w:val="left" w:pos="2700"/>
          <w:tab w:val="right" w:pos="9719"/>
        </w:tabs>
        <w:ind w:left="720"/>
        <w:jc w:val="left"/>
        <w:rPr>
          <w:noProof/>
          <w:sz w:val="20"/>
          <w:lang w:val="en-CA"/>
        </w:rPr>
      </w:pPr>
      <w:r w:rsidRPr="001C6D46">
        <w:rPr>
          <w:sz w:val="20"/>
          <w:lang w:val="en-CA" w:eastAsia="ko-KR"/>
        </w:rPr>
        <w:t>idxY = predSamplesInter[ x ][ y ]  &gt;&gt;  Log2( OrgCW )</w:t>
      </w:r>
      <w:r w:rsidRPr="001C6D46">
        <w:rPr>
          <w:sz w:val="20"/>
          <w:lang w:val="en-CA" w:eastAsia="ko-KR"/>
        </w:rPr>
        <w:br/>
        <w:t xml:space="preserve">predSamplesInter [ x ][ y ] = </w:t>
      </w:r>
      <w:r w:rsidRPr="001C6D46">
        <w:rPr>
          <w:noProof/>
          <w:sz w:val="20"/>
          <w:highlight w:val="yellow"/>
          <w:lang w:val="en-CA" w:eastAsia="ko-KR"/>
        </w:rPr>
        <w:t>Clip1</w:t>
      </w:r>
      <w:r w:rsidRPr="001C6D46">
        <w:rPr>
          <w:sz w:val="20"/>
          <w:highlight w:val="yellow"/>
          <w:lang w:val="en-CA" w:eastAsia="ko-KR"/>
        </w:rPr>
        <w:t>(</w:t>
      </w:r>
      <w:r w:rsidRPr="001C6D46">
        <w:rPr>
          <w:sz w:val="20"/>
          <w:lang w:val="en-CA" w:eastAsia="ko-KR"/>
        </w:rPr>
        <w:t xml:space="preserve"> LmcsPivot[ idxY ] +</w:t>
      </w:r>
      <w:r w:rsidRPr="001C6D46">
        <w:rPr>
          <w:noProof/>
          <w:sz w:val="20"/>
          <w:lang w:val="en-CA"/>
        </w:rPr>
        <w:tab/>
        <w:t>(</w:t>
      </w:r>
      <w:r w:rsidRPr="001C6D46">
        <w:rPr>
          <w:noProof/>
          <w:sz w:val="20"/>
          <w:lang w:val="en-CA"/>
        </w:rPr>
        <w:fldChar w:fldCharType="begin" w:fldLock="1"/>
      </w:r>
      <w:r w:rsidRPr="001C6D46">
        <w:rPr>
          <w:noProof/>
          <w:sz w:val="20"/>
          <w:lang w:val="en-CA"/>
        </w:rPr>
        <w:instrText xml:space="preserve"> SEQ Equation \* ARABIC </w:instrText>
      </w:r>
      <w:r w:rsidRPr="001C6D46">
        <w:rPr>
          <w:noProof/>
          <w:sz w:val="20"/>
          <w:lang w:val="en-CA"/>
        </w:rPr>
        <w:fldChar w:fldCharType="separate"/>
      </w:r>
      <w:r w:rsidRPr="001C6D46">
        <w:rPr>
          <w:noProof/>
          <w:sz w:val="20"/>
          <w:lang w:val="en-CA"/>
        </w:rPr>
        <w:t>1028</w:t>
      </w:r>
      <w:r w:rsidRPr="001C6D46">
        <w:rPr>
          <w:noProof/>
          <w:sz w:val="20"/>
          <w:lang w:val="en-CA"/>
        </w:rPr>
        <w:fldChar w:fldCharType="end"/>
      </w:r>
      <w:r w:rsidRPr="001C6D46">
        <w:rPr>
          <w:noProof/>
          <w:sz w:val="20"/>
          <w:lang w:val="en-CA"/>
        </w:rPr>
        <w:t>)</w:t>
      </w:r>
      <w:r w:rsidRPr="001C6D46">
        <w:rPr>
          <w:sz w:val="20"/>
          <w:lang w:val="en-CA" w:eastAsia="ko-KR"/>
        </w:rPr>
        <w:br/>
      </w:r>
      <w:r w:rsidRPr="001C6D46">
        <w:rPr>
          <w:sz w:val="20"/>
          <w:lang w:val="en-CA" w:eastAsia="ko-KR"/>
        </w:rPr>
        <w:lastRenderedPageBreak/>
        <w:tab/>
        <w:t>( ScaleCoeff[ idxY ] * ( predSamplesInter[ x ][ y ]</w:t>
      </w:r>
      <w:r w:rsidRPr="001C6D46">
        <w:rPr>
          <w:noProof/>
          <w:sz w:val="20"/>
          <w:lang w:val="en-CA" w:eastAsia="ko-KR"/>
        </w:rPr>
        <w:t> </w:t>
      </w:r>
      <w:r w:rsidRPr="001C6D46">
        <w:rPr>
          <w:sz w:val="20"/>
          <w:lang w:val="en-CA"/>
        </w:rPr>
        <w:t>−</w:t>
      </w:r>
      <w:r w:rsidRPr="001C6D46">
        <w:rPr>
          <w:noProof/>
          <w:sz w:val="20"/>
          <w:lang w:val="en-CA" w:eastAsia="ko-KR"/>
        </w:rPr>
        <w:t> </w:t>
      </w:r>
      <w:r w:rsidRPr="001C6D46">
        <w:rPr>
          <w:sz w:val="20"/>
          <w:lang w:val="en-CA" w:eastAsia="ko-KR"/>
        </w:rPr>
        <w:t>InputPivot[ idxY ] ) +</w:t>
      </w:r>
      <w:r w:rsidRPr="001C6D46">
        <w:rPr>
          <w:noProof/>
          <w:sz w:val="20"/>
          <w:lang w:val="en-CA" w:eastAsia="ko-KR"/>
        </w:rPr>
        <w:br/>
      </w:r>
      <w:r w:rsidRPr="001C6D46">
        <w:rPr>
          <w:sz w:val="20"/>
          <w:lang w:val="en-CA" w:eastAsia="ko-KR"/>
        </w:rPr>
        <w:tab/>
        <w:t xml:space="preserve">( 1  &lt;&lt;  10 ) )  &gt;&gt;  11 </w:t>
      </w:r>
      <w:r w:rsidRPr="001C6D46">
        <w:rPr>
          <w:sz w:val="20"/>
          <w:highlight w:val="yellow"/>
          <w:lang w:val="en-CA" w:eastAsia="ko-KR"/>
        </w:rPr>
        <w:t>)</w:t>
      </w:r>
    </w:p>
    <w:p w14:paraId="6F919417" w14:textId="28233E7F" w:rsidR="000728BB" w:rsidRDefault="00E53620" w:rsidP="004C5735">
      <w:pPr>
        <w:rPr>
          <w:rFonts w:eastAsia="宋体"/>
          <w:b/>
          <w:noProof/>
          <w:sz w:val="20"/>
          <w:lang w:val="en-CA"/>
        </w:rPr>
      </w:pPr>
      <w:r w:rsidRPr="00E53620">
        <w:rPr>
          <w:rFonts w:eastAsia="宋体" w:hint="eastAsia"/>
          <w:b/>
          <w:noProof/>
          <w:sz w:val="20"/>
          <w:lang w:val="en-CA"/>
        </w:rPr>
        <w:t>8</w:t>
      </w:r>
      <w:r w:rsidRPr="00E53620">
        <w:rPr>
          <w:rFonts w:eastAsia="宋体"/>
          <w:b/>
          <w:noProof/>
          <w:sz w:val="20"/>
          <w:lang w:val="en-CA"/>
        </w:rPr>
        <w:t>.7.5.2 Picture reconstruction with mapping process for luma samples</w:t>
      </w:r>
    </w:p>
    <w:p w14:paraId="60492195" w14:textId="77777777" w:rsidR="00E53620" w:rsidRPr="00E53620" w:rsidRDefault="00E53620" w:rsidP="00E53620">
      <w:pPr>
        <w:rPr>
          <w:sz w:val="20"/>
          <w:lang w:val="en-CA" w:eastAsia="zh-CN"/>
        </w:rPr>
      </w:pPr>
      <w:r w:rsidRPr="00E53620">
        <w:rPr>
          <w:sz w:val="20"/>
          <w:lang w:val="en-CA" w:eastAsia="zh-CN"/>
        </w:rPr>
        <w:t>……</w:t>
      </w:r>
    </w:p>
    <w:p w14:paraId="2B5DBCE8" w14:textId="77777777" w:rsidR="00E53620" w:rsidRPr="00E53620" w:rsidRDefault="00E53620" w:rsidP="00E53620">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E53620">
        <w:rPr>
          <w:noProof/>
          <w:sz w:val="20"/>
          <w:lang w:val="en-CA"/>
        </w:rPr>
        <w:t>Otherwise (CuPredMode[ 0 ][ x</w:t>
      </w:r>
      <w:r w:rsidRPr="00E53620">
        <w:rPr>
          <w:noProof/>
          <w:sz w:val="20"/>
          <w:lang w:val="en-CA" w:eastAsia="ko-KR"/>
        </w:rPr>
        <w:t>Curr</w:t>
      </w:r>
      <w:r w:rsidRPr="00E53620">
        <w:rPr>
          <w:noProof/>
          <w:sz w:val="20"/>
          <w:lang w:val="en-CA"/>
        </w:rPr>
        <w:t> ][ </w:t>
      </w:r>
      <w:r w:rsidRPr="00E53620">
        <w:rPr>
          <w:noProof/>
          <w:sz w:val="20"/>
          <w:lang w:val="en-CA" w:eastAsia="ko-KR"/>
        </w:rPr>
        <w:t>yCurr</w:t>
      </w:r>
      <w:r w:rsidRPr="00E53620">
        <w:rPr>
          <w:noProof/>
          <w:sz w:val="20"/>
          <w:lang w:val="en-CA"/>
        </w:rPr>
        <w:t> ] is equal to MODE_INTER and</w:t>
      </w:r>
      <w:r w:rsidRPr="00E53620">
        <w:rPr>
          <w:noProof/>
          <w:sz w:val="20"/>
          <w:lang w:val="en-CA" w:eastAsia="ko-KR"/>
        </w:rPr>
        <w:t xml:space="preserve"> ciip_flag</w:t>
      </w:r>
      <w:r w:rsidRPr="00E53620">
        <w:rPr>
          <w:noProof/>
          <w:sz w:val="20"/>
          <w:lang w:val="en-CA"/>
        </w:rPr>
        <w:t>[ x</w:t>
      </w:r>
      <w:r w:rsidRPr="00E53620">
        <w:rPr>
          <w:noProof/>
          <w:sz w:val="20"/>
          <w:lang w:val="en-CA" w:eastAsia="ko-KR"/>
        </w:rPr>
        <w:t>Curr</w:t>
      </w:r>
      <w:r w:rsidRPr="00E53620">
        <w:rPr>
          <w:noProof/>
          <w:sz w:val="20"/>
          <w:lang w:val="en-CA"/>
        </w:rPr>
        <w:t> ][ </w:t>
      </w:r>
      <w:r w:rsidRPr="00E53620">
        <w:rPr>
          <w:noProof/>
          <w:sz w:val="20"/>
          <w:lang w:val="en-CA" w:eastAsia="ko-KR"/>
        </w:rPr>
        <w:t>yCurr</w:t>
      </w:r>
      <w:r w:rsidRPr="00E53620">
        <w:rPr>
          <w:noProof/>
          <w:sz w:val="20"/>
          <w:lang w:val="en-CA"/>
        </w:rPr>
        <w:t> ] is equal to 0), the following applies:</w:t>
      </w:r>
    </w:p>
    <w:p w14:paraId="4624CC13" w14:textId="77777777" w:rsidR="00E53620" w:rsidRPr="00E53620" w:rsidRDefault="00E53620" w:rsidP="00E53620">
      <w:pPr>
        <w:tabs>
          <w:tab w:val="clear" w:pos="1440"/>
          <w:tab w:val="left" w:pos="1418"/>
          <w:tab w:val="right" w:pos="9696"/>
        </w:tabs>
        <w:spacing w:before="193" w:after="240"/>
        <w:ind w:left="562"/>
        <w:jc w:val="left"/>
        <w:rPr>
          <w:noProof/>
          <w:sz w:val="20"/>
          <w:lang w:val="en-CA" w:eastAsia="ko-KR"/>
        </w:rPr>
      </w:pPr>
      <w:r w:rsidRPr="00E53620">
        <w:rPr>
          <w:noProof/>
          <w:sz w:val="20"/>
          <w:lang w:val="en-CA" w:eastAsia="ko-KR"/>
        </w:rPr>
        <w:t>idxY =  predSamples[ i ][ j ]  &gt;&gt;  Log2( OrgCW )</w:t>
      </w:r>
      <w:r w:rsidRPr="00E53620">
        <w:rPr>
          <w:noProof/>
          <w:sz w:val="20"/>
          <w:lang w:val="en-CA" w:eastAsia="ko-KR"/>
        </w:rPr>
        <w:br/>
        <w:t>predMapSamples[ i ][ j ] = LmcsPivot[ idxY ] +</w:t>
      </w:r>
      <w:r w:rsidRPr="00E53620">
        <w:rPr>
          <w:noProof/>
          <w:sz w:val="20"/>
          <w:lang w:val="en-CA" w:eastAsia="ko-KR"/>
        </w:rPr>
        <w:br/>
      </w:r>
      <w:r w:rsidRPr="00E53620">
        <w:rPr>
          <w:noProof/>
          <w:sz w:val="20"/>
          <w:lang w:val="en-CA" w:eastAsia="ko-KR"/>
        </w:rPr>
        <w:tab/>
      </w:r>
      <w:r w:rsidRPr="00E53620">
        <w:rPr>
          <w:noProof/>
          <w:sz w:val="20"/>
          <w:lang w:val="en-CA" w:eastAsia="ko-KR"/>
        </w:rPr>
        <w:tab/>
        <w:t>( ScaleCoeff[ idxY ] * ( predSamples[ i ][ j ] − InputPivot[ idxY ] ) + ( 1  &lt;&lt;  10 ) )  &gt;&gt;  </w:t>
      </w:r>
      <w:r w:rsidRPr="00E53620">
        <w:rPr>
          <w:sz w:val="20"/>
          <w:lang w:val="en-CA" w:eastAsia="ko-KR"/>
        </w:rPr>
        <w:t>11</w:t>
      </w:r>
      <w:r w:rsidRPr="00E53620">
        <w:rPr>
          <w:noProof/>
          <w:sz w:val="20"/>
          <w:lang w:val="en-CA" w:eastAsia="ko-KR"/>
        </w:rPr>
        <w:tab/>
      </w:r>
      <w:r w:rsidRPr="00E53620">
        <w:rPr>
          <w:rFonts w:eastAsia="Malgun Gothic"/>
          <w:noProof/>
          <w:sz w:val="20"/>
          <w:lang w:val="en-CA"/>
        </w:rPr>
        <w:t>(</w:t>
      </w:r>
      <w:r w:rsidRPr="00E53620">
        <w:rPr>
          <w:noProof/>
          <w:sz w:val="20"/>
          <w:lang w:val="en-CA"/>
        </w:rPr>
        <w:fldChar w:fldCharType="begin" w:fldLock="1"/>
      </w:r>
      <w:r w:rsidRPr="00E53620">
        <w:rPr>
          <w:noProof/>
          <w:sz w:val="20"/>
          <w:lang w:val="en-CA"/>
        </w:rPr>
        <w:instrText xml:space="preserve"> SEQ Equation \* ARABIC </w:instrText>
      </w:r>
      <w:r w:rsidRPr="00E53620">
        <w:rPr>
          <w:noProof/>
          <w:sz w:val="20"/>
          <w:lang w:val="en-CA"/>
        </w:rPr>
        <w:fldChar w:fldCharType="separate"/>
      </w:r>
      <w:r w:rsidRPr="00E53620">
        <w:rPr>
          <w:noProof/>
          <w:sz w:val="20"/>
          <w:lang w:val="en-CA"/>
        </w:rPr>
        <w:t>1232</w:t>
      </w:r>
      <w:r w:rsidRPr="00E53620">
        <w:rPr>
          <w:noProof/>
          <w:sz w:val="20"/>
          <w:lang w:val="en-CA"/>
        </w:rPr>
        <w:fldChar w:fldCharType="end"/>
      </w:r>
      <w:r w:rsidRPr="00E53620">
        <w:rPr>
          <w:rFonts w:eastAsia="Malgun Gothic"/>
          <w:noProof/>
          <w:sz w:val="20"/>
          <w:lang w:val="en-CA"/>
        </w:rPr>
        <w:t>)</w:t>
      </w:r>
      <w:r w:rsidRPr="00E53620">
        <w:rPr>
          <w:noProof/>
          <w:sz w:val="20"/>
          <w:lang w:val="en-CA" w:eastAsia="ko-KR"/>
        </w:rPr>
        <w:br/>
      </w:r>
      <w:r w:rsidRPr="00E53620">
        <w:rPr>
          <w:noProof/>
          <w:sz w:val="20"/>
          <w:lang w:val="en-CA" w:eastAsia="ko-KR"/>
        </w:rPr>
        <w:tab/>
        <w:t>with i = 0..nCurrSw </w:t>
      </w:r>
      <w:r w:rsidRPr="00E53620">
        <w:rPr>
          <w:sz w:val="20"/>
          <w:lang w:val="en-CA"/>
        </w:rPr>
        <w:t>−</w:t>
      </w:r>
      <w:r w:rsidRPr="00E53620">
        <w:rPr>
          <w:noProof/>
          <w:sz w:val="20"/>
          <w:lang w:val="en-CA" w:eastAsia="ko-KR"/>
        </w:rPr>
        <w:t> 1, j = 0..nCurrSh </w:t>
      </w:r>
      <w:r w:rsidRPr="00E53620">
        <w:rPr>
          <w:sz w:val="20"/>
          <w:lang w:val="en-CA"/>
        </w:rPr>
        <w:t>−</w:t>
      </w:r>
      <w:r w:rsidRPr="00E53620">
        <w:rPr>
          <w:noProof/>
          <w:sz w:val="20"/>
          <w:lang w:val="en-CA" w:eastAsia="ko-KR"/>
        </w:rPr>
        <w:t> 1</w:t>
      </w:r>
    </w:p>
    <w:p w14:paraId="6B2164C0" w14:textId="45AA0B0E" w:rsidR="00E53620" w:rsidRPr="00E53620" w:rsidRDefault="006B1388" w:rsidP="009F249A">
      <w:pPr>
        <w:rPr>
          <w:rFonts w:eastAsia="宋体"/>
          <w:b/>
          <w:noProof/>
          <w:sz w:val="20"/>
          <w:lang w:val="en-CA"/>
        </w:rPr>
      </w:pPr>
      <w:r>
        <w:rPr>
          <w:lang w:val="en-CA" w:eastAsia="zh-CN"/>
        </w:rPr>
        <w:t>On the other hand</w:t>
      </w:r>
      <w:r w:rsidR="009F249A">
        <w:rPr>
          <w:lang w:val="en-CA" w:eastAsia="zh-CN"/>
        </w:rPr>
        <w:t xml:space="preserve">, in VTM-9.0 </w:t>
      </w:r>
      <w:r w:rsidR="009F249A">
        <w:rPr>
          <w:lang w:val="en-CA" w:eastAsia="zh-CN"/>
        </w:rPr>
        <w:fldChar w:fldCharType="begin"/>
      </w:r>
      <w:r w:rsidR="009F249A">
        <w:rPr>
          <w:lang w:val="en-CA" w:eastAsia="zh-CN"/>
        </w:rPr>
        <w:instrText xml:space="preserve"> REF _Ref20008388 \r \h </w:instrText>
      </w:r>
      <w:r w:rsidR="009F249A">
        <w:rPr>
          <w:lang w:val="en-CA" w:eastAsia="zh-CN"/>
        </w:rPr>
      </w:r>
      <w:r w:rsidR="009F249A">
        <w:rPr>
          <w:lang w:val="en-CA" w:eastAsia="zh-CN"/>
        </w:rPr>
        <w:fldChar w:fldCharType="separate"/>
      </w:r>
      <w:r w:rsidR="009F249A">
        <w:rPr>
          <w:lang w:val="en-CA" w:eastAsia="zh-CN"/>
        </w:rPr>
        <w:t>[2]</w:t>
      </w:r>
      <w:r w:rsidR="009F249A">
        <w:rPr>
          <w:lang w:val="en-CA" w:eastAsia="zh-CN"/>
        </w:rPr>
        <w:fldChar w:fldCharType="end"/>
      </w:r>
      <w:r w:rsidR="009F249A">
        <w:rPr>
          <w:lang w:val="en-CA" w:eastAsia="zh-CN"/>
        </w:rPr>
        <w:t xml:space="preserve">, </w:t>
      </w:r>
      <w:r w:rsidR="008242A0">
        <w:rPr>
          <w:lang w:val="en-CA" w:eastAsia="zh-CN"/>
        </w:rPr>
        <w:t>the luma inter prediction samples</w:t>
      </w:r>
      <w:r w:rsidR="009F249A">
        <w:rPr>
          <w:lang w:val="en-CA" w:eastAsia="zh-CN"/>
        </w:rPr>
        <w:t xml:space="preserve"> for both inter and CIIP modes are always clipped </w:t>
      </w:r>
      <w:r>
        <w:rPr>
          <w:lang w:val="en-CA" w:eastAsia="zh-CN"/>
        </w:rPr>
        <w:t xml:space="preserve">based on the internal bit-depth </w:t>
      </w:r>
      <w:r w:rsidR="009F249A">
        <w:rPr>
          <w:lang w:val="en-CA" w:eastAsia="zh-CN"/>
        </w:rPr>
        <w:t>after the forward luma mapping is applied</w:t>
      </w:r>
      <w:r w:rsidR="008242A0">
        <w:rPr>
          <w:lang w:val="en-CA" w:eastAsia="zh-CN"/>
        </w:rPr>
        <w:t xml:space="preserve">, i.e., the function </w:t>
      </w:r>
      <w:r w:rsidR="008242A0" w:rsidRPr="006B5323">
        <w:rPr>
          <w:i/>
          <w:lang w:val="en-CA" w:eastAsia="zh-CN"/>
        </w:rPr>
        <w:t>Clip1()</w:t>
      </w:r>
      <w:r w:rsidR="008242A0">
        <w:rPr>
          <w:lang w:val="en-CA" w:eastAsia="zh-CN"/>
        </w:rPr>
        <w:t xml:space="preserve"> is applied to both equations (1028) and (1232)</w:t>
      </w:r>
      <w:r w:rsidR="009F249A">
        <w:rPr>
          <w:lang w:val="en-CA" w:eastAsia="zh-CN"/>
        </w:rPr>
        <w:t>.</w:t>
      </w:r>
      <w:r w:rsidR="001040D4">
        <w:rPr>
          <w:lang w:val="en-CA" w:eastAsia="zh-CN"/>
        </w:rPr>
        <w:t xml:space="preserve"> </w:t>
      </w:r>
      <w:r w:rsidR="001040D4">
        <w:rPr>
          <w:szCs w:val="22"/>
          <w:lang w:val="en-CA" w:eastAsia="zh-CN"/>
        </w:rPr>
        <w:t>It is notice that ticket #1027 was submitted in bug tracker for reporting the same mismatch.</w:t>
      </w:r>
    </w:p>
    <w:p w14:paraId="7D2AC1F0" w14:textId="30F02700" w:rsidR="00745F6B" w:rsidRDefault="007F3BE7" w:rsidP="00E11923">
      <w:pPr>
        <w:pStyle w:val="1"/>
        <w:rPr>
          <w:lang w:val="en-CA"/>
        </w:rPr>
      </w:pPr>
      <w:r>
        <w:rPr>
          <w:lang w:val="en-CA"/>
        </w:rPr>
        <w:t>Proposal</w:t>
      </w:r>
    </w:p>
    <w:p w14:paraId="393E6E99" w14:textId="5585F3F4" w:rsidR="007F3BE7" w:rsidRDefault="007F3BE7" w:rsidP="00F04C07">
      <w:pPr>
        <w:rPr>
          <w:lang w:val="en-CA" w:eastAsia="zh-CN"/>
        </w:rPr>
      </w:pPr>
      <w:r>
        <w:rPr>
          <w:lang w:val="en-CA" w:eastAsia="zh-CN"/>
        </w:rPr>
        <w:t>In the existing LMCS design</w:t>
      </w:r>
      <w:r w:rsidR="00F04C07">
        <w:rPr>
          <w:rFonts w:hint="eastAsia"/>
          <w:lang w:val="en-CA" w:eastAsia="zh-CN"/>
        </w:rPr>
        <w:t xml:space="preserve">, </w:t>
      </w:r>
      <w:r>
        <w:rPr>
          <w:lang w:val="en-CA" w:eastAsia="zh-CN"/>
        </w:rPr>
        <w:t xml:space="preserve">there is one bit-stream conformance constraint </w:t>
      </w:r>
      <w:r w:rsidR="00A04441">
        <w:rPr>
          <w:lang w:val="en-CA" w:eastAsia="zh-CN"/>
        </w:rPr>
        <w:t>applied in the LMCS sema</w:t>
      </w:r>
      <w:r w:rsidR="00626BFB">
        <w:rPr>
          <w:rFonts w:hint="eastAsia"/>
          <w:lang w:val="en-CA" w:eastAsia="zh-CN"/>
        </w:rPr>
        <w:t>n</w:t>
      </w:r>
      <w:r w:rsidR="00A04441">
        <w:rPr>
          <w:lang w:val="en-CA" w:eastAsia="zh-CN"/>
        </w:rPr>
        <w:t>tics, which</w:t>
      </w:r>
      <w:r>
        <w:rPr>
          <w:lang w:val="en-CA" w:eastAsia="zh-CN"/>
        </w:rPr>
        <w:t xml:space="preserve"> requi</w:t>
      </w:r>
      <w:r w:rsidR="00A04441">
        <w:rPr>
          <w:lang w:val="en-CA" w:eastAsia="zh-CN"/>
        </w:rPr>
        <w:t>res that</w:t>
      </w:r>
      <w:r>
        <w:rPr>
          <w:lang w:val="en-CA" w:eastAsia="zh-CN"/>
        </w:rPr>
        <w:t xml:space="preserve"> the</w:t>
      </w:r>
      <w:r w:rsidR="00A04441">
        <w:rPr>
          <w:lang w:val="en-CA" w:eastAsia="zh-CN"/>
        </w:rPr>
        <w:t xml:space="preserve"> total length</w:t>
      </w:r>
      <w:r>
        <w:rPr>
          <w:lang w:val="en-CA" w:eastAsia="zh-CN"/>
        </w:rPr>
        <w:t xml:space="preserve"> of the 16 segments</w:t>
      </w:r>
      <w:r w:rsidR="00A04441">
        <w:rPr>
          <w:lang w:val="en-CA" w:eastAsia="zh-CN"/>
        </w:rPr>
        <w:t xml:space="preserve"> in the </w:t>
      </w:r>
      <w:r>
        <w:rPr>
          <w:lang w:val="en-CA" w:eastAsia="zh-CN"/>
        </w:rPr>
        <w:t>luma mapping function should not exceed the maximum</w:t>
      </w:r>
      <w:r w:rsidR="00E52A5F">
        <w:rPr>
          <w:lang w:val="en-CA" w:eastAsia="zh-CN"/>
        </w:rPr>
        <w:t xml:space="preserve"> value within the internal bit-depth</w:t>
      </w:r>
      <w:r w:rsidR="00A04441">
        <w:rPr>
          <w:lang w:val="en-CA" w:eastAsia="zh-CN"/>
        </w:rPr>
        <w:t xml:space="preserve"> range</w:t>
      </w:r>
      <w:r w:rsidR="00E52A5F">
        <w:rPr>
          <w:lang w:val="en-CA" w:eastAsia="zh-CN"/>
        </w:rPr>
        <w:t>, as described as below:</w:t>
      </w:r>
    </w:p>
    <w:p w14:paraId="082A5A78" w14:textId="49386640" w:rsidR="00E52A5F" w:rsidRDefault="00F26156" w:rsidP="00F04C07">
      <w:pPr>
        <w:rPr>
          <w:rFonts w:eastAsia="宋体"/>
          <w:b/>
          <w:noProof/>
          <w:sz w:val="20"/>
          <w:lang w:val="en-CA"/>
        </w:rPr>
      </w:pPr>
      <w:r w:rsidRPr="00F26156">
        <w:rPr>
          <w:rFonts w:eastAsia="宋体" w:hint="eastAsia"/>
          <w:b/>
          <w:noProof/>
          <w:sz w:val="20"/>
          <w:lang w:val="en-CA"/>
        </w:rPr>
        <w:t>7</w:t>
      </w:r>
      <w:r w:rsidRPr="00F26156">
        <w:rPr>
          <w:rFonts w:eastAsia="宋体"/>
          <w:b/>
          <w:noProof/>
          <w:sz w:val="20"/>
          <w:lang w:val="en-CA"/>
        </w:rPr>
        <w:t>.4.3.20 Luma mapping with chroma scaling data semantics</w:t>
      </w:r>
    </w:p>
    <w:p w14:paraId="13B79173" w14:textId="44C77A4B" w:rsidR="00F26156" w:rsidRDefault="00F26156" w:rsidP="00F04C07">
      <w:pPr>
        <w:rPr>
          <w:rFonts w:eastAsia="宋体"/>
          <w:noProof/>
          <w:sz w:val="20"/>
          <w:lang w:val="en-CA" w:eastAsia="zh-CN"/>
        </w:rPr>
      </w:pPr>
      <w:r w:rsidRPr="00F26156">
        <w:rPr>
          <w:rFonts w:eastAsia="宋体"/>
          <w:noProof/>
          <w:sz w:val="20"/>
          <w:lang w:val="en-CA" w:eastAsia="zh-CN"/>
        </w:rPr>
        <w:t>……</w:t>
      </w:r>
    </w:p>
    <w:p w14:paraId="4B026616" w14:textId="77777777" w:rsidR="00F26156" w:rsidRPr="00F26156" w:rsidRDefault="00F26156" w:rsidP="00F26156">
      <w:pPr>
        <w:tabs>
          <w:tab w:val="left" w:pos="284"/>
        </w:tabs>
        <w:ind w:left="284" w:hanging="284"/>
        <w:rPr>
          <w:bCs/>
          <w:noProof/>
          <w:sz w:val="20"/>
          <w:lang w:val="en-CA"/>
        </w:rPr>
      </w:pPr>
      <w:r w:rsidRPr="00F26156">
        <w:rPr>
          <w:bCs/>
          <w:noProof/>
          <w:sz w:val="20"/>
          <w:lang w:val="en-CA"/>
        </w:rPr>
        <w:t>It is a requirement of bitstream conformance that the following condition is true:</w:t>
      </w:r>
    </w:p>
    <w:p w14:paraId="36132ED0" w14:textId="77777777" w:rsidR="00F26156" w:rsidRPr="00F26156" w:rsidRDefault="00DF3C8B" w:rsidP="00F26156">
      <w:pPr>
        <w:tabs>
          <w:tab w:val="right" w:pos="9719"/>
        </w:tabs>
        <w:ind w:left="568"/>
        <w:jc w:val="left"/>
        <w:rPr>
          <w:bCs/>
          <w:noProof/>
          <w:sz w:val="20"/>
          <w:lang w:val="en-CA"/>
        </w:rPr>
      </w:pPr>
      <m:oMath>
        <m:nary>
          <m:naryPr>
            <m:chr m:val="∑"/>
            <m:grow m:val="1"/>
            <m:ctrlPr>
              <w:rPr>
                <w:rFonts w:ascii="Cambria Math" w:hAnsi="Cambria Math"/>
                <w:noProof/>
                <w:sz w:val="20"/>
                <w:lang w:val="en-CA"/>
              </w:rPr>
            </m:ctrlPr>
          </m:naryPr>
          <m:sub>
            <m:r>
              <w:rPr>
                <w:rFonts w:ascii="Cambria Math" w:eastAsia="Cambria Math" w:hAnsi="Cambria Math"/>
                <w:noProof/>
                <w:sz w:val="20"/>
                <w:lang w:val="en-CA"/>
              </w:rPr>
              <m:t>i=0</m:t>
            </m:r>
          </m:sub>
          <m:sup>
            <m:r>
              <w:rPr>
                <w:rFonts w:ascii="Cambria Math" w:eastAsia="Cambria Math" w:hAnsi="Cambria Math"/>
                <w:noProof/>
                <w:sz w:val="20"/>
                <w:lang w:val="en-CA"/>
              </w:rPr>
              <m:t>15</m:t>
            </m:r>
          </m:sup>
          <m:e>
            <m:r>
              <m:rPr>
                <m:sty m:val="p"/>
              </m:rPr>
              <w:rPr>
                <w:rFonts w:ascii="Cambria Math" w:hAnsi="Cambria Math"/>
                <w:noProof/>
                <w:sz w:val="20"/>
                <w:lang w:val="en-CA"/>
              </w:rPr>
              <m:t>lmcsCW[ i ]</m:t>
            </m:r>
          </m:e>
        </m:nary>
      </m:oMath>
      <w:r w:rsidR="00F26156" w:rsidRPr="00F26156">
        <w:rPr>
          <w:noProof/>
          <w:sz w:val="20"/>
          <w:lang w:val="en-CA"/>
        </w:rPr>
        <w:t xml:space="preserve">  &lt;=  ( 1  &lt;&lt;  BitDepth )</w:t>
      </w:r>
      <w:r w:rsidR="00F26156" w:rsidRPr="00F26156">
        <w:rPr>
          <w:noProof/>
          <w:sz w:val="20"/>
          <w:lang w:val="en-CA" w:eastAsia="ko-KR"/>
        </w:rPr>
        <w:t> − </w:t>
      </w:r>
      <w:r w:rsidR="00F26156" w:rsidRPr="00F26156">
        <w:rPr>
          <w:noProof/>
          <w:sz w:val="20"/>
          <w:lang w:val="en-CA"/>
        </w:rPr>
        <w:t>1</w:t>
      </w:r>
      <w:r w:rsidR="00F26156" w:rsidRPr="00F26156">
        <w:rPr>
          <w:noProof/>
          <w:sz w:val="20"/>
          <w:lang w:val="en-CA" w:eastAsia="ko-KR"/>
        </w:rPr>
        <w:tab/>
        <w:t>(</w:t>
      </w:r>
      <w:r w:rsidR="00F26156" w:rsidRPr="00F26156">
        <w:rPr>
          <w:noProof/>
          <w:sz w:val="20"/>
          <w:lang w:val="en-CA"/>
        </w:rPr>
        <w:fldChar w:fldCharType="begin" w:fldLock="1"/>
      </w:r>
      <w:r w:rsidR="00F26156" w:rsidRPr="00F26156">
        <w:rPr>
          <w:noProof/>
          <w:sz w:val="20"/>
          <w:lang w:val="en-CA"/>
        </w:rPr>
        <w:instrText xml:space="preserve"> SEQ Equation \* ARABIC </w:instrText>
      </w:r>
      <w:r w:rsidR="00F26156" w:rsidRPr="00F26156">
        <w:rPr>
          <w:noProof/>
          <w:sz w:val="20"/>
          <w:lang w:val="en-CA"/>
        </w:rPr>
        <w:fldChar w:fldCharType="separate"/>
      </w:r>
      <w:r w:rsidR="00F26156" w:rsidRPr="00F26156">
        <w:rPr>
          <w:noProof/>
          <w:sz w:val="20"/>
          <w:lang w:val="en-CA"/>
        </w:rPr>
        <w:t>101</w:t>
      </w:r>
      <w:r w:rsidR="00F26156" w:rsidRPr="00F26156">
        <w:rPr>
          <w:noProof/>
          <w:sz w:val="20"/>
          <w:lang w:val="en-CA"/>
        </w:rPr>
        <w:fldChar w:fldCharType="end"/>
      </w:r>
      <w:r w:rsidR="00F26156" w:rsidRPr="00F26156">
        <w:rPr>
          <w:noProof/>
          <w:sz w:val="20"/>
          <w:lang w:val="en-CA" w:eastAsia="ko-KR"/>
        </w:rPr>
        <w:t>)</w:t>
      </w:r>
    </w:p>
    <w:p w14:paraId="39DA6FD3" w14:textId="48218BBB" w:rsidR="00840F3F" w:rsidRDefault="00840F3F" w:rsidP="00840F3F">
      <w:pPr>
        <w:rPr>
          <w:szCs w:val="22"/>
          <w:lang w:eastAsia="zh-CN"/>
        </w:rPr>
      </w:pPr>
      <w:r>
        <w:rPr>
          <w:szCs w:val="22"/>
          <w:lang w:eastAsia="zh-CN"/>
        </w:rPr>
        <w:t>The above constraint can guarantee that the resulting samples from the forward LMCS are always within</w:t>
      </w:r>
      <w:r w:rsidR="00A04441">
        <w:rPr>
          <w:szCs w:val="22"/>
          <w:lang w:eastAsia="zh-CN"/>
        </w:rPr>
        <w:t xml:space="preserve"> </w:t>
      </w:r>
      <w:r>
        <w:rPr>
          <w:szCs w:val="22"/>
          <w:lang w:eastAsia="zh-CN"/>
        </w:rPr>
        <w:t>the range of the internal bit-depth. This means that the mapped luma inter</w:t>
      </w:r>
      <w:bookmarkStart w:id="1" w:name="_GoBack"/>
      <w:bookmarkEnd w:id="1"/>
      <w:r>
        <w:rPr>
          <w:szCs w:val="22"/>
          <w:lang w:eastAsia="zh-CN"/>
        </w:rPr>
        <w:t xml:space="preserve"> prediction samples of the inter and CIIP modes cannot go beyond such dynamic range. Therefore, </w:t>
      </w:r>
      <w:r w:rsidR="005A7A9A">
        <w:rPr>
          <w:szCs w:val="22"/>
          <w:lang w:eastAsia="zh-CN"/>
        </w:rPr>
        <w:t xml:space="preserve">all </w:t>
      </w:r>
      <w:r>
        <w:rPr>
          <w:szCs w:val="22"/>
          <w:lang w:eastAsia="zh-CN"/>
        </w:rPr>
        <w:t>the existing clipping operations</w:t>
      </w:r>
      <w:r w:rsidR="005A7A9A">
        <w:rPr>
          <w:szCs w:val="22"/>
          <w:lang w:eastAsia="zh-CN"/>
        </w:rPr>
        <w:t xml:space="preserve"> used for the forward luma mapping process of the inter and CIIP modes</w:t>
      </w:r>
      <w:r>
        <w:rPr>
          <w:szCs w:val="22"/>
          <w:lang w:eastAsia="zh-CN"/>
        </w:rPr>
        <w:t xml:space="preserve"> are redundant. For a more consistent and clean design,</w:t>
      </w:r>
      <w:r w:rsidR="005A7A9A">
        <w:rPr>
          <w:szCs w:val="22"/>
          <w:lang w:eastAsia="zh-CN"/>
        </w:rPr>
        <w:t xml:space="preserve"> this contribution proposes </w:t>
      </w:r>
      <w:r>
        <w:rPr>
          <w:szCs w:val="22"/>
          <w:lang w:eastAsia="zh-CN"/>
        </w:rPr>
        <w:t>to remove those unnecessary clipping operations from both text specification and reference software.</w:t>
      </w:r>
    </w:p>
    <w:p w14:paraId="7FBB2BD2" w14:textId="3A173F7D" w:rsidR="00840F3F" w:rsidRDefault="00840F3F" w:rsidP="00840F3F">
      <w:pPr>
        <w:rPr>
          <w:szCs w:val="22"/>
          <w:lang w:eastAsia="zh-CN"/>
        </w:rPr>
      </w:pPr>
      <w:r>
        <w:rPr>
          <w:szCs w:val="22"/>
          <w:lang w:eastAsia="zh-CN"/>
        </w:rPr>
        <w:t xml:space="preserve">Specifically, for the text specification, the clipping function </w:t>
      </w:r>
      <w:r w:rsidRPr="005A7A9A">
        <w:rPr>
          <w:i/>
          <w:szCs w:val="22"/>
          <w:lang w:eastAsia="zh-CN"/>
        </w:rPr>
        <w:t>Clip1()</w:t>
      </w:r>
      <w:r>
        <w:rPr>
          <w:szCs w:val="22"/>
          <w:lang w:eastAsia="zh-CN"/>
        </w:rPr>
        <w:t xml:space="preserve"> is removed from</w:t>
      </w:r>
      <w:r w:rsidR="00FF5290">
        <w:rPr>
          <w:szCs w:val="22"/>
          <w:lang w:eastAsia="zh-CN"/>
        </w:rPr>
        <w:t xml:space="preserve"> equation (1028) for</w:t>
      </w:r>
      <w:r>
        <w:rPr>
          <w:szCs w:val="22"/>
          <w:lang w:eastAsia="zh-CN"/>
        </w:rPr>
        <w:t xml:space="preserve"> the luma mapping process of the CIIP mode</w:t>
      </w:r>
      <w:r w:rsidR="00FF5290">
        <w:rPr>
          <w:szCs w:val="22"/>
          <w:lang w:eastAsia="zh-CN"/>
        </w:rPr>
        <w:t>, as described as:</w:t>
      </w:r>
    </w:p>
    <w:p w14:paraId="29CA770B" w14:textId="77777777" w:rsidR="00FF5290" w:rsidRDefault="00FF5290" w:rsidP="00FF5290">
      <w:pPr>
        <w:pStyle w:val="4"/>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rFonts w:ascii="Times New Roman" w:eastAsia="宋体" w:hAnsi="Times New Roman"/>
          <w:bCs w:val="0"/>
          <w:noProof/>
          <w:sz w:val="20"/>
          <w:szCs w:val="20"/>
          <w:lang w:val="en-CA"/>
        </w:rPr>
      </w:pPr>
      <w:r w:rsidRPr="001C6D46">
        <w:rPr>
          <w:rFonts w:ascii="Times New Roman" w:eastAsia="宋体" w:hAnsi="Times New Roman"/>
          <w:bCs w:val="0"/>
          <w:noProof/>
          <w:sz w:val="20"/>
          <w:szCs w:val="20"/>
          <w:lang w:val="en-CA"/>
        </w:rPr>
        <w:t xml:space="preserve">8.5.6.7 </w:t>
      </w:r>
      <w:r w:rsidRPr="001C6D46" w:rsidDel="003C51E6">
        <w:rPr>
          <w:rFonts w:ascii="Times New Roman" w:eastAsia="宋体" w:hAnsi="Times New Roman"/>
          <w:bCs w:val="0"/>
          <w:noProof/>
          <w:sz w:val="20"/>
          <w:szCs w:val="20"/>
          <w:lang w:val="en-CA"/>
        </w:rPr>
        <w:t>Weighted sample prediction process</w:t>
      </w:r>
      <w:r w:rsidRPr="001C6D46">
        <w:rPr>
          <w:rFonts w:ascii="Times New Roman" w:eastAsia="宋体" w:hAnsi="Times New Roman"/>
          <w:bCs w:val="0"/>
          <w:noProof/>
          <w:sz w:val="20"/>
          <w:szCs w:val="20"/>
          <w:lang w:val="en-CA"/>
        </w:rPr>
        <w:t xml:space="preserve"> for combined merge and intra prediction</w:t>
      </w:r>
    </w:p>
    <w:p w14:paraId="5745B451" w14:textId="77777777" w:rsidR="00FF5290" w:rsidRPr="00E53620" w:rsidRDefault="00FF5290" w:rsidP="00FF5290">
      <w:pPr>
        <w:rPr>
          <w:sz w:val="20"/>
          <w:lang w:val="en-CA" w:eastAsia="zh-CN"/>
        </w:rPr>
      </w:pPr>
      <w:r w:rsidRPr="00E53620">
        <w:rPr>
          <w:sz w:val="20"/>
          <w:lang w:val="en-CA" w:eastAsia="zh-CN"/>
        </w:rPr>
        <w:t>……</w:t>
      </w:r>
    </w:p>
    <w:p w14:paraId="282360AB" w14:textId="77777777" w:rsidR="00FF5290" w:rsidRPr="001C6D46" w:rsidRDefault="00FF5290" w:rsidP="00FF5290">
      <w:pPr>
        <w:rPr>
          <w:noProof/>
          <w:sz w:val="20"/>
          <w:lang w:val="en-CA" w:eastAsia="ko-KR"/>
        </w:rPr>
      </w:pPr>
      <w:r w:rsidRPr="001C6D46">
        <w:rPr>
          <w:noProof/>
          <w:sz w:val="20"/>
          <w:lang w:val="en-CA" w:eastAsia="ko-KR"/>
        </w:rPr>
        <w:t>When cIdx is equal to 0 and sh_lmcs_used_flag</w:t>
      </w:r>
      <w:r w:rsidRPr="001C6D46">
        <w:rPr>
          <w:sz w:val="20"/>
          <w:lang w:val="en-CA" w:eastAsia="ko-KR"/>
        </w:rPr>
        <w:t xml:space="preserve"> is equal to 1</w:t>
      </w:r>
      <w:r w:rsidRPr="001C6D46">
        <w:rPr>
          <w:noProof/>
          <w:sz w:val="20"/>
          <w:lang w:val="en-CA" w:eastAsia="ko-KR"/>
        </w:rPr>
        <w:t>, predSamplesInter</w:t>
      </w:r>
      <w:r w:rsidRPr="001C6D46" w:rsidDel="003C51E6">
        <w:rPr>
          <w:noProof/>
          <w:sz w:val="20"/>
          <w:lang w:val="en-CA" w:eastAsia="ko-KR"/>
        </w:rPr>
        <w:t>[ x ][ y ] with x = 0..</w:t>
      </w:r>
      <w:r w:rsidRPr="001C6D46">
        <w:rPr>
          <w:noProof/>
          <w:sz w:val="20"/>
          <w:lang w:val="en-CA" w:eastAsia="ko-KR"/>
        </w:rPr>
        <w:t>cbWidth</w:t>
      </w:r>
      <w:r w:rsidRPr="001C6D46" w:rsidDel="003C51E6">
        <w:rPr>
          <w:noProof/>
          <w:sz w:val="20"/>
          <w:lang w:val="en-CA" w:eastAsia="ko-KR"/>
        </w:rPr>
        <w:t> − 1 and y = 0..</w:t>
      </w:r>
      <w:r w:rsidRPr="001C6D46">
        <w:rPr>
          <w:noProof/>
          <w:sz w:val="20"/>
          <w:lang w:val="en-CA" w:eastAsia="ko-KR"/>
        </w:rPr>
        <w:t>cbHeight</w:t>
      </w:r>
      <w:r w:rsidRPr="001C6D46" w:rsidDel="003C51E6">
        <w:rPr>
          <w:noProof/>
          <w:sz w:val="20"/>
          <w:lang w:val="en-CA" w:eastAsia="ko-KR"/>
        </w:rPr>
        <w:t xml:space="preserve"> − 1 </w:t>
      </w:r>
      <w:r w:rsidRPr="001C6D46">
        <w:rPr>
          <w:noProof/>
          <w:sz w:val="20"/>
          <w:lang w:val="en-CA" w:eastAsia="ko-KR"/>
        </w:rPr>
        <w:t>are modified as follows:</w:t>
      </w:r>
    </w:p>
    <w:p w14:paraId="70404068" w14:textId="77777777" w:rsidR="00FF5290" w:rsidRPr="001C6D46" w:rsidRDefault="00FF5290" w:rsidP="00FF5290">
      <w:pPr>
        <w:tabs>
          <w:tab w:val="left" w:pos="2700"/>
          <w:tab w:val="right" w:pos="9719"/>
        </w:tabs>
        <w:ind w:left="720"/>
        <w:jc w:val="left"/>
        <w:rPr>
          <w:noProof/>
          <w:sz w:val="20"/>
          <w:lang w:val="en-CA"/>
        </w:rPr>
      </w:pPr>
      <w:r w:rsidRPr="001C6D46">
        <w:rPr>
          <w:sz w:val="20"/>
          <w:lang w:val="en-CA" w:eastAsia="ko-KR"/>
        </w:rPr>
        <w:t>idxY = predSamplesInter[ x ][ y ]  &gt;&gt;  Log2( OrgCW )</w:t>
      </w:r>
      <w:r w:rsidRPr="001C6D46">
        <w:rPr>
          <w:sz w:val="20"/>
          <w:lang w:val="en-CA" w:eastAsia="ko-KR"/>
        </w:rPr>
        <w:br/>
        <w:t xml:space="preserve">predSamplesInter [ x ][ y ] = </w:t>
      </w:r>
      <w:r w:rsidRPr="00FF5290">
        <w:rPr>
          <w:strike/>
          <w:noProof/>
          <w:color w:val="FF0000"/>
          <w:sz w:val="20"/>
          <w:lang w:val="en-CA" w:eastAsia="ko-KR"/>
        </w:rPr>
        <w:t>Clip1</w:t>
      </w:r>
      <w:r w:rsidRPr="00FF5290">
        <w:rPr>
          <w:strike/>
          <w:color w:val="FF0000"/>
          <w:sz w:val="20"/>
          <w:lang w:val="en-CA" w:eastAsia="ko-KR"/>
        </w:rPr>
        <w:t>(</w:t>
      </w:r>
      <w:r w:rsidRPr="001C6D46">
        <w:rPr>
          <w:sz w:val="20"/>
          <w:lang w:val="en-CA" w:eastAsia="ko-KR"/>
        </w:rPr>
        <w:t xml:space="preserve"> LmcsPivot[ idxY ] +</w:t>
      </w:r>
      <w:r w:rsidRPr="001C6D46">
        <w:rPr>
          <w:noProof/>
          <w:sz w:val="20"/>
          <w:lang w:val="en-CA"/>
        </w:rPr>
        <w:tab/>
        <w:t>(</w:t>
      </w:r>
      <w:r w:rsidRPr="001C6D46">
        <w:rPr>
          <w:noProof/>
          <w:sz w:val="20"/>
          <w:lang w:val="en-CA"/>
        </w:rPr>
        <w:fldChar w:fldCharType="begin" w:fldLock="1"/>
      </w:r>
      <w:r w:rsidRPr="001C6D46">
        <w:rPr>
          <w:noProof/>
          <w:sz w:val="20"/>
          <w:lang w:val="en-CA"/>
        </w:rPr>
        <w:instrText xml:space="preserve"> SEQ Equation \* ARABIC </w:instrText>
      </w:r>
      <w:r w:rsidRPr="001C6D46">
        <w:rPr>
          <w:noProof/>
          <w:sz w:val="20"/>
          <w:lang w:val="en-CA"/>
        </w:rPr>
        <w:fldChar w:fldCharType="separate"/>
      </w:r>
      <w:r w:rsidRPr="001C6D46">
        <w:rPr>
          <w:noProof/>
          <w:sz w:val="20"/>
          <w:lang w:val="en-CA"/>
        </w:rPr>
        <w:t>1028</w:t>
      </w:r>
      <w:r w:rsidRPr="001C6D46">
        <w:rPr>
          <w:noProof/>
          <w:sz w:val="20"/>
          <w:lang w:val="en-CA"/>
        </w:rPr>
        <w:fldChar w:fldCharType="end"/>
      </w:r>
      <w:r w:rsidRPr="001C6D46">
        <w:rPr>
          <w:noProof/>
          <w:sz w:val="20"/>
          <w:lang w:val="en-CA"/>
        </w:rPr>
        <w:t>)</w:t>
      </w:r>
      <w:r w:rsidRPr="001C6D46">
        <w:rPr>
          <w:sz w:val="20"/>
          <w:lang w:val="en-CA" w:eastAsia="ko-KR"/>
        </w:rPr>
        <w:br/>
      </w:r>
      <w:r w:rsidRPr="001C6D46">
        <w:rPr>
          <w:sz w:val="20"/>
          <w:lang w:val="en-CA" w:eastAsia="ko-KR"/>
        </w:rPr>
        <w:tab/>
        <w:t>( ScaleCoeff[ idxY ] * ( predSamplesInter[ x ][ y ]</w:t>
      </w:r>
      <w:r w:rsidRPr="001C6D46">
        <w:rPr>
          <w:noProof/>
          <w:sz w:val="20"/>
          <w:lang w:val="en-CA" w:eastAsia="ko-KR"/>
        </w:rPr>
        <w:t> </w:t>
      </w:r>
      <w:r w:rsidRPr="001C6D46">
        <w:rPr>
          <w:sz w:val="20"/>
          <w:lang w:val="en-CA"/>
        </w:rPr>
        <w:t>−</w:t>
      </w:r>
      <w:r w:rsidRPr="001C6D46">
        <w:rPr>
          <w:noProof/>
          <w:sz w:val="20"/>
          <w:lang w:val="en-CA" w:eastAsia="ko-KR"/>
        </w:rPr>
        <w:t> </w:t>
      </w:r>
      <w:r w:rsidRPr="001C6D46">
        <w:rPr>
          <w:sz w:val="20"/>
          <w:lang w:val="en-CA" w:eastAsia="ko-KR"/>
        </w:rPr>
        <w:t>InputPivot[ idxY ] ) +</w:t>
      </w:r>
      <w:r w:rsidRPr="001C6D46">
        <w:rPr>
          <w:noProof/>
          <w:sz w:val="20"/>
          <w:lang w:val="en-CA" w:eastAsia="ko-KR"/>
        </w:rPr>
        <w:br/>
      </w:r>
      <w:r w:rsidRPr="001C6D46">
        <w:rPr>
          <w:sz w:val="20"/>
          <w:lang w:val="en-CA" w:eastAsia="ko-KR"/>
        </w:rPr>
        <w:tab/>
        <w:t xml:space="preserve">( 1  &lt;&lt;  10 ) )  &gt;&gt;  11 </w:t>
      </w:r>
      <w:r w:rsidRPr="00FF5290">
        <w:rPr>
          <w:strike/>
          <w:color w:val="FF0000"/>
          <w:sz w:val="20"/>
          <w:lang w:val="en-CA" w:eastAsia="ko-KR"/>
        </w:rPr>
        <w:t>)</w:t>
      </w:r>
    </w:p>
    <w:p w14:paraId="73544CE3" w14:textId="69B6DC1A" w:rsidR="00FF5290" w:rsidRPr="00FF5290" w:rsidRDefault="00B02406" w:rsidP="00840F3F">
      <w:pPr>
        <w:rPr>
          <w:szCs w:val="22"/>
          <w:lang w:val="en-CA" w:eastAsia="zh-CN"/>
        </w:rPr>
      </w:pPr>
      <w:r>
        <w:rPr>
          <w:rFonts w:hint="eastAsia"/>
          <w:szCs w:val="22"/>
          <w:lang w:val="en-CA" w:eastAsia="zh-CN"/>
        </w:rPr>
        <w:t>F</w:t>
      </w:r>
      <w:r>
        <w:rPr>
          <w:szCs w:val="22"/>
          <w:lang w:val="en-CA" w:eastAsia="zh-CN"/>
        </w:rPr>
        <w:t xml:space="preserve">or the reference software, three lines of changes are made to avoid unnecessary clipping operations in the luma forward mapping functions </w:t>
      </w:r>
      <w:r w:rsidRPr="00B02406">
        <w:rPr>
          <w:szCs w:val="22"/>
          <w:lang w:val="en-CA" w:eastAsia="zh-CN"/>
        </w:rPr>
        <w:t>Reshape::constructReshaper(), EncReshape::initLUTfromdQPModel() and EncReshape::constructReshaperLMCS()</w:t>
      </w:r>
      <w:r>
        <w:rPr>
          <w:szCs w:val="22"/>
          <w:lang w:val="en-CA" w:eastAsia="zh-CN"/>
        </w:rPr>
        <w:t>.</w:t>
      </w:r>
      <w:r w:rsidR="000112ED">
        <w:rPr>
          <w:szCs w:val="22"/>
          <w:lang w:val="en-CA" w:eastAsia="zh-CN"/>
        </w:rPr>
        <w:t xml:space="preserve"> Th</w:t>
      </w:r>
      <w:r w:rsidR="00ED7F1B">
        <w:rPr>
          <w:szCs w:val="22"/>
          <w:lang w:val="en-CA" w:eastAsia="zh-CN"/>
        </w:rPr>
        <w:t>e implementation of the proposed software changes based on VTM-9.0 are provided as attachment of the contribution.</w:t>
      </w:r>
    </w:p>
    <w:p w14:paraId="6B04CBB2" w14:textId="16980D50" w:rsidR="00840F3F" w:rsidRPr="00840F3F" w:rsidRDefault="00840F3F" w:rsidP="00F04C07">
      <w:pPr>
        <w:rPr>
          <w:szCs w:val="22"/>
          <w:lang w:eastAsia="zh-CN"/>
        </w:rPr>
      </w:pPr>
    </w:p>
    <w:p w14:paraId="5F015606" w14:textId="35C2B6A5" w:rsidR="006F0A4A" w:rsidRDefault="006F0A4A" w:rsidP="00E11923">
      <w:pPr>
        <w:pStyle w:val="1"/>
        <w:rPr>
          <w:lang w:val="en-CA" w:eastAsia="zh-CN"/>
        </w:rPr>
      </w:pPr>
      <w:r>
        <w:rPr>
          <w:rFonts w:hint="eastAsia"/>
          <w:lang w:val="en-CA" w:eastAsia="zh-CN"/>
        </w:rPr>
        <w:lastRenderedPageBreak/>
        <w:t>Simulation results</w:t>
      </w:r>
    </w:p>
    <w:p w14:paraId="09E5A412" w14:textId="5AA2BC9B" w:rsidR="00F22461" w:rsidRDefault="00F22461" w:rsidP="00F22461">
      <w:pPr>
        <w:rPr>
          <w:lang w:val="en-CA" w:eastAsia="zh-CN"/>
        </w:rPr>
      </w:pPr>
      <w:r>
        <w:rPr>
          <w:rFonts w:hint="eastAsia"/>
          <w:lang w:val="en-CA" w:eastAsia="zh-CN"/>
        </w:rPr>
        <w:t>The proposed changes were implemented on top of VTM</w:t>
      </w:r>
      <w:r>
        <w:rPr>
          <w:lang w:val="en-CA" w:eastAsia="zh-CN"/>
        </w:rPr>
        <w:t>-9.0 reference software and tested by following the common test conditions</w:t>
      </w:r>
      <w:r w:rsidR="00922063">
        <w:rPr>
          <w:lang w:val="en-CA" w:eastAsia="zh-CN"/>
        </w:rPr>
        <w:t xml:space="preserve"> (CTCs)</w:t>
      </w:r>
      <w:r>
        <w:rPr>
          <w:lang w:val="en-CA" w:eastAsia="zh-CN"/>
        </w:rPr>
        <w:t xml:space="preserve"> as specified in </w:t>
      </w:r>
      <w:r>
        <w:rPr>
          <w:lang w:val="en-CA" w:eastAsia="zh-CN"/>
        </w:rPr>
        <w:fldChar w:fldCharType="begin"/>
      </w:r>
      <w:r>
        <w:rPr>
          <w:lang w:val="en-CA" w:eastAsia="zh-CN"/>
        </w:rPr>
        <w:instrText xml:space="preserve"> REF _Ref42377564 \r \h </w:instrText>
      </w:r>
      <w:r>
        <w:rPr>
          <w:lang w:val="en-CA" w:eastAsia="zh-CN"/>
        </w:rPr>
      </w:r>
      <w:r>
        <w:rPr>
          <w:lang w:val="en-CA" w:eastAsia="zh-CN"/>
        </w:rPr>
        <w:fldChar w:fldCharType="separate"/>
      </w:r>
      <w:r>
        <w:rPr>
          <w:lang w:val="en-CA" w:eastAsia="zh-CN"/>
        </w:rPr>
        <w:t>[3]</w:t>
      </w:r>
      <w:r>
        <w:rPr>
          <w:lang w:val="en-CA" w:eastAsia="zh-CN"/>
        </w:rPr>
        <w:fldChar w:fldCharType="end"/>
      </w:r>
      <w:r>
        <w:rPr>
          <w:lang w:val="en-CA" w:eastAsia="zh-CN"/>
        </w:rPr>
        <w:t>.</w:t>
      </w:r>
      <w:r w:rsidR="001040D4">
        <w:rPr>
          <w:lang w:val="en-CA" w:eastAsia="zh-CN"/>
        </w:rPr>
        <w:t xml:space="preserve"> </w:t>
      </w:r>
      <w:r w:rsidR="001040D4" w:rsidRPr="004A0354">
        <w:rPr>
          <w:szCs w:val="22"/>
          <w:lang w:val="en-CA"/>
        </w:rPr>
        <w:t xml:space="preserve">As </w:t>
      </w:r>
      <w:r w:rsidR="001040D4">
        <w:rPr>
          <w:szCs w:val="22"/>
          <w:lang w:val="en-CA"/>
        </w:rPr>
        <w:t>seen below</w:t>
      </w:r>
      <w:r w:rsidR="001040D4" w:rsidRPr="004A0354">
        <w:rPr>
          <w:szCs w:val="22"/>
          <w:lang w:val="en-CA"/>
        </w:rPr>
        <w:t xml:space="preserve">, </w:t>
      </w:r>
      <w:r w:rsidR="001040D4">
        <w:rPr>
          <w:szCs w:val="22"/>
          <w:lang w:val="en-CA"/>
        </w:rPr>
        <w:t>the proposed change produces bit-exact BD-rate results as the anchors.</w:t>
      </w:r>
    </w:p>
    <w:p w14:paraId="7817C33C" w14:textId="77777777" w:rsidR="006E7367" w:rsidRDefault="001040D4" w:rsidP="00EE7971">
      <w:pPr>
        <w:jc w:val="center"/>
        <w:rPr>
          <w:sz w:val="20"/>
        </w:rPr>
      </w:pPr>
      <w:r>
        <w:rPr>
          <w:lang w:val="en-CA" w:eastAsia="zh-CN"/>
        </w:rPr>
        <w:fldChar w:fldCharType="begin"/>
      </w:r>
      <w:r>
        <w:rPr>
          <w:lang w:val="en-CA" w:eastAsia="zh-CN"/>
        </w:rPr>
        <w:instrText xml:space="preserve"> LINK </w:instrText>
      </w:r>
      <w:r w:rsidR="00255B42">
        <w:rPr>
          <w:lang w:val="en-CA" w:eastAsia="zh-CN"/>
        </w:rPr>
        <w:instrText xml:space="preserve">Excel.SheetMacroEnabled.12 C:\\Users\\james\\Desktop\\spreadsheets\\vtm9_rem_redundant_clip_forwardLMCS\\vtm9_LFNST_remCSClip.XLSM Summary!R2C2:R12C7 </w:instrText>
      </w:r>
      <w:r>
        <w:rPr>
          <w:lang w:val="en-CA" w:eastAsia="zh-CN"/>
        </w:rPr>
        <w:instrText xml:space="preserve">\a \f 4 \h </w:instrText>
      </w:r>
      <w:r w:rsidR="006E7367">
        <w:rPr>
          <w:lang w:val="en-CA" w:eastAsia="zh-CN"/>
        </w:rPr>
        <w:fldChar w:fldCharType="separate"/>
      </w:r>
    </w:p>
    <w:tbl>
      <w:tblPr>
        <w:tblW w:w="7061" w:type="dxa"/>
        <w:tblLook w:val="04A0" w:firstRow="1" w:lastRow="0" w:firstColumn="1" w:lastColumn="0" w:noHBand="0" w:noVBand="1"/>
      </w:tblPr>
      <w:tblGrid>
        <w:gridCol w:w="1640"/>
        <w:gridCol w:w="1060"/>
        <w:gridCol w:w="1060"/>
        <w:gridCol w:w="1181"/>
        <w:gridCol w:w="1060"/>
        <w:gridCol w:w="1060"/>
      </w:tblGrid>
      <w:tr w:rsidR="006E7367" w:rsidRPr="006E7367" w14:paraId="74C82736" w14:textId="77777777" w:rsidTr="006E7367">
        <w:trPr>
          <w:divId w:val="1903100930"/>
          <w:trHeight w:val="255"/>
        </w:trPr>
        <w:tc>
          <w:tcPr>
            <w:tcW w:w="1640" w:type="dxa"/>
            <w:tcBorders>
              <w:top w:val="nil"/>
              <w:left w:val="nil"/>
              <w:bottom w:val="nil"/>
              <w:right w:val="nil"/>
            </w:tcBorders>
            <w:shd w:val="clear" w:color="auto" w:fill="auto"/>
            <w:noWrap/>
            <w:vAlign w:val="center"/>
            <w:hideMark/>
          </w:tcPr>
          <w:p w14:paraId="5005CEA2" w14:textId="41FF3EC4"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4"/>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9D4F738"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E7367">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4A1CD511"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6E7367">
              <w:rPr>
                <w:rFonts w:ascii="宋体" w:eastAsia="宋体" w:hAnsi="宋体" w:cs="宋体" w:hint="eastAsia"/>
                <w:color w:val="000000"/>
                <w:sz w:val="24"/>
                <w:szCs w:val="24"/>
                <w:lang w:eastAsia="zh-CN"/>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4F26D015"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hint="eastAsia"/>
                <w:b/>
                <w:bCs/>
                <w:color w:val="000000"/>
                <w:sz w:val="18"/>
                <w:szCs w:val="18"/>
                <w:lang w:eastAsia="zh-CN"/>
              </w:rPr>
            </w:pPr>
            <w:r w:rsidRPr="006E7367">
              <w:rPr>
                <w:rFonts w:ascii="Arial" w:eastAsia="宋体" w:hAnsi="Arial" w:cs="Arial"/>
                <w:b/>
                <w:bCs/>
                <w:color w:val="000000"/>
                <w:sz w:val="18"/>
                <w:szCs w:val="18"/>
                <w:lang w:eastAsia="zh-CN"/>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1F09867B"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6E7367">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B78CFC9"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hint="eastAsia"/>
                <w:color w:val="000000"/>
                <w:sz w:val="24"/>
                <w:szCs w:val="24"/>
                <w:lang w:eastAsia="zh-CN"/>
              </w:rPr>
            </w:pPr>
            <w:r w:rsidRPr="006E7367">
              <w:rPr>
                <w:rFonts w:ascii="宋体" w:eastAsia="宋体" w:hAnsi="宋体" w:cs="宋体" w:hint="eastAsia"/>
                <w:color w:val="000000"/>
                <w:sz w:val="24"/>
                <w:szCs w:val="24"/>
                <w:lang w:eastAsia="zh-CN"/>
              </w:rPr>
              <w:t xml:space="preserve">　</w:t>
            </w:r>
          </w:p>
        </w:tc>
      </w:tr>
      <w:tr w:rsidR="006E7367" w:rsidRPr="006E7367" w14:paraId="3018C939" w14:textId="77777777" w:rsidTr="006E7367">
        <w:trPr>
          <w:divId w:val="1903100930"/>
          <w:trHeight w:val="255"/>
        </w:trPr>
        <w:tc>
          <w:tcPr>
            <w:tcW w:w="1640" w:type="dxa"/>
            <w:tcBorders>
              <w:top w:val="nil"/>
              <w:left w:val="nil"/>
              <w:bottom w:val="nil"/>
              <w:right w:val="nil"/>
            </w:tcBorders>
            <w:shd w:val="clear" w:color="auto" w:fill="auto"/>
            <w:noWrap/>
            <w:vAlign w:val="center"/>
            <w:hideMark/>
          </w:tcPr>
          <w:p w14:paraId="3D95309D"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hint="eastAsia"/>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1F76C364"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E7367">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A328A54"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E7367">
              <w:rPr>
                <w:rFonts w:ascii="Arial" w:eastAsia="宋体" w:hAnsi="Arial" w:cs="Arial"/>
                <w:b/>
                <w:bCs/>
                <w:color w:val="000000"/>
                <w:sz w:val="18"/>
                <w:szCs w:val="18"/>
                <w:lang w:eastAsia="zh-CN"/>
              </w:rPr>
              <w:t xml:space="preserve">　</w:t>
            </w:r>
          </w:p>
        </w:tc>
        <w:tc>
          <w:tcPr>
            <w:tcW w:w="1181" w:type="dxa"/>
            <w:tcBorders>
              <w:top w:val="nil"/>
              <w:left w:val="nil"/>
              <w:bottom w:val="nil"/>
              <w:right w:val="nil"/>
            </w:tcBorders>
            <w:shd w:val="clear" w:color="auto" w:fill="auto"/>
            <w:noWrap/>
            <w:vAlign w:val="center"/>
            <w:hideMark/>
          </w:tcPr>
          <w:p w14:paraId="6FF1786D"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E7367">
              <w:rPr>
                <w:rFonts w:ascii="Arial" w:eastAsia="宋体" w:hAnsi="Arial" w:cs="Arial"/>
                <w:b/>
                <w:bCs/>
                <w:color w:val="000000"/>
                <w:sz w:val="18"/>
                <w:szCs w:val="18"/>
                <w:lang w:eastAsia="zh-CN"/>
              </w:rPr>
              <w:t>Over VTM-9.0</w:t>
            </w:r>
          </w:p>
        </w:tc>
        <w:tc>
          <w:tcPr>
            <w:tcW w:w="1060" w:type="dxa"/>
            <w:tcBorders>
              <w:top w:val="nil"/>
              <w:left w:val="nil"/>
              <w:bottom w:val="nil"/>
              <w:right w:val="nil"/>
            </w:tcBorders>
            <w:shd w:val="clear" w:color="auto" w:fill="auto"/>
            <w:noWrap/>
            <w:vAlign w:val="center"/>
            <w:hideMark/>
          </w:tcPr>
          <w:p w14:paraId="1DA5EB7B"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E7367">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01478728"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E7367">
              <w:rPr>
                <w:rFonts w:ascii="Arial" w:eastAsia="宋体" w:hAnsi="Arial" w:cs="Arial"/>
                <w:b/>
                <w:bCs/>
                <w:color w:val="000000"/>
                <w:sz w:val="18"/>
                <w:szCs w:val="18"/>
                <w:lang w:eastAsia="zh-CN"/>
              </w:rPr>
              <w:t xml:space="preserve">　</w:t>
            </w:r>
          </w:p>
        </w:tc>
      </w:tr>
      <w:tr w:rsidR="006E7367" w:rsidRPr="006E7367" w14:paraId="724724FD" w14:textId="77777777" w:rsidTr="006E7367">
        <w:trPr>
          <w:divId w:val="1903100930"/>
          <w:trHeight w:val="255"/>
        </w:trPr>
        <w:tc>
          <w:tcPr>
            <w:tcW w:w="1640" w:type="dxa"/>
            <w:tcBorders>
              <w:top w:val="nil"/>
              <w:left w:val="nil"/>
              <w:bottom w:val="nil"/>
              <w:right w:val="nil"/>
            </w:tcBorders>
            <w:shd w:val="clear" w:color="auto" w:fill="auto"/>
            <w:noWrap/>
            <w:vAlign w:val="center"/>
            <w:hideMark/>
          </w:tcPr>
          <w:p w14:paraId="41EC5252"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21EE520"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648C9CE"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01729AC3"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4A7E3CA"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7DA71A8"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DecT</w:t>
            </w:r>
          </w:p>
        </w:tc>
      </w:tr>
      <w:tr w:rsidR="006E7367" w:rsidRPr="006E7367" w14:paraId="515A240D" w14:textId="77777777" w:rsidTr="006E7367">
        <w:trPr>
          <w:divId w:val="1903100930"/>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62F619"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2587DE0C"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685E3857"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0.00%</w:t>
            </w:r>
          </w:p>
        </w:tc>
        <w:tc>
          <w:tcPr>
            <w:tcW w:w="1181" w:type="dxa"/>
            <w:tcBorders>
              <w:top w:val="nil"/>
              <w:left w:val="nil"/>
              <w:bottom w:val="nil"/>
              <w:right w:val="single" w:sz="4" w:space="0" w:color="auto"/>
            </w:tcBorders>
            <w:shd w:val="clear" w:color="auto" w:fill="auto"/>
            <w:noWrap/>
            <w:vAlign w:val="center"/>
            <w:hideMark/>
          </w:tcPr>
          <w:p w14:paraId="01A4547A"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18496AE5"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53968ADD"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99%</w:t>
            </w:r>
          </w:p>
        </w:tc>
      </w:tr>
      <w:tr w:rsidR="006E7367" w:rsidRPr="006E7367" w14:paraId="670F72AB" w14:textId="77777777" w:rsidTr="006E7367">
        <w:trPr>
          <w:divId w:val="1903100930"/>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25EE21"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6C2D0E93"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17950C26"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0.00%</w:t>
            </w:r>
          </w:p>
        </w:tc>
        <w:tc>
          <w:tcPr>
            <w:tcW w:w="1181" w:type="dxa"/>
            <w:tcBorders>
              <w:top w:val="nil"/>
              <w:left w:val="nil"/>
              <w:bottom w:val="nil"/>
              <w:right w:val="single" w:sz="4" w:space="0" w:color="auto"/>
            </w:tcBorders>
            <w:shd w:val="clear" w:color="auto" w:fill="auto"/>
            <w:noWrap/>
            <w:vAlign w:val="center"/>
            <w:hideMark/>
          </w:tcPr>
          <w:p w14:paraId="4BFFD343"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305899CB"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103%</w:t>
            </w:r>
          </w:p>
        </w:tc>
        <w:tc>
          <w:tcPr>
            <w:tcW w:w="1060" w:type="dxa"/>
            <w:tcBorders>
              <w:top w:val="nil"/>
              <w:left w:val="nil"/>
              <w:bottom w:val="nil"/>
              <w:right w:val="single" w:sz="8" w:space="0" w:color="auto"/>
            </w:tcBorders>
            <w:shd w:val="clear" w:color="auto" w:fill="auto"/>
            <w:noWrap/>
            <w:vAlign w:val="center"/>
            <w:hideMark/>
          </w:tcPr>
          <w:p w14:paraId="5210BC2A"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104%</w:t>
            </w:r>
          </w:p>
        </w:tc>
      </w:tr>
      <w:tr w:rsidR="006E7367" w:rsidRPr="006E7367" w14:paraId="47E45AD7" w14:textId="77777777" w:rsidTr="006E7367">
        <w:trPr>
          <w:divId w:val="1903100930"/>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6AEFB09"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11E17E36"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12B38D59"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0.00%</w:t>
            </w:r>
          </w:p>
        </w:tc>
        <w:tc>
          <w:tcPr>
            <w:tcW w:w="1181" w:type="dxa"/>
            <w:tcBorders>
              <w:top w:val="nil"/>
              <w:left w:val="nil"/>
              <w:bottom w:val="nil"/>
              <w:right w:val="single" w:sz="4" w:space="0" w:color="auto"/>
            </w:tcBorders>
            <w:shd w:val="clear" w:color="auto" w:fill="auto"/>
            <w:noWrap/>
            <w:vAlign w:val="center"/>
            <w:hideMark/>
          </w:tcPr>
          <w:p w14:paraId="0D425DDC"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4617822F"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0EEA26EF"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100%</w:t>
            </w:r>
          </w:p>
        </w:tc>
      </w:tr>
      <w:tr w:rsidR="006E7367" w:rsidRPr="006E7367" w14:paraId="1D8BB1F5" w14:textId="77777777" w:rsidTr="006E7367">
        <w:trPr>
          <w:divId w:val="1903100930"/>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7DD6E7"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5CAA2BDD"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0761B639"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0.00%</w:t>
            </w:r>
          </w:p>
        </w:tc>
        <w:tc>
          <w:tcPr>
            <w:tcW w:w="1181" w:type="dxa"/>
            <w:tcBorders>
              <w:top w:val="nil"/>
              <w:left w:val="nil"/>
              <w:bottom w:val="nil"/>
              <w:right w:val="single" w:sz="4" w:space="0" w:color="auto"/>
            </w:tcBorders>
            <w:shd w:val="clear" w:color="auto" w:fill="auto"/>
            <w:noWrap/>
            <w:vAlign w:val="center"/>
            <w:hideMark/>
          </w:tcPr>
          <w:p w14:paraId="4A9862A0"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530C7DA0"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213C3360"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100%</w:t>
            </w:r>
          </w:p>
        </w:tc>
      </w:tr>
      <w:tr w:rsidR="006E7367" w:rsidRPr="006E7367" w14:paraId="7156716C" w14:textId="77777777" w:rsidTr="006E7367">
        <w:trPr>
          <w:divId w:val="1903100930"/>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336D3CE"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39684A79"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70FDC61E"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0.00%</w:t>
            </w:r>
          </w:p>
        </w:tc>
        <w:tc>
          <w:tcPr>
            <w:tcW w:w="1181" w:type="dxa"/>
            <w:tcBorders>
              <w:top w:val="nil"/>
              <w:left w:val="nil"/>
              <w:bottom w:val="nil"/>
              <w:right w:val="single" w:sz="4" w:space="0" w:color="auto"/>
            </w:tcBorders>
            <w:shd w:val="clear" w:color="auto" w:fill="auto"/>
            <w:noWrap/>
            <w:vAlign w:val="center"/>
            <w:hideMark/>
          </w:tcPr>
          <w:p w14:paraId="52A655A6"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523098BF"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2D60B041"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96%</w:t>
            </w:r>
          </w:p>
        </w:tc>
      </w:tr>
      <w:tr w:rsidR="006E7367" w:rsidRPr="006E7367" w14:paraId="621BE86B" w14:textId="77777777" w:rsidTr="006E7367">
        <w:trPr>
          <w:divId w:val="1903100930"/>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4A24D6"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E7367">
              <w:rPr>
                <w:rFonts w:ascii="Arial" w:eastAsia="宋体"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6373EF18"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71A86540"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0.00%</w:t>
            </w:r>
          </w:p>
        </w:tc>
        <w:tc>
          <w:tcPr>
            <w:tcW w:w="1181" w:type="dxa"/>
            <w:tcBorders>
              <w:top w:val="single" w:sz="8" w:space="0" w:color="auto"/>
              <w:left w:val="nil"/>
              <w:bottom w:val="nil"/>
              <w:right w:val="single" w:sz="4" w:space="0" w:color="auto"/>
            </w:tcBorders>
            <w:shd w:val="clear" w:color="auto" w:fill="auto"/>
            <w:noWrap/>
            <w:vAlign w:val="center"/>
            <w:hideMark/>
          </w:tcPr>
          <w:p w14:paraId="644139EA"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3557B4FA"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0C6B50A"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100%</w:t>
            </w:r>
          </w:p>
        </w:tc>
      </w:tr>
      <w:tr w:rsidR="006E7367" w:rsidRPr="006E7367" w14:paraId="1B6CC497" w14:textId="77777777" w:rsidTr="006E7367">
        <w:trPr>
          <w:divId w:val="1903100930"/>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3B03C05"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AFB6760"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19B9CCBB"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0.00%</w:t>
            </w:r>
          </w:p>
        </w:tc>
        <w:tc>
          <w:tcPr>
            <w:tcW w:w="1181" w:type="dxa"/>
            <w:tcBorders>
              <w:top w:val="single" w:sz="8" w:space="0" w:color="auto"/>
              <w:left w:val="nil"/>
              <w:bottom w:val="nil"/>
              <w:right w:val="single" w:sz="4" w:space="0" w:color="auto"/>
            </w:tcBorders>
            <w:shd w:val="clear" w:color="auto" w:fill="auto"/>
            <w:noWrap/>
            <w:vAlign w:val="center"/>
            <w:hideMark/>
          </w:tcPr>
          <w:p w14:paraId="07EFE958"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19D78C6B"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98%</w:t>
            </w:r>
          </w:p>
        </w:tc>
        <w:tc>
          <w:tcPr>
            <w:tcW w:w="1060" w:type="dxa"/>
            <w:tcBorders>
              <w:top w:val="single" w:sz="8" w:space="0" w:color="auto"/>
              <w:left w:val="nil"/>
              <w:bottom w:val="nil"/>
              <w:right w:val="single" w:sz="8" w:space="0" w:color="auto"/>
            </w:tcBorders>
            <w:shd w:val="clear" w:color="auto" w:fill="auto"/>
            <w:noWrap/>
            <w:vAlign w:val="center"/>
            <w:hideMark/>
          </w:tcPr>
          <w:p w14:paraId="7D32A83A"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100%</w:t>
            </w:r>
          </w:p>
        </w:tc>
      </w:tr>
      <w:tr w:rsidR="006E7367" w:rsidRPr="006E7367" w14:paraId="3C7079D9" w14:textId="77777777" w:rsidTr="006E7367">
        <w:trPr>
          <w:divId w:val="1903100930"/>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6BE90B9"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7C2E811"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1B4DAC5E"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0.00%</w:t>
            </w:r>
          </w:p>
        </w:tc>
        <w:tc>
          <w:tcPr>
            <w:tcW w:w="1181" w:type="dxa"/>
            <w:tcBorders>
              <w:top w:val="nil"/>
              <w:left w:val="nil"/>
              <w:bottom w:val="single" w:sz="8" w:space="0" w:color="auto"/>
              <w:right w:val="single" w:sz="4" w:space="0" w:color="auto"/>
            </w:tcBorders>
            <w:shd w:val="clear" w:color="auto" w:fill="auto"/>
            <w:noWrap/>
            <w:vAlign w:val="center"/>
            <w:hideMark/>
          </w:tcPr>
          <w:p w14:paraId="0DDA63F9"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0E3A086C"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98%</w:t>
            </w:r>
          </w:p>
        </w:tc>
        <w:tc>
          <w:tcPr>
            <w:tcW w:w="1060" w:type="dxa"/>
            <w:tcBorders>
              <w:top w:val="nil"/>
              <w:left w:val="nil"/>
              <w:bottom w:val="single" w:sz="8" w:space="0" w:color="auto"/>
              <w:right w:val="single" w:sz="8" w:space="0" w:color="auto"/>
            </w:tcBorders>
            <w:shd w:val="clear" w:color="auto" w:fill="auto"/>
            <w:noWrap/>
            <w:vAlign w:val="center"/>
            <w:hideMark/>
          </w:tcPr>
          <w:p w14:paraId="6361DD37"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99%</w:t>
            </w:r>
          </w:p>
        </w:tc>
      </w:tr>
    </w:tbl>
    <w:p w14:paraId="1AB26A4F" w14:textId="77777777" w:rsidR="006E7367" w:rsidRDefault="001040D4" w:rsidP="00EE7971">
      <w:pPr>
        <w:jc w:val="center"/>
        <w:rPr>
          <w:sz w:val="20"/>
        </w:rPr>
      </w:pPr>
      <w:r>
        <w:rPr>
          <w:lang w:val="en-CA" w:eastAsia="zh-CN"/>
        </w:rPr>
        <w:fldChar w:fldCharType="end"/>
      </w:r>
      <w:r>
        <w:rPr>
          <w:lang w:val="en-CA" w:eastAsia="zh-CN"/>
        </w:rPr>
        <w:fldChar w:fldCharType="begin"/>
      </w:r>
      <w:r>
        <w:rPr>
          <w:lang w:val="en-CA" w:eastAsia="zh-CN"/>
        </w:rPr>
        <w:instrText xml:space="preserve"> LINK </w:instrText>
      </w:r>
      <w:r w:rsidR="00255B42">
        <w:rPr>
          <w:lang w:val="en-CA" w:eastAsia="zh-CN"/>
        </w:rPr>
        <w:instrText xml:space="preserve">Excel.SheetMacroEnabled.12 C:\\Users\\james\\Desktop\\spreadsheets\\vtm9_rem_redundant_clip_forwardLMCS\\vtm9_LFNST_remCSClip.XLSM Summary!R14C2:R24C7 </w:instrText>
      </w:r>
      <w:r>
        <w:rPr>
          <w:lang w:val="en-CA" w:eastAsia="zh-CN"/>
        </w:rPr>
        <w:instrText xml:space="preserve">\a \f 4 \h </w:instrText>
      </w:r>
      <w:r w:rsidR="006E7367">
        <w:rPr>
          <w:lang w:val="en-CA" w:eastAsia="zh-CN"/>
        </w:rPr>
        <w:fldChar w:fldCharType="separate"/>
      </w:r>
    </w:p>
    <w:tbl>
      <w:tblPr>
        <w:tblW w:w="7061" w:type="dxa"/>
        <w:tblLook w:val="04A0" w:firstRow="1" w:lastRow="0" w:firstColumn="1" w:lastColumn="0" w:noHBand="0" w:noVBand="1"/>
      </w:tblPr>
      <w:tblGrid>
        <w:gridCol w:w="1640"/>
        <w:gridCol w:w="1060"/>
        <w:gridCol w:w="1060"/>
        <w:gridCol w:w="1181"/>
        <w:gridCol w:w="1060"/>
        <w:gridCol w:w="1060"/>
      </w:tblGrid>
      <w:tr w:rsidR="006E7367" w:rsidRPr="006E7367" w14:paraId="74EE2C5A" w14:textId="77777777" w:rsidTr="006E7367">
        <w:trPr>
          <w:divId w:val="1457675126"/>
          <w:trHeight w:val="255"/>
        </w:trPr>
        <w:tc>
          <w:tcPr>
            <w:tcW w:w="1640" w:type="dxa"/>
            <w:tcBorders>
              <w:top w:val="nil"/>
              <w:left w:val="nil"/>
              <w:bottom w:val="nil"/>
              <w:right w:val="nil"/>
            </w:tcBorders>
            <w:shd w:val="clear" w:color="auto" w:fill="auto"/>
            <w:noWrap/>
            <w:vAlign w:val="center"/>
            <w:hideMark/>
          </w:tcPr>
          <w:p w14:paraId="556884F4" w14:textId="41DB7208" w:rsidR="006E7367" w:rsidRPr="006E7367" w:rsidRDefault="006E7367" w:rsidP="006E7367">
            <w:pPr>
              <w:jc w:val="left"/>
              <w:rPr>
                <w:rFonts w:ascii="宋体" w:eastAsia="宋体" w:hAnsi="宋体" w:cs="宋体"/>
                <w:sz w:val="24"/>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5C162E7"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E7367">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06FBFEBB"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6E7367">
              <w:rPr>
                <w:rFonts w:ascii="宋体" w:eastAsia="宋体" w:hAnsi="宋体" w:cs="宋体" w:hint="eastAsia"/>
                <w:color w:val="000000"/>
                <w:sz w:val="24"/>
                <w:szCs w:val="24"/>
                <w:lang w:eastAsia="zh-CN"/>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0C67F200"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hint="eastAsia"/>
                <w:b/>
                <w:bCs/>
                <w:color w:val="000000"/>
                <w:sz w:val="18"/>
                <w:szCs w:val="18"/>
                <w:lang w:eastAsia="zh-CN"/>
              </w:rPr>
            </w:pPr>
            <w:r w:rsidRPr="006E7367">
              <w:rPr>
                <w:rFonts w:ascii="Arial" w:eastAsia="宋体"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0ABBA7F8"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6E7367">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C2790E3"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hint="eastAsia"/>
                <w:color w:val="000000"/>
                <w:sz w:val="24"/>
                <w:szCs w:val="24"/>
                <w:lang w:eastAsia="zh-CN"/>
              </w:rPr>
            </w:pPr>
            <w:r w:rsidRPr="006E7367">
              <w:rPr>
                <w:rFonts w:ascii="宋体" w:eastAsia="宋体" w:hAnsi="宋体" w:cs="宋体" w:hint="eastAsia"/>
                <w:color w:val="000000"/>
                <w:sz w:val="24"/>
                <w:szCs w:val="24"/>
                <w:lang w:eastAsia="zh-CN"/>
              </w:rPr>
              <w:t xml:space="preserve">　</w:t>
            </w:r>
          </w:p>
        </w:tc>
      </w:tr>
      <w:tr w:rsidR="006E7367" w:rsidRPr="006E7367" w14:paraId="7DD0330A" w14:textId="77777777" w:rsidTr="006E7367">
        <w:trPr>
          <w:divId w:val="1457675126"/>
          <w:trHeight w:val="255"/>
        </w:trPr>
        <w:tc>
          <w:tcPr>
            <w:tcW w:w="1640" w:type="dxa"/>
            <w:tcBorders>
              <w:top w:val="nil"/>
              <w:left w:val="nil"/>
              <w:bottom w:val="nil"/>
              <w:right w:val="nil"/>
            </w:tcBorders>
            <w:shd w:val="clear" w:color="auto" w:fill="auto"/>
            <w:noWrap/>
            <w:vAlign w:val="center"/>
            <w:hideMark/>
          </w:tcPr>
          <w:p w14:paraId="70287B5E"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hint="eastAsia"/>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5C11BCF5"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E7367">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F8AEDEE"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E7367">
              <w:rPr>
                <w:rFonts w:ascii="Arial" w:eastAsia="宋体" w:hAnsi="Arial" w:cs="Arial"/>
                <w:b/>
                <w:bCs/>
                <w:color w:val="000000"/>
                <w:sz w:val="18"/>
                <w:szCs w:val="18"/>
                <w:lang w:eastAsia="zh-CN"/>
              </w:rPr>
              <w:t xml:space="preserve">　</w:t>
            </w:r>
          </w:p>
        </w:tc>
        <w:tc>
          <w:tcPr>
            <w:tcW w:w="1181" w:type="dxa"/>
            <w:tcBorders>
              <w:top w:val="nil"/>
              <w:left w:val="nil"/>
              <w:bottom w:val="nil"/>
              <w:right w:val="nil"/>
            </w:tcBorders>
            <w:shd w:val="clear" w:color="auto" w:fill="auto"/>
            <w:noWrap/>
            <w:vAlign w:val="center"/>
            <w:hideMark/>
          </w:tcPr>
          <w:p w14:paraId="7FD67EA7"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E7367">
              <w:rPr>
                <w:rFonts w:ascii="Arial" w:eastAsia="宋体" w:hAnsi="Arial" w:cs="Arial"/>
                <w:b/>
                <w:bCs/>
                <w:color w:val="000000"/>
                <w:sz w:val="18"/>
                <w:szCs w:val="18"/>
                <w:lang w:eastAsia="zh-CN"/>
              </w:rPr>
              <w:t>Over VTM-9.0</w:t>
            </w:r>
          </w:p>
        </w:tc>
        <w:tc>
          <w:tcPr>
            <w:tcW w:w="1060" w:type="dxa"/>
            <w:tcBorders>
              <w:top w:val="nil"/>
              <w:left w:val="nil"/>
              <w:bottom w:val="nil"/>
              <w:right w:val="nil"/>
            </w:tcBorders>
            <w:shd w:val="clear" w:color="auto" w:fill="auto"/>
            <w:noWrap/>
            <w:vAlign w:val="center"/>
            <w:hideMark/>
          </w:tcPr>
          <w:p w14:paraId="62C5B989"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E7367">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566BBA20"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E7367">
              <w:rPr>
                <w:rFonts w:ascii="Arial" w:eastAsia="宋体" w:hAnsi="Arial" w:cs="Arial"/>
                <w:b/>
                <w:bCs/>
                <w:color w:val="000000"/>
                <w:sz w:val="18"/>
                <w:szCs w:val="18"/>
                <w:lang w:eastAsia="zh-CN"/>
              </w:rPr>
              <w:t xml:space="preserve">　</w:t>
            </w:r>
          </w:p>
        </w:tc>
      </w:tr>
      <w:tr w:rsidR="006E7367" w:rsidRPr="006E7367" w14:paraId="21B24581" w14:textId="77777777" w:rsidTr="006E7367">
        <w:trPr>
          <w:divId w:val="1457675126"/>
          <w:trHeight w:val="255"/>
        </w:trPr>
        <w:tc>
          <w:tcPr>
            <w:tcW w:w="1640" w:type="dxa"/>
            <w:tcBorders>
              <w:top w:val="nil"/>
              <w:left w:val="nil"/>
              <w:bottom w:val="nil"/>
              <w:right w:val="nil"/>
            </w:tcBorders>
            <w:shd w:val="clear" w:color="auto" w:fill="auto"/>
            <w:noWrap/>
            <w:vAlign w:val="center"/>
            <w:hideMark/>
          </w:tcPr>
          <w:p w14:paraId="37430989"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1D18CD6"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F14ACD4"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57373EF8"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7D7796F8"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FE790FE"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DecT</w:t>
            </w:r>
          </w:p>
        </w:tc>
      </w:tr>
      <w:tr w:rsidR="006E7367" w:rsidRPr="006E7367" w14:paraId="5D615140" w14:textId="77777777" w:rsidTr="006E7367">
        <w:trPr>
          <w:divId w:val="1457675126"/>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2128A0"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462055E5"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618C0EE0"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0.00%</w:t>
            </w:r>
          </w:p>
        </w:tc>
        <w:tc>
          <w:tcPr>
            <w:tcW w:w="1181" w:type="dxa"/>
            <w:tcBorders>
              <w:top w:val="nil"/>
              <w:left w:val="nil"/>
              <w:bottom w:val="nil"/>
              <w:right w:val="single" w:sz="4" w:space="0" w:color="auto"/>
            </w:tcBorders>
            <w:shd w:val="clear" w:color="auto" w:fill="auto"/>
            <w:noWrap/>
            <w:vAlign w:val="center"/>
            <w:hideMark/>
          </w:tcPr>
          <w:p w14:paraId="55239BAA"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52179F00"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6F3B9F75"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98%</w:t>
            </w:r>
          </w:p>
        </w:tc>
      </w:tr>
      <w:tr w:rsidR="006E7367" w:rsidRPr="006E7367" w14:paraId="6AF1CE7F" w14:textId="77777777" w:rsidTr="006E7367">
        <w:trPr>
          <w:divId w:val="1457675126"/>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76E6ED"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61861AC4"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70BDB707"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0.00%</w:t>
            </w:r>
          </w:p>
        </w:tc>
        <w:tc>
          <w:tcPr>
            <w:tcW w:w="1181" w:type="dxa"/>
            <w:tcBorders>
              <w:top w:val="nil"/>
              <w:left w:val="nil"/>
              <w:bottom w:val="nil"/>
              <w:right w:val="single" w:sz="4" w:space="0" w:color="auto"/>
            </w:tcBorders>
            <w:shd w:val="clear" w:color="auto" w:fill="auto"/>
            <w:noWrap/>
            <w:vAlign w:val="center"/>
            <w:hideMark/>
          </w:tcPr>
          <w:p w14:paraId="392381FA"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223E262B"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454B0B00"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100%</w:t>
            </w:r>
          </w:p>
        </w:tc>
      </w:tr>
      <w:tr w:rsidR="006E7367" w:rsidRPr="006E7367" w14:paraId="25BE18BB" w14:textId="77777777" w:rsidTr="006E7367">
        <w:trPr>
          <w:divId w:val="1457675126"/>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98BD39F"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644273C5"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646033D1"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0.00%</w:t>
            </w:r>
          </w:p>
        </w:tc>
        <w:tc>
          <w:tcPr>
            <w:tcW w:w="1181" w:type="dxa"/>
            <w:tcBorders>
              <w:top w:val="nil"/>
              <w:left w:val="nil"/>
              <w:bottom w:val="nil"/>
              <w:right w:val="single" w:sz="4" w:space="0" w:color="auto"/>
            </w:tcBorders>
            <w:shd w:val="clear" w:color="auto" w:fill="auto"/>
            <w:noWrap/>
            <w:vAlign w:val="center"/>
            <w:hideMark/>
          </w:tcPr>
          <w:p w14:paraId="59B0BE4D"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6C8186F5"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40234FED"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100%</w:t>
            </w:r>
          </w:p>
        </w:tc>
      </w:tr>
      <w:tr w:rsidR="006E7367" w:rsidRPr="006E7367" w14:paraId="001FE11A" w14:textId="77777777" w:rsidTr="006E7367">
        <w:trPr>
          <w:divId w:val="1457675126"/>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8C78B6A"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6A3C0DF0"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1CEFA561"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0.00%</w:t>
            </w:r>
          </w:p>
        </w:tc>
        <w:tc>
          <w:tcPr>
            <w:tcW w:w="1181" w:type="dxa"/>
            <w:tcBorders>
              <w:top w:val="nil"/>
              <w:left w:val="nil"/>
              <w:bottom w:val="nil"/>
              <w:right w:val="single" w:sz="4" w:space="0" w:color="auto"/>
            </w:tcBorders>
            <w:shd w:val="clear" w:color="auto" w:fill="auto"/>
            <w:noWrap/>
            <w:vAlign w:val="center"/>
            <w:hideMark/>
          </w:tcPr>
          <w:p w14:paraId="30A83103"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3F6D1176"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5643BFBF"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100%</w:t>
            </w:r>
          </w:p>
        </w:tc>
      </w:tr>
      <w:tr w:rsidR="006E7367" w:rsidRPr="006E7367" w14:paraId="201F9304" w14:textId="77777777" w:rsidTr="006E7367">
        <w:trPr>
          <w:divId w:val="1457675126"/>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0B4656"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65962B4E"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D08444C"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51310634"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0C7D6A0"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6D819AE1"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 xml:space="preserve">　</w:t>
            </w:r>
          </w:p>
        </w:tc>
      </w:tr>
      <w:tr w:rsidR="006E7367" w:rsidRPr="006E7367" w14:paraId="15D56ABC" w14:textId="77777777" w:rsidTr="006E7367">
        <w:trPr>
          <w:divId w:val="1457675126"/>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57BBDE"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E7367">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1ECF356D"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0E416128"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0.00%</w:t>
            </w:r>
          </w:p>
        </w:tc>
        <w:tc>
          <w:tcPr>
            <w:tcW w:w="1181" w:type="dxa"/>
            <w:tcBorders>
              <w:top w:val="single" w:sz="8" w:space="0" w:color="auto"/>
              <w:left w:val="nil"/>
              <w:bottom w:val="nil"/>
              <w:right w:val="single" w:sz="4" w:space="0" w:color="auto"/>
            </w:tcBorders>
            <w:shd w:val="clear" w:color="auto" w:fill="auto"/>
            <w:noWrap/>
            <w:vAlign w:val="center"/>
            <w:hideMark/>
          </w:tcPr>
          <w:p w14:paraId="7D38E4BD"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0AAC231F"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14:paraId="08CC0480"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100%</w:t>
            </w:r>
          </w:p>
        </w:tc>
      </w:tr>
      <w:tr w:rsidR="006E7367" w:rsidRPr="006E7367" w14:paraId="38EE7CC4" w14:textId="77777777" w:rsidTr="006E7367">
        <w:trPr>
          <w:divId w:val="1457675126"/>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6C65AB"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548533E0"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152401A7"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0.00%</w:t>
            </w:r>
          </w:p>
        </w:tc>
        <w:tc>
          <w:tcPr>
            <w:tcW w:w="1181" w:type="dxa"/>
            <w:tcBorders>
              <w:top w:val="single" w:sz="8" w:space="0" w:color="auto"/>
              <w:left w:val="nil"/>
              <w:bottom w:val="nil"/>
              <w:right w:val="single" w:sz="4" w:space="0" w:color="auto"/>
            </w:tcBorders>
            <w:shd w:val="clear" w:color="auto" w:fill="auto"/>
            <w:noWrap/>
            <w:vAlign w:val="center"/>
            <w:hideMark/>
          </w:tcPr>
          <w:p w14:paraId="21601F03"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7F928A88"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3D97872"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98%</w:t>
            </w:r>
          </w:p>
        </w:tc>
      </w:tr>
      <w:tr w:rsidR="006E7367" w:rsidRPr="006E7367" w14:paraId="4ED44EAF" w14:textId="77777777" w:rsidTr="006E7367">
        <w:trPr>
          <w:divId w:val="1457675126"/>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0352C64"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02F4D338"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0557CB7C"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0.00%</w:t>
            </w:r>
          </w:p>
        </w:tc>
        <w:tc>
          <w:tcPr>
            <w:tcW w:w="1181" w:type="dxa"/>
            <w:tcBorders>
              <w:top w:val="nil"/>
              <w:left w:val="nil"/>
              <w:bottom w:val="single" w:sz="8" w:space="0" w:color="auto"/>
              <w:right w:val="single" w:sz="4" w:space="0" w:color="auto"/>
            </w:tcBorders>
            <w:shd w:val="clear" w:color="auto" w:fill="auto"/>
            <w:noWrap/>
            <w:vAlign w:val="center"/>
            <w:hideMark/>
          </w:tcPr>
          <w:p w14:paraId="14261A1C"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14C46846"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4DE1144B"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98%</w:t>
            </w:r>
          </w:p>
        </w:tc>
      </w:tr>
    </w:tbl>
    <w:p w14:paraId="63027E30" w14:textId="77777777" w:rsidR="006E7367" w:rsidRDefault="001040D4" w:rsidP="00EE7971">
      <w:pPr>
        <w:jc w:val="center"/>
        <w:rPr>
          <w:sz w:val="20"/>
        </w:rPr>
      </w:pPr>
      <w:r>
        <w:rPr>
          <w:lang w:val="en-CA" w:eastAsia="zh-CN"/>
        </w:rPr>
        <w:fldChar w:fldCharType="end"/>
      </w:r>
      <w:r>
        <w:rPr>
          <w:lang w:val="en-CA" w:eastAsia="zh-CN"/>
        </w:rPr>
        <w:fldChar w:fldCharType="begin"/>
      </w:r>
      <w:r>
        <w:rPr>
          <w:lang w:val="en-CA" w:eastAsia="zh-CN"/>
        </w:rPr>
        <w:instrText xml:space="preserve"> LINK </w:instrText>
      </w:r>
      <w:r w:rsidR="00255B42">
        <w:rPr>
          <w:lang w:val="en-CA" w:eastAsia="zh-CN"/>
        </w:rPr>
        <w:instrText xml:space="preserve">Excel.SheetMacroEnabled.12 C:\\Users\\james\\Desktop\\spreadsheets\\vtm9_rem_redundant_clip_forwardLMCS\\vtm9_LFNST_remCSClip.XLSM Summary!R26C2:R36C7 </w:instrText>
      </w:r>
      <w:r>
        <w:rPr>
          <w:lang w:val="en-CA" w:eastAsia="zh-CN"/>
        </w:rPr>
        <w:instrText xml:space="preserve">\a \f 4 \h </w:instrText>
      </w:r>
      <w:r w:rsidR="006E7367">
        <w:rPr>
          <w:lang w:val="en-CA" w:eastAsia="zh-CN"/>
        </w:rPr>
        <w:fldChar w:fldCharType="separate"/>
      </w:r>
    </w:p>
    <w:tbl>
      <w:tblPr>
        <w:tblW w:w="7061" w:type="dxa"/>
        <w:tblLook w:val="04A0" w:firstRow="1" w:lastRow="0" w:firstColumn="1" w:lastColumn="0" w:noHBand="0" w:noVBand="1"/>
      </w:tblPr>
      <w:tblGrid>
        <w:gridCol w:w="1640"/>
        <w:gridCol w:w="1060"/>
        <w:gridCol w:w="1060"/>
        <w:gridCol w:w="1181"/>
        <w:gridCol w:w="1060"/>
        <w:gridCol w:w="1060"/>
      </w:tblGrid>
      <w:tr w:rsidR="006E7367" w:rsidRPr="006E7367" w14:paraId="1555D140" w14:textId="77777777" w:rsidTr="006E7367">
        <w:trPr>
          <w:divId w:val="862322750"/>
          <w:trHeight w:val="255"/>
        </w:trPr>
        <w:tc>
          <w:tcPr>
            <w:tcW w:w="1640" w:type="dxa"/>
            <w:tcBorders>
              <w:top w:val="nil"/>
              <w:left w:val="nil"/>
              <w:bottom w:val="nil"/>
              <w:right w:val="nil"/>
            </w:tcBorders>
            <w:shd w:val="clear" w:color="auto" w:fill="auto"/>
            <w:noWrap/>
            <w:vAlign w:val="center"/>
            <w:hideMark/>
          </w:tcPr>
          <w:p w14:paraId="4E46ECE8" w14:textId="66EE676C" w:rsidR="006E7367" w:rsidRPr="006E7367" w:rsidRDefault="006E7367" w:rsidP="006E7367">
            <w:pPr>
              <w:jc w:val="left"/>
              <w:rPr>
                <w:rFonts w:ascii="宋体" w:eastAsia="宋体" w:hAnsi="宋体" w:cs="宋体"/>
                <w:sz w:val="24"/>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1FB53E8"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E7367">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71CEA20D"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6E7367">
              <w:rPr>
                <w:rFonts w:ascii="宋体" w:eastAsia="宋体" w:hAnsi="宋体" w:cs="宋体" w:hint="eastAsia"/>
                <w:color w:val="000000"/>
                <w:sz w:val="24"/>
                <w:szCs w:val="24"/>
                <w:lang w:eastAsia="zh-CN"/>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1F2BC476"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hint="eastAsia"/>
                <w:b/>
                <w:bCs/>
                <w:color w:val="000000"/>
                <w:sz w:val="18"/>
                <w:szCs w:val="18"/>
                <w:lang w:eastAsia="zh-CN"/>
              </w:rPr>
            </w:pPr>
            <w:r w:rsidRPr="006E7367">
              <w:rPr>
                <w:rFonts w:ascii="Arial" w:eastAsia="宋体"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6D1CA088"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6E7367">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E476E0C"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hint="eastAsia"/>
                <w:color w:val="000000"/>
                <w:sz w:val="24"/>
                <w:szCs w:val="24"/>
                <w:lang w:eastAsia="zh-CN"/>
              </w:rPr>
            </w:pPr>
            <w:r w:rsidRPr="006E7367">
              <w:rPr>
                <w:rFonts w:ascii="宋体" w:eastAsia="宋体" w:hAnsi="宋体" w:cs="宋体" w:hint="eastAsia"/>
                <w:color w:val="000000"/>
                <w:sz w:val="24"/>
                <w:szCs w:val="24"/>
                <w:lang w:eastAsia="zh-CN"/>
              </w:rPr>
              <w:t xml:space="preserve">　</w:t>
            </w:r>
          </w:p>
        </w:tc>
      </w:tr>
      <w:tr w:rsidR="006E7367" w:rsidRPr="006E7367" w14:paraId="5C18B84D" w14:textId="77777777" w:rsidTr="006E7367">
        <w:trPr>
          <w:divId w:val="862322750"/>
          <w:trHeight w:val="255"/>
        </w:trPr>
        <w:tc>
          <w:tcPr>
            <w:tcW w:w="1640" w:type="dxa"/>
            <w:tcBorders>
              <w:top w:val="nil"/>
              <w:left w:val="nil"/>
              <w:bottom w:val="nil"/>
              <w:right w:val="nil"/>
            </w:tcBorders>
            <w:shd w:val="clear" w:color="auto" w:fill="auto"/>
            <w:noWrap/>
            <w:vAlign w:val="center"/>
            <w:hideMark/>
          </w:tcPr>
          <w:p w14:paraId="184946B7"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hint="eastAsia"/>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4E2A9260"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E7367">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23E5A0B"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E7367">
              <w:rPr>
                <w:rFonts w:ascii="Arial" w:eastAsia="宋体" w:hAnsi="Arial" w:cs="Arial"/>
                <w:b/>
                <w:bCs/>
                <w:color w:val="000000"/>
                <w:sz w:val="18"/>
                <w:szCs w:val="18"/>
                <w:lang w:eastAsia="zh-CN"/>
              </w:rPr>
              <w:t xml:space="preserve">　</w:t>
            </w:r>
          </w:p>
        </w:tc>
        <w:tc>
          <w:tcPr>
            <w:tcW w:w="1181" w:type="dxa"/>
            <w:tcBorders>
              <w:top w:val="nil"/>
              <w:left w:val="nil"/>
              <w:bottom w:val="nil"/>
              <w:right w:val="nil"/>
            </w:tcBorders>
            <w:shd w:val="clear" w:color="auto" w:fill="auto"/>
            <w:noWrap/>
            <w:vAlign w:val="center"/>
            <w:hideMark/>
          </w:tcPr>
          <w:p w14:paraId="3D114AC9"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E7367">
              <w:rPr>
                <w:rFonts w:ascii="Arial" w:eastAsia="宋体" w:hAnsi="Arial" w:cs="Arial"/>
                <w:b/>
                <w:bCs/>
                <w:color w:val="000000"/>
                <w:sz w:val="18"/>
                <w:szCs w:val="18"/>
                <w:lang w:eastAsia="zh-CN"/>
              </w:rPr>
              <w:t>Over VTM-9.0</w:t>
            </w:r>
          </w:p>
        </w:tc>
        <w:tc>
          <w:tcPr>
            <w:tcW w:w="1060" w:type="dxa"/>
            <w:tcBorders>
              <w:top w:val="nil"/>
              <w:left w:val="nil"/>
              <w:bottom w:val="nil"/>
              <w:right w:val="nil"/>
            </w:tcBorders>
            <w:shd w:val="clear" w:color="auto" w:fill="auto"/>
            <w:noWrap/>
            <w:vAlign w:val="center"/>
            <w:hideMark/>
          </w:tcPr>
          <w:p w14:paraId="5B6EE559"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E7367">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4861697D"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E7367">
              <w:rPr>
                <w:rFonts w:ascii="Arial" w:eastAsia="宋体" w:hAnsi="Arial" w:cs="Arial"/>
                <w:b/>
                <w:bCs/>
                <w:color w:val="000000"/>
                <w:sz w:val="18"/>
                <w:szCs w:val="18"/>
                <w:lang w:eastAsia="zh-CN"/>
              </w:rPr>
              <w:t xml:space="preserve">　</w:t>
            </w:r>
          </w:p>
        </w:tc>
      </w:tr>
      <w:tr w:rsidR="006E7367" w:rsidRPr="006E7367" w14:paraId="49D9A4A8" w14:textId="77777777" w:rsidTr="006E7367">
        <w:trPr>
          <w:divId w:val="862322750"/>
          <w:trHeight w:val="255"/>
        </w:trPr>
        <w:tc>
          <w:tcPr>
            <w:tcW w:w="1640" w:type="dxa"/>
            <w:tcBorders>
              <w:top w:val="nil"/>
              <w:left w:val="nil"/>
              <w:bottom w:val="nil"/>
              <w:right w:val="nil"/>
            </w:tcBorders>
            <w:shd w:val="clear" w:color="auto" w:fill="auto"/>
            <w:noWrap/>
            <w:vAlign w:val="center"/>
            <w:hideMark/>
          </w:tcPr>
          <w:p w14:paraId="3B633E49"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95947F7"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212AB995"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7F1E3D5A"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62496B0"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4B5B47C"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DecT</w:t>
            </w:r>
          </w:p>
        </w:tc>
      </w:tr>
      <w:tr w:rsidR="006E7367" w:rsidRPr="006E7367" w14:paraId="61279540" w14:textId="77777777" w:rsidTr="006E7367">
        <w:trPr>
          <w:divId w:val="862322750"/>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8E8FEE"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21348191"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65B64ED"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 xml:space="preserve">　</w:t>
            </w:r>
          </w:p>
        </w:tc>
        <w:tc>
          <w:tcPr>
            <w:tcW w:w="1181" w:type="dxa"/>
            <w:tcBorders>
              <w:top w:val="nil"/>
              <w:left w:val="nil"/>
              <w:bottom w:val="nil"/>
              <w:right w:val="single" w:sz="4" w:space="0" w:color="auto"/>
            </w:tcBorders>
            <w:shd w:val="clear" w:color="auto" w:fill="auto"/>
            <w:noWrap/>
            <w:vAlign w:val="center"/>
            <w:hideMark/>
          </w:tcPr>
          <w:p w14:paraId="2B3BBC5A"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DB5A409"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2C62B0DB"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 xml:space="preserve">　</w:t>
            </w:r>
          </w:p>
        </w:tc>
      </w:tr>
      <w:tr w:rsidR="006E7367" w:rsidRPr="006E7367" w14:paraId="7E00ED3E" w14:textId="77777777" w:rsidTr="006E7367">
        <w:trPr>
          <w:divId w:val="862322750"/>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695B455"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7833F2EC"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BFB43F6"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716B3ADC"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9BE0BEC"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4ADC3C45"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 xml:space="preserve">　</w:t>
            </w:r>
          </w:p>
        </w:tc>
      </w:tr>
      <w:tr w:rsidR="006E7367" w:rsidRPr="006E7367" w14:paraId="1AAA9A7E" w14:textId="77777777" w:rsidTr="006E7367">
        <w:trPr>
          <w:divId w:val="862322750"/>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9A5CFC"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30EDF3F5"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33B4D1A0"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0.00%</w:t>
            </w:r>
          </w:p>
        </w:tc>
        <w:tc>
          <w:tcPr>
            <w:tcW w:w="1181" w:type="dxa"/>
            <w:tcBorders>
              <w:top w:val="nil"/>
              <w:left w:val="nil"/>
              <w:bottom w:val="nil"/>
              <w:right w:val="single" w:sz="4" w:space="0" w:color="auto"/>
            </w:tcBorders>
            <w:shd w:val="clear" w:color="auto" w:fill="auto"/>
            <w:noWrap/>
            <w:vAlign w:val="center"/>
            <w:hideMark/>
          </w:tcPr>
          <w:p w14:paraId="3ADAB5E0"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7380288A"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16A031FE"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100%</w:t>
            </w:r>
          </w:p>
        </w:tc>
      </w:tr>
      <w:tr w:rsidR="006E7367" w:rsidRPr="006E7367" w14:paraId="7127BD90" w14:textId="77777777" w:rsidTr="006E7367">
        <w:trPr>
          <w:divId w:val="862322750"/>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DF5969D"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719FB968"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1798C9B6"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0.00%</w:t>
            </w:r>
          </w:p>
        </w:tc>
        <w:tc>
          <w:tcPr>
            <w:tcW w:w="1181" w:type="dxa"/>
            <w:tcBorders>
              <w:top w:val="nil"/>
              <w:left w:val="nil"/>
              <w:bottom w:val="nil"/>
              <w:right w:val="single" w:sz="4" w:space="0" w:color="auto"/>
            </w:tcBorders>
            <w:shd w:val="clear" w:color="auto" w:fill="auto"/>
            <w:noWrap/>
            <w:vAlign w:val="center"/>
            <w:hideMark/>
          </w:tcPr>
          <w:p w14:paraId="5B7F1991"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3604B056"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6CED92DB"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103%</w:t>
            </w:r>
          </w:p>
        </w:tc>
      </w:tr>
      <w:tr w:rsidR="006E7367" w:rsidRPr="006E7367" w14:paraId="2A3F6C4D" w14:textId="77777777" w:rsidTr="006E7367">
        <w:trPr>
          <w:divId w:val="862322750"/>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CA02DA2"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48035E1E"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443E7C91"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0.00%</w:t>
            </w:r>
          </w:p>
        </w:tc>
        <w:tc>
          <w:tcPr>
            <w:tcW w:w="1181" w:type="dxa"/>
            <w:tcBorders>
              <w:top w:val="nil"/>
              <w:left w:val="nil"/>
              <w:bottom w:val="nil"/>
              <w:right w:val="single" w:sz="4" w:space="0" w:color="auto"/>
            </w:tcBorders>
            <w:shd w:val="clear" w:color="auto" w:fill="auto"/>
            <w:noWrap/>
            <w:vAlign w:val="center"/>
            <w:hideMark/>
          </w:tcPr>
          <w:p w14:paraId="2C3D8E15"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50809970"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708B4769"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100%</w:t>
            </w:r>
          </w:p>
        </w:tc>
      </w:tr>
      <w:tr w:rsidR="006E7367" w:rsidRPr="006E7367" w14:paraId="767965C6" w14:textId="77777777" w:rsidTr="006E7367">
        <w:trPr>
          <w:divId w:val="862322750"/>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2A81D7"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E7367">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1FC3F3F8"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3B7322EC"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0.00%</w:t>
            </w:r>
          </w:p>
        </w:tc>
        <w:tc>
          <w:tcPr>
            <w:tcW w:w="1181" w:type="dxa"/>
            <w:tcBorders>
              <w:top w:val="single" w:sz="8" w:space="0" w:color="auto"/>
              <w:left w:val="nil"/>
              <w:bottom w:val="nil"/>
              <w:right w:val="single" w:sz="4" w:space="0" w:color="auto"/>
            </w:tcBorders>
            <w:shd w:val="clear" w:color="auto" w:fill="auto"/>
            <w:noWrap/>
            <w:vAlign w:val="center"/>
            <w:hideMark/>
          </w:tcPr>
          <w:p w14:paraId="4B0F898E"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2E1CF3EA"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14:paraId="27C61DFE"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101%</w:t>
            </w:r>
          </w:p>
        </w:tc>
      </w:tr>
      <w:tr w:rsidR="006E7367" w:rsidRPr="006E7367" w14:paraId="7D4CBF5C" w14:textId="77777777" w:rsidTr="006E7367">
        <w:trPr>
          <w:divId w:val="862322750"/>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A42483B"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BD9B71B"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7A525F12"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0.00%</w:t>
            </w:r>
          </w:p>
        </w:tc>
        <w:tc>
          <w:tcPr>
            <w:tcW w:w="1181" w:type="dxa"/>
            <w:tcBorders>
              <w:top w:val="single" w:sz="8" w:space="0" w:color="auto"/>
              <w:left w:val="nil"/>
              <w:bottom w:val="nil"/>
              <w:right w:val="single" w:sz="4" w:space="0" w:color="auto"/>
            </w:tcBorders>
            <w:shd w:val="clear" w:color="auto" w:fill="auto"/>
            <w:noWrap/>
            <w:vAlign w:val="center"/>
            <w:hideMark/>
          </w:tcPr>
          <w:p w14:paraId="451634B1"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7FF04D94"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40DD1A75"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99%</w:t>
            </w:r>
          </w:p>
        </w:tc>
      </w:tr>
      <w:tr w:rsidR="006E7367" w:rsidRPr="006E7367" w14:paraId="1904C460" w14:textId="77777777" w:rsidTr="006E7367">
        <w:trPr>
          <w:divId w:val="862322750"/>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45629DB"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8906CBB"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57A82849"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0.00%</w:t>
            </w:r>
          </w:p>
        </w:tc>
        <w:tc>
          <w:tcPr>
            <w:tcW w:w="1181" w:type="dxa"/>
            <w:tcBorders>
              <w:top w:val="nil"/>
              <w:left w:val="nil"/>
              <w:bottom w:val="single" w:sz="8" w:space="0" w:color="auto"/>
              <w:right w:val="single" w:sz="4" w:space="0" w:color="auto"/>
            </w:tcBorders>
            <w:shd w:val="clear" w:color="auto" w:fill="auto"/>
            <w:noWrap/>
            <w:vAlign w:val="center"/>
            <w:hideMark/>
          </w:tcPr>
          <w:p w14:paraId="691E5727"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4C025CD1"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104%</w:t>
            </w:r>
          </w:p>
        </w:tc>
        <w:tc>
          <w:tcPr>
            <w:tcW w:w="1060" w:type="dxa"/>
            <w:tcBorders>
              <w:top w:val="nil"/>
              <w:left w:val="nil"/>
              <w:bottom w:val="single" w:sz="8" w:space="0" w:color="auto"/>
              <w:right w:val="single" w:sz="8" w:space="0" w:color="auto"/>
            </w:tcBorders>
            <w:shd w:val="clear" w:color="auto" w:fill="auto"/>
            <w:noWrap/>
            <w:vAlign w:val="center"/>
            <w:hideMark/>
          </w:tcPr>
          <w:p w14:paraId="11AF9C1D" w14:textId="77777777" w:rsidR="006E7367" w:rsidRPr="006E7367" w:rsidRDefault="006E7367" w:rsidP="006E73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E7367">
              <w:rPr>
                <w:rFonts w:ascii="Arial" w:eastAsia="宋体" w:hAnsi="Arial" w:cs="Arial"/>
                <w:color w:val="000000"/>
                <w:sz w:val="18"/>
                <w:szCs w:val="18"/>
                <w:lang w:eastAsia="zh-CN"/>
              </w:rPr>
              <w:t>102%</w:t>
            </w:r>
          </w:p>
        </w:tc>
      </w:tr>
    </w:tbl>
    <w:p w14:paraId="5299814D" w14:textId="2543CF24" w:rsidR="00EE7971" w:rsidRPr="001040D4" w:rsidRDefault="001040D4" w:rsidP="00EE7971">
      <w:pPr>
        <w:jc w:val="center"/>
        <w:rPr>
          <w:lang w:val="en-CA" w:eastAsia="zh-CN"/>
        </w:rPr>
      </w:pPr>
      <w:r>
        <w:rPr>
          <w:lang w:val="en-CA" w:eastAsia="zh-CN"/>
        </w:rPr>
        <w:fldChar w:fldCharType="end"/>
      </w:r>
    </w:p>
    <w:p w14:paraId="7AF2A490" w14:textId="3C1DD1AB" w:rsidR="0082237C" w:rsidRDefault="0082237C" w:rsidP="00E11923">
      <w:pPr>
        <w:pStyle w:val="1"/>
        <w:rPr>
          <w:lang w:val="en-CA" w:eastAsia="zh-CN"/>
        </w:rPr>
      </w:pPr>
      <w:r>
        <w:rPr>
          <w:rFonts w:hint="eastAsia"/>
          <w:lang w:val="en-CA" w:eastAsia="zh-CN"/>
        </w:rPr>
        <w:lastRenderedPageBreak/>
        <w:t>R</w:t>
      </w:r>
      <w:r>
        <w:rPr>
          <w:lang w:val="en-CA" w:eastAsia="zh-CN"/>
        </w:rPr>
        <w:t>eference</w:t>
      </w:r>
    </w:p>
    <w:p w14:paraId="576C8635" w14:textId="74877F74" w:rsidR="0082237C" w:rsidRDefault="0082237C" w:rsidP="0082237C">
      <w:pPr>
        <w:pStyle w:val="SPIEreferencelisting"/>
        <w:numPr>
          <w:ilvl w:val="0"/>
          <w:numId w:val="12"/>
        </w:numPr>
        <w:jc w:val="both"/>
        <w:rPr>
          <w:sz w:val="22"/>
          <w:szCs w:val="22"/>
        </w:rPr>
      </w:pPr>
      <w:bookmarkStart w:id="2" w:name="_Ref41051919"/>
      <w:r w:rsidRPr="00170120">
        <w:rPr>
          <w:sz w:val="22"/>
          <w:szCs w:val="22"/>
        </w:rPr>
        <w:t xml:space="preserve">B. Bross, J. Chen, S. Liu, “Versatile Video Coding (Draft </w:t>
      </w:r>
      <w:r>
        <w:rPr>
          <w:sz w:val="22"/>
          <w:szCs w:val="22"/>
        </w:rPr>
        <w:t>9</w:t>
      </w:r>
      <w:r w:rsidRPr="00170120">
        <w:rPr>
          <w:sz w:val="22"/>
          <w:szCs w:val="22"/>
        </w:rPr>
        <w:t>)”, JVET-</w:t>
      </w:r>
      <w:r>
        <w:rPr>
          <w:sz w:val="22"/>
          <w:szCs w:val="22"/>
        </w:rPr>
        <w:t>R</w:t>
      </w:r>
      <w:r w:rsidRPr="00170120">
        <w:rPr>
          <w:sz w:val="22"/>
          <w:szCs w:val="22"/>
        </w:rPr>
        <w:t xml:space="preserve">2001, </w:t>
      </w:r>
      <w:r>
        <w:rPr>
          <w:sz w:val="22"/>
          <w:szCs w:val="22"/>
        </w:rPr>
        <w:t>April</w:t>
      </w:r>
      <w:r w:rsidRPr="00170120">
        <w:rPr>
          <w:sz w:val="22"/>
          <w:szCs w:val="22"/>
        </w:rPr>
        <w:t xml:space="preserve"> </w:t>
      </w:r>
      <w:r>
        <w:rPr>
          <w:sz w:val="22"/>
          <w:szCs w:val="22"/>
        </w:rPr>
        <w:t>2020</w:t>
      </w:r>
      <w:r w:rsidRPr="00170120">
        <w:rPr>
          <w:sz w:val="22"/>
          <w:szCs w:val="22"/>
        </w:rPr>
        <w:t xml:space="preserve">, </w:t>
      </w:r>
      <w:r>
        <w:rPr>
          <w:sz w:val="22"/>
          <w:szCs w:val="22"/>
        </w:rPr>
        <w:t>Teleconference</w:t>
      </w:r>
      <w:bookmarkEnd w:id="2"/>
    </w:p>
    <w:p w14:paraId="0D3179F5" w14:textId="0D47508E" w:rsidR="00F22461" w:rsidRDefault="00F22461" w:rsidP="00F22461">
      <w:pPr>
        <w:pStyle w:val="SPIEreferencelisting"/>
        <w:numPr>
          <w:ilvl w:val="0"/>
          <w:numId w:val="12"/>
        </w:numPr>
        <w:jc w:val="both"/>
        <w:rPr>
          <w:sz w:val="22"/>
          <w:szCs w:val="22"/>
        </w:rPr>
      </w:pPr>
      <w:bookmarkStart w:id="3" w:name="_Ref20008388"/>
      <w:r w:rsidRPr="00FC3F3D">
        <w:rPr>
          <w:sz w:val="22"/>
          <w:szCs w:val="22"/>
        </w:rPr>
        <w:t>VTM-</w:t>
      </w:r>
      <w:r>
        <w:rPr>
          <w:sz w:val="22"/>
          <w:szCs w:val="22"/>
        </w:rPr>
        <w:t>9</w:t>
      </w:r>
      <w:r w:rsidRPr="00FC3F3D">
        <w:rPr>
          <w:sz w:val="22"/>
          <w:szCs w:val="22"/>
        </w:rPr>
        <w:t xml:space="preserve">.0, </w:t>
      </w:r>
      <w:hyperlink r:id="rId10" w:history="1">
        <w:r w:rsidRPr="00AB2AAC">
          <w:rPr>
            <w:rStyle w:val="a6"/>
            <w:sz w:val="22"/>
            <w:szCs w:val="22"/>
          </w:rPr>
          <w:t>https://vcgit.hhi.fraunhofer.de/jvet/VVCSoftware_VTM/tags/VTM-9.0</w:t>
        </w:r>
      </w:hyperlink>
      <w:r w:rsidRPr="00FC3F3D">
        <w:rPr>
          <w:sz w:val="22"/>
          <w:szCs w:val="22"/>
        </w:rPr>
        <w:t>.</w:t>
      </w:r>
      <w:bookmarkEnd w:id="3"/>
    </w:p>
    <w:p w14:paraId="106DE79F" w14:textId="77777777" w:rsidR="00922063" w:rsidRPr="00FF28DD" w:rsidRDefault="00922063" w:rsidP="00922063">
      <w:pPr>
        <w:pStyle w:val="SPIEreferencelisting"/>
        <w:numPr>
          <w:ilvl w:val="0"/>
          <w:numId w:val="12"/>
        </w:numPr>
        <w:jc w:val="both"/>
        <w:rPr>
          <w:sz w:val="22"/>
          <w:szCs w:val="22"/>
        </w:rPr>
      </w:pPr>
      <w:bookmarkStart w:id="4" w:name="_Ref11838572"/>
      <w:r w:rsidRPr="00493804">
        <w:rPr>
          <w:sz w:val="22"/>
          <w:szCs w:val="22"/>
        </w:rPr>
        <w:t>F. Bossen, J. Boyce, X. Li, V. Seregin, K. Sühring</w:t>
      </w:r>
      <w:r w:rsidRPr="00493804">
        <w:rPr>
          <w:rFonts w:hint="eastAsia"/>
          <w:sz w:val="22"/>
          <w:szCs w:val="22"/>
        </w:rPr>
        <w:t>,</w:t>
      </w:r>
      <w:r w:rsidRPr="00493804">
        <w:rPr>
          <w:sz w:val="22"/>
          <w:szCs w:val="22"/>
        </w:rPr>
        <w:t xml:space="preserve"> “JVET common test conditions and software reference configurations for SDR video”, JVET-N1010, March 2019, Geneva, Switzerland.</w:t>
      </w:r>
      <w:bookmarkEnd w:id="4"/>
    </w:p>
    <w:p w14:paraId="5F0CF8E4" w14:textId="4E284BD9"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679FDF87" w:rsidR="00342FF4" w:rsidRPr="005B217D" w:rsidRDefault="001202CC" w:rsidP="009234A5">
      <w:pPr>
        <w:rPr>
          <w:szCs w:val="22"/>
          <w:lang w:val="en-CA"/>
        </w:rPr>
      </w:pPr>
      <w:r w:rsidRPr="001202CC">
        <w:rPr>
          <w:b/>
          <w:szCs w:val="22"/>
          <w:lang w:val="en-CA"/>
        </w:rPr>
        <w:t>Kwai Inc.</w:t>
      </w:r>
      <w:r>
        <w:rPr>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75EDEA73" w14:textId="7AB77E4D" w:rsidR="009D703B" w:rsidRPr="005B217D" w:rsidRDefault="009D703B" w:rsidP="009D703B">
      <w:pPr>
        <w:rPr>
          <w:szCs w:val="22"/>
          <w:lang w:val="en-CA"/>
        </w:rPr>
      </w:pPr>
      <w:r>
        <w:rPr>
          <w:b/>
          <w:szCs w:val="22"/>
          <w:lang w:val="en-CA"/>
        </w:rPr>
        <w:t>MediaTek</w:t>
      </w:r>
      <w:r w:rsidRPr="001202CC">
        <w:rPr>
          <w:b/>
          <w:szCs w:val="22"/>
          <w:lang w:val="en-CA"/>
        </w:rPr>
        <w:t xml:space="preserve"> Inc.</w:t>
      </w:r>
      <w:r>
        <w:rPr>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62A302" w14:textId="77777777" w:rsidR="00CD5EC8" w:rsidRDefault="00CD5EC8">
      <w:r>
        <w:separator/>
      </w:r>
    </w:p>
  </w:endnote>
  <w:endnote w:type="continuationSeparator" w:id="0">
    <w:p w14:paraId="3D03A723" w14:textId="77777777" w:rsidR="00CD5EC8" w:rsidRDefault="00CD5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5A5344B8" w:rsidR="008242A0" w:rsidRPr="00C00DDE" w:rsidRDefault="008242A0"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6E7367">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6E7367">
      <w:rPr>
        <w:rStyle w:val="a5"/>
        <w:noProof/>
      </w:rPr>
      <w:t>2020-06-10</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F2D667" w14:textId="77777777" w:rsidR="00CD5EC8" w:rsidRDefault="00CD5EC8">
      <w:r>
        <w:separator/>
      </w:r>
    </w:p>
  </w:footnote>
  <w:footnote w:type="continuationSeparator" w:id="0">
    <w:p w14:paraId="5F92B5D7" w14:textId="77777777" w:rsidR="00CD5EC8" w:rsidRDefault="00CD5EC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E5559"/>
    <w:multiLevelType w:val="hybridMultilevel"/>
    <w:tmpl w:val="D0DE5758"/>
    <w:lvl w:ilvl="0" w:tplc="FFFFFFFF">
      <w:start w:val="1"/>
      <w:numFmt w:val="decimal"/>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4"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93E75EF"/>
    <w:multiLevelType w:val="hybridMultilevel"/>
    <w:tmpl w:val="666E1452"/>
    <w:lvl w:ilvl="0" w:tplc="CBCE2C48">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5"/>
  </w:num>
  <w:num w:numId="11">
    <w:abstractNumId w:val="2"/>
  </w:num>
  <w:num w:numId="12">
    <w:abstractNumId w:val="11"/>
  </w:num>
  <w:num w:numId="13">
    <w:abstractNumId w:val="4"/>
  </w:num>
  <w:num w:numId="14">
    <w:abstractNumId w:val="6"/>
  </w:num>
  <w:num w:numId="15">
    <w:abstractNumId w:val="6"/>
  </w:num>
  <w:num w:numId="16">
    <w:abstractNumId w:val="3"/>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12ED"/>
    <w:rsid w:val="00030057"/>
    <w:rsid w:val="000308A3"/>
    <w:rsid w:val="00037FD5"/>
    <w:rsid w:val="000458BC"/>
    <w:rsid w:val="00045C41"/>
    <w:rsid w:val="00046C03"/>
    <w:rsid w:val="00065039"/>
    <w:rsid w:val="000728BB"/>
    <w:rsid w:val="000737A0"/>
    <w:rsid w:val="0007614F"/>
    <w:rsid w:val="00081398"/>
    <w:rsid w:val="00094479"/>
    <w:rsid w:val="000962AC"/>
    <w:rsid w:val="000B0C0F"/>
    <w:rsid w:val="000B1C6B"/>
    <w:rsid w:val="000B4FF9"/>
    <w:rsid w:val="000C09AC"/>
    <w:rsid w:val="000C2BAA"/>
    <w:rsid w:val="000D63B4"/>
    <w:rsid w:val="000E00F3"/>
    <w:rsid w:val="000E1E90"/>
    <w:rsid w:val="000F158C"/>
    <w:rsid w:val="00102F3D"/>
    <w:rsid w:val="001040D4"/>
    <w:rsid w:val="001055E0"/>
    <w:rsid w:val="001202CC"/>
    <w:rsid w:val="00124E38"/>
    <w:rsid w:val="0012580B"/>
    <w:rsid w:val="00131F90"/>
    <w:rsid w:val="0013458C"/>
    <w:rsid w:val="0013526E"/>
    <w:rsid w:val="00146152"/>
    <w:rsid w:val="00155526"/>
    <w:rsid w:val="00167414"/>
    <w:rsid w:val="00171371"/>
    <w:rsid w:val="00175A24"/>
    <w:rsid w:val="00176C5F"/>
    <w:rsid w:val="00187E58"/>
    <w:rsid w:val="001A297E"/>
    <w:rsid w:val="001A368E"/>
    <w:rsid w:val="001A7329"/>
    <w:rsid w:val="001A792F"/>
    <w:rsid w:val="001B4E28"/>
    <w:rsid w:val="001C3525"/>
    <w:rsid w:val="001C3AFB"/>
    <w:rsid w:val="001C6D46"/>
    <w:rsid w:val="001D07F0"/>
    <w:rsid w:val="001D1162"/>
    <w:rsid w:val="001D1BD2"/>
    <w:rsid w:val="001E0248"/>
    <w:rsid w:val="001E02BE"/>
    <w:rsid w:val="001E3B37"/>
    <w:rsid w:val="001F2594"/>
    <w:rsid w:val="00200C40"/>
    <w:rsid w:val="00204436"/>
    <w:rsid w:val="002055A6"/>
    <w:rsid w:val="00206460"/>
    <w:rsid w:val="002069B4"/>
    <w:rsid w:val="00215DFC"/>
    <w:rsid w:val="002212DF"/>
    <w:rsid w:val="0022223A"/>
    <w:rsid w:val="00222CD4"/>
    <w:rsid w:val="00225016"/>
    <w:rsid w:val="002253CA"/>
    <w:rsid w:val="002264A6"/>
    <w:rsid w:val="002279B9"/>
    <w:rsid w:val="00227BA7"/>
    <w:rsid w:val="0023011C"/>
    <w:rsid w:val="002375C1"/>
    <w:rsid w:val="00242D0A"/>
    <w:rsid w:val="00247E1E"/>
    <w:rsid w:val="00255B42"/>
    <w:rsid w:val="0026231C"/>
    <w:rsid w:val="00263398"/>
    <w:rsid w:val="00263B99"/>
    <w:rsid w:val="00263EC2"/>
    <w:rsid w:val="002647D8"/>
    <w:rsid w:val="00266F06"/>
    <w:rsid w:val="00275BCF"/>
    <w:rsid w:val="00280613"/>
    <w:rsid w:val="00291E36"/>
    <w:rsid w:val="00292257"/>
    <w:rsid w:val="002A54E0"/>
    <w:rsid w:val="002B0F97"/>
    <w:rsid w:val="002B1595"/>
    <w:rsid w:val="002B16BD"/>
    <w:rsid w:val="002B191D"/>
    <w:rsid w:val="002B2E83"/>
    <w:rsid w:val="002D0AF6"/>
    <w:rsid w:val="002F164D"/>
    <w:rsid w:val="003021BC"/>
    <w:rsid w:val="00306206"/>
    <w:rsid w:val="00317D85"/>
    <w:rsid w:val="00327C56"/>
    <w:rsid w:val="003315A1"/>
    <w:rsid w:val="003368F3"/>
    <w:rsid w:val="003373EC"/>
    <w:rsid w:val="0034226B"/>
    <w:rsid w:val="00342FF4"/>
    <w:rsid w:val="00344223"/>
    <w:rsid w:val="00344E5A"/>
    <w:rsid w:val="00346148"/>
    <w:rsid w:val="003625CA"/>
    <w:rsid w:val="00364A31"/>
    <w:rsid w:val="003669EA"/>
    <w:rsid w:val="003706CC"/>
    <w:rsid w:val="00377710"/>
    <w:rsid w:val="003813A2"/>
    <w:rsid w:val="0039419E"/>
    <w:rsid w:val="00395894"/>
    <w:rsid w:val="00397A59"/>
    <w:rsid w:val="003A2D8E"/>
    <w:rsid w:val="003A7CE6"/>
    <w:rsid w:val="003B5F34"/>
    <w:rsid w:val="003C20E4"/>
    <w:rsid w:val="003D3E5D"/>
    <w:rsid w:val="003D6342"/>
    <w:rsid w:val="003D6F5A"/>
    <w:rsid w:val="003D71F0"/>
    <w:rsid w:val="003E6F90"/>
    <w:rsid w:val="003E73ED"/>
    <w:rsid w:val="003F5D0F"/>
    <w:rsid w:val="00414101"/>
    <w:rsid w:val="004219CF"/>
    <w:rsid w:val="004234F0"/>
    <w:rsid w:val="00433DDB"/>
    <w:rsid w:val="00435A29"/>
    <w:rsid w:val="00437619"/>
    <w:rsid w:val="00465A1E"/>
    <w:rsid w:val="00484652"/>
    <w:rsid w:val="0049445A"/>
    <w:rsid w:val="004A0E5A"/>
    <w:rsid w:val="004A2A63"/>
    <w:rsid w:val="004B210C"/>
    <w:rsid w:val="004B6170"/>
    <w:rsid w:val="004C5735"/>
    <w:rsid w:val="004D405F"/>
    <w:rsid w:val="004E4F4F"/>
    <w:rsid w:val="004E6789"/>
    <w:rsid w:val="004F2F1F"/>
    <w:rsid w:val="004F61E3"/>
    <w:rsid w:val="004F6DEA"/>
    <w:rsid w:val="00502E10"/>
    <w:rsid w:val="0050354E"/>
    <w:rsid w:val="0051015C"/>
    <w:rsid w:val="00516CF1"/>
    <w:rsid w:val="00531AE9"/>
    <w:rsid w:val="00536188"/>
    <w:rsid w:val="00550A66"/>
    <w:rsid w:val="00567EC7"/>
    <w:rsid w:val="00570013"/>
    <w:rsid w:val="005753EC"/>
    <w:rsid w:val="00575C88"/>
    <w:rsid w:val="005801A2"/>
    <w:rsid w:val="00581B27"/>
    <w:rsid w:val="00590D42"/>
    <w:rsid w:val="005952A5"/>
    <w:rsid w:val="005A33A1"/>
    <w:rsid w:val="005A59E6"/>
    <w:rsid w:val="005A7A9A"/>
    <w:rsid w:val="005B217D"/>
    <w:rsid w:val="005C385F"/>
    <w:rsid w:val="005C6F64"/>
    <w:rsid w:val="005C7C26"/>
    <w:rsid w:val="005E1AC6"/>
    <w:rsid w:val="005E3F2B"/>
    <w:rsid w:val="005E40D1"/>
    <w:rsid w:val="005F6F1B"/>
    <w:rsid w:val="00611402"/>
    <w:rsid w:val="00615995"/>
    <w:rsid w:val="00616155"/>
    <w:rsid w:val="00624B33"/>
    <w:rsid w:val="00626BFB"/>
    <w:rsid w:val="0063041A"/>
    <w:rsid w:val="00630AA2"/>
    <w:rsid w:val="00631D8B"/>
    <w:rsid w:val="00646707"/>
    <w:rsid w:val="00647D92"/>
    <w:rsid w:val="00657F7E"/>
    <w:rsid w:val="00662E58"/>
    <w:rsid w:val="006637F2"/>
    <w:rsid w:val="006642A5"/>
    <w:rsid w:val="00664DCF"/>
    <w:rsid w:val="00667AE2"/>
    <w:rsid w:val="006958A1"/>
    <w:rsid w:val="006B1388"/>
    <w:rsid w:val="006B3FA0"/>
    <w:rsid w:val="006B5323"/>
    <w:rsid w:val="006C16F4"/>
    <w:rsid w:val="006C5D39"/>
    <w:rsid w:val="006D6D9B"/>
    <w:rsid w:val="006E2810"/>
    <w:rsid w:val="006E5417"/>
    <w:rsid w:val="006E7367"/>
    <w:rsid w:val="006F0794"/>
    <w:rsid w:val="006F0A4A"/>
    <w:rsid w:val="006F7528"/>
    <w:rsid w:val="007023DE"/>
    <w:rsid w:val="00712F60"/>
    <w:rsid w:val="00720E3B"/>
    <w:rsid w:val="007265A3"/>
    <w:rsid w:val="0074393F"/>
    <w:rsid w:val="00745F6B"/>
    <w:rsid w:val="007460AF"/>
    <w:rsid w:val="0075175B"/>
    <w:rsid w:val="0075585E"/>
    <w:rsid w:val="00770571"/>
    <w:rsid w:val="007768FF"/>
    <w:rsid w:val="007824D3"/>
    <w:rsid w:val="00796EE3"/>
    <w:rsid w:val="007A6DE9"/>
    <w:rsid w:val="007A7D29"/>
    <w:rsid w:val="007B3A09"/>
    <w:rsid w:val="007B4AB8"/>
    <w:rsid w:val="007C4772"/>
    <w:rsid w:val="007C5230"/>
    <w:rsid w:val="007D1181"/>
    <w:rsid w:val="007D47CD"/>
    <w:rsid w:val="007E01A3"/>
    <w:rsid w:val="007F1F8B"/>
    <w:rsid w:val="007F3BE7"/>
    <w:rsid w:val="007F5593"/>
    <w:rsid w:val="007F6205"/>
    <w:rsid w:val="007F67A1"/>
    <w:rsid w:val="00811C05"/>
    <w:rsid w:val="008206C8"/>
    <w:rsid w:val="0082237C"/>
    <w:rsid w:val="008242A0"/>
    <w:rsid w:val="00840F3F"/>
    <w:rsid w:val="008420C0"/>
    <w:rsid w:val="00862FCE"/>
    <w:rsid w:val="0086387C"/>
    <w:rsid w:val="00871780"/>
    <w:rsid w:val="00874A6C"/>
    <w:rsid w:val="00876C65"/>
    <w:rsid w:val="00882F72"/>
    <w:rsid w:val="00893DC4"/>
    <w:rsid w:val="00894E2F"/>
    <w:rsid w:val="008A0865"/>
    <w:rsid w:val="008A4B4C"/>
    <w:rsid w:val="008C239F"/>
    <w:rsid w:val="008E480C"/>
    <w:rsid w:val="008F6A04"/>
    <w:rsid w:val="008F76EF"/>
    <w:rsid w:val="00907757"/>
    <w:rsid w:val="009212B0"/>
    <w:rsid w:val="00921FA1"/>
    <w:rsid w:val="00922063"/>
    <w:rsid w:val="009234A5"/>
    <w:rsid w:val="00933453"/>
    <w:rsid w:val="009336F7"/>
    <w:rsid w:val="0093636C"/>
    <w:rsid w:val="009374A7"/>
    <w:rsid w:val="00937F03"/>
    <w:rsid w:val="00955F6D"/>
    <w:rsid w:val="00977C16"/>
    <w:rsid w:val="0098551D"/>
    <w:rsid w:val="00985DCB"/>
    <w:rsid w:val="0099518F"/>
    <w:rsid w:val="00996435"/>
    <w:rsid w:val="009A0FA8"/>
    <w:rsid w:val="009A523D"/>
    <w:rsid w:val="009B02A1"/>
    <w:rsid w:val="009B3361"/>
    <w:rsid w:val="009B7F3F"/>
    <w:rsid w:val="009D703B"/>
    <w:rsid w:val="009D7CE6"/>
    <w:rsid w:val="009E448E"/>
    <w:rsid w:val="009F249A"/>
    <w:rsid w:val="009F411C"/>
    <w:rsid w:val="009F496B"/>
    <w:rsid w:val="00A01439"/>
    <w:rsid w:val="00A02E61"/>
    <w:rsid w:val="00A04441"/>
    <w:rsid w:val="00A05CFF"/>
    <w:rsid w:val="00A10430"/>
    <w:rsid w:val="00A13048"/>
    <w:rsid w:val="00A2264E"/>
    <w:rsid w:val="00A46843"/>
    <w:rsid w:val="00A560B8"/>
    <w:rsid w:val="00A56B97"/>
    <w:rsid w:val="00A6093D"/>
    <w:rsid w:val="00A72017"/>
    <w:rsid w:val="00A767DC"/>
    <w:rsid w:val="00A76A6D"/>
    <w:rsid w:val="00A83253"/>
    <w:rsid w:val="00AA6E84"/>
    <w:rsid w:val="00AB1A1C"/>
    <w:rsid w:val="00AB1CF6"/>
    <w:rsid w:val="00AB3307"/>
    <w:rsid w:val="00AB4ABF"/>
    <w:rsid w:val="00AB631F"/>
    <w:rsid w:val="00AC0ED4"/>
    <w:rsid w:val="00AD05A8"/>
    <w:rsid w:val="00AE02C5"/>
    <w:rsid w:val="00AE2E5B"/>
    <w:rsid w:val="00AE341B"/>
    <w:rsid w:val="00B01905"/>
    <w:rsid w:val="00B02406"/>
    <w:rsid w:val="00B07CA7"/>
    <w:rsid w:val="00B1279A"/>
    <w:rsid w:val="00B26F2B"/>
    <w:rsid w:val="00B359FF"/>
    <w:rsid w:val="00B3640F"/>
    <w:rsid w:val="00B4194A"/>
    <w:rsid w:val="00B437E8"/>
    <w:rsid w:val="00B5222E"/>
    <w:rsid w:val="00B53179"/>
    <w:rsid w:val="00B57A23"/>
    <w:rsid w:val="00B600CD"/>
    <w:rsid w:val="00B61C96"/>
    <w:rsid w:val="00B639BB"/>
    <w:rsid w:val="00B73A2A"/>
    <w:rsid w:val="00B75A51"/>
    <w:rsid w:val="00B827C6"/>
    <w:rsid w:val="00B94B06"/>
    <w:rsid w:val="00B94C28"/>
    <w:rsid w:val="00BC10BA"/>
    <w:rsid w:val="00BC5AFD"/>
    <w:rsid w:val="00BF45F4"/>
    <w:rsid w:val="00C00DDE"/>
    <w:rsid w:val="00C04F43"/>
    <w:rsid w:val="00C0609D"/>
    <w:rsid w:val="00C115AB"/>
    <w:rsid w:val="00C26CCB"/>
    <w:rsid w:val="00C30249"/>
    <w:rsid w:val="00C33E58"/>
    <w:rsid w:val="00C3723B"/>
    <w:rsid w:val="00C42466"/>
    <w:rsid w:val="00C606C9"/>
    <w:rsid w:val="00C80288"/>
    <w:rsid w:val="00C836F0"/>
    <w:rsid w:val="00C84003"/>
    <w:rsid w:val="00C90650"/>
    <w:rsid w:val="00C95104"/>
    <w:rsid w:val="00C97D78"/>
    <w:rsid w:val="00CA0CE5"/>
    <w:rsid w:val="00CC2AAE"/>
    <w:rsid w:val="00CC5A42"/>
    <w:rsid w:val="00CD0EAB"/>
    <w:rsid w:val="00CD5EC8"/>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C40B5"/>
    <w:rsid w:val="00DD02F4"/>
    <w:rsid w:val="00DD6622"/>
    <w:rsid w:val="00DE1C7C"/>
    <w:rsid w:val="00DE6B43"/>
    <w:rsid w:val="00DF3C8B"/>
    <w:rsid w:val="00E11923"/>
    <w:rsid w:val="00E262D4"/>
    <w:rsid w:val="00E36250"/>
    <w:rsid w:val="00E47F2D"/>
    <w:rsid w:val="00E52A5F"/>
    <w:rsid w:val="00E53620"/>
    <w:rsid w:val="00E54511"/>
    <w:rsid w:val="00E56ABC"/>
    <w:rsid w:val="00E57337"/>
    <w:rsid w:val="00E60EDC"/>
    <w:rsid w:val="00E61DAC"/>
    <w:rsid w:val="00E72B80"/>
    <w:rsid w:val="00E75FE3"/>
    <w:rsid w:val="00E855E9"/>
    <w:rsid w:val="00E86C4C"/>
    <w:rsid w:val="00E907A3"/>
    <w:rsid w:val="00EA5AE0"/>
    <w:rsid w:val="00EB56E1"/>
    <w:rsid w:val="00EB7AB1"/>
    <w:rsid w:val="00EC32BD"/>
    <w:rsid w:val="00ED7F1B"/>
    <w:rsid w:val="00EE7971"/>
    <w:rsid w:val="00EE7CD8"/>
    <w:rsid w:val="00EF37F6"/>
    <w:rsid w:val="00EF48CC"/>
    <w:rsid w:val="00F00801"/>
    <w:rsid w:val="00F016A9"/>
    <w:rsid w:val="00F04C07"/>
    <w:rsid w:val="00F10A21"/>
    <w:rsid w:val="00F22461"/>
    <w:rsid w:val="00F2488D"/>
    <w:rsid w:val="00F26156"/>
    <w:rsid w:val="00F531DD"/>
    <w:rsid w:val="00F601A0"/>
    <w:rsid w:val="00F712E9"/>
    <w:rsid w:val="00F73032"/>
    <w:rsid w:val="00F848FC"/>
    <w:rsid w:val="00F906F6"/>
    <w:rsid w:val="00F9282A"/>
    <w:rsid w:val="00F96BAD"/>
    <w:rsid w:val="00FA139D"/>
    <w:rsid w:val="00FA60F5"/>
    <w:rsid w:val="00FA637F"/>
    <w:rsid w:val="00FB0E84"/>
    <w:rsid w:val="00FC1348"/>
    <w:rsid w:val="00FC2405"/>
    <w:rsid w:val="00FD01C2"/>
    <w:rsid w:val="00FE2470"/>
    <w:rsid w:val="00FE595C"/>
    <w:rsid w:val="00FF0CE3"/>
    <w:rsid w:val="00FF529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8459BC19-7A54-4ECF-AEB4-87A4761AF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
    <w:next w:val="a"/>
    <w:link w:val="40"/>
    <w:qFormat/>
    <w:rsid w:val="004234F0"/>
    <w:pPr>
      <w:keepNext/>
      <w:spacing w:before="240" w:after="60"/>
      <w:ind w:right="1008"/>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aliases w:val="Heading 4 Char1 字符,Heading 4 Char Char 字符,H4 字符,H41 字符,h4 字符,0.1.1.1 Titre 4 + Left:  0&quot; 字符,First line:  0&quot; 字符,0.1.1... 字符,0.1.1.1 Titre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customStyle="1" w:styleId="SPIEreferencelisting">
    <w:name w:val="SPIE reference listing"/>
    <w:basedOn w:val="a"/>
    <w:rsid w:val="00822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947192">
      <w:bodyDiv w:val="1"/>
      <w:marLeft w:val="0"/>
      <w:marRight w:val="0"/>
      <w:marTop w:val="0"/>
      <w:marBottom w:val="0"/>
      <w:divBdr>
        <w:top w:val="none" w:sz="0" w:space="0" w:color="auto"/>
        <w:left w:val="none" w:sz="0" w:space="0" w:color="auto"/>
        <w:bottom w:val="none" w:sz="0" w:space="0" w:color="auto"/>
        <w:right w:val="none" w:sz="0" w:space="0" w:color="auto"/>
      </w:divBdr>
    </w:div>
    <w:div w:id="267198118">
      <w:bodyDiv w:val="1"/>
      <w:marLeft w:val="0"/>
      <w:marRight w:val="0"/>
      <w:marTop w:val="0"/>
      <w:marBottom w:val="0"/>
      <w:divBdr>
        <w:top w:val="none" w:sz="0" w:space="0" w:color="auto"/>
        <w:left w:val="none" w:sz="0" w:space="0" w:color="auto"/>
        <w:bottom w:val="none" w:sz="0" w:space="0" w:color="auto"/>
        <w:right w:val="none" w:sz="0" w:space="0" w:color="auto"/>
      </w:divBdr>
    </w:div>
    <w:div w:id="307130763">
      <w:bodyDiv w:val="1"/>
      <w:marLeft w:val="0"/>
      <w:marRight w:val="0"/>
      <w:marTop w:val="0"/>
      <w:marBottom w:val="0"/>
      <w:divBdr>
        <w:top w:val="none" w:sz="0" w:space="0" w:color="auto"/>
        <w:left w:val="none" w:sz="0" w:space="0" w:color="auto"/>
        <w:bottom w:val="none" w:sz="0" w:space="0" w:color="auto"/>
        <w:right w:val="none" w:sz="0" w:space="0" w:color="auto"/>
      </w:divBdr>
    </w:div>
    <w:div w:id="314798478">
      <w:bodyDiv w:val="1"/>
      <w:marLeft w:val="0"/>
      <w:marRight w:val="0"/>
      <w:marTop w:val="0"/>
      <w:marBottom w:val="0"/>
      <w:divBdr>
        <w:top w:val="none" w:sz="0" w:space="0" w:color="auto"/>
        <w:left w:val="none" w:sz="0" w:space="0" w:color="auto"/>
        <w:bottom w:val="none" w:sz="0" w:space="0" w:color="auto"/>
        <w:right w:val="none" w:sz="0" w:space="0" w:color="auto"/>
      </w:divBdr>
    </w:div>
    <w:div w:id="425005307">
      <w:bodyDiv w:val="1"/>
      <w:marLeft w:val="0"/>
      <w:marRight w:val="0"/>
      <w:marTop w:val="0"/>
      <w:marBottom w:val="0"/>
      <w:divBdr>
        <w:top w:val="none" w:sz="0" w:space="0" w:color="auto"/>
        <w:left w:val="none" w:sz="0" w:space="0" w:color="auto"/>
        <w:bottom w:val="none" w:sz="0" w:space="0" w:color="auto"/>
        <w:right w:val="none" w:sz="0" w:space="0" w:color="auto"/>
      </w:divBdr>
    </w:div>
    <w:div w:id="458105598">
      <w:bodyDiv w:val="1"/>
      <w:marLeft w:val="0"/>
      <w:marRight w:val="0"/>
      <w:marTop w:val="0"/>
      <w:marBottom w:val="0"/>
      <w:divBdr>
        <w:top w:val="none" w:sz="0" w:space="0" w:color="auto"/>
        <w:left w:val="none" w:sz="0" w:space="0" w:color="auto"/>
        <w:bottom w:val="none" w:sz="0" w:space="0" w:color="auto"/>
        <w:right w:val="none" w:sz="0" w:space="0" w:color="auto"/>
      </w:divBdr>
    </w:div>
    <w:div w:id="524295409">
      <w:bodyDiv w:val="1"/>
      <w:marLeft w:val="0"/>
      <w:marRight w:val="0"/>
      <w:marTop w:val="0"/>
      <w:marBottom w:val="0"/>
      <w:divBdr>
        <w:top w:val="none" w:sz="0" w:space="0" w:color="auto"/>
        <w:left w:val="none" w:sz="0" w:space="0" w:color="auto"/>
        <w:bottom w:val="none" w:sz="0" w:space="0" w:color="auto"/>
        <w:right w:val="none" w:sz="0" w:space="0" w:color="auto"/>
      </w:divBdr>
    </w:div>
    <w:div w:id="659312971">
      <w:bodyDiv w:val="1"/>
      <w:marLeft w:val="0"/>
      <w:marRight w:val="0"/>
      <w:marTop w:val="0"/>
      <w:marBottom w:val="0"/>
      <w:divBdr>
        <w:top w:val="none" w:sz="0" w:space="0" w:color="auto"/>
        <w:left w:val="none" w:sz="0" w:space="0" w:color="auto"/>
        <w:bottom w:val="none" w:sz="0" w:space="0" w:color="auto"/>
        <w:right w:val="none" w:sz="0" w:space="0" w:color="auto"/>
      </w:divBdr>
    </w:div>
    <w:div w:id="841895093">
      <w:bodyDiv w:val="1"/>
      <w:marLeft w:val="0"/>
      <w:marRight w:val="0"/>
      <w:marTop w:val="0"/>
      <w:marBottom w:val="0"/>
      <w:divBdr>
        <w:top w:val="none" w:sz="0" w:space="0" w:color="auto"/>
        <w:left w:val="none" w:sz="0" w:space="0" w:color="auto"/>
        <w:bottom w:val="none" w:sz="0" w:space="0" w:color="auto"/>
        <w:right w:val="none" w:sz="0" w:space="0" w:color="auto"/>
      </w:divBdr>
    </w:div>
    <w:div w:id="862322750">
      <w:bodyDiv w:val="1"/>
      <w:marLeft w:val="0"/>
      <w:marRight w:val="0"/>
      <w:marTop w:val="0"/>
      <w:marBottom w:val="0"/>
      <w:divBdr>
        <w:top w:val="none" w:sz="0" w:space="0" w:color="auto"/>
        <w:left w:val="none" w:sz="0" w:space="0" w:color="auto"/>
        <w:bottom w:val="none" w:sz="0" w:space="0" w:color="auto"/>
        <w:right w:val="none" w:sz="0" w:space="0" w:color="auto"/>
      </w:divBdr>
    </w:div>
    <w:div w:id="887107708">
      <w:bodyDiv w:val="1"/>
      <w:marLeft w:val="0"/>
      <w:marRight w:val="0"/>
      <w:marTop w:val="0"/>
      <w:marBottom w:val="0"/>
      <w:divBdr>
        <w:top w:val="none" w:sz="0" w:space="0" w:color="auto"/>
        <w:left w:val="none" w:sz="0" w:space="0" w:color="auto"/>
        <w:bottom w:val="none" w:sz="0" w:space="0" w:color="auto"/>
        <w:right w:val="none" w:sz="0" w:space="0" w:color="auto"/>
      </w:divBdr>
    </w:div>
    <w:div w:id="1002661386">
      <w:bodyDiv w:val="1"/>
      <w:marLeft w:val="0"/>
      <w:marRight w:val="0"/>
      <w:marTop w:val="0"/>
      <w:marBottom w:val="0"/>
      <w:divBdr>
        <w:top w:val="none" w:sz="0" w:space="0" w:color="auto"/>
        <w:left w:val="none" w:sz="0" w:space="0" w:color="auto"/>
        <w:bottom w:val="none" w:sz="0" w:space="0" w:color="auto"/>
        <w:right w:val="none" w:sz="0" w:space="0" w:color="auto"/>
      </w:divBdr>
    </w:div>
    <w:div w:id="1277102120">
      <w:bodyDiv w:val="1"/>
      <w:marLeft w:val="0"/>
      <w:marRight w:val="0"/>
      <w:marTop w:val="0"/>
      <w:marBottom w:val="0"/>
      <w:divBdr>
        <w:top w:val="none" w:sz="0" w:space="0" w:color="auto"/>
        <w:left w:val="none" w:sz="0" w:space="0" w:color="auto"/>
        <w:bottom w:val="none" w:sz="0" w:space="0" w:color="auto"/>
        <w:right w:val="none" w:sz="0" w:space="0" w:color="auto"/>
      </w:divBdr>
    </w:div>
    <w:div w:id="1457018132">
      <w:bodyDiv w:val="1"/>
      <w:marLeft w:val="0"/>
      <w:marRight w:val="0"/>
      <w:marTop w:val="0"/>
      <w:marBottom w:val="0"/>
      <w:divBdr>
        <w:top w:val="none" w:sz="0" w:space="0" w:color="auto"/>
        <w:left w:val="none" w:sz="0" w:space="0" w:color="auto"/>
        <w:bottom w:val="none" w:sz="0" w:space="0" w:color="auto"/>
        <w:right w:val="none" w:sz="0" w:space="0" w:color="auto"/>
      </w:divBdr>
    </w:div>
    <w:div w:id="1457675126">
      <w:bodyDiv w:val="1"/>
      <w:marLeft w:val="0"/>
      <w:marRight w:val="0"/>
      <w:marTop w:val="0"/>
      <w:marBottom w:val="0"/>
      <w:divBdr>
        <w:top w:val="none" w:sz="0" w:space="0" w:color="auto"/>
        <w:left w:val="none" w:sz="0" w:space="0" w:color="auto"/>
        <w:bottom w:val="none" w:sz="0" w:space="0" w:color="auto"/>
        <w:right w:val="none" w:sz="0" w:space="0" w:color="auto"/>
      </w:divBdr>
    </w:div>
    <w:div w:id="1530869416">
      <w:bodyDiv w:val="1"/>
      <w:marLeft w:val="0"/>
      <w:marRight w:val="0"/>
      <w:marTop w:val="0"/>
      <w:marBottom w:val="0"/>
      <w:divBdr>
        <w:top w:val="none" w:sz="0" w:space="0" w:color="auto"/>
        <w:left w:val="none" w:sz="0" w:space="0" w:color="auto"/>
        <w:bottom w:val="none" w:sz="0" w:space="0" w:color="auto"/>
        <w:right w:val="none" w:sz="0" w:space="0" w:color="auto"/>
      </w:divBdr>
    </w:div>
    <w:div w:id="157604217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7437174">
      <w:bodyDiv w:val="1"/>
      <w:marLeft w:val="0"/>
      <w:marRight w:val="0"/>
      <w:marTop w:val="0"/>
      <w:marBottom w:val="0"/>
      <w:divBdr>
        <w:top w:val="none" w:sz="0" w:space="0" w:color="auto"/>
        <w:left w:val="none" w:sz="0" w:space="0" w:color="auto"/>
        <w:bottom w:val="none" w:sz="0" w:space="0" w:color="auto"/>
        <w:right w:val="none" w:sz="0" w:space="0" w:color="auto"/>
      </w:divBdr>
    </w:div>
    <w:div w:id="1726097348">
      <w:bodyDiv w:val="1"/>
      <w:marLeft w:val="0"/>
      <w:marRight w:val="0"/>
      <w:marTop w:val="0"/>
      <w:marBottom w:val="0"/>
      <w:divBdr>
        <w:top w:val="none" w:sz="0" w:space="0" w:color="auto"/>
        <w:left w:val="none" w:sz="0" w:space="0" w:color="auto"/>
        <w:bottom w:val="none" w:sz="0" w:space="0" w:color="auto"/>
        <w:right w:val="none" w:sz="0" w:space="0" w:color="auto"/>
      </w:divBdr>
    </w:div>
    <w:div w:id="1731727275">
      <w:bodyDiv w:val="1"/>
      <w:marLeft w:val="0"/>
      <w:marRight w:val="0"/>
      <w:marTop w:val="0"/>
      <w:marBottom w:val="0"/>
      <w:divBdr>
        <w:top w:val="none" w:sz="0" w:space="0" w:color="auto"/>
        <w:left w:val="none" w:sz="0" w:space="0" w:color="auto"/>
        <w:bottom w:val="none" w:sz="0" w:space="0" w:color="auto"/>
        <w:right w:val="none" w:sz="0" w:space="0" w:color="auto"/>
      </w:divBdr>
    </w:div>
    <w:div w:id="1863392184">
      <w:bodyDiv w:val="1"/>
      <w:marLeft w:val="0"/>
      <w:marRight w:val="0"/>
      <w:marTop w:val="0"/>
      <w:marBottom w:val="0"/>
      <w:divBdr>
        <w:top w:val="none" w:sz="0" w:space="0" w:color="auto"/>
        <w:left w:val="none" w:sz="0" w:space="0" w:color="auto"/>
        <w:bottom w:val="none" w:sz="0" w:space="0" w:color="auto"/>
        <w:right w:val="none" w:sz="0" w:space="0" w:color="auto"/>
      </w:divBdr>
    </w:div>
    <w:div w:id="1885096225">
      <w:bodyDiv w:val="1"/>
      <w:marLeft w:val="0"/>
      <w:marRight w:val="0"/>
      <w:marTop w:val="0"/>
      <w:marBottom w:val="0"/>
      <w:divBdr>
        <w:top w:val="none" w:sz="0" w:space="0" w:color="auto"/>
        <w:left w:val="none" w:sz="0" w:space="0" w:color="auto"/>
        <w:bottom w:val="none" w:sz="0" w:space="0" w:color="auto"/>
        <w:right w:val="none" w:sz="0" w:space="0" w:color="auto"/>
      </w:divBdr>
    </w:div>
    <w:div w:id="1903100930">
      <w:bodyDiv w:val="1"/>
      <w:marLeft w:val="0"/>
      <w:marRight w:val="0"/>
      <w:marTop w:val="0"/>
      <w:marBottom w:val="0"/>
      <w:divBdr>
        <w:top w:val="none" w:sz="0" w:space="0" w:color="auto"/>
        <w:left w:val="none" w:sz="0" w:space="0" w:color="auto"/>
        <w:bottom w:val="none" w:sz="0" w:space="0" w:color="auto"/>
        <w:right w:val="none" w:sz="0" w:space="0" w:color="auto"/>
      </w:divBdr>
    </w:div>
    <w:div w:id="1936746362">
      <w:bodyDiv w:val="1"/>
      <w:marLeft w:val="0"/>
      <w:marRight w:val="0"/>
      <w:marTop w:val="0"/>
      <w:marBottom w:val="0"/>
      <w:divBdr>
        <w:top w:val="none" w:sz="0" w:space="0" w:color="auto"/>
        <w:left w:val="none" w:sz="0" w:space="0" w:color="auto"/>
        <w:bottom w:val="none" w:sz="0" w:space="0" w:color="auto"/>
        <w:right w:val="none" w:sz="0" w:space="0" w:color="auto"/>
      </w:divBdr>
    </w:div>
    <w:div w:id="1955479688">
      <w:bodyDiv w:val="1"/>
      <w:marLeft w:val="0"/>
      <w:marRight w:val="0"/>
      <w:marTop w:val="0"/>
      <w:marBottom w:val="0"/>
      <w:divBdr>
        <w:top w:val="none" w:sz="0" w:space="0" w:color="auto"/>
        <w:left w:val="none" w:sz="0" w:space="0" w:color="auto"/>
        <w:bottom w:val="none" w:sz="0" w:space="0" w:color="auto"/>
        <w:right w:val="none" w:sz="0" w:space="0" w:color="auto"/>
      </w:divBdr>
    </w:div>
    <w:div w:id="1994793217">
      <w:bodyDiv w:val="1"/>
      <w:marLeft w:val="0"/>
      <w:marRight w:val="0"/>
      <w:marTop w:val="0"/>
      <w:marBottom w:val="0"/>
      <w:divBdr>
        <w:top w:val="none" w:sz="0" w:space="0" w:color="auto"/>
        <w:left w:val="none" w:sz="0" w:space="0" w:color="auto"/>
        <w:bottom w:val="none" w:sz="0" w:space="0" w:color="auto"/>
        <w:right w:val="none" w:sz="0" w:space="0" w:color="auto"/>
      </w:divBdr>
    </w:div>
    <w:div w:id="2112041591">
      <w:bodyDiv w:val="1"/>
      <w:marLeft w:val="0"/>
      <w:marRight w:val="0"/>
      <w:marTop w:val="0"/>
      <w:marBottom w:val="0"/>
      <w:divBdr>
        <w:top w:val="none" w:sz="0" w:space="0" w:color="auto"/>
        <w:left w:val="none" w:sz="0" w:space="0" w:color="auto"/>
        <w:bottom w:val="none" w:sz="0" w:space="0" w:color="auto"/>
        <w:right w:val="none" w:sz="0" w:space="0" w:color="auto"/>
      </w:divBdr>
    </w:div>
    <w:div w:id="2112043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cgit.hhi.fraunhofer.de/jvet/VVCSoftware_VTM/tags/VTM-9.0"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F6681-30E0-4B3A-8231-88BC7677A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486</TotalTime>
  <Pages>4</Pages>
  <Words>1390</Words>
  <Characters>7929</Characters>
  <Application>Microsoft Office Word</Application>
  <DocSecurity>0</DocSecurity>
  <Lines>66</Lines>
  <Paragraphs>18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9301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Xiaoyu Xiu</cp:lastModifiedBy>
  <cp:revision>1</cp:revision>
  <cp:lastPrinted>1900-01-01T08:00:00Z</cp:lastPrinted>
  <dcterms:created xsi:type="dcterms:W3CDTF">2020-01-29T21:34:00Z</dcterms:created>
  <dcterms:modified xsi:type="dcterms:W3CDTF">2020-06-25T21:02:00Z</dcterms:modified>
</cp:coreProperties>
</file>