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367E24CF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EB611C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DBB3D44">
              <w:rPr>
                <w:b/>
                <w:bCs/>
                <w:lang w:val="en-CA"/>
              </w:rPr>
              <w:t xml:space="preserve">Joint </w:t>
            </w:r>
            <w:r w:rsidR="006C5D39" w:rsidRPr="0DBB3D44">
              <w:rPr>
                <w:b/>
                <w:bCs/>
                <w:lang w:val="en-CA"/>
              </w:rPr>
              <w:t xml:space="preserve">Video </w:t>
            </w:r>
            <w:r w:rsidR="00F712E9" w:rsidRPr="0DBB3D44">
              <w:rPr>
                <w:b/>
                <w:bCs/>
                <w:lang w:val="en-CA"/>
              </w:rPr>
              <w:t>Experts</w:t>
            </w:r>
            <w:r w:rsidR="009D7CE6" w:rsidRPr="0DBB3D44">
              <w:rPr>
                <w:b/>
                <w:bCs/>
                <w:lang w:val="en-CA"/>
              </w:rPr>
              <w:t xml:space="preserve"> Team</w:t>
            </w:r>
            <w:r w:rsidR="006C5D39" w:rsidRPr="0DBB3D44">
              <w:rPr>
                <w:b/>
                <w:bCs/>
                <w:lang w:val="en-CA"/>
              </w:rPr>
              <w:t xml:space="preserve"> (</w:t>
            </w:r>
            <w:r w:rsidR="009D7CE6" w:rsidRPr="0DBB3D44">
              <w:rPr>
                <w:b/>
                <w:bCs/>
                <w:lang w:val="en-CA"/>
              </w:rPr>
              <w:t>JVET</w:t>
            </w:r>
            <w:r w:rsidR="006C5D39" w:rsidRPr="0DBB3D44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E5B21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7F1869">
              <w:rPr>
                <w:lang w:val="en-CA"/>
              </w:rPr>
              <w:t>0</w:t>
            </w:r>
            <w:r w:rsidR="00590E16">
              <w:rPr>
                <w:lang w:val="en-CA"/>
              </w:rPr>
              <w:t>225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8F94D4" w:rsidR="00E61DAC" w:rsidRPr="005B217D" w:rsidRDefault="00FC3C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3B63CC">
              <w:rPr>
                <w:b/>
                <w:szCs w:val="22"/>
                <w:lang w:val="en-CA"/>
              </w:rPr>
              <w:t xml:space="preserve">On </w:t>
            </w:r>
            <w:r w:rsidR="008A6936">
              <w:rPr>
                <w:b/>
                <w:szCs w:val="22"/>
                <w:lang w:val="en-CA"/>
              </w:rPr>
              <w:t>AUD for sub-bitstream extraction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E9D5E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3D89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55D041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  <w:r w:rsidR="00AA279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Vadim Seregin</w:t>
            </w:r>
            <w:r w:rsidR="00AA279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Muhammed Coban</w:t>
            </w:r>
            <w:r w:rsidR="00AA279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032C20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C0C8C7" w:rsidR="00E61DAC" w:rsidRPr="005B217D" w:rsidRDefault="0005313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yonghe@qti.qualcomm.com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CE00F6" w:rsidR="00E61DAC" w:rsidRPr="005B217D" w:rsidRDefault="000531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EE1558" w14:textId="42D61B5A" w:rsidR="009451DE" w:rsidRDefault="00BF1C24" w:rsidP="367E24CF">
      <w:pPr>
        <w:rPr>
          <w:lang w:val="en-CA"/>
        </w:rPr>
      </w:pPr>
      <w:r w:rsidRPr="367E24CF">
        <w:rPr>
          <w:lang w:val="en-CA"/>
        </w:rPr>
        <w:t xml:space="preserve">This contribution proposes </w:t>
      </w:r>
      <w:r w:rsidR="009451DE">
        <w:rPr>
          <w:lang w:val="en-CA"/>
        </w:rPr>
        <w:t xml:space="preserve">two </w:t>
      </w:r>
      <w:r w:rsidR="00630B9A">
        <w:rPr>
          <w:lang w:val="en-CA"/>
        </w:rPr>
        <w:t>options</w:t>
      </w:r>
      <w:r w:rsidR="00D571E4" w:rsidRPr="367E24CF">
        <w:rPr>
          <w:lang w:val="en-CA"/>
        </w:rPr>
        <w:t xml:space="preserve"> </w:t>
      </w:r>
      <w:r w:rsidR="008A6936" w:rsidRPr="367E24CF">
        <w:rPr>
          <w:lang w:val="en-CA"/>
        </w:rPr>
        <w:t xml:space="preserve">to </w:t>
      </w:r>
      <w:r w:rsidR="004A59EA" w:rsidRPr="367E24CF">
        <w:rPr>
          <w:lang w:val="en-CA"/>
        </w:rPr>
        <w:t>handle</w:t>
      </w:r>
      <w:r w:rsidR="008A6936" w:rsidRPr="367E24CF">
        <w:rPr>
          <w:lang w:val="en-CA"/>
        </w:rPr>
        <w:t xml:space="preserve"> the AUD</w:t>
      </w:r>
      <w:r w:rsidR="00630B9A">
        <w:rPr>
          <w:lang w:val="en-CA"/>
        </w:rPr>
        <w:t>s</w:t>
      </w:r>
      <w:r w:rsidR="004A59EA" w:rsidRPr="367E24CF">
        <w:rPr>
          <w:lang w:val="en-CA"/>
        </w:rPr>
        <w:t xml:space="preserve"> for sub-bitstream extraction process</w:t>
      </w:r>
      <w:r w:rsidR="008A6936" w:rsidRPr="367E24CF">
        <w:rPr>
          <w:lang w:val="en-CA"/>
        </w:rPr>
        <w:t>,</w:t>
      </w:r>
      <w:r w:rsidR="203CE157" w:rsidRPr="367E24CF">
        <w:rPr>
          <w:lang w:val="en-CA"/>
        </w:rPr>
        <w:t xml:space="preserve"> </w:t>
      </w:r>
    </w:p>
    <w:p w14:paraId="18793BA8" w14:textId="180CD5BA" w:rsidR="003E248C" w:rsidRDefault="009451DE" w:rsidP="00630B9A">
      <w:pPr>
        <w:pStyle w:val="ListParagraph"/>
        <w:numPr>
          <w:ilvl w:val="0"/>
          <w:numId w:val="20"/>
        </w:numPr>
        <w:contextualSpacing w:val="0"/>
        <w:rPr>
          <w:lang w:val="en-CA"/>
        </w:rPr>
      </w:pPr>
      <w:r>
        <w:rPr>
          <w:lang w:val="en-CA"/>
        </w:rPr>
        <w:t xml:space="preserve">Option 1 proposes to add AUD or rewrite </w:t>
      </w:r>
      <w:proofErr w:type="spellStart"/>
      <w:r w:rsidRPr="009451DE">
        <w:rPr>
          <w:lang w:val="en-CA"/>
        </w:rPr>
        <w:t>aud_irap_or_gdr_au_flag</w:t>
      </w:r>
      <w:proofErr w:type="spellEnd"/>
      <w:r>
        <w:rPr>
          <w:lang w:val="en-CA"/>
        </w:rPr>
        <w:t xml:space="preserve"> of the existing AUD when the associated extracted AU is an IRAP AU or GDR AU.</w:t>
      </w:r>
    </w:p>
    <w:p w14:paraId="42C01FD8" w14:textId="021641B2" w:rsidR="009451DE" w:rsidRPr="009451DE" w:rsidRDefault="009451DE" w:rsidP="00630B9A">
      <w:pPr>
        <w:pStyle w:val="ListParagraph"/>
        <w:numPr>
          <w:ilvl w:val="0"/>
          <w:numId w:val="20"/>
        </w:numPr>
        <w:contextualSpacing w:val="0"/>
        <w:rPr>
          <w:lang w:val="en-CA"/>
        </w:rPr>
      </w:pPr>
      <w:r>
        <w:rPr>
          <w:lang w:val="en-CA"/>
        </w:rPr>
        <w:t xml:space="preserve">Option 2 proposes to add AUD or rewrite </w:t>
      </w:r>
      <w:proofErr w:type="spellStart"/>
      <w:r w:rsidRPr="009451DE">
        <w:rPr>
          <w:lang w:val="en-CA"/>
        </w:rPr>
        <w:t>aud_irap_or_gdr_au_flag</w:t>
      </w:r>
      <w:proofErr w:type="spellEnd"/>
      <w:r>
        <w:rPr>
          <w:lang w:val="en-CA"/>
        </w:rPr>
        <w:t xml:space="preserve">  of the existing AUD when the associated AU is an IRAP AU or GDR AU and the target OLS has multi-layers; and either remove the existing AUD or rewrite </w:t>
      </w:r>
      <w:proofErr w:type="spellStart"/>
      <w:r w:rsidRPr="009451DE">
        <w:rPr>
          <w:lang w:val="en-CA"/>
        </w:rPr>
        <w:t>aud_irap_or_gdr_au_flag</w:t>
      </w:r>
      <w:proofErr w:type="spellEnd"/>
      <w:r>
        <w:rPr>
          <w:lang w:val="en-CA"/>
        </w:rPr>
        <w:t xml:space="preserve">  of the existing AUD when the associated AU is an IRAP AU or GDR AU and the target OLS contains only single layer.</w:t>
      </w:r>
    </w:p>
    <w:p w14:paraId="7D2AC1F0" w14:textId="1DB1D2E9" w:rsidR="00745F6B" w:rsidRDefault="00F54C9A" w:rsidP="00E1192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6C51FEB0" w14:textId="7CAF934E" w:rsidR="004A59EA" w:rsidRDefault="008A6936" w:rsidP="003E4002">
      <w:pPr>
        <w:rPr>
          <w:lang w:val="en-CA"/>
        </w:rPr>
      </w:pPr>
      <w:r>
        <w:rPr>
          <w:lang w:val="en-CA"/>
        </w:rPr>
        <w:t xml:space="preserve">JVET_S0102v1 proposed </w:t>
      </w:r>
      <w:r w:rsidR="00D571E4">
        <w:rPr>
          <w:lang w:val="en-CA"/>
        </w:rPr>
        <w:t xml:space="preserve">two options </w:t>
      </w:r>
      <w:r>
        <w:rPr>
          <w:lang w:val="en-CA"/>
        </w:rPr>
        <w:t xml:space="preserve">to </w:t>
      </w:r>
      <w:r w:rsidR="004A59EA">
        <w:rPr>
          <w:lang w:val="en-CA"/>
        </w:rPr>
        <w:t>handle</w:t>
      </w:r>
      <w:r>
        <w:rPr>
          <w:lang w:val="en-CA"/>
        </w:rPr>
        <w:t xml:space="preserve"> AUD </w:t>
      </w:r>
      <w:r w:rsidR="004A59EA">
        <w:rPr>
          <w:lang w:val="en-CA"/>
        </w:rPr>
        <w:t>during the sub-bitstream extraction process.</w:t>
      </w:r>
    </w:p>
    <w:p w14:paraId="76B30DDF" w14:textId="5F45F469" w:rsidR="004A59EA" w:rsidRDefault="004A59EA" w:rsidP="003E4002">
      <w:pPr>
        <w:rPr>
          <w:lang w:val="en-CA"/>
        </w:rPr>
      </w:pPr>
      <w:r>
        <w:rPr>
          <w:lang w:val="en-CA"/>
        </w:rPr>
        <w:t>Option 1 is to add an AUD when the associated extracted AU becomes an IRAP or GDR AU with two or more layers and there is no associated AUD present.</w:t>
      </w:r>
    </w:p>
    <w:p w14:paraId="19BE4A19" w14:textId="4F82CC49" w:rsidR="004A59EA" w:rsidRDefault="004A59EA" w:rsidP="003E4002">
      <w:pPr>
        <w:rPr>
          <w:lang w:val="en-CA"/>
        </w:rPr>
      </w:pPr>
      <w:r>
        <w:rPr>
          <w:lang w:val="en-CA"/>
        </w:rPr>
        <w:t xml:space="preserve">Option 2 is to mandate AUD for each AU </w:t>
      </w:r>
      <w:r w:rsidRPr="004A59EA">
        <w:rPr>
          <w:lang w:val="en-CA"/>
        </w:rPr>
        <w:t>that contains two or more IRAP or GDR pictures in any OLS</w:t>
      </w:r>
      <w:r>
        <w:rPr>
          <w:lang w:val="en-CA"/>
        </w:rPr>
        <w:t xml:space="preserve"> and rewrite the </w:t>
      </w:r>
      <w:proofErr w:type="spellStart"/>
      <w:r w:rsidRPr="004A59EA">
        <w:rPr>
          <w:lang w:val="en-CA"/>
        </w:rPr>
        <w:t>aud_irap_or_gdr_au_flag</w:t>
      </w:r>
      <w:proofErr w:type="spellEnd"/>
      <w:r>
        <w:rPr>
          <w:lang w:val="en-CA"/>
        </w:rPr>
        <w:t xml:space="preserve"> of AUD when the associated extracted AU becomes an IRAP or GDR AU with two or more layers.</w:t>
      </w:r>
    </w:p>
    <w:p w14:paraId="67E3FC4F" w14:textId="3F6FF0C0" w:rsidR="004A59EA" w:rsidRDefault="004A59EA" w:rsidP="003E4002">
      <w:pPr>
        <w:rPr>
          <w:lang w:val="en-CA"/>
        </w:rPr>
      </w:pPr>
      <w:r>
        <w:rPr>
          <w:lang w:val="en-CA"/>
        </w:rPr>
        <w:t xml:space="preserve">It is asserted that mandating AUD in </w:t>
      </w:r>
      <w:r w:rsidRPr="004A59EA">
        <w:rPr>
          <w:lang w:val="en-CA"/>
        </w:rPr>
        <w:t>each AU that contains two or more IRAP or GDR pictures in any OLS</w:t>
      </w:r>
      <w:r>
        <w:rPr>
          <w:lang w:val="en-CA"/>
        </w:rPr>
        <w:t xml:space="preserve"> may not be desirable </w:t>
      </w:r>
      <w:r w:rsidR="00EC3262">
        <w:rPr>
          <w:lang w:val="en-CA"/>
        </w:rPr>
        <w:t>since such AU may not become an IRAP AU or GDR AU after extraction in some OLSs, or the corresponding AU may be removed in some OLSs.</w:t>
      </w:r>
    </w:p>
    <w:p w14:paraId="6671E99D" w14:textId="1B1398A9" w:rsidR="00EC3262" w:rsidRDefault="00EC3262" w:rsidP="003E4002">
      <w:pPr>
        <w:rPr>
          <w:lang w:val="en-CA"/>
        </w:rPr>
      </w:pPr>
      <w:r>
        <w:rPr>
          <w:lang w:val="en-CA"/>
        </w:rPr>
        <w:t xml:space="preserve">It is asserted that option 1 may not be complete if option 1 and 2 are mutually exclusive, </w:t>
      </w:r>
      <w:r w:rsidR="00630B9A">
        <w:rPr>
          <w:lang w:val="en-CA"/>
        </w:rPr>
        <w:t>option 1 does not handle the case when</w:t>
      </w:r>
      <w:r>
        <w:rPr>
          <w:lang w:val="en-CA"/>
        </w:rPr>
        <w:t xml:space="preserve"> an AU becomes an IRAP AU or GDR AU and there is associated AUD present but with </w:t>
      </w:r>
      <w:r w:rsidR="00630B9A">
        <w:rPr>
          <w:lang w:val="en-CA"/>
        </w:rPr>
        <w:t xml:space="preserve">the </w:t>
      </w:r>
      <w:r>
        <w:rPr>
          <w:lang w:val="en-CA"/>
        </w:rPr>
        <w:t xml:space="preserve">wrong </w:t>
      </w:r>
      <w:proofErr w:type="spellStart"/>
      <w:r w:rsidRPr="00EC3262">
        <w:rPr>
          <w:lang w:val="en-CA"/>
        </w:rPr>
        <w:t>aud_irap_or_gdr_au_flag</w:t>
      </w:r>
      <w:proofErr w:type="spellEnd"/>
      <w:r>
        <w:rPr>
          <w:lang w:val="en-CA"/>
        </w:rPr>
        <w:t xml:space="preserve"> value.</w:t>
      </w:r>
    </w:p>
    <w:p w14:paraId="0F90C0BF" w14:textId="1AB9CD4E" w:rsidR="00EC3262" w:rsidRDefault="00EC3262" w:rsidP="003E4002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630B9A">
        <w:rPr>
          <w:lang w:val="en-CA"/>
        </w:rPr>
        <w:t xml:space="preserve">two options </w:t>
      </w:r>
      <w:r>
        <w:rPr>
          <w:lang w:val="en-CA"/>
        </w:rPr>
        <w:t xml:space="preserve">to handle AUD for the extraction process. </w:t>
      </w:r>
      <w:r w:rsidR="00630B9A">
        <w:rPr>
          <w:lang w:val="en-CA"/>
        </w:rPr>
        <w:t xml:space="preserve">Option 1 handles AUD for the target OLS with single layer or multi-layers the same, while option 2 handles AUD differently depending on the target OLS </w:t>
      </w:r>
      <w:proofErr w:type="spellStart"/>
      <w:r w:rsidR="00630B9A">
        <w:rPr>
          <w:lang w:val="en-CA"/>
        </w:rPr>
        <w:t>constains</w:t>
      </w:r>
      <w:proofErr w:type="spellEnd"/>
      <w:r w:rsidR="00630B9A">
        <w:rPr>
          <w:lang w:val="en-CA"/>
        </w:rPr>
        <w:t xml:space="preserve"> single layer or multiple layers. </w:t>
      </w:r>
    </w:p>
    <w:p w14:paraId="6505F7B6" w14:textId="0E413C08" w:rsidR="00630B9A" w:rsidRDefault="00630B9A" w:rsidP="00630B9A">
      <w:pPr>
        <w:pStyle w:val="Heading2"/>
        <w:rPr>
          <w:lang w:val="en-CA"/>
        </w:rPr>
      </w:pPr>
      <w:r>
        <w:rPr>
          <w:lang w:val="en-CA"/>
        </w:rPr>
        <w:t>Option 1</w:t>
      </w:r>
    </w:p>
    <w:p w14:paraId="0C5F354A" w14:textId="719257F1" w:rsidR="00EE2717" w:rsidRDefault="00EE2717" w:rsidP="003E4002">
      <w:pPr>
        <w:rPr>
          <w:lang w:val="en-CA"/>
        </w:rPr>
      </w:pPr>
      <w:r>
        <w:rPr>
          <w:lang w:val="en-CA"/>
        </w:rPr>
        <w:t>The proposed text is as followings:</w:t>
      </w:r>
    </w:p>
    <w:p w14:paraId="6550F735" w14:textId="77777777" w:rsidR="00EE2717" w:rsidRPr="00EE2717" w:rsidRDefault="00EE2717" w:rsidP="00EE2717">
      <w:pPr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The output sub-bitstream OutBitstream is derived as follows:</w:t>
      </w:r>
    </w:p>
    <w:p w14:paraId="6E288C9C" w14:textId="77777777" w:rsidR="00EE2717" w:rsidRPr="00EE2717" w:rsidRDefault="00EE2717" w:rsidP="00EE2717">
      <w:pPr>
        <w:tabs>
          <w:tab w:val="left" w:pos="400"/>
        </w:tabs>
        <w:spacing w:before="120"/>
        <w:ind w:left="400" w:hanging="400"/>
        <w:rPr>
          <w:sz w:val="20"/>
          <w:szCs w:val="18"/>
          <w:lang w:val="en-CA"/>
        </w:rPr>
      </w:pPr>
      <w:r w:rsidRPr="00EE2717">
        <w:rPr>
          <w:sz w:val="20"/>
          <w:szCs w:val="18"/>
          <w:lang w:val="en-CA"/>
        </w:rPr>
        <w:t>–</w:t>
      </w:r>
      <w:r w:rsidRPr="00EE2717">
        <w:rPr>
          <w:sz w:val="20"/>
          <w:szCs w:val="18"/>
          <w:lang w:val="en-CA"/>
        </w:rPr>
        <w:tab/>
        <w:t xml:space="preserve">The bitstream </w:t>
      </w:r>
      <w:proofErr w:type="spellStart"/>
      <w:r w:rsidRPr="00EE2717">
        <w:rPr>
          <w:sz w:val="20"/>
          <w:szCs w:val="18"/>
          <w:lang w:val="en-CA"/>
        </w:rPr>
        <w:t>outBitstream</w:t>
      </w:r>
      <w:proofErr w:type="spellEnd"/>
      <w:r w:rsidRPr="00EE2717">
        <w:rPr>
          <w:sz w:val="20"/>
          <w:szCs w:val="18"/>
          <w:lang w:val="en-CA"/>
        </w:rPr>
        <w:t xml:space="preserve"> is set to be identical to the bitstream </w:t>
      </w:r>
      <w:proofErr w:type="spellStart"/>
      <w:r w:rsidRPr="00EE2717">
        <w:rPr>
          <w:sz w:val="20"/>
          <w:szCs w:val="18"/>
          <w:lang w:val="en-CA"/>
        </w:rPr>
        <w:t>inBitstream</w:t>
      </w:r>
      <w:proofErr w:type="spellEnd"/>
      <w:r w:rsidRPr="00EE2717">
        <w:rPr>
          <w:sz w:val="20"/>
          <w:szCs w:val="18"/>
          <w:lang w:val="en-CA"/>
        </w:rPr>
        <w:t>.</w:t>
      </w:r>
    </w:p>
    <w:p w14:paraId="24A72D24" w14:textId="77777777" w:rsidR="00EE2717" w:rsidRPr="00EE2717" w:rsidRDefault="00EE2717" w:rsidP="00EE2717">
      <w:pPr>
        <w:tabs>
          <w:tab w:val="left" w:pos="400"/>
        </w:tabs>
        <w:ind w:left="400" w:hanging="40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lastRenderedPageBreak/>
        <w:t>–</w:t>
      </w:r>
      <w:r w:rsidRPr="00EE2717">
        <w:rPr>
          <w:noProof/>
          <w:sz w:val="20"/>
          <w:szCs w:val="18"/>
          <w:lang w:val="en-CA"/>
        </w:rPr>
        <w:tab/>
        <w:t>Remove from outBitstream all NAL units with TemporalId greater than tIdTarget.</w:t>
      </w:r>
    </w:p>
    <w:p w14:paraId="3C7B8A48" w14:textId="47038194" w:rsidR="00EE2717" w:rsidRDefault="00EE2717" w:rsidP="00EE2717">
      <w:pPr>
        <w:tabs>
          <w:tab w:val="left" w:pos="400"/>
        </w:tabs>
        <w:ind w:left="400" w:hanging="40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  <w:t>Remove from outBitstream all NAL units with nal_unit_type not equal to any of VPS_NUT, DCI_NUT, and EOB_NUT and with nuh_layer_id not included in the list LayerIdInOls[ </w:t>
      </w:r>
      <w:proofErr w:type="gramStart"/>
      <w:r w:rsidRPr="00EE2717">
        <w:rPr>
          <w:noProof/>
          <w:sz w:val="20"/>
          <w:szCs w:val="18"/>
          <w:lang w:val="en-CA"/>
        </w:rPr>
        <w:t>t</w:t>
      </w:r>
      <w:proofErr w:type="spellStart"/>
      <w:r w:rsidRPr="00EE2717">
        <w:rPr>
          <w:sz w:val="20"/>
          <w:szCs w:val="18"/>
          <w:lang w:val="en-CA"/>
        </w:rPr>
        <w:t>argetOlsIdx</w:t>
      </w:r>
      <w:proofErr w:type="spellEnd"/>
      <w:r w:rsidRPr="00EE2717">
        <w:rPr>
          <w:noProof/>
          <w:sz w:val="20"/>
          <w:szCs w:val="18"/>
          <w:lang w:val="en-CA"/>
        </w:rPr>
        <w:t> ]</w:t>
      </w:r>
      <w:proofErr w:type="gramEnd"/>
      <w:r w:rsidRPr="00EE2717">
        <w:rPr>
          <w:noProof/>
          <w:sz w:val="20"/>
          <w:szCs w:val="18"/>
          <w:lang w:val="en-CA"/>
        </w:rPr>
        <w:t>.</w:t>
      </w:r>
    </w:p>
    <w:p w14:paraId="6C8EE607" w14:textId="48D7774B" w:rsidR="00EC3262" w:rsidRPr="00EE2717" w:rsidRDefault="00EC3262" w:rsidP="00EE2717">
      <w:pPr>
        <w:tabs>
          <w:tab w:val="left" w:pos="400"/>
        </w:tabs>
        <w:ind w:left="400" w:hanging="40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</w:r>
      <w:r w:rsidRPr="00E81051">
        <w:rPr>
          <w:noProof/>
          <w:sz w:val="20"/>
          <w:szCs w:val="18"/>
          <w:highlight w:val="yellow"/>
          <w:lang w:val="en-CA"/>
        </w:rPr>
        <w:t xml:space="preserve">When an AU </w:t>
      </w:r>
      <w:r w:rsidR="003248F1">
        <w:rPr>
          <w:noProof/>
          <w:sz w:val="20"/>
          <w:szCs w:val="18"/>
          <w:highlight w:val="yellow"/>
          <w:lang w:val="en-CA"/>
        </w:rPr>
        <w:t>is an IRAP AU or GDR AU</w:t>
      </w:r>
      <w:r w:rsidRPr="00E81051">
        <w:rPr>
          <w:noProof/>
          <w:sz w:val="20"/>
          <w:szCs w:val="18"/>
          <w:highlight w:val="yellow"/>
          <w:lang w:val="en-CA"/>
        </w:rPr>
        <w:t xml:space="preserve"> and no </w:t>
      </w:r>
      <w:r w:rsidR="003248F1">
        <w:rPr>
          <w:noProof/>
          <w:sz w:val="20"/>
          <w:szCs w:val="18"/>
          <w:highlight w:val="yellow"/>
          <w:lang w:val="en-CA"/>
        </w:rPr>
        <w:t>associated AUD</w:t>
      </w:r>
      <w:r w:rsidR="00E81051" w:rsidRPr="00E81051">
        <w:rPr>
          <w:noProof/>
          <w:sz w:val="20"/>
          <w:szCs w:val="18"/>
          <w:highlight w:val="yellow"/>
          <w:lang w:val="en-CA"/>
        </w:rPr>
        <w:t>, add a</w:t>
      </w:r>
      <w:r w:rsidR="00E42A04">
        <w:rPr>
          <w:noProof/>
          <w:sz w:val="20"/>
          <w:szCs w:val="18"/>
          <w:highlight w:val="yellow"/>
          <w:lang w:val="en-CA"/>
        </w:rPr>
        <w:t>n AUD</w:t>
      </w:r>
      <w:r w:rsidR="00E81051" w:rsidRPr="00E81051">
        <w:rPr>
          <w:noProof/>
          <w:sz w:val="20"/>
          <w:szCs w:val="18"/>
          <w:highlight w:val="yellow"/>
          <w:lang w:val="en-CA"/>
        </w:rPr>
        <w:t xml:space="preserve"> NAL unit of type AUD_NUT </w:t>
      </w:r>
      <w:r w:rsidR="00E42A04">
        <w:rPr>
          <w:noProof/>
          <w:sz w:val="20"/>
          <w:szCs w:val="18"/>
          <w:highlight w:val="yellow"/>
          <w:lang w:val="en-CA"/>
        </w:rPr>
        <w:t xml:space="preserve">before the first VCL NAL unit of the AU </w:t>
      </w:r>
      <w:r w:rsidR="00E81051" w:rsidRPr="00E81051">
        <w:rPr>
          <w:noProof/>
          <w:sz w:val="20"/>
          <w:szCs w:val="18"/>
          <w:highlight w:val="yellow"/>
          <w:lang w:val="en-CA"/>
        </w:rPr>
        <w:t>with aud_irap_or_gdr_au_flag equal to 1. Otherwise</w:t>
      </w:r>
      <w:r w:rsidR="00244C60">
        <w:rPr>
          <w:noProof/>
          <w:sz w:val="20"/>
          <w:szCs w:val="18"/>
          <w:highlight w:val="yellow"/>
          <w:lang w:val="en-CA"/>
        </w:rPr>
        <w:t xml:space="preserve"> for any existing AUD</w:t>
      </w:r>
      <w:r w:rsidR="00E81051" w:rsidRPr="00E81051">
        <w:rPr>
          <w:noProof/>
          <w:sz w:val="20"/>
          <w:szCs w:val="18"/>
          <w:highlight w:val="yellow"/>
          <w:lang w:val="en-CA"/>
        </w:rPr>
        <w:t xml:space="preserve">, set aud_irap_or_gdr_au_flag equal to 1 </w:t>
      </w:r>
      <w:r w:rsidR="00244C60">
        <w:rPr>
          <w:noProof/>
          <w:sz w:val="20"/>
          <w:szCs w:val="18"/>
          <w:highlight w:val="yellow"/>
          <w:lang w:val="en-CA"/>
        </w:rPr>
        <w:t>for</w:t>
      </w:r>
      <w:r w:rsidR="00244C60" w:rsidRPr="00E81051">
        <w:rPr>
          <w:noProof/>
          <w:sz w:val="20"/>
          <w:szCs w:val="18"/>
          <w:highlight w:val="yellow"/>
          <w:lang w:val="en-CA"/>
        </w:rPr>
        <w:t> </w:t>
      </w:r>
      <w:r w:rsidR="00244C60">
        <w:rPr>
          <w:noProof/>
          <w:sz w:val="20"/>
          <w:szCs w:val="18"/>
          <w:highlight w:val="yellow"/>
          <w:lang w:val="en-CA"/>
        </w:rPr>
        <w:t xml:space="preserve"> an IRAP AU or GDR AU</w:t>
      </w:r>
      <w:r w:rsidR="00E81051" w:rsidRPr="00E81051">
        <w:rPr>
          <w:noProof/>
          <w:sz w:val="20"/>
          <w:szCs w:val="18"/>
          <w:highlight w:val="yellow"/>
          <w:lang w:val="en-CA"/>
        </w:rPr>
        <w:t>.</w:t>
      </w:r>
    </w:p>
    <w:p w14:paraId="6A74BB94" w14:textId="77777777" w:rsidR="00EE2717" w:rsidRPr="00EE2717" w:rsidRDefault="00EE2717" w:rsidP="00EE2717">
      <w:pPr>
        <w:tabs>
          <w:tab w:val="left" w:pos="400"/>
        </w:tabs>
        <w:ind w:left="400" w:hanging="40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  <w:t>Remove from outBitstream all VCL NAL units for which all of the following conditions are true, and their associated non-VCL NAL units with nal_unit_type equal to PH_NUT, FD_NUT, SUFFIX_SEI_NUT, and PREFIX_SEI_NUT with PayloadType not equal to 0, 1, or 130:</w:t>
      </w:r>
    </w:p>
    <w:p w14:paraId="1B4D0B4A" w14:textId="77777777" w:rsidR="00EE2717" w:rsidRPr="00EE2717" w:rsidRDefault="00EE2717" w:rsidP="00EE2717">
      <w:pPr>
        <w:tabs>
          <w:tab w:val="left" w:pos="400"/>
        </w:tabs>
        <w:ind w:left="760" w:hanging="40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  <w:t>nal_unit_type is equal to TRAIL_NUT, STSA_NUT, RADL_NUT, or RASL_NUT, or nal_unit_type is equal to GDR_NUT and the associated ph_recovery_poc_cnt is not equal to 0.</w:t>
      </w:r>
    </w:p>
    <w:p w14:paraId="75B6C649" w14:textId="77777777" w:rsidR="00EE2717" w:rsidRPr="00EE2717" w:rsidRDefault="00EE2717" w:rsidP="00EE2717">
      <w:pPr>
        <w:tabs>
          <w:tab w:val="left" w:pos="400"/>
        </w:tabs>
        <w:ind w:left="760" w:hanging="40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  <w:t>nuh_layer_id is equal to LayerIdInOls[ </w:t>
      </w:r>
      <w:proofErr w:type="gramStart"/>
      <w:r w:rsidRPr="00EE2717">
        <w:rPr>
          <w:noProof/>
          <w:sz w:val="20"/>
          <w:szCs w:val="18"/>
          <w:lang w:val="en-CA"/>
        </w:rPr>
        <w:t>t</w:t>
      </w:r>
      <w:proofErr w:type="spellStart"/>
      <w:r w:rsidRPr="00EE2717">
        <w:rPr>
          <w:sz w:val="20"/>
          <w:szCs w:val="18"/>
        </w:rPr>
        <w:t>argetOlsIdx</w:t>
      </w:r>
      <w:proofErr w:type="spellEnd"/>
      <w:r w:rsidRPr="00EE2717">
        <w:rPr>
          <w:noProof/>
          <w:sz w:val="20"/>
          <w:szCs w:val="18"/>
          <w:lang w:val="en-CA"/>
        </w:rPr>
        <w:t> ]</w:t>
      </w:r>
      <w:proofErr w:type="gramEnd"/>
      <w:r w:rsidRPr="00EE2717">
        <w:rPr>
          <w:noProof/>
          <w:sz w:val="20"/>
          <w:szCs w:val="18"/>
          <w:lang w:val="en-CA"/>
        </w:rPr>
        <w:t>[ j ] for a value of j in the range of 0 to NumLayersInOls[ t</w:t>
      </w:r>
      <w:proofErr w:type="spellStart"/>
      <w:r w:rsidRPr="00EE2717">
        <w:rPr>
          <w:sz w:val="20"/>
          <w:szCs w:val="18"/>
        </w:rPr>
        <w:t>argetOlsIdx</w:t>
      </w:r>
      <w:proofErr w:type="spellEnd"/>
      <w:r w:rsidRPr="00EE2717">
        <w:rPr>
          <w:noProof/>
          <w:sz w:val="20"/>
          <w:szCs w:val="18"/>
          <w:lang w:val="en-CA"/>
        </w:rPr>
        <w:t> ] − 1 inclusive.</w:t>
      </w:r>
    </w:p>
    <w:p w14:paraId="7FE1C564" w14:textId="77777777" w:rsidR="00EE2717" w:rsidRPr="00EE2717" w:rsidRDefault="00EE2717" w:rsidP="00EE2717">
      <w:pPr>
        <w:tabs>
          <w:tab w:val="left" w:pos="400"/>
        </w:tabs>
        <w:ind w:left="760" w:hanging="40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  <w:t>TemporalId is greater than or equal to NumSubLayersInLayerInOLS[ </w:t>
      </w:r>
      <w:proofErr w:type="gramStart"/>
      <w:r w:rsidRPr="00EE2717">
        <w:rPr>
          <w:noProof/>
          <w:sz w:val="20"/>
          <w:szCs w:val="18"/>
          <w:lang w:val="en-CA"/>
        </w:rPr>
        <w:t>t</w:t>
      </w:r>
      <w:proofErr w:type="spellStart"/>
      <w:r w:rsidRPr="00EE2717">
        <w:rPr>
          <w:sz w:val="20"/>
          <w:szCs w:val="18"/>
        </w:rPr>
        <w:t>argetOlsIdx</w:t>
      </w:r>
      <w:proofErr w:type="spellEnd"/>
      <w:r w:rsidRPr="00EE2717">
        <w:rPr>
          <w:noProof/>
          <w:sz w:val="20"/>
          <w:szCs w:val="18"/>
          <w:lang w:val="en-CA"/>
        </w:rPr>
        <w:t> ]</w:t>
      </w:r>
      <w:proofErr w:type="gramEnd"/>
      <w:r w:rsidRPr="00EE2717">
        <w:rPr>
          <w:noProof/>
          <w:sz w:val="20"/>
          <w:szCs w:val="18"/>
          <w:lang w:val="en-CA"/>
        </w:rPr>
        <w:t>[ GeneralLayerIdx[ nuh_layer_id ] ].</w:t>
      </w:r>
    </w:p>
    <w:p w14:paraId="2052509F" w14:textId="210D0207" w:rsidR="00E42A04" w:rsidRDefault="00630B9A" w:rsidP="00630B9A">
      <w:pPr>
        <w:pStyle w:val="Heading2"/>
        <w:rPr>
          <w:lang w:val="en-CA"/>
        </w:rPr>
      </w:pPr>
      <w:r>
        <w:rPr>
          <w:lang w:val="en-CA"/>
        </w:rPr>
        <w:t>Option 2</w:t>
      </w:r>
    </w:p>
    <w:p w14:paraId="1644B7EF" w14:textId="72D1BC38" w:rsidR="00EE2717" w:rsidRDefault="00E81051" w:rsidP="003E4002">
      <w:pPr>
        <w:rPr>
          <w:lang w:val="en-CA"/>
        </w:rPr>
      </w:pPr>
      <w:r>
        <w:rPr>
          <w:lang w:val="en-CA"/>
        </w:rPr>
        <w:t xml:space="preserve">In case </w:t>
      </w:r>
      <w:r w:rsidR="00630B9A">
        <w:rPr>
          <w:lang w:val="en-CA"/>
        </w:rPr>
        <w:t>it</w:t>
      </w:r>
      <w:r>
        <w:rPr>
          <w:lang w:val="en-CA"/>
        </w:rPr>
        <w:t xml:space="preserve"> is desirable not </w:t>
      </w:r>
      <w:r w:rsidR="00630B9A">
        <w:rPr>
          <w:lang w:val="en-CA"/>
        </w:rPr>
        <w:t xml:space="preserve">to </w:t>
      </w:r>
      <w:r>
        <w:rPr>
          <w:lang w:val="en-CA"/>
        </w:rPr>
        <w:t xml:space="preserve">add AUD for each </w:t>
      </w:r>
      <w:r w:rsidR="00630B9A">
        <w:rPr>
          <w:lang w:val="en-CA"/>
        </w:rPr>
        <w:t xml:space="preserve">IRAP </w:t>
      </w:r>
      <w:r>
        <w:rPr>
          <w:lang w:val="en-CA"/>
        </w:rPr>
        <w:t xml:space="preserve">AU </w:t>
      </w:r>
      <w:r w:rsidR="00630B9A">
        <w:rPr>
          <w:lang w:val="en-CA"/>
        </w:rPr>
        <w:t>or GDR AU when the target OLS contains</w:t>
      </w:r>
      <w:r>
        <w:rPr>
          <w:lang w:val="en-CA"/>
        </w:rPr>
        <w:t xml:space="preserve"> a single layer, the text is proposed as follows:</w:t>
      </w:r>
    </w:p>
    <w:p w14:paraId="6AE238D2" w14:textId="77777777" w:rsidR="00E81051" w:rsidRPr="00EE2717" w:rsidRDefault="00E81051" w:rsidP="00E81051">
      <w:pPr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The output sub-bitstream OutBitstream is derived as follows:</w:t>
      </w:r>
    </w:p>
    <w:p w14:paraId="03AABC91" w14:textId="77777777" w:rsidR="00E81051" w:rsidRPr="00EE2717" w:rsidRDefault="00E81051" w:rsidP="00E81051">
      <w:pPr>
        <w:tabs>
          <w:tab w:val="left" w:pos="400"/>
        </w:tabs>
        <w:spacing w:before="120"/>
        <w:ind w:left="400" w:hanging="400"/>
        <w:rPr>
          <w:sz w:val="20"/>
          <w:szCs w:val="18"/>
          <w:lang w:val="en-CA"/>
        </w:rPr>
      </w:pPr>
      <w:r w:rsidRPr="00EE2717">
        <w:rPr>
          <w:sz w:val="20"/>
          <w:szCs w:val="18"/>
          <w:lang w:val="en-CA"/>
        </w:rPr>
        <w:t>–</w:t>
      </w:r>
      <w:r w:rsidRPr="00EE2717">
        <w:rPr>
          <w:sz w:val="20"/>
          <w:szCs w:val="18"/>
          <w:lang w:val="en-CA"/>
        </w:rPr>
        <w:tab/>
        <w:t xml:space="preserve">The bitstream </w:t>
      </w:r>
      <w:proofErr w:type="spellStart"/>
      <w:r w:rsidRPr="00EE2717">
        <w:rPr>
          <w:sz w:val="20"/>
          <w:szCs w:val="18"/>
          <w:lang w:val="en-CA"/>
        </w:rPr>
        <w:t>outBitstream</w:t>
      </w:r>
      <w:proofErr w:type="spellEnd"/>
      <w:r w:rsidRPr="00EE2717">
        <w:rPr>
          <w:sz w:val="20"/>
          <w:szCs w:val="18"/>
          <w:lang w:val="en-CA"/>
        </w:rPr>
        <w:t xml:space="preserve"> is set to be identical to the bitstream </w:t>
      </w:r>
      <w:proofErr w:type="spellStart"/>
      <w:r w:rsidRPr="00EE2717">
        <w:rPr>
          <w:sz w:val="20"/>
          <w:szCs w:val="18"/>
          <w:lang w:val="en-CA"/>
        </w:rPr>
        <w:t>inBitstream</w:t>
      </w:r>
      <w:proofErr w:type="spellEnd"/>
      <w:r w:rsidRPr="00EE2717">
        <w:rPr>
          <w:sz w:val="20"/>
          <w:szCs w:val="18"/>
          <w:lang w:val="en-CA"/>
        </w:rPr>
        <w:t>.</w:t>
      </w:r>
    </w:p>
    <w:p w14:paraId="4810A5EC" w14:textId="77777777" w:rsidR="00E81051" w:rsidRPr="00EE2717" w:rsidRDefault="00E81051" w:rsidP="00E81051">
      <w:pPr>
        <w:tabs>
          <w:tab w:val="left" w:pos="400"/>
        </w:tabs>
        <w:ind w:left="400" w:hanging="40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  <w:t>Remove from outBitstream all NAL units with TemporalId greater than tIdTarget.</w:t>
      </w:r>
    </w:p>
    <w:p w14:paraId="41BA1EC2" w14:textId="77777777" w:rsidR="00E81051" w:rsidRDefault="00E81051" w:rsidP="00E81051">
      <w:pPr>
        <w:tabs>
          <w:tab w:val="left" w:pos="400"/>
        </w:tabs>
        <w:ind w:left="400" w:hanging="40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  <w:t>Remove from outBitstream all NAL units with nal_unit_type not equal to any of VPS_NUT, DCI_NUT, and EOB_NUT and with nuh_layer_id not included in the list LayerIdInOls[ </w:t>
      </w:r>
      <w:proofErr w:type="gramStart"/>
      <w:r w:rsidRPr="00EE2717">
        <w:rPr>
          <w:noProof/>
          <w:sz w:val="20"/>
          <w:szCs w:val="18"/>
          <w:lang w:val="en-CA"/>
        </w:rPr>
        <w:t>t</w:t>
      </w:r>
      <w:proofErr w:type="spellStart"/>
      <w:r w:rsidRPr="00EE2717">
        <w:rPr>
          <w:sz w:val="20"/>
          <w:szCs w:val="18"/>
          <w:lang w:val="en-CA"/>
        </w:rPr>
        <w:t>argetOlsIdx</w:t>
      </w:r>
      <w:proofErr w:type="spellEnd"/>
      <w:r w:rsidRPr="00EE2717">
        <w:rPr>
          <w:noProof/>
          <w:sz w:val="20"/>
          <w:szCs w:val="18"/>
          <w:lang w:val="en-CA"/>
        </w:rPr>
        <w:t> ]</w:t>
      </w:r>
      <w:proofErr w:type="gramEnd"/>
      <w:r w:rsidRPr="00EE2717">
        <w:rPr>
          <w:noProof/>
          <w:sz w:val="20"/>
          <w:szCs w:val="18"/>
          <w:lang w:val="en-CA"/>
        </w:rPr>
        <w:t>.</w:t>
      </w:r>
    </w:p>
    <w:p w14:paraId="672D5752" w14:textId="72F55235" w:rsidR="002644DD" w:rsidRDefault="00E81051" w:rsidP="00E81051">
      <w:pPr>
        <w:tabs>
          <w:tab w:val="left" w:pos="400"/>
        </w:tabs>
        <w:ind w:left="400" w:hanging="400"/>
        <w:rPr>
          <w:noProof/>
          <w:sz w:val="20"/>
          <w:szCs w:val="18"/>
          <w:highlight w:val="yellow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</w:r>
      <w:r w:rsidRPr="00E81051">
        <w:rPr>
          <w:noProof/>
          <w:sz w:val="20"/>
          <w:szCs w:val="18"/>
          <w:highlight w:val="yellow"/>
          <w:lang w:val="en-CA"/>
        </w:rPr>
        <w:t xml:space="preserve">When </w:t>
      </w:r>
      <w:r w:rsidR="002644DD">
        <w:rPr>
          <w:noProof/>
          <w:sz w:val="20"/>
          <w:szCs w:val="18"/>
          <w:highlight w:val="yellow"/>
          <w:lang w:val="en-CA"/>
        </w:rPr>
        <w:t>the targte OLS contains more than one layer,</w:t>
      </w:r>
    </w:p>
    <w:p w14:paraId="626C2A8E" w14:textId="176FAF51" w:rsidR="002644DD" w:rsidRPr="002644DD" w:rsidRDefault="002644DD" w:rsidP="00630B9A">
      <w:pPr>
        <w:pStyle w:val="ListParagraph"/>
        <w:numPr>
          <w:ilvl w:val="0"/>
          <w:numId w:val="19"/>
        </w:numPr>
        <w:tabs>
          <w:tab w:val="left" w:pos="400"/>
        </w:tabs>
        <w:contextualSpacing w:val="0"/>
        <w:rPr>
          <w:noProof/>
          <w:sz w:val="20"/>
          <w:szCs w:val="18"/>
          <w:lang w:val="en-CA"/>
        </w:rPr>
      </w:pPr>
      <w:r>
        <w:rPr>
          <w:noProof/>
          <w:sz w:val="20"/>
          <w:szCs w:val="18"/>
          <w:highlight w:val="yellow"/>
          <w:lang w:val="en-CA"/>
        </w:rPr>
        <w:t>F</w:t>
      </w:r>
      <w:r w:rsidRPr="002644DD">
        <w:rPr>
          <w:noProof/>
          <w:sz w:val="20"/>
          <w:szCs w:val="18"/>
          <w:highlight w:val="yellow"/>
          <w:lang w:val="en-CA"/>
        </w:rPr>
        <w:t xml:space="preserve">or each </w:t>
      </w:r>
      <w:r w:rsidR="00E81051" w:rsidRPr="002644DD">
        <w:rPr>
          <w:noProof/>
          <w:sz w:val="20"/>
          <w:szCs w:val="18"/>
          <w:highlight w:val="yellow"/>
          <w:lang w:val="en-CA"/>
        </w:rPr>
        <w:t xml:space="preserve">AU </w:t>
      </w:r>
      <w:r w:rsidRPr="002644DD">
        <w:rPr>
          <w:noProof/>
          <w:sz w:val="20"/>
          <w:szCs w:val="18"/>
          <w:highlight w:val="yellow"/>
          <w:lang w:val="en-CA"/>
        </w:rPr>
        <w:t>that is</w:t>
      </w:r>
      <w:r w:rsidR="003248F1" w:rsidRPr="002644DD">
        <w:rPr>
          <w:noProof/>
          <w:sz w:val="20"/>
          <w:szCs w:val="18"/>
          <w:highlight w:val="yellow"/>
          <w:lang w:val="en-CA"/>
        </w:rPr>
        <w:t xml:space="preserve"> an IRAP AU or GDR AU </w:t>
      </w:r>
      <w:r w:rsidRPr="002644DD">
        <w:rPr>
          <w:noProof/>
          <w:sz w:val="20"/>
          <w:szCs w:val="18"/>
          <w:highlight w:val="yellow"/>
          <w:lang w:val="en-CA"/>
        </w:rPr>
        <w:t>with</w:t>
      </w:r>
      <w:r w:rsidR="00E81051" w:rsidRPr="002644DD">
        <w:rPr>
          <w:noProof/>
          <w:sz w:val="20"/>
          <w:szCs w:val="18"/>
          <w:highlight w:val="yellow"/>
          <w:lang w:val="en-CA"/>
        </w:rPr>
        <w:t xml:space="preserve"> no </w:t>
      </w:r>
      <w:r w:rsidR="003248F1" w:rsidRPr="002644DD">
        <w:rPr>
          <w:noProof/>
          <w:sz w:val="20"/>
          <w:szCs w:val="18"/>
          <w:highlight w:val="yellow"/>
          <w:lang w:val="en-CA"/>
        </w:rPr>
        <w:t>associated AUD</w:t>
      </w:r>
      <w:r w:rsidR="00E81051" w:rsidRPr="002644DD">
        <w:rPr>
          <w:noProof/>
          <w:sz w:val="20"/>
          <w:szCs w:val="18"/>
          <w:highlight w:val="yellow"/>
          <w:lang w:val="en-CA"/>
        </w:rPr>
        <w:t>, add a NAL unit of type AUD_NUT</w:t>
      </w:r>
      <w:r w:rsidR="00E42A04">
        <w:rPr>
          <w:noProof/>
          <w:sz w:val="20"/>
          <w:szCs w:val="18"/>
          <w:highlight w:val="yellow"/>
          <w:lang w:val="en-CA"/>
        </w:rPr>
        <w:t xml:space="preserve"> before the first VCL NAL unit of the AU</w:t>
      </w:r>
      <w:r w:rsidR="00E81051" w:rsidRPr="002644DD">
        <w:rPr>
          <w:noProof/>
          <w:sz w:val="20"/>
          <w:szCs w:val="18"/>
          <w:highlight w:val="yellow"/>
          <w:lang w:val="en-CA"/>
        </w:rPr>
        <w:t xml:space="preserve"> with aud_irap_or_gdr_au_flag equal to 1. </w:t>
      </w:r>
    </w:p>
    <w:p w14:paraId="1C3AD205" w14:textId="5C76C642" w:rsidR="00E81051" w:rsidRPr="002644DD" w:rsidRDefault="00E81051" w:rsidP="00630B9A">
      <w:pPr>
        <w:pStyle w:val="ListParagraph"/>
        <w:numPr>
          <w:ilvl w:val="0"/>
          <w:numId w:val="19"/>
        </w:numPr>
        <w:tabs>
          <w:tab w:val="left" w:pos="400"/>
        </w:tabs>
        <w:contextualSpacing w:val="0"/>
        <w:rPr>
          <w:noProof/>
          <w:sz w:val="20"/>
          <w:szCs w:val="18"/>
          <w:lang w:val="en-CA"/>
        </w:rPr>
      </w:pPr>
      <w:r w:rsidRPr="002644DD">
        <w:rPr>
          <w:noProof/>
          <w:sz w:val="20"/>
          <w:szCs w:val="18"/>
          <w:highlight w:val="yellow"/>
          <w:lang w:val="en-CA"/>
        </w:rPr>
        <w:t>Otherwise</w:t>
      </w:r>
      <w:r w:rsidR="00244C60">
        <w:rPr>
          <w:noProof/>
          <w:sz w:val="20"/>
          <w:szCs w:val="18"/>
          <w:highlight w:val="yellow"/>
          <w:lang w:val="en-CA"/>
        </w:rPr>
        <w:t xml:space="preserve"> for any existing AUD</w:t>
      </w:r>
      <w:r w:rsidRPr="002644DD">
        <w:rPr>
          <w:noProof/>
          <w:sz w:val="20"/>
          <w:szCs w:val="18"/>
          <w:highlight w:val="yellow"/>
          <w:lang w:val="en-CA"/>
        </w:rPr>
        <w:t xml:space="preserve">, set aud_irap_or_gdr_au_flag equal to 1 </w:t>
      </w:r>
      <w:r w:rsidR="00244C60">
        <w:rPr>
          <w:noProof/>
          <w:sz w:val="20"/>
          <w:szCs w:val="18"/>
          <w:highlight w:val="yellow"/>
          <w:lang w:val="en-CA"/>
        </w:rPr>
        <w:t xml:space="preserve">for </w:t>
      </w:r>
      <w:r w:rsidR="00244C60" w:rsidRPr="002644DD">
        <w:rPr>
          <w:noProof/>
          <w:sz w:val="20"/>
          <w:szCs w:val="18"/>
          <w:highlight w:val="yellow"/>
          <w:lang w:val="en-CA"/>
        </w:rPr>
        <w:t>an IRAP AU or GDR AU</w:t>
      </w:r>
      <w:r w:rsidRPr="002644DD">
        <w:rPr>
          <w:noProof/>
          <w:sz w:val="20"/>
          <w:szCs w:val="18"/>
          <w:highlight w:val="yellow"/>
          <w:lang w:val="en-CA"/>
        </w:rPr>
        <w:t>.</w:t>
      </w:r>
    </w:p>
    <w:p w14:paraId="354A3982" w14:textId="615A9ED4" w:rsidR="00E81051" w:rsidRPr="00EE2717" w:rsidRDefault="00E81051" w:rsidP="00E81051">
      <w:pPr>
        <w:tabs>
          <w:tab w:val="left" w:pos="400"/>
        </w:tabs>
        <w:ind w:left="400" w:hanging="40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</w:r>
      <w:r w:rsidR="002644DD" w:rsidRPr="002644DD">
        <w:rPr>
          <w:noProof/>
          <w:sz w:val="20"/>
          <w:szCs w:val="18"/>
          <w:highlight w:val="yellow"/>
          <w:lang w:val="en-CA"/>
        </w:rPr>
        <w:t>Otherwise</w:t>
      </w:r>
      <w:r w:rsidR="002644DD">
        <w:rPr>
          <w:noProof/>
          <w:sz w:val="20"/>
          <w:szCs w:val="18"/>
          <w:highlight w:val="yellow"/>
          <w:lang w:val="en-CA"/>
        </w:rPr>
        <w:t xml:space="preserve"> (the target OLS contains </w:t>
      </w:r>
      <w:r w:rsidR="00244C60">
        <w:rPr>
          <w:noProof/>
          <w:sz w:val="20"/>
          <w:szCs w:val="18"/>
          <w:highlight w:val="yellow"/>
          <w:lang w:val="en-CA"/>
        </w:rPr>
        <w:t xml:space="preserve">only </w:t>
      </w:r>
      <w:r w:rsidR="002644DD">
        <w:rPr>
          <w:noProof/>
          <w:sz w:val="20"/>
          <w:szCs w:val="18"/>
          <w:highlight w:val="yellow"/>
          <w:lang w:val="en-CA"/>
        </w:rPr>
        <w:t>one layer)</w:t>
      </w:r>
      <w:r w:rsidR="002644DD" w:rsidRPr="002644DD">
        <w:rPr>
          <w:noProof/>
          <w:sz w:val="20"/>
          <w:szCs w:val="18"/>
          <w:highlight w:val="yellow"/>
          <w:lang w:val="en-CA"/>
        </w:rPr>
        <w:t>, r</w:t>
      </w:r>
      <w:r w:rsidRPr="002644DD">
        <w:rPr>
          <w:noProof/>
          <w:sz w:val="20"/>
          <w:szCs w:val="18"/>
          <w:highlight w:val="yellow"/>
          <w:lang w:val="en-CA"/>
        </w:rPr>
        <w:t xml:space="preserve">emove </w:t>
      </w:r>
      <w:r w:rsidR="00E42A04">
        <w:rPr>
          <w:noProof/>
          <w:sz w:val="20"/>
          <w:szCs w:val="18"/>
          <w:highlight w:val="yellow"/>
          <w:lang w:val="en-CA"/>
        </w:rPr>
        <w:t xml:space="preserve">the associated </w:t>
      </w:r>
      <w:r w:rsidR="002644DD">
        <w:rPr>
          <w:noProof/>
          <w:sz w:val="20"/>
          <w:szCs w:val="18"/>
          <w:highlight w:val="yellow"/>
          <w:lang w:val="en-CA"/>
        </w:rPr>
        <w:t>AUD</w:t>
      </w:r>
      <w:r w:rsidR="00E42A04">
        <w:rPr>
          <w:noProof/>
          <w:sz w:val="20"/>
          <w:szCs w:val="18"/>
          <w:highlight w:val="yellow"/>
          <w:lang w:val="en-CA"/>
        </w:rPr>
        <w:t xml:space="preserve"> </w:t>
      </w:r>
      <w:r w:rsidR="00244C60" w:rsidRPr="002644DD">
        <w:rPr>
          <w:noProof/>
          <w:sz w:val="20"/>
          <w:szCs w:val="18"/>
          <w:highlight w:val="yellow"/>
          <w:lang w:val="en-CA"/>
        </w:rPr>
        <w:t>from outBitstream</w:t>
      </w:r>
      <w:r w:rsidR="00244C60">
        <w:rPr>
          <w:noProof/>
          <w:sz w:val="20"/>
          <w:szCs w:val="18"/>
          <w:highlight w:val="yellow"/>
          <w:lang w:val="en-CA"/>
        </w:rPr>
        <w:t xml:space="preserve"> </w:t>
      </w:r>
      <w:r w:rsidR="00E42A04">
        <w:rPr>
          <w:noProof/>
          <w:sz w:val="20"/>
          <w:szCs w:val="18"/>
          <w:highlight w:val="yellow"/>
          <w:lang w:val="en-CA"/>
        </w:rPr>
        <w:t>for each AU</w:t>
      </w:r>
      <w:r w:rsidR="00630B9A">
        <w:rPr>
          <w:noProof/>
          <w:sz w:val="20"/>
          <w:szCs w:val="18"/>
          <w:highlight w:val="yellow"/>
          <w:lang w:val="en-CA"/>
        </w:rPr>
        <w:t>,</w:t>
      </w:r>
      <w:r w:rsidR="00E42A04">
        <w:rPr>
          <w:noProof/>
          <w:sz w:val="20"/>
          <w:szCs w:val="18"/>
          <w:highlight w:val="yellow"/>
          <w:lang w:val="en-CA"/>
        </w:rPr>
        <w:t xml:space="preserve"> or </w:t>
      </w:r>
      <w:r w:rsidR="00244C60">
        <w:rPr>
          <w:noProof/>
          <w:sz w:val="20"/>
          <w:szCs w:val="18"/>
          <w:highlight w:val="yellow"/>
          <w:lang w:val="en-CA"/>
        </w:rPr>
        <w:t xml:space="preserve">for any existing AUD, </w:t>
      </w:r>
      <w:r w:rsidR="00E42A04">
        <w:rPr>
          <w:noProof/>
          <w:sz w:val="20"/>
          <w:szCs w:val="18"/>
          <w:highlight w:val="yellow"/>
          <w:lang w:val="en-CA"/>
        </w:rPr>
        <w:t xml:space="preserve">set </w:t>
      </w:r>
      <w:r w:rsidR="00E42A04" w:rsidRPr="002644DD">
        <w:rPr>
          <w:noProof/>
          <w:sz w:val="20"/>
          <w:szCs w:val="18"/>
          <w:highlight w:val="yellow"/>
          <w:lang w:val="en-CA"/>
        </w:rPr>
        <w:t>aud_irap_or_gdr_au_flag equal to 1</w:t>
      </w:r>
      <w:r w:rsidR="00244C60">
        <w:rPr>
          <w:noProof/>
          <w:sz w:val="20"/>
          <w:szCs w:val="18"/>
          <w:highlight w:val="yellow"/>
          <w:lang w:val="en-CA"/>
        </w:rPr>
        <w:t xml:space="preserve"> for </w:t>
      </w:r>
      <w:r w:rsidR="00244C60" w:rsidRPr="002644DD">
        <w:rPr>
          <w:noProof/>
          <w:sz w:val="20"/>
          <w:szCs w:val="18"/>
          <w:highlight w:val="yellow"/>
          <w:lang w:val="en-CA"/>
        </w:rPr>
        <w:t>an IRAP AU or GDR AU</w:t>
      </w:r>
      <w:r w:rsidRPr="002644DD">
        <w:rPr>
          <w:noProof/>
          <w:sz w:val="20"/>
          <w:szCs w:val="18"/>
          <w:highlight w:val="yellow"/>
          <w:lang w:val="en-CA"/>
        </w:rPr>
        <w:t>.</w:t>
      </w:r>
      <w:r>
        <w:rPr>
          <w:noProof/>
          <w:sz w:val="20"/>
          <w:szCs w:val="18"/>
          <w:lang w:val="en-CA"/>
        </w:rPr>
        <w:t xml:space="preserve"> </w:t>
      </w:r>
    </w:p>
    <w:p w14:paraId="1797BF9E" w14:textId="77777777" w:rsidR="00E81051" w:rsidRPr="00EE2717" w:rsidRDefault="00E81051" w:rsidP="00E81051">
      <w:pPr>
        <w:tabs>
          <w:tab w:val="left" w:pos="400"/>
        </w:tabs>
        <w:ind w:left="400" w:hanging="40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  <w:t>Remove from outBitstream all VCL NAL units for which all of the following conditions are true, and their associated non-VCL NAL units with nal_unit_type equal to PH_NUT, FD_NUT, SUFFIX_SEI_NUT, and PREFIX_SEI_NUT with PayloadType not equal to 0, 1, or 130:</w:t>
      </w:r>
    </w:p>
    <w:p w14:paraId="339ED3E9" w14:textId="77777777" w:rsidR="00E81051" w:rsidRPr="00EE2717" w:rsidRDefault="00E81051" w:rsidP="00E81051">
      <w:pPr>
        <w:tabs>
          <w:tab w:val="left" w:pos="400"/>
        </w:tabs>
        <w:ind w:left="760" w:hanging="40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  <w:t>nal_unit_type is equal to TRAIL_NUT, STSA_NUT, RADL_NUT, or RASL_NUT, or nal_unit_type is equal to GDR_NUT and the associated ph_recovery_poc_cnt is not equal to 0.</w:t>
      </w:r>
    </w:p>
    <w:p w14:paraId="6F345E5E" w14:textId="77777777" w:rsidR="00E81051" w:rsidRPr="00EE2717" w:rsidRDefault="00E81051" w:rsidP="00E81051">
      <w:pPr>
        <w:tabs>
          <w:tab w:val="left" w:pos="400"/>
        </w:tabs>
        <w:ind w:left="760" w:hanging="40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  <w:t>nuh_layer_id is equal to LayerIdInOls[ </w:t>
      </w:r>
      <w:proofErr w:type="gramStart"/>
      <w:r w:rsidRPr="00EE2717">
        <w:rPr>
          <w:noProof/>
          <w:sz w:val="20"/>
          <w:szCs w:val="18"/>
          <w:lang w:val="en-CA"/>
        </w:rPr>
        <w:t>t</w:t>
      </w:r>
      <w:proofErr w:type="spellStart"/>
      <w:r w:rsidRPr="00EE2717">
        <w:rPr>
          <w:sz w:val="20"/>
          <w:szCs w:val="18"/>
        </w:rPr>
        <w:t>argetOlsIdx</w:t>
      </w:r>
      <w:proofErr w:type="spellEnd"/>
      <w:r w:rsidRPr="00EE2717">
        <w:rPr>
          <w:noProof/>
          <w:sz w:val="20"/>
          <w:szCs w:val="18"/>
          <w:lang w:val="en-CA"/>
        </w:rPr>
        <w:t> ]</w:t>
      </w:r>
      <w:proofErr w:type="gramEnd"/>
      <w:r w:rsidRPr="00EE2717">
        <w:rPr>
          <w:noProof/>
          <w:sz w:val="20"/>
          <w:szCs w:val="18"/>
          <w:lang w:val="en-CA"/>
        </w:rPr>
        <w:t>[ j ] for a value of j in the range of 0 to NumLayersInOls[ t</w:t>
      </w:r>
      <w:proofErr w:type="spellStart"/>
      <w:r w:rsidRPr="00EE2717">
        <w:rPr>
          <w:sz w:val="20"/>
          <w:szCs w:val="18"/>
        </w:rPr>
        <w:t>argetOlsIdx</w:t>
      </w:r>
      <w:proofErr w:type="spellEnd"/>
      <w:r w:rsidRPr="00EE2717">
        <w:rPr>
          <w:noProof/>
          <w:sz w:val="20"/>
          <w:szCs w:val="18"/>
          <w:lang w:val="en-CA"/>
        </w:rPr>
        <w:t> ] − 1 inclusive.</w:t>
      </w:r>
    </w:p>
    <w:p w14:paraId="60A84FEA" w14:textId="200E0474" w:rsidR="00096197" w:rsidRPr="00096197" w:rsidRDefault="00E81051" w:rsidP="00096197">
      <w:pPr>
        <w:ind w:left="360"/>
        <w:rPr>
          <w:noProof/>
          <w:sz w:val="20"/>
          <w:szCs w:val="18"/>
          <w:lang w:val="en-CA"/>
        </w:rPr>
      </w:pPr>
      <w:r w:rsidRPr="00EE2717">
        <w:rPr>
          <w:noProof/>
          <w:sz w:val="20"/>
          <w:szCs w:val="18"/>
          <w:lang w:val="en-CA"/>
        </w:rPr>
        <w:t>–</w:t>
      </w:r>
      <w:r w:rsidRPr="00EE2717">
        <w:rPr>
          <w:noProof/>
          <w:sz w:val="20"/>
          <w:szCs w:val="18"/>
          <w:lang w:val="en-CA"/>
        </w:rPr>
        <w:tab/>
        <w:t>TemporalId is greater than or equal to NumSubLayersInLayerInOLS[ t</w:t>
      </w:r>
      <w:proofErr w:type="spellStart"/>
      <w:r w:rsidRPr="00EE2717">
        <w:rPr>
          <w:sz w:val="20"/>
          <w:szCs w:val="18"/>
        </w:rPr>
        <w:t>argetOlsIdx</w:t>
      </w:r>
      <w:proofErr w:type="spellEnd"/>
      <w:r w:rsidRPr="00EE2717">
        <w:rPr>
          <w:noProof/>
          <w:sz w:val="20"/>
          <w:szCs w:val="18"/>
          <w:lang w:val="en-CA"/>
        </w:rPr>
        <w:t> ][ GeneralLayerIdx[ nuh_layer_id ] ].</w:t>
      </w:r>
      <w:bookmarkStart w:id="0" w:name="_GoBack"/>
      <w:bookmarkEnd w:id="0"/>
    </w:p>
    <w:p w14:paraId="5F0CF8E4" w14:textId="09273392" w:rsidR="001F2594" w:rsidRPr="005B217D" w:rsidRDefault="001F2594" w:rsidP="003E4002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31FC5A" w:rsidR="00342FF4" w:rsidRPr="005B217D" w:rsidRDefault="00F54C9A" w:rsidP="009234A5">
      <w:pPr>
        <w:rPr>
          <w:szCs w:val="22"/>
          <w:lang w:val="en-CA"/>
        </w:rPr>
      </w:pPr>
      <w:r w:rsidRPr="00F54C9A">
        <w:rPr>
          <w:b/>
          <w:bCs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2F4EC" w14:textId="77777777" w:rsidR="00590E16" w:rsidRDefault="00590E16">
      <w:r>
        <w:separator/>
      </w:r>
    </w:p>
  </w:endnote>
  <w:endnote w:type="continuationSeparator" w:id="0">
    <w:p w14:paraId="369F62F5" w14:textId="77777777" w:rsidR="00590E16" w:rsidRDefault="00590E16">
      <w:r>
        <w:continuationSeparator/>
      </w:r>
    </w:p>
  </w:endnote>
  <w:endnote w:type="continuationNotice" w:id="1">
    <w:p w14:paraId="4A7192D6" w14:textId="77777777" w:rsidR="00A304F5" w:rsidRDefault="00A304F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0413D0" w:rsidR="00590E16" w:rsidRPr="00C00DDE" w:rsidRDefault="00590E1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6197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5F7D2" w14:textId="77777777" w:rsidR="00590E16" w:rsidRDefault="00590E16">
      <w:r>
        <w:separator/>
      </w:r>
    </w:p>
  </w:footnote>
  <w:footnote w:type="continuationSeparator" w:id="0">
    <w:p w14:paraId="42147BD0" w14:textId="77777777" w:rsidR="00590E16" w:rsidRDefault="00590E16">
      <w:r>
        <w:continuationSeparator/>
      </w:r>
    </w:p>
  </w:footnote>
  <w:footnote w:type="continuationNotice" w:id="1">
    <w:p w14:paraId="1DCE7C1B" w14:textId="77777777" w:rsidR="00A304F5" w:rsidRDefault="00A304F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D5BA0"/>
    <w:multiLevelType w:val="hybridMultilevel"/>
    <w:tmpl w:val="F85C866E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B609D8"/>
    <w:multiLevelType w:val="hybridMultilevel"/>
    <w:tmpl w:val="CF1AC6A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41FC9"/>
    <w:multiLevelType w:val="hybridMultilevel"/>
    <w:tmpl w:val="26586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91E"/>
    <w:multiLevelType w:val="hybridMultilevel"/>
    <w:tmpl w:val="03506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175C3"/>
    <w:multiLevelType w:val="hybridMultilevel"/>
    <w:tmpl w:val="2CD08EFC"/>
    <w:lvl w:ilvl="0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C1628"/>
    <w:multiLevelType w:val="hybridMultilevel"/>
    <w:tmpl w:val="42201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950E0"/>
    <w:multiLevelType w:val="hybridMultilevel"/>
    <w:tmpl w:val="D5FA6D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076A81"/>
    <w:multiLevelType w:val="hybridMultilevel"/>
    <w:tmpl w:val="3EEA1372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4"/>
  </w:num>
  <w:num w:numId="5">
    <w:abstractNumId w:val="16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  <w:num w:numId="13">
    <w:abstractNumId w:val="4"/>
  </w:num>
  <w:num w:numId="14">
    <w:abstractNumId w:val="3"/>
  </w:num>
  <w:num w:numId="15">
    <w:abstractNumId w:val="13"/>
  </w:num>
  <w:num w:numId="16">
    <w:abstractNumId w:val="10"/>
  </w:num>
  <w:num w:numId="17">
    <w:abstractNumId w:val="12"/>
  </w:num>
  <w:num w:numId="18">
    <w:abstractNumId w:val="15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3C7"/>
    <w:rsid w:val="000308A3"/>
    <w:rsid w:val="000458BC"/>
    <w:rsid w:val="00045C41"/>
    <w:rsid w:val="00046C03"/>
    <w:rsid w:val="00053134"/>
    <w:rsid w:val="00065039"/>
    <w:rsid w:val="0007614F"/>
    <w:rsid w:val="00081398"/>
    <w:rsid w:val="00094479"/>
    <w:rsid w:val="00096197"/>
    <w:rsid w:val="000962AC"/>
    <w:rsid w:val="000B0C0F"/>
    <w:rsid w:val="000B1C6B"/>
    <w:rsid w:val="000B4FF9"/>
    <w:rsid w:val="000C09AC"/>
    <w:rsid w:val="000C2BAA"/>
    <w:rsid w:val="000C5CAF"/>
    <w:rsid w:val="000D4278"/>
    <w:rsid w:val="000E00F3"/>
    <w:rsid w:val="000E2D56"/>
    <w:rsid w:val="000F158C"/>
    <w:rsid w:val="00102F3D"/>
    <w:rsid w:val="00124E38"/>
    <w:rsid w:val="0012580B"/>
    <w:rsid w:val="00131F90"/>
    <w:rsid w:val="0013458C"/>
    <w:rsid w:val="0013526E"/>
    <w:rsid w:val="00140AD0"/>
    <w:rsid w:val="00146152"/>
    <w:rsid w:val="00155526"/>
    <w:rsid w:val="0016552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8F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C60"/>
    <w:rsid w:val="00247E1E"/>
    <w:rsid w:val="00263398"/>
    <w:rsid w:val="00263B99"/>
    <w:rsid w:val="002644DD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603F"/>
    <w:rsid w:val="002F164D"/>
    <w:rsid w:val="003021BC"/>
    <w:rsid w:val="00306206"/>
    <w:rsid w:val="00317D85"/>
    <w:rsid w:val="003248F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63CC"/>
    <w:rsid w:val="003C20E4"/>
    <w:rsid w:val="003D6342"/>
    <w:rsid w:val="003E248C"/>
    <w:rsid w:val="003E400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5E8B"/>
    <w:rsid w:val="0049445A"/>
    <w:rsid w:val="004A2A63"/>
    <w:rsid w:val="004A59EA"/>
    <w:rsid w:val="004B210C"/>
    <w:rsid w:val="004B6170"/>
    <w:rsid w:val="004D405F"/>
    <w:rsid w:val="004E4F4F"/>
    <w:rsid w:val="004E6789"/>
    <w:rsid w:val="004F61E3"/>
    <w:rsid w:val="004F7BC7"/>
    <w:rsid w:val="00502E10"/>
    <w:rsid w:val="00502F32"/>
    <w:rsid w:val="0050354E"/>
    <w:rsid w:val="0051015C"/>
    <w:rsid w:val="00516CF1"/>
    <w:rsid w:val="00531AE9"/>
    <w:rsid w:val="005355E0"/>
    <w:rsid w:val="00536188"/>
    <w:rsid w:val="00550A66"/>
    <w:rsid w:val="00567EC7"/>
    <w:rsid w:val="00570013"/>
    <w:rsid w:val="005753EC"/>
    <w:rsid w:val="005801A2"/>
    <w:rsid w:val="00590E16"/>
    <w:rsid w:val="005952A5"/>
    <w:rsid w:val="005A33A1"/>
    <w:rsid w:val="005B217D"/>
    <w:rsid w:val="005C385F"/>
    <w:rsid w:val="005C7C26"/>
    <w:rsid w:val="005E1AC6"/>
    <w:rsid w:val="005E3F2B"/>
    <w:rsid w:val="005F04D9"/>
    <w:rsid w:val="005F6F1B"/>
    <w:rsid w:val="00615995"/>
    <w:rsid w:val="00616155"/>
    <w:rsid w:val="00624B33"/>
    <w:rsid w:val="0063041A"/>
    <w:rsid w:val="00630AA2"/>
    <w:rsid w:val="00630B9A"/>
    <w:rsid w:val="00631D8B"/>
    <w:rsid w:val="0063266B"/>
    <w:rsid w:val="00646707"/>
    <w:rsid w:val="00650BF7"/>
    <w:rsid w:val="006541D0"/>
    <w:rsid w:val="00657F7E"/>
    <w:rsid w:val="00662E58"/>
    <w:rsid w:val="006637F2"/>
    <w:rsid w:val="006642A5"/>
    <w:rsid w:val="00664DCF"/>
    <w:rsid w:val="00681BEB"/>
    <w:rsid w:val="006B624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7141"/>
    <w:rsid w:val="007D1181"/>
    <w:rsid w:val="007E01A3"/>
    <w:rsid w:val="007E7E8A"/>
    <w:rsid w:val="007F1869"/>
    <w:rsid w:val="007F1F8B"/>
    <w:rsid w:val="007F6205"/>
    <w:rsid w:val="007F67A1"/>
    <w:rsid w:val="00804690"/>
    <w:rsid w:val="00811C05"/>
    <w:rsid w:val="00820031"/>
    <w:rsid w:val="008206C8"/>
    <w:rsid w:val="00831B53"/>
    <w:rsid w:val="0086387C"/>
    <w:rsid w:val="00874A6C"/>
    <w:rsid w:val="00876C65"/>
    <w:rsid w:val="00882F72"/>
    <w:rsid w:val="00893DC4"/>
    <w:rsid w:val="008A4B4C"/>
    <w:rsid w:val="008A6936"/>
    <w:rsid w:val="008C239F"/>
    <w:rsid w:val="008E480C"/>
    <w:rsid w:val="00901D32"/>
    <w:rsid w:val="00907757"/>
    <w:rsid w:val="0091488A"/>
    <w:rsid w:val="009212B0"/>
    <w:rsid w:val="00921FA1"/>
    <w:rsid w:val="009234A5"/>
    <w:rsid w:val="00933453"/>
    <w:rsid w:val="009336F7"/>
    <w:rsid w:val="0093433C"/>
    <w:rsid w:val="0093636C"/>
    <w:rsid w:val="009374A7"/>
    <w:rsid w:val="00937F03"/>
    <w:rsid w:val="009451DE"/>
    <w:rsid w:val="00955F6D"/>
    <w:rsid w:val="00977C16"/>
    <w:rsid w:val="0098551D"/>
    <w:rsid w:val="00985DCB"/>
    <w:rsid w:val="0099518F"/>
    <w:rsid w:val="00996BFD"/>
    <w:rsid w:val="009A523D"/>
    <w:rsid w:val="009B02A1"/>
    <w:rsid w:val="009B3361"/>
    <w:rsid w:val="009B7F3F"/>
    <w:rsid w:val="009D7CE6"/>
    <w:rsid w:val="009E31A2"/>
    <w:rsid w:val="009E448E"/>
    <w:rsid w:val="009F496B"/>
    <w:rsid w:val="00A01439"/>
    <w:rsid w:val="00A02E61"/>
    <w:rsid w:val="00A05CFF"/>
    <w:rsid w:val="00A13048"/>
    <w:rsid w:val="00A304F5"/>
    <w:rsid w:val="00A46843"/>
    <w:rsid w:val="00A5188C"/>
    <w:rsid w:val="00A56B97"/>
    <w:rsid w:val="00A6093D"/>
    <w:rsid w:val="00A72017"/>
    <w:rsid w:val="00A767DC"/>
    <w:rsid w:val="00A76A6D"/>
    <w:rsid w:val="00A83253"/>
    <w:rsid w:val="00A90976"/>
    <w:rsid w:val="00AA279A"/>
    <w:rsid w:val="00AA32CB"/>
    <w:rsid w:val="00AA6E84"/>
    <w:rsid w:val="00AB1A1C"/>
    <w:rsid w:val="00AD05A8"/>
    <w:rsid w:val="00AD4355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CBE"/>
    <w:rsid w:val="00B73A2A"/>
    <w:rsid w:val="00B75A51"/>
    <w:rsid w:val="00B827C6"/>
    <w:rsid w:val="00B94B06"/>
    <w:rsid w:val="00B94C28"/>
    <w:rsid w:val="00BC10BA"/>
    <w:rsid w:val="00BC5AFD"/>
    <w:rsid w:val="00BE3365"/>
    <w:rsid w:val="00BF0C83"/>
    <w:rsid w:val="00BF1C2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4CA1"/>
    <w:rsid w:val="00C97D78"/>
    <w:rsid w:val="00CB18A0"/>
    <w:rsid w:val="00CC2AAE"/>
    <w:rsid w:val="00CC5A42"/>
    <w:rsid w:val="00CD0EAB"/>
    <w:rsid w:val="00CE5E02"/>
    <w:rsid w:val="00CF34DB"/>
    <w:rsid w:val="00CF3917"/>
    <w:rsid w:val="00CF558F"/>
    <w:rsid w:val="00D010C0"/>
    <w:rsid w:val="00D018E6"/>
    <w:rsid w:val="00D073E2"/>
    <w:rsid w:val="00D1555A"/>
    <w:rsid w:val="00D446EC"/>
    <w:rsid w:val="00D51BF0"/>
    <w:rsid w:val="00D531DB"/>
    <w:rsid w:val="00D55942"/>
    <w:rsid w:val="00D571E4"/>
    <w:rsid w:val="00D807BF"/>
    <w:rsid w:val="00D82FCC"/>
    <w:rsid w:val="00D862D3"/>
    <w:rsid w:val="00D90A5E"/>
    <w:rsid w:val="00D930C4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22E7"/>
    <w:rsid w:val="00E42A04"/>
    <w:rsid w:val="00E47F2D"/>
    <w:rsid w:val="00E54511"/>
    <w:rsid w:val="00E60EDC"/>
    <w:rsid w:val="00E61DAC"/>
    <w:rsid w:val="00E72B80"/>
    <w:rsid w:val="00E75FE3"/>
    <w:rsid w:val="00E81051"/>
    <w:rsid w:val="00E8605C"/>
    <w:rsid w:val="00E86C4C"/>
    <w:rsid w:val="00E907A3"/>
    <w:rsid w:val="00EA5AE0"/>
    <w:rsid w:val="00EB56E1"/>
    <w:rsid w:val="00EB7AB1"/>
    <w:rsid w:val="00EC3262"/>
    <w:rsid w:val="00EC32BD"/>
    <w:rsid w:val="00ED5753"/>
    <w:rsid w:val="00EE2717"/>
    <w:rsid w:val="00EE35AF"/>
    <w:rsid w:val="00EE7CD8"/>
    <w:rsid w:val="00EF37F6"/>
    <w:rsid w:val="00EF48CC"/>
    <w:rsid w:val="00F00801"/>
    <w:rsid w:val="00F16BCE"/>
    <w:rsid w:val="00F2488D"/>
    <w:rsid w:val="00F266D8"/>
    <w:rsid w:val="00F54C9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C58"/>
    <w:rsid w:val="00FD01C2"/>
    <w:rsid w:val="00FE595C"/>
    <w:rsid w:val="00FF0CE3"/>
    <w:rsid w:val="046FE566"/>
    <w:rsid w:val="04D3805C"/>
    <w:rsid w:val="08661E62"/>
    <w:rsid w:val="0A6522CB"/>
    <w:rsid w:val="0DBB3D44"/>
    <w:rsid w:val="182214B3"/>
    <w:rsid w:val="203CE157"/>
    <w:rsid w:val="20402672"/>
    <w:rsid w:val="367E24CF"/>
    <w:rsid w:val="3719341D"/>
    <w:rsid w:val="38552519"/>
    <w:rsid w:val="3EB00262"/>
    <w:rsid w:val="51784F4C"/>
    <w:rsid w:val="544675CB"/>
    <w:rsid w:val="6106DED9"/>
    <w:rsid w:val="64A61FD5"/>
    <w:rsid w:val="64E00B4A"/>
    <w:rsid w:val="69E94B16"/>
    <w:rsid w:val="6CD14DB5"/>
    <w:rsid w:val="78B47429"/>
    <w:rsid w:val="799A3956"/>
    <w:rsid w:val="7D26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1C24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8200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820031"/>
    <w:rPr>
      <w:rFonts w:eastAsia="SimSun"/>
      <w:sz w:val="18"/>
      <w:lang w:val="en-GB"/>
    </w:rPr>
  </w:style>
  <w:style w:type="table" w:styleId="TableGrid">
    <w:name w:val="Table Grid"/>
    <w:basedOn w:val="TableNormal"/>
    <w:rsid w:val="007C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7C71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F266D8"/>
    <w:rPr>
      <w:sz w:val="22"/>
    </w:rPr>
  </w:style>
  <w:style w:type="paragraph" w:customStyle="1" w:styleId="enumlev1">
    <w:name w:val="enumlev1"/>
    <w:basedOn w:val="Normal"/>
    <w:rsid w:val="00ED575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8E4067-460D-4A9B-9A2B-7236AF33F537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DC32824-1C4A-4BBF-8EC7-B36319EFD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1A6F4-9407-45BD-8D22-1FF41E60D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2</cp:revision>
  <cp:lastPrinted>1900-01-01T08:00:00Z</cp:lastPrinted>
  <dcterms:created xsi:type="dcterms:W3CDTF">2020-06-11T00:00:00Z</dcterms:created>
  <dcterms:modified xsi:type="dcterms:W3CDTF">2020-06-11T00:00:00Z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