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 xmlns:pic="http://schemas.openxmlformats.org/drawingml/2006/picture" xmlns:a14="http://schemas.microsoft.com/office/drawing/2010/main" xmlns:a="http://schemas.openxmlformats.org/drawingml/2006/main" xmlns:arto="http://schemas.microsoft.com/office/word/2006/arto">
                  <w:pict w14:anchorId="7B642745">
                    <v:group id="Group 2" style="position:absolute;margin-left:-4.15pt;margin-top:-27.5pt;width:23.3pt;height:24.6pt;z-index:251656704" coordsize="466,492" coordorigin="9,2" o:spid="_x0000_s1026" w14:anchorId="5CC674D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style="position:absolute;visibility:visible;mso-wrap-style:square" o:spid="_x0000_s1027" strokecolor="white" strokeweight="36e-5mm" o:connectortype="straight" from="9,9" to="10,489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/>
                      <v:line id="Line 4" style="position:absolute;visibility:visible;mso-wrap-style:square" o:spid="_x0000_s1028" strokecolor="white" strokeweight="36e-5mm" o:connectortype="straight" from="9,493" to="474,494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/>
                      <v:line id="Line 5" style="position:absolute;flip:y;visibility:visible;mso-wrap-style:square" o:spid="_x0000_s1029" strokecolor="white" strokeweight="36e-5mm" o:connectortype="straight" from="474,9" to="475,49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/>
                      <v:line id="Line 6" style="position:absolute;flip:x;visibility:visible;mso-wrap-style:square" o:spid="_x0000_s1030" strokecolor="white" strokeweight="36e-5mm" o:connectortype="straight" from="9,9" to="471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/>
                      <v:line id="Line 7" style="position:absolute;visibility:visible;mso-wrap-style:square" o:spid="_x0000_s1031" strokecolor="white" strokeweight="36e-5mm" o:connectortype="straight" from="9,9" to="10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47608BB8">
              <w:rPr>
                <w:b/>
                <w:lang w:val="en-CA"/>
              </w:rPr>
              <w:t xml:space="preserve">Joint </w:t>
            </w:r>
            <w:r w:rsidR="006C5D39" w:rsidRPr="47608BB8">
              <w:rPr>
                <w:b/>
                <w:lang w:val="en-CA"/>
              </w:rPr>
              <w:t xml:space="preserve">Video </w:t>
            </w:r>
            <w:r w:rsidR="00F712E9" w:rsidRPr="47608BB8">
              <w:rPr>
                <w:b/>
                <w:lang w:val="en-CA"/>
              </w:rPr>
              <w:t>Experts</w:t>
            </w:r>
            <w:r w:rsidR="009D7CE6" w:rsidRPr="47608BB8">
              <w:rPr>
                <w:b/>
                <w:lang w:val="en-CA"/>
              </w:rPr>
              <w:t xml:space="preserve"> Team</w:t>
            </w:r>
            <w:r w:rsidR="006C5D39" w:rsidRPr="47608BB8">
              <w:rPr>
                <w:b/>
                <w:lang w:val="en-CA"/>
              </w:rPr>
              <w:t xml:space="preserve"> (</w:t>
            </w:r>
            <w:r w:rsidR="009D7CE6" w:rsidRPr="47608BB8">
              <w:rPr>
                <w:b/>
                <w:lang w:val="en-CA"/>
              </w:rPr>
              <w:t>JVET</w:t>
            </w:r>
            <w:r w:rsidR="006C5D39" w:rsidRPr="47608BB8">
              <w:rPr>
                <w:b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82E7E13" w:rsidR="00E61DAC" w:rsidRPr="005B217D" w:rsidRDefault="00C85D6B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19th</w:t>
            </w:r>
            <w:r w:rsidRPr="00B648F1">
              <w:t xml:space="preserve"> Meeting: </w:t>
            </w:r>
            <w:r w:rsidRPr="0050354E">
              <w:rPr>
                <w:lang w:val="en-CA"/>
              </w:rPr>
              <w:t>by teleconference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 xml:space="preserve">22 June 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 xml:space="preserve"> 1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July</w:t>
            </w:r>
            <w:r w:rsidRPr="00B57A23">
              <w:rPr>
                <w:lang w:val="en-CA"/>
              </w:rPr>
              <w:t xml:space="preserve"> 20</w:t>
            </w:r>
            <w:r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108003C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bookmarkStart w:id="0" w:name="_Hlk42718258"/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bookmarkStart w:id="1" w:name="_Hlk42718176"/>
            <w:r w:rsidR="00EF4883">
              <w:rPr>
                <w:lang w:val="en-CA"/>
              </w:rPr>
              <w:t>S0214</w:t>
            </w:r>
            <w:bookmarkEnd w:id="1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A40012" w:rsidRPr="005B217D" w14:paraId="188D2B50" w14:textId="77777777" w:rsidTr="000962AC">
        <w:tc>
          <w:tcPr>
            <w:tcW w:w="1458" w:type="dxa"/>
          </w:tcPr>
          <w:p w14:paraId="7A6C85EB" w14:textId="77777777" w:rsidR="00A40012" w:rsidRPr="005B217D" w:rsidRDefault="00A40012" w:rsidP="00A40012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F1C9169" w:rsidR="00A40012" w:rsidRPr="005B217D" w:rsidRDefault="00A40012" w:rsidP="00A40012">
            <w:pPr>
              <w:spacing w:before="60" w:after="60"/>
              <w:rPr>
                <w:b/>
                <w:szCs w:val="22"/>
                <w:lang w:val="en-CA"/>
              </w:rPr>
            </w:pPr>
            <w:bookmarkStart w:id="2" w:name="_Hlk19286697"/>
            <w:bookmarkStart w:id="3" w:name="_Hlk42718268"/>
            <w:r w:rsidRPr="00D44CAF">
              <w:rPr>
                <w:b/>
                <w:szCs w:val="22"/>
                <w:lang w:val="en-CA"/>
              </w:rPr>
              <w:t>AHG8</w:t>
            </w:r>
            <w:r w:rsidR="00FA52B6" w:rsidRPr="004C55A9">
              <w:rPr>
                <w:b/>
                <w:szCs w:val="22"/>
                <w:lang w:val="en-CA"/>
              </w:rPr>
              <w:t>/AHG9</w:t>
            </w:r>
            <w:r w:rsidR="00FA52B6">
              <w:rPr>
                <w:b/>
                <w:szCs w:val="22"/>
                <w:lang w:val="en-CA"/>
              </w:rPr>
              <w:t xml:space="preserve">: </w:t>
            </w:r>
            <w:r w:rsidR="007B5E3C">
              <w:rPr>
                <w:b/>
                <w:szCs w:val="22"/>
                <w:lang w:val="en-CA"/>
              </w:rPr>
              <w:t xml:space="preserve">Updates on the </w:t>
            </w:r>
            <w:bookmarkEnd w:id="2"/>
            <w:r w:rsidR="007B5E3C">
              <w:rPr>
                <w:b/>
                <w:szCs w:val="22"/>
                <w:lang w:val="en-CA"/>
              </w:rPr>
              <w:t>i</w:t>
            </w:r>
            <w:r w:rsidRPr="00D44CAF">
              <w:rPr>
                <w:b/>
                <w:szCs w:val="22"/>
                <w:lang w:val="en-CA"/>
              </w:rPr>
              <w:t xml:space="preserve">mplementation of </w:t>
            </w:r>
            <w:r w:rsidR="00E04AD3">
              <w:rPr>
                <w:b/>
                <w:szCs w:val="22"/>
                <w:lang w:val="en-CA"/>
              </w:rPr>
              <w:t>multi-layer decoding and output</w:t>
            </w:r>
            <w:r w:rsidR="008C4B12">
              <w:rPr>
                <w:b/>
                <w:szCs w:val="22"/>
                <w:lang w:val="en-CA"/>
              </w:rPr>
              <w:t xml:space="preserve"> independent </w:t>
            </w:r>
            <w:r w:rsidR="00E04AD3">
              <w:rPr>
                <w:b/>
                <w:szCs w:val="22"/>
                <w:lang w:val="en-CA"/>
              </w:rPr>
              <w:t xml:space="preserve">layer </w:t>
            </w:r>
            <w:r w:rsidR="007B5E3C">
              <w:rPr>
                <w:b/>
                <w:szCs w:val="22"/>
                <w:lang w:val="en-CA"/>
              </w:rPr>
              <w:t>arrangement</w:t>
            </w:r>
            <w:r w:rsidR="00E04AD3">
              <w:rPr>
                <w:b/>
                <w:szCs w:val="22"/>
                <w:lang w:val="en-CA"/>
              </w:rPr>
              <w:t xml:space="preserve"> in VTM</w:t>
            </w:r>
            <w:bookmarkEnd w:id="3"/>
          </w:p>
        </w:tc>
      </w:tr>
      <w:tr w:rsidR="00A40012" w:rsidRPr="005B217D" w14:paraId="3D8B01B2" w14:textId="77777777" w:rsidTr="000962AC">
        <w:tc>
          <w:tcPr>
            <w:tcW w:w="1458" w:type="dxa"/>
          </w:tcPr>
          <w:p w14:paraId="7AC356CE" w14:textId="77777777" w:rsidR="00A40012" w:rsidRPr="005B217D" w:rsidRDefault="00A40012" w:rsidP="00A40012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50F6A0D" w:rsidR="00A40012" w:rsidRPr="005B217D" w:rsidRDefault="00A40012" w:rsidP="00A4001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A40012" w:rsidRPr="005B217D" w14:paraId="7E6D99E3" w14:textId="77777777" w:rsidTr="000962AC">
        <w:tc>
          <w:tcPr>
            <w:tcW w:w="1458" w:type="dxa"/>
          </w:tcPr>
          <w:p w14:paraId="18CCDCD6" w14:textId="77777777" w:rsidR="00A40012" w:rsidRPr="005B217D" w:rsidRDefault="00A40012" w:rsidP="00A40012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70923B9" w:rsidR="00A40012" w:rsidRPr="005B217D" w:rsidRDefault="00A40012" w:rsidP="00A4001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A40012" w:rsidRPr="005B217D" w14:paraId="714CD808" w14:textId="77777777" w:rsidTr="000962AC">
        <w:tc>
          <w:tcPr>
            <w:tcW w:w="1458" w:type="dxa"/>
          </w:tcPr>
          <w:p w14:paraId="4DB59313" w14:textId="77777777" w:rsidR="00A40012" w:rsidRPr="005B217D" w:rsidRDefault="00A40012" w:rsidP="00A40012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0142B57" w14:textId="2644EF84" w:rsidR="00A40012" w:rsidRPr="005B4CAB" w:rsidRDefault="00A40012" w:rsidP="00A40012">
            <w:pPr>
              <w:spacing w:before="60" w:after="60"/>
              <w:rPr>
                <w:szCs w:val="22"/>
                <w:lang w:val="nl-NL"/>
              </w:rPr>
            </w:pPr>
            <w:r w:rsidRPr="005B4CAB">
              <w:rPr>
                <w:szCs w:val="22"/>
                <w:lang w:val="nl-NL"/>
              </w:rPr>
              <w:t>Emmanuel Thomas</w:t>
            </w:r>
          </w:p>
          <w:p w14:paraId="3DA5729F" w14:textId="6A9088A8" w:rsidR="00B5488A" w:rsidRDefault="00B5488A" w:rsidP="00A40012">
            <w:pPr>
              <w:spacing w:before="60" w:after="60"/>
              <w:rPr>
                <w:szCs w:val="22"/>
                <w:lang w:val="nl-NL"/>
              </w:rPr>
            </w:pPr>
            <w:r>
              <w:rPr>
                <w:szCs w:val="22"/>
                <w:lang w:val="nl-NL"/>
              </w:rPr>
              <w:t>Karim El</w:t>
            </w:r>
            <w:r w:rsidR="001169B8">
              <w:rPr>
                <w:szCs w:val="22"/>
                <w:lang w:val="nl-NL"/>
              </w:rPr>
              <w:t xml:space="preserve"> </w:t>
            </w:r>
            <w:r>
              <w:rPr>
                <w:szCs w:val="22"/>
                <w:lang w:val="nl-NL"/>
              </w:rPr>
              <w:t>Assal</w:t>
            </w:r>
          </w:p>
          <w:p w14:paraId="71864DE2" w14:textId="44C97BE2" w:rsidR="00B5488A" w:rsidRPr="005B4CAB" w:rsidRDefault="00B5488A" w:rsidP="00A40012">
            <w:pPr>
              <w:spacing w:before="60" w:after="60"/>
              <w:rPr>
                <w:szCs w:val="22"/>
                <w:lang w:val="nl-NL"/>
              </w:rPr>
            </w:pPr>
            <w:r>
              <w:rPr>
                <w:szCs w:val="22"/>
                <w:lang w:val="nl-NL"/>
              </w:rPr>
              <w:t>Alexandre Gabriel</w:t>
            </w:r>
          </w:p>
          <w:p w14:paraId="711A200A" w14:textId="77777777" w:rsidR="00A40012" w:rsidRPr="00506A6E" w:rsidRDefault="00A40012" w:rsidP="00A40012">
            <w:pPr>
              <w:spacing w:before="60" w:after="60"/>
              <w:rPr>
                <w:szCs w:val="22"/>
                <w:lang w:val="nl-NL"/>
              </w:rPr>
            </w:pPr>
            <w:r w:rsidRPr="00506A6E">
              <w:rPr>
                <w:szCs w:val="22"/>
                <w:lang w:val="nl-NL"/>
              </w:rPr>
              <w:t>Anna van Buerenplein 1</w:t>
            </w:r>
          </w:p>
          <w:p w14:paraId="124C0B15" w14:textId="77777777" w:rsidR="00A40012" w:rsidRPr="00506A6E" w:rsidRDefault="00A40012" w:rsidP="00A40012">
            <w:pPr>
              <w:spacing w:before="60" w:after="60"/>
              <w:rPr>
                <w:szCs w:val="22"/>
                <w:lang w:val="nl-NL"/>
              </w:rPr>
            </w:pPr>
            <w:r w:rsidRPr="00506A6E">
              <w:rPr>
                <w:szCs w:val="22"/>
                <w:lang w:val="nl-NL"/>
              </w:rPr>
              <w:t>2595 DA Den Haag</w:t>
            </w:r>
          </w:p>
          <w:p w14:paraId="49D81240" w14:textId="0A51EA64" w:rsidR="00A40012" w:rsidRPr="00506A6E" w:rsidRDefault="00A40012" w:rsidP="00A40012">
            <w:pPr>
              <w:spacing w:before="60" w:after="60"/>
              <w:rPr>
                <w:szCs w:val="22"/>
                <w:lang w:val="nl-NL"/>
              </w:rPr>
            </w:pPr>
            <w:r w:rsidRPr="00506A6E">
              <w:rPr>
                <w:szCs w:val="22"/>
                <w:lang w:val="en-CA"/>
              </w:rPr>
              <w:t>The Netherlands</w:t>
            </w:r>
          </w:p>
        </w:tc>
        <w:tc>
          <w:tcPr>
            <w:tcW w:w="900" w:type="dxa"/>
          </w:tcPr>
          <w:p w14:paraId="0140ECA2" w14:textId="617FDA12" w:rsidR="00A40012" w:rsidRPr="005B217D" w:rsidRDefault="00A40012" w:rsidP="00A40012">
            <w:pPr>
              <w:spacing w:before="60" w:after="60"/>
              <w:rPr>
                <w:szCs w:val="22"/>
                <w:lang w:val="en-CA"/>
              </w:rPr>
            </w:pPr>
            <w:r w:rsidRPr="00506A6E">
              <w:rPr>
                <w:szCs w:val="22"/>
                <w:lang w:val="nl-NL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</w:r>
          </w:p>
        </w:tc>
        <w:tc>
          <w:tcPr>
            <w:tcW w:w="3060" w:type="dxa"/>
          </w:tcPr>
          <w:p w14:paraId="064D2663" w14:textId="133B60CA" w:rsidR="00A40012" w:rsidRDefault="00A40012" w:rsidP="00A40012">
            <w:pPr>
              <w:spacing w:before="60" w:after="60"/>
              <w:rPr>
                <w:szCs w:val="22"/>
                <w:lang w:val="en-CA"/>
              </w:rPr>
            </w:pPr>
            <w:r w:rsidRPr="001169B8">
              <w:rPr>
                <w:szCs w:val="22"/>
                <w:lang w:val="en-CA"/>
              </w:rPr>
              <w:br/>
            </w:r>
            <w:r w:rsidR="001169B8" w:rsidRPr="001169B8">
              <w:rPr>
                <w:szCs w:val="22"/>
                <w:lang w:val="en-CA"/>
              </w:rPr>
              <w:t>emmanuel.thomas@tno.nl</w:t>
            </w:r>
          </w:p>
          <w:p w14:paraId="791AC0C3" w14:textId="6DA18A39" w:rsidR="00A40012" w:rsidRPr="001169B8" w:rsidRDefault="001169B8" w:rsidP="00A40012">
            <w:pPr>
              <w:spacing w:before="60" w:after="60"/>
              <w:rPr>
                <w:szCs w:val="22"/>
                <w:lang w:val="en-CA"/>
              </w:rPr>
            </w:pPr>
            <w:r w:rsidRPr="001169B8">
              <w:rPr>
                <w:szCs w:val="22"/>
                <w:lang w:val="en-CA"/>
              </w:rPr>
              <w:t xml:space="preserve">karim.elassal@tno.nl </w:t>
            </w:r>
          </w:p>
          <w:p w14:paraId="32C2ABFD" w14:textId="41F302CA" w:rsidR="00A40012" w:rsidRPr="001169B8" w:rsidRDefault="001169B8" w:rsidP="00A40012">
            <w:pPr>
              <w:spacing w:before="60" w:after="60"/>
              <w:rPr>
                <w:szCs w:val="22"/>
                <w:lang w:val="nl-NL"/>
              </w:rPr>
            </w:pPr>
            <w:proofErr w:type="gramStart"/>
            <w:r w:rsidRPr="001169B8">
              <w:rPr>
                <w:szCs w:val="22"/>
                <w:lang w:val="nl-NL"/>
              </w:rPr>
              <w:t>alexandre.gabriel@tno.nl</w:t>
            </w:r>
            <w:proofErr w:type="gramEnd"/>
          </w:p>
        </w:tc>
      </w:tr>
      <w:tr w:rsidR="00A40012" w:rsidRPr="005B217D" w14:paraId="49AFAA61" w14:textId="77777777" w:rsidTr="000962AC">
        <w:tc>
          <w:tcPr>
            <w:tcW w:w="1458" w:type="dxa"/>
          </w:tcPr>
          <w:p w14:paraId="2C08AF6B" w14:textId="77777777" w:rsidR="00A40012" w:rsidRPr="005B217D" w:rsidRDefault="00A40012" w:rsidP="00A40012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682C147" w:rsidR="00A40012" w:rsidRPr="005B217D" w:rsidRDefault="00A40012" w:rsidP="00A40012">
            <w:pPr>
              <w:spacing w:before="60" w:after="60"/>
              <w:rPr>
                <w:szCs w:val="22"/>
                <w:lang w:val="en-CA"/>
              </w:rPr>
            </w:pPr>
            <w:r w:rsidRPr="00033DF6">
              <w:rPr>
                <w:szCs w:val="22"/>
                <w:lang w:val="nl-NL"/>
              </w:rPr>
              <w:t>TNO</w:t>
            </w:r>
          </w:p>
        </w:tc>
      </w:tr>
    </w:tbl>
    <w:p w14:paraId="690A9BD6" w14:textId="0D0E6C51" w:rsidR="00A67F0A" w:rsidRPr="003B35E7" w:rsidRDefault="00E61DAC" w:rsidP="003B35E7">
      <w:pPr>
        <w:tabs>
          <w:tab w:val="right" w:pos="9360"/>
        </w:tabs>
        <w:spacing w:before="120" w:after="240"/>
        <w:jc w:val="center"/>
        <w:rPr>
          <w:szCs w:val="22"/>
          <w:u w:val="single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01306D4D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9DDD480" w14:textId="587F83BD" w:rsidR="007265C5" w:rsidRDefault="00CB60D6" w:rsidP="007265C5">
      <w:pPr>
        <w:rPr>
          <w:lang w:val="en-CA"/>
        </w:rPr>
      </w:pPr>
      <w:r>
        <w:rPr>
          <w:lang w:val="en-CA"/>
        </w:rPr>
        <w:t>This contribution</w:t>
      </w:r>
      <w:r w:rsidR="005C0798">
        <w:rPr>
          <w:lang w:val="en-CA"/>
        </w:rPr>
        <w:t xml:space="preserve"> </w:t>
      </w:r>
      <w:r w:rsidR="0015090A">
        <w:rPr>
          <w:lang w:val="en-CA"/>
        </w:rPr>
        <w:t xml:space="preserve">provides on update the </w:t>
      </w:r>
      <w:r w:rsidR="000D6BFB">
        <w:rPr>
          <w:lang w:val="en-CA"/>
        </w:rPr>
        <w:t xml:space="preserve">software </w:t>
      </w:r>
      <w:r w:rsidR="00555B41">
        <w:rPr>
          <w:lang w:val="en-CA"/>
        </w:rPr>
        <w:t xml:space="preserve">implementation </w:t>
      </w:r>
      <w:r w:rsidR="000D6BFB">
        <w:rPr>
          <w:lang w:val="en-CA"/>
        </w:rPr>
        <w:t>in the VTM project</w:t>
      </w:r>
      <w:r w:rsidR="003A70C5">
        <w:rPr>
          <w:lang w:val="en-CA"/>
        </w:rPr>
        <w:t xml:space="preserve"> realising</w:t>
      </w:r>
      <w:r w:rsidR="000D6BFB">
        <w:rPr>
          <w:lang w:val="en-CA"/>
        </w:rPr>
        <w:t xml:space="preserve"> the merging and the </w:t>
      </w:r>
      <w:r w:rsidR="00555B41">
        <w:rPr>
          <w:lang w:val="en-CA"/>
        </w:rPr>
        <w:t>decod</w:t>
      </w:r>
      <w:r w:rsidR="000D6BFB">
        <w:rPr>
          <w:lang w:val="en-CA"/>
        </w:rPr>
        <w:t>ing of</w:t>
      </w:r>
      <w:r w:rsidR="00555B41">
        <w:rPr>
          <w:lang w:val="en-CA"/>
        </w:rPr>
        <w:t xml:space="preserve"> multiple independent layers</w:t>
      </w:r>
      <w:r w:rsidR="006D7460">
        <w:rPr>
          <w:lang w:val="en-CA"/>
        </w:rPr>
        <w:t xml:space="preserve"> </w:t>
      </w:r>
      <w:r w:rsidR="000D6BFB">
        <w:rPr>
          <w:lang w:val="en-CA"/>
        </w:rPr>
        <w:t xml:space="preserve">into a single </w:t>
      </w:r>
      <w:r w:rsidR="006D7460">
        <w:rPr>
          <w:lang w:val="en-CA"/>
        </w:rPr>
        <w:t xml:space="preserve">output </w:t>
      </w:r>
      <w:r w:rsidR="000D6BFB">
        <w:rPr>
          <w:lang w:val="en-CA"/>
        </w:rPr>
        <w:t>decoded picture</w:t>
      </w:r>
      <w:r w:rsidR="00555B41">
        <w:rPr>
          <w:lang w:val="en-CA"/>
        </w:rPr>
        <w:t xml:space="preserve">. The spatial </w:t>
      </w:r>
      <w:r w:rsidR="000D6BFB">
        <w:rPr>
          <w:lang w:val="en-CA"/>
        </w:rPr>
        <w:t>relationship</w:t>
      </w:r>
      <w:r w:rsidR="00555B41">
        <w:rPr>
          <w:lang w:val="en-CA"/>
        </w:rPr>
        <w:t xml:space="preserve"> between these </w:t>
      </w:r>
      <w:r w:rsidR="000D6BFB">
        <w:rPr>
          <w:lang w:val="en-CA"/>
        </w:rPr>
        <w:t xml:space="preserve">independent </w:t>
      </w:r>
      <w:r w:rsidR="00555B41">
        <w:rPr>
          <w:lang w:val="en-CA"/>
        </w:rPr>
        <w:t xml:space="preserve">layers is described by </w:t>
      </w:r>
      <w:r w:rsidR="000D6BFB">
        <w:rPr>
          <w:lang w:val="en-CA"/>
        </w:rPr>
        <w:t>expressing</w:t>
      </w:r>
      <w:r w:rsidR="00555B41">
        <w:rPr>
          <w:lang w:val="en-CA"/>
        </w:rPr>
        <w:t xml:space="preserve"> the top, right, </w:t>
      </w:r>
      <w:r w:rsidR="003A55A7">
        <w:rPr>
          <w:lang w:val="en-CA"/>
        </w:rPr>
        <w:t xml:space="preserve">bottom and left </w:t>
      </w:r>
      <w:r w:rsidR="000D6BFB">
        <w:rPr>
          <w:lang w:val="en-CA"/>
        </w:rPr>
        <w:t>neighbour</w:t>
      </w:r>
      <w:r w:rsidR="003A55A7">
        <w:rPr>
          <w:lang w:val="en-CA"/>
        </w:rPr>
        <w:t xml:space="preserve"> layer </w:t>
      </w:r>
      <w:r w:rsidR="000D6BFB">
        <w:rPr>
          <w:lang w:val="en-CA"/>
        </w:rPr>
        <w:t xml:space="preserve">relative to each </w:t>
      </w:r>
      <w:r w:rsidR="003A55A7">
        <w:rPr>
          <w:lang w:val="en-CA"/>
        </w:rPr>
        <w:t>layer</w:t>
      </w:r>
      <w:r w:rsidR="000D6BFB">
        <w:rPr>
          <w:lang w:val="en-CA"/>
        </w:rPr>
        <w:t xml:space="preserve">. This information is signalled in the bitstream (see </w:t>
      </w:r>
      <w:r w:rsidR="00310301" w:rsidRPr="00EF4883">
        <w:rPr>
          <w:lang w:val="en-CA"/>
        </w:rPr>
        <w:t>JVET-</w:t>
      </w:r>
      <w:r w:rsidR="00EF4883" w:rsidRPr="00EF4883">
        <w:rPr>
          <w:lang w:val="en-CA"/>
        </w:rPr>
        <w:t>S0213</w:t>
      </w:r>
      <w:r w:rsidR="00EF4883">
        <w:rPr>
          <w:lang w:val="en-CA"/>
        </w:rPr>
        <w:t xml:space="preserve"> </w:t>
      </w:r>
      <w:r w:rsidR="003A70C5">
        <w:rPr>
          <w:lang w:val="en-CA"/>
        </w:rPr>
        <w:t xml:space="preserve">for normative </w:t>
      </w:r>
      <w:r w:rsidR="000D6BFB">
        <w:rPr>
          <w:lang w:val="en-CA"/>
        </w:rPr>
        <w:t>aspect</w:t>
      </w:r>
      <w:r w:rsidR="003A70C5">
        <w:rPr>
          <w:lang w:val="en-CA"/>
        </w:rPr>
        <w:t xml:space="preserve"> of the signalling</w:t>
      </w:r>
      <w:r w:rsidR="000D6BFB">
        <w:rPr>
          <w:lang w:val="en-CA"/>
        </w:rPr>
        <w:t xml:space="preserve">). The contribution </w:t>
      </w:r>
      <w:r w:rsidR="003A70C5">
        <w:rPr>
          <w:lang w:val="en-CA"/>
        </w:rPr>
        <w:t xml:space="preserve">further </w:t>
      </w:r>
      <w:r w:rsidR="000D6BFB">
        <w:rPr>
          <w:lang w:val="en-CA"/>
        </w:rPr>
        <w:t xml:space="preserve">explains the different steps implemented in the VTM decoder to </w:t>
      </w:r>
      <w:r w:rsidR="003A55A7">
        <w:rPr>
          <w:lang w:val="en-CA"/>
        </w:rPr>
        <w:t xml:space="preserve">construct </w:t>
      </w:r>
      <w:r w:rsidR="000D6BFB">
        <w:rPr>
          <w:lang w:val="en-CA"/>
        </w:rPr>
        <w:t>the final output</w:t>
      </w:r>
      <w:r w:rsidR="003A55A7">
        <w:rPr>
          <w:lang w:val="en-CA"/>
        </w:rPr>
        <w:t xml:space="preserve"> </w:t>
      </w:r>
      <w:r w:rsidR="000D6BFB">
        <w:rPr>
          <w:lang w:val="en-CA"/>
        </w:rPr>
        <w:t>decoded picture</w:t>
      </w:r>
      <w:r w:rsidR="003A55A7">
        <w:rPr>
          <w:lang w:val="en-CA"/>
        </w:rPr>
        <w:t>.</w:t>
      </w:r>
      <w:r w:rsidR="000A6A83">
        <w:rPr>
          <w:lang w:val="en-CA"/>
        </w:rPr>
        <w:t xml:space="preserve"> </w:t>
      </w:r>
    </w:p>
    <w:p w14:paraId="17E83969" w14:textId="77777777" w:rsidR="001670A7" w:rsidRDefault="00745F6B" w:rsidP="00901E8C">
      <w:pPr>
        <w:pStyle w:val="Heading1"/>
        <w:rPr>
          <w:lang w:val="en-CA"/>
        </w:rPr>
      </w:pPr>
      <w:r w:rsidRPr="001670A7">
        <w:rPr>
          <w:lang w:val="en-CA"/>
        </w:rPr>
        <w:t xml:space="preserve">Introduction </w:t>
      </w:r>
    </w:p>
    <w:p w14:paraId="0CADE9D3" w14:textId="4770BC59" w:rsidR="00F22403" w:rsidRDefault="003752CA" w:rsidP="005B4CAB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</w:t>
      </w:r>
      <w:r w:rsidR="00C2623F">
        <w:rPr>
          <w:szCs w:val="22"/>
          <w:lang w:val="en-CA"/>
        </w:rPr>
        <w:t>provides the details on the software implementation in VTM enabling:</w:t>
      </w:r>
    </w:p>
    <w:p w14:paraId="279D08DC" w14:textId="0DC16C56" w:rsidR="00C2623F" w:rsidRDefault="00C2623F" w:rsidP="00C2623F">
      <w:pPr>
        <w:pStyle w:val="ListParagraph"/>
        <w:numPr>
          <w:ilvl w:val="0"/>
          <w:numId w:val="17"/>
        </w:numPr>
        <w:rPr>
          <w:lang w:val="en-CA"/>
        </w:rPr>
      </w:pPr>
      <w:r>
        <w:rPr>
          <w:lang w:val="en-CA"/>
        </w:rPr>
        <w:t>The multi-layer decoding support</w:t>
      </w:r>
    </w:p>
    <w:p w14:paraId="4E69AA1A" w14:textId="13928827" w:rsidR="00C2623F" w:rsidRPr="00CE2D0B" w:rsidRDefault="00C2623F" w:rsidP="00C2623F">
      <w:pPr>
        <w:pStyle w:val="ListParagraph"/>
        <w:numPr>
          <w:ilvl w:val="0"/>
          <w:numId w:val="17"/>
        </w:numPr>
        <w:rPr>
          <w:lang w:val="en-CA"/>
        </w:rPr>
      </w:pPr>
      <w:r>
        <w:rPr>
          <w:lang w:val="en-CA"/>
        </w:rPr>
        <w:t xml:space="preserve">The </w:t>
      </w:r>
      <w:r w:rsidR="00C85D6B">
        <w:rPr>
          <w:lang w:val="en-CA"/>
        </w:rPr>
        <w:t xml:space="preserve">generation of a </w:t>
      </w:r>
      <w:r>
        <w:rPr>
          <w:lang w:val="en-CA"/>
        </w:rPr>
        <w:t xml:space="preserve">single </w:t>
      </w:r>
      <w:r w:rsidR="00C85D6B">
        <w:rPr>
          <w:lang w:val="en-CA"/>
        </w:rPr>
        <w:t xml:space="preserve">output </w:t>
      </w:r>
      <w:r>
        <w:rPr>
          <w:lang w:val="en-CA"/>
        </w:rPr>
        <w:t xml:space="preserve">picture </w:t>
      </w:r>
      <w:r w:rsidR="00C85D6B">
        <w:rPr>
          <w:lang w:val="en-CA"/>
        </w:rPr>
        <w:t xml:space="preserve">based on the </w:t>
      </w:r>
      <w:r>
        <w:rPr>
          <w:lang w:val="en-CA"/>
        </w:rPr>
        <w:t>independent output layers of the same output layer set</w:t>
      </w:r>
    </w:p>
    <w:p w14:paraId="3497336F" w14:textId="0B38F2B6" w:rsidR="00C2623F" w:rsidRDefault="00C2623F" w:rsidP="005B4CAB">
      <w:pPr>
        <w:rPr>
          <w:szCs w:val="22"/>
          <w:lang w:val="en-CA"/>
        </w:rPr>
      </w:pPr>
      <w:r>
        <w:rPr>
          <w:szCs w:val="22"/>
          <w:lang w:val="en-CA"/>
        </w:rPr>
        <w:t xml:space="preserve">The contribution </w:t>
      </w:r>
      <w:r w:rsidR="00EF4883" w:rsidRPr="00EF4883">
        <w:rPr>
          <w:lang w:val="en-CA"/>
        </w:rPr>
        <w:t>JVET-S021</w:t>
      </w:r>
      <w:r w:rsidR="00EF4883">
        <w:rPr>
          <w:lang w:val="en-CA"/>
        </w:rPr>
        <w:t xml:space="preserve">4 </w:t>
      </w:r>
      <w:r>
        <w:rPr>
          <w:szCs w:val="22"/>
          <w:lang w:val="en-CA"/>
        </w:rPr>
        <w:t>provide</w:t>
      </w:r>
      <w:r w:rsidR="002F51FC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the motivation and the normative signalling along with the specification changes.</w:t>
      </w:r>
    </w:p>
    <w:p w14:paraId="4BF9B746" w14:textId="3337C975" w:rsidR="0015090A" w:rsidRDefault="0015090A" w:rsidP="005B4CAB">
      <w:pPr>
        <w:rPr>
          <w:lang w:val="en-CA"/>
        </w:rPr>
      </w:pPr>
      <w:r>
        <w:rPr>
          <w:lang w:val="en-CA"/>
        </w:rPr>
        <w:t>The s</w:t>
      </w:r>
      <w:r w:rsidRPr="00976A54">
        <w:rPr>
          <w:lang w:val="en-CA"/>
        </w:rPr>
        <w:t xml:space="preserve">ource code </w:t>
      </w:r>
      <w:r>
        <w:rPr>
          <w:lang w:val="en-CA"/>
        </w:rPr>
        <w:t xml:space="preserve">is available here: </w:t>
      </w:r>
      <w:hyperlink r:id="rId14" w:history="1">
        <w:r w:rsidRPr="005920F0">
          <w:rPr>
            <w:rStyle w:val="Hyperlink"/>
            <w:lang w:val="en-CA"/>
          </w:rPr>
          <w:t xml:space="preserve">https://vcgit.hhi.fraunhofer.de/edrthomas/VVCSoftware_VTM_multi-layer </w:t>
        </w:r>
      </w:hyperlink>
      <w:r w:rsidR="00FA52B6">
        <w:rPr>
          <w:lang w:val="en-CA"/>
        </w:rPr>
        <w:t>.</w:t>
      </w:r>
    </w:p>
    <w:p w14:paraId="7E386E62" w14:textId="3C248719" w:rsidR="00FA52B6" w:rsidRDefault="00FA52B6" w:rsidP="005B4CAB">
      <w:pPr>
        <w:rPr>
          <w:szCs w:val="22"/>
          <w:lang w:val="en-CA"/>
        </w:rPr>
      </w:pPr>
      <w:r>
        <w:rPr>
          <w:lang w:val="en-CA"/>
        </w:rPr>
        <w:t xml:space="preserve">For information, this implementation was presented in the recent </w:t>
      </w:r>
      <w:r w:rsidR="00AB2EA6">
        <w:rPr>
          <w:lang w:val="en-CA"/>
        </w:rPr>
        <w:t xml:space="preserve">ACM </w:t>
      </w:r>
      <w:proofErr w:type="spellStart"/>
      <w:r>
        <w:rPr>
          <w:lang w:val="en-CA"/>
        </w:rPr>
        <w:t>MMSys</w:t>
      </w:r>
      <w:proofErr w:type="spellEnd"/>
      <w:r w:rsidR="00AB2EA6">
        <w:rPr>
          <w:lang w:val="en-CA"/>
        </w:rPr>
        <w:t xml:space="preserve"> 2020</w:t>
      </w:r>
      <w:r>
        <w:rPr>
          <w:lang w:val="en-CA"/>
        </w:rPr>
        <w:t xml:space="preserve"> conference whose presentation </w:t>
      </w:r>
      <w:r w:rsidR="00AB2EA6">
        <w:rPr>
          <w:lang w:val="en-CA"/>
        </w:rPr>
        <w:t xml:space="preserve">video </w:t>
      </w:r>
      <w:r>
        <w:rPr>
          <w:lang w:val="en-CA"/>
        </w:rPr>
        <w:t>can be found at:</w:t>
      </w:r>
      <w:r w:rsidRPr="00FA52B6">
        <w:t xml:space="preserve"> </w:t>
      </w:r>
      <w:hyperlink r:id="rId15" w:history="1">
        <w:r w:rsidRPr="00FA52B6">
          <w:rPr>
            <w:rStyle w:val="Hyperlink"/>
            <w:lang w:val="en-CA"/>
          </w:rPr>
          <w:t>https://tnomedialab.github.io/go/mmsys20-vvc/</w:t>
        </w:r>
      </w:hyperlink>
      <w:r>
        <w:rPr>
          <w:lang w:val="en-CA"/>
        </w:rPr>
        <w:t xml:space="preserve">. </w:t>
      </w:r>
    </w:p>
    <w:p w14:paraId="6081479E" w14:textId="56B30ED6" w:rsidR="00BF6E38" w:rsidRDefault="00BF6E38" w:rsidP="00BF6E38">
      <w:pPr>
        <w:pStyle w:val="Heading1"/>
        <w:rPr>
          <w:lang w:val="en-CA"/>
        </w:rPr>
      </w:pPr>
      <w:r>
        <w:rPr>
          <w:lang w:val="en-CA"/>
        </w:rPr>
        <w:t>Single output layer set with independent layers</w:t>
      </w:r>
    </w:p>
    <w:p w14:paraId="2E4D09C0" w14:textId="0D96BB29" w:rsidR="0015090A" w:rsidRPr="0015090A" w:rsidRDefault="0015090A" w:rsidP="0015090A">
      <w:pPr>
        <w:rPr>
          <w:lang w:val="en-CA"/>
        </w:rPr>
      </w:pPr>
      <w:r>
        <w:rPr>
          <w:lang w:val="en-CA"/>
        </w:rPr>
        <w:t xml:space="preserve">Independent layers can be created by encoding video sequences </w:t>
      </w:r>
      <w:r w:rsidR="001B5019">
        <w:rPr>
          <w:lang w:val="en-CA"/>
        </w:rPr>
        <w:t>separately</w:t>
      </w:r>
      <w:r w:rsidR="0050512C">
        <w:rPr>
          <w:lang w:val="en-CA"/>
        </w:rPr>
        <w:t xml:space="preserve"> using the VVC encoder</w:t>
      </w:r>
      <w:r>
        <w:rPr>
          <w:lang w:val="en-CA"/>
        </w:rPr>
        <w:t xml:space="preserve">. Then a </w:t>
      </w:r>
      <w:r w:rsidR="001B5019">
        <w:rPr>
          <w:lang w:val="en-CA"/>
        </w:rPr>
        <w:t>merge operation</w:t>
      </w:r>
      <w:r w:rsidR="0050512C">
        <w:rPr>
          <w:lang w:val="en-CA"/>
        </w:rPr>
        <w:t>,</w:t>
      </w:r>
      <w:r>
        <w:rPr>
          <w:lang w:val="en-CA"/>
        </w:rPr>
        <w:t xml:space="preserve"> </w:t>
      </w:r>
      <w:r w:rsidR="0050512C">
        <w:rPr>
          <w:lang w:val="en-CA"/>
        </w:rPr>
        <w:t>creates</w:t>
      </w:r>
      <w:r>
        <w:rPr>
          <w:lang w:val="en-CA"/>
        </w:rPr>
        <w:t xml:space="preserve"> a single bitstream out of the input bitstreams</w:t>
      </w:r>
      <w:r w:rsidR="0050512C">
        <w:rPr>
          <w:lang w:val="en-CA"/>
        </w:rPr>
        <w:t>, using the stream merger application in VTM</w:t>
      </w:r>
      <w:r>
        <w:rPr>
          <w:lang w:val="en-CA"/>
        </w:rPr>
        <w:t xml:space="preserve">. The </w:t>
      </w:r>
      <w:r w:rsidR="001B5019">
        <w:rPr>
          <w:lang w:val="en-CA"/>
        </w:rPr>
        <w:t>output</w:t>
      </w:r>
      <w:r>
        <w:rPr>
          <w:lang w:val="en-CA"/>
        </w:rPr>
        <w:t xml:space="preserve"> bitstream contains one layer per input </w:t>
      </w:r>
      <w:r w:rsidR="001B5019">
        <w:rPr>
          <w:lang w:val="en-CA"/>
        </w:rPr>
        <w:t>bitstream</w:t>
      </w:r>
      <w:r>
        <w:rPr>
          <w:lang w:val="en-CA"/>
        </w:rPr>
        <w:t>. I</w:t>
      </w:r>
      <w:r w:rsidR="00A24F1D">
        <w:rPr>
          <w:lang w:val="en-CA"/>
        </w:rPr>
        <w:t>n</w:t>
      </w:r>
      <w:r>
        <w:rPr>
          <w:lang w:val="en-CA"/>
        </w:rPr>
        <w:t xml:space="preserve"> </w:t>
      </w:r>
      <w:r w:rsidR="001B5019">
        <w:rPr>
          <w:lang w:val="en-CA"/>
        </w:rPr>
        <w:t>addition</w:t>
      </w:r>
      <w:r>
        <w:rPr>
          <w:lang w:val="en-CA"/>
        </w:rPr>
        <w:t xml:space="preserve">, the SEI message signalling the spatial relationship between the layer is </w:t>
      </w:r>
      <w:r w:rsidR="0050512C">
        <w:rPr>
          <w:lang w:val="en-CA"/>
        </w:rPr>
        <w:t>inserted in the output bitstream</w:t>
      </w:r>
      <w:r>
        <w:rPr>
          <w:lang w:val="en-CA"/>
        </w:rPr>
        <w:t xml:space="preserve">. The decoder parses the input bitstream, the different layers and the SEI message for the spatial relationship and outputs a single output picture out of the decoding of the different layers as shown on </w:t>
      </w:r>
      <w:r w:rsidR="00AB2EA6">
        <w:rPr>
          <w:lang w:val="en-CA"/>
        </w:rPr>
        <w:fldChar w:fldCharType="begin"/>
      </w:r>
      <w:r w:rsidR="00AB2EA6">
        <w:rPr>
          <w:lang w:val="en-CA"/>
        </w:rPr>
        <w:instrText xml:space="preserve"> REF _Ref42717923 \h </w:instrText>
      </w:r>
      <w:r w:rsidR="00AB2EA6">
        <w:rPr>
          <w:lang w:val="en-CA"/>
        </w:rPr>
      </w:r>
      <w:r w:rsidR="00AB2EA6">
        <w:rPr>
          <w:lang w:val="en-CA"/>
        </w:rPr>
        <w:fldChar w:fldCharType="separate"/>
      </w:r>
      <w:r w:rsidR="00AB2EA6">
        <w:t xml:space="preserve">Figure </w:t>
      </w:r>
      <w:r w:rsidR="00AB2EA6">
        <w:rPr>
          <w:noProof/>
        </w:rPr>
        <w:t>1</w:t>
      </w:r>
      <w:r w:rsidR="00AB2EA6">
        <w:rPr>
          <w:lang w:val="en-CA"/>
        </w:rPr>
        <w:fldChar w:fldCharType="end"/>
      </w:r>
      <w:r>
        <w:rPr>
          <w:lang w:val="en-CA"/>
        </w:rPr>
        <w:t>.</w:t>
      </w:r>
    </w:p>
    <w:p w14:paraId="3875987A" w14:textId="77777777" w:rsidR="0015090A" w:rsidRDefault="0015090A" w:rsidP="0015090A">
      <w:pPr>
        <w:keepNext/>
      </w:pPr>
      <w:r>
        <w:rPr>
          <w:noProof/>
          <w:lang w:val="en-CA"/>
        </w:rPr>
        <w:lastRenderedPageBreak/>
        <w:drawing>
          <wp:inline distT="0" distB="0" distL="0" distR="0" wp14:anchorId="3E337A5C" wp14:editId="2F014CB7">
            <wp:extent cx="5835865" cy="1347850"/>
            <wp:effectExtent l="0" t="0" r="0" b="0"/>
            <wp:docPr id="1980151488" name="Picture 19801514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6763" cy="1364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1B8CF3E" w14:textId="22F161A0" w:rsidR="0015090A" w:rsidRPr="0015090A" w:rsidRDefault="0015090A" w:rsidP="0015090A">
      <w:pPr>
        <w:pStyle w:val="Caption"/>
        <w:jc w:val="center"/>
        <w:rPr>
          <w:lang w:val="en-CA"/>
        </w:rPr>
      </w:pPr>
      <w:bookmarkStart w:id="4" w:name="_Ref42717923"/>
      <w:r>
        <w:t xml:space="preserve">Figure </w:t>
      </w:r>
      <w:fldSimple w:instr=" SEQ Figure \* ARABIC ">
        <w:r>
          <w:rPr>
            <w:noProof/>
          </w:rPr>
          <w:t>1</w:t>
        </w:r>
      </w:fldSimple>
      <w:bookmarkEnd w:id="4"/>
      <w:r>
        <w:t xml:space="preserve"> - Encoding, merging and decoding of multiple independent layers</w:t>
      </w:r>
    </w:p>
    <w:p w14:paraId="056282F1" w14:textId="0D3D8C7E" w:rsidR="002E6A20" w:rsidRPr="00976A54" w:rsidRDefault="00D55895" w:rsidP="00976A54">
      <w:pPr>
        <w:pStyle w:val="Heading1"/>
      </w:pPr>
      <w:r>
        <w:t>Processing steps</w:t>
      </w:r>
      <w:bookmarkStart w:id="5" w:name="_GoBack"/>
      <w:bookmarkEnd w:id="5"/>
    </w:p>
    <w:p w14:paraId="0D64245D" w14:textId="41D2DBA2" w:rsidR="00327504" w:rsidRDefault="00FB3384" w:rsidP="007C7B17">
      <w:pPr>
        <w:rPr>
          <w:szCs w:val="22"/>
          <w:lang w:val="en-CA"/>
        </w:rPr>
      </w:pPr>
      <w:r>
        <w:rPr>
          <w:szCs w:val="22"/>
          <w:lang w:val="en-CA"/>
        </w:rPr>
        <w:t xml:space="preserve">In the current implementation, </w:t>
      </w:r>
      <w:r w:rsidR="007C7B17" w:rsidRPr="007C7B17">
        <w:rPr>
          <w:szCs w:val="22"/>
          <w:lang w:val="en-CA"/>
        </w:rPr>
        <w:t xml:space="preserve">all </w:t>
      </w:r>
      <w:r>
        <w:rPr>
          <w:szCs w:val="22"/>
          <w:lang w:val="en-CA"/>
        </w:rPr>
        <w:t xml:space="preserve">the </w:t>
      </w:r>
      <w:r w:rsidR="007C7B17" w:rsidRPr="007C7B17">
        <w:rPr>
          <w:szCs w:val="22"/>
          <w:lang w:val="en-CA"/>
        </w:rPr>
        <w:t xml:space="preserve">relations </w:t>
      </w:r>
      <w:r>
        <w:rPr>
          <w:szCs w:val="22"/>
          <w:lang w:val="en-CA"/>
        </w:rPr>
        <w:t xml:space="preserve">between the output layers </w:t>
      </w:r>
      <w:r w:rsidR="007C7B17" w:rsidRPr="007C7B17">
        <w:rPr>
          <w:szCs w:val="22"/>
          <w:lang w:val="en-CA"/>
        </w:rPr>
        <w:t xml:space="preserve">must be explicitly </w:t>
      </w:r>
      <w:r>
        <w:rPr>
          <w:szCs w:val="22"/>
          <w:lang w:val="en-CA"/>
        </w:rPr>
        <w:t>signalled</w:t>
      </w:r>
      <w:r w:rsidR="00735CBB">
        <w:rPr>
          <w:szCs w:val="22"/>
          <w:lang w:val="en-CA"/>
        </w:rPr>
        <w:t>.</w:t>
      </w:r>
      <w:r w:rsidR="00F45052">
        <w:rPr>
          <w:szCs w:val="22"/>
          <w:lang w:val="en-CA"/>
        </w:rPr>
        <w:t xml:space="preserve"> </w:t>
      </w:r>
      <w:r w:rsidR="00735CBB">
        <w:rPr>
          <w:szCs w:val="22"/>
          <w:lang w:val="en-CA"/>
        </w:rPr>
        <w:t>T</w:t>
      </w:r>
      <w:r w:rsidR="007C7B17" w:rsidRPr="007C7B17">
        <w:rPr>
          <w:szCs w:val="22"/>
          <w:lang w:val="en-CA"/>
        </w:rPr>
        <w:t>h</w:t>
      </w:r>
      <w:r>
        <w:rPr>
          <w:szCs w:val="22"/>
          <w:lang w:val="en-CA"/>
        </w:rPr>
        <w:t>at</w:t>
      </w:r>
      <w:r w:rsidR="007C7B17" w:rsidRPr="007C7B17">
        <w:rPr>
          <w:szCs w:val="22"/>
          <w:lang w:val="en-CA"/>
        </w:rPr>
        <w:t xml:space="preserve"> is</w:t>
      </w:r>
      <w:r w:rsidR="00F45052">
        <w:rPr>
          <w:szCs w:val="22"/>
          <w:lang w:val="en-CA"/>
        </w:rPr>
        <w:t>,</w:t>
      </w:r>
      <w:r w:rsidR="007C7B17" w:rsidRPr="007C7B17">
        <w:rPr>
          <w:szCs w:val="22"/>
          <w:lang w:val="en-CA"/>
        </w:rPr>
        <w:t xml:space="preserve"> adjacent </w:t>
      </w:r>
      <w:r>
        <w:rPr>
          <w:szCs w:val="22"/>
          <w:lang w:val="en-CA"/>
        </w:rPr>
        <w:t>output</w:t>
      </w:r>
      <w:r w:rsidR="007C7B17" w:rsidRPr="007C7B17">
        <w:rPr>
          <w:szCs w:val="22"/>
          <w:lang w:val="en-CA"/>
        </w:rPr>
        <w:t xml:space="preserve"> layers must </w:t>
      </w:r>
      <w:r w:rsidR="00945116">
        <w:rPr>
          <w:szCs w:val="22"/>
          <w:lang w:val="en-CA"/>
        </w:rPr>
        <w:t>al</w:t>
      </w:r>
      <w:r w:rsidR="007E6D4D">
        <w:rPr>
          <w:szCs w:val="22"/>
          <w:lang w:val="en-CA"/>
        </w:rPr>
        <w:t xml:space="preserve">ways have </w:t>
      </w:r>
      <w:r w:rsidR="007C7B17" w:rsidRPr="007C7B17">
        <w:rPr>
          <w:szCs w:val="22"/>
          <w:lang w:val="en-CA"/>
        </w:rPr>
        <w:t>matching identifiers. A</w:t>
      </w:r>
      <w:r w:rsidR="007E6D4D">
        <w:rPr>
          <w:szCs w:val="22"/>
          <w:lang w:val="en-CA"/>
        </w:rPr>
        <w:t xml:space="preserve">s </w:t>
      </w:r>
      <w:r w:rsidR="007C7B17" w:rsidRPr="007C7B17">
        <w:rPr>
          <w:szCs w:val="22"/>
          <w:lang w:val="en-CA"/>
        </w:rPr>
        <w:t>well as this it</w:t>
      </w:r>
      <w:r w:rsidR="0088483D">
        <w:rPr>
          <w:szCs w:val="22"/>
          <w:lang w:val="en-CA"/>
        </w:rPr>
        <w:t xml:space="preserve"> is</w:t>
      </w:r>
      <w:r w:rsidR="007C7B17" w:rsidRPr="007C7B17">
        <w:rPr>
          <w:szCs w:val="22"/>
          <w:lang w:val="en-CA"/>
        </w:rPr>
        <w:t xml:space="preserve"> assumed that all </w:t>
      </w:r>
      <w:r>
        <w:rPr>
          <w:szCs w:val="22"/>
          <w:lang w:val="en-CA"/>
        </w:rPr>
        <w:t xml:space="preserve">output </w:t>
      </w:r>
      <w:r w:rsidR="007C7B17" w:rsidRPr="007C7B17">
        <w:rPr>
          <w:szCs w:val="22"/>
          <w:lang w:val="en-CA"/>
        </w:rPr>
        <w:t>layers have the same resolution</w:t>
      </w:r>
      <w:r w:rsidR="007E6D4D">
        <w:rPr>
          <w:szCs w:val="22"/>
          <w:lang w:val="en-CA"/>
        </w:rPr>
        <w:t xml:space="preserve"> – this </w:t>
      </w:r>
      <w:r w:rsidR="00327504">
        <w:rPr>
          <w:szCs w:val="22"/>
          <w:lang w:val="en-CA"/>
        </w:rPr>
        <w:t xml:space="preserve">made the </w:t>
      </w:r>
      <w:r w:rsidR="00032DB6">
        <w:rPr>
          <w:szCs w:val="22"/>
          <w:lang w:val="en-CA"/>
        </w:rPr>
        <w:t>reconstruction logic</w:t>
      </w:r>
      <w:r w:rsidR="0088483D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easier to implement </w:t>
      </w:r>
      <w:r w:rsidR="0088483D">
        <w:rPr>
          <w:szCs w:val="22"/>
          <w:lang w:val="en-CA"/>
        </w:rPr>
        <w:t>in a first phase</w:t>
      </w:r>
      <w:r w:rsidR="0065183F">
        <w:rPr>
          <w:szCs w:val="22"/>
          <w:lang w:val="en-CA"/>
        </w:rPr>
        <w:t xml:space="preserve"> but will be impro</w:t>
      </w:r>
      <w:r w:rsidR="009B117F">
        <w:rPr>
          <w:szCs w:val="22"/>
          <w:lang w:val="en-CA"/>
        </w:rPr>
        <w:t>v</w:t>
      </w:r>
      <w:r w:rsidR="0065183F">
        <w:rPr>
          <w:szCs w:val="22"/>
          <w:lang w:val="en-CA"/>
        </w:rPr>
        <w:t>e</w:t>
      </w:r>
      <w:r w:rsidR="009B117F">
        <w:rPr>
          <w:szCs w:val="22"/>
          <w:lang w:val="en-CA"/>
        </w:rPr>
        <w:t>d in a further</w:t>
      </w:r>
      <w:r w:rsidR="0065183F">
        <w:rPr>
          <w:szCs w:val="22"/>
          <w:lang w:val="en-CA"/>
        </w:rPr>
        <w:t xml:space="preserve"> iteration to </w:t>
      </w:r>
      <w:r w:rsidR="009B117F">
        <w:rPr>
          <w:szCs w:val="22"/>
          <w:lang w:val="en-CA"/>
        </w:rPr>
        <w:t>allow more flexible signalling</w:t>
      </w:r>
      <w:r w:rsidR="007C7B17" w:rsidRPr="007C7B17">
        <w:rPr>
          <w:szCs w:val="22"/>
          <w:lang w:val="en-CA"/>
        </w:rPr>
        <w:t>.</w:t>
      </w:r>
    </w:p>
    <w:p w14:paraId="7C31C87F" w14:textId="6F8A05B1" w:rsidR="006F5FFD" w:rsidRDefault="002500E3" w:rsidP="007C7B17">
      <w:pPr>
        <w:rPr>
          <w:rFonts w:eastAsiaTheme="minorEastAsia"/>
          <w:szCs w:val="22"/>
        </w:rPr>
      </w:pPr>
      <w:r w:rsidRPr="007C7B17">
        <w:rPr>
          <w:rFonts w:eastAsiaTheme="minorEastAsia"/>
          <w:szCs w:val="22"/>
        </w:rPr>
        <w:t xml:space="preserve">When the values of </w:t>
      </w:r>
      <w:r w:rsidR="0047117F">
        <w:rPr>
          <w:rFonts w:eastAsiaTheme="minorEastAsia"/>
          <w:szCs w:val="22"/>
        </w:rPr>
        <w:t>two</w:t>
      </w:r>
      <w:r w:rsidR="00857A5A" w:rsidRPr="007C7B17">
        <w:rPr>
          <w:rFonts w:eastAsiaTheme="minorEastAsia"/>
          <w:szCs w:val="22"/>
        </w:rPr>
        <w:t xml:space="preserve"> different layers</w:t>
      </w:r>
      <w:r w:rsidR="0066001F" w:rsidRPr="007C7B17">
        <w:rPr>
          <w:rFonts w:eastAsiaTheme="minorEastAsia"/>
          <w:szCs w:val="22"/>
        </w:rPr>
        <w:t xml:space="preserve">’ </w:t>
      </w:r>
      <w:r w:rsidRPr="007C7B17">
        <w:rPr>
          <w:rFonts w:eastAsiaTheme="minorEastAsia"/>
          <w:bCs/>
          <w:noProof/>
          <w:color w:val="000000"/>
          <w:szCs w:val="22"/>
        </w:rPr>
        <w:t>boundary_identifier_north</w:t>
      </w:r>
      <w:r w:rsidR="00327504">
        <w:rPr>
          <w:rFonts w:eastAsiaTheme="minorEastAsia"/>
          <w:bCs/>
          <w:noProof/>
          <w:color w:val="000000"/>
          <w:szCs w:val="22"/>
        </w:rPr>
        <w:t xml:space="preserve"> </w:t>
      </w:r>
      <w:r w:rsidR="00857A5A" w:rsidRPr="007C7B17">
        <w:rPr>
          <w:rFonts w:ascii="Wingdings" w:eastAsiaTheme="minorEastAsia" w:hAnsi="Wingdings" w:cs="Wingdings"/>
          <w:color w:val="000000"/>
          <w:szCs w:val="22"/>
        </w:rPr>
        <w:sym w:font="Wingdings" w:char="F0DF"/>
      </w:r>
      <w:r w:rsidR="00857A5A" w:rsidRPr="007C7B17">
        <w:rPr>
          <w:rFonts w:ascii="Wingdings" w:eastAsiaTheme="minorEastAsia" w:hAnsi="Wingdings" w:cs="Wingdings"/>
          <w:color w:val="000000"/>
          <w:szCs w:val="22"/>
        </w:rPr>
        <w:sym w:font="Wingdings" w:char="F0E0"/>
      </w:r>
      <w:r w:rsidR="00327504">
        <w:rPr>
          <w:rFonts w:eastAsiaTheme="minorEastAsia"/>
          <w:bCs/>
          <w:noProof/>
          <w:color w:val="000000"/>
          <w:szCs w:val="22"/>
        </w:rPr>
        <w:t xml:space="preserve"> </w:t>
      </w:r>
      <w:r w:rsidRPr="007C7B17">
        <w:rPr>
          <w:rFonts w:eastAsia="SimSun"/>
          <w:noProof/>
          <w:szCs w:val="22"/>
        </w:rPr>
        <w:t>boundary_identifier_south or boundary_identifier_east</w:t>
      </w:r>
      <w:r w:rsidR="00327504">
        <w:rPr>
          <w:rFonts w:eastAsia="SimSun"/>
          <w:noProof/>
          <w:szCs w:val="22"/>
        </w:rPr>
        <w:t xml:space="preserve"> </w:t>
      </w:r>
      <w:r w:rsidR="00857A5A" w:rsidRPr="007C7B17">
        <w:rPr>
          <w:rFonts w:ascii="Wingdings" w:eastAsia="Wingdings" w:hAnsi="Wingdings" w:cs="Wingdings"/>
          <w:szCs w:val="22"/>
        </w:rPr>
        <w:sym w:font="Wingdings" w:char="F0DF"/>
      </w:r>
      <w:r w:rsidR="00857A5A" w:rsidRPr="007C7B17">
        <w:rPr>
          <w:rFonts w:ascii="Wingdings" w:eastAsia="Wingdings" w:hAnsi="Wingdings" w:cs="Wingdings"/>
          <w:szCs w:val="22"/>
        </w:rPr>
        <w:sym w:font="Wingdings" w:char="F0E0"/>
      </w:r>
      <w:r w:rsidR="00327504">
        <w:rPr>
          <w:rFonts w:eastAsia="SimSun"/>
          <w:noProof/>
          <w:szCs w:val="22"/>
        </w:rPr>
        <w:t xml:space="preserve"> </w:t>
      </w:r>
      <w:r w:rsidR="008069E1" w:rsidRPr="007C7B17">
        <w:rPr>
          <w:rFonts w:eastAsiaTheme="minorEastAsia"/>
          <w:bCs/>
          <w:noProof/>
          <w:color w:val="000000"/>
          <w:szCs w:val="22"/>
        </w:rPr>
        <w:t>boundary_identifier_west</w:t>
      </w:r>
      <w:r w:rsidR="008069E1" w:rsidRPr="007C7B17">
        <w:rPr>
          <w:rFonts w:eastAsiaTheme="minorEastAsia"/>
          <w:szCs w:val="22"/>
        </w:rPr>
        <w:t xml:space="preserve"> </w:t>
      </w:r>
      <w:r w:rsidRPr="007C7B17">
        <w:rPr>
          <w:rFonts w:eastAsia="SimSun"/>
          <w:noProof/>
          <w:szCs w:val="22"/>
        </w:rPr>
        <w:t xml:space="preserve">are equal </w:t>
      </w:r>
      <w:r w:rsidR="0066001F" w:rsidRPr="007C7B17">
        <w:rPr>
          <w:rFonts w:eastAsia="SimSun"/>
          <w:noProof/>
          <w:szCs w:val="22"/>
        </w:rPr>
        <w:t xml:space="preserve">then </w:t>
      </w:r>
      <w:r w:rsidRPr="007C7B17">
        <w:rPr>
          <w:rFonts w:eastAsia="SimSun"/>
          <w:noProof/>
          <w:szCs w:val="22"/>
        </w:rPr>
        <w:t xml:space="preserve">the decoded picture of the </w:t>
      </w:r>
      <w:r w:rsidR="0066001F" w:rsidRPr="007C7B17">
        <w:rPr>
          <w:rFonts w:eastAsia="SimSun"/>
          <w:noProof/>
          <w:szCs w:val="22"/>
        </w:rPr>
        <w:t xml:space="preserve">first and second </w:t>
      </w:r>
      <w:r w:rsidRPr="007C7B17">
        <w:rPr>
          <w:rFonts w:eastAsia="SimSun"/>
          <w:noProof/>
          <w:szCs w:val="22"/>
        </w:rPr>
        <w:t xml:space="preserve">layer </w:t>
      </w:r>
      <w:r w:rsidRPr="007C7B17">
        <w:rPr>
          <w:rFonts w:eastAsiaTheme="minorEastAsia"/>
          <w:szCs w:val="22"/>
        </w:rPr>
        <w:t xml:space="preserve">are adjacent in the output picture and they share a common boundary respectively at the north/south </w:t>
      </w:r>
      <w:r w:rsidR="00E41D05" w:rsidRPr="007C7B17">
        <w:rPr>
          <w:rFonts w:eastAsiaTheme="minorEastAsia"/>
          <w:szCs w:val="22"/>
        </w:rPr>
        <w:t xml:space="preserve">or </w:t>
      </w:r>
      <w:r w:rsidRPr="007C7B17">
        <w:rPr>
          <w:rFonts w:eastAsiaTheme="minorEastAsia"/>
          <w:szCs w:val="22"/>
        </w:rPr>
        <w:t>east/west</w:t>
      </w:r>
      <w:r w:rsidR="00E41D05" w:rsidRPr="007C7B17">
        <w:rPr>
          <w:rFonts w:eastAsiaTheme="minorEastAsia"/>
          <w:szCs w:val="22"/>
        </w:rPr>
        <w:t xml:space="preserve"> boundary</w:t>
      </w:r>
      <w:r w:rsidRPr="007C7B17">
        <w:rPr>
          <w:rFonts w:eastAsiaTheme="minorEastAsia"/>
          <w:szCs w:val="22"/>
        </w:rPr>
        <w:t>.</w:t>
      </w:r>
      <w:r w:rsidR="007A436D">
        <w:rPr>
          <w:rFonts w:eastAsiaTheme="minorEastAsia"/>
          <w:szCs w:val="22"/>
        </w:rPr>
        <w:t xml:space="preserve"> </w:t>
      </w:r>
      <w:r w:rsidR="003D4DA3" w:rsidRPr="007C7B17">
        <w:rPr>
          <w:rFonts w:eastAsiaTheme="minorEastAsia"/>
          <w:szCs w:val="22"/>
        </w:rPr>
        <w:t>The image below has an example of how layer alignment would look.</w:t>
      </w:r>
      <w:r w:rsidR="006E1A3D" w:rsidRPr="007C7B17">
        <w:rPr>
          <w:rFonts w:eastAsiaTheme="minorEastAsia"/>
          <w:szCs w:val="22"/>
        </w:rPr>
        <w:t xml:space="preserve"> </w:t>
      </w:r>
    </w:p>
    <w:p w14:paraId="31E22F97" w14:textId="288FB083" w:rsidR="00534944" w:rsidRDefault="009A36AF" w:rsidP="00534944">
      <w:pPr>
        <w:keepNext/>
        <w:jc w:val="center"/>
      </w:pPr>
      <w:bookmarkStart w:id="6" w:name="_Hlk36856213"/>
      <w:r>
        <w:rPr>
          <w:noProof/>
        </w:rPr>
        <w:drawing>
          <wp:inline distT="0" distB="0" distL="0" distR="0" wp14:anchorId="35AEBD20" wp14:editId="0CB5C29A">
            <wp:extent cx="2962894" cy="1725985"/>
            <wp:effectExtent l="0" t="0" r="9525" b="7620"/>
            <wp:docPr id="1124262173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62894" cy="1725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5169F8" w14:textId="31713322" w:rsidR="004A2070" w:rsidRDefault="00534944" w:rsidP="00534944">
      <w:pPr>
        <w:pStyle w:val="Caption"/>
        <w:jc w:val="center"/>
      </w:pPr>
      <w:r>
        <w:t xml:space="preserve">Figure </w:t>
      </w:r>
      <w:fldSimple w:instr=" SEQ Figure \* ARABIC ">
        <w:r w:rsidR="0015090A">
          <w:rPr>
            <w:noProof/>
          </w:rPr>
          <w:t>3</w:t>
        </w:r>
      </w:fldSimple>
      <w:r>
        <w:t xml:space="preserve"> - How layers relate to each other spatially based </w:t>
      </w:r>
      <w:r w:rsidR="00011168">
        <w:t>with examples of their identifiers</w:t>
      </w:r>
    </w:p>
    <w:bookmarkEnd w:id="6"/>
    <w:p w14:paraId="763D0AE3" w14:textId="541F98FA" w:rsidR="007A436D" w:rsidRPr="0001057A" w:rsidRDefault="007A436D" w:rsidP="007A436D">
      <w:pPr>
        <w:rPr>
          <w:rFonts w:eastAsiaTheme="minorEastAsia"/>
          <w:szCs w:val="22"/>
        </w:rPr>
      </w:pPr>
      <w:r w:rsidRPr="007C7B17">
        <w:rPr>
          <w:rFonts w:eastAsiaTheme="minorEastAsia"/>
          <w:szCs w:val="22"/>
        </w:rPr>
        <w:t xml:space="preserve">Layers vertically adjacent (north/south) </w:t>
      </w:r>
      <w:r w:rsidR="0001057A">
        <w:rPr>
          <w:rFonts w:eastAsiaTheme="minorEastAsia"/>
          <w:szCs w:val="22"/>
        </w:rPr>
        <w:t>such as</w:t>
      </w:r>
      <w:r w:rsidRPr="007C7B17">
        <w:rPr>
          <w:rFonts w:eastAsiaTheme="minorEastAsia"/>
          <w:szCs w:val="22"/>
        </w:rPr>
        <w:t xml:space="preserve"> Layer 1 and 2 </w:t>
      </w:r>
      <w:r w:rsidR="0001057A">
        <w:rPr>
          <w:rFonts w:eastAsiaTheme="minorEastAsia"/>
          <w:szCs w:val="22"/>
        </w:rPr>
        <w:t>are aligned on their west border</w:t>
      </w:r>
      <w:r w:rsidR="00AF03B7">
        <w:rPr>
          <w:rFonts w:eastAsiaTheme="minorEastAsia"/>
          <w:szCs w:val="22"/>
        </w:rPr>
        <w:t xml:space="preserve"> – the SW pixel of Layer 2 is adjacent to the NW pixel of Layer 1</w:t>
      </w:r>
      <w:r w:rsidRPr="007C7B17">
        <w:rPr>
          <w:rFonts w:eastAsiaTheme="minorEastAsia"/>
          <w:szCs w:val="22"/>
        </w:rPr>
        <w:t xml:space="preserve">. Layers horizontally adjacent (east/west) </w:t>
      </w:r>
      <w:r w:rsidR="0001057A">
        <w:rPr>
          <w:rFonts w:eastAsiaTheme="minorEastAsia"/>
          <w:szCs w:val="22"/>
        </w:rPr>
        <w:t xml:space="preserve">such as </w:t>
      </w:r>
      <w:r w:rsidRPr="007C7B17">
        <w:rPr>
          <w:rFonts w:eastAsiaTheme="minorEastAsia"/>
          <w:szCs w:val="22"/>
        </w:rPr>
        <w:t xml:space="preserve">Layer 3 and 1 </w:t>
      </w:r>
      <w:r w:rsidR="0001057A">
        <w:rPr>
          <w:rFonts w:eastAsiaTheme="minorEastAsia"/>
          <w:szCs w:val="22"/>
        </w:rPr>
        <w:t>are aligned on their north border</w:t>
      </w:r>
      <w:r w:rsidR="00AF03B7">
        <w:rPr>
          <w:rFonts w:eastAsiaTheme="minorEastAsia"/>
          <w:szCs w:val="22"/>
        </w:rPr>
        <w:t xml:space="preserve"> – the NE pixel of Layer 3 </w:t>
      </w:r>
      <w:r w:rsidR="0088026E">
        <w:rPr>
          <w:rFonts w:eastAsiaTheme="minorEastAsia"/>
          <w:szCs w:val="22"/>
        </w:rPr>
        <w:t>is adjacent to the NW pixel of Layer 1</w:t>
      </w:r>
      <w:r w:rsidRPr="007C7B17">
        <w:rPr>
          <w:rFonts w:eastAsiaTheme="minorEastAsia"/>
          <w:szCs w:val="22"/>
        </w:rPr>
        <w:t>.</w:t>
      </w:r>
    </w:p>
    <w:p w14:paraId="3961608C" w14:textId="5B16FD5F" w:rsidR="005B4CAB" w:rsidRDefault="001B4DF9" w:rsidP="005B4CAB">
      <w:pPr>
        <w:pStyle w:val="Heading1"/>
        <w:rPr>
          <w:lang w:val="en-CA"/>
        </w:rPr>
      </w:pPr>
      <w:r>
        <w:rPr>
          <w:lang w:val="en-CA"/>
        </w:rPr>
        <w:t xml:space="preserve">Modifications to VTM code base </w:t>
      </w:r>
    </w:p>
    <w:p w14:paraId="2329740D" w14:textId="3D7A89CB" w:rsidR="005D00E0" w:rsidRDefault="005D00E0" w:rsidP="005D00E0">
      <w:pPr>
        <w:rPr>
          <w:lang w:val="en-CA"/>
        </w:rPr>
      </w:pPr>
      <w:r>
        <w:rPr>
          <w:lang w:val="en-CA"/>
        </w:rPr>
        <w:t>T</w:t>
      </w:r>
      <w:r w:rsidR="00825830">
        <w:rPr>
          <w:lang w:val="en-CA"/>
        </w:rPr>
        <w:t>o</w:t>
      </w:r>
      <w:r>
        <w:rPr>
          <w:lang w:val="en-CA"/>
        </w:rPr>
        <w:t xml:space="preserve"> make the current implementation V</w:t>
      </w:r>
      <w:r w:rsidR="00E04585">
        <w:rPr>
          <w:lang w:val="en-CA"/>
        </w:rPr>
        <w:t>TM</w:t>
      </w:r>
      <w:r>
        <w:rPr>
          <w:lang w:val="en-CA"/>
        </w:rPr>
        <w:t xml:space="preserve"> </w:t>
      </w:r>
      <w:r w:rsidR="009E05D6">
        <w:rPr>
          <w:lang w:val="en-CA"/>
        </w:rPr>
        <w:t>6.</w:t>
      </w:r>
      <w:r w:rsidR="00244BEE">
        <w:rPr>
          <w:lang w:val="en-CA"/>
        </w:rPr>
        <w:t>1</w:t>
      </w:r>
      <w:r>
        <w:rPr>
          <w:lang w:val="en-CA"/>
        </w:rPr>
        <w:t xml:space="preserve"> was used. There were </w:t>
      </w:r>
      <w:r w:rsidR="001114F5">
        <w:rPr>
          <w:lang w:val="en-CA"/>
        </w:rPr>
        <w:t>two</w:t>
      </w:r>
      <w:r>
        <w:rPr>
          <w:lang w:val="en-CA"/>
        </w:rPr>
        <w:t xml:space="preserve"> </w:t>
      </w:r>
      <w:r w:rsidR="00825830">
        <w:rPr>
          <w:lang w:val="en-CA"/>
        </w:rPr>
        <w:t xml:space="preserve">applications altered to be able to </w:t>
      </w:r>
      <w:r w:rsidR="009066FC">
        <w:rPr>
          <w:lang w:val="en-CA"/>
        </w:rPr>
        <w:t xml:space="preserve">enable </w:t>
      </w:r>
      <w:r w:rsidR="00627E60">
        <w:rPr>
          <w:lang w:val="en-CA"/>
        </w:rPr>
        <w:t>the</w:t>
      </w:r>
      <w:r w:rsidR="00825830">
        <w:rPr>
          <w:lang w:val="en-CA"/>
        </w:rPr>
        <w:t xml:space="preserve"> functionality: the </w:t>
      </w:r>
      <w:proofErr w:type="spellStart"/>
      <w:r w:rsidR="00825830" w:rsidRPr="00825830">
        <w:rPr>
          <w:lang w:val="en-CA"/>
        </w:rPr>
        <w:t>StreamMergeApp</w:t>
      </w:r>
      <w:proofErr w:type="spellEnd"/>
      <w:r w:rsidR="00825830">
        <w:rPr>
          <w:lang w:val="en-CA"/>
        </w:rPr>
        <w:t xml:space="preserve"> and the </w:t>
      </w:r>
      <w:proofErr w:type="spellStart"/>
      <w:r w:rsidR="00825830">
        <w:rPr>
          <w:lang w:val="en-CA"/>
        </w:rPr>
        <w:t>DecoderApp</w:t>
      </w:r>
      <w:proofErr w:type="spellEnd"/>
      <w:r w:rsidR="00825830">
        <w:rPr>
          <w:lang w:val="en-CA"/>
        </w:rPr>
        <w:t>.</w:t>
      </w:r>
    </w:p>
    <w:p w14:paraId="4D9A1E7E" w14:textId="6889430D" w:rsidR="00825830" w:rsidRDefault="00825830" w:rsidP="00825830">
      <w:pPr>
        <w:pStyle w:val="Heading2"/>
        <w:rPr>
          <w:lang w:val="en-CA"/>
        </w:rPr>
      </w:pPr>
      <w:proofErr w:type="spellStart"/>
      <w:r>
        <w:rPr>
          <w:lang w:val="en-CA"/>
        </w:rPr>
        <w:t>StreamMergeApp</w:t>
      </w:r>
      <w:proofErr w:type="spellEnd"/>
    </w:p>
    <w:p w14:paraId="59B37D16" w14:textId="2C62FD7D" w:rsidR="00C83FB0" w:rsidRDefault="004A2070" w:rsidP="005D00E0">
      <w:pPr>
        <w:rPr>
          <w:lang w:val="en-CA"/>
        </w:rPr>
      </w:pPr>
      <w:r>
        <w:rPr>
          <w:lang w:val="en-CA"/>
        </w:rPr>
        <w:t xml:space="preserve">The </w:t>
      </w:r>
      <w:proofErr w:type="spellStart"/>
      <w:r>
        <w:rPr>
          <w:lang w:val="en-CA"/>
        </w:rPr>
        <w:t>StreamMergeApp</w:t>
      </w:r>
      <w:proofErr w:type="spellEnd"/>
      <w:r w:rsidR="001C3BEB">
        <w:rPr>
          <w:lang w:val="en-CA"/>
        </w:rPr>
        <w:t xml:space="preserve">, which merges </w:t>
      </w:r>
      <w:r w:rsidR="00AD1995">
        <w:rPr>
          <w:lang w:val="en-CA"/>
        </w:rPr>
        <w:t>pre-</w:t>
      </w:r>
      <w:r w:rsidR="002B506D">
        <w:rPr>
          <w:lang w:val="en-CA"/>
        </w:rPr>
        <w:t xml:space="preserve">encoded </w:t>
      </w:r>
      <w:r w:rsidR="001C3BEB">
        <w:rPr>
          <w:lang w:val="en-CA"/>
        </w:rPr>
        <w:t>bitstreams,</w:t>
      </w:r>
      <w:r>
        <w:rPr>
          <w:lang w:val="en-CA"/>
        </w:rPr>
        <w:t xml:space="preserve"> was modified </w:t>
      </w:r>
      <w:r w:rsidR="00AA06C3">
        <w:rPr>
          <w:lang w:val="en-CA"/>
        </w:rPr>
        <w:t xml:space="preserve">to write the </w:t>
      </w:r>
      <w:r w:rsidR="004E27C6">
        <w:rPr>
          <w:lang w:val="en-CA"/>
        </w:rPr>
        <w:t>boundary</w:t>
      </w:r>
      <w:r w:rsidR="00A363E3">
        <w:rPr>
          <w:lang w:val="en-CA"/>
        </w:rPr>
        <w:t xml:space="preserve"> </w:t>
      </w:r>
      <w:r w:rsidR="004E27C6">
        <w:rPr>
          <w:lang w:val="en-CA"/>
        </w:rPr>
        <w:t>identifier</w:t>
      </w:r>
      <w:r w:rsidR="00A363E3">
        <w:rPr>
          <w:lang w:val="en-CA"/>
        </w:rPr>
        <w:t>s</w:t>
      </w:r>
      <w:r w:rsidR="004E27C6">
        <w:rPr>
          <w:lang w:val="en-CA"/>
        </w:rPr>
        <w:t xml:space="preserve"> </w:t>
      </w:r>
      <w:r w:rsidR="00AA06C3">
        <w:rPr>
          <w:lang w:val="en-CA"/>
        </w:rPr>
        <w:t xml:space="preserve">in </w:t>
      </w:r>
      <w:r w:rsidR="00E04585">
        <w:rPr>
          <w:lang w:val="en-CA"/>
        </w:rPr>
        <w:t>the</w:t>
      </w:r>
      <w:r w:rsidR="00E55890">
        <w:rPr>
          <w:lang w:val="en-CA"/>
        </w:rPr>
        <w:t xml:space="preserve"> </w:t>
      </w:r>
      <w:r w:rsidR="00AD1995">
        <w:rPr>
          <w:lang w:val="en-CA"/>
        </w:rPr>
        <w:t>SEI</w:t>
      </w:r>
      <w:r w:rsidR="00E55890">
        <w:rPr>
          <w:lang w:val="en-CA"/>
        </w:rPr>
        <w:t xml:space="preserve"> </w:t>
      </w:r>
      <w:r w:rsidR="00E04585">
        <w:rPr>
          <w:lang w:val="en-CA"/>
        </w:rPr>
        <w:t>message</w:t>
      </w:r>
      <w:r w:rsidR="00E55890">
        <w:rPr>
          <w:lang w:val="en-CA"/>
        </w:rPr>
        <w:t xml:space="preserve"> with </w:t>
      </w:r>
      <w:r w:rsidR="00AD1995">
        <w:rPr>
          <w:lang w:val="en-CA"/>
        </w:rPr>
        <w:t>the syntax described in the previous section</w:t>
      </w:r>
      <w:r w:rsidR="007B242D">
        <w:rPr>
          <w:lang w:val="en-CA"/>
        </w:rPr>
        <w:t>.</w:t>
      </w:r>
      <w:r w:rsidR="00B9148A">
        <w:rPr>
          <w:lang w:val="en-CA"/>
        </w:rPr>
        <w:t xml:space="preserve"> These SEI </w:t>
      </w:r>
      <w:r w:rsidR="00E04585">
        <w:rPr>
          <w:lang w:val="en-CA"/>
        </w:rPr>
        <w:t>message</w:t>
      </w:r>
      <w:r w:rsidR="00B9148A">
        <w:rPr>
          <w:lang w:val="en-CA"/>
        </w:rPr>
        <w:t xml:space="preserve"> will then be used to know where to position the layers during </w:t>
      </w:r>
      <w:r w:rsidR="00E04585">
        <w:rPr>
          <w:lang w:val="en-CA"/>
        </w:rPr>
        <w:t>the composition</w:t>
      </w:r>
      <w:r w:rsidR="00B9148A">
        <w:rPr>
          <w:lang w:val="en-CA"/>
        </w:rPr>
        <w:t>.</w:t>
      </w:r>
      <w:r w:rsidR="00391EAC">
        <w:rPr>
          <w:lang w:val="en-CA"/>
        </w:rPr>
        <w:t xml:space="preserve"> </w:t>
      </w:r>
      <w:r w:rsidR="00364EAE">
        <w:rPr>
          <w:lang w:val="en-CA"/>
        </w:rPr>
        <w:t>As of now</w:t>
      </w:r>
      <w:r w:rsidR="00E04585">
        <w:rPr>
          <w:lang w:val="en-CA"/>
        </w:rPr>
        <w:t>,</w:t>
      </w:r>
      <w:r w:rsidR="00364EAE">
        <w:rPr>
          <w:lang w:val="en-CA"/>
        </w:rPr>
        <w:t xml:space="preserve"> all </w:t>
      </w:r>
      <w:r w:rsidR="00E04585">
        <w:rPr>
          <w:lang w:val="en-CA"/>
        </w:rPr>
        <w:t>the</w:t>
      </w:r>
      <w:r w:rsidR="00364EAE">
        <w:rPr>
          <w:lang w:val="en-CA"/>
        </w:rPr>
        <w:t xml:space="preserve"> relations should be placed explicitly </w:t>
      </w:r>
      <w:r w:rsidR="0062084F">
        <w:rPr>
          <w:lang w:val="en-CA"/>
        </w:rPr>
        <w:t>and 0 indicates that there is no connection</w:t>
      </w:r>
      <w:r w:rsidR="00AD6931">
        <w:rPr>
          <w:lang w:val="en-CA"/>
        </w:rPr>
        <w:t xml:space="preserve"> with another layer</w:t>
      </w:r>
      <w:r w:rsidR="002A640B">
        <w:rPr>
          <w:lang w:val="en-CA"/>
        </w:rPr>
        <w:t xml:space="preserve"> on that boundary</w:t>
      </w:r>
      <w:r w:rsidR="0062084F">
        <w:rPr>
          <w:lang w:val="en-CA"/>
        </w:rPr>
        <w:t xml:space="preserve">. </w:t>
      </w:r>
      <w:r w:rsidR="003363B6">
        <w:rPr>
          <w:lang w:val="en-CA"/>
        </w:rPr>
        <w:t xml:space="preserve">N, E, S and W indicate the </w:t>
      </w:r>
      <w:r w:rsidR="007873CB">
        <w:rPr>
          <w:lang w:val="en-CA"/>
        </w:rPr>
        <w:t>n</w:t>
      </w:r>
      <w:r w:rsidR="003363B6">
        <w:rPr>
          <w:lang w:val="en-CA"/>
        </w:rPr>
        <w:t xml:space="preserve">orth, </w:t>
      </w:r>
      <w:r w:rsidR="007873CB">
        <w:rPr>
          <w:lang w:val="en-CA"/>
        </w:rPr>
        <w:t>e</w:t>
      </w:r>
      <w:r w:rsidR="003363B6">
        <w:rPr>
          <w:lang w:val="en-CA"/>
        </w:rPr>
        <w:t>a</w:t>
      </w:r>
      <w:r w:rsidR="007873CB">
        <w:rPr>
          <w:lang w:val="en-CA"/>
        </w:rPr>
        <w:t>s</w:t>
      </w:r>
      <w:r w:rsidR="003363B6">
        <w:rPr>
          <w:lang w:val="en-CA"/>
        </w:rPr>
        <w:t xml:space="preserve">t, </w:t>
      </w:r>
      <w:r w:rsidR="007873CB">
        <w:rPr>
          <w:lang w:val="en-CA"/>
        </w:rPr>
        <w:t>s</w:t>
      </w:r>
      <w:r w:rsidR="003363B6">
        <w:rPr>
          <w:lang w:val="en-CA"/>
        </w:rPr>
        <w:t xml:space="preserve">outh and </w:t>
      </w:r>
      <w:r w:rsidR="007873CB">
        <w:rPr>
          <w:lang w:val="en-CA"/>
        </w:rPr>
        <w:t>w</w:t>
      </w:r>
      <w:r w:rsidR="003363B6">
        <w:rPr>
          <w:lang w:val="en-CA"/>
        </w:rPr>
        <w:t>est boundar</w:t>
      </w:r>
      <w:r w:rsidR="005918C9">
        <w:rPr>
          <w:lang w:val="en-CA"/>
        </w:rPr>
        <w:t xml:space="preserve">ies. </w:t>
      </w:r>
    </w:p>
    <w:p w14:paraId="4CF884BC" w14:textId="77EAD978" w:rsidR="00D245DC" w:rsidRDefault="00FD2A78" w:rsidP="00D245DC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2680C303" wp14:editId="4C8E85C2">
            <wp:extent cx="3854450" cy="1030905"/>
            <wp:effectExtent l="0" t="0" r="0" b="0"/>
            <wp:docPr id="385695400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54450" cy="1030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A448B5" w14:textId="52D92DAF" w:rsidR="00C83FB0" w:rsidRDefault="00D245DC" w:rsidP="00D245DC">
      <w:pPr>
        <w:pStyle w:val="Caption"/>
        <w:jc w:val="center"/>
        <w:rPr>
          <w:lang w:val="en-CA"/>
        </w:rPr>
      </w:pPr>
      <w:r>
        <w:t xml:space="preserve">Figure </w:t>
      </w:r>
      <w:fldSimple w:instr=" SEQ Figure \* ARABIC ">
        <w:r w:rsidR="0015090A">
          <w:rPr>
            <w:noProof/>
          </w:rPr>
          <w:t>4</w:t>
        </w:r>
      </w:fldSimple>
      <w:r>
        <w:t xml:space="preserve"> </w:t>
      </w:r>
      <w:r w:rsidR="00A366D3">
        <w:t>–</w:t>
      </w:r>
      <w:r>
        <w:t xml:space="preserve"> </w:t>
      </w:r>
      <w:r w:rsidR="00A366D3">
        <w:t xml:space="preserve">Relation of NESW </w:t>
      </w:r>
      <w:r w:rsidR="00FD2A78">
        <w:t xml:space="preserve">markers </w:t>
      </w:r>
      <w:r w:rsidR="00A366D3">
        <w:t xml:space="preserve">and </w:t>
      </w:r>
      <w:r w:rsidR="00FD2A78">
        <w:t>layers</w:t>
      </w:r>
    </w:p>
    <w:p w14:paraId="494A0B2B" w14:textId="3ABC4C8E" w:rsidR="007B242D" w:rsidRDefault="00391EAC" w:rsidP="005D00E0">
      <w:pPr>
        <w:rPr>
          <w:lang w:val="en-CA"/>
        </w:rPr>
      </w:pPr>
      <w:r>
        <w:rPr>
          <w:lang w:val="en-CA"/>
        </w:rPr>
        <w:t>The usage is as follows</w:t>
      </w:r>
      <w:r w:rsidR="00FD2A78">
        <w:rPr>
          <w:lang w:val="en-CA"/>
        </w:rPr>
        <w:t xml:space="preserve"> for 2 layers:</w:t>
      </w:r>
    </w:p>
    <w:tbl>
      <w:tblPr>
        <w:tblStyle w:val="TableGrid"/>
        <w:tblW w:w="9446" w:type="dxa"/>
        <w:shd w:val="clear" w:color="auto" w:fill="E7E6E6" w:themeFill="background2"/>
        <w:tblLook w:val="04A0" w:firstRow="1" w:lastRow="0" w:firstColumn="1" w:lastColumn="0" w:noHBand="0" w:noVBand="1"/>
      </w:tblPr>
      <w:tblGrid>
        <w:gridCol w:w="9446"/>
      </w:tblGrid>
      <w:tr w:rsidR="00391EAC" w14:paraId="1B1980B7" w14:textId="77777777" w:rsidTr="00391EAC">
        <w:trPr>
          <w:trHeight w:val="20"/>
        </w:trPr>
        <w:tc>
          <w:tcPr>
            <w:tcW w:w="9446" w:type="dxa"/>
            <w:shd w:val="clear" w:color="auto" w:fill="E7E6E6" w:themeFill="background2"/>
            <w:vAlign w:val="bottom"/>
          </w:tcPr>
          <w:p w14:paraId="6F5CAED6" w14:textId="112EE408" w:rsidR="00391EAC" w:rsidRDefault="00391EAC" w:rsidP="00391E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ourier New" w:hAnsi="Courier New" w:cs="Courier New"/>
              </w:rPr>
            </w:pPr>
          </w:p>
          <w:p w14:paraId="011D3A3A" w14:textId="68A2EFF3" w:rsidR="00391EAC" w:rsidRDefault="00391EAC" w:rsidP="00391E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ourier New" w:hAnsi="Courier New" w:cs="Courier New"/>
                <w:lang w:val="en-CA"/>
              </w:rPr>
            </w:pPr>
            <w:r w:rsidRPr="00E44665">
              <w:rPr>
                <w:rFonts w:ascii="Courier New" w:hAnsi="Courier New" w:cs="Courier New"/>
              </w:rPr>
              <w:t>StreamMergeApp</w:t>
            </w:r>
            <w:r>
              <w:rPr>
                <w:rFonts w:ascii="Courier New" w:hAnsi="Courier New" w:cs="Courier New"/>
              </w:rPr>
              <w:t>.exe</w:t>
            </w:r>
            <w:r w:rsidRPr="00E44665">
              <w:rPr>
                <w:rFonts w:ascii="Courier New" w:hAnsi="Courier New" w:cs="Courier New"/>
              </w:rPr>
              <w:t xml:space="preserve"> </w:t>
            </w:r>
            <w:r w:rsidR="00E00F5E" w:rsidRPr="00601441">
              <w:rPr>
                <w:rFonts w:ascii="Courier New" w:hAnsi="Courier New" w:cs="Courier New"/>
                <w:color w:val="FF0000"/>
              </w:rPr>
              <w:t>layer1</w:t>
            </w:r>
            <w:r w:rsidRPr="00601441">
              <w:rPr>
                <w:rFonts w:ascii="Courier New" w:hAnsi="Courier New" w:cs="Courier New"/>
                <w:color w:val="FF0000"/>
              </w:rPr>
              <w:t xml:space="preserve"> </w:t>
            </w:r>
            <w:r w:rsidR="00E00F5E" w:rsidRPr="00601441">
              <w:rPr>
                <w:rFonts w:ascii="Courier New" w:hAnsi="Courier New" w:cs="Courier New"/>
                <w:color w:val="70AD47" w:themeColor="accent6"/>
              </w:rPr>
              <w:t>layer2</w:t>
            </w:r>
            <w:r w:rsidRPr="00601441">
              <w:rPr>
                <w:rFonts w:ascii="Courier New" w:hAnsi="Courier New" w:cs="Courier New"/>
                <w:color w:val="70AD47" w:themeColor="accent6"/>
              </w:rPr>
              <w:t xml:space="preserve"> </w:t>
            </w:r>
            <w:proofErr w:type="spellStart"/>
            <w:r w:rsidRPr="00E44665">
              <w:rPr>
                <w:rFonts w:ascii="Courier New" w:hAnsi="Courier New" w:cs="Courier New"/>
              </w:rPr>
              <w:t>output</w:t>
            </w:r>
            <w:r w:rsidR="0008743A">
              <w:rPr>
                <w:rFonts w:ascii="Courier New" w:hAnsi="Courier New" w:cs="Courier New"/>
              </w:rPr>
              <w:t>.vvc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  <w:r w:rsidRPr="00E44665">
              <w:rPr>
                <w:rFonts w:ascii="Courier New" w:hAnsi="Courier New" w:cs="Courier New"/>
                <w:lang w:val="en-CA"/>
              </w:rPr>
              <w:t xml:space="preserve">--jigsaw </w:t>
            </w:r>
            <w:r w:rsidRPr="00601441">
              <w:rPr>
                <w:rFonts w:ascii="Courier New" w:hAnsi="Courier New" w:cs="Courier New"/>
                <w:color w:val="FF0000"/>
                <w:lang w:val="en-CA"/>
              </w:rPr>
              <w:t>N E S W</w:t>
            </w:r>
            <w:r w:rsidRPr="00E44665">
              <w:rPr>
                <w:rFonts w:ascii="Courier New" w:hAnsi="Courier New" w:cs="Courier New"/>
                <w:lang w:val="en-CA"/>
              </w:rPr>
              <w:t xml:space="preserve"> </w:t>
            </w:r>
            <w:r w:rsidRPr="00601441">
              <w:rPr>
                <w:rFonts w:ascii="Courier New" w:hAnsi="Courier New" w:cs="Courier New"/>
                <w:color w:val="70AD47" w:themeColor="accent6"/>
                <w:lang w:val="en-CA"/>
              </w:rPr>
              <w:t>N E S W</w:t>
            </w:r>
          </w:p>
          <w:p w14:paraId="14C3156C" w14:textId="0118D446" w:rsidR="00601441" w:rsidRPr="00391EAC" w:rsidRDefault="00601441" w:rsidP="00601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ourier New" w:hAnsi="Courier New" w:cs="Courier New"/>
                <w:lang w:val="en-CA"/>
              </w:rPr>
            </w:pPr>
          </w:p>
        </w:tc>
      </w:tr>
    </w:tbl>
    <w:p w14:paraId="5E7175BE" w14:textId="029C664A" w:rsidR="005D00E0" w:rsidRDefault="002D474C" w:rsidP="005D00E0">
      <w:pPr>
        <w:rPr>
          <w:lang w:val="en-CA"/>
        </w:rPr>
      </w:pPr>
      <w:r>
        <w:rPr>
          <w:lang w:val="en-CA"/>
        </w:rPr>
        <w:t xml:space="preserve">To join </w:t>
      </w:r>
      <w:r w:rsidR="00C86707">
        <w:rPr>
          <w:lang w:val="en-CA"/>
        </w:rPr>
        <w:t>layer1</w:t>
      </w:r>
      <w:r w:rsidR="00BF1B6D">
        <w:rPr>
          <w:lang w:val="en-CA"/>
        </w:rPr>
        <w:t xml:space="preserve">, </w:t>
      </w:r>
      <w:r w:rsidR="00C86707">
        <w:rPr>
          <w:lang w:val="en-CA"/>
        </w:rPr>
        <w:t>layer</w:t>
      </w:r>
      <w:r w:rsidR="00BF1B6D">
        <w:rPr>
          <w:lang w:val="en-CA"/>
        </w:rPr>
        <w:t>2</w:t>
      </w:r>
      <w:r w:rsidR="00507F60">
        <w:rPr>
          <w:lang w:val="en-CA"/>
        </w:rPr>
        <w:t xml:space="preserve">, </w:t>
      </w:r>
      <w:r w:rsidR="00C86707">
        <w:rPr>
          <w:lang w:val="en-CA"/>
        </w:rPr>
        <w:t xml:space="preserve">layer3 </w:t>
      </w:r>
      <w:r w:rsidR="00507F60">
        <w:rPr>
          <w:lang w:val="en-CA"/>
        </w:rPr>
        <w:t xml:space="preserve">and </w:t>
      </w:r>
      <w:r w:rsidR="00C86707">
        <w:rPr>
          <w:lang w:val="en-CA"/>
        </w:rPr>
        <w:t xml:space="preserve">layer4 </w:t>
      </w:r>
      <w:r>
        <w:rPr>
          <w:lang w:val="en-CA"/>
        </w:rPr>
        <w:t>into output the command would be the one indicated below:</w:t>
      </w:r>
    </w:p>
    <w:p w14:paraId="27C4DB08" w14:textId="0389C6E4" w:rsidR="00534944" w:rsidRDefault="00C86707" w:rsidP="00534944">
      <w:pPr>
        <w:keepNext/>
        <w:jc w:val="center"/>
      </w:pPr>
      <w:r>
        <w:rPr>
          <w:noProof/>
        </w:rPr>
        <w:drawing>
          <wp:inline distT="0" distB="0" distL="0" distR="0" wp14:anchorId="4ECD2C05" wp14:editId="05D0CAF5">
            <wp:extent cx="3391469" cy="1890209"/>
            <wp:effectExtent l="0" t="0" r="0" b="0"/>
            <wp:docPr id="541463602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91469" cy="18902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72987F" w14:textId="27DF0AF7" w:rsidR="002D474C" w:rsidRDefault="00534944" w:rsidP="00534944">
      <w:pPr>
        <w:pStyle w:val="Caption"/>
        <w:jc w:val="center"/>
        <w:rPr>
          <w:lang w:val="en-CA"/>
        </w:rPr>
      </w:pPr>
      <w:r>
        <w:t xml:space="preserve">Figure </w:t>
      </w:r>
      <w:fldSimple w:instr=" SEQ Figure \* ARABIC ">
        <w:r w:rsidR="0015090A">
          <w:rPr>
            <w:noProof/>
          </w:rPr>
          <w:t>5</w:t>
        </w:r>
      </w:fldSimple>
      <w:r>
        <w:t xml:space="preserve"> - </w:t>
      </w:r>
      <w:r w:rsidR="00C86707">
        <w:t>Layers</w:t>
      </w:r>
      <w:r>
        <w:t xml:space="preserve"> with identifiers</w:t>
      </w:r>
    </w:p>
    <w:tbl>
      <w:tblPr>
        <w:tblStyle w:val="TableGrid"/>
        <w:tblW w:w="9446" w:type="dxa"/>
        <w:shd w:val="clear" w:color="auto" w:fill="E7E6E6" w:themeFill="background2"/>
        <w:tblLook w:val="04A0" w:firstRow="1" w:lastRow="0" w:firstColumn="1" w:lastColumn="0" w:noHBand="0" w:noVBand="1"/>
      </w:tblPr>
      <w:tblGrid>
        <w:gridCol w:w="9446"/>
      </w:tblGrid>
      <w:tr w:rsidR="002D474C" w14:paraId="473B7E37" w14:textId="77777777" w:rsidTr="008C4E3E">
        <w:trPr>
          <w:trHeight w:val="760"/>
        </w:trPr>
        <w:tc>
          <w:tcPr>
            <w:tcW w:w="9446" w:type="dxa"/>
            <w:shd w:val="clear" w:color="auto" w:fill="E7E6E6" w:themeFill="background2"/>
            <w:vAlign w:val="bottom"/>
          </w:tcPr>
          <w:p w14:paraId="4ED616BB" w14:textId="77777777" w:rsidR="002D474C" w:rsidRDefault="002D474C" w:rsidP="00901E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ourier New" w:hAnsi="Courier New" w:cs="Courier New"/>
              </w:rPr>
            </w:pPr>
            <w:bookmarkStart w:id="7" w:name="_Hlk38003915"/>
          </w:p>
          <w:p w14:paraId="69FE5294" w14:textId="77777777" w:rsidR="003B4B17" w:rsidRDefault="002D474C" w:rsidP="00507F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ourier New" w:hAnsi="Courier New" w:cs="Courier New"/>
              </w:rPr>
            </w:pPr>
            <w:r w:rsidRPr="00E44665">
              <w:rPr>
                <w:rFonts w:ascii="Courier New" w:hAnsi="Courier New" w:cs="Courier New"/>
              </w:rPr>
              <w:t>StreamMergeApp</w:t>
            </w:r>
            <w:r>
              <w:rPr>
                <w:rFonts w:ascii="Courier New" w:hAnsi="Courier New" w:cs="Courier New"/>
              </w:rPr>
              <w:t>.exe</w:t>
            </w:r>
            <w:r w:rsidRPr="00E44665">
              <w:rPr>
                <w:rFonts w:ascii="Courier New" w:hAnsi="Courier New" w:cs="Courier New"/>
              </w:rPr>
              <w:t xml:space="preserve"> </w:t>
            </w:r>
            <w:r w:rsidR="00E00F5E" w:rsidRPr="00601441">
              <w:rPr>
                <w:rFonts w:ascii="Courier New" w:hAnsi="Courier New" w:cs="Courier New"/>
                <w:color w:val="70AD47" w:themeColor="accent6"/>
              </w:rPr>
              <w:t>layer1</w:t>
            </w:r>
            <w:r w:rsidRPr="00601441">
              <w:rPr>
                <w:rFonts w:ascii="Courier New" w:hAnsi="Courier New" w:cs="Courier New"/>
                <w:color w:val="70AD47" w:themeColor="accent6"/>
              </w:rPr>
              <w:t xml:space="preserve"> </w:t>
            </w:r>
            <w:r w:rsidR="00E00F5E" w:rsidRPr="00601441">
              <w:rPr>
                <w:rFonts w:ascii="Courier New" w:hAnsi="Courier New" w:cs="Courier New"/>
                <w:color w:val="ED7D31" w:themeColor="accent2"/>
              </w:rPr>
              <w:t xml:space="preserve">layer2 </w:t>
            </w:r>
            <w:r w:rsidR="00E00F5E" w:rsidRPr="00601441">
              <w:rPr>
                <w:rFonts w:ascii="Courier New" w:hAnsi="Courier New" w:cs="Courier New"/>
                <w:color w:val="0070C0"/>
              </w:rPr>
              <w:t xml:space="preserve">layer3 </w:t>
            </w:r>
            <w:r w:rsidR="00E00F5E" w:rsidRPr="00601441">
              <w:rPr>
                <w:rFonts w:ascii="Courier New" w:hAnsi="Courier New" w:cs="Courier New"/>
                <w:color w:val="FF0000"/>
              </w:rPr>
              <w:t xml:space="preserve">layer4 </w:t>
            </w:r>
            <w:proofErr w:type="spellStart"/>
            <w:r w:rsidR="00E00F5E">
              <w:rPr>
                <w:rFonts w:ascii="Courier New" w:hAnsi="Courier New" w:cs="Courier New"/>
              </w:rPr>
              <w:t>output</w:t>
            </w:r>
            <w:r w:rsidR="0008743A">
              <w:rPr>
                <w:rFonts w:ascii="Courier New" w:hAnsi="Courier New" w:cs="Courier New"/>
              </w:rPr>
              <w:t>.vvc</w:t>
            </w:r>
            <w:proofErr w:type="spellEnd"/>
            <w:r w:rsidR="00E00F5E">
              <w:rPr>
                <w:rFonts w:ascii="Courier New" w:hAnsi="Courier New" w:cs="Courier New"/>
              </w:rPr>
              <w:t xml:space="preserve"> </w:t>
            </w:r>
          </w:p>
          <w:p w14:paraId="0632E6C5" w14:textId="01F22FB6" w:rsidR="002D474C" w:rsidRPr="00507F60" w:rsidRDefault="002D474C" w:rsidP="00507F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ourier New" w:hAnsi="Courier New" w:cs="Courier New"/>
              </w:rPr>
            </w:pPr>
            <w:r w:rsidRPr="00E44665">
              <w:rPr>
                <w:rFonts w:ascii="Courier New" w:hAnsi="Courier New" w:cs="Courier New"/>
                <w:lang w:val="en-CA"/>
              </w:rPr>
              <w:t xml:space="preserve">--jigsaw </w:t>
            </w:r>
            <w:r w:rsidR="0078011B" w:rsidRPr="00601441">
              <w:rPr>
                <w:rFonts w:ascii="Courier New" w:hAnsi="Courier New" w:cs="Courier New"/>
                <w:color w:val="70AD47" w:themeColor="accent6"/>
                <w:lang w:val="en-CA"/>
              </w:rPr>
              <w:t>0</w:t>
            </w:r>
            <w:r w:rsidR="00616D4F" w:rsidRPr="00601441">
              <w:rPr>
                <w:rFonts w:ascii="Courier New" w:hAnsi="Courier New" w:cs="Courier New"/>
                <w:color w:val="70AD47" w:themeColor="accent6"/>
                <w:lang w:val="en-CA"/>
              </w:rPr>
              <w:t xml:space="preserve"> 2 5</w:t>
            </w:r>
            <w:r w:rsidR="0078011B" w:rsidRPr="00601441">
              <w:rPr>
                <w:rFonts w:ascii="Courier New" w:hAnsi="Courier New" w:cs="Courier New"/>
                <w:color w:val="70AD47" w:themeColor="accent6"/>
                <w:lang w:val="en-CA"/>
              </w:rPr>
              <w:t xml:space="preserve"> 0 </w:t>
            </w:r>
            <w:r w:rsidR="0078011B" w:rsidRPr="00601441">
              <w:rPr>
                <w:rFonts w:ascii="Courier New" w:hAnsi="Courier New" w:cs="Courier New"/>
                <w:color w:val="ED7D31" w:themeColor="accent2"/>
                <w:lang w:val="en-CA"/>
              </w:rPr>
              <w:t xml:space="preserve">0 0 </w:t>
            </w:r>
            <w:r w:rsidR="0078245F" w:rsidRPr="00601441">
              <w:rPr>
                <w:rFonts w:ascii="Courier New" w:hAnsi="Courier New" w:cs="Courier New"/>
                <w:color w:val="ED7D31" w:themeColor="accent2"/>
                <w:lang w:val="en-CA"/>
              </w:rPr>
              <w:t>9</w:t>
            </w:r>
            <w:r w:rsidR="0078011B" w:rsidRPr="00601441">
              <w:rPr>
                <w:rFonts w:ascii="Courier New" w:hAnsi="Courier New" w:cs="Courier New"/>
                <w:color w:val="ED7D31" w:themeColor="accent2"/>
                <w:lang w:val="en-CA"/>
              </w:rPr>
              <w:t xml:space="preserve"> 2</w:t>
            </w:r>
            <w:r w:rsidR="0078245F" w:rsidRPr="00601441">
              <w:rPr>
                <w:rFonts w:ascii="Courier New" w:hAnsi="Courier New" w:cs="Courier New"/>
                <w:color w:val="ED7D31" w:themeColor="accent2"/>
                <w:lang w:val="en-CA"/>
              </w:rPr>
              <w:t xml:space="preserve"> </w:t>
            </w:r>
            <w:r w:rsidR="00B7099F" w:rsidRPr="00601441">
              <w:rPr>
                <w:rFonts w:ascii="Courier New" w:hAnsi="Courier New" w:cs="Courier New"/>
                <w:color w:val="0070C0"/>
                <w:lang w:val="en-CA"/>
              </w:rPr>
              <w:t>5 7 0 0</w:t>
            </w:r>
            <w:r w:rsidR="00B7099F">
              <w:rPr>
                <w:rFonts w:ascii="Courier New" w:hAnsi="Courier New" w:cs="Courier New"/>
                <w:lang w:val="en-CA"/>
              </w:rPr>
              <w:t xml:space="preserve"> </w:t>
            </w:r>
            <w:r w:rsidR="00B7099F" w:rsidRPr="00601441">
              <w:rPr>
                <w:rFonts w:ascii="Courier New" w:hAnsi="Courier New" w:cs="Courier New"/>
                <w:color w:val="FF0000"/>
                <w:lang w:val="en-CA"/>
              </w:rPr>
              <w:t>9 0 0 7</w:t>
            </w:r>
          </w:p>
          <w:p w14:paraId="69CBB715" w14:textId="77777777" w:rsidR="002D474C" w:rsidRPr="00391EAC" w:rsidRDefault="002D474C" w:rsidP="00901E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ourier New" w:hAnsi="Courier New" w:cs="Courier New"/>
                <w:lang w:val="en-CA"/>
              </w:rPr>
            </w:pPr>
          </w:p>
        </w:tc>
      </w:tr>
    </w:tbl>
    <w:bookmarkEnd w:id="7"/>
    <w:p w14:paraId="4533CCA6" w14:textId="571DEFB2" w:rsidR="00BB27CD" w:rsidRPr="00C36B2C" w:rsidRDefault="00C37C58" w:rsidP="00BB27CD">
      <w:r>
        <w:rPr>
          <w:lang w:val="en-CA"/>
        </w:rPr>
        <w:t xml:space="preserve">The figure below shows how </w:t>
      </w:r>
      <w:r w:rsidR="006E7D42">
        <w:rPr>
          <w:lang w:val="en-CA"/>
        </w:rPr>
        <w:t>two</w:t>
      </w:r>
      <w:r>
        <w:rPr>
          <w:lang w:val="en-CA"/>
        </w:rPr>
        <w:t xml:space="preserve"> bitstreams have been merged by taking a NAL unit</w:t>
      </w:r>
      <w:r w:rsidR="00E04585">
        <w:rPr>
          <w:lang w:val="en-CA"/>
        </w:rPr>
        <w:t>s</w:t>
      </w:r>
      <w:r>
        <w:rPr>
          <w:lang w:val="en-CA"/>
        </w:rPr>
        <w:t xml:space="preserve"> from each</w:t>
      </w:r>
      <w:r w:rsidR="00C36B2C">
        <w:rPr>
          <w:lang w:val="en-CA"/>
        </w:rPr>
        <w:t xml:space="preserve"> input and interleaving them in the output bitstream</w:t>
      </w:r>
      <w:r w:rsidR="00114D60">
        <w:rPr>
          <w:lang w:val="en-CA"/>
        </w:rPr>
        <w:t>.</w:t>
      </w:r>
      <w:r w:rsidR="00BB27CD" w:rsidRPr="00BB27CD">
        <w:t xml:space="preserve"> </w:t>
      </w:r>
      <w:r w:rsidR="007665FC">
        <w:t>The</w:t>
      </w:r>
      <w:r w:rsidR="0067251A">
        <w:t xml:space="preserve"> SEI </w:t>
      </w:r>
      <w:r w:rsidR="00E04585">
        <w:t>message</w:t>
      </w:r>
      <w:r w:rsidR="0067251A">
        <w:t xml:space="preserve"> </w:t>
      </w:r>
      <w:r w:rsidR="00244DD6">
        <w:t xml:space="preserve">is inserted as </w:t>
      </w:r>
      <w:r w:rsidR="003E1CE1">
        <w:t xml:space="preserve">well. </w:t>
      </w:r>
      <w:r w:rsidR="00BB27CD">
        <w:t xml:space="preserve">The output file is a bitstream that can then be decoded by the </w:t>
      </w:r>
      <w:proofErr w:type="spellStart"/>
      <w:r w:rsidR="00BB27CD">
        <w:t>DecodeApp</w:t>
      </w:r>
      <w:proofErr w:type="spellEnd"/>
      <w:r w:rsidR="00BB27CD">
        <w:t>.</w:t>
      </w:r>
    </w:p>
    <w:p w14:paraId="7BB9703B" w14:textId="7317A701" w:rsidR="00C36B2C" w:rsidRDefault="00E04585">
      <w:pPr>
        <w:keepNext/>
        <w:jc w:val="center"/>
      </w:pPr>
      <w:r>
        <w:rPr>
          <w:noProof/>
        </w:rPr>
        <w:drawing>
          <wp:inline distT="0" distB="0" distL="0" distR="0" wp14:anchorId="2975E3CE" wp14:editId="62AAE12B">
            <wp:extent cx="6039902" cy="1180531"/>
            <wp:effectExtent l="0" t="0" r="0" b="635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0370" cy="119430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31ED269" w14:textId="39674957" w:rsidR="00C37C58" w:rsidRDefault="00C36B2C" w:rsidP="00C36B2C">
      <w:pPr>
        <w:pStyle w:val="Caption"/>
        <w:jc w:val="center"/>
      </w:pPr>
      <w:r>
        <w:t xml:space="preserve">Figure </w:t>
      </w:r>
      <w:fldSimple w:instr=" SEQ Figure \* ARABIC ">
        <w:r w:rsidR="0015090A">
          <w:rPr>
            <w:noProof/>
          </w:rPr>
          <w:t>6</w:t>
        </w:r>
      </w:fldSimple>
      <w:r>
        <w:t xml:space="preserve"> – NAL units are interleaved in the output </w:t>
      </w:r>
      <w:r w:rsidR="00826A7C">
        <w:t>bitstream</w:t>
      </w:r>
    </w:p>
    <w:p w14:paraId="44B2D454" w14:textId="7F1920D7" w:rsidR="007B242D" w:rsidRPr="00484105" w:rsidRDefault="007B242D" w:rsidP="005D00E0">
      <w:pPr>
        <w:pStyle w:val="Heading2"/>
        <w:rPr>
          <w:lang w:val="en-CA"/>
        </w:rPr>
      </w:pPr>
      <w:proofErr w:type="spellStart"/>
      <w:r>
        <w:rPr>
          <w:lang w:val="en-CA"/>
        </w:rPr>
        <w:t>DecodeApp</w:t>
      </w:r>
      <w:proofErr w:type="spellEnd"/>
    </w:p>
    <w:p w14:paraId="7BBDDB8C" w14:textId="021685D5" w:rsidR="009A0F9A" w:rsidRDefault="0006142C" w:rsidP="009A0F9A">
      <w:pPr>
        <w:rPr>
          <w:lang w:val="en-CA"/>
        </w:rPr>
      </w:pPr>
      <w:r>
        <w:rPr>
          <w:lang w:val="en-CA"/>
        </w:rPr>
        <w:t>In the decoding</w:t>
      </w:r>
      <w:r w:rsidR="004E0BD2" w:rsidRPr="004E0BD2">
        <w:rPr>
          <w:lang w:val="en-CA"/>
        </w:rPr>
        <w:t xml:space="preserve"> </w:t>
      </w:r>
      <w:r w:rsidR="004E0BD2">
        <w:rPr>
          <w:lang w:val="en-CA"/>
        </w:rPr>
        <w:t>process</w:t>
      </w:r>
      <w:r w:rsidR="00E531FC">
        <w:rPr>
          <w:lang w:val="en-CA"/>
        </w:rPr>
        <w:t>,</w:t>
      </w:r>
      <w:r>
        <w:rPr>
          <w:lang w:val="en-CA"/>
        </w:rPr>
        <w:t xml:space="preserve"> the </w:t>
      </w:r>
      <w:proofErr w:type="spellStart"/>
      <w:r>
        <w:rPr>
          <w:lang w:val="en-CA"/>
        </w:rPr>
        <w:t>DecodeApp</w:t>
      </w:r>
      <w:proofErr w:type="spellEnd"/>
      <w:r>
        <w:rPr>
          <w:lang w:val="en-CA"/>
        </w:rPr>
        <w:t xml:space="preserve"> now supports </w:t>
      </w:r>
      <w:r w:rsidR="00FA765C">
        <w:rPr>
          <w:lang w:val="en-CA"/>
        </w:rPr>
        <w:t xml:space="preserve">the creation of </w:t>
      </w:r>
      <w:r>
        <w:rPr>
          <w:lang w:val="en-CA"/>
        </w:rPr>
        <w:t>multiple decoding context</w:t>
      </w:r>
      <w:r w:rsidR="008274CE">
        <w:rPr>
          <w:lang w:val="en-CA"/>
        </w:rPr>
        <w:t>s</w:t>
      </w:r>
      <w:r w:rsidR="006A0F8A">
        <w:rPr>
          <w:lang w:val="en-CA"/>
        </w:rPr>
        <w:t xml:space="preserve"> as new layers arrive</w:t>
      </w:r>
      <w:r>
        <w:rPr>
          <w:lang w:val="en-CA"/>
        </w:rPr>
        <w:t>.</w:t>
      </w:r>
      <w:r w:rsidR="00B57877">
        <w:rPr>
          <w:lang w:val="en-CA"/>
        </w:rPr>
        <w:t xml:space="preserve"> </w:t>
      </w:r>
      <w:r w:rsidR="009A0F9A">
        <w:rPr>
          <w:lang w:val="en-CA"/>
        </w:rPr>
        <w:t xml:space="preserve">The </w:t>
      </w:r>
      <w:proofErr w:type="gramStart"/>
      <w:r w:rsidR="00EB0917" w:rsidRPr="005D1DE8">
        <w:rPr>
          <w:rFonts w:ascii="Consolas" w:hAnsi="Consolas"/>
          <w:lang w:val="en-CA"/>
        </w:rPr>
        <w:t>read(</w:t>
      </w:r>
      <w:proofErr w:type="gramEnd"/>
      <w:r w:rsidR="00EB0917" w:rsidRPr="005D1DE8">
        <w:rPr>
          <w:rFonts w:ascii="Consolas" w:hAnsi="Consolas"/>
          <w:lang w:val="en-CA"/>
        </w:rPr>
        <w:t>)</w:t>
      </w:r>
      <w:r w:rsidR="00EB0917">
        <w:rPr>
          <w:lang w:val="en-CA"/>
        </w:rPr>
        <w:t xml:space="preserve"> </w:t>
      </w:r>
      <w:r w:rsidR="005D1DE8">
        <w:rPr>
          <w:lang w:val="en-CA"/>
        </w:rPr>
        <w:t xml:space="preserve">function </w:t>
      </w:r>
      <w:r w:rsidR="009A0F9A">
        <w:rPr>
          <w:lang w:val="en-CA"/>
        </w:rPr>
        <w:t xml:space="preserve">reads each of the headers of the </w:t>
      </w:r>
      <w:r w:rsidR="009A0F9A" w:rsidRPr="00F2616D">
        <w:rPr>
          <w:lang w:val="en-CA"/>
        </w:rPr>
        <w:t>NAL unit</w:t>
      </w:r>
      <w:r w:rsidR="009A0F9A">
        <w:rPr>
          <w:lang w:val="en-CA"/>
        </w:rPr>
        <w:t xml:space="preserve"> </w:t>
      </w:r>
      <w:r w:rsidR="009A0F9A" w:rsidRPr="00F2616D">
        <w:rPr>
          <w:lang w:val="en-CA"/>
        </w:rPr>
        <w:t xml:space="preserve">as </w:t>
      </w:r>
      <w:r w:rsidR="009A0F9A">
        <w:rPr>
          <w:lang w:val="en-CA"/>
        </w:rPr>
        <w:t>the units appear in the bitstream. When a</w:t>
      </w:r>
      <w:r w:rsidR="006F097B" w:rsidDel="00FF6792">
        <w:rPr>
          <w:lang w:val="en-CA"/>
        </w:rPr>
        <w:t xml:space="preserve"> </w:t>
      </w:r>
      <w:r w:rsidR="006F097B">
        <w:rPr>
          <w:lang w:val="en-CA"/>
        </w:rPr>
        <w:t>NAL unit with a</w:t>
      </w:r>
      <w:r w:rsidR="009A0F9A">
        <w:rPr>
          <w:lang w:val="en-CA"/>
        </w:rPr>
        <w:t xml:space="preserve"> new </w:t>
      </w:r>
      <w:proofErr w:type="spellStart"/>
      <w:r w:rsidR="009A0F9A">
        <w:rPr>
          <w:lang w:val="en-CA"/>
        </w:rPr>
        <w:t>layer_id</w:t>
      </w:r>
      <w:proofErr w:type="spellEnd"/>
      <w:r w:rsidR="009A0F9A">
        <w:rPr>
          <w:lang w:val="en-CA"/>
        </w:rPr>
        <w:t xml:space="preserve"> appears a new </w:t>
      </w:r>
      <w:proofErr w:type="gramStart"/>
      <w:r w:rsidR="009A0F9A">
        <w:rPr>
          <w:lang w:val="en-CA"/>
        </w:rPr>
        <w:t>decoding</w:t>
      </w:r>
      <w:proofErr w:type="gramEnd"/>
      <w:r w:rsidR="009A0F9A">
        <w:rPr>
          <w:lang w:val="en-CA"/>
        </w:rPr>
        <w:t xml:space="preserve"> context is </w:t>
      </w:r>
      <w:r w:rsidR="00AF6762">
        <w:rPr>
          <w:lang w:val="en-CA"/>
        </w:rPr>
        <w:t>instantiated</w:t>
      </w:r>
      <w:r w:rsidR="00787207">
        <w:rPr>
          <w:lang w:val="en-CA"/>
        </w:rPr>
        <w:t xml:space="preserve">. </w:t>
      </w:r>
      <w:r w:rsidR="00023889">
        <w:rPr>
          <w:lang w:val="en-CA"/>
        </w:rPr>
        <w:t xml:space="preserve">When </w:t>
      </w:r>
      <w:r w:rsidR="00C716A5">
        <w:rPr>
          <w:lang w:val="en-CA"/>
        </w:rPr>
        <w:t>the</w:t>
      </w:r>
      <w:r w:rsidR="00023889">
        <w:rPr>
          <w:lang w:val="en-CA"/>
        </w:rPr>
        <w:t xml:space="preserve"> SEI </w:t>
      </w:r>
      <w:r w:rsidR="00C716A5">
        <w:rPr>
          <w:lang w:val="en-CA"/>
        </w:rPr>
        <w:t>message</w:t>
      </w:r>
      <w:r w:rsidR="00023889">
        <w:rPr>
          <w:lang w:val="en-CA"/>
        </w:rPr>
        <w:t xml:space="preserve"> </w:t>
      </w:r>
      <w:r w:rsidR="006E44AB">
        <w:rPr>
          <w:lang w:val="en-CA"/>
        </w:rPr>
        <w:t xml:space="preserve">appears </w:t>
      </w:r>
      <w:r w:rsidR="004A3A8D">
        <w:rPr>
          <w:lang w:val="en-CA"/>
        </w:rPr>
        <w:t xml:space="preserve">the </w:t>
      </w:r>
      <w:proofErr w:type="gramStart"/>
      <w:r w:rsidR="0016574D">
        <w:rPr>
          <w:lang w:val="en-CA"/>
        </w:rPr>
        <w:t>layout</w:t>
      </w:r>
      <w:proofErr w:type="gramEnd"/>
      <w:r w:rsidR="0016574D">
        <w:rPr>
          <w:lang w:val="en-CA"/>
        </w:rPr>
        <w:t xml:space="preserve"> configuration </w:t>
      </w:r>
      <w:r w:rsidR="004A3A8D">
        <w:rPr>
          <w:lang w:val="en-CA"/>
        </w:rPr>
        <w:t xml:space="preserve">is </w:t>
      </w:r>
      <w:r w:rsidR="0016574D">
        <w:rPr>
          <w:lang w:val="en-CA"/>
        </w:rPr>
        <w:t>read and stored</w:t>
      </w:r>
      <w:r w:rsidR="0046649A">
        <w:rPr>
          <w:lang w:val="en-CA"/>
        </w:rPr>
        <w:t xml:space="preserve"> in the</w:t>
      </w:r>
      <w:r w:rsidR="003F0E4A">
        <w:rPr>
          <w:lang w:val="en-CA"/>
        </w:rPr>
        <w:t xml:space="preserve"> respective</w:t>
      </w:r>
      <w:r w:rsidR="0046649A">
        <w:rPr>
          <w:lang w:val="en-CA"/>
        </w:rPr>
        <w:t xml:space="preserve"> decoding context'</w:t>
      </w:r>
      <w:r w:rsidR="0046649A">
        <w:t>s memory</w:t>
      </w:r>
      <w:r w:rsidR="009A0F9A">
        <w:rPr>
          <w:lang w:val="en-CA"/>
        </w:rPr>
        <w:t xml:space="preserve">. Since every NAL unit has a </w:t>
      </w:r>
      <w:proofErr w:type="spellStart"/>
      <w:r w:rsidR="009A0F9A">
        <w:rPr>
          <w:lang w:val="en-CA"/>
        </w:rPr>
        <w:t>layer_id</w:t>
      </w:r>
      <w:proofErr w:type="spellEnd"/>
      <w:r w:rsidR="009A0F9A">
        <w:rPr>
          <w:lang w:val="en-CA"/>
        </w:rPr>
        <w:t xml:space="preserve"> the decoder can know which decoding context must receive each NAL unit and sends it accordingly to the correct one.</w:t>
      </w:r>
    </w:p>
    <w:p w14:paraId="1CF8CC6E" w14:textId="3518F6AD" w:rsidR="009A0F9A" w:rsidRDefault="000F2FAD" w:rsidP="00976A54">
      <w:pPr>
        <w:jc w:val="center"/>
        <w:rPr>
          <w:lang w:val="en-CA"/>
        </w:rPr>
      </w:pPr>
      <w:r>
        <w:rPr>
          <w:noProof/>
        </w:rPr>
        <w:lastRenderedPageBreak/>
        <w:drawing>
          <wp:inline distT="0" distB="0" distL="0" distR="0" wp14:anchorId="1269F32B" wp14:editId="23AE8C54">
            <wp:extent cx="2979336" cy="1427740"/>
            <wp:effectExtent l="0" t="0" r="0" b="1270"/>
            <wp:docPr id="833760000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79336" cy="1427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DD14EA" w14:textId="661684D4" w:rsidR="009A0F9A" w:rsidRDefault="009A0F9A" w:rsidP="009A0F9A">
      <w:pPr>
        <w:pStyle w:val="Caption"/>
        <w:jc w:val="center"/>
        <w:rPr>
          <w:lang w:val="en-CA"/>
        </w:rPr>
      </w:pPr>
      <w:bookmarkStart w:id="8" w:name="_Ref36132507"/>
      <w:r>
        <w:t xml:space="preserve">Figure </w:t>
      </w:r>
      <w:fldSimple w:instr=" SEQ Figure \* ARABIC ">
        <w:r w:rsidR="0015090A">
          <w:rPr>
            <w:noProof/>
          </w:rPr>
          <w:t>7</w:t>
        </w:r>
      </w:fldSimple>
      <w:bookmarkEnd w:id="8"/>
      <w:r>
        <w:t xml:space="preserve"> - NAL units are sent to their respective decoding contexts based on </w:t>
      </w:r>
      <w:proofErr w:type="spellStart"/>
      <w:r>
        <w:t>layer_id</w:t>
      </w:r>
      <w:proofErr w:type="spellEnd"/>
    </w:p>
    <w:p w14:paraId="29A8B547" w14:textId="722E0758" w:rsidR="00701D31" w:rsidRDefault="00701D31" w:rsidP="00CF2559">
      <w:pPr>
        <w:rPr>
          <w:lang w:val="en-CA"/>
        </w:rPr>
      </w:pPr>
      <w:r>
        <w:rPr>
          <w:lang w:val="en-CA"/>
        </w:rPr>
        <w:t>It is possible</w:t>
      </w:r>
      <w:r w:rsidDel="003A65F8">
        <w:rPr>
          <w:lang w:val="en-CA"/>
        </w:rPr>
        <w:t xml:space="preserve"> </w:t>
      </w:r>
      <w:r>
        <w:rPr>
          <w:lang w:val="en-CA"/>
        </w:rPr>
        <w:t xml:space="preserve">that the layers will not necessarily be output at the same moment. To solve this, after a frame from a layer is decoded it is placed in its decoding context’s </w:t>
      </w:r>
      <w:r w:rsidR="0026279A">
        <w:rPr>
          <w:lang w:val="en-CA"/>
        </w:rPr>
        <w:t xml:space="preserve">decoded </w:t>
      </w:r>
      <w:r>
        <w:rPr>
          <w:lang w:val="en-CA"/>
        </w:rPr>
        <w:t xml:space="preserve">picture list. </w:t>
      </w:r>
      <w:r w:rsidR="00D91600">
        <w:rPr>
          <w:lang w:val="en-CA"/>
        </w:rPr>
        <w:t xml:space="preserve">After </w:t>
      </w:r>
      <w:r w:rsidR="00BF6873">
        <w:rPr>
          <w:lang w:val="en-CA"/>
        </w:rPr>
        <w:t>decoding a frame, the decoding contexts (i.e. layers)</w:t>
      </w:r>
      <w:r w:rsidR="00AF4921">
        <w:rPr>
          <w:lang w:val="en-CA"/>
        </w:rPr>
        <w:t xml:space="preserve"> are checked to see if they </w:t>
      </w:r>
      <w:r w:rsidR="00695092">
        <w:rPr>
          <w:lang w:val="en-CA"/>
        </w:rPr>
        <w:t xml:space="preserve">all </w:t>
      </w:r>
      <w:r w:rsidR="00AF4921">
        <w:rPr>
          <w:lang w:val="en-CA"/>
        </w:rPr>
        <w:t xml:space="preserve">have at least one </w:t>
      </w:r>
      <w:r w:rsidR="00695092">
        <w:rPr>
          <w:lang w:val="en-CA"/>
        </w:rPr>
        <w:t>frame to output. If so, the POC numbers are used for verification</w:t>
      </w:r>
      <w:r w:rsidR="00F676A9">
        <w:rPr>
          <w:lang w:val="en-CA"/>
        </w:rPr>
        <w:t xml:space="preserve"> and if they match</w:t>
      </w:r>
      <w:r w:rsidR="001C3449">
        <w:rPr>
          <w:lang w:val="en-CA"/>
        </w:rPr>
        <w:t>,</w:t>
      </w:r>
      <w:r w:rsidR="00CF2559">
        <w:rPr>
          <w:lang w:val="en-CA"/>
        </w:rPr>
        <w:t xml:space="preserve"> their </w:t>
      </w:r>
      <w:r w:rsidR="00C716A5">
        <w:rPr>
          <w:lang w:val="en-CA"/>
        </w:rPr>
        <w:t xml:space="preserve">picture </w:t>
      </w:r>
      <w:r w:rsidR="00CF2559">
        <w:rPr>
          <w:lang w:val="en-CA"/>
        </w:rPr>
        <w:t xml:space="preserve">buffers are concatenated according to the </w:t>
      </w:r>
      <w:r w:rsidR="00C716A5">
        <w:rPr>
          <w:lang w:val="en-CA"/>
        </w:rPr>
        <w:t>positioning information provided by the SEI message</w:t>
      </w:r>
      <w:r w:rsidR="00CF2559">
        <w:rPr>
          <w:lang w:val="en-CA"/>
        </w:rPr>
        <w:t xml:space="preserve"> and the result is sent to </w:t>
      </w:r>
      <w:r w:rsidR="008A2794">
        <w:rPr>
          <w:lang w:val="en-CA"/>
        </w:rPr>
        <w:t xml:space="preserve">an overarching </w:t>
      </w:r>
      <w:r w:rsidR="00CF2559">
        <w:rPr>
          <w:lang w:val="en-CA"/>
        </w:rPr>
        <w:t>output</w:t>
      </w:r>
      <w:r w:rsidR="008A2794">
        <w:rPr>
          <w:lang w:val="en-CA"/>
        </w:rPr>
        <w:t xml:space="preserve"> buffer</w:t>
      </w:r>
      <w:r w:rsidR="00CF2559">
        <w:rPr>
          <w:lang w:val="en-CA"/>
        </w:rPr>
        <w:t>.</w:t>
      </w:r>
      <w:r>
        <w:rPr>
          <w:lang w:val="en-CA"/>
        </w:rPr>
        <w:t xml:space="preserve"> </w:t>
      </w:r>
    </w:p>
    <w:p w14:paraId="277A363D" w14:textId="509921F6" w:rsidR="002C63E1" w:rsidRDefault="002C63E1" w:rsidP="00D14EDB">
      <w:pPr>
        <w:rPr>
          <w:lang w:val="en-CA"/>
        </w:rPr>
      </w:pPr>
      <w:r>
        <w:rPr>
          <w:lang w:val="en-CA"/>
        </w:rPr>
        <w:t xml:space="preserve">A </w:t>
      </w:r>
      <w:r w:rsidR="00BB3DE5">
        <w:rPr>
          <w:lang w:val="en-CA"/>
        </w:rPr>
        <w:t>revision of the Hypothetical Reference Decoder is necessary</w:t>
      </w:r>
      <w:r w:rsidR="009A0F9A">
        <w:rPr>
          <w:lang w:val="en-CA"/>
        </w:rPr>
        <w:t xml:space="preserve"> where multiple decoding </w:t>
      </w:r>
      <w:r w:rsidR="00450641">
        <w:rPr>
          <w:lang w:val="en-CA"/>
        </w:rPr>
        <w:t xml:space="preserve">contexts </w:t>
      </w:r>
      <w:r w:rsidR="009A0F9A">
        <w:rPr>
          <w:lang w:val="en-CA"/>
        </w:rPr>
        <w:t xml:space="preserve">run in parallel and an overarching decoded picture buffer is filled </w:t>
      </w:r>
      <w:r w:rsidR="00CF51DD">
        <w:rPr>
          <w:lang w:val="en-CA"/>
        </w:rPr>
        <w:t>every time</w:t>
      </w:r>
      <w:r w:rsidR="009A0F9A">
        <w:rPr>
          <w:lang w:val="en-CA"/>
        </w:rPr>
        <w:t xml:space="preserve"> all</w:t>
      </w:r>
      <w:r w:rsidR="00CF51DD">
        <w:rPr>
          <w:lang w:val="en-CA"/>
        </w:rPr>
        <w:t xml:space="preserve"> </w:t>
      </w:r>
      <w:r w:rsidR="00C716A5">
        <w:rPr>
          <w:lang w:val="en-CA"/>
        </w:rPr>
        <w:t xml:space="preserve">the </w:t>
      </w:r>
      <w:r w:rsidR="00CF51DD">
        <w:rPr>
          <w:lang w:val="en-CA"/>
        </w:rPr>
        <w:t>other decoded picture buffers have a picture with the same POC ready to be output</w:t>
      </w:r>
      <w:r w:rsidR="00BB3DE5">
        <w:rPr>
          <w:lang w:val="en-CA"/>
        </w:rPr>
        <w:t>.</w:t>
      </w:r>
      <w:r w:rsidR="00EE25D4" w:rsidRPr="00EE25D4">
        <w:rPr>
          <w:lang w:val="en-CA"/>
        </w:rPr>
        <w:t xml:space="preserve"> </w:t>
      </w:r>
    </w:p>
    <w:p w14:paraId="0B91E56F" w14:textId="01A7A51E" w:rsidR="009A0F9A" w:rsidRDefault="009A0F9A" w:rsidP="009A0F9A">
      <w:pPr>
        <w:keepNext/>
        <w:jc w:val="center"/>
      </w:pPr>
      <w:r>
        <w:rPr>
          <w:noProof/>
          <w:lang w:val="en-CA"/>
        </w:rPr>
        <w:t xml:space="preserve"> </w:t>
      </w:r>
      <w:r w:rsidR="00D74C4D">
        <w:rPr>
          <w:noProof/>
        </w:rPr>
        <w:drawing>
          <wp:inline distT="0" distB="0" distL="0" distR="0" wp14:anchorId="4D7C9E7A" wp14:editId="2ACFD073">
            <wp:extent cx="5629256" cy="3371850"/>
            <wp:effectExtent l="0" t="0" r="0" b="0"/>
            <wp:docPr id="73197257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29256" cy="3371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95AB3F" w14:textId="466A3257" w:rsidR="002C63E1" w:rsidRDefault="009A0F9A" w:rsidP="007C7B17">
      <w:pPr>
        <w:pStyle w:val="Caption"/>
        <w:jc w:val="center"/>
      </w:pPr>
      <w:r>
        <w:t xml:space="preserve">Figure </w:t>
      </w:r>
      <w:fldSimple w:instr=" SEQ Figure \* ARABIC ">
        <w:r w:rsidR="0015090A">
          <w:rPr>
            <w:noProof/>
          </w:rPr>
          <w:t>8</w:t>
        </w:r>
      </w:fldSimple>
      <w:r>
        <w:t xml:space="preserve"> - New HRD scheme</w:t>
      </w:r>
    </w:p>
    <w:p w14:paraId="675DC86F" w14:textId="2110BC6B" w:rsidR="00956477" w:rsidRDefault="00956477" w:rsidP="005A6F56">
      <w:pPr>
        <w:keepNext/>
        <w:rPr>
          <w:lang w:val="en-CA"/>
        </w:rPr>
      </w:pPr>
      <w:r>
        <w:rPr>
          <w:lang w:val="en-CA"/>
        </w:rPr>
        <w:t xml:space="preserve">To decode the content </w:t>
      </w:r>
      <w:r w:rsidR="00DD697D">
        <w:rPr>
          <w:lang w:val="en-CA"/>
        </w:rPr>
        <w:t xml:space="preserve">the </w:t>
      </w:r>
      <w:r w:rsidR="00DD697D" w:rsidRPr="00D46EB8">
        <w:rPr>
          <w:rFonts w:ascii="Courier New" w:hAnsi="Courier New" w:cs="Courier New"/>
          <w:lang w:val="en-CA"/>
        </w:rPr>
        <w:t>-p</w:t>
      </w:r>
      <w:r w:rsidR="00DD697D">
        <w:rPr>
          <w:lang w:val="en-CA"/>
        </w:rPr>
        <w:t xml:space="preserve"> flag is used </w:t>
      </w:r>
      <w:r w:rsidR="006C35B3">
        <w:rPr>
          <w:lang w:val="en-CA"/>
        </w:rPr>
        <w:t>to</w:t>
      </w:r>
      <w:r w:rsidR="00DD697D">
        <w:rPr>
          <w:lang w:val="en-CA"/>
        </w:rPr>
        <w:t xml:space="preserve"> indicate</w:t>
      </w:r>
      <w:r w:rsidR="006C35B3">
        <w:rPr>
          <w:lang w:val="en-CA"/>
        </w:rPr>
        <w:t xml:space="preserve"> which </w:t>
      </w:r>
      <w:proofErr w:type="spellStart"/>
      <w:r w:rsidR="00CA190B">
        <w:rPr>
          <w:lang w:val="en-CA"/>
        </w:rPr>
        <w:t>layer_id</w:t>
      </w:r>
      <w:proofErr w:type="spellEnd"/>
      <w:r w:rsidR="00234B0E">
        <w:rPr>
          <w:lang w:val="en-CA"/>
        </w:rPr>
        <w:t xml:space="preserve"> need</w:t>
      </w:r>
      <w:r w:rsidR="00B537AD">
        <w:rPr>
          <w:lang w:val="en-CA"/>
        </w:rPr>
        <w:t>s</w:t>
      </w:r>
      <w:r w:rsidR="00234B0E">
        <w:rPr>
          <w:lang w:val="en-CA"/>
        </w:rPr>
        <w:t xml:space="preserve"> </w:t>
      </w:r>
      <w:r w:rsidR="00DD697D">
        <w:rPr>
          <w:lang w:val="en-CA"/>
        </w:rPr>
        <w:t>to be decoded</w:t>
      </w:r>
      <w:r w:rsidR="00F66EC9">
        <w:rPr>
          <w:lang w:val="en-CA"/>
        </w:rPr>
        <w:t>.</w:t>
      </w:r>
    </w:p>
    <w:p w14:paraId="1A191EE7" w14:textId="63265BCE" w:rsidR="006B2B53" w:rsidRDefault="006B2B53" w:rsidP="006B2B53">
      <w:pPr>
        <w:pStyle w:val="Heading2"/>
        <w:rPr>
          <w:lang w:val="en-CA"/>
        </w:rPr>
      </w:pPr>
      <w:r>
        <w:rPr>
          <w:lang w:val="en-CA"/>
        </w:rPr>
        <w:t>Decoding output</w:t>
      </w:r>
      <w:r w:rsidR="0015090A">
        <w:rPr>
          <w:lang w:val="en-CA"/>
        </w:rPr>
        <w:t xml:space="preserve"> example</w:t>
      </w:r>
    </w:p>
    <w:p w14:paraId="6EAFA15F" w14:textId="69A3F4EE" w:rsidR="006B2B53" w:rsidRDefault="006B2B53" w:rsidP="006B2B53">
      <w:pPr>
        <w:rPr>
          <w:lang w:val="en-CA"/>
        </w:rPr>
      </w:pPr>
      <w:r>
        <w:rPr>
          <w:lang w:val="en-CA"/>
        </w:rPr>
        <w:t xml:space="preserve">Without explicit use of the </w:t>
      </w:r>
      <w:r w:rsidRPr="00697A83">
        <w:rPr>
          <w:rFonts w:ascii="Courier New" w:hAnsi="Courier New" w:cs="Courier New"/>
          <w:lang w:val="en-CA"/>
        </w:rPr>
        <w:t>-p</w:t>
      </w:r>
      <w:r>
        <w:rPr>
          <w:lang w:val="en-CA"/>
        </w:rPr>
        <w:t xml:space="preserve"> argument as input, all the</w:t>
      </w:r>
      <w:r w:rsidR="00655124">
        <w:rPr>
          <w:lang w:val="en-CA"/>
        </w:rPr>
        <w:t xml:space="preserve"> independent</w:t>
      </w:r>
      <w:r>
        <w:rPr>
          <w:lang w:val="en-CA"/>
        </w:rPr>
        <w:t xml:space="preserve"> layers </w:t>
      </w:r>
      <w:r w:rsidR="00655124">
        <w:rPr>
          <w:lang w:val="en-CA"/>
        </w:rPr>
        <w:t>implicitly</w:t>
      </w:r>
      <w:r>
        <w:rPr>
          <w:lang w:val="en-CA"/>
        </w:rPr>
        <w:t xml:space="preserve"> selected and decoded.</w:t>
      </w:r>
    </w:p>
    <w:p w14:paraId="2E7C2842" w14:textId="56D8C996" w:rsidR="006B2B53" w:rsidRDefault="006B2B53" w:rsidP="006B2B53">
      <w:pPr>
        <w:rPr>
          <w:lang w:val="en-CA"/>
        </w:rPr>
      </w:pPr>
      <w:r>
        <w:rPr>
          <w:lang w:val="en-CA"/>
        </w:rPr>
        <w:t>The following is an example command</w:t>
      </w:r>
      <w:r w:rsidR="00655124">
        <w:rPr>
          <w:lang w:val="en-CA"/>
        </w:rPr>
        <w:t xml:space="preserve"> decoding all the independent layers</w:t>
      </w:r>
      <w:r>
        <w:rPr>
          <w:lang w:val="en-CA"/>
        </w:rPr>
        <w:t>:</w:t>
      </w:r>
    </w:p>
    <w:p w14:paraId="28C6BD12" w14:textId="77777777" w:rsidR="00655124" w:rsidRDefault="00655124" w:rsidP="006B2B53">
      <w:pPr>
        <w:rPr>
          <w:lang w:val="en-CA"/>
        </w:rPr>
      </w:pPr>
    </w:p>
    <w:tbl>
      <w:tblPr>
        <w:tblStyle w:val="TableGrid"/>
        <w:tblW w:w="9446" w:type="dxa"/>
        <w:shd w:val="clear" w:color="auto" w:fill="E7E6E6" w:themeFill="background2"/>
        <w:tblLook w:val="04A0" w:firstRow="1" w:lastRow="0" w:firstColumn="1" w:lastColumn="0" w:noHBand="0" w:noVBand="1"/>
      </w:tblPr>
      <w:tblGrid>
        <w:gridCol w:w="9446"/>
      </w:tblGrid>
      <w:tr w:rsidR="00655124" w14:paraId="58F54EB9" w14:textId="77777777" w:rsidTr="00C367B2">
        <w:trPr>
          <w:trHeight w:val="20"/>
        </w:trPr>
        <w:tc>
          <w:tcPr>
            <w:tcW w:w="9446" w:type="dxa"/>
            <w:shd w:val="clear" w:color="auto" w:fill="E7E6E6" w:themeFill="background2"/>
            <w:vAlign w:val="bottom"/>
          </w:tcPr>
          <w:p w14:paraId="5497A72D" w14:textId="2353C225" w:rsidR="00655124" w:rsidRPr="00697A83" w:rsidRDefault="00655124" w:rsidP="00C3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ourier New" w:hAnsi="Courier New" w:cs="Courier New"/>
                <w:b/>
                <w:bCs/>
                <w:lang w:val="en-CA"/>
              </w:rPr>
            </w:pPr>
            <w:proofErr w:type="spellStart"/>
            <w:proofErr w:type="gramStart"/>
            <w:r w:rsidRPr="00655124">
              <w:rPr>
                <w:rFonts w:ascii="Courier New" w:hAnsi="Courier New" w:cs="Courier New"/>
              </w:rPr>
              <w:t>DecoderAppStatic</w:t>
            </w:r>
            <w:proofErr w:type="spellEnd"/>
            <w:r w:rsidRPr="00655124">
              <w:rPr>
                <w:rFonts w:ascii="Courier New" w:hAnsi="Courier New" w:cs="Courier New"/>
              </w:rPr>
              <w:t xml:space="preserve">  -</w:t>
            </w:r>
            <w:proofErr w:type="gramEnd"/>
            <w:r w:rsidRPr="00655124">
              <w:rPr>
                <w:rFonts w:ascii="Courier New" w:hAnsi="Courier New" w:cs="Courier New"/>
              </w:rPr>
              <w:t>b test/</w:t>
            </w:r>
            <w:proofErr w:type="spellStart"/>
            <w:r w:rsidRPr="00655124">
              <w:rPr>
                <w:rFonts w:ascii="Courier New" w:hAnsi="Courier New" w:cs="Courier New"/>
              </w:rPr>
              <w:t>out.vvc</w:t>
            </w:r>
            <w:proofErr w:type="spellEnd"/>
            <w:r w:rsidRPr="00655124">
              <w:rPr>
                <w:rFonts w:ascii="Courier New" w:hAnsi="Courier New" w:cs="Courier New"/>
              </w:rPr>
              <w:t xml:space="preserve"> -o </w:t>
            </w:r>
            <w:proofErr w:type="spellStart"/>
            <w:r w:rsidRPr="00655124">
              <w:rPr>
                <w:rFonts w:ascii="Courier New" w:hAnsi="Courier New" w:cs="Courier New"/>
              </w:rPr>
              <w:t>out.yuv</w:t>
            </w:r>
            <w:proofErr w:type="spellEnd"/>
          </w:p>
        </w:tc>
      </w:tr>
    </w:tbl>
    <w:p w14:paraId="0C607FF2" w14:textId="02792F0D" w:rsidR="00655124" w:rsidRPr="00697A83" w:rsidRDefault="0015090A" w:rsidP="0015090A">
      <w:pPr>
        <w:pStyle w:val="Heading3"/>
      </w:pPr>
      <w:r>
        <w:lastRenderedPageBreak/>
        <w:t xml:space="preserve">Example 1: Uniform picture size </w:t>
      </w:r>
    </w:p>
    <w:p w14:paraId="4ED6051B" w14:textId="312CBF00" w:rsidR="006B2B53" w:rsidRDefault="006B2B53" w:rsidP="006B2B53">
      <w:pPr>
        <w:rPr>
          <w:lang w:val="en-CA"/>
        </w:rPr>
      </w:pPr>
      <w:r>
        <w:rPr>
          <w:lang w:val="en-CA"/>
        </w:rPr>
        <w:t>In this example</w:t>
      </w:r>
      <w:r w:rsidR="009F4EC2">
        <w:rPr>
          <w:lang w:val="en-CA"/>
        </w:rPr>
        <w:t xml:space="preserve"> bitstream</w:t>
      </w:r>
      <w:r>
        <w:rPr>
          <w:lang w:val="en-CA"/>
        </w:rPr>
        <w:t>, two</w:t>
      </w:r>
      <w:r w:rsidR="009F4EC2">
        <w:rPr>
          <w:lang w:val="en-CA"/>
        </w:rPr>
        <w:t xml:space="preserve"> independent</w:t>
      </w:r>
      <w:r>
        <w:rPr>
          <w:lang w:val="en-CA"/>
        </w:rPr>
        <w:t xml:space="preserve"> layers were signalled to be side-by-side</w:t>
      </w:r>
      <w:r w:rsidR="00265501">
        <w:rPr>
          <w:lang w:val="en-CA"/>
        </w:rPr>
        <w:t>. The decoding operation</w:t>
      </w:r>
      <w:r w:rsidR="00655124">
        <w:rPr>
          <w:lang w:val="en-CA"/>
        </w:rPr>
        <w:t xml:space="preserve"> give the following decoded pictures:</w:t>
      </w:r>
    </w:p>
    <w:p w14:paraId="75E8B491" w14:textId="77777777" w:rsidR="00655124" w:rsidRDefault="00655124" w:rsidP="00697A83">
      <w:pPr>
        <w:keepNext/>
      </w:pPr>
      <w:r w:rsidRPr="00655124">
        <w:rPr>
          <w:noProof/>
        </w:rPr>
        <w:drawing>
          <wp:inline distT="0" distB="0" distL="0" distR="0" wp14:anchorId="2EA3E230" wp14:editId="4EE85EC2">
            <wp:extent cx="5943600" cy="3250565"/>
            <wp:effectExtent l="0" t="0" r="0" b="6985"/>
            <wp:docPr id="30" name="Picture 4">
              <a:extLst xmlns:a="http://schemas.openxmlformats.org/drawingml/2006/main">
                <a:ext uri="{FF2B5EF4-FFF2-40B4-BE49-F238E27FC236}">
                  <a16:creationId xmlns:a16="http://schemas.microsoft.com/office/drawing/2014/main" id="{8AA6C378-DF58-40C9-99C9-B1AA4A9B0922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>
                      <a:extLst>
                        <a:ext uri="{FF2B5EF4-FFF2-40B4-BE49-F238E27FC236}">
                          <a16:creationId xmlns:a16="http://schemas.microsoft.com/office/drawing/2014/main" id="{8AA6C378-DF58-40C9-99C9-B1AA4A9B0922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2505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AFE3D7" w14:textId="1500956C" w:rsidR="00655124" w:rsidRDefault="00655124" w:rsidP="00697A83">
      <w:pPr>
        <w:pStyle w:val="Caption"/>
        <w:jc w:val="center"/>
      </w:pPr>
      <w:r>
        <w:t xml:space="preserve">Figure </w:t>
      </w:r>
      <w:fldSimple w:instr=" SEQ Figure \* ARABIC ">
        <w:r w:rsidR="0015090A">
          <w:rPr>
            <w:noProof/>
          </w:rPr>
          <w:t>9</w:t>
        </w:r>
      </w:fldSimple>
      <w:r>
        <w:t xml:space="preserve"> - Example decoded picture with 2 layers adjacent by their east/west border</w:t>
      </w:r>
    </w:p>
    <w:p w14:paraId="551569E0" w14:textId="120A1113" w:rsidR="0015090A" w:rsidRPr="00697A83" w:rsidRDefault="0015090A" w:rsidP="0015090A">
      <w:pPr>
        <w:pStyle w:val="Heading3"/>
      </w:pPr>
      <w:r>
        <w:t xml:space="preserve">Example 1: </w:t>
      </w:r>
      <w:r>
        <w:t>Non-uniform</w:t>
      </w:r>
      <w:r>
        <w:t xml:space="preserve"> picture size </w:t>
      </w:r>
    </w:p>
    <w:p w14:paraId="5271068E" w14:textId="3CF54CEE" w:rsidR="0015090A" w:rsidRPr="0015090A" w:rsidRDefault="0015090A" w:rsidP="0015090A">
      <w:r>
        <w:t>This example will be provided shortly.</w:t>
      </w:r>
    </w:p>
    <w:p w14:paraId="385967F9" w14:textId="2C246C36" w:rsidR="005B4CAB" w:rsidRDefault="000E20D8" w:rsidP="000E20D8">
      <w:pPr>
        <w:pStyle w:val="Heading2"/>
        <w:rPr>
          <w:lang w:val="en-CA"/>
        </w:rPr>
      </w:pPr>
      <w:r>
        <w:rPr>
          <w:lang w:val="en-CA"/>
        </w:rPr>
        <w:t xml:space="preserve">Summary of </w:t>
      </w:r>
      <w:r w:rsidR="00340A01">
        <w:rPr>
          <w:lang w:val="en-CA"/>
        </w:rPr>
        <w:t xml:space="preserve">relevant </w:t>
      </w:r>
      <w:r w:rsidR="00AD3478">
        <w:rPr>
          <w:lang w:val="en-CA"/>
        </w:rPr>
        <w:t>edited</w:t>
      </w:r>
      <w:r w:rsidR="00340A01">
        <w:rPr>
          <w:lang w:val="en-CA"/>
        </w:rPr>
        <w:t xml:space="preserve"> files</w:t>
      </w:r>
    </w:p>
    <w:p w14:paraId="3334B68B" w14:textId="4C7DB857" w:rsidR="000E20D8" w:rsidRDefault="000E20D8" w:rsidP="005B4CAB">
      <w:pPr>
        <w:rPr>
          <w:lang w:val="en-CA"/>
        </w:rPr>
      </w:pPr>
      <w:r>
        <w:rPr>
          <w:lang w:val="en-CA"/>
        </w:rPr>
        <w:t>Below is a short summary of the main files edited</w:t>
      </w:r>
      <w:r w:rsidR="00034398">
        <w:rPr>
          <w:lang w:val="en-CA"/>
        </w:rPr>
        <w:t>:</w:t>
      </w:r>
    </w:p>
    <w:tbl>
      <w:tblPr>
        <w:tblStyle w:val="GridTable1Light"/>
        <w:tblW w:w="0" w:type="auto"/>
        <w:tblLook w:val="04A0" w:firstRow="1" w:lastRow="0" w:firstColumn="1" w:lastColumn="0" w:noHBand="0" w:noVBand="1"/>
      </w:tblPr>
      <w:tblGrid>
        <w:gridCol w:w="5208"/>
        <w:gridCol w:w="4142"/>
      </w:tblGrid>
      <w:tr w:rsidR="00A93D95" w14:paraId="2FA29728" w14:textId="77777777" w:rsidTr="275B59C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08" w:type="dxa"/>
          </w:tcPr>
          <w:p w14:paraId="4F74195D" w14:textId="1D086902" w:rsidR="00A93D95" w:rsidRPr="00A93D95" w:rsidRDefault="0044659E" w:rsidP="00A93D95">
            <w:r>
              <w:t>To support merging</w:t>
            </w:r>
          </w:p>
        </w:tc>
        <w:tc>
          <w:tcPr>
            <w:tcW w:w="4142" w:type="dxa"/>
          </w:tcPr>
          <w:p w14:paraId="33FDEE0F" w14:textId="223D2E03" w:rsidR="00A93D95" w:rsidRDefault="00A93D95" w:rsidP="005B4CA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>
              <w:rPr>
                <w:lang w:val="en-CA"/>
              </w:rPr>
              <w:t>Reason</w:t>
            </w:r>
          </w:p>
        </w:tc>
      </w:tr>
      <w:tr w:rsidR="00A93D95" w14:paraId="3261ECA3" w14:textId="77777777" w:rsidTr="275B59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08" w:type="dxa"/>
          </w:tcPr>
          <w:p w14:paraId="1E2130AE" w14:textId="0B4C8CC1" w:rsidR="00A93D95" w:rsidRPr="00A93D95" w:rsidRDefault="00EF4883" w:rsidP="00A93D95">
            <w:pPr>
              <w:rPr>
                <w:lang w:val="en-CA"/>
              </w:rPr>
            </w:pPr>
            <w:hyperlink r:id="rId24" w:anchor="920566e28f97dc8a940941880f154468bfdb1ce8" w:history="1">
              <w:r w:rsidR="00A93D95" w:rsidRPr="00A93D95">
                <w:rPr>
                  <w:rStyle w:val="Strong"/>
                </w:rPr>
                <w:t>source/App/</w:t>
              </w:r>
              <w:proofErr w:type="spellStart"/>
              <w:r w:rsidR="00A93D95" w:rsidRPr="00A93D95">
                <w:rPr>
                  <w:rStyle w:val="Strong"/>
                </w:rPr>
                <w:t>StreamMergeApp</w:t>
              </w:r>
              <w:proofErr w:type="spellEnd"/>
              <w:r w:rsidR="00A93D95" w:rsidRPr="00A93D95">
                <w:rPr>
                  <w:rStyle w:val="Strong"/>
                </w:rPr>
                <w:t xml:space="preserve">/StreamMergeMain.cpp </w:t>
              </w:r>
            </w:hyperlink>
          </w:p>
        </w:tc>
        <w:tc>
          <w:tcPr>
            <w:tcW w:w="4142" w:type="dxa"/>
          </w:tcPr>
          <w:p w14:paraId="7A553868" w14:textId="3BC06009" w:rsidR="00A93D95" w:rsidRDefault="275B59C9" w:rsidP="275B59C9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 w:rsidRPr="275B59C9">
              <w:rPr>
                <w:lang w:val="en-CA"/>
              </w:rPr>
              <w:t xml:space="preserve">Adds documentation about the </w:t>
            </w:r>
            <w:r w:rsidRPr="275B59C9">
              <w:rPr>
                <w:rFonts w:ascii="Courier New" w:eastAsia="Courier New" w:hAnsi="Courier New" w:cs="Courier New"/>
                <w:lang w:val="en-CA"/>
              </w:rPr>
              <w:t xml:space="preserve">--jigsaw </w:t>
            </w:r>
            <w:r w:rsidRPr="275B59C9">
              <w:rPr>
                <w:lang w:val="en-CA"/>
              </w:rPr>
              <w:t>command line option</w:t>
            </w:r>
            <w:r w:rsidR="0044659E">
              <w:rPr>
                <w:lang w:val="en-CA"/>
              </w:rPr>
              <w:t xml:space="preserve"> and how to use it</w:t>
            </w:r>
            <w:r w:rsidRPr="275B59C9">
              <w:rPr>
                <w:lang w:val="en-CA"/>
              </w:rPr>
              <w:t>.</w:t>
            </w:r>
          </w:p>
        </w:tc>
      </w:tr>
      <w:tr w:rsidR="00A93D95" w14:paraId="0E4ECBE6" w14:textId="77777777" w:rsidTr="275B59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08" w:type="dxa"/>
          </w:tcPr>
          <w:p w14:paraId="34D5EB41" w14:textId="77777777" w:rsidR="00A93D95" w:rsidRPr="00A93D95" w:rsidRDefault="00EF4883" w:rsidP="275B59C9">
            <w:pPr>
              <w:rPr>
                <w:lang w:val="en-CA"/>
              </w:rPr>
            </w:pPr>
            <w:hyperlink r:id="rId25" w:anchor="bd9fd3d208cc7f61027d9732515d5cb51d7b00e4">
              <w:r w:rsidR="275B59C9" w:rsidRPr="275B59C9">
                <w:rPr>
                  <w:rStyle w:val="Strong"/>
                </w:rPr>
                <w:t>source/App/</w:t>
              </w:r>
              <w:proofErr w:type="spellStart"/>
              <w:r w:rsidR="275B59C9" w:rsidRPr="275B59C9">
                <w:rPr>
                  <w:rStyle w:val="Strong"/>
                </w:rPr>
                <w:t>StreamMergeApp</w:t>
              </w:r>
              <w:proofErr w:type="spellEnd"/>
              <w:r w:rsidR="275B59C9" w:rsidRPr="275B59C9">
                <w:rPr>
                  <w:rStyle w:val="Strong"/>
                </w:rPr>
                <w:t>/StreamMergeAppCfg.cpp</w:t>
              </w:r>
            </w:hyperlink>
          </w:p>
          <w:p w14:paraId="587078FE" w14:textId="0DAEE73F" w:rsidR="00A93D95" w:rsidRPr="00A93D95" w:rsidRDefault="00EF4883" w:rsidP="00A93D95">
            <w:hyperlink r:id="rId26" w:anchor="7e252c05ef92b9e0ecc023a38f98c16f4b416ee7">
              <w:r w:rsidR="275B59C9" w:rsidRPr="275B59C9">
                <w:rPr>
                  <w:rStyle w:val="Strong"/>
                </w:rPr>
                <w:t>source/App/</w:t>
              </w:r>
              <w:proofErr w:type="spellStart"/>
              <w:r w:rsidR="275B59C9" w:rsidRPr="275B59C9">
                <w:rPr>
                  <w:rStyle w:val="Strong"/>
                </w:rPr>
                <w:t>StreamMergeApp</w:t>
              </w:r>
              <w:proofErr w:type="spellEnd"/>
              <w:r w:rsidR="275B59C9" w:rsidRPr="275B59C9">
                <w:rPr>
                  <w:rStyle w:val="Strong"/>
                </w:rPr>
                <w:t>/</w:t>
              </w:r>
              <w:proofErr w:type="spellStart"/>
              <w:r w:rsidR="275B59C9" w:rsidRPr="275B59C9">
                <w:rPr>
                  <w:rStyle w:val="Strong"/>
                </w:rPr>
                <w:t>StreamMergeAppCfg.h</w:t>
              </w:r>
              <w:proofErr w:type="spellEnd"/>
              <w:r w:rsidR="275B59C9" w:rsidRPr="275B59C9">
                <w:rPr>
                  <w:rStyle w:val="Strong"/>
                </w:rPr>
                <w:t xml:space="preserve"> </w:t>
              </w:r>
            </w:hyperlink>
          </w:p>
        </w:tc>
        <w:tc>
          <w:tcPr>
            <w:tcW w:w="4142" w:type="dxa"/>
          </w:tcPr>
          <w:p w14:paraId="6DDE9032" w14:textId="29C2B3C7" w:rsidR="00A93D95" w:rsidRDefault="275B59C9" w:rsidP="275B59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 w:rsidRPr="275B59C9">
              <w:rPr>
                <w:lang w:val="en-CA"/>
              </w:rPr>
              <w:t xml:space="preserve">Reads the </w:t>
            </w:r>
            <w:r w:rsidR="007D60AF">
              <w:rPr>
                <w:lang w:val="en-CA"/>
              </w:rPr>
              <w:t>layout</w:t>
            </w:r>
            <w:r w:rsidRPr="275B59C9">
              <w:rPr>
                <w:lang w:val="en-CA"/>
              </w:rPr>
              <w:t xml:space="preserve"> configuration from the command line options and stores the configuration per layer.</w:t>
            </w:r>
          </w:p>
        </w:tc>
      </w:tr>
      <w:tr w:rsidR="00A93D95" w14:paraId="13172043" w14:textId="77777777" w:rsidTr="275B59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08" w:type="dxa"/>
          </w:tcPr>
          <w:p w14:paraId="3F3B12B4" w14:textId="043C0BA3" w:rsidR="00A93D95" w:rsidRPr="00A93D95" w:rsidRDefault="00EF4883" w:rsidP="00A93D95">
            <w:pPr>
              <w:rPr>
                <w:lang w:val="en-CA"/>
              </w:rPr>
            </w:pPr>
            <w:hyperlink r:id="rId27" w:anchor="b044d5a561076fe4c53829f2bbe1e09386f8b81c" w:history="1">
              <w:r w:rsidR="00A93D95" w:rsidRPr="00A93D95">
                <w:rPr>
                  <w:rStyle w:val="Strong"/>
                </w:rPr>
                <w:t>source/App/</w:t>
              </w:r>
              <w:proofErr w:type="spellStart"/>
              <w:r w:rsidR="00A93D95" w:rsidRPr="00A93D95">
                <w:rPr>
                  <w:rStyle w:val="Strong"/>
                </w:rPr>
                <w:t>StreamMergeApp</w:t>
              </w:r>
              <w:proofErr w:type="spellEnd"/>
              <w:r w:rsidR="00A93D95" w:rsidRPr="00A93D95">
                <w:rPr>
                  <w:rStyle w:val="Strong"/>
                </w:rPr>
                <w:t xml:space="preserve">/StreamMergeApp.cpp </w:t>
              </w:r>
            </w:hyperlink>
          </w:p>
        </w:tc>
        <w:tc>
          <w:tcPr>
            <w:tcW w:w="4142" w:type="dxa"/>
          </w:tcPr>
          <w:p w14:paraId="58496792" w14:textId="6D108AED" w:rsidR="00A93D95" w:rsidRDefault="275B59C9" w:rsidP="275B59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 w:rsidRPr="275B59C9">
              <w:rPr>
                <w:lang w:val="en-CA"/>
              </w:rPr>
              <w:t xml:space="preserve">Sets the </w:t>
            </w:r>
            <w:r w:rsidR="007D60AF">
              <w:rPr>
                <w:lang w:val="en-CA"/>
              </w:rPr>
              <w:t>layout</w:t>
            </w:r>
            <w:r w:rsidRPr="275B59C9">
              <w:rPr>
                <w:lang w:val="en-CA"/>
              </w:rPr>
              <w:t xml:space="preserve"> configuration in the </w:t>
            </w:r>
            <w:r w:rsidR="00C716A5">
              <w:rPr>
                <w:lang w:val="en-CA"/>
              </w:rPr>
              <w:t>SEI message</w:t>
            </w:r>
            <w:r w:rsidRPr="275B59C9">
              <w:rPr>
                <w:lang w:val="en-CA"/>
              </w:rPr>
              <w:t xml:space="preserve"> during merging.</w:t>
            </w:r>
          </w:p>
        </w:tc>
      </w:tr>
    </w:tbl>
    <w:p w14:paraId="35A6AD45" w14:textId="13A9A975" w:rsidR="00A122F6" w:rsidRDefault="00A122F6" w:rsidP="00A93D95">
      <w:pPr>
        <w:rPr>
          <w:lang w:val="en-CA"/>
        </w:rPr>
      </w:pPr>
    </w:p>
    <w:tbl>
      <w:tblPr>
        <w:tblStyle w:val="GridTable1Light"/>
        <w:tblW w:w="0" w:type="auto"/>
        <w:tblLook w:val="04A0" w:firstRow="1" w:lastRow="0" w:firstColumn="1" w:lastColumn="0" w:noHBand="0" w:noVBand="1"/>
      </w:tblPr>
      <w:tblGrid>
        <w:gridCol w:w="5208"/>
        <w:gridCol w:w="4142"/>
      </w:tblGrid>
      <w:tr w:rsidR="0044659E" w14:paraId="350B4C53" w14:textId="77777777" w:rsidTr="00901E8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08" w:type="dxa"/>
          </w:tcPr>
          <w:p w14:paraId="272848D0" w14:textId="75B624F4" w:rsidR="0044659E" w:rsidRPr="00A93D95" w:rsidRDefault="0044659E" w:rsidP="00901E8C">
            <w:r>
              <w:t>To support decoding</w:t>
            </w:r>
          </w:p>
        </w:tc>
        <w:tc>
          <w:tcPr>
            <w:tcW w:w="4142" w:type="dxa"/>
          </w:tcPr>
          <w:p w14:paraId="4F7E22D6" w14:textId="77777777" w:rsidR="0044659E" w:rsidRDefault="0044659E" w:rsidP="00901E8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>
              <w:rPr>
                <w:lang w:val="en-CA"/>
              </w:rPr>
              <w:t>Reason</w:t>
            </w:r>
          </w:p>
        </w:tc>
      </w:tr>
      <w:tr w:rsidR="0044659E" w14:paraId="277AABF2" w14:textId="77777777" w:rsidTr="00901E8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08" w:type="dxa"/>
          </w:tcPr>
          <w:p w14:paraId="241A1302" w14:textId="77777777" w:rsidR="0044659E" w:rsidRPr="00A93D95" w:rsidRDefault="00EF4883" w:rsidP="00901E8C">
            <w:pPr>
              <w:rPr>
                <w:lang w:val="en-CA"/>
              </w:rPr>
            </w:pPr>
            <w:hyperlink r:id="rId28" w:anchor="6e727016831710b1a4a1e73bb5fb141079051d6b" w:history="1">
              <w:r w:rsidR="0044659E" w:rsidRPr="00A93D95">
                <w:rPr>
                  <w:rStyle w:val="Strong"/>
                </w:rPr>
                <w:t>source/App/</w:t>
              </w:r>
              <w:proofErr w:type="spellStart"/>
              <w:r w:rsidR="0044659E" w:rsidRPr="00A93D95">
                <w:rPr>
                  <w:rStyle w:val="Strong"/>
                </w:rPr>
                <w:t>DecoderApp</w:t>
              </w:r>
              <w:proofErr w:type="spellEnd"/>
              <w:r w:rsidR="0044659E" w:rsidRPr="00A93D95">
                <w:rPr>
                  <w:rStyle w:val="Strong"/>
                </w:rPr>
                <w:t>/</w:t>
              </w:r>
              <w:proofErr w:type="spellStart"/>
              <w:r w:rsidR="0044659E" w:rsidRPr="00A93D95">
                <w:rPr>
                  <w:rStyle w:val="Strong"/>
                </w:rPr>
                <w:t>DecApp.h</w:t>
              </w:r>
              <w:proofErr w:type="spellEnd"/>
              <w:r w:rsidR="0044659E" w:rsidRPr="00A93D95">
                <w:rPr>
                  <w:rStyle w:val="Strong"/>
                </w:rPr>
                <w:t xml:space="preserve"> </w:t>
              </w:r>
            </w:hyperlink>
          </w:p>
        </w:tc>
        <w:tc>
          <w:tcPr>
            <w:tcW w:w="4142" w:type="dxa"/>
          </w:tcPr>
          <w:p w14:paraId="175809BF" w14:textId="77777777" w:rsidR="0044659E" w:rsidRDefault="0044659E" w:rsidP="00901E8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 w:rsidRPr="275B59C9">
              <w:rPr>
                <w:lang w:val="en-CA"/>
              </w:rPr>
              <w:t>Creation of new decoding instances when necessary as well as other related operations.</w:t>
            </w:r>
          </w:p>
        </w:tc>
      </w:tr>
      <w:tr w:rsidR="0044659E" w14:paraId="4105AC04" w14:textId="77777777" w:rsidTr="00901E8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08" w:type="dxa"/>
          </w:tcPr>
          <w:p w14:paraId="2823284D" w14:textId="77777777" w:rsidR="0044659E" w:rsidRPr="00A93D95" w:rsidRDefault="00EF4883" w:rsidP="00901E8C">
            <w:pPr>
              <w:rPr>
                <w:lang w:val="en-CA"/>
              </w:rPr>
            </w:pPr>
            <w:hyperlink r:id="rId29" w:anchor="0383a1d55120fa3bef1d7745bc6674bbb850f007" w:history="1">
              <w:r w:rsidR="0044659E" w:rsidRPr="00A93D95">
                <w:rPr>
                  <w:rStyle w:val="Strong"/>
                </w:rPr>
                <w:t>source/Lib/</w:t>
              </w:r>
              <w:proofErr w:type="spellStart"/>
              <w:r w:rsidR="0044659E" w:rsidRPr="00A93D95">
                <w:rPr>
                  <w:rStyle w:val="Strong"/>
                </w:rPr>
                <w:t>DecoderLib</w:t>
              </w:r>
              <w:proofErr w:type="spellEnd"/>
              <w:r w:rsidR="0044659E" w:rsidRPr="00A93D95">
                <w:rPr>
                  <w:rStyle w:val="Strong"/>
                </w:rPr>
                <w:t>/VLCReader.cpp</w:t>
              </w:r>
            </w:hyperlink>
          </w:p>
          <w:p w14:paraId="67CDCD17" w14:textId="77777777" w:rsidR="0044659E" w:rsidRPr="00A93D95" w:rsidRDefault="00EF4883" w:rsidP="00901E8C">
            <w:pPr>
              <w:rPr>
                <w:lang w:val="en-CA"/>
              </w:rPr>
            </w:pPr>
            <w:hyperlink r:id="rId30" w:anchor="8047d722bf4acad1e069abdc01dce4b38d9a860c" w:history="1">
              <w:r w:rsidR="0044659E" w:rsidRPr="00A93D95">
                <w:rPr>
                  <w:rStyle w:val="Strong"/>
                </w:rPr>
                <w:t>source/Lib/</w:t>
              </w:r>
              <w:proofErr w:type="spellStart"/>
              <w:r w:rsidR="0044659E" w:rsidRPr="00A93D95">
                <w:rPr>
                  <w:rStyle w:val="Strong"/>
                </w:rPr>
                <w:t>EncoderLib</w:t>
              </w:r>
              <w:proofErr w:type="spellEnd"/>
              <w:r w:rsidR="0044659E" w:rsidRPr="00A93D95">
                <w:rPr>
                  <w:rStyle w:val="Strong"/>
                </w:rPr>
                <w:t>/VLCWriter.cpp</w:t>
              </w:r>
            </w:hyperlink>
          </w:p>
        </w:tc>
        <w:tc>
          <w:tcPr>
            <w:tcW w:w="4142" w:type="dxa"/>
          </w:tcPr>
          <w:p w14:paraId="5D41D142" w14:textId="7780A08C" w:rsidR="0044659E" w:rsidRDefault="0044659E" w:rsidP="00901E8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>
              <w:rPr>
                <w:lang w:val="en-CA"/>
              </w:rPr>
              <w:t xml:space="preserve">Writing/reading </w:t>
            </w:r>
            <w:r w:rsidR="00C716A5">
              <w:rPr>
                <w:lang w:val="en-CA"/>
              </w:rPr>
              <w:t>SEI mes</w:t>
            </w:r>
            <w:r w:rsidR="00340A01">
              <w:rPr>
                <w:lang w:val="en-CA"/>
              </w:rPr>
              <w:t>s</w:t>
            </w:r>
            <w:r w:rsidR="00C716A5">
              <w:rPr>
                <w:lang w:val="en-CA"/>
              </w:rPr>
              <w:t>age</w:t>
            </w:r>
          </w:p>
        </w:tc>
      </w:tr>
      <w:tr w:rsidR="0044659E" w:rsidRPr="00C54933" w14:paraId="425C503B" w14:textId="77777777" w:rsidTr="00901E8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08" w:type="dxa"/>
          </w:tcPr>
          <w:p w14:paraId="11A4E388" w14:textId="77777777" w:rsidR="0044659E" w:rsidRPr="00A93D95" w:rsidRDefault="00EF4883" w:rsidP="00901E8C">
            <w:pPr>
              <w:rPr>
                <w:lang w:val="en-CA"/>
              </w:rPr>
            </w:pPr>
            <w:hyperlink r:id="rId31" w:anchor="bf4eba7d615fe63f2e706273b6b38478453693d0" w:history="1">
              <w:r w:rsidR="0044659E" w:rsidRPr="00A93D95">
                <w:rPr>
                  <w:rStyle w:val="Strong"/>
                </w:rPr>
                <w:t>source/Lib/</w:t>
              </w:r>
              <w:proofErr w:type="spellStart"/>
              <w:r w:rsidR="0044659E" w:rsidRPr="00A93D95">
                <w:rPr>
                  <w:rStyle w:val="Strong"/>
                </w:rPr>
                <w:t>DecoderLib</w:t>
              </w:r>
              <w:proofErr w:type="spellEnd"/>
              <w:r w:rsidR="0044659E" w:rsidRPr="00A93D95">
                <w:rPr>
                  <w:rStyle w:val="Strong"/>
                </w:rPr>
                <w:t xml:space="preserve">/DecLib.cpp </w:t>
              </w:r>
            </w:hyperlink>
          </w:p>
          <w:p w14:paraId="7DB99638" w14:textId="77777777" w:rsidR="0044659E" w:rsidRPr="00A93D95" w:rsidRDefault="00EF4883" w:rsidP="00901E8C">
            <w:pPr>
              <w:rPr>
                <w:lang w:val="en-CA"/>
              </w:rPr>
            </w:pPr>
            <w:hyperlink r:id="rId32" w:anchor="0f988feebe00bba8bbc54338fab23a2ae753d175" w:history="1">
              <w:r w:rsidR="0044659E" w:rsidRPr="00A93D95">
                <w:rPr>
                  <w:rStyle w:val="Strong"/>
                </w:rPr>
                <w:t>source/Lib/</w:t>
              </w:r>
              <w:proofErr w:type="spellStart"/>
              <w:r w:rsidR="0044659E" w:rsidRPr="00A93D95">
                <w:rPr>
                  <w:rStyle w:val="Strong"/>
                </w:rPr>
                <w:t>DecoderLib</w:t>
              </w:r>
              <w:proofErr w:type="spellEnd"/>
              <w:r w:rsidR="0044659E" w:rsidRPr="00A93D95">
                <w:rPr>
                  <w:rStyle w:val="Strong"/>
                </w:rPr>
                <w:t>/</w:t>
              </w:r>
              <w:proofErr w:type="spellStart"/>
              <w:r w:rsidR="0044659E" w:rsidRPr="00A93D95">
                <w:rPr>
                  <w:rStyle w:val="Strong"/>
                </w:rPr>
                <w:t>DecLib.h</w:t>
              </w:r>
              <w:proofErr w:type="spellEnd"/>
              <w:r w:rsidR="0044659E" w:rsidRPr="00A93D95">
                <w:rPr>
                  <w:rStyle w:val="Strong"/>
                </w:rPr>
                <w:t xml:space="preserve"> </w:t>
              </w:r>
            </w:hyperlink>
          </w:p>
        </w:tc>
        <w:tc>
          <w:tcPr>
            <w:tcW w:w="4142" w:type="dxa"/>
          </w:tcPr>
          <w:p w14:paraId="53C4DCED" w14:textId="6E8A0223" w:rsidR="0044659E" w:rsidRDefault="0044659E" w:rsidP="00901E8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>
              <w:rPr>
                <w:lang w:val="en-CA"/>
              </w:rPr>
              <w:t xml:space="preserve">Allows </w:t>
            </w:r>
            <w:r w:rsidR="00C54933">
              <w:rPr>
                <w:lang w:val="en-CA"/>
              </w:rPr>
              <w:t>reading</w:t>
            </w:r>
            <w:r>
              <w:rPr>
                <w:lang w:val="en-CA"/>
              </w:rPr>
              <w:t xml:space="preserve"> the </w:t>
            </w:r>
            <w:r w:rsidR="007D60AF">
              <w:rPr>
                <w:lang w:val="en-CA"/>
              </w:rPr>
              <w:t>layout</w:t>
            </w:r>
            <w:r>
              <w:rPr>
                <w:lang w:val="en-CA"/>
              </w:rPr>
              <w:t xml:space="preserve"> configuration</w:t>
            </w:r>
            <w:r w:rsidR="00C54933">
              <w:rPr>
                <w:lang w:val="en-CA"/>
              </w:rPr>
              <w:t xml:space="preserve"> in the NAL unit header</w:t>
            </w:r>
          </w:p>
        </w:tc>
      </w:tr>
      <w:tr w:rsidR="0044659E" w14:paraId="01987E53" w14:textId="77777777" w:rsidTr="00901E8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08" w:type="dxa"/>
          </w:tcPr>
          <w:p w14:paraId="6A7EC2FE" w14:textId="77777777" w:rsidR="0044659E" w:rsidRPr="00A93D95" w:rsidRDefault="00EF4883" w:rsidP="00901E8C">
            <w:pPr>
              <w:rPr>
                <w:lang w:val="en-CA"/>
              </w:rPr>
            </w:pPr>
            <w:hyperlink r:id="rId33" w:anchor="57fb57180de0dd0c22a5a8f2bb2f8abdc5f23fe3" w:history="1">
              <w:r w:rsidR="0044659E" w:rsidRPr="00A93D95">
                <w:rPr>
                  <w:rStyle w:val="Strong"/>
                </w:rPr>
                <w:t>source/Lib/</w:t>
              </w:r>
              <w:proofErr w:type="spellStart"/>
              <w:r w:rsidR="0044659E" w:rsidRPr="00A93D95">
                <w:rPr>
                  <w:rStyle w:val="Strong"/>
                </w:rPr>
                <w:t>CommonLib</w:t>
              </w:r>
              <w:proofErr w:type="spellEnd"/>
              <w:r w:rsidR="0044659E" w:rsidRPr="00A93D95">
                <w:rPr>
                  <w:rStyle w:val="Strong"/>
                </w:rPr>
                <w:t>/</w:t>
              </w:r>
              <w:proofErr w:type="spellStart"/>
              <w:r w:rsidR="0044659E" w:rsidRPr="00A93D95">
                <w:rPr>
                  <w:rStyle w:val="Strong"/>
                </w:rPr>
                <w:t>Slice.h</w:t>
              </w:r>
              <w:proofErr w:type="spellEnd"/>
              <w:r w:rsidR="0044659E" w:rsidRPr="00A93D95">
                <w:rPr>
                  <w:rStyle w:val="Strong"/>
                </w:rPr>
                <w:t xml:space="preserve"> </w:t>
              </w:r>
            </w:hyperlink>
          </w:p>
        </w:tc>
        <w:tc>
          <w:tcPr>
            <w:tcW w:w="4142" w:type="dxa"/>
          </w:tcPr>
          <w:p w14:paraId="1C0B8921" w14:textId="74B192D3" w:rsidR="0044659E" w:rsidRDefault="0044659E" w:rsidP="00901E8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>
              <w:rPr>
                <w:lang w:val="en-CA"/>
              </w:rPr>
              <w:t xml:space="preserve">Added support for </w:t>
            </w:r>
            <w:r w:rsidR="007D60AF">
              <w:rPr>
                <w:lang w:val="en-CA"/>
              </w:rPr>
              <w:t>layout</w:t>
            </w:r>
            <w:r>
              <w:rPr>
                <w:lang w:val="en-CA"/>
              </w:rPr>
              <w:t xml:space="preserve"> parameter support</w:t>
            </w:r>
          </w:p>
        </w:tc>
      </w:tr>
    </w:tbl>
    <w:p w14:paraId="5A02EE86" w14:textId="2CB2603D" w:rsidR="005920F0" w:rsidRDefault="00223033" w:rsidP="00976A54">
      <w:pPr>
        <w:rPr>
          <w:lang w:val="en-CA"/>
        </w:rPr>
      </w:pPr>
      <w:r w:rsidRPr="00976A54">
        <w:rPr>
          <w:lang w:val="en-CA"/>
        </w:rPr>
        <w:t xml:space="preserve">Source code </w:t>
      </w:r>
      <w:r w:rsidR="005920F0">
        <w:rPr>
          <w:lang w:val="en-CA"/>
        </w:rPr>
        <w:t xml:space="preserve">is </w:t>
      </w:r>
      <w:r w:rsidR="00EF57B5">
        <w:rPr>
          <w:lang w:val="en-CA"/>
        </w:rPr>
        <w:t xml:space="preserve">available </w:t>
      </w:r>
      <w:r w:rsidR="005920F0">
        <w:rPr>
          <w:lang w:val="en-CA"/>
        </w:rPr>
        <w:t xml:space="preserve">here: </w:t>
      </w:r>
      <w:hyperlink r:id="rId34" w:history="1">
        <w:r w:rsidR="005920F0" w:rsidRPr="005920F0">
          <w:rPr>
            <w:rStyle w:val="Hyperlink"/>
            <w:lang w:val="en-CA"/>
          </w:rPr>
          <w:t xml:space="preserve">https://vcgit.hhi.fraunhofer.de/edrthomas/VVCSoftware_VTM_multi-layer </w:t>
        </w:r>
      </w:hyperlink>
      <w:r w:rsidR="005920F0">
        <w:rPr>
          <w:lang w:val="en-CA"/>
        </w:rPr>
        <w:t xml:space="preserve"> </w:t>
      </w:r>
    </w:p>
    <w:p w14:paraId="56484DFF" w14:textId="724685F2" w:rsidR="00223033" w:rsidRDefault="00E07649" w:rsidP="00976A54">
      <w:pPr>
        <w:rPr>
          <w:lang w:val="en-CA"/>
        </w:rPr>
      </w:pPr>
      <w:r>
        <w:rPr>
          <w:lang w:val="en-CA"/>
        </w:rPr>
        <w:t>Proponents are willing to provide support for</w:t>
      </w:r>
      <w:r w:rsidR="005920F0">
        <w:rPr>
          <w:lang w:val="en-CA"/>
        </w:rPr>
        <w:t xml:space="preserve"> </w:t>
      </w:r>
      <w:r>
        <w:rPr>
          <w:lang w:val="en-CA"/>
        </w:rPr>
        <w:t>best integrating the contributed software into the project in coordination with VTM software coordinators.</w:t>
      </w:r>
    </w:p>
    <w:p w14:paraId="5F0CF8E4" w14:textId="2F9DDD8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5AF45C22" w:rsidR="007F1F8B" w:rsidRDefault="00506A6E" w:rsidP="009234A5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 xml:space="preserve">TNO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65E589A2" w14:textId="77777777" w:rsidR="006561DF" w:rsidRDefault="006561DF" w:rsidP="006561DF">
      <w:pPr>
        <w:pStyle w:val="Heading1"/>
        <w:numPr>
          <w:ilvl w:val="0"/>
          <w:numId w:val="0"/>
        </w:numPr>
        <w:ind w:left="360" w:hanging="360"/>
        <w:rPr>
          <w:lang w:val="en-CA"/>
        </w:rPr>
      </w:pPr>
      <w:r>
        <w:rPr>
          <w:lang w:val="en-CA"/>
        </w:rPr>
        <w:t>References</w:t>
      </w:r>
    </w:p>
    <w:p w14:paraId="31DE059D" w14:textId="77777777" w:rsidR="006561DF" w:rsidRDefault="006561DF" w:rsidP="006561DF">
      <w:pPr>
        <w:pStyle w:val="ListParagraph"/>
        <w:numPr>
          <w:ilvl w:val="0"/>
          <w:numId w:val="19"/>
        </w:numPr>
        <w:rPr>
          <w:lang w:val="en-CA"/>
        </w:rPr>
      </w:pPr>
      <w:bookmarkStart w:id="9" w:name="_Ref36852575"/>
      <w:r w:rsidRPr="000F0515">
        <w:rPr>
          <w:lang w:val="en-CA"/>
        </w:rPr>
        <w:t xml:space="preserve">M. </w:t>
      </w:r>
      <w:proofErr w:type="spellStart"/>
      <w:r w:rsidRPr="000F0515">
        <w:rPr>
          <w:lang w:val="en-CA"/>
        </w:rPr>
        <w:t>Westerlund</w:t>
      </w:r>
      <w:proofErr w:type="spellEnd"/>
      <w:r w:rsidRPr="000F0515">
        <w:rPr>
          <w:lang w:val="en-CA"/>
        </w:rPr>
        <w:t xml:space="preserve"> and S. Wenger,</w:t>
      </w:r>
      <w:r>
        <w:rPr>
          <w:lang w:val="en-CA"/>
        </w:rPr>
        <w:t xml:space="preserve"> </w:t>
      </w:r>
      <w:r w:rsidRPr="000F0515">
        <w:rPr>
          <w:lang w:val="en-CA"/>
        </w:rPr>
        <w:t>RFC 7667: RTP Topologies, IETF, Nov.2015. [Online]. Available: https://datatracker.ietf.org/doc/rfc7667/</w:t>
      </w:r>
      <w:bookmarkEnd w:id="9"/>
    </w:p>
    <w:p w14:paraId="2D8A2044" w14:textId="77777777" w:rsidR="006561DF" w:rsidRPr="000F0515" w:rsidRDefault="006561DF" w:rsidP="006561DF">
      <w:pPr>
        <w:pStyle w:val="ListParagraph"/>
        <w:numPr>
          <w:ilvl w:val="0"/>
          <w:numId w:val="19"/>
        </w:numPr>
        <w:rPr>
          <w:lang w:val="en-CA"/>
        </w:rPr>
      </w:pPr>
      <w:bookmarkStart w:id="10" w:name="_Ref36852823"/>
      <w:r w:rsidRPr="000F0515">
        <w:rPr>
          <w:lang w:val="en-CA"/>
        </w:rPr>
        <w:t>https://webrtcglossary.com/sfu/</w:t>
      </w:r>
      <w:bookmarkEnd w:id="10"/>
      <w:r>
        <w:rPr>
          <w:lang w:val="en-CA"/>
        </w:rPr>
        <w:t xml:space="preserve"> </w:t>
      </w:r>
    </w:p>
    <w:p w14:paraId="0033FFB6" w14:textId="77777777" w:rsidR="006561DF" w:rsidRPr="005B217D" w:rsidRDefault="006561DF" w:rsidP="009234A5">
      <w:pPr>
        <w:rPr>
          <w:szCs w:val="22"/>
          <w:lang w:val="en-CA"/>
        </w:rPr>
      </w:pPr>
    </w:p>
    <w:sectPr w:rsidR="006561DF" w:rsidRPr="005B217D" w:rsidSect="00247E1E">
      <w:footerReference w:type="default" r:id="rId3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43AE78" w14:textId="77777777" w:rsidR="00901E8C" w:rsidRDefault="00901E8C">
      <w:r>
        <w:separator/>
      </w:r>
    </w:p>
  </w:endnote>
  <w:endnote w:type="continuationSeparator" w:id="0">
    <w:p w14:paraId="394118C3" w14:textId="77777777" w:rsidR="00901E8C" w:rsidRDefault="00901E8C">
      <w:r>
        <w:continuationSeparator/>
      </w:r>
    </w:p>
  </w:endnote>
  <w:endnote w:type="continuationNotice" w:id="1">
    <w:p w14:paraId="1F40714E" w14:textId="77777777" w:rsidR="00901E8C" w:rsidRDefault="00901E8C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8F9504F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60A75">
      <w:rPr>
        <w:rStyle w:val="PageNumber"/>
        <w:noProof/>
      </w:rPr>
      <w:t>2020-04-17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81C9B5" w14:textId="77777777" w:rsidR="00901E8C" w:rsidRDefault="00901E8C">
      <w:r>
        <w:separator/>
      </w:r>
    </w:p>
  </w:footnote>
  <w:footnote w:type="continuationSeparator" w:id="0">
    <w:p w14:paraId="21B7783E" w14:textId="77777777" w:rsidR="00901E8C" w:rsidRDefault="00901E8C">
      <w:r>
        <w:continuationSeparator/>
      </w:r>
    </w:p>
  </w:footnote>
  <w:footnote w:type="continuationNotice" w:id="1">
    <w:p w14:paraId="2AA84C92" w14:textId="77777777" w:rsidR="00901E8C" w:rsidRDefault="00901E8C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9E6C0B"/>
    <w:multiLevelType w:val="hybridMultilevel"/>
    <w:tmpl w:val="68B4238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D0694A"/>
    <w:multiLevelType w:val="hybridMultilevel"/>
    <w:tmpl w:val="D416FA92"/>
    <w:lvl w:ilvl="0" w:tplc="CD56F59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79585D"/>
    <w:multiLevelType w:val="hybridMultilevel"/>
    <w:tmpl w:val="FC5E53FA"/>
    <w:lvl w:ilvl="0" w:tplc="FC1ED814">
      <w:start w:val="1"/>
      <w:numFmt w:val="bullet"/>
      <w:lvlText w:val=""/>
      <w:lvlJc w:val="left"/>
      <w:pPr>
        <w:ind w:left="935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65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37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09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1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53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25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97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695" w:hanging="360"/>
      </w:pPr>
      <w:rPr>
        <w:rFonts w:ascii="Wingdings" w:hAnsi="Wingdings" w:hint="default"/>
      </w:rPr>
    </w:lvl>
  </w:abstractNum>
  <w:abstractNum w:abstractNumId="9" w15:restartNumberingAfterBreak="0">
    <w:nsid w:val="445118EA"/>
    <w:multiLevelType w:val="hybridMultilevel"/>
    <w:tmpl w:val="13AABCCA"/>
    <w:lvl w:ilvl="0" w:tplc="D09EDA9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EB314A"/>
    <w:multiLevelType w:val="hybridMultilevel"/>
    <w:tmpl w:val="271A934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7132BB"/>
    <w:multiLevelType w:val="hybridMultilevel"/>
    <w:tmpl w:val="EDF42DD4"/>
    <w:lvl w:ilvl="0" w:tplc="2258F7EE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 w15:restartNumberingAfterBreak="0">
    <w:nsid w:val="72056BFD"/>
    <w:multiLevelType w:val="hybridMultilevel"/>
    <w:tmpl w:val="32AA15D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292131"/>
    <w:multiLevelType w:val="hybridMultilevel"/>
    <w:tmpl w:val="39EC6B02"/>
    <w:lvl w:ilvl="0" w:tplc="F828C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EB3F01"/>
    <w:multiLevelType w:val="hybridMultilevel"/>
    <w:tmpl w:val="B2247E4C"/>
    <w:lvl w:ilvl="0" w:tplc="858EFC3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2"/>
  </w:num>
  <w:num w:numId="4">
    <w:abstractNumId w:val="10"/>
  </w:num>
  <w:num w:numId="5">
    <w:abstractNumId w:val="11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6"/>
  </w:num>
  <w:num w:numId="13">
    <w:abstractNumId w:val="6"/>
  </w:num>
  <w:num w:numId="14">
    <w:abstractNumId w:val="18"/>
  </w:num>
  <w:num w:numId="15">
    <w:abstractNumId w:val="7"/>
  </w:num>
  <w:num w:numId="16">
    <w:abstractNumId w:val="14"/>
  </w:num>
  <w:num w:numId="17">
    <w:abstractNumId w:val="13"/>
  </w:num>
  <w:num w:numId="18">
    <w:abstractNumId w:val="8"/>
  </w:num>
  <w:num w:numId="19">
    <w:abstractNumId w:val="9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6C91"/>
    <w:rsid w:val="00006D75"/>
    <w:rsid w:val="000070CD"/>
    <w:rsid w:val="0001057A"/>
    <w:rsid w:val="00011168"/>
    <w:rsid w:val="000173EE"/>
    <w:rsid w:val="00023889"/>
    <w:rsid w:val="0002670C"/>
    <w:rsid w:val="000308A3"/>
    <w:rsid w:val="00032DB6"/>
    <w:rsid w:val="00033800"/>
    <w:rsid w:val="00034398"/>
    <w:rsid w:val="00034422"/>
    <w:rsid w:val="000458BC"/>
    <w:rsid w:val="00045C41"/>
    <w:rsid w:val="00046C03"/>
    <w:rsid w:val="000477AC"/>
    <w:rsid w:val="00050DE6"/>
    <w:rsid w:val="0005640A"/>
    <w:rsid w:val="00057DF7"/>
    <w:rsid w:val="000603AA"/>
    <w:rsid w:val="0006142C"/>
    <w:rsid w:val="00065039"/>
    <w:rsid w:val="00071492"/>
    <w:rsid w:val="00073383"/>
    <w:rsid w:val="00074166"/>
    <w:rsid w:val="0007614F"/>
    <w:rsid w:val="00081398"/>
    <w:rsid w:val="00085D25"/>
    <w:rsid w:val="0008743A"/>
    <w:rsid w:val="00093DE2"/>
    <w:rsid w:val="00094479"/>
    <w:rsid w:val="000962AC"/>
    <w:rsid w:val="000A2DAB"/>
    <w:rsid w:val="000A3405"/>
    <w:rsid w:val="000A6A83"/>
    <w:rsid w:val="000B0C0F"/>
    <w:rsid w:val="000B1C6B"/>
    <w:rsid w:val="000B23A6"/>
    <w:rsid w:val="000B4FF4"/>
    <w:rsid w:val="000B4FF9"/>
    <w:rsid w:val="000B72E6"/>
    <w:rsid w:val="000C09AC"/>
    <w:rsid w:val="000C2AB0"/>
    <w:rsid w:val="000C2BAA"/>
    <w:rsid w:val="000C3A80"/>
    <w:rsid w:val="000C4F1C"/>
    <w:rsid w:val="000D6BFB"/>
    <w:rsid w:val="000E00F3"/>
    <w:rsid w:val="000E20D8"/>
    <w:rsid w:val="000E376E"/>
    <w:rsid w:val="000E48A2"/>
    <w:rsid w:val="000F158C"/>
    <w:rsid w:val="000F27C8"/>
    <w:rsid w:val="000F2FAD"/>
    <w:rsid w:val="00102F3D"/>
    <w:rsid w:val="001038CD"/>
    <w:rsid w:val="00105D15"/>
    <w:rsid w:val="001114F5"/>
    <w:rsid w:val="00113FD1"/>
    <w:rsid w:val="00114D60"/>
    <w:rsid w:val="001169B8"/>
    <w:rsid w:val="00124E38"/>
    <w:rsid w:val="0012580B"/>
    <w:rsid w:val="00131F90"/>
    <w:rsid w:val="0013458C"/>
    <w:rsid w:val="0013526E"/>
    <w:rsid w:val="00136997"/>
    <w:rsid w:val="0013762F"/>
    <w:rsid w:val="00146152"/>
    <w:rsid w:val="0015090A"/>
    <w:rsid w:val="00151803"/>
    <w:rsid w:val="00152CD5"/>
    <w:rsid w:val="00155526"/>
    <w:rsid w:val="00161539"/>
    <w:rsid w:val="001631E2"/>
    <w:rsid w:val="0016553F"/>
    <w:rsid w:val="0016574D"/>
    <w:rsid w:val="001670A7"/>
    <w:rsid w:val="00171371"/>
    <w:rsid w:val="0017496F"/>
    <w:rsid w:val="001755E5"/>
    <w:rsid w:val="00175A24"/>
    <w:rsid w:val="001778F7"/>
    <w:rsid w:val="00187E58"/>
    <w:rsid w:val="001944ED"/>
    <w:rsid w:val="001A297E"/>
    <w:rsid w:val="001A368E"/>
    <w:rsid w:val="001A5EB1"/>
    <w:rsid w:val="001A7329"/>
    <w:rsid w:val="001A792F"/>
    <w:rsid w:val="001B1311"/>
    <w:rsid w:val="001B256B"/>
    <w:rsid w:val="001B4DF9"/>
    <w:rsid w:val="001B4E28"/>
    <w:rsid w:val="001B5019"/>
    <w:rsid w:val="001C2A16"/>
    <w:rsid w:val="001C2C57"/>
    <w:rsid w:val="001C3449"/>
    <w:rsid w:val="001C3525"/>
    <w:rsid w:val="001C3AFB"/>
    <w:rsid w:val="001C3BEB"/>
    <w:rsid w:val="001C5930"/>
    <w:rsid w:val="001C7016"/>
    <w:rsid w:val="001D1183"/>
    <w:rsid w:val="001D1BD2"/>
    <w:rsid w:val="001D3F6A"/>
    <w:rsid w:val="001E0248"/>
    <w:rsid w:val="001E02BE"/>
    <w:rsid w:val="001E2336"/>
    <w:rsid w:val="001E23C8"/>
    <w:rsid w:val="001E3B37"/>
    <w:rsid w:val="001E4EC7"/>
    <w:rsid w:val="001F2103"/>
    <w:rsid w:val="001F2561"/>
    <w:rsid w:val="001F2594"/>
    <w:rsid w:val="001F2FB8"/>
    <w:rsid w:val="0020115C"/>
    <w:rsid w:val="00203D05"/>
    <w:rsid w:val="002055A6"/>
    <w:rsid w:val="00206460"/>
    <w:rsid w:val="002069B4"/>
    <w:rsid w:val="00207ACB"/>
    <w:rsid w:val="00213ED1"/>
    <w:rsid w:val="00215DFC"/>
    <w:rsid w:val="002212DF"/>
    <w:rsid w:val="00222CD4"/>
    <w:rsid w:val="00223033"/>
    <w:rsid w:val="00225016"/>
    <w:rsid w:val="002253CA"/>
    <w:rsid w:val="002264A6"/>
    <w:rsid w:val="00226EDD"/>
    <w:rsid w:val="00227BA7"/>
    <w:rsid w:val="0023011C"/>
    <w:rsid w:val="00231737"/>
    <w:rsid w:val="00234A36"/>
    <w:rsid w:val="00234B0E"/>
    <w:rsid w:val="002369AC"/>
    <w:rsid w:val="002375C1"/>
    <w:rsid w:val="00244BEE"/>
    <w:rsid w:val="00244DD6"/>
    <w:rsid w:val="00245444"/>
    <w:rsid w:val="00247E1E"/>
    <w:rsid w:val="002500E3"/>
    <w:rsid w:val="00250D6D"/>
    <w:rsid w:val="00255A17"/>
    <w:rsid w:val="00256FF0"/>
    <w:rsid w:val="0026275A"/>
    <w:rsid w:val="0026279A"/>
    <w:rsid w:val="00263398"/>
    <w:rsid w:val="00263A00"/>
    <w:rsid w:val="00263B99"/>
    <w:rsid w:val="00263D21"/>
    <w:rsid w:val="002647D8"/>
    <w:rsid w:val="00265501"/>
    <w:rsid w:val="00266F06"/>
    <w:rsid w:val="00271AF8"/>
    <w:rsid w:val="00275BCF"/>
    <w:rsid w:val="00280613"/>
    <w:rsid w:val="002807EB"/>
    <w:rsid w:val="00282AD2"/>
    <w:rsid w:val="0028391B"/>
    <w:rsid w:val="00291E36"/>
    <w:rsid w:val="00292257"/>
    <w:rsid w:val="00292FC2"/>
    <w:rsid w:val="002A3AEA"/>
    <w:rsid w:val="002A54E0"/>
    <w:rsid w:val="002A640B"/>
    <w:rsid w:val="002A7C1D"/>
    <w:rsid w:val="002B1174"/>
    <w:rsid w:val="002B1595"/>
    <w:rsid w:val="002B191D"/>
    <w:rsid w:val="002B205F"/>
    <w:rsid w:val="002B266C"/>
    <w:rsid w:val="002B2E83"/>
    <w:rsid w:val="002B506D"/>
    <w:rsid w:val="002C1EE3"/>
    <w:rsid w:val="002C3E5F"/>
    <w:rsid w:val="002C63E1"/>
    <w:rsid w:val="002D0AF6"/>
    <w:rsid w:val="002D474C"/>
    <w:rsid w:val="002D6F8E"/>
    <w:rsid w:val="002E6A20"/>
    <w:rsid w:val="002F041B"/>
    <w:rsid w:val="002F164D"/>
    <w:rsid w:val="002F464C"/>
    <w:rsid w:val="002F51FC"/>
    <w:rsid w:val="002F67B0"/>
    <w:rsid w:val="002F6BD9"/>
    <w:rsid w:val="002F7005"/>
    <w:rsid w:val="003021BC"/>
    <w:rsid w:val="00306206"/>
    <w:rsid w:val="00310301"/>
    <w:rsid w:val="00317D85"/>
    <w:rsid w:val="003216A3"/>
    <w:rsid w:val="003229C4"/>
    <w:rsid w:val="003236E6"/>
    <w:rsid w:val="0032591C"/>
    <w:rsid w:val="0032682F"/>
    <w:rsid w:val="00327504"/>
    <w:rsid w:val="00327B0E"/>
    <w:rsid w:val="00327C56"/>
    <w:rsid w:val="003315A1"/>
    <w:rsid w:val="00333369"/>
    <w:rsid w:val="003338D4"/>
    <w:rsid w:val="003363B6"/>
    <w:rsid w:val="003373EC"/>
    <w:rsid w:val="00340A01"/>
    <w:rsid w:val="00342FF4"/>
    <w:rsid w:val="00343FA8"/>
    <w:rsid w:val="00344E5A"/>
    <w:rsid w:val="00346148"/>
    <w:rsid w:val="00350046"/>
    <w:rsid w:val="003579D5"/>
    <w:rsid w:val="00357F38"/>
    <w:rsid w:val="00364EAE"/>
    <w:rsid w:val="00365AF8"/>
    <w:rsid w:val="003669EA"/>
    <w:rsid w:val="00366DF5"/>
    <w:rsid w:val="003706CC"/>
    <w:rsid w:val="00372659"/>
    <w:rsid w:val="003752CA"/>
    <w:rsid w:val="00377710"/>
    <w:rsid w:val="00381D09"/>
    <w:rsid w:val="0038463D"/>
    <w:rsid w:val="00385748"/>
    <w:rsid w:val="00390272"/>
    <w:rsid w:val="003909AB"/>
    <w:rsid w:val="00391EAC"/>
    <w:rsid w:val="0039217D"/>
    <w:rsid w:val="00392213"/>
    <w:rsid w:val="003A077A"/>
    <w:rsid w:val="003A1DE4"/>
    <w:rsid w:val="003A2D8E"/>
    <w:rsid w:val="003A5115"/>
    <w:rsid w:val="003A55A7"/>
    <w:rsid w:val="003A65F8"/>
    <w:rsid w:val="003A70C5"/>
    <w:rsid w:val="003A7CE6"/>
    <w:rsid w:val="003B35E7"/>
    <w:rsid w:val="003B4B17"/>
    <w:rsid w:val="003C028F"/>
    <w:rsid w:val="003C195A"/>
    <w:rsid w:val="003C20E4"/>
    <w:rsid w:val="003C3199"/>
    <w:rsid w:val="003C4FF8"/>
    <w:rsid w:val="003D061D"/>
    <w:rsid w:val="003D100D"/>
    <w:rsid w:val="003D4DA3"/>
    <w:rsid w:val="003D5A41"/>
    <w:rsid w:val="003D6342"/>
    <w:rsid w:val="003E1CE1"/>
    <w:rsid w:val="003E3806"/>
    <w:rsid w:val="003E6F6D"/>
    <w:rsid w:val="003E6F90"/>
    <w:rsid w:val="003E73ED"/>
    <w:rsid w:val="003F0C23"/>
    <w:rsid w:val="003F0E4A"/>
    <w:rsid w:val="003F5D0F"/>
    <w:rsid w:val="003F639D"/>
    <w:rsid w:val="003F76B6"/>
    <w:rsid w:val="004005AA"/>
    <w:rsid w:val="004138FB"/>
    <w:rsid w:val="00414101"/>
    <w:rsid w:val="0041535F"/>
    <w:rsid w:val="00416F39"/>
    <w:rsid w:val="004211B5"/>
    <w:rsid w:val="004219CF"/>
    <w:rsid w:val="004234F0"/>
    <w:rsid w:val="004277AE"/>
    <w:rsid w:val="00430DCF"/>
    <w:rsid w:val="00433DDB"/>
    <w:rsid w:val="00435499"/>
    <w:rsid w:val="00435A29"/>
    <w:rsid w:val="0043684A"/>
    <w:rsid w:val="00436FEE"/>
    <w:rsid w:val="00437619"/>
    <w:rsid w:val="0044090D"/>
    <w:rsid w:val="0044659E"/>
    <w:rsid w:val="00450641"/>
    <w:rsid w:val="0045732E"/>
    <w:rsid w:val="004658BF"/>
    <w:rsid w:val="00465A1E"/>
    <w:rsid w:val="0046649A"/>
    <w:rsid w:val="0047117F"/>
    <w:rsid w:val="00472358"/>
    <w:rsid w:val="00473593"/>
    <w:rsid w:val="00477F4B"/>
    <w:rsid w:val="00484105"/>
    <w:rsid w:val="0049445A"/>
    <w:rsid w:val="00494BDB"/>
    <w:rsid w:val="00495EEF"/>
    <w:rsid w:val="004A0F6C"/>
    <w:rsid w:val="004A1D3B"/>
    <w:rsid w:val="004A2070"/>
    <w:rsid w:val="004A214F"/>
    <w:rsid w:val="004A2A63"/>
    <w:rsid w:val="004A3A8D"/>
    <w:rsid w:val="004B210C"/>
    <w:rsid w:val="004B6170"/>
    <w:rsid w:val="004C6695"/>
    <w:rsid w:val="004D12C2"/>
    <w:rsid w:val="004D174E"/>
    <w:rsid w:val="004D405F"/>
    <w:rsid w:val="004E0BD2"/>
    <w:rsid w:val="004E12EE"/>
    <w:rsid w:val="004E27C6"/>
    <w:rsid w:val="004E4F4F"/>
    <w:rsid w:val="004E6789"/>
    <w:rsid w:val="004F61E3"/>
    <w:rsid w:val="00502E10"/>
    <w:rsid w:val="0050512C"/>
    <w:rsid w:val="00506A6E"/>
    <w:rsid w:val="00507F60"/>
    <w:rsid w:val="0051015C"/>
    <w:rsid w:val="00516CF1"/>
    <w:rsid w:val="00517035"/>
    <w:rsid w:val="00522B9F"/>
    <w:rsid w:val="005239A1"/>
    <w:rsid w:val="00526865"/>
    <w:rsid w:val="00527190"/>
    <w:rsid w:val="00530B20"/>
    <w:rsid w:val="00531AE9"/>
    <w:rsid w:val="00531EEE"/>
    <w:rsid w:val="00534944"/>
    <w:rsid w:val="00536188"/>
    <w:rsid w:val="00543DED"/>
    <w:rsid w:val="00546D5E"/>
    <w:rsid w:val="00550A66"/>
    <w:rsid w:val="00552D77"/>
    <w:rsid w:val="005538F1"/>
    <w:rsid w:val="005546CD"/>
    <w:rsid w:val="00555823"/>
    <w:rsid w:val="00555B41"/>
    <w:rsid w:val="00556A2E"/>
    <w:rsid w:val="00557F5B"/>
    <w:rsid w:val="005610E7"/>
    <w:rsid w:val="00562903"/>
    <w:rsid w:val="00565BE0"/>
    <w:rsid w:val="005662C6"/>
    <w:rsid w:val="00567D8F"/>
    <w:rsid w:val="00567EC7"/>
    <w:rsid w:val="00570013"/>
    <w:rsid w:val="005753EC"/>
    <w:rsid w:val="005801A2"/>
    <w:rsid w:val="00581362"/>
    <w:rsid w:val="005918C9"/>
    <w:rsid w:val="005920F0"/>
    <w:rsid w:val="0059352C"/>
    <w:rsid w:val="00593FBB"/>
    <w:rsid w:val="005952A5"/>
    <w:rsid w:val="005A16DD"/>
    <w:rsid w:val="005A33A1"/>
    <w:rsid w:val="005A6F56"/>
    <w:rsid w:val="005B217D"/>
    <w:rsid w:val="005B4CAB"/>
    <w:rsid w:val="005B5E30"/>
    <w:rsid w:val="005B68F9"/>
    <w:rsid w:val="005C0798"/>
    <w:rsid w:val="005C385F"/>
    <w:rsid w:val="005C599F"/>
    <w:rsid w:val="005C7C26"/>
    <w:rsid w:val="005D00E0"/>
    <w:rsid w:val="005D05CA"/>
    <w:rsid w:val="005D1DE8"/>
    <w:rsid w:val="005D5C0C"/>
    <w:rsid w:val="005D60C3"/>
    <w:rsid w:val="005E19E7"/>
    <w:rsid w:val="005E1AC6"/>
    <w:rsid w:val="005E3F2B"/>
    <w:rsid w:val="005E5EDD"/>
    <w:rsid w:val="005F30C7"/>
    <w:rsid w:val="005F3F19"/>
    <w:rsid w:val="005F6250"/>
    <w:rsid w:val="005F6F1B"/>
    <w:rsid w:val="00601441"/>
    <w:rsid w:val="006014E3"/>
    <w:rsid w:val="00615995"/>
    <w:rsid w:val="00616155"/>
    <w:rsid w:val="00616D4F"/>
    <w:rsid w:val="0062084F"/>
    <w:rsid w:val="00624B33"/>
    <w:rsid w:val="00627E60"/>
    <w:rsid w:val="0063041A"/>
    <w:rsid w:val="00630AA2"/>
    <w:rsid w:val="0063268D"/>
    <w:rsid w:val="006370C7"/>
    <w:rsid w:val="00646707"/>
    <w:rsid w:val="0065183F"/>
    <w:rsid w:val="00655124"/>
    <w:rsid w:val="006561DF"/>
    <w:rsid w:val="006573D7"/>
    <w:rsid w:val="00657F7E"/>
    <w:rsid w:val="0066001F"/>
    <w:rsid w:val="00662E58"/>
    <w:rsid w:val="006637F2"/>
    <w:rsid w:val="006642A5"/>
    <w:rsid w:val="00664DCF"/>
    <w:rsid w:val="006660D6"/>
    <w:rsid w:val="0067251A"/>
    <w:rsid w:val="006820AE"/>
    <w:rsid w:val="0068253E"/>
    <w:rsid w:val="006873E1"/>
    <w:rsid w:val="00691749"/>
    <w:rsid w:val="00691E3D"/>
    <w:rsid w:val="00694693"/>
    <w:rsid w:val="00694D2E"/>
    <w:rsid w:val="00695092"/>
    <w:rsid w:val="00695D32"/>
    <w:rsid w:val="00697A83"/>
    <w:rsid w:val="006A0F8A"/>
    <w:rsid w:val="006A42A4"/>
    <w:rsid w:val="006A78E8"/>
    <w:rsid w:val="006B2B53"/>
    <w:rsid w:val="006C0263"/>
    <w:rsid w:val="006C07CD"/>
    <w:rsid w:val="006C1B91"/>
    <w:rsid w:val="006C35B3"/>
    <w:rsid w:val="006C58B6"/>
    <w:rsid w:val="006C5D39"/>
    <w:rsid w:val="006D1DCA"/>
    <w:rsid w:val="006D2172"/>
    <w:rsid w:val="006D6D9B"/>
    <w:rsid w:val="006D7460"/>
    <w:rsid w:val="006D7AD4"/>
    <w:rsid w:val="006D7B22"/>
    <w:rsid w:val="006E1A3D"/>
    <w:rsid w:val="006E2810"/>
    <w:rsid w:val="006E44AB"/>
    <w:rsid w:val="006E5417"/>
    <w:rsid w:val="006E634C"/>
    <w:rsid w:val="006E7D42"/>
    <w:rsid w:val="006F0794"/>
    <w:rsid w:val="006F097B"/>
    <w:rsid w:val="006F0A5C"/>
    <w:rsid w:val="006F5C84"/>
    <w:rsid w:val="006F5FFD"/>
    <w:rsid w:val="006F7528"/>
    <w:rsid w:val="00701B81"/>
    <w:rsid w:val="00701D31"/>
    <w:rsid w:val="007023DE"/>
    <w:rsid w:val="00705391"/>
    <w:rsid w:val="00707EEE"/>
    <w:rsid w:val="00712F60"/>
    <w:rsid w:val="00720E3B"/>
    <w:rsid w:val="00722F1D"/>
    <w:rsid w:val="007235EE"/>
    <w:rsid w:val="007243FE"/>
    <w:rsid w:val="0072646A"/>
    <w:rsid w:val="007265C5"/>
    <w:rsid w:val="00735CBB"/>
    <w:rsid w:val="0074393F"/>
    <w:rsid w:val="00745F6B"/>
    <w:rsid w:val="0075175B"/>
    <w:rsid w:val="00752B41"/>
    <w:rsid w:val="0075585E"/>
    <w:rsid w:val="00757204"/>
    <w:rsid w:val="0076503A"/>
    <w:rsid w:val="007665FC"/>
    <w:rsid w:val="0076663A"/>
    <w:rsid w:val="00770571"/>
    <w:rsid w:val="00771CBE"/>
    <w:rsid w:val="007727EB"/>
    <w:rsid w:val="00773FA2"/>
    <w:rsid w:val="007768FF"/>
    <w:rsid w:val="0078011B"/>
    <w:rsid w:val="0078245F"/>
    <w:rsid w:val="007824D3"/>
    <w:rsid w:val="00784E44"/>
    <w:rsid w:val="00785A68"/>
    <w:rsid w:val="00787207"/>
    <w:rsid w:val="007873CB"/>
    <w:rsid w:val="007874DA"/>
    <w:rsid w:val="007923F2"/>
    <w:rsid w:val="00796EE3"/>
    <w:rsid w:val="007A436D"/>
    <w:rsid w:val="007A4E68"/>
    <w:rsid w:val="007A7CAA"/>
    <w:rsid w:val="007A7D29"/>
    <w:rsid w:val="007B242D"/>
    <w:rsid w:val="007B4AB8"/>
    <w:rsid w:val="007B5E3C"/>
    <w:rsid w:val="007C3ADB"/>
    <w:rsid w:val="007C7B17"/>
    <w:rsid w:val="007D1181"/>
    <w:rsid w:val="007D60AF"/>
    <w:rsid w:val="007E01A3"/>
    <w:rsid w:val="007E14C0"/>
    <w:rsid w:val="007E27FD"/>
    <w:rsid w:val="007E564C"/>
    <w:rsid w:val="007E6D4D"/>
    <w:rsid w:val="007F1F8B"/>
    <w:rsid w:val="007F3291"/>
    <w:rsid w:val="007F37E4"/>
    <w:rsid w:val="007F6205"/>
    <w:rsid w:val="007F67A1"/>
    <w:rsid w:val="008069E1"/>
    <w:rsid w:val="00811C05"/>
    <w:rsid w:val="008206C8"/>
    <w:rsid w:val="00824024"/>
    <w:rsid w:val="00825830"/>
    <w:rsid w:val="00826A7C"/>
    <w:rsid w:val="0082721F"/>
    <w:rsid w:val="008274CE"/>
    <w:rsid w:val="00830E43"/>
    <w:rsid w:val="0083506F"/>
    <w:rsid w:val="008437D4"/>
    <w:rsid w:val="008525CA"/>
    <w:rsid w:val="008538DC"/>
    <w:rsid w:val="00855ADD"/>
    <w:rsid w:val="008569CA"/>
    <w:rsid w:val="00857A5A"/>
    <w:rsid w:val="0086387C"/>
    <w:rsid w:val="00864C95"/>
    <w:rsid w:val="00874A6C"/>
    <w:rsid w:val="00875AAA"/>
    <w:rsid w:val="00876C65"/>
    <w:rsid w:val="0088026E"/>
    <w:rsid w:val="00882F72"/>
    <w:rsid w:val="008841A8"/>
    <w:rsid w:val="0088483D"/>
    <w:rsid w:val="00885A4D"/>
    <w:rsid w:val="00887D04"/>
    <w:rsid w:val="008A118A"/>
    <w:rsid w:val="008A2038"/>
    <w:rsid w:val="008A2794"/>
    <w:rsid w:val="008A4B4C"/>
    <w:rsid w:val="008A4C9F"/>
    <w:rsid w:val="008A56D3"/>
    <w:rsid w:val="008A7252"/>
    <w:rsid w:val="008B02FB"/>
    <w:rsid w:val="008B23FA"/>
    <w:rsid w:val="008B2F31"/>
    <w:rsid w:val="008B3729"/>
    <w:rsid w:val="008C239F"/>
    <w:rsid w:val="008C4B12"/>
    <w:rsid w:val="008C4E3E"/>
    <w:rsid w:val="008E0BED"/>
    <w:rsid w:val="008E2572"/>
    <w:rsid w:val="008E3551"/>
    <w:rsid w:val="008E38CF"/>
    <w:rsid w:val="008E4590"/>
    <w:rsid w:val="008E480C"/>
    <w:rsid w:val="008E62C0"/>
    <w:rsid w:val="008F02E4"/>
    <w:rsid w:val="008F4A45"/>
    <w:rsid w:val="008F68F5"/>
    <w:rsid w:val="00900A5E"/>
    <w:rsid w:val="00901E8C"/>
    <w:rsid w:val="009066FC"/>
    <w:rsid w:val="00907757"/>
    <w:rsid w:val="00911A7B"/>
    <w:rsid w:val="009212B0"/>
    <w:rsid w:val="00921F71"/>
    <w:rsid w:val="00921FA1"/>
    <w:rsid w:val="009234A5"/>
    <w:rsid w:val="00926327"/>
    <w:rsid w:val="009329A3"/>
    <w:rsid w:val="00933453"/>
    <w:rsid w:val="009336F7"/>
    <w:rsid w:val="0093636C"/>
    <w:rsid w:val="009374A7"/>
    <w:rsid w:val="00943B48"/>
    <w:rsid w:val="00945116"/>
    <w:rsid w:val="00946CCB"/>
    <w:rsid w:val="00950FC6"/>
    <w:rsid w:val="00952C7C"/>
    <w:rsid w:val="009531A4"/>
    <w:rsid w:val="00955F6D"/>
    <w:rsid w:val="00956477"/>
    <w:rsid w:val="009628F4"/>
    <w:rsid w:val="00963A11"/>
    <w:rsid w:val="00964158"/>
    <w:rsid w:val="00970015"/>
    <w:rsid w:val="00972FE9"/>
    <w:rsid w:val="009749A9"/>
    <w:rsid w:val="00976A54"/>
    <w:rsid w:val="0097760C"/>
    <w:rsid w:val="00977C16"/>
    <w:rsid w:val="00982A64"/>
    <w:rsid w:val="0098551D"/>
    <w:rsid w:val="00985DCB"/>
    <w:rsid w:val="0099088F"/>
    <w:rsid w:val="0099518F"/>
    <w:rsid w:val="009960E8"/>
    <w:rsid w:val="009A0F9A"/>
    <w:rsid w:val="009A174F"/>
    <w:rsid w:val="009A36AF"/>
    <w:rsid w:val="009A4B51"/>
    <w:rsid w:val="009A523D"/>
    <w:rsid w:val="009A761C"/>
    <w:rsid w:val="009A76A0"/>
    <w:rsid w:val="009B02A1"/>
    <w:rsid w:val="009B117F"/>
    <w:rsid w:val="009B3361"/>
    <w:rsid w:val="009B4152"/>
    <w:rsid w:val="009B7F3F"/>
    <w:rsid w:val="009C1B8C"/>
    <w:rsid w:val="009C705F"/>
    <w:rsid w:val="009D09F0"/>
    <w:rsid w:val="009D4473"/>
    <w:rsid w:val="009D5A88"/>
    <w:rsid w:val="009D7CE6"/>
    <w:rsid w:val="009E05D6"/>
    <w:rsid w:val="009E448E"/>
    <w:rsid w:val="009E6191"/>
    <w:rsid w:val="009F064F"/>
    <w:rsid w:val="009F496B"/>
    <w:rsid w:val="009F4EC2"/>
    <w:rsid w:val="009F5BC3"/>
    <w:rsid w:val="009F5E4D"/>
    <w:rsid w:val="00A01439"/>
    <w:rsid w:val="00A0158F"/>
    <w:rsid w:val="00A02E61"/>
    <w:rsid w:val="00A05CFF"/>
    <w:rsid w:val="00A122F6"/>
    <w:rsid w:val="00A12CBC"/>
    <w:rsid w:val="00A13048"/>
    <w:rsid w:val="00A2046A"/>
    <w:rsid w:val="00A24F1D"/>
    <w:rsid w:val="00A30BF4"/>
    <w:rsid w:val="00A310B1"/>
    <w:rsid w:val="00A33561"/>
    <w:rsid w:val="00A34E12"/>
    <w:rsid w:val="00A35DB7"/>
    <w:rsid w:val="00A360DA"/>
    <w:rsid w:val="00A363E3"/>
    <w:rsid w:val="00A366D3"/>
    <w:rsid w:val="00A40012"/>
    <w:rsid w:val="00A44AD5"/>
    <w:rsid w:val="00A46843"/>
    <w:rsid w:val="00A56B97"/>
    <w:rsid w:val="00A6093D"/>
    <w:rsid w:val="00A60F86"/>
    <w:rsid w:val="00A6252A"/>
    <w:rsid w:val="00A630F2"/>
    <w:rsid w:val="00A63BD9"/>
    <w:rsid w:val="00A67F0A"/>
    <w:rsid w:val="00A75EF1"/>
    <w:rsid w:val="00A767DC"/>
    <w:rsid w:val="00A76922"/>
    <w:rsid w:val="00A76A6D"/>
    <w:rsid w:val="00A83253"/>
    <w:rsid w:val="00A91C54"/>
    <w:rsid w:val="00A93D95"/>
    <w:rsid w:val="00A977E7"/>
    <w:rsid w:val="00AA06C3"/>
    <w:rsid w:val="00AA1538"/>
    <w:rsid w:val="00AA6E84"/>
    <w:rsid w:val="00AA7C3F"/>
    <w:rsid w:val="00AB1A1C"/>
    <w:rsid w:val="00AB2EA6"/>
    <w:rsid w:val="00AC11E5"/>
    <w:rsid w:val="00AC1A5A"/>
    <w:rsid w:val="00AC1F82"/>
    <w:rsid w:val="00AC5B33"/>
    <w:rsid w:val="00AD010E"/>
    <w:rsid w:val="00AD05A8"/>
    <w:rsid w:val="00AD1995"/>
    <w:rsid w:val="00AD3478"/>
    <w:rsid w:val="00AD6931"/>
    <w:rsid w:val="00AE261E"/>
    <w:rsid w:val="00AE341B"/>
    <w:rsid w:val="00AE5DA9"/>
    <w:rsid w:val="00AF03B7"/>
    <w:rsid w:val="00AF4921"/>
    <w:rsid w:val="00AF66E5"/>
    <w:rsid w:val="00AF6762"/>
    <w:rsid w:val="00B01905"/>
    <w:rsid w:val="00B045BD"/>
    <w:rsid w:val="00B072BD"/>
    <w:rsid w:val="00B07C60"/>
    <w:rsid w:val="00B07CA7"/>
    <w:rsid w:val="00B1279A"/>
    <w:rsid w:val="00B13B75"/>
    <w:rsid w:val="00B13ED4"/>
    <w:rsid w:val="00B143B4"/>
    <w:rsid w:val="00B14768"/>
    <w:rsid w:val="00B25A42"/>
    <w:rsid w:val="00B30BC0"/>
    <w:rsid w:val="00B3640F"/>
    <w:rsid w:val="00B40A26"/>
    <w:rsid w:val="00B4194A"/>
    <w:rsid w:val="00B4371F"/>
    <w:rsid w:val="00B437E8"/>
    <w:rsid w:val="00B50C18"/>
    <w:rsid w:val="00B5222E"/>
    <w:rsid w:val="00B53179"/>
    <w:rsid w:val="00B537AD"/>
    <w:rsid w:val="00B5488A"/>
    <w:rsid w:val="00B55E32"/>
    <w:rsid w:val="00B57877"/>
    <w:rsid w:val="00B57A23"/>
    <w:rsid w:val="00B600CD"/>
    <w:rsid w:val="00B60A75"/>
    <w:rsid w:val="00B61C96"/>
    <w:rsid w:val="00B7099F"/>
    <w:rsid w:val="00B7216A"/>
    <w:rsid w:val="00B72962"/>
    <w:rsid w:val="00B73A2A"/>
    <w:rsid w:val="00B75A51"/>
    <w:rsid w:val="00B76A21"/>
    <w:rsid w:val="00B827C6"/>
    <w:rsid w:val="00B85D2D"/>
    <w:rsid w:val="00B901CB"/>
    <w:rsid w:val="00B9148A"/>
    <w:rsid w:val="00B94000"/>
    <w:rsid w:val="00B94B06"/>
    <w:rsid w:val="00B94C28"/>
    <w:rsid w:val="00BA15F5"/>
    <w:rsid w:val="00BA3F3B"/>
    <w:rsid w:val="00BA60EC"/>
    <w:rsid w:val="00BA7877"/>
    <w:rsid w:val="00BB27CD"/>
    <w:rsid w:val="00BB3DE5"/>
    <w:rsid w:val="00BC10BA"/>
    <w:rsid w:val="00BC34FB"/>
    <w:rsid w:val="00BC5AFD"/>
    <w:rsid w:val="00BC5E6A"/>
    <w:rsid w:val="00BF1B6D"/>
    <w:rsid w:val="00BF5E03"/>
    <w:rsid w:val="00BF6873"/>
    <w:rsid w:val="00BF6E38"/>
    <w:rsid w:val="00C00DCE"/>
    <w:rsid w:val="00C00DDE"/>
    <w:rsid w:val="00C03CBA"/>
    <w:rsid w:val="00C04F43"/>
    <w:rsid w:val="00C0609D"/>
    <w:rsid w:val="00C115AB"/>
    <w:rsid w:val="00C17490"/>
    <w:rsid w:val="00C17A61"/>
    <w:rsid w:val="00C24A23"/>
    <w:rsid w:val="00C2529D"/>
    <w:rsid w:val="00C2623F"/>
    <w:rsid w:val="00C26CCB"/>
    <w:rsid w:val="00C30249"/>
    <w:rsid w:val="00C30728"/>
    <w:rsid w:val="00C36B2C"/>
    <w:rsid w:val="00C3723B"/>
    <w:rsid w:val="00C37C58"/>
    <w:rsid w:val="00C400E0"/>
    <w:rsid w:val="00C42466"/>
    <w:rsid w:val="00C42D4E"/>
    <w:rsid w:val="00C5124C"/>
    <w:rsid w:val="00C54933"/>
    <w:rsid w:val="00C606C9"/>
    <w:rsid w:val="00C67C88"/>
    <w:rsid w:val="00C716A5"/>
    <w:rsid w:val="00C7698F"/>
    <w:rsid w:val="00C77FDF"/>
    <w:rsid w:val="00C80288"/>
    <w:rsid w:val="00C80B89"/>
    <w:rsid w:val="00C83FB0"/>
    <w:rsid w:val="00C84003"/>
    <w:rsid w:val="00C85D6B"/>
    <w:rsid w:val="00C86707"/>
    <w:rsid w:val="00C90650"/>
    <w:rsid w:val="00C97D78"/>
    <w:rsid w:val="00CA190B"/>
    <w:rsid w:val="00CA19BC"/>
    <w:rsid w:val="00CB264B"/>
    <w:rsid w:val="00CB3E72"/>
    <w:rsid w:val="00CB4907"/>
    <w:rsid w:val="00CB60D6"/>
    <w:rsid w:val="00CB7B68"/>
    <w:rsid w:val="00CB7D6B"/>
    <w:rsid w:val="00CC2AAE"/>
    <w:rsid w:val="00CC51A7"/>
    <w:rsid w:val="00CC5A42"/>
    <w:rsid w:val="00CD0EAB"/>
    <w:rsid w:val="00CD3E9C"/>
    <w:rsid w:val="00CE5E02"/>
    <w:rsid w:val="00CF2141"/>
    <w:rsid w:val="00CF2559"/>
    <w:rsid w:val="00CF34DB"/>
    <w:rsid w:val="00CF3917"/>
    <w:rsid w:val="00CF51DD"/>
    <w:rsid w:val="00CF558F"/>
    <w:rsid w:val="00D010C0"/>
    <w:rsid w:val="00D056B5"/>
    <w:rsid w:val="00D073E2"/>
    <w:rsid w:val="00D14EDB"/>
    <w:rsid w:val="00D1555A"/>
    <w:rsid w:val="00D20FF3"/>
    <w:rsid w:val="00D242AE"/>
    <w:rsid w:val="00D245DC"/>
    <w:rsid w:val="00D27D2A"/>
    <w:rsid w:val="00D32F51"/>
    <w:rsid w:val="00D37B22"/>
    <w:rsid w:val="00D4039F"/>
    <w:rsid w:val="00D446EC"/>
    <w:rsid w:val="00D44CAF"/>
    <w:rsid w:val="00D46774"/>
    <w:rsid w:val="00D46EB8"/>
    <w:rsid w:val="00D47B9D"/>
    <w:rsid w:val="00D51BF0"/>
    <w:rsid w:val="00D531DB"/>
    <w:rsid w:val="00D5465E"/>
    <w:rsid w:val="00D55895"/>
    <w:rsid w:val="00D55942"/>
    <w:rsid w:val="00D576E3"/>
    <w:rsid w:val="00D6143E"/>
    <w:rsid w:val="00D73FED"/>
    <w:rsid w:val="00D74C4D"/>
    <w:rsid w:val="00D77DB3"/>
    <w:rsid w:val="00D807BF"/>
    <w:rsid w:val="00D82824"/>
    <w:rsid w:val="00D82FCC"/>
    <w:rsid w:val="00D91600"/>
    <w:rsid w:val="00D9347B"/>
    <w:rsid w:val="00D9458C"/>
    <w:rsid w:val="00DA17FC"/>
    <w:rsid w:val="00DA2424"/>
    <w:rsid w:val="00DA57AF"/>
    <w:rsid w:val="00DA7887"/>
    <w:rsid w:val="00DB1DC8"/>
    <w:rsid w:val="00DB2C26"/>
    <w:rsid w:val="00DB56C8"/>
    <w:rsid w:val="00DB59BD"/>
    <w:rsid w:val="00DD02F4"/>
    <w:rsid w:val="00DD34F5"/>
    <w:rsid w:val="00DD6622"/>
    <w:rsid w:val="00DD697D"/>
    <w:rsid w:val="00DE1C7C"/>
    <w:rsid w:val="00DE3604"/>
    <w:rsid w:val="00DE6B43"/>
    <w:rsid w:val="00DE7804"/>
    <w:rsid w:val="00E0002B"/>
    <w:rsid w:val="00E00F5E"/>
    <w:rsid w:val="00E01090"/>
    <w:rsid w:val="00E021C5"/>
    <w:rsid w:val="00E0289B"/>
    <w:rsid w:val="00E03FF1"/>
    <w:rsid w:val="00E04585"/>
    <w:rsid w:val="00E04AD3"/>
    <w:rsid w:val="00E07649"/>
    <w:rsid w:val="00E11923"/>
    <w:rsid w:val="00E11D28"/>
    <w:rsid w:val="00E124CC"/>
    <w:rsid w:val="00E141FD"/>
    <w:rsid w:val="00E14772"/>
    <w:rsid w:val="00E25017"/>
    <w:rsid w:val="00E262D4"/>
    <w:rsid w:val="00E31B46"/>
    <w:rsid w:val="00E32D18"/>
    <w:rsid w:val="00E36250"/>
    <w:rsid w:val="00E37B11"/>
    <w:rsid w:val="00E41D05"/>
    <w:rsid w:val="00E43A3A"/>
    <w:rsid w:val="00E44665"/>
    <w:rsid w:val="00E45CA1"/>
    <w:rsid w:val="00E47F2D"/>
    <w:rsid w:val="00E50C70"/>
    <w:rsid w:val="00E5252B"/>
    <w:rsid w:val="00E531FC"/>
    <w:rsid w:val="00E54511"/>
    <w:rsid w:val="00E5497C"/>
    <w:rsid w:val="00E55890"/>
    <w:rsid w:val="00E56A4D"/>
    <w:rsid w:val="00E6053E"/>
    <w:rsid w:val="00E60EDC"/>
    <w:rsid w:val="00E61DAC"/>
    <w:rsid w:val="00E629C8"/>
    <w:rsid w:val="00E62CE8"/>
    <w:rsid w:val="00E6631B"/>
    <w:rsid w:val="00E66C0C"/>
    <w:rsid w:val="00E722E5"/>
    <w:rsid w:val="00E72B80"/>
    <w:rsid w:val="00E73EDD"/>
    <w:rsid w:val="00E75FE3"/>
    <w:rsid w:val="00E80436"/>
    <w:rsid w:val="00E82A2B"/>
    <w:rsid w:val="00E86C4C"/>
    <w:rsid w:val="00E907A3"/>
    <w:rsid w:val="00E95B5A"/>
    <w:rsid w:val="00EA1A4C"/>
    <w:rsid w:val="00EA2A5C"/>
    <w:rsid w:val="00EA4A57"/>
    <w:rsid w:val="00EA5AE0"/>
    <w:rsid w:val="00EB0917"/>
    <w:rsid w:val="00EB2ECD"/>
    <w:rsid w:val="00EB56E1"/>
    <w:rsid w:val="00EB5AF5"/>
    <w:rsid w:val="00EB7AB1"/>
    <w:rsid w:val="00EB7F17"/>
    <w:rsid w:val="00EC1E82"/>
    <w:rsid w:val="00EC2C28"/>
    <w:rsid w:val="00EC32BD"/>
    <w:rsid w:val="00EC3705"/>
    <w:rsid w:val="00EC4C38"/>
    <w:rsid w:val="00EC5F13"/>
    <w:rsid w:val="00ED27AE"/>
    <w:rsid w:val="00ED5D3B"/>
    <w:rsid w:val="00EE25D4"/>
    <w:rsid w:val="00EE54D3"/>
    <w:rsid w:val="00EE7CD8"/>
    <w:rsid w:val="00EE7D8D"/>
    <w:rsid w:val="00EF27C4"/>
    <w:rsid w:val="00EF37F6"/>
    <w:rsid w:val="00EF4883"/>
    <w:rsid w:val="00EF4896"/>
    <w:rsid w:val="00EF48CC"/>
    <w:rsid w:val="00EF57B5"/>
    <w:rsid w:val="00EF7B3D"/>
    <w:rsid w:val="00F00801"/>
    <w:rsid w:val="00F01F4E"/>
    <w:rsid w:val="00F05BE5"/>
    <w:rsid w:val="00F112F2"/>
    <w:rsid w:val="00F22403"/>
    <w:rsid w:val="00F235FF"/>
    <w:rsid w:val="00F2488D"/>
    <w:rsid w:val="00F2616D"/>
    <w:rsid w:val="00F30727"/>
    <w:rsid w:val="00F3084E"/>
    <w:rsid w:val="00F3178F"/>
    <w:rsid w:val="00F32D55"/>
    <w:rsid w:val="00F34818"/>
    <w:rsid w:val="00F35280"/>
    <w:rsid w:val="00F4381E"/>
    <w:rsid w:val="00F4397A"/>
    <w:rsid w:val="00F45052"/>
    <w:rsid w:val="00F53433"/>
    <w:rsid w:val="00F55B20"/>
    <w:rsid w:val="00F601A0"/>
    <w:rsid w:val="00F669C2"/>
    <w:rsid w:val="00F66EC9"/>
    <w:rsid w:val="00F676A9"/>
    <w:rsid w:val="00F67726"/>
    <w:rsid w:val="00F712E9"/>
    <w:rsid w:val="00F73032"/>
    <w:rsid w:val="00F77D59"/>
    <w:rsid w:val="00F848FC"/>
    <w:rsid w:val="00F85B71"/>
    <w:rsid w:val="00F906F6"/>
    <w:rsid w:val="00F9282A"/>
    <w:rsid w:val="00F94834"/>
    <w:rsid w:val="00F96BAD"/>
    <w:rsid w:val="00F96CC0"/>
    <w:rsid w:val="00F97A85"/>
    <w:rsid w:val="00FA0273"/>
    <w:rsid w:val="00FA139D"/>
    <w:rsid w:val="00FA2FDC"/>
    <w:rsid w:val="00FA52B6"/>
    <w:rsid w:val="00FA60F5"/>
    <w:rsid w:val="00FA62C9"/>
    <w:rsid w:val="00FA75B5"/>
    <w:rsid w:val="00FA765C"/>
    <w:rsid w:val="00FB0E84"/>
    <w:rsid w:val="00FB1207"/>
    <w:rsid w:val="00FB3384"/>
    <w:rsid w:val="00FB4738"/>
    <w:rsid w:val="00FC1CE8"/>
    <w:rsid w:val="00FC2405"/>
    <w:rsid w:val="00FC411E"/>
    <w:rsid w:val="00FC6634"/>
    <w:rsid w:val="00FD01C2"/>
    <w:rsid w:val="00FD1997"/>
    <w:rsid w:val="00FD2A78"/>
    <w:rsid w:val="00FD5ED1"/>
    <w:rsid w:val="00FE1501"/>
    <w:rsid w:val="00FE286E"/>
    <w:rsid w:val="00FE3E6E"/>
    <w:rsid w:val="00FE525A"/>
    <w:rsid w:val="00FE595C"/>
    <w:rsid w:val="00FE7CF1"/>
    <w:rsid w:val="00FF0CE3"/>
    <w:rsid w:val="00FF6792"/>
    <w:rsid w:val="17E388F1"/>
    <w:rsid w:val="275B59C9"/>
    <w:rsid w:val="46229E01"/>
    <w:rsid w:val="47608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  <w14:docId w14:val="7044C5C9"/>
  <w15:chartTrackingRefBased/>
  <w15:docId w15:val="{D0A54BF0-3A40-4F2B-B33B-6A718BC8CC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7B242D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5B4CAB"/>
    <w:pPr>
      <w:ind w:left="720"/>
      <w:contextualSpacing/>
    </w:pPr>
  </w:style>
  <w:style w:type="table" w:styleId="TableGrid">
    <w:name w:val="Table Grid"/>
    <w:basedOn w:val="TableNormal"/>
    <w:rsid w:val="00391E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534944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Strong">
    <w:name w:val="Strong"/>
    <w:basedOn w:val="DefaultParagraphFont"/>
    <w:uiPriority w:val="22"/>
    <w:qFormat/>
    <w:rsid w:val="00034398"/>
    <w:rPr>
      <w:b/>
      <w:bCs/>
    </w:rPr>
  </w:style>
  <w:style w:type="table" w:styleId="GridTable1Light">
    <w:name w:val="Grid Table 1 Light"/>
    <w:basedOn w:val="TableNormal"/>
    <w:uiPriority w:val="46"/>
    <w:rsid w:val="00A93D95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CommentReference">
    <w:name w:val="annotation reference"/>
    <w:basedOn w:val="DefaultParagraphFont"/>
    <w:rsid w:val="00343FA8"/>
    <w:rPr>
      <w:sz w:val="16"/>
      <w:szCs w:val="16"/>
    </w:rPr>
  </w:style>
  <w:style w:type="paragraph" w:styleId="CommentText">
    <w:name w:val="annotation text"/>
    <w:basedOn w:val="Normal"/>
    <w:link w:val="CommentTextChar"/>
    <w:rsid w:val="00343FA8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343FA8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3F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343FA8"/>
    <w:rPr>
      <w:b/>
      <w:bCs/>
    </w:rPr>
  </w:style>
  <w:style w:type="paragraph" w:styleId="Revision">
    <w:name w:val="Revision"/>
    <w:hidden/>
    <w:uiPriority w:val="99"/>
    <w:semiHidden/>
    <w:rsid w:val="00900A5E"/>
    <w:rPr>
      <w:sz w:val="22"/>
    </w:rPr>
  </w:style>
  <w:style w:type="paragraph" w:customStyle="1" w:styleId="tableheading">
    <w:name w:val="table heading"/>
    <w:basedOn w:val="Normal"/>
    <w:rsid w:val="00900A5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900A5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900A5E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900A5E"/>
    <w:rPr>
      <w:rFonts w:eastAsia="Malgun Gothic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900A5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5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image" Target="media/image5.png"/><Relationship Id="rId26" Type="http://schemas.openxmlformats.org/officeDocument/2006/relationships/hyperlink" Target="https://ci.tno.nl/gitlab/future-video-codec/vtm-jigsaw/compare/master...dev" TargetMode="External"/><Relationship Id="rId3" Type="http://schemas.openxmlformats.org/officeDocument/2006/relationships/customXml" Target="../customXml/item3.xml"/><Relationship Id="rId21" Type="http://schemas.openxmlformats.org/officeDocument/2006/relationships/image" Target="media/image8.png"/><Relationship Id="rId34" Type="http://schemas.openxmlformats.org/officeDocument/2006/relationships/hyperlink" Target="https://vcgit.hhi.fraunhofer.de/edrthomas/VVCSoftware_VTM_multi-layer" TargetMode="Externa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image" Target="media/image4.png"/><Relationship Id="rId25" Type="http://schemas.openxmlformats.org/officeDocument/2006/relationships/hyperlink" Target="https://ci.tno.nl/gitlab/future-video-codec/vtm-jigsaw/compare/master...dev" TargetMode="External"/><Relationship Id="rId33" Type="http://schemas.openxmlformats.org/officeDocument/2006/relationships/hyperlink" Target="https://ci.tno.nl/gitlab/future-video-codec/vtm-jigsaw/compare/master...dev" TargetMode="External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20" Type="http://schemas.openxmlformats.org/officeDocument/2006/relationships/image" Target="media/image7.png"/><Relationship Id="rId29" Type="http://schemas.openxmlformats.org/officeDocument/2006/relationships/hyperlink" Target="https://ci.tno.nl/gitlab/future-video-codec/vtm-jigsaw/compare/master...dev" TargetMode="Externa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yperlink" Target="https://ci.tno.nl/gitlab/future-video-codec/vtm-jigsaw/compare/master...dev" TargetMode="External"/><Relationship Id="rId32" Type="http://schemas.openxmlformats.org/officeDocument/2006/relationships/hyperlink" Target="https://ci.tno.nl/gitlab/future-video-codec/vtm-jigsaw/compare/master...dev" TargetMode="External"/><Relationship Id="rId37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https://tnomedialab.github.io/go/mmsys20-vvc/" TargetMode="External"/><Relationship Id="rId23" Type="http://schemas.openxmlformats.org/officeDocument/2006/relationships/image" Target="media/image10.jpeg"/><Relationship Id="rId28" Type="http://schemas.openxmlformats.org/officeDocument/2006/relationships/hyperlink" Target="https://ci.tno.nl/gitlab/future-video-codec/vtm-jigsaw/compare/master...dev" TargetMode="External"/><Relationship Id="rId36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image" Target="media/image6.png"/><Relationship Id="rId31" Type="http://schemas.openxmlformats.org/officeDocument/2006/relationships/hyperlink" Target="https://ci.tno.nl/gitlab/future-video-codec/vtm-jigsaw/compare/master...dev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vcgit.hhi.fraunhofer.de/edrthomas/VVCSoftware_VTM_multi-layer" TargetMode="External"/><Relationship Id="rId22" Type="http://schemas.openxmlformats.org/officeDocument/2006/relationships/image" Target="media/image9.png"/><Relationship Id="rId27" Type="http://schemas.openxmlformats.org/officeDocument/2006/relationships/hyperlink" Target="https://ci.tno.nl/gitlab/future-video-codec/vtm-jigsaw/compare/master...dev" TargetMode="External"/><Relationship Id="rId30" Type="http://schemas.openxmlformats.org/officeDocument/2006/relationships/hyperlink" Target="https://ci.tno.nl/gitlab/future-video-codec/vtm-jigsaw/compare/master...dev" TargetMode="External"/><Relationship Id="rId35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NOC_ClusterName xmlns="2f6a910d-138e-42c1-8e8a-320c1b7cf3f7">LTR-FVC</TNOC_ClusterName>
    <TNOC_ClusterId xmlns="2f6a910d-138e-42c1-8e8a-320c1b7cf3f7">92399</TNOC_ClusterId>
    <cf581d8792c646118aad2c2c4ecdfa8c xmlns="efe62abf-6a83-4d64-a6e6-319d5934f8ee">
      <Terms xmlns="http://schemas.microsoft.com/office/infopath/2007/PartnerControls"/>
    </cf581d8792c646118aad2c2c4ecdfa8c>
    <h15fbb78f4cb41d290e72f301ea2865f xmlns="efe62abf-6a83-4d64-a6e6-319d5934f8ee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Team</TermName>
          <TermId xmlns="http://schemas.microsoft.com/office/infopath/2007/PartnerControls">c614ed86-6527-4042-aa9d-da80e2b69463</TermId>
        </TermInfo>
      </Terms>
    </h15fbb78f4cb41d290e72f301ea2865f>
    <n2a7a23bcc2241cb9261f9a914c7c1bb xmlns="efe62abf-6a83-4d64-a6e6-319d5934f8ee">
      <Terms xmlns="http://schemas.microsoft.com/office/infopath/2007/PartnerControls">
        <TermInfo xmlns="http://schemas.microsoft.com/office/infopath/2007/PartnerControls">
          <TermName xmlns="http://schemas.microsoft.com/office/infopath/2007/PartnerControls">TNO Internal</TermName>
          <TermId xmlns="http://schemas.microsoft.com/office/infopath/2007/PartnerControls">1a23c89f-ef54-4907-86fd-8242403ff722</TermId>
        </TermInfo>
      </Terms>
    </n2a7a23bcc2241cb9261f9a914c7c1bb>
    <lca20d149a844688b6abf34073d5c21d xmlns="efe62abf-6a83-4d64-a6e6-319d5934f8ee">
      <Terms xmlns="http://schemas.microsoft.com/office/infopath/2007/PartnerControls"/>
    </lca20d149a844688b6abf34073d5c21d>
    <bac4ab11065f4f6c809c820c57e320e5 xmlns="efe62abf-6a83-4d64-a6e6-319d5934f8ee">
      <Terms xmlns="http://schemas.microsoft.com/office/infopath/2007/PartnerControls"/>
    </bac4ab11065f4f6c809c820c57e320e5>
    <TaxCatchAll xmlns="efe62abf-6a83-4d64-a6e6-319d5934f8ee">
      <Value>5</Value>
      <Value>3</Value>
    </TaxCatchAll>
    <_dlc_DocId xmlns="efe62abf-6a83-4d64-a6e6-319d5934f8ee">NP3R6MRYDN4C-1050996118-12005</_dlc_DocId>
    <_dlc_DocIdUrl xmlns="efe62abf-6a83-4d64-a6e6-319d5934f8ee">
      <Url>https://365tno.sharepoint.com/teams/T92399/_layouts/15/DocIdRedir.aspx?ID=NP3R6MRYDN4C-1050996118-12005</Url>
      <Description>NP3R6MRYDN4C-1050996118-12005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Team Document" ma:contentTypeID="0x010100A35317DCC28344A7B82488658A034A5C0100523F543BCB5B48458652A31D0BA9C7D4" ma:contentTypeVersion="123" ma:contentTypeDescription=" " ma:contentTypeScope="" ma:versionID="545bd97c6266e5dd90db06309dd19658">
  <xsd:schema xmlns:xsd="http://www.w3.org/2001/XMLSchema" xmlns:xs="http://www.w3.org/2001/XMLSchema" xmlns:p="http://schemas.microsoft.com/office/2006/metadata/properties" xmlns:ns2="efe62abf-6a83-4d64-a6e6-319d5934f8ee" xmlns:ns3="2f6a910d-138e-42c1-8e8a-320c1b7cf3f7" xmlns:ns5="b199a222-2e3c-40b6-af57-8924f1143eb8" targetNamespace="http://schemas.microsoft.com/office/2006/metadata/properties" ma:root="true" ma:fieldsID="c855fb5c694f3b6604aa6e369fd5c47e" ns2:_="" ns3:_="" ns5:_="">
    <xsd:import namespace="efe62abf-6a83-4d64-a6e6-319d5934f8ee"/>
    <xsd:import namespace="2f6a910d-138e-42c1-8e8a-320c1b7cf3f7"/>
    <xsd:import namespace="b199a222-2e3c-40b6-af57-8924f1143eb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TNOC_ClusterName" minOccurs="0"/>
                <xsd:element ref="ns3:TNOC_ClusterId" minOccurs="0"/>
                <xsd:element ref="ns2:h15fbb78f4cb41d290e72f301ea2865f" minOccurs="0"/>
                <xsd:element ref="ns2:TaxCatchAll" minOccurs="0"/>
                <xsd:element ref="ns2:TaxCatchAllLabel" minOccurs="0"/>
                <xsd:element ref="ns2:n2a7a23bcc2241cb9261f9a914c7c1bb" minOccurs="0"/>
                <xsd:element ref="ns2:lca20d149a844688b6abf34073d5c21d" minOccurs="0"/>
                <xsd:element ref="ns2:cf581d8792c646118aad2c2c4ecdfa8c" minOccurs="0"/>
                <xsd:element ref="ns2:bac4ab11065f4f6c809c820c57e320e5" minOccurs="0"/>
                <xsd:element ref="ns5:MediaServiceMetadata" minOccurs="0"/>
                <xsd:element ref="ns5:MediaServiceFastMetadata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Location" minOccurs="0"/>
                <xsd:element ref="ns2:SharedWithUsers" minOccurs="0"/>
                <xsd:element ref="ns2:SharedWithDetails" minOccurs="0"/>
                <xsd:element ref="ns5:MediaServiceGenerationTime" minOccurs="0"/>
                <xsd:element ref="ns5:MediaServiceEventHashCode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e62abf-6a83-4d64-a6e6-319d5934f8e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15fbb78f4cb41d290e72f301ea2865f" ma:index="13" nillable="true" ma:taxonomy="true" ma:internalName="h15fbb78f4cb41d290e72f301ea2865f" ma:taxonomyFieldName="TNOC_ClusterType" ma:displayName="Cluster type" ma:default="3;#Team|c614ed86-6527-4042-aa9d-da80e2b69463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34623139-f9e1-4d88-9e57-b7516ceb9435}" ma:internalName="TaxCatchAll" ma:showField="CatchAllData" ma:web="efe62abf-6a83-4d64-a6e6-319d5934f8e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34623139-f9e1-4d88-9e57-b7516ceb9435}" ma:internalName="TaxCatchAllLabel" ma:readOnly="true" ma:showField="CatchAllDataLabel" ma:web="efe62abf-6a83-4d64-a6e6-319d5934f8e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2a7a23bcc2241cb9261f9a914c7c1bb" ma:index="17" nillable="true" ma:taxonomy="true" ma:internalName="n2a7a23bcc2241cb9261f9a914c7c1bb" ma:taxonomyFieldName="TNOC_DocumentClassification" ma:displayName="Document classification" ma:default="5;#TNO Internal|1a23c89f-ef54-4907-86fd-8242403ff722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f581d8792c646118aad2c2c4ecdfa8c" ma:index="22" nillable="true" ma:taxonomy="true" ma:internalName="cf581d8792c646118aad2c2c4ecdfa8c" ma:taxonomyFieldName="TNOC_DocumentSetType" ma:displayName="Document set type" ma:readOnly="false" ma:fieldId="{cf581d87-92c6-4611-8aad-2c2c4ecdfa8c}" ma:sspId="7378aa68-586f-4892-bb77-0985b40f41a6" ma:termSetId="a8d4306b-62bf-468f-9587-ff078c86432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ac4ab11065f4f6c809c820c57e320e5" ma:index="24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3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11" nillable="true" ma:displayName="Cluster name" ma:default="LTR-FVC" ma:internalName="TNOC_ClusterName">
      <xsd:simpleType>
        <xsd:restriction base="dms:Text">
          <xsd:maxLength value="255"/>
        </xsd:restriction>
      </xsd:simpleType>
    </xsd:element>
    <xsd:element name="TNOC_ClusterId" ma:index="12" nillable="true" ma:displayName="Cluster ID" ma:default="92399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99a222-2e3c-40b6-af57-8924f1143e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28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9" nillable="true" ma:displayName="MediaServiceAutoTags" ma:internalName="MediaServiceAutoTags" ma:readOnly="true">
      <xsd:simpleType>
        <xsd:restriction base="dms:Text"/>
      </xsd:simpleType>
    </xsd:element>
    <xsd:element name="MediaServiceOCR" ma:index="30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31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3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2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B2C03131-9D8E-46FA-AAE8-BA839F182DDF}">
  <ds:schemaRefs>
    <ds:schemaRef ds:uri="http://purl.org/dc/dcmitype/"/>
    <ds:schemaRef ds:uri="http://schemas.microsoft.com/office/2006/metadata/properties"/>
    <ds:schemaRef ds:uri="http://purl.org/dc/elements/1.1/"/>
    <ds:schemaRef ds:uri="efe62abf-6a83-4d64-a6e6-319d5934f8ee"/>
    <ds:schemaRef ds:uri="http://schemas.openxmlformats.org/package/2006/metadata/core-properties"/>
    <ds:schemaRef ds:uri="http://www.w3.org/XML/1998/namespace"/>
    <ds:schemaRef ds:uri="b199a222-2e3c-40b6-af57-8924f1143eb8"/>
    <ds:schemaRef ds:uri="http://schemas.microsoft.com/office/2006/documentManagement/types"/>
    <ds:schemaRef ds:uri="http://schemas.microsoft.com/office/infopath/2007/PartnerControls"/>
    <ds:schemaRef ds:uri="2f6a910d-138e-42c1-8e8a-320c1b7cf3f7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BACC8DAB-A562-44D4-AA8E-E7A269F0F6D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E39DDE7-9200-4B20-B915-F3C0531130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e62abf-6a83-4d64-a6e6-319d5934f8ee"/>
    <ds:schemaRef ds:uri="2f6a910d-138e-42c1-8e8a-320c1b7cf3f7"/>
    <ds:schemaRef ds:uri="b199a222-2e3c-40b6-af57-8924f1143eb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11C931D-410B-406B-B53E-5BAE85F7903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28E4589-C4D1-4950-BA6F-7284220945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1382</TotalTime>
  <Pages>6</Pages>
  <Words>1387</Words>
  <Characters>9759</Characters>
  <Application>Microsoft Office Word</Application>
  <DocSecurity>0</DocSecurity>
  <Lines>232</Lines>
  <Paragraphs>142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11004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E.D.R. Thomas</cp:lastModifiedBy>
  <cp:revision>530</cp:revision>
  <cp:lastPrinted>1900-01-01T08:00:00Z</cp:lastPrinted>
  <dcterms:created xsi:type="dcterms:W3CDTF">2019-12-05T10:37:00Z</dcterms:created>
  <dcterms:modified xsi:type="dcterms:W3CDTF">2020-06-10T19:52:00Z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0x010100A35317DCC28344A7B82488658A034A5C0100523F543BCB5B48458652A31D0BA9C7D4</vt:lpwstr>
  </property>
  <property fmtid="{D5CDD505-2E9C-101B-9397-08002B2CF9AE}" pid="3" name="TNOC_DocumentClassification">
    <vt:lpwstr>5;#TNO Internal|1a23c89f-ef54-4907-86fd-8242403ff722</vt:lpwstr>
  </property>
  <property fmtid="{D5CDD505-2E9C-101B-9397-08002B2CF9AE}" pid="4" name="TNOC_DocumentType">
    <vt:lpwstr/>
  </property>
  <property fmtid="{D5CDD505-2E9C-101B-9397-08002B2CF9AE}" pid="5" name="TNOC_ClusterType">
    <vt:lpwstr>3;#Team|c614ed86-6527-4042-aa9d-da80e2b69463</vt:lpwstr>
  </property>
  <property fmtid="{D5CDD505-2E9C-101B-9397-08002B2CF9AE}" pid="6" name="TNOC_DocumentCategory">
    <vt:lpwstr/>
  </property>
  <property fmtid="{D5CDD505-2E9C-101B-9397-08002B2CF9AE}" pid="7" name="_dlc_DocIdItemGuid">
    <vt:lpwstr>b43ddeb7-0da0-4b62-bb49-66e01d6359b3</vt:lpwstr>
  </property>
  <property fmtid="{D5CDD505-2E9C-101B-9397-08002B2CF9AE}" pid="8" name="TNOC_DocumentSetType">
    <vt:lpwstr/>
  </property>
</Properties>
</file>