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42F7D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2651B4">
              <w:rPr>
                <w:lang w:val="en-CA"/>
              </w:rPr>
              <w:t>0180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D8872D" w:rsidR="00E61DAC" w:rsidRPr="005B217D" w:rsidRDefault="007E05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Addition of </w:t>
            </w:r>
            <w:r w:rsidR="00C91009">
              <w:rPr>
                <w:b/>
                <w:szCs w:val="22"/>
                <w:lang w:val="en-CA"/>
              </w:rPr>
              <w:t xml:space="preserve">a </w:t>
            </w:r>
            <w:r>
              <w:rPr>
                <w:b/>
                <w:szCs w:val="22"/>
                <w:lang w:val="en-CA"/>
              </w:rPr>
              <w:t xml:space="preserve">GOP </w:t>
            </w:r>
            <w:r w:rsidR="00EF46F8">
              <w:rPr>
                <w:b/>
                <w:szCs w:val="22"/>
                <w:lang w:val="en-CA"/>
              </w:rPr>
              <w:t xml:space="preserve">hierarchy of </w:t>
            </w:r>
            <w:r>
              <w:rPr>
                <w:b/>
                <w:szCs w:val="22"/>
                <w:lang w:val="en-CA"/>
              </w:rPr>
              <w:t xml:space="preserve">32 </w:t>
            </w:r>
            <w:r w:rsidR="00C937F3">
              <w:rPr>
                <w:b/>
                <w:szCs w:val="22"/>
                <w:lang w:val="en-CA"/>
              </w:rPr>
              <w:t xml:space="preserve">for random access </w:t>
            </w:r>
            <w:r>
              <w:rPr>
                <w:b/>
                <w:szCs w:val="22"/>
                <w:lang w:val="en-CA"/>
              </w:rPr>
              <w:t>configuration for V</w:t>
            </w:r>
            <w:r w:rsidR="00022D8C">
              <w:rPr>
                <w:b/>
                <w:szCs w:val="22"/>
                <w:lang w:val="en-CA"/>
              </w:rPr>
              <w:t>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C1B8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19080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F04803" w:rsidR="00E61DAC" w:rsidRPr="005B217D" w:rsidRDefault="009135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 Andersson, Jack Enhorn</w:t>
            </w:r>
            <w:r w:rsidR="00F85C13">
              <w:rPr>
                <w:szCs w:val="22"/>
                <w:lang w:val="en-CA"/>
              </w:rPr>
              <w:t xml:space="preserve">, Rickard </w:t>
            </w:r>
            <w:proofErr w:type="spellStart"/>
            <w:r w:rsidR="00F85C13">
              <w:rPr>
                <w:szCs w:val="22"/>
                <w:lang w:val="en-CA"/>
              </w:rPr>
              <w:t>Sjöberg</w:t>
            </w:r>
            <w:proofErr w:type="spellEnd"/>
            <w:r w:rsidR="00F85C13">
              <w:rPr>
                <w:szCs w:val="22"/>
                <w:lang w:val="en-CA"/>
              </w:rPr>
              <w:t>, Jacob Ström</w:t>
            </w:r>
            <w:r w:rsidR="00C937F3">
              <w:rPr>
                <w:szCs w:val="22"/>
                <w:lang w:val="en-CA"/>
              </w:rPr>
              <w:t>,</w:t>
            </w:r>
            <w:r w:rsidR="00574BD4">
              <w:rPr>
                <w:szCs w:val="22"/>
                <w:lang w:val="en-CA"/>
              </w:rPr>
              <w:t xml:space="preserve"> </w:t>
            </w:r>
            <w:r w:rsidR="00C937F3">
              <w:rPr>
                <w:szCs w:val="22"/>
                <w:lang w:val="en-CA"/>
              </w:rPr>
              <w:t xml:space="preserve">Lukasz </w:t>
            </w:r>
            <w:proofErr w:type="spellStart"/>
            <w:r w:rsidR="00C937F3">
              <w:rPr>
                <w:szCs w:val="22"/>
                <w:lang w:val="en-CA"/>
              </w:rPr>
              <w:t>Li</w:t>
            </w:r>
            <w:r w:rsidR="00E02924">
              <w:rPr>
                <w:szCs w:val="22"/>
                <w:lang w:val="en-CA"/>
              </w:rPr>
              <w:t>t</w:t>
            </w:r>
            <w:r w:rsidR="00C937F3">
              <w:rPr>
                <w:szCs w:val="22"/>
                <w:lang w:val="en-CA"/>
              </w:rPr>
              <w:t>wic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3C4DD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2BDE">
              <w:t>+46730371390</w:t>
            </w:r>
            <w:r w:rsidR="00602BDE" w:rsidRPr="005B217D">
              <w:rPr>
                <w:szCs w:val="22"/>
                <w:lang w:val="en-CA"/>
              </w:rPr>
              <w:br/>
            </w:r>
            <w:hyperlink r:id="rId9" w:history="1">
              <w:r w:rsidR="00602BDE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0C2CAE" w:rsidR="00E61DAC" w:rsidRPr="005B217D" w:rsidRDefault="00C937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E607F4D" w:rsidR="00233388" w:rsidRDefault="00C937F3" w:rsidP="00233388">
      <w:pPr>
        <w:rPr>
          <w:lang w:val="en-CA"/>
        </w:rPr>
      </w:pPr>
      <w:r>
        <w:rPr>
          <w:lang w:val="en-CA"/>
        </w:rPr>
        <w:t xml:space="preserve">It is proposed to </w:t>
      </w:r>
      <w:r w:rsidR="00BB041A">
        <w:rPr>
          <w:lang w:val="en-CA"/>
        </w:rPr>
        <w:t>include</w:t>
      </w:r>
      <w:r w:rsidR="00414B7C">
        <w:rPr>
          <w:lang w:val="en-CA"/>
        </w:rPr>
        <w:t xml:space="preserve"> a</w:t>
      </w:r>
      <w:r>
        <w:rPr>
          <w:lang w:val="en-CA"/>
        </w:rPr>
        <w:t xml:space="preserve"> GOP </w:t>
      </w:r>
      <w:r w:rsidR="00D907B4">
        <w:rPr>
          <w:lang w:val="en-CA"/>
        </w:rPr>
        <w:t xml:space="preserve">hierarchy </w:t>
      </w:r>
      <w:r>
        <w:rPr>
          <w:lang w:val="en-CA"/>
        </w:rPr>
        <w:t xml:space="preserve">of 32 </w:t>
      </w:r>
      <w:r w:rsidR="003E2581">
        <w:rPr>
          <w:lang w:val="en-CA"/>
        </w:rPr>
        <w:t xml:space="preserve">for random access </w:t>
      </w:r>
      <w:r w:rsidR="00022D8C">
        <w:rPr>
          <w:lang w:val="en-CA"/>
        </w:rPr>
        <w:t xml:space="preserve">configuration </w:t>
      </w:r>
      <w:r w:rsidR="0096754A">
        <w:rPr>
          <w:lang w:val="en-CA"/>
        </w:rPr>
        <w:t>to</w:t>
      </w:r>
      <w:r w:rsidR="003E2581">
        <w:rPr>
          <w:lang w:val="en-CA"/>
        </w:rPr>
        <w:t xml:space="preserve"> V</w:t>
      </w:r>
      <w:r w:rsidR="00022D8C">
        <w:rPr>
          <w:lang w:val="en-CA"/>
        </w:rPr>
        <w:t>TM</w:t>
      </w:r>
      <w:r w:rsidR="00414B7C">
        <w:rPr>
          <w:lang w:val="en-CA"/>
        </w:rPr>
        <w:t xml:space="preserve"> and </w:t>
      </w:r>
      <w:r w:rsidR="00F44F4D">
        <w:rPr>
          <w:lang w:val="en-CA"/>
        </w:rPr>
        <w:t xml:space="preserve">it is </w:t>
      </w:r>
      <w:r w:rsidR="00414B7C">
        <w:rPr>
          <w:lang w:val="en-CA"/>
        </w:rPr>
        <w:t xml:space="preserve">also suggested to use </w:t>
      </w:r>
      <w:r w:rsidR="00CB45F9">
        <w:rPr>
          <w:lang w:val="en-CA"/>
        </w:rPr>
        <w:t>it</w:t>
      </w:r>
      <w:r w:rsidR="00414B7C">
        <w:rPr>
          <w:lang w:val="en-CA"/>
        </w:rPr>
        <w:t xml:space="preserve"> for CTC</w:t>
      </w:r>
      <w:r w:rsidR="003E2581">
        <w:rPr>
          <w:lang w:val="en-CA"/>
        </w:rPr>
        <w:t xml:space="preserve">. </w:t>
      </w:r>
      <w:r w:rsidR="00233388">
        <w:rPr>
          <w:lang w:val="en-CA"/>
        </w:rPr>
        <w:t xml:space="preserve">This will increase the number of pictures in the DPB by </w:t>
      </w:r>
      <w:r w:rsidR="0077181B">
        <w:rPr>
          <w:lang w:val="en-CA"/>
        </w:rPr>
        <w:t>one</w:t>
      </w:r>
      <w:r w:rsidR="00233388">
        <w:rPr>
          <w:lang w:val="en-CA"/>
        </w:rPr>
        <w:t xml:space="preserve"> compared to a GOP </w:t>
      </w:r>
      <w:r w:rsidR="00803CCB">
        <w:rPr>
          <w:lang w:val="en-CA"/>
        </w:rPr>
        <w:t xml:space="preserve">hierarchy of </w:t>
      </w:r>
      <w:r w:rsidR="00233388">
        <w:rPr>
          <w:lang w:val="en-CA"/>
        </w:rPr>
        <w:t xml:space="preserve">16 </w:t>
      </w:r>
      <w:r w:rsidR="00A04156">
        <w:rPr>
          <w:lang w:val="en-CA"/>
        </w:rPr>
        <w:t xml:space="preserve">such that the DPB requirements are </w:t>
      </w:r>
      <w:r w:rsidR="00C937D0">
        <w:rPr>
          <w:lang w:val="en-CA"/>
        </w:rPr>
        <w:t>8</w:t>
      </w:r>
      <w:r w:rsidR="009A4349">
        <w:rPr>
          <w:lang w:val="en-CA"/>
        </w:rPr>
        <w:t xml:space="preserve">, e.g. at the </w:t>
      </w:r>
      <w:proofErr w:type="spellStart"/>
      <w:r w:rsidR="009A4349">
        <w:rPr>
          <w:lang w:val="en-CA"/>
        </w:rPr>
        <w:t>maxDpbPicBuf</w:t>
      </w:r>
      <w:proofErr w:type="spellEnd"/>
      <w:r w:rsidR="009A4349">
        <w:rPr>
          <w:lang w:val="en-CA"/>
        </w:rPr>
        <w:t>,</w:t>
      </w:r>
      <w:r w:rsidR="00A04156">
        <w:rPr>
          <w:lang w:val="en-CA"/>
        </w:rPr>
        <w:t xml:space="preserve"> instead of 7</w:t>
      </w:r>
      <w:r w:rsidR="008A2AF7">
        <w:rPr>
          <w:lang w:val="en-CA"/>
        </w:rPr>
        <w:t>.</w:t>
      </w:r>
      <w:r w:rsidR="008E2AE2">
        <w:rPr>
          <w:lang w:val="en-CA"/>
        </w:rPr>
        <w:t xml:space="preserve"> </w:t>
      </w:r>
      <w:r w:rsidR="008A2AF7">
        <w:rPr>
          <w:lang w:val="en-CA"/>
        </w:rPr>
        <w:t>I</w:t>
      </w:r>
      <w:r w:rsidR="008E2AE2">
        <w:rPr>
          <w:lang w:val="en-CA"/>
        </w:rPr>
        <w:t xml:space="preserve">t will also increase the </w:t>
      </w:r>
      <w:r w:rsidR="00371BCF">
        <w:rPr>
          <w:lang w:val="en-CA"/>
        </w:rPr>
        <w:t xml:space="preserve">end-to-end </w:t>
      </w:r>
      <w:r w:rsidR="008E2AE2">
        <w:rPr>
          <w:lang w:val="en-CA"/>
        </w:rPr>
        <w:t xml:space="preserve">latency </w:t>
      </w:r>
      <w:r w:rsidR="00371BCF">
        <w:rPr>
          <w:lang w:val="en-CA"/>
        </w:rPr>
        <w:t>by additional 2x</w:t>
      </w:r>
      <w:r w:rsidR="00F83FCC">
        <w:rPr>
          <w:lang w:val="en-CA"/>
        </w:rPr>
        <w:t>16/60 seconds for 60 Hz video</w:t>
      </w:r>
      <w:r w:rsidR="00113D15">
        <w:rPr>
          <w:lang w:val="en-CA"/>
        </w:rPr>
        <w:t xml:space="preserve"> </w:t>
      </w:r>
      <w:r w:rsidR="00995403">
        <w:rPr>
          <w:lang w:val="en-CA"/>
        </w:rPr>
        <w:t xml:space="preserve">which </w:t>
      </w:r>
      <w:r w:rsidR="008437FF">
        <w:rPr>
          <w:lang w:val="en-CA"/>
        </w:rPr>
        <w:t>is expected to</w:t>
      </w:r>
      <w:r w:rsidR="00800FD3">
        <w:rPr>
          <w:lang w:val="en-CA"/>
        </w:rPr>
        <w:t xml:space="preserve"> be acceptable </w:t>
      </w:r>
      <w:r w:rsidR="00113D15">
        <w:rPr>
          <w:lang w:val="en-CA"/>
        </w:rPr>
        <w:t>for</w:t>
      </w:r>
      <w:r w:rsidR="00800FD3">
        <w:rPr>
          <w:lang w:val="en-CA"/>
        </w:rPr>
        <w:t xml:space="preserve"> a wide range of</w:t>
      </w:r>
      <w:r w:rsidR="00113D15">
        <w:rPr>
          <w:lang w:val="en-CA"/>
        </w:rPr>
        <w:t xml:space="preserve"> </w:t>
      </w:r>
      <w:proofErr w:type="gramStart"/>
      <w:r w:rsidR="00113D15">
        <w:rPr>
          <w:lang w:val="en-CA"/>
        </w:rPr>
        <w:t>random access</w:t>
      </w:r>
      <w:proofErr w:type="gramEnd"/>
      <w:r w:rsidR="00113D15">
        <w:rPr>
          <w:lang w:val="en-CA"/>
        </w:rPr>
        <w:t xml:space="preserve"> applications</w:t>
      </w:r>
      <w:r w:rsidR="004216A5">
        <w:rPr>
          <w:lang w:val="en-CA"/>
        </w:rPr>
        <w:t xml:space="preserve">. </w:t>
      </w:r>
      <w:r w:rsidR="00F44F4D">
        <w:rPr>
          <w:lang w:val="en-CA"/>
        </w:rPr>
        <w:t>E</w:t>
      </w:r>
      <w:r w:rsidR="004216A5">
        <w:rPr>
          <w:lang w:val="en-CA"/>
        </w:rPr>
        <w:t>nabl</w:t>
      </w:r>
      <w:r w:rsidR="00F44F4D">
        <w:rPr>
          <w:lang w:val="en-CA"/>
        </w:rPr>
        <w:t>ing</w:t>
      </w:r>
      <w:r w:rsidR="004216A5">
        <w:rPr>
          <w:lang w:val="en-CA"/>
        </w:rPr>
        <w:t xml:space="preserve"> </w:t>
      </w:r>
      <w:r w:rsidR="00B875A6">
        <w:rPr>
          <w:lang w:val="en-CA"/>
        </w:rPr>
        <w:t xml:space="preserve">a </w:t>
      </w:r>
      <w:r w:rsidR="001C5CE3">
        <w:rPr>
          <w:lang w:val="en-CA"/>
        </w:rPr>
        <w:t>GOP hierarchy</w:t>
      </w:r>
      <w:r w:rsidR="00B875A6">
        <w:rPr>
          <w:lang w:val="en-CA"/>
        </w:rPr>
        <w:t xml:space="preserve"> of 32 </w:t>
      </w:r>
      <w:r w:rsidR="004216A5">
        <w:rPr>
          <w:lang w:val="en-CA"/>
        </w:rPr>
        <w:t xml:space="preserve">also for sequences which not have an intra period </w:t>
      </w:r>
      <w:r w:rsidR="00F45509">
        <w:rPr>
          <w:lang w:val="en-CA"/>
        </w:rPr>
        <w:t xml:space="preserve">which is a multiple </w:t>
      </w:r>
      <w:r w:rsidR="004216A5">
        <w:rPr>
          <w:lang w:val="en-CA"/>
        </w:rPr>
        <w:t xml:space="preserve">of </w:t>
      </w:r>
      <w:r w:rsidR="00F45509">
        <w:rPr>
          <w:lang w:val="en-CA"/>
        </w:rPr>
        <w:t>32</w:t>
      </w:r>
      <w:r w:rsidR="00EB6B82">
        <w:rPr>
          <w:lang w:val="en-CA"/>
        </w:rPr>
        <w:t xml:space="preserve"> </w:t>
      </w:r>
      <w:r w:rsidR="00916E3E">
        <w:rPr>
          <w:lang w:val="en-CA"/>
        </w:rPr>
        <w:t xml:space="preserve">requires </w:t>
      </w:r>
      <w:r w:rsidR="00B95B28">
        <w:rPr>
          <w:lang w:val="en-CA"/>
        </w:rPr>
        <w:t xml:space="preserve">adjustment of </w:t>
      </w:r>
      <w:r w:rsidR="00EB6B82">
        <w:rPr>
          <w:lang w:val="en-CA"/>
        </w:rPr>
        <w:t xml:space="preserve">the intra period </w:t>
      </w:r>
      <w:r w:rsidR="00DB1047">
        <w:rPr>
          <w:lang w:val="en-CA"/>
        </w:rPr>
        <w:t>for those sequences</w:t>
      </w:r>
      <w:r w:rsidR="00EB6B82">
        <w:rPr>
          <w:lang w:val="en-CA"/>
        </w:rPr>
        <w:t xml:space="preserve"> </w:t>
      </w:r>
      <w:r w:rsidR="00326BC8">
        <w:rPr>
          <w:lang w:val="en-CA"/>
        </w:rPr>
        <w:t xml:space="preserve">such that the intra period </w:t>
      </w:r>
      <w:r w:rsidR="00110E84">
        <w:rPr>
          <w:lang w:val="en-CA"/>
        </w:rPr>
        <w:t>becomes</w:t>
      </w:r>
      <w:r w:rsidR="00326BC8">
        <w:rPr>
          <w:lang w:val="en-CA"/>
        </w:rPr>
        <w:t xml:space="preserve"> a multiple of 32</w:t>
      </w:r>
      <w:r w:rsidR="0098702D">
        <w:rPr>
          <w:lang w:val="en-CA"/>
        </w:rPr>
        <w:t>, e.g</w:t>
      </w:r>
      <w:r w:rsidR="0027033D">
        <w:rPr>
          <w:lang w:val="en-CA"/>
        </w:rPr>
        <w:t>.</w:t>
      </w:r>
      <w:r w:rsidR="0098702D">
        <w:rPr>
          <w:lang w:val="en-CA"/>
        </w:rPr>
        <w:t xml:space="preserve"> frame rate 50</w:t>
      </w:r>
      <w:r w:rsidR="0027033D">
        <w:rPr>
          <w:lang w:val="en-CA"/>
        </w:rPr>
        <w:t xml:space="preserve">/60Hz will have an intra period of 64 and frame rate 30Hz or below will have </w:t>
      </w:r>
      <w:r w:rsidR="00B14BCA">
        <w:rPr>
          <w:lang w:val="en-CA"/>
        </w:rPr>
        <w:t>an intra period of 32</w:t>
      </w:r>
      <w:r w:rsidR="00EB6B82">
        <w:rPr>
          <w:lang w:val="en-CA"/>
        </w:rPr>
        <w:t>.</w:t>
      </w:r>
      <w:r w:rsidR="00F45509">
        <w:rPr>
          <w:lang w:val="en-CA"/>
        </w:rPr>
        <w:t xml:space="preserve"> </w:t>
      </w:r>
    </w:p>
    <w:p w14:paraId="17D24C9A" w14:textId="27391265" w:rsidR="004216A5" w:rsidRDefault="004216A5" w:rsidP="00233388">
      <w:pPr>
        <w:rPr>
          <w:lang w:val="en-CA"/>
        </w:rPr>
      </w:pPr>
      <w:r>
        <w:rPr>
          <w:lang w:val="en-CA"/>
        </w:rPr>
        <w:t xml:space="preserve">The BD rate effect of </w:t>
      </w:r>
      <w:r w:rsidR="00EB6B82">
        <w:rPr>
          <w:lang w:val="en-CA"/>
        </w:rPr>
        <w:t>this change i</w:t>
      </w:r>
      <w:r w:rsidR="00F113A9">
        <w:rPr>
          <w:lang w:val="en-CA"/>
        </w:rPr>
        <w:t>s as follows:</w:t>
      </w:r>
    </w:p>
    <w:p w14:paraId="538377D8" w14:textId="7DB31D58" w:rsidR="00F113A9" w:rsidRDefault="00931E87" w:rsidP="00233388">
      <w:pPr>
        <w:rPr>
          <w:lang w:val="en-CA"/>
        </w:rPr>
      </w:pPr>
      <w:r>
        <w:rPr>
          <w:lang w:val="en-CA"/>
        </w:rPr>
        <w:t xml:space="preserve">CTC </w:t>
      </w:r>
      <w:r w:rsidR="00F113A9">
        <w:rPr>
          <w:lang w:val="en-CA"/>
        </w:rPr>
        <w:t>SDR RA -3.0%</w:t>
      </w:r>
      <w:r w:rsidR="005A7C0A">
        <w:rPr>
          <w:lang w:val="en-CA"/>
        </w:rPr>
        <w:t>, -6.3%, -6.4% (</w:t>
      </w:r>
      <w:proofErr w:type="spellStart"/>
      <w:proofErr w:type="gramStart"/>
      <w:r w:rsidR="005A7C0A">
        <w:rPr>
          <w:lang w:val="en-CA"/>
        </w:rPr>
        <w:t>luma,Cb</w:t>
      </w:r>
      <w:proofErr w:type="spellEnd"/>
      <w:proofErr w:type="gramEnd"/>
      <w:r w:rsidR="005A7C0A">
        <w:rPr>
          <w:lang w:val="en-CA"/>
        </w:rPr>
        <w:t>/Cr)</w:t>
      </w:r>
    </w:p>
    <w:p w14:paraId="723883F2" w14:textId="240ED077" w:rsidR="00263398" w:rsidRDefault="00931E87" w:rsidP="009234A5">
      <w:pPr>
        <w:rPr>
          <w:lang w:val="en-CA"/>
        </w:rPr>
      </w:pPr>
      <w:r>
        <w:rPr>
          <w:lang w:val="en-CA"/>
        </w:rPr>
        <w:t xml:space="preserve">CTC </w:t>
      </w:r>
      <w:r w:rsidR="00F113A9">
        <w:rPr>
          <w:lang w:val="en-CA"/>
        </w:rPr>
        <w:t>HDR</w:t>
      </w:r>
      <w:r>
        <w:rPr>
          <w:lang w:val="en-CA"/>
        </w:rPr>
        <w:t xml:space="preserve"> RA -</w:t>
      </w:r>
      <w:r w:rsidR="007264E8">
        <w:rPr>
          <w:lang w:val="en-CA"/>
        </w:rPr>
        <w:t>7</w:t>
      </w:r>
      <w:r>
        <w:rPr>
          <w:lang w:val="en-CA"/>
        </w:rPr>
        <w:t>.</w:t>
      </w:r>
      <w:r w:rsidR="007264E8">
        <w:rPr>
          <w:lang w:val="en-CA"/>
        </w:rPr>
        <w:t>8</w:t>
      </w:r>
      <w:r>
        <w:rPr>
          <w:lang w:val="en-CA"/>
        </w:rPr>
        <w:t>%</w:t>
      </w:r>
      <w:r w:rsidR="007264E8">
        <w:rPr>
          <w:lang w:val="en-CA"/>
        </w:rPr>
        <w:t xml:space="preserve">, </w:t>
      </w:r>
      <w:r w:rsidR="00F77C8D">
        <w:rPr>
          <w:lang w:val="en-CA"/>
        </w:rPr>
        <w:t>-5.2, -4.4%, -4.2% (</w:t>
      </w:r>
      <w:proofErr w:type="spellStart"/>
      <w:r w:rsidR="00F77C8D">
        <w:rPr>
          <w:lang w:val="en-CA"/>
        </w:rPr>
        <w:t>deltaE</w:t>
      </w:r>
      <w:proofErr w:type="spellEnd"/>
      <w:r w:rsidR="00F77C8D">
        <w:rPr>
          <w:lang w:val="en-CA"/>
        </w:rPr>
        <w:t xml:space="preserve">, </w:t>
      </w:r>
      <w:proofErr w:type="spellStart"/>
      <w:r w:rsidR="00697F18">
        <w:rPr>
          <w:lang w:val="en-CA"/>
        </w:rPr>
        <w:t>psnrL</w:t>
      </w:r>
      <w:proofErr w:type="spellEnd"/>
      <w:r w:rsidR="00697F18">
        <w:rPr>
          <w:lang w:val="en-CA"/>
        </w:rPr>
        <w:t xml:space="preserve">, </w:t>
      </w:r>
      <w:proofErr w:type="spellStart"/>
      <w:r w:rsidR="00697F18">
        <w:rPr>
          <w:lang w:val="en-CA"/>
        </w:rPr>
        <w:t>wpsnrY</w:t>
      </w:r>
      <w:proofErr w:type="spellEnd"/>
      <w:r w:rsidR="00697F18">
        <w:rPr>
          <w:lang w:val="en-CA"/>
        </w:rPr>
        <w:t xml:space="preserve">, </w:t>
      </w:r>
      <w:proofErr w:type="spellStart"/>
      <w:r w:rsidR="00697F18">
        <w:rPr>
          <w:lang w:val="en-CA"/>
        </w:rPr>
        <w:t>psnrY</w:t>
      </w:r>
      <w:proofErr w:type="spellEnd"/>
      <w:r w:rsidR="00697F18">
        <w:rPr>
          <w:lang w:val="en-CA"/>
        </w:rPr>
        <w:t>)</w:t>
      </w:r>
    </w:p>
    <w:p w14:paraId="67602C7C" w14:textId="0FE8B099" w:rsidR="001B71FE" w:rsidRPr="005B217D" w:rsidRDefault="001B71FE" w:rsidP="009234A5">
      <w:pPr>
        <w:rPr>
          <w:szCs w:val="22"/>
          <w:lang w:val="en-CA"/>
        </w:rPr>
      </w:pPr>
      <w:r>
        <w:rPr>
          <w:lang w:val="en-CA"/>
        </w:rPr>
        <w:t xml:space="preserve">It is also asserted that the </w:t>
      </w:r>
      <w:r w:rsidR="00C26BED">
        <w:rPr>
          <w:lang w:val="en-CA"/>
        </w:rPr>
        <w:t>visual quality is improved.</w:t>
      </w:r>
    </w:p>
    <w:p w14:paraId="7D2AC1F0" w14:textId="40D99A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BE5A17">
        <w:rPr>
          <w:lang w:val="en-CA"/>
        </w:rPr>
        <w:t>n</w:t>
      </w:r>
    </w:p>
    <w:p w14:paraId="6C5F0B19" w14:textId="7538FD3B" w:rsidR="004E2E36" w:rsidRPr="005B217D" w:rsidRDefault="00BE5A17" w:rsidP="004E2E36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JVET-B0039 the benefits of a </w:t>
      </w:r>
      <w:r w:rsidR="001C5CE3">
        <w:rPr>
          <w:szCs w:val="22"/>
          <w:lang w:val="en-CA"/>
        </w:rPr>
        <w:t>GOP hierarchy</w:t>
      </w:r>
      <w:r>
        <w:rPr>
          <w:szCs w:val="22"/>
          <w:lang w:val="en-CA"/>
        </w:rPr>
        <w:t xml:space="preserve"> </w:t>
      </w:r>
      <w:r w:rsidR="00C97971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 xml:space="preserve">32 </w:t>
      </w:r>
      <w:r w:rsidR="004A2F59">
        <w:rPr>
          <w:szCs w:val="22"/>
          <w:lang w:val="en-CA"/>
        </w:rPr>
        <w:t xml:space="preserve">compared to </w:t>
      </w:r>
      <w:r w:rsidR="001C5CE3">
        <w:rPr>
          <w:szCs w:val="22"/>
          <w:lang w:val="en-CA"/>
        </w:rPr>
        <w:t>GOP hierarchy</w:t>
      </w:r>
      <w:r w:rsidR="004A2F59">
        <w:rPr>
          <w:szCs w:val="22"/>
          <w:lang w:val="en-CA"/>
        </w:rPr>
        <w:t xml:space="preserve"> </w:t>
      </w:r>
      <w:r w:rsidR="00C97971">
        <w:rPr>
          <w:szCs w:val="22"/>
          <w:lang w:val="en-CA"/>
        </w:rPr>
        <w:t xml:space="preserve">of </w:t>
      </w:r>
      <w:r w:rsidR="004A2F59">
        <w:rPr>
          <w:szCs w:val="22"/>
          <w:lang w:val="en-CA"/>
        </w:rPr>
        <w:t xml:space="preserve">16 </w:t>
      </w:r>
      <w:r>
        <w:rPr>
          <w:szCs w:val="22"/>
          <w:lang w:val="en-CA"/>
        </w:rPr>
        <w:t xml:space="preserve">was </w:t>
      </w:r>
      <w:r w:rsidR="004A2F59">
        <w:rPr>
          <w:szCs w:val="22"/>
          <w:lang w:val="en-CA"/>
        </w:rPr>
        <w:t>shown</w:t>
      </w:r>
      <w:r w:rsidR="00186709">
        <w:rPr>
          <w:szCs w:val="22"/>
          <w:lang w:val="en-CA"/>
        </w:rPr>
        <w:t>. An informal viewing was also held at the meeting and</w:t>
      </w:r>
      <w:r w:rsidR="004A2F59">
        <w:rPr>
          <w:szCs w:val="22"/>
          <w:lang w:val="en-CA"/>
        </w:rPr>
        <w:t xml:space="preserve"> </w:t>
      </w:r>
      <w:r w:rsidR="00C01C7B">
        <w:rPr>
          <w:szCs w:val="22"/>
          <w:lang w:val="en-CA"/>
        </w:rPr>
        <w:t>reported in JVET-B</w:t>
      </w:r>
      <w:r w:rsidR="00A90719">
        <w:rPr>
          <w:szCs w:val="22"/>
          <w:lang w:val="en-CA"/>
        </w:rPr>
        <w:t>0075</w:t>
      </w:r>
      <w:r w:rsidR="006F55A4">
        <w:rPr>
          <w:szCs w:val="22"/>
          <w:lang w:val="en-CA"/>
        </w:rPr>
        <w:t>.</w:t>
      </w:r>
      <w:r w:rsidR="00186709">
        <w:rPr>
          <w:szCs w:val="22"/>
          <w:lang w:val="en-CA"/>
        </w:rPr>
        <w:t xml:space="preserve"> The results </w:t>
      </w:r>
      <w:r w:rsidR="00C01C7B">
        <w:rPr>
          <w:szCs w:val="22"/>
          <w:lang w:val="en-CA"/>
        </w:rPr>
        <w:t xml:space="preserve">indicated visual benefits </w:t>
      </w:r>
      <w:r w:rsidR="00186709">
        <w:rPr>
          <w:szCs w:val="22"/>
          <w:lang w:val="en-CA"/>
        </w:rPr>
        <w:t>of using a</w:t>
      </w:r>
      <w:r w:rsidR="00C01C7B">
        <w:rPr>
          <w:szCs w:val="22"/>
          <w:lang w:val="en-CA"/>
        </w:rPr>
        <w:t xml:space="preserve"> GOP </w:t>
      </w:r>
      <w:r w:rsidR="002A04EE">
        <w:rPr>
          <w:szCs w:val="22"/>
          <w:lang w:val="en-CA"/>
        </w:rPr>
        <w:t xml:space="preserve">hierarchy of </w:t>
      </w:r>
      <w:r w:rsidR="00C01C7B">
        <w:rPr>
          <w:szCs w:val="22"/>
          <w:lang w:val="en-CA"/>
        </w:rPr>
        <w:t xml:space="preserve">32 compared to </w:t>
      </w:r>
      <w:r w:rsidR="00186709">
        <w:rPr>
          <w:szCs w:val="22"/>
          <w:lang w:val="en-CA"/>
        </w:rPr>
        <w:t xml:space="preserve">a </w:t>
      </w:r>
      <w:r w:rsidR="00C01C7B">
        <w:rPr>
          <w:szCs w:val="22"/>
          <w:lang w:val="en-CA"/>
        </w:rPr>
        <w:t xml:space="preserve">GOP </w:t>
      </w:r>
      <w:r w:rsidR="002A04EE">
        <w:rPr>
          <w:szCs w:val="22"/>
          <w:lang w:val="en-CA"/>
        </w:rPr>
        <w:t xml:space="preserve">hierarchy of </w:t>
      </w:r>
      <w:r w:rsidR="00B05D28">
        <w:rPr>
          <w:szCs w:val="22"/>
          <w:lang w:val="en-CA"/>
        </w:rPr>
        <w:t>8</w:t>
      </w:r>
      <w:r w:rsidR="00C01C7B">
        <w:rPr>
          <w:szCs w:val="22"/>
          <w:lang w:val="en-CA"/>
        </w:rPr>
        <w:t>.</w:t>
      </w:r>
      <w:r w:rsidR="00697F18">
        <w:rPr>
          <w:szCs w:val="22"/>
          <w:lang w:val="en-CA"/>
        </w:rPr>
        <w:t xml:space="preserve"> The doubling of the memory for the encoder </w:t>
      </w:r>
      <w:r w:rsidR="003B56EB">
        <w:rPr>
          <w:szCs w:val="22"/>
          <w:lang w:val="en-CA"/>
        </w:rPr>
        <w:t xml:space="preserve">compared to </w:t>
      </w:r>
      <w:r w:rsidR="00186709">
        <w:rPr>
          <w:szCs w:val="22"/>
          <w:lang w:val="en-CA"/>
        </w:rPr>
        <w:t xml:space="preserve">a </w:t>
      </w:r>
      <w:r w:rsidR="003B56EB">
        <w:rPr>
          <w:szCs w:val="22"/>
          <w:lang w:val="en-CA"/>
        </w:rPr>
        <w:t xml:space="preserve">GOP </w:t>
      </w:r>
      <w:r w:rsidR="002A04EE">
        <w:rPr>
          <w:szCs w:val="22"/>
          <w:lang w:val="en-CA"/>
        </w:rPr>
        <w:t xml:space="preserve">hierarchy of </w:t>
      </w:r>
      <w:r w:rsidR="00FC36DB">
        <w:rPr>
          <w:szCs w:val="22"/>
          <w:lang w:val="en-CA"/>
        </w:rPr>
        <w:t xml:space="preserve">16 </w:t>
      </w:r>
      <w:r w:rsidR="00697F18">
        <w:rPr>
          <w:szCs w:val="22"/>
          <w:lang w:val="en-CA"/>
        </w:rPr>
        <w:t xml:space="preserve">was at the time </w:t>
      </w:r>
      <w:r w:rsidR="00CA2598">
        <w:rPr>
          <w:szCs w:val="22"/>
          <w:lang w:val="en-CA"/>
        </w:rPr>
        <w:t xml:space="preserve">(year 2016) </w:t>
      </w:r>
      <w:r w:rsidR="00697F18">
        <w:rPr>
          <w:szCs w:val="22"/>
          <w:lang w:val="en-CA"/>
        </w:rPr>
        <w:t xml:space="preserve">regarded as an issue and </w:t>
      </w:r>
      <w:r w:rsidR="00F833F6">
        <w:rPr>
          <w:szCs w:val="22"/>
          <w:lang w:val="en-CA"/>
        </w:rPr>
        <w:t xml:space="preserve">a </w:t>
      </w:r>
      <w:r w:rsidR="00697F18">
        <w:rPr>
          <w:szCs w:val="22"/>
          <w:lang w:val="en-CA"/>
        </w:rPr>
        <w:t xml:space="preserve">GOP </w:t>
      </w:r>
      <w:r w:rsidR="002A04EE">
        <w:rPr>
          <w:szCs w:val="22"/>
          <w:lang w:val="en-CA"/>
        </w:rPr>
        <w:t xml:space="preserve">hierarchy of </w:t>
      </w:r>
      <w:r w:rsidR="00697F18">
        <w:rPr>
          <w:szCs w:val="22"/>
          <w:lang w:val="en-CA"/>
        </w:rPr>
        <w:t xml:space="preserve">16 was </w:t>
      </w:r>
      <w:r w:rsidR="00015E25">
        <w:rPr>
          <w:szCs w:val="22"/>
          <w:lang w:val="en-CA"/>
        </w:rPr>
        <w:t xml:space="preserve">instead </w:t>
      </w:r>
      <w:r w:rsidR="00697F18">
        <w:rPr>
          <w:szCs w:val="22"/>
          <w:lang w:val="en-CA"/>
        </w:rPr>
        <w:t>selected for CTC</w:t>
      </w:r>
      <w:r w:rsidR="00186709">
        <w:rPr>
          <w:szCs w:val="22"/>
          <w:lang w:val="en-CA"/>
        </w:rPr>
        <w:t>. However, we argue that these memory constraints are</w:t>
      </w:r>
      <w:r w:rsidR="006D48EB">
        <w:rPr>
          <w:szCs w:val="22"/>
          <w:lang w:val="en-CA"/>
        </w:rPr>
        <w:t xml:space="preserve"> more relaxed now</w:t>
      </w:r>
      <w:r w:rsidR="00186709">
        <w:rPr>
          <w:szCs w:val="22"/>
          <w:lang w:val="en-CA"/>
        </w:rPr>
        <w:t>, more than four years later</w:t>
      </w:r>
      <w:r w:rsidR="00697F18">
        <w:rPr>
          <w:szCs w:val="22"/>
          <w:lang w:val="en-CA"/>
        </w:rPr>
        <w:t>.</w:t>
      </w:r>
      <w:r w:rsidR="009D2FF2">
        <w:rPr>
          <w:szCs w:val="22"/>
          <w:lang w:val="en-CA"/>
        </w:rPr>
        <w:t xml:space="preserve"> </w:t>
      </w:r>
      <w:r w:rsidR="00CD612A">
        <w:rPr>
          <w:szCs w:val="22"/>
          <w:lang w:val="en-CA"/>
        </w:rPr>
        <w:t xml:space="preserve">At </w:t>
      </w:r>
      <w:r w:rsidR="00186709">
        <w:rPr>
          <w:szCs w:val="22"/>
          <w:lang w:val="en-CA"/>
        </w:rPr>
        <w:t xml:space="preserve">a </w:t>
      </w:r>
      <w:r w:rsidR="00CD612A">
        <w:rPr>
          <w:szCs w:val="22"/>
          <w:lang w:val="en-CA"/>
        </w:rPr>
        <w:t xml:space="preserve">recent meeting the </w:t>
      </w:r>
      <w:proofErr w:type="spellStart"/>
      <w:r w:rsidR="00223037">
        <w:rPr>
          <w:lang w:val="en-CA"/>
        </w:rPr>
        <w:t>maxDpbPicBuf</w:t>
      </w:r>
      <w:proofErr w:type="spellEnd"/>
      <w:r w:rsidR="00223037">
        <w:rPr>
          <w:szCs w:val="22"/>
          <w:lang w:val="en-CA"/>
        </w:rPr>
        <w:t xml:space="preserve"> </w:t>
      </w:r>
      <w:r w:rsidR="00CD612A">
        <w:rPr>
          <w:szCs w:val="22"/>
          <w:lang w:val="en-CA"/>
        </w:rPr>
        <w:t>was also increase</w:t>
      </w:r>
      <w:r w:rsidR="00162152">
        <w:rPr>
          <w:szCs w:val="22"/>
          <w:lang w:val="en-CA"/>
        </w:rPr>
        <w:t>d</w:t>
      </w:r>
      <w:r w:rsidR="00CD612A">
        <w:rPr>
          <w:szCs w:val="22"/>
          <w:lang w:val="en-CA"/>
        </w:rPr>
        <w:t xml:space="preserve"> </w:t>
      </w:r>
      <w:r w:rsidR="006D48EB">
        <w:rPr>
          <w:szCs w:val="22"/>
          <w:lang w:val="en-CA"/>
        </w:rPr>
        <w:t xml:space="preserve">for VVC </w:t>
      </w:r>
      <w:r w:rsidR="00CD612A">
        <w:rPr>
          <w:szCs w:val="22"/>
          <w:lang w:val="en-CA"/>
        </w:rPr>
        <w:t xml:space="preserve">to </w:t>
      </w:r>
      <w:r w:rsidR="00F3433E">
        <w:rPr>
          <w:szCs w:val="22"/>
          <w:lang w:val="en-CA"/>
        </w:rPr>
        <w:t>8 pictures which gives additional capability</w:t>
      </w:r>
      <w:r w:rsidR="00713304">
        <w:rPr>
          <w:szCs w:val="22"/>
          <w:lang w:val="en-CA"/>
        </w:rPr>
        <w:t xml:space="preserve"> that can be used by a </w:t>
      </w:r>
      <w:r w:rsidR="00F3433E">
        <w:rPr>
          <w:szCs w:val="22"/>
          <w:lang w:val="en-CA"/>
        </w:rPr>
        <w:t>larger GOP hierarchy</w:t>
      </w:r>
      <w:r w:rsidR="00713304">
        <w:rPr>
          <w:szCs w:val="22"/>
          <w:lang w:val="en-CA"/>
        </w:rPr>
        <w:t xml:space="preserve"> for random access</w:t>
      </w:r>
      <w:r w:rsidR="00F3433E">
        <w:rPr>
          <w:szCs w:val="22"/>
          <w:lang w:val="en-CA"/>
        </w:rPr>
        <w:t>.</w:t>
      </w:r>
    </w:p>
    <w:p w14:paraId="1539A21D" w14:textId="181C5435" w:rsidR="001F2594" w:rsidRDefault="00015E25" w:rsidP="00015E25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1D72463" w14:textId="1E34DD17" w:rsidR="00015E25" w:rsidRDefault="00206B30" w:rsidP="00015E25">
      <w:pPr>
        <w:rPr>
          <w:lang w:val="en-CA"/>
        </w:rPr>
      </w:pPr>
      <w:r>
        <w:rPr>
          <w:lang w:val="en-CA"/>
        </w:rPr>
        <w:t xml:space="preserve">This proposal follows </w:t>
      </w:r>
      <w:r w:rsidR="003360E5">
        <w:rPr>
          <w:lang w:val="en-CA"/>
        </w:rPr>
        <w:t xml:space="preserve">that of JVET-B0039 </w:t>
      </w:r>
      <w:r w:rsidR="00D0779E">
        <w:rPr>
          <w:lang w:val="en-CA"/>
        </w:rPr>
        <w:t xml:space="preserve">which here has </w:t>
      </w:r>
      <w:r w:rsidR="00656C37">
        <w:rPr>
          <w:lang w:val="en-CA"/>
        </w:rPr>
        <w:t xml:space="preserve">been aligned to </w:t>
      </w:r>
      <w:r w:rsidR="00D0779E">
        <w:rPr>
          <w:lang w:val="en-CA"/>
        </w:rPr>
        <w:t>VTM</w:t>
      </w:r>
      <w:r w:rsidR="00DF0D5D">
        <w:rPr>
          <w:lang w:val="en-CA"/>
        </w:rPr>
        <w:t>-9.0</w:t>
      </w:r>
      <w:r w:rsidR="009C05D0">
        <w:rPr>
          <w:lang w:val="en-CA"/>
        </w:rPr>
        <w:t>.</w:t>
      </w:r>
      <w:r w:rsidR="00C05AA2">
        <w:rPr>
          <w:lang w:val="en-CA"/>
        </w:rPr>
        <w:t xml:space="preserve"> </w:t>
      </w:r>
    </w:p>
    <w:p w14:paraId="23275BF9" w14:textId="415D31A1" w:rsidR="001D2E8A" w:rsidRPr="00E7480B" w:rsidRDefault="001D2E8A" w:rsidP="001D2E8A">
      <w:pPr>
        <w:rPr>
          <w:sz w:val="16"/>
          <w:szCs w:val="16"/>
          <w:lang w:val="en-CA"/>
        </w:rPr>
      </w:pPr>
      <w:proofErr w:type="spellStart"/>
      <w:r w:rsidRPr="00E7480B">
        <w:rPr>
          <w:sz w:val="16"/>
          <w:szCs w:val="16"/>
          <w:lang w:val="en-CA"/>
        </w:rPr>
        <w:t>GOPSize</w:t>
      </w:r>
      <w:proofErr w:type="spellEnd"/>
      <w:r w:rsidRPr="00E7480B">
        <w:rPr>
          <w:sz w:val="16"/>
          <w:szCs w:val="16"/>
          <w:lang w:val="en-CA"/>
        </w:rPr>
        <w:t xml:space="preserve">                     </w:t>
      </w:r>
      <w:proofErr w:type="gramStart"/>
      <w:r w:rsidRPr="00E7480B">
        <w:rPr>
          <w:sz w:val="16"/>
          <w:szCs w:val="16"/>
          <w:lang w:val="en-CA"/>
        </w:rPr>
        <w:t xml:space="preserve">  :</w:t>
      </w:r>
      <w:proofErr w:type="gramEnd"/>
      <w:r w:rsidRPr="00E7480B">
        <w:rPr>
          <w:sz w:val="16"/>
          <w:szCs w:val="16"/>
          <w:lang w:val="en-CA"/>
        </w:rPr>
        <w:t xml:space="preserve"> 32      # GOP Size (number of B slice = GOPSize-1)</w:t>
      </w:r>
    </w:p>
    <w:p w14:paraId="38002092" w14:textId="77777777" w:rsidR="001D2E8A" w:rsidRPr="00E7480B" w:rsidRDefault="001D2E8A" w:rsidP="001D2E8A">
      <w:pPr>
        <w:rPr>
          <w:sz w:val="16"/>
          <w:szCs w:val="16"/>
          <w:lang w:val="en-CA"/>
        </w:rPr>
      </w:pPr>
      <w:proofErr w:type="spellStart"/>
      <w:r w:rsidRPr="00E7480B">
        <w:rPr>
          <w:sz w:val="16"/>
          <w:szCs w:val="16"/>
          <w:lang w:val="en-CA"/>
        </w:rPr>
        <w:t>IntraQPOffset</w:t>
      </w:r>
      <w:proofErr w:type="spellEnd"/>
      <w:r w:rsidRPr="00E7480B">
        <w:rPr>
          <w:sz w:val="16"/>
          <w:szCs w:val="16"/>
          <w:lang w:val="en-CA"/>
        </w:rPr>
        <w:t xml:space="preserve">               </w:t>
      </w:r>
      <w:proofErr w:type="gramStart"/>
      <w:r w:rsidRPr="00E7480B">
        <w:rPr>
          <w:sz w:val="16"/>
          <w:szCs w:val="16"/>
          <w:lang w:val="en-CA"/>
        </w:rPr>
        <w:t xml:space="preserve">  :</w:t>
      </w:r>
      <w:proofErr w:type="gramEnd"/>
      <w:r w:rsidRPr="00E7480B">
        <w:rPr>
          <w:sz w:val="16"/>
          <w:szCs w:val="16"/>
          <w:lang w:val="en-CA"/>
        </w:rPr>
        <w:t xml:space="preserve"> -3      </w:t>
      </w:r>
    </w:p>
    <w:p w14:paraId="77EE54F5" w14:textId="77777777" w:rsidR="001D2E8A" w:rsidRPr="00E7480B" w:rsidRDefault="001D2E8A" w:rsidP="001D2E8A">
      <w:pPr>
        <w:rPr>
          <w:sz w:val="16"/>
          <w:szCs w:val="16"/>
          <w:lang w:val="en-CA"/>
        </w:rPr>
      </w:pPr>
      <w:proofErr w:type="spellStart"/>
      <w:r w:rsidRPr="00E7480B">
        <w:rPr>
          <w:sz w:val="16"/>
          <w:szCs w:val="16"/>
          <w:lang w:val="en-CA"/>
        </w:rPr>
        <w:t>LambdaFromQpEnable</w:t>
      </w:r>
      <w:proofErr w:type="spellEnd"/>
      <w:r w:rsidRPr="00E7480B">
        <w:rPr>
          <w:sz w:val="16"/>
          <w:szCs w:val="16"/>
          <w:lang w:val="en-CA"/>
        </w:rPr>
        <w:t xml:space="preserve">          </w:t>
      </w:r>
      <w:proofErr w:type="gramStart"/>
      <w:r w:rsidRPr="00E7480B">
        <w:rPr>
          <w:sz w:val="16"/>
          <w:szCs w:val="16"/>
          <w:lang w:val="en-CA"/>
        </w:rPr>
        <w:t xml:space="preserve">  :</w:t>
      </w:r>
      <w:proofErr w:type="gramEnd"/>
      <w:r w:rsidRPr="00E7480B">
        <w:rPr>
          <w:sz w:val="16"/>
          <w:szCs w:val="16"/>
          <w:lang w:val="en-CA"/>
        </w:rPr>
        <w:t xml:space="preserve"> 1       # see JCTVC-X0038 for suitable parameters for </w:t>
      </w:r>
      <w:proofErr w:type="spellStart"/>
      <w:r w:rsidRPr="00E7480B">
        <w:rPr>
          <w:sz w:val="16"/>
          <w:szCs w:val="16"/>
          <w:lang w:val="en-CA"/>
        </w:rPr>
        <w:t>IntraQPOffset</w:t>
      </w:r>
      <w:proofErr w:type="spellEnd"/>
      <w:r w:rsidRPr="00E7480B">
        <w:rPr>
          <w:sz w:val="16"/>
          <w:szCs w:val="16"/>
          <w:lang w:val="en-CA"/>
        </w:rPr>
        <w:t xml:space="preserve">, </w:t>
      </w:r>
      <w:proofErr w:type="spellStart"/>
      <w:r w:rsidRPr="00E7480B">
        <w:rPr>
          <w:sz w:val="16"/>
          <w:szCs w:val="16"/>
          <w:lang w:val="en-CA"/>
        </w:rPr>
        <w:t>QPoffset</w:t>
      </w:r>
      <w:proofErr w:type="spellEnd"/>
      <w:r w:rsidRPr="00E7480B">
        <w:rPr>
          <w:sz w:val="16"/>
          <w:szCs w:val="16"/>
          <w:lang w:val="en-CA"/>
        </w:rPr>
        <w:t xml:space="preserve">, </w:t>
      </w:r>
      <w:proofErr w:type="spellStart"/>
      <w:r w:rsidRPr="00E7480B">
        <w:rPr>
          <w:sz w:val="16"/>
          <w:szCs w:val="16"/>
          <w:lang w:val="en-CA"/>
        </w:rPr>
        <w:t>QPOffsetModelOff</w:t>
      </w:r>
      <w:proofErr w:type="spellEnd"/>
      <w:r w:rsidRPr="00E7480B">
        <w:rPr>
          <w:sz w:val="16"/>
          <w:szCs w:val="16"/>
          <w:lang w:val="en-CA"/>
        </w:rPr>
        <w:t xml:space="preserve">, </w:t>
      </w:r>
      <w:proofErr w:type="spellStart"/>
      <w:r w:rsidRPr="00E7480B">
        <w:rPr>
          <w:sz w:val="16"/>
          <w:szCs w:val="16"/>
          <w:lang w:val="en-CA"/>
        </w:rPr>
        <w:t>QPOffsetModelScale</w:t>
      </w:r>
      <w:proofErr w:type="spellEnd"/>
      <w:r w:rsidRPr="00E7480B">
        <w:rPr>
          <w:sz w:val="16"/>
          <w:szCs w:val="16"/>
          <w:lang w:val="en-CA"/>
        </w:rPr>
        <w:t xml:space="preserve"> when enabled</w:t>
      </w:r>
    </w:p>
    <w:p w14:paraId="0D3E25A1" w14:textId="282CCE71" w:rsidR="001D2E8A" w:rsidRDefault="001D2E8A" w:rsidP="001D2E8A">
      <w:pPr>
        <w:rPr>
          <w:sz w:val="16"/>
          <w:szCs w:val="16"/>
          <w:lang w:val="en-CA"/>
        </w:rPr>
      </w:pPr>
      <w:r w:rsidRPr="00E7480B">
        <w:rPr>
          <w:sz w:val="16"/>
          <w:szCs w:val="16"/>
          <w:lang w:val="en-CA"/>
        </w:rPr>
        <w:lastRenderedPageBreak/>
        <w:t xml:space="preserve">#        Type POC </w:t>
      </w:r>
      <w:proofErr w:type="spellStart"/>
      <w:r w:rsidRPr="00E7480B">
        <w:rPr>
          <w:sz w:val="16"/>
          <w:szCs w:val="16"/>
          <w:lang w:val="en-CA"/>
        </w:rPr>
        <w:t>QPoffset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QPOffsetModelOff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QPOffsetModelScale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CbQPoffset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CrQPoffset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QPfactor</w:t>
      </w:r>
      <w:proofErr w:type="spellEnd"/>
      <w:r w:rsidRPr="00E7480B">
        <w:rPr>
          <w:sz w:val="16"/>
          <w:szCs w:val="16"/>
          <w:lang w:val="en-CA"/>
        </w:rPr>
        <w:t xml:space="preserve"> tcOffsetDiv2 betaOffsetDiv2 CbTcOffsetDiv2 CbBetaOffsetDiv2 CrTcOffsetDiv2 CrBetaOffsetDiv2 </w:t>
      </w:r>
      <w:proofErr w:type="spellStart"/>
      <w:r w:rsidRPr="00E7480B">
        <w:rPr>
          <w:sz w:val="16"/>
          <w:szCs w:val="16"/>
          <w:lang w:val="en-CA"/>
        </w:rPr>
        <w:t>temporal_id</w:t>
      </w:r>
      <w:proofErr w:type="spellEnd"/>
      <w:r w:rsidRPr="00E7480B">
        <w:rPr>
          <w:sz w:val="16"/>
          <w:szCs w:val="16"/>
          <w:lang w:val="en-CA"/>
        </w:rPr>
        <w:t xml:space="preserve"> #ref_pics_active_L0 #ref_pics_L0   reference_pictures_L0 #ref_pics_active_L1 #ref_pics_L1   reference_pictures_L1</w:t>
      </w:r>
    </w:p>
    <w:p w14:paraId="1535492A" w14:textId="1477B83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Frame1: B   </w:t>
      </w:r>
      <w:r w:rsidR="00861476">
        <w:rPr>
          <w:sz w:val="16"/>
          <w:szCs w:val="16"/>
          <w:lang w:val="en-CA"/>
        </w:rPr>
        <w:t xml:space="preserve"> </w:t>
      </w:r>
      <w:proofErr w:type="gramStart"/>
      <w:r w:rsidRPr="007528D9">
        <w:rPr>
          <w:sz w:val="16"/>
          <w:szCs w:val="16"/>
          <w:lang w:val="en-CA"/>
        </w:rPr>
        <w:t>32  -</w:t>
      </w:r>
      <w:proofErr w:type="gramEnd"/>
      <w:r w:rsidRPr="007528D9">
        <w:rPr>
          <w:sz w:val="16"/>
          <w:szCs w:val="16"/>
          <w:lang w:val="en-CA"/>
        </w:rPr>
        <w:t xml:space="preserve">1         </w:t>
      </w:r>
      <w:r w:rsidR="00354037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0.0     </w:t>
      </w:r>
      <w:r w:rsidR="00354037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 xml:space="preserve">0.0      </w:t>
      </w:r>
      <w:r w:rsidR="00354037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0    0    1.0</w:t>
      </w:r>
      <w:r w:rsidR="00B95360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   0  0      0   0      0     0    </w:t>
      </w:r>
      <w:r w:rsidR="005058D7">
        <w:rPr>
          <w:sz w:val="16"/>
          <w:szCs w:val="16"/>
          <w:lang w:val="en-CA"/>
        </w:rPr>
        <w:t>0</w:t>
      </w:r>
      <w:r w:rsidRPr="007528D9">
        <w:rPr>
          <w:sz w:val="16"/>
          <w:szCs w:val="16"/>
          <w:lang w:val="en-CA"/>
        </w:rPr>
        <w:t xml:space="preserve">   </w:t>
      </w:r>
      <w:r w:rsidR="005058D7">
        <w:rPr>
          <w:sz w:val="16"/>
          <w:szCs w:val="16"/>
          <w:lang w:val="en-CA"/>
        </w:rPr>
        <w:t>2</w:t>
      </w:r>
      <w:r w:rsidRPr="007528D9">
        <w:rPr>
          <w:sz w:val="16"/>
          <w:szCs w:val="16"/>
          <w:lang w:val="en-CA"/>
        </w:rPr>
        <w:t xml:space="preserve">      3    </w:t>
      </w:r>
      <w:r w:rsidR="00A04ADD">
        <w:rPr>
          <w:sz w:val="16"/>
          <w:szCs w:val="16"/>
          <w:lang w:val="en-CA"/>
        </w:rPr>
        <w:t xml:space="preserve">  </w:t>
      </w:r>
      <w:r w:rsidR="00E238A4">
        <w:rPr>
          <w:sz w:val="16"/>
          <w:szCs w:val="16"/>
          <w:lang w:val="en-CA"/>
        </w:rPr>
        <w:t>3</w:t>
      </w:r>
      <w:r w:rsidRPr="007528D9">
        <w:rPr>
          <w:sz w:val="16"/>
          <w:szCs w:val="16"/>
          <w:lang w:val="en-CA"/>
        </w:rPr>
        <w:t xml:space="preserve">2 48 64    2    2     32 48 </w:t>
      </w:r>
    </w:p>
    <w:p w14:paraId="38448E39" w14:textId="4FE1BC77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Frame2: B   </w:t>
      </w:r>
      <w:r w:rsidR="0086147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>16   0        -4.</w:t>
      </w:r>
      <w:proofErr w:type="gramStart"/>
      <w:r w:rsidRPr="007528D9">
        <w:rPr>
          <w:sz w:val="16"/>
          <w:szCs w:val="16"/>
          <w:lang w:val="en-CA"/>
        </w:rPr>
        <w:t>9309  0.2265</w:t>
      </w:r>
      <w:proofErr w:type="gramEnd"/>
      <w:r w:rsidRPr="007528D9">
        <w:rPr>
          <w:sz w:val="16"/>
          <w:szCs w:val="16"/>
          <w:lang w:val="en-CA"/>
        </w:rPr>
        <w:t xml:space="preserve">   0    0    1.0</w:t>
      </w:r>
      <w:r w:rsidR="00B95360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   0  0      0   0      0     0    1   2      2    </w:t>
      </w:r>
      <w:r w:rsidR="00A04ADD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16 32         2    2     -16 16 </w:t>
      </w:r>
    </w:p>
    <w:p w14:paraId="391102DD" w14:textId="2207EF75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Frame3: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8   0        -4.</w:t>
      </w:r>
      <w:proofErr w:type="gramStart"/>
      <w:r w:rsidRPr="007528D9">
        <w:rPr>
          <w:sz w:val="16"/>
          <w:szCs w:val="16"/>
          <w:lang w:val="en-CA"/>
        </w:rPr>
        <w:t>5000  0.2353</w:t>
      </w:r>
      <w:proofErr w:type="gramEnd"/>
      <w:r w:rsidRPr="007528D9">
        <w:rPr>
          <w:sz w:val="16"/>
          <w:szCs w:val="16"/>
          <w:lang w:val="en-CA"/>
        </w:rPr>
        <w:t xml:space="preserve">   0    0    1.0</w:t>
      </w:r>
      <w:r w:rsidR="00B95360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   0  0      0   0      0     0    2   2      2    </w:t>
      </w:r>
      <w:r w:rsidR="00A04ADD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8 24           2    2     -8 -24 </w:t>
      </w:r>
    </w:p>
    <w:p w14:paraId="5CA7B02D" w14:textId="257A2742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Frame4: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4   3        -5.</w:t>
      </w:r>
      <w:proofErr w:type="gramStart"/>
      <w:r w:rsidRPr="007528D9">
        <w:rPr>
          <w:sz w:val="16"/>
          <w:szCs w:val="16"/>
          <w:lang w:val="en-CA"/>
        </w:rPr>
        <w:t>4095  0.2571</w:t>
      </w:r>
      <w:proofErr w:type="gramEnd"/>
      <w:r w:rsidRPr="007528D9">
        <w:rPr>
          <w:sz w:val="16"/>
          <w:szCs w:val="16"/>
          <w:lang w:val="en-CA"/>
        </w:rPr>
        <w:t xml:space="preserve">   0    0    1.0</w:t>
      </w:r>
      <w:r w:rsidR="00B95360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   0  0      0   0      0     0    3   2      2   </w:t>
      </w:r>
      <w:r w:rsidR="00A04ADD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4 20           2    3     -4 -12 -28 </w:t>
      </w:r>
    </w:p>
    <w:p w14:paraId="281E8AA9" w14:textId="5A40DAF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Frame5: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2   5 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18           2    4     -2 -6 -14 -30 </w:t>
      </w:r>
    </w:p>
    <w:p w14:paraId="36BA46D8" w14:textId="051CA387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Frame6: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1   6 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1 -1           </w:t>
      </w:r>
      <w:r w:rsidR="00A04ADD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5     -1 -3 -7 -15 -31 </w:t>
      </w:r>
    </w:p>
    <w:p w14:paraId="233C90F5" w14:textId="1D721A2C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Frame7: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3   6 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>2    4     -1 -</w:t>
      </w:r>
      <w:r w:rsidR="00E73A59">
        <w:rPr>
          <w:sz w:val="16"/>
          <w:szCs w:val="16"/>
          <w:lang w:val="en-CA"/>
        </w:rPr>
        <w:t>5</w:t>
      </w:r>
      <w:r w:rsidRPr="007528D9">
        <w:rPr>
          <w:sz w:val="16"/>
          <w:szCs w:val="16"/>
          <w:lang w:val="en-CA"/>
        </w:rPr>
        <w:t xml:space="preserve"> -13 -29 </w:t>
      </w:r>
    </w:p>
    <w:p w14:paraId="6591BB3A" w14:textId="3D62D51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Frame8: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6   5 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2 6 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-2 -10 -26 </w:t>
      </w:r>
    </w:p>
    <w:p w14:paraId="22C89110" w14:textId="1394A0CE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Frame9: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5   6 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1 5 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4     -1 -3 -11 -27 </w:t>
      </w:r>
    </w:p>
    <w:p w14:paraId="0371E95C" w14:textId="7D09D8C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Frame10: B    7   6       </w:t>
      </w:r>
      <w:r w:rsidR="005E6D4B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>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1 3 7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-1 -9 -25 </w:t>
      </w:r>
    </w:p>
    <w:p w14:paraId="44121A08" w14:textId="35F116F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Frame11: B   12   3       -5.</w:t>
      </w:r>
      <w:proofErr w:type="gramStart"/>
      <w:r w:rsidRPr="007528D9">
        <w:rPr>
          <w:sz w:val="16"/>
          <w:szCs w:val="16"/>
          <w:lang w:val="en-CA"/>
        </w:rPr>
        <w:t>4095  0.2571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0    0    1.0      0  0      0   0      0     0    3   2      2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4 12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2     -4 -20 </w:t>
      </w:r>
    </w:p>
    <w:p w14:paraId="057D73CF" w14:textId="674DFD0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Frame12: B   10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2 10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-2 -6 -22 </w:t>
      </w:r>
    </w:p>
    <w:p w14:paraId="38D089F1" w14:textId="47E9B815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Frame13: B    9   </w:t>
      </w:r>
      <w:r w:rsidR="0086147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6      </w:t>
      </w:r>
      <w:r w:rsidR="005E6D4B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>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1 9 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4     -1 -3 -7 -23 </w:t>
      </w:r>
    </w:p>
    <w:p w14:paraId="3348AFCE" w14:textId="2A67551A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Frame14: B   11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1 3 11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-1 -5 -21 </w:t>
      </w:r>
    </w:p>
    <w:p w14:paraId="068D2FBB" w14:textId="56342B2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Frame15: B   14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2 6 14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2     -2 -18 </w:t>
      </w:r>
    </w:p>
    <w:p w14:paraId="716CCDC1" w14:textId="213054DB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Frame16: B   13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1 5 13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-1 -3 -19 </w:t>
      </w:r>
    </w:p>
    <w:p w14:paraId="761E677C" w14:textId="10301F6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Frame17: B   15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0    0    1.0      0  0      0   0      0     0    5   2      4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1 3 7 15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2     -1 -17 </w:t>
      </w:r>
    </w:p>
    <w:p w14:paraId="0775025A" w14:textId="42C8A9F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Frame18: B   24   0       -4.</w:t>
      </w:r>
      <w:proofErr w:type="gramStart"/>
      <w:r w:rsidRPr="007528D9">
        <w:rPr>
          <w:sz w:val="16"/>
          <w:szCs w:val="16"/>
          <w:lang w:val="en-CA"/>
        </w:rPr>
        <w:t>5000  0.2353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0    0    1.0      0  0      0   0      0     0    2   2      2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8 24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-8 8 </w:t>
      </w:r>
    </w:p>
    <w:p w14:paraId="2EE7E561" w14:textId="6C47CEC6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Frame19: B   20   3       -5.</w:t>
      </w:r>
      <w:proofErr w:type="gramStart"/>
      <w:r w:rsidRPr="007528D9">
        <w:rPr>
          <w:sz w:val="16"/>
          <w:szCs w:val="16"/>
          <w:lang w:val="en-CA"/>
        </w:rPr>
        <w:t>4095  0.2571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0    0    1.0      0  0      0   0      0     0    3   2      2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4 20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2    2     -</w:t>
      </w:r>
      <w:r w:rsidR="005171E9">
        <w:rPr>
          <w:sz w:val="16"/>
          <w:szCs w:val="16"/>
          <w:lang w:val="en-CA"/>
        </w:rPr>
        <w:t>4</w:t>
      </w:r>
      <w:r w:rsidRPr="007528D9">
        <w:rPr>
          <w:sz w:val="16"/>
          <w:szCs w:val="16"/>
          <w:lang w:val="en-CA"/>
        </w:rPr>
        <w:t xml:space="preserve"> -12 </w:t>
      </w:r>
    </w:p>
    <w:p w14:paraId="115773F0" w14:textId="7AB863E1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Frame20: B   18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2 18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3     -2 -6 -14 </w:t>
      </w:r>
    </w:p>
    <w:p w14:paraId="63076C6B" w14:textId="6DCD5EBD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Frame21: B   17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1 17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4     -1 -3 -7 -15 </w:t>
      </w:r>
    </w:p>
    <w:p w14:paraId="2ED7217C" w14:textId="1BFDAC72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Frame22: B   19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1 3 19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3     -1 -5 -13 </w:t>
      </w:r>
    </w:p>
    <w:p w14:paraId="0E2C5902" w14:textId="3003C733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Frame23: B   22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2 6 22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-2 -10 </w:t>
      </w:r>
    </w:p>
    <w:p w14:paraId="565F55BA" w14:textId="20B3E27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Frame24: B   21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1 5 21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3     -1 -3 -11 </w:t>
      </w:r>
    </w:p>
    <w:p w14:paraId="22689CA9" w14:textId="0D89A83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Frame25: B   23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0    0    1.0      0  0      0   0      0     0    5   2      4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1 3 7 23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-1 -9 </w:t>
      </w:r>
    </w:p>
    <w:p w14:paraId="224EBBF0" w14:textId="0C9AA58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Frame26: B   28   3       -5.</w:t>
      </w:r>
      <w:proofErr w:type="gramStart"/>
      <w:r w:rsidRPr="007528D9">
        <w:rPr>
          <w:sz w:val="16"/>
          <w:szCs w:val="16"/>
          <w:lang w:val="en-CA"/>
        </w:rPr>
        <w:t>4095  0.2571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0    0    1.0      0  0      0   0      0     0    3   2      3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4 12 28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-4 4 </w:t>
      </w:r>
    </w:p>
    <w:p w14:paraId="418CB709" w14:textId="5D80D51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Frame27: B   26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2 10 26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-2 -6 </w:t>
      </w:r>
    </w:p>
    <w:p w14:paraId="4E56ADBC" w14:textId="327B3F47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Frame28: B   25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1 9 25         </w:t>
      </w:r>
      <w:r w:rsidR="00DE2616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 xml:space="preserve">2    3     -1 -3 -7 </w:t>
      </w:r>
    </w:p>
    <w:p w14:paraId="6E53DA7D" w14:textId="67AE0ED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Frame29: B   27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0    0    1.0      0  0      0   0      0     0    5   2      4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1 3 11 27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2     -1 -5 </w:t>
      </w:r>
    </w:p>
    <w:p w14:paraId="21F1DB68" w14:textId="6DF8D38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Frame30: B   30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</w:t>
      </w:r>
      <w:r w:rsidR="00EF783C">
        <w:rPr>
          <w:sz w:val="16"/>
          <w:szCs w:val="16"/>
          <w:lang w:val="en-CA"/>
        </w:rPr>
        <w:t>3</w:t>
      </w:r>
      <w:r w:rsidRPr="007528D9">
        <w:rPr>
          <w:sz w:val="16"/>
          <w:szCs w:val="16"/>
          <w:lang w:val="en-CA"/>
        </w:rPr>
        <w:t xml:space="preserve">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2 14 30      </w:t>
      </w:r>
      <w:r w:rsidR="00DE2616">
        <w:rPr>
          <w:sz w:val="16"/>
          <w:szCs w:val="16"/>
          <w:lang w:val="en-CA"/>
        </w:rPr>
        <w:t xml:space="preserve"> </w:t>
      </w:r>
      <w:r w:rsidR="00B94C90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 xml:space="preserve">2    2     -2 2 </w:t>
      </w:r>
    </w:p>
    <w:p w14:paraId="567AF122" w14:textId="5CE37BFA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Frame31: B   29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</w:t>
      </w:r>
      <w:r w:rsidR="00EF783C">
        <w:rPr>
          <w:sz w:val="16"/>
          <w:szCs w:val="16"/>
          <w:lang w:val="en-CA"/>
        </w:rPr>
        <w:t>3</w:t>
      </w:r>
      <w:r w:rsidRPr="007528D9">
        <w:rPr>
          <w:sz w:val="16"/>
          <w:szCs w:val="16"/>
          <w:lang w:val="en-CA"/>
        </w:rPr>
        <w:t xml:space="preserve">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1 13 29      </w:t>
      </w:r>
      <w:r w:rsidR="00DE2616">
        <w:rPr>
          <w:sz w:val="16"/>
          <w:szCs w:val="16"/>
          <w:lang w:val="en-CA"/>
        </w:rPr>
        <w:t xml:space="preserve"> </w:t>
      </w:r>
      <w:r w:rsidR="00B94C90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 xml:space="preserve">2    2     -1 -3 </w:t>
      </w:r>
    </w:p>
    <w:p w14:paraId="28F4D103" w14:textId="500A6BCD" w:rsidR="00C2598F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Frame32: B   31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</w:t>
      </w:r>
      <w:r w:rsidR="00EF783C">
        <w:rPr>
          <w:sz w:val="16"/>
          <w:szCs w:val="16"/>
          <w:lang w:val="en-CA"/>
        </w:rPr>
        <w:t>4</w:t>
      </w:r>
      <w:r w:rsidRPr="007528D9">
        <w:rPr>
          <w:sz w:val="16"/>
          <w:szCs w:val="16"/>
          <w:lang w:val="en-CA"/>
        </w:rPr>
        <w:t xml:space="preserve">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1 3 15 31    </w:t>
      </w:r>
      <w:r w:rsidR="00B94C90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>2    2     -1 1</w:t>
      </w:r>
    </w:p>
    <w:p w14:paraId="0A58C5EC" w14:textId="1E41E21D" w:rsidR="00DB7613" w:rsidRDefault="00DB7613" w:rsidP="001D2E8A">
      <w:pPr>
        <w:rPr>
          <w:sz w:val="16"/>
          <w:szCs w:val="16"/>
          <w:lang w:val="en-CA"/>
        </w:rPr>
      </w:pPr>
    </w:p>
    <w:p w14:paraId="34F45698" w14:textId="517396F1" w:rsidR="00F630C7" w:rsidRDefault="00D75466" w:rsidP="001D2E8A">
      <w:pPr>
        <w:rPr>
          <w:lang w:val="en-CA"/>
        </w:rPr>
      </w:pPr>
      <w:r w:rsidRPr="00F44DBF">
        <w:rPr>
          <w:lang w:val="en-CA"/>
        </w:rPr>
        <w:t>The</w:t>
      </w:r>
      <w:r w:rsidR="00E87155" w:rsidRPr="00F44DBF">
        <w:rPr>
          <w:lang w:val="en-CA"/>
        </w:rPr>
        <w:t xml:space="preserve"> impact of extending the </w:t>
      </w:r>
      <w:r w:rsidR="00C97971">
        <w:rPr>
          <w:lang w:val="en-CA"/>
        </w:rPr>
        <w:t xml:space="preserve">length of the GOP </w:t>
      </w:r>
      <w:r w:rsidR="00E87155" w:rsidRPr="00F44DBF">
        <w:rPr>
          <w:lang w:val="en-CA"/>
        </w:rPr>
        <w:t>hierarchy fr</w:t>
      </w:r>
      <w:r w:rsidR="0011082C">
        <w:rPr>
          <w:lang w:val="en-CA"/>
        </w:rPr>
        <w:t>o</w:t>
      </w:r>
      <w:r w:rsidR="00E87155" w:rsidRPr="00F44DBF">
        <w:rPr>
          <w:lang w:val="en-CA"/>
        </w:rPr>
        <w:t>m 16 to 32 are</w:t>
      </w:r>
      <w:r w:rsidR="00315E4C" w:rsidRPr="00F44DBF">
        <w:rPr>
          <w:lang w:val="en-CA"/>
        </w:rPr>
        <w:t>:</w:t>
      </w:r>
      <w:r w:rsidRPr="00F44DBF">
        <w:rPr>
          <w:lang w:val="en-CA"/>
        </w:rPr>
        <w:t xml:space="preserve"> </w:t>
      </w:r>
    </w:p>
    <w:p w14:paraId="0156CC7A" w14:textId="0C605B1D" w:rsidR="00F630C7" w:rsidRDefault="00186709" w:rsidP="00F630C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number of </w:t>
      </w:r>
      <w:r w:rsidR="00E87155" w:rsidRPr="00F630C7">
        <w:rPr>
          <w:lang w:val="en-CA"/>
        </w:rPr>
        <w:t xml:space="preserve">temporal layers </w:t>
      </w:r>
      <w:r w:rsidR="00D75466" w:rsidRPr="00F630C7">
        <w:rPr>
          <w:lang w:val="en-CA"/>
        </w:rPr>
        <w:t>increase</w:t>
      </w:r>
      <w:r>
        <w:rPr>
          <w:lang w:val="en-CA"/>
        </w:rPr>
        <w:t>s</w:t>
      </w:r>
      <w:r w:rsidR="00E87155" w:rsidRPr="00F630C7">
        <w:rPr>
          <w:lang w:val="en-CA"/>
        </w:rPr>
        <w:t xml:space="preserve"> </w:t>
      </w:r>
      <w:r w:rsidR="00D75466" w:rsidRPr="00F630C7">
        <w:rPr>
          <w:lang w:val="en-CA"/>
        </w:rPr>
        <w:t xml:space="preserve">from </w:t>
      </w:r>
      <w:r w:rsidR="001C0AFC" w:rsidRPr="00F630C7">
        <w:rPr>
          <w:lang w:val="en-CA"/>
        </w:rPr>
        <w:t>5 to 6</w:t>
      </w:r>
      <w:r w:rsidR="00E87155" w:rsidRPr="00F630C7">
        <w:rPr>
          <w:lang w:val="en-CA"/>
        </w:rPr>
        <w:t xml:space="preserve">, </w:t>
      </w:r>
    </w:p>
    <w:p w14:paraId="0FF000D3" w14:textId="76AF7CAE" w:rsidR="00F630C7" w:rsidRDefault="00186709" w:rsidP="00F630C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</w:t>
      </w:r>
      <w:r w:rsidR="00970B5D" w:rsidRPr="00F630C7">
        <w:rPr>
          <w:lang w:val="en-CA"/>
        </w:rPr>
        <w:t>DPB</w:t>
      </w:r>
      <w:r w:rsidR="008A1F10">
        <w:rPr>
          <w:lang w:val="en-CA"/>
        </w:rPr>
        <w:t xml:space="preserve"> size</w:t>
      </w:r>
      <w:r w:rsidR="00970B5D" w:rsidRPr="00F630C7">
        <w:rPr>
          <w:lang w:val="en-CA"/>
        </w:rPr>
        <w:t xml:space="preserve"> increase</w:t>
      </w:r>
      <w:r>
        <w:rPr>
          <w:lang w:val="en-CA"/>
        </w:rPr>
        <w:t>s</w:t>
      </w:r>
      <w:r w:rsidR="00970B5D" w:rsidRPr="00F630C7">
        <w:rPr>
          <w:lang w:val="en-CA"/>
        </w:rPr>
        <w:t xml:space="preserve"> from 7 to 8</w:t>
      </w:r>
      <w:r w:rsidR="00315E4C" w:rsidRPr="00F630C7">
        <w:rPr>
          <w:lang w:val="en-CA"/>
        </w:rPr>
        <w:t xml:space="preserve"> </w:t>
      </w:r>
    </w:p>
    <w:p w14:paraId="422C2922" w14:textId="11459C39" w:rsidR="00F630C7" w:rsidRDefault="00186709" w:rsidP="00F630C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An </w:t>
      </w:r>
      <w:r w:rsidR="00970B5D" w:rsidRPr="00F630C7">
        <w:rPr>
          <w:lang w:val="en-CA"/>
        </w:rPr>
        <w:t xml:space="preserve">increase of the maximum reorder latency from </w:t>
      </w:r>
      <w:r w:rsidR="00D0067C" w:rsidRPr="00F630C7">
        <w:rPr>
          <w:lang w:val="en-CA"/>
        </w:rPr>
        <w:t>16 to 32 pictures which corresponds to a</w:t>
      </w:r>
      <w:r w:rsidR="00866B8B">
        <w:rPr>
          <w:lang w:val="en-CA"/>
        </w:rPr>
        <w:t>n end-to-end</w:t>
      </w:r>
      <w:r w:rsidR="00D0067C" w:rsidRPr="00F630C7">
        <w:rPr>
          <w:lang w:val="en-CA"/>
        </w:rPr>
        <w:t xml:space="preserve"> </w:t>
      </w:r>
      <w:r w:rsidR="00AC2266">
        <w:rPr>
          <w:lang w:val="en-CA"/>
        </w:rPr>
        <w:t xml:space="preserve">(encoder + decoder) </w:t>
      </w:r>
      <w:r w:rsidR="00D0067C" w:rsidRPr="00F630C7">
        <w:rPr>
          <w:lang w:val="en-CA"/>
        </w:rPr>
        <w:t xml:space="preserve">latency of </w:t>
      </w:r>
      <w:r w:rsidR="00866B8B">
        <w:rPr>
          <w:lang w:val="en-CA"/>
        </w:rPr>
        <w:t>2x</w:t>
      </w:r>
      <w:r w:rsidR="00D0067C" w:rsidRPr="00F630C7">
        <w:rPr>
          <w:lang w:val="en-CA"/>
        </w:rPr>
        <w:t xml:space="preserve">32/60 instead of </w:t>
      </w:r>
      <w:r w:rsidR="00866B8B">
        <w:rPr>
          <w:lang w:val="en-CA"/>
        </w:rPr>
        <w:t>2x</w:t>
      </w:r>
      <w:r w:rsidR="00D0067C" w:rsidRPr="00F630C7">
        <w:rPr>
          <w:lang w:val="en-CA"/>
        </w:rPr>
        <w:t>16/60 for a frame rate of 60 Hz</w:t>
      </w:r>
      <w:r w:rsidR="00CF2ADF" w:rsidRPr="00F630C7">
        <w:rPr>
          <w:lang w:val="en-CA"/>
        </w:rPr>
        <w:t>.</w:t>
      </w:r>
      <w:r w:rsidR="00F44DBF" w:rsidRPr="00F630C7">
        <w:rPr>
          <w:lang w:val="en-CA"/>
        </w:rPr>
        <w:t xml:space="preserve"> </w:t>
      </w:r>
    </w:p>
    <w:p w14:paraId="608C3765" w14:textId="30B2DF45" w:rsidR="00D75466" w:rsidRPr="00F630C7" w:rsidRDefault="00F44DBF" w:rsidP="00F630C7">
      <w:pPr>
        <w:rPr>
          <w:lang w:val="en-CA"/>
        </w:rPr>
      </w:pPr>
      <w:r w:rsidRPr="00F630C7">
        <w:rPr>
          <w:lang w:val="en-CA"/>
        </w:rPr>
        <w:t xml:space="preserve">Since most </w:t>
      </w:r>
      <w:r w:rsidR="0011082C" w:rsidRPr="00F630C7">
        <w:rPr>
          <w:lang w:val="en-CA"/>
        </w:rPr>
        <w:t xml:space="preserve">current and future </w:t>
      </w:r>
      <w:r w:rsidRPr="00F630C7">
        <w:rPr>
          <w:lang w:val="en-CA"/>
        </w:rPr>
        <w:t>content</w:t>
      </w:r>
      <w:r w:rsidR="0011082C" w:rsidRPr="00F630C7">
        <w:rPr>
          <w:lang w:val="en-CA"/>
        </w:rPr>
        <w:t xml:space="preserve"> is expected to be at least 60 Hz</w:t>
      </w:r>
      <w:r w:rsidR="00186709">
        <w:rPr>
          <w:lang w:val="en-CA"/>
        </w:rPr>
        <w:t>,</w:t>
      </w:r>
      <w:r w:rsidRPr="00F630C7">
        <w:rPr>
          <w:lang w:val="en-CA"/>
        </w:rPr>
        <w:t xml:space="preserve"> </w:t>
      </w:r>
      <w:r w:rsidR="004C7ED3" w:rsidRPr="00F630C7">
        <w:rPr>
          <w:lang w:val="en-CA"/>
        </w:rPr>
        <w:t xml:space="preserve">the added latency </w:t>
      </w:r>
      <w:r w:rsidR="00856799">
        <w:rPr>
          <w:lang w:val="en-CA"/>
        </w:rPr>
        <w:t>may be</w:t>
      </w:r>
      <w:r w:rsidR="000E683E">
        <w:rPr>
          <w:lang w:val="en-CA"/>
        </w:rPr>
        <w:t xml:space="preserve"> found</w:t>
      </w:r>
      <w:r w:rsidR="00856799">
        <w:rPr>
          <w:lang w:val="en-CA"/>
        </w:rPr>
        <w:t xml:space="preserve"> acceptable for </w:t>
      </w:r>
      <w:r w:rsidR="000E683E">
        <w:rPr>
          <w:lang w:val="en-CA"/>
        </w:rPr>
        <w:t xml:space="preserve">several broadcast, streaming and offline video delivery </w:t>
      </w:r>
      <w:r w:rsidR="00856799">
        <w:rPr>
          <w:lang w:val="en-CA"/>
        </w:rPr>
        <w:t>applicatio</w:t>
      </w:r>
      <w:r w:rsidR="000E4C5B">
        <w:rPr>
          <w:lang w:val="en-CA"/>
        </w:rPr>
        <w:t>n</w:t>
      </w:r>
      <w:r w:rsidR="00186709">
        <w:rPr>
          <w:lang w:val="en-CA"/>
        </w:rPr>
        <w:t>s</w:t>
      </w:r>
      <w:r w:rsidR="000E683E">
        <w:rPr>
          <w:lang w:val="en-CA"/>
        </w:rPr>
        <w:t xml:space="preserve">. </w:t>
      </w:r>
      <w:r w:rsidR="00CF2ADF" w:rsidRPr="00F630C7">
        <w:rPr>
          <w:lang w:val="en-CA"/>
        </w:rPr>
        <w:t xml:space="preserve"> </w:t>
      </w:r>
    </w:p>
    <w:p w14:paraId="513C7A03" w14:textId="13C7F7D6" w:rsidR="0019688F" w:rsidRPr="00223037" w:rsidRDefault="009C05D0" w:rsidP="00155FBF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61D4608F" w14:textId="178E5E44" w:rsidR="00031947" w:rsidRDefault="00031947" w:rsidP="0019688F">
      <w:pPr>
        <w:pStyle w:val="Heading2"/>
        <w:rPr>
          <w:lang w:val="en-CA"/>
        </w:rPr>
      </w:pPr>
      <w:r>
        <w:rPr>
          <w:lang w:val="en-CA"/>
        </w:rPr>
        <w:t>Subjective performance</w:t>
      </w:r>
    </w:p>
    <w:p w14:paraId="4BC30635" w14:textId="3CF03D1D" w:rsidR="00031947" w:rsidRPr="00031947" w:rsidRDefault="00031947" w:rsidP="00155FBF">
      <w:pPr>
        <w:rPr>
          <w:lang w:val="en-CA"/>
        </w:rPr>
      </w:pPr>
      <w:r>
        <w:rPr>
          <w:lang w:val="en-CA"/>
        </w:rPr>
        <w:t xml:space="preserve">The </w:t>
      </w:r>
      <w:r w:rsidR="001173DC">
        <w:rPr>
          <w:lang w:val="en-CA"/>
        </w:rPr>
        <w:t xml:space="preserve">proposed </w:t>
      </w:r>
      <w:r>
        <w:rPr>
          <w:lang w:val="en-CA"/>
        </w:rPr>
        <w:t xml:space="preserve">GOP hierarchy of 32 pictures makes </w:t>
      </w:r>
      <w:r w:rsidR="001173DC">
        <w:rPr>
          <w:lang w:val="en-CA"/>
        </w:rPr>
        <w:t xml:space="preserve">predictions more stable and also give less intra </w:t>
      </w:r>
      <w:bookmarkStart w:id="0" w:name="_GoBack"/>
      <w:bookmarkEnd w:id="0"/>
      <w:r w:rsidR="001173DC">
        <w:rPr>
          <w:lang w:val="en-CA"/>
        </w:rPr>
        <w:t xml:space="preserve">flickering. </w:t>
      </w:r>
    </w:p>
    <w:p w14:paraId="5D145F8B" w14:textId="6E522EA5" w:rsidR="0019688F" w:rsidRDefault="0019688F" w:rsidP="00155FBF">
      <w:pPr>
        <w:pStyle w:val="Heading2"/>
        <w:rPr>
          <w:lang w:val="en-CA"/>
        </w:rPr>
      </w:pPr>
      <w:r>
        <w:rPr>
          <w:lang w:val="en-CA"/>
        </w:rPr>
        <w:t>Objective performance</w:t>
      </w:r>
    </w:p>
    <w:p w14:paraId="0340247E" w14:textId="7554CCAA" w:rsidR="00656C37" w:rsidRDefault="00105152" w:rsidP="00656C37">
      <w:pPr>
        <w:rPr>
          <w:lang w:val="en-CA"/>
        </w:rPr>
      </w:pPr>
      <w:r w:rsidRPr="00105152">
        <w:rPr>
          <w:lang w:val="en-CA"/>
        </w:rPr>
        <w:t xml:space="preserve">The objective performance </w:t>
      </w:r>
      <w:r w:rsidR="00907FB3">
        <w:rPr>
          <w:lang w:val="en-CA"/>
        </w:rPr>
        <w:t xml:space="preserve">(BDR) </w:t>
      </w:r>
      <w:r w:rsidRPr="00105152">
        <w:rPr>
          <w:lang w:val="en-CA"/>
        </w:rPr>
        <w:t>for the proposal is shown below in comparison to VTM-</w:t>
      </w:r>
      <w:r w:rsidR="00DE1BA6">
        <w:rPr>
          <w:lang w:val="en-CA"/>
        </w:rPr>
        <w:t>9</w:t>
      </w:r>
      <w:r w:rsidRPr="00105152">
        <w:rPr>
          <w:lang w:val="en-CA"/>
        </w:rPr>
        <w:t>.0 [2] using CTC [3]</w:t>
      </w:r>
      <w:r w:rsidR="0065795C">
        <w:rPr>
          <w:lang w:val="en-CA"/>
        </w:rPr>
        <w:t xml:space="preserve"> with modification of intra period to be a multiple of 32</w:t>
      </w:r>
      <w:r w:rsidRPr="00105152">
        <w:rPr>
          <w:lang w:val="en-CA"/>
        </w:rPr>
        <w:t xml:space="preserve">. The objective results show a </w:t>
      </w:r>
      <w:r w:rsidR="00170243">
        <w:rPr>
          <w:lang w:val="en-CA"/>
        </w:rPr>
        <w:t xml:space="preserve">nice </w:t>
      </w:r>
      <w:r w:rsidRPr="00105152">
        <w:rPr>
          <w:lang w:val="en-CA"/>
        </w:rPr>
        <w:t xml:space="preserve">benefit in coding efficiency. Encoding </w:t>
      </w:r>
      <w:r>
        <w:rPr>
          <w:lang w:val="en-CA"/>
        </w:rPr>
        <w:t xml:space="preserve">and decoding </w:t>
      </w:r>
      <w:r w:rsidRPr="00105152">
        <w:rPr>
          <w:lang w:val="en-CA"/>
        </w:rPr>
        <w:t xml:space="preserve">time is measured on simulations run on a cluster with machines with </w:t>
      </w:r>
      <w:r>
        <w:rPr>
          <w:lang w:val="en-CA"/>
        </w:rPr>
        <w:t xml:space="preserve">similar </w:t>
      </w:r>
      <w:r w:rsidRPr="00105152">
        <w:rPr>
          <w:lang w:val="en-CA"/>
        </w:rPr>
        <w:t>capability.</w:t>
      </w:r>
    </w:p>
    <w:p w14:paraId="2444B8A8" w14:textId="74342598" w:rsidR="006F6CA6" w:rsidRDefault="006F6CA6" w:rsidP="00656C37">
      <w:pPr>
        <w:rPr>
          <w:lang w:val="en-CA"/>
        </w:rPr>
      </w:pPr>
      <w:r>
        <w:rPr>
          <w:lang w:val="en-CA"/>
        </w:rPr>
        <w:t>Additionally</w:t>
      </w:r>
      <w:r w:rsidR="00620F5A">
        <w:rPr>
          <w:lang w:val="en-CA"/>
        </w:rPr>
        <w:t xml:space="preserve">, </w:t>
      </w:r>
      <w:r>
        <w:rPr>
          <w:lang w:val="en-CA"/>
        </w:rPr>
        <w:t xml:space="preserve">we also provide results for </w:t>
      </w:r>
      <w:r w:rsidR="00406F96">
        <w:rPr>
          <w:lang w:val="en-CA"/>
        </w:rPr>
        <w:t>same setup for HM-16.20</w:t>
      </w:r>
      <w:r w:rsidR="00FA17A7">
        <w:rPr>
          <w:lang w:val="en-CA"/>
        </w:rPr>
        <w:t xml:space="preserve"> [4]</w:t>
      </w:r>
      <w:r w:rsidR="00F5055F">
        <w:rPr>
          <w:lang w:val="en-CA"/>
        </w:rPr>
        <w:t xml:space="preserve">, where </w:t>
      </w:r>
      <w:r w:rsidR="00186709">
        <w:rPr>
          <w:lang w:val="en-CA"/>
        </w:rPr>
        <w:t xml:space="preserve">a </w:t>
      </w:r>
      <w:r w:rsidR="00F5055F">
        <w:rPr>
          <w:lang w:val="en-CA"/>
        </w:rPr>
        <w:t>similar benefit can be obtained</w:t>
      </w:r>
      <w:r w:rsidR="00FB2057">
        <w:rPr>
          <w:lang w:val="en-CA"/>
        </w:rPr>
        <w:t xml:space="preserve"> but that would require a higher level than 5.1</w:t>
      </w:r>
      <w:r w:rsidR="00406F96">
        <w:rPr>
          <w:lang w:val="en-CA"/>
        </w:rPr>
        <w:t>.</w:t>
      </w:r>
    </w:p>
    <w:p w14:paraId="29671EE3" w14:textId="493B5159" w:rsidR="003422C4" w:rsidRDefault="003422C4" w:rsidP="00155FBF">
      <w:pPr>
        <w:pStyle w:val="Heading3"/>
        <w:rPr>
          <w:lang w:val="en-CA"/>
        </w:rPr>
      </w:pPr>
      <w:r>
        <w:rPr>
          <w:lang w:val="en-CA"/>
        </w:rPr>
        <w:t>VTM-9.0</w:t>
      </w:r>
    </w:p>
    <w:p w14:paraId="753BB9CF" w14:textId="77777777" w:rsidR="00105152" w:rsidRDefault="00105152" w:rsidP="00656C37">
      <w:pPr>
        <w:rPr>
          <w:lang w:val="en-CA"/>
        </w:rPr>
      </w:pPr>
    </w:p>
    <w:p w14:paraId="5A53F1BB" w14:textId="56569662" w:rsidR="00CB28FA" w:rsidRDefault="00CB28FA" w:rsidP="00656C37">
      <w:pPr>
        <w:rPr>
          <w:lang w:val="en-CA"/>
        </w:rPr>
      </w:pPr>
      <w:r>
        <w:rPr>
          <w:lang w:val="en-CA"/>
        </w:rPr>
        <w:t xml:space="preserve">Table 1: </w:t>
      </w:r>
      <w:r w:rsidR="00062351">
        <w:rPr>
          <w:lang w:val="en-CA"/>
        </w:rPr>
        <w:t xml:space="preserve">BDR for </w:t>
      </w:r>
      <w:r w:rsidR="00430CFC">
        <w:rPr>
          <w:lang w:val="en-CA"/>
        </w:rPr>
        <w:t xml:space="preserve">a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C97971">
        <w:rPr>
          <w:lang w:val="en-CA"/>
        </w:rPr>
        <w:t xml:space="preserve">of </w:t>
      </w:r>
      <w:r>
        <w:rPr>
          <w:lang w:val="en-CA"/>
        </w:rPr>
        <w:t xml:space="preserve">32 </w:t>
      </w:r>
      <w:r w:rsidR="005625C6">
        <w:rPr>
          <w:lang w:val="en-CA"/>
        </w:rPr>
        <w:t xml:space="preserve">for SDR CTC </w:t>
      </w:r>
      <w:r w:rsidR="00AF6DE0">
        <w:rPr>
          <w:lang w:val="en-CA"/>
        </w:rPr>
        <w:t>VTM</w:t>
      </w:r>
      <w:r w:rsidR="003A502F">
        <w:rPr>
          <w:lang w:val="en-CA"/>
        </w:rPr>
        <w:t>-9.0</w:t>
      </w:r>
      <w:r w:rsidR="00AF6DE0">
        <w:rPr>
          <w:lang w:val="en-CA"/>
        </w:rPr>
        <w:t xml:space="preserve"> </w:t>
      </w:r>
      <w:r w:rsidR="005625C6">
        <w:rPr>
          <w:lang w:val="en-CA"/>
        </w:rPr>
        <w:t>random access configuration</w:t>
      </w:r>
    </w:p>
    <w:tbl>
      <w:tblPr>
        <w:tblW w:w="63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33"/>
        <w:gridCol w:w="1032"/>
        <w:gridCol w:w="1032"/>
        <w:gridCol w:w="843"/>
        <w:gridCol w:w="792"/>
      </w:tblGrid>
      <w:tr w:rsidR="008C041F" w:rsidRPr="008C041F" w14:paraId="55CA8561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3C4F2E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732" w:type="dxa"/>
            <w:gridSpan w:val="5"/>
            <w:shd w:val="clear" w:color="auto" w:fill="auto"/>
            <w:noWrap/>
            <w:vAlign w:val="center"/>
            <w:hideMark/>
          </w:tcPr>
          <w:p w14:paraId="01B658AE" w14:textId="79CB7BE0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VTM-9.0 (Intra period 64 for 50Hz and 32 for 20Hz)</w:t>
            </w:r>
          </w:p>
        </w:tc>
      </w:tr>
      <w:tr w:rsidR="008C041F" w:rsidRPr="008C041F" w14:paraId="0AA756F4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6BBD38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2146E529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7D22B3D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4D198BB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7DD020B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04A43E1C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D3EB8" w:rsidRPr="008C041F" w14:paraId="0F60EAAD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BF7694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5C34DE7C" w14:textId="0E5C2D53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-1,94%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73482943" w14:textId="014380D4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-4,83%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263F6F6" w14:textId="15B1F6EC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-5,05%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0060C84" w14:textId="675A6E29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31AF2ED" w14:textId="1341099B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D3EB8" w:rsidRPr="008C041F" w14:paraId="1D5E5F47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417B236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6C1C8068" w14:textId="411A2DEA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-3,10%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C76F7DD" w14:textId="24604319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-6,87%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B0FAA49" w14:textId="1BFAEECD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-6,07%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304738F" w14:textId="04A7E45A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1CD201E7" w14:textId="37EFF4D0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D3EB8" w:rsidRPr="008C041F" w14:paraId="7E3BA103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79F518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09BC77F2" w14:textId="0B8F982C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-3,32%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E522F05" w14:textId="1ECD83D6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-7,23%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1E29DD2" w14:textId="4D4776E4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-7,58%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7DCD544E" w14:textId="49A8F3FA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9283E6E" w14:textId="71A48DEA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D3EB8" w:rsidRPr="008C041F" w14:paraId="520002DD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9CFCBB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31986987" w14:textId="50E550E1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-3,39%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F15207B" w14:textId="085C9FC8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-5,95%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288BF09E" w14:textId="646A7F8A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-6,13%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B9AA063" w14:textId="64ABC0B3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1607B847" w14:textId="2C0C7EA0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D3EB8" w:rsidRPr="008C041F" w14:paraId="39291907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7AB173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2EF66876" w14:textId="766293AB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E124EFC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5F6CE466" w14:textId="3EC7F544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6F830880" w14:textId="18190C25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10EA027A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D3EB8" w:rsidRPr="008C041F" w14:paraId="18F5B311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B1F516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5E143B23" w14:textId="13F3A423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-3,02%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492D8827" w14:textId="04EC8B24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-6,33%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72CD2338" w14:textId="01A28EF1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-6,38%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2CD207E" w14:textId="54526321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52645312" w14:textId="77B1CFF0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D3EB8" w:rsidRPr="008C041F" w14:paraId="6225144D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E34AA0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3EB29F7C" w14:textId="7B832584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-3,28%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659D3D33" w14:textId="7143388E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-5,93%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C41AF9B" w14:textId="3ADD8650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-6,23%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5EFAC498" w14:textId="5F768619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5554DBA7" w14:textId="61036185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D3EB8" w:rsidRPr="008C041F" w14:paraId="64AEF140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88B9DF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6F4F6910" w14:textId="59C10F7F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-6,46%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47E8ED6" w14:textId="5E7C4F5B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-7,36%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63A83AF" w14:textId="61FD3631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-7,23%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5DDA7F2E" w14:textId="4A14D15D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224DE0CE" w14:textId="1BB0B54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7DFEB03D" w14:textId="6DA7225F" w:rsidR="008C041F" w:rsidRDefault="008C041F" w:rsidP="00656C37">
      <w:pPr>
        <w:rPr>
          <w:lang w:val="en-CA"/>
        </w:rPr>
      </w:pPr>
    </w:p>
    <w:p w14:paraId="3FDE98E3" w14:textId="38C287CD" w:rsidR="005625C6" w:rsidRDefault="005625C6" w:rsidP="00656C37">
      <w:pPr>
        <w:rPr>
          <w:lang w:val="en-CA"/>
        </w:rPr>
      </w:pPr>
      <w:r>
        <w:rPr>
          <w:lang w:val="en-CA"/>
        </w:rPr>
        <w:t xml:space="preserve">Table 2: </w:t>
      </w:r>
      <w:r w:rsidR="00062351">
        <w:rPr>
          <w:lang w:val="en-CA"/>
        </w:rPr>
        <w:t xml:space="preserve">BDR for </w:t>
      </w:r>
      <w:r w:rsidR="00430CFC">
        <w:rPr>
          <w:lang w:val="en-CA"/>
        </w:rPr>
        <w:t xml:space="preserve">a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C97971">
        <w:rPr>
          <w:lang w:val="en-CA"/>
        </w:rPr>
        <w:t xml:space="preserve">of </w:t>
      </w:r>
      <w:r>
        <w:rPr>
          <w:lang w:val="en-CA"/>
        </w:rPr>
        <w:t>32 for HDR CTC</w:t>
      </w:r>
      <w:r w:rsidR="003A502F">
        <w:rPr>
          <w:lang w:val="en-CA"/>
        </w:rPr>
        <w:t xml:space="preserve"> </w:t>
      </w:r>
      <w:r w:rsidR="00AF6DE0">
        <w:rPr>
          <w:lang w:val="en-CA"/>
        </w:rPr>
        <w:t>VTM</w:t>
      </w:r>
      <w:r w:rsidR="003A502F">
        <w:rPr>
          <w:lang w:val="en-CA"/>
        </w:rPr>
        <w:t>-9.0</w:t>
      </w:r>
      <w:r>
        <w:rPr>
          <w:lang w:val="en-CA"/>
        </w:rPr>
        <w:t xml:space="preserve"> random access configuration</w:t>
      </w:r>
    </w:p>
    <w:tbl>
      <w:tblPr>
        <w:tblW w:w="104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12"/>
        <w:gridCol w:w="131"/>
        <w:gridCol w:w="861"/>
        <w:gridCol w:w="851"/>
        <w:gridCol w:w="992"/>
        <w:gridCol w:w="992"/>
        <w:gridCol w:w="992"/>
        <w:gridCol w:w="851"/>
        <w:gridCol w:w="850"/>
        <w:gridCol w:w="709"/>
        <w:gridCol w:w="709"/>
      </w:tblGrid>
      <w:tr w:rsidR="006613DD" w:rsidRPr="006613DD" w14:paraId="02BBAD8B" w14:textId="77777777" w:rsidTr="003743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B377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8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D9CF9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6613DD" w:rsidRPr="006613DD" w14:paraId="102E704B" w14:textId="77777777" w:rsidTr="003743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50A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850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B5E53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VTM-9.0 (50Hz with intra period 64)</w:t>
            </w:r>
          </w:p>
        </w:tc>
      </w:tr>
      <w:tr w:rsidR="006613DD" w:rsidRPr="006613DD" w14:paraId="390BEE4A" w14:textId="77777777" w:rsidTr="003743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B46D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A8D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1C6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4C8A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36C8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58D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32AD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75889" w:rsidRPr="006613DD" w14:paraId="331422E4" w14:textId="77777777" w:rsidTr="003743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65C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93A9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688C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FB294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2AB03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645C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083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39C8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A2C5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35BC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42CA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75889" w:rsidRPr="006613DD" w14:paraId="0BCCD53A" w14:textId="77777777" w:rsidTr="003743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40B3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DCB86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-7,84%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5ABD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-5,18%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F5BD5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-4,41%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C2E1B6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-8,71%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9A2BE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-8,90%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4F92A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-4,24%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79C2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-8,03%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4FA31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-8,37%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B368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C59C6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975889" w:rsidRPr="006613DD" w14:paraId="2E7D7DBE" w14:textId="77777777" w:rsidTr="003743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D2C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D026A5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673A7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39EB39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01D25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EDEA0E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8EE4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92548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-6,35%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B803B1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-6,01%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4A3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BF58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975889" w:rsidRPr="006613DD" w14:paraId="2DCD9B7E" w14:textId="77777777" w:rsidTr="003743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B5A5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3E49B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-7,84%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9DE179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-5,18%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DF8E17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-4,41%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5ADC7D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-8,71%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997A7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-8,90%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CBBF67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-4,15%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7AB52C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-7,42%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5424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-7,51%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BFA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57105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</w:tbl>
    <w:p w14:paraId="61AC0C67" w14:textId="77777777" w:rsidR="00907FB3" w:rsidRDefault="00907FB3" w:rsidP="00907FB3">
      <w:pPr>
        <w:rPr>
          <w:lang w:val="en-CA"/>
        </w:rPr>
      </w:pPr>
    </w:p>
    <w:p w14:paraId="1E6D58B9" w14:textId="3102676A" w:rsidR="00301A03" w:rsidRDefault="00274DB1" w:rsidP="00907FB3">
      <w:pPr>
        <w:rPr>
          <w:lang w:val="en-CA"/>
        </w:rPr>
      </w:pPr>
      <w:r>
        <w:rPr>
          <w:lang w:val="en-CA"/>
        </w:rPr>
        <w:t xml:space="preserve">Table 3: </w:t>
      </w:r>
      <w:r w:rsidR="00907FB3">
        <w:rPr>
          <w:lang w:val="en-CA"/>
        </w:rPr>
        <w:t xml:space="preserve">BDR for </w:t>
      </w:r>
      <w:r w:rsidR="00C679E7">
        <w:rPr>
          <w:lang w:val="en-CA"/>
        </w:rPr>
        <w:t xml:space="preserve">a </w:t>
      </w:r>
      <w:r w:rsidR="00907FB3">
        <w:rPr>
          <w:lang w:val="en-CA"/>
        </w:rPr>
        <w:t xml:space="preserve">GOP hierarchy of 32 for some </w:t>
      </w:r>
      <w:r w:rsidR="008B08A4">
        <w:rPr>
          <w:lang w:val="en-CA"/>
        </w:rPr>
        <w:t>additional</w:t>
      </w:r>
      <w:r w:rsidR="00094836">
        <w:rPr>
          <w:lang w:val="en-CA"/>
        </w:rPr>
        <w:t xml:space="preserve"> </w:t>
      </w:r>
      <w:r w:rsidR="007C7CC3">
        <w:rPr>
          <w:lang w:val="en-CA"/>
        </w:rPr>
        <w:t>SDR sequences</w:t>
      </w:r>
      <w:r w:rsidR="00907FB3">
        <w:rPr>
          <w:lang w:val="en-CA"/>
        </w:rPr>
        <w:t xml:space="preserve"> VTM-9.0 random access configuration</w:t>
      </w:r>
      <w:r w:rsidR="009668B1">
        <w:rPr>
          <w:lang w:val="en-CA"/>
        </w:rPr>
        <w:t xml:space="preserve"> (QP 30, 34, 38, 42)</w:t>
      </w:r>
    </w:p>
    <w:tbl>
      <w:tblPr>
        <w:tblW w:w="66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2"/>
        <w:gridCol w:w="912"/>
        <w:gridCol w:w="971"/>
        <w:gridCol w:w="937"/>
      </w:tblGrid>
      <w:tr w:rsidR="009668B1" w:rsidRPr="00274DB1" w14:paraId="3F549FDE" w14:textId="77777777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</w:tcPr>
          <w:p w14:paraId="0354FA37" w14:textId="77777777" w:rsidR="009668B1" w:rsidRPr="00274DB1" w:rsidRDefault="009668B1" w:rsidP="00274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912" w:type="dxa"/>
          </w:tcPr>
          <w:p w14:paraId="6D687593" w14:textId="50D61DB1" w:rsidR="009668B1" w:rsidRPr="00274DB1" w:rsidRDefault="009668B1" w:rsidP="00274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PSNR_Y</w:t>
            </w:r>
          </w:p>
        </w:tc>
        <w:tc>
          <w:tcPr>
            <w:tcW w:w="971" w:type="dxa"/>
          </w:tcPr>
          <w:p w14:paraId="5B736B88" w14:textId="0540AF62" w:rsidR="009668B1" w:rsidRPr="00274DB1" w:rsidRDefault="009668B1" w:rsidP="00274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PSNR_Cb</w:t>
            </w:r>
          </w:p>
        </w:tc>
        <w:tc>
          <w:tcPr>
            <w:tcW w:w="937" w:type="dxa"/>
          </w:tcPr>
          <w:p w14:paraId="75F1263B" w14:textId="59D06C35" w:rsidR="009668B1" w:rsidRPr="00274DB1" w:rsidRDefault="009668B1" w:rsidP="00274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PSNR_Cr</w:t>
            </w:r>
          </w:p>
        </w:tc>
      </w:tr>
      <w:tr w:rsidR="009668B1" w:rsidRPr="00274DB1" w14:paraId="6708A387" w14:textId="2B4D7F07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1703A3FE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Marathon_3840x2160_30fps_8bit</w:t>
            </w:r>
          </w:p>
        </w:tc>
        <w:tc>
          <w:tcPr>
            <w:tcW w:w="912" w:type="dxa"/>
            <w:vAlign w:val="bottom"/>
          </w:tcPr>
          <w:p w14:paraId="769DEA1B" w14:textId="49DA6659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-5,45%</w:t>
            </w:r>
          </w:p>
        </w:tc>
        <w:tc>
          <w:tcPr>
            <w:tcW w:w="971" w:type="dxa"/>
            <w:vAlign w:val="bottom"/>
          </w:tcPr>
          <w:p w14:paraId="232B0E9D" w14:textId="5A953D58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-10,05%</w:t>
            </w:r>
          </w:p>
        </w:tc>
        <w:tc>
          <w:tcPr>
            <w:tcW w:w="937" w:type="dxa"/>
            <w:vAlign w:val="bottom"/>
          </w:tcPr>
          <w:p w14:paraId="570F045C" w14:textId="2A5F5115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-9,43%</w:t>
            </w:r>
          </w:p>
        </w:tc>
      </w:tr>
      <w:tr w:rsidR="009668B1" w:rsidRPr="00274DB1" w14:paraId="7E8FA98E" w14:textId="267DF419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3D6F26B3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Netflix_DrivingPOV_4096x2160_60</w:t>
            </w:r>
          </w:p>
        </w:tc>
        <w:tc>
          <w:tcPr>
            <w:tcW w:w="912" w:type="dxa"/>
            <w:vAlign w:val="bottom"/>
          </w:tcPr>
          <w:p w14:paraId="3B628CB0" w14:textId="145A06EF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-4,76%</w:t>
            </w:r>
          </w:p>
        </w:tc>
        <w:tc>
          <w:tcPr>
            <w:tcW w:w="971" w:type="dxa"/>
            <w:vAlign w:val="bottom"/>
          </w:tcPr>
          <w:p w14:paraId="4EBC163A" w14:textId="5CC8BBD0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-12,31%</w:t>
            </w:r>
          </w:p>
        </w:tc>
        <w:tc>
          <w:tcPr>
            <w:tcW w:w="937" w:type="dxa"/>
            <w:vAlign w:val="bottom"/>
          </w:tcPr>
          <w:p w14:paraId="490A235F" w14:textId="1BDA1539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-8,76%</w:t>
            </w:r>
          </w:p>
        </w:tc>
      </w:tr>
      <w:tr w:rsidR="009668B1" w:rsidRPr="00274DB1" w14:paraId="5DFE9431" w14:textId="1BDEE976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0B7EFF2D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MountainBay2_3840x2160_30fps_42</w:t>
            </w:r>
          </w:p>
        </w:tc>
        <w:tc>
          <w:tcPr>
            <w:tcW w:w="912" w:type="dxa"/>
            <w:vAlign w:val="bottom"/>
          </w:tcPr>
          <w:p w14:paraId="5D41359C" w14:textId="1DB359F5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-8,45%</w:t>
            </w:r>
          </w:p>
        </w:tc>
        <w:tc>
          <w:tcPr>
            <w:tcW w:w="971" w:type="dxa"/>
            <w:vAlign w:val="bottom"/>
          </w:tcPr>
          <w:p w14:paraId="29B283E8" w14:textId="048EDF2E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-18,19%</w:t>
            </w:r>
          </w:p>
        </w:tc>
        <w:tc>
          <w:tcPr>
            <w:tcW w:w="937" w:type="dxa"/>
            <w:vAlign w:val="bottom"/>
          </w:tcPr>
          <w:p w14:paraId="51AF1A26" w14:textId="78148CA6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-17,67%</w:t>
            </w:r>
          </w:p>
        </w:tc>
      </w:tr>
      <w:tr w:rsidR="009668B1" w:rsidRPr="00274DB1" w14:paraId="73084109" w14:textId="53216F60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24D9CE78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lastRenderedPageBreak/>
              <w:t>NeptuneFountain3_3840x2160_60fp</w:t>
            </w:r>
          </w:p>
        </w:tc>
        <w:tc>
          <w:tcPr>
            <w:tcW w:w="912" w:type="dxa"/>
            <w:vAlign w:val="bottom"/>
          </w:tcPr>
          <w:p w14:paraId="544CB306" w14:textId="1AB345B3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971" w:type="dxa"/>
            <w:vAlign w:val="bottom"/>
          </w:tcPr>
          <w:p w14:paraId="1D7CD3E9" w14:textId="6A859780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-7,12%</w:t>
            </w:r>
          </w:p>
        </w:tc>
        <w:tc>
          <w:tcPr>
            <w:tcW w:w="937" w:type="dxa"/>
            <w:vAlign w:val="bottom"/>
          </w:tcPr>
          <w:p w14:paraId="44BA873F" w14:textId="2212018A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-7,93%</w:t>
            </w:r>
          </w:p>
        </w:tc>
      </w:tr>
      <w:tr w:rsidR="009668B1" w:rsidRPr="00274DB1" w14:paraId="384163A0" w14:textId="7020ABC3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515CB865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TallBuildings_3840x2160_30fps_8</w:t>
            </w:r>
          </w:p>
        </w:tc>
        <w:tc>
          <w:tcPr>
            <w:tcW w:w="912" w:type="dxa"/>
            <w:vAlign w:val="bottom"/>
          </w:tcPr>
          <w:p w14:paraId="4929DC73" w14:textId="5F98E6AA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-9,26%</w:t>
            </w:r>
          </w:p>
        </w:tc>
        <w:tc>
          <w:tcPr>
            <w:tcW w:w="971" w:type="dxa"/>
            <w:vAlign w:val="bottom"/>
          </w:tcPr>
          <w:p w14:paraId="65FB122C" w14:textId="07D5E1E6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-11,55%</w:t>
            </w:r>
          </w:p>
        </w:tc>
        <w:tc>
          <w:tcPr>
            <w:tcW w:w="937" w:type="dxa"/>
            <w:vAlign w:val="bottom"/>
          </w:tcPr>
          <w:p w14:paraId="306A44A3" w14:textId="3347FBBD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-8,06%</w:t>
            </w:r>
          </w:p>
        </w:tc>
      </w:tr>
      <w:tr w:rsidR="009668B1" w:rsidRPr="00274DB1" w14:paraId="10E8D19A" w14:textId="41841CF9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7E63CF68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Runners_3840x2160_30fps_8bit_42</w:t>
            </w:r>
          </w:p>
        </w:tc>
        <w:tc>
          <w:tcPr>
            <w:tcW w:w="912" w:type="dxa"/>
            <w:vAlign w:val="bottom"/>
          </w:tcPr>
          <w:p w14:paraId="7C111936" w14:textId="78D899A6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-7,85%</w:t>
            </w:r>
          </w:p>
        </w:tc>
        <w:tc>
          <w:tcPr>
            <w:tcW w:w="971" w:type="dxa"/>
            <w:vAlign w:val="bottom"/>
          </w:tcPr>
          <w:p w14:paraId="37012255" w14:textId="288B604E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-11,16%</w:t>
            </w:r>
          </w:p>
        </w:tc>
        <w:tc>
          <w:tcPr>
            <w:tcW w:w="937" w:type="dxa"/>
            <w:vAlign w:val="bottom"/>
          </w:tcPr>
          <w:p w14:paraId="0458564D" w14:textId="05FA5280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-10,42%</w:t>
            </w:r>
          </w:p>
        </w:tc>
      </w:tr>
    </w:tbl>
    <w:p w14:paraId="0B1E69AD" w14:textId="77777777" w:rsidR="00274DB1" w:rsidRPr="00274DB1" w:rsidRDefault="00274DB1" w:rsidP="00274DB1">
      <w:pPr>
        <w:rPr>
          <w:lang w:val="en-CA"/>
        </w:rPr>
      </w:pPr>
    </w:p>
    <w:p w14:paraId="58989075" w14:textId="6B791025" w:rsidR="0090363D" w:rsidRDefault="003422C4" w:rsidP="00155FBF">
      <w:pPr>
        <w:pStyle w:val="Heading3"/>
        <w:rPr>
          <w:lang w:val="en-CA"/>
        </w:rPr>
      </w:pPr>
      <w:r>
        <w:rPr>
          <w:lang w:val="en-CA"/>
        </w:rPr>
        <w:t>HM-16.20</w:t>
      </w:r>
    </w:p>
    <w:p w14:paraId="52318B2D" w14:textId="3CC45592" w:rsidR="00F639CE" w:rsidRDefault="00F639CE" w:rsidP="00656C37">
      <w:pPr>
        <w:rPr>
          <w:lang w:val="en-CA"/>
        </w:rPr>
      </w:pPr>
      <w:r>
        <w:rPr>
          <w:lang w:val="en-CA"/>
        </w:rPr>
        <w:t xml:space="preserve">Table </w:t>
      </w:r>
      <w:r w:rsidR="003D0E6A">
        <w:rPr>
          <w:lang w:val="en-CA"/>
        </w:rPr>
        <w:t>4</w:t>
      </w:r>
      <w:r>
        <w:rPr>
          <w:lang w:val="en-CA"/>
        </w:rPr>
        <w:t xml:space="preserve">: </w:t>
      </w:r>
      <w:r w:rsidR="00C679E7">
        <w:rPr>
          <w:lang w:val="en-CA"/>
        </w:rPr>
        <w:t xml:space="preserve">BDR for a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C97971">
        <w:rPr>
          <w:lang w:val="en-CA"/>
        </w:rPr>
        <w:t xml:space="preserve">of </w:t>
      </w:r>
      <w:r>
        <w:rPr>
          <w:lang w:val="en-CA"/>
        </w:rPr>
        <w:t xml:space="preserve">32 for SDR </w:t>
      </w:r>
      <w:r w:rsidR="00AF6DE0">
        <w:rPr>
          <w:lang w:val="en-CA"/>
        </w:rPr>
        <w:t>HM</w:t>
      </w:r>
      <w:r w:rsidR="003A502F">
        <w:rPr>
          <w:lang w:val="en-CA"/>
        </w:rPr>
        <w:t>-16.20</w:t>
      </w:r>
      <w:r w:rsidR="00AF6DE0">
        <w:rPr>
          <w:lang w:val="en-CA"/>
        </w:rPr>
        <w:t xml:space="preserve"> </w:t>
      </w:r>
      <w:r>
        <w:rPr>
          <w:lang w:val="en-CA"/>
        </w:rPr>
        <w:t>CTC random access configuration</w:t>
      </w:r>
    </w:p>
    <w:tbl>
      <w:tblPr>
        <w:tblW w:w="63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33"/>
        <w:gridCol w:w="1032"/>
        <w:gridCol w:w="1032"/>
        <w:gridCol w:w="843"/>
        <w:gridCol w:w="792"/>
      </w:tblGrid>
      <w:tr w:rsidR="00F639CE" w:rsidRPr="008C041F" w14:paraId="0A3C9161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798E18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732" w:type="dxa"/>
            <w:gridSpan w:val="5"/>
            <w:shd w:val="clear" w:color="auto" w:fill="auto"/>
            <w:noWrap/>
            <w:vAlign w:val="center"/>
            <w:hideMark/>
          </w:tcPr>
          <w:p w14:paraId="4A4D1572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VTM-9.0 (Intra period 64 for 50Hz and 32 for 20Hz)</w:t>
            </w:r>
          </w:p>
        </w:tc>
      </w:tr>
      <w:tr w:rsidR="00F639CE" w:rsidRPr="008C041F" w14:paraId="426CCD8C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A1FD58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71810144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D1A87E8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DDCD95F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C8C08BA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3377ABF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80716" w:rsidRPr="008C041F" w14:paraId="60C5FFFB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165DBB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6C16C205" w14:textId="3F487A73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401E3A05" w14:textId="25211EF3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-4,57%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62A4A390" w14:textId="46C5A320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-4,65%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6123ABAB" w14:textId="25087B3D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307DAF97" w14:textId="4C4D8330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0716" w:rsidRPr="008C041F" w14:paraId="1B349E15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FA2F01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66EA05A3" w14:textId="4A2FB3FE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-1,67%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AE73AF9" w14:textId="0D73E7E5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-4,63%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3CE267E" w14:textId="6F7B2F02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-4,83%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26A786EB" w14:textId="6FB2C212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03EFA25E" w14:textId="2A8A98A3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80716" w:rsidRPr="008C041F" w14:paraId="1137FD39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A14C5E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62FB8997" w14:textId="1F80C108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-2,59%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66DA3EB8" w14:textId="48D7F8A9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-7,87%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DA50304" w14:textId="5014EBE8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-7,38%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E71990E" w14:textId="33364603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07097772" w14:textId="69CEABAC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80716" w:rsidRPr="008C041F" w14:paraId="6A48BCF3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FA3F03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3A501E9F" w14:textId="75D6C619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-3,33%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2EB38D02" w14:textId="3BB2C2B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-5,65%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9355800" w14:textId="06AD9E41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-5,53%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E7DBC69" w14:textId="144AC6A9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8B1DBC4" w14:textId="7BA5EB15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80716" w:rsidRPr="008C041F" w14:paraId="6B1402B0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385B2D0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3B2984B1" w14:textId="3E948DD1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2D45DCE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681F8A11" w14:textId="0C1110D5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D008D0A" w14:textId="1DFDE2DC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392F6A76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80716" w:rsidRPr="008C041F" w14:paraId="18DF9CA1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B80143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231553C3" w14:textId="5E98B0F4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-2,31%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043B3364" w14:textId="25F3A091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-5,97%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6E2F24BE" w14:textId="1FF1B612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-5,83%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21A18DAD" w14:textId="0C9BABDC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DC4FB0A" w14:textId="2A739DE4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80716" w:rsidRPr="008C041F" w14:paraId="5FA8BAD9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8898D7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745C4D77" w14:textId="48400DC4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-3,21%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414B483" w14:textId="7761E346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-5,80%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795DB6D1" w14:textId="4B352D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-5,64%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B3B56BB" w14:textId="658193AA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E7AFF80" w14:textId="343A7383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80716" w:rsidRPr="008C041F" w14:paraId="685FBB67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14FF81" w14:textId="7777777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2B9AEE8D" w14:textId="39D5773A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-6,07%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71BE6645" w14:textId="6C312D21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-6,86%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066571C" w14:textId="6AFC0F58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-6,69%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61289254" w14:textId="1B3968C5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6C829374" w14:textId="1AD7D097" w:rsidR="00980716" w:rsidRPr="008C041F" w:rsidRDefault="00980716" w:rsidP="00980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28D475E" w14:textId="77777777" w:rsidR="00980716" w:rsidRDefault="00980716" w:rsidP="00980716">
      <w:pPr>
        <w:rPr>
          <w:lang w:val="en-CA"/>
        </w:rPr>
      </w:pPr>
    </w:p>
    <w:p w14:paraId="09C146DD" w14:textId="36D0FC70" w:rsidR="00980716" w:rsidRDefault="00980716" w:rsidP="00980716">
      <w:pPr>
        <w:rPr>
          <w:lang w:val="en-CA"/>
        </w:rPr>
      </w:pPr>
      <w:r>
        <w:rPr>
          <w:lang w:val="en-CA"/>
        </w:rPr>
        <w:t xml:space="preserve">Table </w:t>
      </w:r>
      <w:r w:rsidR="003D0E6A">
        <w:rPr>
          <w:lang w:val="en-CA"/>
        </w:rPr>
        <w:t>5</w:t>
      </w:r>
      <w:r>
        <w:rPr>
          <w:lang w:val="en-CA"/>
        </w:rPr>
        <w:t xml:space="preserve">: </w:t>
      </w:r>
      <w:r w:rsidR="00C679E7">
        <w:rPr>
          <w:lang w:val="en-CA"/>
        </w:rPr>
        <w:t xml:space="preserve">BDR for a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C97971">
        <w:rPr>
          <w:lang w:val="en-CA"/>
        </w:rPr>
        <w:t xml:space="preserve">of </w:t>
      </w:r>
      <w:r>
        <w:rPr>
          <w:lang w:val="en-CA"/>
        </w:rPr>
        <w:t xml:space="preserve">32 for HDR </w:t>
      </w:r>
      <w:r w:rsidR="00AF6DE0">
        <w:rPr>
          <w:lang w:val="en-CA"/>
        </w:rPr>
        <w:t>HM</w:t>
      </w:r>
      <w:r w:rsidR="00C57182">
        <w:rPr>
          <w:lang w:val="en-CA"/>
        </w:rPr>
        <w:t>-16.20</w:t>
      </w:r>
      <w:r w:rsidR="00AF6DE0">
        <w:rPr>
          <w:lang w:val="en-CA"/>
        </w:rPr>
        <w:t xml:space="preserve"> </w:t>
      </w:r>
      <w:r>
        <w:rPr>
          <w:lang w:val="en-CA"/>
        </w:rPr>
        <w:t>CTC random access configuration</w:t>
      </w:r>
    </w:p>
    <w:tbl>
      <w:tblPr>
        <w:tblW w:w="104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12"/>
        <w:gridCol w:w="131"/>
        <w:gridCol w:w="861"/>
        <w:gridCol w:w="851"/>
        <w:gridCol w:w="992"/>
        <w:gridCol w:w="992"/>
        <w:gridCol w:w="992"/>
        <w:gridCol w:w="851"/>
        <w:gridCol w:w="850"/>
        <w:gridCol w:w="709"/>
        <w:gridCol w:w="709"/>
      </w:tblGrid>
      <w:tr w:rsidR="00980716" w:rsidRPr="006613DD" w14:paraId="48CE9C11" w14:textId="77777777" w:rsidTr="00972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518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8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C2EDC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980716" w:rsidRPr="006613DD" w14:paraId="23C8215C" w14:textId="77777777" w:rsidTr="00972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1277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850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F3459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VTM-9.0 (50Hz with intra period 64)</w:t>
            </w:r>
          </w:p>
        </w:tc>
      </w:tr>
      <w:tr w:rsidR="00980716" w:rsidRPr="006613DD" w14:paraId="570E9083" w14:textId="77777777" w:rsidTr="00972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96E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AC2D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242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8B91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F147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DBBA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4B7B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0716" w:rsidRPr="006613DD" w14:paraId="249D9E4B" w14:textId="77777777" w:rsidTr="00972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E1D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685F7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E298C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CD160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30D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3704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73E9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9B39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8A8F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07A47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9FAD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96577" w:rsidRPr="006613DD" w14:paraId="04D73BA8" w14:textId="77777777" w:rsidTr="00A965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E7332" w14:textId="7777777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2617BD" w14:textId="4869F5F3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696794" w14:textId="497FD70D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B78244" w14:textId="1F6A3BAB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0D3AF4" w14:textId="26DA4A89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9B6AB9" w14:textId="51D6572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A0B02" w14:textId="25AB8DEA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-3,77%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5105C" w14:textId="060DAE28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-9,69%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181F3" w14:textId="60BCE5D3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-13,77%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09AA" w14:textId="58FF325E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960D" w14:textId="0964B498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96577" w:rsidRPr="006613DD" w14:paraId="311064D7" w14:textId="77777777" w:rsidTr="00A965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841B8" w14:textId="7777777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D9E17B2" w14:textId="6E07435A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4FFD810" w14:textId="0D96D21C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610B3D5" w14:textId="12136859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9CFB9EF" w14:textId="2A3017F2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11CF192" w14:textId="240D3828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C4F86" w14:textId="41F0AF42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38739" w14:textId="57AC95FF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D74A62" w14:textId="7FC9C1BE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-6,31%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5FAD" w14:textId="694CBD74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5407" w14:textId="4BE6E9C4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96577" w:rsidRPr="006613DD" w14:paraId="5D6152DB" w14:textId="77777777" w:rsidTr="00A965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4CD8" w14:textId="7777777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305D1E9" w14:textId="6E30064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152B082" w14:textId="6DA1AB28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C4A5567" w14:textId="0AC61F0B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ABB12BB" w14:textId="1CD74D88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CA6042" w14:textId="27AFC2F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DB9307" w14:textId="280793D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-4,33%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A43F38" w14:textId="5C92B8F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-8,42%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A32B7" w14:textId="2EA2167C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-11,06%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87B8F" w14:textId="4FC5A54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F80F" w14:textId="16945607" w:rsidR="00A96577" w:rsidRPr="006613DD" w:rsidRDefault="00A96577" w:rsidP="00A96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BDE49C8" w14:textId="77777777" w:rsidR="00980716" w:rsidRPr="00656C37" w:rsidRDefault="00980716" w:rsidP="00656C37">
      <w:pPr>
        <w:rPr>
          <w:lang w:val="en-CA"/>
        </w:rPr>
      </w:pPr>
    </w:p>
    <w:p w14:paraId="2B9A459A" w14:textId="7B9BA0C9" w:rsidR="009C05D0" w:rsidRDefault="009C05D0" w:rsidP="009C05D0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C744080" w14:textId="70E5E299" w:rsidR="001A1D9B" w:rsidRPr="001A1D9B" w:rsidRDefault="001A1D9B" w:rsidP="001A1D9B">
      <w:pPr>
        <w:rPr>
          <w:lang w:val="en-CA"/>
        </w:rPr>
      </w:pPr>
      <w:r>
        <w:rPr>
          <w:lang w:val="en-CA"/>
        </w:rPr>
        <w:t>We propose to at least add a</w:t>
      </w:r>
      <w:r w:rsidR="006A6969">
        <w:rPr>
          <w:lang w:val="en-CA"/>
        </w:rPr>
        <w:t>n additional configuration file for random access enabling a</w:t>
      </w:r>
      <w:r>
        <w:rPr>
          <w:lang w:val="en-CA"/>
        </w:rPr>
        <w:t xml:space="preserve">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4C6082">
        <w:rPr>
          <w:lang w:val="en-CA"/>
        </w:rPr>
        <w:t xml:space="preserve">of </w:t>
      </w:r>
      <w:r>
        <w:rPr>
          <w:lang w:val="en-CA"/>
        </w:rPr>
        <w:t xml:space="preserve">32 </w:t>
      </w:r>
      <w:r w:rsidR="006A6969">
        <w:rPr>
          <w:lang w:val="en-CA"/>
        </w:rPr>
        <w:t xml:space="preserve">for </w:t>
      </w:r>
      <w:r w:rsidR="002D0A8E">
        <w:rPr>
          <w:lang w:val="en-CA"/>
        </w:rPr>
        <w:t>VTM but preferably also update the CTC</w:t>
      </w:r>
      <w:r w:rsidR="00AE056A">
        <w:rPr>
          <w:lang w:val="en-CA"/>
        </w:rPr>
        <w:t xml:space="preserve"> </w:t>
      </w:r>
      <w:r w:rsidR="00E56A0A">
        <w:rPr>
          <w:lang w:val="en-CA"/>
        </w:rPr>
        <w:t xml:space="preserve">to also use </w:t>
      </w:r>
      <w:r w:rsidR="002C2B86">
        <w:rPr>
          <w:lang w:val="en-CA"/>
        </w:rPr>
        <w:t>that by default</w:t>
      </w:r>
      <w:r w:rsidR="002D0A8E">
        <w:rPr>
          <w:lang w:val="en-CA"/>
        </w:rPr>
        <w:t>.</w:t>
      </w:r>
    </w:p>
    <w:p w14:paraId="2D7DAA86" w14:textId="55DF9D1C" w:rsidR="009C05D0" w:rsidRDefault="009C05D0" w:rsidP="009C05D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9AAAC2" w14:textId="59464F8D" w:rsidR="007C70E2" w:rsidRDefault="004202CD" w:rsidP="007C70E2">
      <w:pPr>
        <w:rPr>
          <w:lang w:val="en-CA"/>
        </w:rPr>
      </w:pPr>
      <w:r>
        <w:rPr>
          <w:lang w:val="en-CA"/>
        </w:rPr>
        <w:t xml:space="preserve">[1] </w:t>
      </w:r>
      <w:r w:rsidRPr="00500835">
        <w:rPr>
          <w:lang w:val="en-CA"/>
        </w:rPr>
        <w:t xml:space="preserve">K. </w:t>
      </w:r>
      <w:proofErr w:type="gramStart"/>
      <w:r w:rsidRPr="00500835">
        <w:rPr>
          <w:lang w:val="en-CA"/>
        </w:rPr>
        <w:t>Andersson,  P.</w:t>
      </w:r>
      <w:proofErr w:type="gramEnd"/>
      <w:r w:rsidRPr="00500835">
        <w:rPr>
          <w:lang w:val="en-CA"/>
        </w:rPr>
        <w:t xml:space="preserve"> </w:t>
      </w:r>
      <w:proofErr w:type="spellStart"/>
      <w:r w:rsidRPr="00500835">
        <w:rPr>
          <w:lang w:val="en-CA"/>
        </w:rPr>
        <w:t>Wennersten</w:t>
      </w:r>
      <w:proofErr w:type="spellEnd"/>
      <w:r w:rsidRPr="00500835">
        <w:rPr>
          <w:lang w:val="en-CA"/>
        </w:rPr>
        <w:t xml:space="preserve">, R. </w:t>
      </w:r>
      <w:proofErr w:type="spellStart"/>
      <w:r w:rsidRPr="00500835">
        <w:rPr>
          <w:lang w:val="en-CA"/>
        </w:rPr>
        <w:t>Sjöberg</w:t>
      </w:r>
      <w:proofErr w:type="spellEnd"/>
      <w:r w:rsidRPr="00500835">
        <w:rPr>
          <w:lang w:val="en-CA"/>
        </w:rPr>
        <w:t xml:space="preserve">, J. Samuelsson, J. Ström, P. </w:t>
      </w:r>
      <w:proofErr w:type="spellStart"/>
      <w:r w:rsidRPr="00500835">
        <w:rPr>
          <w:lang w:val="en-CA"/>
        </w:rPr>
        <w:t>Hermansson</w:t>
      </w:r>
      <w:proofErr w:type="spellEnd"/>
      <w:r w:rsidRPr="00500835">
        <w:rPr>
          <w:lang w:val="en-CA"/>
        </w:rPr>
        <w:t>, M. Pettersson, ”Non-normative</w:t>
      </w:r>
      <w:r>
        <w:rPr>
          <w:lang w:val="en-CA"/>
        </w:rPr>
        <w:t xml:space="preserve"> JEM encoder improvements”, JVET-B0039</w:t>
      </w:r>
      <w:r w:rsidRPr="00500835">
        <w:rPr>
          <w:lang w:val="en-CA"/>
        </w:rPr>
        <w:t>, San Diego, USA, February 2016</w:t>
      </w:r>
      <w:bookmarkStart w:id="1" w:name="_Ref517546129"/>
    </w:p>
    <w:p w14:paraId="53D4690B" w14:textId="1F130B10" w:rsidR="007C70E2" w:rsidRDefault="00F21487" w:rsidP="007C70E2">
      <w:pPr>
        <w:rPr>
          <w:szCs w:val="22"/>
          <w:lang w:val="en-CA"/>
        </w:rPr>
      </w:pPr>
      <w:r>
        <w:rPr>
          <w:lang w:val="en-CA"/>
        </w:rPr>
        <w:t xml:space="preserve">[2] </w:t>
      </w:r>
      <w:r w:rsidR="007C70E2">
        <w:rPr>
          <w:szCs w:val="22"/>
          <w:lang w:val="en-CA"/>
        </w:rPr>
        <w:t>VTM-</w:t>
      </w:r>
      <w:r>
        <w:rPr>
          <w:szCs w:val="22"/>
          <w:lang w:val="en-CA"/>
        </w:rPr>
        <w:t>9</w:t>
      </w:r>
      <w:r w:rsidR="007C70E2">
        <w:rPr>
          <w:szCs w:val="22"/>
          <w:lang w:val="en-CA"/>
        </w:rPr>
        <w:t xml:space="preserve">.0, available at </w:t>
      </w:r>
      <w:bookmarkEnd w:id="1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F21487">
        <w:rPr>
          <w:szCs w:val="22"/>
          <w:lang w:val="en-CA"/>
        </w:rPr>
        <w:instrText>https://vcgit.hhi.fraunhofer.de/jvet/VVCSoftware_VTM/tags/VTM-9.0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69730D">
        <w:rPr>
          <w:rStyle w:val="Hyperlink"/>
          <w:szCs w:val="22"/>
          <w:lang w:val="en-CA"/>
        </w:rPr>
        <w:t>https://vcgit.hhi.fraunhofer.de/jvet/VVCSoftware_VTM/tags/VTM-9.0</w:t>
      </w:r>
      <w:r>
        <w:rPr>
          <w:szCs w:val="22"/>
          <w:lang w:val="en-CA"/>
        </w:rPr>
        <w:fldChar w:fldCharType="end"/>
      </w:r>
    </w:p>
    <w:p w14:paraId="16CEA7FC" w14:textId="1FEB06EC" w:rsidR="007C70E2" w:rsidRDefault="00F21487" w:rsidP="00F21487">
      <w:pPr>
        <w:textAlignment w:val="auto"/>
        <w:rPr>
          <w:szCs w:val="22"/>
          <w:lang w:val="en-CA"/>
        </w:rPr>
      </w:pPr>
      <w:r>
        <w:rPr>
          <w:lang w:val="en-CA"/>
        </w:rPr>
        <w:t xml:space="preserve">[3] </w:t>
      </w:r>
      <w:r w:rsidR="007C70E2" w:rsidRPr="00577C98">
        <w:rPr>
          <w:szCs w:val="22"/>
          <w:lang w:val="en-CA"/>
        </w:rPr>
        <w:t xml:space="preserve">F. Bossen, J. Boyce, X. Li, V. </w:t>
      </w:r>
      <w:proofErr w:type="spellStart"/>
      <w:r w:rsidR="007C70E2" w:rsidRPr="00577C98">
        <w:rPr>
          <w:szCs w:val="22"/>
          <w:lang w:val="en-CA"/>
        </w:rPr>
        <w:t>Seregin</w:t>
      </w:r>
      <w:proofErr w:type="spellEnd"/>
      <w:r w:rsidR="007C70E2" w:rsidRPr="00577C98">
        <w:rPr>
          <w:szCs w:val="22"/>
          <w:lang w:val="en-CA"/>
        </w:rPr>
        <w:t xml:space="preserve">, and K. </w:t>
      </w:r>
      <w:proofErr w:type="spellStart"/>
      <w:r w:rsidR="007C70E2" w:rsidRPr="00577C98">
        <w:rPr>
          <w:szCs w:val="22"/>
          <w:lang w:val="en-CA"/>
        </w:rPr>
        <w:t>Sühring</w:t>
      </w:r>
      <w:proofErr w:type="spellEnd"/>
      <w:r w:rsidR="007C70E2" w:rsidRPr="00577C98">
        <w:rPr>
          <w:szCs w:val="22"/>
          <w:lang w:val="en-CA"/>
        </w:rPr>
        <w:t>, “JVET common test conditions and software reference configurations”, JVET-N1010</w:t>
      </w:r>
    </w:p>
    <w:p w14:paraId="16754463" w14:textId="26ED677E" w:rsidR="005B0348" w:rsidRPr="00214969" w:rsidRDefault="005B0348" w:rsidP="00F21487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[4] HM-16.20, available at </w:t>
      </w:r>
      <w:hyperlink r:id="rId10" w:history="1">
        <w:r w:rsidRPr="0069730D">
          <w:rPr>
            <w:rStyle w:val="Hyperlink"/>
          </w:rPr>
          <w:t>https://vcgit.hhi.fraunhofer.de/jct-vc/HM/-/tags/HM-16.20</w:t>
        </w:r>
      </w:hyperlink>
    </w:p>
    <w:p w14:paraId="7E9B160E" w14:textId="77777777" w:rsidR="00785EA0" w:rsidRPr="00785EA0" w:rsidRDefault="00785EA0" w:rsidP="00785EA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EBC59E2" w:rsidR="00342FF4" w:rsidRPr="005B217D" w:rsidRDefault="00717CD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12957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5A045" w14:textId="77777777" w:rsidR="00A5355D" w:rsidRDefault="00A5355D">
      <w:r>
        <w:separator/>
      </w:r>
    </w:p>
  </w:endnote>
  <w:endnote w:type="continuationSeparator" w:id="0">
    <w:p w14:paraId="62264AAE" w14:textId="77777777" w:rsidR="00A5355D" w:rsidRDefault="00A5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D7C3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55A4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B3819" w14:textId="77777777" w:rsidR="00A5355D" w:rsidRDefault="00A5355D">
      <w:r>
        <w:separator/>
      </w:r>
    </w:p>
  </w:footnote>
  <w:footnote w:type="continuationSeparator" w:id="0">
    <w:p w14:paraId="5873E33C" w14:textId="77777777" w:rsidR="00A5355D" w:rsidRDefault="00A53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A612F"/>
    <w:multiLevelType w:val="hybridMultilevel"/>
    <w:tmpl w:val="4C8E7C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25"/>
    <w:rsid w:val="00022D8C"/>
    <w:rsid w:val="00023409"/>
    <w:rsid w:val="000236AC"/>
    <w:rsid w:val="000308A3"/>
    <w:rsid w:val="00031947"/>
    <w:rsid w:val="000458BC"/>
    <w:rsid w:val="00045C41"/>
    <w:rsid w:val="00046C03"/>
    <w:rsid w:val="00062351"/>
    <w:rsid w:val="00065039"/>
    <w:rsid w:val="0007614F"/>
    <w:rsid w:val="000801DB"/>
    <w:rsid w:val="00081398"/>
    <w:rsid w:val="00094479"/>
    <w:rsid w:val="00094836"/>
    <w:rsid w:val="000962AC"/>
    <w:rsid w:val="000B0C0F"/>
    <w:rsid w:val="000B1C6B"/>
    <w:rsid w:val="000B4FF9"/>
    <w:rsid w:val="000C09AC"/>
    <w:rsid w:val="000C2BAA"/>
    <w:rsid w:val="000E00F3"/>
    <w:rsid w:val="000E4C5B"/>
    <w:rsid w:val="000E683E"/>
    <w:rsid w:val="000F158C"/>
    <w:rsid w:val="00102F3D"/>
    <w:rsid w:val="00105152"/>
    <w:rsid w:val="0011082C"/>
    <w:rsid w:val="00110E84"/>
    <w:rsid w:val="00113D15"/>
    <w:rsid w:val="001173DC"/>
    <w:rsid w:val="00124E38"/>
    <w:rsid w:val="0012580B"/>
    <w:rsid w:val="00131DD4"/>
    <w:rsid w:val="00131F90"/>
    <w:rsid w:val="0013458C"/>
    <w:rsid w:val="0013526E"/>
    <w:rsid w:val="00146152"/>
    <w:rsid w:val="00155526"/>
    <w:rsid w:val="00155FBF"/>
    <w:rsid w:val="00157931"/>
    <w:rsid w:val="00162152"/>
    <w:rsid w:val="00170243"/>
    <w:rsid w:val="00171371"/>
    <w:rsid w:val="00175A24"/>
    <w:rsid w:val="00186709"/>
    <w:rsid w:val="00187E58"/>
    <w:rsid w:val="00191F94"/>
    <w:rsid w:val="0019688F"/>
    <w:rsid w:val="001A1860"/>
    <w:rsid w:val="001A1D9B"/>
    <w:rsid w:val="001A297E"/>
    <w:rsid w:val="001A368E"/>
    <w:rsid w:val="001A7329"/>
    <w:rsid w:val="001A792F"/>
    <w:rsid w:val="001B4E28"/>
    <w:rsid w:val="001B71FE"/>
    <w:rsid w:val="001C0AFC"/>
    <w:rsid w:val="001C3525"/>
    <w:rsid w:val="001C3AFB"/>
    <w:rsid w:val="001C5CE3"/>
    <w:rsid w:val="001D07F0"/>
    <w:rsid w:val="001D1BD2"/>
    <w:rsid w:val="001D2E8A"/>
    <w:rsid w:val="001E0248"/>
    <w:rsid w:val="001E02BE"/>
    <w:rsid w:val="001E3B37"/>
    <w:rsid w:val="001F2594"/>
    <w:rsid w:val="002055A6"/>
    <w:rsid w:val="00206460"/>
    <w:rsid w:val="002069B4"/>
    <w:rsid w:val="00206B30"/>
    <w:rsid w:val="00206F52"/>
    <w:rsid w:val="00212957"/>
    <w:rsid w:val="00213FFD"/>
    <w:rsid w:val="00215DFC"/>
    <w:rsid w:val="002212DF"/>
    <w:rsid w:val="00222CD4"/>
    <w:rsid w:val="00223037"/>
    <w:rsid w:val="00225016"/>
    <w:rsid w:val="002253CA"/>
    <w:rsid w:val="002264A6"/>
    <w:rsid w:val="00227BA7"/>
    <w:rsid w:val="0023011C"/>
    <w:rsid w:val="00233388"/>
    <w:rsid w:val="002375C1"/>
    <w:rsid w:val="00247E1E"/>
    <w:rsid w:val="0025295A"/>
    <w:rsid w:val="00263398"/>
    <w:rsid w:val="00263B99"/>
    <w:rsid w:val="002647D8"/>
    <w:rsid w:val="002651B4"/>
    <w:rsid w:val="00266F06"/>
    <w:rsid w:val="0027033D"/>
    <w:rsid w:val="00274DB1"/>
    <w:rsid w:val="00275BCF"/>
    <w:rsid w:val="00280613"/>
    <w:rsid w:val="00291E36"/>
    <w:rsid w:val="00292257"/>
    <w:rsid w:val="002A04EE"/>
    <w:rsid w:val="002A54E0"/>
    <w:rsid w:val="002B1595"/>
    <w:rsid w:val="002B191D"/>
    <w:rsid w:val="002B2E83"/>
    <w:rsid w:val="002C2B86"/>
    <w:rsid w:val="002D0A8E"/>
    <w:rsid w:val="002D0AF6"/>
    <w:rsid w:val="002E4101"/>
    <w:rsid w:val="002E5C6A"/>
    <w:rsid w:val="002F164D"/>
    <w:rsid w:val="00301A03"/>
    <w:rsid w:val="003021BC"/>
    <w:rsid w:val="003055E8"/>
    <w:rsid w:val="00306206"/>
    <w:rsid w:val="00315E4C"/>
    <w:rsid w:val="00317D85"/>
    <w:rsid w:val="00326BC8"/>
    <w:rsid w:val="00327C56"/>
    <w:rsid w:val="003315A1"/>
    <w:rsid w:val="0033446C"/>
    <w:rsid w:val="003360E5"/>
    <w:rsid w:val="003373EC"/>
    <w:rsid w:val="003422C4"/>
    <w:rsid w:val="00342FF4"/>
    <w:rsid w:val="00344E5A"/>
    <w:rsid w:val="00346148"/>
    <w:rsid w:val="003531F5"/>
    <w:rsid w:val="00354037"/>
    <w:rsid w:val="003669EA"/>
    <w:rsid w:val="003706CC"/>
    <w:rsid w:val="00371BCF"/>
    <w:rsid w:val="003743A6"/>
    <w:rsid w:val="00377033"/>
    <w:rsid w:val="00377710"/>
    <w:rsid w:val="003A2D8E"/>
    <w:rsid w:val="003A502F"/>
    <w:rsid w:val="003A5D70"/>
    <w:rsid w:val="003A7CE6"/>
    <w:rsid w:val="003B56EB"/>
    <w:rsid w:val="003C20E4"/>
    <w:rsid w:val="003D0E6A"/>
    <w:rsid w:val="003D6342"/>
    <w:rsid w:val="003E06C0"/>
    <w:rsid w:val="003E2581"/>
    <w:rsid w:val="003E6F90"/>
    <w:rsid w:val="003E73ED"/>
    <w:rsid w:val="003F5D0F"/>
    <w:rsid w:val="00406F96"/>
    <w:rsid w:val="00414101"/>
    <w:rsid w:val="00414B7C"/>
    <w:rsid w:val="004202CD"/>
    <w:rsid w:val="004216A5"/>
    <w:rsid w:val="004219CF"/>
    <w:rsid w:val="004234F0"/>
    <w:rsid w:val="00430CFC"/>
    <w:rsid w:val="00433DDB"/>
    <w:rsid w:val="00435A29"/>
    <w:rsid w:val="00437619"/>
    <w:rsid w:val="00465A1E"/>
    <w:rsid w:val="0049445A"/>
    <w:rsid w:val="004A2A63"/>
    <w:rsid w:val="004A2F59"/>
    <w:rsid w:val="004B210C"/>
    <w:rsid w:val="004B51FA"/>
    <w:rsid w:val="004B6170"/>
    <w:rsid w:val="004C6082"/>
    <w:rsid w:val="004C7ED3"/>
    <w:rsid w:val="004D405F"/>
    <w:rsid w:val="004E2E36"/>
    <w:rsid w:val="004E4F4F"/>
    <w:rsid w:val="004E6789"/>
    <w:rsid w:val="004F61E3"/>
    <w:rsid w:val="00502E10"/>
    <w:rsid w:val="0050354E"/>
    <w:rsid w:val="005058D7"/>
    <w:rsid w:val="0051015C"/>
    <w:rsid w:val="00516CF1"/>
    <w:rsid w:val="005171E9"/>
    <w:rsid w:val="00530DB4"/>
    <w:rsid w:val="00531AE9"/>
    <w:rsid w:val="00536188"/>
    <w:rsid w:val="00550A66"/>
    <w:rsid w:val="005510C1"/>
    <w:rsid w:val="005625C6"/>
    <w:rsid w:val="00567EC7"/>
    <w:rsid w:val="00570013"/>
    <w:rsid w:val="005723F4"/>
    <w:rsid w:val="00574BD4"/>
    <w:rsid w:val="005753EC"/>
    <w:rsid w:val="005801A2"/>
    <w:rsid w:val="005952A5"/>
    <w:rsid w:val="005A33A1"/>
    <w:rsid w:val="005A7C0A"/>
    <w:rsid w:val="005B0348"/>
    <w:rsid w:val="005B217D"/>
    <w:rsid w:val="005C385F"/>
    <w:rsid w:val="005C7C26"/>
    <w:rsid w:val="005D3EB8"/>
    <w:rsid w:val="005D7F34"/>
    <w:rsid w:val="005E1AC6"/>
    <w:rsid w:val="005E3F2B"/>
    <w:rsid w:val="005E6D4B"/>
    <w:rsid w:val="005F6F1B"/>
    <w:rsid w:val="00602BDE"/>
    <w:rsid w:val="00615995"/>
    <w:rsid w:val="00616155"/>
    <w:rsid w:val="00620F5A"/>
    <w:rsid w:val="00624B33"/>
    <w:rsid w:val="00626A5D"/>
    <w:rsid w:val="0063041A"/>
    <w:rsid w:val="00630AA2"/>
    <w:rsid w:val="00631D8B"/>
    <w:rsid w:val="00633F3B"/>
    <w:rsid w:val="00646707"/>
    <w:rsid w:val="00656C37"/>
    <w:rsid w:val="0065795C"/>
    <w:rsid w:val="00657F7E"/>
    <w:rsid w:val="006613DD"/>
    <w:rsid w:val="00662E58"/>
    <w:rsid w:val="006637F2"/>
    <w:rsid w:val="006642A5"/>
    <w:rsid w:val="00664DCF"/>
    <w:rsid w:val="006755E1"/>
    <w:rsid w:val="00697F18"/>
    <w:rsid w:val="006A33AE"/>
    <w:rsid w:val="006A6969"/>
    <w:rsid w:val="006B02D3"/>
    <w:rsid w:val="006C0B04"/>
    <w:rsid w:val="006C5D39"/>
    <w:rsid w:val="006D48EB"/>
    <w:rsid w:val="006D6D9B"/>
    <w:rsid w:val="006E2810"/>
    <w:rsid w:val="006E5417"/>
    <w:rsid w:val="006F0794"/>
    <w:rsid w:val="006F55A4"/>
    <w:rsid w:val="006F6CA6"/>
    <w:rsid w:val="006F7528"/>
    <w:rsid w:val="007023DE"/>
    <w:rsid w:val="00712F60"/>
    <w:rsid w:val="00713304"/>
    <w:rsid w:val="00717CD9"/>
    <w:rsid w:val="00720E3B"/>
    <w:rsid w:val="007264E8"/>
    <w:rsid w:val="0074393F"/>
    <w:rsid w:val="00745F6B"/>
    <w:rsid w:val="0075175B"/>
    <w:rsid w:val="007528D9"/>
    <w:rsid w:val="0075585E"/>
    <w:rsid w:val="00770571"/>
    <w:rsid w:val="0077181B"/>
    <w:rsid w:val="007768FF"/>
    <w:rsid w:val="007824D3"/>
    <w:rsid w:val="00785EA0"/>
    <w:rsid w:val="00787A15"/>
    <w:rsid w:val="00796EE3"/>
    <w:rsid w:val="007A7D29"/>
    <w:rsid w:val="007B4AB8"/>
    <w:rsid w:val="007C70E2"/>
    <w:rsid w:val="007C7CC3"/>
    <w:rsid w:val="007D1181"/>
    <w:rsid w:val="007E01A3"/>
    <w:rsid w:val="007E057C"/>
    <w:rsid w:val="007F1F8B"/>
    <w:rsid w:val="007F6205"/>
    <w:rsid w:val="007F67A1"/>
    <w:rsid w:val="00800FD3"/>
    <w:rsid w:val="00803CCB"/>
    <w:rsid w:val="00811C05"/>
    <w:rsid w:val="008206C8"/>
    <w:rsid w:val="008437FF"/>
    <w:rsid w:val="00856799"/>
    <w:rsid w:val="00861476"/>
    <w:rsid w:val="0086387C"/>
    <w:rsid w:val="00866B8B"/>
    <w:rsid w:val="00874A6C"/>
    <w:rsid w:val="00876C65"/>
    <w:rsid w:val="00882F72"/>
    <w:rsid w:val="00893DC4"/>
    <w:rsid w:val="008A1F10"/>
    <w:rsid w:val="008A2AF7"/>
    <w:rsid w:val="008A4B4C"/>
    <w:rsid w:val="008B08A4"/>
    <w:rsid w:val="008C041F"/>
    <w:rsid w:val="008C239F"/>
    <w:rsid w:val="008E2AE2"/>
    <w:rsid w:val="008E480C"/>
    <w:rsid w:val="008E601A"/>
    <w:rsid w:val="0090363D"/>
    <w:rsid w:val="00907757"/>
    <w:rsid w:val="00907FB3"/>
    <w:rsid w:val="009135C2"/>
    <w:rsid w:val="00916E3E"/>
    <w:rsid w:val="009212B0"/>
    <w:rsid w:val="00921FA1"/>
    <w:rsid w:val="009234A5"/>
    <w:rsid w:val="00931E87"/>
    <w:rsid w:val="00933453"/>
    <w:rsid w:val="009336F7"/>
    <w:rsid w:val="0093636C"/>
    <w:rsid w:val="009374A7"/>
    <w:rsid w:val="00937F03"/>
    <w:rsid w:val="0095025A"/>
    <w:rsid w:val="00955F6D"/>
    <w:rsid w:val="009668B1"/>
    <w:rsid w:val="0096754A"/>
    <w:rsid w:val="00970B5D"/>
    <w:rsid w:val="00975889"/>
    <w:rsid w:val="00977420"/>
    <w:rsid w:val="00977C16"/>
    <w:rsid w:val="00980716"/>
    <w:rsid w:val="0098551D"/>
    <w:rsid w:val="00985DCB"/>
    <w:rsid w:val="0098702D"/>
    <w:rsid w:val="0099518F"/>
    <w:rsid w:val="00995403"/>
    <w:rsid w:val="009A4349"/>
    <w:rsid w:val="009A523D"/>
    <w:rsid w:val="009B02A1"/>
    <w:rsid w:val="009B3361"/>
    <w:rsid w:val="009B7F3F"/>
    <w:rsid w:val="009C05D0"/>
    <w:rsid w:val="009C2DA0"/>
    <w:rsid w:val="009D2FF2"/>
    <w:rsid w:val="009D7CE6"/>
    <w:rsid w:val="009E448E"/>
    <w:rsid w:val="009F496B"/>
    <w:rsid w:val="00A01439"/>
    <w:rsid w:val="00A02E61"/>
    <w:rsid w:val="00A04156"/>
    <w:rsid w:val="00A04ADD"/>
    <w:rsid w:val="00A05CFF"/>
    <w:rsid w:val="00A13048"/>
    <w:rsid w:val="00A33896"/>
    <w:rsid w:val="00A46843"/>
    <w:rsid w:val="00A5355D"/>
    <w:rsid w:val="00A56B97"/>
    <w:rsid w:val="00A6093D"/>
    <w:rsid w:val="00A72017"/>
    <w:rsid w:val="00A75460"/>
    <w:rsid w:val="00A767DC"/>
    <w:rsid w:val="00A76A6D"/>
    <w:rsid w:val="00A77C9B"/>
    <w:rsid w:val="00A83253"/>
    <w:rsid w:val="00A90719"/>
    <w:rsid w:val="00A90E3D"/>
    <w:rsid w:val="00A96577"/>
    <w:rsid w:val="00A975C9"/>
    <w:rsid w:val="00AA6E84"/>
    <w:rsid w:val="00AB1A1C"/>
    <w:rsid w:val="00AC2266"/>
    <w:rsid w:val="00AD05A8"/>
    <w:rsid w:val="00AE056A"/>
    <w:rsid w:val="00AE341B"/>
    <w:rsid w:val="00AF53AF"/>
    <w:rsid w:val="00AF6DE0"/>
    <w:rsid w:val="00B01905"/>
    <w:rsid w:val="00B05D28"/>
    <w:rsid w:val="00B07CA7"/>
    <w:rsid w:val="00B1279A"/>
    <w:rsid w:val="00B14BC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5A6"/>
    <w:rsid w:val="00B94B06"/>
    <w:rsid w:val="00B94C28"/>
    <w:rsid w:val="00B94C90"/>
    <w:rsid w:val="00B95360"/>
    <w:rsid w:val="00B95B28"/>
    <w:rsid w:val="00BB041A"/>
    <w:rsid w:val="00BC10BA"/>
    <w:rsid w:val="00BC5AFD"/>
    <w:rsid w:val="00BE5A17"/>
    <w:rsid w:val="00BF0BF2"/>
    <w:rsid w:val="00C00DDE"/>
    <w:rsid w:val="00C01C7B"/>
    <w:rsid w:val="00C04F43"/>
    <w:rsid w:val="00C05AA2"/>
    <w:rsid w:val="00C0609D"/>
    <w:rsid w:val="00C115AB"/>
    <w:rsid w:val="00C2598F"/>
    <w:rsid w:val="00C26BED"/>
    <w:rsid w:val="00C26CCB"/>
    <w:rsid w:val="00C30249"/>
    <w:rsid w:val="00C312E0"/>
    <w:rsid w:val="00C3723B"/>
    <w:rsid w:val="00C42466"/>
    <w:rsid w:val="00C57182"/>
    <w:rsid w:val="00C606C9"/>
    <w:rsid w:val="00C679E7"/>
    <w:rsid w:val="00C73922"/>
    <w:rsid w:val="00C80288"/>
    <w:rsid w:val="00C836F0"/>
    <w:rsid w:val="00C84003"/>
    <w:rsid w:val="00C90650"/>
    <w:rsid w:val="00C91009"/>
    <w:rsid w:val="00C929FC"/>
    <w:rsid w:val="00C937D0"/>
    <w:rsid w:val="00C937F3"/>
    <w:rsid w:val="00C97971"/>
    <w:rsid w:val="00C97D78"/>
    <w:rsid w:val="00CA2598"/>
    <w:rsid w:val="00CA51BE"/>
    <w:rsid w:val="00CB0A78"/>
    <w:rsid w:val="00CB28FA"/>
    <w:rsid w:val="00CB45F9"/>
    <w:rsid w:val="00CC2AAE"/>
    <w:rsid w:val="00CC5A42"/>
    <w:rsid w:val="00CD0EAB"/>
    <w:rsid w:val="00CD253E"/>
    <w:rsid w:val="00CD612A"/>
    <w:rsid w:val="00CE5E02"/>
    <w:rsid w:val="00CF0B27"/>
    <w:rsid w:val="00CF2ADF"/>
    <w:rsid w:val="00CF34DB"/>
    <w:rsid w:val="00CF3917"/>
    <w:rsid w:val="00CF524D"/>
    <w:rsid w:val="00CF558F"/>
    <w:rsid w:val="00D0067C"/>
    <w:rsid w:val="00D010C0"/>
    <w:rsid w:val="00D073E2"/>
    <w:rsid w:val="00D0779E"/>
    <w:rsid w:val="00D13F82"/>
    <w:rsid w:val="00D1555A"/>
    <w:rsid w:val="00D446EC"/>
    <w:rsid w:val="00D51BF0"/>
    <w:rsid w:val="00D531DB"/>
    <w:rsid w:val="00D55942"/>
    <w:rsid w:val="00D75466"/>
    <w:rsid w:val="00D807BF"/>
    <w:rsid w:val="00D82FCC"/>
    <w:rsid w:val="00D907B4"/>
    <w:rsid w:val="00D92D33"/>
    <w:rsid w:val="00DA17FC"/>
    <w:rsid w:val="00DA7887"/>
    <w:rsid w:val="00DB1047"/>
    <w:rsid w:val="00DB2C26"/>
    <w:rsid w:val="00DB603F"/>
    <w:rsid w:val="00DB7613"/>
    <w:rsid w:val="00DD02F4"/>
    <w:rsid w:val="00DD6622"/>
    <w:rsid w:val="00DE1BA6"/>
    <w:rsid w:val="00DE1C7C"/>
    <w:rsid w:val="00DE2616"/>
    <w:rsid w:val="00DE6B43"/>
    <w:rsid w:val="00DE7C1E"/>
    <w:rsid w:val="00DF0D5D"/>
    <w:rsid w:val="00E02924"/>
    <w:rsid w:val="00E033B1"/>
    <w:rsid w:val="00E11923"/>
    <w:rsid w:val="00E238A4"/>
    <w:rsid w:val="00E262D4"/>
    <w:rsid w:val="00E311FE"/>
    <w:rsid w:val="00E36250"/>
    <w:rsid w:val="00E41B00"/>
    <w:rsid w:val="00E47F2D"/>
    <w:rsid w:val="00E54511"/>
    <w:rsid w:val="00E56A0A"/>
    <w:rsid w:val="00E60EDC"/>
    <w:rsid w:val="00E61DAC"/>
    <w:rsid w:val="00E67309"/>
    <w:rsid w:val="00E72B80"/>
    <w:rsid w:val="00E73A59"/>
    <w:rsid w:val="00E7480B"/>
    <w:rsid w:val="00E75FE3"/>
    <w:rsid w:val="00E86C4C"/>
    <w:rsid w:val="00E87155"/>
    <w:rsid w:val="00E907A3"/>
    <w:rsid w:val="00EA5AE0"/>
    <w:rsid w:val="00EB56E1"/>
    <w:rsid w:val="00EB6B82"/>
    <w:rsid w:val="00EB7AB1"/>
    <w:rsid w:val="00EC32BD"/>
    <w:rsid w:val="00EE7CD8"/>
    <w:rsid w:val="00EF37F6"/>
    <w:rsid w:val="00EF46F8"/>
    <w:rsid w:val="00EF48CC"/>
    <w:rsid w:val="00EF783C"/>
    <w:rsid w:val="00F00801"/>
    <w:rsid w:val="00F113A9"/>
    <w:rsid w:val="00F21487"/>
    <w:rsid w:val="00F21BCA"/>
    <w:rsid w:val="00F24062"/>
    <w:rsid w:val="00F2488D"/>
    <w:rsid w:val="00F3433E"/>
    <w:rsid w:val="00F44DBF"/>
    <w:rsid w:val="00F44F4D"/>
    <w:rsid w:val="00F45509"/>
    <w:rsid w:val="00F47BBC"/>
    <w:rsid w:val="00F5055F"/>
    <w:rsid w:val="00F601A0"/>
    <w:rsid w:val="00F630C7"/>
    <w:rsid w:val="00F639CE"/>
    <w:rsid w:val="00F712E9"/>
    <w:rsid w:val="00F73032"/>
    <w:rsid w:val="00F77C8D"/>
    <w:rsid w:val="00F833F6"/>
    <w:rsid w:val="00F83FCC"/>
    <w:rsid w:val="00F848FC"/>
    <w:rsid w:val="00F85C13"/>
    <w:rsid w:val="00F906F6"/>
    <w:rsid w:val="00F9282A"/>
    <w:rsid w:val="00F955D0"/>
    <w:rsid w:val="00F96BAD"/>
    <w:rsid w:val="00FA139D"/>
    <w:rsid w:val="00FA17A7"/>
    <w:rsid w:val="00FA60F5"/>
    <w:rsid w:val="00FB0E84"/>
    <w:rsid w:val="00FB2057"/>
    <w:rsid w:val="00FC2405"/>
    <w:rsid w:val="00FC36DB"/>
    <w:rsid w:val="00FC73C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148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30C7"/>
    <w:pPr>
      <w:ind w:left="720"/>
      <w:contextualSpacing/>
    </w:pPr>
  </w:style>
  <w:style w:type="character" w:styleId="CommentReference">
    <w:name w:val="annotation reference"/>
    <w:basedOn w:val="DefaultParagraphFont"/>
    <w:rsid w:val="009502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02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02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0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025A"/>
    <w:rPr>
      <w:b/>
      <w:bCs/>
    </w:rPr>
  </w:style>
  <w:style w:type="paragraph" w:styleId="Revision">
    <w:name w:val="Revision"/>
    <w:hidden/>
    <w:uiPriority w:val="99"/>
    <w:semiHidden/>
    <w:rsid w:val="0018670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ct-vc/HM/-/tags/HM-16.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1987</Words>
  <Characters>10532</Characters>
  <Application>Microsoft Office Word</Application>
  <DocSecurity>0</DocSecurity>
  <Lines>87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8</cp:revision>
  <cp:lastPrinted>1900-01-01T08:00:00Z</cp:lastPrinted>
  <dcterms:created xsi:type="dcterms:W3CDTF">2020-06-10T16:56:00Z</dcterms:created>
  <dcterms:modified xsi:type="dcterms:W3CDTF">2020-06-10T20:38:00Z</dcterms:modified>
</cp:coreProperties>
</file>