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50A9B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85D7C">
              <w:rPr>
                <w:lang w:val="en-CA"/>
              </w:rPr>
              <w:t>0</w:t>
            </w:r>
            <w:r w:rsidR="00AF5ECF">
              <w:rPr>
                <w:lang w:val="en-CA"/>
              </w:rPr>
              <w:t>149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7EF487" w:rsidR="00E61DAC" w:rsidRPr="005B217D" w:rsidRDefault="008C5049" w:rsidP="009D7CE6">
            <w:pPr>
              <w:spacing w:before="60" w:after="60"/>
              <w:rPr>
                <w:b/>
                <w:szCs w:val="22"/>
                <w:lang w:val="en-CA"/>
              </w:rPr>
            </w:pPr>
            <w:r>
              <w:rPr>
                <w:b/>
                <w:szCs w:val="22"/>
                <w:lang w:val="en-CA"/>
              </w:rPr>
              <w:t xml:space="preserve">Agenda and Report of the </w:t>
            </w:r>
            <w:r w:rsidR="004219CF" w:rsidRPr="004219CF">
              <w:rPr>
                <w:b/>
                <w:szCs w:val="22"/>
                <w:lang w:val="en-CA"/>
              </w:rPr>
              <w:t>AHG</w:t>
            </w:r>
            <w:r>
              <w:rPr>
                <w:b/>
                <w:szCs w:val="22"/>
                <w:lang w:val="en-CA"/>
              </w:rPr>
              <w:t xml:space="preserve">4 Meeting on the </w:t>
            </w:r>
            <w:r w:rsidR="002D60FF">
              <w:rPr>
                <w:b/>
                <w:szCs w:val="22"/>
                <w:lang w:val="en-CA"/>
              </w:rPr>
              <w:t>360</w:t>
            </w:r>
            <w:r>
              <w:rPr>
                <w:b/>
                <w:szCs w:val="22"/>
                <w:lang w:val="en-CA"/>
              </w:rPr>
              <w:t xml:space="preserve"> Verification Test</w:t>
            </w:r>
            <w:r w:rsidR="004E6533">
              <w:rPr>
                <w:b/>
                <w:szCs w:val="22"/>
                <w:lang w:val="en-CA"/>
              </w:rPr>
              <w:t xml:space="preserve"> on 2020-05-</w:t>
            </w:r>
            <w:r w:rsidR="002D60FF">
              <w:rPr>
                <w:b/>
                <w:szCs w:val="22"/>
                <w:lang w:val="en-CA"/>
              </w:rPr>
              <w:t>27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F3304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7DA29" w:rsidR="00E61DAC" w:rsidRPr="005B217D" w:rsidRDefault="00E61DAC" w:rsidP="005E1AC6">
            <w:pPr>
              <w:spacing w:before="60" w:after="60"/>
              <w:rPr>
                <w:szCs w:val="22"/>
                <w:lang w:val="en-CA"/>
              </w:rPr>
            </w:pPr>
            <w:r w:rsidRPr="005B217D">
              <w:rPr>
                <w:szCs w:val="22"/>
                <w:lang w:val="en-CA"/>
              </w:rPr>
              <w:t>Report</w:t>
            </w:r>
          </w:p>
        </w:tc>
      </w:tr>
      <w:tr w:rsidR="008C5049" w:rsidRPr="005B217D" w14:paraId="714CD808" w14:textId="77777777" w:rsidTr="000962AC">
        <w:tc>
          <w:tcPr>
            <w:tcW w:w="1458" w:type="dxa"/>
          </w:tcPr>
          <w:p w14:paraId="4DB59313" w14:textId="77777777" w:rsidR="008C5049" w:rsidRPr="005B217D" w:rsidRDefault="008C5049" w:rsidP="008C504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0A91D" w14:textId="68913854" w:rsidR="004E6533" w:rsidRPr="00E73210" w:rsidRDefault="002D60FF" w:rsidP="008C5049">
            <w:pPr>
              <w:spacing w:before="60" w:after="60"/>
              <w:rPr>
                <w:szCs w:val="22"/>
              </w:rPr>
            </w:pPr>
            <w:r w:rsidRPr="007450B0">
              <w:rPr>
                <w:szCs w:val="22"/>
              </w:rPr>
              <w:br/>
            </w:r>
            <w:r w:rsidR="004E6533" w:rsidRPr="00E73210">
              <w:rPr>
                <w:szCs w:val="22"/>
              </w:rPr>
              <w:t xml:space="preserve">Mathias Wien </w:t>
            </w:r>
          </w:p>
          <w:p w14:paraId="1BB95F7B" w14:textId="77777777" w:rsidR="00E73210" w:rsidRPr="00E73210" w:rsidRDefault="00E73210" w:rsidP="008C5049">
            <w:pPr>
              <w:spacing w:before="60" w:after="60"/>
              <w:rPr>
                <w:szCs w:val="22"/>
              </w:rPr>
            </w:pPr>
            <w:r w:rsidRPr="00E73210">
              <w:rPr>
                <w:szCs w:val="22"/>
              </w:rPr>
              <w:t xml:space="preserve">Yan Ye </w:t>
            </w:r>
          </w:p>
          <w:p w14:paraId="56BA752A" w14:textId="13E6E3AF" w:rsidR="004E6533" w:rsidRPr="00E73210" w:rsidRDefault="004E6533" w:rsidP="008C5049">
            <w:pPr>
              <w:spacing w:before="60" w:after="60"/>
              <w:rPr>
                <w:szCs w:val="22"/>
              </w:rPr>
            </w:pPr>
            <w:r w:rsidRPr="00E73210">
              <w:rPr>
                <w:szCs w:val="22"/>
              </w:rPr>
              <w:t xml:space="preserve">Vittorio </w:t>
            </w:r>
            <w:proofErr w:type="spellStart"/>
            <w:r w:rsidRPr="00E73210">
              <w:rPr>
                <w:szCs w:val="22"/>
              </w:rPr>
              <w:t>Baroncini</w:t>
            </w:r>
            <w:proofErr w:type="spellEnd"/>
            <w:r w:rsidRPr="00E73210">
              <w:rPr>
                <w:szCs w:val="22"/>
              </w:rPr>
              <w:t xml:space="preserve"> </w:t>
            </w:r>
          </w:p>
          <w:p w14:paraId="3F932933" w14:textId="1A44A6AA" w:rsidR="004A24C5" w:rsidRPr="00E73210" w:rsidRDefault="004A24C5" w:rsidP="008C5049">
            <w:pPr>
              <w:spacing w:before="60" w:after="60"/>
              <w:rPr>
                <w:szCs w:val="22"/>
              </w:rPr>
            </w:pPr>
            <w:proofErr w:type="spellStart"/>
            <w:r w:rsidRPr="00E73210">
              <w:rPr>
                <w:szCs w:val="22"/>
              </w:rPr>
              <w:t>Teruhiko</w:t>
            </w:r>
            <w:proofErr w:type="spellEnd"/>
            <w:r w:rsidRPr="00E73210">
              <w:rPr>
                <w:szCs w:val="22"/>
              </w:rPr>
              <w:t xml:space="preserve"> Suzuki</w:t>
            </w:r>
          </w:p>
          <w:p w14:paraId="129A5DC7" w14:textId="680D3AEE" w:rsidR="008C5049" w:rsidRPr="00E73210" w:rsidRDefault="008C5049" w:rsidP="008C5049">
            <w:pPr>
              <w:spacing w:before="60" w:after="60"/>
              <w:rPr>
                <w:szCs w:val="22"/>
              </w:rPr>
            </w:pPr>
          </w:p>
          <w:p w14:paraId="49D81240" w14:textId="4002988C" w:rsidR="008C5049" w:rsidRPr="00E73210" w:rsidRDefault="008C5049" w:rsidP="008C5049">
            <w:pPr>
              <w:spacing w:before="60" w:after="60"/>
              <w:rPr>
                <w:szCs w:val="22"/>
              </w:rPr>
            </w:pPr>
            <w:r w:rsidRPr="00E73210">
              <w:rPr>
                <w:szCs w:val="22"/>
              </w:rPr>
              <w:br/>
            </w:r>
          </w:p>
        </w:tc>
        <w:tc>
          <w:tcPr>
            <w:tcW w:w="900" w:type="dxa"/>
          </w:tcPr>
          <w:p w14:paraId="0140ECA2" w14:textId="77777777" w:rsidR="008C5049" w:rsidRPr="005B217D" w:rsidRDefault="008C5049" w:rsidP="008C5049">
            <w:pPr>
              <w:spacing w:before="60" w:after="60"/>
              <w:rPr>
                <w:szCs w:val="22"/>
                <w:lang w:val="en-CA"/>
              </w:rPr>
            </w:pPr>
            <w:r w:rsidRPr="00E73210">
              <w:rPr>
                <w:szCs w:val="22"/>
              </w:rPr>
              <w:br/>
            </w:r>
            <w:r w:rsidRPr="005B217D">
              <w:rPr>
                <w:szCs w:val="22"/>
                <w:lang w:val="en-CA"/>
              </w:rPr>
              <w:t>Tel:</w:t>
            </w:r>
            <w:r w:rsidRPr="005B217D">
              <w:rPr>
                <w:szCs w:val="22"/>
                <w:lang w:val="en-CA"/>
              </w:rPr>
              <w:br/>
              <w:t>Email:</w:t>
            </w:r>
          </w:p>
        </w:tc>
        <w:tc>
          <w:tcPr>
            <w:tcW w:w="3060" w:type="dxa"/>
          </w:tcPr>
          <w:p w14:paraId="32C2ABFD" w14:textId="05BCE6CE" w:rsidR="008C5049" w:rsidRPr="005B217D" w:rsidRDefault="008C5049" w:rsidP="000A2748">
            <w:pPr>
              <w:spacing w:before="60" w:after="60"/>
              <w:rPr>
                <w:szCs w:val="22"/>
                <w:lang w:val="en-CA"/>
              </w:rPr>
            </w:pPr>
            <w:r w:rsidRPr="005B217D">
              <w:rPr>
                <w:szCs w:val="22"/>
                <w:lang w:val="en-CA"/>
              </w:rPr>
              <w:br/>
            </w:r>
            <w:r w:rsidRPr="005B217D">
              <w:rPr>
                <w:szCs w:val="22"/>
                <w:lang w:val="en-CA"/>
              </w:rPr>
              <w:br/>
            </w:r>
            <w:hyperlink r:id="rId9" w:history="1">
              <w:r w:rsidR="002D60FF" w:rsidRPr="00E67BC9">
                <w:rPr>
                  <w:rStyle w:val="Hyperlink"/>
                  <w:szCs w:val="22"/>
                  <w:lang w:val="en-CA"/>
                </w:rPr>
                <w:t>wien@lfb.rwth-aachen.de</w:t>
              </w:r>
            </w:hyperlink>
            <w:r w:rsidR="000A2748">
              <w:rPr>
                <w:rStyle w:val="Hyperlink"/>
                <w:szCs w:val="22"/>
                <w:lang w:val="en-CA"/>
              </w:rPr>
              <w:br/>
            </w:r>
            <w:hyperlink r:id="rId10" w:history="1">
              <w:r w:rsidR="00E73210" w:rsidRPr="00E67BC9">
                <w:rPr>
                  <w:rStyle w:val="Hyperlink"/>
                </w:rPr>
                <w:t>yan.ye@alibaba-inc.com</w:t>
              </w:r>
            </w:hyperlink>
            <w:r w:rsidR="00E73210">
              <w:t xml:space="preserve"> </w:t>
            </w:r>
            <w:r w:rsidR="00E73210">
              <w:br/>
            </w:r>
            <w:hyperlink r:id="rId11" w:history="1">
              <w:r w:rsidR="000A2748" w:rsidRPr="00F323D2">
                <w:rPr>
                  <w:rStyle w:val="Hyperlink"/>
                  <w:szCs w:val="22"/>
                  <w:lang w:val="en-CA"/>
                </w:rPr>
                <w:t>baroncini@gmx.com</w:t>
              </w:r>
            </w:hyperlink>
            <w:r w:rsidR="000A2748">
              <w:rPr>
                <w:szCs w:val="22"/>
                <w:lang w:val="en-CA"/>
              </w:rPr>
              <w:t xml:space="preserve"> </w:t>
            </w:r>
            <w:hyperlink r:id="rId12" w:history="1">
              <w:r w:rsidR="000A2748" w:rsidRPr="00F323D2">
                <w:rPr>
                  <w:rStyle w:val="Hyperlink"/>
                  <w:szCs w:val="22"/>
                  <w:lang w:val="en-CA"/>
                </w:rPr>
                <w:t>Teruhiko.S@sony.com</w:t>
              </w:r>
            </w:hyperlink>
            <w:r w:rsidR="000A274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AAAC2F"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C4A3A51" w:rsidR="00745F6B" w:rsidRDefault="004A24C5" w:rsidP="00E11923">
      <w:pPr>
        <w:pStyle w:val="berschrift1"/>
        <w:rPr>
          <w:lang w:val="en-CA"/>
        </w:rPr>
      </w:pPr>
      <w:r>
        <w:rPr>
          <w:lang w:val="en-CA"/>
        </w:rPr>
        <w:t>Agenda</w:t>
      </w:r>
      <w:r w:rsidR="004E6533">
        <w:rPr>
          <w:lang w:val="en-CA"/>
        </w:rPr>
        <w:t xml:space="preserve"> and Notes</w:t>
      </w:r>
    </w:p>
    <w:p w14:paraId="6D196F84" w14:textId="72555725" w:rsidR="004A24C5" w:rsidRDefault="004E6533" w:rsidP="004A24C5">
      <w:pPr>
        <w:rPr>
          <w:lang w:val="en-CA"/>
        </w:rPr>
      </w:pPr>
      <w:r>
        <w:rPr>
          <w:lang w:val="en-CA"/>
        </w:rPr>
        <w:t xml:space="preserve">The meeting was held online on </w:t>
      </w:r>
      <w:r w:rsidR="002D60FF">
        <w:rPr>
          <w:lang w:val="en-CA"/>
        </w:rPr>
        <w:t>Wed</w:t>
      </w:r>
      <w:r>
        <w:rPr>
          <w:lang w:val="en-CA"/>
        </w:rPr>
        <w:t>, 2020-05-</w:t>
      </w:r>
      <w:r w:rsidR="002D60FF">
        <w:rPr>
          <w:lang w:val="en-CA"/>
        </w:rPr>
        <w:t>27</w:t>
      </w:r>
      <w:r>
        <w:rPr>
          <w:lang w:val="en-CA"/>
        </w:rPr>
        <w:t>, 14:00h UTC with the connection information provided in the JVET meeting calendar.</w:t>
      </w:r>
    </w:p>
    <w:p w14:paraId="13886B70" w14:textId="266856CA" w:rsidR="004A24C5" w:rsidRDefault="004A24C5" w:rsidP="004A24C5">
      <w:pPr>
        <w:pStyle w:val="Listenabsatz"/>
        <w:numPr>
          <w:ilvl w:val="0"/>
          <w:numId w:val="12"/>
        </w:numPr>
        <w:rPr>
          <w:lang w:val="en-CA"/>
        </w:rPr>
      </w:pPr>
      <w:r>
        <w:rPr>
          <w:lang w:val="en-CA"/>
        </w:rPr>
        <w:t>Review of contribution JVET-S0</w:t>
      </w:r>
      <w:r w:rsidR="002D60FF">
        <w:rPr>
          <w:lang w:val="en-CA"/>
        </w:rPr>
        <w:t>146</w:t>
      </w:r>
    </w:p>
    <w:p w14:paraId="205029CB" w14:textId="7F2B61D6" w:rsidR="004A24C5" w:rsidRPr="004A24C5" w:rsidRDefault="004A24C5" w:rsidP="004A24C5">
      <w:pPr>
        <w:pStyle w:val="Listenabsatz"/>
        <w:numPr>
          <w:ilvl w:val="0"/>
          <w:numId w:val="12"/>
        </w:numPr>
        <w:rPr>
          <w:lang w:val="en-CA"/>
        </w:rPr>
      </w:pPr>
      <w:r>
        <w:rPr>
          <w:lang w:val="en-CA"/>
        </w:rPr>
        <w:t>Discussion on following steps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5"/>
        <w:gridCol w:w="901"/>
        <w:gridCol w:w="967"/>
        <w:gridCol w:w="967"/>
        <w:gridCol w:w="967"/>
        <w:gridCol w:w="3379"/>
        <w:gridCol w:w="1218"/>
      </w:tblGrid>
      <w:tr w:rsidR="002D60FF" w14:paraId="65A1B325" w14:textId="77777777" w:rsidTr="002D60FF">
        <w:trPr>
          <w:tblCellSpacing w:w="15" w:type="dxa"/>
        </w:trPr>
        <w:tc>
          <w:tcPr>
            <w:tcW w:w="12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5A46D4" w14:textId="77777777" w:rsidR="002D60FF" w:rsidRDefault="00094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3" w:history="1">
              <w:r w:rsidR="002D60FF">
                <w:rPr>
                  <w:rStyle w:val="Hyperlink"/>
                </w:rPr>
                <w:t>JVET-S0146</w:t>
              </w:r>
            </w:hyperlink>
          </w:p>
        </w:tc>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5C09B5" w14:textId="77777777" w:rsidR="002D60FF" w:rsidRDefault="002D60FF">
            <w:pPr>
              <w:jc w:val="center"/>
            </w:pPr>
            <w:r>
              <w:t>m54142</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ED44AA" w14:textId="77777777" w:rsidR="002D60FF" w:rsidRDefault="002D60FF">
            <w:pPr>
              <w:jc w:val="left"/>
            </w:pPr>
            <w:r>
              <w:t>2020-05-26 20:02:18</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6FF46A" w14:textId="77777777" w:rsidR="002D60FF" w:rsidRDefault="002D60FF">
            <w:r>
              <w:t>2020-05-27 00:52:50</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006B5D" w14:textId="77777777" w:rsidR="002D60FF" w:rsidRDefault="002D60FF">
            <w:r>
              <w:t>2020-05-27 00:52:50</w:t>
            </w:r>
          </w:p>
        </w:tc>
        <w:tc>
          <w:tcPr>
            <w:tcW w:w="60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2394FF" w14:textId="77777777" w:rsidR="002D60FF" w:rsidRDefault="002D60FF">
            <w:r>
              <w:t>Status Report on 360º video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17B5AE" w14:textId="77777777" w:rsidR="002D60FF" w:rsidRDefault="0009438C">
            <w:hyperlink r:id="rId14" w:history="1">
              <w:r w:rsidR="002D60FF">
                <w:rPr>
                  <w:rStyle w:val="Hyperlink"/>
                </w:rPr>
                <w:t>M. Wien (RWTH)</w:t>
              </w:r>
            </w:hyperlink>
            <w:r w:rsidR="002D60FF">
              <w:t xml:space="preserve">, </w:t>
            </w:r>
            <w:hyperlink r:id="rId15" w:history="1">
              <w:r w:rsidR="002D60FF">
                <w:rPr>
                  <w:rStyle w:val="Hyperlink"/>
                </w:rPr>
                <w:t xml:space="preserve">V. </w:t>
              </w:r>
              <w:proofErr w:type="spellStart"/>
              <w:r w:rsidR="002D60FF">
                <w:rPr>
                  <w:rStyle w:val="Hyperlink"/>
                </w:rPr>
                <w:t>Baroncini</w:t>
              </w:r>
              <w:proofErr w:type="spellEnd"/>
              <w:r w:rsidR="002D60FF">
                <w:rPr>
                  <w:rStyle w:val="Hyperlink"/>
                </w:rPr>
                <w:t xml:space="preserve"> (VABTECH ltd)</w:t>
              </w:r>
            </w:hyperlink>
            <w:r w:rsidR="002D60FF">
              <w:t xml:space="preserve">, </w:t>
            </w:r>
            <w:hyperlink r:id="rId16" w:history="1">
              <w:r w:rsidR="002D60FF">
                <w:rPr>
                  <w:rStyle w:val="Hyperlink"/>
                </w:rPr>
                <w:t>Y. Ye (Alibaba)</w:t>
              </w:r>
            </w:hyperlink>
          </w:p>
        </w:tc>
      </w:tr>
    </w:tbl>
    <w:p w14:paraId="32EAF635" w14:textId="23C46CDC" w:rsidR="007F1F8B" w:rsidRDefault="0079771B" w:rsidP="002D60FF">
      <w:pPr>
        <w:rPr>
          <w:szCs w:val="22"/>
          <w:lang w:val="en-CA"/>
        </w:rPr>
      </w:pPr>
      <w:r>
        <w:rPr>
          <w:szCs w:val="22"/>
          <w:lang w:val="en-CA"/>
        </w:rPr>
        <w:t>It was noted that in multiple cases, the RD performance of PERP appears to provide superior performance compared to the CMP variants. It was asserted that this behaviour may not be uncommon for HM encodings. For VTM, it was stated that GCMP should generally provide gain compared to PERP. The RD plots in JVET-S0146 indicate similar performance or even losses f</w:t>
      </w:r>
      <w:r w:rsidR="006B3D62">
        <w:rPr>
          <w:szCs w:val="22"/>
          <w:lang w:val="en-CA"/>
        </w:rPr>
        <w:t>or</w:t>
      </w:r>
      <w:r>
        <w:rPr>
          <w:szCs w:val="22"/>
          <w:lang w:val="en-CA"/>
        </w:rPr>
        <w:t xml:space="preserve"> some </w:t>
      </w:r>
      <w:r w:rsidR="006B3D62">
        <w:rPr>
          <w:szCs w:val="22"/>
          <w:lang w:val="en-CA"/>
        </w:rPr>
        <w:t xml:space="preserve">of the test </w:t>
      </w:r>
      <w:r>
        <w:rPr>
          <w:szCs w:val="22"/>
          <w:lang w:val="en-CA"/>
        </w:rPr>
        <w:t xml:space="preserve">sequences. </w:t>
      </w:r>
    </w:p>
    <w:p w14:paraId="5861C0FF" w14:textId="1B9C864B" w:rsidR="0079771B" w:rsidRPr="007450B0" w:rsidRDefault="002F580C" w:rsidP="002D60FF">
      <w:pPr>
        <w:rPr>
          <w:szCs w:val="22"/>
        </w:rPr>
      </w:pPr>
      <w:r>
        <w:rPr>
          <w:szCs w:val="22"/>
          <w:lang w:val="en-CA"/>
        </w:rPr>
        <w:t xml:space="preserve">JVET-S0146 </w:t>
      </w:r>
      <w:r w:rsidR="0079771B">
        <w:rPr>
          <w:szCs w:val="22"/>
          <w:lang w:val="en-CA"/>
        </w:rPr>
        <w:t xml:space="preserve">mentions the </w:t>
      </w:r>
      <w:r w:rsidR="007428FF">
        <w:rPr>
          <w:szCs w:val="22"/>
          <w:lang w:val="en-CA"/>
        </w:rPr>
        <w:t xml:space="preserve">plan </w:t>
      </w:r>
      <w:r w:rsidR="0079771B">
        <w:rPr>
          <w:szCs w:val="22"/>
          <w:lang w:val="en-CA"/>
        </w:rPr>
        <w:t xml:space="preserve">to </w:t>
      </w:r>
      <w:r w:rsidR="007428FF">
        <w:rPr>
          <w:szCs w:val="22"/>
          <w:lang w:val="en-CA"/>
        </w:rPr>
        <w:t xml:space="preserve">use </w:t>
      </w:r>
      <w:r w:rsidR="0079771B">
        <w:rPr>
          <w:szCs w:val="22"/>
          <w:lang w:val="en-CA"/>
        </w:rPr>
        <w:t xml:space="preserve">subpictures when encoding </w:t>
      </w:r>
      <w:r w:rsidR="00117B3D">
        <w:rPr>
          <w:szCs w:val="22"/>
          <w:lang w:val="en-CA"/>
        </w:rPr>
        <w:t>in cube-map projection format with the VTM</w:t>
      </w:r>
      <w:r w:rsidR="007428FF">
        <w:rPr>
          <w:szCs w:val="22"/>
          <w:lang w:val="en-CA"/>
        </w:rPr>
        <w:t xml:space="preserve"> and study their impact</w:t>
      </w:r>
      <w:r w:rsidR="00117B3D">
        <w:rPr>
          <w:szCs w:val="22"/>
          <w:lang w:val="en-CA"/>
        </w:rPr>
        <w:t xml:space="preserve">. </w:t>
      </w:r>
      <w:r w:rsidR="00A57DE6">
        <w:rPr>
          <w:szCs w:val="22"/>
          <w:lang w:val="en-CA"/>
        </w:rPr>
        <w:t xml:space="preserve">It was noted that the resolution of the input sequences </w:t>
      </w:r>
      <w:r w:rsidR="00A57DE6">
        <w:rPr>
          <w:szCs w:val="22"/>
          <w:lang w:val="en-CA"/>
        </w:rPr>
        <w:t xml:space="preserve">might </w:t>
      </w:r>
      <w:r w:rsidR="00A57DE6">
        <w:rPr>
          <w:szCs w:val="22"/>
          <w:lang w:val="en-CA"/>
        </w:rPr>
        <w:t xml:space="preserve">be reconsidered </w:t>
      </w:r>
      <w:r w:rsidR="00A57DE6">
        <w:rPr>
          <w:szCs w:val="22"/>
          <w:lang w:val="en-CA"/>
        </w:rPr>
        <w:t>in this context</w:t>
      </w:r>
      <w:r w:rsidR="00A57DE6">
        <w:rPr>
          <w:szCs w:val="22"/>
          <w:lang w:val="en-CA"/>
        </w:rPr>
        <w:t xml:space="preserve">. </w:t>
      </w:r>
      <w:bookmarkStart w:id="0" w:name="_GoBack"/>
      <w:bookmarkEnd w:id="0"/>
    </w:p>
    <w:p w14:paraId="70A4292A" w14:textId="52692922" w:rsidR="00A57DE6" w:rsidRDefault="0079771B" w:rsidP="00A57DE6">
      <w:pPr>
        <w:rPr>
          <w:szCs w:val="22"/>
          <w:lang w:val="en-CA"/>
        </w:rPr>
      </w:pPr>
      <w:r>
        <w:rPr>
          <w:szCs w:val="22"/>
          <w:lang w:val="en-CA"/>
        </w:rPr>
        <w:t xml:space="preserve">It was requested to provide example viewports </w:t>
      </w:r>
      <w:r w:rsidR="00117B3D">
        <w:rPr>
          <w:szCs w:val="22"/>
          <w:lang w:val="en-CA"/>
        </w:rPr>
        <w:t>on the uncompressed test sequences encoded and packed with HEVC in mp4-files for demonstration.</w:t>
      </w:r>
      <w:r w:rsidR="00A57DE6">
        <w:rPr>
          <w:szCs w:val="22"/>
          <w:lang w:val="en-CA"/>
        </w:rPr>
        <w:t xml:space="preserve"> After the meeting, </w:t>
      </w:r>
      <w:r w:rsidR="00A57DE6">
        <w:rPr>
          <w:szCs w:val="22"/>
          <w:lang w:val="en-CA"/>
        </w:rPr>
        <w:t xml:space="preserve">mp4-files containing viewports from the uncompressed original test sequence have been made available for download on the JVET ftp site in the directory </w:t>
      </w:r>
      <w:r w:rsidR="00A57DE6" w:rsidRPr="00491C85">
        <w:rPr>
          <w:rFonts w:ascii="Consolas" w:hAnsi="Consolas"/>
          <w:szCs w:val="22"/>
          <w:lang w:val="en-CA"/>
        </w:rPr>
        <w:t>/</w:t>
      </w:r>
      <w:proofErr w:type="spellStart"/>
      <w:r w:rsidR="00A57DE6" w:rsidRPr="00491C85">
        <w:rPr>
          <w:rFonts w:ascii="Consolas" w:hAnsi="Consolas"/>
          <w:szCs w:val="22"/>
          <w:lang w:val="en-CA"/>
        </w:rPr>
        <w:t>ahg</w:t>
      </w:r>
      <w:proofErr w:type="spellEnd"/>
      <w:r w:rsidR="00A57DE6" w:rsidRPr="00491C85">
        <w:rPr>
          <w:rFonts w:ascii="Consolas" w:hAnsi="Consolas"/>
          <w:szCs w:val="22"/>
          <w:lang w:val="en-CA"/>
        </w:rPr>
        <w:t>/</w:t>
      </w:r>
      <w:proofErr w:type="spellStart"/>
      <w:r w:rsidR="00A57DE6" w:rsidRPr="00491C85">
        <w:rPr>
          <w:rFonts w:ascii="Consolas" w:hAnsi="Consolas"/>
          <w:szCs w:val="22"/>
          <w:lang w:val="en-CA"/>
        </w:rPr>
        <w:t>verificationtests</w:t>
      </w:r>
      <w:proofErr w:type="spellEnd"/>
      <w:r w:rsidR="00A57DE6" w:rsidRPr="00491C85">
        <w:rPr>
          <w:rFonts w:ascii="Consolas" w:hAnsi="Consolas"/>
          <w:szCs w:val="22"/>
          <w:lang w:val="en-CA"/>
        </w:rPr>
        <w:t>/JVET-R_VT/360/viewports-demo</w:t>
      </w:r>
      <w:r w:rsidR="00A57DE6">
        <w:rPr>
          <w:szCs w:val="22"/>
          <w:lang w:val="en-CA"/>
        </w:rPr>
        <w:t xml:space="preserve">. </w:t>
      </w:r>
    </w:p>
    <w:p w14:paraId="3292BCF6" w14:textId="59D6E10F" w:rsidR="00117B3D" w:rsidRDefault="00117B3D" w:rsidP="002D60FF">
      <w:pPr>
        <w:rPr>
          <w:szCs w:val="22"/>
          <w:lang w:val="en-CA"/>
        </w:rPr>
      </w:pPr>
      <w:r>
        <w:rPr>
          <w:szCs w:val="22"/>
          <w:lang w:val="en-CA"/>
        </w:rPr>
        <w:t xml:space="preserve">It was noted that the bitstreams do not include the SEI message to report on the used projection format. These should be included in the bitstream and also counted for the bitstream size. It was commented that automatic generation of suitable configuration files for 360Lib based on this information would be very </w:t>
      </w:r>
      <w:r>
        <w:rPr>
          <w:szCs w:val="22"/>
          <w:lang w:val="en-CA"/>
        </w:rPr>
        <w:lastRenderedPageBreak/>
        <w:t xml:space="preserve">helpful to enable users </w:t>
      </w:r>
      <w:r w:rsidR="007428FF">
        <w:rPr>
          <w:szCs w:val="22"/>
          <w:lang w:val="en-CA"/>
        </w:rPr>
        <w:t>from outside of JVET to explore the functionality.</w:t>
      </w:r>
      <w:r w:rsidR="00454E0A">
        <w:rPr>
          <w:szCs w:val="22"/>
          <w:lang w:val="en-CA"/>
        </w:rPr>
        <w:t xml:space="preserve"> This would be </w:t>
      </w:r>
      <w:r w:rsidR="002F580C">
        <w:rPr>
          <w:szCs w:val="22"/>
          <w:lang w:val="en-CA"/>
        </w:rPr>
        <w:t xml:space="preserve">a </w:t>
      </w:r>
      <w:r w:rsidR="00454E0A">
        <w:rPr>
          <w:szCs w:val="22"/>
          <w:lang w:val="en-CA"/>
        </w:rPr>
        <w:t xml:space="preserve">highly desirable </w:t>
      </w:r>
      <w:r w:rsidR="002F580C">
        <w:rPr>
          <w:szCs w:val="22"/>
          <w:lang w:val="en-CA"/>
        </w:rPr>
        <w:t xml:space="preserve">new </w:t>
      </w:r>
      <w:r w:rsidR="00454E0A">
        <w:rPr>
          <w:szCs w:val="22"/>
          <w:lang w:val="en-CA"/>
        </w:rPr>
        <w:t>feature of the VTM software.</w:t>
      </w:r>
    </w:p>
    <w:p w14:paraId="62839135" w14:textId="083D943B" w:rsidR="00117B3D" w:rsidRDefault="007428FF" w:rsidP="002D60FF">
      <w:pPr>
        <w:rPr>
          <w:szCs w:val="22"/>
          <w:lang w:val="en-CA"/>
        </w:rPr>
      </w:pPr>
      <w:r>
        <w:rPr>
          <w:szCs w:val="22"/>
          <w:lang w:val="en-CA"/>
        </w:rPr>
        <w:t xml:space="preserve">It was noted that support and configuration of region-wise packing for HM might require further investigation by experts on the topic (not present in this </w:t>
      </w:r>
      <w:r w:rsidR="002F580C">
        <w:rPr>
          <w:szCs w:val="22"/>
          <w:lang w:val="en-CA"/>
        </w:rPr>
        <w:t xml:space="preserve">AHG </w:t>
      </w:r>
      <w:r>
        <w:rPr>
          <w:szCs w:val="22"/>
          <w:lang w:val="en-CA"/>
        </w:rPr>
        <w:t xml:space="preserve">call). It was noted that the HM encoder probably does not include consideration of motion-constraint tile sets. It was noted that an improved configuration of HEVC would be helpful in the context of the verification test. </w:t>
      </w:r>
      <w:r w:rsidR="00F027E9">
        <w:rPr>
          <w:szCs w:val="22"/>
          <w:lang w:val="en-CA"/>
        </w:rPr>
        <w:t xml:space="preserve">This should be reflected appropriately in the verification test plan to be released at the June meeting. </w:t>
      </w:r>
    </w:p>
    <w:p w14:paraId="04CC164D" w14:textId="673029E6" w:rsidR="004E29A7" w:rsidRDefault="004E29A7" w:rsidP="002D60FF">
      <w:pPr>
        <w:rPr>
          <w:szCs w:val="22"/>
          <w:lang w:val="en-CA"/>
        </w:rPr>
      </w:pPr>
      <w:r>
        <w:rPr>
          <w:szCs w:val="22"/>
          <w:lang w:val="en-CA"/>
        </w:rPr>
        <w:t xml:space="preserve">It was mentioned that it would be very helpful if viewport adaptive streaming of VTM 360 video would be taken into consideration in a second phase of verification testing using head-mounted displays. </w:t>
      </w:r>
    </w:p>
    <w:p w14:paraId="3DC455A4" w14:textId="75E24B6F" w:rsidR="00A55443" w:rsidRDefault="00A55443" w:rsidP="002D60FF">
      <w:pPr>
        <w:rPr>
          <w:szCs w:val="22"/>
          <w:lang w:val="en-CA"/>
        </w:rPr>
      </w:pPr>
      <w:r>
        <w:rPr>
          <w:szCs w:val="22"/>
          <w:lang w:val="en-CA"/>
        </w:rPr>
        <w:t xml:space="preserve">It was noted that some of the viewports exhibit significant misalignment of chroma. The effect was specifically visible on the </w:t>
      </w:r>
      <w:proofErr w:type="spellStart"/>
      <w:r>
        <w:rPr>
          <w:szCs w:val="22"/>
          <w:lang w:val="en-CA"/>
        </w:rPr>
        <w:t>HarborBiking</w:t>
      </w:r>
      <w:proofErr w:type="spellEnd"/>
      <w:r>
        <w:rPr>
          <w:szCs w:val="22"/>
          <w:lang w:val="en-CA"/>
        </w:rPr>
        <w:t xml:space="preserve"> and </w:t>
      </w:r>
      <w:proofErr w:type="spellStart"/>
      <w:r>
        <w:rPr>
          <w:szCs w:val="22"/>
          <w:lang w:val="en-CA"/>
        </w:rPr>
        <w:t>KiteFliteWalking</w:t>
      </w:r>
      <w:proofErr w:type="spellEnd"/>
      <w:r>
        <w:rPr>
          <w:szCs w:val="22"/>
          <w:lang w:val="en-CA"/>
        </w:rPr>
        <w:t xml:space="preserve"> sequences. It was noted that this effect appears to be most prominent </w:t>
      </w:r>
      <w:r w:rsidR="00EC29F8">
        <w:rPr>
          <w:szCs w:val="22"/>
          <w:lang w:val="en-CA"/>
        </w:rPr>
        <w:t xml:space="preserve">in </w:t>
      </w:r>
      <w:r>
        <w:rPr>
          <w:szCs w:val="22"/>
          <w:lang w:val="en-CA"/>
        </w:rPr>
        <w:t>(and may</w:t>
      </w:r>
      <w:r w:rsidR="002F580C">
        <w:rPr>
          <w:szCs w:val="22"/>
          <w:lang w:val="en-CA"/>
        </w:rPr>
        <w:t xml:space="preserve"> </w:t>
      </w:r>
      <w:r>
        <w:rPr>
          <w:szCs w:val="22"/>
          <w:lang w:val="en-CA"/>
        </w:rPr>
        <w:t>be isolated to) the first frame. It was agreed that this topic requires further investigation.</w:t>
      </w:r>
    </w:p>
    <w:p w14:paraId="06E0162A" w14:textId="0574DF22" w:rsidR="00815224" w:rsidRDefault="00815224" w:rsidP="002D60FF">
      <w:pPr>
        <w:rPr>
          <w:szCs w:val="22"/>
          <w:lang w:val="en-CA"/>
        </w:rPr>
      </w:pPr>
      <w:r>
        <w:rPr>
          <w:szCs w:val="22"/>
          <w:lang w:val="en-CA"/>
        </w:rPr>
        <w:t xml:space="preserve">It was commented that a study on the performance of PERP compared to GCMP should be pursued as soon as possible in order to </w:t>
      </w:r>
      <w:r w:rsidR="00EC29F8">
        <w:rPr>
          <w:szCs w:val="22"/>
          <w:lang w:val="en-CA"/>
        </w:rPr>
        <w:t xml:space="preserve">ensure </w:t>
      </w:r>
      <w:r>
        <w:rPr>
          <w:szCs w:val="22"/>
          <w:lang w:val="en-CA"/>
        </w:rPr>
        <w:t xml:space="preserve">correct encoder configurations and projection format settings, and to clarify the observed performance gap for GCMP which is not observed on the CTC test set. </w:t>
      </w:r>
    </w:p>
    <w:p w14:paraId="76923FC4" w14:textId="7335C107" w:rsidR="00D45347" w:rsidRDefault="00D45347" w:rsidP="00D45347">
      <w:pPr>
        <w:rPr>
          <w:szCs w:val="22"/>
          <w:lang w:val="en-CA"/>
        </w:rPr>
      </w:pPr>
      <w:r>
        <w:rPr>
          <w:szCs w:val="22"/>
          <w:lang w:val="en-CA"/>
        </w:rPr>
        <w:t>It was noted that the set of available test sequences covers some relevant application domains, including action sequences (</w:t>
      </w:r>
      <w:proofErr w:type="spellStart"/>
      <w:r>
        <w:rPr>
          <w:szCs w:val="22"/>
          <w:lang w:val="en-CA"/>
        </w:rPr>
        <w:t>SkateBoardAtBridge</w:t>
      </w:r>
      <w:proofErr w:type="spellEnd"/>
      <w:r>
        <w:rPr>
          <w:szCs w:val="22"/>
          <w:lang w:val="en-CA"/>
        </w:rPr>
        <w:t>), graphics/gaming-type of content (</w:t>
      </w:r>
      <w:proofErr w:type="spellStart"/>
      <w:r>
        <w:rPr>
          <w:szCs w:val="22"/>
          <w:lang w:val="en-CA"/>
        </w:rPr>
        <w:t>GT_Sheriff</w:t>
      </w:r>
      <w:proofErr w:type="spellEnd"/>
      <w:r>
        <w:rPr>
          <w:szCs w:val="22"/>
          <w:lang w:val="en-CA"/>
        </w:rPr>
        <w:t>), and sightseeing (</w:t>
      </w:r>
      <w:proofErr w:type="spellStart"/>
      <w:r>
        <w:rPr>
          <w:szCs w:val="22"/>
          <w:lang w:val="en-CA"/>
        </w:rPr>
        <w:t>HarborBiking</w:t>
      </w:r>
      <w:proofErr w:type="spellEnd"/>
      <w:r>
        <w:rPr>
          <w:szCs w:val="22"/>
          <w:lang w:val="en-CA"/>
        </w:rPr>
        <w:t xml:space="preserve">). </w:t>
      </w:r>
    </w:p>
    <w:p w14:paraId="2CE54442" w14:textId="6FA0CDED" w:rsidR="007F6990" w:rsidRDefault="007F6990" w:rsidP="002D60FF">
      <w:pPr>
        <w:rPr>
          <w:szCs w:val="22"/>
          <w:lang w:val="en-CA"/>
        </w:rPr>
      </w:pPr>
      <w:r>
        <w:rPr>
          <w:szCs w:val="22"/>
          <w:lang w:val="en-CA"/>
        </w:rPr>
        <w:t xml:space="preserve">According to the plan, the next step will be to identify rate points and quality ranges for the test sequences based on the proposed viewports. This will be done after the completion of the dry-run for the SDR UHD test. If the production of additional VTM rate points is indicated during the selection process, volunteers will be triggered by the test coordinators. It was noted that an expert viewing session should be performed for the selected 360 rate points and be reported as input to the June meeting. </w:t>
      </w:r>
    </w:p>
    <w:p w14:paraId="4CCD347C" w14:textId="1D7FE784" w:rsidR="002A65E1" w:rsidRDefault="002F580C" w:rsidP="002D60FF">
      <w:pPr>
        <w:rPr>
          <w:szCs w:val="22"/>
          <w:lang w:val="en-CA"/>
        </w:rPr>
      </w:pPr>
      <w:r>
        <w:rPr>
          <w:szCs w:val="22"/>
          <w:lang w:val="en-CA"/>
        </w:rPr>
        <w:t>The meeting closed at approximately 15:45h UTC.</w:t>
      </w:r>
    </w:p>
    <w:sectPr w:rsidR="002A65E1"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156FB" w14:textId="77777777" w:rsidR="0009438C" w:rsidRDefault="0009438C">
      <w:r>
        <w:separator/>
      </w:r>
    </w:p>
  </w:endnote>
  <w:endnote w:type="continuationSeparator" w:id="0">
    <w:p w14:paraId="2988EDFD" w14:textId="77777777" w:rsidR="0009438C" w:rsidRDefault="0009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45453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EC29F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E1D5A">
      <w:rPr>
        <w:rStyle w:val="Seitenzahl"/>
        <w:noProof/>
      </w:rPr>
      <w:t>2020-05-27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D9BF1" w14:textId="77777777" w:rsidR="0009438C" w:rsidRDefault="0009438C">
      <w:r>
        <w:separator/>
      </w:r>
    </w:p>
  </w:footnote>
  <w:footnote w:type="continuationSeparator" w:id="0">
    <w:p w14:paraId="592B7C25" w14:textId="77777777" w:rsidR="0009438C" w:rsidRDefault="00094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E216A"/>
    <w:multiLevelType w:val="hybridMultilevel"/>
    <w:tmpl w:val="19180F46"/>
    <w:lvl w:ilvl="0" w:tplc="3E5CA18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38C"/>
    <w:rsid w:val="00094479"/>
    <w:rsid w:val="000962AC"/>
    <w:rsid w:val="000A2748"/>
    <w:rsid w:val="000B0C0F"/>
    <w:rsid w:val="000B1C6B"/>
    <w:rsid w:val="000B4FF9"/>
    <w:rsid w:val="000C09AC"/>
    <w:rsid w:val="000C2BAA"/>
    <w:rsid w:val="000E00F3"/>
    <w:rsid w:val="000F158C"/>
    <w:rsid w:val="00102F3D"/>
    <w:rsid w:val="00111E88"/>
    <w:rsid w:val="001141EB"/>
    <w:rsid w:val="00117B3D"/>
    <w:rsid w:val="00124E38"/>
    <w:rsid w:val="0012580B"/>
    <w:rsid w:val="00131F90"/>
    <w:rsid w:val="0013458C"/>
    <w:rsid w:val="0013526E"/>
    <w:rsid w:val="00146152"/>
    <w:rsid w:val="00155526"/>
    <w:rsid w:val="00162EC9"/>
    <w:rsid w:val="0016318A"/>
    <w:rsid w:val="00171371"/>
    <w:rsid w:val="00175A24"/>
    <w:rsid w:val="00183A49"/>
    <w:rsid w:val="00187E58"/>
    <w:rsid w:val="001A297E"/>
    <w:rsid w:val="001A368E"/>
    <w:rsid w:val="001A7329"/>
    <w:rsid w:val="001A792F"/>
    <w:rsid w:val="001B4E28"/>
    <w:rsid w:val="001B641D"/>
    <w:rsid w:val="001C3525"/>
    <w:rsid w:val="001C3AFB"/>
    <w:rsid w:val="001D07F0"/>
    <w:rsid w:val="001D1BD2"/>
    <w:rsid w:val="001E0248"/>
    <w:rsid w:val="001E02BE"/>
    <w:rsid w:val="001E1DAB"/>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65E1"/>
    <w:rsid w:val="002B1595"/>
    <w:rsid w:val="002B191D"/>
    <w:rsid w:val="002B2E83"/>
    <w:rsid w:val="002D0AF6"/>
    <w:rsid w:val="002D60FF"/>
    <w:rsid w:val="002F164D"/>
    <w:rsid w:val="002F580C"/>
    <w:rsid w:val="003021BC"/>
    <w:rsid w:val="00306206"/>
    <w:rsid w:val="00317D85"/>
    <w:rsid w:val="00327C56"/>
    <w:rsid w:val="003315A1"/>
    <w:rsid w:val="003373EC"/>
    <w:rsid w:val="00342FF4"/>
    <w:rsid w:val="00344E5A"/>
    <w:rsid w:val="00346148"/>
    <w:rsid w:val="003669EA"/>
    <w:rsid w:val="003706CC"/>
    <w:rsid w:val="00377710"/>
    <w:rsid w:val="00385D7C"/>
    <w:rsid w:val="00395607"/>
    <w:rsid w:val="003A2D8E"/>
    <w:rsid w:val="003A7CE6"/>
    <w:rsid w:val="003C20E4"/>
    <w:rsid w:val="003D6342"/>
    <w:rsid w:val="003D781C"/>
    <w:rsid w:val="003E47F0"/>
    <w:rsid w:val="003E6F90"/>
    <w:rsid w:val="003E73ED"/>
    <w:rsid w:val="003F5D0F"/>
    <w:rsid w:val="00414101"/>
    <w:rsid w:val="004219CF"/>
    <w:rsid w:val="004234F0"/>
    <w:rsid w:val="00433DDB"/>
    <w:rsid w:val="00435A29"/>
    <w:rsid w:val="00437619"/>
    <w:rsid w:val="00454E0A"/>
    <w:rsid w:val="00465A1E"/>
    <w:rsid w:val="004920B4"/>
    <w:rsid w:val="0049445A"/>
    <w:rsid w:val="004A24C5"/>
    <w:rsid w:val="004A2A63"/>
    <w:rsid w:val="004A5C01"/>
    <w:rsid w:val="004B210C"/>
    <w:rsid w:val="004B6170"/>
    <w:rsid w:val="004C01D4"/>
    <w:rsid w:val="004D405F"/>
    <w:rsid w:val="004E29A7"/>
    <w:rsid w:val="004E4F4F"/>
    <w:rsid w:val="004E6533"/>
    <w:rsid w:val="004E6789"/>
    <w:rsid w:val="004F61E3"/>
    <w:rsid w:val="00502E10"/>
    <w:rsid w:val="0050354E"/>
    <w:rsid w:val="0051015C"/>
    <w:rsid w:val="00516CF1"/>
    <w:rsid w:val="00521855"/>
    <w:rsid w:val="00531AE9"/>
    <w:rsid w:val="00536188"/>
    <w:rsid w:val="00550A66"/>
    <w:rsid w:val="005614BD"/>
    <w:rsid w:val="00564ADB"/>
    <w:rsid w:val="00567EC7"/>
    <w:rsid w:val="00570013"/>
    <w:rsid w:val="005753EC"/>
    <w:rsid w:val="005801A2"/>
    <w:rsid w:val="005952A5"/>
    <w:rsid w:val="005A33A1"/>
    <w:rsid w:val="005A5748"/>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BFA"/>
    <w:rsid w:val="006B3D62"/>
    <w:rsid w:val="006C03BA"/>
    <w:rsid w:val="006C5D39"/>
    <w:rsid w:val="006D6D9B"/>
    <w:rsid w:val="006E1D5A"/>
    <w:rsid w:val="006E2810"/>
    <w:rsid w:val="006E5417"/>
    <w:rsid w:val="006F0794"/>
    <w:rsid w:val="006F7528"/>
    <w:rsid w:val="007023DE"/>
    <w:rsid w:val="00712F60"/>
    <w:rsid w:val="00720E3B"/>
    <w:rsid w:val="00730A7C"/>
    <w:rsid w:val="007428FF"/>
    <w:rsid w:val="0074393F"/>
    <w:rsid w:val="007450B0"/>
    <w:rsid w:val="00745F6B"/>
    <w:rsid w:val="0075175B"/>
    <w:rsid w:val="0075585E"/>
    <w:rsid w:val="00770571"/>
    <w:rsid w:val="007768FF"/>
    <w:rsid w:val="007824D3"/>
    <w:rsid w:val="00796EE3"/>
    <w:rsid w:val="0079771B"/>
    <w:rsid w:val="007A7D29"/>
    <w:rsid w:val="007B4AB8"/>
    <w:rsid w:val="007D1181"/>
    <w:rsid w:val="007D5A93"/>
    <w:rsid w:val="007E01A3"/>
    <w:rsid w:val="007E3555"/>
    <w:rsid w:val="007E5700"/>
    <w:rsid w:val="007F1F8B"/>
    <w:rsid w:val="007F6205"/>
    <w:rsid w:val="007F67A1"/>
    <w:rsid w:val="007F6990"/>
    <w:rsid w:val="00811C05"/>
    <w:rsid w:val="00815224"/>
    <w:rsid w:val="008206C8"/>
    <w:rsid w:val="0086387C"/>
    <w:rsid w:val="00874A6C"/>
    <w:rsid w:val="00876C65"/>
    <w:rsid w:val="00882F72"/>
    <w:rsid w:val="00893DC4"/>
    <w:rsid w:val="008A4B4C"/>
    <w:rsid w:val="008C239F"/>
    <w:rsid w:val="008C504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290A"/>
    <w:rsid w:val="009A523D"/>
    <w:rsid w:val="009B02A1"/>
    <w:rsid w:val="009B3361"/>
    <w:rsid w:val="009B7F3F"/>
    <w:rsid w:val="009D7CE6"/>
    <w:rsid w:val="009E448E"/>
    <w:rsid w:val="009F496B"/>
    <w:rsid w:val="00A01439"/>
    <w:rsid w:val="00A02E61"/>
    <w:rsid w:val="00A05CFF"/>
    <w:rsid w:val="00A13048"/>
    <w:rsid w:val="00A46843"/>
    <w:rsid w:val="00A55443"/>
    <w:rsid w:val="00A56B97"/>
    <w:rsid w:val="00A57DE6"/>
    <w:rsid w:val="00A6093D"/>
    <w:rsid w:val="00A72017"/>
    <w:rsid w:val="00A767DC"/>
    <w:rsid w:val="00A76A6D"/>
    <w:rsid w:val="00A83253"/>
    <w:rsid w:val="00AA6E84"/>
    <w:rsid w:val="00AB1A1C"/>
    <w:rsid w:val="00AD05A8"/>
    <w:rsid w:val="00AE341B"/>
    <w:rsid w:val="00AF5ECF"/>
    <w:rsid w:val="00B01905"/>
    <w:rsid w:val="00B07CA7"/>
    <w:rsid w:val="00B1279A"/>
    <w:rsid w:val="00B3640F"/>
    <w:rsid w:val="00B4194A"/>
    <w:rsid w:val="00B437E8"/>
    <w:rsid w:val="00B5222E"/>
    <w:rsid w:val="00B53179"/>
    <w:rsid w:val="00B57A23"/>
    <w:rsid w:val="00B600CD"/>
    <w:rsid w:val="00B61A85"/>
    <w:rsid w:val="00B61C96"/>
    <w:rsid w:val="00B73A2A"/>
    <w:rsid w:val="00B75A51"/>
    <w:rsid w:val="00B827C6"/>
    <w:rsid w:val="00B864FC"/>
    <w:rsid w:val="00B94B06"/>
    <w:rsid w:val="00B94C28"/>
    <w:rsid w:val="00BC10BA"/>
    <w:rsid w:val="00BC5AFD"/>
    <w:rsid w:val="00C00DDE"/>
    <w:rsid w:val="00C04F43"/>
    <w:rsid w:val="00C0609D"/>
    <w:rsid w:val="00C115AB"/>
    <w:rsid w:val="00C26CCB"/>
    <w:rsid w:val="00C30249"/>
    <w:rsid w:val="00C35CCE"/>
    <w:rsid w:val="00C3723B"/>
    <w:rsid w:val="00C42466"/>
    <w:rsid w:val="00C606C9"/>
    <w:rsid w:val="00C80288"/>
    <w:rsid w:val="00C836F0"/>
    <w:rsid w:val="00C84003"/>
    <w:rsid w:val="00C90650"/>
    <w:rsid w:val="00C97D78"/>
    <w:rsid w:val="00CB4309"/>
    <w:rsid w:val="00CC2AAE"/>
    <w:rsid w:val="00CC5A42"/>
    <w:rsid w:val="00CD0EAB"/>
    <w:rsid w:val="00CE5E02"/>
    <w:rsid w:val="00CF34DB"/>
    <w:rsid w:val="00CF3917"/>
    <w:rsid w:val="00CF558F"/>
    <w:rsid w:val="00D010C0"/>
    <w:rsid w:val="00D073E2"/>
    <w:rsid w:val="00D1555A"/>
    <w:rsid w:val="00D446EC"/>
    <w:rsid w:val="00D45347"/>
    <w:rsid w:val="00D51BF0"/>
    <w:rsid w:val="00D531DB"/>
    <w:rsid w:val="00D55942"/>
    <w:rsid w:val="00D807BF"/>
    <w:rsid w:val="00D82FCC"/>
    <w:rsid w:val="00DA17FC"/>
    <w:rsid w:val="00DA2803"/>
    <w:rsid w:val="00DA7887"/>
    <w:rsid w:val="00DB2A68"/>
    <w:rsid w:val="00DB2C26"/>
    <w:rsid w:val="00DD02F4"/>
    <w:rsid w:val="00DD6622"/>
    <w:rsid w:val="00DE1C7C"/>
    <w:rsid w:val="00DE6B43"/>
    <w:rsid w:val="00E11923"/>
    <w:rsid w:val="00E262D4"/>
    <w:rsid w:val="00E36250"/>
    <w:rsid w:val="00E36DB1"/>
    <w:rsid w:val="00E47F2D"/>
    <w:rsid w:val="00E54511"/>
    <w:rsid w:val="00E60EDC"/>
    <w:rsid w:val="00E61DAC"/>
    <w:rsid w:val="00E72B80"/>
    <w:rsid w:val="00E73210"/>
    <w:rsid w:val="00E75FE3"/>
    <w:rsid w:val="00E86C4C"/>
    <w:rsid w:val="00E907A3"/>
    <w:rsid w:val="00EA5AE0"/>
    <w:rsid w:val="00EB56E1"/>
    <w:rsid w:val="00EB7AB1"/>
    <w:rsid w:val="00EC29F8"/>
    <w:rsid w:val="00EC32BD"/>
    <w:rsid w:val="00EE7CD8"/>
    <w:rsid w:val="00EF37F6"/>
    <w:rsid w:val="00EF48CC"/>
    <w:rsid w:val="00F00801"/>
    <w:rsid w:val="00F027E9"/>
    <w:rsid w:val="00F04ECB"/>
    <w:rsid w:val="00F12201"/>
    <w:rsid w:val="00F2488D"/>
    <w:rsid w:val="00F40B7E"/>
    <w:rsid w:val="00F601A0"/>
    <w:rsid w:val="00F712E9"/>
    <w:rsid w:val="00F73032"/>
    <w:rsid w:val="00F848FC"/>
    <w:rsid w:val="00F906F6"/>
    <w:rsid w:val="00F9282A"/>
    <w:rsid w:val="00F93D11"/>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4A24C5"/>
    <w:pPr>
      <w:ind w:left="720"/>
      <w:contextualSpacing/>
    </w:pPr>
  </w:style>
  <w:style w:type="character" w:customStyle="1" w:styleId="NichtaufgelsteErwhnung1">
    <w:name w:val="Nicht aufgelöste Erwähnung1"/>
    <w:basedOn w:val="Absatz-Standardschriftart"/>
    <w:uiPriority w:val="99"/>
    <w:semiHidden/>
    <w:unhideWhenUsed/>
    <w:rsid w:val="000A2748"/>
    <w:rPr>
      <w:color w:val="605E5C"/>
      <w:shd w:val="clear" w:color="auto" w:fill="E1DFDD"/>
    </w:rPr>
  </w:style>
  <w:style w:type="character" w:styleId="Kommentarzeichen">
    <w:name w:val="annotation reference"/>
    <w:basedOn w:val="Absatz-Standardschriftart"/>
    <w:rsid w:val="00EC29F8"/>
    <w:rPr>
      <w:sz w:val="16"/>
      <w:szCs w:val="16"/>
    </w:rPr>
  </w:style>
  <w:style w:type="paragraph" w:styleId="Kommentartext">
    <w:name w:val="annotation text"/>
    <w:basedOn w:val="Standard"/>
    <w:link w:val="KommentartextZchn"/>
    <w:rsid w:val="00EC29F8"/>
    <w:rPr>
      <w:sz w:val="20"/>
    </w:rPr>
  </w:style>
  <w:style w:type="character" w:customStyle="1" w:styleId="KommentartextZchn">
    <w:name w:val="Kommentartext Zchn"/>
    <w:basedOn w:val="Absatz-Standardschriftart"/>
    <w:link w:val="Kommentartext"/>
    <w:rsid w:val="00EC29F8"/>
  </w:style>
  <w:style w:type="paragraph" w:styleId="Kommentarthema">
    <w:name w:val="annotation subject"/>
    <w:basedOn w:val="Kommentartext"/>
    <w:next w:val="Kommentartext"/>
    <w:link w:val="KommentarthemaZchn"/>
    <w:semiHidden/>
    <w:unhideWhenUsed/>
    <w:rsid w:val="00EC29F8"/>
    <w:rPr>
      <w:b/>
      <w:bCs/>
    </w:rPr>
  </w:style>
  <w:style w:type="character" w:customStyle="1" w:styleId="KommentarthemaZchn">
    <w:name w:val="Kommentarthema Zchn"/>
    <w:basedOn w:val="KommentartextZchn"/>
    <w:link w:val="Kommentarthema"/>
    <w:semiHidden/>
    <w:rsid w:val="00EC29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58487943">
      <w:bodyDiv w:val="1"/>
      <w:marLeft w:val="0"/>
      <w:marRight w:val="0"/>
      <w:marTop w:val="0"/>
      <w:marBottom w:val="0"/>
      <w:divBdr>
        <w:top w:val="none" w:sz="0" w:space="0" w:color="auto"/>
        <w:left w:val="none" w:sz="0" w:space="0" w:color="auto"/>
        <w:bottom w:val="none" w:sz="0" w:space="0" w:color="auto"/>
        <w:right w:val="none" w:sz="0" w:space="0" w:color="auto"/>
      </w:divBdr>
    </w:div>
    <w:div w:id="13593516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6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yan.ye@alibaba-inc.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hyperlink" Target="mailto:baroncini@gmx.com" TargetMode="External"/><Relationship Id="rId10" Type="http://schemas.openxmlformats.org/officeDocument/2006/relationships/hyperlink" Target="mailto:yan.ye@alibaba-inc.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4214</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2020-05-28T09:20:00Z</dcterms:created>
  <dcterms:modified xsi:type="dcterms:W3CDTF">2020-05-28T09:20:00Z</dcterms:modified>
</cp:coreProperties>
</file>