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ABCA6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w:t>
            </w:r>
            <w:r w:rsidR="00E44090">
              <w:rPr>
                <w:lang w:val="en-CA"/>
              </w:rPr>
              <w:t>81</w:t>
            </w:r>
            <w:r w:rsidR="000B07F7">
              <w:rPr>
                <w:lang w:val="en-CA"/>
              </w:rPr>
              <w:t>-v</w:t>
            </w:r>
            <w:r w:rsidR="00DF1C9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AC37DF" w:rsidR="00E61DAC" w:rsidRPr="005B217D" w:rsidRDefault="00E44090" w:rsidP="009D7CE6">
            <w:pPr>
              <w:spacing w:before="60" w:after="60"/>
              <w:rPr>
                <w:b/>
                <w:szCs w:val="22"/>
                <w:lang w:val="en-CA"/>
              </w:rPr>
            </w:pPr>
            <w:r w:rsidRPr="00E44090">
              <w:rPr>
                <w:b/>
                <w:szCs w:val="22"/>
                <w:lang w:val="en-CA"/>
              </w:rPr>
              <w:t>AHG2: Editorial input of integrated text for HLS adoptions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1D7FB648" w:rsidR="00DF623E" w:rsidRDefault="001E0C95" w:rsidP="00961C25">
            <w:pPr>
              <w:spacing w:before="60" w:after="60"/>
              <w:rPr>
                <w:szCs w:val="22"/>
                <w:lang w:val="en-CA"/>
              </w:rPr>
            </w:pPr>
            <w:r>
              <w:rPr>
                <w:szCs w:val="22"/>
                <w:lang w:val="en-CA"/>
              </w:rPr>
              <w:t>Ye-Kui Wang</w:t>
            </w:r>
          </w:p>
          <w:p w14:paraId="5FA72F4E" w14:textId="77777777" w:rsidR="001E0C95" w:rsidRDefault="000B07F7" w:rsidP="00961C25">
            <w:pPr>
              <w:spacing w:before="60" w:after="60"/>
              <w:rPr>
                <w:szCs w:val="22"/>
                <w:lang w:val="en-CA"/>
              </w:rPr>
            </w:pPr>
            <w:r>
              <w:rPr>
                <w:szCs w:val="22"/>
                <w:lang w:val="en-CA"/>
              </w:rPr>
              <w:t>8910 University Center Lane</w:t>
            </w:r>
            <w:r>
              <w:rPr>
                <w:szCs w:val="22"/>
                <w:lang w:val="en-CA"/>
              </w:rPr>
              <w:br/>
              <w:t>San Diego, CA 92122, USA</w:t>
            </w:r>
          </w:p>
          <w:p w14:paraId="49D81240" w14:textId="24180BA1" w:rsidR="00E44090" w:rsidRPr="005B217D" w:rsidRDefault="00E44090" w:rsidP="00961C25">
            <w:pPr>
              <w:spacing w:before="60" w:after="60"/>
              <w:rPr>
                <w:szCs w:val="22"/>
                <w:lang w:val="en-CA"/>
              </w:rPr>
            </w:pPr>
            <w:r>
              <w:rPr>
                <w:szCs w:val="22"/>
                <w:lang w:val="en-CA"/>
              </w:rPr>
              <w:t>Rickard Sjöberg (Ericsson)</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570F13E" w14:textId="77777777" w:rsidR="00E44090" w:rsidRDefault="00F554C6" w:rsidP="00E44090">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32C2ABFD" w14:textId="38E3CB70" w:rsidR="00E61DAC" w:rsidRPr="005B217D" w:rsidRDefault="00E44090" w:rsidP="00E44090">
            <w:pPr>
              <w:spacing w:before="60" w:after="60"/>
              <w:rPr>
                <w:szCs w:val="22"/>
                <w:lang w:val="en-CA"/>
              </w:rPr>
            </w:pPr>
            <w:hyperlink r:id="rId10" w:history="1">
              <w:r w:rsidRPr="00601DFF">
                <w:rPr>
                  <w:rStyle w:val="Hyperlink"/>
                  <w:szCs w:val="22"/>
                  <w:lang w:val="en-CA"/>
                </w:rPr>
                <w:t>rickard.sjoberg@ericsson.com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4FF7C0A7" w:rsidR="00BC6743" w:rsidRDefault="00BC6743" w:rsidP="00162B82">
      <w:pPr>
        <w:rPr>
          <w:szCs w:val="22"/>
          <w:lang w:val="en-CA"/>
        </w:rPr>
      </w:pPr>
      <w:r w:rsidRPr="00BC6743">
        <w:rPr>
          <w:szCs w:val="22"/>
          <w:lang w:val="en-CA"/>
        </w:rPr>
        <w:t>This contribution provide</w:t>
      </w:r>
      <w:r w:rsidR="00F35425">
        <w:rPr>
          <w:szCs w:val="22"/>
          <w:lang w:val="en-CA"/>
        </w:rPr>
        <w:t>s</w:t>
      </w:r>
      <w:r w:rsidRPr="00BC6743">
        <w:rPr>
          <w:szCs w:val="22"/>
          <w:lang w:val="en-CA"/>
        </w:rPr>
        <w:t xml:space="preserve"> a</w:t>
      </w:r>
      <w:r w:rsidR="00E44090">
        <w:rPr>
          <w:szCs w:val="22"/>
          <w:lang w:val="en-CA"/>
        </w:rPr>
        <w:t xml:space="preserve"> preliminary text integration of some (if not possible for all) </w:t>
      </w:r>
      <w:r w:rsidR="00E44090" w:rsidRPr="00E44090">
        <w:rPr>
          <w:szCs w:val="22"/>
          <w:lang w:val="en-CA"/>
        </w:rPr>
        <w:t>HLS adoptions</w:t>
      </w:r>
      <w:r w:rsidR="00E44090">
        <w:rPr>
          <w:szCs w:val="22"/>
          <w:lang w:val="en-CA"/>
        </w:rPr>
        <w:t xml:space="preserve"> for reviewing by the JVET and/or its participants during the 18th JVET meeting</w:t>
      </w:r>
      <w:r w:rsidR="00DF1C95">
        <w:rPr>
          <w:szCs w:val="22"/>
          <w:lang w:val="en-CA"/>
        </w:rPr>
        <w:t>.</w:t>
      </w:r>
    </w:p>
    <w:p w14:paraId="7672D9F5" w14:textId="2132BEDC" w:rsidR="00A072BC" w:rsidRDefault="00A072BC" w:rsidP="00633950"/>
    <w:p w14:paraId="0FCFD294" w14:textId="75640134" w:rsidR="00E44090" w:rsidRPr="00F43CC3" w:rsidRDefault="00E44090" w:rsidP="00E44090">
      <w:pPr>
        <w:overflowPunct/>
        <w:autoSpaceDE/>
        <w:autoSpaceDN/>
        <w:adjustRightInd/>
        <w:spacing w:before="0"/>
        <w:jc w:val="left"/>
        <w:textAlignment w:val="auto"/>
        <w:rPr>
          <w:noProof/>
          <w:lang w:val="en-CA"/>
        </w:rPr>
      </w:pPr>
      <w:r>
        <w:rPr>
          <w:noProof/>
          <w:lang w:val="en-CA"/>
        </w:rPr>
        <w:t>Intergrated items:</w:t>
      </w:r>
    </w:p>
    <w:p w14:paraId="32CE2506" w14:textId="77777777" w:rsidR="00E44090" w:rsidRPr="00F43CC3"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JVET-R0041-v2: Changes on the</w:t>
      </w:r>
      <w:r w:rsidRPr="00456F75">
        <w:rPr>
          <w:lang w:val="en-CA"/>
        </w:rPr>
        <w:t xml:space="preserve"> definitions of "associated IRAP picture", "associated GDR picture", and "trailing picture" and the constraints regarding different types of pictures and their relationships in terms of decoding order, output order, and prediction relationship.</w:t>
      </w:r>
    </w:p>
    <w:p w14:paraId="296F25EE" w14:textId="77777777" w:rsidR="00E44090" w:rsidRPr="00F43CC3"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JVET-R0042: Changes for </w:t>
      </w:r>
      <w:r w:rsidRPr="00DB12CB">
        <w:rPr>
          <w:noProof/>
          <w:lang w:val="en-CA"/>
        </w:rPr>
        <w:t>clarify</w:t>
      </w:r>
      <w:r>
        <w:rPr>
          <w:noProof/>
          <w:lang w:val="en-CA"/>
        </w:rPr>
        <w:t>ing</w:t>
      </w:r>
      <w:r w:rsidRPr="00DB12CB">
        <w:rPr>
          <w:noProof/>
          <w:lang w:val="en-CA"/>
        </w:rPr>
        <w:t xml:space="preserve"> the meaning of a subpicture in a picture with mixed subpicture types, in terms of relative decoding order, output order, and prediction relationship among the subpicture and the same-layer subpictures with the same subpicture index in preceding and succeeding AUs</w:t>
      </w:r>
      <w:r w:rsidRPr="00456F75">
        <w:rPr>
          <w:lang w:val="en-CA"/>
        </w:rPr>
        <w:t>.</w:t>
      </w:r>
    </w:p>
    <w:p w14:paraId="280EF1A1" w14:textId="77777777" w:rsidR="00E44090" w:rsidRPr="00F43CC3"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JVET-R0076 item 6: </w:t>
      </w:r>
      <w:r w:rsidRPr="00FB3B57">
        <w:t xml:space="preserve">The same types of </w:t>
      </w:r>
      <w:r w:rsidRPr="00456F75">
        <w:rPr>
          <w:lang w:val="en-CA"/>
        </w:rPr>
        <w:t>APSs</w:t>
      </w:r>
      <w:r w:rsidRPr="00FB3B57">
        <w:t xml:space="preserve"> share the same value space for the APS ID, regardless of whether the APSs are prefix or suffix APS NAL units</w:t>
      </w:r>
      <w:r w:rsidRPr="00F43CC3">
        <w:rPr>
          <w:lang w:val="en-CA"/>
        </w:rPr>
        <w:t>.</w:t>
      </w:r>
    </w:p>
    <w:p w14:paraId="605882FB" w14:textId="77777777" w:rsidR="00E4409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JVET-R0082: Editorial bug fixes, including to</w:t>
      </w:r>
      <w:r w:rsidRPr="00204DB4">
        <w:rPr>
          <w:noProof/>
          <w:lang w:val="en-CA"/>
        </w:rPr>
        <w:t xml:space="preserve"> use the syntax element alignment_bit_equal_to_one to indicate the last bit in the arithmetic decode terminate process </w:t>
      </w:r>
      <w:r>
        <w:rPr>
          <w:noProof/>
          <w:lang w:val="en-CA"/>
        </w:rPr>
        <w:t>and other.</w:t>
      </w:r>
    </w:p>
    <w:p w14:paraId="3EA5BAB0" w14:textId="77777777" w:rsidR="00E44090" w:rsidRPr="007E1FB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JVET-R0108: </w:t>
      </w:r>
      <w:r w:rsidRPr="00FB3B57">
        <w:t>Remove the dci_max_sublayers_minus1 SE, but to use 4 reserved bits (at the begin of the DCI syntax) instead of having 8 bits for the number of PTL structures (as proposed), and reserve the value 15 of dci_num_ptls_minus1.</w:t>
      </w:r>
    </w:p>
    <w:p w14:paraId="76F7D42A"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JVET-R0343 item 1.b: </w:t>
      </w:r>
      <w:r w:rsidRPr="00FB3B57">
        <w:rPr>
          <w:bCs/>
        </w:rPr>
        <w:t xml:space="preserve">Condition the presence of </w:t>
      </w:r>
      <w:proofErr w:type="spellStart"/>
      <w:r w:rsidRPr="00FB3B57">
        <w:rPr>
          <w:bCs/>
        </w:rPr>
        <w:t>sps_sublayer_dpb_params_flag</w:t>
      </w:r>
      <w:proofErr w:type="spellEnd"/>
      <w:r w:rsidRPr="00FB3B57">
        <w:rPr>
          <w:bCs/>
        </w:rPr>
        <w:t xml:space="preserve"> on the value of </w:t>
      </w:r>
      <w:proofErr w:type="spellStart"/>
      <w:r w:rsidRPr="00FB3B57">
        <w:rPr>
          <w:bCs/>
        </w:rPr>
        <w:t>sps_ptl_dpb_hrd_params_present_flag</w:t>
      </w:r>
      <w:proofErr w:type="spellEnd"/>
      <w:r w:rsidRPr="00FB3B57">
        <w:rPr>
          <w:bCs/>
        </w:rPr>
        <w:t>, in addition to sps_max_sublayer_minus1</w:t>
      </w:r>
      <w:r>
        <w:rPr>
          <w:bCs/>
        </w:rPr>
        <w:t>.</w:t>
      </w:r>
    </w:p>
    <w:p w14:paraId="1C93547C" w14:textId="77777777" w:rsidR="00E44090" w:rsidRPr="0057125A"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JVET-R0343 item 1.g: Change the constraint on when the value of </w:t>
      </w:r>
      <w:r w:rsidRPr="00644821">
        <w:rPr>
          <w:noProof/>
          <w:lang w:val="en-CA"/>
        </w:rPr>
        <w:t>sps_ptl_dpb_hrd_params_present_flag shall be equal to 1</w:t>
      </w:r>
    </w:p>
    <w:p w14:paraId="5B1CCB06"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JVET-R0343 item 2: </w:t>
      </w:r>
      <w:r w:rsidRPr="00FB3B57">
        <w:rPr>
          <w:bCs/>
        </w:rPr>
        <w:t xml:space="preserve">Infer the value of </w:t>
      </w:r>
      <w:proofErr w:type="spellStart"/>
      <w:r w:rsidRPr="00FB3B57">
        <w:rPr>
          <w:bCs/>
        </w:rPr>
        <w:t>sps_ccalf_enabled_flag</w:t>
      </w:r>
      <w:proofErr w:type="spellEnd"/>
      <w:r w:rsidRPr="00FB3B57">
        <w:rPr>
          <w:bCs/>
        </w:rPr>
        <w:t xml:space="preserve"> to be equal to 0 when not present</w:t>
      </w:r>
      <w:r>
        <w:rPr>
          <w:bCs/>
        </w:rPr>
        <w:t>.</w:t>
      </w:r>
    </w:p>
    <w:p w14:paraId="7AA584EF"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JVET-R0343 item 5: Changed </w:t>
      </w:r>
      <w:proofErr w:type="spellStart"/>
      <w:r w:rsidRPr="00FB3B57">
        <w:t>poc_msb_val</w:t>
      </w:r>
      <w:proofErr w:type="spellEnd"/>
      <w:r w:rsidRPr="00FB3B57">
        <w:t xml:space="preserve"> </w:t>
      </w:r>
      <w:r>
        <w:t xml:space="preserve">to </w:t>
      </w:r>
      <w:proofErr w:type="spellStart"/>
      <w:r w:rsidRPr="00FB3B57">
        <w:t>poc_msb</w:t>
      </w:r>
      <w:r>
        <w:t>_cycle</w:t>
      </w:r>
      <w:r w:rsidRPr="00FB3B57">
        <w:t>_val</w:t>
      </w:r>
      <w:proofErr w:type="spellEnd"/>
      <w:r w:rsidRPr="00FB3B57">
        <w:t xml:space="preserve"> </w:t>
      </w:r>
      <w:r>
        <w:t xml:space="preserve">and the semantics accordingly, such that </w:t>
      </w:r>
      <w:proofErr w:type="gramStart"/>
      <w:r>
        <w:t xml:space="preserve">it is clear that </w:t>
      </w:r>
      <w:r w:rsidRPr="00FB3B57">
        <w:t>all</w:t>
      </w:r>
      <w:proofErr w:type="gramEnd"/>
      <w:r w:rsidRPr="00FB3B57">
        <w:t xml:space="preserve"> “missing” </w:t>
      </w:r>
      <w:r>
        <w:t xml:space="preserve">POC </w:t>
      </w:r>
      <w:r w:rsidRPr="00FB3B57">
        <w:t>MSBs are inferred to be 0</w:t>
      </w:r>
      <w:r>
        <w:rPr>
          <w:bCs/>
        </w:rPr>
        <w:t>.</w:t>
      </w:r>
    </w:p>
    <w:p w14:paraId="3AE9CA46"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JVET-R0343 item 6: </w:t>
      </w:r>
      <w:r w:rsidRPr="00FB3B57">
        <w:rPr>
          <w:bCs/>
        </w:rPr>
        <w:t xml:space="preserve">Specify that </w:t>
      </w:r>
      <w:proofErr w:type="spellStart"/>
      <w:r w:rsidRPr="00FB3B57">
        <w:rPr>
          <w:bCs/>
        </w:rPr>
        <w:t>no_gdr_constraint_flag</w:t>
      </w:r>
      <w:proofErr w:type="spellEnd"/>
      <w:r w:rsidRPr="00FB3B57">
        <w:rPr>
          <w:bCs/>
        </w:rPr>
        <w:t xml:space="preserve"> equal to 1 specifies that </w:t>
      </w:r>
      <w:proofErr w:type="spellStart"/>
      <w:r>
        <w:rPr>
          <w:bCs/>
        </w:rPr>
        <w:t>sps_gdr_enabled_flag</w:t>
      </w:r>
      <w:proofErr w:type="spellEnd"/>
      <w:r w:rsidRPr="00FB3B57">
        <w:rPr>
          <w:bCs/>
        </w:rPr>
        <w:t xml:space="preserve"> shall be equal to </w:t>
      </w:r>
      <w:r>
        <w:rPr>
          <w:bCs/>
        </w:rPr>
        <w:t>0</w:t>
      </w:r>
      <w:r w:rsidRPr="00FB3B57">
        <w:rPr>
          <w:bCs/>
        </w:rPr>
        <w:t xml:space="preserve">. </w:t>
      </w:r>
      <w:proofErr w:type="spellStart"/>
      <w:r w:rsidRPr="00FB3B57">
        <w:rPr>
          <w:bCs/>
        </w:rPr>
        <w:t>no_gdr_constraint_flag</w:t>
      </w:r>
      <w:proofErr w:type="spellEnd"/>
      <w:r w:rsidRPr="00FB3B57">
        <w:rPr>
          <w:bCs/>
        </w:rPr>
        <w:t xml:space="preserve"> equal to 0 does not impose such a constraint.</w:t>
      </w:r>
    </w:p>
    <w:p w14:paraId="3601A63D"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JVET-R0343 item 8: </w:t>
      </w:r>
      <w:r w:rsidRPr="00431014">
        <w:rPr>
          <w:bCs/>
        </w:rPr>
        <w:t xml:space="preserve">Require the value of </w:t>
      </w:r>
      <w:proofErr w:type="spellStart"/>
      <w:r w:rsidRPr="00431014">
        <w:rPr>
          <w:bCs/>
        </w:rPr>
        <w:t>pps_conformance_window_flag</w:t>
      </w:r>
      <w:proofErr w:type="spellEnd"/>
      <w:r w:rsidRPr="00431014">
        <w:rPr>
          <w:bCs/>
        </w:rPr>
        <w:t xml:space="preserve">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p>
    <w:p w14:paraId="78533E95"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lastRenderedPageBreak/>
        <w:t xml:space="preserve">JVET-R0343 item 10: </w:t>
      </w:r>
      <w:r w:rsidRPr="00E715DB">
        <w:rPr>
          <w:bCs/>
        </w:rPr>
        <w:t>Change the signalling for wraparound offset. Signal “picture width minus wraparound offset” instead of “wraparound offset”</w:t>
      </w:r>
      <w:r w:rsidRPr="00431014">
        <w:rPr>
          <w:bCs/>
        </w:rPr>
        <w:t>.</w:t>
      </w:r>
    </w:p>
    <w:p w14:paraId="2C94E4D3"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JVET-R0343 item 12: </w:t>
      </w:r>
      <w:r w:rsidRPr="00FB3B57">
        <w:t xml:space="preserve">Change the signalling of the PPS ID from </w:t>
      </w:r>
      <w:proofErr w:type="spellStart"/>
      <w:r w:rsidRPr="00FB3B57">
        <w:t>ue</w:t>
      </w:r>
      <w:proofErr w:type="spellEnd"/>
      <w:r w:rsidRPr="00FB3B57">
        <w:t xml:space="preserve">(v) to </w:t>
      </w:r>
      <w:proofErr w:type="gramStart"/>
      <w:r w:rsidRPr="00FB3B57">
        <w:t>u(</w:t>
      </w:r>
      <w:proofErr w:type="gramEnd"/>
      <w:r w:rsidRPr="00FB3B57">
        <w:t>6)</w:t>
      </w:r>
      <w:r w:rsidRPr="00431014">
        <w:rPr>
          <w:bCs/>
        </w:rPr>
        <w:t>.</w:t>
      </w:r>
    </w:p>
    <w:p w14:paraId="671B2E85"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JVET-R0406 item 1: </w:t>
      </w:r>
      <w:r w:rsidRPr="00772182">
        <w:t xml:space="preserve">Add </w:t>
      </w:r>
      <w:r>
        <w:t xml:space="preserve">a general constraint flag </w:t>
      </w:r>
      <w:proofErr w:type="spellStart"/>
      <w:r w:rsidRPr="00772182">
        <w:t>pic_header_in_slice_header_constraint_flag</w:t>
      </w:r>
      <w:proofErr w:type="spellEnd"/>
      <w:r w:rsidRPr="00431014">
        <w:rPr>
          <w:bCs/>
        </w:rPr>
        <w:t>.</w:t>
      </w:r>
    </w:p>
    <w:p w14:paraId="18D4832E"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JVET-R0406 item 2: </w:t>
      </w:r>
      <w:r w:rsidRPr="00E6041F">
        <w:rPr>
          <w:bCs/>
          <w:noProof/>
          <w:lang w:val="en-CA"/>
        </w:rPr>
        <w:t>When pps_no_pic_partition_flag is equal to 1, skip the 6 PPS flags rpl_info_in_ph_flag, dbf_info_in_ph_flag, sao_info_in_ph_flag, alf_info_in_ph_flag, wp_info_in_ph_flag, qp_delta_info_in_ph_flag and infer them to be equal to 0.</w:t>
      </w:r>
    </w:p>
    <w:p w14:paraId="2BB92D8A"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JVET-R0406 item 4: </w:t>
      </w:r>
      <w:r w:rsidRPr="0081769D">
        <w:rPr>
          <w:bCs/>
          <w:noProof/>
          <w:lang w:val="en-CA"/>
        </w:rPr>
        <w:t xml:space="preserve">When </w:t>
      </w:r>
      <w:r>
        <w:rPr>
          <w:noProof/>
          <w:lang w:val="en-CA"/>
        </w:rPr>
        <w:t>sh_picture_header_in_slice_header_flag</w:t>
      </w:r>
      <w:r w:rsidRPr="0081769D">
        <w:rPr>
          <w:noProof/>
          <w:lang w:val="en-CA"/>
        </w:rPr>
        <w:t xml:space="preserve"> is equal to 1, require rpl_info_in_ph_flag, dbf_info_in_ph_flag, sao_info_in_ph_flag, wp_info_in_ph_flag, qp_delta_info_in_ph_flag to be equal to 0</w:t>
      </w:r>
      <w:r w:rsidRPr="00E6041F">
        <w:rPr>
          <w:bCs/>
          <w:noProof/>
          <w:lang w:val="en-CA"/>
        </w:rPr>
        <w:t>.</w:t>
      </w:r>
    </w:p>
    <w:p w14:paraId="7A14D8F4"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JVET-R0406 item 6: </w:t>
      </w:r>
      <w:r w:rsidRPr="006C7D5F">
        <w:rPr>
          <w:bCs/>
          <w:noProof/>
          <w:lang w:val="en-CA"/>
        </w:rPr>
        <w:t>Only allow sh_</w:t>
      </w:r>
      <w:r w:rsidRPr="006C7D5F">
        <w:rPr>
          <w:noProof/>
          <w:lang w:val="en-CA"/>
        </w:rPr>
        <w:t xml:space="preserve">picture_header_in_slice_header_flag </w:t>
      </w:r>
      <w:r>
        <w:rPr>
          <w:noProof/>
          <w:lang w:val="en-CA"/>
        </w:rPr>
        <w:t xml:space="preserve">to be </w:t>
      </w:r>
      <w:r w:rsidRPr="006C7D5F">
        <w:rPr>
          <w:noProof/>
          <w:lang w:val="en-CA"/>
        </w:rPr>
        <w:t xml:space="preserve"> equal to 1 when </w:t>
      </w:r>
      <w:r>
        <w:rPr>
          <w:bCs/>
          <w:noProof/>
          <w:lang w:val="en-CA"/>
        </w:rPr>
        <w:t>pps_rect_slice_flag</w:t>
      </w:r>
      <w:r w:rsidRPr="006C7D5F">
        <w:rPr>
          <w:bCs/>
          <w:noProof/>
          <w:lang w:val="en-CA"/>
        </w:rPr>
        <w:t xml:space="preserve"> is 1</w:t>
      </w:r>
      <w:r w:rsidRPr="00E6041F">
        <w:rPr>
          <w:bCs/>
          <w:noProof/>
          <w:lang w:val="en-CA"/>
        </w:rPr>
        <w:t>.</w:t>
      </w:r>
    </w:p>
    <w:p w14:paraId="0CD3EFF8"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JVET-R0406 item 8: </w:t>
      </w:r>
      <w:r w:rsidRPr="00FB3B57">
        <w:t xml:space="preserve">Skip the </w:t>
      </w:r>
      <w:r w:rsidRPr="00FB3B57">
        <w:rPr>
          <w:bCs/>
        </w:rPr>
        <w:t xml:space="preserve">SH SE </w:t>
      </w:r>
      <w:r w:rsidRPr="00FB3B57">
        <w:t xml:space="preserve">num_tiles_in_slice_minus1 when </w:t>
      </w:r>
      <w:proofErr w:type="spellStart"/>
      <w:r w:rsidRPr="00FB3B57">
        <w:t>NumTilesInPic</w:t>
      </w:r>
      <w:proofErr w:type="spellEnd"/>
      <w:r w:rsidRPr="00FB3B57">
        <w:t xml:space="preserve"> − </w:t>
      </w:r>
      <w:proofErr w:type="spellStart"/>
      <w:r w:rsidRPr="00FB3B57">
        <w:t>slice_address</w:t>
      </w:r>
      <w:proofErr w:type="spellEnd"/>
      <w:r w:rsidRPr="00FB3B57">
        <w:t xml:space="preserve"> is not greater than 1.</w:t>
      </w:r>
    </w:p>
    <w:p w14:paraId="39A9C327"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JVET-R0406 item 10.b: </w:t>
      </w:r>
      <w:r w:rsidRPr="00FA1587">
        <w:rPr>
          <w:noProof/>
          <w:lang w:val="en-CA"/>
        </w:rPr>
        <w:t xml:space="preserve">Add a constraint such that when </w:t>
      </w:r>
      <w:r>
        <w:rPr>
          <w:noProof/>
          <w:lang w:val="en-CA"/>
        </w:rPr>
        <w:t>sps_subpic_info_present_flag</w:t>
      </w:r>
      <w:r w:rsidRPr="00FA1587">
        <w:rPr>
          <w:noProof/>
          <w:lang w:val="en-CA"/>
        </w:rPr>
        <w:t xml:space="preserve"> is equal to 1, the value of </w:t>
      </w:r>
      <w:r>
        <w:rPr>
          <w:noProof/>
          <w:lang w:val="en-CA"/>
        </w:rPr>
        <w:t>sh_</w:t>
      </w:r>
      <w:r w:rsidRPr="00FA1587">
        <w:rPr>
          <w:noProof/>
          <w:lang w:val="en-CA"/>
        </w:rPr>
        <w:t>picture_header_in_slice_header_flag shall be equal to 0</w:t>
      </w:r>
      <w:r w:rsidRPr="00FB3B57">
        <w:t>.</w:t>
      </w:r>
    </w:p>
    <w:p w14:paraId="40B082A3"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JVET-R0406 item 12: </w:t>
      </w:r>
      <w:r w:rsidRPr="00090802">
        <w:rPr>
          <w:noProof/>
          <w:lang w:val="en-CA"/>
        </w:rPr>
        <w:t xml:space="preserve">Add a constraint such that when </w:t>
      </w:r>
      <w:r w:rsidRPr="00090802">
        <w:rPr>
          <w:bCs/>
          <w:noProof/>
          <w:lang w:val="en-CA"/>
        </w:rPr>
        <w:t>separate_colour_plane_flag</w:t>
      </w:r>
      <w:r w:rsidRPr="00090802">
        <w:rPr>
          <w:noProof/>
          <w:lang w:val="en-CA"/>
        </w:rPr>
        <w:t xml:space="preserve"> is equal to 1, the value of picture_header_in_slice_header_flag shall be equal to 0.</w:t>
      </w:r>
    </w:p>
    <w:p w14:paraId="4E908E64"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JVET-R0406 item 13: Fix</w:t>
      </w:r>
      <w:r w:rsidRPr="00FB3B57">
        <w:rPr>
          <w:bCs/>
        </w:rPr>
        <w:t xml:space="preserve"> the text for determination of the first VCL NAL unit of an AU</w:t>
      </w:r>
      <w:r w:rsidRPr="00090802">
        <w:rPr>
          <w:noProof/>
          <w:lang w:val="en-CA"/>
        </w:rPr>
        <w:t>.</w:t>
      </w:r>
    </w:p>
    <w:p w14:paraId="1AB370BE"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JVET-R0406 item 15: Fix </w:t>
      </w:r>
      <w:r w:rsidRPr="00FB3B57">
        <w:t xml:space="preserve">the semantics of the 6 PPS flags </w:t>
      </w:r>
      <w:proofErr w:type="spellStart"/>
      <w:r w:rsidRPr="00FB3B57">
        <w:t>rpl_info_in_ph_flag</w:t>
      </w:r>
      <w:proofErr w:type="spellEnd"/>
      <w:r w:rsidRPr="00FB3B57">
        <w:t xml:space="preserve">, </w:t>
      </w:r>
      <w:proofErr w:type="spellStart"/>
      <w:r w:rsidRPr="00FB3B57">
        <w:t>dbf_info_in_ph_flag</w:t>
      </w:r>
      <w:proofErr w:type="spellEnd"/>
      <w:r w:rsidRPr="00FB3B57">
        <w:t xml:space="preserve">, </w:t>
      </w:r>
      <w:proofErr w:type="spellStart"/>
      <w:r w:rsidRPr="00FB3B57">
        <w:t>sao_info_in_ph_flag</w:t>
      </w:r>
      <w:proofErr w:type="spellEnd"/>
      <w:r w:rsidRPr="00FB3B57">
        <w:t xml:space="preserve">, </w:t>
      </w:r>
      <w:proofErr w:type="spellStart"/>
      <w:r w:rsidRPr="00FB3B57">
        <w:t>alf_info_in_ph_flag</w:t>
      </w:r>
      <w:proofErr w:type="spellEnd"/>
      <w:r w:rsidRPr="00FB3B57">
        <w:t xml:space="preserve">, </w:t>
      </w:r>
      <w:proofErr w:type="spellStart"/>
      <w:r w:rsidRPr="00FB3B57">
        <w:t>wp_info_in_ph_flag</w:t>
      </w:r>
      <w:proofErr w:type="spellEnd"/>
      <w:r w:rsidRPr="00FB3B57">
        <w:t xml:space="preserve">, </w:t>
      </w:r>
      <w:proofErr w:type="spellStart"/>
      <w:r w:rsidRPr="00FB3B57">
        <w:t>qp_delta_info_in_ph_flag</w:t>
      </w:r>
      <w:proofErr w:type="spellEnd"/>
      <w:r>
        <w:t>.</w:t>
      </w:r>
    </w:p>
    <w:p w14:paraId="70F8D767"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JVET-R0410 item 2.a.iii: </w:t>
      </w:r>
      <w:r w:rsidRPr="008336C8">
        <w:rPr>
          <w:bCs/>
        </w:rPr>
        <w:t xml:space="preserve">When </w:t>
      </w:r>
      <w:r>
        <w:rPr>
          <w:bCs/>
        </w:rPr>
        <w:t xml:space="preserve">( </w:t>
      </w:r>
      <w:proofErr w:type="spellStart"/>
      <w:r w:rsidRPr="008336C8">
        <w:t>rpl_info_in_ph_flag</w:t>
      </w:r>
      <w:proofErr w:type="spellEnd"/>
      <w:r w:rsidRPr="008336C8">
        <w:t xml:space="preserve"> </w:t>
      </w:r>
      <w:r>
        <w:t xml:space="preserve"> &amp;&amp; </w:t>
      </w:r>
      <w:proofErr w:type="spellStart"/>
      <w:r w:rsidRPr="008336C8">
        <w:t>num_ref_entries</w:t>
      </w:r>
      <w:proofErr w:type="spellEnd"/>
      <w:r w:rsidRPr="008336C8">
        <w:t>[ 1 ][ </w:t>
      </w:r>
      <w:proofErr w:type="spellStart"/>
      <w:r w:rsidRPr="008336C8">
        <w:t>RplsIdx</w:t>
      </w:r>
      <w:proofErr w:type="spellEnd"/>
      <w:r w:rsidRPr="008336C8">
        <w:t xml:space="preserve">[ 1 ] ] &gt; </w:t>
      </w:r>
      <w:r>
        <w:t xml:space="preserve">0 ) is false, </w:t>
      </w:r>
      <w:r w:rsidRPr="008336C8">
        <w:rPr>
          <w:bCs/>
        </w:rPr>
        <w:t xml:space="preserve">skip the PH SEs ph_collocated_from_l0_flag, mvd_l1_zero_flag, </w:t>
      </w:r>
      <w:proofErr w:type="spellStart"/>
      <w:r w:rsidRPr="008336C8">
        <w:rPr>
          <w:bCs/>
        </w:rPr>
        <w:t>ph_disable_bdof_flag</w:t>
      </w:r>
      <w:proofErr w:type="spellEnd"/>
      <w:r w:rsidRPr="008336C8">
        <w:rPr>
          <w:bCs/>
        </w:rPr>
        <w:t xml:space="preserve">, and </w:t>
      </w:r>
      <w:proofErr w:type="spellStart"/>
      <w:r w:rsidRPr="008336C8">
        <w:rPr>
          <w:bCs/>
        </w:rPr>
        <w:t>ph_disable_dmvr_flag</w:t>
      </w:r>
      <w:proofErr w:type="spellEnd"/>
      <w:r w:rsidRPr="008336C8">
        <w:rPr>
          <w:bCs/>
        </w:rPr>
        <w:t xml:space="preserve"> and infer the values</w:t>
      </w:r>
      <w:r>
        <w:t>.</w:t>
      </w:r>
    </w:p>
    <w:p w14:paraId="156C74F8" w14:textId="77777777" w:rsidR="00E44090" w:rsidRPr="005311A0"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JVET-R0410 item 4: Require </w:t>
      </w:r>
      <w:proofErr w:type="spellStart"/>
      <w:r w:rsidRPr="008336C8">
        <w:rPr>
          <w:bCs/>
        </w:rPr>
        <w:t>ph_inter_slice_allowed_flag</w:t>
      </w:r>
      <w:proofErr w:type="spellEnd"/>
      <w:r>
        <w:rPr>
          <w:bCs/>
        </w:rPr>
        <w:t xml:space="preserve"> to be equal to 0 w</w:t>
      </w:r>
      <w:r w:rsidRPr="008336C8">
        <w:rPr>
          <w:bCs/>
        </w:rPr>
        <w:t xml:space="preserve">hen the PH flag </w:t>
      </w:r>
      <w:proofErr w:type="spellStart"/>
      <w:r w:rsidRPr="008336C8">
        <w:rPr>
          <w:bCs/>
        </w:rPr>
        <w:t>gdr_or_irap_pic_flag</w:t>
      </w:r>
      <w:proofErr w:type="spellEnd"/>
      <w:r w:rsidRPr="008336C8">
        <w:rPr>
          <w:bCs/>
        </w:rPr>
        <w:t xml:space="preserve"> is equal to 1 and the PH flag </w:t>
      </w:r>
      <w:proofErr w:type="spellStart"/>
      <w:r w:rsidRPr="008336C8">
        <w:rPr>
          <w:bCs/>
        </w:rPr>
        <w:t>gdr_pic_flag</w:t>
      </w:r>
      <w:proofErr w:type="spellEnd"/>
      <w:r w:rsidRPr="008336C8">
        <w:rPr>
          <w:bCs/>
        </w:rPr>
        <w:t xml:space="preserve"> is equal to</w:t>
      </w:r>
      <w:r>
        <w:rPr>
          <w:bCs/>
        </w:rPr>
        <w:t xml:space="preserve"> </w:t>
      </w:r>
      <w:r w:rsidRPr="008336C8">
        <w:rPr>
          <w:bCs/>
        </w:rPr>
        <w:t xml:space="preserve">0 (i.e., the picture is an IRAP picture), and </w:t>
      </w:r>
      <w:proofErr w:type="spellStart"/>
      <w:r w:rsidRPr="008336C8">
        <w:t>vps_independent_layer_flag</w:t>
      </w:r>
      <w:proofErr w:type="spellEnd"/>
      <w:r w:rsidRPr="008336C8">
        <w:t>[ </w:t>
      </w:r>
      <w:proofErr w:type="spellStart"/>
      <w:r w:rsidRPr="008336C8">
        <w:t>GeneralLayerIdx</w:t>
      </w:r>
      <w:proofErr w:type="spellEnd"/>
      <w:r w:rsidRPr="008336C8">
        <w:t>[ </w:t>
      </w:r>
      <w:proofErr w:type="spellStart"/>
      <w:r w:rsidRPr="008336C8">
        <w:t>nuh_layer_id</w:t>
      </w:r>
      <w:proofErr w:type="spellEnd"/>
      <w:r w:rsidRPr="008336C8">
        <w:t> ] ] is equal to 1</w:t>
      </w:r>
      <w:r>
        <w:t>.</w:t>
      </w:r>
    </w:p>
    <w:p w14:paraId="7CD00CF5" w14:textId="77777777" w:rsidR="00E44090" w:rsidRPr="00B04295"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JVET-R0410 item 5: </w:t>
      </w:r>
      <w:r w:rsidRPr="008336C8">
        <w:rPr>
          <w:bCs/>
        </w:rPr>
        <w:t xml:space="preserve">Change the semantics of </w:t>
      </w:r>
      <w:proofErr w:type="spellStart"/>
      <w:r w:rsidRPr="008336C8">
        <w:rPr>
          <w:bCs/>
        </w:rPr>
        <w:t>gdr_or_irap_pic_flag</w:t>
      </w:r>
      <w:proofErr w:type="spellEnd"/>
      <w:r w:rsidRPr="008336C8">
        <w:rPr>
          <w:bCs/>
        </w:rPr>
        <w:t xml:space="preserve"> </w:t>
      </w:r>
      <w:r>
        <w:rPr>
          <w:bCs/>
        </w:rPr>
        <w:t>such that the GDR part is "two-way" while keeping the IRAP part to be "one-way".</w:t>
      </w:r>
    </w:p>
    <w:p w14:paraId="548DFC0D" w14:textId="77777777" w:rsidR="00E44090" w:rsidRPr="00B04295"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JVET-R0410 item 9: </w:t>
      </w:r>
      <w:r w:rsidRPr="008336C8">
        <w:t xml:space="preserve">Rename the syntax elements </w:t>
      </w:r>
      <w:proofErr w:type="spellStart"/>
      <w:r>
        <w:t>pic_sign_data_hiding_enabled_flag</w:t>
      </w:r>
      <w:proofErr w:type="spellEnd"/>
      <w:r w:rsidRPr="008336C8">
        <w:t xml:space="preserve">, </w:t>
      </w:r>
      <w:proofErr w:type="spellStart"/>
      <w:r w:rsidRPr="008B019D">
        <w:t>sps_bdof_pic_present_flag</w:t>
      </w:r>
      <w:proofErr w:type="spellEnd"/>
      <w:r w:rsidRPr="008336C8">
        <w:t xml:space="preserve">, </w:t>
      </w:r>
      <w:proofErr w:type="spellStart"/>
      <w:r w:rsidRPr="008B019D">
        <w:t>sps_dmvr_pic_present_flag</w:t>
      </w:r>
      <w:proofErr w:type="spellEnd"/>
      <w:r w:rsidRPr="008336C8">
        <w:t xml:space="preserve"> and </w:t>
      </w:r>
      <w:proofErr w:type="spellStart"/>
      <w:r w:rsidRPr="008B019D">
        <w:t>sps_prof_pic_present_flag</w:t>
      </w:r>
      <w:proofErr w:type="spellEnd"/>
      <w:r w:rsidRPr="008336C8">
        <w:t xml:space="preserve"> to </w:t>
      </w:r>
      <w:proofErr w:type="spellStart"/>
      <w:r w:rsidRPr="008336C8">
        <w:t>ph_sign_data_hiding_enabled_flag</w:t>
      </w:r>
      <w:proofErr w:type="spellEnd"/>
      <w:r w:rsidRPr="008336C8">
        <w:t xml:space="preserve">, </w:t>
      </w:r>
      <w:proofErr w:type="spellStart"/>
      <w:r w:rsidRPr="008336C8">
        <w:t>sps_bdof_control_present_in_ph_flag</w:t>
      </w:r>
      <w:proofErr w:type="spellEnd"/>
      <w:r w:rsidRPr="008336C8">
        <w:t xml:space="preserve">, </w:t>
      </w:r>
      <w:proofErr w:type="spellStart"/>
      <w:r w:rsidRPr="008336C8">
        <w:t>sps_dmvr_control_present_in_ph_flag</w:t>
      </w:r>
      <w:proofErr w:type="spellEnd"/>
      <w:r w:rsidRPr="008336C8">
        <w:t xml:space="preserve"> and </w:t>
      </w:r>
      <w:proofErr w:type="spellStart"/>
      <w:r w:rsidRPr="008336C8">
        <w:t>sps_prof_control_present_in_ph_flag</w:t>
      </w:r>
      <w:proofErr w:type="spellEnd"/>
      <w:r w:rsidRPr="008336C8">
        <w:t>, respectively.</w:t>
      </w:r>
    </w:p>
    <w:p w14:paraId="660B7209" w14:textId="77777777" w:rsidR="00E44090" w:rsidRPr="00B04295"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JVET-R0410 item 10: R</w:t>
      </w:r>
      <w:r>
        <w:t>evert to making the entry point signalling optional</w:t>
      </w:r>
      <w:r w:rsidRPr="008336C8">
        <w:t>.</w:t>
      </w:r>
    </w:p>
    <w:p w14:paraId="6022B203" w14:textId="77777777" w:rsidR="00E44090" w:rsidRPr="00B04295" w:rsidRDefault="00E44090" w:rsidP="00E44090">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bCs/>
        </w:rPr>
        <w:t xml:space="preserve">JVET-R0410 item 11: </w:t>
      </w:r>
      <w:r w:rsidRPr="008336C8">
        <w:t>Move the entry point syntax to the end of the slice header, i.e.</w:t>
      </w:r>
      <w:r>
        <w:t>,</w:t>
      </w:r>
      <w:r w:rsidRPr="008336C8">
        <w:t xml:space="preserve"> behind the slice header extension.</w:t>
      </w:r>
    </w:p>
    <w:p w14:paraId="207A2176" w14:textId="77777777" w:rsidR="00E44090" w:rsidRDefault="00E44090" w:rsidP="00633950"/>
    <w:sectPr w:rsidR="00E44090"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EF95B" w14:textId="77777777" w:rsidR="00F554C6" w:rsidRDefault="00F554C6">
      <w:r>
        <w:separator/>
      </w:r>
    </w:p>
  </w:endnote>
  <w:endnote w:type="continuationSeparator" w:id="0">
    <w:p w14:paraId="7EEEEF00" w14:textId="77777777" w:rsidR="00F554C6" w:rsidRDefault="00F5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374BDAB"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4090">
      <w:rPr>
        <w:rStyle w:val="PageNumber"/>
        <w:noProof/>
      </w:rPr>
      <w:t>2020-04-11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73BF1" w14:textId="77777777" w:rsidR="00F554C6" w:rsidRDefault="00F554C6">
      <w:r>
        <w:separator/>
      </w:r>
    </w:p>
  </w:footnote>
  <w:footnote w:type="continuationSeparator" w:id="0">
    <w:p w14:paraId="68BBBAF7" w14:textId="77777777" w:rsidR="00F554C6" w:rsidRDefault="00F5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50299"/>
    <w:multiLevelType w:val="hybridMultilevel"/>
    <w:tmpl w:val="B0A8B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2777B"/>
    <w:multiLevelType w:val="hybridMultilevel"/>
    <w:tmpl w:val="B7886A24"/>
    <w:lvl w:ilvl="0" w:tplc="0409000F">
      <w:start w:val="1"/>
      <w:numFmt w:val="decimal"/>
      <w:lvlText w:val="%1."/>
      <w:lvlJc w:val="left"/>
      <w:pPr>
        <w:ind w:left="360" w:hanging="360"/>
      </w:pPr>
    </w:lvl>
    <w:lvl w:ilvl="1" w:tplc="84CC2C8A">
      <w:start w:val="5"/>
      <w:numFmt w:val="bullet"/>
      <w:lvlText w:val="–"/>
      <w:lvlJc w:val="left"/>
      <w:pPr>
        <w:ind w:left="1080" w:hanging="360"/>
      </w:pPr>
      <w:rPr>
        <w:rFonts w:ascii="Times New Roman" w:eastAsia="Times New Roman" w:hAnsi="Times New Roman" w:hint="default"/>
        <w:lang w:val="en-GB"/>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985B14"/>
    <w:multiLevelType w:val="hybridMultilevel"/>
    <w:tmpl w:val="B5B213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96137"/>
    <w:multiLevelType w:val="hybridMultilevel"/>
    <w:tmpl w:val="1FB26AD0"/>
    <w:lvl w:ilvl="0" w:tplc="F412F4AC">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0B3884"/>
    <w:multiLevelType w:val="hybridMultilevel"/>
    <w:tmpl w:val="5C0824B0"/>
    <w:lvl w:ilvl="0" w:tplc="0409000F">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55684529"/>
    <w:multiLevelType w:val="hybridMultilevel"/>
    <w:tmpl w:val="FF82A52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3866214"/>
    <w:multiLevelType w:val="hybridMultilevel"/>
    <w:tmpl w:val="DAEC122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A935D1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85B0D8B"/>
    <w:multiLevelType w:val="hybridMultilevel"/>
    <w:tmpl w:val="B7886A24"/>
    <w:lvl w:ilvl="0" w:tplc="0409000F">
      <w:start w:val="1"/>
      <w:numFmt w:val="decimal"/>
      <w:lvlText w:val="%1."/>
      <w:lvlJc w:val="left"/>
      <w:pPr>
        <w:ind w:left="360" w:hanging="360"/>
      </w:pPr>
    </w:lvl>
    <w:lvl w:ilvl="1" w:tplc="84CC2C8A">
      <w:start w:val="5"/>
      <w:numFmt w:val="bullet"/>
      <w:lvlText w:val="–"/>
      <w:lvlJc w:val="left"/>
      <w:pPr>
        <w:ind w:left="1080" w:hanging="360"/>
      </w:pPr>
      <w:rPr>
        <w:rFonts w:ascii="Times New Roman" w:eastAsia="Times New Roman" w:hAnsi="Times New Roman" w:hint="default"/>
        <w:lang w:val="en-GB"/>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0"/>
  </w:num>
  <w:num w:numId="3">
    <w:abstractNumId w:val="7"/>
  </w:num>
  <w:num w:numId="4">
    <w:abstractNumId w:val="5"/>
  </w:num>
  <w:num w:numId="5">
    <w:abstractNumId w:val="13"/>
  </w:num>
  <w:num w:numId="6">
    <w:abstractNumId w:val="8"/>
  </w:num>
  <w:num w:numId="7">
    <w:abstractNumId w:val="6"/>
  </w:num>
  <w:num w:numId="8">
    <w:abstractNumId w:val="9"/>
  </w:num>
  <w:num w:numId="9">
    <w:abstractNumId w:val="3"/>
  </w:num>
  <w:num w:numId="10">
    <w:abstractNumId w:val="0"/>
  </w:num>
  <w:num w:numId="11">
    <w:abstractNumId w:val="11"/>
  </w:num>
  <w:num w:numId="12">
    <w:abstractNumId w:val="1"/>
  </w:num>
  <w:num w:numId="13">
    <w:abstractNumId w:val="2"/>
  </w:num>
  <w:num w:numId="14">
    <w:abstractNumId w:val="14"/>
  </w:num>
  <w:num w:numId="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40"/>
    <w:rsid w:val="000209A4"/>
    <w:rsid w:val="0002164A"/>
    <w:rsid w:val="000308A3"/>
    <w:rsid w:val="00042409"/>
    <w:rsid w:val="00042426"/>
    <w:rsid w:val="000458BC"/>
    <w:rsid w:val="00045C41"/>
    <w:rsid w:val="00045C42"/>
    <w:rsid w:val="00046C03"/>
    <w:rsid w:val="00053D21"/>
    <w:rsid w:val="00061287"/>
    <w:rsid w:val="00065039"/>
    <w:rsid w:val="000718AD"/>
    <w:rsid w:val="00071D22"/>
    <w:rsid w:val="0007305A"/>
    <w:rsid w:val="0007614F"/>
    <w:rsid w:val="00081398"/>
    <w:rsid w:val="000841F8"/>
    <w:rsid w:val="00086F96"/>
    <w:rsid w:val="00094479"/>
    <w:rsid w:val="000962AC"/>
    <w:rsid w:val="00096F5C"/>
    <w:rsid w:val="0009764F"/>
    <w:rsid w:val="000A3C8F"/>
    <w:rsid w:val="000B07F7"/>
    <w:rsid w:val="000B0C0F"/>
    <w:rsid w:val="000B1C6B"/>
    <w:rsid w:val="000B4FF9"/>
    <w:rsid w:val="000B593B"/>
    <w:rsid w:val="000B61EE"/>
    <w:rsid w:val="000B7D58"/>
    <w:rsid w:val="000C09AC"/>
    <w:rsid w:val="000C2BAA"/>
    <w:rsid w:val="000C2E42"/>
    <w:rsid w:val="000C311A"/>
    <w:rsid w:val="000C32A3"/>
    <w:rsid w:val="000D26AA"/>
    <w:rsid w:val="000D29F3"/>
    <w:rsid w:val="000D50D6"/>
    <w:rsid w:val="000D5112"/>
    <w:rsid w:val="000E00F3"/>
    <w:rsid w:val="000E41DE"/>
    <w:rsid w:val="000F158C"/>
    <w:rsid w:val="000F4F35"/>
    <w:rsid w:val="000F69F8"/>
    <w:rsid w:val="00102F3D"/>
    <w:rsid w:val="00115624"/>
    <w:rsid w:val="00120EA7"/>
    <w:rsid w:val="00124E38"/>
    <w:rsid w:val="0012580B"/>
    <w:rsid w:val="00125EDF"/>
    <w:rsid w:val="00131F90"/>
    <w:rsid w:val="0013458C"/>
    <w:rsid w:val="0013526E"/>
    <w:rsid w:val="001358F3"/>
    <w:rsid w:val="00144D90"/>
    <w:rsid w:val="00146152"/>
    <w:rsid w:val="00150B93"/>
    <w:rsid w:val="00153EF2"/>
    <w:rsid w:val="00155526"/>
    <w:rsid w:val="00156229"/>
    <w:rsid w:val="00162B82"/>
    <w:rsid w:val="00171371"/>
    <w:rsid w:val="00171DF3"/>
    <w:rsid w:val="00175717"/>
    <w:rsid w:val="00175A24"/>
    <w:rsid w:val="00185C0F"/>
    <w:rsid w:val="00187E58"/>
    <w:rsid w:val="001A297E"/>
    <w:rsid w:val="001A368E"/>
    <w:rsid w:val="001A5CFB"/>
    <w:rsid w:val="001A6E4F"/>
    <w:rsid w:val="001A6F9C"/>
    <w:rsid w:val="001A7329"/>
    <w:rsid w:val="001A77A5"/>
    <w:rsid w:val="001A792F"/>
    <w:rsid w:val="001B30D5"/>
    <w:rsid w:val="001B4E28"/>
    <w:rsid w:val="001C3525"/>
    <w:rsid w:val="001C3AFB"/>
    <w:rsid w:val="001D1BD2"/>
    <w:rsid w:val="001D59EF"/>
    <w:rsid w:val="001D5B2C"/>
    <w:rsid w:val="001E0248"/>
    <w:rsid w:val="001E02BE"/>
    <w:rsid w:val="001E0C95"/>
    <w:rsid w:val="001E3B37"/>
    <w:rsid w:val="001F2594"/>
    <w:rsid w:val="001F4452"/>
    <w:rsid w:val="001F4F37"/>
    <w:rsid w:val="001F74DF"/>
    <w:rsid w:val="002055A6"/>
    <w:rsid w:val="00205625"/>
    <w:rsid w:val="00206460"/>
    <w:rsid w:val="002069B4"/>
    <w:rsid w:val="00210342"/>
    <w:rsid w:val="00214A00"/>
    <w:rsid w:val="00215DFC"/>
    <w:rsid w:val="002173B5"/>
    <w:rsid w:val="00217D19"/>
    <w:rsid w:val="002212DF"/>
    <w:rsid w:val="00222CD4"/>
    <w:rsid w:val="002245FC"/>
    <w:rsid w:val="00225016"/>
    <w:rsid w:val="002250E8"/>
    <w:rsid w:val="002253CA"/>
    <w:rsid w:val="002264A6"/>
    <w:rsid w:val="00227BA7"/>
    <w:rsid w:val="00230004"/>
    <w:rsid w:val="0023011C"/>
    <w:rsid w:val="00230EE7"/>
    <w:rsid w:val="002375C1"/>
    <w:rsid w:val="00237B6F"/>
    <w:rsid w:val="0024459B"/>
    <w:rsid w:val="00247E1E"/>
    <w:rsid w:val="00250F7A"/>
    <w:rsid w:val="0025560A"/>
    <w:rsid w:val="00261DC6"/>
    <w:rsid w:val="00262446"/>
    <w:rsid w:val="00263398"/>
    <w:rsid w:val="00263B99"/>
    <w:rsid w:val="002642B5"/>
    <w:rsid w:val="002647D8"/>
    <w:rsid w:val="00266F06"/>
    <w:rsid w:val="00275BCF"/>
    <w:rsid w:val="00280613"/>
    <w:rsid w:val="00285958"/>
    <w:rsid w:val="00291E36"/>
    <w:rsid w:val="00292257"/>
    <w:rsid w:val="0029600F"/>
    <w:rsid w:val="002971D9"/>
    <w:rsid w:val="002A2643"/>
    <w:rsid w:val="002A54E0"/>
    <w:rsid w:val="002B1595"/>
    <w:rsid w:val="002B191D"/>
    <w:rsid w:val="002B2951"/>
    <w:rsid w:val="002B2E83"/>
    <w:rsid w:val="002B5B08"/>
    <w:rsid w:val="002C084A"/>
    <w:rsid w:val="002D0AF6"/>
    <w:rsid w:val="002D25B2"/>
    <w:rsid w:val="002E5112"/>
    <w:rsid w:val="002E5CA8"/>
    <w:rsid w:val="002F164D"/>
    <w:rsid w:val="002F514F"/>
    <w:rsid w:val="003007F8"/>
    <w:rsid w:val="003021BC"/>
    <w:rsid w:val="003023A1"/>
    <w:rsid w:val="00306206"/>
    <w:rsid w:val="00307035"/>
    <w:rsid w:val="00307420"/>
    <w:rsid w:val="003168F6"/>
    <w:rsid w:val="00317D85"/>
    <w:rsid w:val="00321A8B"/>
    <w:rsid w:val="00327C56"/>
    <w:rsid w:val="0033018D"/>
    <w:rsid w:val="003315A1"/>
    <w:rsid w:val="0033410D"/>
    <w:rsid w:val="0033560F"/>
    <w:rsid w:val="00336DD4"/>
    <w:rsid w:val="003373EC"/>
    <w:rsid w:val="00342FF4"/>
    <w:rsid w:val="00343DB9"/>
    <w:rsid w:val="00344E5A"/>
    <w:rsid w:val="00346148"/>
    <w:rsid w:val="00347351"/>
    <w:rsid w:val="00360A30"/>
    <w:rsid w:val="003669EA"/>
    <w:rsid w:val="00366B2A"/>
    <w:rsid w:val="003706CC"/>
    <w:rsid w:val="00377373"/>
    <w:rsid w:val="00377710"/>
    <w:rsid w:val="00384D00"/>
    <w:rsid w:val="00384D25"/>
    <w:rsid w:val="00395D63"/>
    <w:rsid w:val="003A2D8E"/>
    <w:rsid w:val="003A4862"/>
    <w:rsid w:val="003A5AD8"/>
    <w:rsid w:val="003A719F"/>
    <w:rsid w:val="003A7CE6"/>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5A78"/>
    <w:rsid w:val="004467C9"/>
    <w:rsid w:val="00453E29"/>
    <w:rsid w:val="00462EEB"/>
    <w:rsid w:val="0046591D"/>
    <w:rsid w:val="00465A1E"/>
    <w:rsid w:val="00470980"/>
    <w:rsid w:val="00477CBD"/>
    <w:rsid w:val="004803EB"/>
    <w:rsid w:val="00484945"/>
    <w:rsid w:val="004915A5"/>
    <w:rsid w:val="004936E9"/>
    <w:rsid w:val="0049445A"/>
    <w:rsid w:val="004949E3"/>
    <w:rsid w:val="004A2A63"/>
    <w:rsid w:val="004A49C6"/>
    <w:rsid w:val="004A58A6"/>
    <w:rsid w:val="004B210C"/>
    <w:rsid w:val="004B2153"/>
    <w:rsid w:val="004B3376"/>
    <w:rsid w:val="004B39B6"/>
    <w:rsid w:val="004B6170"/>
    <w:rsid w:val="004C5EA1"/>
    <w:rsid w:val="004D405F"/>
    <w:rsid w:val="004E4F4F"/>
    <w:rsid w:val="004E5625"/>
    <w:rsid w:val="004E582A"/>
    <w:rsid w:val="004E6789"/>
    <w:rsid w:val="004F2B3D"/>
    <w:rsid w:val="004F61E3"/>
    <w:rsid w:val="00502E10"/>
    <w:rsid w:val="0050354E"/>
    <w:rsid w:val="0051015C"/>
    <w:rsid w:val="005140F4"/>
    <w:rsid w:val="00516CF1"/>
    <w:rsid w:val="00520FD3"/>
    <w:rsid w:val="00531AE9"/>
    <w:rsid w:val="00533B81"/>
    <w:rsid w:val="00536188"/>
    <w:rsid w:val="005369A1"/>
    <w:rsid w:val="00540E77"/>
    <w:rsid w:val="00542B5B"/>
    <w:rsid w:val="00550A66"/>
    <w:rsid w:val="005541C9"/>
    <w:rsid w:val="005553CC"/>
    <w:rsid w:val="00561DDA"/>
    <w:rsid w:val="005628F5"/>
    <w:rsid w:val="00563ABD"/>
    <w:rsid w:val="005645A2"/>
    <w:rsid w:val="00567EC7"/>
    <w:rsid w:val="00570013"/>
    <w:rsid w:val="005753EC"/>
    <w:rsid w:val="005775C2"/>
    <w:rsid w:val="005801A2"/>
    <w:rsid w:val="0058090F"/>
    <w:rsid w:val="005952A5"/>
    <w:rsid w:val="00596AAF"/>
    <w:rsid w:val="00596B71"/>
    <w:rsid w:val="005A2C00"/>
    <w:rsid w:val="005A33A1"/>
    <w:rsid w:val="005A7654"/>
    <w:rsid w:val="005B217D"/>
    <w:rsid w:val="005B3573"/>
    <w:rsid w:val="005C385F"/>
    <w:rsid w:val="005C5DA4"/>
    <w:rsid w:val="005C7C26"/>
    <w:rsid w:val="005D266D"/>
    <w:rsid w:val="005D51E0"/>
    <w:rsid w:val="005D66F8"/>
    <w:rsid w:val="005D7371"/>
    <w:rsid w:val="005E1AC6"/>
    <w:rsid w:val="005E20C5"/>
    <w:rsid w:val="005E3F2B"/>
    <w:rsid w:val="005F1BFC"/>
    <w:rsid w:val="005F6F1B"/>
    <w:rsid w:val="0060669E"/>
    <w:rsid w:val="006136A9"/>
    <w:rsid w:val="00615995"/>
    <w:rsid w:val="00616155"/>
    <w:rsid w:val="00624B33"/>
    <w:rsid w:val="00627137"/>
    <w:rsid w:val="00627EBE"/>
    <w:rsid w:val="0063041A"/>
    <w:rsid w:val="00630AA2"/>
    <w:rsid w:val="00631D8B"/>
    <w:rsid w:val="00632570"/>
    <w:rsid w:val="0063329C"/>
    <w:rsid w:val="00633950"/>
    <w:rsid w:val="00637C93"/>
    <w:rsid w:val="00642B2E"/>
    <w:rsid w:val="00646707"/>
    <w:rsid w:val="00647452"/>
    <w:rsid w:val="00657F7E"/>
    <w:rsid w:val="00662E58"/>
    <w:rsid w:val="006637F2"/>
    <w:rsid w:val="00663D49"/>
    <w:rsid w:val="006642A5"/>
    <w:rsid w:val="00664DCF"/>
    <w:rsid w:val="0066790C"/>
    <w:rsid w:val="00683DB3"/>
    <w:rsid w:val="00691C80"/>
    <w:rsid w:val="006966C2"/>
    <w:rsid w:val="006B1F46"/>
    <w:rsid w:val="006C55FE"/>
    <w:rsid w:val="006C5D39"/>
    <w:rsid w:val="006D6D9B"/>
    <w:rsid w:val="006E2810"/>
    <w:rsid w:val="006E5417"/>
    <w:rsid w:val="006F0022"/>
    <w:rsid w:val="006F0794"/>
    <w:rsid w:val="006F2E76"/>
    <w:rsid w:val="006F7528"/>
    <w:rsid w:val="00702210"/>
    <w:rsid w:val="007023DE"/>
    <w:rsid w:val="00712768"/>
    <w:rsid w:val="007128AD"/>
    <w:rsid w:val="00712F60"/>
    <w:rsid w:val="007134D1"/>
    <w:rsid w:val="00715261"/>
    <w:rsid w:val="00720E3B"/>
    <w:rsid w:val="007225B0"/>
    <w:rsid w:val="00732947"/>
    <w:rsid w:val="0074393F"/>
    <w:rsid w:val="00745F6B"/>
    <w:rsid w:val="0075175B"/>
    <w:rsid w:val="007541B6"/>
    <w:rsid w:val="0075585E"/>
    <w:rsid w:val="00760EC4"/>
    <w:rsid w:val="007613C5"/>
    <w:rsid w:val="00770571"/>
    <w:rsid w:val="007719F5"/>
    <w:rsid w:val="00772052"/>
    <w:rsid w:val="00772692"/>
    <w:rsid w:val="00774433"/>
    <w:rsid w:val="007768FF"/>
    <w:rsid w:val="007811D1"/>
    <w:rsid w:val="007824D3"/>
    <w:rsid w:val="00785836"/>
    <w:rsid w:val="007900B4"/>
    <w:rsid w:val="00794E70"/>
    <w:rsid w:val="00796EE3"/>
    <w:rsid w:val="00797FF1"/>
    <w:rsid w:val="007A3F4D"/>
    <w:rsid w:val="007A62FD"/>
    <w:rsid w:val="007A7D29"/>
    <w:rsid w:val="007B4AB8"/>
    <w:rsid w:val="007C213E"/>
    <w:rsid w:val="007C584B"/>
    <w:rsid w:val="007C613C"/>
    <w:rsid w:val="007D1181"/>
    <w:rsid w:val="007D202A"/>
    <w:rsid w:val="007D3CE9"/>
    <w:rsid w:val="007E01A3"/>
    <w:rsid w:val="007E3882"/>
    <w:rsid w:val="007F1F8B"/>
    <w:rsid w:val="007F6205"/>
    <w:rsid w:val="007F67A1"/>
    <w:rsid w:val="008032C8"/>
    <w:rsid w:val="008111B7"/>
    <w:rsid w:val="00811C05"/>
    <w:rsid w:val="00816450"/>
    <w:rsid w:val="008206C8"/>
    <w:rsid w:val="00835E22"/>
    <w:rsid w:val="008363F3"/>
    <w:rsid w:val="00836A77"/>
    <w:rsid w:val="00837E41"/>
    <w:rsid w:val="00851BE1"/>
    <w:rsid w:val="00854813"/>
    <w:rsid w:val="008574F4"/>
    <w:rsid w:val="00862A46"/>
    <w:rsid w:val="0086387C"/>
    <w:rsid w:val="008664FC"/>
    <w:rsid w:val="00872C97"/>
    <w:rsid w:val="00874A6C"/>
    <w:rsid w:val="00875D9C"/>
    <w:rsid w:val="00876C65"/>
    <w:rsid w:val="00882892"/>
    <w:rsid w:val="00882F72"/>
    <w:rsid w:val="008907D1"/>
    <w:rsid w:val="00893919"/>
    <w:rsid w:val="00893DC4"/>
    <w:rsid w:val="00894D34"/>
    <w:rsid w:val="00897128"/>
    <w:rsid w:val="008A4B4C"/>
    <w:rsid w:val="008A58E9"/>
    <w:rsid w:val="008B1477"/>
    <w:rsid w:val="008B5C6B"/>
    <w:rsid w:val="008C239F"/>
    <w:rsid w:val="008C5AC1"/>
    <w:rsid w:val="008C6687"/>
    <w:rsid w:val="008D7532"/>
    <w:rsid w:val="008E0452"/>
    <w:rsid w:val="008E480C"/>
    <w:rsid w:val="00902FCA"/>
    <w:rsid w:val="00902FD2"/>
    <w:rsid w:val="00907757"/>
    <w:rsid w:val="009105D8"/>
    <w:rsid w:val="00917A2A"/>
    <w:rsid w:val="009212B0"/>
    <w:rsid w:val="00921FA1"/>
    <w:rsid w:val="009234A5"/>
    <w:rsid w:val="00924035"/>
    <w:rsid w:val="00930C86"/>
    <w:rsid w:val="009318FF"/>
    <w:rsid w:val="00933453"/>
    <w:rsid w:val="009336F7"/>
    <w:rsid w:val="00934B50"/>
    <w:rsid w:val="0093636C"/>
    <w:rsid w:val="009374A7"/>
    <w:rsid w:val="009432F9"/>
    <w:rsid w:val="00955F6D"/>
    <w:rsid w:val="009562A9"/>
    <w:rsid w:val="00961C25"/>
    <w:rsid w:val="009639F1"/>
    <w:rsid w:val="00964CCF"/>
    <w:rsid w:val="00965ED9"/>
    <w:rsid w:val="00971EFD"/>
    <w:rsid w:val="00977C16"/>
    <w:rsid w:val="00981FB6"/>
    <w:rsid w:val="00983B2B"/>
    <w:rsid w:val="009851F8"/>
    <w:rsid w:val="0098551D"/>
    <w:rsid w:val="00985DCB"/>
    <w:rsid w:val="00987F92"/>
    <w:rsid w:val="009905EE"/>
    <w:rsid w:val="0099518F"/>
    <w:rsid w:val="00996758"/>
    <w:rsid w:val="009A0BB3"/>
    <w:rsid w:val="009A3363"/>
    <w:rsid w:val="009A3F99"/>
    <w:rsid w:val="009A44A2"/>
    <w:rsid w:val="009A523D"/>
    <w:rsid w:val="009B02A1"/>
    <w:rsid w:val="009B3361"/>
    <w:rsid w:val="009B7F3F"/>
    <w:rsid w:val="009B7F57"/>
    <w:rsid w:val="009C73EC"/>
    <w:rsid w:val="009C7879"/>
    <w:rsid w:val="009D7CE6"/>
    <w:rsid w:val="009E3692"/>
    <w:rsid w:val="009E448E"/>
    <w:rsid w:val="009F0F3B"/>
    <w:rsid w:val="009F12ED"/>
    <w:rsid w:val="009F496B"/>
    <w:rsid w:val="009F4DC4"/>
    <w:rsid w:val="009F6C5A"/>
    <w:rsid w:val="00A01439"/>
    <w:rsid w:val="00A02E61"/>
    <w:rsid w:val="00A049AD"/>
    <w:rsid w:val="00A05CFF"/>
    <w:rsid w:val="00A067F9"/>
    <w:rsid w:val="00A072BC"/>
    <w:rsid w:val="00A13048"/>
    <w:rsid w:val="00A220AF"/>
    <w:rsid w:val="00A263DE"/>
    <w:rsid w:val="00A27F7B"/>
    <w:rsid w:val="00A327E8"/>
    <w:rsid w:val="00A33527"/>
    <w:rsid w:val="00A3402C"/>
    <w:rsid w:val="00A36FC8"/>
    <w:rsid w:val="00A378A5"/>
    <w:rsid w:val="00A46843"/>
    <w:rsid w:val="00A473B8"/>
    <w:rsid w:val="00A56B97"/>
    <w:rsid w:val="00A6093D"/>
    <w:rsid w:val="00A72017"/>
    <w:rsid w:val="00A75497"/>
    <w:rsid w:val="00A767DC"/>
    <w:rsid w:val="00A76A6D"/>
    <w:rsid w:val="00A83253"/>
    <w:rsid w:val="00A8415F"/>
    <w:rsid w:val="00A924C8"/>
    <w:rsid w:val="00AA3E6B"/>
    <w:rsid w:val="00AA6E84"/>
    <w:rsid w:val="00AB0655"/>
    <w:rsid w:val="00AB1A1C"/>
    <w:rsid w:val="00AB2886"/>
    <w:rsid w:val="00AB4F48"/>
    <w:rsid w:val="00AB7ABF"/>
    <w:rsid w:val="00AC1803"/>
    <w:rsid w:val="00AC58C3"/>
    <w:rsid w:val="00AC5C66"/>
    <w:rsid w:val="00AD05A8"/>
    <w:rsid w:val="00AD6F6B"/>
    <w:rsid w:val="00AE341B"/>
    <w:rsid w:val="00B0030B"/>
    <w:rsid w:val="00B01905"/>
    <w:rsid w:val="00B07CA7"/>
    <w:rsid w:val="00B1279A"/>
    <w:rsid w:val="00B2753D"/>
    <w:rsid w:val="00B3640F"/>
    <w:rsid w:val="00B402B0"/>
    <w:rsid w:val="00B4194A"/>
    <w:rsid w:val="00B437E8"/>
    <w:rsid w:val="00B5222E"/>
    <w:rsid w:val="00B53179"/>
    <w:rsid w:val="00B57A23"/>
    <w:rsid w:val="00B600CD"/>
    <w:rsid w:val="00B600E1"/>
    <w:rsid w:val="00B61C96"/>
    <w:rsid w:val="00B720A6"/>
    <w:rsid w:val="00B72DE8"/>
    <w:rsid w:val="00B73A2A"/>
    <w:rsid w:val="00B75A51"/>
    <w:rsid w:val="00B827C6"/>
    <w:rsid w:val="00B84EE8"/>
    <w:rsid w:val="00B8704F"/>
    <w:rsid w:val="00B90DE3"/>
    <w:rsid w:val="00B9280E"/>
    <w:rsid w:val="00B9382E"/>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723B"/>
    <w:rsid w:val="00C3768E"/>
    <w:rsid w:val="00C42466"/>
    <w:rsid w:val="00C46790"/>
    <w:rsid w:val="00C55CF5"/>
    <w:rsid w:val="00C606C9"/>
    <w:rsid w:val="00C61687"/>
    <w:rsid w:val="00C720F5"/>
    <w:rsid w:val="00C80288"/>
    <w:rsid w:val="00C836F0"/>
    <w:rsid w:val="00C84003"/>
    <w:rsid w:val="00C878E0"/>
    <w:rsid w:val="00C90650"/>
    <w:rsid w:val="00C93174"/>
    <w:rsid w:val="00C97D78"/>
    <w:rsid w:val="00CA28B7"/>
    <w:rsid w:val="00CA2C98"/>
    <w:rsid w:val="00CA78F7"/>
    <w:rsid w:val="00CB4305"/>
    <w:rsid w:val="00CC2AAE"/>
    <w:rsid w:val="00CC325A"/>
    <w:rsid w:val="00CC5A42"/>
    <w:rsid w:val="00CC7DA5"/>
    <w:rsid w:val="00CD0EAB"/>
    <w:rsid w:val="00CD1F9D"/>
    <w:rsid w:val="00CD5340"/>
    <w:rsid w:val="00CD5833"/>
    <w:rsid w:val="00CE27D7"/>
    <w:rsid w:val="00CE510A"/>
    <w:rsid w:val="00CE5E02"/>
    <w:rsid w:val="00CF34DB"/>
    <w:rsid w:val="00CF3917"/>
    <w:rsid w:val="00CF558F"/>
    <w:rsid w:val="00D010C0"/>
    <w:rsid w:val="00D02795"/>
    <w:rsid w:val="00D0394E"/>
    <w:rsid w:val="00D073E2"/>
    <w:rsid w:val="00D105B5"/>
    <w:rsid w:val="00D1555A"/>
    <w:rsid w:val="00D202A0"/>
    <w:rsid w:val="00D242DD"/>
    <w:rsid w:val="00D249EB"/>
    <w:rsid w:val="00D419C6"/>
    <w:rsid w:val="00D446EC"/>
    <w:rsid w:val="00D51BF0"/>
    <w:rsid w:val="00D531DB"/>
    <w:rsid w:val="00D55942"/>
    <w:rsid w:val="00D6037C"/>
    <w:rsid w:val="00D674AA"/>
    <w:rsid w:val="00D807BF"/>
    <w:rsid w:val="00D82FCC"/>
    <w:rsid w:val="00D84937"/>
    <w:rsid w:val="00D91165"/>
    <w:rsid w:val="00D93374"/>
    <w:rsid w:val="00DA17FC"/>
    <w:rsid w:val="00DA7887"/>
    <w:rsid w:val="00DB2459"/>
    <w:rsid w:val="00DB2C26"/>
    <w:rsid w:val="00DB4AF7"/>
    <w:rsid w:val="00DB58C7"/>
    <w:rsid w:val="00DC5C10"/>
    <w:rsid w:val="00DD02F4"/>
    <w:rsid w:val="00DD3A2B"/>
    <w:rsid w:val="00DD54E6"/>
    <w:rsid w:val="00DD6039"/>
    <w:rsid w:val="00DD6622"/>
    <w:rsid w:val="00DD7F2D"/>
    <w:rsid w:val="00DE1AD7"/>
    <w:rsid w:val="00DE1C7C"/>
    <w:rsid w:val="00DE6B43"/>
    <w:rsid w:val="00DF1326"/>
    <w:rsid w:val="00DF1C95"/>
    <w:rsid w:val="00DF623E"/>
    <w:rsid w:val="00E11923"/>
    <w:rsid w:val="00E2015B"/>
    <w:rsid w:val="00E262D4"/>
    <w:rsid w:val="00E33411"/>
    <w:rsid w:val="00E35400"/>
    <w:rsid w:val="00E36250"/>
    <w:rsid w:val="00E44090"/>
    <w:rsid w:val="00E47F2D"/>
    <w:rsid w:val="00E51E89"/>
    <w:rsid w:val="00E54511"/>
    <w:rsid w:val="00E60EDC"/>
    <w:rsid w:val="00E61DAC"/>
    <w:rsid w:val="00E62564"/>
    <w:rsid w:val="00E62A45"/>
    <w:rsid w:val="00E6329B"/>
    <w:rsid w:val="00E644F3"/>
    <w:rsid w:val="00E6526E"/>
    <w:rsid w:val="00E72B80"/>
    <w:rsid w:val="00E75FE3"/>
    <w:rsid w:val="00E809EB"/>
    <w:rsid w:val="00E80F2D"/>
    <w:rsid w:val="00E86C4C"/>
    <w:rsid w:val="00E907A3"/>
    <w:rsid w:val="00E91B06"/>
    <w:rsid w:val="00E93C8D"/>
    <w:rsid w:val="00E95EBA"/>
    <w:rsid w:val="00E97C80"/>
    <w:rsid w:val="00EA06D4"/>
    <w:rsid w:val="00EA4D08"/>
    <w:rsid w:val="00EA5AE0"/>
    <w:rsid w:val="00EA5DD0"/>
    <w:rsid w:val="00EA65D6"/>
    <w:rsid w:val="00EB56E1"/>
    <w:rsid w:val="00EB5874"/>
    <w:rsid w:val="00EB7AB1"/>
    <w:rsid w:val="00EC32BD"/>
    <w:rsid w:val="00EC32CC"/>
    <w:rsid w:val="00EC6A6C"/>
    <w:rsid w:val="00EC755E"/>
    <w:rsid w:val="00ED535D"/>
    <w:rsid w:val="00EE7CD8"/>
    <w:rsid w:val="00EF37F6"/>
    <w:rsid w:val="00EF48CC"/>
    <w:rsid w:val="00F00801"/>
    <w:rsid w:val="00F038A3"/>
    <w:rsid w:val="00F13252"/>
    <w:rsid w:val="00F16D3D"/>
    <w:rsid w:val="00F21B11"/>
    <w:rsid w:val="00F2356C"/>
    <w:rsid w:val="00F2488D"/>
    <w:rsid w:val="00F3422F"/>
    <w:rsid w:val="00F35425"/>
    <w:rsid w:val="00F36D0D"/>
    <w:rsid w:val="00F36D2E"/>
    <w:rsid w:val="00F4164C"/>
    <w:rsid w:val="00F501CF"/>
    <w:rsid w:val="00F50B74"/>
    <w:rsid w:val="00F50EAE"/>
    <w:rsid w:val="00F554C6"/>
    <w:rsid w:val="00F601A0"/>
    <w:rsid w:val="00F669E5"/>
    <w:rsid w:val="00F712E9"/>
    <w:rsid w:val="00F725CA"/>
    <w:rsid w:val="00F73032"/>
    <w:rsid w:val="00F76B0F"/>
    <w:rsid w:val="00F848FC"/>
    <w:rsid w:val="00F85172"/>
    <w:rsid w:val="00F906F6"/>
    <w:rsid w:val="00F9282A"/>
    <w:rsid w:val="00F94F62"/>
    <w:rsid w:val="00F96BAD"/>
    <w:rsid w:val="00FA139D"/>
    <w:rsid w:val="00FA538F"/>
    <w:rsid w:val="00FA60F5"/>
    <w:rsid w:val="00FB0E84"/>
    <w:rsid w:val="00FB5A98"/>
    <w:rsid w:val="00FC1322"/>
    <w:rsid w:val="00FC2405"/>
    <w:rsid w:val="00FD01C2"/>
    <w:rsid w:val="00FD5E93"/>
    <w:rsid w:val="00FD66BB"/>
    <w:rsid w:val="00FE035C"/>
    <w:rsid w:val="00FE51CF"/>
    <w:rsid w:val="00FE595C"/>
    <w:rsid w:val="00FE739C"/>
    <w:rsid w:val="00FE76C6"/>
    <w:rsid w:val="00FF0CE3"/>
    <w:rsid w:val="00FF1CD7"/>
    <w:rsid w:val="00FF247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qFormat/>
    <w:rsid w:val="00D242DD"/>
    <w:rPr>
      <w:sz w:val="20"/>
    </w:rPr>
  </w:style>
  <w:style w:type="character" w:customStyle="1" w:styleId="CommentTextChar">
    <w:name w:val="Comment Text Char"/>
    <w:basedOn w:val="DefaultParagraphFont"/>
    <w:link w:val="CommentText"/>
    <w:qForma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rickard.sjoberg@ericsson.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623</TotalTime>
  <Pages>2</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JVET-R0410 (PH &amp; SH syntax)</cp:lastModifiedBy>
  <cp:revision>255</cp:revision>
  <cp:lastPrinted>1900-01-01T08:00:00Z</cp:lastPrinted>
  <dcterms:created xsi:type="dcterms:W3CDTF">2020-04-06T13:31:00Z</dcterms:created>
  <dcterms:modified xsi:type="dcterms:W3CDTF">2020-04-20T12:58:00Z</dcterms:modified>
</cp:coreProperties>
</file>