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718E5A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B771D1">
              <w:rPr>
                <w:lang w:val="en-CA"/>
              </w:rPr>
              <w:t>0454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B68274" w:rsidR="00E61DAC" w:rsidRPr="005B217D" w:rsidRDefault="00F21CEB" w:rsidP="009D7CE6">
            <w:pPr>
              <w:spacing w:before="60" w:after="60"/>
              <w:rPr>
                <w:b/>
                <w:szCs w:val="22"/>
                <w:lang w:val="en-CA"/>
              </w:rPr>
            </w:pPr>
            <w:r>
              <w:rPr>
                <w:b/>
                <w:szCs w:val="22"/>
                <w:lang w:val="en-CA"/>
              </w:rPr>
              <w:t>Cross-check of JVET-R0403 (</w:t>
            </w:r>
            <w:r w:rsidR="006C2FD8" w:rsidRPr="006C2FD8">
              <w:rPr>
                <w:b/>
                <w:szCs w:val="22"/>
                <w:lang w:val="en-CA"/>
              </w:rPr>
              <w:t>On the boundary strength derivation of IBC coded blocks</w:t>
            </w:r>
            <w:r w:rsidR="006C2FD8">
              <w:rPr>
                <w:b/>
                <w:szCs w:val="22"/>
                <w:lang w:val="en-CA"/>
              </w:rPr>
              <w:t>)</w:t>
            </w:r>
            <w:r w:rsidR="006C2FD8" w:rsidRPr="006C2FD8">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18678A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F1E1EE" w:rsidR="00E61DAC" w:rsidRPr="005B217D" w:rsidRDefault="00F000F5" w:rsidP="005E1AC6">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1E8CBF" w:rsidR="00E61DAC" w:rsidRPr="005B217D" w:rsidRDefault="00F000F5">
            <w:pPr>
              <w:spacing w:before="60" w:after="60"/>
              <w:rPr>
                <w:szCs w:val="22"/>
                <w:lang w:val="en-CA"/>
              </w:rPr>
            </w:pPr>
            <w:r>
              <w:rPr>
                <w:szCs w:val="22"/>
                <w:lang w:val="en-CA"/>
              </w:rPr>
              <w:t>K. Andersson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FED019B" w:rsidR="00E61DAC" w:rsidRPr="005B217D" w:rsidRDefault="00E61DAC" w:rsidP="005952A5">
            <w:pPr>
              <w:spacing w:before="60" w:after="60"/>
              <w:rPr>
                <w:szCs w:val="22"/>
                <w:lang w:val="en-CA"/>
              </w:rPr>
            </w:pPr>
            <w:r w:rsidRPr="005B217D">
              <w:rPr>
                <w:szCs w:val="22"/>
                <w:lang w:val="en-CA"/>
              </w:rPr>
              <w:br/>
            </w:r>
            <w:r w:rsidR="00A73293">
              <w:t>+46730371390</w:t>
            </w:r>
            <w:r w:rsidR="00A73293" w:rsidRPr="005B217D">
              <w:rPr>
                <w:szCs w:val="22"/>
                <w:lang w:val="en-CA"/>
              </w:rPr>
              <w:br/>
            </w:r>
            <w:hyperlink r:id="rId9" w:history="1">
              <w:r w:rsidR="00A73293" w:rsidRPr="004E5269">
                <w:rPr>
                  <w:rStyle w:val="Hyperlink"/>
                  <w:szCs w:val="22"/>
                  <w:lang w:val="en-CA"/>
                </w:rPr>
                <w:t>kenneth.r.andersson@ericsson.com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007D89D" w:rsidR="00E61DAC" w:rsidRPr="005B217D" w:rsidRDefault="00F000F5">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4FDB5A" w14:textId="77777777" w:rsidR="00796B85" w:rsidRDefault="00796B85" w:rsidP="009234A5">
      <w:pPr>
        <w:rPr>
          <w:szCs w:val="22"/>
          <w:lang w:val="en-CA"/>
        </w:rPr>
      </w:pPr>
      <w:r>
        <w:rPr>
          <w:szCs w:val="22"/>
          <w:lang w:val="en-CA"/>
        </w:rPr>
        <w:t>JVET-R0403 propose to check if the motion vectors are different if both blocks are IBC coded blocks instead of current MV checks of half pixel or more difference between MV components since IBC coded blocks have an integer motion vector accuracy.</w:t>
      </w:r>
    </w:p>
    <w:p w14:paraId="723883F2" w14:textId="08853BB2" w:rsidR="00263398" w:rsidRPr="00796B85" w:rsidRDefault="00796B85" w:rsidP="009234A5">
      <w:pPr>
        <w:rPr>
          <w:szCs w:val="22"/>
          <w:lang w:val="en-CA"/>
        </w:rPr>
      </w:pPr>
      <w:r>
        <w:rPr>
          <w:lang w:val="en-CA"/>
        </w:rPr>
        <w:t>The cross-check has verified that the software matches the description and that the reported results are matched.</w:t>
      </w:r>
    </w:p>
    <w:p w14:paraId="6C5F0B19" w14:textId="4F9C4FFE" w:rsidR="00E61DAC" w:rsidRPr="00721819" w:rsidRDefault="00745F6B" w:rsidP="004234F0">
      <w:pPr>
        <w:pStyle w:val="Heading1"/>
        <w:rPr>
          <w:lang w:val="en-CA"/>
        </w:rPr>
      </w:pPr>
      <w:r w:rsidRPr="005B217D">
        <w:rPr>
          <w:lang w:val="en-CA"/>
        </w:rPr>
        <w:t>Introduction</w:t>
      </w:r>
    </w:p>
    <w:p w14:paraId="1539A21D" w14:textId="48E31EE1" w:rsidR="001F2594" w:rsidRDefault="00721819" w:rsidP="009234A5">
      <w:pPr>
        <w:rPr>
          <w:szCs w:val="22"/>
          <w:lang w:val="en-CA"/>
        </w:rPr>
      </w:pPr>
      <w:r>
        <w:rPr>
          <w:szCs w:val="22"/>
          <w:lang w:val="en-CA"/>
        </w:rPr>
        <w:t>JVET-R0403</w:t>
      </w:r>
      <w:r w:rsidR="00C21240">
        <w:rPr>
          <w:szCs w:val="22"/>
          <w:lang w:val="en-CA"/>
        </w:rPr>
        <w:t xml:space="preserve">[1] </w:t>
      </w:r>
      <w:r>
        <w:rPr>
          <w:szCs w:val="22"/>
          <w:lang w:val="en-CA"/>
        </w:rPr>
        <w:t xml:space="preserve">propose to </w:t>
      </w:r>
      <w:r w:rsidR="00CA0B8E">
        <w:rPr>
          <w:szCs w:val="22"/>
          <w:lang w:val="en-CA"/>
        </w:rPr>
        <w:t xml:space="preserve">check if the </w:t>
      </w:r>
      <w:r w:rsidR="001B1037">
        <w:rPr>
          <w:szCs w:val="22"/>
          <w:lang w:val="en-CA"/>
        </w:rPr>
        <w:t>block</w:t>
      </w:r>
      <w:r w:rsidR="00CA0B8E">
        <w:rPr>
          <w:szCs w:val="22"/>
          <w:lang w:val="en-CA"/>
        </w:rPr>
        <w:t xml:space="preserve"> vector</w:t>
      </w:r>
      <w:r w:rsidR="009B6F00">
        <w:rPr>
          <w:szCs w:val="22"/>
          <w:lang w:val="en-CA"/>
        </w:rPr>
        <w:t xml:space="preserve"> components</w:t>
      </w:r>
      <w:r w:rsidR="00CA0B8E">
        <w:rPr>
          <w:szCs w:val="22"/>
          <w:lang w:val="en-CA"/>
        </w:rPr>
        <w:t xml:space="preserve"> are different if both blocks are IBC</w:t>
      </w:r>
      <w:r w:rsidR="0049598D">
        <w:rPr>
          <w:szCs w:val="22"/>
          <w:lang w:val="en-CA"/>
        </w:rPr>
        <w:t xml:space="preserve"> coded blocks </w:t>
      </w:r>
      <w:r w:rsidR="00843479">
        <w:rPr>
          <w:szCs w:val="22"/>
          <w:lang w:val="en-CA"/>
        </w:rPr>
        <w:t xml:space="preserve">instead of current </w:t>
      </w:r>
      <w:r w:rsidR="00A901E5">
        <w:rPr>
          <w:szCs w:val="22"/>
          <w:lang w:val="en-CA"/>
        </w:rPr>
        <w:t xml:space="preserve">MV </w:t>
      </w:r>
      <w:r w:rsidR="00843479">
        <w:rPr>
          <w:szCs w:val="22"/>
          <w:lang w:val="en-CA"/>
        </w:rPr>
        <w:t>check</w:t>
      </w:r>
      <w:r w:rsidR="00A901E5">
        <w:rPr>
          <w:szCs w:val="22"/>
          <w:lang w:val="en-CA"/>
        </w:rPr>
        <w:t>s</w:t>
      </w:r>
      <w:r w:rsidR="00843479">
        <w:rPr>
          <w:szCs w:val="22"/>
          <w:lang w:val="en-CA"/>
        </w:rPr>
        <w:t xml:space="preserve"> of half pixel </w:t>
      </w:r>
      <w:r w:rsidR="0013473E">
        <w:rPr>
          <w:szCs w:val="22"/>
          <w:lang w:val="en-CA"/>
        </w:rPr>
        <w:t xml:space="preserve">or more </w:t>
      </w:r>
      <w:r w:rsidR="00843479">
        <w:rPr>
          <w:szCs w:val="22"/>
          <w:lang w:val="en-CA"/>
        </w:rPr>
        <w:t xml:space="preserve">difference </w:t>
      </w:r>
      <w:r w:rsidR="00A901E5">
        <w:rPr>
          <w:szCs w:val="22"/>
          <w:lang w:val="en-CA"/>
        </w:rPr>
        <w:t xml:space="preserve">between MV components </w:t>
      </w:r>
      <w:r w:rsidR="00B92A63">
        <w:rPr>
          <w:szCs w:val="22"/>
          <w:lang w:val="en-CA"/>
        </w:rPr>
        <w:t>since IBC coded blocks have a</w:t>
      </w:r>
      <w:r w:rsidR="007E6E02">
        <w:rPr>
          <w:szCs w:val="22"/>
          <w:lang w:val="en-CA"/>
        </w:rPr>
        <w:t>n integer</w:t>
      </w:r>
      <w:r w:rsidR="00B92A63">
        <w:rPr>
          <w:szCs w:val="22"/>
          <w:lang w:val="en-CA"/>
        </w:rPr>
        <w:t xml:space="preserve"> motion vector accuracy</w:t>
      </w:r>
      <w:r w:rsidR="0013473E">
        <w:rPr>
          <w:szCs w:val="22"/>
          <w:lang w:val="en-CA"/>
        </w:rPr>
        <w:t>.</w:t>
      </w:r>
    </w:p>
    <w:p w14:paraId="7A2BA671" w14:textId="05374671" w:rsidR="0013473E" w:rsidRDefault="00B1230F" w:rsidP="0013473E">
      <w:pPr>
        <w:pStyle w:val="Heading1"/>
        <w:rPr>
          <w:lang w:val="en-CA"/>
        </w:rPr>
      </w:pPr>
      <w:r>
        <w:rPr>
          <w:lang w:val="en-CA"/>
        </w:rPr>
        <w:t>Cross-check</w:t>
      </w:r>
    </w:p>
    <w:p w14:paraId="349612C7" w14:textId="51E3ABF3" w:rsidR="00B1230F" w:rsidRPr="00B1230F" w:rsidRDefault="00CD72FC" w:rsidP="00B1230F">
      <w:pPr>
        <w:rPr>
          <w:lang w:val="en-CA"/>
        </w:rPr>
      </w:pPr>
      <w:r>
        <w:rPr>
          <w:lang w:val="en-CA"/>
        </w:rPr>
        <w:t>It has been verified that t</w:t>
      </w:r>
      <w:r w:rsidR="00B1230F">
        <w:rPr>
          <w:lang w:val="en-CA"/>
        </w:rPr>
        <w:t xml:space="preserve">he software </w:t>
      </w:r>
      <w:r>
        <w:rPr>
          <w:lang w:val="en-CA"/>
        </w:rPr>
        <w:t>match</w:t>
      </w:r>
      <w:r w:rsidR="00C52A81">
        <w:rPr>
          <w:lang w:val="en-CA"/>
        </w:rPr>
        <w:t>es</w:t>
      </w:r>
      <w:r>
        <w:rPr>
          <w:lang w:val="en-CA"/>
        </w:rPr>
        <w:t xml:space="preserve"> </w:t>
      </w:r>
      <w:r w:rsidR="00520F5E">
        <w:rPr>
          <w:lang w:val="en-CA"/>
        </w:rPr>
        <w:t>the description</w:t>
      </w:r>
      <w:r w:rsidR="00C52A81">
        <w:rPr>
          <w:lang w:val="en-CA"/>
        </w:rPr>
        <w:t xml:space="preserve"> and the results matches </w:t>
      </w:r>
      <w:r w:rsidR="00A47296">
        <w:rPr>
          <w:lang w:val="en-CA"/>
        </w:rPr>
        <w:t>VTM-8.0</w:t>
      </w:r>
      <w:r w:rsidR="007A44F2">
        <w:rPr>
          <w:lang w:val="en-CA"/>
        </w:rPr>
        <w:t xml:space="preserve"> for class F where IBC is used</w:t>
      </w:r>
      <w:r w:rsidR="00947841">
        <w:rPr>
          <w:lang w:val="en-CA"/>
        </w:rPr>
        <w:t xml:space="preserve">. </w:t>
      </w:r>
      <w:r w:rsidR="00520F5E">
        <w:rPr>
          <w:lang w:val="en-CA"/>
        </w:rPr>
        <w:t xml:space="preserve"> </w:t>
      </w:r>
      <w:r w:rsidR="00947841">
        <w:rPr>
          <w:lang w:val="en-CA"/>
        </w:rPr>
        <w:t>I</w:t>
      </w:r>
      <w:r w:rsidR="00520F5E">
        <w:rPr>
          <w:lang w:val="en-CA"/>
        </w:rPr>
        <w:t xml:space="preserve">t is noted that the </w:t>
      </w:r>
      <w:r w:rsidR="006C4583">
        <w:rPr>
          <w:lang w:val="en-CA"/>
        </w:rPr>
        <w:t xml:space="preserve">modification </w:t>
      </w:r>
      <w:r w:rsidR="00465266">
        <w:rPr>
          <w:lang w:val="en-CA"/>
        </w:rPr>
        <w:t xml:space="preserve">requires </w:t>
      </w:r>
      <w:r w:rsidR="000F1529">
        <w:rPr>
          <w:lang w:val="en-CA"/>
        </w:rPr>
        <w:t xml:space="preserve">to add </w:t>
      </w:r>
      <w:r w:rsidR="00465266">
        <w:rPr>
          <w:lang w:val="en-CA"/>
        </w:rPr>
        <w:t xml:space="preserve">a </w:t>
      </w:r>
      <w:r w:rsidR="00520F5E">
        <w:rPr>
          <w:lang w:val="en-CA"/>
        </w:rPr>
        <w:t xml:space="preserve">specific check </w:t>
      </w:r>
      <w:r w:rsidR="008D6869">
        <w:rPr>
          <w:lang w:val="en-CA"/>
        </w:rPr>
        <w:t xml:space="preserve">to VTM-8.0 </w:t>
      </w:r>
      <w:r w:rsidR="00823793">
        <w:rPr>
          <w:lang w:val="en-CA"/>
        </w:rPr>
        <w:t xml:space="preserve">if both blocks are IBC </w:t>
      </w:r>
      <w:r w:rsidR="00465266">
        <w:rPr>
          <w:lang w:val="en-CA"/>
        </w:rPr>
        <w:t xml:space="preserve">and if the motion vectors differs instead of using the </w:t>
      </w:r>
      <w:r w:rsidR="00947841">
        <w:rPr>
          <w:lang w:val="en-CA"/>
        </w:rPr>
        <w:t>same MV check as for inter</w:t>
      </w:r>
      <w:r w:rsidR="000F0E99">
        <w:rPr>
          <w:lang w:val="en-CA"/>
        </w:rPr>
        <w:t xml:space="preserve"> coded blocks</w:t>
      </w:r>
      <w:r w:rsidR="00F624C2">
        <w:rPr>
          <w:lang w:val="en-CA"/>
        </w:rPr>
        <w:t xml:space="preserve">. For the </w:t>
      </w:r>
      <w:r w:rsidR="00823793">
        <w:rPr>
          <w:lang w:val="en-CA"/>
        </w:rPr>
        <w:t xml:space="preserve">description </w:t>
      </w:r>
      <w:r w:rsidR="00F624C2">
        <w:rPr>
          <w:lang w:val="en-CA"/>
        </w:rPr>
        <w:t xml:space="preserve">the proposed change </w:t>
      </w:r>
      <w:r w:rsidR="00823793">
        <w:rPr>
          <w:lang w:val="en-CA"/>
        </w:rPr>
        <w:t xml:space="preserve">looks </w:t>
      </w:r>
      <w:r w:rsidR="006C4583">
        <w:rPr>
          <w:lang w:val="en-CA"/>
        </w:rPr>
        <w:t>simpler.</w:t>
      </w:r>
    </w:p>
    <w:p w14:paraId="32EAF635" w14:textId="6BF6C382" w:rsidR="007F1F8B" w:rsidRDefault="002728BC" w:rsidP="002728BC">
      <w:pPr>
        <w:pStyle w:val="Heading1"/>
        <w:rPr>
          <w:lang w:val="en-CA"/>
        </w:rPr>
      </w:pPr>
      <w:r>
        <w:rPr>
          <w:lang w:val="en-CA"/>
        </w:rPr>
        <w:t>References</w:t>
      </w:r>
    </w:p>
    <w:p w14:paraId="58C82408" w14:textId="6FEBF6EA" w:rsidR="00887219" w:rsidRDefault="00ED7887" w:rsidP="002728BC">
      <w:pPr>
        <w:numPr>
          <w:ilvl w:val="0"/>
          <w:numId w:val="12"/>
        </w:numPr>
        <w:textAlignment w:val="auto"/>
        <w:rPr>
          <w:szCs w:val="22"/>
          <w:lang w:val="en-CA"/>
        </w:rPr>
      </w:pPr>
      <w:r w:rsidRPr="00ED7887">
        <w:rPr>
          <w:szCs w:val="22"/>
          <w:lang w:val="en-CA"/>
        </w:rPr>
        <w:t>B</w:t>
      </w:r>
      <w:r>
        <w:rPr>
          <w:szCs w:val="22"/>
          <w:lang w:val="en-CA"/>
        </w:rPr>
        <w:t>.</w:t>
      </w:r>
      <w:r w:rsidRPr="00ED7887">
        <w:rPr>
          <w:szCs w:val="22"/>
          <w:lang w:val="en-CA"/>
        </w:rPr>
        <w:t>Ray, G</w:t>
      </w:r>
      <w:r>
        <w:rPr>
          <w:szCs w:val="22"/>
          <w:lang w:val="en-CA"/>
        </w:rPr>
        <w:t>.</w:t>
      </w:r>
      <w:r w:rsidRPr="00ED7887">
        <w:rPr>
          <w:szCs w:val="22"/>
          <w:lang w:val="en-CA"/>
        </w:rPr>
        <w:t xml:space="preserve"> Van der Auwera, M</w:t>
      </w:r>
      <w:r>
        <w:rPr>
          <w:szCs w:val="22"/>
          <w:lang w:val="en-CA"/>
        </w:rPr>
        <w:t>.</w:t>
      </w:r>
      <w:r w:rsidRPr="00ED7887">
        <w:rPr>
          <w:szCs w:val="22"/>
          <w:lang w:val="en-CA"/>
        </w:rPr>
        <w:t xml:space="preserve"> Karczewicz</w:t>
      </w:r>
      <w:r>
        <w:rPr>
          <w:szCs w:val="22"/>
          <w:lang w:val="en-CA"/>
        </w:rPr>
        <w:t>, “</w:t>
      </w:r>
      <w:r w:rsidR="00055FBB" w:rsidRPr="00055FBB">
        <w:rPr>
          <w:szCs w:val="22"/>
          <w:lang w:val="en-CA"/>
        </w:rPr>
        <w:t>On the boundary strength derivation of IBC coded blocks</w:t>
      </w:r>
      <w:r>
        <w:rPr>
          <w:szCs w:val="22"/>
          <w:lang w:val="en-CA"/>
        </w:rPr>
        <w:t>”</w:t>
      </w:r>
      <w:r w:rsidR="00055FBB">
        <w:rPr>
          <w:szCs w:val="22"/>
          <w:lang w:val="en-CA"/>
        </w:rPr>
        <w:t xml:space="preserve">, JVET-R0403, Meeting by Teleconference, </w:t>
      </w:r>
      <w:r w:rsidR="00C21240">
        <w:rPr>
          <w:szCs w:val="22"/>
          <w:lang w:val="en-CA"/>
        </w:rPr>
        <w:t xml:space="preserve">15-24 April, </w:t>
      </w:r>
      <w:r w:rsidR="00055FBB">
        <w:rPr>
          <w:szCs w:val="22"/>
          <w:lang w:val="en-CA"/>
        </w:rPr>
        <w:t xml:space="preserve">2020 </w:t>
      </w:r>
    </w:p>
    <w:p w14:paraId="36E802E3" w14:textId="6A8A5ABE" w:rsidR="002728BC" w:rsidRDefault="002728BC" w:rsidP="002728BC">
      <w:pPr>
        <w:numPr>
          <w:ilvl w:val="0"/>
          <w:numId w:val="12"/>
        </w:numPr>
        <w:textAlignment w:val="auto"/>
        <w:rPr>
          <w:szCs w:val="22"/>
          <w:lang w:val="en-CA"/>
        </w:rPr>
      </w:pPr>
      <w:r>
        <w:rPr>
          <w:szCs w:val="22"/>
          <w:lang w:val="en-CA"/>
        </w:rPr>
        <w:t>B. Bross, J. Chen, and S. Liu, "Versatile Video Coding (Draft 8)", Document of Joint Video Experts Team, JVET-Q2001.</w:t>
      </w:r>
    </w:p>
    <w:p w14:paraId="7DC37ED3" w14:textId="7133B59D" w:rsidR="002728BC" w:rsidRDefault="002728BC" w:rsidP="002728BC">
      <w:pPr>
        <w:numPr>
          <w:ilvl w:val="0"/>
          <w:numId w:val="12"/>
        </w:numPr>
        <w:textAlignment w:val="auto"/>
        <w:rPr>
          <w:szCs w:val="22"/>
          <w:lang w:val="en-CA"/>
        </w:rPr>
      </w:pPr>
      <w:bookmarkStart w:id="1" w:name="_Ref517546129"/>
      <w:r>
        <w:rPr>
          <w:szCs w:val="22"/>
          <w:lang w:val="en-CA"/>
        </w:rPr>
        <w:t xml:space="preserve">VTM-8.0, available at </w:t>
      </w:r>
      <w:bookmarkEnd w:id="1"/>
      <w:r>
        <w:rPr>
          <w:szCs w:val="22"/>
          <w:lang w:val="en-CA"/>
        </w:rPr>
        <w:fldChar w:fldCharType="begin"/>
      </w:r>
      <w:r>
        <w:rPr>
          <w:szCs w:val="22"/>
          <w:lang w:val="en-CA"/>
        </w:rPr>
        <w:instrText xml:space="preserve"> HYPERLINK "</w:instrText>
      </w:r>
      <w:r w:rsidRPr="002728BC">
        <w:rPr>
          <w:szCs w:val="22"/>
          <w:lang w:val="en-CA"/>
        </w:rPr>
        <w:instrText>https://vcgit.hhi.fraunhofer.de/jvet/VVCSoftware_VTM/tags/VTM-8.0</w:instrText>
      </w:r>
      <w:r>
        <w:rPr>
          <w:szCs w:val="22"/>
          <w:lang w:val="en-CA"/>
        </w:rPr>
        <w:instrText xml:space="preserve">" </w:instrText>
      </w:r>
      <w:r>
        <w:rPr>
          <w:szCs w:val="22"/>
          <w:lang w:val="en-CA"/>
        </w:rPr>
        <w:fldChar w:fldCharType="separate"/>
      </w:r>
      <w:r w:rsidRPr="00B5728C">
        <w:rPr>
          <w:rStyle w:val="Hyperlink"/>
          <w:szCs w:val="22"/>
          <w:lang w:val="en-CA"/>
        </w:rPr>
        <w:t>https://vcgit.hhi.fraunhofer.de/jvet/VVCSoftware_VTM/tags/VTM-8.0</w:t>
      </w:r>
      <w:r>
        <w:rPr>
          <w:szCs w:val="22"/>
          <w:lang w:val="en-CA"/>
        </w:rPr>
        <w:fldChar w:fldCharType="end"/>
      </w:r>
    </w:p>
    <w:p w14:paraId="4FE565FA" w14:textId="77777777" w:rsidR="002728BC" w:rsidRDefault="002728BC" w:rsidP="002728BC">
      <w:pPr>
        <w:numPr>
          <w:ilvl w:val="0"/>
          <w:numId w:val="12"/>
        </w:numPr>
        <w:textAlignment w:val="auto"/>
        <w:rPr>
          <w:szCs w:val="22"/>
          <w:lang w:val="en-CA"/>
        </w:rPr>
      </w:pPr>
      <w:r w:rsidRPr="006A43E1">
        <w:rPr>
          <w:szCs w:val="22"/>
          <w:lang w:val="en-CA"/>
        </w:rPr>
        <w:t>F. Bossen, J. Boyce, X. Li, V. Seregin, and K. Sühring, “JVET common test conditions and software reference configurations”, JVET-N1010</w:t>
      </w:r>
    </w:p>
    <w:p w14:paraId="74B74BE8" w14:textId="77777777" w:rsidR="002728BC" w:rsidRPr="002728BC" w:rsidRDefault="002728BC" w:rsidP="002728BC">
      <w:pPr>
        <w:rPr>
          <w:lang w:val="en-CA"/>
        </w:rPr>
      </w:pPr>
    </w:p>
    <w:sectPr w:rsidR="002728BC" w:rsidRPr="002728BC"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23411" w14:textId="77777777" w:rsidR="00F9240C" w:rsidRDefault="00F9240C">
      <w:r>
        <w:separator/>
      </w:r>
    </w:p>
  </w:endnote>
  <w:endnote w:type="continuationSeparator" w:id="0">
    <w:p w14:paraId="10AF09F4" w14:textId="77777777" w:rsidR="00F9240C" w:rsidRDefault="00F92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FC68B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771D1">
      <w:rPr>
        <w:rStyle w:val="PageNumber"/>
        <w:noProof/>
      </w:rPr>
      <w:t>2020-04-14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9B2F9" w14:textId="77777777" w:rsidR="00F9240C" w:rsidRDefault="00F9240C">
      <w:r>
        <w:separator/>
      </w:r>
    </w:p>
  </w:footnote>
  <w:footnote w:type="continuationSeparator" w:id="0">
    <w:p w14:paraId="465615FE" w14:textId="77777777" w:rsidR="00F9240C" w:rsidRDefault="00F924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5FBB"/>
    <w:rsid w:val="00065039"/>
    <w:rsid w:val="0007614F"/>
    <w:rsid w:val="00081398"/>
    <w:rsid w:val="00094479"/>
    <w:rsid w:val="000962AC"/>
    <w:rsid w:val="000B0C0F"/>
    <w:rsid w:val="000B1C6B"/>
    <w:rsid w:val="000B4FF9"/>
    <w:rsid w:val="000C09AC"/>
    <w:rsid w:val="000C2BAA"/>
    <w:rsid w:val="000E00F3"/>
    <w:rsid w:val="000F0E99"/>
    <w:rsid w:val="000F1529"/>
    <w:rsid w:val="000F158C"/>
    <w:rsid w:val="00102F3D"/>
    <w:rsid w:val="00124E38"/>
    <w:rsid w:val="0012580B"/>
    <w:rsid w:val="00131F90"/>
    <w:rsid w:val="0013458C"/>
    <w:rsid w:val="0013473E"/>
    <w:rsid w:val="0013526E"/>
    <w:rsid w:val="00146152"/>
    <w:rsid w:val="00155526"/>
    <w:rsid w:val="00171371"/>
    <w:rsid w:val="00175A24"/>
    <w:rsid w:val="00187E58"/>
    <w:rsid w:val="001A297E"/>
    <w:rsid w:val="001A368E"/>
    <w:rsid w:val="001A7329"/>
    <w:rsid w:val="001A792F"/>
    <w:rsid w:val="001B1037"/>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28BC"/>
    <w:rsid w:val="00275BCF"/>
    <w:rsid w:val="00280613"/>
    <w:rsid w:val="00291E36"/>
    <w:rsid w:val="00292257"/>
    <w:rsid w:val="002A54E0"/>
    <w:rsid w:val="002B1595"/>
    <w:rsid w:val="002B191D"/>
    <w:rsid w:val="002B2E83"/>
    <w:rsid w:val="002D0AF6"/>
    <w:rsid w:val="002E4EF1"/>
    <w:rsid w:val="002F164D"/>
    <w:rsid w:val="003021BC"/>
    <w:rsid w:val="00306206"/>
    <w:rsid w:val="00317D85"/>
    <w:rsid w:val="00327C56"/>
    <w:rsid w:val="003315A1"/>
    <w:rsid w:val="003373EC"/>
    <w:rsid w:val="00337CB3"/>
    <w:rsid w:val="00342FF4"/>
    <w:rsid w:val="00344E5A"/>
    <w:rsid w:val="00346148"/>
    <w:rsid w:val="003669EA"/>
    <w:rsid w:val="003706CC"/>
    <w:rsid w:val="00377710"/>
    <w:rsid w:val="003A2D8E"/>
    <w:rsid w:val="003A7CE6"/>
    <w:rsid w:val="003C20E4"/>
    <w:rsid w:val="003D3C44"/>
    <w:rsid w:val="003D6342"/>
    <w:rsid w:val="003E6F90"/>
    <w:rsid w:val="003E73ED"/>
    <w:rsid w:val="003F5D0F"/>
    <w:rsid w:val="00414101"/>
    <w:rsid w:val="004219CF"/>
    <w:rsid w:val="004234F0"/>
    <w:rsid w:val="00433DDB"/>
    <w:rsid w:val="00435A29"/>
    <w:rsid w:val="00437619"/>
    <w:rsid w:val="00465266"/>
    <w:rsid w:val="00465A1E"/>
    <w:rsid w:val="0049445A"/>
    <w:rsid w:val="0049556F"/>
    <w:rsid w:val="0049598D"/>
    <w:rsid w:val="004A2A63"/>
    <w:rsid w:val="004B210C"/>
    <w:rsid w:val="004B6170"/>
    <w:rsid w:val="004D405F"/>
    <w:rsid w:val="004E4F4F"/>
    <w:rsid w:val="004E6789"/>
    <w:rsid w:val="004F61E3"/>
    <w:rsid w:val="00502E10"/>
    <w:rsid w:val="0050354E"/>
    <w:rsid w:val="0051015C"/>
    <w:rsid w:val="00516CF1"/>
    <w:rsid w:val="00520F5E"/>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2FD8"/>
    <w:rsid w:val="006C4583"/>
    <w:rsid w:val="006C5D39"/>
    <w:rsid w:val="006D6D9B"/>
    <w:rsid w:val="006E2810"/>
    <w:rsid w:val="006E5417"/>
    <w:rsid w:val="006F0794"/>
    <w:rsid w:val="006F7528"/>
    <w:rsid w:val="007023DE"/>
    <w:rsid w:val="00712F60"/>
    <w:rsid w:val="00720E3B"/>
    <w:rsid w:val="00721819"/>
    <w:rsid w:val="0074393F"/>
    <w:rsid w:val="00745F6B"/>
    <w:rsid w:val="0075175B"/>
    <w:rsid w:val="0075585E"/>
    <w:rsid w:val="00770571"/>
    <w:rsid w:val="007768FF"/>
    <w:rsid w:val="007824D3"/>
    <w:rsid w:val="00796B85"/>
    <w:rsid w:val="00796EE3"/>
    <w:rsid w:val="007A44F2"/>
    <w:rsid w:val="007A7D29"/>
    <w:rsid w:val="007B4AB8"/>
    <w:rsid w:val="007D1181"/>
    <w:rsid w:val="007E01A3"/>
    <w:rsid w:val="007E6E02"/>
    <w:rsid w:val="007F1F8B"/>
    <w:rsid w:val="007F6205"/>
    <w:rsid w:val="007F67A1"/>
    <w:rsid w:val="00811C05"/>
    <w:rsid w:val="008206C8"/>
    <w:rsid w:val="00823793"/>
    <w:rsid w:val="00843479"/>
    <w:rsid w:val="0086387C"/>
    <w:rsid w:val="00874A6C"/>
    <w:rsid w:val="00876C65"/>
    <w:rsid w:val="00882F72"/>
    <w:rsid w:val="00887219"/>
    <w:rsid w:val="00893DC4"/>
    <w:rsid w:val="008A4B4C"/>
    <w:rsid w:val="008C239F"/>
    <w:rsid w:val="008D5D66"/>
    <w:rsid w:val="008D6869"/>
    <w:rsid w:val="008E480C"/>
    <w:rsid w:val="00907757"/>
    <w:rsid w:val="009212B0"/>
    <w:rsid w:val="00921FA1"/>
    <w:rsid w:val="009234A5"/>
    <w:rsid w:val="00933453"/>
    <w:rsid w:val="009336F7"/>
    <w:rsid w:val="0093636C"/>
    <w:rsid w:val="009374A7"/>
    <w:rsid w:val="00947841"/>
    <w:rsid w:val="00955F6D"/>
    <w:rsid w:val="00977C16"/>
    <w:rsid w:val="0098551D"/>
    <w:rsid w:val="00985DCB"/>
    <w:rsid w:val="0099518F"/>
    <w:rsid w:val="009A523D"/>
    <w:rsid w:val="009B02A1"/>
    <w:rsid w:val="009B3361"/>
    <w:rsid w:val="009B6F00"/>
    <w:rsid w:val="009B7F3F"/>
    <w:rsid w:val="009D7CE6"/>
    <w:rsid w:val="009E448E"/>
    <w:rsid w:val="009F496B"/>
    <w:rsid w:val="00A01439"/>
    <w:rsid w:val="00A02E61"/>
    <w:rsid w:val="00A05CFF"/>
    <w:rsid w:val="00A13048"/>
    <w:rsid w:val="00A46843"/>
    <w:rsid w:val="00A47296"/>
    <w:rsid w:val="00A56B97"/>
    <w:rsid w:val="00A6093D"/>
    <w:rsid w:val="00A72017"/>
    <w:rsid w:val="00A73293"/>
    <w:rsid w:val="00A767DC"/>
    <w:rsid w:val="00A76A6D"/>
    <w:rsid w:val="00A83253"/>
    <w:rsid w:val="00A901E5"/>
    <w:rsid w:val="00AA6E84"/>
    <w:rsid w:val="00AB1A1C"/>
    <w:rsid w:val="00AD05A8"/>
    <w:rsid w:val="00AE341B"/>
    <w:rsid w:val="00B01905"/>
    <w:rsid w:val="00B07CA7"/>
    <w:rsid w:val="00B1230F"/>
    <w:rsid w:val="00B1279A"/>
    <w:rsid w:val="00B3640F"/>
    <w:rsid w:val="00B4194A"/>
    <w:rsid w:val="00B437E8"/>
    <w:rsid w:val="00B5222E"/>
    <w:rsid w:val="00B53179"/>
    <w:rsid w:val="00B57A23"/>
    <w:rsid w:val="00B600CD"/>
    <w:rsid w:val="00B61C96"/>
    <w:rsid w:val="00B73A2A"/>
    <w:rsid w:val="00B75A51"/>
    <w:rsid w:val="00B771D1"/>
    <w:rsid w:val="00B827C6"/>
    <w:rsid w:val="00B86B42"/>
    <w:rsid w:val="00B92A63"/>
    <w:rsid w:val="00B94B06"/>
    <w:rsid w:val="00B94C28"/>
    <w:rsid w:val="00BC10BA"/>
    <w:rsid w:val="00BC5AFD"/>
    <w:rsid w:val="00C00DDE"/>
    <w:rsid w:val="00C04F43"/>
    <w:rsid w:val="00C0609D"/>
    <w:rsid w:val="00C115AB"/>
    <w:rsid w:val="00C21240"/>
    <w:rsid w:val="00C26CCB"/>
    <w:rsid w:val="00C30249"/>
    <w:rsid w:val="00C3723B"/>
    <w:rsid w:val="00C42466"/>
    <w:rsid w:val="00C52A81"/>
    <w:rsid w:val="00C606C9"/>
    <w:rsid w:val="00C80288"/>
    <w:rsid w:val="00C836F0"/>
    <w:rsid w:val="00C84003"/>
    <w:rsid w:val="00C90650"/>
    <w:rsid w:val="00C97D78"/>
    <w:rsid w:val="00CA0B8E"/>
    <w:rsid w:val="00CA0D54"/>
    <w:rsid w:val="00CC2AAE"/>
    <w:rsid w:val="00CC5A42"/>
    <w:rsid w:val="00CD0EAB"/>
    <w:rsid w:val="00CD72FC"/>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57FD"/>
    <w:rsid w:val="00EA5AE0"/>
    <w:rsid w:val="00EB56E1"/>
    <w:rsid w:val="00EB7AB1"/>
    <w:rsid w:val="00EC32BD"/>
    <w:rsid w:val="00ED7887"/>
    <w:rsid w:val="00EE7CD8"/>
    <w:rsid w:val="00EF37F6"/>
    <w:rsid w:val="00EF48CC"/>
    <w:rsid w:val="00F000F5"/>
    <w:rsid w:val="00F00801"/>
    <w:rsid w:val="00F21CEB"/>
    <w:rsid w:val="00F2488D"/>
    <w:rsid w:val="00F601A0"/>
    <w:rsid w:val="00F624C2"/>
    <w:rsid w:val="00F712E9"/>
    <w:rsid w:val="00F73032"/>
    <w:rsid w:val="00F848FC"/>
    <w:rsid w:val="00F906F6"/>
    <w:rsid w:val="00F9240C"/>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7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enneth.r.andersso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304</Words>
  <Characters>1834</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R Andersson</cp:lastModifiedBy>
  <cp:revision>47</cp:revision>
  <cp:lastPrinted>1900-01-01T08:00:00Z</cp:lastPrinted>
  <dcterms:created xsi:type="dcterms:W3CDTF">2020-01-29T21:34:00Z</dcterms:created>
  <dcterms:modified xsi:type="dcterms:W3CDTF">2020-04-14T08:52:00Z</dcterms:modified>
</cp:coreProperties>
</file>