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25CADF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C23FF2" w:rsidRPr="00C75A81">
              <w:rPr>
                <w:lang w:val="en-CA"/>
              </w:rPr>
              <w:t>044</w:t>
            </w:r>
            <w:r w:rsidR="00C75A81">
              <w:rPr>
                <w:lang w:val="en-CA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85BC25" w:rsidR="00E61DAC" w:rsidRPr="00922C4D" w:rsidRDefault="00296C3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22C4D">
              <w:rPr>
                <w:b/>
                <w:szCs w:val="22"/>
                <w:lang w:val="en-CA"/>
              </w:rPr>
              <w:t xml:space="preserve">Crosscheck of </w:t>
            </w:r>
            <w:r w:rsidR="003C2F53" w:rsidRPr="00922C4D">
              <w:rPr>
                <w:b/>
                <w:szCs w:val="22"/>
                <w:lang w:val="en-CA"/>
              </w:rPr>
              <w:t>JVET-R</w:t>
            </w:r>
            <w:r w:rsidR="003C2F53" w:rsidRPr="00C75A81">
              <w:rPr>
                <w:b/>
                <w:lang w:val="en-CA"/>
              </w:rPr>
              <w:t>0</w:t>
            </w:r>
            <w:r w:rsidR="00AC67D5">
              <w:rPr>
                <w:b/>
                <w:lang w:val="en-CA"/>
              </w:rPr>
              <w:t>31</w:t>
            </w:r>
            <w:r w:rsidR="00D91402">
              <w:rPr>
                <w:b/>
                <w:lang w:val="en-CA"/>
              </w:rPr>
              <w:t>3</w:t>
            </w:r>
            <w:r w:rsidR="00922C4D" w:rsidRPr="00922C4D">
              <w:rPr>
                <w:b/>
                <w:lang w:val="en-CA"/>
              </w:rPr>
              <w:t xml:space="preserve"> (</w:t>
            </w:r>
            <w:r w:rsidR="00D91402">
              <w:rPr>
                <w:b/>
                <w:szCs w:val="22"/>
                <w:lang w:val="en-CA" w:eastAsia="zh-CN"/>
              </w:rPr>
              <w:t>AHG</w:t>
            </w:r>
            <w:r w:rsidR="00D91402">
              <w:rPr>
                <w:b/>
                <w:szCs w:val="22"/>
                <w:lang w:val="en-CA"/>
              </w:rPr>
              <w:t>2/AHG16: Cleanups of chroma ALF and CC-ALF on/off control</w:t>
            </w:r>
            <w:r w:rsidR="00922C4D" w:rsidRPr="00922C4D">
              <w:rPr>
                <w:b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1AE0C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A8DA62" w:rsidR="00E61DAC" w:rsidRPr="005B217D" w:rsidRDefault="0077229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0301EE2" w:rsidR="00E61DAC" w:rsidRPr="005B217D" w:rsidRDefault="004665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</w:t>
            </w:r>
            <w:r w:rsidR="0077229C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820EAC">
              <w:rPr>
                <w:szCs w:val="22"/>
                <w:lang w:val="en-CA"/>
              </w:rPr>
              <w:t>5775 Morehouse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3BC360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20EAC">
              <w:rPr>
                <w:szCs w:val="22"/>
                <w:lang w:val="en-CA"/>
              </w:rPr>
              <w:t>+1(858)651-3483</w:t>
            </w:r>
            <w:r w:rsidRPr="005B217D">
              <w:rPr>
                <w:szCs w:val="22"/>
                <w:lang w:val="en-CA"/>
              </w:rPr>
              <w:br/>
            </w:r>
            <w:r w:rsidR="00820EAC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5AABD9" w:rsidR="00E61DAC" w:rsidRPr="005B217D" w:rsidRDefault="00820E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1BE67D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1C76D4F" w14:textId="72EC31B6" w:rsidR="00060335" w:rsidRDefault="003460EF" w:rsidP="003460EF">
      <w:pPr>
        <w:rPr>
          <w:lang w:eastAsia="zh-TW"/>
        </w:rPr>
      </w:pPr>
      <w:r>
        <w:rPr>
          <w:lang w:eastAsia="zh-TW"/>
        </w:rPr>
        <w:t>This contribution provides a crosscheck report of JVET-R0</w:t>
      </w:r>
      <w:r w:rsidR="00AC67D5">
        <w:rPr>
          <w:lang w:val="en-CA"/>
        </w:rPr>
        <w:t>31</w:t>
      </w:r>
      <w:r w:rsidR="001637BA">
        <w:rPr>
          <w:lang w:val="en-CA"/>
        </w:rPr>
        <w:t>3</w:t>
      </w:r>
      <w:r>
        <w:rPr>
          <w:lang w:eastAsia="zh-TW"/>
        </w:rPr>
        <w:t>. The simulations were carried out based on the common test condition (CTC) with VTM-</w:t>
      </w:r>
      <w:r w:rsidR="00420B8C">
        <w:rPr>
          <w:lang w:eastAsia="zh-TW"/>
        </w:rPr>
        <w:t>8.0</w:t>
      </w:r>
      <w:r>
        <w:rPr>
          <w:lang w:eastAsia="zh-TW"/>
        </w:rPr>
        <w:t>.</w:t>
      </w:r>
    </w:p>
    <w:p w14:paraId="00A317C0" w14:textId="33AEA707" w:rsidR="003460EF" w:rsidRPr="003460EF" w:rsidRDefault="00060335" w:rsidP="003460EF">
      <w:pPr>
        <w:rPr>
          <w:lang w:eastAsia="zh-TW"/>
        </w:rPr>
      </w:pPr>
      <w:r>
        <w:rPr>
          <w:lang w:eastAsia="zh-TW"/>
        </w:rPr>
        <w:t>Test results matches the results provided in the contribution.</w:t>
      </w:r>
      <w:r w:rsidR="00DE6741">
        <w:rPr>
          <w:lang w:eastAsia="zh-TW"/>
        </w:rPr>
        <w:t xml:space="preserve"> In addition, the software matches the proposed spec text in</w:t>
      </w:r>
      <w:r w:rsidR="003460EF">
        <w:rPr>
          <w:lang w:eastAsia="zh-TW"/>
        </w:rPr>
        <w:t xml:space="preserve"> </w:t>
      </w:r>
      <w:r w:rsidR="00DE6741">
        <w:rPr>
          <w:lang w:eastAsia="zh-TW"/>
        </w:rPr>
        <w:t>the contribution.</w:t>
      </w:r>
    </w:p>
    <w:p w14:paraId="76895B8A" w14:textId="1B0B6DD2" w:rsidR="00B90135" w:rsidRPr="00B90135" w:rsidRDefault="00745F6B" w:rsidP="00B90135">
      <w:pPr>
        <w:pStyle w:val="Heading1"/>
        <w:rPr>
          <w:szCs w:val="22"/>
          <w:lang w:val="en-CA"/>
        </w:rPr>
      </w:pPr>
      <w:r w:rsidRPr="00B90135">
        <w:rPr>
          <w:lang w:val="en-CA"/>
        </w:rPr>
        <w:t xml:space="preserve">Introduction </w:t>
      </w:r>
    </w:p>
    <w:p w14:paraId="1539A21D" w14:textId="48C4B11A" w:rsidR="001F2594" w:rsidRPr="005B217D" w:rsidRDefault="001637BA" w:rsidP="009234A5">
      <w:pPr>
        <w:rPr>
          <w:szCs w:val="22"/>
          <w:lang w:val="en-CA"/>
        </w:rPr>
      </w:pPr>
      <w:r>
        <w:rPr>
          <w:lang w:val="en-CA"/>
        </w:rPr>
        <w:t xml:space="preserve">In current VVC, chroma ALF and CC-ALF are disabled implicitly when luma ALF is disabled at SPS/PH/SH as it is unlikely that chroma ALF/CC-ALF would be used when luma ALF is disabled. </w:t>
      </w:r>
      <w:r>
        <w:t xml:space="preserve">Such a design could benefit power consumption. However, luma ALF, chroma ALF and CC-ALF are controlled independently at CTU level. Therefore, for a slice, it is still possible that chroma ALF/CC-ALF is enabled in some CTUs, even luma ALF is disabled for all CTUs, which conflicts with the original intention. </w:t>
      </w:r>
      <w:r>
        <w:rPr>
          <w:lang w:val="en-CA"/>
        </w:rPr>
        <w:t xml:space="preserve">In this contribution, it is proposed to disable chroma ALF/CC-ALF implicitly when luma ALF is disabled for </w:t>
      </w:r>
      <w:r>
        <w:rPr>
          <w:lang w:val="en-CA" w:eastAsia="zh-CN"/>
        </w:rPr>
        <w:t>a</w:t>
      </w:r>
      <w:r>
        <w:rPr>
          <w:lang w:val="en-CA"/>
        </w:rPr>
        <w:t xml:space="preserve"> CTU to keep the design consist for all video processing units.</w:t>
      </w:r>
    </w:p>
    <w:p w14:paraId="07821F72" w14:textId="3ED87A27" w:rsidR="00B90135" w:rsidRDefault="00EE2A0D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tbl>
      <w:tblPr>
        <w:tblW w:w="6160" w:type="dxa"/>
        <w:jc w:val="center"/>
        <w:tblLook w:val="04A0" w:firstRow="1" w:lastRow="0" w:firstColumn="1" w:lastColumn="0" w:noHBand="0" w:noVBand="1"/>
      </w:tblPr>
      <w:tblGrid>
        <w:gridCol w:w="1640"/>
        <w:gridCol w:w="976"/>
        <w:gridCol w:w="975"/>
        <w:gridCol w:w="975"/>
        <w:gridCol w:w="797"/>
        <w:gridCol w:w="797"/>
      </w:tblGrid>
      <w:tr w:rsidR="007827E9" w:rsidRPr="007827E9" w14:paraId="48C98EB2" w14:textId="77777777" w:rsidTr="007827E9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09A2C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75F8D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827E9" w:rsidRPr="007827E9" w14:paraId="1E3D28D2" w14:textId="77777777" w:rsidTr="007827E9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420D9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1D0B09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</w:tr>
      <w:tr w:rsidR="007827E9" w:rsidRPr="007827E9" w14:paraId="65D42B3C" w14:textId="77777777" w:rsidTr="007827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BDE2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8466A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23D01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B29CE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F8087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299D5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827E9" w:rsidRPr="007827E9" w14:paraId="78CE5536" w14:textId="77777777" w:rsidTr="007827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B991B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D6165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E4F90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F020F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EBC82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2B6DF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827E9" w:rsidRPr="007827E9" w14:paraId="6D3A9F48" w14:textId="77777777" w:rsidTr="007827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7EE68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D3F0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C74F4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F9B84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DFFDA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D336D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827E9" w:rsidRPr="007827E9" w14:paraId="4B2915A1" w14:textId="77777777" w:rsidTr="007827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D8051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0AAAC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05D13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FA4E0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512B3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B1108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827E9" w:rsidRPr="007827E9" w14:paraId="57F0C497" w14:textId="77777777" w:rsidTr="007827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FA466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8789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69299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2E3DB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C0E18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577C7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827E9" w:rsidRPr="007827E9" w14:paraId="1C590F6E" w14:textId="77777777" w:rsidTr="007827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2B0A4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F70F9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DE1C9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BDA5A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46BC4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6F31B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827E9" w:rsidRPr="007827E9" w14:paraId="47BF416B" w14:textId="77777777" w:rsidTr="007827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1A06A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3D7D9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C9BC4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07277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404EA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D5C00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827E9" w:rsidRPr="007827E9" w14:paraId="51144673" w14:textId="77777777" w:rsidTr="007827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8269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0B622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814D7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43174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A1592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A4134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827E9" w:rsidRPr="007827E9" w14:paraId="66CAA8AE" w14:textId="77777777" w:rsidTr="007827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F8C76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C46CF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55906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5359D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69A62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D6CFC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827E9" w:rsidRPr="007827E9" w14:paraId="20C6CC66" w14:textId="77777777" w:rsidTr="007827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610B4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B8122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5FAF3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91105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ED75E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8EFDD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7827E9" w:rsidRPr="007827E9" w14:paraId="6C3186AB" w14:textId="77777777" w:rsidTr="007827E9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C3A1A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6DB124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7827E9" w:rsidRPr="007827E9" w14:paraId="1847A100" w14:textId="77777777" w:rsidTr="007827E9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85119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1BF30A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</w:tr>
      <w:tr w:rsidR="007827E9" w:rsidRPr="007827E9" w14:paraId="1D4368CC" w14:textId="77777777" w:rsidTr="007827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832BA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EC61C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31762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E412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E355F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24524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827E9" w:rsidRPr="007827E9" w14:paraId="76F38327" w14:textId="77777777" w:rsidTr="007827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8111B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51F16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66683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76910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64A80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4F97A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827E9" w:rsidRPr="007827E9" w14:paraId="72BEFA93" w14:textId="77777777" w:rsidTr="007827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B5418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61056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D7136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CE06A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F408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3D996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827E9" w:rsidRPr="007827E9" w14:paraId="11BD3C12" w14:textId="77777777" w:rsidTr="007827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FC441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8A5FD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4B379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1D9F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B2F8F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C4FC5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827E9" w:rsidRPr="007827E9" w14:paraId="04411957" w14:textId="77777777" w:rsidTr="007827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629A0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7A39D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C7244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83EF8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486A3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DED31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827E9" w:rsidRPr="007827E9" w14:paraId="01097176" w14:textId="77777777" w:rsidTr="007827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5DC59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30F95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9AB62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0A9CA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E8666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6ACA1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827E9" w:rsidRPr="007827E9" w14:paraId="60665D7E" w14:textId="77777777" w:rsidTr="007827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26E98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95F0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9D986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AD280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A7D20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EFB96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827E9" w:rsidRPr="007827E9" w14:paraId="1A741037" w14:textId="77777777" w:rsidTr="007827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D86DC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B88D4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CFDDE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E0C1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1FAF1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4DD8D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827E9" w:rsidRPr="007827E9" w14:paraId="22086B81" w14:textId="77777777" w:rsidTr="007827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EC4FA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79118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643AD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F045D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72652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5FD05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827E9" w:rsidRPr="007827E9" w14:paraId="6A555426" w14:textId="77777777" w:rsidTr="007827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100AA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35A90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63A3A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49CE9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46851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2C4D2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7827E9" w:rsidRPr="007827E9" w14:paraId="3C00AB00" w14:textId="77777777" w:rsidTr="007827E9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A27EB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2A54B6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827E9" w:rsidRPr="007827E9" w14:paraId="573C4A72" w14:textId="77777777" w:rsidTr="007827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F386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070AF7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</w:tr>
      <w:tr w:rsidR="007827E9" w:rsidRPr="007827E9" w14:paraId="41BAA883" w14:textId="77777777" w:rsidTr="007827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0DCE6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74A35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6A740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B0D7B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0E93F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0ED41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827E9" w:rsidRPr="007827E9" w14:paraId="027D42F8" w14:textId="77777777" w:rsidTr="007827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F7186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2E38C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0185F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3DC49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6CC63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BD312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827E9" w:rsidRPr="007827E9" w14:paraId="5543D9CE" w14:textId="77777777" w:rsidTr="007827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EC716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86A2B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DAF91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50D24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5F226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76E00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827E9" w:rsidRPr="007827E9" w14:paraId="1F4869D1" w14:textId="77777777" w:rsidTr="007827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78B94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27B23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AEDC5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624E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059B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BD8C9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827E9" w:rsidRPr="007827E9" w14:paraId="5FF3D4AF" w14:textId="77777777" w:rsidTr="007827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045C0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0B3E2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1DCD7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1E1A0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96F7A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63F36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827E9" w:rsidRPr="007827E9" w14:paraId="6A122C30" w14:textId="77777777" w:rsidTr="007827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314CB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173B5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B6EE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1.11%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68993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8A053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B546A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827E9" w:rsidRPr="007827E9" w14:paraId="409E8798" w14:textId="77777777" w:rsidTr="007827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62ACB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48329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8BECB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C582D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F7570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92147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827E9" w:rsidRPr="007827E9" w14:paraId="0B62F657" w14:textId="77777777" w:rsidTr="007827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4B427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FFF27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C63D8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F25CA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9ABCB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07CDD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827E9" w:rsidRPr="007827E9" w14:paraId="1AB1F1B4" w14:textId="77777777" w:rsidTr="007827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12917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24E1E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BAAFD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0.69%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BA0CD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499BC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AA327" w14:textId="77777777" w:rsidR="007827E9" w:rsidRPr="007827E9" w:rsidRDefault="007827E9" w:rsidP="00782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827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1D2FBFE" w14:textId="77777777" w:rsidR="007827E9" w:rsidRPr="007827E9" w:rsidRDefault="007827E9" w:rsidP="007827E9">
      <w:p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46C97" w14:textId="77777777" w:rsidR="00EB258C" w:rsidRDefault="00EB258C">
      <w:r>
        <w:separator/>
      </w:r>
    </w:p>
  </w:endnote>
  <w:endnote w:type="continuationSeparator" w:id="0">
    <w:p w14:paraId="12AD4D8A" w14:textId="77777777" w:rsidR="00EB258C" w:rsidRDefault="00EB2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27575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75A81">
      <w:rPr>
        <w:rStyle w:val="PageNumber"/>
        <w:noProof/>
      </w:rPr>
      <w:t>2020-04-18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132E3" w14:textId="77777777" w:rsidR="00EB258C" w:rsidRDefault="00EB258C">
      <w:r>
        <w:separator/>
      </w:r>
    </w:p>
  </w:footnote>
  <w:footnote w:type="continuationSeparator" w:id="0">
    <w:p w14:paraId="09D199A9" w14:textId="77777777" w:rsidR="00EB258C" w:rsidRDefault="00EB2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0335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52D9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7BA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6C3C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0EF"/>
    <w:rsid w:val="00346148"/>
    <w:rsid w:val="003669EA"/>
    <w:rsid w:val="003706CC"/>
    <w:rsid w:val="00377710"/>
    <w:rsid w:val="003A2D8E"/>
    <w:rsid w:val="003A7CE6"/>
    <w:rsid w:val="003C20E4"/>
    <w:rsid w:val="003C2F53"/>
    <w:rsid w:val="003D6342"/>
    <w:rsid w:val="003E6F90"/>
    <w:rsid w:val="003E73ED"/>
    <w:rsid w:val="003F5D0F"/>
    <w:rsid w:val="00414101"/>
    <w:rsid w:val="00420B8C"/>
    <w:rsid w:val="004219CF"/>
    <w:rsid w:val="004234F0"/>
    <w:rsid w:val="00433DDB"/>
    <w:rsid w:val="00435A29"/>
    <w:rsid w:val="00437619"/>
    <w:rsid w:val="00465A1E"/>
    <w:rsid w:val="004665CD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0BE9"/>
    <w:rsid w:val="0074393F"/>
    <w:rsid w:val="00745F6B"/>
    <w:rsid w:val="0075175B"/>
    <w:rsid w:val="0075585E"/>
    <w:rsid w:val="00770571"/>
    <w:rsid w:val="0077229C"/>
    <w:rsid w:val="007768FF"/>
    <w:rsid w:val="007824D3"/>
    <w:rsid w:val="007827E9"/>
    <w:rsid w:val="00796EE3"/>
    <w:rsid w:val="007A7D29"/>
    <w:rsid w:val="007B4AB8"/>
    <w:rsid w:val="007D1181"/>
    <w:rsid w:val="007E01A3"/>
    <w:rsid w:val="007F1C18"/>
    <w:rsid w:val="007F1F8B"/>
    <w:rsid w:val="007F6205"/>
    <w:rsid w:val="007F67A1"/>
    <w:rsid w:val="00811C05"/>
    <w:rsid w:val="008206C8"/>
    <w:rsid w:val="00820EAC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2C4D"/>
    <w:rsid w:val="009234A5"/>
    <w:rsid w:val="00933453"/>
    <w:rsid w:val="009336F7"/>
    <w:rsid w:val="00933D7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C67D5"/>
    <w:rsid w:val="00AD05A8"/>
    <w:rsid w:val="00AE341B"/>
    <w:rsid w:val="00B01905"/>
    <w:rsid w:val="00B07CA7"/>
    <w:rsid w:val="00B1279A"/>
    <w:rsid w:val="00B13DD5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0135"/>
    <w:rsid w:val="00B94B06"/>
    <w:rsid w:val="00B94C28"/>
    <w:rsid w:val="00BC10BA"/>
    <w:rsid w:val="00BC5AFD"/>
    <w:rsid w:val="00C00DDE"/>
    <w:rsid w:val="00C04F43"/>
    <w:rsid w:val="00C0609D"/>
    <w:rsid w:val="00C115AB"/>
    <w:rsid w:val="00C23FF2"/>
    <w:rsid w:val="00C26CCB"/>
    <w:rsid w:val="00C30249"/>
    <w:rsid w:val="00C3723B"/>
    <w:rsid w:val="00C42466"/>
    <w:rsid w:val="00C606C9"/>
    <w:rsid w:val="00C75A81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91402"/>
    <w:rsid w:val="00DA17FC"/>
    <w:rsid w:val="00DA7887"/>
    <w:rsid w:val="00DB2C26"/>
    <w:rsid w:val="00DD02F4"/>
    <w:rsid w:val="00DD6622"/>
    <w:rsid w:val="00DE1C7C"/>
    <w:rsid w:val="00DE6741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58C"/>
    <w:rsid w:val="00EB56E1"/>
    <w:rsid w:val="00EB7AB1"/>
    <w:rsid w:val="00EC32BD"/>
    <w:rsid w:val="00EE2A0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92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26</cp:revision>
  <cp:lastPrinted>1900-01-01T08:00:00Z</cp:lastPrinted>
  <dcterms:created xsi:type="dcterms:W3CDTF">2020-01-29T21:34:00Z</dcterms:created>
  <dcterms:modified xsi:type="dcterms:W3CDTF">2020-04-19T07:37:00Z</dcterms:modified>
</cp:coreProperties>
</file>