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EC50023"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788F8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BA44804"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AC5083">
              <w:rPr>
                <w:lang w:val="en-CA"/>
              </w:rPr>
              <w:t xml:space="preserve">by teleconference,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2D37DF6"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D74AA">
              <w:rPr>
                <w:lang w:val="en-CA"/>
              </w:rPr>
              <w:t>0</w:t>
            </w:r>
            <w:r w:rsidR="00AD74AA">
              <w:rPr>
                <w:rFonts w:hint="eastAsia"/>
                <w:lang w:val="en-CA" w:eastAsia="ja-JP"/>
              </w:rPr>
              <w:t>398</w:t>
            </w:r>
          </w:p>
        </w:tc>
      </w:tr>
    </w:tbl>
    <w:p w14:paraId="79DBA597" w14:textId="77777777" w:rsidR="00E61DAC" w:rsidRPr="005B217D" w:rsidRDefault="00E61DAC" w:rsidP="00531AE9">
      <w:pPr>
        <w:spacing w:before="0"/>
        <w:rPr>
          <w:lang w:val="en-CA"/>
        </w:rPr>
      </w:pPr>
    </w:p>
    <w:tbl>
      <w:tblPr>
        <w:tblW w:w="0" w:type="auto"/>
        <w:tblLayout w:type="fixed"/>
        <w:tblCellMar>
          <w:left w:w="57" w:type="dxa"/>
          <w:right w:w="57" w:type="dxa"/>
        </w:tblCellMar>
        <w:tblLook w:val="0000" w:firstRow="0" w:lastRow="0" w:firstColumn="0" w:lastColumn="0" w:noHBand="0" w:noVBand="0"/>
      </w:tblPr>
      <w:tblGrid>
        <w:gridCol w:w="1418"/>
        <w:gridCol w:w="3685"/>
        <w:gridCol w:w="851"/>
        <w:gridCol w:w="3406"/>
      </w:tblGrid>
      <w:tr w:rsidR="00E61DAC" w:rsidRPr="005B217D" w14:paraId="188D2B50" w14:textId="77777777" w:rsidTr="001C5364">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42" w:type="dxa"/>
            <w:gridSpan w:val="3"/>
          </w:tcPr>
          <w:p w14:paraId="305A7026" w14:textId="2E278355" w:rsidR="00E61DAC" w:rsidRPr="005B217D" w:rsidRDefault="00AD74AA" w:rsidP="009D7CE6">
            <w:pPr>
              <w:spacing w:before="60" w:after="60"/>
              <w:rPr>
                <w:b/>
                <w:szCs w:val="22"/>
                <w:lang w:val="en-CA"/>
              </w:rPr>
            </w:pPr>
            <w:r w:rsidRPr="00AD74AA">
              <w:rPr>
                <w:b/>
                <w:szCs w:val="22"/>
              </w:rPr>
              <w:t>Crosscheck of JVET-R0141 (Disabling Dependent Quantization and Sign Data Hiding in Transform Skip blocks)</w:t>
            </w:r>
          </w:p>
        </w:tc>
      </w:tr>
      <w:tr w:rsidR="00E61DAC" w:rsidRPr="005B217D" w14:paraId="3D8B01B2" w14:textId="77777777" w:rsidTr="001C5364">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42" w:type="dxa"/>
            <w:gridSpan w:val="3"/>
          </w:tcPr>
          <w:p w14:paraId="32E60643" w14:textId="4888CB27" w:rsidR="00E61DAC" w:rsidRPr="005B217D" w:rsidRDefault="001C5364" w:rsidP="009D7CE6">
            <w:pPr>
              <w:spacing w:before="60" w:after="60"/>
              <w:rPr>
                <w:szCs w:val="22"/>
                <w:lang w:val="en-CA"/>
              </w:rPr>
            </w:pPr>
            <w:r>
              <w:rPr>
                <w:szCs w:val="22"/>
              </w:rPr>
              <w:t>Input Document</w:t>
            </w:r>
          </w:p>
        </w:tc>
      </w:tr>
      <w:tr w:rsidR="00E61DAC" w:rsidRPr="005B217D" w14:paraId="7E6D99E3" w14:textId="77777777" w:rsidTr="001C5364">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42" w:type="dxa"/>
            <w:gridSpan w:val="3"/>
          </w:tcPr>
          <w:p w14:paraId="0640C90D" w14:textId="1CBAC580" w:rsidR="00E61DAC" w:rsidRPr="005B217D" w:rsidRDefault="00BA42B9" w:rsidP="005E1AC6">
            <w:pPr>
              <w:spacing w:before="60" w:after="60"/>
              <w:rPr>
                <w:szCs w:val="22"/>
                <w:lang w:val="en-CA"/>
              </w:rPr>
            </w:pPr>
            <w:r>
              <w:rPr>
                <w:szCs w:val="22"/>
                <w:lang w:val="en-CA"/>
              </w:rPr>
              <w:t>Proposal</w:t>
            </w:r>
          </w:p>
        </w:tc>
      </w:tr>
      <w:tr w:rsidR="00E61DAC" w:rsidRPr="004A4921" w14:paraId="714CD808" w14:textId="77777777" w:rsidTr="001C5364">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85" w:type="dxa"/>
          </w:tcPr>
          <w:p w14:paraId="477EF03F" w14:textId="77777777" w:rsidR="001C5364" w:rsidRDefault="001C5364" w:rsidP="001C5364">
            <w:pPr>
              <w:spacing w:before="60"/>
              <w:rPr>
                <w:szCs w:val="22"/>
                <w:lang w:val="en-CA"/>
              </w:rPr>
            </w:pPr>
            <w:r>
              <w:rPr>
                <w:szCs w:val="22"/>
                <w:lang w:val="en-CA"/>
              </w:rPr>
              <w:t>Kiyofumi Abe</w:t>
            </w:r>
          </w:p>
          <w:p w14:paraId="62D6FBA6" w14:textId="77777777" w:rsidR="00AD74AA" w:rsidRDefault="00AD74AA" w:rsidP="001C5364">
            <w:pPr>
              <w:spacing w:before="60" w:after="60"/>
              <w:jc w:val="left"/>
              <w:rPr>
                <w:szCs w:val="22"/>
                <w:lang w:val="en-CA"/>
              </w:rPr>
            </w:pPr>
          </w:p>
          <w:p w14:paraId="49D81240" w14:textId="3CE61C43" w:rsidR="00E61DAC" w:rsidRPr="005B217D" w:rsidRDefault="001C5364" w:rsidP="001C5364">
            <w:pPr>
              <w:spacing w:before="60" w:after="60"/>
              <w:jc w:val="left"/>
              <w:rPr>
                <w:szCs w:val="22"/>
                <w:lang w:val="en-CA"/>
              </w:rPr>
            </w:pPr>
            <w:r>
              <w:rPr>
                <w:szCs w:val="22"/>
                <w:lang w:val="en-CA"/>
              </w:rPr>
              <w:t xml:space="preserve">3-1-1 </w:t>
            </w:r>
            <w:proofErr w:type="spellStart"/>
            <w:r>
              <w:rPr>
                <w:szCs w:val="22"/>
                <w:lang w:val="en-CA"/>
              </w:rPr>
              <w:t>Yagumo-naka-machi</w:t>
            </w:r>
            <w:proofErr w:type="spellEnd"/>
            <w:r>
              <w:rPr>
                <w:szCs w:val="22"/>
                <w:lang w:val="en-CA"/>
              </w:rPr>
              <w:t xml:space="preserve">, </w:t>
            </w:r>
            <w:proofErr w:type="spellStart"/>
            <w:r>
              <w:rPr>
                <w:szCs w:val="22"/>
                <w:lang w:val="en-CA"/>
              </w:rPr>
              <w:t>Moriguchi</w:t>
            </w:r>
            <w:proofErr w:type="spellEnd"/>
            <w:r>
              <w:rPr>
                <w:szCs w:val="22"/>
                <w:lang w:val="en-CA"/>
              </w:rPr>
              <w:t>, Osaka, Japan</w:t>
            </w:r>
          </w:p>
        </w:tc>
        <w:tc>
          <w:tcPr>
            <w:tcW w:w="851" w:type="dxa"/>
          </w:tcPr>
          <w:p w14:paraId="26A63D1D" w14:textId="77777777" w:rsidR="001C5364" w:rsidRDefault="001C5364">
            <w:pPr>
              <w:spacing w:before="60" w:after="60"/>
              <w:rPr>
                <w:szCs w:val="22"/>
                <w:lang w:val="en-CA"/>
              </w:rPr>
            </w:pPr>
            <w:r>
              <w:rPr>
                <w:szCs w:val="22"/>
                <w:lang w:val="en-CA"/>
              </w:rPr>
              <w:t>Tel:</w:t>
            </w:r>
          </w:p>
          <w:p w14:paraId="0140ECA2" w14:textId="6E9D612F" w:rsidR="00E61DAC" w:rsidRPr="005B217D" w:rsidRDefault="00E61DAC">
            <w:pPr>
              <w:spacing w:before="60" w:after="60"/>
              <w:rPr>
                <w:szCs w:val="22"/>
                <w:lang w:val="en-CA"/>
              </w:rPr>
            </w:pPr>
            <w:r w:rsidRPr="005B217D">
              <w:rPr>
                <w:szCs w:val="22"/>
                <w:lang w:val="en-CA"/>
              </w:rPr>
              <w:t>Email:</w:t>
            </w:r>
          </w:p>
        </w:tc>
        <w:tc>
          <w:tcPr>
            <w:tcW w:w="3406" w:type="dxa"/>
          </w:tcPr>
          <w:p w14:paraId="7733511A" w14:textId="77777777" w:rsidR="001C5364" w:rsidRDefault="001C5364" w:rsidP="001C5364">
            <w:pPr>
              <w:spacing w:before="60"/>
              <w:rPr>
                <w:szCs w:val="22"/>
                <w:lang w:val="en-CA"/>
              </w:rPr>
            </w:pPr>
            <w:r>
              <w:rPr>
                <w:szCs w:val="22"/>
                <w:lang w:val="en-CA"/>
              </w:rPr>
              <w:t>+81-80-3083-1171</w:t>
            </w:r>
          </w:p>
          <w:p w14:paraId="32C2ABFD" w14:textId="3F40A504" w:rsidR="00E61DAC" w:rsidRPr="007A60AC" w:rsidRDefault="001C5364" w:rsidP="00F03B77">
            <w:pPr>
              <w:spacing w:before="0"/>
              <w:rPr>
                <w:szCs w:val="22"/>
                <w:lang w:val="en-CA"/>
              </w:rPr>
            </w:pPr>
            <w:r>
              <w:rPr>
                <w:szCs w:val="22"/>
                <w:lang w:val="en-CA"/>
              </w:rPr>
              <w:t>abe.kiyo@jp.panasonic.com</w:t>
            </w:r>
          </w:p>
        </w:tc>
      </w:tr>
      <w:tr w:rsidR="00E61DAC" w:rsidRPr="005B217D" w14:paraId="49AFAA61" w14:textId="77777777" w:rsidTr="001C5364">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42" w:type="dxa"/>
            <w:gridSpan w:val="3"/>
          </w:tcPr>
          <w:p w14:paraId="643E6B85" w14:textId="1CC4E8B0" w:rsidR="00E61DAC" w:rsidRPr="005B217D" w:rsidRDefault="001C5364">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91F5EEF" w:rsidR="00275BCF" w:rsidRDefault="00275BCF" w:rsidP="009234A5">
      <w:pPr>
        <w:pStyle w:val="1"/>
        <w:numPr>
          <w:ilvl w:val="0"/>
          <w:numId w:val="0"/>
        </w:numPr>
        <w:ind w:left="432" w:hanging="432"/>
        <w:rPr>
          <w:lang w:val="en-CA"/>
        </w:rPr>
      </w:pPr>
      <w:r w:rsidRPr="005B217D">
        <w:rPr>
          <w:lang w:val="en-CA"/>
        </w:rPr>
        <w:t>Abstract</w:t>
      </w:r>
    </w:p>
    <w:p w14:paraId="4F0A712E" w14:textId="0A089C14" w:rsidR="00AD74AA" w:rsidRPr="00BB20A4" w:rsidRDefault="00AD74AA" w:rsidP="00AD74AA">
      <w:pPr>
        <w:rPr>
          <w:rFonts w:hint="eastAsia"/>
          <w:lang w:val="en-CA"/>
        </w:rPr>
      </w:pPr>
      <w:r>
        <w:rPr>
          <w:color w:val="000000"/>
          <w:szCs w:val="22"/>
        </w:rPr>
        <w:t xml:space="preserve">This contribution </w:t>
      </w:r>
      <w:r>
        <w:rPr>
          <w:rFonts w:hint="eastAsia"/>
          <w:color w:val="000000"/>
          <w:szCs w:val="22"/>
        </w:rPr>
        <w:t>is a cross-check r</w:t>
      </w:r>
      <w:r>
        <w:rPr>
          <w:color w:val="000000"/>
          <w:szCs w:val="22"/>
        </w:rPr>
        <w:t xml:space="preserve">eport of option1 of </w:t>
      </w:r>
      <w:r>
        <w:rPr>
          <w:rFonts w:hint="eastAsia"/>
          <w:color w:val="000000"/>
          <w:szCs w:val="22"/>
        </w:rPr>
        <w:t>JVET-</w:t>
      </w:r>
      <w:r>
        <w:rPr>
          <w:color w:val="000000"/>
          <w:szCs w:val="22"/>
        </w:rPr>
        <w:t>R0141</w:t>
      </w:r>
      <w:r>
        <w:rPr>
          <w:color w:val="000000"/>
          <w:szCs w:val="22"/>
        </w:rPr>
        <w:t xml:space="preserve">. </w:t>
      </w:r>
      <w:r>
        <w:rPr>
          <w:rFonts w:hint="eastAsia"/>
        </w:rPr>
        <w:t xml:space="preserve">It </w:t>
      </w:r>
      <w:r>
        <w:t>is</w:t>
      </w:r>
      <w:r>
        <w:rPr>
          <w:rFonts w:hint="eastAsia"/>
        </w:rPr>
        <w:t xml:space="preserve"> confirmed that t</w:t>
      </w:r>
      <w:r>
        <w:rPr>
          <w:rFonts w:hint="eastAsia"/>
          <w:lang w:val="en-CA"/>
        </w:rPr>
        <w:t xml:space="preserve">he </w:t>
      </w:r>
      <w:r>
        <w:rPr>
          <w:lang w:val="en-CA"/>
        </w:rPr>
        <w:t>cross-check</w:t>
      </w:r>
      <w:r>
        <w:rPr>
          <w:rFonts w:hint="eastAsia"/>
          <w:lang w:val="en-CA"/>
        </w:rPr>
        <w:t xml:space="preserve"> results </w:t>
      </w:r>
      <w:r>
        <w:rPr>
          <w:lang w:val="en-CA"/>
        </w:rPr>
        <w:t>are identical with the proponent’s results.</w:t>
      </w:r>
    </w:p>
    <w:p w14:paraId="728A444E" w14:textId="78A1E83E" w:rsidR="00AD74AA" w:rsidRPr="001942E9" w:rsidRDefault="00AD74AA" w:rsidP="00AD74AA">
      <w:pPr>
        <w:rPr>
          <w:rFonts w:hint="eastAsia"/>
          <w:color w:val="000000"/>
          <w:szCs w:val="22"/>
          <w:lang w:val="en-CA"/>
        </w:rPr>
      </w:pPr>
    </w:p>
    <w:p w14:paraId="3D6B5AA6" w14:textId="6D0A8BF3" w:rsidR="00AD74AA" w:rsidRDefault="00AD74AA" w:rsidP="00AD74AA">
      <w:pPr>
        <w:pStyle w:val="1"/>
        <w:tabs>
          <w:tab w:val="clear" w:pos="1800"/>
          <w:tab w:val="clear" w:pos="2160"/>
          <w:tab w:val="clear" w:pos="2520"/>
          <w:tab w:val="clear" w:pos="2880"/>
          <w:tab w:val="clear" w:pos="3240"/>
          <w:tab w:val="clear" w:pos="3600"/>
          <w:tab w:val="clear" w:pos="3960"/>
          <w:tab w:val="clear" w:pos="4320"/>
          <w:tab w:val="num" w:pos="0"/>
        </w:tabs>
        <w:suppressAutoHyphens/>
        <w:autoSpaceDN/>
        <w:adjustRightInd/>
        <w:ind w:left="432" w:hanging="432"/>
        <w:jc w:val="left"/>
        <w:rPr>
          <w:lang w:val="en-CA"/>
        </w:rPr>
      </w:pPr>
      <w:r>
        <w:rPr>
          <w:lang w:val="en-CA"/>
        </w:rPr>
        <w:t>Introduction</w:t>
      </w:r>
    </w:p>
    <w:p w14:paraId="310AA588" w14:textId="01226A69" w:rsidR="00AD74AA" w:rsidRDefault="00AD74AA" w:rsidP="00AD74AA">
      <w:pPr>
        <w:rPr>
          <w:szCs w:val="22"/>
          <w:lang w:val="en-CA"/>
        </w:rPr>
      </w:pPr>
      <w:r>
        <w:rPr>
          <w:rFonts w:hint="eastAsia"/>
          <w:color w:val="000000"/>
          <w:szCs w:val="22"/>
        </w:rPr>
        <w:t>JVET-</w:t>
      </w:r>
      <w:r>
        <w:rPr>
          <w:color w:val="000000"/>
          <w:szCs w:val="22"/>
        </w:rPr>
        <w:t>R0141[1]</w:t>
      </w:r>
      <w:r w:rsidRPr="00AD74AA">
        <w:rPr>
          <w:szCs w:val="22"/>
          <w:lang w:val="en-CA"/>
        </w:rPr>
        <w:t xml:space="preserve"> proposes to disable dependent quantization (DQ) and sign data hiding (SDH) in transform skip blocks normatively. In the current specification, DQ and SDH can be enabled in transform skip blocks when </w:t>
      </w:r>
      <w:proofErr w:type="spellStart"/>
      <w:r w:rsidRPr="00AD74AA">
        <w:rPr>
          <w:szCs w:val="22"/>
          <w:lang w:val="en-CA"/>
        </w:rPr>
        <w:t>slice_ts_residual_coding_disabled_flag</w:t>
      </w:r>
      <w:proofErr w:type="spellEnd"/>
      <w:r w:rsidRPr="00AD74AA">
        <w:rPr>
          <w:szCs w:val="22"/>
          <w:lang w:val="en-CA"/>
        </w:rPr>
        <w:t xml:space="preserve"> is enabled. It is asserted that decoder and encoder design become complicated due to the combination of DQ and TS or SDH and TS. </w:t>
      </w:r>
      <w:r>
        <w:rPr>
          <w:rFonts w:hint="eastAsia"/>
          <w:color w:val="000000"/>
          <w:szCs w:val="22"/>
        </w:rPr>
        <w:t>JVET-</w:t>
      </w:r>
      <w:r>
        <w:rPr>
          <w:color w:val="000000"/>
          <w:szCs w:val="22"/>
        </w:rPr>
        <w:t>R0141</w:t>
      </w:r>
      <w:r w:rsidRPr="00AD74AA">
        <w:rPr>
          <w:szCs w:val="22"/>
          <w:lang w:val="en-CA"/>
        </w:rPr>
        <w:t xml:space="preserve"> proposes not to use DQ and SDH in TS blocks with syntax level restriction.</w:t>
      </w:r>
    </w:p>
    <w:p w14:paraId="294FB87C" w14:textId="2058E316" w:rsidR="00AD74AA" w:rsidRPr="00AD74AA" w:rsidRDefault="00AD74AA" w:rsidP="00AD74AA">
      <w:pPr>
        <w:rPr>
          <w:szCs w:val="22"/>
          <w:lang w:val="en-CA"/>
        </w:rPr>
      </w:pPr>
    </w:p>
    <w:p w14:paraId="726533B4" w14:textId="77777777" w:rsidR="00AD74AA" w:rsidRDefault="00AD74AA" w:rsidP="00AD74AA">
      <w:pPr>
        <w:pStyle w:val="1"/>
        <w:tabs>
          <w:tab w:val="clear" w:pos="1800"/>
          <w:tab w:val="clear" w:pos="2160"/>
          <w:tab w:val="clear" w:pos="2520"/>
          <w:tab w:val="clear" w:pos="2880"/>
          <w:tab w:val="clear" w:pos="3240"/>
          <w:tab w:val="clear" w:pos="3600"/>
          <w:tab w:val="clear" w:pos="3960"/>
          <w:tab w:val="clear" w:pos="4320"/>
          <w:tab w:val="num" w:pos="0"/>
        </w:tabs>
        <w:suppressAutoHyphens/>
        <w:autoSpaceDN/>
        <w:adjustRightInd/>
        <w:rPr>
          <w:lang w:val="en-CA"/>
        </w:rPr>
      </w:pPr>
      <w:r>
        <w:rPr>
          <w:rFonts w:hint="eastAsia"/>
          <w:lang w:val="en-CA"/>
        </w:rPr>
        <w:t>Simulation results</w:t>
      </w:r>
    </w:p>
    <w:p w14:paraId="0ECFE4DA" w14:textId="608F46AE" w:rsidR="00D33061" w:rsidRDefault="00AD74AA" w:rsidP="00AD74AA">
      <w:r>
        <w:t>The simulation is</w:t>
      </w:r>
      <w:r w:rsidRPr="000E1C44">
        <w:t xml:space="preserve"> conducted</w:t>
      </w:r>
      <w:r>
        <w:t xml:space="preserve"> using </w:t>
      </w:r>
      <w:r w:rsidR="00D33061">
        <w:rPr>
          <w:rFonts w:hint="eastAsia"/>
          <w:lang w:val="en-CA" w:eastAsia="ja-JP"/>
        </w:rPr>
        <w:t>V</w:t>
      </w:r>
      <w:r w:rsidR="00D33061">
        <w:rPr>
          <w:lang w:val="en-CA" w:eastAsia="ja-JP"/>
        </w:rPr>
        <w:t>TM-8.0 + MergeRequest!1475 + MergeRequest!1480</w:t>
      </w:r>
      <w:r>
        <w:t xml:space="preserve"> with the test condition described in JVET</w:t>
      </w:r>
      <w:r>
        <w:rPr>
          <w:rFonts w:hint="eastAsia"/>
          <w:lang w:eastAsia="zh-CN"/>
        </w:rPr>
        <w:t>-</w:t>
      </w:r>
      <w:r>
        <w:rPr>
          <w:lang w:eastAsia="zh-CN"/>
        </w:rPr>
        <w:t>N</w:t>
      </w:r>
      <w:r w:rsidRPr="00F634A9">
        <w:t>10</w:t>
      </w:r>
      <w:r w:rsidRPr="00F634A9">
        <w:rPr>
          <w:rFonts w:hint="eastAsia"/>
          <w:lang w:eastAsia="zh-CN"/>
        </w:rPr>
        <w:t>10</w:t>
      </w:r>
      <w:r w:rsidRPr="00F634A9" w:rsidDel="006B1A81">
        <w:t xml:space="preserve"> </w:t>
      </w:r>
      <w:r>
        <w:t xml:space="preserve">[2]. </w:t>
      </w:r>
      <w:r w:rsidR="00D33061">
        <w:t xml:space="preserve">To evaluate the effect on </w:t>
      </w:r>
      <w:proofErr w:type="spellStart"/>
      <w:r w:rsidR="00D33061" w:rsidRPr="00D33061">
        <w:t>slice_ts_residual_coding_disabled_flag</w:t>
      </w:r>
      <w:proofErr w:type="spellEnd"/>
      <w:r w:rsidR="00D33061">
        <w:t>, the following simulations are conducted.</w:t>
      </w:r>
    </w:p>
    <w:p w14:paraId="5E3850A8" w14:textId="24F4E7E1" w:rsidR="00D33061" w:rsidRDefault="00D33061" w:rsidP="00D33061">
      <w:r>
        <w:t>Anchor:</w:t>
      </w:r>
      <w:r w:rsidR="00C141FE">
        <w:tab/>
      </w:r>
      <w:r>
        <w:t>CTC (</w:t>
      </w:r>
      <w:proofErr w:type="spellStart"/>
      <w:r>
        <w:t>slice_ts_residual_coding_disabled_flag</w:t>
      </w:r>
      <w:proofErr w:type="spellEnd"/>
      <w:r>
        <w:t xml:space="preserve"> = 0)</w:t>
      </w:r>
    </w:p>
    <w:p w14:paraId="317B15AC" w14:textId="01213172" w:rsidR="00D33061" w:rsidRDefault="00D33061" w:rsidP="00D33061">
      <w:pPr>
        <w:spacing w:before="60"/>
      </w:pPr>
      <w:r>
        <w:t>VTM</w:t>
      </w:r>
      <w:r>
        <w:t>:</w:t>
      </w:r>
      <w:r w:rsidR="00C141FE">
        <w:tab/>
      </w:r>
      <w:r w:rsidR="00C141FE">
        <w:tab/>
      </w:r>
      <w:r>
        <w:t>DQ enabled for TS block (</w:t>
      </w:r>
      <w:proofErr w:type="spellStart"/>
      <w:r>
        <w:t>slice_ts_residual_coding_disabled_flag</w:t>
      </w:r>
      <w:proofErr w:type="spellEnd"/>
      <w:r>
        <w:t xml:space="preserve"> = 1)</w:t>
      </w:r>
    </w:p>
    <w:p w14:paraId="20F348C2" w14:textId="52D08A4E" w:rsidR="00D33061" w:rsidRDefault="00D33061" w:rsidP="00D33061">
      <w:pPr>
        <w:spacing w:before="60"/>
      </w:pPr>
      <w:r>
        <w:t>Proposed:</w:t>
      </w:r>
      <w:r w:rsidR="00C141FE">
        <w:tab/>
      </w:r>
      <w:r>
        <w:t>DQ disabled for TS block (</w:t>
      </w:r>
      <w:proofErr w:type="spellStart"/>
      <w:r>
        <w:t>slice_ts_residual_coding_disabled_flag</w:t>
      </w:r>
      <w:proofErr w:type="spellEnd"/>
      <w:r>
        <w:t xml:space="preserve"> = 1)</w:t>
      </w:r>
    </w:p>
    <w:p w14:paraId="2F7D653F" w14:textId="5359B097" w:rsidR="00AD74AA" w:rsidRPr="00C515B7" w:rsidRDefault="00AD74AA" w:rsidP="00AD74AA">
      <w:pPr>
        <w:rPr>
          <w:rFonts w:hint="eastAsia"/>
        </w:rPr>
      </w:pPr>
      <w:r>
        <w:rPr>
          <w:color w:val="000000"/>
          <w:szCs w:val="22"/>
          <w:lang w:val="en-CA"/>
        </w:rPr>
        <w:t xml:space="preserve">Table 1 shows the results of </w:t>
      </w:r>
      <w:r w:rsidR="00D33061">
        <w:rPr>
          <w:color w:val="000000"/>
          <w:szCs w:val="22"/>
          <w:lang w:val="en-CA"/>
        </w:rPr>
        <w:t xml:space="preserve">VTM compared to </w:t>
      </w:r>
      <w:r w:rsidR="00C141FE">
        <w:rPr>
          <w:color w:val="000000"/>
          <w:szCs w:val="22"/>
          <w:lang w:val="en-CA"/>
        </w:rPr>
        <w:t xml:space="preserve">the </w:t>
      </w:r>
      <w:r w:rsidR="00D33061">
        <w:rPr>
          <w:color w:val="000000"/>
          <w:szCs w:val="22"/>
          <w:lang w:val="en-CA"/>
        </w:rPr>
        <w:t>anchor,</w:t>
      </w:r>
      <w:r>
        <w:rPr>
          <w:color w:val="000000"/>
          <w:szCs w:val="22"/>
          <w:lang w:val="en-CA"/>
        </w:rPr>
        <w:t xml:space="preserve"> and Table 2 shows the results of</w:t>
      </w:r>
      <w:r w:rsidR="00D33061">
        <w:rPr>
          <w:color w:val="000000"/>
          <w:szCs w:val="22"/>
          <w:lang w:val="en-CA"/>
        </w:rPr>
        <w:t xml:space="preserve"> proposal </w:t>
      </w:r>
      <w:r w:rsidR="00D33061">
        <w:rPr>
          <w:color w:val="000000"/>
          <w:szCs w:val="22"/>
          <w:lang w:val="en-CA"/>
        </w:rPr>
        <w:t>compared</w:t>
      </w:r>
      <w:r w:rsidR="00D33061">
        <w:rPr>
          <w:color w:val="000000"/>
          <w:szCs w:val="22"/>
          <w:lang w:val="en-CA"/>
        </w:rPr>
        <w:t xml:space="preserve"> to </w:t>
      </w:r>
      <w:r w:rsidR="00C141FE">
        <w:rPr>
          <w:color w:val="000000"/>
          <w:szCs w:val="22"/>
          <w:lang w:val="en-CA"/>
        </w:rPr>
        <w:t xml:space="preserve">the </w:t>
      </w:r>
      <w:r w:rsidR="00D33061">
        <w:rPr>
          <w:color w:val="000000"/>
          <w:szCs w:val="22"/>
          <w:lang w:val="en-CA"/>
        </w:rPr>
        <w:t>anchor.</w:t>
      </w:r>
    </w:p>
    <w:p w14:paraId="36FF228D" w14:textId="36CB9A8B" w:rsidR="000C2B2D" w:rsidRDefault="000C2B2D" w:rsidP="000C2B2D">
      <w:pPr>
        <w:tabs>
          <w:tab w:val="clear" w:pos="360"/>
          <w:tab w:val="clear" w:pos="720"/>
          <w:tab w:val="left" w:pos="840"/>
        </w:tabs>
        <w:overflowPunct/>
        <w:spacing w:before="240" w:after="120"/>
        <w:jc w:val="center"/>
        <w:rPr>
          <w:b/>
          <w:lang w:val="en-CA"/>
        </w:rPr>
      </w:pPr>
      <w:r>
        <w:rPr>
          <w:b/>
          <w:lang w:val="en-CA"/>
        </w:rPr>
        <w:t xml:space="preserve">Table1: Simulation results of </w:t>
      </w:r>
      <w:r w:rsidR="00D33061">
        <w:rPr>
          <w:b/>
          <w:lang w:val="en-CA"/>
        </w:rPr>
        <w:t>VTM</w:t>
      </w:r>
    </w:p>
    <w:tbl>
      <w:tblPr>
        <w:tblW w:w="5020" w:type="dxa"/>
        <w:jc w:val="center"/>
        <w:tblCellMar>
          <w:left w:w="99" w:type="dxa"/>
          <w:right w:w="99" w:type="dxa"/>
        </w:tblCellMar>
        <w:tblLook w:val="04A0" w:firstRow="1" w:lastRow="0" w:firstColumn="1" w:lastColumn="0" w:noHBand="0" w:noVBand="1"/>
      </w:tblPr>
      <w:tblGrid>
        <w:gridCol w:w="1077"/>
        <w:gridCol w:w="818"/>
        <w:gridCol w:w="850"/>
        <w:gridCol w:w="851"/>
        <w:gridCol w:w="712"/>
        <w:gridCol w:w="712"/>
      </w:tblGrid>
      <w:tr w:rsidR="000C2B2D" w14:paraId="55EA23A9" w14:textId="77777777" w:rsidTr="00157BDE">
        <w:trPr>
          <w:trHeight w:val="255"/>
          <w:jc w:val="center"/>
        </w:trPr>
        <w:tc>
          <w:tcPr>
            <w:tcW w:w="1077" w:type="dxa"/>
            <w:noWrap/>
            <w:vAlign w:val="center"/>
            <w:hideMark/>
          </w:tcPr>
          <w:p w14:paraId="74DD5A87" w14:textId="77777777" w:rsidR="000C2B2D" w:rsidRDefault="000C2B2D" w:rsidP="002C7834">
            <w:pPr>
              <w:rPr>
                <w:b/>
                <w:lang w:val="en-CA"/>
              </w:rPr>
            </w:pPr>
          </w:p>
        </w:tc>
        <w:tc>
          <w:tcPr>
            <w:tcW w:w="3943" w:type="dxa"/>
            <w:gridSpan w:val="5"/>
            <w:tcBorders>
              <w:top w:val="single" w:sz="8" w:space="0" w:color="auto"/>
              <w:left w:val="single" w:sz="8" w:space="0" w:color="auto"/>
              <w:bottom w:val="nil"/>
              <w:right w:val="single" w:sz="8" w:space="0" w:color="auto"/>
            </w:tcBorders>
            <w:noWrap/>
            <w:vAlign w:val="center"/>
            <w:hideMark/>
          </w:tcPr>
          <w:p w14:paraId="6AE6EF0B"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All Intra Main 10</w:t>
            </w:r>
          </w:p>
        </w:tc>
      </w:tr>
      <w:tr w:rsidR="000C2B2D" w14:paraId="0BD78162" w14:textId="77777777" w:rsidTr="00157BDE">
        <w:trPr>
          <w:trHeight w:val="255"/>
          <w:jc w:val="center"/>
        </w:trPr>
        <w:tc>
          <w:tcPr>
            <w:tcW w:w="1077" w:type="dxa"/>
            <w:noWrap/>
            <w:vAlign w:val="center"/>
            <w:hideMark/>
          </w:tcPr>
          <w:p w14:paraId="1266E476" w14:textId="77777777" w:rsidR="000C2B2D" w:rsidRDefault="000C2B2D" w:rsidP="002C7834">
            <w:pPr>
              <w:rPr>
                <w:rFonts w:ascii="Arial" w:eastAsia="ＭＳ Ｐゴシック" w:hAnsi="Arial" w:cs="Arial"/>
                <w:b/>
                <w:bCs/>
                <w:color w:val="000000"/>
                <w:sz w:val="18"/>
                <w:szCs w:val="18"/>
              </w:rPr>
            </w:pPr>
          </w:p>
        </w:tc>
        <w:tc>
          <w:tcPr>
            <w:tcW w:w="3943" w:type="dxa"/>
            <w:gridSpan w:val="5"/>
            <w:tcBorders>
              <w:top w:val="single" w:sz="8" w:space="0" w:color="auto"/>
              <w:left w:val="single" w:sz="8" w:space="0" w:color="auto"/>
              <w:bottom w:val="nil"/>
              <w:right w:val="single" w:sz="8" w:space="0" w:color="auto"/>
            </w:tcBorders>
            <w:noWrap/>
            <w:vAlign w:val="center"/>
            <w:hideMark/>
          </w:tcPr>
          <w:p w14:paraId="10574315" w14:textId="084B6B05"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r w:rsidR="00C141FE">
              <w:rPr>
                <w:rFonts w:ascii="Arial" w:eastAsia="ＭＳ Ｐゴシック" w:hAnsi="Arial" w:cs="Arial"/>
                <w:b/>
                <w:bCs/>
                <w:color w:val="000000"/>
                <w:sz w:val="18"/>
                <w:szCs w:val="18"/>
              </w:rPr>
              <w:t xml:space="preserve"> with bugfix</w:t>
            </w:r>
          </w:p>
        </w:tc>
      </w:tr>
      <w:tr w:rsidR="000C2B2D" w14:paraId="13898470" w14:textId="77777777" w:rsidTr="00157BDE">
        <w:trPr>
          <w:trHeight w:val="255"/>
          <w:jc w:val="center"/>
        </w:trPr>
        <w:tc>
          <w:tcPr>
            <w:tcW w:w="1077" w:type="dxa"/>
            <w:noWrap/>
            <w:vAlign w:val="center"/>
            <w:hideMark/>
          </w:tcPr>
          <w:p w14:paraId="658B4DDD" w14:textId="77777777" w:rsidR="000C2B2D" w:rsidRDefault="000C2B2D" w:rsidP="002C7834">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2C36F925"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5400BC75"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3B4AC14D"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12" w:type="dxa"/>
            <w:tcBorders>
              <w:top w:val="nil"/>
              <w:left w:val="nil"/>
              <w:bottom w:val="single" w:sz="8" w:space="0" w:color="auto"/>
              <w:right w:val="nil"/>
            </w:tcBorders>
            <w:noWrap/>
            <w:vAlign w:val="center"/>
            <w:hideMark/>
          </w:tcPr>
          <w:p w14:paraId="3DE676EC"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EncT</w:t>
            </w:r>
            <w:proofErr w:type="spellEnd"/>
          </w:p>
        </w:tc>
        <w:tc>
          <w:tcPr>
            <w:tcW w:w="712" w:type="dxa"/>
            <w:tcBorders>
              <w:top w:val="nil"/>
              <w:left w:val="nil"/>
              <w:bottom w:val="single" w:sz="8" w:space="0" w:color="auto"/>
              <w:right w:val="single" w:sz="8" w:space="0" w:color="auto"/>
            </w:tcBorders>
            <w:noWrap/>
            <w:vAlign w:val="center"/>
            <w:hideMark/>
          </w:tcPr>
          <w:p w14:paraId="4D6D0E4E"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DecT</w:t>
            </w:r>
            <w:proofErr w:type="spellEnd"/>
          </w:p>
        </w:tc>
      </w:tr>
      <w:tr w:rsidR="00157BDE" w14:paraId="708E3A36" w14:textId="77777777" w:rsidTr="00157BDE">
        <w:trPr>
          <w:trHeight w:val="255"/>
          <w:jc w:val="center"/>
        </w:trPr>
        <w:tc>
          <w:tcPr>
            <w:tcW w:w="1077" w:type="dxa"/>
            <w:tcBorders>
              <w:top w:val="single" w:sz="8" w:space="0" w:color="auto"/>
              <w:left w:val="single" w:sz="8" w:space="0" w:color="auto"/>
              <w:right w:val="single" w:sz="8" w:space="0" w:color="auto"/>
            </w:tcBorders>
            <w:noWrap/>
            <w:vAlign w:val="center"/>
            <w:hideMark/>
          </w:tcPr>
          <w:p w14:paraId="1DAA7D94"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hideMark/>
          </w:tcPr>
          <w:p w14:paraId="30A055C8" w14:textId="614160B6"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0.51%</w:t>
            </w:r>
          </w:p>
        </w:tc>
        <w:tc>
          <w:tcPr>
            <w:tcW w:w="850" w:type="dxa"/>
            <w:tcBorders>
              <w:top w:val="single" w:sz="8" w:space="0" w:color="000000"/>
              <w:left w:val="nil"/>
              <w:bottom w:val="nil"/>
              <w:right w:val="nil"/>
            </w:tcBorders>
            <w:shd w:val="clear" w:color="auto" w:fill="auto"/>
            <w:noWrap/>
            <w:hideMark/>
          </w:tcPr>
          <w:p w14:paraId="1207AA48" w14:textId="2E37044E"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-0.17%</w:t>
            </w:r>
          </w:p>
        </w:tc>
        <w:tc>
          <w:tcPr>
            <w:tcW w:w="851" w:type="dxa"/>
            <w:tcBorders>
              <w:top w:val="single" w:sz="8" w:space="0" w:color="000000"/>
              <w:left w:val="nil"/>
              <w:bottom w:val="nil"/>
              <w:right w:val="single" w:sz="4" w:space="0" w:color="000000"/>
            </w:tcBorders>
            <w:shd w:val="clear" w:color="auto" w:fill="auto"/>
            <w:noWrap/>
            <w:hideMark/>
          </w:tcPr>
          <w:p w14:paraId="4B1C50B7" w14:textId="79D97EF1"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-0.70%</w:t>
            </w:r>
          </w:p>
        </w:tc>
        <w:tc>
          <w:tcPr>
            <w:tcW w:w="712" w:type="dxa"/>
            <w:tcBorders>
              <w:top w:val="single" w:sz="8" w:space="0" w:color="000000"/>
              <w:left w:val="single" w:sz="4" w:space="0" w:color="000000"/>
              <w:bottom w:val="nil"/>
              <w:right w:val="nil"/>
            </w:tcBorders>
            <w:shd w:val="clear" w:color="auto" w:fill="auto"/>
            <w:noWrap/>
            <w:hideMark/>
          </w:tcPr>
          <w:p w14:paraId="18515E0A" w14:textId="02A6BC7E"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c>
          <w:tcPr>
            <w:tcW w:w="712" w:type="dxa"/>
            <w:tcBorders>
              <w:top w:val="single" w:sz="8" w:space="0" w:color="000000"/>
              <w:left w:val="nil"/>
              <w:bottom w:val="nil"/>
              <w:right w:val="single" w:sz="8" w:space="0" w:color="000000"/>
            </w:tcBorders>
            <w:shd w:val="clear" w:color="auto" w:fill="auto"/>
            <w:noWrap/>
            <w:hideMark/>
          </w:tcPr>
          <w:p w14:paraId="04916C25" w14:textId="1732482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3664E5E5" w14:textId="77777777" w:rsidTr="00157BDE">
        <w:trPr>
          <w:trHeight w:val="255"/>
          <w:jc w:val="center"/>
        </w:trPr>
        <w:tc>
          <w:tcPr>
            <w:tcW w:w="1077" w:type="dxa"/>
            <w:tcBorders>
              <w:top w:val="nil"/>
              <w:left w:val="single" w:sz="4" w:space="0" w:color="auto"/>
              <w:right w:val="single" w:sz="4" w:space="0" w:color="auto"/>
            </w:tcBorders>
            <w:noWrap/>
            <w:vAlign w:val="center"/>
            <w:hideMark/>
          </w:tcPr>
          <w:p w14:paraId="1B5C2B78"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A2</w:t>
            </w:r>
          </w:p>
        </w:tc>
        <w:tc>
          <w:tcPr>
            <w:tcW w:w="818" w:type="dxa"/>
            <w:tcBorders>
              <w:top w:val="nil"/>
              <w:left w:val="single" w:sz="8" w:space="0" w:color="000000"/>
              <w:bottom w:val="nil"/>
              <w:right w:val="nil"/>
            </w:tcBorders>
            <w:shd w:val="clear" w:color="auto" w:fill="auto"/>
            <w:noWrap/>
            <w:hideMark/>
          </w:tcPr>
          <w:p w14:paraId="39FC6C31" w14:textId="1949C6B4"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0.05%</w:t>
            </w:r>
          </w:p>
        </w:tc>
        <w:tc>
          <w:tcPr>
            <w:tcW w:w="850" w:type="dxa"/>
            <w:tcBorders>
              <w:top w:val="nil"/>
              <w:left w:val="nil"/>
              <w:bottom w:val="nil"/>
              <w:right w:val="nil"/>
            </w:tcBorders>
            <w:shd w:val="clear" w:color="auto" w:fill="auto"/>
            <w:noWrap/>
            <w:hideMark/>
          </w:tcPr>
          <w:p w14:paraId="23CF6639" w14:textId="697BF9D5"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0.15%</w:t>
            </w:r>
          </w:p>
        </w:tc>
        <w:tc>
          <w:tcPr>
            <w:tcW w:w="851" w:type="dxa"/>
            <w:tcBorders>
              <w:top w:val="nil"/>
              <w:left w:val="nil"/>
              <w:bottom w:val="nil"/>
              <w:right w:val="single" w:sz="4" w:space="0" w:color="000000"/>
            </w:tcBorders>
            <w:shd w:val="clear" w:color="auto" w:fill="auto"/>
            <w:noWrap/>
            <w:hideMark/>
          </w:tcPr>
          <w:p w14:paraId="66916B0D" w14:textId="4542C8A5"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0.14%</w:t>
            </w:r>
          </w:p>
        </w:tc>
        <w:tc>
          <w:tcPr>
            <w:tcW w:w="712" w:type="dxa"/>
            <w:tcBorders>
              <w:top w:val="nil"/>
              <w:left w:val="single" w:sz="4" w:space="0" w:color="000000"/>
              <w:bottom w:val="nil"/>
              <w:right w:val="nil"/>
            </w:tcBorders>
            <w:shd w:val="clear" w:color="auto" w:fill="auto"/>
            <w:noWrap/>
            <w:hideMark/>
          </w:tcPr>
          <w:p w14:paraId="73C4C376" w14:textId="74BFA20C"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c>
          <w:tcPr>
            <w:tcW w:w="712" w:type="dxa"/>
            <w:tcBorders>
              <w:top w:val="nil"/>
              <w:left w:val="nil"/>
              <w:bottom w:val="nil"/>
              <w:right w:val="single" w:sz="8" w:space="0" w:color="000000"/>
            </w:tcBorders>
            <w:shd w:val="clear" w:color="auto" w:fill="auto"/>
            <w:noWrap/>
            <w:hideMark/>
          </w:tcPr>
          <w:p w14:paraId="5E8B7BBA" w14:textId="22DB0B15"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0CFB7D2B" w14:textId="77777777" w:rsidTr="00157BDE">
        <w:trPr>
          <w:trHeight w:val="255"/>
          <w:jc w:val="center"/>
        </w:trPr>
        <w:tc>
          <w:tcPr>
            <w:tcW w:w="1077" w:type="dxa"/>
            <w:tcBorders>
              <w:left w:val="single" w:sz="8" w:space="0" w:color="auto"/>
              <w:bottom w:val="nil"/>
              <w:right w:val="single" w:sz="8" w:space="0" w:color="auto"/>
            </w:tcBorders>
            <w:noWrap/>
            <w:vAlign w:val="center"/>
            <w:hideMark/>
          </w:tcPr>
          <w:p w14:paraId="57D44015"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lastRenderedPageBreak/>
              <w:t>Class B</w:t>
            </w:r>
          </w:p>
        </w:tc>
        <w:tc>
          <w:tcPr>
            <w:tcW w:w="818" w:type="dxa"/>
            <w:tcBorders>
              <w:top w:val="nil"/>
              <w:left w:val="single" w:sz="8" w:space="0" w:color="000000"/>
              <w:bottom w:val="nil"/>
              <w:right w:val="nil"/>
            </w:tcBorders>
            <w:shd w:val="clear" w:color="auto" w:fill="auto"/>
            <w:noWrap/>
            <w:hideMark/>
          </w:tcPr>
          <w:p w14:paraId="04AB40D2" w14:textId="15D28216"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0.10%</w:t>
            </w:r>
          </w:p>
        </w:tc>
        <w:tc>
          <w:tcPr>
            <w:tcW w:w="850" w:type="dxa"/>
            <w:tcBorders>
              <w:top w:val="nil"/>
              <w:left w:val="nil"/>
              <w:bottom w:val="nil"/>
              <w:right w:val="nil"/>
            </w:tcBorders>
            <w:shd w:val="clear" w:color="auto" w:fill="auto"/>
            <w:noWrap/>
            <w:hideMark/>
          </w:tcPr>
          <w:p w14:paraId="38E26DF0" w14:textId="59528A8B"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0.16%</w:t>
            </w:r>
          </w:p>
        </w:tc>
        <w:tc>
          <w:tcPr>
            <w:tcW w:w="851" w:type="dxa"/>
            <w:tcBorders>
              <w:top w:val="nil"/>
              <w:left w:val="nil"/>
              <w:bottom w:val="nil"/>
              <w:right w:val="single" w:sz="4" w:space="0" w:color="000000"/>
            </w:tcBorders>
            <w:shd w:val="clear" w:color="auto" w:fill="auto"/>
            <w:noWrap/>
            <w:hideMark/>
          </w:tcPr>
          <w:p w14:paraId="61A06C1F" w14:textId="7D110DF7"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0.17%</w:t>
            </w:r>
          </w:p>
        </w:tc>
        <w:tc>
          <w:tcPr>
            <w:tcW w:w="712" w:type="dxa"/>
            <w:tcBorders>
              <w:top w:val="nil"/>
              <w:left w:val="single" w:sz="4" w:space="0" w:color="000000"/>
              <w:bottom w:val="nil"/>
              <w:right w:val="nil"/>
            </w:tcBorders>
            <w:shd w:val="clear" w:color="auto" w:fill="auto"/>
            <w:noWrap/>
            <w:hideMark/>
          </w:tcPr>
          <w:p w14:paraId="6260DC98" w14:textId="61F58F29"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c>
          <w:tcPr>
            <w:tcW w:w="712" w:type="dxa"/>
            <w:tcBorders>
              <w:top w:val="nil"/>
              <w:left w:val="nil"/>
              <w:bottom w:val="nil"/>
              <w:right w:val="single" w:sz="8" w:space="0" w:color="000000"/>
            </w:tcBorders>
            <w:shd w:val="clear" w:color="auto" w:fill="auto"/>
            <w:noWrap/>
            <w:hideMark/>
          </w:tcPr>
          <w:p w14:paraId="38FB8C4F" w14:textId="29851B1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101%</w:t>
            </w:r>
          </w:p>
        </w:tc>
      </w:tr>
      <w:tr w:rsidR="00157BDE" w14:paraId="0A12CB16" w14:textId="77777777" w:rsidTr="00157BDE">
        <w:trPr>
          <w:trHeight w:val="255"/>
          <w:jc w:val="center"/>
        </w:trPr>
        <w:tc>
          <w:tcPr>
            <w:tcW w:w="1077" w:type="dxa"/>
            <w:tcBorders>
              <w:top w:val="nil"/>
              <w:left w:val="single" w:sz="8" w:space="0" w:color="auto"/>
              <w:bottom w:val="nil"/>
              <w:right w:val="single" w:sz="8" w:space="0" w:color="auto"/>
            </w:tcBorders>
            <w:noWrap/>
            <w:vAlign w:val="center"/>
            <w:hideMark/>
          </w:tcPr>
          <w:p w14:paraId="26FD9F68"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hideMark/>
          </w:tcPr>
          <w:p w14:paraId="6AD928E1" w14:textId="35305D37"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0.56%</w:t>
            </w:r>
          </w:p>
        </w:tc>
        <w:tc>
          <w:tcPr>
            <w:tcW w:w="850" w:type="dxa"/>
            <w:tcBorders>
              <w:top w:val="nil"/>
              <w:left w:val="nil"/>
              <w:bottom w:val="nil"/>
              <w:right w:val="nil"/>
            </w:tcBorders>
            <w:shd w:val="clear" w:color="auto" w:fill="auto"/>
            <w:noWrap/>
            <w:hideMark/>
          </w:tcPr>
          <w:p w14:paraId="2802203F" w14:textId="6A1BD56A"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0.43%</w:t>
            </w:r>
          </w:p>
        </w:tc>
        <w:tc>
          <w:tcPr>
            <w:tcW w:w="851" w:type="dxa"/>
            <w:tcBorders>
              <w:top w:val="nil"/>
              <w:left w:val="nil"/>
              <w:bottom w:val="nil"/>
              <w:right w:val="single" w:sz="4" w:space="0" w:color="000000"/>
            </w:tcBorders>
            <w:shd w:val="clear" w:color="auto" w:fill="auto"/>
            <w:noWrap/>
            <w:hideMark/>
          </w:tcPr>
          <w:p w14:paraId="749BE8ED" w14:textId="00066B94"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0.44%</w:t>
            </w:r>
          </w:p>
        </w:tc>
        <w:tc>
          <w:tcPr>
            <w:tcW w:w="712" w:type="dxa"/>
            <w:tcBorders>
              <w:top w:val="nil"/>
              <w:left w:val="single" w:sz="4" w:space="0" w:color="000000"/>
              <w:bottom w:val="nil"/>
              <w:right w:val="nil"/>
            </w:tcBorders>
            <w:shd w:val="clear" w:color="auto" w:fill="auto"/>
            <w:noWrap/>
            <w:hideMark/>
          </w:tcPr>
          <w:p w14:paraId="1C43B659" w14:textId="382E7EDB"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nil"/>
              <w:left w:val="nil"/>
              <w:bottom w:val="nil"/>
              <w:right w:val="single" w:sz="8" w:space="0" w:color="000000"/>
            </w:tcBorders>
            <w:shd w:val="clear" w:color="auto" w:fill="auto"/>
            <w:noWrap/>
            <w:hideMark/>
          </w:tcPr>
          <w:p w14:paraId="6CB73DAF" w14:textId="346056E2"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r>
      <w:tr w:rsidR="00157BDE" w14:paraId="163510AF" w14:textId="77777777" w:rsidTr="00157BDE">
        <w:trPr>
          <w:trHeight w:val="255"/>
          <w:jc w:val="center"/>
        </w:trPr>
        <w:tc>
          <w:tcPr>
            <w:tcW w:w="1077" w:type="dxa"/>
            <w:tcBorders>
              <w:top w:val="nil"/>
              <w:left w:val="single" w:sz="8" w:space="0" w:color="auto"/>
              <w:bottom w:val="nil"/>
              <w:right w:val="single" w:sz="8" w:space="0" w:color="auto"/>
            </w:tcBorders>
            <w:noWrap/>
            <w:vAlign w:val="center"/>
            <w:hideMark/>
          </w:tcPr>
          <w:p w14:paraId="0E05B627"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hideMark/>
          </w:tcPr>
          <w:p w14:paraId="0C29C1A0" w14:textId="513BC9D4"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0.25%</w:t>
            </w:r>
          </w:p>
        </w:tc>
        <w:tc>
          <w:tcPr>
            <w:tcW w:w="850" w:type="dxa"/>
            <w:tcBorders>
              <w:top w:val="nil"/>
              <w:left w:val="nil"/>
              <w:bottom w:val="single" w:sz="8" w:space="0" w:color="000000"/>
              <w:right w:val="nil"/>
            </w:tcBorders>
            <w:shd w:val="clear" w:color="auto" w:fill="auto"/>
            <w:noWrap/>
            <w:hideMark/>
          </w:tcPr>
          <w:p w14:paraId="38F5C73B" w14:textId="7DA84928"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0.24%</w:t>
            </w:r>
          </w:p>
        </w:tc>
        <w:tc>
          <w:tcPr>
            <w:tcW w:w="851" w:type="dxa"/>
            <w:tcBorders>
              <w:top w:val="nil"/>
              <w:left w:val="nil"/>
              <w:bottom w:val="single" w:sz="8" w:space="0" w:color="000000"/>
              <w:right w:val="single" w:sz="4" w:space="0" w:color="000000"/>
            </w:tcBorders>
            <w:shd w:val="clear" w:color="auto" w:fill="auto"/>
            <w:noWrap/>
            <w:hideMark/>
          </w:tcPr>
          <w:p w14:paraId="47E8ED70" w14:textId="1FB5A176"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0.29%</w:t>
            </w:r>
          </w:p>
        </w:tc>
        <w:tc>
          <w:tcPr>
            <w:tcW w:w="712" w:type="dxa"/>
            <w:tcBorders>
              <w:top w:val="nil"/>
              <w:left w:val="single" w:sz="4" w:space="0" w:color="000000"/>
              <w:bottom w:val="single" w:sz="8" w:space="0" w:color="000000"/>
              <w:right w:val="nil"/>
            </w:tcBorders>
            <w:shd w:val="clear" w:color="auto" w:fill="auto"/>
            <w:noWrap/>
            <w:hideMark/>
          </w:tcPr>
          <w:p w14:paraId="4DE9B4B5" w14:textId="16EE04B3"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c>
          <w:tcPr>
            <w:tcW w:w="712" w:type="dxa"/>
            <w:tcBorders>
              <w:top w:val="nil"/>
              <w:left w:val="nil"/>
              <w:bottom w:val="single" w:sz="8" w:space="0" w:color="000000"/>
              <w:right w:val="single" w:sz="8" w:space="0" w:color="000000"/>
            </w:tcBorders>
            <w:shd w:val="clear" w:color="auto" w:fill="auto"/>
            <w:noWrap/>
            <w:hideMark/>
          </w:tcPr>
          <w:p w14:paraId="19C6677C" w14:textId="0ED2BA68"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r>
      <w:tr w:rsidR="00157BDE" w14:paraId="54753CFD" w14:textId="77777777" w:rsidTr="00157BDE">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0CCDC419" w14:textId="77777777" w:rsidR="00157BDE" w:rsidRPr="00110D39" w:rsidRDefault="00157BDE" w:rsidP="00157BDE">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hideMark/>
          </w:tcPr>
          <w:p w14:paraId="4CE8A13D" w14:textId="23BCE75E"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0.29%</w:t>
            </w:r>
          </w:p>
        </w:tc>
        <w:tc>
          <w:tcPr>
            <w:tcW w:w="850" w:type="dxa"/>
            <w:tcBorders>
              <w:top w:val="single" w:sz="8" w:space="0" w:color="000000"/>
              <w:left w:val="nil"/>
              <w:bottom w:val="single" w:sz="8" w:space="0" w:color="000000"/>
              <w:right w:val="nil"/>
            </w:tcBorders>
            <w:shd w:val="clear" w:color="auto" w:fill="auto"/>
            <w:noWrap/>
            <w:hideMark/>
          </w:tcPr>
          <w:p w14:paraId="137E76CE" w14:textId="4DF97FA1"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0.18%</w:t>
            </w:r>
          </w:p>
        </w:tc>
        <w:tc>
          <w:tcPr>
            <w:tcW w:w="851" w:type="dxa"/>
            <w:tcBorders>
              <w:top w:val="single" w:sz="8" w:space="0" w:color="000000"/>
              <w:left w:val="nil"/>
              <w:bottom w:val="single" w:sz="8" w:space="0" w:color="000000"/>
              <w:right w:val="single" w:sz="4" w:space="0" w:color="000000"/>
            </w:tcBorders>
            <w:shd w:val="clear" w:color="auto" w:fill="auto"/>
            <w:noWrap/>
            <w:hideMark/>
          </w:tcPr>
          <w:p w14:paraId="75A087E9" w14:textId="2484EC13"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0.10%</w:t>
            </w:r>
          </w:p>
        </w:tc>
        <w:tc>
          <w:tcPr>
            <w:tcW w:w="712" w:type="dxa"/>
            <w:tcBorders>
              <w:top w:val="single" w:sz="8" w:space="0" w:color="000000"/>
              <w:left w:val="single" w:sz="4" w:space="0" w:color="000000"/>
              <w:bottom w:val="single" w:sz="8" w:space="0" w:color="000000"/>
              <w:right w:val="nil"/>
            </w:tcBorders>
            <w:shd w:val="clear" w:color="auto" w:fill="auto"/>
            <w:noWrap/>
            <w:hideMark/>
          </w:tcPr>
          <w:p w14:paraId="2A8AF600" w14:textId="220E384F"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hideMark/>
          </w:tcPr>
          <w:p w14:paraId="300C1752" w14:textId="1D041E20"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100%</w:t>
            </w:r>
          </w:p>
        </w:tc>
      </w:tr>
      <w:tr w:rsidR="00157BDE" w14:paraId="70D2FFFA" w14:textId="77777777" w:rsidTr="00157BDE">
        <w:trPr>
          <w:trHeight w:val="255"/>
          <w:jc w:val="center"/>
        </w:trPr>
        <w:tc>
          <w:tcPr>
            <w:tcW w:w="1077" w:type="dxa"/>
            <w:tcBorders>
              <w:top w:val="single" w:sz="8" w:space="0" w:color="auto"/>
              <w:left w:val="single" w:sz="8" w:space="0" w:color="auto"/>
              <w:bottom w:val="nil"/>
              <w:right w:val="nil"/>
            </w:tcBorders>
            <w:noWrap/>
            <w:vAlign w:val="center"/>
            <w:hideMark/>
          </w:tcPr>
          <w:p w14:paraId="30B192D3"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hideMark/>
          </w:tcPr>
          <w:p w14:paraId="275A651F" w14:textId="3E42A122"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0.44%</w:t>
            </w:r>
          </w:p>
        </w:tc>
        <w:tc>
          <w:tcPr>
            <w:tcW w:w="850" w:type="dxa"/>
            <w:tcBorders>
              <w:top w:val="single" w:sz="8" w:space="0" w:color="000000"/>
              <w:left w:val="nil"/>
              <w:bottom w:val="nil"/>
              <w:right w:val="nil"/>
            </w:tcBorders>
            <w:shd w:val="clear" w:color="auto" w:fill="auto"/>
            <w:noWrap/>
            <w:hideMark/>
          </w:tcPr>
          <w:p w14:paraId="51E62024" w14:textId="4DC6700F"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0.54%</w:t>
            </w:r>
          </w:p>
        </w:tc>
        <w:tc>
          <w:tcPr>
            <w:tcW w:w="851" w:type="dxa"/>
            <w:tcBorders>
              <w:top w:val="single" w:sz="8" w:space="0" w:color="000000"/>
              <w:left w:val="nil"/>
              <w:bottom w:val="nil"/>
              <w:right w:val="single" w:sz="4" w:space="0" w:color="000000"/>
            </w:tcBorders>
            <w:shd w:val="clear" w:color="auto" w:fill="auto"/>
            <w:noWrap/>
            <w:hideMark/>
          </w:tcPr>
          <w:p w14:paraId="046BE2AB" w14:textId="4CEAC306"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0.62%</w:t>
            </w:r>
          </w:p>
        </w:tc>
        <w:tc>
          <w:tcPr>
            <w:tcW w:w="712" w:type="dxa"/>
            <w:tcBorders>
              <w:top w:val="single" w:sz="8" w:space="0" w:color="000000"/>
              <w:left w:val="single" w:sz="4" w:space="0" w:color="000000"/>
              <w:bottom w:val="nil"/>
              <w:right w:val="nil"/>
            </w:tcBorders>
            <w:shd w:val="clear" w:color="auto" w:fill="auto"/>
            <w:noWrap/>
            <w:hideMark/>
          </w:tcPr>
          <w:p w14:paraId="39E36894" w14:textId="2BCDF863"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c>
          <w:tcPr>
            <w:tcW w:w="712" w:type="dxa"/>
            <w:tcBorders>
              <w:top w:val="single" w:sz="8" w:space="0" w:color="000000"/>
              <w:left w:val="nil"/>
              <w:bottom w:val="nil"/>
              <w:right w:val="single" w:sz="8" w:space="0" w:color="000000"/>
            </w:tcBorders>
            <w:shd w:val="clear" w:color="auto" w:fill="auto"/>
            <w:noWrap/>
            <w:hideMark/>
          </w:tcPr>
          <w:p w14:paraId="642FC0EB" w14:textId="0C46440C"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98%</w:t>
            </w:r>
          </w:p>
        </w:tc>
      </w:tr>
      <w:tr w:rsidR="00157BDE" w14:paraId="693AF4AF" w14:textId="77777777" w:rsidTr="00157BDE">
        <w:trPr>
          <w:trHeight w:val="255"/>
          <w:jc w:val="center"/>
        </w:trPr>
        <w:tc>
          <w:tcPr>
            <w:tcW w:w="1077" w:type="dxa"/>
            <w:tcBorders>
              <w:top w:val="nil"/>
              <w:left w:val="single" w:sz="8" w:space="0" w:color="auto"/>
              <w:bottom w:val="single" w:sz="8" w:space="0" w:color="auto"/>
              <w:right w:val="nil"/>
            </w:tcBorders>
            <w:noWrap/>
            <w:vAlign w:val="center"/>
            <w:hideMark/>
          </w:tcPr>
          <w:p w14:paraId="69B30F15"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hideMark/>
          </w:tcPr>
          <w:p w14:paraId="15567CD0" w14:textId="561D653D"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7.93%</w:t>
            </w:r>
          </w:p>
        </w:tc>
        <w:tc>
          <w:tcPr>
            <w:tcW w:w="850" w:type="dxa"/>
            <w:tcBorders>
              <w:top w:val="nil"/>
              <w:left w:val="nil"/>
              <w:bottom w:val="single" w:sz="8" w:space="0" w:color="000000"/>
              <w:right w:val="nil"/>
            </w:tcBorders>
            <w:shd w:val="clear" w:color="auto" w:fill="auto"/>
            <w:noWrap/>
            <w:hideMark/>
          </w:tcPr>
          <w:p w14:paraId="31FEE56B" w14:textId="6562B6A1"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6.23%</w:t>
            </w:r>
          </w:p>
        </w:tc>
        <w:tc>
          <w:tcPr>
            <w:tcW w:w="851" w:type="dxa"/>
            <w:tcBorders>
              <w:top w:val="nil"/>
              <w:left w:val="nil"/>
              <w:bottom w:val="single" w:sz="8" w:space="0" w:color="000000"/>
              <w:right w:val="single" w:sz="4" w:space="0" w:color="000000"/>
            </w:tcBorders>
            <w:shd w:val="clear" w:color="auto" w:fill="auto"/>
            <w:noWrap/>
            <w:hideMark/>
          </w:tcPr>
          <w:p w14:paraId="1AB41A02" w14:textId="3DCD2EC9"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6.32%</w:t>
            </w:r>
          </w:p>
        </w:tc>
        <w:tc>
          <w:tcPr>
            <w:tcW w:w="712" w:type="dxa"/>
            <w:tcBorders>
              <w:top w:val="nil"/>
              <w:left w:val="single" w:sz="4" w:space="0" w:color="000000"/>
              <w:bottom w:val="single" w:sz="8" w:space="0" w:color="000000"/>
              <w:right w:val="nil"/>
            </w:tcBorders>
            <w:shd w:val="clear" w:color="auto" w:fill="auto"/>
            <w:noWrap/>
            <w:hideMark/>
          </w:tcPr>
          <w:p w14:paraId="0A5673EE" w14:textId="2D6402B3"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98%</w:t>
            </w:r>
          </w:p>
        </w:tc>
        <w:tc>
          <w:tcPr>
            <w:tcW w:w="712" w:type="dxa"/>
            <w:tcBorders>
              <w:top w:val="nil"/>
              <w:left w:val="nil"/>
              <w:bottom w:val="single" w:sz="8" w:space="0" w:color="000000"/>
              <w:right w:val="single" w:sz="8" w:space="0" w:color="000000"/>
            </w:tcBorders>
            <w:shd w:val="clear" w:color="auto" w:fill="auto"/>
            <w:noWrap/>
            <w:hideMark/>
          </w:tcPr>
          <w:p w14:paraId="31AA2397" w14:textId="50A10108"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103%</w:t>
            </w:r>
          </w:p>
        </w:tc>
      </w:tr>
    </w:tbl>
    <w:p w14:paraId="24DC347D" w14:textId="77777777" w:rsidR="000C2B2D" w:rsidRDefault="000C2B2D" w:rsidP="000C2B2D">
      <w:pPr>
        <w:tabs>
          <w:tab w:val="clear" w:pos="360"/>
          <w:tab w:val="clear" w:pos="720"/>
          <w:tab w:val="left" w:pos="840"/>
        </w:tabs>
        <w:overflowPunct/>
        <w:spacing w:before="120" w:after="120"/>
        <w:jc w:val="center"/>
        <w:rPr>
          <w:rFonts w:eastAsia="ＭＳ 明朝"/>
          <w:b/>
          <w:lang w:val="en-CA"/>
        </w:rPr>
      </w:pP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0C2B2D" w14:paraId="6F664E8D" w14:textId="77777777" w:rsidTr="000C2B2D">
        <w:trPr>
          <w:trHeight w:val="255"/>
          <w:jc w:val="center"/>
        </w:trPr>
        <w:tc>
          <w:tcPr>
            <w:tcW w:w="1077" w:type="dxa"/>
            <w:noWrap/>
            <w:vAlign w:val="center"/>
            <w:hideMark/>
          </w:tcPr>
          <w:p w14:paraId="2ED65775" w14:textId="77777777" w:rsidR="000C2B2D" w:rsidRDefault="000C2B2D" w:rsidP="002C7834">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6FE5F83F"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Random Access Main 10</w:t>
            </w:r>
          </w:p>
        </w:tc>
      </w:tr>
      <w:tr w:rsidR="000C2B2D" w14:paraId="6E23BDDA" w14:textId="77777777" w:rsidTr="000C2B2D">
        <w:trPr>
          <w:trHeight w:val="255"/>
          <w:jc w:val="center"/>
        </w:trPr>
        <w:tc>
          <w:tcPr>
            <w:tcW w:w="1077" w:type="dxa"/>
            <w:noWrap/>
            <w:vAlign w:val="center"/>
            <w:hideMark/>
          </w:tcPr>
          <w:p w14:paraId="42E06046" w14:textId="77777777" w:rsidR="000C2B2D" w:rsidRDefault="000C2B2D" w:rsidP="002C7834">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34DA2A62" w14:textId="6612C757" w:rsidR="000C2B2D" w:rsidRDefault="000C2B2D" w:rsidP="002C7834">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r w:rsidR="00C141FE">
              <w:rPr>
                <w:rFonts w:ascii="Arial" w:eastAsia="ＭＳ Ｐゴシック" w:hAnsi="Arial" w:cs="Arial"/>
                <w:b/>
                <w:bCs/>
                <w:color w:val="000000"/>
                <w:sz w:val="18"/>
                <w:szCs w:val="18"/>
              </w:rPr>
              <w:t xml:space="preserve"> </w:t>
            </w:r>
            <w:r w:rsidR="00C141FE">
              <w:rPr>
                <w:rFonts w:ascii="Arial" w:eastAsia="ＭＳ Ｐゴシック" w:hAnsi="Arial" w:cs="Arial"/>
                <w:b/>
                <w:bCs/>
                <w:color w:val="000000"/>
                <w:sz w:val="18"/>
                <w:szCs w:val="18"/>
              </w:rPr>
              <w:t>with bugfix</w:t>
            </w:r>
          </w:p>
        </w:tc>
      </w:tr>
      <w:tr w:rsidR="000C2B2D" w14:paraId="0B8DC658" w14:textId="77777777" w:rsidTr="000C2B2D">
        <w:trPr>
          <w:trHeight w:val="255"/>
          <w:jc w:val="center"/>
        </w:trPr>
        <w:tc>
          <w:tcPr>
            <w:tcW w:w="1077" w:type="dxa"/>
            <w:noWrap/>
            <w:vAlign w:val="center"/>
            <w:hideMark/>
          </w:tcPr>
          <w:p w14:paraId="6C375512" w14:textId="77777777" w:rsidR="000C2B2D" w:rsidRDefault="000C2B2D" w:rsidP="002C7834">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21C77D91"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7D28D80C"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22F5434A"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36233C55"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EncT</w:t>
            </w:r>
            <w:proofErr w:type="spellEnd"/>
          </w:p>
        </w:tc>
        <w:tc>
          <w:tcPr>
            <w:tcW w:w="712" w:type="dxa"/>
            <w:tcBorders>
              <w:top w:val="nil"/>
              <w:left w:val="nil"/>
              <w:bottom w:val="single" w:sz="8" w:space="0" w:color="auto"/>
              <w:right w:val="single" w:sz="8" w:space="0" w:color="auto"/>
            </w:tcBorders>
            <w:noWrap/>
            <w:vAlign w:val="center"/>
            <w:hideMark/>
          </w:tcPr>
          <w:p w14:paraId="00CE698A" w14:textId="77777777" w:rsidR="000C2B2D" w:rsidRDefault="000C2B2D" w:rsidP="002C7834">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DecT</w:t>
            </w:r>
            <w:proofErr w:type="spellEnd"/>
          </w:p>
        </w:tc>
      </w:tr>
      <w:tr w:rsidR="00157BDE" w14:paraId="4065A4D6" w14:textId="77777777" w:rsidTr="003A1DB8">
        <w:trPr>
          <w:trHeight w:val="255"/>
          <w:jc w:val="center"/>
        </w:trPr>
        <w:tc>
          <w:tcPr>
            <w:tcW w:w="1077" w:type="dxa"/>
            <w:tcBorders>
              <w:top w:val="single" w:sz="8" w:space="0" w:color="auto"/>
              <w:left w:val="single" w:sz="8" w:space="0" w:color="auto"/>
              <w:right w:val="single" w:sz="8" w:space="0" w:color="auto"/>
            </w:tcBorders>
            <w:noWrap/>
            <w:vAlign w:val="center"/>
            <w:hideMark/>
          </w:tcPr>
          <w:p w14:paraId="58FED1BE"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hideMark/>
          </w:tcPr>
          <w:p w14:paraId="42C15392" w14:textId="27B49DE4"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0.08%</w:t>
            </w:r>
          </w:p>
        </w:tc>
        <w:tc>
          <w:tcPr>
            <w:tcW w:w="850" w:type="dxa"/>
            <w:tcBorders>
              <w:top w:val="single" w:sz="8" w:space="0" w:color="000000"/>
              <w:left w:val="nil"/>
              <w:bottom w:val="nil"/>
              <w:right w:val="nil"/>
            </w:tcBorders>
            <w:shd w:val="clear" w:color="auto" w:fill="auto"/>
            <w:noWrap/>
            <w:hideMark/>
          </w:tcPr>
          <w:p w14:paraId="0DAFD0F3" w14:textId="19DC5537"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-0.17%</w:t>
            </w:r>
          </w:p>
        </w:tc>
        <w:tc>
          <w:tcPr>
            <w:tcW w:w="851" w:type="dxa"/>
            <w:tcBorders>
              <w:top w:val="single" w:sz="8" w:space="0" w:color="000000"/>
              <w:left w:val="nil"/>
              <w:bottom w:val="nil"/>
              <w:right w:val="single" w:sz="4" w:space="0" w:color="000000"/>
            </w:tcBorders>
            <w:shd w:val="clear" w:color="auto" w:fill="auto"/>
            <w:noWrap/>
            <w:hideMark/>
          </w:tcPr>
          <w:p w14:paraId="2CEFA3A4" w14:textId="7287556E"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-0.34%</w:t>
            </w:r>
          </w:p>
        </w:tc>
        <w:tc>
          <w:tcPr>
            <w:tcW w:w="708" w:type="dxa"/>
            <w:tcBorders>
              <w:top w:val="single" w:sz="8" w:space="0" w:color="000000"/>
              <w:left w:val="single" w:sz="4" w:space="0" w:color="000000"/>
              <w:bottom w:val="nil"/>
              <w:right w:val="nil"/>
            </w:tcBorders>
            <w:shd w:val="clear" w:color="auto" w:fill="auto"/>
            <w:noWrap/>
            <w:hideMark/>
          </w:tcPr>
          <w:p w14:paraId="00658840" w14:textId="14B87714"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single" w:sz="8" w:space="0" w:color="000000"/>
              <w:left w:val="nil"/>
              <w:bottom w:val="nil"/>
              <w:right w:val="single" w:sz="8" w:space="0" w:color="000000"/>
            </w:tcBorders>
            <w:shd w:val="clear" w:color="auto" w:fill="auto"/>
            <w:noWrap/>
            <w:hideMark/>
          </w:tcPr>
          <w:p w14:paraId="52289F2B" w14:textId="03FBEC8D"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66969D7A" w14:textId="77777777" w:rsidTr="003A1DB8">
        <w:trPr>
          <w:trHeight w:val="255"/>
          <w:jc w:val="center"/>
        </w:trPr>
        <w:tc>
          <w:tcPr>
            <w:tcW w:w="1077" w:type="dxa"/>
            <w:tcBorders>
              <w:top w:val="nil"/>
              <w:left w:val="single" w:sz="4" w:space="0" w:color="auto"/>
              <w:right w:val="single" w:sz="4" w:space="0" w:color="auto"/>
            </w:tcBorders>
            <w:noWrap/>
            <w:vAlign w:val="center"/>
            <w:hideMark/>
          </w:tcPr>
          <w:p w14:paraId="16716DFA"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sidRPr="000C0EA5">
              <w:rPr>
                <w:rFonts w:ascii="Arial" w:eastAsia="ＭＳ Ｐゴシック" w:hAnsi="Arial" w:cs="Arial"/>
                <w:color w:val="000000"/>
                <w:sz w:val="18"/>
                <w:szCs w:val="18"/>
              </w:rPr>
              <w:t>Class</w:t>
            </w:r>
            <w:r>
              <w:rPr>
                <w:rFonts w:ascii="Arial" w:eastAsia="ＭＳ Ｐゴシック" w:hAnsi="Arial" w:cs="Arial"/>
                <w:color w:val="000000"/>
                <w:sz w:val="18"/>
                <w:szCs w:val="18"/>
              </w:rPr>
              <w:t xml:space="preserve"> A2</w:t>
            </w:r>
          </w:p>
        </w:tc>
        <w:tc>
          <w:tcPr>
            <w:tcW w:w="818" w:type="dxa"/>
            <w:tcBorders>
              <w:top w:val="nil"/>
              <w:left w:val="single" w:sz="8" w:space="0" w:color="000000"/>
              <w:bottom w:val="nil"/>
              <w:right w:val="nil"/>
            </w:tcBorders>
            <w:shd w:val="clear" w:color="auto" w:fill="auto"/>
            <w:noWrap/>
            <w:hideMark/>
          </w:tcPr>
          <w:p w14:paraId="1894C732" w14:textId="2C90649C"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-0.03%</w:t>
            </w:r>
          </w:p>
        </w:tc>
        <w:tc>
          <w:tcPr>
            <w:tcW w:w="850" w:type="dxa"/>
            <w:tcBorders>
              <w:top w:val="nil"/>
              <w:left w:val="nil"/>
              <w:bottom w:val="nil"/>
              <w:right w:val="nil"/>
            </w:tcBorders>
            <w:shd w:val="clear" w:color="auto" w:fill="auto"/>
            <w:noWrap/>
            <w:hideMark/>
          </w:tcPr>
          <w:p w14:paraId="1EAA858F" w14:textId="06833E08"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0.05%</w:t>
            </w:r>
          </w:p>
        </w:tc>
        <w:tc>
          <w:tcPr>
            <w:tcW w:w="851" w:type="dxa"/>
            <w:tcBorders>
              <w:top w:val="nil"/>
              <w:left w:val="nil"/>
              <w:bottom w:val="nil"/>
              <w:right w:val="single" w:sz="4" w:space="0" w:color="000000"/>
            </w:tcBorders>
            <w:shd w:val="clear" w:color="auto" w:fill="auto"/>
            <w:noWrap/>
            <w:hideMark/>
          </w:tcPr>
          <w:p w14:paraId="0ED281DD" w14:textId="420F896E"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0.24%</w:t>
            </w:r>
          </w:p>
        </w:tc>
        <w:tc>
          <w:tcPr>
            <w:tcW w:w="708" w:type="dxa"/>
            <w:tcBorders>
              <w:top w:val="nil"/>
              <w:left w:val="single" w:sz="4" w:space="0" w:color="000000"/>
              <w:bottom w:val="nil"/>
              <w:right w:val="nil"/>
            </w:tcBorders>
            <w:shd w:val="clear" w:color="auto" w:fill="auto"/>
            <w:noWrap/>
            <w:hideMark/>
          </w:tcPr>
          <w:p w14:paraId="3CCCB6A1" w14:textId="5D477674"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nil"/>
              <w:left w:val="nil"/>
              <w:bottom w:val="nil"/>
              <w:right w:val="single" w:sz="8" w:space="0" w:color="000000"/>
            </w:tcBorders>
            <w:shd w:val="clear" w:color="auto" w:fill="auto"/>
            <w:noWrap/>
            <w:hideMark/>
          </w:tcPr>
          <w:p w14:paraId="148712EF" w14:textId="7CAAB286"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3D067261" w14:textId="77777777" w:rsidTr="003A1DB8">
        <w:trPr>
          <w:trHeight w:val="255"/>
          <w:jc w:val="center"/>
        </w:trPr>
        <w:tc>
          <w:tcPr>
            <w:tcW w:w="1077" w:type="dxa"/>
            <w:tcBorders>
              <w:left w:val="single" w:sz="8" w:space="0" w:color="auto"/>
              <w:bottom w:val="nil"/>
              <w:right w:val="single" w:sz="8" w:space="0" w:color="auto"/>
            </w:tcBorders>
            <w:noWrap/>
            <w:vAlign w:val="center"/>
            <w:hideMark/>
          </w:tcPr>
          <w:p w14:paraId="3B243593"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hideMark/>
          </w:tcPr>
          <w:p w14:paraId="77282396" w14:textId="1244D0C0"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0.08%</w:t>
            </w:r>
          </w:p>
        </w:tc>
        <w:tc>
          <w:tcPr>
            <w:tcW w:w="850" w:type="dxa"/>
            <w:tcBorders>
              <w:top w:val="nil"/>
              <w:left w:val="nil"/>
              <w:bottom w:val="nil"/>
              <w:right w:val="nil"/>
            </w:tcBorders>
            <w:shd w:val="clear" w:color="auto" w:fill="auto"/>
            <w:noWrap/>
            <w:hideMark/>
          </w:tcPr>
          <w:p w14:paraId="59EA33DE" w14:textId="79A7C5BA"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0.07%</w:t>
            </w:r>
          </w:p>
        </w:tc>
        <w:tc>
          <w:tcPr>
            <w:tcW w:w="851" w:type="dxa"/>
            <w:tcBorders>
              <w:top w:val="nil"/>
              <w:left w:val="nil"/>
              <w:bottom w:val="nil"/>
              <w:right w:val="single" w:sz="4" w:space="0" w:color="000000"/>
            </w:tcBorders>
            <w:shd w:val="clear" w:color="auto" w:fill="auto"/>
            <w:noWrap/>
            <w:hideMark/>
          </w:tcPr>
          <w:p w14:paraId="08D4A797" w14:textId="64C6FF01"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0.12%</w:t>
            </w:r>
          </w:p>
        </w:tc>
        <w:tc>
          <w:tcPr>
            <w:tcW w:w="708" w:type="dxa"/>
            <w:tcBorders>
              <w:top w:val="nil"/>
              <w:left w:val="single" w:sz="4" w:space="0" w:color="000000"/>
              <w:bottom w:val="nil"/>
              <w:right w:val="nil"/>
            </w:tcBorders>
            <w:shd w:val="clear" w:color="auto" w:fill="auto"/>
            <w:noWrap/>
            <w:hideMark/>
          </w:tcPr>
          <w:p w14:paraId="612DFA76" w14:textId="2B8D8E3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nil"/>
              <w:left w:val="nil"/>
              <w:bottom w:val="nil"/>
              <w:right w:val="single" w:sz="8" w:space="0" w:color="000000"/>
            </w:tcBorders>
            <w:shd w:val="clear" w:color="auto" w:fill="auto"/>
            <w:noWrap/>
            <w:hideMark/>
          </w:tcPr>
          <w:p w14:paraId="3BEE59F5" w14:textId="10A89638"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4ACC4EBD" w14:textId="77777777" w:rsidTr="003A1DB8">
        <w:trPr>
          <w:trHeight w:val="255"/>
          <w:jc w:val="center"/>
        </w:trPr>
        <w:tc>
          <w:tcPr>
            <w:tcW w:w="1077" w:type="dxa"/>
            <w:tcBorders>
              <w:top w:val="nil"/>
              <w:left w:val="single" w:sz="8" w:space="0" w:color="auto"/>
              <w:bottom w:val="nil"/>
              <w:right w:val="single" w:sz="8" w:space="0" w:color="auto"/>
            </w:tcBorders>
            <w:noWrap/>
            <w:vAlign w:val="center"/>
            <w:hideMark/>
          </w:tcPr>
          <w:p w14:paraId="3B5EB806"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hideMark/>
          </w:tcPr>
          <w:p w14:paraId="3BC68E47" w14:textId="08F6A3FB"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0.43%</w:t>
            </w:r>
          </w:p>
        </w:tc>
        <w:tc>
          <w:tcPr>
            <w:tcW w:w="850" w:type="dxa"/>
            <w:tcBorders>
              <w:top w:val="nil"/>
              <w:left w:val="nil"/>
              <w:bottom w:val="nil"/>
              <w:right w:val="nil"/>
            </w:tcBorders>
            <w:shd w:val="clear" w:color="auto" w:fill="auto"/>
            <w:noWrap/>
            <w:hideMark/>
          </w:tcPr>
          <w:p w14:paraId="4B4D1A4D" w14:textId="325E23A7"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0.10%</w:t>
            </w:r>
          </w:p>
        </w:tc>
        <w:tc>
          <w:tcPr>
            <w:tcW w:w="851" w:type="dxa"/>
            <w:tcBorders>
              <w:top w:val="nil"/>
              <w:left w:val="nil"/>
              <w:bottom w:val="nil"/>
              <w:right w:val="single" w:sz="4" w:space="0" w:color="000000"/>
            </w:tcBorders>
            <w:shd w:val="clear" w:color="auto" w:fill="auto"/>
            <w:noWrap/>
            <w:hideMark/>
          </w:tcPr>
          <w:p w14:paraId="67F6D403" w14:textId="3E0BBD1C"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-0.01%</w:t>
            </w:r>
          </w:p>
        </w:tc>
        <w:tc>
          <w:tcPr>
            <w:tcW w:w="708" w:type="dxa"/>
            <w:tcBorders>
              <w:top w:val="nil"/>
              <w:left w:val="single" w:sz="4" w:space="0" w:color="000000"/>
              <w:bottom w:val="nil"/>
              <w:right w:val="nil"/>
            </w:tcBorders>
            <w:shd w:val="clear" w:color="auto" w:fill="auto"/>
            <w:noWrap/>
            <w:hideMark/>
          </w:tcPr>
          <w:p w14:paraId="03306158" w14:textId="5A825FE2"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98%</w:t>
            </w:r>
          </w:p>
        </w:tc>
        <w:tc>
          <w:tcPr>
            <w:tcW w:w="712" w:type="dxa"/>
            <w:tcBorders>
              <w:top w:val="nil"/>
              <w:left w:val="nil"/>
              <w:bottom w:val="nil"/>
              <w:right w:val="single" w:sz="8" w:space="0" w:color="000000"/>
            </w:tcBorders>
            <w:shd w:val="clear" w:color="auto" w:fill="auto"/>
            <w:noWrap/>
            <w:hideMark/>
          </w:tcPr>
          <w:p w14:paraId="72130FCF" w14:textId="1FC6D3B4"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1707FBD6" w14:textId="77777777" w:rsidTr="003A1DB8">
        <w:trPr>
          <w:trHeight w:val="255"/>
          <w:jc w:val="center"/>
        </w:trPr>
        <w:tc>
          <w:tcPr>
            <w:tcW w:w="1077" w:type="dxa"/>
            <w:tcBorders>
              <w:top w:val="nil"/>
              <w:left w:val="single" w:sz="8" w:space="0" w:color="auto"/>
              <w:bottom w:val="nil"/>
              <w:right w:val="single" w:sz="8" w:space="0" w:color="auto"/>
            </w:tcBorders>
            <w:noWrap/>
            <w:vAlign w:val="center"/>
            <w:hideMark/>
          </w:tcPr>
          <w:p w14:paraId="1AF58F04"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tcPr>
          <w:p w14:paraId="597C4493" w14:textId="29B45A9D" w:rsidR="00157BDE" w:rsidRPr="00157BDE" w:rsidRDefault="00157BDE" w:rsidP="00157BDE">
            <w:pPr>
              <w:spacing w:before="0"/>
              <w:jc w:val="center"/>
              <w:rPr>
                <w:rFonts w:ascii="Arial" w:eastAsia="ＭＳ 明朝" w:hAnsi="Arial" w:cs="Arial"/>
                <w:sz w:val="18"/>
                <w:szCs w:val="18"/>
              </w:rPr>
            </w:pPr>
          </w:p>
        </w:tc>
        <w:tc>
          <w:tcPr>
            <w:tcW w:w="850" w:type="dxa"/>
            <w:tcBorders>
              <w:top w:val="nil"/>
              <w:left w:val="nil"/>
              <w:bottom w:val="single" w:sz="8" w:space="0" w:color="000000"/>
              <w:right w:val="nil"/>
            </w:tcBorders>
            <w:shd w:val="clear" w:color="auto" w:fill="auto"/>
            <w:noWrap/>
          </w:tcPr>
          <w:p w14:paraId="0F5F971E" w14:textId="77777777" w:rsidR="00157BDE" w:rsidRPr="00157BDE" w:rsidRDefault="00157BDE" w:rsidP="00157BDE">
            <w:pPr>
              <w:spacing w:before="0"/>
              <w:jc w:val="center"/>
              <w:rPr>
                <w:rFonts w:ascii="Arial" w:hAnsi="Arial" w:cs="Arial"/>
                <w:sz w:val="18"/>
                <w:szCs w:val="18"/>
              </w:rPr>
            </w:pPr>
          </w:p>
        </w:tc>
        <w:tc>
          <w:tcPr>
            <w:tcW w:w="851" w:type="dxa"/>
            <w:tcBorders>
              <w:top w:val="nil"/>
              <w:left w:val="nil"/>
              <w:bottom w:val="single" w:sz="8" w:space="0" w:color="000000"/>
              <w:right w:val="single" w:sz="4" w:space="0" w:color="000000"/>
            </w:tcBorders>
            <w:shd w:val="clear" w:color="auto" w:fill="auto"/>
            <w:noWrap/>
          </w:tcPr>
          <w:p w14:paraId="613519F6" w14:textId="0704F1AF" w:rsidR="00157BDE" w:rsidRPr="00157BDE" w:rsidRDefault="00157BDE" w:rsidP="00157BDE">
            <w:pPr>
              <w:spacing w:before="0"/>
              <w:jc w:val="center"/>
              <w:rPr>
                <w:rFonts w:ascii="Arial" w:hAnsi="Arial" w:cs="Arial"/>
                <w:sz w:val="18"/>
                <w:szCs w:val="18"/>
              </w:rPr>
            </w:pPr>
          </w:p>
        </w:tc>
        <w:tc>
          <w:tcPr>
            <w:tcW w:w="708" w:type="dxa"/>
            <w:tcBorders>
              <w:top w:val="nil"/>
              <w:left w:val="single" w:sz="4" w:space="0" w:color="000000"/>
              <w:bottom w:val="single" w:sz="8" w:space="0" w:color="000000"/>
              <w:right w:val="nil"/>
            </w:tcBorders>
            <w:shd w:val="clear" w:color="auto" w:fill="auto"/>
            <w:noWrap/>
          </w:tcPr>
          <w:p w14:paraId="4D31D7D2" w14:textId="63B88656" w:rsidR="00157BDE" w:rsidRPr="00157BDE" w:rsidRDefault="00157BDE" w:rsidP="00157BDE">
            <w:pPr>
              <w:spacing w:before="0"/>
              <w:jc w:val="center"/>
              <w:rPr>
                <w:rFonts w:ascii="Arial" w:hAnsi="Arial" w:cs="Arial"/>
                <w:sz w:val="18"/>
                <w:szCs w:val="18"/>
              </w:rPr>
            </w:pPr>
          </w:p>
        </w:tc>
        <w:tc>
          <w:tcPr>
            <w:tcW w:w="712" w:type="dxa"/>
            <w:tcBorders>
              <w:top w:val="nil"/>
              <w:left w:val="nil"/>
              <w:bottom w:val="single" w:sz="8" w:space="0" w:color="000000"/>
              <w:right w:val="single" w:sz="8" w:space="0" w:color="000000"/>
            </w:tcBorders>
            <w:shd w:val="clear" w:color="auto" w:fill="auto"/>
            <w:noWrap/>
          </w:tcPr>
          <w:p w14:paraId="0C316AE2" w14:textId="39068130" w:rsidR="00157BDE" w:rsidRPr="00157BDE" w:rsidRDefault="00157BDE" w:rsidP="00157BDE">
            <w:pPr>
              <w:spacing w:before="0"/>
              <w:jc w:val="center"/>
              <w:rPr>
                <w:rFonts w:ascii="Arial" w:hAnsi="Arial" w:cs="Arial"/>
                <w:sz w:val="18"/>
                <w:szCs w:val="18"/>
              </w:rPr>
            </w:pPr>
          </w:p>
        </w:tc>
      </w:tr>
      <w:tr w:rsidR="00157BDE" w14:paraId="658363D4" w14:textId="77777777" w:rsidTr="003A1DB8">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28550C6C" w14:textId="77777777" w:rsidR="00157BDE" w:rsidRPr="00110D39" w:rsidRDefault="00157BDE" w:rsidP="00157BDE">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hideMark/>
          </w:tcPr>
          <w:p w14:paraId="61CA503E" w14:textId="39BC271C"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0.15%</w:t>
            </w:r>
          </w:p>
        </w:tc>
        <w:tc>
          <w:tcPr>
            <w:tcW w:w="850" w:type="dxa"/>
            <w:tcBorders>
              <w:top w:val="single" w:sz="8" w:space="0" w:color="000000"/>
              <w:left w:val="nil"/>
              <w:bottom w:val="single" w:sz="8" w:space="0" w:color="000000"/>
              <w:right w:val="nil"/>
            </w:tcBorders>
            <w:shd w:val="clear" w:color="auto" w:fill="auto"/>
            <w:noWrap/>
            <w:hideMark/>
          </w:tcPr>
          <w:p w14:paraId="29753F87" w14:textId="4C1F5BB2"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0.03%</w:t>
            </w:r>
          </w:p>
        </w:tc>
        <w:tc>
          <w:tcPr>
            <w:tcW w:w="851" w:type="dxa"/>
            <w:tcBorders>
              <w:top w:val="single" w:sz="8" w:space="0" w:color="000000"/>
              <w:left w:val="nil"/>
              <w:bottom w:val="single" w:sz="8" w:space="0" w:color="000000"/>
              <w:right w:val="single" w:sz="4" w:space="0" w:color="000000"/>
            </w:tcBorders>
            <w:shd w:val="clear" w:color="auto" w:fill="auto"/>
            <w:noWrap/>
            <w:hideMark/>
          </w:tcPr>
          <w:p w14:paraId="1212F231" w14:textId="274711DE"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0.02%</w:t>
            </w:r>
          </w:p>
        </w:tc>
        <w:tc>
          <w:tcPr>
            <w:tcW w:w="708" w:type="dxa"/>
            <w:tcBorders>
              <w:top w:val="single" w:sz="8" w:space="0" w:color="000000"/>
              <w:left w:val="single" w:sz="4" w:space="0" w:color="000000"/>
              <w:bottom w:val="single" w:sz="8" w:space="0" w:color="000000"/>
              <w:right w:val="nil"/>
            </w:tcBorders>
            <w:shd w:val="clear" w:color="auto" w:fill="auto"/>
            <w:noWrap/>
            <w:hideMark/>
          </w:tcPr>
          <w:p w14:paraId="7BE1F499" w14:textId="4C389F6D"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99%</w:t>
            </w:r>
          </w:p>
        </w:tc>
        <w:tc>
          <w:tcPr>
            <w:tcW w:w="712" w:type="dxa"/>
            <w:tcBorders>
              <w:top w:val="single" w:sz="8" w:space="0" w:color="000000"/>
              <w:left w:val="nil"/>
              <w:bottom w:val="single" w:sz="8" w:space="0" w:color="000000"/>
              <w:right w:val="single" w:sz="8" w:space="0" w:color="000000"/>
            </w:tcBorders>
            <w:shd w:val="clear" w:color="auto" w:fill="auto"/>
            <w:noWrap/>
            <w:hideMark/>
          </w:tcPr>
          <w:p w14:paraId="267197A1" w14:textId="0E72DC6B"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100%</w:t>
            </w:r>
          </w:p>
        </w:tc>
      </w:tr>
      <w:tr w:rsidR="00157BDE" w14:paraId="4FC37A04" w14:textId="77777777" w:rsidTr="003A1DB8">
        <w:trPr>
          <w:trHeight w:val="255"/>
          <w:jc w:val="center"/>
        </w:trPr>
        <w:tc>
          <w:tcPr>
            <w:tcW w:w="1077" w:type="dxa"/>
            <w:tcBorders>
              <w:top w:val="single" w:sz="8" w:space="0" w:color="auto"/>
              <w:left w:val="single" w:sz="8" w:space="0" w:color="auto"/>
              <w:bottom w:val="nil"/>
              <w:right w:val="nil"/>
            </w:tcBorders>
            <w:noWrap/>
            <w:vAlign w:val="center"/>
            <w:hideMark/>
          </w:tcPr>
          <w:p w14:paraId="7C999A0C"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hideMark/>
          </w:tcPr>
          <w:p w14:paraId="2BB7BCFD" w14:textId="00DF3214"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0.68%</w:t>
            </w:r>
          </w:p>
        </w:tc>
        <w:tc>
          <w:tcPr>
            <w:tcW w:w="850" w:type="dxa"/>
            <w:tcBorders>
              <w:top w:val="single" w:sz="8" w:space="0" w:color="000000"/>
              <w:left w:val="nil"/>
              <w:bottom w:val="nil"/>
              <w:right w:val="nil"/>
            </w:tcBorders>
            <w:shd w:val="clear" w:color="auto" w:fill="auto"/>
            <w:noWrap/>
            <w:hideMark/>
          </w:tcPr>
          <w:p w14:paraId="42DA0EDA" w14:textId="07C20A19"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0.42%</w:t>
            </w:r>
          </w:p>
        </w:tc>
        <w:tc>
          <w:tcPr>
            <w:tcW w:w="851" w:type="dxa"/>
            <w:tcBorders>
              <w:top w:val="single" w:sz="8" w:space="0" w:color="000000"/>
              <w:left w:val="nil"/>
              <w:bottom w:val="nil"/>
              <w:right w:val="single" w:sz="4" w:space="0" w:color="000000"/>
            </w:tcBorders>
            <w:shd w:val="clear" w:color="auto" w:fill="auto"/>
            <w:noWrap/>
            <w:hideMark/>
          </w:tcPr>
          <w:p w14:paraId="42788BF9" w14:textId="3212390C"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0.12%</w:t>
            </w:r>
          </w:p>
        </w:tc>
        <w:tc>
          <w:tcPr>
            <w:tcW w:w="708" w:type="dxa"/>
            <w:tcBorders>
              <w:top w:val="single" w:sz="8" w:space="0" w:color="000000"/>
              <w:left w:val="single" w:sz="4" w:space="0" w:color="000000"/>
              <w:bottom w:val="nil"/>
              <w:right w:val="nil"/>
            </w:tcBorders>
            <w:shd w:val="clear" w:color="auto" w:fill="auto"/>
            <w:noWrap/>
            <w:hideMark/>
          </w:tcPr>
          <w:p w14:paraId="259EB3F0" w14:textId="640D4C2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97%</w:t>
            </w:r>
          </w:p>
        </w:tc>
        <w:tc>
          <w:tcPr>
            <w:tcW w:w="712" w:type="dxa"/>
            <w:tcBorders>
              <w:top w:val="single" w:sz="8" w:space="0" w:color="000000"/>
              <w:left w:val="nil"/>
              <w:bottom w:val="nil"/>
              <w:right w:val="single" w:sz="8" w:space="0" w:color="000000"/>
            </w:tcBorders>
            <w:shd w:val="clear" w:color="auto" w:fill="auto"/>
            <w:noWrap/>
            <w:hideMark/>
          </w:tcPr>
          <w:p w14:paraId="5469C7EB" w14:textId="246C9CF4"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94%</w:t>
            </w:r>
          </w:p>
        </w:tc>
      </w:tr>
      <w:tr w:rsidR="00157BDE" w14:paraId="1163C410" w14:textId="77777777" w:rsidTr="003A1DB8">
        <w:trPr>
          <w:trHeight w:val="255"/>
          <w:jc w:val="center"/>
        </w:trPr>
        <w:tc>
          <w:tcPr>
            <w:tcW w:w="1077" w:type="dxa"/>
            <w:tcBorders>
              <w:top w:val="nil"/>
              <w:left w:val="single" w:sz="8" w:space="0" w:color="auto"/>
              <w:bottom w:val="single" w:sz="8" w:space="0" w:color="auto"/>
              <w:right w:val="nil"/>
            </w:tcBorders>
            <w:noWrap/>
            <w:vAlign w:val="center"/>
            <w:hideMark/>
          </w:tcPr>
          <w:p w14:paraId="192CD375"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hideMark/>
          </w:tcPr>
          <w:p w14:paraId="67B8E779" w14:textId="79507741"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6.64%</w:t>
            </w:r>
          </w:p>
        </w:tc>
        <w:tc>
          <w:tcPr>
            <w:tcW w:w="850" w:type="dxa"/>
            <w:tcBorders>
              <w:top w:val="nil"/>
              <w:left w:val="nil"/>
              <w:bottom w:val="single" w:sz="8" w:space="0" w:color="000000"/>
              <w:right w:val="nil"/>
            </w:tcBorders>
            <w:shd w:val="clear" w:color="auto" w:fill="auto"/>
            <w:noWrap/>
            <w:hideMark/>
          </w:tcPr>
          <w:p w14:paraId="3B950119" w14:textId="4500AA9A"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5.25%</w:t>
            </w:r>
          </w:p>
        </w:tc>
        <w:tc>
          <w:tcPr>
            <w:tcW w:w="851" w:type="dxa"/>
            <w:tcBorders>
              <w:top w:val="nil"/>
              <w:left w:val="nil"/>
              <w:bottom w:val="single" w:sz="8" w:space="0" w:color="000000"/>
              <w:right w:val="single" w:sz="4" w:space="0" w:color="000000"/>
            </w:tcBorders>
            <w:shd w:val="clear" w:color="auto" w:fill="auto"/>
            <w:noWrap/>
            <w:hideMark/>
          </w:tcPr>
          <w:p w14:paraId="5E57E463" w14:textId="4D5F2456"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5.37%</w:t>
            </w:r>
          </w:p>
        </w:tc>
        <w:tc>
          <w:tcPr>
            <w:tcW w:w="708" w:type="dxa"/>
            <w:tcBorders>
              <w:top w:val="nil"/>
              <w:left w:val="single" w:sz="4" w:space="0" w:color="000000"/>
              <w:bottom w:val="single" w:sz="8" w:space="0" w:color="000000"/>
              <w:right w:val="nil"/>
            </w:tcBorders>
            <w:shd w:val="clear" w:color="auto" w:fill="auto"/>
            <w:noWrap/>
            <w:hideMark/>
          </w:tcPr>
          <w:p w14:paraId="6CE18EAB" w14:textId="21C42184"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97%</w:t>
            </w:r>
          </w:p>
        </w:tc>
        <w:tc>
          <w:tcPr>
            <w:tcW w:w="712" w:type="dxa"/>
            <w:tcBorders>
              <w:top w:val="nil"/>
              <w:left w:val="nil"/>
              <w:bottom w:val="single" w:sz="8" w:space="0" w:color="000000"/>
              <w:right w:val="single" w:sz="8" w:space="0" w:color="000000"/>
            </w:tcBorders>
            <w:shd w:val="clear" w:color="auto" w:fill="auto"/>
            <w:noWrap/>
            <w:hideMark/>
          </w:tcPr>
          <w:p w14:paraId="242B14C2" w14:textId="370DFF8E"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r>
    </w:tbl>
    <w:p w14:paraId="5748895F" w14:textId="77777777" w:rsidR="00AD74AA" w:rsidRDefault="00AD74AA" w:rsidP="00AD74AA">
      <w:pPr>
        <w:tabs>
          <w:tab w:val="clear" w:pos="360"/>
          <w:tab w:val="clear" w:pos="720"/>
          <w:tab w:val="left" w:pos="840"/>
        </w:tabs>
        <w:overflowPunct/>
        <w:spacing w:before="240" w:after="120"/>
        <w:jc w:val="center"/>
        <w:rPr>
          <w:b/>
          <w:lang w:val="en-CA"/>
        </w:rPr>
      </w:pPr>
    </w:p>
    <w:p w14:paraId="0EA20676" w14:textId="49A5FDD9" w:rsidR="00AD74AA" w:rsidRDefault="00AD74AA" w:rsidP="00AD74AA">
      <w:pPr>
        <w:tabs>
          <w:tab w:val="clear" w:pos="360"/>
          <w:tab w:val="clear" w:pos="720"/>
          <w:tab w:val="left" w:pos="840"/>
        </w:tabs>
        <w:overflowPunct/>
        <w:spacing w:before="240" w:after="120"/>
        <w:jc w:val="center"/>
        <w:rPr>
          <w:b/>
          <w:lang w:val="en-CA"/>
        </w:rPr>
      </w:pPr>
      <w:r>
        <w:rPr>
          <w:b/>
          <w:lang w:val="en-CA"/>
        </w:rPr>
        <w:t>Table2</w:t>
      </w:r>
      <w:r>
        <w:rPr>
          <w:b/>
          <w:lang w:val="en-CA"/>
        </w:rPr>
        <w:t xml:space="preserve">: Simulation results of </w:t>
      </w:r>
      <w:r w:rsidR="00D33061">
        <w:rPr>
          <w:b/>
          <w:lang w:val="en-CA"/>
        </w:rPr>
        <w:t>Proposal</w:t>
      </w: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AD74AA" w14:paraId="33B449CF" w14:textId="77777777" w:rsidTr="00F4786B">
        <w:trPr>
          <w:trHeight w:val="255"/>
          <w:jc w:val="center"/>
        </w:trPr>
        <w:tc>
          <w:tcPr>
            <w:tcW w:w="1077" w:type="dxa"/>
            <w:noWrap/>
            <w:vAlign w:val="center"/>
            <w:hideMark/>
          </w:tcPr>
          <w:p w14:paraId="78DE9609" w14:textId="77777777" w:rsidR="00AD74AA" w:rsidRDefault="00AD74AA" w:rsidP="00F4786B">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0E2EC7D1"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All Intra Main 10</w:t>
            </w:r>
          </w:p>
        </w:tc>
      </w:tr>
      <w:tr w:rsidR="00AD74AA" w14:paraId="2E2CB3C5" w14:textId="77777777" w:rsidTr="00F4786B">
        <w:trPr>
          <w:trHeight w:val="255"/>
          <w:jc w:val="center"/>
        </w:trPr>
        <w:tc>
          <w:tcPr>
            <w:tcW w:w="1077" w:type="dxa"/>
            <w:noWrap/>
            <w:vAlign w:val="center"/>
            <w:hideMark/>
          </w:tcPr>
          <w:p w14:paraId="26805C79" w14:textId="77777777" w:rsidR="00AD74AA" w:rsidRDefault="00AD74AA" w:rsidP="00F4786B">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2568525E" w14:textId="4805A462" w:rsidR="00AD74AA" w:rsidRDefault="00AD74AA" w:rsidP="00F4786B">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r w:rsidR="00C141FE">
              <w:rPr>
                <w:rFonts w:ascii="Arial" w:eastAsia="ＭＳ Ｐゴシック" w:hAnsi="Arial" w:cs="Arial"/>
                <w:b/>
                <w:bCs/>
                <w:color w:val="000000"/>
                <w:sz w:val="18"/>
                <w:szCs w:val="18"/>
              </w:rPr>
              <w:t xml:space="preserve"> </w:t>
            </w:r>
            <w:r w:rsidR="00C141FE">
              <w:rPr>
                <w:rFonts w:ascii="Arial" w:eastAsia="ＭＳ Ｐゴシック" w:hAnsi="Arial" w:cs="Arial"/>
                <w:b/>
                <w:bCs/>
                <w:color w:val="000000"/>
                <w:sz w:val="18"/>
                <w:szCs w:val="18"/>
              </w:rPr>
              <w:t>with bugfix</w:t>
            </w:r>
          </w:p>
        </w:tc>
      </w:tr>
      <w:tr w:rsidR="00AD74AA" w14:paraId="1E6B718B" w14:textId="77777777" w:rsidTr="00F4786B">
        <w:trPr>
          <w:trHeight w:val="255"/>
          <w:jc w:val="center"/>
        </w:trPr>
        <w:tc>
          <w:tcPr>
            <w:tcW w:w="1077" w:type="dxa"/>
            <w:noWrap/>
            <w:vAlign w:val="center"/>
            <w:hideMark/>
          </w:tcPr>
          <w:p w14:paraId="03F95B52" w14:textId="77777777" w:rsidR="00AD74AA" w:rsidRDefault="00AD74AA" w:rsidP="00F4786B">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10310899"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442384B6"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21A71DA0"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23283EFF"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EncT</w:t>
            </w:r>
            <w:proofErr w:type="spellEnd"/>
          </w:p>
        </w:tc>
        <w:tc>
          <w:tcPr>
            <w:tcW w:w="712" w:type="dxa"/>
            <w:tcBorders>
              <w:top w:val="nil"/>
              <w:left w:val="nil"/>
              <w:bottom w:val="single" w:sz="8" w:space="0" w:color="auto"/>
              <w:right w:val="single" w:sz="8" w:space="0" w:color="auto"/>
            </w:tcBorders>
            <w:noWrap/>
            <w:vAlign w:val="center"/>
            <w:hideMark/>
          </w:tcPr>
          <w:p w14:paraId="5A057522"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DecT</w:t>
            </w:r>
            <w:proofErr w:type="spellEnd"/>
          </w:p>
        </w:tc>
      </w:tr>
      <w:tr w:rsidR="00157BDE" w14:paraId="060C839A" w14:textId="77777777" w:rsidTr="00EE727C">
        <w:trPr>
          <w:trHeight w:val="255"/>
          <w:jc w:val="center"/>
        </w:trPr>
        <w:tc>
          <w:tcPr>
            <w:tcW w:w="1077" w:type="dxa"/>
            <w:tcBorders>
              <w:top w:val="single" w:sz="8" w:space="0" w:color="auto"/>
              <w:left w:val="single" w:sz="8" w:space="0" w:color="auto"/>
              <w:right w:val="single" w:sz="8" w:space="0" w:color="auto"/>
            </w:tcBorders>
            <w:noWrap/>
            <w:vAlign w:val="center"/>
            <w:hideMark/>
          </w:tcPr>
          <w:p w14:paraId="1AEFB352"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hideMark/>
          </w:tcPr>
          <w:p w14:paraId="78BF11C0" w14:textId="2CA80274"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0.48%</w:t>
            </w:r>
          </w:p>
        </w:tc>
        <w:tc>
          <w:tcPr>
            <w:tcW w:w="850" w:type="dxa"/>
            <w:tcBorders>
              <w:top w:val="single" w:sz="8" w:space="0" w:color="000000"/>
              <w:left w:val="nil"/>
              <w:bottom w:val="nil"/>
              <w:right w:val="nil"/>
            </w:tcBorders>
            <w:shd w:val="clear" w:color="auto" w:fill="auto"/>
            <w:noWrap/>
            <w:hideMark/>
          </w:tcPr>
          <w:p w14:paraId="5518DF18" w14:textId="05513E07"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-0.16%</w:t>
            </w:r>
          </w:p>
        </w:tc>
        <w:tc>
          <w:tcPr>
            <w:tcW w:w="851" w:type="dxa"/>
            <w:tcBorders>
              <w:top w:val="single" w:sz="8" w:space="0" w:color="000000"/>
              <w:left w:val="nil"/>
              <w:bottom w:val="nil"/>
              <w:right w:val="single" w:sz="4" w:space="0" w:color="000000"/>
            </w:tcBorders>
            <w:shd w:val="clear" w:color="auto" w:fill="auto"/>
            <w:noWrap/>
            <w:hideMark/>
          </w:tcPr>
          <w:p w14:paraId="36338EBC" w14:textId="650D491D"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-0.62%</w:t>
            </w:r>
          </w:p>
        </w:tc>
        <w:tc>
          <w:tcPr>
            <w:tcW w:w="708" w:type="dxa"/>
            <w:tcBorders>
              <w:top w:val="single" w:sz="8" w:space="0" w:color="000000"/>
              <w:left w:val="single" w:sz="4" w:space="0" w:color="000000"/>
              <w:bottom w:val="nil"/>
              <w:right w:val="nil"/>
            </w:tcBorders>
            <w:shd w:val="clear" w:color="auto" w:fill="auto"/>
            <w:noWrap/>
            <w:hideMark/>
          </w:tcPr>
          <w:p w14:paraId="72F7952A" w14:textId="1D6CB4C7"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c>
          <w:tcPr>
            <w:tcW w:w="712" w:type="dxa"/>
            <w:tcBorders>
              <w:top w:val="single" w:sz="8" w:space="0" w:color="000000"/>
              <w:left w:val="nil"/>
              <w:bottom w:val="nil"/>
              <w:right w:val="single" w:sz="8" w:space="0" w:color="000000"/>
            </w:tcBorders>
            <w:shd w:val="clear" w:color="auto" w:fill="auto"/>
            <w:noWrap/>
            <w:hideMark/>
          </w:tcPr>
          <w:p w14:paraId="1F22686B" w14:textId="74EAAA72"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6594443F" w14:textId="77777777" w:rsidTr="00EE727C">
        <w:trPr>
          <w:trHeight w:val="255"/>
          <w:jc w:val="center"/>
        </w:trPr>
        <w:tc>
          <w:tcPr>
            <w:tcW w:w="1077" w:type="dxa"/>
            <w:tcBorders>
              <w:top w:val="nil"/>
              <w:left w:val="single" w:sz="4" w:space="0" w:color="auto"/>
              <w:right w:val="single" w:sz="4" w:space="0" w:color="auto"/>
            </w:tcBorders>
            <w:noWrap/>
            <w:vAlign w:val="center"/>
            <w:hideMark/>
          </w:tcPr>
          <w:p w14:paraId="29215D4D"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A2</w:t>
            </w:r>
          </w:p>
        </w:tc>
        <w:tc>
          <w:tcPr>
            <w:tcW w:w="818" w:type="dxa"/>
            <w:tcBorders>
              <w:top w:val="nil"/>
              <w:left w:val="single" w:sz="8" w:space="0" w:color="000000"/>
              <w:bottom w:val="nil"/>
              <w:right w:val="nil"/>
            </w:tcBorders>
            <w:shd w:val="clear" w:color="auto" w:fill="auto"/>
            <w:noWrap/>
            <w:hideMark/>
          </w:tcPr>
          <w:p w14:paraId="000508DA" w14:textId="4BD53275"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0.05%</w:t>
            </w:r>
          </w:p>
        </w:tc>
        <w:tc>
          <w:tcPr>
            <w:tcW w:w="850" w:type="dxa"/>
            <w:tcBorders>
              <w:top w:val="nil"/>
              <w:left w:val="nil"/>
              <w:bottom w:val="nil"/>
              <w:right w:val="nil"/>
            </w:tcBorders>
            <w:shd w:val="clear" w:color="auto" w:fill="auto"/>
            <w:noWrap/>
            <w:hideMark/>
          </w:tcPr>
          <w:p w14:paraId="5C31374F" w14:textId="38176575"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0.15%</w:t>
            </w:r>
          </w:p>
        </w:tc>
        <w:tc>
          <w:tcPr>
            <w:tcW w:w="851" w:type="dxa"/>
            <w:tcBorders>
              <w:top w:val="nil"/>
              <w:left w:val="nil"/>
              <w:bottom w:val="nil"/>
              <w:right w:val="single" w:sz="4" w:space="0" w:color="000000"/>
            </w:tcBorders>
            <w:shd w:val="clear" w:color="auto" w:fill="auto"/>
            <w:noWrap/>
            <w:hideMark/>
          </w:tcPr>
          <w:p w14:paraId="6723C0AB" w14:textId="220C4F3D"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0.11%</w:t>
            </w:r>
          </w:p>
        </w:tc>
        <w:tc>
          <w:tcPr>
            <w:tcW w:w="708" w:type="dxa"/>
            <w:tcBorders>
              <w:top w:val="nil"/>
              <w:left w:val="single" w:sz="4" w:space="0" w:color="000000"/>
              <w:bottom w:val="nil"/>
              <w:right w:val="nil"/>
            </w:tcBorders>
            <w:shd w:val="clear" w:color="auto" w:fill="auto"/>
            <w:noWrap/>
            <w:hideMark/>
          </w:tcPr>
          <w:p w14:paraId="61A34832" w14:textId="75AD41D8"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c>
          <w:tcPr>
            <w:tcW w:w="712" w:type="dxa"/>
            <w:tcBorders>
              <w:top w:val="nil"/>
              <w:left w:val="nil"/>
              <w:bottom w:val="nil"/>
              <w:right w:val="single" w:sz="8" w:space="0" w:color="000000"/>
            </w:tcBorders>
            <w:shd w:val="clear" w:color="auto" w:fill="auto"/>
            <w:noWrap/>
            <w:hideMark/>
          </w:tcPr>
          <w:p w14:paraId="50158B77" w14:textId="04CB7987"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r>
      <w:tr w:rsidR="00157BDE" w14:paraId="1E6F7420" w14:textId="77777777" w:rsidTr="00EE727C">
        <w:trPr>
          <w:trHeight w:val="255"/>
          <w:jc w:val="center"/>
        </w:trPr>
        <w:tc>
          <w:tcPr>
            <w:tcW w:w="1077" w:type="dxa"/>
            <w:tcBorders>
              <w:left w:val="single" w:sz="8" w:space="0" w:color="auto"/>
              <w:bottom w:val="nil"/>
              <w:right w:val="single" w:sz="8" w:space="0" w:color="auto"/>
            </w:tcBorders>
            <w:noWrap/>
            <w:vAlign w:val="center"/>
            <w:hideMark/>
          </w:tcPr>
          <w:p w14:paraId="040B13EF"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hideMark/>
          </w:tcPr>
          <w:p w14:paraId="380872A5" w14:textId="1B432559"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0.10%</w:t>
            </w:r>
          </w:p>
        </w:tc>
        <w:tc>
          <w:tcPr>
            <w:tcW w:w="850" w:type="dxa"/>
            <w:tcBorders>
              <w:top w:val="nil"/>
              <w:left w:val="nil"/>
              <w:bottom w:val="nil"/>
              <w:right w:val="nil"/>
            </w:tcBorders>
            <w:shd w:val="clear" w:color="auto" w:fill="auto"/>
            <w:noWrap/>
            <w:hideMark/>
          </w:tcPr>
          <w:p w14:paraId="3722EDF9" w14:textId="657ECEB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0.17%</w:t>
            </w:r>
          </w:p>
        </w:tc>
        <w:tc>
          <w:tcPr>
            <w:tcW w:w="851" w:type="dxa"/>
            <w:tcBorders>
              <w:top w:val="nil"/>
              <w:left w:val="nil"/>
              <w:bottom w:val="nil"/>
              <w:right w:val="single" w:sz="4" w:space="0" w:color="000000"/>
            </w:tcBorders>
            <w:shd w:val="clear" w:color="auto" w:fill="auto"/>
            <w:noWrap/>
            <w:hideMark/>
          </w:tcPr>
          <w:p w14:paraId="52102E9D" w14:textId="50432063"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0.14%</w:t>
            </w:r>
          </w:p>
        </w:tc>
        <w:tc>
          <w:tcPr>
            <w:tcW w:w="708" w:type="dxa"/>
            <w:tcBorders>
              <w:top w:val="nil"/>
              <w:left w:val="single" w:sz="4" w:space="0" w:color="000000"/>
              <w:bottom w:val="nil"/>
              <w:right w:val="nil"/>
            </w:tcBorders>
            <w:shd w:val="clear" w:color="auto" w:fill="auto"/>
            <w:noWrap/>
            <w:hideMark/>
          </w:tcPr>
          <w:p w14:paraId="51D92FF9" w14:textId="074E380F"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c>
          <w:tcPr>
            <w:tcW w:w="712" w:type="dxa"/>
            <w:tcBorders>
              <w:top w:val="nil"/>
              <w:left w:val="nil"/>
              <w:bottom w:val="nil"/>
              <w:right w:val="single" w:sz="8" w:space="0" w:color="000000"/>
            </w:tcBorders>
            <w:shd w:val="clear" w:color="auto" w:fill="auto"/>
            <w:noWrap/>
            <w:hideMark/>
          </w:tcPr>
          <w:p w14:paraId="141255BA" w14:textId="6AB0FEC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101%</w:t>
            </w:r>
          </w:p>
        </w:tc>
      </w:tr>
      <w:tr w:rsidR="00157BDE" w14:paraId="7AF6F32E" w14:textId="77777777" w:rsidTr="00EE727C">
        <w:trPr>
          <w:trHeight w:val="255"/>
          <w:jc w:val="center"/>
        </w:trPr>
        <w:tc>
          <w:tcPr>
            <w:tcW w:w="1077" w:type="dxa"/>
            <w:tcBorders>
              <w:top w:val="nil"/>
              <w:left w:val="single" w:sz="8" w:space="0" w:color="auto"/>
              <w:bottom w:val="nil"/>
              <w:right w:val="single" w:sz="8" w:space="0" w:color="auto"/>
            </w:tcBorders>
            <w:noWrap/>
            <w:vAlign w:val="center"/>
            <w:hideMark/>
          </w:tcPr>
          <w:p w14:paraId="34C6A1E7"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hideMark/>
          </w:tcPr>
          <w:p w14:paraId="433DF030" w14:textId="1DE2EF48"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0.56%</w:t>
            </w:r>
          </w:p>
        </w:tc>
        <w:tc>
          <w:tcPr>
            <w:tcW w:w="850" w:type="dxa"/>
            <w:tcBorders>
              <w:top w:val="nil"/>
              <w:left w:val="nil"/>
              <w:bottom w:val="nil"/>
              <w:right w:val="nil"/>
            </w:tcBorders>
            <w:shd w:val="clear" w:color="auto" w:fill="auto"/>
            <w:noWrap/>
            <w:hideMark/>
          </w:tcPr>
          <w:p w14:paraId="3A34300A" w14:textId="45404178"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0.44%</w:t>
            </w:r>
          </w:p>
        </w:tc>
        <w:tc>
          <w:tcPr>
            <w:tcW w:w="851" w:type="dxa"/>
            <w:tcBorders>
              <w:top w:val="nil"/>
              <w:left w:val="nil"/>
              <w:bottom w:val="nil"/>
              <w:right w:val="single" w:sz="4" w:space="0" w:color="000000"/>
            </w:tcBorders>
            <w:shd w:val="clear" w:color="auto" w:fill="auto"/>
            <w:noWrap/>
            <w:hideMark/>
          </w:tcPr>
          <w:p w14:paraId="7F23B7DC" w14:textId="54C3FC0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0.45%</w:t>
            </w:r>
          </w:p>
        </w:tc>
        <w:tc>
          <w:tcPr>
            <w:tcW w:w="708" w:type="dxa"/>
            <w:tcBorders>
              <w:top w:val="nil"/>
              <w:left w:val="single" w:sz="4" w:space="0" w:color="000000"/>
              <w:bottom w:val="nil"/>
              <w:right w:val="nil"/>
            </w:tcBorders>
            <w:shd w:val="clear" w:color="auto" w:fill="auto"/>
            <w:noWrap/>
            <w:hideMark/>
          </w:tcPr>
          <w:p w14:paraId="18517706" w14:textId="197680BB"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nil"/>
              <w:left w:val="nil"/>
              <w:bottom w:val="nil"/>
              <w:right w:val="single" w:sz="8" w:space="0" w:color="000000"/>
            </w:tcBorders>
            <w:shd w:val="clear" w:color="auto" w:fill="auto"/>
            <w:noWrap/>
            <w:hideMark/>
          </w:tcPr>
          <w:p w14:paraId="084FDDA7" w14:textId="7E80C778"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04A81419" w14:textId="77777777" w:rsidTr="00EE727C">
        <w:trPr>
          <w:trHeight w:val="255"/>
          <w:jc w:val="center"/>
        </w:trPr>
        <w:tc>
          <w:tcPr>
            <w:tcW w:w="1077" w:type="dxa"/>
            <w:tcBorders>
              <w:top w:val="nil"/>
              <w:left w:val="single" w:sz="8" w:space="0" w:color="auto"/>
              <w:bottom w:val="nil"/>
              <w:right w:val="single" w:sz="8" w:space="0" w:color="auto"/>
            </w:tcBorders>
            <w:noWrap/>
            <w:vAlign w:val="center"/>
            <w:hideMark/>
          </w:tcPr>
          <w:p w14:paraId="6EDC2FA8"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hideMark/>
          </w:tcPr>
          <w:p w14:paraId="101D3B4B" w14:textId="6CE6DB2A"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0.26%</w:t>
            </w:r>
          </w:p>
        </w:tc>
        <w:tc>
          <w:tcPr>
            <w:tcW w:w="850" w:type="dxa"/>
            <w:tcBorders>
              <w:top w:val="nil"/>
              <w:left w:val="nil"/>
              <w:bottom w:val="single" w:sz="8" w:space="0" w:color="000000"/>
              <w:right w:val="nil"/>
            </w:tcBorders>
            <w:shd w:val="clear" w:color="auto" w:fill="auto"/>
            <w:noWrap/>
            <w:hideMark/>
          </w:tcPr>
          <w:p w14:paraId="4C785814" w14:textId="23A6D907"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0.25%</w:t>
            </w:r>
          </w:p>
        </w:tc>
        <w:tc>
          <w:tcPr>
            <w:tcW w:w="851" w:type="dxa"/>
            <w:tcBorders>
              <w:top w:val="nil"/>
              <w:left w:val="nil"/>
              <w:bottom w:val="single" w:sz="8" w:space="0" w:color="000000"/>
              <w:right w:val="single" w:sz="4" w:space="0" w:color="000000"/>
            </w:tcBorders>
            <w:shd w:val="clear" w:color="auto" w:fill="auto"/>
            <w:noWrap/>
            <w:hideMark/>
          </w:tcPr>
          <w:p w14:paraId="3FD7DB12" w14:textId="104E09A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0.27%</w:t>
            </w:r>
          </w:p>
        </w:tc>
        <w:tc>
          <w:tcPr>
            <w:tcW w:w="708" w:type="dxa"/>
            <w:tcBorders>
              <w:top w:val="nil"/>
              <w:left w:val="single" w:sz="4" w:space="0" w:color="000000"/>
              <w:bottom w:val="single" w:sz="8" w:space="0" w:color="000000"/>
              <w:right w:val="nil"/>
            </w:tcBorders>
            <w:shd w:val="clear" w:color="auto" w:fill="auto"/>
            <w:noWrap/>
            <w:hideMark/>
          </w:tcPr>
          <w:p w14:paraId="56FC1947" w14:textId="0A4E0CC7"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101%</w:t>
            </w:r>
          </w:p>
        </w:tc>
        <w:tc>
          <w:tcPr>
            <w:tcW w:w="712" w:type="dxa"/>
            <w:tcBorders>
              <w:top w:val="nil"/>
              <w:left w:val="nil"/>
              <w:bottom w:val="single" w:sz="8" w:space="0" w:color="000000"/>
              <w:right w:val="single" w:sz="8" w:space="0" w:color="000000"/>
            </w:tcBorders>
            <w:shd w:val="clear" w:color="auto" w:fill="auto"/>
            <w:noWrap/>
            <w:hideMark/>
          </w:tcPr>
          <w:p w14:paraId="2062AD89" w14:textId="71562D11"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r>
      <w:tr w:rsidR="00157BDE" w14:paraId="3A59EDBA" w14:textId="77777777" w:rsidTr="00EE727C">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3F17C6D1" w14:textId="77777777" w:rsidR="00157BDE" w:rsidRPr="00110D39" w:rsidRDefault="00157BDE" w:rsidP="00157BDE">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hideMark/>
          </w:tcPr>
          <w:p w14:paraId="0E332190" w14:textId="6B382555"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0.28%</w:t>
            </w:r>
          </w:p>
        </w:tc>
        <w:tc>
          <w:tcPr>
            <w:tcW w:w="850" w:type="dxa"/>
            <w:tcBorders>
              <w:top w:val="single" w:sz="8" w:space="0" w:color="000000"/>
              <w:left w:val="nil"/>
              <w:bottom w:val="single" w:sz="8" w:space="0" w:color="000000"/>
              <w:right w:val="nil"/>
            </w:tcBorders>
            <w:shd w:val="clear" w:color="auto" w:fill="auto"/>
            <w:noWrap/>
            <w:hideMark/>
          </w:tcPr>
          <w:p w14:paraId="5A9B386C" w14:textId="7E6880CA"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0.18%</w:t>
            </w:r>
          </w:p>
        </w:tc>
        <w:tc>
          <w:tcPr>
            <w:tcW w:w="851" w:type="dxa"/>
            <w:tcBorders>
              <w:top w:val="single" w:sz="8" w:space="0" w:color="000000"/>
              <w:left w:val="nil"/>
              <w:bottom w:val="single" w:sz="8" w:space="0" w:color="000000"/>
              <w:right w:val="single" w:sz="4" w:space="0" w:color="000000"/>
            </w:tcBorders>
            <w:shd w:val="clear" w:color="auto" w:fill="auto"/>
            <w:noWrap/>
            <w:hideMark/>
          </w:tcPr>
          <w:p w14:paraId="0FD08066" w14:textId="4CA2FD71"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0.10%</w:t>
            </w:r>
          </w:p>
        </w:tc>
        <w:tc>
          <w:tcPr>
            <w:tcW w:w="708" w:type="dxa"/>
            <w:tcBorders>
              <w:top w:val="single" w:sz="8" w:space="0" w:color="000000"/>
              <w:left w:val="single" w:sz="4" w:space="0" w:color="000000"/>
              <w:bottom w:val="single" w:sz="8" w:space="0" w:color="000000"/>
              <w:right w:val="nil"/>
            </w:tcBorders>
            <w:shd w:val="clear" w:color="auto" w:fill="auto"/>
            <w:noWrap/>
            <w:hideMark/>
          </w:tcPr>
          <w:p w14:paraId="4CDA7184" w14:textId="2715CB1C"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hideMark/>
          </w:tcPr>
          <w:p w14:paraId="7341B216" w14:textId="328974B4"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100%</w:t>
            </w:r>
          </w:p>
        </w:tc>
      </w:tr>
      <w:tr w:rsidR="00157BDE" w14:paraId="5588F981" w14:textId="77777777" w:rsidTr="00EE727C">
        <w:trPr>
          <w:trHeight w:val="255"/>
          <w:jc w:val="center"/>
        </w:trPr>
        <w:tc>
          <w:tcPr>
            <w:tcW w:w="1077" w:type="dxa"/>
            <w:tcBorders>
              <w:top w:val="single" w:sz="8" w:space="0" w:color="auto"/>
              <w:left w:val="single" w:sz="8" w:space="0" w:color="auto"/>
              <w:bottom w:val="nil"/>
              <w:right w:val="nil"/>
            </w:tcBorders>
            <w:noWrap/>
            <w:vAlign w:val="center"/>
            <w:hideMark/>
          </w:tcPr>
          <w:p w14:paraId="2701DC9A"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hideMark/>
          </w:tcPr>
          <w:p w14:paraId="0D78C63B" w14:textId="16C88019"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0.44%</w:t>
            </w:r>
          </w:p>
        </w:tc>
        <w:tc>
          <w:tcPr>
            <w:tcW w:w="850" w:type="dxa"/>
            <w:tcBorders>
              <w:top w:val="single" w:sz="8" w:space="0" w:color="000000"/>
              <w:left w:val="nil"/>
              <w:bottom w:val="nil"/>
              <w:right w:val="nil"/>
            </w:tcBorders>
            <w:shd w:val="clear" w:color="auto" w:fill="auto"/>
            <w:noWrap/>
            <w:hideMark/>
          </w:tcPr>
          <w:p w14:paraId="6D598771" w14:textId="4EBCDE0A"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0.57%</w:t>
            </w:r>
          </w:p>
        </w:tc>
        <w:tc>
          <w:tcPr>
            <w:tcW w:w="851" w:type="dxa"/>
            <w:tcBorders>
              <w:top w:val="single" w:sz="8" w:space="0" w:color="000000"/>
              <w:left w:val="nil"/>
              <w:bottom w:val="nil"/>
              <w:right w:val="single" w:sz="4" w:space="0" w:color="000000"/>
            </w:tcBorders>
            <w:shd w:val="clear" w:color="auto" w:fill="auto"/>
            <w:noWrap/>
            <w:hideMark/>
          </w:tcPr>
          <w:p w14:paraId="1EADFB3B" w14:textId="738244B9"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0.58%</w:t>
            </w:r>
          </w:p>
        </w:tc>
        <w:tc>
          <w:tcPr>
            <w:tcW w:w="708" w:type="dxa"/>
            <w:tcBorders>
              <w:top w:val="single" w:sz="8" w:space="0" w:color="000000"/>
              <w:left w:val="single" w:sz="4" w:space="0" w:color="000000"/>
              <w:bottom w:val="nil"/>
              <w:right w:val="nil"/>
            </w:tcBorders>
            <w:shd w:val="clear" w:color="auto" w:fill="auto"/>
            <w:noWrap/>
            <w:hideMark/>
          </w:tcPr>
          <w:p w14:paraId="138BBF9B" w14:textId="1C1B9ADD"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single" w:sz="8" w:space="0" w:color="000000"/>
              <w:left w:val="nil"/>
              <w:bottom w:val="nil"/>
              <w:right w:val="single" w:sz="8" w:space="0" w:color="000000"/>
            </w:tcBorders>
            <w:shd w:val="clear" w:color="auto" w:fill="auto"/>
            <w:noWrap/>
            <w:hideMark/>
          </w:tcPr>
          <w:p w14:paraId="7342677C" w14:textId="23DED739"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98%</w:t>
            </w:r>
          </w:p>
        </w:tc>
      </w:tr>
      <w:tr w:rsidR="00157BDE" w14:paraId="115715FC" w14:textId="77777777" w:rsidTr="00EE727C">
        <w:trPr>
          <w:trHeight w:val="255"/>
          <w:jc w:val="center"/>
        </w:trPr>
        <w:tc>
          <w:tcPr>
            <w:tcW w:w="1077" w:type="dxa"/>
            <w:tcBorders>
              <w:top w:val="nil"/>
              <w:left w:val="single" w:sz="8" w:space="0" w:color="auto"/>
              <w:bottom w:val="single" w:sz="8" w:space="0" w:color="auto"/>
              <w:right w:val="nil"/>
            </w:tcBorders>
            <w:noWrap/>
            <w:vAlign w:val="center"/>
            <w:hideMark/>
          </w:tcPr>
          <w:p w14:paraId="02D8B4A4"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hideMark/>
          </w:tcPr>
          <w:p w14:paraId="4E96A4D6" w14:textId="35A4D8B7"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7.17%</w:t>
            </w:r>
          </w:p>
        </w:tc>
        <w:tc>
          <w:tcPr>
            <w:tcW w:w="850" w:type="dxa"/>
            <w:tcBorders>
              <w:top w:val="nil"/>
              <w:left w:val="nil"/>
              <w:bottom w:val="single" w:sz="8" w:space="0" w:color="000000"/>
              <w:right w:val="nil"/>
            </w:tcBorders>
            <w:shd w:val="clear" w:color="auto" w:fill="auto"/>
            <w:noWrap/>
            <w:hideMark/>
          </w:tcPr>
          <w:p w14:paraId="043E7480" w14:textId="6ACDDAF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5.47%</w:t>
            </w:r>
          </w:p>
        </w:tc>
        <w:tc>
          <w:tcPr>
            <w:tcW w:w="851" w:type="dxa"/>
            <w:tcBorders>
              <w:top w:val="nil"/>
              <w:left w:val="nil"/>
              <w:bottom w:val="single" w:sz="8" w:space="0" w:color="000000"/>
              <w:right w:val="single" w:sz="4" w:space="0" w:color="000000"/>
            </w:tcBorders>
            <w:shd w:val="clear" w:color="auto" w:fill="auto"/>
            <w:noWrap/>
            <w:hideMark/>
          </w:tcPr>
          <w:p w14:paraId="6B07F2F1" w14:textId="373F4B42"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5.71%</w:t>
            </w:r>
          </w:p>
        </w:tc>
        <w:tc>
          <w:tcPr>
            <w:tcW w:w="708" w:type="dxa"/>
            <w:tcBorders>
              <w:top w:val="nil"/>
              <w:left w:val="single" w:sz="4" w:space="0" w:color="000000"/>
              <w:bottom w:val="single" w:sz="8" w:space="0" w:color="000000"/>
              <w:right w:val="nil"/>
            </w:tcBorders>
            <w:shd w:val="clear" w:color="auto" w:fill="auto"/>
            <w:noWrap/>
            <w:hideMark/>
          </w:tcPr>
          <w:p w14:paraId="2AFFFA58" w14:textId="60EFC238"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98%</w:t>
            </w:r>
          </w:p>
        </w:tc>
        <w:tc>
          <w:tcPr>
            <w:tcW w:w="712" w:type="dxa"/>
            <w:tcBorders>
              <w:top w:val="nil"/>
              <w:left w:val="nil"/>
              <w:bottom w:val="single" w:sz="8" w:space="0" w:color="000000"/>
              <w:right w:val="single" w:sz="8" w:space="0" w:color="000000"/>
            </w:tcBorders>
            <w:shd w:val="clear" w:color="auto" w:fill="auto"/>
            <w:noWrap/>
            <w:hideMark/>
          </w:tcPr>
          <w:p w14:paraId="3933BFEF" w14:textId="7819567B"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102%</w:t>
            </w:r>
          </w:p>
        </w:tc>
      </w:tr>
    </w:tbl>
    <w:p w14:paraId="2FB36FE6" w14:textId="77777777" w:rsidR="00AD74AA" w:rsidRDefault="00AD74AA" w:rsidP="00AD74AA">
      <w:pPr>
        <w:tabs>
          <w:tab w:val="clear" w:pos="360"/>
          <w:tab w:val="clear" w:pos="720"/>
          <w:tab w:val="left" w:pos="840"/>
        </w:tabs>
        <w:overflowPunct/>
        <w:spacing w:before="120" w:after="120"/>
        <w:jc w:val="center"/>
        <w:rPr>
          <w:rFonts w:eastAsia="ＭＳ 明朝"/>
          <w:b/>
          <w:lang w:val="en-CA"/>
        </w:rPr>
      </w:pP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AD74AA" w14:paraId="067ECD24" w14:textId="77777777" w:rsidTr="00F4786B">
        <w:trPr>
          <w:trHeight w:val="255"/>
          <w:jc w:val="center"/>
        </w:trPr>
        <w:tc>
          <w:tcPr>
            <w:tcW w:w="1077" w:type="dxa"/>
            <w:noWrap/>
            <w:vAlign w:val="center"/>
            <w:hideMark/>
          </w:tcPr>
          <w:p w14:paraId="11D89975" w14:textId="77777777" w:rsidR="00AD74AA" w:rsidRDefault="00AD74AA" w:rsidP="00F4786B">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3D83DB3F"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Random Access Main 10</w:t>
            </w:r>
          </w:p>
        </w:tc>
      </w:tr>
      <w:tr w:rsidR="00AD74AA" w14:paraId="12FA2A2C" w14:textId="77777777" w:rsidTr="00F4786B">
        <w:trPr>
          <w:trHeight w:val="255"/>
          <w:jc w:val="center"/>
        </w:trPr>
        <w:tc>
          <w:tcPr>
            <w:tcW w:w="1077" w:type="dxa"/>
            <w:noWrap/>
            <w:vAlign w:val="center"/>
            <w:hideMark/>
          </w:tcPr>
          <w:p w14:paraId="49909BF8" w14:textId="77777777" w:rsidR="00AD74AA" w:rsidRDefault="00AD74AA" w:rsidP="00F4786B">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4BBC5448" w14:textId="1FADEA6E" w:rsidR="00AD74AA" w:rsidRDefault="00AD74AA" w:rsidP="00F4786B">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r w:rsidR="00C141FE">
              <w:rPr>
                <w:rFonts w:ascii="Arial" w:eastAsia="ＭＳ Ｐゴシック" w:hAnsi="Arial" w:cs="Arial"/>
                <w:b/>
                <w:bCs/>
                <w:color w:val="000000"/>
                <w:sz w:val="18"/>
                <w:szCs w:val="18"/>
              </w:rPr>
              <w:t xml:space="preserve"> </w:t>
            </w:r>
            <w:r w:rsidR="00C141FE">
              <w:rPr>
                <w:rFonts w:ascii="Arial" w:eastAsia="ＭＳ Ｐゴシック" w:hAnsi="Arial" w:cs="Arial"/>
                <w:b/>
                <w:bCs/>
                <w:color w:val="000000"/>
                <w:sz w:val="18"/>
                <w:szCs w:val="18"/>
              </w:rPr>
              <w:t>with bugfix</w:t>
            </w:r>
          </w:p>
        </w:tc>
      </w:tr>
      <w:tr w:rsidR="00AD74AA" w14:paraId="72169CF6" w14:textId="77777777" w:rsidTr="00F4786B">
        <w:trPr>
          <w:trHeight w:val="255"/>
          <w:jc w:val="center"/>
        </w:trPr>
        <w:tc>
          <w:tcPr>
            <w:tcW w:w="1077" w:type="dxa"/>
            <w:noWrap/>
            <w:vAlign w:val="center"/>
            <w:hideMark/>
          </w:tcPr>
          <w:p w14:paraId="22308F8F" w14:textId="77777777" w:rsidR="00AD74AA" w:rsidRDefault="00AD74AA" w:rsidP="00F4786B">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3C0035EB"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6F215175"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6C3EF494"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4639D45E"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EncT</w:t>
            </w:r>
            <w:proofErr w:type="spellEnd"/>
          </w:p>
        </w:tc>
        <w:tc>
          <w:tcPr>
            <w:tcW w:w="712" w:type="dxa"/>
            <w:tcBorders>
              <w:top w:val="nil"/>
              <w:left w:val="nil"/>
              <w:bottom w:val="single" w:sz="8" w:space="0" w:color="auto"/>
              <w:right w:val="single" w:sz="8" w:space="0" w:color="auto"/>
            </w:tcBorders>
            <w:noWrap/>
            <w:vAlign w:val="center"/>
            <w:hideMark/>
          </w:tcPr>
          <w:p w14:paraId="3394E4B4" w14:textId="77777777" w:rsidR="00AD74AA" w:rsidRDefault="00AD74AA" w:rsidP="00F4786B">
            <w:pPr>
              <w:tabs>
                <w:tab w:val="clear" w:pos="360"/>
                <w:tab w:val="clear" w:pos="720"/>
                <w:tab w:val="left" w:pos="840"/>
              </w:tabs>
              <w:overflowPunct/>
              <w:autoSpaceDE/>
              <w:spacing w:before="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DecT</w:t>
            </w:r>
            <w:proofErr w:type="spellEnd"/>
          </w:p>
        </w:tc>
      </w:tr>
      <w:tr w:rsidR="00157BDE" w14:paraId="60E9D2AF" w14:textId="77777777" w:rsidTr="0024551D">
        <w:trPr>
          <w:trHeight w:val="255"/>
          <w:jc w:val="center"/>
        </w:trPr>
        <w:tc>
          <w:tcPr>
            <w:tcW w:w="1077" w:type="dxa"/>
            <w:tcBorders>
              <w:top w:val="single" w:sz="8" w:space="0" w:color="auto"/>
              <w:left w:val="single" w:sz="8" w:space="0" w:color="auto"/>
              <w:right w:val="single" w:sz="8" w:space="0" w:color="auto"/>
            </w:tcBorders>
            <w:noWrap/>
            <w:vAlign w:val="center"/>
            <w:hideMark/>
          </w:tcPr>
          <w:p w14:paraId="689085D2"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hideMark/>
          </w:tcPr>
          <w:p w14:paraId="0B6ABE41" w14:textId="6DCBF17E"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0.08%</w:t>
            </w:r>
          </w:p>
        </w:tc>
        <w:tc>
          <w:tcPr>
            <w:tcW w:w="850" w:type="dxa"/>
            <w:tcBorders>
              <w:top w:val="single" w:sz="8" w:space="0" w:color="000000"/>
              <w:left w:val="nil"/>
              <w:bottom w:val="nil"/>
              <w:right w:val="nil"/>
            </w:tcBorders>
            <w:shd w:val="clear" w:color="auto" w:fill="auto"/>
            <w:noWrap/>
            <w:hideMark/>
          </w:tcPr>
          <w:p w14:paraId="19118BD9" w14:textId="45A4C54B"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-0.09%</w:t>
            </w:r>
          </w:p>
        </w:tc>
        <w:tc>
          <w:tcPr>
            <w:tcW w:w="851" w:type="dxa"/>
            <w:tcBorders>
              <w:top w:val="single" w:sz="8" w:space="0" w:color="000000"/>
              <w:left w:val="nil"/>
              <w:bottom w:val="nil"/>
              <w:right w:val="single" w:sz="4" w:space="0" w:color="000000"/>
            </w:tcBorders>
            <w:shd w:val="clear" w:color="auto" w:fill="auto"/>
            <w:noWrap/>
            <w:hideMark/>
          </w:tcPr>
          <w:p w14:paraId="512EBB34" w14:textId="53A2D5D4"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-0.29%</w:t>
            </w:r>
          </w:p>
        </w:tc>
        <w:tc>
          <w:tcPr>
            <w:tcW w:w="708" w:type="dxa"/>
            <w:tcBorders>
              <w:top w:val="single" w:sz="8" w:space="0" w:color="000000"/>
              <w:left w:val="single" w:sz="4" w:space="0" w:color="000000"/>
              <w:bottom w:val="nil"/>
              <w:right w:val="nil"/>
            </w:tcBorders>
            <w:shd w:val="clear" w:color="auto" w:fill="auto"/>
            <w:noWrap/>
            <w:hideMark/>
          </w:tcPr>
          <w:p w14:paraId="08D09CA6" w14:textId="69558AAF"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single" w:sz="8" w:space="0" w:color="000000"/>
              <w:left w:val="nil"/>
              <w:bottom w:val="nil"/>
              <w:right w:val="single" w:sz="8" w:space="0" w:color="000000"/>
            </w:tcBorders>
            <w:shd w:val="clear" w:color="auto" w:fill="auto"/>
            <w:noWrap/>
            <w:hideMark/>
          </w:tcPr>
          <w:p w14:paraId="46164F37" w14:textId="16CA0E12"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47256B6E" w14:textId="77777777" w:rsidTr="0024551D">
        <w:trPr>
          <w:trHeight w:val="255"/>
          <w:jc w:val="center"/>
        </w:trPr>
        <w:tc>
          <w:tcPr>
            <w:tcW w:w="1077" w:type="dxa"/>
            <w:tcBorders>
              <w:top w:val="nil"/>
              <w:left w:val="single" w:sz="4" w:space="0" w:color="auto"/>
              <w:right w:val="single" w:sz="4" w:space="0" w:color="auto"/>
            </w:tcBorders>
            <w:noWrap/>
            <w:vAlign w:val="center"/>
            <w:hideMark/>
          </w:tcPr>
          <w:p w14:paraId="05447E63"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sidRPr="000C0EA5">
              <w:rPr>
                <w:rFonts w:ascii="Arial" w:eastAsia="ＭＳ Ｐゴシック" w:hAnsi="Arial" w:cs="Arial"/>
                <w:color w:val="000000"/>
                <w:sz w:val="18"/>
                <w:szCs w:val="18"/>
              </w:rPr>
              <w:t>Class</w:t>
            </w:r>
            <w:r>
              <w:rPr>
                <w:rFonts w:ascii="Arial" w:eastAsia="ＭＳ Ｐゴシック" w:hAnsi="Arial" w:cs="Arial"/>
                <w:color w:val="000000"/>
                <w:sz w:val="18"/>
                <w:szCs w:val="18"/>
              </w:rPr>
              <w:t xml:space="preserve"> A2</w:t>
            </w:r>
          </w:p>
        </w:tc>
        <w:tc>
          <w:tcPr>
            <w:tcW w:w="818" w:type="dxa"/>
            <w:tcBorders>
              <w:top w:val="nil"/>
              <w:left w:val="single" w:sz="8" w:space="0" w:color="000000"/>
              <w:bottom w:val="nil"/>
              <w:right w:val="nil"/>
            </w:tcBorders>
            <w:shd w:val="clear" w:color="auto" w:fill="auto"/>
            <w:noWrap/>
            <w:hideMark/>
          </w:tcPr>
          <w:p w14:paraId="2FB14447" w14:textId="3C3A51D3"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-0.02%</w:t>
            </w:r>
          </w:p>
        </w:tc>
        <w:tc>
          <w:tcPr>
            <w:tcW w:w="850" w:type="dxa"/>
            <w:tcBorders>
              <w:top w:val="nil"/>
              <w:left w:val="nil"/>
              <w:bottom w:val="nil"/>
              <w:right w:val="nil"/>
            </w:tcBorders>
            <w:shd w:val="clear" w:color="auto" w:fill="auto"/>
            <w:noWrap/>
            <w:hideMark/>
          </w:tcPr>
          <w:p w14:paraId="3E9526FE" w14:textId="58499FFE"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0.08%</w:t>
            </w:r>
          </w:p>
        </w:tc>
        <w:tc>
          <w:tcPr>
            <w:tcW w:w="851" w:type="dxa"/>
            <w:tcBorders>
              <w:top w:val="nil"/>
              <w:left w:val="nil"/>
              <w:bottom w:val="nil"/>
              <w:right w:val="single" w:sz="4" w:space="0" w:color="000000"/>
            </w:tcBorders>
            <w:shd w:val="clear" w:color="auto" w:fill="auto"/>
            <w:noWrap/>
            <w:hideMark/>
          </w:tcPr>
          <w:p w14:paraId="7B05B7E2" w14:textId="57BC6BDF"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0.24%</w:t>
            </w:r>
          </w:p>
        </w:tc>
        <w:tc>
          <w:tcPr>
            <w:tcW w:w="708" w:type="dxa"/>
            <w:tcBorders>
              <w:top w:val="nil"/>
              <w:left w:val="single" w:sz="4" w:space="0" w:color="000000"/>
              <w:bottom w:val="nil"/>
              <w:right w:val="nil"/>
            </w:tcBorders>
            <w:shd w:val="clear" w:color="auto" w:fill="auto"/>
            <w:noWrap/>
            <w:hideMark/>
          </w:tcPr>
          <w:p w14:paraId="256C6299" w14:textId="2D144795"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nil"/>
              <w:left w:val="nil"/>
              <w:bottom w:val="nil"/>
              <w:right w:val="single" w:sz="8" w:space="0" w:color="000000"/>
            </w:tcBorders>
            <w:shd w:val="clear" w:color="auto" w:fill="auto"/>
            <w:noWrap/>
            <w:hideMark/>
          </w:tcPr>
          <w:p w14:paraId="4A0F470C" w14:textId="04C1E1FF"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28FDB792" w14:textId="77777777" w:rsidTr="0024551D">
        <w:trPr>
          <w:trHeight w:val="255"/>
          <w:jc w:val="center"/>
        </w:trPr>
        <w:tc>
          <w:tcPr>
            <w:tcW w:w="1077" w:type="dxa"/>
            <w:tcBorders>
              <w:left w:val="single" w:sz="8" w:space="0" w:color="auto"/>
              <w:bottom w:val="nil"/>
              <w:right w:val="single" w:sz="8" w:space="0" w:color="auto"/>
            </w:tcBorders>
            <w:noWrap/>
            <w:vAlign w:val="center"/>
            <w:hideMark/>
          </w:tcPr>
          <w:p w14:paraId="01972D29"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hideMark/>
          </w:tcPr>
          <w:p w14:paraId="1FAC3B57" w14:textId="48836224"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0.10%</w:t>
            </w:r>
          </w:p>
        </w:tc>
        <w:tc>
          <w:tcPr>
            <w:tcW w:w="850" w:type="dxa"/>
            <w:tcBorders>
              <w:top w:val="nil"/>
              <w:left w:val="nil"/>
              <w:bottom w:val="nil"/>
              <w:right w:val="nil"/>
            </w:tcBorders>
            <w:shd w:val="clear" w:color="auto" w:fill="auto"/>
            <w:noWrap/>
            <w:hideMark/>
          </w:tcPr>
          <w:p w14:paraId="2D6D29FC" w14:textId="30F9D2E4"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0.10%</w:t>
            </w:r>
          </w:p>
        </w:tc>
        <w:tc>
          <w:tcPr>
            <w:tcW w:w="851" w:type="dxa"/>
            <w:tcBorders>
              <w:top w:val="nil"/>
              <w:left w:val="nil"/>
              <w:bottom w:val="nil"/>
              <w:right w:val="single" w:sz="4" w:space="0" w:color="000000"/>
            </w:tcBorders>
            <w:shd w:val="clear" w:color="auto" w:fill="auto"/>
            <w:noWrap/>
            <w:hideMark/>
          </w:tcPr>
          <w:p w14:paraId="4FF0826C" w14:textId="06EED436"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0.22%</w:t>
            </w:r>
          </w:p>
        </w:tc>
        <w:tc>
          <w:tcPr>
            <w:tcW w:w="708" w:type="dxa"/>
            <w:tcBorders>
              <w:top w:val="nil"/>
              <w:left w:val="single" w:sz="4" w:space="0" w:color="000000"/>
              <w:bottom w:val="nil"/>
              <w:right w:val="nil"/>
            </w:tcBorders>
            <w:shd w:val="clear" w:color="auto" w:fill="auto"/>
            <w:noWrap/>
            <w:hideMark/>
          </w:tcPr>
          <w:p w14:paraId="58C85192" w14:textId="79890936"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nil"/>
              <w:left w:val="nil"/>
              <w:bottom w:val="nil"/>
              <w:right w:val="single" w:sz="8" w:space="0" w:color="000000"/>
            </w:tcBorders>
            <w:shd w:val="clear" w:color="auto" w:fill="auto"/>
            <w:noWrap/>
            <w:hideMark/>
          </w:tcPr>
          <w:p w14:paraId="17EE3897" w14:textId="63CFE6C6"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r>
      <w:tr w:rsidR="00157BDE" w14:paraId="419CDDD8" w14:textId="77777777" w:rsidTr="0024551D">
        <w:trPr>
          <w:trHeight w:val="255"/>
          <w:jc w:val="center"/>
        </w:trPr>
        <w:tc>
          <w:tcPr>
            <w:tcW w:w="1077" w:type="dxa"/>
            <w:tcBorders>
              <w:top w:val="nil"/>
              <w:left w:val="single" w:sz="8" w:space="0" w:color="auto"/>
              <w:bottom w:val="nil"/>
              <w:right w:val="single" w:sz="8" w:space="0" w:color="auto"/>
            </w:tcBorders>
            <w:noWrap/>
            <w:vAlign w:val="center"/>
            <w:hideMark/>
          </w:tcPr>
          <w:p w14:paraId="28783727"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hideMark/>
          </w:tcPr>
          <w:p w14:paraId="26E8A837" w14:textId="413B7D85"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0.42%</w:t>
            </w:r>
          </w:p>
        </w:tc>
        <w:tc>
          <w:tcPr>
            <w:tcW w:w="850" w:type="dxa"/>
            <w:tcBorders>
              <w:top w:val="nil"/>
              <w:left w:val="nil"/>
              <w:bottom w:val="nil"/>
              <w:right w:val="nil"/>
            </w:tcBorders>
            <w:shd w:val="clear" w:color="auto" w:fill="auto"/>
            <w:noWrap/>
            <w:hideMark/>
          </w:tcPr>
          <w:p w14:paraId="4689FFAD" w14:textId="3892C9C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0.08%</w:t>
            </w:r>
          </w:p>
        </w:tc>
        <w:tc>
          <w:tcPr>
            <w:tcW w:w="851" w:type="dxa"/>
            <w:tcBorders>
              <w:top w:val="nil"/>
              <w:left w:val="nil"/>
              <w:bottom w:val="nil"/>
              <w:right w:val="single" w:sz="4" w:space="0" w:color="000000"/>
            </w:tcBorders>
            <w:shd w:val="clear" w:color="auto" w:fill="auto"/>
            <w:noWrap/>
            <w:hideMark/>
          </w:tcPr>
          <w:p w14:paraId="37226471" w14:textId="641A0DB6"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0.03%</w:t>
            </w:r>
          </w:p>
        </w:tc>
        <w:tc>
          <w:tcPr>
            <w:tcW w:w="708" w:type="dxa"/>
            <w:tcBorders>
              <w:top w:val="nil"/>
              <w:left w:val="single" w:sz="4" w:space="0" w:color="000000"/>
              <w:bottom w:val="nil"/>
              <w:right w:val="nil"/>
            </w:tcBorders>
            <w:shd w:val="clear" w:color="auto" w:fill="auto"/>
            <w:noWrap/>
            <w:hideMark/>
          </w:tcPr>
          <w:p w14:paraId="3D741FAA" w14:textId="77855CFB"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99%</w:t>
            </w:r>
          </w:p>
        </w:tc>
        <w:tc>
          <w:tcPr>
            <w:tcW w:w="712" w:type="dxa"/>
            <w:tcBorders>
              <w:top w:val="nil"/>
              <w:left w:val="nil"/>
              <w:bottom w:val="nil"/>
              <w:right w:val="single" w:sz="8" w:space="0" w:color="000000"/>
            </w:tcBorders>
            <w:shd w:val="clear" w:color="auto" w:fill="auto"/>
            <w:noWrap/>
            <w:hideMark/>
          </w:tcPr>
          <w:p w14:paraId="2AEF83B7" w14:textId="6CA2586C"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r w:rsidR="00157BDE" w14:paraId="7C886B3F" w14:textId="77777777" w:rsidTr="0024551D">
        <w:trPr>
          <w:trHeight w:val="255"/>
          <w:jc w:val="center"/>
        </w:trPr>
        <w:tc>
          <w:tcPr>
            <w:tcW w:w="1077" w:type="dxa"/>
            <w:tcBorders>
              <w:top w:val="nil"/>
              <w:left w:val="single" w:sz="8" w:space="0" w:color="auto"/>
              <w:bottom w:val="nil"/>
              <w:right w:val="single" w:sz="8" w:space="0" w:color="auto"/>
            </w:tcBorders>
            <w:noWrap/>
            <w:vAlign w:val="center"/>
            <w:hideMark/>
          </w:tcPr>
          <w:p w14:paraId="39F7838E"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tcPr>
          <w:p w14:paraId="677EC17D" w14:textId="2B27136F" w:rsidR="00157BDE" w:rsidRPr="00157BDE" w:rsidRDefault="00157BDE" w:rsidP="00157BDE">
            <w:pPr>
              <w:spacing w:before="0"/>
              <w:jc w:val="center"/>
              <w:rPr>
                <w:rFonts w:ascii="Arial" w:eastAsia="ＭＳ 明朝" w:hAnsi="Arial" w:cs="Arial"/>
                <w:sz w:val="18"/>
                <w:szCs w:val="18"/>
              </w:rPr>
            </w:pPr>
          </w:p>
        </w:tc>
        <w:tc>
          <w:tcPr>
            <w:tcW w:w="850" w:type="dxa"/>
            <w:tcBorders>
              <w:top w:val="nil"/>
              <w:left w:val="nil"/>
              <w:bottom w:val="single" w:sz="8" w:space="0" w:color="000000"/>
              <w:right w:val="nil"/>
            </w:tcBorders>
            <w:shd w:val="clear" w:color="auto" w:fill="auto"/>
            <w:noWrap/>
          </w:tcPr>
          <w:p w14:paraId="04D1CFA0" w14:textId="77777777" w:rsidR="00157BDE" w:rsidRPr="00157BDE" w:rsidRDefault="00157BDE" w:rsidP="00157BDE">
            <w:pPr>
              <w:spacing w:before="0"/>
              <w:jc w:val="center"/>
              <w:rPr>
                <w:rFonts w:ascii="Arial" w:hAnsi="Arial" w:cs="Arial"/>
                <w:sz w:val="18"/>
                <w:szCs w:val="18"/>
              </w:rPr>
            </w:pPr>
          </w:p>
        </w:tc>
        <w:tc>
          <w:tcPr>
            <w:tcW w:w="851" w:type="dxa"/>
            <w:tcBorders>
              <w:top w:val="nil"/>
              <w:left w:val="nil"/>
              <w:bottom w:val="single" w:sz="8" w:space="0" w:color="000000"/>
              <w:right w:val="single" w:sz="4" w:space="0" w:color="000000"/>
            </w:tcBorders>
            <w:shd w:val="clear" w:color="auto" w:fill="auto"/>
            <w:noWrap/>
          </w:tcPr>
          <w:p w14:paraId="0016E03B" w14:textId="152147E4" w:rsidR="00157BDE" w:rsidRPr="00157BDE" w:rsidRDefault="00157BDE" w:rsidP="00157BDE">
            <w:pPr>
              <w:spacing w:before="0"/>
              <w:jc w:val="center"/>
              <w:rPr>
                <w:rFonts w:ascii="Arial" w:hAnsi="Arial" w:cs="Arial"/>
                <w:sz w:val="18"/>
                <w:szCs w:val="18"/>
              </w:rPr>
            </w:pPr>
          </w:p>
        </w:tc>
        <w:tc>
          <w:tcPr>
            <w:tcW w:w="708" w:type="dxa"/>
            <w:tcBorders>
              <w:top w:val="nil"/>
              <w:left w:val="single" w:sz="4" w:space="0" w:color="000000"/>
              <w:bottom w:val="single" w:sz="8" w:space="0" w:color="000000"/>
              <w:right w:val="nil"/>
            </w:tcBorders>
            <w:shd w:val="clear" w:color="auto" w:fill="auto"/>
            <w:noWrap/>
          </w:tcPr>
          <w:p w14:paraId="08A4E644" w14:textId="38CFC301" w:rsidR="00157BDE" w:rsidRPr="00157BDE" w:rsidRDefault="00157BDE" w:rsidP="00157BDE">
            <w:pPr>
              <w:spacing w:before="0"/>
              <w:jc w:val="center"/>
              <w:rPr>
                <w:rFonts w:ascii="Arial" w:hAnsi="Arial" w:cs="Arial"/>
                <w:sz w:val="18"/>
                <w:szCs w:val="18"/>
              </w:rPr>
            </w:pPr>
          </w:p>
        </w:tc>
        <w:tc>
          <w:tcPr>
            <w:tcW w:w="712" w:type="dxa"/>
            <w:tcBorders>
              <w:top w:val="nil"/>
              <w:left w:val="nil"/>
              <w:bottom w:val="single" w:sz="8" w:space="0" w:color="000000"/>
              <w:right w:val="single" w:sz="8" w:space="0" w:color="000000"/>
            </w:tcBorders>
            <w:shd w:val="clear" w:color="auto" w:fill="auto"/>
            <w:noWrap/>
          </w:tcPr>
          <w:p w14:paraId="39228656" w14:textId="1578DAA7" w:rsidR="00157BDE" w:rsidRPr="00157BDE" w:rsidRDefault="00157BDE" w:rsidP="00157BDE">
            <w:pPr>
              <w:spacing w:before="0"/>
              <w:jc w:val="center"/>
              <w:rPr>
                <w:rFonts w:ascii="Arial" w:hAnsi="Arial" w:cs="Arial"/>
                <w:sz w:val="18"/>
                <w:szCs w:val="18"/>
              </w:rPr>
            </w:pPr>
          </w:p>
        </w:tc>
        <w:bookmarkStart w:id="0" w:name="_GoBack"/>
        <w:bookmarkEnd w:id="0"/>
      </w:tr>
      <w:tr w:rsidR="00157BDE" w14:paraId="4430C913" w14:textId="77777777" w:rsidTr="0024551D">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18874DFE" w14:textId="77777777" w:rsidR="00157BDE" w:rsidRPr="00110D39" w:rsidRDefault="00157BDE" w:rsidP="00157BDE">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hideMark/>
          </w:tcPr>
          <w:p w14:paraId="19C7D7BA" w14:textId="4D09EFAC"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0.15%</w:t>
            </w:r>
          </w:p>
        </w:tc>
        <w:tc>
          <w:tcPr>
            <w:tcW w:w="850" w:type="dxa"/>
            <w:tcBorders>
              <w:top w:val="single" w:sz="8" w:space="0" w:color="000000"/>
              <w:left w:val="nil"/>
              <w:bottom w:val="single" w:sz="8" w:space="0" w:color="000000"/>
              <w:right w:val="nil"/>
            </w:tcBorders>
            <w:shd w:val="clear" w:color="auto" w:fill="auto"/>
            <w:noWrap/>
            <w:hideMark/>
          </w:tcPr>
          <w:p w14:paraId="22ABB4DE" w14:textId="57F89F20"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0.05%</w:t>
            </w:r>
          </w:p>
        </w:tc>
        <w:tc>
          <w:tcPr>
            <w:tcW w:w="851" w:type="dxa"/>
            <w:tcBorders>
              <w:top w:val="single" w:sz="8" w:space="0" w:color="000000"/>
              <w:left w:val="nil"/>
              <w:bottom w:val="single" w:sz="8" w:space="0" w:color="000000"/>
              <w:right w:val="single" w:sz="4" w:space="0" w:color="000000"/>
            </w:tcBorders>
            <w:shd w:val="clear" w:color="auto" w:fill="auto"/>
            <w:noWrap/>
            <w:hideMark/>
          </w:tcPr>
          <w:p w14:paraId="30466844" w14:textId="4F38D36E"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0.07%</w:t>
            </w:r>
          </w:p>
        </w:tc>
        <w:tc>
          <w:tcPr>
            <w:tcW w:w="708" w:type="dxa"/>
            <w:tcBorders>
              <w:top w:val="single" w:sz="8" w:space="0" w:color="000000"/>
              <w:left w:val="single" w:sz="4" w:space="0" w:color="000000"/>
              <w:bottom w:val="single" w:sz="8" w:space="0" w:color="000000"/>
              <w:right w:val="nil"/>
            </w:tcBorders>
            <w:shd w:val="clear" w:color="auto" w:fill="auto"/>
            <w:noWrap/>
            <w:hideMark/>
          </w:tcPr>
          <w:p w14:paraId="181AB459" w14:textId="626626B2"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99%</w:t>
            </w:r>
          </w:p>
        </w:tc>
        <w:tc>
          <w:tcPr>
            <w:tcW w:w="712" w:type="dxa"/>
            <w:tcBorders>
              <w:top w:val="single" w:sz="8" w:space="0" w:color="000000"/>
              <w:left w:val="nil"/>
              <w:bottom w:val="single" w:sz="8" w:space="0" w:color="000000"/>
              <w:right w:val="single" w:sz="8" w:space="0" w:color="000000"/>
            </w:tcBorders>
            <w:shd w:val="clear" w:color="auto" w:fill="auto"/>
            <w:noWrap/>
            <w:hideMark/>
          </w:tcPr>
          <w:p w14:paraId="53858449" w14:textId="60E039A6" w:rsidR="00157BDE" w:rsidRPr="00157BDE" w:rsidRDefault="00157BDE" w:rsidP="00157BDE">
            <w:pPr>
              <w:spacing w:before="0"/>
              <w:jc w:val="center"/>
              <w:rPr>
                <w:rFonts w:ascii="Arial" w:hAnsi="Arial" w:cs="Arial"/>
                <w:b/>
                <w:sz w:val="18"/>
                <w:szCs w:val="18"/>
              </w:rPr>
            </w:pPr>
            <w:r w:rsidRPr="00157BDE">
              <w:rPr>
                <w:rFonts w:ascii="Arial" w:hAnsi="Arial" w:cs="Arial"/>
                <w:sz w:val="18"/>
                <w:szCs w:val="18"/>
              </w:rPr>
              <w:t>100%</w:t>
            </w:r>
          </w:p>
        </w:tc>
      </w:tr>
      <w:tr w:rsidR="00157BDE" w14:paraId="546FC6F5" w14:textId="77777777" w:rsidTr="0024551D">
        <w:trPr>
          <w:trHeight w:val="255"/>
          <w:jc w:val="center"/>
        </w:trPr>
        <w:tc>
          <w:tcPr>
            <w:tcW w:w="1077" w:type="dxa"/>
            <w:tcBorders>
              <w:top w:val="single" w:sz="8" w:space="0" w:color="auto"/>
              <w:left w:val="single" w:sz="8" w:space="0" w:color="auto"/>
              <w:bottom w:val="nil"/>
              <w:right w:val="nil"/>
            </w:tcBorders>
            <w:noWrap/>
            <w:vAlign w:val="center"/>
            <w:hideMark/>
          </w:tcPr>
          <w:p w14:paraId="1E9EAE9A"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hideMark/>
          </w:tcPr>
          <w:p w14:paraId="489D1579" w14:textId="34B816C4"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0.68%</w:t>
            </w:r>
          </w:p>
        </w:tc>
        <w:tc>
          <w:tcPr>
            <w:tcW w:w="850" w:type="dxa"/>
            <w:tcBorders>
              <w:top w:val="single" w:sz="8" w:space="0" w:color="000000"/>
              <w:left w:val="nil"/>
              <w:bottom w:val="nil"/>
              <w:right w:val="nil"/>
            </w:tcBorders>
            <w:shd w:val="clear" w:color="auto" w:fill="auto"/>
            <w:noWrap/>
            <w:hideMark/>
          </w:tcPr>
          <w:p w14:paraId="4D4DA064" w14:textId="7440B71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0.36%</w:t>
            </w:r>
          </w:p>
        </w:tc>
        <w:tc>
          <w:tcPr>
            <w:tcW w:w="851" w:type="dxa"/>
            <w:tcBorders>
              <w:top w:val="single" w:sz="8" w:space="0" w:color="000000"/>
              <w:left w:val="nil"/>
              <w:bottom w:val="nil"/>
              <w:right w:val="single" w:sz="4" w:space="0" w:color="000000"/>
            </w:tcBorders>
            <w:shd w:val="clear" w:color="auto" w:fill="auto"/>
            <w:noWrap/>
            <w:hideMark/>
          </w:tcPr>
          <w:p w14:paraId="360F0993" w14:textId="4DA33FFF"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0.40%</w:t>
            </w:r>
          </w:p>
        </w:tc>
        <w:tc>
          <w:tcPr>
            <w:tcW w:w="708" w:type="dxa"/>
            <w:tcBorders>
              <w:top w:val="single" w:sz="8" w:space="0" w:color="000000"/>
              <w:left w:val="single" w:sz="4" w:space="0" w:color="000000"/>
              <w:bottom w:val="nil"/>
              <w:right w:val="nil"/>
            </w:tcBorders>
            <w:shd w:val="clear" w:color="auto" w:fill="auto"/>
            <w:noWrap/>
            <w:hideMark/>
          </w:tcPr>
          <w:p w14:paraId="79EF1FCB" w14:textId="0C5F6522"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98%</w:t>
            </w:r>
          </w:p>
        </w:tc>
        <w:tc>
          <w:tcPr>
            <w:tcW w:w="712" w:type="dxa"/>
            <w:tcBorders>
              <w:top w:val="single" w:sz="8" w:space="0" w:color="000000"/>
              <w:left w:val="nil"/>
              <w:bottom w:val="nil"/>
              <w:right w:val="single" w:sz="8" w:space="0" w:color="000000"/>
            </w:tcBorders>
            <w:shd w:val="clear" w:color="auto" w:fill="auto"/>
            <w:noWrap/>
            <w:hideMark/>
          </w:tcPr>
          <w:p w14:paraId="65A3B551" w14:textId="16AF467F"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92%</w:t>
            </w:r>
          </w:p>
        </w:tc>
      </w:tr>
      <w:tr w:rsidR="00157BDE" w14:paraId="4BEC2023" w14:textId="77777777" w:rsidTr="0024551D">
        <w:trPr>
          <w:trHeight w:val="255"/>
          <w:jc w:val="center"/>
        </w:trPr>
        <w:tc>
          <w:tcPr>
            <w:tcW w:w="1077" w:type="dxa"/>
            <w:tcBorders>
              <w:top w:val="nil"/>
              <w:left w:val="single" w:sz="8" w:space="0" w:color="auto"/>
              <w:bottom w:val="single" w:sz="8" w:space="0" w:color="auto"/>
              <w:right w:val="nil"/>
            </w:tcBorders>
            <w:noWrap/>
            <w:vAlign w:val="center"/>
            <w:hideMark/>
          </w:tcPr>
          <w:p w14:paraId="5F30795F" w14:textId="77777777" w:rsidR="00157BDE" w:rsidRDefault="00157BDE" w:rsidP="00157BDE">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hideMark/>
          </w:tcPr>
          <w:p w14:paraId="61AD1F94" w14:textId="1F0097F2" w:rsidR="00157BDE" w:rsidRPr="00157BDE" w:rsidRDefault="00157BDE" w:rsidP="00157BDE">
            <w:pPr>
              <w:spacing w:before="0"/>
              <w:jc w:val="center"/>
              <w:rPr>
                <w:rFonts w:ascii="Arial" w:eastAsia="ＭＳ 明朝" w:hAnsi="Arial" w:cs="Arial"/>
                <w:sz w:val="18"/>
                <w:szCs w:val="18"/>
              </w:rPr>
            </w:pPr>
            <w:r w:rsidRPr="00157BDE">
              <w:rPr>
                <w:rFonts w:ascii="Arial" w:hAnsi="Arial" w:cs="Arial"/>
                <w:sz w:val="18"/>
                <w:szCs w:val="18"/>
              </w:rPr>
              <w:t>6.09%</w:t>
            </w:r>
          </w:p>
        </w:tc>
        <w:tc>
          <w:tcPr>
            <w:tcW w:w="850" w:type="dxa"/>
            <w:tcBorders>
              <w:top w:val="nil"/>
              <w:left w:val="nil"/>
              <w:bottom w:val="single" w:sz="8" w:space="0" w:color="000000"/>
              <w:right w:val="nil"/>
            </w:tcBorders>
            <w:shd w:val="clear" w:color="auto" w:fill="auto"/>
            <w:noWrap/>
            <w:hideMark/>
          </w:tcPr>
          <w:p w14:paraId="49A16A73" w14:textId="34132EE0"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4.60%</w:t>
            </w:r>
          </w:p>
        </w:tc>
        <w:tc>
          <w:tcPr>
            <w:tcW w:w="851" w:type="dxa"/>
            <w:tcBorders>
              <w:top w:val="nil"/>
              <w:left w:val="nil"/>
              <w:bottom w:val="single" w:sz="8" w:space="0" w:color="000000"/>
              <w:right w:val="single" w:sz="4" w:space="0" w:color="000000"/>
            </w:tcBorders>
            <w:shd w:val="clear" w:color="auto" w:fill="auto"/>
            <w:noWrap/>
            <w:hideMark/>
          </w:tcPr>
          <w:p w14:paraId="507D9704" w14:textId="3BDC1809"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4.87%</w:t>
            </w:r>
          </w:p>
        </w:tc>
        <w:tc>
          <w:tcPr>
            <w:tcW w:w="708" w:type="dxa"/>
            <w:tcBorders>
              <w:top w:val="nil"/>
              <w:left w:val="single" w:sz="4" w:space="0" w:color="000000"/>
              <w:bottom w:val="single" w:sz="8" w:space="0" w:color="000000"/>
              <w:right w:val="nil"/>
            </w:tcBorders>
            <w:shd w:val="clear" w:color="auto" w:fill="auto"/>
            <w:noWrap/>
            <w:hideMark/>
          </w:tcPr>
          <w:p w14:paraId="7D175B1A" w14:textId="6D1C47D4"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97%</w:t>
            </w:r>
          </w:p>
        </w:tc>
        <w:tc>
          <w:tcPr>
            <w:tcW w:w="712" w:type="dxa"/>
            <w:tcBorders>
              <w:top w:val="nil"/>
              <w:left w:val="nil"/>
              <w:bottom w:val="single" w:sz="8" w:space="0" w:color="000000"/>
              <w:right w:val="single" w:sz="8" w:space="0" w:color="000000"/>
            </w:tcBorders>
            <w:shd w:val="clear" w:color="auto" w:fill="auto"/>
            <w:noWrap/>
            <w:hideMark/>
          </w:tcPr>
          <w:p w14:paraId="040EEECF" w14:textId="228C193C" w:rsidR="00157BDE" w:rsidRPr="00157BDE" w:rsidRDefault="00157BDE" w:rsidP="00157BDE">
            <w:pPr>
              <w:spacing w:before="0"/>
              <w:jc w:val="center"/>
              <w:rPr>
                <w:rFonts w:ascii="Arial" w:hAnsi="Arial" w:cs="Arial"/>
                <w:sz w:val="18"/>
                <w:szCs w:val="18"/>
              </w:rPr>
            </w:pPr>
            <w:r w:rsidRPr="00157BDE">
              <w:rPr>
                <w:rFonts w:ascii="Arial" w:hAnsi="Arial" w:cs="Arial"/>
                <w:sz w:val="18"/>
                <w:szCs w:val="18"/>
              </w:rPr>
              <w:t>100%</w:t>
            </w:r>
          </w:p>
        </w:tc>
      </w:tr>
    </w:tbl>
    <w:p w14:paraId="3707FD9B" w14:textId="5DE6BD9E" w:rsidR="00BA42B9" w:rsidRDefault="00BA42B9" w:rsidP="00BA42B9">
      <w:pPr>
        <w:rPr>
          <w:rFonts w:eastAsia="Malgun Gothic" w:hint="eastAsia"/>
          <w:noProof/>
          <w:sz w:val="20"/>
          <w:lang w:val="en-CA" w:eastAsia="ko-KR"/>
        </w:rPr>
      </w:pPr>
    </w:p>
    <w:p w14:paraId="4898FEDF" w14:textId="77777777" w:rsidR="00BA42B9" w:rsidRDefault="00BA42B9" w:rsidP="00BA42B9">
      <w:pPr>
        <w:pStyle w:val="1"/>
        <w:textAlignment w:val="auto"/>
        <w:rPr>
          <w:rFonts w:eastAsia="ＭＳ Ｐゴシック"/>
          <w:lang w:val="en-CA"/>
        </w:rPr>
      </w:pPr>
      <w:r>
        <w:rPr>
          <w:lang w:val="en-CA"/>
        </w:rPr>
        <w:lastRenderedPageBreak/>
        <w:t>Conclusion</w:t>
      </w:r>
    </w:p>
    <w:p w14:paraId="0B3DD37B" w14:textId="77777777" w:rsidR="00AD74AA" w:rsidRDefault="00AD74AA" w:rsidP="00AD74AA">
      <w:pPr>
        <w:rPr>
          <w:lang w:val="en-CA"/>
        </w:rPr>
      </w:pPr>
      <w:r>
        <w:rPr>
          <w:rFonts w:hint="eastAsia"/>
        </w:rPr>
        <w:t xml:space="preserve">It </w:t>
      </w:r>
      <w:r>
        <w:t>is</w:t>
      </w:r>
      <w:r>
        <w:rPr>
          <w:rFonts w:hint="eastAsia"/>
        </w:rPr>
        <w:t xml:space="preserve"> confirmed that t</w:t>
      </w:r>
      <w:r>
        <w:rPr>
          <w:rFonts w:hint="eastAsia"/>
          <w:lang w:val="en-CA"/>
        </w:rPr>
        <w:t xml:space="preserve">he </w:t>
      </w:r>
      <w:r>
        <w:rPr>
          <w:lang w:val="en-CA"/>
        </w:rPr>
        <w:t>cross-check</w:t>
      </w:r>
      <w:r>
        <w:rPr>
          <w:rFonts w:hint="eastAsia"/>
          <w:lang w:val="en-CA"/>
        </w:rPr>
        <w:t xml:space="preserve"> results </w:t>
      </w:r>
      <w:r>
        <w:rPr>
          <w:lang w:val="en-CA"/>
        </w:rPr>
        <w:t>are identical with the proponent’s results.</w:t>
      </w:r>
    </w:p>
    <w:p w14:paraId="0022FA7C" w14:textId="77777777" w:rsidR="00F561D5" w:rsidRPr="00AD74AA" w:rsidRDefault="00F561D5" w:rsidP="00BA42B9">
      <w:pPr>
        <w:rPr>
          <w:lang w:val="en-CA"/>
        </w:rPr>
      </w:pPr>
    </w:p>
    <w:p w14:paraId="011D1203" w14:textId="77777777" w:rsidR="00BA42B9" w:rsidRDefault="00BA42B9" w:rsidP="00BA42B9">
      <w:pPr>
        <w:pStyle w:val="1"/>
        <w:tabs>
          <w:tab w:val="num" w:pos="0"/>
        </w:tabs>
        <w:suppressAutoHyphens/>
        <w:autoSpaceDN/>
        <w:adjustRightInd/>
        <w:ind w:left="432" w:hanging="432"/>
        <w:textAlignment w:val="auto"/>
      </w:pPr>
      <w:r>
        <w:rPr>
          <w:lang w:val="en-CA"/>
        </w:rPr>
        <w:t>References</w:t>
      </w:r>
    </w:p>
    <w:p w14:paraId="7B554338" w14:textId="7C117C71" w:rsidR="00BA42B9" w:rsidRDefault="00AD74AA" w:rsidP="00AD74AA">
      <w:pPr>
        <w:numPr>
          <w:ilvl w:val="0"/>
          <w:numId w:val="14"/>
        </w:numPr>
        <w:suppressAutoHyphens/>
        <w:autoSpaceDN/>
        <w:adjustRightInd/>
        <w:textAlignment w:val="auto"/>
      </w:pPr>
      <w:r>
        <w:t>T.</w:t>
      </w:r>
      <w:r>
        <w:t xml:space="preserve"> Hashimoto</w:t>
      </w:r>
      <w:r>
        <w:t xml:space="preserve">, </w:t>
      </w:r>
      <w:r>
        <w:t>E</w:t>
      </w:r>
      <w:r>
        <w:t>.</w:t>
      </w:r>
      <w:r>
        <w:t xml:space="preserve"> Sasaki</w:t>
      </w:r>
      <w:r>
        <w:t xml:space="preserve">, </w:t>
      </w:r>
      <w:r>
        <w:t>T</w:t>
      </w:r>
      <w:r>
        <w:t>.</w:t>
      </w:r>
      <w:r>
        <w:t xml:space="preserve"> </w:t>
      </w:r>
      <w:proofErr w:type="spellStart"/>
      <w:r>
        <w:t>Aono</w:t>
      </w:r>
      <w:proofErr w:type="spellEnd"/>
      <w:r>
        <w:t xml:space="preserve">, </w:t>
      </w:r>
      <w:r>
        <w:t>T</w:t>
      </w:r>
      <w:r>
        <w:t>.</w:t>
      </w:r>
      <w:r>
        <w:t xml:space="preserve"> </w:t>
      </w:r>
      <w:proofErr w:type="spellStart"/>
      <w:r>
        <w:t>Ikai</w:t>
      </w:r>
      <w:proofErr w:type="spellEnd"/>
      <w:r>
        <w:t>,</w:t>
      </w:r>
      <w:r w:rsidR="00BA42B9">
        <w:t xml:space="preserve"> </w:t>
      </w:r>
      <w:r w:rsidR="00D15E7D">
        <w:t>“</w:t>
      </w:r>
      <w:r w:rsidRPr="00AD74AA">
        <w:t>Disabling Dependent Quantization and Sign Data Hiding in Transform Skip blocks</w:t>
      </w:r>
      <w:r w:rsidR="00BA42B9">
        <w:t>”, JVET-</w:t>
      </w:r>
      <w:r>
        <w:t>R0141</w:t>
      </w:r>
      <w:r w:rsidR="00BA42B9">
        <w:t xml:space="preserve">, </w:t>
      </w:r>
      <w:r w:rsidRPr="00AD74AA">
        <w:t>18th Meeting: by teleconference, 15–24 April 2020</w:t>
      </w:r>
      <w:r w:rsidR="00BA42B9">
        <w:t>.</w:t>
      </w:r>
    </w:p>
    <w:p w14:paraId="717E4AFF" w14:textId="432660F4" w:rsidR="006F76ED" w:rsidRDefault="006F76ED" w:rsidP="006F76ED">
      <w:pPr>
        <w:numPr>
          <w:ilvl w:val="0"/>
          <w:numId w:val="14"/>
        </w:numPr>
        <w:tabs>
          <w:tab w:val="clear" w:pos="720"/>
        </w:tabs>
        <w:suppressAutoHyphens/>
        <w:autoSpaceDN/>
        <w:adjustRightInd/>
        <w:ind w:left="340" w:hanging="340"/>
        <w:textAlignment w:val="auto"/>
      </w:pPr>
      <w:r w:rsidRPr="006F76ED">
        <w:t xml:space="preserve">F. </w:t>
      </w:r>
      <w:proofErr w:type="spellStart"/>
      <w:r w:rsidRPr="006F76ED">
        <w:t>Bossen</w:t>
      </w:r>
      <w:proofErr w:type="spellEnd"/>
      <w:r w:rsidRPr="006F76ED">
        <w:t xml:space="preserve">, J. Boyce, K. </w:t>
      </w:r>
      <w:proofErr w:type="spellStart"/>
      <w:r w:rsidRPr="006F76ED">
        <w:t>Suehring</w:t>
      </w:r>
      <w:proofErr w:type="spellEnd"/>
      <w:r w:rsidRPr="006F76ED">
        <w:t xml:space="preserve">, X. Li, V. </w:t>
      </w:r>
      <w:proofErr w:type="spellStart"/>
      <w:r w:rsidRPr="006F76ED">
        <w:t>Seregin</w:t>
      </w:r>
      <w:proofErr w:type="spellEnd"/>
      <w:r w:rsidRPr="006F76ED">
        <w:t>, “JVET common test conditions and software reference configurations for SDR video”, JVET-N1010, JVET 14th Meeting: Geneva, CH, 19–27 Mar. 2019.</w:t>
      </w:r>
    </w:p>
    <w:p w14:paraId="23EA3C09" w14:textId="77777777" w:rsidR="00BA42B9" w:rsidRDefault="00BA42B9" w:rsidP="00BA42B9">
      <w:pPr>
        <w:rPr>
          <w:szCs w:val="22"/>
          <w:lang w:val="en-CA"/>
        </w:rPr>
      </w:pPr>
    </w:p>
    <w:p w14:paraId="6C0DEFF8" w14:textId="77777777" w:rsidR="00BA42B9" w:rsidRDefault="00BA42B9" w:rsidP="00BA42B9">
      <w:pPr>
        <w:pStyle w:val="1"/>
        <w:textAlignment w:val="auto"/>
        <w:rPr>
          <w:lang w:val="en-CA"/>
        </w:rPr>
      </w:pPr>
      <w:r>
        <w:rPr>
          <w:lang w:val="en-CA"/>
        </w:rPr>
        <w:t>Patent rights declaration(s)</w:t>
      </w:r>
    </w:p>
    <w:p w14:paraId="6DBC00F7" w14:textId="77777777" w:rsidR="00BA42B9" w:rsidRDefault="00BA42B9" w:rsidP="00BA42B9">
      <w:pPr>
        <w:rPr>
          <w:szCs w:val="22"/>
          <w:lang w:val="en-CA"/>
        </w:rPr>
      </w:pPr>
      <w:r>
        <w:rPr>
          <w:b/>
          <w:szCs w:val="22"/>
          <w:lang w:val="en-CA"/>
        </w:rPr>
        <w:t>Panasonic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BA42B9"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B2B2" w14:textId="77777777" w:rsidR="0053798D" w:rsidRDefault="0053798D">
      <w:r>
        <w:separator/>
      </w:r>
    </w:p>
  </w:endnote>
  <w:endnote w:type="continuationSeparator" w:id="0">
    <w:p w14:paraId="331BFD05" w14:textId="77777777" w:rsidR="0053798D" w:rsidRDefault="0053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96FB1A" w:rsidR="001C5364" w:rsidRPr="00C00DDE" w:rsidRDefault="001C536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D74AA">
      <w:rPr>
        <w:rStyle w:val="a5"/>
        <w:noProof/>
      </w:rPr>
      <w:t>2020-04-03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50E37" w14:textId="77777777" w:rsidR="0053798D" w:rsidRDefault="0053798D">
      <w:r>
        <w:separator/>
      </w:r>
    </w:p>
  </w:footnote>
  <w:footnote w:type="continuationSeparator" w:id="0">
    <w:p w14:paraId="14EF078C" w14:textId="77777777" w:rsidR="0053798D" w:rsidRDefault="00537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40908"/>
    <w:multiLevelType w:val="hybridMultilevel"/>
    <w:tmpl w:val="46AEDF84"/>
    <w:lvl w:ilvl="0" w:tplc="8468F482">
      <w:start w:val="1"/>
      <w:numFmt w:val="decimal"/>
      <w:lvlText w:val="(%1)"/>
      <w:lvlJc w:val="left"/>
      <w:pPr>
        <w:ind w:left="360" w:hanging="360"/>
      </w:pPr>
      <w:rPr>
        <w:rFonts w:ascii="Times New Roman" w:eastAsiaTheme="minorEastAsia" w:hAnsi="Times New Roman" w:cs="Times New Roman"/>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86484F"/>
    <w:multiLevelType w:val="hybridMultilevel"/>
    <w:tmpl w:val="93A46F2A"/>
    <w:lvl w:ilvl="0" w:tplc="110C44B2">
      <w:start w:val="1"/>
      <w:numFmt w:val="decimal"/>
      <w:lvlText w:val="(%1)"/>
      <w:lvlJc w:val="left"/>
      <w:pPr>
        <w:ind w:left="360" w:hanging="360"/>
      </w:pPr>
      <w:rPr>
        <w:rFonts w:ascii="Times New Roman" w:eastAsia="ＭＳ 明朝" w:hAnsi="Times New Roman" w:cs="Times New Roman"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71103C8C"/>
    <w:multiLevelType w:val="hybridMultilevel"/>
    <w:tmpl w:val="01405AB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4924CBE"/>
    <w:multiLevelType w:val="hybridMultilevel"/>
    <w:tmpl w:val="B5644DDE"/>
    <w:lvl w:ilvl="0" w:tplc="FFFFFFFF">
      <w:numFmt w:val="bullet"/>
      <w:lvlText w:val=""/>
      <w:lvlJc w:val="left"/>
      <w:pPr>
        <w:ind w:left="720" w:hanging="360"/>
      </w:pPr>
      <w:rPr>
        <w:rFonts w:ascii="Wingdings" w:eastAsia="ＭＳ 明朝"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5" w15:restartNumberingAfterBreak="0">
    <w:nsid w:val="75273B4F"/>
    <w:multiLevelType w:val="hybridMultilevel"/>
    <w:tmpl w:val="F5F8D7A4"/>
    <w:lvl w:ilvl="0" w:tplc="AC48BFBE">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0EA5"/>
    <w:rsid w:val="000C1E1F"/>
    <w:rsid w:val="000C2B2D"/>
    <w:rsid w:val="000C2BAA"/>
    <w:rsid w:val="000E00F3"/>
    <w:rsid w:val="000F158C"/>
    <w:rsid w:val="00102F3D"/>
    <w:rsid w:val="00103203"/>
    <w:rsid w:val="00110D39"/>
    <w:rsid w:val="00124E38"/>
    <w:rsid w:val="0012580B"/>
    <w:rsid w:val="00131F90"/>
    <w:rsid w:val="0013458C"/>
    <w:rsid w:val="0013526E"/>
    <w:rsid w:val="00146152"/>
    <w:rsid w:val="00155526"/>
    <w:rsid w:val="00157BDE"/>
    <w:rsid w:val="00161CD7"/>
    <w:rsid w:val="00171371"/>
    <w:rsid w:val="00175A24"/>
    <w:rsid w:val="00187E58"/>
    <w:rsid w:val="001A297E"/>
    <w:rsid w:val="001A368E"/>
    <w:rsid w:val="001A7329"/>
    <w:rsid w:val="001A792F"/>
    <w:rsid w:val="001B4E28"/>
    <w:rsid w:val="001C3525"/>
    <w:rsid w:val="001C3AFB"/>
    <w:rsid w:val="001C536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6FE"/>
    <w:rsid w:val="00247E1E"/>
    <w:rsid w:val="00263398"/>
    <w:rsid w:val="00263B99"/>
    <w:rsid w:val="002647D8"/>
    <w:rsid w:val="00266F06"/>
    <w:rsid w:val="00275BCF"/>
    <w:rsid w:val="00280613"/>
    <w:rsid w:val="00291E36"/>
    <w:rsid w:val="00292257"/>
    <w:rsid w:val="002A54E0"/>
    <w:rsid w:val="002B1595"/>
    <w:rsid w:val="002B191D"/>
    <w:rsid w:val="002B2E83"/>
    <w:rsid w:val="002C7162"/>
    <w:rsid w:val="002D0AF6"/>
    <w:rsid w:val="002F164D"/>
    <w:rsid w:val="003021BC"/>
    <w:rsid w:val="00304E74"/>
    <w:rsid w:val="00306206"/>
    <w:rsid w:val="00317D85"/>
    <w:rsid w:val="00327C56"/>
    <w:rsid w:val="003315A1"/>
    <w:rsid w:val="003373EC"/>
    <w:rsid w:val="00342FF4"/>
    <w:rsid w:val="00344E5A"/>
    <w:rsid w:val="00346148"/>
    <w:rsid w:val="003669EA"/>
    <w:rsid w:val="00370105"/>
    <w:rsid w:val="003706CC"/>
    <w:rsid w:val="00377710"/>
    <w:rsid w:val="003A2D8E"/>
    <w:rsid w:val="003A7CE6"/>
    <w:rsid w:val="003C20E4"/>
    <w:rsid w:val="003D6342"/>
    <w:rsid w:val="003E5671"/>
    <w:rsid w:val="003E6F90"/>
    <w:rsid w:val="003E73ED"/>
    <w:rsid w:val="003F5D0F"/>
    <w:rsid w:val="00414101"/>
    <w:rsid w:val="004219CF"/>
    <w:rsid w:val="004234F0"/>
    <w:rsid w:val="00433DDB"/>
    <w:rsid w:val="00435A29"/>
    <w:rsid w:val="00437619"/>
    <w:rsid w:val="00465A1E"/>
    <w:rsid w:val="0049445A"/>
    <w:rsid w:val="004A2A63"/>
    <w:rsid w:val="004A3A75"/>
    <w:rsid w:val="004A4921"/>
    <w:rsid w:val="004B210C"/>
    <w:rsid w:val="004B6170"/>
    <w:rsid w:val="004C1050"/>
    <w:rsid w:val="004D405F"/>
    <w:rsid w:val="004E4F4F"/>
    <w:rsid w:val="004E6789"/>
    <w:rsid w:val="004F61E3"/>
    <w:rsid w:val="00502E10"/>
    <w:rsid w:val="0051015C"/>
    <w:rsid w:val="00516CF1"/>
    <w:rsid w:val="00531AE9"/>
    <w:rsid w:val="00536188"/>
    <w:rsid w:val="0053798D"/>
    <w:rsid w:val="00550A66"/>
    <w:rsid w:val="00567EC7"/>
    <w:rsid w:val="00570013"/>
    <w:rsid w:val="00574BEB"/>
    <w:rsid w:val="005753EC"/>
    <w:rsid w:val="005801A2"/>
    <w:rsid w:val="005952A5"/>
    <w:rsid w:val="005A33A1"/>
    <w:rsid w:val="005B217D"/>
    <w:rsid w:val="005C385F"/>
    <w:rsid w:val="005C7C26"/>
    <w:rsid w:val="005E1AC6"/>
    <w:rsid w:val="005E3F2B"/>
    <w:rsid w:val="005F2454"/>
    <w:rsid w:val="005F6F1B"/>
    <w:rsid w:val="00615995"/>
    <w:rsid w:val="00616155"/>
    <w:rsid w:val="00624B33"/>
    <w:rsid w:val="0063041A"/>
    <w:rsid w:val="00630AA2"/>
    <w:rsid w:val="00631D8B"/>
    <w:rsid w:val="00646707"/>
    <w:rsid w:val="00653138"/>
    <w:rsid w:val="00657F7E"/>
    <w:rsid w:val="00662E58"/>
    <w:rsid w:val="006637F2"/>
    <w:rsid w:val="006642A5"/>
    <w:rsid w:val="00664DCF"/>
    <w:rsid w:val="006B3D9C"/>
    <w:rsid w:val="006C5D39"/>
    <w:rsid w:val="006D5C27"/>
    <w:rsid w:val="006D6D9B"/>
    <w:rsid w:val="006E2810"/>
    <w:rsid w:val="006E5417"/>
    <w:rsid w:val="006F0794"/>
    <w:rsid w:val="006F7528"/>
    <w:rsid w:val="006F76ED"/>
    <w:rsid w:val="007023DE"/>
    <w:rsid w:val="00712F60"/>
    <w:rsid w:val="00720E3B"/>
    <w:rsid w:val="0074316B"/>
    <w:rsid w:val="0074393F"/>
    <w:rsid w:val="00745664"/>
    <w:rsid w:val="00745F6B"/>
    <w:rsid w:val="0075175B"/>
    <w:rsid w:val="0075585E"/>
    <w:rsid w:val="00770571"/>
    <w:rsid w:val="007768FF"/>
    <w:rsid w:val="007824D3"/>
    <w:rsid w:val="00796EE3"/>
    <w:rsid w:val="007A60AC"/>
    <w:rsid w:val="007A7D29"/>
    <w:rsid w:val="007B25DA"/>
    <w:rsid w:val="007B4AB8"/>
    <w:rsid w:val="007D1181"/>
    <w:rsid w:val="007E01A3"/>
    <w:rsid w:val="007F1F8B"/>
    <w:rsid w:val="007F6205"/>
    <w:rsid w:val="007F67A1"/>
    <w:rsid w:val="00811C05"/>
    <w:rsid w:val="008206C8"/>
    <w:rsid w:val="00833615"/>
    <w:rsid w:val="0086387C"/>
    <w:rsid w:val="00874A6C"/>
    <w:rsid w:val="00876C65"/>
    <w:rsid w:val="00882F72"/>
    <w:rsid w:val="00887E7F"/>
    <w:rsid w:val="00893DC4"/>
    <w:rsid w:val="008A4B4C"/>
    <w:rsid w:val="008C239F"/>
    <w:rsid w:val="008D1FA3"/>
    <w:rsid w:val="008E480C"/>
    <w:rsid w:val="00907757"/>
    <w:rsid w:val="009212B0"/>
    <w:rsid w:val="00921FA1"/>
    <w:rsid w:val="009234A5"/>
    <w:rsid w:val="00933453"/>
    <w:rsid w:val="009336F7"/>
    <w:rsid w:val="0093636C"/>
    <w:rsid w:val="009374A7"/>
    <w:rsid w:val="00937A5E"/>
    <w:rsid w:val="00955F6D"/>
    <w:rsid w:val="00977C16"/>
    <w:rsid w:val="0098551D"/>
    <w:rsid w:val="00985DCB"/>
    <w:rsid w:val="0099518F"/>
    <w:rsid w:val="00995740"/>
    <w:rsid w:val="009A523D"/>
    <w:rsid w:val="009B02A1"/>
    <w:rsid w:val="009B030F"/>
    <w:rsid w:val="009B3361"/>
    <w:rsid w:val="009B7F3F"/>
    <w:rsid w:val="009D7CE6"/>
    <w:rsid w:val="009E448E"/>
    <w:rsid w:val="009F496B"/>
    <w:rsid w:val="00A01439"/>
    <w:rsid w:val="00A02E61"/>
    <w:rsid w:val="00A05CFF"/>
    <w:rsid w:val="00A06AF8"/>
    <w:rsid w:val="00A13048"/>
    <w:rsid w:val="00A21304"/>
    <w:rsid w:val="00A46843"/>
    <w:rsid w:val="00A56B97"/>
    <w:rsid w:val="00A6093D"/>
    <w:rsid w:val="00A72017"/>
    <w:rsid w:val="00A767DC"/>
    <w:rsid w:val="00A76A6D"/>
    <w:rsid w:val="00A83253"/>
    <w:rsid w:val="00AA6E84"/>
    <w:rsid w:val="00AB1A1C"/>
    <w:rsid w:val="00AC5083"/>
    <w:rsid w:val="00AD05A8"/>
    <w:rsid w:val="00AD6EB4"/>
    <w:rsid w:val="00AD74AA"/>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2B9"/>
    <w:rsid w:val="00BC10BA"/>
    <w:rsid w:val="00BC5AFD"/>
    <w:rsid w:val="00C00DDE"/>
    <w:rsid w:val="00C04F43"/>
    <w:rsid w:val="00C0609D"/>
    <w:rsid w:val="00C115AB"/>
    <w:rsid w:val="00C141FE"/>
    <w:rsid w:val="00C26CCB"/>
    <w:rsid w:val="00C30249"/>
    <w:rsid w:val="00C3723B"/>
    <w:rsid w:val="00C42466"/>
    <w:rsid w:val="00C54334"/>
    <w:rsid w:val="00C606C9"/>
    <w:rsid w:val="00C80288"/>
    <w:rsid w:val="00C84003"/>
    <w:rsid w:val="00C90650"/>
    <w:rsid w:val="00C97999"/>
    <w:rsid w:val="00C97D78"/>
    <w:rsid w:val="00CC2AAE"/>
    <w:rsid w:val="00CC5A42"/>
    <w:rsid w:val="00CD0EAB"/>
    <w:rsid w:val="00CE5E02"/>
    <w:rsid w:val="00CF34DB"/>
    <w:rsid w:val="00CF3917"/>
    <w:rsid w:val="00CF558F"/>
    <w:rsid w:val="00D010C0"/>
    <w:rsid w:val="00D073E2"/>
    <w:rsid w:val="00D1555A"/>
    <w:rsid w:val="00D15E7D"/>
    <w:rsid w:val="00D33061"/>
    <w:rsid w:val="00D446EC"/>
    <w:rsid w:val="00D51BF0"/>
    <w:rsid w:val="00D531DB"/>
    <w:rsid w:val="00D55942"/>
    <w:rsid w:val="00D62620"/>
    <w:rsid w:val="00D71E17"/>
    <w:rsid w:val="00D807BF"/>
    <w:rsid w:val="00D80F68"/>
    <w:rsid w:val="00D82FCC"/>
    <w:rsid w:val="00D862E3"/>
    <w:rsid w:val="00DA17FC"/>
    <w:rsid w:val="00DA7887"/>
    <w:rsid w:val="00DB2C26"/>
    <w:rsid w:val="00DD02F4"/>
    <w:rsid w:val="00DD6622"/>
    <w:rsid w:val="00DE1C7C"/>
    <w:rsid w:val="00DE6B43"/>
    <w:rsid w:val="00E01285"/>
    <w:rsid w:val="00E11923"/>
    <w:rsid w:val="00E262D4"/>
    <w:rsid w:val="00E36250"/>
    <w:rsid w:val="00E42B50"/>
    <w:rsid w:val="00E47F2D"/>
    <w:rsid w:val="00E54511"/>
    <w:rsid w:val="00E60EDC"/>
    <w:rsid w:val="00E61DAC"/>
    <w:rsid w:val="00E72B80"/>
    <w:rsid w:val="00E75FE3"/>
    <w:rsid w:val="00E80975"/>
    <w:rsid w:val="00E86C4C"/>
    <w:rsid w:val="00E907A3"/>
    <w:rsid w:val="00EA5AE0"/>
    <w:rsid w:val="00EB56E1"/>
    <w:rsid w:val="00EB7AB1"/>
    <w:rsid w:val="00EC32BD"/>
    <w:rsid w:val="00EE7CD8"/>
    <w:rsid w:val="00EF37F6"/>
    <w:rsid w:val="00EF48CC"/>
    <w:rsid w:val="00F00801"/>
    <w:rsid w:val="00F03B77"/>
    <w:rsid w:val="00F11598"/>
    <w:rsid w:val="00F2488D"/>
    <w:rsid w:val="00F561D5"/>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C5364"/>
    <w:rPr>
      <w:rFonts w:ascii="Calibri" w:eastAsia="SimSun" w:hAnsi="Calibri" w:cs="Arial"/>
      <w:sz w:val="22"/>
      <w:szCs w:val="22"/>
    </w:rPr>
  </w:style>
  <w:style w:type="paragraph" w:styleId="ac">
    <w:name w:val="List Paragraph"/>
    <w:basedOn w:val="a"/>
    <w:link w:val="ab"/>
    <w:uiPriority w:val="34"/>
    <w:qFormat/>
    <w:rsid w:val="001C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SimSun" w:hAnsi="Calibri" w:cs="Arial"/>
      <w:szCs w:val="22"/>
    </w:rPr>
  </w:style>
  <w:style w:type="character" w:styleId="ad">
    <w:name w:val="Unresolved Mention"/>
    <w:basedOn w:val="a0"/>
    <w:uiPriority w:val="99"/>
    <w:semiHidden/>
    <w:unhideWhenUsed/>
    <w:rsid w:val="00F03B77"/>
    <w:rPr>
      <w:color w:val="808080"/>
      <w:shd w:val="clear" w:color="auto" w:fill="E6E6E6"/>
    </w:rPr>
  </w:style>
  <w:style w:type="paragraph" w:customStyle="1" w:styleId="tableheading">
    <w:name w:val="table heading"/>
    <w:basedOn w:val="a"/>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a"/>
    <w:uiPriority w:val="99"/>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BA42B9"/>
    <w:rPr>
      <w:rFonts w:ascii="Malgun Gothic" w:eastAsia="Malgun Gothic" w:hAnsi="Malgun Gothic"/>
      <w:lang w:val="en-GB"/>
    </w:rPr>
  </w:style>
  <w:style w:type="paragraph" w:customStyle="1" w:styleId="tablesyntax">
    <w:name w:val="table syntax"/>
    <w:basedOn w:val="a"/>
    <w:link w:val="tablesyntaxChar"/>
    <w:rsid w:val="00BA42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paragraph" w:customStyle="1" w:styleId="Equation">
    <w:name w:val="Equation"/>
    <w:basedOn w:val="a"/>
    <w:qFormat/>
    <w:rsid w:val="00BA4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Web">
    <w:name w:val="Normal (Web)"/>
    <w:basedOn w:val="a"/>
    <w:uiPriority w:val="99"/>
    <w:unhideWhenUsed/>
    <w:rsid w:val="00745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customStyle="1" w:styleId="Note1">
    <w:name w:val="Note 1"/>
    <w:basedOn w:val="a"/>
    <w:link w:val="Note1Char"/>
    <w:qFormat/>
    <w:rsid w:val="009B0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9B030F"/>
    <w:rPr>
      <w:rFonts w:eastAsia="SimSun"/>
      <w:sz w:val="18"/>
      <w:lang w:val="en-GB"/>
    </w:rPr>
  </w:style>
  <w:style w:type="character" w:styleId="ae">
    <w:name w:val="Emphasis"/>
    <w:basedOn w:val="a0"/>
    <w:qFormat/>
    <w:rsid w:val="009B030F"/>
    <w:rPr>
      <w:i/>
      <w:iCs/>
    </w:rPr>
  </w:style>
  <w:style w:type="character" w:styleId="af">
    <w:name w:val="Strong"/>
    <w:basedOn w:val="a0"/>
    <w:qFormat/>
    <w:rsid w:val="009B03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9018">
      <w:bodyDiv w:val="1"/>
      <w:marLeft w:val="0"/>
      <w:marRight w:val="0"/>
      <w:marTop w:val="0"/>
      <w:marBottom w:val="0"/>
      <w:divBdr>
        <w:top w:val="none" w:sz="0" w:space="0" w:color="auto"/>
        <w:left w:val="none" w:sz="0" w:space="0" w:color="auto"/>
        <w:bottom w:val="none" w:sz="0" w:space="0" w:color="auto"/>
        <w:right w:val="none" w:sz="0" w:space="0" w:color="auto"/>
      </w:divBdr>
    </w:div>
    <w:div w:id="266740608">
      <w:bodyDiv w:val="1"/>
      <w:marLeft w:val="0"/>
      <w:marRight w:val="0"/>
      <w:marTop w:val="0"/>
      <w:marBottom w:val="0"/>
      <w:divBdr>
        <w:top w:val="none" w:sz="0" w:space="0" w:color="auto"/>
        <w:left w:val="none" w:sz="0" w:space="0" w:color="auto"/>
        <w:bottom w:val="none" w:sz="0" w:space="0" w:color="auto"/>
        <w:right w:val="none" w:sz="0" w:space="0" w:color="auto"/>
      </w:divBdr>
    </w:div>
    <w:div w:id="3954754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798548">
      <w:bodyDiv w:val="1"/>
      <w:marLeft w:val="0"/>
      <w:marRight w:val="0"/>
      <w:marTop w:val="0"/>
      <w:marBottom w:val="0"/>
      <w:divBdr>
        <w:top w:val="none" w:sz="0" w:space="0" w:color="auto"/>
        <w:left w:val="none" w:sz="0" w:space="0" w:color="auto"/>
        <w:bottom w:val="none" w:sz="0" w:space="0" w:color="auto"/>
        <w:right w:val="none" w:sz="0" w:space="0" w:color="auto"/>
      </w:divBdr>
    </w:div>
    <w:div w:id="1897274692">
      <w:bodyDiv w:val="1"/>
      <w:marLeft w:val="0"/>
      <w:marRight w:val="0"/>
      <w:marTop w:val="0"/>
      <w:marBottom w:val="0"/>
      <w:divBdr>
        <w:top w:val="none" w:sz="0" w:space="0" w:color="auto"/>
        <w:left w:val="none" w:sz="0" w:space="0" w:color="auto"/>
        <w:bottom w:val="none" w:sz="0" w:space="0" w:color="auto"/>
        <w:right w:val="none" w:sz="0" w:space="0" w:color="auto"/>
      </w:divBdr>
    </w:div>
    <w:div w:id="1939828478">
      <w:bodyDiv w:val="1"/>
      <w:marLeft w:val="0"/>
      <w:marRight w:val="0"/>
      <w:marTop w:val="0"/>
      <w:marBottom w:val="0"/>
      <w:divBdr>
        <w:top w:val="none" w:sz="0" w:space="0" w:color="auto"/>
        <w:left w:val="none" w:sz="0" w:space="0" w:color="auto"/>
        <w:bottom w:val="none" w:sz="0" w:space="0" w:color="auto"/>
        <w:right w:val="none" w:sz="0" w:space="0" w:color="auto"/>
      </w:divBdr>
    </w:div>
    <w:div w:id="198681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2" ma:contentTypeDescription="新しいドキュメントを作成します。" ma:contentTypeScope="" ma:versionID="c092c648962cbc3b4d17706afc3763e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03fff9a81ae9a429e35ef9db3fc999f2"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SharingHintHash" ma:index="17"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6C56D-5144-48E1-9D7E-83DEF99486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07DDB4-9E65-4B54-B517-81EC0FE6F179}">
  <ds:schemaRefs>
    <ds:schemaRef ds:uri="http://schemas.microsoft.com/sharepoint/v3/contenttype/forms"/>
  </ds:schemaRefs>
</ds:datastoreItem>
</file>

<file path=customXml/itemProps3.xml><?xml version="1.0" encoding="utf-8"?>
<ds:datastoreItem xmlns:ds="http://schemas.openxmlformats.org/officeDocument/2006/customXml" ds:itemID="{DB284BDF-3CCA-4B03-A97E-515EB807B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622</Words>
  <Characters>3551</Characters>
  <Application>Microsoft Office Word</Application>
  <DocSecurity>0</DocSecurity>
  <Lines>29</Lines>
  <Paragraphs>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4165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 (安倍 清史)</cp:lastModifiedBy>
  <cp:revision>8</cp:revision>
  <cp:lastPrinted>1900-01-01T08:00:00Z</cp:lastPrinted>
  <dcterms:created xsi:type="dcterms:W3CDTF">2020-03-31T00:53:00Z</dcterms:created>
  <dcterms:modified xsi:type="dcterms:W3CDTF">2020-04-12T15:46:00Z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ies>
</file>