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466D4F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52AB66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6012A0">
              <w:rPr>
                <w:lang w:val="en-CA"/>
              </w:rPr>
              <w:t>0</w:t>
            </w:r>
            <w:r w:rsidR="009C3C83">
              <w:rPr>
                <w:lang w:val="en-CA"/>
              </w:rPr>
              <w:t>373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35D7E" w:rsidR="00E61DAC" w:rsidRPr="005B217D" w:rsidRDefault="00AF271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bookmarkStart w:id="0" w:name="_GoBack"/>
            <w:r w:rsidR="00F869E3">
              <w:rPr>
                <w:b/>
                <w:szCs w:val="22"/>
                <w:lang w:val="en-CA"/>
              </w:rPr>
              <w:t>On Maximum</w:t>
            </w:r>
            <w:r w:rsidR="002F463A">
              <w:rPr>
                <w:b/>
                <w:szCs w:val="22"/>
                <w:lang w:val="en-CA"/>
              </w:rPr>
              <w:t xml:space="preserve"> </w:t>
            </w:r>
            <w:r w:rsidR="002F463A">
              <w:rPr>
                <w:b/>
                <w:szCs w:val="22"/>
                <w:lang w:val="en-CA"/>
              </w:rPr>
              <w:t>Number</w:t>
            </w:r>
            <w:r w:rsidR="002F463A">
              <w:rPr>
                <w:b/>
                <w:szCs w:val="22"/>
                <w:lang w:val="en-CA"/>
              </w:rPr>
              <w:t xml:space="preserve"> of</w:t>
            </w:r>
            <w:r w:rsidR="00F869E3">
              <w:rPr>
                <w:b/>
                <w:szCs w:val="22"/>
                <w:lang w:val="en-CA"/>
              </w:rPr>
              <w:t xml:space="preserve"> Subblock Merge </w:t>
            </w:r>
            <w:r w:rsidR="00925575">
              <w:rPr>
                <w:b/>
                <w:szCs w:val="22"/>
                <w:lang w:val="en-CA"/>
              </w:rPr>
              <w:t>Candidate</w:t>
            </w:r>
            <w:r w:rsidR="002F463A">
              <w:rPr>
                <w:b/>
                <w:szCs w:val="22"/>
                <w:lang w:val="en-CA"/>
              </w:rPr>
              <w:t>s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CD5A1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0CA7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139760" w14:textId="52B311AF" w:rsidR="00C721BC" w:rsidRDefault="00C721BC" w:rsidP="00C721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</w:t>
            </w:r>
            <w:proofErr w:type="spellStart"/>
            <w:r>
              <w:rPr>
                <w:szCs w:val="22"/>
                <w:lang w:val="en-CA"/>
              </w:rPr>
              <w:t>Chiao</w:t>
            </w:r>
            <w:proofErr w:type="spellEnd"/>
            <w:r>
              <w:rPr>
                <w:szCs w:val="22"/>
                <w:lang w:val="en-CA"/>
              </w:rPr>
              <w:t xml:space="preserve"> Yang</w:t>
            </w:r>
          </w:p>
          <w:p w14:paraId="49D81240" w14:textId="3EAF5369" w:rsidR="00E61DAC" w:rsidRPr="005B217D" w:rsidRDefault="00C721BC" w:rsidP="00C721B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-Yu Teng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02F938" w14:textId="3427CFDF" w:rsidR="00C721BC" w:rsidRDefault="00E61DAC" w:rsidP="00C721B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721BC">
              <w:rPr>
                <w:szCs w:val="22"/>
              </w:rPr>
              <w:t>yuciaoyang@fginnov.com</w:t>
            </w:r>
          </w:p>
          <w:p w14:paraId="32C2ABFD" w14:textId="7D1FB1D5" w:rsidR="00E61DAC" w:rsidRPr="005B217D" w:rsidRDefault="00C721BC" w:rsidP="00C721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zachary.deng@fginnov.com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BB695F" w:rsidR="00E61DAC" w:rsidRPr="005B217D" w:rsidRDefault="00C721B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F</w:t>
            </w:r>
            <w:r>
              <w:rPr>
                <w:szCs w:val="22"/>
                <w:lang w:val="en-CA" w:eastAsia="zh-TW"/>
              </w:rPr>
              <w:t>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D389E4" w14:textId="3CDCDB17" w:rsidR="00D82AC8" w:rsidRDefault="00637593" w:rsidP="009234A5">
      <w:pPr>
        <w:rPr>
          <w:noProof/>
          <w:lang w:val="en-CA" w:eastAsia="zh-TW"/>
        </w:rPr>
      </w:pPr>
      <w:r>
        <w:rPr>
          <w:szCs w:val="22"/>
          <w:lang w:val="en-CA" w:eastAsia="zh-TW"/>
        </w:rPr>
        <w:t>The s</w:t>
      </w:r>
      <w:r w:rsidR="009F5560">
        <w:rPr>
          <w:szCs w:val="22"/>
          <w:lang w:val="en-CA" w:eastAsia="zh-TW"/>
        </w:rPr>
        <w:t xml:space="preserve">ubblock </w:t>
      </w:r>
      <w:r>
        <w:rPr>
          <w:szCs w:val="22"/>
          <w:lang w:val="en-CA" w:eastAsia="zh-TW"/>
        </w:rPr>
        <w:t>merge</w:t>
      </w:r>
      <w:r w:rsidR="00BF3EB8">
        <w:rPr>
          <w:szCs w:val="22"/>
          <w:lang w:val="en-CA" w:eastAsia="zh-TW"/>
        </w:rPr>
        <w:t xml:space="preserve"> </w:t>
      </w:r>
      <w:bookmarkStart w:id="1" w:name="_Hlk36626799"/>
      <w:r w:rsidR="00BF3EB8">
        <w:rPr>
          <w:szCs w:val="22"/>
          <w:lang w:val="en-CA" w:eastAsia="zh-TW"/>
        </w:rPr>
        <w:t>candidate</w:t>
      </w:r>
      <w:bookmarkEnd w:id="1"/>
      <w:r w:rsidR="00C372F6">
        <w:rPr>
          <w:szCs w:val="22"/>
          <w:lang w:val="en-CA" w:eastAsia="zh-TW"/>
        </w:rPr>
        <w:t xml:space="preserve"> list </w:t>
      </w:r>
      <w:r w:rsidR="00CD1C71">
        <w:rPr>
          <w:szCs w:val="22"/>
          <w:lang w:val="en-CA" w:eastAsia="zh-TW"/>
        </w:rPr>
        <w:t>consists of</w:t>
      </w:r>
      <w:r w:rsidR="00A02C01">
        <w:rPr>
          <w:szCs w:val="22"/>
          <w:lang w:val="en-CA" w:eastAsia="zh-TW"/>
        </w:rPr>
        <w:t xml:space="preserve"> </w:t>
      </w:r>
      <w:r w:rsidR="00150860">
        <w:rPr>
          <w:szCs w:val="22"/>
          <w:lang w:val="en-CA" w:eastAsia="zh-TW"/>
        </w:rPr>
        <w:t>multiple</w:t>
      </w:r>
      <w:r w:rsidR="00F035A9">
        <w:rPr>
          <w:szCs w:val="22"/>
          <w:lang w:val="en-CA" w:eastAsia="zh-TW"/>
        </w:rPr>
        <w:t xml:space="preserve"> </w:t>
      </w:r>
      <w:r w:rsidR="00B56868" w:rsidRPr="00B56868">
        <w:rPr>
          <w:szCs w:val="22"/>
          <w:lang w:val="en-CA" w:eastAsia="zh-TW"/>
        </w:rPr>
        <w:t xml:space="preserve">potential </w:t>
      </w:r>
      <w:r w:rsidR="009F5560">
        <w:rPr>
          <w:szCs w:val="22"/>
          <w:lang w:val="en-CA" w:eastAsia="zh-TW"/>
        </w:rPr>
        <w:t xml:space="preserve">affine merge candidates and a </w:t>
      </w:r>
      <w:r w:rsidR="00B56868" w:rsidRPr="00B56868">
        <w:rPr>
          <w:szCs w:val="22"/>
          <w:lang w:val="en-CA" w:eastAsia="zh-TW"/>
        </w:rPr>
        <w:t xml:space="preserve">potential </w:t>
      </w:r>
      <w:r w:rsidR="009F5560">
        <w:rPr>
          <w:lang w:val="en-CA"/>
        </w:rPr>
        <w:t xml:space="preserve">subblock-based </w:t>
      </w:r>
      <w:r w:rsidR="009F5560" w:rsidRPr="00A05952">
        <w:rPr>
          <w:szCs w:val="22"/>
          <w:lang w:val="en-CA"/>
        </w:rPr>
        <w:t>temporal motion vector prediction</w:t>
      </w:r>
      <w:r w:rsidR="009F5560">
        <w:rPr>
          <w:szCs w:val="22"/>
          <w:lang w:val="en-CA" w:eastAsia="zh-TW"/>
        </w:rPr>
        <w:t xml:space="preserve"> (</w:t>
      </w:r>
      <w:proofErr w:type="spellStart"/>
      <w:r w:rsidR="009F5560">
        <w:rPr>
          <w:szCs w:val="22"/>
          <w:lang w:val="en-CA" w:eastAsia="zh-TW"/>
        </w:rPr>
        <w:t>SbTMVP</w:t>
      </w:r>
      <w:proofErr w:type="spellEnd"/>
      <w:r w:rsidR="009F5560">
        <w:rPr>
          <w:szCs w:val="22"/>
          <w:lang w:val="en-CA" w:eastAsia="zh-TW"/>
        </w:rPr>
        <w:t>) candidate</w:t>
      </w:r>
      <w:r w:rsidR="008B57A8">
        <w:rPr>
          <w:szCs w:val="22"/>
          <w:lang w:val="en-CA" w:eastAsia="zh-TW"/>
        </w:rPr>
        <w:t xml:space="preserve">. </w:t>
      </w:r>
      <w:r w:rsidR="009462A3">
        <w:rPr>
          <w:noProof/>
          <w:lang w:val="en-CA" w:eastAsia="ko-KR"/>
        </w:rPr>
        <w:t>In</w:t>
      </w:r>
      <w:r w:rsidR="00A533E7">
        <w:rPr>
          <w:noProof/>
          <w:lang w:val="en-CA" w:eastAsia="ko-KR"/>
        </w:rPr>
        <w:t xml:space="preserve"> the</w:t>
      </w:r>
      <w:r w:rsidR="009462A3">
        <w:rPr>
          <w:noProof/>
          <w:lang w:val="en-CA" w:eastAsia="ko-KR"/>
        </w:rPr>
        <w:t xml:space="preserve"> </w:t>
      </w:r>
      <w:r w:rsidR="00971FB8">
        <w:rPr>
          <w:noProof/>
          <w:lang w:val="en-CA" w:eastAsia="ko-KR"/>
        </w:rPr>
        <w:t xml:space="preserve">current VVC </w:t>
      </w:r>
      <w:r w:rsidR="005E02B8">
        <w:rPr>
          <w:noProof/>
          <w:lang w:val="en-CA" w:eastAsia="ko-KR"/>
        </w:rPr>
        <w:t>spe</w:t>
      </w:r>
      <w:r w:rsidR="00A533E7">
        <w:rPr>
          <w:noProof/>
          <w:lang w:val="en-CA" w:eastAsia="ko-KR"/>
        </w:rPr>
        <w:t>cificatio</w:t>
      </w:r>
      <w:r w:rsidR="00A533E7" w:rsidRPr="00B43098">
        <w:rPr>
          <w:noProof/>
          <w:lang w:val="en-CA" w:eastAsia="ko-KR"/>
        </w:rPr>
        <w:t>n</w:t>
      </w:r>
      <w:r w:rsidR="00971FB8" w:rsidRPr="00B43098">
        <w:rPr>
          <w:noProof/>
          <w:lang w:val="en-CA" w:eastAsia="ko-KR"/>
        </w:rPr>
        <w:t xml:space="preserve"> [</w:t>
      </w:r>
      <w:r w:rsidR="008B57A8" w:rsidRPr="00B43098">
        <w:rPr>
          <w:noProof/>
          <w:lang w:val="en-CA" w:eastAsia="ko-KR"/>
        </w:rPr>
        <w:t>1</w:t>
      </w:r>
      <w:r w:rsidR="00971FB8" w:rsidRPr="00B43098">
        <w:rPr>
          <w:noProof/>
          <w:lang w:val="en-CA" w:eastAsia="ko-KR"/>
        </w:rPr>
        <w:t>]</w:t>
      </w:r>
      <w:r w:rsidR="009462A3">
        <w:rPr>
          <w:noProof/>
          <w:lang w:val="en-CA" w:eastAsia="ko-KR"/>
        </w:rPr>
        <w:t xml:space="preserve">, </w:t>
      </w:r>
      <w:r w:rsidR="00CD3B13" w:rsidRPr="005C2B2F">
        <w:rPr>
          <w:noProof/>
          <w:lang w:val="en-CA" w:eastAsia="zh-TW"/>
        </w:rPr>
        <w:t xml:space="preserve">SbTMVP can be used </w:t>
      </w:r>
      <w:r w:rsidR="00F43916">
        <w:rPr>
          <w:noProof/>
          <w:lang w:val="en-CA" w:eastAsia="zh-TW"/>
        </w:rPr>
        <w:t>to</w:t>
      </w:r>
      <w:r w:rsidR="00CD3B13" w:rsidRPr="005C2B2F">
        <w:rPr>
          <w:noProof/>
          <w:lang w:val="en-CA" w:eastAsia="zh-TW"/>
        </w:rPr>
        <w:t xml:space="preserve"> decod</w:t>
      </w:r>
      <w:r w:rsidR="00F43916">
        <w:rPr>
          <w:noProof/>
          <w:lang w:val="en-CA" w:eastAsia="zh-TW"/>
        </w:rPr>
        <w:t>e</w:t>
      </w:r>
      <w:r w:rsidR="00CD3B13" w:rsidRPr="005C2B2F">
        <w:rPr>
          <w:noProof/>
          <w:lang w:val="en-CA" w:eastAsia="zh-TW"/>
        </w:rPr>
        <w:t xml:space="preserve"> pictures when </w:t>
      </w:r>
      <w:r w:rsidR="00CD3B13" w:rsidRPr="005C2B2F">
        <w:rPr>
          <w:noProof/>
          <w:lang w:val="en-CA" w:eastAsia="ko-KR"/>
        </w:rPr>
        <w:t xml:space="preserve">SbTMVP enable flag and picture TMVP enable flag are enabled and affine motion compensation is disabled. However, </w:t>
      </w:r>
      <w:r w:rsidR="00CD3B13" w:rsidRPr="005C2B2F">
        <w:rPr>
          <w:noProof/>
          <w:lang w:val="en-CA" w:eastAsia="zh-TW"/>
        </w:rPr>
        <w:t>SbTMVP</w:t>
      </w:r>
      <w:r w:rsidR="006F36D7">
        <w:rPr>
          <w:noProof/>
          <w:lang w:val="en-CA" w:eastAsia="zh-TW"/>
        </w:rPr>
        <w:t xml:space="preserve"> </w:t>
      </w:r>
      <w:r w:rsidR="00CD3B13" w:rsidRPr="005C2B2F">
        <w:rPr>
          <w:noProof/>
          <w:lang w:val="en-CA" w:eastAsia="ko-KR"/>
        </w:rPr>
        <w:t xml:space="preserve">cannot be used </w:t>
      </w:r>
      <w:r w:rsidR="00F43916">
        <w:rPr>
          <w:noProof/>
          <w:lang w:val="en-CA" w:eastAsia="ko-KR"/>
        </w:rPr>
        <w:t>to</w:t>
      </w:r>
      <w:r w:rsidR="00CD3B13" w:rsidRPr="005C2B2F">
        <w:rPr>
          <w:noProof/>
          <w:lang w:val="en-CA" w:eastAsia="ko-KR"/>
        </w:rPr>
        <w:t xml:space="preserve"> decod</w:t>
      </w:r>
      <w:r w:rsidR="00F43916">
        <w:rPr>
          <w:rFonts w:hint="eastAsia"/>
          <w:noProof/>
          <w:lang w:val="en-CA" w:eastAsia="zh-TW"/>
        </w:rPr>
        <w:t>e</w:t>
      </w:r>
      <w:r w:rsidR="00CD3B13" w:rsidRPr="005C2B2F">
        <w:rPr>
          <w:noProof/>
          <w:lang w:val="en-CA" w:eastAsia="ko-KR"/>
        </w:rPr>
        <w:t xml:space="preserve"> pictures </w:t>
      </w:r>
      <w:r w:rsidR="00CD3B13" w:rsidRPr="005C2B2F">
        <w:rPr>
          <w:noProof/>
          <w:lang w:val="en-CA" w:eastAsia="zh-TW"/>
        </w:rPr>
        <w:t xml:space="preserve">when </w:t>
      </w:r>
      <w:r w:rsidR="00CD3B13" w:rsidRPr="005C2B2F">
        <w:rPr>
          <w:noProof/>
          <w:lang w:val="en-CA" w:eastAsia="ko-KR"/>
        </w:rPr>
        <w:t xml:space="preserve">SbTMVP enable flag, picture TMVP enable flag and affine motion compenstation are enabled and MaxNumSubblockMergeCand is </w:t>
      </w:r>
      <w:r w:rsidR="00B37D93">
        <w:rPr>
          <w:noProof/>
          <w:lang w:val="en-CA" w:eastAsia="ko-KR"/>
        </w:rPr>
        <w:t>equal to</w:t>
      </w:r>
      <w:r w:rsidR="00CD3B13" w:rsidRPr="005C2B2F">
        <w:rPr>
          <w:noProof/>
          <w:lang w:val="en-CA" w:eastAsia="ko-KR"/>
        </w:rPr>
        <w:t xml:space="preserve"> 0.</w:t>
      </w:r>
      <w:r w:rsidR="00367879">
        <w:rPr>
          <w:noProof/>
          <w:lang w:val="en-CA" w:eastAsia="ko-KR"/>
        </w:rPr>
        <w:t xml:space="preserve"> </w:t>
      </w:r>
      <w:r w:rsidR="00F93347" w:rsidRPr="00F93347">
        <w:rPr>
          <w:noProof/>
          <w:lang w:val="en-CA" w:eastAsia="ko-KR"/>
        </w:rPr>
        <w:t xml:space="preserve">This contribution proposes </w:t>
      </w:r>
      <w:r w:rsidR="00F93347" w:rsidRPr="00B43098">
        <w:rPr>
          <w:noProof/>
          <w:lang w:val="en-CA" w:eastAsia="ko-KR"/>
        </w:rPr>
        <w:t>t</w:t>
      </w:r>
      <w:r w:rsidR="00BC6EE5" w:rsidRPr="00B43098">
        <w:rPr>
          <w:noProof/>
          <w:lang w:val="en-CA" w:eastAsia="ko-KR"/>
        </w:rPr>
        <w:t>wo</w:t>
      </w:r>
      <w:r w:rsidR="00F93347" w:rsidRPr="00F93347">
        <w:rPr>
          <w:noProof/>
          <w:lang w:val="en-CA" w:eastAsia="ko-KR"/>
        </w:rPr>
        <w:t xml:space="preserve"> methods</w:t>
      </w:r>
      <w:r w:rsidR="004176B8">
        <w:rPr>
          <w:noProof/>
          <w:lang w:val="en-CA" w:eastAsia="ko-KR"/>
        </w:rPr>
        <w:t xml:space="preserve"> on</w:t>
      </w:r>
      <w:r w:rsidR="002D2A0E">
        <w:rPr>
          <w:noProof/>
          <w:lang w:val="en-CA" w:eastAsia="ko-KR"/>
        </w:rPr>
        <w:t xml:space="preserve"> </w:t>
      </w:r>
      <w:r w:rsidR="002D2A0E" w:rsidRPr="008B57A8">
        <w:rPr>
          <w:noProof/>
          <w:lang w:val="en-CA" w:eastAsia="ko-KR"/>
        </w:rPr>
        <w:t xml:space="preserve">maximum </w:t>
      </w:r>
      <w:r w:rsidR="002D2A0E" w:rsidRPr="008B57A8">
        <w:rPr>
          <w:rFonts w:hint="eastAsia"/>
          <w:noProof/>
          <w:lang w:val="en-CA" w:eastAsia="zh-TW"/>
        </w:rPr>
        <w:t>n</w:t>
      </w:r>
      <w:r w:rsidR="002D2A0E" w:rsidRPr="008B57A8">
        <w:rPr>
          <w:noProof/>
          <w:lang w:val="en-CA" w:eastAsia="zh-TW"/>
        </w:rPr>
        <w:t xml:space="preserve">umber of </w:t>
      </w:r>
      <w:r w:rsidR="002D2A0E" w:rsidRPr="008B57A8">
        <w:rPr>
          <w:noProof/>
          <w:lang w:val="en-CA" w:eastAsia="ko-KR"/>
        </w:rPr>
        <w:t>subblock merge candidate</w:t>
      </w:r>
      <w:r w:rsidR="00F93347" w:rsidRPr="00F93347">
        <w:rPr>
          <w:noProof/>
          <w:lang w:val="en-CA" w:eastAsia="ko-KR"/>
        </w:rPr>
        <w:t xml:space="preserve">. When the SbTMVP enable flag and the picture TMVP enable flag are enabled, </w:t>
      </w:r>
      <w:r w:rsidR="00FD66C6" w:rsidRPr="00F93347">
        <w:rPr>
          <w:noProof/>
          <w:lang w:val="en-CA" w:eastAsia="ko-KR"/>
        </w:rPr>
        <w:t xml:space="preserve">SbTMVP candidate in the subblock merge candidate list </w:t>
      </w:r>
      <w:r w:rsidR="00FD66C6">
        <w:rPr>
          <w:noProof/>
          <w:lang w:val="en-CA" w:eastAsia="ko-KR"/>
        </w:rPr>
        <w:t>is</w:t>
      </w:r>
      <w:r w:rsidR="00FD66C6" w:rsidRPr="00F93347">
        <w:rPr>
          <w:noProof/>
          <w:lang w:val="en-CA" w:eastAsia="ko-KR"/>
        </w:rPr>
        <w:t xml:space="preserve"> allowed</w:t>
      </w:r>
      <w:r w:rsidR="00FD66C6">
        <w:rPr>
          <w:noProof/>
          <w:lang w:val="en-CA" w:eastAsia="ko-KR"/>
        </w:rPr>
        <w:t xml:space="preserve"> </w:t>
      </w:r>
      <w:r w:rsidR="00B37D93">
        <w:rPr>
          <w:noProof/>
          <w:lang w:val="en-CA" w:eastAsia="ko-KR"/>
        </w:rPr>
        <w:t>regardless</w:t>
      </w:r>
      <w:r w:rsidR="00F93347" w:rsidRPr="00F93347">
        <w:rPr>
          <w:noProof/>
          <w:lang w:val="en-CA" w:eastAsia="ko-KR"/>
        </w:rPr>
        <w:t xml:space="preserve"> </w:t>
      </w:r>
      <w:r w:rsidR="00F3410D">
        <w:rPr>
          <w:noProof/>
          <w:lang w:val="en-CA" w:eastAsia="ko-KR"/>
        </w:rPr>
        <w:t xml:space="preserve">of the </w:t>
      </w:r>
      <w:r w:rsidR="00F93347" w:rsidRPr="00F93347">
        <w:rPr>
          <w:noProof/>
          <w:lang w:val="en-CA" w:eastAsia="ko-KR"/>
        </w:rPr>
        <w:t xml:space="preserve">affine motion compensation </w:t>
      </w:r>
      <w:r w:rsidR="001B1092">
        <w:rPr>
          <w:noProof/>
          <w:lang w:val="en-CA" w:eastAsia="ko-KR"/>
        </w:rPr>
        <w:t>enable flag</w:t>
      </w:r>
      <w:r w:rsidR="00F93347" w:rsidRPr="00F93347">
        <w:rPr>
          <w:noProof/>
          <w:lang w:val="en-CA" w:eastAsia="ko-KR"/>
        </w:rPr>
        <w:t>.</w:t>
      </w:r>
      <w:r w:rsidR="00BE66F8">
        <w:rPr>
          <w:noProof/>
          <w:lang w:val="en-CA" w:eastAsia="ko-KR"/>
        </w:rPr>
        <w:t xml:space="preserve"> </w:t>
      </w:r>
      <w:r w:rsidR="008E6C31">
        <w:rPr>
          <w:noProof/>
          <w:lang w:val="en-CA" w:eastAsia="ko-KR"/>
        </w:rPr>
        <w:t xml:space="preserve">In </w:t>
      </w:r>
      <w:r w:rsidR="00047CB0">
        <w:rPr>
          <w:noProof/>
          <w:lang w:val="en-CA" w:eastAsia="ko-KR"/>
        </w:rPr>
        <w:t xml:space="preserve">the </w:t>
      </w:r>
      <w:r w:rsidR="008E6C31">
        <w:rPr>
          <w:noProof/>
          <w:lang w:val="en-CA" w:eastAsia="ko-KR"/>
        </w:rPr>
        <w:t>f</w:t>
      </w:r>
      <w:r w:rsidR="00BE66F8">
        <w:rPr>
          <w:noProof/>
          <w:lang w:val="en-CA" w:eastAsia="ko-KR"/>
        </w:rPr>
        <w:t>irst method</w:t>
      </w:r>
      <w:r w:rsidR="002144BA">
        <w:rPr>
          <w:noProof/>
          <w:lang w:val="en-CA" w:eastAsia="ko-KR"/>
        </w:rPr>
        <w:t>,</w:t>
      </w:r>
      <w:r w:rsidR="002144BA" w:rsidRPr="002144BA">
        <w:rPr>
          <w:lang w:val="en-CA" w:eastAsia="zh-TW"/>
        </w:rPr>
        <w:t xml:space="preserve"> </w:t>
      </w:r>
      <w:r w:rsidR="002E4C3D">
        <w:rPr>
          <w:lang w:val="en-CA" w:eastAsia="zh-TW"/>
        </w:rPr>
        <w:t>t</w:t>
      </w:r>
      <w:r w:rsidR="002144BA">
        <w:rPr>
          <w:lang w:val="en-CA" w:eastAsia="zh-TW"/>
        </w:rPr>
        <w:t xml:space="preserve">he range of </w:t>
      </w:r>
      <w:proofErr w:type="spellStart"/>
      <w:r w:rsidR="002144BA" w:rsidRPr="00122F43">
        <w:rPr>
          <w:lang w:val="en-CA" w:eastAsia="zh-TW"/>
        </w:rPr>
        <w:t>five_minus_max_num_subblock_merge_cand</w:t>
      </w:r>
      <w:proofErr w:type="spellEnd"/>
      <w:r w:rsidR="002144BA">
        <w:rPr>
          <w:lang w:val="en-CA" w:eastAsia="zh-TW"/>
        </w:rPr>
        <w:t xml:space="preserve"> is modified</w:t>
      </w:r>
      <w:r w:rsidR="001C4BC7">
        <w:rPr>
          <w:szCs w:val="22"/>
          <w:lang w:val="en-CA" w:eastAsia="zh-TW"/>
        </w:rPr>
        <w:t xml:space="preserve"> from </w:t>
      </w:r>
      <w:r w:rsidR="00780C01">
        <w:rPr>
          <w:szCs w:val="22"/>
          <w:lang w:val="en-CA" w:eastAsia="zh-TW"/>
        </w:rPr>
        <w:t>[</w:t>
      </w:r>
      <w:r w:rsidR="001C4BC7">
        <w:rPr>
          <w:szCs w:val="22"/>
          <w:lang w:val="en-CA" w:eastAsia="zh-TW"/>
        </w:rPr>
        <w:t>0</w:t>
      </w:r>
      <w:r w:rsidR="00780C01">
        <w:rPr>
          <w:szCs w:val="22"/>
          <w:lang w:val="en-CA" w:eastAsia="zh-TW"/>
        </w:rPr>
        <w:t>, 5]</w:t>
      </w:r>
      <w:r w:rsidR="00660CF7">
        <w:rPr>
          <w:szCs w:val="22"/>
          <w:lang w:val="en-CA" w:eastAsia="zh-TW"/>
        </w:rPr>
        <w:t xml:space="preserve"> to </w:t>
      </w:r>
      <w:r w:rsidR="00780C01">
        <w:rPr>
          <w:szCs w:val="22"/>
          <w:lang w:val="en-CA" w:eastAsia="zh-TW"/>
        </w:rPr>
        <w:t>[</w:t>
      </w:r>
      <w:r w:rsidR="00660CF7">
        <w:rPr>
          <w:szCs w:val="22"/>
          <w:lang w:val="en-CA" w:eastAsia="zh-TW"/>
        </w:rPr>
        <w:t>0</w:t>
      </w:r>
      <w:r w:rsidR="00780C01">
        <w:rPr>
          <w:szCs w:val="22"/>
          <w:lang w:val="en-CA" w:eastAsia="zh-TW"/>
        </w:rPr>
        <w:t>,</w:t>
      </w:r>
      <w:r w:rsidR="00660CF7">
        <w:rPr>
          <w:szCs w:val="22"/>
          <w:lang w:val="en-CA" w:eastAsia="zh-TW"/>
        </w:rPr>
        <w:t xml:space="preserve"> 4</w:t>
      </w:r>
      <w:r w:rsidR="00780C01">
        <w:rPr>
          <w:szCs w:val="22"/>
          <w:lang w:val="en-CA" w:eastAsia="zh-TW"/>
        </w:rPr>
        <w:t>]</w:t>
      </w:r>
      <w:r w:rsidR="006F3715">
        <w:rPr>
          <w:szCs w:val="22"/>
          <w:lang w:val="en-CA" w:eastAsia="zh-TW"/>
        </w:rPr>
        <w:t xml:space="preserve">. </w:t>
      </w:r>
      <w:r w:rsidR="002144BA">
        <w:rPr>
          <w:rFonts w:hint="eastAsia"/>
          <w:szCs w:val="22"/>
          <w:lang w:val="en-CA" w:eastAsia="zh-TW"/>
        </w:rPr>
        <w:t>In</w:t>
      </w:r>
      <w:r w:rsidR="002144BA">
        <w:rPr>
          <w:szCs w:val="22"/>
          <w:lang w:val="en-CA" w:eastAsia="zh-TW"/>
        </w:rPr>
        <w:t xml:space="preserve"> </w:t>
      </w:r>
      <w:r w:rsidR="0074078C">
        <w:rPr>
          <w:szCs w:val="22"/>
          <w:lang w:val="en-CA" w:eastAsia="zh-TW"/>
        </w:rPr>
        <w:t xml:space="preserve">the </w:t>
      </w:r>
      <w:r w:rsidR="004C6299" w:rsidRPr="000F70B1">
        <w:rPr>
          <w:szCs w:val="22"/>
          <w:lang w:val="en-CA" w:eastAsia="zh-TW"/>
        </w:rPr>
        <w:t xml:space="preserve">second </w:t>
      </w:r>
      <w:r w:rsidR="000542C5" w:rsidRPr="000F70B1">
        <w:rPr>
          <w:szCs w:val="22"/>
          <w:lang w:val="en-CA" w:eastAsia="zh-TW"/>
        </w:rPr>
        <w:t>method</w:t>
      </w:r>
      <w:r w:rsidR="002144BA">
        <w:rPr>
          <w:szCs w:val="22"/>
          <w:lang w:val="en-CA" w:eastAsia="zh-TW"/>
        </w:rPr>
        <w:t>,</w:t>
      </w:r>
      <w:r w:rsidR="00EE3F00">
        <w:rPr>
          <w:lang w:val="en-CA" w:eastAsia="zh-TW"/>
        </w:rPr>
        <w:t xml:space="preserve"> </w:t>
      </w:r>
      <w:r w:rsidR="005B42A3">
        <w:rPr>
          <w:lang w:val="en-CA" w:eastAsia="zh-TW"/>
        </w:rPr>
        <w:t xml:space="preserve">different </w:t>
      </w:r>
      <w:r w:rsidR="002144BA">
        <w:rPr>
          <w:lang w:val="en-CA" w:eastAsia="zh-TW"/>
        </w:rPr>
        <w:t>range</w:t>
      </w:r>
      <w:r w:rsidR="00B3379F">
        <w:rPr>
          <w:lang w:val="en-CA" w:eastAsia="zh-TW"/>
        </w:rPr>
        <w:t>s</w:t>
      </w:r>
      <w:r w:rsidR="002144BA">
        <w:rPr>
          <w:lang w:val="en-CA" w:eastAsia="zh-TW"/>
        </w:rPr>
        <w:t xml:space="preserve"> of </w:t>
      </w:r>
      <w:proofErr w:type="spellStart"/>
      <w:r w:rsidR="002144BA" w:rsidRPr="00122F43">
        <w:rPr>
          <w:lang w:val="en-CA" w:eastAsia="zh-TW"/>
        </w:rPr>
        <w:t>five_minus_max_num_subblock_merge_cand</w:t>
      </w:r>
      <w:proofErr w:type="spellEnd"/>
      <w:r w:rsidR="002144BA">
        <w:rPr>
          <w:lang w:val="en-CA" w:eastAsia="zh-TW"/>
        </w:rPr>
        <w:t xml:space="preserve"> </w:t>
      </w:r>
      <w:r w:rsidR="005B42A3">
        <w:rPr>
          <w:lang w:val="en-CA" w:eastAsia="zh-TW"/>
        </w:rPr>
        <w:t xml:space="preserve">are </w:t>
      </w:r>
      <w:r w:rsidR="007A71A6">
        <w:rPr>
          <w:lang w:val="en-CA" w:eastAsia="zh-TW"/>
        </w:rPr>
        <w:t xml:space="preserve">specified </w:t>
      </w:r>
      <w:r w:rsidR="002144BA">
        <w:rPr>
          <w:lang w:val="en-CA" w:eastAsia="zh-TW"/>
        </w:rPr>
        <w:t xml:space="preserve">under different </w:t>
      </w:r>
      <w:r w:rsidR="00DF6CA8">
        <w:rPr>
          <w:lang w:val="en-CA" w:eastAsia="zh-TW"/>
        </w:rPr>
        <w:t>setting</w:t>
      </w:r>
      <w:r w:rsidR="00F50341">
        <w:rPr>
          <w:szCs w:val="22"/>
          <w:lang w:val="en-CA" w:eastAsia="zh-TW"/>
        </w:rPr>
        <w:t>.</w:t>
      </w:r>
    </w:p>
    <w:p w14:paraId="7D2AC1F0" w14:textId="6C9A4E8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CE26495" w14:textId="1389FBA2" w:rsidR="00E32D99" w:rsidRPr="00644E52" w:rsidRDefault="00C659F5" w:rsidP="00E32D99">
      <w:pPr>
        <w:rPr>
          <w:noProof/>
          <w:lang w:val="en-CA" w:eastAsia="zh-TW"/>
        </w:rPr>
      </w:pPr>
      <w:r>
        <w:rPr>
          <w:rFonts w:hint="eastAsia"/>
          <w:noProof/>
          <w:lang w:val="en-CA" w:eastAsia="zh-TW"/>
        </w:rPr>
        <w:t>T</w:t>
      </w:r>
      <w:r>
        <w:rPr>
          <w:noProof/>
          <w:lang w:val="en-CA" w:eastAsia="zh-TW"/>
        </w:rPr>
        <w:t xml:space="preserve">he </w:t>
      </w:r>
      <w:r w:rsidR="00564BC2" w:rsidRPr="008B57A8">
        <w:rPr>
          <w:noProof/>
          <w:lang w:val="en-CA" w:eastAsia="ko-KR"/>
        </w:rPr>
        <w:t xml:space="preserve">maximum </w:t>
      </w:r>
      <w:r w:rsidR="00564BC2" w:rsidRPr="008B57A8">
        <w:rPr>
          <w:rFonts w:hint="eastAsia"/>
          <w:noProof/>
          <w:lang w:val="en-CA" w:eastAsia="zh-TW"/>
        </w:rPr>
        <w:t>n</w:t>
      </w:r>
      <w:r w:rsidR="00564BC2" w:rsidRPr="008B57A8">
        <w:rPr>
          <w:noProof/>
          <w:lang w:val="en-CA" w:eastAsia="zh-TW"/>
        </w:rPr>
        <w:t xml:space="preserve">umber of </w:t>
      </w:r>
      <w:r w:rsidR="00564BC2" w:rsidRPr="008B57A8">
        <w:rPr>
          <w:noProof/>
          <w:lang w:val="en-CA" w:eastAsia="ko-KR"/>
        </w:rPr>
        <w:t>subblock merge candidate</w:t>
      </w:r>
      <w:r w:rsidR="00564BC2">
        <w:rPr>
          <w:noProof/>
          <w:lang w:val="en-CA" w:eastAsia="zh-TW"/>
        </w:rPr>
        <w:t xml:space="preserve"> </w:t>
      </w:r>
      <w:r w:rsidR="00392838">
        <w:rPr>
          <w:noProof/>
          <w:lang w:val="en-CA" w:eastAsia="zh-TW"/>
        </w:rPr>
        <w:t xml:space="preserve">is </w:t>
      </w:r>
      <w:r w:rsidR="009C523D">
        <w:rPr>
          <w:noProof/>
          <w:lang w:val="en-CA" w:eastAsia="zh-TW"/>
        </w:rPr>
        <w:t xml:space="preserve">derived at </w:t>
      </w:r>
      <w:r w:rsidR="00F940FA">
        <w:rPr>
          <w:noProof/>
          <w:lang w:val="en-CA" w:eastAsia="zh-TW"/>
        </w:rPr>
        <w:t>picture level</w:t>
      </w:r>
      <w:r w:rsidR="00A0503E" w:rsidRPr="00A0503E">
        <w:rPr>
          <w:noProof/>
          <w:lang w:val="en-CA" w:eastAsia="zh-TW"/>
        </w:rPr>
        <w:t xml:space="preserve"> </w:t>
      </w:r>
      <w:r w:rsidR="00FF44E4">
        <w:rPr>
          <w:noProof/>
          <w:lang w:val="en-CA" w:eastAsia="zh-TW"/>
        </w:rPr>
        <w:t xml:space="preserve">based on </w:t>
      </w:r>
      <w:r w:rsidR="00A0503E">
        <w:rPr>
          <w:noProof/>
          <w:lang w:val="en-CA" w:eastAsia="zh-TW"/>
        </w:rPr>
        <w:t xml:space="preserve">SPS </w:t>
      </w:r>
      <w:r w:rsidR="00974162">
        <w:rPr>
          <w:noProof/>
          <w:lang w:val="en-CA" w:eastAsia="zh-TW"/>
        </w:rPr>
        <w:t>signalling</w:t>
      </w:r>
      <w:r w:rsidR="00F940FA">
        <w:rPr>
          <w:noProof/>
          <w:lang w:val="en-CA" w:eastAsia="zh-TW"/>
        </w:rPr>
        <w:t>.</w:t>
      </w:r>
      <w:r w:rsidR="0090169D">
        <w:rPr>
          <w:noProof/>
          <w:lang w:val="en-CA" w:eastAsia="zh-TW"/>
        </w:rPr>
        <w:t xml:space="preserve"> The </w:t>
      </w:r>
      <w:r w:rsidR="00AD1B78">
        <w:rPr>
          <w:noProof/>
          <w:lang w:val="en-CA" w:eastAsia="zh-TW"/>
        </w:rPr>
        <w:t>derivation of</w:t>
      </w:r>
      <w:r w:rsidR="00346BEF">
        <w:rPr>
          <w:noProof/>
          <w:lang w:val="en-CA" w:eastAsia="zh-TW"/>
        </w:rPr>
        <w:t xml:space="preserve"> </w:t>
      </w:r>
      <w:r w:rsidR="0078520B" w:rsidRPr="002D4876">
        <w:rPr>
          <w:noProof/>
          <w:lang w:val="en-CA" w:eastAsia="ko-KR"/>
        </w:rPr>
        <w:t>MaxN</w:t>
      </w:r>
      <w:r w:rsidR="0078520B" w:rsidRPr="00F44BD1">
        <w:rPr>
          <w:noProof/>
          <w:szCs w:val="22"/>
          <w:lang w:val="en-CA" w:eastAsia="ko-KR"/>
        </w:rPr>
        <w:t xml:space="preserve">umSubblockMergeCand is </w:t>
      </w:r>
      <w:r w:rsidR="0069445B">
        <w:rPr>
          <w:noProof/>
          <w:szCs w:val="22"/>
          <w:lang w:val="en-CA" w:eastAsia="ko-KR"/>
        </w:rPr>
        <w:t>shown as follows</w:t>
      </w:r>
      <w:r w:rsidR="00346BEF">
        <w:rPr>
          <w:noProof/>
          <w:szCs w:val="22"/>
          <w:lang w:val="en-CA" w:eastAsia="ko-KR"/>
        </w:rPr>
        <w:t>.</w:t>
      </w:r>
    </w:p>
    <w:p w14:paraId="445CDBB0" w14:textId="77777777" w:rsidR="0015660A" w:rsidRPr="00E413B1" w:rsidRDefault="00E32D99" w:rsidP="0015660A">
      <w:pPr>
        <w:pStyle w:val="Equation"/>
        <w:tabs>
          <w:tab w:val="left" w:pos="1170"/>
          <w:tab w:val="left" w:pos="1890"/>
        </w:tabs>
        <w:ind w:left="794"/>
        <w:rPr>
          <w:rFonts w:eastAsiaTheme="minorEastAsia"/>
          <w:noProof/>
          <w:sz w:val="22"/>
          <w:szCs w:val="22"/>
          <w:lang w:val="en-CA" w:eastAsia="zh-TW"/>
        </w:rPr>
      </w:pPr>
      <w:bookmarkStart w:id="2" w:name="_Hlk36651260"/>
      <w:r w:rsidRPr="00644E52">
        <w:rPr>
          <w:rFonts w:eastAsiaTheme="minorEastAsia"/>
          <w:noProof/>
          <w:sz w:val="22"/>
          <w:lang w:val="en-CA" w:eastAsia="zh-TW"/>
        </w:rPr>
        <w:t>if( sps_affine_enabled_flag )</w:t>
      </w:r>
      <w:r w:rsidRPr="00644E52">
        <w:rPr>
          <w:rFonts w:eastAsiaTheme="minorEastAsia"/>
          <w:noProof/>
          <w:sz w:val="22"/>
          <w:lang w:val="en-CA" w:eastAsia="zh-TW"/>
        </w:rPr>
        <w:br/>
      </w:r>
      <w:r w:rsidRPr="00E413B1">
        <w:rPr>
          <w:rFonts w:eastAsiaTheme="minorEastAsia"/>
          <w:noProof/>
          <w:sz w:val="22"/>
          <w:szCs w:val="22"/>
          <w:lang w:val="en-CA" w:eastAsia="zh-TW"/>
        </w:rPr>
        <w:tab/>
        <w:t>MaxNumSubblockMergeCand = 5 − five_minus_max_num_subblock_merge_cand</w:t>
      </w:r>
      <w:r w:rsidRPr="00E413B1">
        <w:rPr>
          <w:rFonts w:eastAsiaTheme="minorEastAsia"/>
          <w:noProof/>
          <w:sz w:val="22"/>
          <w:szCs w:val="22"/>
          <w:lang w:val="en-CA" w:eastAsia="zh-TW"/>
        </w:rPr>
        <w:br/>
        <w:t>else</w:t>
      </w:r>
      <w:bookmarkEnd w:id="2"/>
      <w:r w:rsidRPr="00E413B1">
        <w:rPr>
          <w:rFonts w:eastAsiaTheme="minorEastAsia"/>
          <w:noProof/>
          <w:sz w:val="22"/>
          <w:szCs w:val="22"/>
          <w:lang w:val="en-CA" w:eastAsia="zh-TW"/>
        </w:rPr>
        <w:br/>
      </w:r>
      <w:r w:rsidRPr="00E413B1">
        <w:rPr>
          <w:rFonts w:eastAsiaTheme="minorEastAsia"/>
          <w:noProof/>
          <w:sz w:val="22"/>
          <w:szCs w:val="22"/>
          <w:lang w:val="en-CA" w:eastAsia="zh-TW"/>
        </w:rPr>
        <w:tab/>
        <w:t>MaxNumSubblockMergeCand = sps_sbtmvp_enabled_flag  &amp;&amp;  ph_temporal_mvp_enabled_flag</w:t>
      </w:r>
    </w:p>
    <w:p w14:paraId="48E6E03A" w14:textId="77777777" w:rsidR="0015660A" w:rsidRPr="00E413B1" w:rsidRDefault="00E32D99" w:rsidP="008B1B6A">
      <w:pPr>
        <w:pStyle w:val="Equation"/>
        <w:tabs>
          <w:tab w:val="left" w:pos="1170"/>
          <w:tab w:val="left" w:pos="1890"/>
        </w:tabs>
        <w:ind w:leftChars="161" w:left="354"/>
        <w:rPr>
          <w:noProof/>
          <w:sz w:val="22"/>
          <w:szCs w:val="22"/>
          <w:lang w:val="en-CA" w:eastAsia="zh-TW"/>
        </w:rPr>
      </w:pPr>
      <w:r w:rsidRPr="00E413B1">
        <w:rPr>
          <w:noProof/>
          <w:sz w:val="22"/>
          <w:szCs w:val="22"/>
          <w:lang w:val="en-CA" w:eastAsia="zh-TW"/>
        </w:rPr>
        <w:t>The value of MaxNumSubblockMergeCand shall be in the range of 0 to 5, inclusive.</w:t>
      </w:r>
    </w:p>
    <w:p w14:paraId="79EE7AF7" w14:textId="1142C0B0" w:rsidR="009019EE" w:rsidRPr="00E413B1" w:rsidRDefault="009019EE" w:rsidP="0015660A">
      <w:pPr>
        <w:pStyle w:val="Equation"/>
        <w:tabs>
          <w:tab w:val="left" w:pos="1170"/>
          <w:tab w:val="left" w:pos="1890"/>
        </w:tabs>
        <w:ind w:leftChars="161" w:left="354"/>
        <w:rPr>
          <w:rFonts w:eastAsiaTheme="minorEastAsia"/>
          <w:noProof/>
          <w:sz w:val="22"/>
          <w:szCs w:val="22"/>
          <w:lang w:val="en-CA" w:eastAsia="zh-TW"/>
        </w:rPr>
      </w:pPr>
      <w:r w:rsidRPr="00E413B1">
        <w:rPr>
          <w:noProof/>
          <w:sz w:val="22"/>
          <w:szCs w:val="22"/>
          <w:lang w:val="en-CA" w:eastAsia="zh-TW"/>
        </w:rPr>
        <w:t>The value of five_minus_max_num_subblock_merge_cand shall</w:t>
      </w:r>
      <w:r w:rsidRPr="00E413B1">
        <w:rPr>
          <w:noProof/>
          <w:sz w:val="22"/>
          <w:szCs w:val="22"/>
          <w:lang w:val="en-CA" w:eastAsia="ko-KR"/>
        </w:rPr>
        <w:t xml:space="preserve"> be in the range of 0 to 5, inclusive.</w:t>
      </w:r>
    </w:p>
    <w:p w14:paraId="0D083E9A" w14:textId="5AD756D9" w:rsidR="00305591" w:rsidRDefault="00370EF7" w:rsidP="009234A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</w:t>
      </w:r>
      <w:r w:rsidR="005040CC">
        <w:rPr>
          <w:szCs w:val="22"/>
          <w:lang w:val="en-CA" w:eastAsia="zh-TW"/>
        </w:rPr>
        <w:t xml:space="preserve">he following table shows </w:t>
      </w:r>
      <w:r w:rsidR="001F2CC9">
        <w:rPr>
          <w:szCs w:val="22"/>
          <w:lang w:val="en-CA" w:eastAsia="zh-TW"/>
        </w:rPr>
        <w:t xml:space="preserve">the range of </w:t>
      </w:r>
      <w:proofErr w:type="spellStart"/>
      <w:r w:rsidR="001F2CC9">
        <w:rPr>
          <w:szCs w:val="22"/>
          <w:lang w:val="en-CA" w:eastAsia="zh-TW"/>
        </w:rPr>
        <w:t>MaxNumSubblockMergeCand</w:t>
      </w:r>
      <w:proofErr w:type="spellEnd"/>
      <w:r w:rsidR="00230F6F">
        <w:rPr>
          <w:szCs w:val="22"/>
          <w:lang w:val="en-CA" w:eastAsia="zh-TW"/>
        </w:rPr>
        <w:t xml:space="preserve"> under different setting.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66"/>
        <w:gridCol w:w="1554"/>
        <w:gridCol w:w="1906"/>
        <w:gridCol w:w="2599"/>
        <w:gridCol w:w="1825"/>
      </w:tblGrid>
      <w:tr w:rsidR="009D0021" w14:paraId="773B40B1" w14:textId="77777777" w:rsidTr="001F0F82">
        <w:tc>
          <w:tcPr>
            <w:tcW w:w="1466" w:type="dxa"/>
            <w:vAlign w:val="center"/>
          </w:tcPr>
          <w:p w14:paraId="436538D8" w14:textId="62568180" w:rsidR="009D0021" w:rsidRPr="00634B07" w:rsidRDefault="009D0021" w:rsidP="009D0021">
            <w:pPr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634B07">
              <w:rPr>
                <w:b/>
                <w:bCs/>
                <w:noProof/>
                <w:sz w:val="20"/>
                <w:lang w:val="en-CA" w:eastAsia="ko-KR"/>
              </w:rPr>
              <w:t>sps_affine_enabled_flag</w:t>
            </w:r>
          </w:p>
        </w:tc>
        <w:tc>
          <w:tcPr>
            <w:tcW w:w="1554" w:type="dxa"/>
            <w:vAlign w:val="center"/>
          </w:tcPr>
          <w:p w14:paraId="1D427F27" w14:textId="2BB2EF3B" w:rsidR="009D0021" w:rsidRPr="00634B07" w:rsidRDefault="009D0021" w:rsidP="009D0021">
            <w:pPr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634B07">
              <w:rPr>
                <w:b/>
                <w:bCs/>
                <w:noProof/>
                <w:sz w:val="20"/>
                <w:lang w:val="en-CA" w:eastAsia="ko-KR"/>
              </w:rPr>
              <w:t>sps_sbtmvp_enabled_flag</w:t>
            </w:r>
          </w:p>
        </w:tc>
        <w:tc>
          <w:tcPr>
            <w:tcW w:w="1906" w:type="dxa"/>
            <w:tcBorders>
              <w:right w:val="double" w:sz="4" w:space="0" w:color="auto"/>
            </w:tcBorders>
            <w:vAlign w:val="center"/>
          </w:tcPr>
          <w:p w14:paraId="1B14B5FD" w14:textId="0A907B36" w:rsidR="009D0021" w:rsidRPr="00634B07" w:rsidRDefault="009D0021" w:rsidP="009D0021">
            <w:pPr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634B07">
              <w:rPr>
                <w:b/>
                <w:bCs/>
                <w:noProof/>
                <w:sz w:val="20"/>
                <w:lang w:val="en-CA" w:eastAsia="ko-KR"/>
              </w:rPr>
              <w:t>ph_temporal_mvp_enabled_flag</w:t>
            </w:r>
          </w:p>
        </w:tc>
        <w:tc>
          <w:tcPr>
            <w:tcW w:w="2599" w:type="dxa"/>
            <w:tcBorders>
              <w:left w:val="double" w:sz="4" w:space="0" w:color="auto"/>
            </w:tcBorders>
            <w:vAlign w:val="center"/>
          </w:tcPr>
          <w:p w14:paraId="049674F1" w14:textId="63D372C0" w:rsidR="009D0021" w:rsidRPr="00634B07" w:rsidRDefault="009D0021" w:rsidP="009D0021">
            <w:pPr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634B07">
              <w:rPr>
                <w:b/>
                <w:bCs/>
                <w:noProof/>
                <w:sz w:val="20"/>
                <w:lang w:val="en-CA" w:eastAsia="ko-KR"/>
              </w:rPr>
              <w:t>Range of five_minus_max_num_subblock_merge_cand</w:t>
            </w:r>
          </w:p>
        </w:tc>
        <w:tc>
          <w:tcPr>
            <w:tcW w:w="1825" w:type="dxa"/>
            <w:vAlign w:val="center"/>
          </w:tcPr>
          <w:p w14:paraId="1B1106B6" w14:textId="7BDF16DF" w:rsidR="009D0021" w:rsidRPr="00634B07" w:rsidRDefault="009D0021" w:rsidP="009D0021">
            <w:pPr>
              <w:jc w:val="center"/>
              <w:rPr>
                <w:b/>
                <w:bCs/>
                <w:noProof/>
                <w:sz w:val="20"/>
                <w:lang w:val="en-CA" w:eastAsia="ko-KR"/>
              </w:rPr>
            </w:pPr>
            <w:r w:rsidRPr="00634B07">
              <w:rPr>
                <w:b/>
                <w:bCs/>
                <w:noProof/>
                <w:sz w:val="20"/>
                <w:lang w:val="en-CA" w:eastAsia="ko-KR"/>
              </w:rPr>
              <w:t>Range of MaxNumSubblockMergeCand</w:t>
            </w:r>
          </w:p>
        </w:tc>
      </w:tr>
      <w:tr w:rsidR="009D0021" w14:paraId="29889113" w14:textId="77777777" w:rsidTr="001F0F82">
        <w:tc>
          <w:tcPr>
            <w:tcW w:w="1466" w:type="dxa"/>
            <w:vAlign w:val="center"/>
          </w:tcPr>
          <w:p w14:paraId="372DB891" w14:textId="387D5A4E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t>0</w:t>
            </w:r>
          </w:p>
        </w:tc>
        <w:tc>
          <w:tcPr>
            <w:tcW w:w="1554" w:type="dxa"/>
            <w:vAlign w:val="center"/>
          </w:tcPr>
          <w:p w14:paraId="700E6CA9" w14:textId="3BFE2E64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t>1</w:t>
            </w:r>
          </w:p>
        </w:tc>
        <w:tc>
          <w:tcPr>
            <w:tcW w:w="1906" w:type="dxa"/>
            <w:tcBorders>
              <w:right w:val="double" w:sz="4" w:space="0" w:color="auto"/>
            </w:tcBorders>
            <w:vAlign w:val="center"/>
          </w:tcPr>
          <w:p w14:paraId="746B955D" w14:textId="214673D1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t>0</w:t>
            </w:r>
          </w:p>
        </w:tc>
        <w:tc>
          <w:tcPr>
            <w:tcW w:w="2599" w:type="dxa"/>
            <w:tcBorders>
              <w:left w:val="double" w:sz="4" w:space="0" w:color="auto"/>
            </w:tcBorders>
            <w:vAlign w:val="center"/>
          </w:tcPr>
          <w:p w14:paraId="5E4E084B" w14:textId="26D5E953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t>-</w:t>
            </w:r>
          </w:p>
        </w:tc>
        <w:tc>
          <w:tcPr>
            <w:tcW w:w="1825" w:type="dxa"/>
            <w:vAlign w:val="center"/>
          </w:tcPr>
          <w:p w14:paraId="72A11AA8" w14:textId="7764EB2B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t>0</w:t>
            </w:r>
          </w:p>
        </w:tc>
      </w:tr>
      <w:tr w:rsidR="009D0021" w14:paraId="7ECA9E21" w14:textId="77777777" w:rsidTr="001F0F82">
        <w:tc>
          <w:tcPr>
            <w:tcW w:w="1466" w:type="dxa"/>
            <w:vAlign w:val="center"/>
          </w:tcPr>
          <w:p w14:paraId="77324B0F" w14:textId="759EBE8A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t>0</w:t>
            </w:r>
          </w:p>
        </w:tc>
        <w:tc>
          <w:tcPr>
            <w:tcW w:w="1554" w:type="dxa"/>
            <w:vAlign w:val="center"/>
          </w:tcPr>
          <w:p w14:paraId="5F767163" w14:textId="66009FF4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t>1</w:t>
            </w:r>
          </w:p>
        </w:tc>
        <w:tc>
          <w:tcPr>
            <w:tcW w:w="1906" w:type="dxa"/>
            <w:tcBorders>
              <w:right w:val="double" w:sz="4" w:space="0" w:color="auto"/>
            </w:tcBorders>
            <w:vAlign w:val="center"/>
          </w:tcPr>
          <w:p w14:paraId="5DE8D561" w14:textId="41053C2A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t>1</w:t>
            </w:r>
          </w:p>
        </w:tc>
        <w:tc>
          <w:tcPr>
            <w:tcW w:w="2599" w:type="dxa"/>
            <w:tcBorders>
              <w:left w:val="double" w:sz="4" w:space="0" w:color="auto"/>
            </w:tcBorders>
            <w:vAlign w:val="center"/>
          </w:tcPr>
          <w:p w14:paraId="484ED217" w14:textId="00E20003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t>-</w:t>
            </w:r>
          </w:p>
        </w:tc>
        <w:tc>
          <w:tcPr>
            <w:tcW w:w="1825" w:type="dxa"/>
            <w:vAlign w:val="center"/>
          </w:tcPr>
          <w:p w14:paraId="12DE8CC2" w14:textId="79272404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t>1</w:t>
            </w:r>
          </w:p>
        </w:tc>
      </w:tr>
      <w:tr w:rsidR="009D0021" w14:paraId="4675A891" w14:textId="77777777" w:rsidTr="001F0F82">
        <w:tc>
          <w:tcPr>
            <w:tcW w:w="1466" w:type="dxa"/>
            <w:vAlign w:val="center"/>
          </w:tcPr>
          <w:p w14:paraId="3E2145E9" w14:textId="6D9D9EBE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lastRenderedPageBreak/>
              <w:t>1</w:t>
            </w:r>
          </w:p>
        </w:tc>
        <w:tc>
          <w:tcPr>
            <w:tcW w:w="1554" w:type="dxa"/>
            <w:vAlign w:val="center"/>
          </w:tcPr>
          <w:p w14:paraId="1D83C11B" w14:textId="671B85DC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t>0</w:t>
            </w:r>
            <w:r w:rsidR="00802E53">
              <w:rPr>
                <w:color w:val="000000" w:themeColor="text1"/>
                <w:kern w:val="24"/>
                <w:sz w:val="20"/>
              </w:rPr>
              <w:t xml:space="preserve"> or 1</w:t>
            </w:r>
          </w:p>
        </w:tc>
        <w:tc>
          <w:tcPr>
            <w:tcW w:w="1906" w:type="dxa"/>
            <w:tcBorders>
              <w:right w:val="double" w:sz="4" w:space="0" w:color="auto"/>
            </w:tcBorders>
            <w:vAlign w:val="center"/>
          </w:tcPr>
          <w:p w14:paraId="6293EAE5" w14:textId="712D49B2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t>0 or 1</w:t>
            </w:r>
          </w:p>
        </w:tc>
        <w:tc>
          <w:tcPr>
            <w:tcW w:w="2599" w:type="dxa"/>
            <w:tcBorders>
              <w:left w:val="double" w:sz="4" w:space="0" w:color="auto"/>
            </w:tcBorders>
            <w:vAlign w:val="center"/>
          </w:tcPr>
          <w:p w14:paraId="5FA734F9" w14:textId="71711A90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t>0~5</w:t>
            </w:r>
          </w:p>
        </w:tc>
        <w:tc>
          <w:tcPr>
            <w:tcW w:w="1825" w:type="dxa"/>
            <w:vAlign w:val="center"/>
          </w:tcPr>
          <w:p w14:paraId="2CA80FDF" w14:textId="1B14EB8B" w:rsidR="009D0021" w:rsidRPr="00634B07" w:rsidRDefault="009D0021" w:rsidP="009D0021">
            <w:pPr>
              <w:jc w:val="center"/>
              <w:rPr>
                <w:szCs w:val="22"/>
                <w:lang w:val="en-CA" w:eastAsia="zh-TW"/>
              </w:rPr>
            </w:pPr>
            <w:r w:rsidRPr="00634B07">
              <w:rPr>
                <w:color w:val="000000" w:themeColor="text1"/>
                <w:kern w:val="24"/>
                <w:sz w:val="20"/>
              </w:rPr>
              <w:t>0~5</w:t>
            </w:r>
          </w:p>
        </w:tc>
      </w:tr>
    </w:tbl>
    <w:p w14:paraId="1A330B50" w14:textId="616FB4DC" w:rsidR="00340F52" w:rsidRDefault="00CB5786" w:rsidP="009234A5">
      <w:pPr>
        <w:rPr>
          <w:noProof/>
          <w:lang w:val="en-CA" w:eastAsia="zh-TW"/>
        </w:rPr>
      </w:pPr>
      <w:r>
        <w:rPr>
          <w:noProof/>
          <w:lang w:val="en-CA" w:eastAsia="zh-TW"/>
        </w:rPr>
        <w:t>SbTMVP</w:t>
      </w:r>
      <w:r w:rsidR="00E862B7">
        <w:rPr>
          <w:noProof/>
          <w:lang w:val="en-CA" w:eastAsia="zh-TW"/>
        </w:rPr>
        <w:t xml:space="preserve"> can be use</w:t>
      </w:r>
      <w:r w:rsidR="00A9745C">
        <w:rPr>
          <w:noProof/>
          <w:lang w:val="en-CA" w:eastAsia="zh-TW"/>
        </w:rPr>
        <w:t>d</w:t>
      </w:r>
      <w:r w:rsidR="00E862B7">
        <w:rPr>
          <w:noProof/>
          <w:lang w:val="en-CA" w:eastAsia="zh-TW"/>
        </w:rPr>
        <w:t xml:space="preserve"> </w:t>
      </w:r>
      <w:r w:rsidR="00F43916">
        <w:rPr>
          <w:noProof/>
          <w:lang w:val="en-CA" w:eastAsia="zh-TW"/>
        </w:rPr>
        <w:t>to</w:t>
      </w:r>
      <w:r w:rsidR="00030B58">
        <w:rPr>
          <w:noProof/>
          <w:lang w:val="en-CA" w:eastAsia="zh-TW"/>
        </w:rPr>
        <w:t xml:space="preserve"> decod</w:t>
      </w:r>
      <w:r w:rsidR="00F43916">
        <w:rPr>
          <w:noProof/>
          <w:lang w:val="en-CA" w:eastAsia="zh-TW"/>
        </w:rPr>
        <w:t>e</w:t>
      </w:r>
      <w:r w:rsidR="00030B58">
        <w:rPr>
          <w:noProof/>
          <w:lang w:val="en-CA" w:eastAsia="zh-TW"/>
        </w:rPr>
        <w:t xml:space="preserve"> pictures </w:t>
      </w:r>
      <w:r w:rsidR="00531ADF">
        <w:rPr>
          <w:noProof/>
          <w:lang w:val="en-CA" w:eastAsia="zh-TW"/>
        </w:rPr>
        <w:t xml:space="preserve">when </w:t>
      </w:r>
      <w:r w:rsidR="00531ADF">
        <w:rPr>
          <w:noProof/>
          <w:lang w:val="en-CA" w:eastAsia="ko-KR"/>
        </w:rPr>
        <w:t>SbTMVP enable flag and a picture TMVP enable flag are enabled</w:t>
      </w:r>
      <w:r w:rsidR="0084473F">
        <w:rPr>
          <w:noProof/>
          <w:lang w:val="en-CA" w:eastAsia="ko-KR"/>
        </w:rPr>
        <w:t xml:space="preserve">, and </w:t>
      </w:r>
      <w:r w:rsidR="00531ADF">
        <w:rPr>
          <w:noProof/>
          <w:lang w:val="en-CA" w:eastAsia="ko-KR"/>
        </w:rPr>
        <w:t>affine motion compensation is disabled.</w:t>
      </w:r>
      <w:r w:rsidR="008B01C4">
        <w:rPr>
          <w:noProof/>
          <w:lang w:val="en-CA" w:eastAsia="ko-KR"/>
        </w:rPr>
        <w:t xml:space="preserve"> However, </w:t>
      </w:r>
      <w:r w:rsidR="00A9745C">
        <w:rPr>
          <w:noProof/>
          <w:lang w:val="en-CA" w:eastAsia="zh-TW"/>
        </w:rPr>
        <w:t xml:space="preserve">SbTMVP </w:t>
      </w:r>
      <w:r w:rsidR="008B01C4">
        <w:rPr>
          <w:noProof/>
          <w:lang w:val="en-CA" w:eastAsia="ko-KR"/>
        </w:rPr>
        <w:t xml:space="preserve">cannot be </w:t>
      </w:r>
      <w:r w:rsidR="00CE1EC7">
        <w:rPr>
          <w:noProof/>
          <w:lang w:val="en-CA" w:eastAsia="ko-KR"/>
        </w:rPr>
        <w:t>used</w:t>
      </w:r>
      <w:r w:rsidR="00FF05AA">
        <w:rPr>
          <w:noProof/>
          <w:lang w:val="en-CA" w:eastAsia="ko-KR"/>
        </w:rPr>
        <w:t xml:space="preserve"> </w:t>
      </w:r>
      <w:r w:rsidR="00F43916">
        <w:rPr>
          <w:noProof/>
          <w:lang w:val="en-CA" w:eastAsia="ko-KR"/>
        </w:rPr>
        <w:t>to</w:t>
      </w:r>
      <w:r w:rsidR="00FF05AA">
        <w:rPr>
          <w:noProof/>
          <w:lang w:val="en-CA" w:eastAsia="ko-KR"/>
        </w:rPr>
        <w:t xml:space="preserve"> decod</w:t>
      </w:r>
      <w:r w:rsidR="00F43916">
        <w:rPr>
          <w:noProof/>
          <w:lang w:val="en-CA" w:eastAsia="ko-KR"/>
        </w:rPr>
        <w:t>e</w:t>
      </w:r>
      <w:r w:rsidR="00FF05AA">
        <w:rPr>
          <w:noProof/>
          <w:lang w:val="en-CA" w:eastAsia="ko-KR"/>
        </w:rPr>
        <w:t xml:space="preserve"> pictures </w:t>
      </w:r>
      <w:r w:rsidR="000004CE">
        <w:rPr>
          <w:noProof/>
          <w:lang w:val="en-CA" w:eastAsia="zh-TW"/>
        </w:rPr>
        <w:t xml:space="preserve">when </w:t>
      </w:r>
      <w:r w:rsidR="000004CE">
        <w:rPr>
          <w:noProof/>
          <w:lang w:val="en-CA" w:eastAsia="ko-KR"/>
        </w:rPr>
        <w:t>SbTMVP enable flag, picture TMVP enable flag and affine motion compenstation are enabled</w:t>
      </w:r>
      <w:r w:rsidR="007E22C5">
        <w:rPr>
          <w:noProof/>
          <w:lang w:val="en-CA" w:eastAsia="ko-KR"/>
        </w:rPr>
        <w:t xml:space="preserve"> and </w:t>
      </w:r>
      <w:r w:rsidR="007E22C5" w:rsidRPr="002D4876">
        <w:rPr>
          <w:noProof/>
          <w:lang w:val="en-CA" w:eastAsia="ko-KR"/>
        </w:rPr>
        <w:t>MaxNumSubblockMergeCand</w:t>
      </w:r>
      <w:r w:rsidR="007E22C5">
        <w:rPr>
          <w:noProof/>
          <w:lang w:val="en-CA" w:eastAsia="ko-KR"/>
        </w:rPr>
        <w:t xml:space="preserve"> is </w:t>
      </w:r>
      <w:r w:rsidR="00B37D93">
        <w:rPr>
          <w:noProof/>
          <w:lang w:val="en-CA" w:eastAsia="ko-KR"/>
        </w:rPr>
        <w:t>equal to</w:t>
      </w:r>
      <w:r w:rsidR="007E22C5">
        <w:rPr>
          <w:noProof/>
          <w:lang w:val="en-CA" w:eastAsia="ko-KR"/>
        </w:rPr>
        <w:t xml:space="preserve"> 0.</w:t>
      </w:r>
      <w:r w:rsidR="00BA1C99">
        <w:rPr>
          <w:noProof/>
          <w:lang w:val="en-CA" w:eastAsia="ko-KR"/>
        </w:rPr>
        <w:t xml:space="preserve"> </w:t>
      </w:r>
      <w:r w:rsidR="00BA1C99" w:rsidRPr="00F93347">
        <w:rPr>
          <w:noProof/>
          <w:lang w:val="en-CA" w:eastAsia="ko-KR"/>
        </w:rPr>
        <w:t xml:space="preserve">This contribution proposes </w:t>
      </w:r>
      <w:r w:rsidR="00BA1C99" w:rsidRPr="00B43098">
        <w:rPr>
          <w:noProof/>
          <w:lang w:val="en-CA" w:eastAsia="ko-KR"/>
        </w:rPr>
        <w:t>two</w:t>
      </w:r>
      <w:r w:rsidR="00BA1C99" w:rsidRPr="00F93347">
        <w:rPr>
          <w:noProof/>
          <w:lang w:val="en-CA" w:eastAsia="ko-KR"/>
        </w:rPr>
        <w:t xml:space="preserve"> methods</w:t>
      </w:r>
      <w:r w:rsidR="00BA1C99">
        <w:rPr>
          <w:noProof/>
          <w:lang w:val="en-CA" w:eastAsia="ko-KR"/>
        </w:rPr>
        <w:t xml:space="preserve"> on </w:t>
      </w:r>
      <w:r w:rsidR="00BA1C99" w:rsidRPr="008B57A8">
        <w:rPr>
          <w:noProof/>
          <w:lang w:val="en-CA" w:eastAsia="ko-KR"/>
        </w:rPr>
        <w:t xml:space="preserve">maximum </w:t>
      </w:r>
      <w:r w:rsidR="00BA1C99" w:rsidRPr="008B57A8">
        <w:rPr>
          <w:rFonts w:hint="eastAsia"/>
          <w:noProof/>
          <w:lang w:val="en-CA" w:eastAsia="zh-TW"/>
        </w:rPr>
        <w:t>n</w:t>
      </w:r>
      <w:r w:rsidR="00BA1C99" w:rsidRPr="008B57A8">
        <w:rPr>
          <w:noProof/>
          <w:lang w:val="en-CA" w:eastAsia="zh-TW"/>
        </w:rPr>
        <w:t xml:space="preserve">umber of </w:t>
      </w:r>
      <w:r w:rsidR="00BA1C99" w:rsidRPr="008B57A8">
        <w:rPr>
          <w:noProof/>
          <w:lang w:val="en-CA" w:eastAsia="ko-KR"/>
        </w:rPr>
        <w:t>subblock merge candidate</w:t>
      </w:r>
      <w:r w:rsidR="00BA1C99" w:rsidRPr="00F93347">
        <w:rPr>
          <w:noProof/>
          <w:lang w:val="en-CA" w:eastAsia="ko-KR"/>
        </w:rPr>
        <w:t xml:space="preserve">. When the SbTMVP enable flag and the picture TMVP enable flag are enabled, SbTMVP candidate in the subblock merge candidate list </w:t>
      </w:r>
      <w:r w:rsidR="00BA1C99">
        <w:rPr>
          <w:noProof/>
          <w:lang w:val="en-CA" w:eastAsia="ko-KR"/>
        </w:rPr>
        <w:t>is</w:t>
      </w:r>
      <w:r w:rsidR="00BA1C99" w:rsidRPr="00F93347">
        <w:rPr>
          <w:noProof/>
          <w:lang w:val="en-CA" w:eastAsia="ko-KR"/>
        </w:rPr>
        <w:t xml:space="preserve"> allowed</w:t>
      </w:r>
      <w:r w:rsidR="00BA1C99">
        <w:rPr>
          <w:noProof/>
          <w:lang w:val="en-CA" w:eastAsia="ko-KR"/>
        </w:rPr>
        <w:t xml:space="preserve"> regardless</w:t>
      </w:r>
      <w:r w:rsidR="00BA1C99" w:rsidRPr="00F93347">
        <w:rPr>
          <w:noProof/>
          <w:lang w:val="en-CA" w:eastAsia="ko-KR"/>
        </w:rPr>
        <w:t xml:space="preserve"> </w:t>
      </w:r>
      <w:r w:rsidR="00BA1C99">
        <w:rPr>
          <w:noProof/>
          <w:lang w:val="en-CA" w:eastAsia="ko-KR"/>
        </w:rPr>
        <w:t xml:space="preserve">of the </w:t>
      </w:r>
      <w:r w:rsidR="00BA1C99" w:rsidRPr="00F93347">
        <w:rPr>
          <w:noProof/>
          <w:lang w:val="en-CA" w:eastAsia="ko-KR"/>
        </w:rPr>
        <w:t xml:space="preserve">affine motion compensation </w:t>
      </w:r>
      <w:r w:rsidR="00BA1C99">
        <w:rPr>
          <w:noProof/>
          <w:lang w:val="en-CA" w:eastAsia="ko-KR"/>
        </w:rPr>
        <w:t>enable flag</w:t>
      </w:r>
      <w:r w:rsidR="00BA1C99" w:rsidRPr="00F93347">
        <w:rPr>
          <w:noProof/>
          <w:lang w:val="en-CA" w:eastAsia="ko-KR"/>
        </w:rPr>
        <w:t>.</w:t>
      </w:r>
    </w:p>
    <w:p w14:paraId="3AEC1C46" w14:textId="420DCB2C" w:rsidR="00BB19BE" w:rsidRDefault="00BB19BE" w:rsidP="00C721BC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>roposed</w:t>
      </w:r>
    </w:p>
    <w:p w14:paraId="341C4BE7" w14:textId="3596F183" w:rsidR="00C80655" w:rsidRDefault="00C80655" w:rsidP="00BB19BE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M</w:t>
      </w:r>
      <w:r>
        <w:rPr>
          <w:lang w:val="en-CA" w:eastAsia="zh-TW"/>
        </w:rPr>
        <w:t>ethod 1</w:t>
      </w:r>
    </w:p>
    <w:p w14:paraId="34462E19" w14:textId="777B1DD6" w:rsidR="00C80655" w:rsidRDefault="00C80655" w:rsidP="00C80655">
      <w:pPr>
        <w:rPr>
          <w:szCs w:val="22"/>
          <w:lang w:val="en-CA" w:eastAsia="zh-TW"/>
        </w:rPr>
      </w:pPr>
      <w:r w:rsidRPr="00985003">
        <w:rPr>
          <w:szCs w:val="22"/>
          <w:lang w:val="en-CA" w:eastAsia="zh-TW"/>
        </w:rPr>
        <w:t xml:space="preserve">Method 1 </w:t>
      </w:r>
      <w:r w:rsidR="00916B8C">
        <w:rPr>
          <w:szCs w:val="22"/>
          <w:lang w:val="en-CA" w:eastAsia="zh-TW"/>
        </w:rPr>
        <w:t xml:space="preserve">proposed to </w:t>
      </w:r>
      <w:r w:rsidRPr="00985003">
        <w:rPr>
          <w:szCs w:val="22"/>
          <w:lang w:val="en-CA" w:eastAsia="zh-TW"/>
        </w:rPr>
        <w:t xml:space="preserve">allow at least one </w:t>
      </w:r>
      <w:r w:rsidR="00D4318B" w:rsidRPr="00985003">
        <w:rPr>
          <w:szCs w:val="22"/>
          <w:lang w:val="en-CA" w:eastAsia="zh-TW"/>
        </w:rPr>
        <w:t xml:space="preserve">potential </w:t>
      </w:r>
      <w:r w:rsidRPr="00985003">
        <w:rPr>
          <w:szCs w:val="22"/>
          <w:lang w:val="en-CA" w:eastAsia="zh-TW"/>
        </w:rPr>
        <w:t>candidate in</w:t>
      </w:r>
      <w:r w:rsidR="00D4318B" w:rsidRPr="00985003">
        <w:rPr>
          <w:szCs w:val="22"/>
          <w:lang w:val="en-CA" w:eastAsia="zh-TW"/>
        </w:rPr>
        <w:t xml:space="preserve"> the</w:t>
      </w:r>
      <w:r w:rsidRPr="00985003">
        <w:rPr>
          <w:szCs w:val="22"/>
          <w:lang w:val="en-CA" w:eastAsia="zh-TW"/>
        </w:rPr>
        <w:t xml:space="preserve"> subblock merge list when affine motion compensation is enabled. </w:t>
      </w:r>
      <w:r w:rsidR="00A91984" w:rsidRPr="00985003">
        <w:rPr>
          <w:szCs w:val="22"/>
          <w:lang w:val="en-CA" w:eastAsia="zh-TW"/>
        </w:rPr>
        <w:t>Therefore</w:t>
      </w:r>
      <w:r w:rsidRPr="00985003">
        <w:rPr>
          <w:szCs w:val="22"/>
          <w:lang w:val="en-CA" w:eastAsia="zh-TW"/>
        </w:rPr>
        <w:t xml:space="preserve">, </w:t>
      </w:r>
      <w:r w:rsidR="00ED07F4" w:rsidRPr="00985003">
        <w:rPr>
          <w:szCs w:val="22"/>
          <w:lang w:val="en-CA" w:eastAsia="zh-TW"/>
        </w:rPr>
        <w:t xml:space="preserve">the </w:t>
      </w:r>
      <w:proofErr w:type="spellStart"/>
      <w:r w:rsidRPr="00985003">
        <w:rPr>
          <w:szCs w:val="22"/>
          <w:lang w:val="en-CA" w:eastAsia="zh-TW"/>
        </w:rPr>
        <w:t>SbTMVP</w:t>
      </w:r>
      <w:proofErr w:type="spellEnd"/>
      <w:r w:rsidRPr="00985003">
        <w:rPr>
          <w:szCs w:val="22"/>
          <w:lang w:val="en-CA" w:eastAsia="zh-TW"/>
        </w:rPr>
        <w:t xml:space="preserve"> candidate can be used </w:t>
      </w:r>
      <w:r w:rsidR="00F43916">
        <w:rPr>
          <w:szCs w:val="22"/>
          <w:lang w:val="en-CA" w:eastAsia="zh-TW"/>
        </w:rPr>
        <w:t>to</w:t>
      </w:r>
      <w:r w:rsidR="00BA6C29" w:rsidRPr="00985003">
        <w:rPr>
          <w:szCs w:val="22"/>
          <w:lang w:val="en-CA" w:eastAsia="zh-TW"/>
        </w:rPr>
        <w:t xml:space="preserve"> </w:t>
      </w:r>
      <w:r w:rsidR="00A91984" w:rsidRPr="00985003">
        <w:rPr>
          <w:szCs w:val="22"/>
          <w:lang w:val="en-CA" w:eastAsia="zh-TW"/>
        </w:rPr>
        <w:t>decod</w:t>
      </w:r>
      <w:r w:rsidR="00F43916">
        <w:rPr>
          <w:szCs w:val="22"/>
          <w:lang w:val="en-CA" w:eastAsia="zh-TW"/>
        </w:rPr>
        <w:t>e</w:t>
      </w:r>
      <w:r w:rsidR="00A91984" w:rsidRPr="00985003">
        <w:rPr>
          <w:szCs w:val="22"/>
          <w:lang w:val="en-CA" w:eastAsia="zh-TW"/>
        </w:rPr>
        <w:t xml:space="preserve"> pi</w:t>
      </w:r>
      <w:r w:rsidR="007128DC" w:rsidRPr="00985003">
        <w:rPr>
          <w:szCs w:val="22"/>
          <w:lang w:val="en-CA" w:eastAsia="zh-TW"/>
        </w:rPr>
        <w:t>cture</w:t>
      </w:r>
      <w:r w:rsidR="000B6DD8" w:rsidRPr="00985003">
        <w:rPr>
          <w:szCs w:val="22"/>
          <w:lang w:val="en-CA" w:eastAsia="zh-TW"/>
        </w:rPr>
        <w:t>s</w:t>
      </w:r>
      <w:r w:rsidR="007128DC" w:rsidRPr="00985003">
        <w:rPr>
          <w:szCs w:val="22"/>
          <w:lang w:val="en-CA" w:eastAsia="zh-TW"/>
        </w:rPr>
        <w:t xml:space="preserve"> </w:t>
      </w:r>
      <w:r w:rsidR="00692DB8" w:rsidRPr="00985003">
        <w:rPr>
          <w:szCs w:val="22"/>
          <w:lang w:val="en-CA" w:eastAsia="zh-TW"/>
        </w:rPr>
        <w:t xml:space="preserve">because </w:t>
      </w:r>
      <w:r w:rsidR="00692DB8" w:rsidRPr="00985003">
        <w:rPr>
          <w:noProof/>
          <w:lang w:val="en-CA" w:eastAsia="ko-KR"/>
        </w:rPr>
        <w:t xml:space="preserve">MaxNumSubblockMergeCand is </w:t>
      </w:r>
      <w:r w:rsidR="005304D8" w:rsidRPr="00985003">
        <w:rPr>
          <w:noProof/>
          <w:lang w:val="en-CA" w:eastAsia="ko-KR"/>
        </w:rPr>
        <w:t>always greater than 0</w:t>
      </w:r>
      <w:r w:rsidR="00B33FF7" w:rsidRPr="00985003">
        <w:t xml:space="preserve"> </w:t>
      </w:r>
      <w:r w:rsidR="00B33FF7" w:rsidRPr="00985003">
        <w:rPr>
          <w:noProof/>
          <w:lang w:val="en-CA" w:eastAsia="ko-KR"/>
        </w:rPr>
        <w:t>when affine motion compensation, SbTMVP enable flag, and picture TMVP enable flag are enabled</w:t>
      </w:r>
      <w:r w:rsidR="00F6496C" w:rsidRPr="00985003">
        <w:rPr>
          <w:szCs w:val="22"/>
          <w:lang w:val="en-CA" w:eastAsia="zh-TW"/>
        </w:rPr>
        <w:t>.</w:t>
      </w:r>
    </w:p>
    <w:p w14:paraId="2DCBA550" w14:textId="1BFDCB8F" w:rsidR="00ED7182" w:rsidRPr="005B217D" w:rsidRDefault="00ED7182" w:rsidP="00C8065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he modification is highlighted in green as follows:</w:t>
      </w:r>
    </w:p>
    <w:p w14:paraId="48EA4AAF" w14:textId="38E3FF98" w:rsidR="00C80655" w:rsidRPr="00F6496C" w:rsidRDefault="00C80655" w:rsidP="00C80655">
      <w:pPr>
        <w:rPr>
          <w:noProof/>
          <w:color w:val="000000"/>
          <w:szCs w:val="21"/>
          <w:lang w:val="en-CA"/>
        </w:rPr>
      </w:pPr>
      <w:bookmarkStart w:id="3" w:name="_Hlk30610625"/>
      <w:r w:rsidRPr="00084198">
        <w:rPr>
          <w:b/>
          <w:noProof/>
          <w:lang w:val="en-CA" w:eastAsia="ko-KR"/>
        </w:rPr>
        <w:t>five_minus_max_num_subblock_merge_cand</w:t>
      </w:r>
      <w:r>
        <w:rPr>
          <w:noProof/>
          <w:lang w:val="en-CA" w:eastAsia="ko-KR"/>
        </w:rPr>
        <w:t xml:space="preserve"> </w:t>
      </w:r>
      <w:r w:rsidRPr="002D4876">
        <w:rPr>
          <w:noProof/>
          <w:lang w:val="en-CA" w:eastAsia="ko-KR"/>
        </w:rPr>
        <w:t xml:space="preserve">specifies the maximum number of subblock-based merging motion vector prediction candidates supported in the </w:t>
      </w:r>
      <w:r>
        <w:rPr>
          <w:noProof/>
          <w:lang w:val="en-CA" w:eastAsia="ko-KR"/>
        </w:rPr>
        <w:t>SPS</w:t>
      </w:r>
      <w:r w:rsidRPr="002D4876">
        <w:rPr>
          <w:noProof/>
          <w:lang w:val="en-CA" w:eastAsia="ko-KR"/>
        </w:rPr>
        <w:t xml:space="preserve"> subtracted from 5.</w:t>
      </w:r>
      <w:r>
        <w:rPr>
          <w:noProof/>
          <w:lang w:val="en-CA" w:eastAsia="ko-KR"/>
        </w:rPr>
        <w:t xml:space="preserve"> </w:t>
      </w:r>
      <w:r w:rsidRPr="002D4876">
        <w:rPr>
          <w:noProof/>
          <w:lang w:val="en-CA" w:eastAsia="ko-KR"/>
        </w:rPr>
        <w:t xml:space="preserve">The value of </w:t>
      </w:r>
      <w:r w:rsidRPr="000B2923">
        <w:rPr>
          <w:noProof/>
          <w:lang w:val="en-CA" w:eastAsia="ko-KR"/>
        </w:rPr>
        <w:t xml:space="preserve">five_minus_max_num_subblock_merge_cand </w:t>
      </w:r>
      <w:r w:rsidRPr="002D4876">
        <w:rPr>
          <w:noProof/>
          <w:lang w:val="en-CA" w:eastAsia="ko-KR"/>
        </w:rPr>
        <w:t xml:space="preserve">shall be in the range of 0 to </w:t>
      </w:r>
      <w:r w:rsidRPr="00FF0C1E">
        <w:rPr>
          <w:noProof/>
          <w:highlight w:val="green"/>
          <w:lang w:val="en-CA" w:eastAsia="ko-KR"/>
        </w:rPr>
        <w:t>4</w:t>
      </w:r>
      <w:r w:rsidRPr="002D4876">
        <w:rPr>
          <w:noProof/>
          <w:lang w:val="en-CA" w:eastAsia="ko-KR"/>
        </w:rPr>
        <w:t>, inclusive.</w:t>
      </w:r>
      <w:bookmarkEnd w:id="3"/>
    </w:p>
    <w:p w14:paraId="3429B002" w14:textId="5C06387F" w:rsidR="00C80655" w:rsidRDefault="00C80655" w:rsidP="00BB19BE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M</w:t>
      </w:r>
      <w:r>
        <w:rPr>
          <w:lang w:val="en-CA" w:eastAsia="zh-TW"/>
        </w:rPr>
        <w:t>ethod 2</w:t>
      </w:r>
    </w:p>
    <w:p w14:paraId="776624A5" w14:textId="785F3AAB" w:rsidR="000554F0" w:rsidRDefault="000554F0" w:rsidP="00A83777">
      <w:pPr>
        <w:rPr>
          <w:noProof/>
          <w:szCs w:val="22"/>
          <w:lang w:val="en-CA" w:eastAsia="zh-TW"/>
        </w:rPr>
      </w:pPr>
      <w:r>
        <w:rPr>
          <w:rFonts w:hint="eastAsia"/>
          <w:noProof/>
          <w:szCs w:val="22"/>
          <w:lang w:val="en-CA" w:eastAsia="zh-TW"/>
        </w:rPr>
        <w:t>M</w:t>
      </w:r>
      <w:r>
        <w:rPr>
          <w:noProof/>
          <w:szCs w:val="22"/>
          <w:lang w:val="en-CA" w:eastAsia="zh-TW"/>
        </w:rPr>
        <w:t xml:space="preserve">ethod 2 </w:t>
      </w:r>
      <w:r w:rsidR="00916B8C">
        <w:rPr>
          <w:noProof/>
          <w:szCs w:val="22"/>
          <w:lang w:val="en-CA" w:eastAsia="zh-TW"/>
        </w:rPr>
        <w:t xml:space="preserve">proposed </w:t>
      </w:r>
      <w:r w:rsidR="00466E22">
        <w:rPr>
          <w:noProof/>
          <w:szCs w:val="22"/>
          <w:lang w:val="en-CA" w:eastAsia="zh-TW"/>
        </w:rPr>
        <w:t>different</w:t>
      </w:r>
      <w:r w:rsidR="00B87E90">
        <w:rPr>
          <w:noProof/>
          <w:szCs w:val="22"/>
          <w:lang w:val="en-CA" w:eastAsia="zh-TW"/>
        </w:rPr>
        <w:t xml:space="preserve"> </w:t>
      </w:r>
      <w:r w:rsidR="00265CED">
        <w:rPr>
          <w:noProof/>
          <w:szCs w:val="22"/>
          <w:lang w:val="en-CA" w:eastAsia="zh-TW"/>
        </w:rPr>
        <w:t>range</w:t>
      </w:r>
      <w:r w:rsidR="00B87E90" w:rsidRPr="00B87E90">
        <w:rPr>
          <w:noProof/>
          <w:szCs w:val="22"/>
          <w:lang w:val="en-CA" w:eastAsia="zh-TW"/>
        </w:rPr>
        <w:t xml:space="preserve"> of five_minus_max_num_subblock_merge_cand</w:t>
      </w:r>
      <w:r w:rsidR="00B87E90">
        <w:rPr>
          <w:noProof/>
          <w:szCs w:val="22"/>
          <w:lang w:val="en-CA" w:eastAsia="zh-TW"/>
        </w:rPr>
        <w:t xml:space="preserve"> </w:t>
      </w:r>
      <w:r w:rsidR="008248B8">
        <w:rPr>
          <w:noProof/>
          <w:szCs w:val="22"/>
          <w:lang w:val="en-CA" w:eastAsia="zh-TW"/>
        </w:rPr>
        <w:t xml:space="preserve">under different </w:t>
      </w:r>
      <w:r w:rsidR="00773158">
        <w:rPr>
          <w:noProof/>
          <w:szCs w:val="22"/>
          <w:lang w:val="en-CA" w:eastAsia="zh-TW"/>
        </w:rPr>
        <w:t>setting</w:t>
      </w:r>
      <w:r w:rsidR="004C7C5F">
        <w:rPr>
          <w:noProof/>
          <w:szCs w:val="22"/>
          <w:lang w:val="en-CA" w:eastAsia="zh-TW"/>
        </w:rPr>
        <w:t>.</w:t>
      </w:r>
    </w:p>
    <w:p w14:paraId="0A89D1AA" w14:textId="01D3C9F6" w:rsidR="00C347A4" w:rsidRPr="00C347A4" w:rsidRDefault="00C347A4" w:rsidP="00A83777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he modifications are highlighted in green as follows:</w:t>
      </w:r>
    </w:p>
    <w:p w14:paraId="6C1352D2" w14:textId="337CC058" w:rsidR="00883B94" w:rsidRPr="00F6496C" w:rsidRDefault="00883B94" w:rsidP="00883B94">
      <w:pPr>
        <w:rPr>
          <w:noProof/>
          <w:color w:val="000000"/>
          <w:szCs w:val="21"/>
          <w:lang w:val="en-CA"/>
        </w:rPr>
      </w:pPr>
      <w:r w:rsidRPr="00084198">
        <w:rPr>
          <w:b/>
          <w:noProof/>
          <w:lang w:val="en-CA" w:eastAsia="ko-KR"/>
        </w:rPr>
        <w:t>five_minus_max_num_subblock_merge_cand</w:t>
      </w:r>
      <w:r>
        <w:rPr>
          <w:noProof/>
          <w:lang w:val="en-CA" w:eastAsia="ko-KR"/>
        </w:rPr>
        <w:t xml:space="preserve"> </w:t>
      </w:r>
      <w:r w:rsidRPr="002D4876">
        <w:rPr>
          <w:noProof/>
          <w:lang w:val="en-CA" w:eastAsia="ko-KR"/>
        </w:rPr>
        <w:t xml:space="preserve">specifies the maximum number of subblock-based merging motion vector prediction candidates supported in the </w:t>
      </w:r>
      <w:r>
        <w:rPr>
          <w:noProof/>
          <w:lang w:val="en-CA" w:eastAsia="ko-KR"/>
        </w:rPr>
        <w:t>SPS</w:t>
      </w:r>
      <w:r w:rsidRPr="002D4876">
        <w:rPr>
          <w:noProof/>
          <w:lang w:val="en-CA" w:eastAsia="ko-KR"/>
        </w:rPr>
        <w:t xml:space="preserve"> subtracted from 5.</w:t>
      </w:r>
      <w:r>
        <w:rPr>
          <w:noProof/>
          <w:lang w:val="en-CA" w:eastAsia="ko-KR"/>
        </w:rPr>
        <w:t xml:space="preserve"> </w:t>
      </w:r>
      <w:r w:rsidR="002B00AF" w:rsidRPr="00E07C44">
        <w:rPr>
          <w:noProof/>
          <w:highlight w:val="green"/>
          <w:lang w:val="en-CA" w:eastAsia="ko-KR"/>
        </w:rPr>
        <w:t xml:space="preserve">When </w:t>
      </w:r>
      <w:r w:rsidR="00920457" w:rsidRPr="00E07C44">
        <w:rPr>
          <w:noProof/>
          <w:highlight w:val="green"/>
          <w:lang w:val="en-CA" w:eastAsia="ko-KR"/>
        </w:rPr>
        <w:t>sps_sbtmvp_enabled_flag is equal to 1</w:t>
      </w:r>
      <w:r w:rsidR="002B00AF" w:rsidRPr="00E07C44">
        <w:rPr>
          <w:noProof/>
          <w:highlight w:val="green"/>
          <w:lang w:val="en-CA" w:eastAsia="ko-KR"/>
        </w:rPr>
        <w:t xml:space="preserve">. </w:t>
      </w:r>
      <w:r w:rsidRPr="00E07C44">
        <w:rPr>
          <w:noProof/>
          <w:highlight w:val="green"/>
          <w:lang w:val="en-CA" w:eastAsia="ko-KR"/>
        </w:rPr>
        <w:t xml:space="preserve">The value of five_minus_max_num_subblock_merge_cand shall be in the range of 0 to </w:t>
      </w:r>
      <w:r w:rsidR="00FF1990" w:rsidRPr="00E07C44">
        <w:rPr>
          <w:noProof/>
          <w:highlight w:val="green"/>
          <w:lang w:val="en-CA" w:eastAsia="ko-KR"/>
        </w:rPr>
        <w:t>4</w:t>
      </w:r>
      <w:r w:rsidRPr="00E07C44">
        <w:rPr>
          <w:noProof/>
          <w:highlight w:val="green"/>
          <w:lang w:val="en-CA" w:eastAsia="ko-KR"/>
        </w:rPr>
        <w:t>, inclusive.</w:t>
      </w:r>
      <w:r w:rsidR="00DD79B1" w:rsidRPr="00E07C44">
        <w:rPr>
          <w:noProof/>
          <w:highlight w:val="green"/>
          <w:lang w:val="en-CA" w:eastAsia="ko-KR"/>
        </w:rPr>
        <w:t xml:space="preserve"> When sps_sbtmvp_enabled_flag is equal to 0. The value of five_minus_max_num_subblock_merge_cand shall be in the range of 0 to 5, inclusive.</w:t>
      </w:r>
    </w:p>
    <w:p w14:paraId="7789E2D6" w14:textId="264FF3AD" w:rsidR="00C721BC" w:rsidRDefault="00C721BC" w:rsidP="00C721BC">
      <w:pPr>
        <w:pStyle w:val="1"/>
        <w:rPr>
          <w:lang w:val="en-CA" w:eastAsia="zh-TW"/>
        </w:rPr>
      </w:pPr>
      <w:r>
        <w:rPr>
          <w:lang w:val="en-CA" w:eastAsia="zh-TW"/>
        </w:rPr>
        <w:t>Conclusion</w:t>
      </w:r>
    </w:p>
    <w:p w14:paraId="6443E84C" w14:textId="3A700973" w:rsidR="00F31D41" w:rsidRPr="00F31D41" w:rsidRDefault="00A4555B" w:rsidP="00F31D41">
      <w:pPr>
        <w:rPr>
          <w:lang w:val="en-CA" w:eastAsia="zh-TW"/>
        </w:rPr>
      </w:pPr>
      <w:r w:rsidRPr="00F93347">
        <w:rPr>
          <w:noProof/>
          <w:lang w:val="en-CA" w:eastAsia="ko-KR"/>
        </w:rPr>
        <w:t xml:space="preserve">This contribution proposes </w:t>
      </w:r>
      <w:r w:rsidRPr="00916B8C">
        <w:rPr>
          <w:noProof/>
          <w:lang w:val="en-CA" w:eastAsia="ko-KR"/>
        </w:rPr>
        <w:t>two</w:t>
      </w:r>
      <w:r w:rsidRPr="00F93347">
        <w:rPr>
          <w:noProof/>
          <w:lang w:val="en-CA" w:eastAsia="ko-KR"/>
        </w:rPr>
        <w:t xml:space="preserve"> methods</w:t>
      </w:r>
      <w:r>
        <w:rPr>
          <w:noProof/>
          <w:lang w:val="en-CA" w:eastAsia="ko-KR"/>
        </w:rPr>
        <w:t xml:space="preserve"> on </w:t>
      </w:r>
      <w:r w:rsidRPr="008B57A8">
        <w:rPr>
          <w:noProof/>
          <w:lang w:val="en-CA" w:eastAsia="ko-KR"/>
        </w:rPr>
        <w:t xml:space="preserve">maximum </w:t>
      </w:r>
      <w:r w:rsidRPr="008B57A8">
        <w:rPr>
          <w:rFonts w:hint="eastAsia"/>
          <w:noProof/>
          <w:lang w:val="en-CA" w:eastAsia="zh-TW"/>
        </w:rPr>
        <w:t>n</w:t>
      </w:r>
      <w:r w:rsidRPr="008B57A8">
        <w:rPr>
          <w:noProof/>
          <w:lang w:val="en-CA" w:eastAsia="zh-TW"/>
        </w:rPr>
        <w:t xml:space="preserve">umber of </w:t>
      </w:r>
      <w:r w:rsidRPr="008B57A8">
        <w:rPr>
          <w:noProof/>
          <w:lang w:val="en-CA" w:eastAsia="ko-KR"/>
        </w:rPr>
        <w:t>subblock merge candidate</w:t>
      </w:r>
      <w:r w:rsidR="00C661E6">
        <w:rPr>
          <w:noProof/>
          <w:lang w:val="en-CA" w:eastAsia="ko-KR"/>
        </w:rPr>
        <w:t>.</w:t>
      </w:r>
      <w:r w:rsidR="00DD7E9B">
        <w:rPr>
          <w:lang w:val="en-CA" w:eastAsia="zh-TW"/>
        </w:rPr>
        <w:t xml:space="preserve"> In </w:t>
      </w:r>
      <w:r w:rsidR="00FB62A1">
        <w:rPr>
          <w:lang w:val="en-CA" w:eastAsia="zh-TW"/>
        </w:rPr>
        <w:t xml:space="preserve">the </w:t>
      </w:r>
      <w:r w:rsidR="00DD7E9B">
        <w:rPr>
          <w:lang w:val="en-CA" w:eastAsia="zh-TW"/>
        </w:rPr>
        <w:t xml:space="preserve">first method, the range of </w:t>
      </w:r>
      <w:proofErr w:type="spellStart"/>
      <w:r w:rsidR="00124272" w:rsidRPr="00122F43">
        <w:rPr>
          <w:lang w:val="en-CA" w:eastAsia="zh-TW"/>
        </w:rPr>
        <w:t>five_minus_max_num_subblock_merge_cand</w:t>
      </w:r>
      <w:proofErr w:type="spellEnd"/>
      <w:r w:rsidR="00124272">
        <w:rPr>
          <w:lang w:val="en-CA" w:eastAsia="zh-TW"/>
        </w:rPr>
        <w:t xml:space="preserve"> is modified to allow at least one </w:t>
      </w:r>
      <w:r w:rsidR="00956ABD">
        <w:rPr>
          <w:lang w:val="en-CA" w:eastAsia="zh-TW"/>
        </w:rPr>
        <w:t>subblock</w:t>
      </w:r>
      <w:r w:rsidR="00077948">
        <w:rPr>
          <w:lang w:val="en-CA" w:eastAsia="zh-TW"/>
        </w:rPr>
        <w:t xml:space="preserve"> merge</w:t>
      </w:r>
      <w:r w:rsidR="00956ABD">
        <w:rPr>
          <w:lang w:val="en-CA" w:eastAsia="zh-TW"/>
        </w:rPr>
        <w:t xml:space="preserve"> candidate</w:t>
      </w:r>
      <w:r w:rsidR="00C661E6">
        <w:rPr>
          <w:lang w:val="en-CA" w:eastAsia="zh-TW"/>
        </w:rPr>
        <w:t xml:space="preserve">. In </w:t>
      </w:r>
      <w:r w:rsidR="00FB62A1">
        <w:rPr>
          <w:lang w:val="en-CA" w:eastAsia="zh-TW"/>
        </w:rPr>
        <w:t xml:space="preserve">the </w:t>
      </w:r>
      <w:r w:rsidR="00C661E6">
        <w:rPr>
          <w:lang w:val="en-CA" w:eastAsia="zh-TW"/>
        </w:rPr>
        <w:t>second method,</w:t>
      </w:r>
      <w:r w:rsidR="00072C25">
        <w:rPr>
          <w:lang w:val="en-CA" w:eastAsia="zh-TW"/>
        </w:rPr>
        <w:t xml:space="preserve"> the </w:t>
      </w:r>
      <w:r w:rsidR="001F130A">
        <w:rPr>
          <w:lang w:val="en-CA" w:eastAsia="zh-TW"/>
        </w:rPr>
        <w:t xml:space="preserve">range of </w:t>
      </w:r>
      <w:proofErr w:type="spellStart"/>
      <w:r w:rsidR="001F130A" w:rsidRPr="00122F43">
        <w:rPr>
          <w:lang w:val="en-CA" w:eastAsia="zh-TW"/>
        </w:rPr>
        <w:t>five_minus_max_num_subblock_merge_cand</w:t>
      </w:r>
      <w:proofErr w:type="spellEnd"/>
      <w:r w:rsidR="006604F7">
        <w:rPr>
          <w:lang w:val="en-CA" w:eastAsia="zh-TW"/>
        </w:rPr>
        <w:t xml:space="preserve"> under different setting</w:t>
      </w:r>
      <w:r w:rsidR="001F130A">
        <w:rPr>
          <w:lang w:val="en-CA" w:eastAsia="zh-TW"/>
        </w:rPr>
        <w:t xml:space="preserve"> </w:t>
      </w:r>
      <w:r w:rsidR="00257B70">
        <w:rPr>
          <w:lang w:val="en-CA" w:eastAsia="zh-TW"/>
        </w:rPr>
        <w:t xml:space="preserve">is </w:t>
      </w:r>
      <w:r w:rsidR="00C25C21">
        <w:rPr>
          <w:lang w:val="en-CA" w:eastAsia="zh-TW"/>
        </w:rPr>
        <w:t>different</w:t>
      </w:r>
      <w:r w:rsidR="00B90231">
        <w:rPr>
          <w:lang w:val="en-CA" w:eastAsia="zh-TW"/>
        </w:rPr>
        <w:t xml:space="preserve">. </w:t>
      </w:r>
      <w:r w:rsidR="00B90231" w:rsidRPr="00B90231">
        <w:rPr>
          <w:lang w:val="en-CA" w:eastAsia="zh-TW"/>
        </w:rPr>
        <w:t xml:space="preserve">It is suggested to adopt </w:t>
      </w:r>
      <w:r w:rsidR="00EA245E">
        <w:rPr>
          <w:lang w:val="en-CA" w:eastAsia="zh-TW"/>
        </w:rPr>
        <w:t xml:space="preserve">one of </w:t>
      </w:r>
      <w:r w:rsidR="002C156F">
        <w:rPr>
          <w:lang w:val="en-CA" w:eastAsia="zh-TW"/>
        </w:rPr>
        <w:t xml:space="preserve">the </w:t>
      </w:r>
      <w:r w:rsidR="00B90231" w:rsidRPr="00B90231">
        <w:rPr>
          <w:lang w:val="en-CA" w:eastAsia="zh-TW"/>
        </w:rPr>
        <w:t>proposed two methods into the next VVC working draft.</w:t>
      </w:r>
    </w:p>
    <w:p w14:paraId="371A7D2B" w14:textId="068F6756" w:rsidR="00C721BC" w:rsidRDefault="00C721BC" w:rsidP="00C721BC">
      <w:pPr>
        <w:pStyle w:val="1"/>
        <w:rPr>
          <w:lang w:val="en-CA" w:eastAsia="zh-TW"/>
        </w:rPr>
      </w:pPr>
      <w:r>
        <w:rPr>
          <w:lang w:val="en-CA" w:eastAsia="zh-TW"/>
        </w:rPr>
        <w:t>References</w:t>
      </w:r>
    </w:p>
    <w:p w14:paraId="467BFBB9" w14:textId="552FBB32" w:rsidR="00C721BC" w:rsidRPr="002F6127" w:rsidRDefault="00291836" w:rsidP="00121172">
      <w:pPr>
        <w:pStyle w:val="SPIEreferencelisting"/>
        <w:tabs>
          <w:tab w:val="clear" w:pos="389"/>
          <w:tab w:val="num" w:pos="360"/>
        </w:tabs>
        <w:ind w:left="0" w:firstLine="0"/>
        <w:jc w:val="both"/>
        <w:rPr>
          <w:sz w:val="22"/>
          <w:szCs w:val="22"/>
        </w:rPr>
      </w:pPr>
      <w:r w:rsidRPr="002F6127">
        <w:rPr>
          <w:rFonts w:eastAsia="SimSun"/>
          <w:sz w:val="22"/>
          <w:szCs w:val="22"/>
          <w:lang w:val="en-CA"/>
        </w:rPr>
        <w:t xml:space="preserve">B. </w:t>
      </w:r>
      <w:proofErr w:type="spellStart"/>
      <w:r w:rsidRPr="002F6127">
        <w:rPr>
          <w:rFonts w:eastAsia="SimSun"/>
          <w:sz w:val="22"/>
          <w:szCs w:val="22"/>
          <w:lang w:val="en-CA"/>
        </w:rPr>
        <w:t>Bross</w:t>
      </w:r>
      <w:proofErr w:type="spellEnd"/>
      <w:r w:rsidRPr="002F6127">
        <w:rPr>
          <w:rFonts w:eastAsia="SimSun"/>
          <w:sz w:val="22"/>
          <w:szCs w:val="22"/>
          <w:lang w:val="en-CA"/>
        </w:rPr>
        <w:t>, J. Chen, S. Liu, Y.-K. Wang</w:t>
      </w:r>
      <w:r w:rsidR="00C721BC" w:rsidRPr="002F6127">
        <w:rPr>
          <w:rFonts w:eastAsia="SimSun"/>
          <w:sz w:val="22"/>
          <w:szCs w:val="22"/>
          <w:lang w:val="en-CA"/>
        </w:rPr>
        <w:t>, “</w:t>
      </w:r>
      <w:r w:rsidR="00DC73C1" w:rsidRPr="002F6127">
        <w:rPr>
          <w:rFonts w:eastAsia="SimSun"/>
          <w:sz w:val="22"/>
          <w:szCs w:val="22"/>
          <w:lang w:val="en-CA"/>
        </w:rPr>
        <w:t>Versatile Video Coding (Draft 8)</w:t>
      </w:r>
      <w:r w:rsidR="00C721BC" w:rsidRPr="002F6127">
        <w:rPr>
          <w:rFonts w:eastAsia="SimSun"/>
          <w:sz w:val="22"/>
          <w:szCs w:val="22"/>
          <w:lang w:val="en-CA"/>
        </w:rPr>
        <w:t>”, JVET-</w:t>
      </w:r>
      <w:r w:rsidR="00EB2478" w:rsidRPr="002F6127">
        <w:rPr>
          <w:rFonts w:eastAsia="SimSun"/>
          <w:sz w:val="22"/>
          <w:szCs w:val="22"/>
          <w:lang w:val="en-CA"/>
        </w:rPr>
        <w:t>Q20</w:t>
      </w:r>
      <w:r w:rsidR="00C721BC" w:rsidRPr="002F6127">
        <w:rPr>
          <w:rFonts w:eastAsia="SimSun"/>
          <w:sz w:val="22"/>
          <w:szCs w:val="22"/>
          <w:lang w:val="en-CA"/>
        </w:rPr>
        <w:t>0</w:t>
      </w:r>
      <w:r w:rsidR="00EB2478" w:rsidRPr="002F6127">
        <w:rPr>
          <w:rFonts w:eastAsia="SimSun"/>
          <w:sz w:val="22"/>
          <w:szCs w:val="22"/>
          <w:lang w:val="en-CA"/>
        </w:rPr>
        <w:t>1</w:t>
      </w:r>
      <w:r w:rsidR="00C721BC" w:rsidRPr="002F6127">
        <w:rPr>
          <w:rFonts w:eastAsia="SimSun"/>
          <w:sz w:val="22"/>
          <w:szCs w:val="22"/>
          <w:lang w:val="en-CA"/>
        </w:rPr>
        <w:t xml:space="preserve">, </w:t>
      </w:r>
      <w:r w:rsidR="00336AAD" w:rsidRPr="002F6127">
        <w:rPr>
          <w:lang w:val="en-CA"/>
        </w:rPr>
        <w:t>Brussels</w:t>
      </w:r>
      <w:r w:rsidR="00C721BC" w:rsidRPr="002F6127">
        <w:rPr>
          <w:rFonts w:eastAsia="SimSun"/>
          <w:sz w:val="22"/>
          <w:szCs w:val="22"/>
          <w:lang w:val="en-CA"/>
        </w:rPr>
        <w:t xml:space="preserve">, </w:t>
      </w:r>
      <w:r w:rsidR="0054186A" w:rsidRPr="002F6127">
        <w:rPr>
          <w:rFonts w:eastAsia="SimSun"/>
          <w:sz w:val="22"/>
          <w:szCs w:val="22"/>
          <w:lang w:val="en-CA"/>
        </w:rPr>
        <w:t>BE</w:t>
      </w:r>
      <w:r w:rsidR="00C721BC" w:rsidRPr="002F6127">
        <w:rPr>
          <w:rFonts w:eastAsia="SimSun"/>
          <w:sz w:val="22"/>
          <w:szCs w:val="22"/>
          <w:lang w:val="en-CA"/>
        </w:rPr>
        <w:t xml:space="preserve">, </w:t>
      </w:r>
      <w:r w:rsidR="00912FDB" w:rsidRPr="002F6127">
        <w:rPr>
          <w:lang w:val="en-CA"/>
        </w:rPr>
        <w:t xml:space="preserve">January </w:t>
      </w:r>
      <w:r w:rsidR="00C721BC" w:rsidRPr="002F6127">
        <w:rPr>
          <w:rFonts w:eastAsia="SimSun"/>
          <w:sz w:val="22"/>
          <w:szCs w:val="22"/>
          <w:lang w:val="en-CA"/>
        </w:rPr>
        <w:t>20</w:t>
      </w:r>
      <w:r w:rsidR="00CC0138" w:rsidRPr="002F6127">
        <w:rPr>
          <w:rFonts w:eastAsia="SimSun"/>
          <w:sz w:val="22"/>
          <w:szCs w:val="22"/>
          <w:lang w:val="en-CA"/>
        </w:rPr>
        <w:t>20</w:t>
      </w:r>
      <w:r w:rsidR="00C721BC" w:rsidRPr="002F6127">
        <w:rPr>
          <w:rFonts w:eastAsia="SimSun"/>
          <w:sz w:val="22"/>
          <w:szCs w:val="22"/>
          <w:lang w:val="en-CA"/>
        </w:rPr>
        <w:t>.</w:t>
      </w:r>
    </w:p>
    <w:p w14:paraId="5F0CF8E4" w14:textId="1513E3E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369EED" w:rsidR="00342FF4" w:rsidRPr="005B217D" w:rsidRDefault="00C721B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Foxconn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94548" w14:textId="77777777" w:rsidR="0039618E" w:rsidRDefault="0039618E">
      <w:r>
        <w:separator/>
      </w:r>
    </w:p>
  </w:endnote>
  <w:endnote w:type="continuationSeparator" w:id="0">
    <w:p w14:paraId="5526CCF5" w14:textId="77777777" w:rsidR="0039618E" w:rsidRDefault="00396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35BE9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463A">
      <w:rPr>
        <w:rStyle w:val="a5"/>
        <w:noProof/>
      </w:rPr>
      <w:t>2020-04-08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DB8B7" w14:textId="77777777" w:rsidR="0039618E" w:rsidRDefault="0039618E">
      <w:r>
        <w:separator/>
      </w:r>
    </w:p>
  </w:footnote>
  <w:footnote w:type="continuationSeparator" w:id="0">
    <w:p w14:paraId="30220185" w14:textId="77777777" w:rsidR="0039618E" w:rsidRDefault="00396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CE"/>
    <w:rsid w:val="00000D13"/>
    <w:rsid w:val="0001247B"/>
    <w:rsid w:val="000308A3"/>
    <w:rsid w:val="00030B58"/>
    <w:rsid w:val="000360F4"/>
    <w:rsid w:val="00042444"/>
    <w:rsid w:val="000458BC"/>
    <w:rsid w:val="00045C41"/>
    <w:rsid w:val="00046C03"/>
    <w:rsid w:val="00047CB0"/>
    <w:rsid w:val="00050890"/>
    <w:rsid w:val="000542C5"/>
    <w:rsid w:val="000554F0"/>
    <w:rsid w:val="00065039"/>
    <w:rsid w:val="00067499"/>
    <w:rsid w:val="00072C25"/>
    <w:rsid w:val="0007614F"/>
    <w:rsid w:val="00077948"/>
    <w:rsid w:val="00080EBD"/>
    <w:rsid w:val="00081398"/>
    <w:rsid w:val="00085865"/>
    <w:rsid w:val="00094479"/>
    <w:rsid w:val="000962AC"/>
    <w:rsid w:val="000A6209"/>
    <w:rsid w:val="000B0C0F"/>
    <w:rsid w:val="000B1C6B"/>
    <w:rsid w:val="000B316B"/>
    <w:rsid w:val="000B4861"/>
    <w:rsid w:val="000B4FF9"/>
    <w:rsid w:val="000B6DD8"/>
    <w:rsid w:val="000C09AC"/>
    <w:rsid w:val="000C2BAA"/>
    <w:rsid w:val="000D29BB"/>
    <w:rsid w:val="000E00F3"/>
    <w:rsid w:val="000E4216"/>
    <w:rsid w:val="000F158C"/>
    <w:rsid w:val="000F70B1"/>
    <w:rsid w:val="00102F3D"/>
    <w:rsid w:val="001058D8"/>
    <w:rsid w:val="00116BE5"/>
    <w:rsid w:val="00122F43"/>
    <w:rsid w:val="00124272"/>
    <w:rsid w:val="00124E38"/>
    <w:rsid w:val="0012580B"/>
    <w:rsid w:val="00131F90"/>
    <w:rsid w:val="0013458C"/>
    <w:rsid w:val="0013526E"/>
    <w:rsid w:val="00146152"/>
    <w:rsid w:val="00150860"/>
    <w:rsid w:val="00155526"/>
    <w:rsid w:val="0015660A"/>
    <w:rsid w:val="00171371"/>
    <w:rsid w:val="00172A0C"/>
    <w:rsid w:val="00175A24"/>
    <w:rsid w:val="00187E58"/>
    <w:rsid w:val="001A297E"/>
    <w:rsid w:val="001A368E"/>
    <w:rsid w:val="001A7329"/>
    <w:rsid w:val="001A792F"/>
    <w:rsid w:val="001B07D4"/>
    <w:rsid w:val="001B1092"/>
    <w:rsid w:val="001B4E28"/>
    <w:rsid w:val="001C2537"/>
    <w:rsid w:val="001C3525"/>
    <w:rsid w:val="001C3AFB"/>
    <w:rsid w:val="001C4232"/>
    <w:rsid w:val="001C4BC7"/>
    <w:rsid w:val="001C5714"/>
    <w:rsid w:val="001C57D6"/>
    <w:rsid w:val="001D1BD2"/>
    <w:rsid w:val="001E0248"/>
    <w:rsid w:val="001E02BE"/>
    <w:rsid w:val="001E1A5B"/>
    <w:rsid w:val="001E3430"/>
    <w:rsid w:val="001E3B37"/>
    <w:rsid w:val="001E5724"/>
    <w:rsid w:val="001E66F9"/>
    <w:rsid w:val="001F05D3"/>
    <w:rsid w:val="001F0F82"/>
    <w:rsid w:val="001F130A"/>
    <w:rsid w:val="001F2594"/>
    <w:rsid w:val="001F2CC9"/>
    <w:rsid w:val="001F3EB6"/>
    <w:rsid w:val="002055A6"/>
    <w:rsid w:val="00206460"/>
    <w:rsid w:val="002069B4"/>
    <w:rsid w:val="002144BA"/>
    <w:rsid w:val="00215DFC"/>
    <w:rsid w:val="002212DF"/>
    <w:rsid w:val="00222CD4"/>
    <w:rsid w:val="00223D29"/>
    <w:rsid w:val="00225016"/>
    <w:rsid w:val="002253CA"/>
    <w:rsid w:val="002264A6"/>
    <w:rsid w:val="00227BA7"/>
    <w:rsid w:val="0023011C"/>
    <w:rsid w:val="00230F6F"/>
    <w:rsid w:val="00235A1E"/>
    <w:rsid w:val="002375C1"/>
    <w:rsid w:val="00237ECC"/>
    <w:rsid w:val="00247C0F"/>
    <w:rsid w:val="00247E1E"/>
    <w:rsid w:val="00254BFC"/>
    <w:rsid w:val="00257B70"/>
    <w:rsid w:val="00257E87"/>
    <w:rsid w:val="00263398"/>
    <w:rsid w:val="00263B99"/>
    <w:rsid w:val="002647D8"/>
    <w:rsid w:val="00265CED"/>
    <w:rsid w:val="00266F06"/>
    <w:rsid w:val="00275BCF"/>
    <w:rsid w:val="00280613"/>
    <w:rsid w:val="00286855"/>
    <w:rsid w:val="00290D8B"/>
    <w:rsid w:val="00291836"/>
    <w:rsid w:val="00291E36"/>
    <w:rsid w:val="00292257"/>
    <w:rsid w:val="002A2AB0"/>
    <w:rsid w:val="002A54E0"/>
    <w:rsid w:val="002B00AF"/>
    <w:rsid w:val="002B1595"/>
    <w:rsid w:val="002B191D"/>
    <w:rsid w:val="002B2E83"/>
    <w:rsid w:val="002B75D4"/>
    <w:rsid w:val="002C156F"/>
    <w:rsid w:val="002C4666"/>
    <w:rsid w:val="002C5CD2"/>
    <w:rsid w:val="002D0AF6"/>
    <w:rsid w:val="002D2A0E"/>
    <w:rsid w:val="002E4C3D"/>
    <w:rsid w:val="002F164D"/>
    <w:rsid w:val="002F3F6C"/>
    <w:rsid w:val="002F463A"/>
    <w:rsid w:val="002F6127"/>
    <w:rsid w:val="003021BC"/>
    <w:rsid w:val="00305591"/>
    <w:rsid w:val="00306206"/>
    <w:rsid w:val="0031586B"/>
    <w:rsid w:val="00315BC7"/>
    <w:rsid w:val="00317D85"/>
    <w:rsid w:val="00323C61"/>
    <w:rsid w:val="00327C56"/>
    <w:rsid w:val="003315A1"/>
    <w:rsid w:val="00336AAD"/>
    <w:rsid w:val="003373EC"/>
    <w:rsid w:val="00340F52"/>
    <w:rsid w:val="00342FF4"/>
    <w:rsid w:val="00344E5A"/>
    <w:rsid w:val="00346148"/>
    <w:rsid w:val="00346BEF"/>
    <w:rsid w:val="00360861"/>
    <w:rsid w:val="0036319B"/>
    <w:rsid w:val="003669EA"/>
    <w:rsid w:val="00367879"/>
    <w:rsid w:val="003706CC"/>
    <w:rsid w:val="00370EF7"/>
    <w:rsid w:val="00371C69"/>
    <w:rsid w:val="0037262B"/>
    <w:rsid w:val="003735EE"/>
    <w:rsid w:val="00377710"/>
    <w:rsid w:val="00392838"/>
    <w:rsid w:val="0039618E"/>
    <w:rsid w:val="003A08EC"/>
    <w:rsid w:val="003A2D8E"/>
    <w:rsid w:val="003A6E5E"/>
    <w:rsid w:val="003A7CE6"/>
    <w:rsid w:val="003B270F"/>
    <w:rsid w:val="003B7314"/>
    <w:rsid w:val="003C20E4"/>
    <w:rsid w:val="003D1C7F"/>
    <w:rsid w:val="003D6342"/>
    <w:rsid w:val="003E1EF7"/>
    <w:rsid w:val="003E6F90"/>
    <w:rsid w:val="003E73ED"/>
    <w:rsid w:val="003F1F52"/>
    <w:rsid w:val="003F2206"/>
    <w:rsid w:val="003F2C8A"/>
    <w:rsid w:val="003F471C"/>
    <w:rsid w:val="003F5D0F"/>
    <w:rsid w:val="003F6EB0"/>
    <w:rsid w:val="00410EDB"/>
    <w:rsid w:val="00414101"/>
    <w:rsid w:val="004176B8"/>
    <w:rsid w:val="004217AA"/>
    <w:rsid w:val="004219CF"/>
    <w:rsid w:val="00421E6C"/>
    <w:rsid w:val="004234F0"/>
    <w:rsid w:val="0042771F"/>
    <w:rsid w:val="00433B09"/>
    <w:rsid w:val="00433DDB"/>
    <w:rsid w:val="00435A29"/>
    <w:rsid w:val="00435B3B"/>
    <w:rsid w:val="00437619"/>
    <w:rsid w:val="00465A1E"/>
    <w:rsid w:val="00466E22"/>
    <w:rsid w:val="004719E3"/>
    <w:rsid w:val="00471AF7"/>
    <w:rsid w:val="00472896"/>
    <w:rsid w:val="004773DF"/>
    <w:rsid w:val="00480A5F"/>
    <w:rsid w:val="00485D7C"/>
    <w:rsid w:val="00487FF7"/>
    <w:rsid w:val="004920C2"/>
    <w:rsid w:val="0049445A"/>
    <w:rsid w:val="004A2A63"/>
    <w:rsid w:val="004A7F3A"/>
    <w:rsid w:val="004B07A7"/>
    <w:rsid w:val="004B210C"/>
    <w:rsid w:val="004B6170"/>
    <w:rsid w:val="004C0AB6"/>
    <w:rsid w:val="004C6299"/>
    <w:rsid w:val="004C64BB"/>
    <w:rsid w:val="004C786A"/>
    <w:rsid w:val="004C7C5F"/>
    <w:rsid w:val="004D405F"/>
    <w:rsid w:val="004E4F4F"/>
    <w:rsid w:val="004E6789"/>
    <w:rsid w:val="004F0689"/>
    <w:rsid w:val="004F1B72"/>
    <w:rsid w:val="004F61E3"/>
    <w:rsid w:val="00502E10"/>
    <w:rsid w:val="0050354E"/>
    <w:rsid w:val="005040CC"/>
    <w:rsid w:val="00505E58"/>
    <w:rsid w:val="0051015C"/>
    <w:rsid w:val="00511D4F"/>
    <w:rsid w:val="00516CF1"/>
    <w:rsid w:val="005174A6"/>
    <w:rsid w:val="005205DC"/>
    <w:rsid w:val="0052108D"/>
    <w:rsid w:val="00527186"/>
    <w:rsid w:val="005304D8"/>
    <w:rsid w:val="00531ADF"/>
    <w:rsid w:val="00531AE9"/>
    <w:rsid w:val="00535B79"/>
    <w:rsid w:val="00536188"/>
    <w:rsid w:val="0054186A"/>
    <w:rsid w:val="00541D11"/>
    <w:rsid w:val="00544FAB"/>
    <w:rsid w:val="00550A66"/>
    <w:rsid w:val="00553E13"/>
    <w:rsid w:val="005543EA"/>
    <w:rsid w:val="00562595"/>
    <w:rsid w:val="00564BC2"/>
    <w:rsid w:val="00567EC7"/>
    <w:rsid w:val="00570013"/>
    <w:rsid w:val="005753EC"/>
    <w:rsid w:val="0057740D"/>
    <w:rsid w:val="005801A2"/>
    <w:rsid w:val="00591743"/>
    <w:rsid w:val="005952A5"/>
    <w:rsid w:val="00596F8B"/>
    <w:rsid w:val="005A33A1"/>
    <w:rsid w:val="005A6FA3"/>
    <w:rsid w:val="005B0AB5"/>
    <w:rsid w:val="005B1B0E"/>
    <w:rsid w:val="005B217D"/>
    <w:rsid w:val="005B42A3"/>
    <w:rsid w:val="005B4D6F"/>
    <w:rsid w:val="005B4FAE"/>
    <w:rsid w:val="005B7CEF"/>
    <w:rsid w:val="005C2B2F"/>
    <w:rsid w:val="005C385F"/>
    <w:rsid w:val="005C7C26"/>
    <w:rsid w:val="005D0175"/>
    <w:rsid w:val="005D47ED"/>
    <w:rsid w:val="005E02B8"/>
    <w:rsid w:val="005E0BC7"/>
    <w:rsid w:val="005E1AC6"/>
    <w:rsid w:val="005E3F2B"/>
    <w:rsid w:val="005E7FF2"/>
    <w:rsid w:val="005F6F1B"/>
    <w:rsid w:val="00600905"/>
    <w:rsid w:val="006012A0"/>
    <w:rsid w:val="00603485"/>
    <w:rsid w:val="0060752A"/>
    <w:rsid w:val="00613353"/>
    <w:rsid w:val="0061429D"/>
    <w:rsid w:val="006148F9"/>
    <w:rsid w:val="00615995"/>
    <w:rsid w:val="00616155"/>
    <w:rsid w:val="00624B33"/>
    <w:rsid w:val="0063041A"/>
    <w:rsid w:val="00630AA2"/>
    <w:rsid w:val="006316B6"/>
    <w:rsid w:val="00631D8B"/>
    <w:rsid w:val="00634B07"/>
    <w:rsid w:val="006359A7"/>
    <w:rsid w:val="00637593"/>
    <w:rsid w:val="00644E52"/>
    <w:rsid w:val="00646707"/>
    <w:rsid w:val="00657F7E"/>
    <w:rsid w:val="006604F7"/>
    <w:rsid w:val="00660CF7"/>
    <w:rsid w:val="00662E58"/>
    <w:rsid w:val="006637F2"/>
    <w:rsid w:val="006642A5"/>
    <w:rsid w:val="00664DCF"/>
    <w:rsid w:val="006745F2"/>
    <w:rsid w:val="00676E1F"/>
    <w:rsid w:val="0067790A"/>
    <w:rsid w:val="006830DE"/>
    <w:rsid w:val="00692DB8"/>
    <w:rsid w:val="0069445B"/>
    <w:rsid w:val="006C5D39"/>
    <w:rsid w:val="006D28DC"/>
    <w:rsid w:val="006D6D9B"/>
    <w:rsid w:val="006D7D31"/>
    <w:rsid w:val="006E2810"/>
    <w:rsid w:val="006E5417"/>
    <w:rsid w:val="006F0794"/>
    <w:rsid w:val="006F36D7"/>
    <w:rsid w:val="006F3715"/>
    <w:rsid w:val="006F7528"/>
    <w:rsid w:val="007023DE"/>
    <w:rsid w:val="00703DE7"/>
    <w:rsid w:val="0070480C"/>
    <w:rsid w:val="0071220B"/>
    <w:rsid w:val="007128DC"/>
    <w:rsid w:val="00712F60"/>
    <w:rsid w:val="0071452D"/>
    <w:rsid w:val="00720E3B"/>
    <w:rsid w:val="00721EDA"/>
    <w:rsid w:val="00724DD1"/>
    <w:rsid w:val="007340C5"/>
    <w:rsid w:val="0074078C"/>
    <w:rsid w:val="0074393F"/>
    <w:rsid w:val="00745F6B"/>
    <w:rsid w:val="0075175B"/>
    <w:rsid w:val="00752656"/>
    <w:rsid w:val="00753330"/>
    <w:rsid w:val="007557E1"/>
    <w:rsid w:val="0075585E"/>
    <w:rsid w:val="00756B5D"/>
    <w:rsid w:val="00756D43"/>
    <w:rsid w:val="007600E6"/>
    <w:rsid w:val="00763BB8"/>
    <w:rsid w:val="00770571"/>
    <w:rsid w:val="00773158"/>
    <w:rsid w:val="007768FF"/>
    <w:rsid w:val="00780C01"/>
    <w:rsid w:val="00782124"/>
    <w:rsid w:val="007824D3"/>
    <w:rsid w:val="0078520B"/>
    <w:rsid w:val="00796EE3"/>
    <w:rsid w:val="007A2DD7"/>
    <w:rsid w:val="007A71A6"/>
    <w:rsid w:val="007A7D29"/>
    <w:rsid w:val="007B3CB4"/>
    <w:rsid w:val="007B4AB8"/>
    <w:rsid w:val="007C3AF6"/>
    <w:rsid w:val="007D1181"/>
    <w:rsid w:val="007D1B45"/>
    <w:rsid w:val="007E01A3"/>
    <w:rsid w:val="007E17F4"/>
    <w:rsid w:val="007E22C5"/>
    <w:rsid w:val="007E6F11"/>
    <w:rsid w:val="007E79B0"/>
    <w:rsid w:val="007F0BBF"/>
    <w:rsid w:val="007F1F8B"/>
    <w:rsid w:val="007F48FF"/>
    <w:rsid w:val="007F6205"/>
    <w:rsid w:val="007F67A1"/>
    <w:rsid w:val="007F6873"/>
    <w:rsid w:val="00802E53"/>
    <w:rsid w:val="00804025"/>
    <w:rsid w:val="00811C05"/>
    <w:rsid w:val="008121F7"/>
    <w:rsid w:val="00812A33"/>
    <w:rsid w:val="00817943"/>
    <w:rsid w:val="008206C8"/>
    <w:rsid w:val="008248B8"/>
    <w:rsid w:val="00832DFD"/>
    <w:rsid w:val="008363DD"/>
    <w:rsid w:val="0084473F"/>
    <w:rsid w:val="00862190"/>
    <w:rsid w:val="0086387C"/>
    <w:rsid w:val="0086556A"/>
    <w:rsid w:val="008676E3"/>
    <w:rsid w:val="00870351"/>
    <w:rsid w:val="00870EC7"/>
    <w:rsid w:val="00873D49"/>
    <w:rsid w:val="00874A6C"/>
    <w:rsid w:val="00876C65"/>
    <w:rsid w:val="0087706C"/>
    <w:rsid w:val="00877AA0"/>
    <w:rsid w:val="00882F72"/>
    <w:rsid w:val="00883B2E"/>
    <w:rsid w:val="00883B94"/>
    <w:rsid w:val="00890971"/>
    <w:rsid w:val="00893DC4"/>
    <w:rsid w:val="00894B0D"/>
    <w:rsid w:val="00897134"/>
    <w:rsid w:val="008A07EE"/>
    <w:rsid w:val="008A4B4C"/>
    <w:rsid w:val="008B01C4"/>
    <w:rsid w:val="008B11F4"/>
    <w:rsid w:val="008B1B6A"/>
    <w:rsid w:val="008B57A8"/>
    <w:rsid w:val="008C239F"/>
    <w:rsid w:val="008D1B39"/>
    <w:rsid w:val="008D3BE1"/>
    <w:rsid w:val="008E480C"/>
    <w:rsid w:val="008E5C2D"/>
    <w:rsid w:val="008E690F"/>
    <w:rsid w:val="008E6C31"/>
    <w:rsid w:val="0090169D"/>
    <w:rsid w:val="009019EE"/>
    <w:rsid w:val="00907757"/>
    <w:rsid w:val="00912CDE"/>
    <w:rsid w:val="00912FDB"/>
    <w:rsid w:val="00916B8C"/>
    <w:rsid w:val="00916B9F"/>
    <w:rsid w:val="00920356"/>
    <w:rsid w:val="00920457"/>
    <w:rsid w:val="00920587"/>
    <w:rsid w:val="009212B0"/>
    <w:rsid w:val="00921FA1"/>
    <w:rsid w:val="009234A5"/>
    <w:rsid w:val="00925575"/>
    <w:rsid w:val="009307EF"/>
    <w:rsid w:val="00933453"/>
    <w:rsid w:val="009336F7"/>
    <w:rsid w:val="0093636C"/>
    <w:rsid w:val="009374A7"/>
    <w:rsid w:val="00945E82"/>
    <w:rsid w:val="009462A3"/>
    <w:rsid w:val="00950E4A"/>
    <w:rsid w:val="00955F6D"/>
    <w:rsid w:val="0095603D"/>
    <w:rsid w:val="00956ABD"/>
    <w:rsid w:val="00966830"/>
    <w:rsid w:val="00971FB8"/>
    <w:rsid w:val="00974162"/>
    <w:rsid w:val="00976357"/>
    <w:rsid w:val="00977C16"/>
    <w:rsid w:val="00985003"/>
    <w:rsid w:val="0098551D"/>
    <w:rsid w:val="00985DCB"/>
    <w:rsid w:val="009878DC"/>
    <w:rsid w:val="0099518F"/>
    <w:rsid w:val="00996C43"/>
    <w:rsid w:val="009A523D"/>
    <w:rsid w:val="009A6907"/>
    <w:rsid w:val="009B02A1"/>
    <w:rsid w:val="009B02B1"/>
    <w:rsid w:val="009B3361"/>
    <w:rsid w:val="009B7F3F"/>
    <w:rsid w:val="009C2FF5"/>
    <w:rsid w:val="009C3C83"/>
    <w:rsid w:val="009C523D"/>
    <w:rsid w:val="009D0021"/>
    <w:rsid w:val="009D7CE6"/>
    <w:rsid w:val="009E1B99"/>
    <w:rsid w:val="009E448E"/>
    <w:rsid w:val="009F43D4"/>
    <w:rsid w:val="009F496B"/>
    <w:rsid w:val="009F5560"/>
    <w:rsid w:val="00A01439"/>
    <w:rsid w:val="00A02C01"/>
    <w:rsid w:val="00A02E61"/>
    <w:rsid w:val="00A0503E"/>
    <w:rsid w:val="00A05CFF"/>
    <w:rsid w:val="00A13048"/>
    <w:rsid w:val="00A16CD0"/>
    <w:rsid w:val="00A25E7C"/>
    <w:rsid w:val="00A346D9"/>
    <w:rsid w:val="00A40F47"/>
    <w:rsid w:val="00A4555B"/>
    <w:rsid w:val="00A46843"/>
    <w:rsid w:val="00A46ECF"/>
    <w:rsid w:val="00A533E7"/>
    <w:rsid w:val="00A56B97"/>
    <w:rsid w:val="00A6093D"/>
    <w:rsid w:val="00A6436C"/>
    <w:rsid w:val="00A72017"/>
    <w:rsid w:val="00A767DC"/>
    <w:rsid w:val="00A76A6D"/>
    <w:rsid w:val="00A8080F"/>
    <w:rsid w:val="00A83253"/>
    <w:rsid w:val="00A83777"/>
    <w:rsid w:val="00A850EF"/>
    <w:rsid w:val="00A879DA"/>
    <w:rsid w:val="00A91984"/>
    <w:rsid w:val="00A9428C"/>
    <w:rsid w:val="00A9745C"/>
    <w:rsid w:val="00AA4239"/>
    <w:rsid w:val="00AA6E84"/>
    <w:rsid w:val="00AB1A1C"/>
    <w:rsid w:val="00AB47BD"/>
    <w:rsid w:val="00AC413D"/>
    <w:rsid w:val="00AC42DE"/>
    <w:rsid w:val="00AD05A8"/>
    <w:rsid w:val="00AD10A6"/>
    <w:rsid w:val="00AD1B78"/>
    <w:rsid w:val="00AE341B"/>
    <w:rsid w:val="00AE3892"/>
    <w:rsid w:val="00AF2711"/>
    <w:rsid w:val="00AF2C92"/>
    <w:rsid w:val="00B01905"/>
    <w:rsid w:val="00B069BC"/>
    <w:rsid w:val="00B07CA7"/>
    <w:rsid w:val="00B1279A"/>
    <w:rsid w:val="00B12C95"/>
    <w:rsid w:val="00B21361"/>
    <w:rsid w:val="00B30E9D"/>
    <w:rsid w:val="00B3379F"/>
    <w:rsid w:val="00B33FF7"/>
    <w:rsid w:val="00B35647"/>
    <w:rsid w:val="00B3640F"/>
    <w:rsid w:val="00B37D93"/>
    <w:rsid w:val="00B40479"/>
    <w:rsid w:val="00B4194A"/>
    <w:rsid w:val="00B43098"/>
    <w:rsid w:val="00B434E3"/>
    <w:rsid w:val="00B437E8"/>
    <w:rsid w:val="00B5222E"/>
    <w:rsid w:val="00B53179"/>
    <w:rsid w:val="00B56868"/>
    <w:rsid w:val="00B57A23"/>
    <w:rsid w:val="00B600CD"/>
    <w:rsid w:val="00B61C96"/>
    <w:rsid w:val="00B65BCC"/>
    <w:rsid w:val="00B66104"/>
    <w:rsid w:val="00B73A2A"/>
    <w:rsid w:val="00B73FA2"/>
    <w:rsid w:val="00B75A51"/>
    <w:rsid w:val="00B827C6"/>
    <w:rsid w:val="00B832DF"/>
    <w:rsid w:val="00B875FE"/>
    <w:rsid w:val="00B87E90"/>
    <w:rsid w:val="00B90231"/>
    <w:rsid w:val="00B91329"/>
    <w:rsid w:val="00B94B06"/>
    <w:rsid w:val="00B94C28"/>
    <w:rsid w:val="00BA054E"/>
    <w:rsid w:val="00BA1C99"/>
    <w:rsid w:val="00BA6C29"/>
    <w:rsid w:val="00BB19BE"/>
    <w:rsid w:val="00BC10BA"/>
    <w:rsid w:val="00BC1A0C"/>
    <w:rsid w:val="00BC5AFD"/>
    <w:rsid w:val="00BC6EE5"/>
    <w:rsid w:val="00BD3015"/>
    <w:rsid w:val="00BE66F8"/>
    <w:rsid w:val="00BF36C2"/>
    <w:rsid w:val="00BF3EB8"/>
    <w:rsid w:val="00BF595A"/>
    <w:rsid w:val="00C00DDE"/>
    <w:rsid w:val="00C04F43"/>
    <w:rsid w:val="00C0609D"/>
    <w:rsid w:val="00C115AB"/>
    <w:rsid w:val="00C1641D"/>
    <w:rsid w:val="00C176FD"/>
    <w:rsid w:val="00C2318F"/>
    <w:rsid w:val="00C25460"/>
    <w:rsid w:val="00C25C21"/>
    <w:rsid w:val="00C26CCB"/>
    <w:rsid w:val="00C30249"/>
    <w:rsid w:val="00C347A4"/>
    <w:rsid w:val="00C3723B"/>
    <w:rsid w:val="00C372F6"/>
    <w:rsid w:val="00C419C8"/>
    <w:rsid w:val="00C42466"/>
    <w:rsid w:val="00C606C9"/>
    <w:rsid w:val="00C659F5"/>
    <w:rsid w:val="00C661E6"/>
    <w:rsid w:val="00C721BC"/>
    <w:rsid w:val="00C72A24"/>
    <w:rsid w:val="00C7397F"/>
    <w:rsid w:val="00C765B9"/>
    <w:rsid w:val="00C77D14"/>
    <w:rsid w:val="00C80288"/>
    <w:rsid w:val="00C805C7"/>
    <w:rsid w:val="00C80655"/>
    <w:rsid w:val="00C836F0"/>
    <w:rsid w:val="00C84003"/>
    <w:rsid w:val="00C87B26"/>
    <w:rsid w:val="00C90650"/>
    <w:rsid w:val="00C97487"/>
    <w:rsid w:val="00C97D78"/>
    <w:rsid w:val="00CA5C26"/>
    <w:rsid w:val="00CA6FE7"/>
    <w:rsid w:val="00CB5786"/>
    <w:rsid w:val="00CC0138"/>
    <w:rsid w:val="00CC2A99"/>
    <w:rsid w:val="00CC2AAE"/>
    <w:rsid w:val="00CC4C25"/>
    <w:rsid w:val="00CC5A42"/>
    <w:rsid w:val="00CC789D"/>
    <w:rsid w:val="00CD0EAB"/>
    <w:rsid w:val="00CD1C71"/>
    <w:rsid w:val="00CD3B13"/>
    <w:rsid w:val="00CD7836"/>
    <w:rsid w:val="00CE0EE2"/>
    <w:rsid w:val="00CE1087"/>
    <w:rsid w:val="00CE1629"/>
    <w:rsid w:val="00CE1DAD"/>
    <w:rsid w:val="00CE1EC7"/>
    <w:rsid w:val="00CE5E02"/>
    <w:rsid w:val="00CF34DB"/>
    <w:rsid w:val="00CF3917"/>
    <w:rsid w:val="00CF558F"/>
    <w:rsid w:val="00D010C0"/>
    <w:rsid w:val="00D011E1"/>
    <w:rsid w:val="00D03492"/>
    <w:rsid w:val="00D073E2"/>
    <w:rsid w:val="00D1555A"/>
    <w:rsid w:val="00D3428A"/>
    <w:rsid w:val="00D34691"/>
    <w:rsid w:val="00D42B5C"/>
    <w:rsid w:val="00D42DF2"/>
    <w:rsid w:val="00D4318B"/>
    <w:rsid w:val="00D446EC"/>
    <w:rsid w:val="00D46C03"/>
    <w:rsid w:val="00D51BF0"/>
    <w:rsid w:val="00D531DB"/>
    <w:rsid w:val="00D5368F"/>
    <w:rsid w:val="00D55942"/>
    <w:rsid w:val="00D615E0"/>
    <w:rsid w:val="00D807BF"/>
    <w:rsid w:val="00D82AC8"/>
    <w:rsid w:val="00D82FCC"/>
    <w:rsid w:val="00D94C4C"/>
    <w:rsid w:val="00D9547D"/>
    <w:rsid w:val="00D95E88"/>
    <w:rsid w:val="00DA17FC"/>
    <w:rsid w:val="00DA7887"/>
    <w:rsid w:val="00DB2C26"/>
    <w:rsid w:val="00DB40E5"/>
    <w:rsid w:val="00DC726D"/>
    <w:rsid w:val="00DC73C1"/>
    <w:rsid w:val="00DD02F4"/>
    <w:rsid w:val="00DD43C4"/>
    <w:rsid w:val="00DD6622"/>
    <w:rsid w:val="00DD79B1"/>
    <w:rsid w:val="00DD7E9B"/>
    <w:rsid w:val="00DE1C7C"/>
    <w:rsid w:val="00DE6528"/>
    <w:rsid w:val="00DE6B43"/>
    <w:rsid w:val="00DF6437"/>
    <w:rsid w:val="00DF6CA8"/>
    <w:rsid w:val="00DF7D31"/>
    <w:rsid w:val="00E012EA"/>
    <w:rsid w:val="00E07C44"/>
    <w:rsid w:val="00E11195"/>
    <w:rsid w:val="00E11923"/>
    <w:rsid w:val="00E14D96"/>
    <w:rsid w:val="00E15AF5"/>
    <w:rsid w:val="00E22213"/>
    <w:rsid w:val="00E262D4"/>
    <w:rsid w:val="00E32D99"/>
    <w:rsid w:val="00E34497"/>
    <w:rsid w:val="00E36250"/>
    <w:rsid w:val="00E413B1"/>
    <w:rsid w:val="00E4561A"/>
    <w:rsid w:val="00E47F2D"/>
    <w:rsid w:val="00E51B97"/>
    <w:rsid w:val="00E54511"/>
    <w:rsid w:val="00E561DA"/>
    <w:rsid w:val="00E60EDC"/>
    <w:rsid w:val="00E616AC"/>
    <w:rsid w:val="00E61DAC"/>
    <w:rsid w:val="00E62FEF"/>
    <w:rsid w:val="00E67E19"/>
    <w:rsid w:val="00E72B80"/>
    <w:rsid w:val="00E75FE3"/>
    <w:rsid w:val="00E862B7"/>
    <w:rsid w:val="00E86C4C"/>
    <w:rsid w:val="00E907A3"/>
    <w:rsid w:val="00E91AB3"/>
    <w:rsid w:val="00EA245E"/>
    <w:rsid w:val="00EA3442"/>
    <w:rsid w:val="00EA531F"/>
    <w:rsid w:val="00EA5AE0"/>
    <w:rsid w:val="00EB2478"/>
    <w:rsid w:val="00EB56E1"/>
    <w:rsid w:val="00EB62FB"/>
    <w:rsid w:val="00EB7AB1"/>
    <w:rsid w:val="00EC0869"/>
    <w:rsid w:val="00EC32BD"/>
    <w:rsid w:val="00ED07F4"/>
    <w:rsid w:val="00ED1E46"/>
    <w:rsid w:val="00ED7182"/>
    <w:rsid w:val="00EE3F00"/>
    <w:rsid w:val="00EE7CD8"/>
    <w:rsid w:val="00EF2BC7"/>
    <w:rsid w:val="00EF3209"/>
    <w:rsid w:val="00EF37F6"/>
    <w:rsid w:val="00EF48CC"/>
    <w:rsid w:val="00EF5DED"/>
    <w:rsid w:val="00F00801"/>
    <w:rsid w:val="00F0197A"/>
    <w:rsid w:val="00F035A9"/>
    <w:rsid w:val="00F052B9"/>
    <w:rsid w:val="00F14C9B"/>
    <w:rsid w:val="00F2488D"/>
    <w:rsid w:val="00F26250"/>
    <w:rsid w:val="00F31D41"/>
    <w:rsid w:val="00F3410D"/>
    <w:rsid w:val="00F43916"/>
    <w:rsid w:val="00F44BD1"/>
    <w:rsid w:val="00F46955"/>
    <w:rsid w:val="00F50341"/>
    <w:rsid w:val="00F57C08"/>
    <w:rsid w:val="00F601A0"/>
    <w:rsid w:val="00F61FC0"/>
    <w:rsid w:val="00F6496C"/>
    <w:rsid w:val="00F66640"/>
    <w:rsid w:val="00F6672E"/>
    <w:rsid w:val="00F712E9"/>
    <w:rsid w:val="00F73032"/>
    <w:rsid w:val="00F848FC"/>
    <w:rsid w:val="00F84C5A"/>
    <w:rsid w:val="00F869E3"/>
    <w:rsid w:val="00F906F6"/>
    <w:rsid w:val="00F9282A"/>
    <w:rsid w:val="00F93347"/>
    <w:rsid w:val="00F940FA"/>
    <w:rsid w:val="00F96BAD"/>
    <w:rsid w:val="00FA139D"/>
    <w:rsid w:val="00FA1646"/>
    <w:rsid w:val="00FA60F5"/>
    <w:rsid w:val="00FA64D2"/>
    <w:rsid w:val="00FB0E84"/>
    <w:rsid w:val="00FB57BF"/>
    <w:rsid w:val="00FB62A1"/>
    <w:rsid w:val="00FC2405"/>
    <w:rsid w:val="00FD01C2"/>
    <w:rsid w:val="00FD45C4"/>
    <w:rsid w:val="00FD5EEF"/>
    <w:rsid w:val="00FD6196"/>
    <w:rsid w:val="00FD66C6"/>
    <w:rsid w:val="00FE36A5"/>
    <w:rsid w:val="00FE595C"/>
    <w:rsid w:val="00FF05AA"/>
    <w:rsid w:val="00FF0C1E"/>
    <w:rsid w:val="00FF0CE3"/>
    <w:rsid w:val="00FF1990"/>
    <w:rsid w:val="00FF2F7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C721BC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60"/>
        <w:tab w:val="num" w:pos="389"/>
      </w:tabs>
      <w:overflowPunct/>
      <w:autoSpaceDE/>
      <w:autoSpaceDN/>
      <w:adjustRightInd/>
      <w:spacing w:before="0"/>
      <w:ind w:left="389" w:hanging="389"/>
      <w:jc w:val="left"/>
      <w:textAlignment w:val="auto"/>
    </w:pPr>
    <w:rPr>
      <w:rFonts w:eastAsia="Batang"/>
      <w:sz w:val="24"/>
      <w:szCs w:val="24"/>
    </w:rPr>
  </w:style>
  <w:style w:type="paragraph" w:customStyle="1" w:styleId="tablecell">
    <w:name w:val="table cell"/>
    <w:basedOn w:val="a"/>
    <w:rsid w:val="003055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30559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05591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E32D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235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70334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2276</TotalTime>
  <Pages>3</Pages>
  <Words>733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Yu-Ciao Yang</cp:lastModifiedBy>
  <cp:revision>454</cp:revision>
  <cp:lastPrinted>1900-01-01T08:00:00Z</cp:lastPrinted>
  <dcterms:created xsi:type="dcterms:W3CDTF">2020-01-29T21:34:00Z</dcterms:created>
  <dcterms:modified xsi:type="dcterms:W3CDTF">2020-04-08T06:30:00Z</dcterms:modified>
</cp:coreProperties>
</file>