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11FCA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bookmarkStart w:id="0" w:name="_GoBack"/>
            <w:bookmarkEnd w:id="0"/>
            <w:r w:rsidR="00E04152" w:rsidRPr="00E04152">
              <w:rPr>
                <w:lang w:val="en-CA"/>
              </w:rPr>
              <w:t>0298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52B15D" w:rsidR="00E61DAC" w:rsidRPr="005B217D" w:rsidRDefault="00E76E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order of syntax elements </w:t>
            </w:r>
            <w:r w:rsidR="00AC6731">
              <w:rPr>
                <w:b/>
                <w:szCs w:val="22"/>
                <w:lang w:val="en-CA"/>
              </w:rPr>
              <w:t>for entry point offsets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52879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A071B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C673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736DDFF9" w:rsidR="00E61DAC" w:rsidRPr="005B217D" w:rsidRDefault="00AC6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 (HHI)</w:t>
            </w:r>
            <w:r>
              <w:rPr>
                <w:szCs w:val="22"/>
                <w:lang w:val="en-CA"/>
              </w:rPr>
              <w:br/>
              <w:t>Remy Foray (Allegro D</w:t>
            </w:r>
            <w:r w:rsidR="0019211A">
              <w:rPr>
                <w:szCs w:val="22"/>
                <w:lang w:val="en-CA"/>
              </w:rPr>
              <w:t>VT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851" w:type="dxa"/>
          </w:tcPr>
          <w:p w14:paraId="0140ECA2" w14:textId="21332FE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06C44E23" w:rsidR="00E61DAC" w:rsidRPr="005B217D" w:rsidRDefault="008202DC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C6731" w:rsidRPr="009B3DE1">
                <w:rPr>
                  <w:rStyle w:val="Hyperlink"/>
                  <w:szCs w:val="22"/>
                  <w:lang w:val="en-CA"/>
                </w:rPr>
                <w:t>{firstname.lastname}@hhi.fraunhofer.de</w:t>
              </w:r>
            </w:hyperlink>
            <w:r w:rsidR="00AC6731">
              <w:rPr>
                <w:szCs w:val="22"/>
                <w:lang w:val="en-CA"/>
              </w:rPr>
              <w:br/>
            </w:r>
            <w:hyperlink r:id="rId10" w:history="1">
              <w:r w:rsidR="00AC6731" w:rsidRPr="009B3DE1">
                <w:rPr>
                  <w:rStyle w:val="Hyperlink"/>
                  <w:szCs w:val="22"/>
                  <w:lang w:val="en-CA"/>
                </w:rPr>
                <w:t>remy.foray@allegrodvt.com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821EE2" w:rsidR="00E61DAC" w:rsidRPr="005B217D" w:rsidRDefault="00AC6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  <w:r w:rsidR="00AD21A9">
              <w:rPr>
                <w:szCs w:val="22"/>
                <w:lang w:val="en-CA"/>
              </w:rPr>
              <w:t>, Allegro DVT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246775F" w:rsidR="00263398" w:rsidRPr="005B217D" w:rsidRDefault="00AC6731" w:rsidP="009234A5">
      <w:pPr>
        <w:rPr>
          <w:szCs w:val="22"/>
          <w:lang w:val="en-CA"/>
        </w:rPr>
      </w:pPr>
      <w:r>
        <w:rPr>
          <w:lang w:val="en-CA"/>
        </w:rPr>
        <w:t>This contribution proposed to move the entry point syntax to the end of the slice header, i.e. behind the slice header extension.</w:t>
      </w:r>
      <w:r w:rsidR="00227AD7">
        <w:rPr>
          <w:lang w:val="en-CA"/>
        </w:rPr>
        <w:t xml:space="preserve"> This ordering was suggested in bug #736 on the JVET bug tracker.</w:t>
      </w:r>
    </w:p>
    <w:p w14:paraId="7D2AC1F0" w14:textId="57754CC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60EBDF3" w:rsidR="00E61DAC" w:rsidRDefault="00227AD7" w:rsidP="004234F0">
      <w:pPr>
        <w:rPr>
          <w:szCs w:val="22"/>
          <w:lang w:val="en-CA"/>
        </w:rPr>
      </w:pPr>
      <w:r>
        <w:rPr>
          <w:szCs w:val="22"/>
          <w:lang w:val="en-CA"/>
        </w:rPr>
        <w:t>In the</w:t>
      </w:r>
      <w:r w:rsidR="00AC6731">
        <w:rPr>
          <w:szCs w:val="22"/>
          <w:lang w:val="en-CA"/>
        </w:rPr>
        <w:t xml:space="preserve"> slice header syntax</w:t>
      </w:r>
      <w:r>
        <w:rPr>
          <w:szCs w:val="22"/>
          <w:lang w:val="en-CA"/>
        </w:rPr>
        <w:t xml:space="preserve">, </w:t>
      </w:r>
      <w:r w:rsidR="00AC6731">
        <w:rPr>
          <w:szCs w:val="22"/>
          <w:lang w:val="en-CA"/>
        </w:rPr>
        <w:t xml:space="preserve">entry point offsets </w:t>
      </w:r>
      <w:r>
        <w:rPr>
          <w:szCs w:val="22"/>
          <w:lang w:val="en-CA"/>
        </w:rPr>
        <w:t xml:space="preserve">are signalled before the </w:t>
      </w:r>
      <w:r w:rsidR="00AC6731">
        <w:rPr>
          <w:szCs w:val="22"/>
          <w:lang w:val="en-CA"/>
        </w:rPr>
        <w:t>slice header extension:</w:t>
      </w:r>
    </w:p>
    <w:p w14:paraId="2B628057" w14:textId="77777777" w:rsidR="00227AD7" w:rsidRDefault="00227AD7" w:rsidP="004234F0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C6731" w:rsidRPr="00F43CC3" w14:paraId="7DE1DAF1" w14:textId="77777777" w:rsidTr="002A715E">
        <w:trPr>
          <w:cantSplit/>
          <w:jc w:val="center"/>
        </w:trPr>
        <w:tc>
          <w:tcPr>
            <w:tcW w:w="7920" w:type="dxa"/>
          </w:tcPr>
          <w:p w14:paraId="1A078235" w14:textId="77777777" w:rsidR="00AC6731" w:rsidRPr="00F43CC3" w:rsidRDefault="00AC6731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D1AF2D0" w14:textId="77777777" w:rsidR="00AC6731" w:rsidRPr="00F43CC3" w:rsidRDefault="00AC6731" w:rsidP="002A715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AC6731" w:rsidRPr="00084198" w14:paraId="2ACDE393" w14:textId="77777777" w:rsidTr="002A71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E670" w14:textId="5CBCDFF4" w:rsidR="00AC6731" w:rsidRPr="00AC6731" w:rsidRDefault="00AC6731" w:rsidP="002A7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C6731">
              <w:rPr>
                <w:lang w:val="en-CA"/>
              </w:rPr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51B9" w14:textId="17C18E8B" w:rsidR="00AC6731" w:rsidRPr="00D247AD" w:rsidRDefault="00AC6731" w:rsidP="002A715E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AC6731" w:rsidRPr="00F43CC3" w14:paraId="50D98EC8" w14:textId="77777777" w:rsidTr="002A715E">
        <w:trPr>
          <w:cantSplit/>
          <w:jc w:val="center"/>
        </w:trPr>
        <w:tc>
          <w:tcPr>
            <w:tcW w:w="7920" w:type="dxa"/>
          </w:tcPr>
          <w:p w14:paraId="37A04F2D" w14:textId="77777777" w:rsidR="00AC6731" w:rsidRPr="00F43CC3" w:rsidRDefault="00AC6731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1C0A43D9" w14:textId="77777777" w:rsidR="00AC6731" w:rsidRPr="00F43CC3" w:rsidRDefault="00AC6731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6731" w:rsidRPr="00F43CC3" w14:paraId="1D698EBA" w14:textId="77777777" w:rsidTr="002A715E">
        <w:trPr>
          <w:cantSplit/>
          <w:jc w:val="center"/>
        </w:trPr>
        <w:tc>
          <w:tcPr>
            <w:tcW w:w="7920" w:type="dxa"/>
          </w:tcPr>
          <w:p w14:paraId="45477C47" w14:textId="77777777" w:rsidR="00AC6731" w:rsidRPr="00F43CC3" w:rsidRDefault="00AC6731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62777FAA" w14:textId="77777777" w:rsidR="00AC6731" w:rsidRPr="00F43CC3" w:rsidRDefault="00AC6731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AC6731" w:rsidRPr="00F43CC3" w14:paraId="5FFBF5F4" w14:textId="77777777" w:rsidTr="002A715E">
        <w:trPr>
          <w:cantSplit/>
          <w:jc w:val="center"/>
        </w:trPr>
        <w:tc>
          <w:tcPr>
            <w:tcW w:w="7920" w:type="dxa"/>
          </w:tcPr>
          <w:p w14:paraId="7595339C" w14:textId="77777777" w:rsidR="00AC6731" w:rsidRPr="00F43CC3" w:rsidRDefault="00AC6731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77E9D0CB" w14:textId="77777777" w:rsidR="00AC6731" w:rsidRPr="00F43CC3" w:rsidRDefault="00AC6731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6731" w:rsidRPr="00F43CC3" w14:paraId="06A55905" w14:textId="77777777" w:rsidTr="002A715E">
        <w:trPr>
          <w:cantSplit/>
          <w:jc w:val="center"/>
        </w:trPr>
        <w:tc>
          <w:tcPr>
            <w:tcW w:w="7920" w:type="dxa"/>
          </w:tcPr>
          <w:p w14:paraId="6017755E" w14:textId="77777777" w:rsidR="00AC6731" w:rsidRPr="00F43CC3" w:rsidRDefault="00AC6731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7EFE8E48" w14:textId="77777777" w:rsidR="00AC6731" w:rsidRPr="00F43CC3" w:rsidRDefault="00AC6731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AC6731" w:rsidRPr="00F43CC3" w14:paraId="1193B36B" w14:textId="77777777" w:rsidTr="002A715E">
        <w:trPr>
          <w:cantSplit/>
          <w:jc w:val="center"/>
        </w:trPr>
        <w:tc>
          <w:tcPr>
            <w:tcW w:w="7920" w:type="dxa"/>
          </w:tcPr>
          <w:p w14:paraId="1054C7D9" w14:textId="77777777" w:rsidR="00AC6731" w:rsidRPr="00F43CC3" w:rsidRDefault="00AC6731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F8377B2" w14:textId="77777777" w:rsidR="00AC6731" w:rsidRPr="00F43CC3" w:rsidRDefault="00AC6731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6731" w:rsidRPr="00F43CC3" w14:paraId="3A84E500" w14:textId="77777777" w:rsidTr="002A715E">
        <w:trPr>
          <w:cantSplit/>
          <w:jc w:val="center"/>
        </w:trPr>
        <w:tc>
          <w:tcPr>
            <w:tcW w:w="7920" w:type="dxa"/>
          </w:tcPr>
          <w:p w14:paraId="6A56DBD9" w14:textId="77777777" w:rsidR="00AC6731" w:rsidRPr="00F43CC3" w:rsidRDefault="00AC6731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213CF4B7" w14:textId="77777777" w:rsidR="00AC6731" w:rsidRPr="00F43CC3" w:rsidRDefault="00AC6731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6731" w:rsidRPr="00F43CC3" w14:paraId="6141A0CE" w14:textId="77777777" w:rsidTr="002A715E">
        <w:trPr>
          <w:cantSplit/>
          <w:jc w:val="center"/>
        </w:trPr>
        <w:tc>
          <w:tcPr>
            <w:tcW w:w="7920" w:type="dxa"/>
          </w:tcPr>
          <w:p w14:paraId="175206A5" w14:textId="77777777" w:rsidR="00AC6731" w:rsidRPr="00F43CC3" w:rsidRDefault="00AC6731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40D5B305" w14:textId="77777777" w:rsidR="00AC6731" w:rsidRPr="00F43CC3" w:rsidRDefault="00AC6731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AC6731" w:rsidRPr="00F43CC3" w14:paraId="53093F49" w14:textId="77777777" w:rsidTr="002A715E">
        <w:trPr>
          <w:cantSplit/>
          <w:jc w:val="center"/>
        </w:trPr>
        <w:tc>
          <w:tcPr>
            <w:tcW w:w="7920" w:type="dxa"/>
          </w:tcPr>
          <w:p w14:paraId="2DC2DE72" w14:textId="77777777" w:rsidR="00AC6731" w:rsidRPr="00F43CC3" w:rsidRDefault="00AC6731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27DC8C90" w14:textId="77777777" w:rsidR="00AC6731" w:rsidRPr="00F43CC3" w:rsidRDefault="00AC6731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6731" w:rsidRPr="00F43CC3" w14:paraId="4B35B8F6" w14:textId="77777777" w:rsidTr="002A715E">
        <w:trPr>
          <w:cantSplit/>
          <w:jc w:val="center"/>
        </w:trPr>
        <w:tc>
          <w:tcPr>
            <w:tcW w:w="7920" w:type="dxa"/>
          </w:tcPr>
          <w:p w14:paraId="24CDBE98" w14:textId="77777777" w:rsidR="00AC6731" w:rsidRPr="00F43CC3" w:rsidRDefault="00AC6731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415965A" w14:textId="77777777" w:rsidR="00AC6731" w:rsidRPr="00F43CC3" w:rsidRDefault="00AC6731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AC6731" w:rsidRPr="00F43CC3" w14:paraId="377D1FA9" w14:textId="77777777" w:rsidTr="002A715E">
        <w:trPr>
          <w:cantSplit/>
          <w:jc w:val="center"/>
        </w:trPr>
        <w:tc>
          <w:tcPr>
            <w:tcW w:w="7920" w:type="dxa"/>
          </w:tcPr>
          <w:p w14:paraId="67058D08" w14:textId="77777777" w:rsidR="00AC6731" w:rsidRPr="00F43CC3" w:rsidRDefault="00AC6731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B0059AD" w14:textId="77777777" w:rsidR="00AC6731" w:rsidRPr="00F43CC3" w:rsidRDefault="00AC6731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6731" w:rsidRPr="00F43CC3" w14:paraId="6A1CE0C8" w14:textId="77777777" w:rsidTr="002A715E">
        <w:trPr>
          <w:cantSplit/>
          <w:jc w:val="center"/>
        </w:trPr>
        <w:tc>
          <w:tcPr>
            <w:tcW w:w="7920" w:type="dxa"/>
          </w:tcPr>
          <w:p w14:paraId="563459C1" w14:textId="77777777" w:rsidR="00AC6731" w:rsidRPr="00F43CC3" w:rsidRDefault="00AC6731" w:rsidP="002A715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31642645" w14:textId="77777777" w:rsidR="00AC6731" w:rsidRPr="00F43CC3" w:rsidRDefault="00AC6731" w:rsidP="002A715E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C6731" w:rsidRPr="00F43CC3" w14:paraId="5B4584B1" w14:textId="77777777" w:rsidTr="002A715E">
        <w:trPr>
          <w:cantSplit/>
          <w:jc w:val="center"/>
        </w:trPr>
        <w:tc>
          <w:tcPr>
            <w:tcW w:w="7920" w:type="dxa"/>
          </w:tcPr>
          <w:p w14:paraId="70E84FF0" w14:textId="77777777" w:rsidR="00AC6731" w:rsidRPr="00F43CC3" w:rsidRDefault="00AC6731" w:rsidP="002A715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B4FB0FC" w14:textId="77777777" w:rsidR="00AC6731" w:rsidRPr="00F43CC3" w:rsidRDefault="00AC6731" w:rsidP="002A715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4EECF70" w14:textId="745E5279" w:rsidR="00AC6731" w:rsidRDefault="00AC6731" w:rsidP="004234F0">
      <w:pPr>
        <w:rPr>
          <w:szCs w:val="22"/>
          <w:lang w:val="en-CA"/>
        </w:rPr>
      </w:pPr>
    </w:p>
    <w:p w14:paraId="618ED96D" w14:textId="3D32FA81" w:rsidR="00227AD7" w:rsidRDefault="00227AD7" w:rsidP="004234F0">
      <w:pPr>
        <w:rPr>
          <w:szCs w:val="22"/>
          <w:lang w:val="en-CA"/>
        </w:rPr>
      </w:pPr>
      <w:r>
        <w:rPr>
          <w:szCs w:val="22"/>
          <w:lang w:val="en-CA"/>
        </w:rPr>
        <w:t>Typical encoders often work in the following order:</w:t>
      </w:r>
    </w:p>
    <w:p w14:paraId="67C0FDEE" w14:textId="2D521771" w:rsidR="00227AD7" w:rsidRPr="00227AD7" w:rsidRDefault="00227AD7" w:rsidP="00227AD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227AD7">
        <w:rPr>
          <w:szCs w:val="22"/>
          <w:lang w:val="en-CA"/>
        </w:rPr>
        <w:t>Write the slice header</w:t>
      </w:r>
    </w:p>
    <w:p w14:paraId="6C69E694" w14:textId="7290CD2E" w:rsidR="00227AD7" w:rsidRPr="00227AD7" w:rsidRDefault="00227AD7" w:rsidP="00227AD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227AD7">
        <w:rPr>
          <w:szCs w:val="22"/>
          <w:lang w:val="en-CA"/>
        </w:rPr>
        <w:t>Write the slice data</w:t>
      </w:r>
    </w:p>
    <w:p w14:paraId="041ACDB0" w14:textId="4679BA9C" w:rsidR="00227AD7" w:rsidRDefault="00724F35" w:rsidP="00227AD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Write the </w:t>
      </w:r>
      <w:r w:rsidR="00227AD7" w:rsidRPr="00227AD7">
        <w:rPr>
          <w:szCs w:val="22"/>
          <w:lang w:val="en-CA"/>
        </w:rPr>
        <w:t>entry point offsets</w:t>
      </w:r>
      <w:r>
        <w:rPr>
          <w:szCs w:val="22"/>
          <w:lang w:val="en-CA"/>
        </w:rPr>
        <w:t xml:space="preserve"> to the end of the slice header</w:t>
      </w:r>
    </w:p>
    <w:p w14:paraId="46F8CE9C" w14:textId="7480C8F1" w:rsidR="00724F35" w:rsidRPr="00227AD7" w:rsidRDefault="00724F35" w:rsidP="00227AD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Write out the slice combining </w:t>
      </w:r>
      <w:proofErr w:type="spellStart"/>
      <w:r>
        <w:rPr>
          <w:szCs w:val="22"/>
          <w:lang w:val="en-CA"/>
        </w:rPr>
        <w:t>slice_header</w:t>
      </w:r>
      <w:proofErr w:type="spellEnd"/>
      <w:r>
        <w:rPr>
          <w:szCs w:val="22"/>
          <w:lang w:val="en-CA"/>
        </w:rPr>
        <w:t xml:space="preserve">() and </w:t>
      </w:r>
      <w:proofErr w:type="spellStart"/>
      <w:r>
        <w:rPr>
          <w:szCs w:val="22"/>
          <w:lang w:val="en-CA"/>
        </w:rPr>
        <w:t>slice_data</w:t>
      </w:r>
      <w:proofErr w:type="spellEnd"/>
      <w:r>
        <w:rPr>
          <w:szCs w:val="22"/>
          <w:lang w:val="en-CA"/>
        </w:rPr>
        <w:t>()</w:t>
      </w:r>
    </w:p>
    <w:p w14:paraId="38AC4014" w14:textId="78343C4A" w:rsidR="00AC6731" w:rsidRDefault="00227AD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regard, the entry point offset syntax has to be treated differently, because the values are not known before the </w:t>
      </w:r>
      <w:proofErr w:type="spellStart"/>
      <w:r>
        <w:rPr>
          <w:szCs w:val="22"/>
          <w:lang w:val="en-CA"/>
        </w:rPr>
        <w:t>slice_</w:t>
      </w:r>
      <w:proofErr w:type="gramStart"/>
      <w:r>
        <w:rPr>
          <w:szCs w:val="22"/>
          <w:lang w:val="en-CA"/>
        </w:rPr>
        <w:t>data</w:t>
      </w:r>
      <w:proofErr w:type="spellEnd"/>
      <w:r>
        <w:rPr>
          <w:szCs w:val="22"/>
          <w:lang w:val="en-CA"/>
        </w:rPr>
        <w:t>(</w:t>
      </w:r>
      <w:proofErr w:type="gramEnd"/>
      <w:r>
        <w:rPr>
          <w:szCs w:val="22"/>
          <w:lang w:val="en-CA"/>
        </w:rPr>
        <w:t>) syntax is written.</w:t>
      </w:r>
    </w:p>
    <w:p w14:paraId="06F9CD0F" w14:textId="4DA88567" w:rsidR="00227AD7" w:rsidRDefault="00227AD7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On the other hand, the slice header extension data is more like the other parts of the slice header, which is usually known before writing the </w:t>
      </w:r>
      <w:proofErr w:type="spellStart"/>
      <w:r>
        <w:rPr>
          <w:szCs w:val="22"/>
          <w:lang w:val="en-CA"/>
        </w:rPr>
        <w:t>slice_data</w:t>
      </w:r>
      <w:proofErr w:type="spellEnd"/>
      <w:r>
        <w:rPr>
          <w:szCs w:val="22"/>
          <w:lang w:val="en-CA"/>
        </w:rPr>
        <w:t>().</w:t>
      </w:r>
    </w:p>
    <w:p w14:paraId="5512AB7D" w14:textId="6AC2C68F" w:rsidR="00227AD7" w:rsidRDefault="00227AD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So, if the slice header extension gets used in a future version of the specification, </w:t>
      </w:r>
      <w:r w:rsidR="00724F35">
        <w:rPr>
          <w:szCs w:val="22"/>
          <w:lang w:val="en-CA"/>
        </w:rPr>
        <w:t>the extension data needs to be added after writing the entry point offsets:</w:t>
      </w:r>
    </w:p>
    <w:p w14:paraId="7FC51572" w14:textId="77777777" w:rsidR="00724F35" w:rsidRPr="00227AD7" w:rsidRDefault="00724F35" w:rsidP="00724F3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227AD7">
        <w:rPr>
          <w:szCs w:val="22"/>
          <w:lang w:val="en-CA"/>
        </w:rPr>
        <w:t>Write the slice header</w:t>
      </w:r>
    </w:p>
    <w:p w14:paraId="46D4B977" w14:textId="77777777" w:rsidR="00724F35" w:rsidRPr="00227AD7" w:rsidRDefault="00724F35" w:rsidP="00724F3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227AD7">
        <w:rPr>
          <w:szCs w:val="22"/>
          <w:lang w:val="en-CA"/>
        </w:rPr>
        <w:t>Write the slice data</w:t>
      </w:r>
    </w:p>
    <w:p w14:paraId="69DBD83B" w14:textId="408A0687" w:rsidR="00724F35" w:rsidRDefault="00724F35" w:rsidP="00724F3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Write the </w:t>
      </w:r>
      <w:r w:rsidRPr="00227AD7">
        <w:rPr>
          <w:szCs w:val="22"/>
          <w:lang w:val="en-CA"/>
        </w:rPr>
        <w:t>entry point offsets</w:t>
      </w:r>
      <w:r>
        <w:rPr>
          <w:szCs w:val="22"/>
          <w:lang w:val="en-CA"/>
        </w:rPr>
        <w:t xml:space="preserve"> to the end of the slice header</w:t>
      </w:r>
    </w:p>
    <w:p w14:paraId="0A293579" w14:textId="049005D9" w:rsidR="00724F35" w:rsidRDefault="00724F35" w:rsidP="00724F3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Write slice header extension behind entry point offsets</w:t>
      </w:r>
    </w:p>
    <w:p w14:paraId="32032CA5" w14:textId="77777777" w:rsidR="00724F35" w:rsidRPr="00227AD7" w:rsidRDefault="00724F35" w:rsidP="00724F3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Write out the slice combining </w:t>
      </w:r>
      <w:proofErr w:type="spellStart"/>
      <w:r>
        <w:rPr>
          <w:szCs w:val="22"/>
          <w:lang w:val="en-CA"/>
        </w:rPr>
        <w:t>slice_header</w:t>
      </w:r>
      <w:proofErr w:type="spellEnd"/>
      <w:r>
        <w:rPr>
          <w:szCs w:val="22"/>
          <w:lang w:val="en-CA"/>
        </w:rPr>
        <w:t xml:space="preserve">() and </w:t>
      </w:r>
      <w:proofErr w:type="spellStart"/>
      <w:r>
        <w:rPr>
          <w:szCs w:val="22"/>
          <w:lang w:val="en-CA"/>
        </w:rPr>
        <w:t>slice_data</w:t>
      </w:r>
      <w:proofErr w:type="spellEnd"/>
      <w:r>
        <w:rPr>
          <w:szCs w:val="22"/>
          <w:lang w:val="en-CA"/>
        </w:rPr>
        <w:t>()</w:t>
      </w:r>
    </w:p>
    <w:p w14:paraId="4FD9020C" w14:textId="77777777" w:rsidR="00227AD7" w:rsidRDefault="00227AD7" w:rsidP="004234F0">
      <w:pPr>
        <w:rPr>
          <w:szCs w:val="22"/>
          <w:lang w:val="en-CA"/>
        </w:rPr>
      </w:pPr>
    </w:p>
    <w:p w14:paraId="25F6E8BE" w14:textId="6FD39B21" w:rsidR="00AC6731" w:rsidRPr="00227AD7" w:rsidRDefault="00AC6731" w:rsidP="00227AD7">
      <w:pPr>
        <w:pStyle w:val="Heading1"/>
        <w:ind w:left="360" w:hanging="360"/>
        <w:rPr>
          <w:lang w:val="en-CA"/>
        </w:rPr>
      </w:pPr>
      <w:r w:rsidRPr="00227AD7">
        <w:rPr>
          <w:lang w:val="en-CA"/>
        </w:rPr>
        <w:t>Proposed order</w:t>
      </w:r>
    </w:p>
    <w:p w14:paraId="1539A21D" w14:textId="6DF2DBD0" w:rsidR="001F2594" w:rsidRDefault="001F2594" w:rsidP="009234A5">
      <w:pPr>
        <w:rPr>
          <w:szCs w:val="22"/>
          <w:lang w:val="en-CA"/>
        </w:rPr>
      </w:pPr>
    </w:p>
    <w:p w14:paraId="18E7A989" w14:textId="73FCBBC5" w:rsidR="00227AD7" w:rsidRDefault="00724F35" w:rsidP="009234A5">
      <w:pPr>
        <w:rPr>
          <w:szCs w:val="22"/>
          <w:lang w:val="en-CA"/>
        </w:rPr>
      </w:pPr>
      <w:r>
        <w:rPr>
          <w:szCs w:val="22"/>
          <w:lang w:val="en-CA"/>
        </w:rPr>
        <w:t>To avoid the extra step for writing the slice header extension, i</w:t>
      </w:r>
      <w:r w:rsidR="00227AD7">
        <w:rPr>
          <w:szCs w:val="22"/>
          <w:lang w:val="en-CA"/>
        </w:rPr>
        <w:t>t is proposed to move the entry point syntax to the</w:t>
      </w:r>
      <w:r>
        <w:rPr>
          <w:szCs w:val="22"/>
          <w:lang w:val="en-CA"/>
        </w:rPr>
        <w:t xml:space="preserve"> very</w:t>
      </w:r>
      <w:r w:rsidR="00227AD7">
        <w:rPr>
          <w:szCs w:val="22"/>
          <w:lang w:val="en-CA"/>
        </w:rPr>
        <w:t xml:space="preserve"> end of the slice header as follows:</w:t>
      </w:r>
    </w:p>
    <w:p w14:paraId="11A4A1C9" w14:textId="77777777" w:rsidR="00227AD7" w:rsidRDefault="00227AD7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27AD7" w:rsidRPr="00F43CC3" w14:paraId="2902A6A9" w14:textId="77777777" w:rsidTr="002A715E">
        <w:trPr>
          <w:cantSplit/>
          <w:jc w:val="center"/>
        </w:trPr>
        <w:tc>
          <w:tcPr>
            <w:tcW w:w="7920" w:type="dxa"/>
          </w:tcPr>
          <w:p w14:paraId="13EBE38E" w14:textId="77777777" w:rsidR="00227AD7" w:rsidRPr="00F43CC3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B856F10" w14:textId="77777777" w:rsidR="00227AD7" w:rsidRPr="00F43CC3" w:rsidRDefault="00227AD7" w:rsidP="002A715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27AD7" w:rsidRPr="00084198" w14:paraId="4A093700" w14:textId="77777777" w:rsidTr="002A71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5FCF" w14:textId="77777777" w:rsidR="00227AD7" w:rsidRPr="00AC6731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C6731">
              <w:rPr>
                <w:lang w:val="en-CA"/>
              </w:rPr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6DCE" w14:textId="77777777" w:rsidR="00227AD7" w:rsidRPr="00D247AD" w:rsidRDefault="00227AD7" w:rsidP="002A715E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227AD7" w:rsidRPr="00227AD7" w14:paraId="67A273CB" w14:textId="77777777" w:rsidTr="002A715E">
        <w:trPr>
          <w:cantSplit/>
          <w:jc w:val="center"/>
        </w:trPr>
        <w:tc>
          <w:tcPr>
            <w:tcW w:w="7920" w:type="dxa"/>
          </w:tcPr>
          <w:p w14:paraId="5E8FD98F" w14:textId="77777777" w:rsidR="00227AD7" w:rsidRPr="00227AD7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227AD7">
              <w:rPr>
                <w:strike/>
                <w:noProof/>
                <w:color w:val="FF0000"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4F9A25A1" w14:textId="77777777" w:rsidR="00227AD7" w:rsidRPr="00227AD7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227AD7" w:rsidRPr="00227AD7" w14:paraId="1B1E5B28" w14:textId="77777777" w:rsidTr="002A715E">
        <w:trPr>
          <w:cantSplit/>
          <w:jc w:val="center"/>
        </w:trPr>
        <w:tc>
          <w:tcPr>
            <w:tcW w:w="7920" w:type="dxa"/>
          </w:tcPr>
          <w:p w14:paraId="5E411892" w14:textId="77777777" w:rsidR="00227AD7" w:rsidRPr="00227AD7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227AD7">
              <w:rPr>
                <w:strike/>
                <w:noProof/>
                <w:color w:val="FF0000"/>
                <w:lang w:val="en-CA" w:eastAsia="ko-KR"/>
              </w:rPr>
              <w:tab/>
            </w:r>
            <w:r w:rsidRPr="00227AD7">
              <w:rPr>
                <w:strike/>
                <w:noProof/>
                <w:color w:val="FF0000"/>
                <w:lang w:val="en-CA" w:eastAsia="ko-KR"/>
              </w:rPr>
              <w:tab/>
            </w:r>
            <w:r w:rsidRPr="00227AD7">
              <w:rPr>
                <w:b/>
                <w:strike/>
                <w:noProof/>
                <w:color w:val="FF0000"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0258937A" w14:textId="77777777" w:rsidR="00227AD7" w:rsidRPr="00227AD7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227AD7">
              <w:rPr>
                <w:b w:val="0"/>
                <w:strike/>
                <w:noProof/>
                <w:color w:val="FF0000"/>
                <w:lang w:val="en-CA" w:eastAsia="ko-KR"/>
              </w:rPr>
              <w:t>ue(v)</w:t>
            </w:r>
          </w:p>
        </w:tc>
      </w:tr>
      <w:tr w:rsidR="00227AD7" w:rsidRPr="00227AD7" w14:paraId="4C230D59" w14:textId="77777777" w:rsidTr="002A715E">
        <w:trPr>
          <w:cantSplit/>
          <w:jc w:val="center"/>
        </w:trPr>
        <w:tc>
          <w:tcPr>
            <w:tcW w:w="7920" w:type="dxa"/>
          </w:tcPr>
          <w:p w14:paraId="769BCAF9" w14:textId="77777777" w:rsidR="00227AD7" w:rsidRPr="00227AD7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227AD7">
              <w:rPr>
                <w:strike/>
                <w:noProof/>
                <w:color w:val="FF0000"/>
                <w:lang w:val="en-CA" w:eastAsia="ko-KR"/>
              </w:rPr>
              <w:tab/>
            </w:r>
            <w:r w:rsidRPr="00227AD7">
              <w:rPr>
                <w:strike/>
                <w:noProof/>
                <w:color w:val="FF0000"/>
                <w:lang w:val="en-CA" w:eastAsia="ko-KR"/>
              </w:rPr>
              <w:tab/>
            </w:r>
            <w:r w:rsidRPr="00227AD7">
              <w:rPr>
                <w:strike/>
                <w:noProof/>
                <w:color w:val="FF0000"/>
                <w:lang w:val="en-CA"/>
              </w:rPr>
              <w:t xml:space="preserve">for( i = 0; i &lt; </w:t>
            </w:r>
            <w:r w:rsidRPr="00227AD7">
              <w:rPr>
                <w:strike/>
                <w:noProof/>
                <w:color w:val="FF0000"/>
                <w:lang w:val="en-CA" w:eastAsia="ko-KR"/>
              </w:rPr>
              <w:t>NumEntryPoints</w:t>
            </w:r>
            <w:r w:rsidRPr="00227AD7">
              <w:rPr>
                <w:strike/>
                <w:noProof/>
                <w:color w:val="FF0000"/>
                <w:lang w:val="en-CA"/>
              </w:rPr>
              <w:t>; i++ )</w:t>
            </w:r>
          </w:p>
        </w:tc>
        <w:tc>
          <w:tcPr>
            <w:tcW w:w="1157" w:type="dxa"/>
          </w:tcPr>
          <w:p w14:paraId="51C6A133" w14:textId="77777777" w:rsidR="00227AD7" w:rsidRPr="00227AD7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227AD7" w:rsidRPr="00227AD7" w14:paraId="5542C52D" w14:textId="77777777" w:rsidTr="002A715E">
        <w:trPr>
          <w:cantSplit/>
          <w:jc w:val="center"/>
        </w:trPr>
        <w:tc>
          <w:tcPr>
            <w:tcW w:w="7920" w:type="dxa"/>
          </w:tcPr>
          <w:p w14:paraId="77C3F7C7" w14:textId="77777777" w:rsidR="00227AD7" w:rsidRPr="00227AD7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227AD7">
              <w:rPr>
                <w:strike/>
                <w:noProof/>
                <w:color w:val="FF0000"/>
                <w:lang w:val="en-CA" w:eastAsia="ko-KR"/>
              </w:rPr>
              <w:tab/>
            </w:r>
            <w:r w:rsidRPr="00227AD7">
              <w:rPr>
                <w:strike/>
                <w:noProof/>
                <w:color w:val="FF0000"/>
                <w:lang w:val="en-CA" w:eastAsia="ko-KR"/>
              </w:rPr>
              <w:tab/>
            </w:r>
            <w:r w:rsidRPr="00227AD7">
              <w:rPr>
                <w:strike/>
                <w:noProof/>
                <w:color w:val="FF0000"/>
                <w:lang w:val="en-CA" w:eastAsia="ko-KR"/>
              </w:rPr>
              <w:tab/>
            </w:r>
            <w:r w:rsidRPr="00227AD7">
              <w:rPr>
                <w:b/>
                <w:bCs/>
                <w:strike/>
                <w:noProof/>
                <w:color w:val="FF0000"/>
                <w:lang w:val="en-CA"/>
              </w:rPr>
              <w:t>entry_point_offset_minus1</w:t>
            </w:r>
            <w:r w:rsidRPr="00227AD7">
              <w:rPr>
                <w:bCs/>
                <w:strike/>
                <w:noProof/>
                <w:color w:val="FF0000"/>
                <w:lang w:val="en-CA"/>
              </w:rPr>
              <w:t>[</w:t>
            </w:r>
            <w:r w:rsidRPr="00227AD7">
              <w:rPr>
                <w:strike/>
                <w:noProof/>
                <w:color w:val="FF0000"/>
                <w:lang w:val="en-CA"/>
              </w:rPr>
              <w:t> i </w:t>
            </w:r>
            <w:r w:rsidRPr="00227AD7">
              <w:rPr>
                <w:bCs/>
                <w:strike/>
                <w:noProof/>
                <w:color w:val="FF0000"/>
                <w:lang w:val="en-CA"/>
              </w:rPr>
              <w:t>]</w:t>
            </w:r>
          </w:p>
        </w:tc>
        <w:tc>
          <w:tcPr>
            <w:tcW w:w="1157" w:type="dxa"/>
          </w:tcPr>
          <w:p w14:paraId="34059570" w14:textId="77777777" w:rsidR="00227AD7" w:rsidRPr="00227AD7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227AD7">
              <w:rPr>
                <w:b w:val="0"/>
                <w:strike/>
                <w:noProof/>
                <w:color w:val="FF0000"/>
                <w:lang w:val="en-CA" w:eastAsia="ko-KR"/>
              </w:rPr>
              <w:t>u(v)</w:t>
            </w:r>
          </w:p>
        </w:tc>
      </w:tr>
      <w:tr w:rsidR="00227AD7" w:rsidRPr="00227AD7" w14:paraId="6E1069C5" w14:textId="77777777" w:rsidTr="002A715E">
        <w:trPr>
          <w:cantSplit/>
          <w:jc w:val="center"/>
        </w:trPr>
        <w:tc>
          <w:tcPr>
            <w:tcW w:w="7920" w:type="dxa"/>
          </w:tcPr>
          <w:p w14:paraId="7D9320DE" w14:textId="77777777" w:rsidR="00227AD7" w:rsidRPr="00227AD7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227AD7">
              <w:rPr>
                <w:strike/>
                <w:noProof/>
                <w:color w:val="FF000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060D678" w14:textId="77777777" w:rsidR="00227AD7" w:rsidRPr="00227AD7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227AD7" w:rsidRPr="00F43CC3" w14:paraId="7E7363C5" w14:textId="77777777" w:rsidTr="002A715E">
        <w:trPr>
          <w:cantSplit/>
          <w:jc w:val="center"/>
        </w:trPr>
        <w:tc>
          <w:tcPr>
            <w:tcW w:w="7920" w:type="dxa"/>
          </w:tcPr>
          <w:p w14:paraId="06B6A2E8" w14:textId="77777777" w:rsidR="00227AD7" w:rsidRPr="00F43CC3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279446F8" w14:textId="77777777" w:rsidR="00227AD7" w:rsidRPr="00F43CC3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7AD7" w:rsidRPr="00F43CC3" w14:paraId="2C19D6D1" w14:textId="77777777" w:rsidTr="002A715E">
        <w:trPr>
          <w:cantSplit/>
          <w:jc w:val="center"/>
        </w:trPr>
        <w:tc>
          <w:tcPr>
            <w:tcW w:w="7920" w:type="dxa"/>
          </w:tcPr>
          <w:p w14:paraId="2BC767F1" w14:textId="77777777" w:rsidR="00227AD7" w:rsidRPr="00F43CC3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1BEB4745" w14:textId="77777777" w:rsidR="00227AD7" w:rsidRPr="00F43CC3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227AD7" w:rsidRPr="00F43CC3" w14:paraId="1F2552EA" w14:textId="77777777" w:rsidTr="002A715E">
        <w:trPr>
          <w:cantSplit/>
          <w:jc w:val="center"/>
        </w:trPr>
        <w:tc>
          <w:tcPr>
            <w:tcW w:w="7920" w:type="dxa"/>
          </w:tcPr>
          <w:p w14:paraId="7652E4F7" w14:textId="77777777" w:rsidR="00227AD7" w:rsidRPr="00F43CC3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6526DE26" w14:textId="77777777" w:rsidR="00227AD7" w:rsidRPr="00F43CC3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7AD7" w:rsidRPr="00F43CC3" w14:paraId="600A35ED" w14:textId="77777777" w:rsidTr="002A715E">
        <w:trPr>
          <w:cantSplit/>
          <w:jc w:val="center"/>
        </w:trPr>
        <w:tc>
          <w:tcPr>
            <w:tcW w:w="7920" w:type="dxa"/>
          </w:tcPr>
          <w:p w14:paraId="75EA9F31" w14:textId="77777777" w:rsidR="00227AD7" w:rsidRPr="00F43CC3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4E9FFE1" w14:textId="77777777" w:rsidR="00227AD7" w:rsidRPr="00F43CC3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227AD7" w:rsidRPr="00F43CC3" w14:paraId="30CD8625" w14:textId="77777777" w:rsidTr="002A715E">
        <w:trPr>
          <w:cantSplit/>
          <w:jc w:val="center"/>
        </w:trPr>
        <w:tc>
          <w:tcPr>
            <w:tcW w:w="7920" w:type="dxa"/>
          </w:tcPr>
          <w:p w14:paraId="02C3A11D" w14:textId="77777777" w:rsidR="00227AD7" w:rsidRPr="00F43CC3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6088B1C" w14:textId="77777777" w:rsidR="00227AD7" w:rsidRPr="00F43CC3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27AD7" w:rsidRPr="00227AD7" w14:paraId="3FFC2ABE" w14:textId="77777777" w:rsidTr="002A715E">
        <w:trPr>
          <w:cantSplit/>
          <w:jc w:val="center"/>
        </w:trPr>
        <w:tc>
          <w:tcPr>
            <w:tcW w:w="7920" w:type="dxa"/>
          </w:tcPr>
          <w:p w14:paraId="05A2DDF0" w14:textId="77777777" w:rsidR="00227AD7" w:rsidRPr="00227AD7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227AD7">
              <w:rPr>
                <w:noProof/>
                <w:color w:val="FF0000"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5428E593" w14:textId="77777777" w:rsidR="00227AD7" w:rsidRPr="00227AD7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227AD7" w:rsidRPr="00227AD7" w14:paraId="2BEE791E" w14:textId="77777777" w:rsidTr="002A715E">
        <w:trPr>
          <w:cantSplit/>
          <w:jc w:val="center"/>
        </w:trPr>
        <w:tc>
          <w:tcPr>
            <w:tcW w:w="7920" w:type="dxa"/>
          </w:tcPr>
          <w:p w14:paraId="48009BE8" w14:textId="77777777" w:rsidR="00227AD7" w:rsidRPr="00227AD7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227AD7">
              <w:rPr>
                <w:noProof/>
                <w:color w:val="FF0000"/>
                <w:lang w:val="en-CA" w:eastAsia="ko-KR"/>
              </w:rPr>
              <w:tab/>
            </w:r>
            <w:r w:rsidRPr="00227AD7">
              <w:rPr>
                <w:noProof/>
                <w:color w:val="FF0000"/>
                <w:lang w:val="en-CA" w:eastAsia="ko-KR"/>
              </w:rPr>
              <w:tab/>
            </w:r>
            <w:r w:rsidRPr="00227AD7">
              <w:rPr>
                <w:b/>
                <w:noProof/>
                <w:color w:val="FF0000"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5A69E7CD" w14:textId="77777777" w:rsidR="00227AD7" w:rsidRPr="00227AD7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227AD7">
              <w:rPr>
                <w:b w:val="0"/>
                <w:noProof/>
                <w:color w:val="FF0000"/>
                <w:lang w:val="en-CA" w:eastAsia="ko-KR"/>
              </w:rPr>
              <w:t>ue(v)</w:t>
            </w:r>
          </w:p>
        </w:tc>
      </w:tr>
      <w:tr w:rsidR="00227AD7" w:rsidRPr="00227AD7" w14:paraId="53FAA2E2" w14:textId="77777777" w:rsidTr="002A715E">
        <w:trPr>
          <w:cantSplit/>
          <w:jc w:val="center"/>
        </w:trPr>
        <w:tc>
          <w:tcPr>
            <w:tcW w:w="7920" w:type="dxa"/>
          </w:tcPr>
          <w:p w14:paraId="76A93EF9" w14:textId="77777777" w:rsidR="00227AD7" w:rsidRPr="00227AD7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227AD7">
              <w:rPr>
                <w:noProof/>
                <w:color w:val="FF0000"/>
                <w:lang w:val="en-CA" w:eastAsia="ko-KR"/>
              </w:rPr>
              <w:tab/>
            </w:r>
            <w:r w:rsidRPr="00227AD7">
              <w:rPr>
                <w:noProof/>
                <w:color w:val="FF0000"/>
                <w:lang w:val="en-CA" w:eastAsia="ko-KR"/>
              </w:rPr>
              <w:tab/>
            </w:r>
            <w:r w:rsidRPr="00227AD7">
              <w:rPr>
                <w:noProof/>
                <w:color w:val="FF0000"/>
                <w:lang w:val="en-CA"/>
              </w:rPr>
              <w:t xml:space="preserve">for( i = 0; i &lt; </w:t>
            </w:r>
            <w:r w:rsidRPr="00227AD7">
              <w:rPr>
                <w:noProof/>
                <w:color w:val="FF0000"/>
                <w:lang w:val="en-CA" w:eastAsia="ko-KR"/>
              </w:rPr>
              <w:t>NumEntryPoints</w:t>
            </w:r>
            <w:r w:rsidRPr="00227AD7">
              <w:rPr>
                <w:noProof/>
                <w:color w:val="FF0000"/>
                <w:lang w:val="en-CA"/>
              </w:rPr>
              <w:t>; i++ )</w:t>
            </w:r>
          </w:p>
        </w:tc>
        <w:tc>
          <w:tcPr>
            <w:tcW w:w="1157" w:type="dxa"/>
          </w:tcPr>
          <w:p w14:paraId="55E1D6CF" w14:textId="77777777" w:rsidR="00227AD7" w:rsidRPr="00227AD7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227AD7" w:rsidRPr="00227AD7" w14:paraId="2D408C9D" w14:textId="77777777" w:rsidTr="002A715E">
        <w:trPr>
          <w:cantSplit/>
          <w:jc w:val="center"/>
        </w:trPr>
        <w:tc>
          <w:tcPr>
            <w:tcW w:w="7920" w:type="dxa"/>
          </w:tcPr>
          <w:p w14:paraId="51479037" w14:textId="77777777" w:rsidR="00227AD7" w:rsidRPr="00227AD7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227AD7">
              <w:rPr>
                <w:noProof/>
                <w:color w:val="FF0000"/>
                <w:lang w:val="en-CA" w:eastAsia="ko-KR"/>
              </w:rPr>
              <w:tab/>
            </w:r>
            <w:r w:rsidRPr="00227AD7">
              <w:rPr>
                <w:noProof/>
                <w:color w:val="FF0000"/>
                <w:lang w:val="en-CA" w:eastAsia="ko-KR"/>
              </w:rPr>
              <w:tab/>
            </w:r>
            <w:r w:rsidRPr="00227AD7">
              <w:rPr>
                <w:noProof/>
                <w:color w:val="FF0000"/>
                <w:lang w:val="en-CA" w:eastAsia="ko-KR"/>
              </w:rPr>
              <w:tab/>
            </w:r>
            <w:r w:rsidRPr="00227AD7">
              <w:rPr>
                <w:b/>
                <w:bCs/>
                <w:noProof/>
                <w:color w:val="FF0000"/>
                <w:lang w:val="en-CA"/>
              </w:rPr>
              <w:t>entry_point_offset_minus1</w:t>
            </w:r>
            <w:r w:rsidRPr="00227AD7">
              <w:rPr>
                <w:bCs/>
                <w:noProof/>
                <w:color w:val="FF0000"/>
                <w:lang w:val="en-CA"/>
              </w:rPr>
              <w:t>[</w:t>
            </w:r>
            <w:r w:rsidRPr="00227AD7">
              <w:rPr>
                <w:noProof/>
                <w:color w:val="FF0000"/>
                <w:lang w:val="en-CA"/>
              </w:rPr>
              <w:t> i </w:t>
            </w:r>
            <w:r w:rsidRPr="00227AD7">
              <w:rPr>
                <w:bCs/>
                <w:noProof/>
                <w:color w:val="FF0000"/>
                <w:lang w:val="en-CA"/>
              </w:rPr>
              <w:t>]</w:t>
            </w:r>
          </w:p>
        </w:tc>
        <w:tc>
          <w:tcPr>
            <w:tcW w:w="1157" w:type="dxa"/>
          </w:tcPr>
          <w:p w14:paraId="41747F33" w14:textId="77777777" w:rsidR="00227AD7" w:rsidRPr="00227AD7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227AD7">
              <w:rPr>
                <w:b w:val="0"/>
                <w:noProof/>
                <w:color w:val="FF0000"/>
                <w:lang w:val="en-CA" w:eastAsia="ko-KR"/>
              </w:rPr>
              <w:t>u(v)</w:t>
            </w:r>
          </w:p>
        </w:tc>
      </w:tr>
      <w:tr w:rsidR="00227AD7" w:rsidRPr="00227AD7" w14:paraId="0D690A46" w14:textId="77777777" w:rsidTr="002A715E">
        <w:trPr>
          <w:cantSplit/>
          <w:jc w:val="center"/>
        </w:trPr>
        <w:tc>
          <w:tcPr>
            <w:tcW w:w="7920" w:type="dxa"/>
          </w:tcPr>
          <w:p w14:paraId="205F28A5" w14:textId="77777777" w:rsidR="00227AD7" w:rsidRPr="00227AD7" w:rsidRDefault="00227AD7" w:rsidP="002A715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227AD7">
              <w:rPr>
                <w:noProof/>
                <w:color w:val="FF000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DA711F6" w14:textId="77777777" w:rsidR="00227AD7" w:rsidRPr="00227AD7" w:rsidRDefault="00227AD7" w:rsidP="002A715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227AD7" w:rsidRPr="00F43CC3" w14:paraId="7E54E9E9" w14:textId="77777777" w:rsidTr="002A715E">
        <w:trPr>
          <w:cantSplit/>
          <w:jc w:val="center"/>
        </w:trPr>
        <w:tc>
          <w:tcPr>
            <w:tcW w:w="7920" w:type="dxa"/>
          </w:tcPr>
          <w:p w14:paraId="57A0032B" w14:textId="77777777" w:rsidR="00227AD7" w:rsidRPr="00F43CC3" w:rsidRDefault="00227AD7" w:rsidP="002A715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30A67EA2" w14:textId="77777777" w:rsidR="00227AD7" w:rsidRPr="00F43CC3" w:rsidRDefault="00227AD7" w:rsidP="002A715E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27AD7" w:rsidRPr="00F43CC3" w14:paraId="1FC75DA6" w14:textId="77777777" w:rsidTr="002A715E">
        <w:trPr>
          <w:cantSplit/>
          <w:jc w:val="center"/>
        </w:trPr>
        <w:tc>
          <w:tcPr>
            <w:tcW w:w="7920" w:type="dxa"/>
          </w:tcPr>
          <w:p w14:paraId="1A9E806A" w14:textId="77777777" w:rsidR="00227AD7" w:rsidRPr="00F43CC3" w:rsidRDefault="00227AD7" w:rsidP="002A715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DB12438" w14:textId="77777777" w:rsidR="00227AD7" w:rsidRPr="00F43CC3" w:rsidRDefault="00227AD7" w:rsidP="002A715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7C677B9" w14:textId="77777777" w:rsidR="00227AD7" w:rsidRPr="005B217D" w:rsidRDefault="00227AD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3BD966" w14:textId="1723D269" w:rsidR="00AC6731" w:rsidRPr="005B217D" w:rsidRDefault="00AC6731" w:rsidP="00AC6731">
      <w:pPr>
        <w:rPr>
          <w:szCs w:val="22"/>
          <w:lang w:val="en-CA"/>
        </w:rPr>
      </w:pPr>
      <w:r w:rsidRPr="00AC6731">
        <w:rPr>
          <w:b/>
          <w:szCs w:val="22"/>
          <w:lang w:val="en-CA"/>
        </w:rPr>
        <w:t xml:space="preserve">Fraunhofer HHI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E1CB2B0" w14:textId="77777777" w:rsidR="00AC6731" w:rsidRPr="005B217D" w:rsidRDefault="00AC6731" w:rsidP="00A83253">
      <w:pPr>
        <w:rPr>
          <w:szCs w:val="22"/>
          <w:lang w:val="en-CA"/>
        </w:rPr>
      </w:pPr>
    </w:p>
    <w:p w14:paraId="355298AD" w14:textId="3D71E61F" w:rsidR="005801A2" w:rsidRPr="005B217D" w:rsidRDefault="0019211A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>Allegro DVT</w:t>
      </w:r>
      <w:r w:rsidR="00893B0A">
        <w:rPr>
          <w:b/>
          <w:szCs w:val="22"/>
          <w:lang w:val="en-CA"/>
        </w:rPr>
        <w:t>2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59AF0" w14:textId="77777777" w:rsidR="008202DC" w:rsidRDefault="008202DC">
      <w:r>
        <w:separator/>
      </w:r>
    </w:p>
  </w:endnote>
  <w:endnote w:type="continuationSeparator" w:id="0">
    <w:p w14:paraId="64B18DF9" w14:textId="77777777" w:rsidR="008202DC" w:rsidRDefault="0082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45F7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B743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4152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09DD0" w14:textId="77777777" w:rsidR="008202DC" w:rsidRDefault="008202DC">
      <w:r>
        <w:separator/>
      </w:r>
    </w:p>
  </w:footnote>
  <w:footnote w:type="continuationSeparator" w:id="0">
    <w:p w14:paraId="4CDDEDA2" w14:textId="77777777" w:rsidR="008202DC" w:rsidRDefault="00820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755CA"/>
    <w:multiLevelType w:val="hybridMultilevel"/>
    <w:tmpl w:val="D7C05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28274B"/>
    <w:multiLevelType w:val="hybridMultilevel"/>
    <w:tmpl w:val="D7C05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622997"/>
    <w:multiLevelType w:val="hybridMultilevel"/>
    <w:tmpl w:val="D7C05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5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11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AD7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29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F3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2DC"/>
    <w:rsid w:val="008206C8"/>
    <w:rsid w:val="0086387C"/>
    <w:rsid w:val="00874A6C"/>
    <w:rsid w:val="00876C65"/>
    <w:rsid w:val="00882F72"/>
    <w:rsid w:val="00893B0A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447D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88F"/>
    <w:rsid w:val="00A56B97"/>
    <w:rsid w:val="00A6093D"/>
    <w:rsid w:val="00A72017"/>
    <w:rsid w:val="00A767DC"/>
    <w:rsid w:val="00A76A6D"/>
    <w:rsid w:val="00A83253"/>
    <w:rsid w:val="00AA6E84"/>
    <w:rsid w:val="00AB1A1C"/>
    <w:rsid w:val="00AC6731"/>
    <w:rsid w:val="00AD05A8"/>
    <w:rsid w:val="00AD21A9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4FE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15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EE1"/>
    <w:rsid w:val="00E86C4C"/>
    <w:rsid w:val="00E907A3"/>
    <w:rsid w:val="00EA5AE0"/>
    <w:rsid w:val="00EB56E1"/>
    <w:rsid w:val="00EB743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docId w15:val="{058C18D4-D89B-2846-859C-370694A22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6731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AC67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C67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C673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C6731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227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remy.foray@allegrodv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%7bfirstname.lastname%7d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12</cp:revision>
  <cp:lastPrinted>1900-12-31T22:00:00Z</cp:lastPrinted>
  <dcterms:created xsi:type="dcterms:W3CDTF">2020-01-29T21:34:00Z</dcterms:created>
  <dcterms:modified xsi:type="dcterms:W3CDTF">2020-04-03T22:17:00Z</dcterms:modified>
</cp:coreProperties>
</file>