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79147BF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6E04D0">
              <w:rPr>
                <w:lang w:val="en-CA"/>
              </w:rPr>
              <w:t>0297</w:t>
            </w:r>
            <w:r w:rsidR="00755D51">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2653"/>
        <w:gridCol w:w="992"/>
        <w:gridCol w:w="4257"/>
      </w:tblGrid>
      <w:tr w:rsidR="00A137EB" w:rsidRPr="005B217D" w14:paraId="188D2B50" w14:textId="77777777" w:rsidTr="000962AC">
        <w:tc>
          <w:tcPr>
            <w:tcW w:w="1458" w:type="dxa"/>
          </w:tcPr>
          <w:p w14:paraId="7A6C85EB" w14:textId="1CD35DB3" w:rsidR="00A137EB" w:rsidRPr="005B217D" w:rsidRDefault="00A137EB" w:rsidP="00A137EB">
            <w:pPr>
              <w:spacing w:before="60" w:after="60"/>
              <w:rPr>
                <w:i/>
                <w:szCs w:val="22"/>
                <w:lang w:val="en-CA"/>
              </w:rPr>
            </w:pPr>
            <w:r w:rsidRPr="005B217D">
              <w:rPr>
                <w:i/>
                <w:szCs w:val="22"/>
                <w:lang w:val="en-CA"/>
              </w:rPr>
              <w:t>Title:</w:t>
            </w:r>
          </w:p>
        </w:tc>
        <w:tc>
          <w:tcPr>
            <w:tcW w:w="7902" w:type="dxa"/>
            <w:gridSpan w:val="3"/>
          </w:tcPr>
          <w:p w14:paraId="305A7026" w14:textId="3A28C8D8" w:rsidR="00A137EB" w:rsidRPr="005B217D" w:rsidRDefault="00A137EB" w:rsidP="00A137EB">
            <w:pPr>
              <w:spacing w:before="60" w:after="60"/>
              <w:rPr>
                <w:b/>
                <w:szCs w:val="22"/>
                <w:lang w:val="en-CA"/>
              </w:rPr>
            </w:pPr>
            <w:r w:rsidRPr="004219CF">
              <w:rPr>
                <w:b/>
                <w:szCs w:val="22"/>
                <w:lang w:val="en-CA"/>
              </w:rPr>
              <w:t>AHG</w:t>
            </w:r>
            <w:r w:rsidR="005C3664">
              <w:rPr>
                <w:b/>
                <w:szCs w:val="22"/>
                <w:lang w:val="en-CA"/>
              </w:rPr>
              <w:t>9</w:t>
            </w:r>
            <w:r>
              <w:rPr>
                <w:b/>
                <w:szCs w:val="22"/>
                <w:lang w:val="en-CA"/>
              </w:rPr>
              <w:t xml:space="preserve">: </w:t>
            </w:r>
            <w:r w:rsidR="00670FAC">
              <w:rPr>
                <w:b/>
                <w:szCs w:val="22"/>
                <w:lang w:val="en-CA"/>
              </w:rPr>
              <w:t>HRD</w:t>
            </w:r>
            <w:r w:rsidR="0005005A">
              <w:rPr>
                <w:b/>
                <w:szCs w:val="22"/>
                <w:lang w:val="en-CA"/>
              </w:rPr>
              <w:t xml:space="preserve"> bug-fixes</w:t>
            </w:r>
            <w:r w:rsidR="004C7FAE">
              <w:rPr>
                <w:b/>
                <w:szCs w:val="22"/>
                <w:lang w:val="en-CA"/>
              </w:rPr>
              <w:t xml:space="preserve"> and editorial clarifications</w:t>
            </w:r>
          </w:p>
        </w:tc>
      </w:tr>
      <w:tr w:rsidR="00A137EB" w:rsidRPr="005B217D" w14:paraId="3D8B01B2" w14:textId="77777777" w:rsidTr="000962AC">
        <w:tc>
          <w:tcPr>
            <w:tcW w:w="1458" w:type="dxa"/>
          </w:tcPr>
          <w:p w14:paraId="7AC356CE" w14:textId="606AC6D2" w:rsidR="00A137EB" w:rsidRPr="005B217D" w:rsidRDefault="00A137EB" w:rsidP="00A137EB">
            <w:pPr>
              <w:spacing w:before="60" w:after="60"/>
              <w:rPr>
                <w:i/>
                <w:szCs w:val="22"/>
                <w:lang w:val="en-CA"/>
              </w:rPr>
            </w:pPr>
            <w:r w:rsidRPr="005B217D">
              <w:rPr>
                <w:i/>
                <w:szCs w:val="22"/>
                <w:lang w:val="en-CA"/>
              </w:rPr>
              <w:t>Status:</w:t>
            </w:r>
          </w:p>
        </w:tc>
        <w:tc>
          <w:tcPr>
            <w:tcW w:w="7902" w:type="dxa"/>
            <w:gridSpan w:val="3"/>
          </w:tcPr>
          <w:p w14:paraId="32E60643" w14:textId="457B7148" w:rsidR="00A137EB" w:rsidRPr="005B217D" w:rsidRDefault="00A137EB" w:rsidP="00A137EB">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A137EB" w:rsidRPr="005B217D" w14:paraId="7E6D99E3" w14:textId="77777777" w:rsidTr="000962AC">
        <w:tc>
          <w:tcPr>
            <w:tcW w:w="1458" w:type="dxa"/>
          </w:tcPr>
          <w:p w14:paraId="18CCDCD6" w14:textId="2BB5BE1C" w:rsidR="00A137EB" w:rsidRPr="005B217D" w:rsidRDefault="00A137EB" w:rsidP="00A137EB">
            <w:pPr>
              <w:spacing w:before="60" w:after="60"/>
              <w:rPr>
                <w:i/>
                <w:szCs w:val="22"/>
                <w:lang w:val="en-CA"/>
              </w:rPr>
            </w:pPr>
            <w:r w:rsidRPr="005B217D">
              <w:rPr>
                <w:i/>
                <w:szCs w:val="22"/>
                <w:lang w:val="en-CA"/>
              </w:rPr>
              <w:t>Purpose:</w:t>
            </w:r>
          </w:p>
        </w:tc>
        <w:tc>
          <w:tcPr>
            <w:tcW w:w="7902" w:type="dxa"/>
            <w:gridSpan w:val="3"/>
          </w:tcPr>
          <w:p w14:paraId="0640C90D" w14:textId="5C0ADC40" w:rsidR="00A137EB" w:rsidRPr="005B217D" w:rsidRDefault="00A137EB" w:rsidP="00A137EB">
            <w:pPr>
              <w:spacing w:before="60" w:after="60"/>
              <w:rPr>
                <w:szCs w:val="22"/>
                <w:lang w:val="en-CA"/>
              </w:rPr>
            </w:pPr>
            <w:r w:rsidRPr="005B217D">
              <w:rPr>
                <w:szCs w:val="22"/>
                <w:lang w:val="en-CA"/>
              </w:rPr>
              <w:t>Proposal</w:t>
            </w:r>
          </w:p>
        </w:tc>
      </w:tr>
      <w:tr w:rsidR="00A137EB" w:rsidRPr="005B217D" w14:paraId="714CD808" w14:textId="77777777" w:rsidTr="0027389D">
        <w:tc>
          <w:tcPr>
            <w:tcW w:w="1458" w:type="dxa"/>
          </w:tcPr>
          <w:p w14:paraId="4DB59313" w14:textId="27B078BD" w:rsidR="00A137EB" w:rsidRPr="005B217D" w:rsidRDefault="00A137EB" w:rsidP="00A137EB">
            <w:pPr>
              <w:spacing w:before="60" w:after="60"/>
              <w:rPr>
                <w:i/>
                <w:szCs w:val="22"/>
                <w:lang w:val="en-CA"/>
              </w:rPr>
            </w:pPr>
            <w:r w:rsidRPr="005B217D">
              <w:rPr>
                <w:i/>
                <w:szCs w:val="22"/>
                <w:lang w:val="en-CA"/>
              </w:rPr>
              <w:t>Author(s) or</w:t>
            </w:r>
            <w:r w:rsidRPr="005B217D">
              <w:rPr>
                <w:i/>
                <w:szCs w:val="22"/>
                <w:lang w:val="en-CA"/>
              </w:rPr>
              <w:br/>
              <w:t>Contact(s):</w:t>
            </w:r>
          </w:p>
        </w:tc>
        <w:tc>
          <w:tcPr>
            <w:tcW w:w="2653" w:type="dxa"/>
          </w:tcPr>
          <w:p w14:paraId="49D81240" w14:textId="576080D9" w:rsidR="00A137EB" w:rsidRPr="00FF0717" w:rsidRDefault="00A137EB" w:rsidP="00A137EB">
            <w:pPr>
              <w:spacing w:before="60" w:after="60"/>
              <w:rPr>
                <w:szCs w:val="22"/>
                <w:lang w:val="de-DE"/>
              </w:rPr>
            </w:pPr>
            <w:proofErr w:type="spellStart"/>
            <w:r w:rsidRPr="00FF0717">
              <w:rPr>
                <w:szCs w:val="22"/>
                <w:lang w:val="de-DE"/>
              </w:rPr>
              <w:t>Yago</w:t>
            </w:r>
            <w:proofErr w:type="spellEnd"/>
            <w:r w:rsidRPr="00FF0717">
              <w:rPr>
                <w:szCs w:val="22"/>
                <w:lang w:val="de-DE"/>
              </w:rPr>
              <w:t xml:space="preserve"> Sanchez</w:t>
            </w:r>
            <w:r w:rsidRPr="00FF0717">
              <w:rPr>
                <w:szCs w:val="22"/>
                <w:lang w:val="de-DE"/>
              </w:rPr>
              <w:br/>
              <w:t>Robert Skupin</w:t>
            </w:r>
            <w:r w:rsidRPr="00FF0717">
              <w:rPr>
                <w:szCs w:val="22"/>
                <w:lang w:val="de-DE"/>
              </w:rPr>
              <w:br/>
              <w:t xml:space="preserve">Karsten </w:t>
            </w:r>
            <w:proofErr w:type="spellStart"/>
            <w:r w:rsidRPr="00FF0717">
              <w:rPr>
                <w:szCs w:val="22"/>
                <w:lang w:val="de-DE"/>
              </w:rPr>
              <w:t>Suehring</w:t>
            </w:r>
            <w:proofErr w:type="spellEnd"/>
            <w:r w:rsidRPr="00FF0717">
              <w:rPr>
                <w:szCs w:val="22"/>
                <w:lang w:val="de-DE"/>
              </w:rPr>
              <w:br/>
              <w:t xml:space="preserve">Thomas </w:t>
            </w:r>
            <w:proofErr w:type="spellStart"/>
            <w:r w:rsidRPr="00FF0717">
              <w:rPr>
                <w:szCs w:val="22"/>
                <w:lang w:val="de-DE"/>
              </w:rPr>
              <w:t>Schierl</w:t>
            </w:r>
            <w:proofErr w:type="spellEnd"/>
          </w:p>
        </w:tc>
        <w:tc>
          <w:tcPr>
            <w:tcW w:w="992" w:type="dxa"/>
          </w:tcPr>
          <w:p w14:paraId="0140ECA2" w14:textId="5D8C2664" w:rsidR="00A137EB" w:rsidRPr="005B217D" w:rsidRDefault="00A137EB" w:rsidP="00A137EB">
            <w:pPr>
              <w:spacing w:before="60" w:after="60"/>
              <w:rPr>
                <w:szCs w:val="22"/>
                <w:lang w:val="en-CA"/>
              </w:rPr>
            </w:pPr>
            <w:r w:rsidRPr="005B217D">
              <w:rPr>
                <w:szCs w:val="22"/>
                <w:lang w:val="en-CA"/>
              </w:rPr>
              <w:t>Tel:</w:t>
            </w:r>
            <w:r w:rsidRPr="005B217D">
              <w:rPr>
                <w:szCs w:val="22"/>
                <w:lang w:val="en-CA"/>
              </w:rPr>
              <w:br/>
              <w:t>Email:</w:t>
            </w:r>
          </w:p>
        </w:tc>
        <w:tc>
          <w:tcPr>
            <w:tcW w:w="4257" w:type="dxa"/>
          </w:tcPr>
          <w:p w14:paraId="32C2ABFD" w14:textId="009B36A6" w:rsidR="00A137EB" w:rsidRPr="005B217D" w:rsidRDefault="0027389D" w:rsidP="00A137EB">
            <w:pPr>
              <w:spacing w:before="60" w:after="60"/>
              <w:rPr>
                <w:szCs w:val="22"/>
                <w:lang w:val="en-CA"/>
              </w:rPr>
            </w:pPr>
            <w:r>
              <w:rPr>
                <w:szCs w:val="22"/>
                <w:lang w:val="en-CA"/>
              </w:rPr>
              <w:t>{</w:t>
            </w:r>
            <w:proofErr w:type="spellStart"/>
            <w:r>
              <w:rPr>
                <w:szCs w:val="22"/>
                <w:lang w:val="en-CA"/>
              </w:rPr>
              <w:t>firstname.lastname</w:t>
            </w:r>
            <w:proofErr w:type="spellEnd"/>
            <w:r>
              <w:rPr>
                <w:szCs w:val="22"/>
                <w:lang w:val="en-CA"/>
              </w:rPr>
              <w:t>}@hhi.fraunhofer.de</w:t>
            </w:r>
          </w:p>
        </w:tc>
      </w:tr>
      <w:tr w:rsidR="00A137EB" w:rsidRPr="005B217D" w14:paraId="49AFAA61" w14:textId="77777777" w:rsidTr="000962AC">
        <w:tc>
          <w:tcPr>
            <w:tcW w:w="1458" w:type="dxa"/>
          </w:tcPr>
          <w:p w14:paraId="2C08AF6B" w14:textId="60FAFEA2" w:rsidR="00A137EB" w:rsidRPr="005B217D" w:rsidRDefault="00A137EB" w:rsidP="00A137EB">
            <w:pPr>
              <w:spacing w:before="60" w:after="60"/>
              <w:rPr>
                <w:i/>
                <w:szCs w:val="22"/>
                <w:lang w:val="en-CA"/>
              </w:rPr>
            </w:pPr>
            <w:r w:rsidRPr="005B217D">
              <w:rPr>
                <w:i/>
                <w:szCs w:val="22"/>
                <w:lang w:val="en-CA"/>
              </w:rPr>
              <w:t>Source:</w:t>
            </w:r>
          </w:p>
        </w:tc>
        <w:tc>
          <w:tcPr>
            <w:tcW w:w="7902" w:type="dxa"/>
            <w:gridSpan w:val="3"/>
          </w:tcPr>
          <w:p w14:paraId="643E6B85" w14:textId="324AE360" w:rsidR="00A137EB" w:rsidRPr="005B217D" w:rsidRDefault="00A137EB" w:rsidP="00A137EB">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BAD8D23" w14:textId="4D68D7E1" w:rsidR="00F60AFA" w:rsidRPr="00732CD3" w:rsidRDefault="00F60AFA" w:rsidP="00F60AFA">
      <w:r>
        <w:rPr>
          <w:lang w:val="en-CA"/>
        </w:rPr>
        <w:t xml:space="preserve">This contribution proposes </w:t>
      </w:r>
      <w:r w:rsidR="00396A43">
        <w:rPr>
          <w:lang w:val="en-CA"/>
        </w:rPr>
        <w:t xml:space="preserve">several bug-fixes for </w:t>
      </w:r>
      <w:r>
        <w:rPr>
          <w:lang w:val="en-CA"/>
        </w:rPr>
        <w:t>assert</w:t>
      </w:r>
      <w:r w:rsidR="00396A43">
        <w:rPr>
          <w:lang w:val="en-CA"/>
        </w:rPr>
        <w:t>ed bugs related to HRD and proposes some editorial clarifications</w:t>
      </w:r>
      <w:r>
        <w:rPr>
          <w:noProof/>
          <w:lang w:val="en-CA"/>
        </w:rPr>
        <w:t>.</w:t>
      </w:r>
    </w:p>
    <w:p w14:paraId="7D2AC1F0" w14:textId="12D02238" w:rsidR="00745F6B" w:rsidRPr="005B217D" w:rsidRDefault="00745F6B" w:rsidP="00E11923">
      <w:pPr>
        <w:pStyle w:val="Heading1"/>
        <w:rPr>
          <w:lang w:val="en-CA"/>
        </w:rPr>
      </w:pPr>
      <w:r w:rsidRPr="005B217D">
        <w:rPr>
          <w:lang w:val="en-CA"/>
        </w:rPr>
        <w:t>Introduction</w:t>
      </w:r>
    </w:p>
    <w:p w14:paraId="1885C612" w14:textId="341B24E0" w:rsidR="0082542E" w:rsidRDefault="00A02AA3" w:rsidP="009234A5">
      <w:pPr>
        <w:rPr>
          <w:szCs w:val="22"/>
          <w:lang w:val="en-CA"/>
        </w:rPr>
      </w:pPr>
      <w:r>
        <w:rPr>
          <w:szCs w:val="22"/>
          <w:lang w:val="en-CA"/>
        </w:rPr>
        <w:t>This contribution proposes the following aspects:</w:t>
      </w:r>
    </w:p>
    <w:p w14:paraId="1539A21D" w14:textId="49370727" w:rsidR="001F2594" w:rsidRDefault="007B292B" w:rsidP="00E34C0B">
      <w:pPr>
        <w:pStyle w:val="ListParagraph"/>
        <w:numPr>
          <w:ilvl w:val="0"/>
          <w:numId w:val="34"/>
        </w:numPr>
        <w:rPr>
          <w:sz w:val="22"/>
          <w:szCs w:val="22"/>
          <w:lang w:val="en-CA"/>
        </w:rPr>
      </w:pPr>
      <w:r w:rsidRPr="00A02AA3">
        <w:rPr>
          <w:sz w:val="22"/>
          <w:szCs w:val="22"/>
          <w:lang w:val="en-CA"/>
        </w:rPr>
        <w:t xml:space="preserve">Editorial clarification of what n0…n5 mean </w:t>
      </w:r>
      <w:r w:rsidR="00A02AA3">
        <w:rPr>
          <w:sz w:val="22"/>
          <w:szCs w:val="22"/>
          <w:lang w:val="en-CA"/>
        </w:rPr>
        <w:t xml:space="preserve">for the number of conformance tests </w:t>
      </w:r>
      <w:r w:rsidRPr="00A02AA3">
        <w:rPr>
          <w:sz w:val="22"/>
          <w:szCs w:val="22"/>
          <w:lang w:val="en-CA"/>
        </w:rPr>
        <w:t xml:space="preserve">in </w:t>
      </w:r>
      <w:r w:rsidR="009904B0" w:rsidRPr="00A02AA3">
        <w:rPr>
          <w:sz w:val="22"/>
          <w:szCs w:val="22"/>
          <w:lang w:val="en-CA"/>
        </w:rPr>
        <w:t xml:space="preserve">Annex </w:t>
      </w:r>
      <w:r w:rsidRPr="00A02AA3">
        <w:rPr>
          <w:sz w:val="22"/>
          <w:szCs w:val="22"/>
          <w:lang w:val="en-CA"/>
        </w:rPr>
        <w:t>C.</w:t>
      </w:r>
    </w:p>
    <w:p w14:paraId="75FD52F0" w14:textId="38075DF2" w:rsidR="00096F42" w:rsidRPr="00FF0717" w:rsidRDefault="00096F42" w:rsidP="00096F42">
      <w:pPr>
        <w:pStyle w:val="ListParagraph"/>
        <w:numPr>
          <w:ilvl w:val="0"/>
          <w:numId w:val="34"/>
        </w:numPr>
        <w:rPr>
          <w:sz w:val="22"/>
          <w:szCs w:val="22"/>
          <w:lang w:val="en-CA"/>
        </w:rPr>
      </w:pPr>
      <w:r>
        <w:rPr>
          <w:sz w:val="22"/>
          <w:szCs w:val="22"/>
          <w:lang w:val="en-CA"/>
        </w:rPr>
        <w:t xml:space="preserve">Bug fix for the inference rule for syntax elements in the syntax structure </w:t>
      </w:r>
      <w:proofErr w:type="spellStart"/>
      <w:r>
        <w:rPr>
          <w:sz w:val="22"/>
          <w:szCs w:val="22"/>
          <w:lang w:val="en-CA"/>
        </w:rPr>
        <w:t>sublayer_hrd_</w:t>
      </w:r>
      <w:proofErr w:type="gramStart"/>
      <w:r>
        <w:rPr>
          <w:sz w:val="22"/>
          <w:szCs w:val="22"/>
          <w:lang w:val="en-CA"/>
        </w:rPr>
        <w:t>parameters</w:t>
      </w:r>
      <w:proofErr w:type="spellEnd"/>
      <w:r>
        <w:rPr>
          <w:sz w:val="22"/>
          <w:szCs w:val="22"/>
          <w:lang w:val="en-CA"/>
        </w:rPr>
        <w:t>( )</w:t>
      </w:r>
      <w:proofErr w:type="gramEnd"/>
      <w:r>
        <w:rPr>
          <w:sz w:val="22"/>
          <w:szCs w:val="22"/>
          <w:lang w:val="en-CA"/>
        </w:rPr>
        <w:t xml:space="preserve"> not present. The inference rule is always using sps_max_sublayers_minus1 although the syntax structure </w:t>
      </w:r>
      <w:proofErr w:type="spellStart"/>
      <w:r>
        <w:rPr>
          <w:sz w:val="22"/>
          <w:szCs w:val="22"/>
          <w:lang w:val="en-CA"/>
        </w:rPr>
        <w:t>sublayer_hrd_</w:t>
      </w:r>
      <w:proofErr w:type="gramStart"/>
      <w:r>
        <w:rPr>
          <w:sz w:val="22"/>
          <w:szCs w:val="22"/>
          <w:lang w:val="en-CA"/>
        </w:rPr>
        <w:t>parameters</w:t>
      </w:r>
      <w:proofErr w:type="spellEnd"/>
      <w:r>
        <w:rPr>
          <w:sz w:val="22"/>
          <w:szCs w:val="22"/>
          <w:lang w:val="en-CA"/>
        </w:rPr>
        <w:t>( )</w:t>
      </w:r>
      <w:proofErr w:type="gramEnd"/>
      <w:r>
        <w:rPr>
          <w:sz w:val="22"/>
          <w:szCs w:val="22"/>
          <w:lang w:val="en-CA"/>
        </w:rPr>
        <w:t xml:space="preserve"> might be in the VPS.</w:t>
      </w:r>
    </w:p>
    <w:p w14:paraId="4979621F" w14:textId="3F2B2A2A" w:rsidR="00485DAB" w:rsidRPr="00A02AA3" w:rsidRDefault="00485DAB" w:rsidP="00E34C0B">
      <w:pPr>
        <w:pStyle w:val="ListParagraph"/>
        <w:numPr>
          <w:ilvl w:val="0"/>
          <w:numId w:val="34"/>
        </w:numPr>
        <w:rPr>
          <w:sz w:val="22"/>
          <w:szCs w:val="22"/>
          <w:lang w:val="en-CA"/>
        </w:rPr>
      </w:pPr>
      <w:r w:rsidRPr="00A02AA3">
        <w:rPr>
          <w:sz w:val="22"/>
          <w:szCs w:val="22"/>
          <w:lang w:val="en-CA"/>
        </w:rPr>
        <w:t>Bug-fix for n3</w:t>
      </w:r>
      <w:r w:rsidR="00F24A03">
        <w:rPr>
          <w:sz w:val="22"/>
          <w:szCs w:val="22"/>
          <w:lang w:val="en-CA"/>
        </w:rPr>
        <w:t xml:space="preserve"> specifying number of conformance test for IRAPs that are not CRAs with associated RASL pictures and alternative timing</w:t>
      </w:r>
      <w:r w:rsidR="005A0FFD" w:rsidRPr="00A02AA3">
        <w:rPr>
          <w:sz w:val="22"/>
          <w:szCs w:val="22"/>
          <w:lang w:val="en-CA"/>
        </w:rPr>
        <w:t>.</w:t>
      </w:r>
    </w:p>
    <w:p w14:paraId="117B3E3D" w14:textId="69221F10" w:rsidR="007B292B" w:rsidRPr="00A02AA3" w:rsidRDefault="00B8611C" w:rsidP="00E34C0B">
      <w:pPr>
        <w:pStyle w:val="ListParagraph"/>
        <w:numPr>
          <w:ilvl w:val="0"/>
          <w:numId w:val="34"/>
        </w:numPr>
        <w:rPr>
          <w:sz w:val="22"/>
          <w:szCs w:val="22"/>
          <w:lang w:val="en-CA"/>
        </w:rPr>
      </w:pPr>
      <w:r>
        <w:rPr>
          <w:sz w:val="22"/>
          <w:szCs w:val="22"/>
          <w:lang w:val="en-CA"/>
        </w:rPr>
        <w:t>B</w:t>
      </w:r>
      <w:r w:rsidR="007B292B" w:rsidRPr="00A02AA3">
        <w:rPr>
          <w:sz w:val="22"/>
          <w:szCs w:val="22"/>
          <w:lang w:val="en-CA"/>
        </w:rPr>
        <w:t>ug fix</w:t>
      </w:r>
      <w:r>
        <w:rPr>
          <w:sz w:val="22"/>
          <w:szCs w:val="22"/>
          <w:lang w:val="en-CA"/>
        </w:rPr>
        <w:t xml:space="preserve"> for derivation of </w:t>
      </w:r>
      <w:proofErr w:type="spellStart"/>
      <w:r>
        <w:rPr>
          <w:sz w:val="22"/>
          <w:szCs w:val="22"/>
          <w:lang w:val="en-CA"/>
        </w:rPr>
        <w:t>InitialCpbRemovalDelay</w:t>
      </w:r>
      <w:proofErr w:type="spellEnd"/>
      <w:r w:rsidR="007B292B" w:rsidRPr="00A02AA3">
        <w:rPr>
          <w:sz w:val="22"/>
          <w:szCs w:val="22"/>
          <w:lang w:val="en-CA"/>
        </w:rPr>
        <w:t xml:space="preserve"> </w:t>
      </w:r>
      <w:r>
        <w:rPr>
          <w:sz w:val="22"/>
          <w:szCs w:val="22"/>
          <w:lang w:val="en-CA"/>
        </w:rPr>
        <w:t xml:space="preserve">aligning </w:t>
      </w:r>
      <w:r w:rsidRPr="00A02AA3">
        <w:rPr>
          <w:sz w:val="22"/>
          <w:szCs w:val="22"/>
          <w:lang w:val="en-CA"/>
        </w:rPr>
        <w:t>C.2.3</w:t>
      </w:r>
      <w:r w:rsidR="007B292B" w:rsidRPr="00A02AA3">
        <w:rPr>
          <w:sz w:val="22"/>
          <w:szCs w:val="22"/>
          <w:lang w:val="en-CA"/>
        </w:rPr>
        <w:t xml:space="preserve"> with derivation in C.2.2 to account for alternative timing.</w:t>
      </w:r>
    </w:p>
    <w:p w14:paraId="3DF18729" w14:textId="4BD7B4F9" w:rsidR="001E3449" w:rsidRPr="00A02AA3" w:rsidRDefault="00742302" w:rsidP="00E34C0B">
      <w:pPr>
        <w:pStyle w:val="ListParagraph"/>
        <w:numPr>
          <w:ilvl w:val="0"/>
          <w:numId w:val="34"/>
        </w:numPr>
        <w:rPr>
          <w:sz w:val="22"/>
          <w:szCs w:val="22"/>
          <w:lang w:val="en-CA"/>
        </w:rPr>
      </w:pPr>
      <w:r w:rsidRPr="00A02AA3">
        <w:rPr>
          <w:sz w:val="22"/>
          <w:szCs w:val="22"/>
          <w:lang w:val="en-CA"/>
        </w:rPr>
        <w:t>Bug-fix</w:t>
      </w:r>
      <w:r w:rsidR="00BA1D68">
        <w:rPr>
          <w:sz w:val="22"/>
          <w:szCs w:val="22"/>
          <w:lang w:val="en-CA"/>
        </w:rPr>
        <w:t xml:space="preserve"> adding</w:t>
      </w:r>
      <w:r w:rsidRPr="00A02AA3">
        <w:rPr>
          <w:sz w:val="22"/>
          <w:szCs w:val="22"/>
          <w:lang w:val="en-CA"/>
        </w:rPr>
        <w:t xml:space="preserve"> missing text to update values of </w:t>
      </w:r>
      <w:proofErr w:type="spellStart"/>
      <w:r w:rsidRPr="00A02AA3">
        <w:rPr>
          <w:sz w:val="22"/>
          <w:szCs w:val="22"/>
          <w:lang w:val="en-CA"/>
        </w:rPr>
        <w:t>CpbDelayOffset</w:t>
      </w:r>
      <w:proofErr w:type="spellEnd"/>
      <w:r w:rsidRPr="00A02AA3">
        <w:rPr>
          <w:sz w:val="22"/>
          <w:szCs w:val="22"/>
          <w:lang w:val="en-CA"/>
        </w:rPr>
        <w:t xml:space="preserve"> and </w:t>
      </w:r>
      <w:proofErr w:type="spellStart"/>
      <w:r w:rsidRPr="00A02AA3">
        <w:rPr>
          <w:sz w:val="22"/>
          <w:szCs w:val="22"/>
          <w:lang w:val="en-CA"/>
        </w:rPr>
        <w:t>Dp</w:t>
      </w:r>
      <w:r w:rsidR="00C86DDE">
        <w:rPr>
          <w:sz w:val="22"/>
          <w:szCs w:val="22"/>
          <w:lang w:val="en-CA"/>
        </w:rPr>
        <w:t>b</w:t>
      </w:r>
      <w:r w:rsidRPr="00A02AA3">
        <w:rPr>
          <w:sz w:val="22"/>
          <w:szCs w:val="22"/>
          <w:lang w:val="en-CA"/>
        </w:rPr>
        <w:t>DelayOffset</w:t>
      </w:r>
      <w:proofErr w:type="spellEnd"/>
      <w:r w:rsidRPr="00A02AA3">
        <w:rPr>
          <w:sz w:val="22"/>
          <w:szCs w:val="22"/>
          <w:lang w:val="en-CA"/>
        </w:rPr>
        <w:t xml:space="preserve"> in C.2.3</w:t>
      </w:r>
    </w:p>
    <w:p w14:paraId="34213119" w14:textId="094A20FC" w:rsidR="00BD55D8" w:rsidRPr="00A02AA3" w:rsidRDefault="00BD55D8" w:rsidP="00E34C0B">
      <w:pPr>
        <w:pStyle w:val="ListParagraph"/>
        <w:numPr>
          <w:ilvl w:val="0"/>
          <w:numId w:val="34"/>
        </w:numPr>
        <w:rPr>
          <w:sz w:val="22"/>
          <w:szCs w:val="22"/>
          <w:lang w:val="en-CA"/>
        </w:rPr>
      </w:pPr>
      <w:r w:rsidRPr="00A02AA3">
        <w:rPr>
          <w:sz w:val="22"/>
          <w:szCs w:val="22"/>
          <w:lang w:val="en-CA"/>
        </w:rPr>
        <w:t xml:space="preserve">Bug-fix </w:t>
      </w:r>
      <w:r w:rsidR="00426C71">
        <w:rPr>
          <w:sz w:val="22"/>
          <w:szCs w:val="22"/>
          <w:lang w:val="en-CA"/>
        </w:rPr>
        <w:t>in equation</w:t>
      </w:r>
      <w:r w:rsidRPr="00A02AA3">
        <w:rPr>
          <w:sz w:val="22"/>
          <w:szCs w:val="22"/>
          <w:lang w:val="en-CA"/>
        </w:rPr>
        <w:t xml:space="preserve"> C.11, as it was not accounting for </w:t>
      </w:r>
      <w:proofErr w:type="spellStart"/>
      <w:r w:rsidRPr="00A02AA3">
        <w:rPr>
          <w:sz w:val="22"/>
          <w:szCs w:val="22"/>
          <w:lang w:val="en-CA"/>
        </w:rPr>
        <w:t>CpbDelayOffset</w:t>
      </w:r>
      <w:proofErr w:type="spellEnd"/>
      <w:r w:rsidR="001B5F40" w:rsidRPr="00A02AA3">
        <w:rPr>
          <w:sz w:val="22"/>
          <w:szCs w:val="22"/>
          <w:lang w:val="en-CA"/>
        </w:rPr>
        <w:t>.</w:t>
      </w:r>
    </w:p>
    <w:p w14:paraId="267BE7F2" w14:textId="6752C686" w:rsidR="00C043E7" w:rsidRPr="005B217D" w:rsidRDefault="00742302" w:rsidP="00C043E7">
      <w:pPr>
        <w:pStyle w:val="Heading1"/>
        <w:rPr>
          <w:lang w:val="en-CA"/>
        </w:rPr>
      </w:pPr>
      <w:r>
        <w:rPr>
          <w:lang w:val="en-CA"/>
        </w:rPr>
        <w:t>Discussion</w:t>
      </w:r>
    </w:p>
    <w:p w14:paraId="5036C4E1" w14:textId="2965277E" w:rsidR="00C043E7" w:rsidRDefault="00F7515B" w:rsidP="00E34C0B">
      <w:pPr>
        <w:pStyle w:val="ListParagraph"/>
        <w:numPr>
          <w:ilvl w:val="0"/>
          <w:numId w:val="35"/>
        </w:numPr>
        <w:rPr>
          <w:sz w:val="22"/>
          <w:szCs w:val="22"/>
          <w:lang w:val="en-CA"/>
        </w:rPr>
      </w:pPr>
      <w:r w:rsidRPr="00F7515B">
        <w:rPr>
          <w:sz w:val="22"/>
          <w:szCs w:val="22"/>
          <w:lang w:val="en-CA"/>
        </w:rPr>
        <w:t>The number of conforma</w:t>
      </w:r>
      <w:r>
        <w:rPr>
          <w:sz w:val="22"/>
          <w:szCs w:val="22"/>
          <w:lang w:val="en-CA"/>
        </w:rPr>
        <w:t xml:space="preserve">nce tests in Annex C is </w:t>
      </w:r>
      <w:r w:rsidRPr="00F7515B">
        <w:rPr>
          <w:sz w:val="22"/>
          <w:szCs w:val="22"/>
          <w:lang w:val="en-CA"/>
        </w:rPr>
        <w:t xml:space="preserve">specified as </w:t>
      </w:r>
      <w:r w:rsidRPr="00F7515B">
        <w:rPr>
          <w:noProof/>
          <w:sz w:val="22"/>
          <w:szCs w:val="22"/>
          <w:lang w:val="en-CA"/>
        </w:rPr>
        <w:t>n0 * n1 * ( 2 * n2 + n3 + n4 + n5),</w:t>
      </w:r>
      <w:r>
        <w:rPr>
          <w:noProof/>
          <w:sz w:val="22"/>
          <w:szCs w:val="22"/>
          <w:lang w:val="en-CA"/>
        </w:rPr>
        <w:t xml:space="preserve"> but as indicated by an editors note, it is not clear what these n values apply to. A clarification note is suggested that provides that information:</w:t>
      </w:r>
    </w:p>
    <w:p w14:paraId="49F04939" w14:textId="77777777" w:rsidR="00F7515B" w:rsidRPr="005B7CFA" w:rsidRDefault="00F7515B" w:rsidP="00E34C0B">
      <w:pPr>
        <w:pStyle w:val="ListParagraph"/>
        <w:numPr>
          <w:ilvl w:val="1"/>
          <w:numId w:val="35"/>
        </w:numPr>
        <w:rPr>
          <w:sz w:val="22"/>
          <w:szCs w:val="22"/>
          <w:lang w:val="en-CA"/>
        </w:rPr>
      </w:pPr>
      <w:r w:rsidRPr="005B7CFA">
        <w:rPr>
          <w:sz w:val="22"/>
          <w:szCs w:val="22"/>
          <w:lang w:val="en-CA"/>
        </w:rPr>
        <w:t xml:space="preserve">n0: tests for Type I bitstream conformance and Type II bitstream conformance. </w:t>
      </w:r>
    </w:p>
    <w:p w14:paraId="041E0CFE" w14:textId="77777777" w:rsidR="00F7515B" w:rsidRPr="005B7CFA" w:rsidRDefault="00F7515B" w:rsidP="00E34C0B">
      <w:pPr>
        <w:pStyle w:val="ListParagraph"/>
        <w:numPr>
          <w:ilvl w:val="1"/>
          <w:numId w:val="35"/>
        </w:numPr>
        <w:rPr>
          <w:sz w:val="22"/>
          <w:szCs w:val="22"/>
          <w:lang w:val="en-CA"/>
        </w:rPr>
      </w:pPr>
      <w:r w:rsidRPr="005B7CFA">
        <w:rPr>
          <w:sz w:val="22"/>
          <w:szCs w:val="22"/>
          <w:lang w:val="en-CA"/>
        </w:rPr>
        <w:t xml:space="preserve">n1: tests for each CPB delivery schedule. </w:t>
      </w:r>
    </w:p>
    <w:p w14:paraId="1CAC8C85" w14:textId="7A8D4CF1" w:rsidR="005B7CFA" w:rsidRPr="005B7CFA" w:rsidRDefault="00F7515B" w:rsidP="00E34C0B">
      <w:pPr>
        <w:pStyle w:val="ListParagraph"/>
        <w:numPr>
          <w:ilvl w:val="1"/>
          <w:numId w:val="35"/>
        </w:numPr>
        <w:rPr>
          <w:sz w:val="22"/>
          <w:szCs w:val="22"/>
          <w:lang w:val="en-CA"/>
        </w:rPr>
      </w:pPr>
      <w:r w:rsidRPr="005B7CFA">
        <w:rPr>
          <w:sz w:val="22"/>
          <w:szCs w:val="22"/>
          <w:lang w:val="en-CA"/>
        </w:rPr>
        <w:t>n2: test</w:t>
      </w:r>
      <w:r w:rsidR="008D1BC6">
        <w:rPr>
          <w:sz w:val="22"/>
          <w:szCs w:val="22"/>
          <w:lang w:val="en-CA"/>
        </w:rPr>
        <w:t>s</w:t>
      </w:r>
      <w:r w:rsidRPr="005B7CFA">
        <w:rPr>
          <w:sz w:val="22"/>
          <w:szCs w:val="22"/>
          <w:lang w:val="en-CA"/>
        </w:rPr>
        <w:t xml:space="preserve"> for each bitstream starting at each CRA picture with associated RASL pictures and alternative initial CPB removal delay and delay offset present</w:t>
      </w:r>
      <w:r w:rsidR="005B7CFA" w:rsidRPr="005B7CFA">
        <w:rPr>
          <w:sz w:val="22"/>
          <w:szCs w:val="22"/>
          <w:lang w:val="en-CA"/>
        </w:rPr>
        <w:t>. The</w:t>
      </w:r>
      <w:r w:rsidRPr="005B7CFA">
        <w:rPr>
          <w:sz w:val="22"/>
          <w:szCs w:val="22"/>
          <w:lang w:val="en-CA"/>
        </w:rPr>
        <w:t xml:space="preserve"> tests</w:t>
      </w:r>
      <w:r w:rsidR="005B7CFA" w:rsidRPr="005B7CFA">
        <w:rPr>
          <w:sz w:val="22"/>
          <w:szCs w:val="22"/>
          <w:lang w:val="en-CA"/>
        </w:rPr>
        <w:t xml:space="preserve"> are done</w:t>
      </w:r>
      <w:r w:rsidRPr="005B7CFA">
        <w:rPr>
          <w:sz w:val="22"/>
          <w:szCs w:val="22"/>
          <w:lang w:val="en-CA"/>
        </w:rPr>
        <w:t xml:space="preserve"> for </w:t>
      </w:r>
      <w:r w:rsidR="008D1BC6">
        <w:rPr>
          <w:sz w:val="22"/>
          <w:szCs w:val="22"/>
          <w:lang w:val="en-CA"/>
        </w:rPr>
        <w:t>once with</w:t>
      </w:r>
      <w:r w:rsidR="008D1BC6" w:rsidRPr="005B7CFA">
        <w:rPr>
          <w:sz w:val="22"/>
          <w:szCs w:val="22"/>
          <w:lang w:val="en-CA"/>
        </w:rPr>
        <w:t xml:space="preserve"> </w:t>
      </w:r>
      <w:r w:rsidRPr="005B7CFA">
        <w:rPr>
          <w:sz w:val="22"/>
          <w:szCs w:val="22"/>
          <w:lang w:val="en-CA"/>
        </w:rPr>
        <w:t xml:space="preserve">keeping and </w:t>
      </w:r>
      <w:r w:rsidR="008D1BC6">
        <w:rPr>
          <w:sz w:val="22"/>
          <w:szCs w:val="22"/>
          <w:lang w:val="en-CA"/>
        </w:rPr>
        <w:t xml:space="preserve">once with </w:t>
      </w:r>
      <w:r w:rsidRPr="005B7CFA">
        <w:rPr>
          <w:sz w:val="22"/>
          <w:szCs w:val="22"/>
          <w:lang w:val="en-CA"/>
        </w:rPr>
        <w:t>removing RASL pictures associated with the CRA</w:t>
      </w:r>
      <w:r w:rsidR="005B7CFA" w:rsidRPr="005B7CFA">
        <w:rPr>
          <w:sz w:val="22"/>
          <w:szCs w:val="22"/>
          <w:lang w:val="en-CA"/>
        </w:rPr>
        <w:t>. Therefore 2*n2</w:t>
      </w:r>
      <w:r w:rsidRPr="005B7CFA">
        <w:rPr>
          <w:sz w:val="22"/>
          <w:szCs w:val="22"/>
          <w:lang w:val="en-CA"/>
        </w:rPr>
        <w:t>.</w:t>
      </w:r>
    </w:p>
    <w:p w14:paraId="4C880DD7" w14:textId="77777777" w:rsidR="005B7CFA" w:rsidRPr="005B7CFA" w:rsidRDefault="00F7515B" w:rsidP="00E34C0B">
      <w:pPr>
        <w:pStyle w:val="ListParagraph"/>
        <w:numPr>
          <w:ilvl w:val="1"/>
          <w:numId w:val="35"/>
        </w:numPr>
        <w:rPr>
          <w:sz w:val="22"/>
          <w:szCs w:val="22"/>
          <w:lang w:val="en-CA"/>
        </w:rPr>
      </w:pPr>
      <w:r w:rsidRPr="005B7CFA">
        <w:rPr>
          <w:sz w:val="22"/>
          <w:szCs w:val="22"/>
          <w:lang w:val="en-CA"/>
        </w:rPr>
        <w:t>n3</w:t>
      </w:r>
      <w:r w:rsidR="005B7CFA" w:rsidRPr="005B7CFA">
        <w:rPr>
          <w:sz w:val="22"/>
          <w:szCs w:val="22"/>
          <w:lang w:val="en-CA"/>
        </w:rPr>
        <w:t>: T</w:t>
      </w:r>
      <w:r w:rsidRPr="005B7CFA">
        <w:rPr>
          <w:sz w:val="22"/>
          <w:szCs w:val="22"/>
          <w:lang w:val="en-CA"/>
        </w:rPr>
        <w:t>ests for bitstreams starting at each IRAP that is not a CRA with associated RASL pictures and alternative initial CPB removal delay and delay offset present.</w:t>
      </w:r>
    </w:p>
    <w:p w14:paraId="755C724D" w14:textId="0969493A" w:rsidR="00F7515B" w:rsidRPr="005B7CFA" w:rsidRDefault="00F7515B" w:rsidP="00E34C0B">
      <w:pPr>
        <w:pStyle w:val="ListParagraph"/>
        <w:numPr>
          <w:ilvl w:val="1"/>
          <w:numId w:val="35"/>
        </w:numPr>
        <w:rPr>
          <w:sz w:val="22"/>
          <w:szCs w:val="22"/>
          <w:lang w:val="en-CA"/>
        </w:rPr>
      </w:pPr>
      <w:r w:rsidRPr="005B7CFA">
        <w:rPr>
          <w:sz w:val="22"/>
          <w:szCs w:val="22"/>
          <w:lang w:val="en-CA"/>
        </w:rPr>
        <w:t>n4</w:t>
      </w:r>
      <w:r w:rsidR="005B7CFA" w:rsidRPr="005B7CFA">
        <w:rPr>
          <w:sz w:val="22"/>
          <w:szCs w:val="22"/>
          <w:lang w:val="en-CA"/>
        </w:rPr>
        <w:t>:</w:t>
      </w:r>
      <w:r w:rsidRPr="005B7CFA">
        <w:rPr>
          <w:sz w:val="22"/>
          <w:szCs w:val="22"/>
          <w:lang w:val="en-CA"/>
        </w:rPr>
        <w:t xml:space="preserve"> </w:t>
      </w:r>
      <w:r w:rsidR="005B7CFA" w:rsidRPr="005B7CFA">
        <w:rPr>
          <w:sz w:val="22"/>
          <w:szCs w:val="22"/>
          <w:lang w:val="en-CA"/>
        </w:rPr>
        <w:t>T</w:t>
      </w:r>
      <w:r w:rsidRPr="005B7CFA">
        <w:rPr>
          <w:sz w:val="22"/>
          <w:szCs w:val="22"/>
          <w:lang w:val="en-CA"/>
        </w:rPr>
        <w:t>ests for bitstreams starting with each IRAP with associated DRAP pictures with alternative timing information present and result of removing all access units between a DRAP picture with alternative timing information present and the preceding IRAP.</w:t>
      </w:r>
    </w:p>
    <w:p w14:paraId="47EBF134" w14:textId="6CA8A1DE" w:rsidR="008D1BC6" w:rsidRDefault="005B7CFA" w:rsidP="008D1BC6">
      <w:pPr>
        <w:pStyle w:val="ListParagraph"/>
        <w:numPr>
          <w:ilvl w:val="1"/>
          <w:numId w:val="35"/>
        </w:numPr>
        <w:rPr>
          <w:sz w:val="22"/>
          <w:szCs w:val="22"/>
          <w:lang w:val="en-CA"/>
        </w:rPr>
      </w:pPr>
      <w:r>
        <w:rPr>
          <w:sz w:val="22"/>
          <w:szCs w:val="22"/>
          <w:lang w:val="en-CA"/>
        </w:rPr>
        <w:lastRenderedPageBreak/>
        <w:t>n</w:t>
      </w:r>
      <w:r w:rsidRPr="005B7CFA">
        <w:rPr>
          <w:sz w:val="22"/>
          <w:szCs w:val="22"/>
          <w:lang w:val="en-CA"/>
        </w:rPr>
        <w:t xml:space="preserve">5: </w:t>
      </w:r>
      <w:r w:rsidR="00751312">
        <w:rPr>
          <w:sz w:val="22"/>
          <w:szCs w:val="22"/>
          <w:lang w:val="en-CA"/>
        </w:rPr>
        <w:t xml:space="preserve">Tests for AU-based conformance and DU-based if indicated by </w:t>
      </w:r>
      <w:proofErr w:type="spellStart"/>
      <w:r w:rsidR="00751312" w:rsidRPr="00751312">
        <w:rPr>
          <w:sz w:val="22"/>
          <w:szCs w:val="22"/>
          <w:lang w:val="en-CA"/>
        </w:rPr>
        <w:t>general_decoding_unit_hrd_params_present_fla</w:t>
      </w:r>
      <w:r w:rsidR="00751312">
        <w:rPr>
          <w:sz w:val="22"/>
          <w:szCs w:val="22"/>
          <w:lang w:val="en-CA"/>
        </w:rPr>
        <w:t>g</w:t>
      </w:r>
      <w:proofErr w:type="spellEnd"/>
      <w:r w:rsidR="00751312">
        <w:rPr>
          <w:sz w:val="22"/>
          <w:szCs w:val="22"/>
          <w:lang w:val="en-CA"/>
        </w:rPr>
        <w:t>.</w:t>
      </w:r>
    </w:p>
    <w:p w14:paraId="1C56B5DD" w14:textId="56E94BFE" w:rsidR="008504AE" w:rsidRPr="00FF0717" w:rsidRDefault="008504AE" w:rsidP="00FF0717">
      <w:pPr>
        <w:pStyle w:val="ListParagraph"/>
        <w:numPr>
          <w:ilvl w:val="0"/>
          <w:numId w:val="35"/>
        </w:numPr>
        <w:rPr>
          <w:sz w:val="22"/>
          <w:szCs w:val="22"/>
          <w:lang w:val="en-CA"/>
        </w:rPr>
      </w:pPr>
      <w:r>
        <w:rPr>
          <w:sz w:val="22"/>
          <w:szCs w:val="22"/>
          <w:lang w:val="en-CA"/>
        </w:rPr>
        <w:t xml:space="preserve">The inference rule for syntax elements in the syntax structure </w:t>
      </w:r>
      <w:proofErr w:type="spellStart"/>
      <w:r>
        <w:rPr>
          <w:sz w:val="22"/>
          <w:szCs w:val="22"/>
          <w:lang w:val="en-CA"/>
        </w:rPr>
        <w:t>sublayer_hrd_</w:t>
      </w:r>
      <w:proofErr w:type="gramStart"/>
      <w:r>
        <w:rPr>
          <w:sz w:val="22"/>
          <w:szCs w:val="22"/>
          <w:lang w:val="en-CA"/>
        </w:rPr>
        <w:t>parameters</w:t>
      </w:r>
      <w:proofErr w:type="spellEnd"/>
      <w:r>
        <w:rPr>
          <w:sz w:val="22"/>
          <w:szCs w:val="22"/>
          <w:lang w:val="en-CA"/>
        </w:rPr>
        <w:t>( )</w:t>
      </w:r>
      <w:proofErr w:type="gramEnd"/>
      <w:r>
        <w:rPr>
          <w:sz w:val="22"/>
          <w:szCs w:val="22"/>
          <w:lang w:val="en-CA"/>
        </w:rPr>
        <w:t xml:space="preserve"> should use sps_max_sublayers_minus1 when present in the SPS but otherwise it </w:t>
      </w:r>
      <w:r w:rsidRPr="001C79EC">
        <w:rPr>
          <w:sz w:val="22"/>
          <w:szCs w:val="22"/>
          <w:lang w:val="en-CA"/>
        </w:rPr>
        <w:t xml:space="preserve">should use </w:t>
      </w:r>
      <w:r w:rsidRPr="001C79EC">
        <w:rPr>
          <w:bCs/>
          <w:noProof/>
          <w:sz w:val="22"/>
          <w:szCs w:val="22"/>
          <w:lang w:val="en-CA"/>
        </w:rPr>
        <w:t xml:space="preserve">hrd_max_tid[ i ] </w:t>
      </w:r>
      <w:r w:rsidRPr="001C79EC">
        <w:rPr>
          <w:sz w:val="22"/>
          <w:szCs w:val="22"/>
          <w:lang w:val="en-CA"/>
        </w:rPr>
        <w:t>when present in the VPS.</w:t>
      </w:r>
    </w:p>
    <w:p w14:paraId="18E9AF7B" w14:textId="272AEDE5" w:rsidR="00F7515B" w:rsidRDefault="00D63A05" w:rsidP="00E34C0B">
      <w:pPr>
        <w:pStyle w:val="ListParagraph"/>
        <w:numPr>
          <w:ilvl w:val="0"/>
          <w:numId w:val="35"/>
        </w:numPr>
        <w:rPr>
          <w:sz w:val="22"/>
          <w:szCs w:val="22"/>
          <w:lang w:val="en-CA"/>
        </w:rPr>
      </w:pPr>
      <w:r>
        <w:rPr>
          <w:sz w:val="22"/>
          <w:szCs w:val="22"/>
          <w:lang w:val="en-CA"/>
        </w:rPr>
        <w:t>n3 indicates the tests for IRAPs that are not accounted in n2. However, the conditions are not aligned.</w:t>
      </w:r>
      <w:r w:rsidR="004D51EC">
        <w:rPr>
          <w:sz w:val="22"/>
          <w:szCs w:val="22"/>
          <w:lang w:val="en-CA"/>
        </w:rPr>
        <w:t xml:space="preserve"> n3 needs to reflect that it corresponds to IRAPs that are not “CRAs with associated RALS picture having alternative timing information in the BP SEI message” i</w:t>
      </w:r>
      <w:r w:rsidR="006204B8">
        <w:rPr>
          <w:sz w:val="22"/>
          <w:szCs w:val="22"/>
          <w:lang w:val="en-CA"/>
        </w:rPr>
        <w:t>nst</w:t>
      </w:r>
      <w:r w:rsidR="004D51EC">
        <w:rPr>
          <w:sz w:val="22"/>
          <w:szCs w:val="22"/>
          <w:lang w:val="en-CA"/>
        </w:rPr>
        <w:t>ead of only that are not “CRAs with associated RAS</w:t>
      </w:r>
      <w:r w:rsidR="008D1BC6">
        <w:rPr>
          <w:sz w:val="22"/>
          <w:szCs w:val="22"/>
          <w:lang w:val="en-CA"/>
        </w:rPr>
        <w:t>L</w:t>
      </w:r>
      <w:r w:rsidR="004D51EC">
        <w:rPr>
          <w:sz w:val="22"/>
          <w:szCs w:val="22"/>
          <w:lang w:val="en-CA"/>
        </w:rPr>
        <w:t xml:space="preserve"> pictures”.</w:t>
      </w:r>
    </w:p>
    <w:p w14:paraId="60951187" w14:textId="561B788B" w:rsidR="00DF3B49" w:rsidRDefault="00DF3B49" w:rsidP="00E34C0B">
      <w:pPr>
        <w:pStyle w:val="ListParagraph"/>
        <w:numPr>
          <w:ilvl w:val="0"/>
          <w:numId w:val="35"/>
        </w:numPr>
        <w:rPr>
          <w:sz w:val="22"/>
          <w:szCs w:val="22"/>
          <w:lang w:val="en-CA"/>
        </w:rPr>
      </w:pPr>
      <w:r>
        <w:rPr>
          <w:sz w:val="22"/>
          <w:szCs w:val="22"/>
          <w:lang w:val="en-CA"/>
        </w:rPr>
        <w:t xml:space="preserve">As stated by an editor note in C.2.3, the derivation of </w:t>
      </w:r>
      <w:proofErr w:type="spellStart"/>
      <w:r>
        <w:rPr>
          <w:sz w:val="22"/>
          <w:szCs w:val="22"/>
          <w:lang w:val="en-CA"/>
        </w:rPr>
        <w:t>InitialCpbRemovalDelay</w:t>
      </w:r>
      <w:proofErr w:type="spellEnd"/>
      <w:r>
        <w:rPr>
          <w:sz w:val="22"/>
          <w:szCs w:val="22"/>
          <w:lang w:val="en-CA"/>
        </w:rPr>
        <w:t xml:space="preserve"> is not aligned with C.2.2. and misses the presence of alternative timing information. </w:t>
      </w:r>
      <w:r w:rsidR="00434A62">
        <w:rPr>
          <w:sz w:val="22"/>
          <w:szCs w:val="22"/>
          <w:lang w:val="en-CA"/>
        </w:rPr>
        <w:t xml:space="preserve">Same text as in C.2.2. is </w:t>
      </w:r>
      <w:r w:rsidR="00CB1C21">
        <w:rPr>
          <w:sz w:val="22"/>
          <w:szCs w:val="22"/>
          <w:lang w:val="en-CA"/>
        </w:rPr>
        <w:t>taken for C.2.3.</w:t>
      </w:r>
    </w:p>
    <w:p w14:paraId="76EC450F" w14:textId="34F52A08" w:rsidR="00CF1F45" w:rsidRDefault="00AA7CFC" w:rsidP="00E34C0B">
      <w:pPr>
        <w:pStyle w:val="ListParagraph"/>
        <w:numPr>
          <w:ilvl w:val="0"/>
          <w:numId w:val="35"/>
        </w:numPr>
        <w:rPr>
          <w:sz w:val="22"/>
          <w:szCs w:val="22"/>
          <w:lang w:val="en-CA"/>
        </w:rPr>
      </w:pPr>
      <w:r>
        <w:rPr>
          <w:sz w:val="22"/>
          <w:szCs w:val="22"/>
          <w:lang w:val="en-CA"/>
        </w:rPr>
        <w:t xml:space="preserve">A BP SEI message that is not the first one in the bitstream might have alternative timing and might require update of </w:t>
      </w:r>
      <w:proofErr w:type="spellStart"/>
      <w:r>
        <w:rPr>
          <w:sz w:val="22"/>
          <w:szCs w:val="22"/>
          <w:lang w:val="en-CA"/>
        </w:rPr>
        <w:t>CpbOffsetDelay</w:t>
      </w:r>
      <w:proofErr w:type="spellEnd"/>
      <w:r>
        <w:rPr>
          <w:sz w:val="22"/>
          <w:szCs w:val="22"/>
          <w:lang w:val="en-CA"/>
        </w:rPr>
        <w:t xml:space="preserve"> and </w:t>
      </w:r>
      <w:proofErr w:type="spellStart"/>
      <w:r>
        <w:rPr>
          <w:sz w:val="22"/>
          <w:szCs w:val="22"/>
          <w:lang w:val="en-CA"/>
        </w:rPr>
        <w:t>DpbOffsetDelay</w:t>
      </w:r>
      <w:proofErr w:type="spellEnd"/>
      <w:r>
        <w:rPr>
          <w:sz w:val="22"/>
          <w:szCs w:val="22"/>
          <w:lang w:val="en-CA"/>
        </w:rPr>
        <w:t xml:space="preserve"> but these values are only set based on AU 0. This could happen for instance when splicing is performed and in the spliced </w:t>
      </w:r>
      <w:r w:rsidR="000B3A1C">
        <w:rPr>
          <w:sz w:val="22"/>
          <w:szCs w:val="22"/>
          <w:lang w:val="en-CA"/>
        </w:rPr>
        <w:t xml:space="preserve">CVS, </w:t>
      </w:r>
      <w:r>
        <w:rPr>
          <w:sz w:val="22"/>
          <w:szCs w:val="22"/>
          <w:lang w:val="en-CA"/>
        </w:rPr>
        <w:t>RASL picture are removed.</w:t>
      </w:r>
      <w:r w:rsidR="00BC77C8">
        <w:rPr>
          <w:sz w:val="22"/>
          <w:szCs w:val="22"/>
          <w:lang w:val="en-CA"/>
        </w:rPr>
        <w:t xml:space="preserve"> </w:t>
      </w:r>
      <w:r>
        <w:rPr>
          <w:sz w:val="22"/>
          <w:szCs w:val="22"/>
          <w:lang w:val="en-CA"/>
        </w:rPr>
        <w:t xml:space="preserve">Text is added into C.2.3 to update </w:t>
      </w:r>
      <w:proofErr w:type="spellStart"/>
      <w:r>
        <w:rPr>
          <w:sz w:val="22"/>
          <w:szCs w:val="22"/>
          <w:lang w:val="en-CA"/>
        </w:rPr>
        <w:t>CpbOffsetDelay</w:t>
      </w:r>
      <w:proofErr w:type="spellEnd"/>
      <w:r>
        <w:rPr>
          <w:sz w:val="22"/>
          <w:szCs w:val="22"/>
          <w:lang w:val="en-CA"/>
        </w:rPr>
        <w:t xml:space="preserve"> and </w:t>
      </w:r>
      <w:proofErr w:type="spellStart"/>
      <w:r>
        <w:rPr>
          <w:sz w:val="22"/>
          <w:szCs w:val="22"/>
          <w:lang w:val="en-CA"/>
        </w:rPr>
        <w:t>DpbOffsetDelay</w:t>
      </w:r>
      <w:proofErr w:type="spellEnd"/>
      <w:r>
        <w:rPr>
          <w:sz w:val="22"/>
          <w:szCs w:val="22"/>
          <w:lang w:val="en-CA"/>
        </w:rPr>
        <w:t>.</w:t>
      </w:r>
    </w:p>
    <w:p w14:paraId="4427B231" w14:textId="4D6BF6D3" w:rsidR="00E330C2" w:rsidRPr="00D31978" w:rsidRDefault="00841A15" w:rsidP="00E34C0B">
      <w:pPr>
        <w:pStyle w:val="ListParagraph"/>
        <w:numPr>
          <w:ilvl w:val="0"/>
          <w:numId w:val="35"/>
        </w:numPr>
        <w:rPr>
          <w:sz w:val="22"/>
          <w:szCs w:val="22"/>
          <w:lang w:val="en-CA"/>
        </w:rPr>
      </w:pPr>
      <w:r>
        <w:rPr>
          <w:sz w:val="22"/>
          <w:szCs w:val="22"/>
          <w:lang w:val="en-CA"/>
        </w:rPr>
        <w:t xml:space="preserve">The derivation of </w:t>
      </w:r>
      <w:r w:rsidR="00E46674">
        <w:rPr>
          <w:sz w:val="22"/>
          <w:szCs w:val="22"/>
          <w:lang w:val="en-CA"/>
        </w:rPr>
        <w:t xml:space="preserve">the nominal removal time of AUs that are not the first AU in a BP </w:t>
      </w:r>
      <w:r w:rsidR="00E976C4">
        <w:rPr>
          <w:sz w:val="22"/>
          <w:szCs w:val="22"/>
          <w:lang w:val="en-CA"/>
        </w:rPr>
        <w:t xml:space="preserve">is done following equation C.11. Contrary to C.10, C.11 misses to take into consideration </w:t>
      </w:r>
      <w:proofErr w:type="spellStart"/>
      <w:r w:rsidR="00E976C4">
        <w:rPr>
          <w:sz w:val="22"/>
          <w:szCs w:val="22"/>
          <w:lang w:val="en-CA"/>
        </w:rPr>
        <w:t>CpbOffsetDelay</w:t>
      </w:r>
      <w:proofErr w:type="spellEnd"/>
      <w:r w:rsidR="00E976C4">
        <w:rPr>
          <w:sz w:val="22"/>
          <w:szCs w:val="22"/>
          <w:lang w:val="en-CA"/>
        </w:rPr>
        <w:t xml:space="preserve"> which is clearly an oversight. </w:t>
      </w:r>
    </w:p>
    <w:p w14:paraId="6631FB20" w14:textId="019F6BB6" w:rsidR="00C043E7" w:rsidRDefault="00634E4E" w:rsidP="009234A5">
      <w:pPr>
        <w:rPr>
          <w:szCs w:val="22"/>
          <w:lang w:val="en-CA"/>
        </w:rPr>
      </w:pPr>
      <w:r>
        <w:rPr>
          <w:szCs w:val="22"/>
          <w:lang w:val="en-CA"/>
        </w:rPr>
        <w:t>All points listed above are integrated in the specification as shown in section 3.</w:t>
      </w:r>
    </w:p>
    <w:p w14:paraId="57E91FF1" w14:textId="7A92B338" w:rsidR="00C043E7" w:rsidRPr="005B217D" w:rsidRDefault="00C043E7" w:rsidP="00C043E7">
      <w:pPr>
        <w:pStyle w:val="Heading1"/>
        <w:rPr>
          <w:lang w:val="en-CA"/>
        </w:rPr>
      </w:pPr>
      <w:r>
        <w:rPr>
          <w:lang w:val="en-CA"/>
        </w:rPr>
        <w:t>Specification Text</w:t>
      </w:r>
    </w:p>
    <w:p w14:paraId="55811BBD" w14:textId="4027B5BF" w:rsidR="00144272" w:rsidRPr="00F43CC3" w:rsidRDefault="005A1985" w:rsidP="005A1985">
      <w:pPr>
        <w:pStyle w:val="Heading4"/>
        <w:numPr>
          <w:ilvl w:val="0"/>
          <w:numId w:val="0"/>
        </w:numPr>
        <w:ind w:left="1080" w:hanging="1080"/>
        <w:rPr>
          <w:noProof/>
          <w:lang w:val="en-CA"/>
        </w:rPr>
      </w:pPr>
      <w:bookmarkStart w:id="0" w:name="_Toc31037454"/>
      <w:bookmarkStart w:id="1" w:name="_Toc31037458"/>
      <w:bookmarkStart w:id="2" w:name="_Ref14039221"/>
      <w:bookmarkStart w:id="3" w:name="_Toc317198877"/>
      <w:bookmarkStart w:id="4" w:name="_Ref343023252"/>
      <w:bookmarkStart w:id="5" w:name="_Ref343024208"/>
      <w:bookmarkStart w:id="6" w:name="_Ref343024718"/>
      <w:bookmarkStart w:id="7" w:name="_Ref343074744"/>
      <w:bookmarkStart w:id="8" w:name="_Ref343161820"/>
      <w:bookmarkStart w:id="9" w:name="_Ref348794313"/>
      <w:bookmarkStart w:id="10" w:name="_Toc358292202"/>
      <w:bookmarkStart w:id="11" w:name="_Ref14038696"/>
      <w:bookmarkStart w:id="12" w:name="_Ref14040703"/>
      <w:bookmarkStart w:id="13" w:name="_Toc33624366"/>
      <w:bookmarkEnd w:id="0"/>
      <w:bookmarkEnd w:id="1"/>
      <w:r>
        <w:rPr>
          <w:noProof/>
          <w:lang w:val="en-CA"/>
        </w:rPr>
        <w:t>7.4.6.3</w:t>
      </w:r>
      <w:r>
        <w:rPr>
          <w:noProof/>
          <w:lang w:val="en-CA"/>
        </w:rPr>
        <w:tab/>
      </w:r>
      <w:r w:rsidR="00C36EC8">
        <w:rPr>
          <w:noProof/>
          <w:lang w:val="en-CA"/>
        </w:rPr>
        <w:tab/>
      </w:r>
      <w:r w:rsidR="00144272" w:rsidRPr="00F43CC3">
        <w:rPr>
          <w:noProof/>
          <w:lang w:val="en-CA"/>
        </w:rPr>
        <w:t>Sublayer HRD parameters semantics</w:t>
      </w:r>
      <w:bookmarkEnd w:id="2"/>
    </w:p>
    <w:p w14:paraId="459D5462" w14:textId="76451965" w:rsidR="00BD59B3" w:rsidRPr="0001078F" w:rsidRDefault="00BD59B3" w:rsidP="00144272">
      <w:pPr>
        <w:rPr>
          <w:bCs/>
          <w:noProof/>
          <w:sz w:val="20"/>
          <w:lang w:val="en-CA"/>
        </w:rPr>
      </w:pPr>
      <w:r w:rsidRPr="0001078F">
        <w:rPr>
          <w:bCs/>
          <w:noProof/>
          <w:sz w:val="20"/>
          <w:highlight w:val="cyan"/>
          <w:lang w:val="en-CA"/>
        </w:rPr>
        <w:t xml:space="preserve">When a </w:t>
      </w:r>
      <w:r w:rsidR="00FD6482" w:rsidRPr="0001078F">
        <w:rPr>
          <w:bCs/>
          <w:noProof/>
          <w:sz w:val="20"/>
          <w:highlight w:val="cyan"/>
          <w:lang w:val="en-CA"/>
        </w:rPr>
        <w:t>sublayer_hrd_parameters</w:t>
      </w:r>
      <w:r w:rsidR="00FD6482" w:rsidRPr="00EE4603">
        <w:rPr>
          <w:noProof/>
          <w:sz w:val="20"/>
          <w:highlight w:val="cyan"/>
          <w:lang w:val="en-CA"/>
        </w:rPr>
        <w:t>(</w:t>
      </w:r>
      <w:r w:rsidR="00FD6482" w:rsidRPr="00EE4603">
        <w:rPr>
          <w:bCs/>
          <w:noProof/>
          <w:sz w:val="20"/>
          <w:highlight w:val="cyan"/>
          <w:lang w:val="en-CA"/>
        </w:rPr>
        <w:t> ) syntax structure is</w:t>
      </w:r>
      <w:r w:rsidR="00FD6482">
        <w:rPr>
          <w:bCs/>
          <w:noProof/>
          <w:sz w:val="20"/>
          <w:highlight w:val="cyan"/>
          <w:lang w:val="en-CA"/>
        </w:rPr>
        <w:t xml:space="preserve"> included </w:t>
      </w:r>
      <w:r w:rsidR="00D812FB">
        <w:rPr>
          <w:bCs/>
          <w:noProof/>
          <w:sz w:val="20"/>
          <w:highlight w:val="cyan"/>
          <w:lang w:val="en-CA"/>
        </w:rPr>
        <w:t>in the i-th</w:t>
      </w:r>
      <w:r w:rsidR="00FD6482" w:rsidRPr="00FD6482">
        <w:rPr>
          <w:bCs/>
          <w:noProof/>
          <w:sz w:val="20"/>
          <w:highlight w:val="cyan"/>
          <w:lang w:val="en-CA"/>
        </w:rPr>
        <w:t xml:space="preserve"> </w:t>
      </w:r>
      <w:r w:rsidRPr="0001078F">
        <w:rPr>
          <w:bCs/>
          <w:noProof/>
          <w:sz w:val="20"/>
          <w:highlight w:val="cyan"/>
          <w:lang w:val="en-CA"/>
        </w:rPr>
        <w:t>ols_</w:t>
      </w:r>
      <w:r w:rsidRPr="0001078F">
        <w:rPr>
          <w:noProof/>
          <w:sz w:val="20"/>
          <w:highlight w:val="cyan"/>
          <w:lang w:val="en-CA"/>
        </w:rPr>
        <w:t>hrd_parameters(</w:t>
      </w:r>
      <w:r w:rsidRPr="0001078F">
        <w:rPr>
          <w:bCs/>
          <w:noProof/>
          <w:sz w:val="20"/>
          <w:highlight w:val="cyan"/>
          <w:lang w:val="en-CA"/>
        </w:rPr>
        <w:t xml:space="preserve"> ) syntax structure in a VPS, </w:t>
      </w:r>
      <w:r w:rsidR="00461388">
        <w:rPr>
          <w:bCs/>
          <w:noProof/>
          <w:sz w:val="20"/>
          <w:highlight w:val="cyan"/>
          <w:lang w:val="en-CA"/>
        </w:rPr>
        <w:t>the value of maxSublayers</w:t>
      </w:r>
      <w:r w:rsidR="00744EBB">
        <w:rPr>
          <w:bCs/>
          <w:noProof/>
          <w:sz w:val="20"/>
          <w:highlight w:val="cyan"/>
          <w:lang w:val="en-CA"/>
        </w:rPr>
        <w:t>M</w:t>
      </w:r>
      <w:r w:rsidR="00461388">
        <w:rPr>
          <w:bCs/>
          <w:noProof/>
          <w:sz w:val="20"/>
          <w:highlight w:val="cyan"/>
          <w:lang w:val="en-CA"/>
        </w:rPr>
        <w:t xml:space="preserve">inus1 is set </w:t>
      </w:r>
      <w:r w:rsidR="00461388" w:rsidRPr="0001078F">
        <w:rPr>
          <w:bCs/>
          <w:noProof/>
          <w:sz w:val="20"/>
          <w:highlight w:val="cyan"/>
          <w:lang w:val="en-CA"/>
        </w:rPr>
        <w:t xml:space="preserve">to </w:t>
      </w:r>
      <w:r w:rsidR="0001078F" w:rsidRPr="0001078F">
        <w:rPr>
          <w:bCs/>
          <w:noProof/>
          <w:sz w:val="20"/>
          <w:highlight w:val="cyan"/>
          <w:lang w:val="en-CA"/>
        </w:rPr>
        <w:t>hrd_max_tid[ i ]</w:t>
      </w:r>
      <w:r w:rsidRPr="0001078F">
        <w:rPr>
          <w:bCs/>
          <w:noProof/>
          <w:sz w:val="20"/>
          <w:highlight w:val="cyan"/>
          <w:lang w:val="en-CA"/>
        </w:rPr>
        <w:t>. When</w:t>
      </w:r>
      <w:r w:rsidR="00461388" w:rsidRPr="0001078F">
        <w:rPr>
          <w:bCs/>
          <w:noProof/>
          <w:sz w:val="20"/>
          <w:highlight w:val="cyan"/>
          <w:lang w:val="en-CA"/>
        </w:rPr>
        <w:t xml:space="preserve"> a </w:t>
      </w:r>
      <w:r w:rsidR="00461388" w:rsidRPr="00EE4603">
        <w:rPr>
          <w:bCs/>
          <w:noProof/>
          <w:sz w:val="20"/>
          <w:highlight w:val="cyan"/>
          <w:lang w:val="en-CA"/>
        </w:rPr>
        <w:t>sublayer_hrd_parameters</w:t>
      </w:r>
      <w:r w:rsidR="00461388" w:rsidRPr="00EE4603">
        <w:rPr>
          <w:noProof/>
          <w:sz w:val="20"/>
          <w:highlight w:val="cyan"/>
          <w:lang w:val="en-CA"/>
        </w:rPr>
        <w:t>(</w:t>
      </w:r>
      <w:r w:rsidR="00461388" w:rsidRPr="00EE4603">
        <w:rPr>
          <w:bCs/>
          <w:noProof/>
          <w:sz w:val="20"/>
          <w:highlight w:val="cyan"/>
          <w:lang w:val="en-CA"/>
        </w:rPr>
        <w:t> ) syntax structure is</w:t>
      </w:r>
      <w:r w:rsidR="00461388">
        <w:rPr>
          <w:bCs/>
          <w:noProof/>
          <w:sz w:val="20"/>
          <w:highlight w:val="cyan"/>
          <w:lang w:val="en-CA"/>
        </w:rPr>
        <w:t xml:space="preserve"> included in</w:t>
      </w:r>
      <w:r w:rsidRPr="0001078F">
        <w:rPr>
          <w:bCs/>
          <w:noProof/>
          <w:sz w:val="20"/>
          <w:highlight w:val="cyan"/>
          <w:lang w:val="en-CA"/>
        </w:rPr>
        <w:t xml:space="preserve"> </w:t>
      </w:r>
      <w:r w:rsidR="00461388">
        <w:rPr>
          <w:bCs/>
          <w:noProof/>
          <w:sz w:val="20"/>
          <w:highlight w:val="cyan"/>
          <w:lang w:val="en-CA"/>
        </w:rPr>
        <w:t xml:space="preserve">the </w:t>
      </w:r>
      <w:r w:rsidRPr="0001078F">
        <w:rPr>
          <w:bCs/>
          <w:noProof/>
          <w:sz w:val="20"/>
          <w:highlight w:val="cyan"/>
          <w:lang w:val="en-CA"/>
        </w:rPr>
        <w:t>ols_</w:t>
      </w:r>
      <w:r w:rsidRPr="0001078F">
        <w:rPr>
          <w:noProof/>
          <w:sz w:val="20"/>
          <w:highlight w:val="cyan"/>
          <w:lang w:val="en-CA"/>
        </w:rPr>
        <w:t>hrd_parameters(</w:t>
      </w:r>
      <w:r w:rsidRPr="0001078F">
        <w:rPr>
          <w:bCs/>
          <w:noProof/>
          <w:sz w:val="20"/>
          <w:highlight w:val="cyan"/>
          <w:lang w:val="en-CA"/>
        </w:rPr>
        <w:t xml:space="preserve"> ) syntax structure in an SPS, the </w:t>
      </w:r>
      <w:r w:rsidR="00461388">
        <w:rPr>
          <w:bCs/>
          <w:noProof/>
          <w:sz w:val="20"/>
          <w:highlight w:val="cyan"/>
          <w:lang w:val="en-CA"/>
        </w:rPr>
        <w:t>value of maxSublayers</w:t>
      </w:r>
      <w:r w:rsidR="00C01D9A">
        <w:rPr>
          <w:bCs/>
          <w:noProof/>
          <w:sz w:val="20"/>
          <w:highlight w:val="cyan"/>
          <w:lang w:val="en-CA"/>
        </w:rPr>
        <w:t>M</w:t>
      </w:r>
      <w:r w:rsidR="00461388">
        <w:rPr>
          <w:bCs/>
          <w:noProof/>
          <w:sz w:val="20"/>
          <w:highlight w:val="cyan"/>
          <w:lang w:val="en-CA"/>
        </w:rPr>
        <w:t xml:space="preserve">inus1 is set </w:t>
      </w:r>
      <w:r w:rsidR="0001078F">
        <w:rPr>
          <w:bCs/>
          <w:noProof/>
          <w:sz w:val="20"/>
          <w:highlight w:val="cyan"/>
          <w:lang w:val="en-CA"/>
        </w:rPr>
        <w:t>equa</w:t>
      </w:r>
      <w:r w:rsidR="00474124">
        <w:rPr>
          <w:bCs/>
          <w:noProof/>
          <w:sz w:val="20"/>
          <w:highlight w:val="cyan"/>
          <w:lang w:val="en-CA"/>
        </w:rPr>
        <w:t>l</w:t>
      </w:r>
      <w:r w:rsidR="0001078F">
        <w:rPr>
          <w:bCs/>
          <w:noProof/>
          <w:sz w:val="20"/>
          <w:highlight w:val="cyan"/>
          <w:lang w:val="en-CA"/>
        </w:rPr>
        <w:t xml:space="preserve"> to</w:t>
      </w:r>
      <w:r w:rsidR="00461388">
        <w:rPr>
          <w:bCs/>
          <w:noProof/>
          <w:sz w:val="20"/>
          <w:highlight w:val="cyan"/>
          <w:lang w:val="en-CA"/>
        </w:rPr>
        <w:t xml:space="preserve"> sps_max_sublayers_minus1</w:t>
      </w:r>
      <w:r w:rsidR="00461388" w:rsidRPr="00EE4603">
        <w:rPr>
          <w:bCs/>
          <w:noProof/>
          <w:sz w:val="20"/>
          <w:highlight w:val="cyan"/>
          <w:lang w:val="en-CA"/>
        </w:rPr>
        <w:t>.</w:t>
      </w:r>
    </w:p>
    <w:p w14:paraId="5511F6A1" w14:textId="40D4FA91" w:rsidR="00144272" w:rsidRPr="005A1985" w:rsidRDefault="00144272" w:rsidP="00144272">
      <w:pPr>
        <w:rPr>
          <w:noProof/>
          <w:sz w:val="20"/>
          <w:lang w:val="en-CA"/>
        </w:rPr>
      </w:pPr>
      <w:r w:rsidRPr="005A1985">
        <w:rPr>
          <w:b/>
          <w:noProof/>
          <w:sz w:val="20"/>
          <w:lang w:val="en-CA"/>
        </w:rPr>
        <w:t>bit_rate_value_minus1</w:t>
      </w:r>
      <w:r w:rsidRPr="005A1985">
        <w:rPr>
          <w:noProof/>
          <w:sz w:val="20"/>
          <w:lang w:val="en-CA"/>
        </w:rPr>
        <w:t>[ i ][ j ] (together with bit_rate_scale) specifies the maximum input bit rate for the j-th CPB with Htid equal to i when the CPB operates at the AU level. bit_rate_value_minus1[ i ][ j ] shall be in the range of 0 to 2</w:t>
      </w:r>
      <w:r w:rsidRPr="005A1985">
        <w:rPr>
          <w:noProof/>
          <w:sz w:val="20"/>
          <w:vertAlign w:val="superscript"/>
          <w:lang w:val="en-CA"/>
        </w:rPr>
        <w:t>32</w:t>
      </w:r>
      <w:r w:rsidRPr="005A1985">
        <w:rPr>
          <w:noProof/>
          <w:sz w:val="20"/>
          <w:lang w:val="en-CA"/>
        </w:rPr>
        <w:t> − 2, inclusive. For any j greater than 0 and any particular value of i, bit_rate_value_minus1[ i ][ j ] shall be greater than bit_rate_value_minus1[ i ][ j − 1 ].</w:t>
      </w:r>
    </w:p>
    <w:p w14:paraId="2D2F5794" w14:textId="77777777" w:rsidR="00144272" w:rsidRPr="005A1985" w:rsidRDefault="00144272" w:rsidP="00144272">
      <w:pPr>
        <w:rPr>
          <w:noProof/>
          <w:sz w:val="20"/>
          <w:lang w:val="en-CA"/>
        </w:rPr>
      </w:pPr>
      <w:r w:rsidRPr="005A1985">
        <w:rPr>
          <w:noProof/>
          <w:sz w:val="20"/>
          <w:lang w:val="en-CA"/>
        </w:rPr>
        <w:t>When DecodingUnitHrdFlag is equal to 0, the following applies:</w:t>
      </w:r>
    </w:p>
    <w:p w14:paraId="0C3FA17C" w14:textId="77777777" w:rsidR="00144272" w:rsidRPr="005A1985" w:rsidRDefault="00144272" w:rsidP="00144272">
      <w:pPr>
        <w:tabs>
          <w:tab w:val="left" w:pos="403"/>
        </w:tabs>
        <w:rPr>
          <w:noProof/>
          <w:sz w:val="20"/>
          <w:lang w:val="en-CA"/>
        </w:rPr>
      </w:pPr>
      <w:r w:rsidRPr="005A1985">
        <w:rPr>
          <w:noProof/>
          <w:sz w:val="20"/>
          <w:lang w:val="en-CA"/>
        </w:rPr>
        <w:t>–</w:t>
      </w:r>
      <w:r w:rsidRPr="005A1985">
        <w:rPr>
          <w:noProof/>
          <w:sz w:val="20"/>
          <w:lang w:val="en-CA"/>
        </w:rPr>
        <w:tab/>
        <w:t>The bit rate in bits per second is given by:</w:t>
      </w:r>
    </w:p>
    <w:p w14:paraId="0022C7ED" w14:textId="77777777" w:rsidR="00144272" w:rsidRPr="00144272" w:rsidRDefault="00144272" w:rsidP="00144272">
      <w:pPr>
        <w:pStyle w:val="Equation"/>
        <w:ind w:left="562"/>
        <w:rPr>
          <w:noProof/>
          <w:lang w:val="en-CA"/>
        </w:rPr>
      </w:pPr>
      <w:r w:rsidRPr="00144272">
        <w:rPr>
          <w:noProof/>
          <w:lang w:val="en-CA"/>
        </w:rPr>
        <w:t>BitRate[ i ][ j ] = ( bit_rate_value_minus1[ i ][ j ] + 1 ) * 2</w:t>
      </w:r>
      <w:r w:rsidRPr="00144272">
        <w:rPr>
          <w:noProof/>
          <w:vertAlign w:val="superscript"/>
          <w:lang w:val="en-CA"/>
        </w:rPr>
        <w:t>( 6 + bit_rate_scale )</w:t>
      </w:r>
      <w:r w:rsidRPr="00144272">
        <w:rPr>
          <w:noProof/>
          <w:lang w:val="en-CA"/>
        </w:rPr>
        <w:tab/>
        <w:t>(</w:t>
      </w:r>
      <w:r w:rsidRPr="00144272">
        <w:rPr>
          <w:noProof/>
          <w:lang w:val="en-CA"/>
        </w:rPr>
        <w:fldChar w:fldCharType="begin" w:fldLock="1"/>
      </w:r>
      <w:r w:rsidRPr="00144272">
        <w:rPr>
          <w:noProof/>
          <w:lang w:val="en-CA"/>
        </w:rPr>
        <w:instrText xml:space="preserve"> SEQ Equation \* ARABIC </w:instrText>
      </w:r>
      <w:r w:rsidRPr="00144272">
        <w:rPr>
          <w:noProof/>
          <w:lang w:val="en-CA"/>
        </w:rPr>
        <w:fldChar w:fldCharType="separate"/>
      </w:r>
      <w:r w:rsidRPr="00144272">
        <w:rPr>
          <w:noProof/>
          <w:lang w:val="en-CA"/>
        </w:rPr>
        <w:t>112</w:t>
      </w:r>
      <w:r w:rsidRPr="00144272">
        <w:rPr>
          <w:noProof/>
          <w:lang w:val="en-CA"/>
        </w:rPr>
        <w:fldChar w:fldCharType="end"/>
      </w:r>
      <w:r w:rsidRPr="00144272">
        <w:rPr>
          <w:noProof/>
          <w:lang w:val="en-CA"/>
        </w:rPr>
        <w:t>)</w:t>
      </w:r>
    </w:p>
    <w:p w14:paraId="515C7336" w14:textId="77777777" w:rsidR="00144272" w:rsidRPr="005A1985" w:rsidRDefault="00144272" w:rsidP="00144272">
      <w:pPr>
        <w:tabs>
          <w:tab w:val="left" w:pos="403"/>
        </w:tabs>
        <w:rPr>
          <w:noProof/>
          <w:sz w:val="20"/>
          <w:lang w:val="en-CA"/>
        </w:rPr>
      </w:pPr>
      <w:r w:rsidRPr="005A1985">
        <w:rPr>
          <w:noProof/>
          <w:sz w:val="20"/>
          <w:lang w:val="en-CA"/>
        </w:rPr>
        <w:t>–</w:t>
      </w:r>
      <w:r w:rsidRPr="005A1985">
        <w:rPr>
          <w:noProof/>
          <w:sz w:val="20"/>
          <w:lang w:val="en-CA"/>
        </w:rPr>
        <w:tab/>
      </w:r>
      <w:r w:rsidRPr="005A1985">
        <w:rPr>
          <w:noProof/>
          <w:color w:val="000000" w:themeColor="text1"/>
          <w:sz w:val="20"/>
          <w:lang w:val="en-CA"/>
        </w:rPr>
        <w:t xml:space="preserve">When </w:t>
      </w:r>
      <w:r w:rsidRPr="005A1985">
        <w:rPr>
          <w:noProof/>
          <w:sz w:val="20"/>
          <w:lang w:val="en-CA"/>
        </w:rPr>
        <w:t>the bit_rate_value_minus1[ i ][ j ] syntax element is not present, it is inferred as follows:</w:t>
      </w:r>
    </w:p>
    <w:p w14:paraId="62BCCD96" w14:textId="690671A6" w:rsidR="00144272" w:rsidRPr="005A1985" w:rsidRDefault="00144272" w:rsidP="00144272">
      <w:pPr>
        <w:ind w:left="714" w:hanging="357"/>
        <w:rPr>
          <w:noProof/>
          <w:sz w:val="20"/>
          <w:lang w:val="en-CA"/>
        </w:rPr>
      </w:pPr>
      <w:r w:rsidRPr="005A1985">
        <w:rPr>
          <w:noProof/>
          <w:sz w:val="20"/>
          <w:lang w:val="en-CA"/>
        </w:rPr>
        <w:t>–</w:t>
      </w:r>
      <w:r w:rsidRPr="005A1985">
        <w:rPr>
          <w:noProof/>
          <w:sz w:val="20"/>
          <w:lang w:val="en-CA"/>
        </w:rPr>
        <w:tab/>
        <w:t>If general_hrd_params_present_flag is equal to 1, bit_rate_value_minus1[ i ][ j ] is inferred to be equal to bit_rate_value_minus1[ </w:t>
      </w:r>
      <w:r w:rsidR="00E66A74">
        <w:rPr>
          <w:bCs/>
          <w:noProof/>
          <w:sz w:val="20"/>
          <w:highlight w:val="cyan"/>
          <w:lang w:val="en-CA"/>
        </w:rPr>
        <w:t>maxSublayersMinus1</w:t>
      </w:r>
      <w:r w:rsidRPr="00E66A74">
        <w:rPr>
          <w:strike/>
          <w:noProof/>
          <w:sz w:val="20"/>
          <w:highlight w:val="cyan"/>
          <w:lang w:val="en-CA"/>
        </w:rPr>
        <w:t>sps_max_sublayers_minus1</w:t>
      </w:r>
      <w:r w:rsidRPr="005A1985">
        <w:rPr>
          <w:noProof/>
          <w:sz w:val="20"/>
          <w:lang w:val="en-CA"/>
        </w:rPr>
        <w:t> ][ j ].</w:t>
      </w:r>
    </w:p>
    <w:p w14:paraId="0027DC19" w14:textId="4F0C3B22" w:rsidR="00144272" w:rsidRPr="005A1985" w:rsidRDefault="00144272" w:rsidP="00144272">
      <w:pPr>
        <w:ind w:left="714" w:hanging="357"/>
        <w:rPr>
          <w:noProof/>
          <w:sz w:val="20"/>
          <w:lang w:val="en-CA"/>
        </w:rPr>
      </w:pPr>
      <w:r w:rsidRPr="005A1985">
        <w:rPr>
          <w:noProof/>
          <w:sz w:val="20"/>
          <w:lang w:val="en-CA"/>
        </w:rPr>
        <w:t>–</w:t>
      </w:r>
      <w:r w:rsidRPr="005A1985">
        <w:rPr>
          <w:noProof/>
          <w:sz w:val="20"/>
          <w:lang w:val="en-CA"/>
        </w:rPr>
        <w:tab/>
        <w:t xml:space="preserve">Otherwise (general_hrd_params_present_flag is equal to 0), the value of BitRate[ i ][ j ] is inferred to be equal to CpbBrVclFactor * MaxBR for VCL HRD parameters and to be equal to CpbBrNalFactor * MaxBR for NAL HRD parameters, where MaxBR, CpbBrVclFactor and CpbBrNalFactor are specified in Annex </w:t>
      </w:r>
      <w:r w:rsidRPr="005A1985">
        <w:rPr>
          <w:noProof/>
          <w:sz w:val="20"/>
          <w:lang w:val="en-CA"/>
        </w:rPr>
        <w:fldChar w:fldCharType="begin" w:fldLock="1"/>
      </w:r>
      <w:r w:rsidRPr="005A1985">
        <w:rPr>
          <w:noProof/>
          <w:sz w:val="20"/>
          <w:lang w:val="en-CA"/>
        </w:rPr>
        <w:instrText xml:space="preserve"> REF _Ref14038577 \n \h </w:instrText>
      </w:r>
      <w:r>
        <w:rPr>
          <w:noProof/>
          <w:sz w:val="20"/>
          <w:lang w:val="en-CA"/>
        </w:rPr>
        <w:instrText xml:space="preserve"> \* MERGEFORMAT </w:instrText>
      </w:r>
      <w:r w:rsidRPr="005A1985">
        <w:rPr>
          <w:noProof/>
          <w:sz w:val="20"/>
          <w:lang w:val="en-CA"/>
        </w:rPr>
      </w:r>
      <w:r w:rsidRPr="005A1985">
        <w:rPr>
          <w:noProof/>
          <w:sz w:val="20"/>
          <w:lang w:val="en-CA"/>
        </w:rPr>
        <w:fldChar w:fldCharType="separate"/>
      </w:r>
      <w:r w:rsidRPr="005A1985">
        <w:rPr>
          <w:noProof/>
          <w:sz w:val="20"/>
          <w:lang w:val="en-CA"/>
        </w:rPr>
        <w:t>A</w:t>
      </w:r>
      <w:r w:rsidRPr="005A1985">
        <w:rPr>
          <w:noProof/>
          <w:sz w:val="20"/>
          <w:lang w:val="en-CA"/>
        </w:rPr>
        <w:fldChar w:fldCharType="end"/>
      </w:r>
      <w:r w:rsidRPr="005A1985">
        <w:rPr>
          <w:noProof/>
          <w:sz w:val="20"/>
          <w:lang w:val="en-CA"/>
        </w:rPr>
        <w:t>.</w:t>
      </w:r>
    </w:p>
    <w:p w14:paraId="14334E14" w14:textId="77777777" w:rsidR="00144272" w:rsidRPr="005A1985" w:rsidRDefault="00144272" w:rsidP="00144272">
      <w:pPr>
        <w:rPr>
          <w:noProof/>
          <w:sz w:val="20"/>
          <w:lang w:val="en-CA"/>
        </w:rPr>
      </w:pPr>
      <w:r w:rsidRPr="005A1985">
        <w:rPr>
          <w:b/>
          <w:noProof/>
          <w:sz w:val="20"/>
          <w:lang w:val="en-CA"/>
        </w:rPr>
        <w:t>cpb_size_value_minus1</w:t>
      </w:r>
      <w:r w:rsidRPr="005A1985">
        <w:rPr>
          <w:noProof/>
          <w:sz w:val="20"/>
          <w:lang w:val="en-CA"/>
        </w:rPr>
        <w:t>[ i ][ j ] is used together with cpb_size_scale to specify the j-th CPB size with Htid equal to i when the CPB operates at the AU level. cpb_size_value_minus1[ i ][ j ] shall be in the range of 0 to 2</w:t>
      </w:r>
      <w:r w:rsidRPr="005A1985">
        <w:rPr>
          <w:noProof/>
          <w:sz w:val="20"/>
          <w:vertAlign w:val="superscript"/>
          <w:lang w:val="en-CA"/>
        </w:rPr>
        <w:t>32</w:t>
      </w:r>
      <w:r w:rsidRPr="005A1985">
        <w:rPr>
          <w:noProof/>
          <w:sz w:val="20"/>
          <w:lang w:val="en-CA"/>
        </w:rPr>
        <w:t> − 2, inclusive. For any j greater than 0 and any particular value of i, cpb_size_value_minus1[ i ][ j ] shall be less than or equal to cpb_size_value_minus1[ i ][ j − 1 ].</w:t>
      </w:r>
    </w:p>
    <w:p w14:paraId="0F470214" w14:textId="77777777" w:rsidR="00144272" w:rsidRPr="005A1985" w:rsidRDefault="00144272" w:rsidP="00144272">
      <w:pPr>
        <w:rPr>
          <w:noProof/>
          <w:sz w:val="20"/>
          <w:lang w:val="en-CA"/>
        </w:rPr>
      </w:pPr>
      <w:r w:rsidRPr="005A1985">
        <w:rPr>
          <w:noProof/>
          <w:sz w:val="20"/>
          <w:lang w:val="en-CA"/>
        </w:rPr>
        <w:t>When DecodingUnitHrdFlag is equal to 0, the following apples:</w:t>
      </w:r>
    </w:p>
    <w:p w14:paraId="32276C93" w14:textId="77777777" w:rsidR="00144272" w:rsidRPr="005A1985" w:rsidRDefault="00144272" w:rsidP="00144272">
      <w:pPr>
        <w:tabs>
          <w:tab w:val="left" w:pos="403"/>
        </w:tabs>
        <w:rPr>
          <w:noProof/>
          <w:sz w:val="20"/>
          <w:lang w:val="en-CA"/>
        </w:rPr>
      </w:pPr>
      <w:r w:rsidRPr="005A1985">
        <w:rPr>
          <w:noProof/>
          <w:sz w:val="20"/>
          <w:lang w:val="en-CA"/>
        </w:rPr>
        <w:t>–</w:t>
      </w:r>
      <w:r w:rsidRPr="005A1985">
        <w:rPr>
          <w:noProof/>
          <w:sz w:val="20"/>
          <w:lang w:val="en-CA"/>
        </w:rPr>
        <w:tab/>
        <w:t>The CPB size in bits is given by:</w:t>
      </w:r>
    </w:p>
    <w:p w14:paraId="2D7D0EFD" w14:textId="77777777" w:rsidR="00144272" w:rsidRPr="00144272" w:rsidRDefault="00144272" w:rsidP="00144272">
      <w:pPr>
        <w:pStyle w:val="Equation"/>
        <w:ind w:left="562"/>
        <w:rPr>
          <w:noProof/>
          <w:lang w:val="en-CA"/>
        </w:rPr>
      </w:pPr>
      <w:r w:rsidRPr="00144272">
        <w:rPr>
          <w:noProof/>
          <w:lang w:val="en-CA"/>
        </w:rPr>
        <w:lastRenderedPageBreak/>
        <w:t>CpbSize[ i ][ j ] = ( cpb_size_value_minus1[ i ][ j ] + 1 ) * 2</w:t>
      </w:r>
      <w:r w:rsidRPr="00144272">
        <w:rPr>
          <w:noProof/>
          <w:vertAlign w:val="superscript"/>
          <w:lang w:val="en-CA"/>
        </w:rPr>
        <w:t>( 4 + cpb_size_scale )</w:t>
      </w:r>
      <w:r w:rsidRPr="00144272">
        <w:rPr>
          <w:noProof/>
          <w:lang w:val="en-CA"/>
        </w:rPr>
        <w:tab/>
        <w:t>(</w:t>
      </w:r>
      <w:r w:rsidRPr="00144272">
        <w:rPr>
          <w:noProof/>
          <w:lang w:val="en-CA"/>
        </w:rPr>
        <w:fldChar w:fldCharType="begin" w:fldLock="1"/>
      </w:r>
      <w:r w:rsidRPr="00144272">
        <w:rPr>
          <w:noProof/>
          <w:lang w:val="en-CA"/>
        </w:rPr>
        <w:instrText xml:space="preserve"> SEQ Equation \* ARABIC </w:instrText>
      </w:r>
      <w:r w:rsidRPr="00144272">
        <w:rPr>
          <w:noProof/>
          <w:lang w:val="en-CA"/>
        </w:rPr>
        <w:fldChar w:fldCharType="separate"/>
      </w:r>
      <w:r w:rsidRPr="00144272">
        <w:rPr>
          <w:noProof/>
          <w:lang w:val="en-CA"/>
        </w:rPr>
        <w:t>113</w:t>
      </w:r>
      <w:r w:rsidRPr="00144272">
        <w:rPr>
          <w:noProof/>
          <w:lang w:val="en-CA"/>
        </w:rPr>
        <w:fldChar w:fldCharType="end"/>
      </w:r>
      <w:r w:rsidRPr="00144272">
        <w:rPr>
          <w:noProof/>
          <w:lang w:val="en-CA"/>
        </w:rPr>
        <w:t>)</w:t>
      </w:r>
    </w:p>
    <w:p w14:paraId="31B4C5D2" w14:textId="77777777" w:rsidR="00144272" w:rsidRPr="005A1985" w:rsidRDefault="00144272" w:rsidP="00144272">
      <w:pPr>
        <w:tabs>
          <w:tab w:val="left" w:pos="403"/>
        </w:tabs>
        <w:rPr>
          <w:noProof/>
          <w:sz w:val="20"/>
          <w:lang w:val="en-CA"/>
        </w:rPr>
      </w:pPr>
      <w:r w:rsidRPr="005A1985">
        <w:rPr>
          <w:noProof/>
          <w:sz w:val="20"/>
          <w:lang w:val="en-CA"/>
        </w:rPr>
        <w:t>–</w:t>
      </w:r>
      <w:r w:rsidRPr="005A1985">
        <w:rPr>
          <w:noProof/>
          <w:sz w:val="20"/>
          <w:lang w:val="en-CA"/>
        </w:rPr>
        <w:tab/>
        <w:t>When the cpb_size_value_minus1[ i ][ j ] syntax element is not present, it is inferred as follows:</w:t>
      </w:r>
    </w:p>
    <w:p w14:paraId="7F15CED2" w14:textId="228533EA" w:rsidR="00144272" w:rsidRPr="005A1985" w:rsidRDefault="00144272" w:rsidP="00144272">
      <w:pPr>
        <w:ind w:left="714" w:hanging="357"/>
        <w:rPr>
          <w:noProof/>
          <w:sz w:val="20"/>
          <w:lang w:val="en-CA"/>
        </w:rPr>
      </w:pPr>
      <w:r w:rsidRPr="005A1985">
        <w:rPr>
          <w:noProof/>
          <w:sz w:val="20"/>
          <w:lang w:val="en-CA"/>
        </w:rPr>
        <w:t>–</w:t>
      </w:r>
      <w:r w:rsidRPr="005A1985">
        <w:rPr>
          <w:noProof/>
          <w:sz w:val="20"/>
          <w:lang w:val="en-CA"/>
        </w:rPr>
        <w:tab/>
        <w:t>If general_hrd_params_present_flag is equal to 1, cpb_size_value_minus1[ i ][ j ] is inferred to be equal to cpb_size_value_minus1[ </w:t>
      </w:r>
      <w:r w:rsidR="00312DC5">
        <w:rPr>
          <w:bCs/>
          <w:noProof/>
          <w:sz w:val="20"/>
          <w:highlight w:val="cyan"/>
          <w:lang w:val="en-CA"/>
        </w:rPr>
        <w:t>maxSublayersMinus1</w:t>
      </w:r>
      <w:r w:rsidR="00312DC5" w:rsidRPr="00E66A74">
        <w:rPr>
          <w:strike/>
          <w:noProof/>
          <w:sz w:val="20"/>
          <w:highlight w:val="cyan"/>
          <w:lang w:val="en-CA"/>
        </w:rPr>
        <w:t>sps_max_sublayers_minus1</w:t>
      </w:r>
      <w:r w:rsidRPr="005A1985">
        <w:rPr>
          <w:noProof/>
          <w:sz w:val="20"/>
          <w:lang w:val="en-CA"/>
        </w:rPr>
        <w:t> ][ j ].</w:t>
      </w:r>
    </w:p>
    <w:p w14:paraId="02AC3DB6" w14:textId="234560F8" w:rsidR="00144272" w:rsidRPr="005A1985" w:rsidRDefault="00144272" w:rsidP="00144272">
      <w:pPr>
        <w:ind w:left="714" w:hanging="357"/>
        <w:rPr>
          <w:noProof/>
          <w:sz w:val="20"/>
          <w:lang w:val="en-CA"/>
        </w:rPr>
      </w:pPr>
      <w:r w:rsidRPr="005A1985">
        <w:rPr>
          <w:noProof/>
          <w:sz w:val="20"/>
          <w:lang w:val="en-CA"/>
        </w:rPr>
        <w:t>–</w:t>
      </w:r>
      <w:r w:rsidRPr="005A1985">
        <w:rPr>
          <w:noProof/>
          <w:sz w:val="20"/>
          <w:lang w:val="en-CA"/>
        </w:rPr>
        <w:tab/>
        <w:t xml:space="preserve">Otherwise (general_hrd_params_present_flag is equal to 0), the value of CpbSize[ i ][ j ] is inferred to be equal to CpbBrVclFactor * MaxCPB for VCL HRD parameters and to be equal to CpbBrNalFactor * MaxCPB for NAL HRD parameters, where MaxCPB, CpbBrVclFactor and CpbBrNalFactor are specified in Annex </w:t>
      </w:r>
      <w:r w:rsidRPr="005A1985">
        <w:rPr>
          <w:noProof/>
          <w:sz w:val="20"/>
          <w:lang w:val="en-CA"/>
        </w:rPr>
        <w:fldChar w:fldCharType="begin" w:fldLock="1"/>
      </w:r>
      <w:r w:rsidRPr="005A1985">
        <w:rPr>
          <w:noProof/>
          <w:sz w:val="20"/>
          <w:lang w:val="en-CA"/>
        </w:rPr>
        <w:instrText xml:space="preserve"> REF _Ref14038577 \n \h </w:instrText>
      </w:r>
      <w:r>
        <w:rPr>
          <w:noProof/>
          <w:sz w:val="20"/>
          <w:lang w:val="en-CA"/>
        </w:rPr>
        <w:instrText xml:space="preserve"> \* MERGEFORMAT </w:instrText>
      </w:r>
      <w:r w:rsidRPr="005A1985">
        <w:rPr>
          <w:noProof/>
          <w:sz w:val="20"/>
          <w:lang w:val="en-CA"/>
        </w:rPr>
      </w:r>
      <w:r w:rsidRPr="005A1985">
        <w:rPr>
          <w:noProof/>
          <w:sz w:val="20"/>
          <w:lang w:val="en-CA"/>
        </w:rPr>
        <w:fldChar w:fldCharType="separate"/>
      </w:r>
      <w:r w:rsidRPr="005A1985">
        <w:rPr>
          <w:noProof/>
          <w:sz w:val="20"/>
          <w:lang w:val="en-CA"/>
        </w:rPr>
        <w:t>A</w:t>
      </w:r>
      <w:r w:rsidRPr="005A1985">
        <w:rPr>
          <w:noProof/>
          <w:sz w:val="20"/>
          <w:lang w:val="en-CA"/>
        </w:rPr>
        <w:fldChar w:fldCharType="end"/>
      </w:r>
      <w:r w:rsidRPr="005A1985">
        <w:rPr>
          <w:noProof/>
          <w:sz w:val="20"/>
          <w:lang w:val="en-CA"/>
        </w:rPr>
        <w:t>.</w:t>
      </w:r>
    </w:p>
    <w:p w14:paraId="24C8267E" w14:textId="77777777" w:rsidR="00144272" w:rsidRPr="005A1985" w:rsidRDefault="00144272" w:rsidP="00144272">
      <w:pPr>
        <w:rPr>
          <w:noProof/>
          <w:sz w:val="20"/>
          <w:lang w:val="en-CA"/>
        </w:rPr>
      </w:pPr>
      <w:r w:rsidRPr="005A1985">
        <w:rPr>
          <w:b/>
          <w:noProof/>
          <w:sz w:val="20"/>
          <w:lang w:val="en-CA"/>
        </w:rPr>
        <w:t>cpb_size_du_value_minus1</w:t>
      </w:r>
      <w:r w:rsidRPr="005A1985">
        <w:rPr>
          <w:noProof/>
          <w:sz w:val="20"/>
          <w:lang w:val="en-CA"/>
        </w:rPr>
        <w:t>[ i ][ j ] is used together with cpb_size_du_scale to specify the i-th CPB size with Htid equal to i when the CPB operates at DU level. cpb_size_du_value_minus1[ i ][ j ] shall be in the range of 0 to 2</w:t>
      </w:r>
      <w:r w:rsidRPr="005A1985">
        <w:rPr>
          <w:noProof/>
          <w:sz w:val="20"/>
          <w:vertAlign w:val="superscript"/>
          <w:lang w:val="en-CA"/>
        </w:rPr>
        <w:t>32</w:t>
      </w:r>
      <w:r w:rsidRPr="005A1985">
        <w:rPr>
          <w:noProof/>
          <w:sz w:val="20"/>
          <w:lang w:val="en-CA"/>
        </w:rPr>
        <w:t> − 2, inclusive. For any j greater than 0 and any particular value of i, cpb_size_du_value_minus1[ i ][ j ] shall be less than or equal to cpb_size_du_value_minus1[ i ][ j − 1 ].</w:t>
      </w:r>
    </w:p>
    <w:p w14:paraId="2D796C2B" w14:textId="77777777" w:rsidR="00144272" w:rsidRPr="005A1985" w:rsidRDefault="00144272" w:rsidP="00144272">
      <w:pPr>
        <w:rPr>
          <w:noProof/>
          <w:sz w:val="20"/>
          <w:lang w:val="en-CA"/>
        </w:rPr>
      </w:pPr>
      <w:r w:rsidRPr="005A1985">
        <w:rPr>
          <w:noProof/>
          <w:sz w:val="20"/>
          <w:lang w:val="en-CA"/>
        </w:rPr>
        <w:t>When DecodingUnitHrdFlag is equal to 1, the following applies:</w:t>
      </w:r>
    </w:p>
    <w:p w14:paraId="26378789" w14:textId="77777777" w:rsidR="00144272" w:rsidRPr="005A1985" w:rsidRDefault="00144272" w:rsidP="00144272">
      <w:pPr>
        <w:tabs>
          <w:tab w:val="left" w:pos="403"/>
        </w:tabs>
        <w:rPr>
          <w:noProof/>
          <w:sz w:val="20"/>
          <w:lang w:val="en-CA"/>
        </w:rPr>
      </w:pPr>
      <w:r w:rsidRPr="005A1985">
        <w:rPr>
          <w:noProof/>
          <w:sz w:val="20"/>
          <w:lang w:val="en-CA"/>
        </w:rPr>
        <w:t>–</w:t>
      </w:r>
      <w:r w:rsidRPr="005A1985">
        <w:rPr>
          <w:noProof/>
          <w:sz w:val="20"/>
          <w:lang w:val="en-CA"/>
        </w:rPr>
        <w:tab/>
        <w:t>The CPB size in bits is given by:</w:t>
      </w:r>
    </w:p>
    <w:p w14:paraId="3B576B69" w14:textId="77777777" w:rsidR="00144272" w:rsidRPr="00144272" w:rsidRDefault="00144272" w:rsidP="00144272">
      <w:pPr>
        <w:pStyle w:val="Equation"/>
        <w:ind w:left="562"/>
        <w:rPr>
          <w:noProof/>
          <w:lang w:val="en-CA"/>
        </w:rPr>
      </w:pPr>
      <w:r w:rsidRPr="00144272">
        <w:rPr>
          <w:noProof/>
          <w:lang w:val="en-CA"/>
        </w:rPr>
        <w:t>CpbSize[ i ][ j ] = ( cpb_size_du_value_minus1[ i ][ j ] + 1 ) * 2</w:t>
      </w:r>
      <w:r w:rsidRPr="00144272">
        <w:rPr>
          <w:noProof/>
          <w:vertAlign w:val="superscript"/>
          <w:lang w:val="en-CA"/>
        </w:rPr>
        <w:t>( 4 + cpb_size_du_scale )</w:t>
      </w:r>
      <w:r w:rsidRPr="00144272">
        <w:rPr>
          <w:noProof/>
          <w:lang w:val="en-CA"/>
        </w:rPr>
        <w:tab/>
        <w:t>(</w:t>
      </w:r>
      <w:r w:rsidRPr="00144272">
        <w:rPr>
          <w:noProof/>
          <w:lang w:val="en-CA"/>
        </w:rPr>
        <w:fldChar w:fldCharType="begin" w:fldLock="1"/>
      </w:r>
      <w:r w:rsidRPr="00144272">
        <w:rPr>
          <w:noProof/>
          <w:lang w:val="en-CA"/>
        </w:rPr>
        <w:instrText xml:space="preserve"> SEQ Equation \* ARABIC </w:instrText>
      </w:r>
      <w:r w:rsidRPr="00144272">
        <w:rPr>
          <w:noProof/>
          <w:lang w:val="en-CA"/>
        </w:rPr>
        <w:fldChar w:fldCharType="separate"/>
      </w:r>
      <w:r w:rsidRPr="00144272">
        <w:rPr>
          <w:noProof/>
          <w:lang w:val="en-CA"/>
        </w:rPr>
        <w:t>114</w:t>
      </w:r>
      <w:r w:rsidRPr="00144272">
        <w:rPr>
          <w:noProof/>
          <w:lang w:val="en-CA"/>
        </w:rPr>
        <w:fldChar w:fldCharType="end"/>
      </w:r>
      <w:r w:rsidRPr="00144272">
        <w:rPr>
          <w:noProof/>
          <w:lang w:val="en-CA"/>
        </w:rPr>
        <w:t>)</w:t>
      </w:r>
    </w:p>
    <w:p w14:paraId="23C0706A" w14:textId="77777777" w:rsidR="00144272" w:rsidRPr="005A1985" w:rsidRDefault="00144272" w:rsidP="00144272">
      <w:pPr>
        <w:tabs>
          <w:tab w:val="left" w:pos="403"/>
        </w:tabs>
        <w:rPr>
          <w:noProof/>
          <w:sz w:val="20"/>
          <w:lang w:val="en-CA"/>
        </w:rPr>
      </w:pPr>
      <w:r w:rsidRPr="005A1985">
        <w:rPr>
          <w:noProof/>
          <w:sz w:val="20"/>
          <w:lang w:val="en-CA"/>
        </w:rPr>
        <w:t>–</w:t>
      </w:r>
      <w:r w:rsidRPr="005A1985">
        <w:rPr>
          <w:noProof/>
          <w:sz w:val="20"/>
          <w:lang w:val="en-CA"/>
        </w:rPr>
        <w:tab/>
        <w:t>When the cpb_size_du_value_minus1[ i ][ j ] syntax element is not present, it is inferred as follows:</w:t>
      </w:r>
    </w:p>
    <w:p w14:paraId="28A5611C" w14:textId="7C233DE8" w:rsidR="00144272" w:rsidRPr="005A1985" w:rsidRDefault="00144272" w:rsidP="00144272">
      <w:pPr>
        <w:ind w:left="714" w:hanging="357"/>
        <w:rPr>
          <w:noProof/>
          <w:sz w:val="20"/>
          <w:lang w:val="en-CA"/>
        </w:rPr>
      </w:pPr>
      <w:r w:rsidRPr="005A1985">
        <w:rPr>
          <w:noProof/>
          <w:sz w:val="20"/>
          <w:lang w:val="en-CA"/>
        </w:rPr>
        <w:t>–</w:t>
      </w:r>
      <w:r w:rsidRPr="005A1985">
        <w:rPr>
          <w:noProof/>
          <w:sz w:val="20"/>
          <w:lang w:val="en-CA"/>
        </w:rPr>
        <w:tab/>
        <w:t>If general_hrd_params_present_flag is equal to 1, cpb_size_du_value_minus1[ i ][ j ] is inferred to be equal to cpb_size_du_value_minus1[ </w:t>
      </w:r>
      <w:r w:rsidR="00D55879">
        <w:rPr>
          <w:bCs/>
          <w:noProof/>
          <w:sz w:val="20"/>
          <w:highlight w:val="cyan"/>
          <w:lang w:val="en-CA"/>
        </w:rPr>
        <w:t>maxSublayersMinus1</w:t>
      </w:r>
      <w:r w:rsidR="00D55879" w:rsidRPr="00E66A74">
        <w:rPr>
          <w:strike/>
          <w:noProof/>
          <w:sz w:val="20"/>
          <w:highlight w:val="cyan"/>
          <w:lang w:val="en-CA"/>
        </w:rPr>
        <w:t>sps_max_sublayers_minus1</w:t>
      </w:r>
      <w:r w:rsidRPr="005A1985">
        <w:rPr>
          <w:noProof/>
          <w:sz w:val="20"/>
          <w:lang w:val="en-CA"/>
        </w:rPr>
        <w:t> ][ j ].</w:t>
      </w:r>
    </w:p>
    <w:p w14:paraId="6B8B3767" w14:textId="37A5C6DD" w:rsidR="00144272" w:rsidRPr="005A1985" w:rsidRDefault="00144272" w:rsidP="00144272">
      <w:pPr>
        <w:ind w:left="714" w:hanging="357"/>
        <w:rPr>
          <w:noProof/>
          <w:sz w:val="20"/>
          <w:lang w:val="en-CA"/>
        </w:rPr>
      </w:pPr>
      <w:r w:rsidRPr="005A1985">
        <w:rPr>
          <w:noProof/>
          <w:sz w:val="20"/>
          <w:lang w:val="en-CA"/>
        </w:rPr>
        <w:t>–</w:t>
      </w:r>
      <w:r w:rsidRPr="005A1985">
        <w:rPr>
          <w:noProof/>
          <w:sz w:val="20"/>
          <w:lang w:val="en-CA"/>
        </w:rPr>
        <w:tab/>
        <w:t xml:space="preserve">Otherwise (general_hrd_params_present_flag is equal to 0), the value of CpbSize[ i ][ j ] is inferred to be equal to CpbVclFactor * MaxCPB for VCL HRD parameters and to be equal to CpbNalFactor * MaxCPB for NAL HRD parameters, where MaxCPB, CpbVclFactor and CpbNalFactor are specified in Annex </w:t>
      </w:r>
      <w:r w:rsidRPr="005A1985">
        <w:rPr>
          <w:noProof/>
          <w:sz w:val="20"/>
          <w:lang w:val="en-CA"/>
        </w:rPr>
        <w:fldChar w:fldCharType="begin" w:fldLock="1"/>
      </w:r>
      <w:r w:rsidRPr="005A1985">
        <w:rPr>
          <w:noProof/>
          <w:sz w:val="20"/>
          <w:lang w:val="en-CA"/>
        </w:rPr>
        <w:instrText xml:space="preserve"> REF _Ref14038577 \n \h </w:instrText>
      </w:r>
      <w:r>
        <w:rPr>
          <w:noProof/>
          <w:sz w:val="20"/>
          <w:lang w:val="en-CA"/>
        </w:rPr>
        <w:instrText xml:space="preserve"> \* MERGEFORMAT </w:instrText>
      </w:r>
      <w:r w:rsidRPr="005A1985">
        <w:rPr>
          <w:noProof/>
          <w:sz w:val="20"/>
          <w:lang w:val="en-CA"/>
        </w:rPr>
      </w:r>
      <w:r w:rsidRPr="005A1985">
        <w:rPr>
          <w:noProof/>
          <w:sz w:val="20"/>
          <w:lang w:val="en-CA"/>
        </w:rPr>
        <w:fldChar w:fldCharType="separate"/>
      </w:r>
      <w:r w:rsidRPr="005A1985">
        <w:rPr>
          <w:noProof/>
          <w:sz w:val="20"/>
          <w:lang w:val="en-CA"/>
        </w:rPr>
        <w:t>A</w:t>
      </w:r>
      <w:r w:rsidRPr="005A1985">
        <w:rPr>
          <w:noProof/>
          <w:sz w:val="20"/>
          <w:lang w:val="en-CA"/>
        </w:rPr>
        <w:fldChar w:fldCharType="end"/>
      </w:r>
      <w:r w:rsidRPr="005A1985">
        <w:rPr>
          <w:noProof/>
          <w:sz w:val="20"/>
          <w:lang w:val="en-CA"/>
        </w:rPr>
        <w:t>.</w:t>
      </w:r>
    </w:p>
    <w:p w14:paraId="56D94827" w14:textId="77777777" w:rsidR="00144272" w:rsidRPr="005A1985" w:rsidRDefault="00144272" w:rsidP="00144272">
      <w:pPr>
        <w:rPr>
          <w:noProof/>
          <w:sz w:val="20"/>
          <w:lang w:val="en-CA"/>
        </w:rPr>
      </w:pPr>
      <w:r w:rsidRPr="005A1985">
        <w:rPr>
          <w:b/>
          <w:noProof/>
          <w:sz w:val="20"/>
          <w:lang w:val="en-CA"/>
        </w:rPr>
        <w:t>bit_rate_du_value_minus1</w:t>
      </w:r>
      <w:r w:rsidRPr="005A1985">
        <w:rPr>
          <w:noProof/>
          <w:sz w:val="20"/>
          <w:lang w:val="en-CA"/>
        </w:rPr>
        <w:t>[ i ][ j ] (together with bit_rate_scale) specifies the maximum input bit rate for the j-th CPB with Htid equal to i when the CPB operates at the DU level. bit_rate_du_value_minus1[ i ][ j ] shall be in the range of 0 to 2</w:t>
      </w:r>
      <w:r w:rsidRPr="005A1985">
        <w:rPr>
          <w:noProof/>
          <w:sz w:val="20"/>
          <w:vertAlign w:val="superscript"/>
          <w:lang w:val="en-CA"/>
        </w:rPr>
        <w:t>32</w:t>
      </w:r>
      <w:r w:rsidRPr="005A1985">
        <w:rPr>
          <w:noProof/>
          <w:sz w:val="20"/>
          <w:lang w:val="en-CA"/>
        </w:rPr>
        <w:t> − 2, inclusive. For any j greater than 0 and any particular value of i, bit_rate_du_value_minus1[ i ][ j ] shall be greater than bit_rate_du_value_minus1[ i ][ j − 1 ].</w:t>
      </w:r>
    </w:p>
    <w:p w14:paraId="68B1E2FF" w14:textId="77777777" w:rsidR="00144272" w:rsidRPr="005A1985" w:rsidRDefault="00144272" w:rsidP="00144272">
      <w:pPr>
        <w:rPr>
          <w:noProof/>
          <w:sz w:val="20"/>
          <w:lang w:val="en-CA"/>
        </w:rPr>
      </w:pPr>
      <w:r w:rsidRPr="005A1985">
        <w:rPr>
          <w:noProof/>
          <w:sz w:val="20"/>
          <w:lang w:val="en-CA"/>
        </w:rPr>
        <w:t>When DecodingUnitHrdFlag is equal to 1, the folowing applies:</w:t>
      </w:r>
    </w:p>
    <w:p w14:paraId="0B5E40E2" w14:textId="77777777" w:rsidR="00144272" w:rsidRPr="005A1985" w:rsidRDefault="00144272" w:rsidP="00144272">
      <w:pPr>
        <w:tabs>
          <w:tab w:val="left" w:pos="403"/>
        </w:tabs>
        <w:rPr>
          <w:noProof/>
          <w:sz w:val="20"/>
          <w:lang w:val="en-CA"/>
        </w:rPr>
      </w:pPr>
      <w:r w:rsidRPr="005A1985">
        <w:rPr>
          <w:noProof/>
          <w:sz w:val="20"/>
          <w:lang w:val="en-CA"/>
        </w:rPr>
        <w:t>–</w:t>
      </w:r>
      <w:r w:rsidRPr="005A1985">
        <w:rPr>
          <w:noProof/>
          <w:sz w:val="20"/>
          <w:lang w:val="en-CA"/>
        </w:rPr>
        <w:tab/>
        <w:t>The bit rate in bits per second is given by:</w:t>
      </w:r>
    </w:p>
    <w:p w14:paraId="39EBD553" w14:textId="77777777" w:rsidR="00144272" w:rsidRPr="00144272" w:rsidRDefault="00144272" w:rsidP="00144272">
      <w:pPr>
        <w:pStyle w:val="Equation"/>
        <w:ind w:left="562"/>
        <w:rPr>
          <w:noProof/>
          <w:lang w:val="en-CA"/>
        </w:rPr>
      </w:pPr>
      <w:r w:rsidRPr="00144272">
        <w:rPr>
          <w:noProof/>
          <w:lang w:val="en-CA"/>
        </w:rPr>
        <w:t>BitRate[ i ][ j ] = ( bit_rate_du_value_minus1[ i ][ j ] + 1 ) * 2</w:t>
      </w:r>
      <w:r w:rsidRPr="00144272">
        <w:rPr>
          <w:noProof/>
          <w:vertAlign w:val="superscript"/>
          <w:lang w:val="en-CA"/>
        </w:rPr>
        <w:t>( 6 + bit_rate_scale )</w:t>
      </w:r>
      <w:r w:rsidRPr="00144272">
        <w:rPr>
          <w:noProof/>
          <w:lang w:val="en-CA"/>
        </w:rPr>
        <w:tab/>
        <w:t>(</w:t>
      </w:r>
      <w:r w:rsidRPr="00144272">
        <w:rPr>
          <w:noProof/>
          <w:lang w:val="en-CA"/>
        </w:rPr>
        <w:fldChar w:fldCharType="begin" w:fldLock="1"/>
      </w:r>
      <w:r w:rsidRPr="00144272">
        <w:rPr>
          <w:noProof/>
          <w:lang w:val="en-CA"/>
        </w:rPr>
        <w:instrText xml:space="preserve"> SEQ Equation \* ARABIC </w:instrText>
      </w:r>
      <w:r w:rsidRPr="00144272">
        <w:rPr>
          <w:noProof/>
          <w:lang w:val="en-CA"/>
        </w:rPr>
        <w:fldChar w:fldCharType="separate"/>
      </w:r>
      <w:r w:rsidRPr="00144272">
        <w:rPr>
          <w:noProof/>
          <w:lang w:val="en-CA"/>
        </w:rPr>
        <w:t>115</w:t>
      </w:r>
      <w:r w:rsidRPr="00144272">
        <w:rPr>
          <w:noProof/>
          <w:lang w:val="en-CA"/>
        </w:rPr>
        <w:fldChar w:fldCharType="end"/>
      </w:r>
      <w:r w:rsidRPr="00144272">
        <w:rPr>
          <w:noProof/>
          <w:lang w:val="en-CA"/>
        </w:rPr>
        <w:t>)</w:t>
      </w:r>
    </w:p>
    <w:p w14:paraId="2763A5F9" w14:textId="77777777" w:rsidR="00144272" w:rsidRPr="005A1985" w:rsidRDefault="00144272" w:rsidP="00144272">
      <w:pPr>
        <w:tabs>
          <w:tab w:val="left" w:pos="403"/>
        </w:tabs>
        <w:rPr>
          <w:noProof/>
          <w:sz w:val="20"/>
          <w:lang w:val="en-CA"/>
        </w:rPr>
      </w:pPr>
      <w:r w:rsidRPr="005A1985">
        <w:rPr>
          <w:noProof/>
          <w:sz w:val="20"/>
          <w:lang w:val="en-CA"/>
        </w:rPr>
        <w:t>–</w:t>
      </w:r>
      <w:r w:rsidRPr="005A1985">
        <w:rPr>
          <w:noProof/>
          <w:sz w:val="20"/>
          <w:lang w:val="en-CA"/>
        </w:rPr>
        <w:tab/>
      </w:r>
      <w:r w:rsidRPr="005A1985">
        <w:rPr>
          <w:noProof/>
          <w:color w:val="000000" w:themeColor="text1"/>
          <w:sz w:val="20"/>
          <w:lang w:val="en-CA"/>
        </w:rPr>
        <w:t xml:space="preserve">When </w:t>
      </w:r>
      <w:r w:rsidRPr="005A1985">
        <w:rPr>
          <w:noProof/>
          <w:sz w:val="20"/>
          <w:lang w:val="en-CA"/>
        </w:rPr>
        <w:t>the bit_rate_du_value_minus1[ i ][ j ] syntax element is not present, it is inferred as follows:</w:t>
      </w:r>
    </w:p>
    <w:p w14:paraId="34E30C9C" w14:textId="49FFD26C" w:rsidR="00144272" w:rsidRPr="005A1985" w:rsidRDefault="00144272" w:rsidP="00144272">
      <w:pPr>
        <w:ind w:left="714" w:hanging="357"/>
        <w:rPr>
          <w:noProof/>
          <w:sz w:val="20"/>
          <w:lang w:val="en-CA"/>
        </w:rPr>
      </w:pPr>
      <w:r w:rsidRPr="005A1985">
        <w:rPr>
          <w:noProof/>
          <w:sz w:val="20"/>
          <w:lang w:val="en-CA"/>
        </w:rPr>
        <w:t>–</w:t>
      </w:r>
      <w:r w:rsidRPr="005A1985">
        <w:rPr>
          <w:noProof/>
          <w:sz w:val="20"/>
          <w:lang w:val="en-CA"/>
        </w:rPr>
        <w:tab/>
        <w:t>If general_hrd_params_present_flag is equal to 1, bit_rate_du_value_minus1[ i ][ j ] is inferred to be equal to bit_rate_du_value_minus1[ </w:t>
      </w:r>
      <w:r w:rsidR="00FF012C">
        <w:rPr>
          <w:bCs/>
          <w:noProof/>
          <w:sz w:val="20"/>
          <w:highlight w:val="cyan"/>
          <w:lang w:val="en-CA"/>
        </w:rPr>
        <w:t>maxSublayersMinus1</w:t>
      </w:r>
      <w:r w:rsidR="00FF012C" w:rsidRPr="00E66A74">
        <w:rPr>
          <w:strike/>
          <w:noProof/>
          <w:sz w:val="20"/>
          <w:highlight w:val="cyan"/>
          <w:lang w:val="en-CA"/>
        </w:rPr>
        <w:t>sps_max_sublayers_minus1</w:t>
      </w:r>
      <w:r w:rsidRPr="005A1985">
        <w:rPr>
          <w:noProof/>
          <w:sz w:val="20"/>
          <w:lang w:val="en-CA"/>
        </w:rPr>
        <w:t> ][ j ].</w:t>
      </w:r>
    </w:p>
    <w:p w14:paraId="05679DA2" w14:textId="6DCACBAC" w:rsidR="00144272" w:rsidRPr="005A1985" w:rsidRDefault="00144272" w:rsidP="00144272">
      <w:pPr>
        <w:ind w:left="714" w:hanging="357"/>
        <w:rPr>
          <w:noProof/>
          <w:sz w:val="20"/>
          <w:lang w:val="en-CA"/>
        </w:rPr>
      </w:pPr>
      <w:r w:rsidRPr="005A1985">
        <w:rPr>
          <w:noProof/>
          <w:sz w:val="20"/>
          <w:lang w:val="en-CA"/>
        </w:rPr>
        <w:t>–</w:t>
      </w:r>
      <w:r w:rsidRPr="005A1985">
        <w:rPr>
          <w:noProof/>
          <w:sz w:val="20"/>
          <w:lang w:val="en-CA"/>
        </w:rPr>
        <w:tab/>
        <w:t xml:space="preserve">Otherwise (general_hrd_params_present_flag is equal to 0), the value of BitRate[ i ][ j ] is inferred to be equal to BrVclFactor * MaxBR for VCL HRD parameters and to be equal to BrNalFactor * MaxBR for NAL HRD parameters, where MaxBR, BrVclFactor and BrNalFactor are specified in Annex </w:t>
      </w:r>
      <w:r w:rsidRPr="005A1985">
        <w:rPr>
          <w:noProof/>
          <w:sz w:val="20"/>
          <w:lang w:val="en-CA"/>
        </w:rPr>
        <w:fldChar w:fldCharType="begin" w:fldLock="1"/>
      </w:r>
      <w:r w:rsidRPr="005A1985">
        <w:rPr>
          <w:noProof/>
          <w:sz w:val="20"/>
          <w:lang w:val="en-CA"/>
        </w:rPr>
        <w:instrText xml:space="preserve"> REF _Ref14038577 \n \h </w:instrText>
      </w:r>
      <w:r>
        <w:rPr>
          <w:noProof/>
          <w:sz w:val="20"/>
          <w:lang w:val="en-CA"/>
        </w:rPr>
        <w:instrText xml:space="preserve"> \* MERGEFORMAT </w:instrText>
      </w:r>
      <w:r w:rsidRPr="005A1985">
        <w:rPr>
          <w:noProof/>
          <w:sz w:val="20"/>
          <w:lang w:val="en-CA"/>
        </w:rPr>
      </w:r>
      <w:r w:rsidRPr="005A1985">
        <w:rPr>
          <w:noProof/>
          <w:sz w:val="20"/>
          <w:lang w:val="en-CA"/>
        </w:rPr>
        <w:fldChar w:fldCharType="separate"/>
      </w:r>
      <w:r w:rsidRPr="005A1985">
        <w:rPr>
          <w:noProof/>
          <w:sz w:val="20"/>
          <w:lang w:val="en-CA"/>
        </w:rPr>
        <w:t>A</w:t>
      </w:r>
      <w:r w:rsidRPr="005A1985">
        <w:rPr>
          <w:noProof/>
          <w:sz w:val="20"/>
          <w:lang w:val="en-CA"/>
        </w:rPr>
        <w:fldChar w:fldCharType="end"/>
      </w:r>
      <w:r w:rsidRPr="005A1985">
        <w:rPr>
          <w:noProof/>
          <w:sz w:val="20"/>
          <w:lang w:val="en-CA"/>
        </w:rPr>
        <w:t>.</w:t>
      </w:r>
    </w:p>
    <w:p w14:paraId="731704F9" w14:textId="77777777" w:rsidR="00144272" w:rsidRPr="005A1985" w:rsidRDefault="00144272" w:rsidP="00144272">
      <w:pPr>
        <w:rPr>
          <w:noProof/>
          <w:sz w:val="20"/>
          <w:lang w:val="en-CA"/>
        </w:rPr>
      </w:pPr>
      <w:r w:rsidRPr="005A1985">
        <w:rPr>
          <w:b/>
          <w:noProof/>
          <w:sz w:val="20"/>
          <w:lang w:val="en-CA"/>
        </w:rPr>
        <w:t>cbr_flag</w:t>
      </w:r>
      <w:r w:rsidRPr="005A1985">
        <w:rPr>
          <w:noProof/>
          <w:sz w:val="20"/>
          <w:lang w:val="en-CA"/>
        </w:rPr>
        <w:t>[ i ][ j ] equal to 0 specifies that to decode this bitstream by the HRD using the j-th CPB specification, the hypothetical stream scheduler (HSS) operates in an intermittent bit rate mode. cbr_flag[ i ][ j ] equal to 1 specifies that the HSS operates in a constant bit rate (CBR) mode.</w:t>
      </w:r>
    </w:p>
    <w:p w14:paraId="5526BC57" w14:textId="77777777" w:rsidR="00144272" w:rsidRPr="005A1985" w:rsidRDefault="00144272" w:rsidP="00144272">
      <w:pPr>
        <w:tabs>
          <w:tab w:val="left" w:pos="403"/>
        </w:tabs>
        <w:rPr>
          <w:noProof/>
          <w:sz w:val="20"/>
          <w:lang w:val="en-CA"/>
        </w:rPr>
      </w:pPr>
      <w:r w:rsidRPr="005A1985">
        <w:rPr>
          <w:noProof/>
          <w:sz w:val="20"/>
          <w:lang w:val="en-CA"/>
        </w:rPr>
        <w:t>When not present, the value of cbr_flag[ i ][ j ] it is inferred as follows:</w:t>
      </w:r>
    </w:p>
    <w:p w14:paraId="4A14476C" w14:textId="77777777" w:rsidR="00144272" w:rsidRPr="005A1985" w:rsidRDefault="00144272" w:rsidP="00144272">
      <w:pPr>
        <w:tabs>
          <w:tab w:val="left" w:pos="403"/>
        </w:tabs>
        <w:rPr>
          <w:noProof/>
          <w:sz w:val="20"/>
          <w:lang w:val="en-CA"/>
        </w:rPr>
      </w:pPr>
      <w:r w:rsidRPr="005A1985">
        <w:rPr>
          <w:noProof/>
          <w:sz w:val="20"/>
          <w:lang w:val="en-CA"/>
        </w:rPr>
        <w:t>–</w:t>
      </w:r>
      <w:r w:rsidRPr="005A1985">
        <w:rPr>
          <w:noProof/>
          <w:sz w:val="20"/>
          <w:lang w:val="en-CA"/>
        </w:rPr>
        <w:tab/>
      </w:r>
      <w:r w:rsidRPr="005A1985">
        <w:rPr>
          <w:noProof/>
          <w:color w:val="000000" w:themeColor="text1"/>
          <w:sz w:val="20"/>
          <w:lang w:val="en-CA"/>
        </w:rPr>
        <w:t xml:space="preserve">When </w:t>
      </w:r>
      <w:r w:rsidRPr="005A1985">
        <w:rPr>
          <w:noProof/>
          <w:sz w:val="20"/>
          <w:lang w:val="en-CA"/>
        </w:rPr>
        <w:t>the cbr_flag[ i ][ j ] syntax element is not present, it is inferred as follows:</w:t>
      </w:r>
    </w:p>
    <w:p w14:paraId="0704D0B5" w14:textId="7590A22E" w:rsidR="00144272" w:rsidRPr="005A1985" w:rsidRDefault="00144272" w:rsidP="00144272">
      <w:pPr>
        <w:ind w:left="714" w:hanging="357"/>
        <w:rPr>
          <w:noProof/>
          <w:sz w:val="20"/>
          <w:lang w:val="en-CA"/>
        </w:rPr>
      </w:pPr>
      <w:r w:rsidRPr="005A1985">
        <w:rPr>
          <w:noProof/>
          <w:sz w:val="20"/>
          <w:lang w:val="en-CA"/>
        </w:rPr>
        <w:t>–</w:t>
      </w:r>
      <w:r w:rsidRPr="005A1985">
        <w:rPr>
          <w:noProof/>
          <w:sz w:val="20"/>
          <w:lang w:val="en-CA"/>
        </w:rPr>
        <w:tab/>
        <w:t>If general_hrd_params_present_flag is equal to 1, cbr_flag[ i ][ j ] is inferred to be equal to cbr_flag[ </w:t>
      </w:r>
      <w:r w:rsidR="009C2E90">
        <w:rPr>
          <w:bCs/>
          <w:noProof/>
          <w:sz w:val="20"/>
          <w:highlight w:val="cyan"/>
          <w:lang w:val="en-CA"/>
        </w:rPr>
        <w:t>maxSublayersMinus1</w:t>
      </w:r>
      <w:r w:rsidR="009C2E90" w:rsidRPr="00E66A74">
        <w:rPr>
          <w:strike/>
          <w:noProof/>
          <w:sz w:val="20"/>
          <w:highlight w:val="cyan"/>
          <w:lang w:val="en-CA"/>
        </w:rPr>
        <w:t>sps_max_sublayers_minus1</w:t>
      </w:r>
      <w:r w:rsidRPr="005A1985">
        <w:rPr>
          <w:noProof/>
          <w:sz w:val="20"/>
          <w:lang w:val="en-CA"/>
        </w:rPr>
        <w:t> ][ j ].</w:t>
      </w:r>
    </w:p>
    <w:p w14:paraId="79ED3A1E" w14:textId="0E457A0A" w:rsidR="00144272" w:rsidRPr="005A1985" w:rsidRDefault="00144272" w:rsidP="005A1985">
      <w:pPr>
        <w:ind w:left="714" w:hanging="357"/>
        <w:rPr>
          <w:noProof/>
          <w:sz w:val="20"/>
          <w:lang w:val="en-CA"/>
        </w:rPr>
      </w:pPr>
      <w:r w:rsidRPr="005A1985">
        <w:rPr>
          <w:noProof/>
          <w:sz w:val="20"/>
          <w:lang w:val="en-CA"/>
        </w:rPr>
        <w:t>–</w:t>
      </w:r>
      <w:r w:rsidRPr="005A1985">
        <w:rPr>
          <w:noProof/>
          <w:sz w:val="20"/>
          <w:lang w:val="en-CA"/>
        </w:rPr>
        <w:tab/>
        <w:t>Otherwise (general_hrd_params_present_flag is equal to 0), the value of cbr_flag[ i ][ j ] is inferred to be equal to 0.</w:t>
      </w:r>
    </w:p>
    <w:p w14:paraId="08D55ECC" w14:textId="62127A5D" w:rsidR="00EF301E" w:rsidRPr="00EF301E" w:rsidRDefault="00EF301E" w:rsidP="00EF301E">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91"/>
          <w:tab w:val="num" w:pos="1440"/>
          <w:tab w:val="left" w:pos="1588"/>
          <w:tab w:val="left" w:pos="1985"/>
        </w:tabs>
        <w:spacing w:before="313"/>
        <w:outlineLvl w:val="1"/>
        <w:rPr>
          <w:rFonts w:eastAsia="Malgun Gothic"/>
          <w:b/>
          <w:bCs/>
          <w:noProof/>
          <w:szCs w:val="22"/>
          <w:lang w:val="en-CA"/>
        </w:rPr>
      </w:pPr>
      <w:r>
        <w:rPr>
          <w:rFonts w:eastAsia="Malgun Gothic"/>
          <w:b/>
          <w:bCs/>
          <w:noProof/>
          <w:szCs w:val="22"/>
          <w:lang w:val="en-CA"/>
        </w:rPr>
        <w:lastRenderedPageBreak/>
        <w:t>C.1</w:t>
      </w:r>
      <w:r>
        <w:rPr>
          <w:rFonts w:eastAsia="Malgun Gothic"/>
          <w:b/>
          <w:bCs/>
          <w:noProof/>
          <w:szCs w:val="22"/>
          <w:lang w:val="en-CA"/>
        </w:rPr>
        <w:tab/>
      </w:r>
      <w:r w:rsidRPr="00EF301E">
        <w:rPr>
          <w:rFonts w:eastAsia="Malgun Gothic"/>
          <w:b/>
          <w:bCs/>
          <w:noProof/>
          <w:szCs w:val="22"/>
          <w:lang w:val="en-CA"/>
        </w:rPr>
        <w:t>General</w:t>
      </w:r>
      <w:bookmarkEnd w:id="3"/>
      <w:bookmarkEnd w:id="4"/>
      <w:bookmarkEnd w:id="5"/>
      <w:bookmarkEnd w:id="6"/>
      <w:bookmarkEnd w:id="7"/>
      <w:bookmarkEnd w:id="8"/>
      <w:bookmarkEnd w:id="9"/>
      <w:bookmarkEnd w:id="10"/>
      <w:bookmarkEnd w:id="11"/>
      <w:bookmarkEnd w:id="12"/>
      <w:bookmarkEnd w:id="13"/>
    </w:p>
    <w:p w14:paraId="46EA5E35" w14:textId="072073F0"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noProof/>
          <w:sz w:val="20"/>
          <w:lang w:val="en-CA"/>
        </w:rPr>
        <w:t>…</w:t>
      </w:r>
    </w:p>
    <w:p w14:paraId="282CF2D1"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F301E">
        <w:rPr>
          <w:rFonts w:eastAsia="SimSun"/>
          <w:noProof/>
          <w:sz w:val="20"/>
          <w:lang w:val="en-CA"/>
        </w:rPr>
        <w:t>For each test, the following ordered steps apply in the order listed, followed by the processes described after these steps in this clause:</w:t>
      </w:r>
    </w:p>
    <w:p w14:paraId="5F6C146A" w14:textId="77777777" w:rsidR="00EF301E" w:rsidRPr="00EF301E" w:rsidRDefault="00EF301E" w:rsidP="00E34C0B">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noProof/>
          <w:sz w:val="20"/>
          <w:lang w:val="en-CA"/>
        </w:rPr>
      </w:pPr>
      <w:r w:rsidRPr="00EF301E">
        <w:rPr>
          <w:rFonts w:eastAsia="SimSun"/>
          <w:noProof/>
          <w:sz w:val="20"/>
          <w:lang w:val="en-CA"/>
        </w:rPr>
        <w:t>An operation point under test, denoted as targetOp, is selected</w:t>
      </w:r>
      <w:r w:rsidRPr="00EF301E">
        <w:rPr>
          <w:rFonts w:eastAsia="SimSun"/>
          <w:sz w:val="20"/>
          <w:lang w:val="en-CA"/>
        </w:rPr>
        <w:t xml:space="preserve"> </w:t>
      </w:r>
      <w:r w:rsidRPr="00EF301E">
        <w:rPr>
          <w:rFonts w:eastAsia="SimSun"/>
          <w:noProof/>
          <w:sz w:val="20"/>
          <w:lang w:val="en-CA"/>
        </w:rPr>
        <w:t>by selecting a target OLS with OLS index opOlsIdx, a highest TemporalId value opTid, and optionally, a list of target subpicture ID values opSubpicIdList[ ], one for each layer. The value of opOlsIdx is in the range of 0 to TotalNumOlss − 1, inclusive. The value of opTid is in the range of 0 to v</w:t>
      </w:r>
      <w:r w:rsidRPr="00EF301E">
        <w:rPr>
          <w:rFonts w:eastAsia="SimSun"/>
          <w:noProof/>
          <w:sz w:val="20"/>
          <w:lang w:val="en-CA" w:eastAsia="ko-KR"/>
        </w:rPr>
        <w:t>ps_max_sublayers_minus1</w:t>
      </w:r>
      <w:r w:rsidRPr="00EF301E">
        <w:rPr>
          <w:rFonts w:eastAsia="SimSun"/>
          <w:noProof/>
          <w:sz w:val="20"/>
          <w:lang w:val="en-CA"/>
        </w:rPr>
        <w:t>, inclusive.</w:t>
      </w:r>
    </w:p>
    <w:p w14:paraId="50581434" w14:textId="77777777" w:rsidR="00EF301E" w:rsidRPr="00EF301E" w:rsidRDefault="00EF301E" w:rsidP="00EF301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720"/>
        <w:rPr>
          <w:rFonts w:eastAsia="SimSun"/>
          <w:noProof/>
          <w:sz w:val="20"/>
          <w:lang w:val="en-CA"/>
        </w:rPr>
      </w:pPr>
      <w:r w:rsidRPr="00EF301E">
        <w:rPr>
          <w:rFonts w:eastAsia="SimSun"/>
          <w:noProof/>
          <w:sz w:val="20"/>
          <w:lang w:val="en-CA"/>
        </w:rPr>
        <w:t>If opSubpicIdList[ ] is not present, targetOp consists of pictures, and each pair of selected values of opOlsIdx</w:t>
      </w:r>
      <w:r w:rsidRPr="00EF301E">
        <w:rPr>
          <w:rFonts w:eastAsia="SimSun"/>
          <w:sz w:val="20"/>
          <w:lang w:val="en-CA"/>
        </w:rPr>
        <w:t xml:space="preserve"> and </w:t>
      </w:r>
      <w:proofErr w:type="spellStart"/>
      <w:r w:rsidRPr="00EF301E">
        <w:rPr>
          <w:rFonts w:eastAsia="SimSun"/>
          <w:sz w:val="20"/>
          <w:lang w:val="en-CA"/>
        </w:rPr>
        <w:t>opTid</w:t>
      </w:r>
      <w:proofErr w:type="spellEnd"/>
      <w:r w:rsidRPr="00EF301E">
        <w:rPr>
          <w:rFonts w:eastAsia="SimSun"/>
          <w:sz w:val="20"/>
          <w:lang w:val="en-CA"/>
        </w:rPr>
        <w:t xml:space="preserve"> shall be</w:t>
      </w:r>
      <w:r w:rsidRPr="00EF301E">
        <w:rPr>
          <w:rFonts w:eastAsia="SimSun"/>
          <w:noProof/>
          <w:sz w:val="20"/>
          <w:lang w:val="en-CA"/>
        </w:rPr>
        <w:t xml:space="preserve"> such that the sub-bitstream that is the output by invoking the sub-bitstream extraction process as specified in clause </w:t>
      </w:r>
      <w:r w:rsidRPr="00EF301E">
        <w:rPr>
          <w:rFonts w:eastAsia="SimSun"/>
          <w:noProof/>
          <w:sz w:val="20"/>
          <w:lang w:val="en-CA"/>
        </w:rPr>
        <w:fldChar w:fldCharType="begin" w:fldLock="1"/>
      </w:r>
      <w:r w:rsidRPr="00EF301E">
        <w:rPr>
          <w:rFonts w:eastAsia="SimSun"/>
          <w:noProof/>
          <w:sz w:val="20"/>
          <w:lang w:val="en-CA"/>
        </w:rPr>
        <w:instrText xml:space="preserve"> REF _Ref21117075 \n \h </w:instrText>
      </w:r>
      <w:r w:rsidRPr="00EF301E">
        <w:rPr>
          <w:rFonts w:eastAsia="SimSun"/>
          <w:noProof/>
          <w:sz w:val="20"/>
          <w:lang w:val="en-CA"/>
        </w:rPr>
      </w:r>
      <w:r w:rsidRPr="00EF301E">
        <w:rPr>
          <w:rFonts w:eastAsia="SimSun"/>
          <w:noProof/>
          <w:sz w:val="20"/>
          <w:lang w:val="en-CA"/>
        </w:rPr>
        <w:fldChar w:fldCharType="separate"/>
      </w:r>
      <w:r w:rsidRPr="00EF301E">
        <w:rPr>
          <w:rFonts w:eastAsia="SimSun"/>
          <w:noProof/>
          <w:sz w:val="20"/>
          <w:lang w:val="en-CA"/>
        </w:rPr>
        <w:t>C.6</w:t>
      </w:r>
      <w:r w:rsidRPr="00EF301E">
        <w:rPr>
          <w:rFonts w:eastAsia="SimSun"/>
          <w:noProof/>
          <w:sz w:val="20"/>
          <w:lang w:val="en-CA"/>
        </w:rPr>
        <w:fldChar w:fldCharType="end"/>
      </w:r>
      <w:r w:rsidRPr="00EF301E">
        <w:rPr>
          <w:rFonts w:eastAsia="SimSun"/>
          <w:noProof/>
          <w:sz w:val="20"/>
          <w:lang w:val="en-CA"/>
        </w:rPr>
        <w:t xml:space="preserve"> with entireBitstream, </w:t>
      </w:r>
      <w:proofErr w:type="spellStart"/>
      <w:r w:rsidRPr="00EF301E">
        <w:rPr>
          <w:rFonts w:eastAsia="SimSun"/>
          <w:sz w:val="20"/>
          <w:lang w:val="en-CA"/>
        </w:rPr>
        <w:t>opOlsIdx</w:t>
      </w:r>
      <w:proofErr w:type="spellEnd"/>
      <w:r w:rsidRPr="00EF301E">
        <w:rPr>
          <w:rFonts w:eastAsia="SimSun"/>
          <w:noProof/>
          <w:sz w:val="20"/>
          <w:lang w:val="en-CA"/>
        </w:rPr>
        <w:t>, and opTid as inputs satisify the following conditions:</w:t>
      </w:r>
    </w:p>
    <w:p w14:paraId="5E0BE5BB"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17"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There is at least one VCL NAL unit with nuh_layer_id equal to each of the nuh_layer_id values in LayerIdInOls[ opOlsIdx ] in BitstreamToDecode.</w:t>
      </w:r>
    </w:p>
    <w:p w14:paraId="097924C8"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17"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There is at least one VCL NAL unit with TemporalId equal to opTid in BitstreamToDecode.</w:t>
      </w:r>
    </w:p>
    <w:p w14:paraId="0784CB13" w14:textId="77777777" w:rsidR="00EF301E" w:rsidRPr="00EF301E" w:rsidRDefault="00EF301E" w:rsidP="00EF301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720"/>
        <w:rPr>
          <w:rFonts w:eastAsia="SimSun"/>
          <w:noProof/>
          <w:sz w:val="20"/>
          <w:lang w:val="en-CA"/>
        </w:rPr>
      </w:pPr>
      <w:r w:rsidRPr="00EF301E">
        <w:rPr>
          <w:rFonts w:eastAsia="SimSun"/>
          <w:noProof/>
          <w:sz w:val="20"/>
          <w:lang w:val="en-CA"/>
        </w:rPr>
        <w:t xml:space="preserve">Otherwise (opSubpicIdList[ ] is  present), targetOp consists of subpictures, and the sub-bitstream that is the output by invoking the subpicture </w:t>
      </w:r>
      <w:r w:rsidRPr="00EF301E">
        <w:rPr>
          <w:rFonts w:eastAsia="SimSun"/>
          <w:sz w:val="20"/>
          <w:lang w:val="en-CA"/>
        </w:rPr>
        <w:t>sub</w:t>
      </w:r>
      <w:r w:rsidRPr="00EF301E">
        <w:rPr>
          <w:rFonts w:eastAsia="SimSun"/>
          <w:noProof/>
          <w:sz w:val="20"/>
          <w:lang w:val="en-CA"/>
        </w:rPr>
        <w:t xml:space="preserve">-bitstream extraction process as specified in clause </w:t>
      </w:r>
      <w:r w:rsidRPr="00EF301E">
        <w:rPr>
          <w:rFonts w:eastAsia="SimSun"/>
          <w:noProof/>
          <w:sz w:val="20"/>
          <w:lang w:val="en-CA"/>
        </w:rPr>
        <w:fldChar w:fldCharType="begin" w:fldLock="1"/>
      </w:r>
      <w:r w:rsidRPr="00EF301E">
        <w:rPr>
          <w:rFonts w:eastAsia="SimSun"/>
          <w:noProof/>
          <w:sz w:val="20"/>
          <w:lang w:val="en-CA"/>
        </w:rPr>
        <w:instrText xml:space="preserve"> REF _Ref29988653 \r \h </w:instrText>
      </w:r>
      <w:r w:rsidRPr="00EF301E">
        <w:rPr>
          <w:rFonts w:eastAsia="SimSun"/>
          <w:noProof/>
          <w:sz w:val="20"/>
          <w:lang w:val="en-CA"/>
        </w:rPr>
      </w:r>
      <w:r w:rsidRPr="00EF301E">
        <w:rPr>
          <w:rFonts w:eastAsia="SimSun"/>
          <w:noProof/>
          <w:sz w:val="20"/>
          <w:lang w:val="en-CA"/>
        </w:rPr>
        <w:fldChar w:fldCharType="separate"/>
      </w:r>
      <w:r w:rsidRPr="00EF301E">
        <w:rPr>
          <w:rFonts w:eastAsia="SimSun"/>
          <w:noProof/>
          <w:sz w:val="20"/>
          <w:lang w:val="en-CA"/>
        </w:rPr>
        <w:t>C.7</w:t>
      </w:r>
      <w:r w:rsidRPr="00EF301E">
        <w:rPr>
          <w:rFonts w:eastAsia="SimSun"/>
          <w:noProof/>
          <w:sz w:val="20"/>
          <w:lang w:val="en-CA"/>
        </w:rPr>
        <w:fldChar w:fldCharType="end"/>
      </w:r>
      <w:r w:rsidRPr="00EF301E">
        <w:rPr>
          <w:rFonts w:eastAsia="SimSun"/>
          <w:noProof/>
          <w:sz w:val="20"/>
          <w:lang w:val="en-CA"/>
        </w:rPr>
        <w:t xml:space="preserve"> with entireBitstream, </w:t>
      </w:r>
      <w:proofErr w:type="spellStart"/>
      <w:r w:rsidRPr="00EF301E">
        <w:rPr>
          <w:rFonts w:eastAsia="SimSun"/>
          <w:sz w:val="20"/>
          <w:lang w:val="en-GB"/>
        </w:rPr>
        <w:t>opOlsIdx</w:t>
      </w:r>
      <w:proofErr w:type="spellEnd"/>
      <w:r w:rsidRPr="00EF301E">
        <w:rPr>
          <w:rFonts w:eastAsia="SimSun"/>
          <w:noProof/>
          <w:sz w:val="20"/>
          <w:lang w:val="en-CA"/>
        </w:rPr>
        <w:t>, opTid, and opSubpicIdList[ ] as inputs satisify the following conditions:</w:t>
      </w:r>
    </w:p>
    <w:p w14:paraId="0C6F5725"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17"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There is at least one VCL NAL unit with nuh_layer_id equal to each of the nuh_layer_id values in LayerIdInOls[ opOlsIdx ] in BitstreamToDecode.</w:t>
      </w:r>
    </w:p>
    <w:p w14:paraId="266EE59C"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17"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There is at least one VCL NAL unit with TemporalId equal to opTid in BitstreamToDecode.</w:t>
      </w:r>
    </w:p>
    <w:p w14:paraId="076B49DF"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17"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There is at least one VCL NAL unit with nuh_layer_id equal to LayerIdInOls[ opOlsIdx ][ j ] and with slice_subpic_id equal to opSubpicIdList[ j ] for each j in the range of 0 to NumLayersInOls[ targetOlsIdx ] − 1.</w:t>
      </w:r>
    </w:p>
    <w:p w14:paraId="39FDAC54" w14:textId="77777777" w:rsidR="00EF301E" w:rsidRPr="00EF301E" w:rsidRDefault="00EF301E" w:rsidP="00E34C0B">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noProof/>
          <w:sz w:val="20"/>
          <w:lang w:val="en-CA"/>
        </w:rPr>
      </w:pPr>
      <w:r w:rsidRPr="00EF301E">
        <w:rPr>
          <w:rFonts w:eastAsia="SimSun"/>
          <w:noProof/>
          <w:sz w:val="20"/>
          <w:lang w:val="en-CA"/>
        </w:rPr>
        <w:t>If opSubpicIdList[ ] is not present the following applies:</w:t>
      </w:r>
    </w:p>
    <w:p w14:paraId="53C8F4D2"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17"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If the layers in targetOp include all layers in entireBitstream and opTid is equal to the highest TemporalId value among all NAL units in entireBitstream, BitstreamToDecode is set to be identical to entireBitstream.</w:t>
      </w:r>
    </w:p>
    <w:p w14:paraId="5F65021D"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17"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 xml:space="preserve">Otherwise, BitstreamToDecode is set to be the output by invoking the sub-bitstream extraction process as specified in clause </w:t>
      </w:r>
      <w:r w:rsidRPr="00EF301E">
        <w:rPr>
          <w:rFonts w:eastAsia="SimSun"/>
          <w:noProof/>
          <w:sz w:val="20"/>
          <w:lang w:val="en-CA"/>
        </w:rPr>
        <w:fldChar w:fldCharType="begin" w:fldLock="1"/>
      </w:r>
      <w:r w:rsidRPr="00EF301E">
        <w:rPr>
          <w:rFonts w:eastAsia="SimSun"/>
          <w:noProof/>
          <w:sz w:val="20"/>
          <w:lang w:val="en-CA"/>
        </w:rPr>
        <w:instrText xml:space="preserve"> REF _Ref21117075 \n \h </w:instrText>
      </w:r>
      <w:r w:rsidRPr="00EF301E">
        <w:rPr>
          <w:rFonts w:eastAsia="SimSun"/>
          <w:noProof/>
          <w:sz w:val="20"/>
          <w:lang w:val="en-CA"/>
        </w:rPr>
      </w:r>
      <w:r w:rsidRPr="00EF301E">
        <w:rPr>
          <w:rFonts w:eastAsia="SimSun"/>
          <w:noProof/>
          <w:sz w:val="20"/>
          <w:lang w:val="en-CA"/>
        </w:rPr>
        <w:fldChar w:fldCharType="separate"/>
      </w:r>
      <w:r w:rsidRPr="00EF301E">
        <w:rPr>
          <w:rFonts w:eastAsia="SimSun"/>
          <w:noProof/>
          <w:sz w:val="20"/>
          <w:lang w:val="en-CA"/>
        </w:rPr>
        <w:t>C.6</w:t>
      </w:r>
      <w:r w:rsidRPr="00EF301E">
        <w:rPr>
          <w:rFonts w:eastAsia="SimSun"/>
          <w:noProof/>
          <w:sz w:val="20"/>
          <w:lang w:val="en-CA"/>
        </w:rPr>
        <w:fldChar w:fldCharType="end"/>
      </w:r>
      <w:r w:rsidRPr="00EF301E">
        <w:rPr>
          <w:rFonts w:eastAsia="SimSun"/>
          <w:noProof/>
          <w:sz w:val="20"/>
          <w:lang w:val="en-CA"/>
        </w:rPr>
        <w:t xml:space="preserve"> with entireBitstream, </w:t>
      </w:r>
      <w:proofErr w:type="spellStart"/>
      <w:r w:rsidRPr="00EF301E">
        <w:rPr>
          <w:rFonts w:eastAsia="SimSun"/>
          <w:sz w:val="20"/>
          <w:lang w:val="en-CA"/>
        </w:rPr>
        <w:t>opOlsIdx</w:t>
      </w:r>
      <w:proofErr w:type="spellEnd"/>
      <w:r w:rsidRPr="00EF301E">
        <w:rPr>
          <w:rFonts w:eastAsia="SimSun"/>
          <w:noProof/>
          <w:sz w:val="20"/>
          <w:lang w:val="en-CA"/>
        </w:rPr>
        <w:t>, and opTid as inputs.</w:t>
      </w:r>
    </w:p>
    <w:p w14:paraId="410F0CF8" w14:textId="77777777" w:rsidR="00EF301E" w:rsidRPr="00EF301E" w:rsidRDefault="00EF301E" w:rsidP="00EF301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720"/>
        <w:rPr>
          <w:rFonts w:eastAsia="SimSun"/>
          <w:noProof/>
          <w:sz w:val="20"/>
          <w:lang w:val="en-CA"/>
        </w:rPr>
      </w:pPr>
      <w:r w:rsidRPr="00EF301E">
        <w:rPr>
          <w:rFonts w:eastAsia="SimSun"/>
          <w:noProof/>
          <w:sz w:val="20"/>
          <w:lang w:val="en-CA"/>
        </w:rPr>
        <w:t xml:space="preserve">Otherwise (opSubpicIdList[ ] is  present), BitstreamToDecode is set to be the output by invoking the subpicture sub-bitstream extraction process as specified in clause </w:t>
      </w:r>
      <w:r w:rsidRPr="00EF301E">
        <w:rPr>
          <w:rFonts w:eastAsia="SimSun"/>
          <w:noProof/>
          <w:sz w:val="20"/>
          <w:lang w:val="en-CA"/>
        </w:rPr>
        <w:fldChar w:fldCharType="begin" w:fldLock="1"/>
      </w:r>
      <w:r w:rsidRPr="00EF301E">
        <w:rPr>
          <w:rFonts w:eastAsia="SimSun"/>
          <w:noProof/>
          <w:sz w:val="20"/>
          <w:lang w:val="en-CA"/>
        </w:rPr>
        <w:instrText xml:space="preserve"> REF _Ref29988653 \r \h </w:instrText>
      </w:r>
      <w:r w:rsidRPr="00EF301E">
        <w:rPr>
          <w:rFonts w:eastAsia="SimSun"/>
          <w:noProof/>
          <w:sz w:val="20"/>
          <w:lang w:val="en-CA"/>
        </w:rPr>
      </w:r>
      <w:r w:rsidRPr="00EF301E">
        <w:rPr>
          <w:rFonts w:eastAsia="SimSun"/>
          <w:noProof/>
          <w:sz w:val="20"/>
          <w:lang w:val="en-CA"/>
        </w:rPr>
        <w:fldChar w:fldCharType="separate"/>
      </w:r>
      <w:r w:rsidRPr="00EF301E">
        <w:rPr>
          <w:rFonts w:eastAsia="SimSun"/>
          <w:noProof/>
          <w:sz w:val="20"/>
          <w:lang w:val="en-CA"/>
        </w:rPr>
        <w:t>C.7</w:t>
      </w:r>
      <w:r w:rsidRPr="00EF301E">
        <w:rPr>
          <w:rFonts w:eastAsia="SimSun"/>
          <w:noProof/>
          <w:sz w:val="20"/>
          <w:lang w:val="en-CA"/>
        </w:rPr>
        <w:fldChar w:fldCharType="end"/>
      </w:r>
      <w:r w:rsidRPr="00EF301E">
        <w:rPr>
          <w:rFonts w:eastAsia="SimSun"/>
          <w:noProof/>
          <w:sz w:val="20"/>
          <w:lang w:val="en-CA"/>
        </w:rPr>
        <w:t xml:space="preserve"> with entireBitstream, </w:t>
      </w:r>
      <w:proofErr w:type="spellStart"/>
      <w:r w:rsidRPr="00EF301E">
        <w:rPr>
          <w:rFonts w:eastAsia="SimSun"/>
          <w:sz w:val="20"/>
          <w:lang w:val="en-GB"/>
        </w:rPr>
        <w:t>opOlsIdx</w:t>
      </w:r>
      <w:proofErr w:type="spellEnd"/>
      <w:r w:rsidRPr="00EF301E">
        <w:rPr>
          <w:rFonts w:eastAsia="SimSun"/>
          <w:noProof/>
          <w:sz w:val="20"/>
          <w:lang w:val="en-CA"/>
        </w:rPr>
        <w:t>, opTid and opSubpicIdList[ ] as inputs.</w:t>
      </w:r>
    </w:p>
    <w:p w14:paraId="79715849" w14:textId="77777777" w:rsidR="00EF301E" w:rsidRPr="00EF301E" w:rsidRDefault="00EF301E" w:rsidP="00E34C0B">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noProof/>
          <w:sz w:val="20"/>
          <w:lang w:val="en-CA"/>
        </w:rPr>
      </w:pPr>
      <w:r w:rsidRPr="00EF301E">
        <w:rPr>
          <w:rFonts w:eastAsia="SimSun"/>
          <w:noProof/>
          <w:sz w:val="20"/>
          <w:lang w:val="en-CA"/>
        </w:rPr>
        <w:t>The values of</w:t>
      </w:r>
      <w:r w:rsidRPr="00EF301E">
        <w:rPr>
          <w:rFonts w:eastAsia="SimSun"/>
          <w:sz w:val="20"/>
          <w:lang w:val="en-CA"/>
        </w:rPr>
        <w:t xml:space="preserve"> </w:t>
      </w:r>
      <w:proofErr w:type="spellStart"/>
      <w:r w:rsidRPr="00EF301E">
        <w:rPr>
          <w:rFonts w:eastAsia="SimSun"/>
          <w:sz w:val="20"/>
          <w:lang w:val="en-CA"/>
        </w:rPr>
        <w:t>TargetOlsIdx</w:t>
      </w:r>
      <w:proofErr w:type="spellEnd"/>
      <w:r w:rsidRPr="00EF301E">
        <w:rPr>
          <w:rFonts w:eastAsia="SimSun"/>
          <w:noProof/>
          <w:sz w:val="20"/>
          <w:lang w:val="en-CA"/>
        </w:rPr>
        <w:t xml:space="preserve"> and Htid are set equal to opOlsIdx and opTid, respectively, of targetOp.</w:t>
      </w:r>
    </w:p>
    <w:p w14:paraId="0C54F2B1" w14:textId="77777777" w:rsidR="00EF301E" w:rsidRPr="00EF301E" w:rsidRDefault="00EF301E" w:rsidP="00E34C0B">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noProof/>
          <w:sz w:val="20"/>
          <w:lang w:val="en-CA"/>
        </w:rPr>
      </w:pPr>
      <w:bookmarkStart w:id="14" w:name="_Ref343178728"/>
      <w:r w:rsidRPr="00EF301E">
        <w:rPr>
          <w:rFonts w:eastAsia="SimSun"/>
          <w:noProof/>
          <w:sz w:val="20"/>
          <w:lang w:val="en-CA"/>
        </w:rPr>
        <w:t>The general_hrd_parameters( ) syntax structure, the ols_hrd_parameters( ) syntax structure, and the sublayer_hrd_parameters( ) syntax structure applicable to BitstreamToDecode are selected as follows:</w:t>
      </w:r>
    </w:p>
    <w:p w14:paraId="31EF21AE"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17"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If NumLayersInOls[ </w:t>
      </w:r>
      <w:proofErr w:type="spellStart"/>
      <w:proofErr w:type="gramStart"/>
      <w:r w:rsidRPr="00EF301E">
        <w:rPr>
          <w:rFonts w:eastAsia="SimSun"/>
          <w:sz w:val="20"/>
          <w:lang w:val="en-CA"/>
        </w:rPr>
        <w:t>TargetOlsIdx</w:t>
      </w:r>
      <w:proofErr w:type="spellEnd"/>
      <w:r w:rsidRPr="00EF301E">
        <w:rPr>
          <w:rFonts w:eastAsia="SimSun"/>
          <w:noProof/>
          <w:sz w:val="20"/>
          <w:lang w:val="en-CA"/>
        </w:rPr>
        <w:t> ]</w:t>
      </w:r>
      <w:proofErr w:type="gramEnd"/>
      <w:r w:rsidRPr="00EF301E">
        <w:rPr>
          <w:rFonts w:eastAsia="SimSun"/>
          <w:noProof/>
          <w:sz w:val="20"/>
          <w:lang w:val="en-CA"/>
        </w:rPr>
        <w:t xml:space="preserve"> is equal to 1, the general_hrd_parameters( ) syntax structure</w:t>
      </w:r>
      <w:r w:rsidRPr="00EF301E">
        <w:rPr>
          <w:rFonts w:eastAsia="SimSun"/>
          <w:sz w:val="20"/>
          <w:lang w:val="en-CA"/>
        </w:rPr>
        <w:t xml:space="preserve"> and the </w:t>
      </w:r>
      <w:proofErr w:type="spellStart"/>
      <w:r w:rsidRPr="00EF301E">
        <w:rPr>
          <w:rFonts w:eastAsia="SimSun"/>
          <w:sz w:val="20"/>
          <w:lang w:val="en-CA"/>
        </w:rPr>
        <w:t>ols</w:t>
      </w:r>
      <w:r w:rsidRPr="00EF301E">
        <w:rPr>
          <w:rFonts w:eastAsia="SimSun"/>
          <w:noProof/>
          <w:sz w:val="20"/>
          <w:lang w:val="en-CA"/>
        </w:rPr>
        <w:t>_hrd_parameters</w:t>
      </w:r>
      <w:proofErr w:type="spellEnd"/>
      <w:r w:rsidRPr="00EF301E">
        <w:rPr>
          <w:rFonts w:eastAsia="SimSun"/>
          <w:noProof/>
          <w:sz w:val="20"/>
          <w:lang w:val="en-CA"/>
        </w:rPr>
        <w:t>( ) syntax structure in the SPS referenced by the layer in BitstreamToDecode (or provided through an external means not specified in this Specification) are selected. Otherwise, the general_hrd_parameters( ) syntax structure and the ols</w:t>
      </w:r>
      <w:r w:rsidRPr="00EF301E">
        <w:rPr>
          <w:rFonts w:eastAsia="SimSun"/>
          <w:sz w:val="20"/>
          <w:lang w:val="en-CA"/>
        </w:rPr>
        <w:t>_</w:t>
      </w:r>
      <w:proofErr w:type="spellStart"/>
      <w:r w:rsidRPr="00EF301E">
        <w:rPr>
          <w:rFonts w:eastAsia="SimSun"/>
          <w:sz w:val="20"/>
          <w:lang w:val="en-CA"/>
        </w:rPr>
        <w:t>hrd_</w:t>
      </w:r>
      <w:proofErr w:type="gramStart"/>
      <w:r w:rsidRPr="00EF301E">
        <w:rPr>
          <w:rFonts w:eastAsia="SimSun"/>
          <w:sz w:val="20"/>
          <w:lang w:val="en-CA"/>
        </w:rPr>
        <w:t>idx</w:t>
      </w:r>
      <w:proofErr w:type="spellEnd"/>
      <w:r w:rsidRPr="00EF301E">
        <w:rPr>
          <w:rFonts w:eastAsia="SimSun"/>
          <w:sz w:val="20"/>
          <w:lang w:val="en-CA"/>
        </w:rPr>
        <w:t>[</w:t>
      </w:r>
      <w:proofErr w:type="gramEnd"/>
      <w:r w:rsidRPr="00EF301E">
        <w:rPr>
          <w:rFonts w:eastAsia="SimSun"/>
          <w:sz w:val="20"/>
          <w:lang w:val="en-CA"/>
        </w:rPr>
        <w:t> </w:t>
      </w:r>
      <w:proofErr w:type="spellStart"/>
      <w:r w:rsidRPr="00EF301E">
        <w:rPr>
          <w:rFonts w:eastAsia="SimSun"/>
          <w:sz w:val="20"/>
          <w:lang w:val="en-CA"/>
        </w:rPr>
        <w:t>TargetOlsIdx</w:t>
      </w:r>
      <w:proofErr w:type="spellEnd"/>
      <w:r w:rsidRPr="00EF301E">
        <w:rPr>
          <w:rFonts w:eastAsia="SimSun"/>
          <w:sz w:val="20"/>
          <w:lang w:val="en-CA"/>
        </w:rPr>
        <w:t> ]-</w:t>
      </w:r>
      <w:proofErr w:type="spellStart"/>
      <w:r w:rsidRPr="00EF301E">
        <w:rPr>
          <w:rFonts w:eastAsia="SimSun"/>
          <w:sz w:val="20"/>
          <w:lang w:val="en-CA"/>
        </w:rPr>
        <w:t>th</w:t>
      </w:r>
      <w:proofErr w:type="spellEnd"/>
      <w:r w:rsidRPr="00EF301E">
        <w:rPr>
          <w:rFonts w:eastAsia="SimSun"/>
          <w:sz w:val="20"/>
          <w:lang w:val="en-CA"/>
        </w:rPr>
        <w:t xml:space="preserve"> </w:t>
      </w:r>
      <w:proofErr w:type="spellStart"/>
      <w:r w:rsidRPr="00EF301E">
        <w:rPr>
          <w:rFonts w:eastAsia="SimSun"/>
          <w:sz w:val="20"/>
          <w:lang w:val="en-CA"/>
        </w:rPr>
        <w:t>ols</w:t>
      </w:r>
      <w:r w:rsidRPr="00EF301E">
        <w:rPr>
          <w:rFonts w:eastAsia="SimSun"/>
          <w:noProof/>
          <w:sz w:val="20"/>
          <w:lang w:val="en-CA"/>
        </w:rPr>
        <w:t>_hrd_parameters</w:t>
      </w:r>
      <w:proofErr w:type="spellEnd"/>
      <w:r w:rsidRPr="00EF301E">
        <w:rPr>
          <w:rFonts w:eastAsia="SimSun"/>
          <w:noProof/>
          <w:sz w:val="20"/>
          <w:lang w:val="en-CA"/>
        </w:rPr>
        <w:t>( ) syntax structure in the VPS (or provided through an external means not specified in this Specification) are selected.</w:t>
      </w:r>
    </w:p>
    <w:p w14:paraId="3DEBDE96"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17"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 xml:space="preserve">Within the selected ols_hrd_parameters( ) syntax structure, for testing of the Type I bitstream conformance piont, the sublayer_hrd_parameters( Htid ) syntax structure that immediately follows the condition "if( general_vcl_hrd_params_present_flag )" is selected and the variable NalHrdModeFlag is set equal to 0, and for testing of the Type II bitstream conformance piont, the sublayer_hrd_parameters( Htid ) syntax structure that immediately follows the condition "if( general_nal_hrd_params_present_flag )" is selected and the variable NalHrdModeFlag is set equal to 1. When BitstreamToDecode is a Type II bitstream and NalHrdModeFlag is equal to 0, all non-VCL NAL units except filler data NAL units, and all  leading_zero_8bits, zero_byte, start_code_prefix_one_3bytes and trailing_zero_8bits syntax elements that form a byte stream from the </w:t>
      </w:r>
      <w:r w:rsidRPr="00EF301E">
        <w:rPr>
          <w:rFonts w:eastAsia="SimSun"/>
          <w:noProof/>
          <w:sz w:val="20"/>
          <w:lang w:val="en-CA"/>
        </w:rPr>
        <w:lastRenderedPageBreak/>
        <w:t xml:space="preserve">NAL unit stream (as specified in Annex </w:t>
      </w:r>
      <w:r w:rsidRPr="00EF301E">
        <w:rPr>
          <w:rFonts w:eastAsia="SimSun"/>
          <w:noProof/>
          <w:sz w:val="20"/>
          <w:lang w:val="en-CA"/>
        </w:rPr>
        <w:fldChar w:fldCharType="begin" w:fldLock="1"/>
      </w:r>
      <w:r w:rsidRPr="00EF301E">
        <w:rPr>
          <w:rFonts w:eastAsia="SimSun"/>
          <w:noProof/>
          <w:sz w:val="20"/>
          <w:lang w:val="en-CA"/>
        </w:rPr>
        <w:instrText xml:space="preserve"> REF _Ref5827937 \n \h </w:instrText>
      </w:r>
      <w:r w:rsidRPr="00EF301E">
        <w:rPr>
          <w:rFonts w:eastAsia="SimSun"/>
          <w:noProof/>
          <w:sz w:val="20"/>
          <w:lang w:val="en-CA"/>
        </w:rPr>
      </w:r>
      <w:r w:rsidRPr="00EF301E">
        <w:rPr>
          <w:rFonts w:eastAsia="SimSun"/>
          <w:noProof/>
          <w:sz w:val="20"/>
          <w:lang w:val="en-CA"/>
        </w:rPr>
        <w:fldChar w:fldCharType="separate"/>
      </w:r>
      <w:r w:rsidRPr="00EF301E">
        <w:rPr>
          <w:rFonts w:eastAsia="SimSun"/>
          <w:noProof/>
          <w:sz w:val="20"/>
          <w:lang w:val="en-CA"/>
        </w:rPr>
        <w:t>B</w:t>
      </w:r>
      <w:r w:rsidRPr="00EF301E">
        <w:rPr>
          <w:rFonts w:eastAsia="SimSun"/>
          <w:noProof/>
          <w:sz w:val="20"/>
          <w:lang w:val="en-CA"/>
        </w:rPr>
        <w:fldChar w:fldCharType="end"/>
      </w:r>
      <w:r w:rsidRPr="00EF301E">
        <w:rPr>
          <w:rFonts w:eastAsia="SimSun"/>
          <w:noProof/>
          <w:sz w:val="20"/>
          <w:lang w:val="en-CA"/>
        </w:rPr>
        <w:t>), when present, are discarded from BitstreamToDecode and the remaining bitstream is assigned to BitstreamToDecode.</w:t>
      </w:r>
      <w:bookmarkEnd w:id="14"/>
    </w:p>
    <w:p w14:paraId="1CC6FA2F" w14:textId="77777777" w:rsidR="00EF301E" w:rsidRPr="00EF301E" w:rsidRDefault="00EF301E" w:rsidP="00E34C0B">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noProof/>
          <w:sz w:val="20"/>
          <w:lang w:val="en-CA"/>
        </w:rPr>
      </w:pPr>
      <w:bookmarkStart w:id="15" w:name="_Ref349919179"/>
      <w:r w:rsidRPr="00EF301E">
        <w:rPr>
          <w:rFonts w:eastAsia="SimSun"/>
          <w:noProof/>
          <w:sz w:val="20"/>
          <w:lang w:val="en-CA"/>
        </w:rPr>
        <w:t>An AU associated with a BP SEI message (present in BitstreamToDecode or available through external means not specified in this Specification) applicable to TargetOp is selected as the HRD initialization point and referred to as AU 0.</w:t>
      </w:r>
      <w:bookmarkEnd w:id="15"/>
    </w:p>
    <w:p w14:paraId="1878A0D0" w14:textId="77777777" w:rsidR="00EF301E" w:rsidRPr="00EF301E" w:rsidRDefault="00EF301E" w:rsidP="00E34C0B">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noProof/>
          <w:sz w:val="20"/>
          <w:lang w:val="en-CA"/>
        </w:rPr>
      </w:pPr>
      <w:bookmarkStart w:id="16" w:name="_Ref398651234"/>
      <w:r w:rsidRPr="00EF301E">
        <w:rPr>
          <w:rFonts w:eastAsia="SimSun"/>
          <w:noProof/>
          <w:sz w:val="20"/>
          <w:lang w:val="en-CA"/>
        </w:rPr>
        <w:t xml:space="preserve">When </w:t>
      </w:r>
      <w:r w:rsidRPr="00EF301E">
        <w:rPr>
          <w:rFonts w:eastAsia="SimSun"/>
          <w:bCs/>
          <w:noProof/>
          <w:sz w:val="20"/>
          <w:lang w:val="en-CA"/>
        </w:rPr>
        <w:t>general_</w:t>
      </w:r>
      <w:r w:rsidRPr="00EF301E">
        <w:rPr>
          <w:rFonts w:eastAsia="SimSun"/>
          <w:noProof/>
          <w:sz w:val="20"/>
          <w:lang w:val="en-CA"/>
        </w:rPr>
        <w:t>decoding_unit_hrd_params_present_flag in the selected general_hrd_parameters( ) syntax structure is equal to 1, the CPB is scheduled to operate either at the AU level (in which case the variable DecodingUnitHrdFlag is set equal to 0) or at the DU level (in which case the variable DecodingUnitHrdFlag is set equal to 1).</w:t>
      </w:r>
      <w:bookmarkEnd w:id="16"/>
      <w:r w:rsidRPr="00EF301E">
        <w:rPr>
          <w:rFonts w:eastAsia="SimSun"/>
          <w:noProof/>
          <w:sz w:val="20"/>
          <w:lang w:val="en-CA"/>
        </w:rPr>
        <w:t xml:space="preserve"> Otherwise, DecodingUnitHrdFlag is set equal to 0 and the CPB is scheduled to operate at the AU level.</w:t>
      </w:r>
    </w:p>
    <w:p w14:paraId="66BE06D4" w14:textId="77777777" w:rsidR="00EF301E" w:rsidRPr="00EF301E" w:rsidRDefault="00EF301E" w:rsidP="00E34C0B">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noProof/>
          <w:sz w:val="20"/>
          <w:lang w:val="en-CA"/>
        </w:rPr>
      </w:pPr>
      <w:r w:rsidRPr="00EF301E">
        <w:rPr>
          <w:rFonts w:eastAsia="SimSun"/>
          <w:noProof/>
          <w:sz w:val="20"/>
          <w:lang w:val="en-CA"/>
        </w:rPr>
        <w:t xml:space="preserve">For each AU in BitstreamToDecode starting from AU 0, the BP SEI message (present in BitstreamToDecode or available through external means not specified in this Specification) that is associated with the AU and applies to </w:t>
      </w:r>
      <w:proofErr w:type="spellStart"/>
      <w:r w:rsidRPr="00EF301E">
        <w:rPr>
          <w:rFonts w:eastAsia="SimSun"/>
          <w:sz w:val="20"/>
          <w:lang w:val="en-CA"/>
        </w:rPr>
        <w:t>TargetOlsIdx</w:t>
      </w:r>
      <w:proofErr w:type="spellEnd"/>
      <w:r w:rsidRPr="00EF301E">
        <w:rPr>
          <w:rFonts w:eastAsia="SimSun"/>
          <w:noProof/>
          <w:sz w:val="20"/>
          <w:lang w:val="en-CA"/>
        </w:rPr>
        <w:t xml:space="preserve"> is selected, and the PT SEI message (present in BitstreamToDecode or available through external means not specified in this Specification) that is associated with the AU and applies to </w:t>
      </w:r>
      <w:proofErr w:type="spellStart"/>
      <w:r w:rsidRPr="00EF301E">
        <w:rPr>
          <w:rFonts w:eastAsia="SimSun"/>
          <w:sz w:val="20"/>
          <w:lang w:val="en-CA"/>
        </w:rPr>
        <w:t>TargetOlsIdx</w:t>
      </w:r>
      <w:proofErr w:type="spellEnd"/>
      <w:r w:rsidRPr="00EF301E">
        <w:rPr>
          <w:rFonts w:eastAsia="SimSun"/>
          <w:noProof/>
          <w:sz w:val="20"/>
          <w:lang w:val="en-CA"/>
        </w:rPr>
        <w:t xml:space="preserve"> is selected, and when </w:t>
      </w:r>
      <w:r w:rsidRPr="00EF301E">
        <w:rPr>
          <w:rFonts w:eastAsia="SimSun"/>
          <w:iCs/>
          <w:noProof/>
          <w:sz w:val="20"/>
          <w:lang w:val="en-CA"/>
        </w:rPr>
        <w:t>DecodingUnitHrdFlag</w:t>
      </w:r>
      <w:r w:rsidRPr="00EF301E">
        <w:rPr>
          <w:rFonts w:eastAsia="SimSun"/>
          <w:noProof/>
          <w:sz w:val="20"/>
          <w:lang w:val="en-CA"/>
        </w:rPr>
        <w:t xml:space="preserve"> is equal to 1 and du_cpb_params_in_pic_timing_sei_flag is equal to 0, the DU information SEI messages (present in BitstreamToDecode or available through external means not specified in this Specification) that are associated with DUs in the AU and apply to </w:t>
      </w:r>
      <w:proofErr w:type="spellStart"/>
      <w:r w:rsidRPr="00EF301E">
        <w:rPr>
          <w:rFonts w:eastAsia="SimSun"/>
          <w:sz w:val="20"/>
          <w:lang w:val="en-CA"/>
        </w:rPr>
        <w:t>TargetOlsIdx</w:t>
      </w:r>
      <w:proofErr w:type="spellEnd"/>
      <w:r w:rsidRPr="00EF301E">
        <w:rPr>
          <w:rFonts w:eastAsia="SimSun"/>
          <w:noProof/>
          <w:sz w:val="20"/>
          <w:lang w:val="en-CA"/>
        </w:rPr>
        <w:t xml:space="preserve"> are selected.</w:t>
      </w:r>
    </w:p>
    <w:p w14:paraId="2318E6DB" w14:textId="77777777" w:rsidR="00EF301E" w:rsidRPr="00EF301E" w:rsidRDefault="00EF301E" w:rsidP="00E34C0B">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noProof/>
          <w:sz w:val="20"/>
          <w:lang w:val="en-CA"/>
        </w:rPr>
      </w:pPr>
      <w:r w:rsidRPr="00EF301E">
        <w:rPr>
          <w:rFonts w:eastAsia="SimSun"/>
          <w:noProof/>
          <w:sz w:val="20"/>
          <w:lang w:val="en-CA"/>
        </w:rPr>
        <w:t>A value of ScIdx is selected. The selected ScIdx shall be in the range of 0 to hrd_cpb_cnt_minus1, inclusive.</w:t>
      </w:r>
    </w:p>
    <w:p w14:paraId="0D5D325C" w14:textId="77777777" w:rsidR="00EF301E" w:rsidRPr="00EF301E" w:rsidRDefault="00EF301E" w:rsidP="00E34C0B">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noProof/>
          <w:sz w:val="20"/>
          <w:lang w:val="en-CA"/>
        </w:rPr>
      </w:pPr>
      <w:r w:rsidRPr="00EF301E">
        <w:rPr>
          <w:rFonts w:eastAsia="SimSun"/>
          <w:noProof/>
          <w:sz w:val="20"/>
          <w:lang w:val="en-CA"/>
        </w:rPr>
        <w:t>When the BP SEI message associated with AU 0 has cpb_alt_timing_info_present_flag equal to 1, either of the following applies for selection of the initial CPB removal delay and delay offset:</w:t>
      </w:r>
    </w:p>
    <w:p w14:paraId="4B619BE2" w14:textId="77777777" w:rsidR="00EF301E" w:rsidRPr="00EF301E" w:rsidRDefault="00EF301E" w:rsidP="00EF301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1117"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If NalHrdModeFlag is equal to 1, the default initial CPB removal delay and delay offset represented by nal_initial_cpb_removal_delay[ Htid ][ ScIdx ] and nal_initial_cpb_removal_offset[ Htid ][ ScIdx ], respectively, in the selected BP SEI message are selected. Otherwise, the default initial CPB removal delay and delay offset represented by vcl_initial_cpb_removal_delay[ Htid ][ ScIdx ] and vcl_initial_cpb_removal_offset[ Htid ][ ScIdx ], respectively, in the selected BP SEI message are selected. The variable DefaultInitCpbParamsFlag is set equal to 1.</w:t>
      </w:r>
    </w:p>
    <w:p w14:paraId="7AA60A3C" w14:textId="6A1AFC30" w:rsidR="00EF301E" w:rsidRPr="00EF301E" w:rsidRDefault="00EF301E" w:rsidP="00EF301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1117"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If NalHrdModeFlag is equal to 1, the alternative initial CPB removal delay and delay offset represented by nal_initial_cpb_removal_delay[ Htid ][ ScIdx ] and nal_initial_cpb_removal_offset[ Htid ][ ScIdx ], respectively, in the selected BP SEI message and cpb_alt_initial_removal_delay_delta[ Htid ][ ScIdx ] and cpb_alt_initial_removal_offset_delta[ Htid ][ ScIdx ], respectively, in the PT SEI message associated with the AU following AU 0 in decoding order are selected. Otherwise, the alternative initial CPB removal delay and delay offset represented by vcl_initial_cpb_removal_delay[ Htid ][ ScIdx ] and vcl_initial_cpb_removal_offset[ Htid ][ ScIdx ], respectively, in the selected BP SEI message and cpb_alt_initial_removal_delay_delta[ Htid ][ ScIdx ] and cpb_alt_initial_removal_offset_delta[ Htid ][ ScIdx ], respectively, in the PT SEI message associated with the AU following AU 0 in decoding order are selected. The variable DefaultInitCpbParamsFlag is set equal to 0, and one of the following applies:</w:t>
      </w:r>
    </w:p>
    <w:p w14:paraId="4EE39788" w14:textId="77777777" w:rsidR="00EF301E" w:rsidRPr="00EF301E" w:rsidRDefault="00EF301E" w:rsidP="00EF301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1514"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The RASL AUs associated with AU 0 are discarded from BitstreamToDecode and the remaining bitstream is assigned to BitstreamToDecode.</w:t>
      </w:r>
    </w:p>
    <w:p w14:paraId="0C392070" w14:textId="77777777" w:rsidR="00EF301E" w:rsidRPr="00EF301E" w:rsidRDefault="00EF301E" w:rsidP="00EF301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1514"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All AUs following AU 0 in decoding order up to an AU associated with a DRAP indication SEI message are discarded from BitstreamToDecode and the remaining bitstream is assigned to BitstreamToDecode.</w:t>
      </w:r>
    </w:p>
    <w:p w14:paraId="069E2EF9"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bookmarkStart w:id="17" w:name="_Ref343176600"/>
      <w:r w:rsidRPr="00EF301E">
        <w:rPr>
          <w:rFonts w:eastAsia="SimSun"/>
          <w:sz w:val="20"/>
          <w:lang w:val="en-CA"/>
        </w:rPr>
        <w:t>Each conformance test consists of a combination of one option in each of the above steps. When there is more than one option for a step, for any particular conformance test only one option is chosen. All possible combinations of all the steps form the entire set of conformance tests.</w:t>
      </w:r>
      <w:bookmarkEnd w:id="17"/>
      <w:r w:rsidRPr="00EF301E">
        <w:rPr>
          <w:rFonts w:eastAsia="SimSun"/>
          <w:sz w:val="20"/>
          <w:lang w:val="en-CA"/>
        </w:rPr>
        <w:t xml:space="preserve"> </w:t>
      </w:r>
      <w:r w:rsidRPr="00EF301E">
        <w:rPr>
          <w:rFonts w:eastAsia="SimSun"/>
          <w:noProof/>
          <w:sz w:val="20"/>
          <w:lang w:val="en-CA"/>
        </w:rPr>
        <w:t>For each operation point under test, the number of bitstream conformance tests to be performed is equal to n0 * n1 * ( 2 * n2 + n3 + n4 + n5), where the values of n0, n1, n2, n3, n4, and n5 are specified as follows:</w:t>
      </w:r>
    </w:p>
    <w:p w14:paraId="7D7CC877" w14:textId="699CD469"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n0 is set equal to 2</w:t>
      </w:r>
      <w:r w:rsidRPr="005A3353">
        <w:rPr>
          <w:rFonts w:eastAsia="SimSun"/>
          <w:noProof/>
          <w:sz w:val="20"/>
          <w:lang w:val="en-CA"/>
        </w:rPr>
        <w:t>.</w:t>
      </w:r>
      <w:r w:rsidRPr="00EF301E">
        <w:rPr>
          <w:rFonts w:eastAsia="SimSun"/>
          <w:noProof/>
          <w:sz w:val="20"/>
          <w:lang w:val="en-CA"/>
        </w:rPr>
        <w:t xml:space="preserve"> </w:t>
      </w:r>
      <w:r w:rsidRPr="00EF301E">
        <w:rPr>
          <w:rFonts w:eastAsia="SimSun"/>
          <w:noProof/>
          <w:sz w:val="20"/>
          <w:highlight w:val="yellow"/>
          <w:lang w:val="en-CA"/>
        </w:rPr>
        <w:t>[Ed. (YK): Clarify what is n0, which step is is about. Also better describe the correspondin step for each of the n* variables.]</w:t>
      </w:r>
    </w:p>
    <w:p w14:paraId="37237E68" w14:textId="5DF39B44"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n1 is equal to hrd_cpb_cnt_minus1 + 1.</w:t>
      </w:r>
    </w:p>
    <w:p w14:paraId="67B53B50"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 xml:space="preserve">n2 is the number of AUs in BitstreamToDecode that each is associated with a BP SEI message applicable to </w:t>
      </w:r>
      <w:proofErr w:type="spellStart"/>
      <w:r w:rsidRPr="00EF301E">
        <w:rPr>
          <w:rFonts w:eastAsia="SimSun"/>
          <w:sz w:val="20"/>
          <w:lang w:val="en-CA"/>
        </w:rPr>
        <w:t>TargetOlsIdx</w:t>
      </w:r>
      <w:proofErr w:type="spellEnd"/>
      <w:r w:rsidRPr="00EF301E">
        <w:rPr>
          <w:rFonts w:eastAsia="SimSun"/>
          <w:noProof/>
          <w:sz w:val="20"/>
          <w:lang w:val="en-CA"/>
        </w:rPr>
        <w:t xml:space="preserve"> and for which all of the following conditions are true:</w:t>
      </w:r>
    </w:p>
    <w:p w14:paraId="2EB15C9B"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rFonts w:eastAsia="SimSun"/>
          <w:noProof/>
          <w:sz w:val="20"/>
          <w:lang w:val="en-CA"/>
        </w:rPr>
      </w:pPr>
      <w:r w:rsidRPr="00EF301E">
        <w:rPr>
          <w:rFonts w:eastAsia="SimSun"/>
          <w:noProof/>
          <w:sz w:val="20"/>
          <w:lang w:val="en-CA"/>
        </w:rPr>
        <w:lastRenderedPageBreak/>
        <w:t>–</w:t>
      </w:r>
      <w:r w:rsidRPr="00EF301E">
        <w:rPr>
          <w:rFonts w:eastAsia="SimSun"/>
          <w:noProof/>
          <w:sz w:val="20"/>
          <w:lang w:val="en-CA"/>
        </w:rPr>
        <w:tab/>
        <w:t>nal_unit_type is equal to CRA_NUT.</w:t>
      </w:r>
    </w:p>
    <w:p w14:paraId="653A7967"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The associated BP SEI message has bp_alt_cpb_params_present_flag equal to 1.</w:t>
      </w:r>
    </w:p>
    <w:p w14:paraId="0F504F1F"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There is at least one RASL picture ass</w:t>
      </w:r>
      <w:r w:rsidRPr="00175CE9">
        <w:rPr>
          <w:rFonts w:eastAsia="SimSun"/>
          <w:strike/>
          <w:noProof/>
          <w:sz w:val="20"/>
          <w:highlight w:val="green"/>
          <w:lang w:val="en-CA"/>
        </w:rPr>
        <w:t>c</w:t>
      </w:r>
      <w:r w:rsidRPr="00EF301E">
        <w:rPr>
          <w:rFonts w:eastAsia="SimSun"/>
          <w:noProof/>
          <w:sz w:val="20"/>
          <w:lang w:val="en-CA"/>
        </w:rPr>
        <w:t>ociated to the AU.</w:t>
      </w:r>
    </w:p>
    <w:p w14:paraId="091C3E04" w14:textId="611D081D" w:rsidR="005342D2" w:rsidRPr="00321578" w:rsidRDefault="00EF301E" w:rsidP="0053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highlight w:val="cyan"/>
          <w:lang w:val="en-CA"/>
        </w:rPr>
      </w:pPr>
      <w:r w:rsidRPr="00EF301E">
        <w:rPr>
          <w:rFonts w:eastAsia="SimSun"/>
          <w:noProof/>
          <w:sz w:val="20"/>
          <w:lang w:val="en-CA"/>
        </w:rPr>
        <w:t>–</w:t>
      </w:r>
      <w:r w:rsidRPr="00EF301E">
        <w:rPr>
          <w:rFonts w:eastAsia="SimSun"/>
          <w:noProof/>
          <w:sz w:val="20"/>
          <w:lang w:val="en-CA"/>
        </w:rPr>
        <w:tab/>
        <w:t xml:space="preserve">n3 is the number of IRAP AUs </w:t>
      </w:r>
      <w:r w:rsidRPr="00321578">
        <w:rPr>
          <w:rFonts w:eastAsia="SimSun"/>
          <w:strike/>
          <w:noProof/>
          <w:sz w:val="20"/>
          <w:highlight w:val="cyan"/>
          <w:lang w:val="en-CA"/>
        </w:rPr>
        <w:t>without associated RASL pictures</w:t>
      </w:r>
      <w:r w:rsidRPr="00EF301E">
        <w:rPr>
          <w:rFonts w:eastAsia="SimSun"/>
          <w:noProof/>
          <w:sz w:val="20"/>
          <w:lang w:val="en-CA"/>
        </w:rPr>
        <w:t xml:space="preserve"> in BitstreamToDecode that each is associated with a BP SEI message applicable to </w:t>
      </w:r>
      <w:proofErr w:type="spellStart"/>
      <w:r w:rsidRPr="00EF301E">
        <w:rPr>
          <w:rFonts w:eastAsia="SimSun"/>
          <w:sz w:val="20"/>
          <w:lang w:val="en-CA"/>
        </w:rPr>
        <w:t>TargetOls</w:t>
      </w:r>
      <w:r w:rsidRPr="00321578">
        <w:rPr>
          <w:rFonts w:eastAsia="SimSun"/>
          <w:sz w:val="20"/>
          <w:lang w:val="en-CA"/>
        </w:rPr>
        <w:t>Idx</w:t>
      </w:r>
      <w:proofErr w:type="spellEnd"/>
      <w:r w:rsidR="00321578" w:rsidRPr="00321578">
        <w:rPr>
          <w:rFonts w:eastAsia="SimSun"/>
          <w:sz w:val="20"/>
          <w:lang w:val="en-CA"/>
        </w:rPr>
        <w:t xml:space="preserve"> </w:t>
      </w:r>
      <w:r w:rsidR="005342D2" w:rsidRPr="00321578">
        <w:rPr>
          <w:rFonts w:eastAsia="SimSun"/>
          <w:noProof/>
          <w:sz w:val="20"/>
          <w:highlight w:val="cyan"/>
          <w:lang w:val="en-CA"/>
        </w:rPr>
        <w:t>and for which not all of the following conditions are true:</w:t>
      </w:r>
    </w:p>
    <w:p w14:paraId="1B83C837" w14:textId="77777777" w:rsidR="005342D2" w:rsidRPr="00321578" w:rsidRDefault="005342D2" w:rsidP="0053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rFonts w:eastAsia="SimSun"/>
          <w:noProof/>
          <w:sz w:val="20"/>
          <w:highlight w:val="cyan"/>
          <w:lang w:val="en-CA"/>
        </w:rPr>
      </w:pPr>
      <w:r w:rsidRPr="00321578">
        <w:rPr>
          <w:rFonts w:eastAsia="SimSun"/>
          <w:noProof/>
          <w:sz w:val="20"/>
          <w:highlight w:val="cyan"/>
          <w:lang w:val="en-CA"/>
        </w:rPr>
        <w:t>–</w:t>
      </w:r>
      <w:r w:rsidRPr="00321578">
        <w:rPr>
          <w:rFonts w:eastAsia="SimSun"/>
          <w:noProof/>
          <w:sz w:val="20"/>
          <w:highlight w:val="cyan"/>
          <w:lang w:val="en-CA"/>
        </w:rPr>
        <w:tab/>
        <w:t>nal_unit_type is equal to CRA_NUT.</w:t>
      </w:r>
    </w:p>
    <w:p w14:paraId="29A4B8A1" w14:textId="77777777" w:rsidR="005342D2" w:rsidRPr="00321578" w:rsidRDefault="005342D2" w:rsidP="0053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rFonts w:eastAsia="SimSun"/>
          <w:noProof/>
          <w:sz w:val="20"/>
          <w:highlight w:val="cyan"/>
          <w:lang w:val="en-CA"/>
        </w:rPr>
      </w:pPr>
      <w:r w:rsidRPr="00321578">
        <w:rPr>
          <w:rFonts w:eastAsia="SimSun"/>
          <w:noProof/>
          <w:sz w:val="20"/>
          <w:highlight w:val="cyan"/>
          <w:lang w:val="en-CA"/>
        </w:rPr>
        <w:t>–</w:t>
      </w:r>
      <w:r w:rsidRPr="00321578">
        <w:rPr>
          <w:rFonts w:eastAsia="SimSun"/>
          <w:noProof/>
          <w:sz w:val="20"/>
          <w:highlight w:val="cyan"/>
          <w:lang w:val="en-CA"/>
        </w:rPr>
        <w:tab/>
        <w:t>The associated BP SEI message has bp_alt_cpb_params_present_flag equal to 1.</w:t>
      </w:r>
    </w:p>
    <w:p w14:paraId="2F4BB961" w14:textId="5A2FACED" w:rsidR="005342D2" w:rsidRPr="00EF301E" w:rsidRDefault="005342D2" w:rsidP="0053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rFonts w:eastAsia="SimSun"/>
          <w:noProof/>
          <w:sz w:val="20"/>
          <w:lang w:val="en-CA"/>
        </w:rPr>
      </w:pPr>
      <w:r w:rsidRPr="00321578">
        <w:rPr>
          <w:rFonts w:eastAsia="SimSun"/>
          <w:noProof/>
          <w:sz w:val="20"/>
          <w:highlight w:val="cyan"/>
          <w:lang w:val="en-CA"/>
        </w:rPr>
        <w:t>–</w:t>
      </w:r>
      <w:r w:rsidRPr="00321578">
        <w:rPr>
          <w:rFonts w:eastAsia="SimSun"/>
          <w:noProof/>
          <w:sz w:val="20"/>
          <w:highlight w:val="cyan"/>
          <w:lang w:val="en-CA"/>
        </w:rPr>
        <w:tab/>
        <w:t>There is at least one RASL picture associated to the AU.</w:t>
      </w:r>
    </w:p>
    <w:p w14:paraId="42ED3A18"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 xml:space="preserve">n4 is the number of AUs in BitstreamToDecode that each is associated with a DRAP indication SEI message applicable to </w:t>
      </w:r>
      <w:proofErr w:type="spellStart"/>
      <w:r w:rsidRPr="00EF301E">
        <w:rPr>
          <w:rFonts w:eastAsia="SimSun"/>
          <w:sz w:val="20"/>
          <w:lang w:val="en-CA"/>
        </w:rPr>
        <w:t>TargetOlsIdx</w:t>
      </w:r>
      <w:proofErr w:type="spellEnd"/>
      <w:r w:rsidRPr="00EF301E">
        <w:rPr>
          <w:rFonts w:eastAsia="SimSun"/>
          <w:noProof/>
          <w:sz w:val="20"/>
          <w:lang w:val="en-CA"/>
        </w:rPr>
        <w:t xml:space="preserve"> and for each of which the associated PT SEI message has cpb_alt_timing_info_present_flag equal to 1.</w:t>
      </w:r>
    </w:p>
    <w:p w14:paraId="21DA8084"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n5 is derived as follows:</w:t>
      </w:r>
    </w:p>
    <w:p w14:paraId="5680FA9B"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If general_decoding_unit_hrd_params_present_flag in the selected general_hrd_parameters( ) syntax structure is equal to 0, n5 is equal to 1.</w:t>
      </w:r>
    </w:p>
    <w:p w14:paraId="2D1ADE0F" w14:textId="55EA011A" w:rsid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Otherwise, n5 is equal to 2.</w:t>
      </w:r>
    </w:p>
    <w:p w14:paraId="0D39232E" w14:textId="705E0130" w:rsidR="005A3353" w:rsidRPr="008A376E" w:rsidRDefault="005A3353" w:rsidP="005A3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szCs w:val="18"/>
          <w:lang w:val="en-CA"/>
        </w:rPr>
      </w:pPr>
      <w:r w:rsidRPr="008A376E">
        <w:rPr>
          <w:rFonts w:eastAsia="SimSun"/>
          <w:noProof/>
          <w:sz w:val="18"/>
          <w:szCs w:val="18"/>
          <w:highlight w:val="green"/>
          <w:lang w:val="en-CA"/>
        </w:rPr>
        <w:t>NOTE X – n0 corresponds to</w:t>
      </w:r>
      <w:r w:rsidR="008A376E" w:rsidRPr="008A376E">
        <w:rPr>
          <w:rFonts w:eastAsia="SimSun"/>
          <w:noProof/>
          <w:sz w:val="18"/>
          <w:szCs w:val="18"/>
          <w:highlight w:val="green"/>
          <w:lang w:val="en-CA"/>
        </w:rPr>
        <w:t xml:space="preserve"> conformance tests for</w:t>
      </w:r>
      <w:r w:rsidRPr="008A376E">
        <w:rPr>
          <w:rFonts w:eastAsia="SimSun"/>
          <w:noProof/>
          <w:sz w:val="18"/>
          <w:szCs w:val="18"/>
          <w:highlight w:val="green"/>
          <w:lang w:val="en-CA"/>
        </w:rPr>
        <w:t xml:space="preserve"> Type I bitstream conformance and Type II bitstream conformance. n1 corresponds to </w:t>
      </w:r>
      <w:r w:rsidR="008A376E" w:rsidRPr="008A376E">
        <w:rPr>
          <w:rFonts w:eastAsia="SimSun"/>
          <w:noProof/>
          <w:sz w:val="18"/>
          <w:szCs w:val="18"/>
          <w:highlight w:val="green"/>
          <w:lang w:val="en-CA"/>
        </w:rPr>
        <w:t xml:space="preserve">conformance tests for </w:t>
      </w:r>
      <w:r w:rsidRPr="008A376E">
        <w:rPr>
          <w:rFonts w:eastAsia="SimSun"/>
          <w:noProof/>
          <w:sz w:val="18"/>
          <w:szCs w:val="18"/>
          <w:highlight w:val="green"/>
          <w:lang w:val="en-CA"/>
        </w:rPr>
        <w:t>each CPB delivery schedule</w:t>
      </w:r>
      <w:r w:rsidR="008A376E" w:rsidRPr="008A376E">
        <w:rPr>
          <w:rFonts w:eastAsia="SimSun"/>
          <w:noProof/>
          <w:sz w:val="18"/>
          <w:szCs w:val="18"/>
          <w:highlight w:val="green"/>
          <w:lang w:val="en-CA"/>
        </w:rPr>
        <w:t>.</w:t>
      </w:r>
      <w:r w:rsidR="008A376E">
        <w:rPr>
          <w:rFonts w:eastAsia="SimSun"/>
          <w:noProof/>
          <w:sz w:val="18"/>
          <w:szCs w:val="18"/>
          <w:highlight w:val="green"/>
          <w:lang w:val="en-CA"/>
        </w:rPr>
        <w:t xml:space="preserve"> n2 corresponds to conformance tests for bitstreams </w:t>
      </w:r>
      <w:r w:rsidR="00084B12">
        <w:rPr>
          <w:rFonts w:eastAsia="SimSun"/>
          <w:noProof/>
          <w:sz w:val="18"/>
          <w:szCs w:val="18"/>
          <w:highlight w:val="green"/>
          <w:lang w:val="en-CA"/>
        </w:rPr>
        <w:t xml:space="preserve">starting at each CRA pictures with associated RASL pictures </w:t>
      </w:r>
      <w:r w:rsidR="005342D2">
        <w:rPr>
          <w:rFonts w:eastAsia="SimSun"/>
          <w:noProof/>
          <w:sz w:val="18"/>
          <w:szCs w:val="18"/>
          <w:highlight w:val="green"/>
          <w:lang w:val="en-CA"/>
        </w:rPr>
        <w:t xml:space="preserve">and </w:t>
      </w:r>
      <w:r w:rsidR="005342D2" w:rsidRPr="008A376E">
        <w:rPr>
          <w:rFonts w:eastAsia="SimSun"/>
          <w:noProof/>
          <w:sz w:val="18"/>
          <w:szCs w:val="18"/>
          <w:highlight w:val="green"/>
          <w:lang w:val="en-CA"/>
        </w:rPr>
        <w:t>alternative initial CPB removal delay and delay offset</w:t>
      </w:r>
      <w:r w:rsidR="005342D2">
        <w:rPr>
          <w:rFonts w:eastAsia="SimSun"/>
          <w:noProof/>
          <w:sz w:val="18"/>
          <w:szCs w:val="18"/>
          <w:highlight w:val="green"/>
          <w:lang w:val="en-CA"/>
        </w:rPr>
        <w:t xml:space="preserve"> present</w:t>
      </w:r>
      <w:r w:rsidR="0042296E">
        <w:rPr>
          <w:rFonts w:eastAsia="SimSun"/>
          <w:noProof/>
          <w:sz w:val="18"/>
          <w:szCs w:val="18"/>
          <w:highlight w:val="green"/>
          <w:lang w:val="en-CA"/>
        </w:rPr>
        <w:t xml:space="preserve">. These test are carried twice: </w:t>
      </w:r>
      <w:r w:rsidR="00CE726D">
        <w:rPr>
          <w:rFonts w:eastAsia="SimSun"/>
          <w:noProof/>
          <w:sz w:val="18"/>
          <w:szCs w:val="18"/>
          <w:highlight w:val="green"/>
          <w:lang w:val="en-CA"/>
        </w:rPr>
        <w:t xml:space="preserve">once </w:t>
      </w:r>
      <w:r w:rsidR="005342D2">
        <w:rPr>
          <w:rFonts w:eastAsia="SimSun"/>
          <w:noProof/>
          <w:sz w:val="18"/>
          <w:szCs w:val="18"/>
          <w:highlight w:val="green"/>
          <w:lang w:val="en-CA"/>
        </w:rPr>
        <w:t>for bitstream keeping and</w:t>
      </w:r>
      <w:r w:rsidR="008A376E">
        <w:rPr>
          <w:rFonts w:eastAsia="SimSun"/>
          <w:noProof/>
          <w:sz w:val="18"/>
          <w:szCs w:val="18"/>
          <w:highlight w:val="green"/>
          <w:lang w:val="en-CA"/>
        </w:rPr>
        <w:t xml:space="preserve"> </w:t>
      </w:r>
      <w:r w:rsidR="00CE726D">
        <w:rPr>
          <w:rFonts w:eastAsia="SimSun"/>
          <w:noProof/>
          <w:sz w:val="18"/>
          <w:szCs w:val="18"/>
          <w:highlight w:val="green"/>
          <w:lang w:val="en-CA"/>
        </w:rPr>
        <w:t xml:space="preserve">once for bitstreams </w:t>
      </w:r>
      <w:r w:rsidR="008A376E">
        <w:rPr>
          <w:rFonts w:eastAsia="SimSun"/>
          <w:noProof/>
          <w:sz w:val="18"/>
          <w:szCs w:val="18"/>
          <w:highlight w:val="green"/>
          <w:lang w:val="en-CA"/>
        </w:rPr>
        <w:t>removing RASL pictures</w:t>
      </w:r>
      <w:r w:rsidR="005342D2">
        <w:rPr>
          <w:rFonts w:eastAsia="SimSun"/>
          <w:noProof/>
          <w:sz w:val="18"/>
          <w:szCs w:val="18"/>
          <w:highlight w:val="green"/>
          <w:lang w:val="en-CA"/>
        </w:rPr>
        <w:t xml:space="preserve"> associated with the CRA</w:t>
      </w:r>
      <w:r w:rsidR="008A376E">
        <w:rPr>
          <w:rFonts w:eastAsia="SimSun"/>
          <w:noProof/>
          <w:sz w:val="18"/>
          <w:szCs w:val="18"/>
          <w:highlight w:val="green"/>
          <w:lang w:val="en-CA"/>
        </w:rPr>
        <w:t xml:space="preserve">. </w:t>
      </w:r>
      <w:r w:rsidR="00084B12">
        <w:rPr>
          <w:rFonts w:eastAsia="SimSun"/>
          <w:noProof/>
          <w:sz w:val="18"/>
          <w:szCs w:val="18"/>
          <w:highlight w:val="green"/>
          <w:lang w:val="en-CA"/>
        </w:rPr>
        <w:t xml:space="preserve">n3 corresponds to conformance tests for bitstreams starting at each IRAP </w:t>
      </w:r>
      <w:r w:rsidR="005342D2">
        <w:rPr>
          <w:rFonts w:eastAsia="SimSun"/>
          <w:noProof/>
          <w:sz w:val="18"/>
          <w:szCs w:val="18"/>
          <w:highlight w:val="green"/>
          <w:lang w:val="en-CA"/>
        </w:rPr>
        <w:t xml:space="preserve">that is not a CRA with associated RASL pictures and </w:t>
      </w:r>
      <w:r w:rsidR="005342D2" w:rsidRPr="008A376E">
        <w:rPr>
          <w:rFonts w:eastAsia="SimSun"/>
          <w:noProof/>
          <w:sz w:val="18"/>
          <w:szCs w:val="18"/>
          <w:highlight w:val="green"/>
          <w:lang w:val="en-CA"/>
        </w:rPr>
        <w:t>alternative initial CPB removal delay and delay offset</w:t>
      </w:r>
      <w:r w:rsidR="005342D2">
        <w:rPr>
          <w:rFonts w:eastAsia="SimSun"/>
          <w:noProof/>
          <w:sz w:val="18"/>
          <w:szCs w:val="18"/>
          <w:highlight w:val="green"/>
          <w:lang w:val="en-CA"/>
        </w:rPr>
        <w:t xml:space="preserve"> present</w:t>
      </w:r>
      <w:r w:rsidR="00084B12">
        <w:rPr>
          <w:rFonts w:eastAsia="SimSun"/>
          <w:noProof/>
          <w:sz w:val="18"/>
          <w:szCs w:val="18"/>
          <w:highlight w:val="green"/>
          <w:lang w:val="en-CA"/>
        </w:rPr>
        <w:t>.</w:t>
      </w:r>
      <w:r w:rsidR="000E26D1">
        <w:rPr>
          <w:rFonts w:eastAsia="SimSun"/>
          <w:noProof/>
          <w:sz w:val="18"/>
          <w:szCs w:val="18"/>
          <w:highlight w:val="green"/>
          <w:lang w:val="en-CA"/>
        </w:rPr>
        <w:t xml:space="preserve"> n4 corresponds to conformance tests for bitstreams starting with each IRAP with associated DRAP pictures with alternative timing information present and result of removing all access units between a DRAP picture with alternative timing information present and the preceding IRAP.</w:t>
      </w:r>
      <w:r w:rsidR="00751312">
        <w:rPr>
          <w:rFonts w:eastAsia="SimSun"/>
          <w:noProof/>
          <w:sz w:val="18"/>
          <w:szCs w:val="18"/>
          <w:highlight w:val="green"/>
          <w:lang w:val="en-CA"/>
        </w:rPr>
        <w:t xml:space="preserve"> n5 corresponds to conformance tests for AU based conformance and DU-based if </w:t>
      </w:r>
      <w:r w:rsidR="00751312" w:rsidRPr="00751312">
        <w:rPr>
          <w:rFonts w:eastAsia="SimSun"/>
          <w:noProof/>
          <w:sz w:val="18"/>
          <w:szCs w:val="18"/>
          <w:highlight w:val="green"/>
          <w:lang w:val="en-CA"/>
        </w:rPr>
        <w:t xml:space="preserve">general_decoding_unit_hrd_params_present_flag is equal to 1 </w:t>
      </w:r>
    </w:p>
    <w:p w14:paraId="7AC59F71"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F301E">
        <w:rPr>
          <w:rFonts w:eastAsia="SimSun"/>
          <w:noProof/>
          <w:sz w:val="20"/>
          <w:lang w:val="en-CA"/>
        </w:rPr>
        <w:t>When BitstreamToDecode is a Type II bitstream, the following applies:</w:t>
      </w:r>
    </w:p>
    <w:p w14:paraId="0A82A286"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 xml:space="preserve">If the sublayer_hrd_parameters( Htid ) syntax structure that immediately follows the condition "if( general_vcl_hrd_params_present_flag )" is selected, the test is conducted at the Type I conformance point shown in </w:t>
      </w:r>
      <w:r w:rsidRPr="00EF301E">
        <w:rPr>
          <w:rFonts w:eastAsia="SimSun"/>
          <w:noProof/>
          <w:sz w:val="20"/>
          <w:lang w:val="en-CA"/>
        </w:rPr>
        <w:fldChar w:fldCharType="begin" w:fldLock="1"/>
      </w:r>
      <w:r w:rsidRPr="00EF301E">
        <w:rPr>
          <w:rFonts w:eastAsia="SimSun"/>
          <w:noProof/>
          <w:sz w:val="20"/>
          <w:lang w:val="en-CA"/>
        </w:rPr>
        <w:instrText xml:space="preserve"> REF _Ref33101618 \h  \* MERGEFORMAT </w:instrText>
      </w:r>
      <w:r w:rsidRPr="00EF301E">
        <w:rPr>
          <w:rFonts w:eastAsia="SimSun"/>
          <w:noProof/>
          <w:sz w:val="20"/>
          <w:lang w:val="en-CA"/>
        </w:rPr>
      </w:r>
      <w:r w:rsidRPr="00EF301E">
        <w:rPr>
          <w:rFonts w:eastAsia="SimSun"/>
          <w:noProof/>
          <w:sz w:val="20"/>
          <w:lang w:val="en-CA"/>
        </w:rPr>
        <w:fldChar w:fldCharType="separate"/>
      </w:r>
      <w:r w:rsidRPr="00EF301E">
        <w:rPr>
          <w:rFonts w:eastAsia="SimSun"/>
          <w:noProof/>
          <w:sz w:val="20"/>
          <w:lang w:val="en-CA"/>
        </w:rPr>
        <w:t>Figure C.1</w:t>
      </w:r>
      <w:r w:rsidRPr="00EF301E">
        <w:rPr>
          <w:rFonts w:eastAsia="SimSun"/>
          <w:noProof/>
          <w:sz w:val="20"/>
          <w:lang w:val="en-CA"/>
        </w:rPr>
        <w:fldChar w:fldCharType="end"/>
      </w:r>
      <w:r w:rsidRPr="00EF301E">
        <w:rPr>
          <w:rFonts w:eastAsia="SimSun"/>
          <w:noProof/>
          <w:sz w:val="20"/>
          <w:lang w:val="en-CA"/>
        </w:rPr>
        <w:t>, and only VCL and filler data NAL units are counted for the input bit rate and CPB storage.</w:t>
      </w:r>
    </w:p>
    <w:p w14:paraId="50A19485"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 xml:space="preserve">Otherwise (the sublayer_hrd_parameters( Htid ) syntax structure that immediately follows the condition "if( general_nal_hrd_params_present_flag )" is selected), the test is conducted at the Type II conformance point shown in </w:t>
      </w:r>
      <w:r w:rsidRPr="00EF301E">
        <w:rPr>
          <w:rFonts w:eastAsia="SimSun"/>
          <w:noProof/>
          <w:sz w:val="20"/>
          <w:lang w:val="en-CA"/>
        </w:rPr>
        <w:fldChar w:fldCharType="begin" w:fldLock="1"/>
      </w:r>
      <w:r w:rsidRPr="00EF301E">
        <w:rPr>
          <w:rFonts w:eastAsia="SimSun"/>
          <w:noProof/>
          <w:sz w:val="20"/>
          <w:lang w:val="en-CA"/>
        </w:rPr>
        <w:instrText xml:space="preserve"> REF _Ref33101618 \h </w:instrText>
      </w:r>
      <w:r w:rsidRPr="00EF301E">
        <w:rPr>
          <w:rFonts w:eastAsia="SimSun"/>
          <w:noProof/>
          <w:sz w:val="20"/>
          <w:lang w:val="en-CA"/>
        </w:rPr>
      </w:r>
      <w:r w:rsidRPr="00EF301E">
        <w:rPr>
          <w:rFonts w:eastAsia="SimSun"/>
          <w:noProof/>
          <w:sz w:val="20"/>
          <w:lang w:val="en-CA"/>
        </w:rPr>
        <w:fldChar w:fldCharType="separate"/>
      </w:r>
      <w:r w:rsidRPr="00EF301E">
        <w:rPr>
          <w:rFonts w:eastAsia="SimSun"/>
          <w:noProof/>
          <w:sz w:val="20"/>
          <w:lang w:val="en-CA"/>
        </w:rPr>
        <w:t>Figure C.1</w:t>
      </w:r>
      <w:r w:rsidRPr="00EF301E">
        <w:rPr>
          <w:rFonts w:eastAsia="SimSun"/>
          <w:noProof/>
          <w:sz w:val="20"/>
          <w:lang w:val="en-CA"/>
        </w:rPr>
        <w:fldChar w:fldCharType="end"/>
      </w:r>
      <w:r w:rsidRPr="00EF301E">
        <w:rPr>
          <w:rFonts w:eastAsia="SimSun"/>
          <w:noProof/>
          <w:sz w:val="20"/>
          <w:lang w:val="en-CA"/>
        </w:rPr>
        <w:t>, and all bytes of the Type II bitstream, which may be a NAL unit stream or a byte stream, are counted for the input bit rate and CPB storage.</w:t>
      </w:r>
    </w:p>
    <w:p w14:paraId="61CB81BD"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CA"/>
        </w:rPr>
      </w:pPr>
      <w:r w:rsidRPr="00EF301E">
        <w:rPr>
          <w:rFonts w:eastAsia="SimSun"/>
          <w:noProof/>
          <w:sz w:val="18"/>
          <w:lang w:val="en-CA"/>
        </w:rPr>
        <w:t>NOTE </w:t>
      </w:r>
      <w:r w:rsidRPr="00EF301E">
        <w:rPr>
          <w:rFonts w:eastAsia="SimSun"/>
          <w:noProof/>
          <w:sz w:val="18"/>
          <w:lang w:val="en-CA"/>
        </w:rPr>
        <w:fldChar w:fldCharType="begin" w:fldLock="1"/>
      </w:r>
      <w:r w:rsidRPr="00EF301E">
        <w:rPr>
          <w:rFonts w:eastAsia="SimSun"/>
          <w:noProof/>
          <w:sz w:val="18"/>
          <w:lang w:val="en-CA"/>
        </w:rPr>
        <w:instrText xml:space="preserve"> SEQ NoteCounter \* MERGEFORMAT </w:instrText>
      </w:r>
      <w:r w:rsidRPr="00EF301E">
        <w:rPr>
          <w:rFonts w:eastAsia="SimSun"/>
          <w:noProof/>
          <w:sz w:val="18"/>
          <w:lang w:val="en-CA"/>
        </w:rPr>
        <w:fldChar w:fldCharType="separate"/>
      </w:r>
      <w:r w:rsidRPr="00EF301E">
        <w:rPr>
          <w:rFonts w:eastAsia="SimSun"/>
          <w:noProof/>
          <w:sz w:val="18"/>
          <w:lang w:val="en-CA"/>
        </w:rPr>
        <w:t>2</w:t>
      </w:r>
      <w:r w:rsidRPr="00EF301E">
        <w:rPr>
          <w:rFonts w:eastAsia="SimSun"/>
          <w:noProof/>
          <w:sz w:val="18"/>
          <w:lang w:val="en-CA"/>
        </w:rPr>
        <w:fldChar w:fldCharType="end"/>
      </w:r>
      <w:r w:rsidRPr="00EF301E">
        <w:rPr>
          <w:rFonts w:eastAsia="SimSun"/>
          <w:noProof/>
          <w:sz w:val="18"/>
          <w:lang w:val="en-CA"/>
        </w:rPr>
        <w:t xml:space="preserve"> – NAL HRD parameters established by a value of ScIdx for the Type II conformance point shown in </w:t>
      </w:r>
      <w:r w:rsidRPr="00EF301E">
        <w:rPr>
          <w:rFonts w:eastAsia="SimSun"/>
          <w:noProof/>
          <w:sz w:val="18"/>
          <w:lang w:val="en-CA"/>
        </w:rPr>
        <w:fldChar w:fldCharType="begin" w:fldLock="1"/>
      </w:r>
      <w:r w:rsidRPr="00EF301E">
        <w:rPr>
          <w:rFonts w:eastAsia="SimSun"/>
          <w:noProof/>
          <w:sz w:val="18"/>
          <w:lang w:val="en-CA"/>
        </w:rPr>
        <w:instrText xml:space="preserve"> REF _Ref33101618 \h </w:instrText>
      </w:r>
      <w:r w:rsidRPr="00EF301E">
        <w:rPr>
          <w:rFonts w:eastAsia="SimSun"/>
          <w:noProof/>
          <w:sz w:val="18"/>
          <w:lang w:val="en-CA"/>
        </w:rPr>
      </w:r>
      <w:r w:rsidRPr="00EF301E">
        <w:rPr>
          <w:rFonts w:eastAsia="SimSun"/>
          <w:noProof/>
          <w:sz w:val="18"/>
          <w:lang w:val="en-CA"/>
        </w:rPr>
        <w:fldChar w:fldCharType="separate"/>
      </w:r>
      <w:r w:rsidRPr="00EF301E">
        <w:rPr>
          <w:rFonts w:eastAsia="SimSun"/>
          <w:noProof/>
          <w:sz w:val="18"/>
          <w:lang w:val="en-CA"/>
        </w:rPr>
        <w:t>Figure C.1</w:t>
      </w:r>
      <w:r w:rsidRPr="00EF301E">
        <w:rPr>
          <w:rFonts w:eastAsia="SimSun"/>
          <w:noProof/>
          <w:sz w:val="18"/>
          <w:lang w:val="en-CA"/>
        </w:rPr>
        <w:fldChar w:fldCharType="end"/>
      </w:r>
      <w:r w:rsidRPr="00EF301E">
        <w:rPr>
          <w:rFonts w:eastAsia="SimSun"/>
          <w:noProof/>
          <w:sz w:val="18"/>
          <w:lang w:val="en-CA"/>
        </w:rPr>
        <w:t xml:space="preserve"> are sufficient to also establish VCL HRD conformance for the Type I conformance point shown in </w:t>
      </w:r>
      <w:r w:rsidRPr="00EF301E">
        <w:rPr>
          <w:rFonts w:eastAsia="SimSun"/>
          <w:noProof/>
          <w:sz w:val="18"/>
          <w:lang w:val="en-CA"/>
        </w:rPr>
        <w:fldChar w:fldCharType="begin" w:fldLock="1"/>
      </w:r>
      <w:r w:rsidRPr="00EF301E">
        <w:rPr>
          <w:rFonts w:eastAsia="SimSun"/>
          <w:noProof/>
          <w:sz w:val="18"/>
          <w:lang w:val="en-CA"/>
        </w:rPr>
        <w:instrText xml:space="preserve"> REF _Ref33101618 \h </w:instrText>
      </w:r>
      <w:r w:rsidRPr="00EF301E">
        <w:rPr>
          <w:rFonts w:eastAsia="SimSun"/>
          <w:noProof/>
          <w:sz w:val="18"/>
          <w:lang w:val="en-CA"/>
        </w:rPr>
      </w:r>
      <w:r w:rsidRPr="00EF301E">
        <w:rPr>
          <w:rFonts w:eastAsia="SimSun"/>
          <w:noProof/>
          <w:sz w:val="18"/>
          <w:lang w:val="en-CA"/>
        </w:rPr>
        <w:fldChar w:fldCharType="separate"/>
      </w:r>
      <w:r w:rsidRPr="00EF301E">
        <w:rPr>
          <w:rFonts w:eastAsia="SimSun"/>
          <w:noProof/>
          <w:sz w:val="18"/>
          <w:lang w:val="en-CA"/>
        </w:rPr>
        <w:t>Figure C.1</w:t>
      </w:r>
      <w:r w:rsidRPr="00EF301E">
        <w:rPr>
          <w:rFonts w:eastAsia="SimSun"/>
          <w:noProof/>
          <w:sz w:val="18"/>
          <w:lang w:val="en-CA"/>
        </w:rPr>
        <w:fldChar w:fldCharType="end"/>
      </w:r>
      <w:r w:rsidRPr="00EF301E">
        <w:rPr>
          <w:rFonts w:eastAsia="SimSun"/>
          <w:noProof/>
          <w:sz w:val="18"/>
          <w:lang w:val="en-CA"/>
        </w:rPr>
        <w:t xml:space="preserve"> for the same values of InitCpbRemovalDelay[ Htid ][ ScIdx ], BitRate[ Htid ][ ScIdx ] and CpbSize[ Htid ][ ScIdx ] for the variable bit rate (VBR) case (cbr_flag[ Htid ][ ScIdx ] equal to 0). This is because the data flow into the Type I conformance point is a subset of the data flow into the Type II conformance point and because, for the VBR case, the CPB is allowed to become empty and stay empty until the time a next picture is scheduled to begin to arrive.</w:t>
      </w:r>
    </w:p>
    <w:p w14:paraId="3E9CA252" w14:textId="4218E43F" w:rsidR="00EF301E" w:rsidRPr="00EF301E" w:rsidRDefault="004A072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20"/>
        <w:jc w:val="left"/>
        <w:rPr>
          <w:rFonts w:eastAsia="SimSun"/>
          <w:iCs/>
          <w:noProof/>
          <w:sz w:val="20"/>
          <w:lang w:val="en-CA"/>
        </w:rPr>
      </w:pPr>
      <w:r>
        <w:rPr>
          <w:rFonts w:eastAsia="SimSun"/>
          <w:noProof/>
          <w:sz w:val="20"/>
          <w:lang w:val="en-CA"/>
        </w:rPr>
        <w:t>…</w:t>
      </w:r>
    </w:p>
    <w:p w14:paraId="1A0C0952" w14:textId="1E8B660C" w:rsidR="00EF301E" w:rsidRPr="00EF301E" w:rsidRDefault="00A86E2C" w:rsidP="004500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313"/>
        <w:outlineLvl w:val="1"/>
        <w:rPr>
          <w:rFonts w:eastAsia="Malgun Gothic"/>
          <w:b/>
          <w:bCs/>
          <w:noProof/>
          <w:szCs w:val="22"/>
          <w:lang w:val="en-CA"/>
        </w:rPr>
      </w:pPr>
      <w:bookmarkStart w:id="18" w:name="_Ref5833542"/>
      <w:bookmarkStart w:id="19" w:name="_Toc33624367"/>
      <w:r>
        <w:rPr>
          <w:rFonts w:eastAsia="Malgun Gothic"/>
          <w:b/>
          <w:bCs/>
          <w:noProof/>
          <w:szCs w:val="22"/>
          <w:lang w:val="en-CA"/>
        </w:rPr>
        <w:t>C.2</w:t>
      </w:r>
      <w:r>
        <w:rPr>
          <w:rFonts w:eastAsia="Malgun Gothic"/>
          <w:b/>
          <w:bCs/>
          <w:noProof/>
          <w:szCs w:val="22"/>
          <w:lang w:val="en-CA"/>
        </w:rPr>
        <w:tab/>
      </w:r>
      <w:r w:rsidR="00EF301E" w:rsidRPr="00EF301E">
        <w:rPr>
          <w:rFonts w:eastAsia="Malgun Gothic"/>
          <w:b/>
          <w:bCs/>
          <w:noProof/>
          <w:szCs w:val="22"/>
          <w:lang w:val="en-CA"/>
        </w:rPr>
        <w:t xml:space="preserve">Operation of the </w:t>
      </w:r>
      <w:bookmarkEnd w:id="18"/>
      <w:r w:rsidR="00EF301E" w:rsidRPr="00EF301E">
        <w:rPr>
          <w:rFonts w:eastAsia="Malgun Gothic"/>
          <w:b/>
          <w:bCs/>
          <w:noProof/>
          <w:szCs w:val="22"/>
          <w:lang w:val="en-CA"/>
        </w:rPr>
        <w:t>CPB</w:t>
      </w:r>
      <w:bookmarkEnd w:id="19"/>
    </w:p>
    <w:p w14:paraId="5ACE46FC" w14:textId="7BEDF765" w:rsidR="00EF301E" w:rsidRPr="00EF301E" w:rsidRDefault="00A86E2C" w:rsidP="0045004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20" w:name="_Toc415476006"/>
      <w:bookmarkStart w:id="21" w:name="_Toc423599281"/>
      <w:bookmarkStart w:id="22" w:name="_Toc423601785"/>
      <w:bookmarkStart w:id="23" w:name="_Toc501130250"/>
      <w:bookmarkStart w:id="24" w:name="_Toc503777954"/>
      <w:bookmarkStart w:id="25" w:name="_Toc33624368"/>
      <w:r>
        <w:rPr>
          <w:rFonts w:eastAsia="Malgun Gothic"/>
          <w:b/>
          <w:bCs/>
          <w:noProof/>
          <w:sz w:val="20"/>
          <w:lang w:val="en-CA"/>
        </w:rPr>
        <w:t>C.2.1</w:t>
      </w:r>
      <w:r>
        <w:rPr>
          <w:rFonts w:eastAsia="Malgun Gothic"/>
          <w:b/>
          <w:bCs/>
          <w:noProof/>
          <w:sz w:val="20"/>
          <w:lang w:val="en-CA"/>
        </w:rPr>
        <w:tab/>
      </w:r>
      <w:r w:rsidR="00EF301E" w:rsidRPr="00EF301E">
        <w:rPr>
          <w:rFonts w:eastAsia="Malgun Gothic"/>
          <w:b/>
          <w:bCs/>
          <w:noProof/>
          <w:sz w:val="20"/>
          <w:lang w:val="en-CA"/>
        </w:rPr>
        <w:t>General</w:t>
      </w:r>
      <w:bookmarkEnd w:id="20"/>
      <w:bookmarkEnd w:id="21"/>
      <w:bookmarkEnd w:id="22"/>
      <w:bookmarkEnd w:id="23"/>
      <w:bookmarkEnd w:id="24"/>
      <w:bookmarkEnd w:id="25"/>
    </w:p>
    <w:p w14:paraId="3686143A"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F301E">
        <w:rPr>
          <w:rFonts w:eastAsia="SimSun"/>
          <w:noProof/>
          <w:sz w:val="20"/>
          <w:lang w:val="en-CA"/>
        </w:rPr>
        <w:t xml:space="preserve">The specifications in this clause apply independently to each set of CPB parameters that is present and to both the Type I and Type II conformance points shown in </w:t>
      </w:r>
      <w:r w:rsidRPr="00EF301E">
        <w:rPr>
          <w:rFonts w:eastAsia="SimSun"/>
          <w:sz w:val="20"/>
          <w:lang w:val="en-CA"/>
        </w:rPr>
        <w:fldChar w:fldCharType="begin" w:fldLock="1"/>
      </w:r>
      <w:r w:rsidRPr="00EF301E">
        <w:rPr>
          <w:rFonts w:eastAsia="SimSun"/>
          <w:sz w:val="20"/>
          <w:lang w:val="en-CA"/>
        </w:rPr>
        <w:instrText xml:space="preserve"> REF _Ref33101618 \h  \* MERGEFORMAT </w:instrText>
      </w:r>
      <w:r w:rsidRPr="00EF301E">
        <w:rPr>
          <w:rFonts w:eastAsia="SimSun"/>
          <w:sz w:val="20"/>
          <w:lang w:val="en-CA"/>
        </w:rPr>
      </w:r>
      <w:r w:rsidRPr="00EF301E">
        <w:rPr>
          <w:rFonts w:eastAsia="SimSun"/>
          <w:sz w:val="20"/>
          <w:lang w:val="en-CA"/>
        </w:rPr>
        <w:fldChar w:fldCharType="separate"/>
      </w:r>
      <w:r w:rsidRPr="00EF301E">
        <w:rPr>
          <w:rFonts w:eastAsia="SimSun"/>
          <w:noProof/>
          <w:sz w:val="20"/>
          <w:lang w:val="en-CA"/>
        </w:rPr>
        <w:t>Figure C.1</w:t>
      </w:r>
      <w:r w:rsidRPr="00EF301E">
        <w:rPr>
          <w:rFonts w:eastAsia="SimSun"/>
          <w:sz w:val="20"/>
          <w:lang w:val="en-CA"/>
        </w:rPr>
        <w:fldChar w:fldCharType="end"/>
      </w:r>
      <w:r w:rsidRPr="00EF301E">
        <w:rPr>
          <w:rFonts w:eastAsia="SimSun"/>
          <w:noProof/>
          <w:sz w:val="20"/>
          <w:lang w:val="en-CA"/>
        </w:rPr>
        <w:t xml:space="preserve"> and the set of CPB parameters is selected as specified in clause </w:t>
      </w:r>
      <w:r w:rsidRPr="00EF301E">
        <w:rPr>
          <w:rFonts w:eastAsia="SimSun"/>
          <w:noProof/>
          <w:sz w:val="20"/>
          <w:lang w:val="en-CA"/>
        </w:rPr>
        <w:fldChar w:fldCharType="begin" w:fldLock="1"/>
      </w:r>
      <w:r w:rsidRPr="00EF301E">
        <w:rPr>
          <w:rFonts w:eastAsia="SimSun"/>
          <w:noProof/>
          <w:sz w:val="20"/>
          <w:lang w:val="en-CA"/>
        </w:rPr>
        <w:instrText xml:space="preserve"> REF _Ref343161820 \r \h </w:instrText>
      </w:r>
      <w:r w:rsidRPr="00EF301E">
        <w:rPr>
          <w:rFonts w:eastAsia="SimSun"/>
          <w:noProof/>
          <w:sz w:val="20"/>
          <w:lang w:val="en-CA"/>
        </w:rPr>
      </w:r>
      <w:r w:rsidRPr="00EF301E">
        <w:rPr>
          <w:rFonts w:eastAsia="SimSun"/>
          <w:noProof/>
          <w:sz w:val="20"/>
          <w:lang w:val="en-CA"/>
        </w:rPr>
        <w:fldChar w:fldCharType="separate"/>
      </w:r>
      <w:r w:rsidRPr="00EF301E">
        <w:rPr>
          <w:rFonts w:eastAsia="SimSun"/>
          <w:noProof/>
          <w:sz w:val="20"/>
          <w:lang w:val="en-CA"/>
        </w:rPr>
        <w:t>C.1</w:t>
      </w:r>
      <w:r w:rsidRPr="00EF301E">
        <w:rPr>
          <w:rFonts w:eastAsia="SimSun"/>
          <w:noProof/>
          <w:sz w:val="20"/>
          <w:lang w:val="en-CA"/>
        </w:rPr>
        <w:fldChar w:fldCharType="end"/>
      </w:r>
      <w:r w:rsidRPr="00EF301E">
        <w:rPr>
          <w:rFonts w:eastAsia="SimSun"/>
          <w:noProof/>
          <w:sz w:val="20"/>
          <w:lang w:val="en-CA"/>
        </w:rPr>
        <w:t>.</w:t>
      </w:r>
    </w:p>
    <w:p w14:paraId="50C2D760" w14:textId="44D69EEA" w:rsidR="00EF301E" w:rsidRPr="00EF301E" w:rsidRDefault="00A86E2C" w:rsidP="0045004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26" w:name="_Toc317198879"/>
      <w:bookmarkStart w:id="27" w:name="_Ref349919287"/>
      <w:bookmarkStart w:id="28" w:name="_Toc415476007"/>
      <w:bookmarkStart w:id="29" w:name="_Toc423599282"/>
      <w:bookmarkStart w:id="30" w:name="_Toc423601786"/>
      <w:bookmarkStart w:id="31" w:name="_Toc501130251"/>
      <w:bookmarkStart w:id="32" w:name="_Toc503777955"/>
      <w:bookmarkStart w:id="33" w:name="_Toc33624369"/>
      <w:r>
        <w:rPr>
          <w:rFonts w:eastAsia="Malgun Gothic"/>
          <w:b/>
          <w:bCs/>
          <w:noProof/>
          <w:sz w:val="20"/>
          <w:lang w:val="en-CA"/>
        </w:rPr>
        <w:t>C.2.2</w:t>
      </w:r>
      <w:r>
        <w:rPr>
          <w:rFonts w:eastAsia="Malgun Gothic"/>
          <w:b/>
          <w:bCs/>
          <w:noProof/>
          <w:sz w:val="20"/>
          <w:lang w:val="en-CA"/>
        </w:rPr>
        <w:tab/>
      </w:r>
      <w:r w:rsidR="00EF301E" w:rsidRPr="00EF301E">
        <w:rPr>
          <w:rFonts w:eastAsia="Malgun Gothic"/>
          <w:b/>
          <w:bCs/>
          <w:noProof/>
          <w:sz w:val="20"/>
          <w:lang w:val="en-CA"/>
        </w:rPr>
        <w:t>Timing of DU arrival</w:t>
      </w:r>
      <w:bookmarkEnd w:id="26"/>
      <w:bookmarkEnd w:id="27"/>
      <w:bookmarkEnd w:id="28"/>
      <w:bookmarkEnd w:id="29"/>
      <w:bookmarkEnd w:id="30"/>
      <w:bookmarkEnd w:id="31"/>
      <w:bookmarkEnd w:id="32"/>
      <w:bookmarkEnd w:id="33"/>
    </w:p>
    <w:p w14:paraId="5DCD63B3" w14:textId="77777777" w:rsidR="00EF301E" w:rsidRPr="00EF301E" w:rsidRDefault="00EF301E" w:rsidP="00EF301E">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F301E">
        <w:rPr>
          <w:rFonts w:eastAsia="SimSun"/>
          <w:noProof/>
          <w:sz w:val="20"/>
          <w:lang w:val="en-CA"/>
        </w:rPr>
        <w:t>If DecodingUnitHrdFlag is equal to 0, the variable decodingUnitParamsFlag is set equal to 0 and the process specified in the remainder of this clause is invoked with a DU being considered as an AU, for derivation of the initial and final CPB arrival times for AU n.</w:t>
      </w:r>
    </w:p>
    <w:p w14:paraId="379D7ED5" w14:textId="6BCFC21B" w:rsidR="00EF301E" w:rsidRDefault="00A316DB"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800" w:hanging="400"/>
        <w:rPr>
          <w:rFonts w:eastAsia="SimSun"/>
          <w:noProof/>
          <w:sz w:val="20"/>
          <w:lang w:val="en-CA"/>
        </w:rPr>
      </w:pPr>
      <w:r>
        <w:rPr>
          <w:rFonts w:eastAsia="SimSun"/>
          <w:noProof/>
          <w:sz w:val="20"/>
          <w:lang w:val="en-CA"/>
        </w:rPr>
        <w:t>…</w:t>
      </w:r>
    </w:p>
    <w:p w14:paraId="301781B4" w14:textId="4DF0118D" w:rsidR="00EF301E" w:rsidRPr="00EF301E" w:rsidRDefault="00A86E2C" w:rsidP="0045004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34" w:name="_Ref317100505"/>
      <w:bookmarkStart w:id="35" w:name="_Toc317198880"/>
      <w:bookmarkStart w:id="36" w:name="_Ref330937524"/>
      <w:bookmarkStart w:id="37" w:name="_Ref330937761"/>
      <w:bookmarkStart w:id="38" w:name="_Toc415476008"/>
      <w:bookmarkStart w:id="39" w:name="_Toc423599283"/>
      <w:bookmarkStart w:id="40" w:name="_Toc423601787"/>
      <w:bookmarkStart w:id="41" w:name="_Toc501130252"/>
      <w:bookmarkStart w:id="42" w:name="_Toc503777956"/>
      <w:bookmarkStart w:id="43" w:name="_Toc33624370"/>
      <w:r>
        <w:rPr>
          <w:rFonts w:eastAsia="Malgun Gothic"/>
          <w:b/>
          <w:bCs/>
          <w:noProof/>
          <w:sz w:val="20"/>
          <w:lang w:val="en-CA"/>
        </w:rPr>
        <w:lastRenderedPageBreak/>
        <w:t>C.2.3</w:t>
      </w:r>
      <w:r>
        <w:rPr>
          <w:rFonts w:eastAsia="Malgun Gothic"/>
          <w:b/>
          <w:bCs/>
          <w:noProof/>
          <w:sz w:val="20"/>
          <w:lang w:val="en-CA"/>
        </w:rPr>
        <w:tab/>
      </w:r>
      <w:r w:rsidR="00EF301E" w:rsidRPr="00EF301E">
        <w:rPr>
          <w:rFonts w:eastAsia="Malgun Gothic"/>
          <w:b/>
          <w:bCs/>
          <w:noProof/>
          <w:sz w:val="20"/>
          <w:lang w:val="en-CA"/>
        </w:rPr>
        <w:t xml:space="preserve">Timing of DU removal and decoding of </w:t>
      </w:r>
      <w:bookmarkEnd w:id="34"/>
      <w:bookmarkEnd w:id="35"/>
      <w:bookmarkEnd w:id="36"/>
      <w:bookmarkEnd w:id="37"/>
      <w:bookmarkEnd w:id="38"/>
      <w:bookmarkEnd w:id="39"/>
      <w:bookmarkEnd w:id="40"/>
      <w:bookmarkEnd w:id="41"/>
      <w:bookmarkEnd w:id="42"/>
      <w:r w:rsidR="00EF301E" w:rsidRPr="00EF301E">
        <w:rPr>
          <w:rFonts w:eastAsia="Malgun Gothic"/>
          <w:b/>
          <w:bCs/>
          <w:noProof/>
          <w:sz w:val="20"/>
          <w:lang w:val="en-CA"/>
        </w:rPr>
        <w:t>DU</w:t>
      </w:r>
      <w:bookmarkEnd w:id="43"/>
    </w:p>
    <w:p w14:paraId="10D7A571" w14:textId="405437EC" w:rsid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EF301E">
        <w:rPr>
          <w:rFonts w:eastAsia="SimSun"/>
          <w:noProof/>
          <w:sz w:val="20"/>
          <w:lang w:val="en-CA"/>
        </w:rPr>
        <w:t xml:space="preserve">The variables InitCpbRemovalDelay[ Htid ][ ScIdx ], and InitCpbRemovalDelayOffset[ Htid ][ ScIdx ], are derived as follows: </w:t>
      </w:r>
      <w:bookmarkStart w:id="44" w:name="_Hlk25327053"/>
      <w:r w:rsidRPr="00EF301E">
        <w:rPr>
          <w:rFonts w:eastAsia="SimSun"/>
          <w:noProof/>
          <w:sz w:val="20"/>
          <w:highlight w:val="yellow"/>
          <w:lang w:val="en-CA"/>
        </w:rPr>
        <w:t xml:space="preserve">[Ed. (VD): </w:t>
      </w:r>
      <w:proofErr w:type="spellStart"/>
      <w:proofErr w:type="gramStart"/>
      <w:r w:rsidRPr="00EF301E">
        <w:rPr>
          <w:rFonts w:eastAsia="SimSun"/>
          <w:sz w:val="20"/>
          <w:highlight w:val="yellow"/>
          <w:lang w:val="en-CA"/>
        </w:rPr>
        <w:t>InitCpbRemovalDelayOffset</w:t>
      </w:r>
      <w:proofErr w:type="spellEnd"/>
      <w:r w:rsidRPr="00EF301E">
        <w:rPr>
          <w:rFonts w:eastAsia="SimSun"/>
          <w:sz w:val="20"/>
          <w:highlight w:val="yellow"/>
          <w:lang w:val="en-CA"/>
        </w:rPr>
        <w:t>[</w:t>
      </w:r>
      <w:proofErr w:type="gramEnd"/>
      <w:r w:rsidRPr="00EF301E">
        <w:rPr>
          <w:rFonts w:eastAsia="SimSun"/>
          <w:sz w:val="20"/>
          <w:highlight w:val="yellow"/>
          <w:lang w:val="en-CA"/>
        </w:rPr>
        <w:t> </w:t>
      </w:r>
      <w:proofErr w:type="spellStart"/>
      <w:r w:rsidRPr="00EF301E">
        <w:rPr>
          <w:rFonts w:eastAsia="SimSun"/>
          <w:sz w:val="20"/>
          <w:highlight w:val="yellow"/>
          <w:lang w:val="en-CA"/>
        </w:rPr>
        <w:t>Htid</w:t>
      </w:r>
      <w:proofErr w:type="spellEnd"/>
      <w:r w:rsidRPr="00EF301E">
        <w:rPr>
          <w:rFonts w:eastAsia="SimSun"/>
          <w:sz w:val="20"/>
          <w:highlight w:val="yellow"/>
          <w:lang w:val="en-CA"/>
        </w:rPr>
        <w:t> ][ </w:t>
      </w:r>
      <w:proofErr w:type="spellStart"/>
      <w:r w:rsidRPr="00EF301E">
        <w:rPr>
          <w:rFonts w:eastAsia="SimSun"/>
          <w:sz w:val="20"/>
          <w:highlight w:val="yellow"/>
          <w:lang w:val="en-CA"/>
        </w:rPr>
        <w:t>ScIdx</w:t>
      </w:r>
      <w:proofErr w:type="spellEnd"/>
      <w:r w:rsidRPr="00EF301E">
        <w:rPr>
          <w:rFonts w:eastAsia="SimSun"/>
          <w:sz w:val="20"/>
          <w:highlight w:val="yellow"/>
          <w:lang w:val="en-CA"/>
        </w:rPr>
        <w:t xml:space="preserve"> ] is derived here but never used in this clause. (YK): Hmm, this is </w:t>
      </w:r>
      <w:proofErr w:type="spellStart"/>
      <w:r w:rsidRPr="00EF301E">
        <w:rPr>
          <w:rFonts w:eastAsia="SimSun"/>
          <w:sz w:val="20"/>
          <w:highlight w:val="yellow"/>
          <w:lang w:val="en-CA"/>
        </w:rPr>
        <w:t>simialr</w:t>
      </w:r>
      <w:proofErr w:type="spellEnd"/>
      <w:r w:rsidRPr="00EF301E">
        <w:rPr>
          <w:rFonts w:eastAsia="SimSun"/>
          <w:sz w:val="20"/>
          <w:highlight w:val="yellow"/>
          <w:lang w:val="en-CA"/>
        </w:rPr>
        <w:t xml:space="preserve"> as in HEVC. I don’t know why it was like this in HEVC; maybe inherited from AVC. We should study whether the derivation of </w:t>
      </w:r>
      <w:proofErr w:type="spellStart"/>
      <w:proofErr w:type="gramStart"/>
      <w:r w:rsidRPr="00EF301E">
        <w:rPr>
          <w:rFonts w:eastAsia="SimSun"/>
          <w:sz w:val="20"/>
          <w:highlight w:val="yellow"/>
          <w:lang w:val="en-CA"/>
        </w:rPr>
        <w:t>InitCpbRemovalDelayOffset</w:t>
      </w:r>
      <w:proofErr w:type="spellEnd"/>
      <w:r w:rsidRPr="00EF301E">
        <w:rPr>
          <w:rFonts w:eastAsia="SimSun"/>
          <w:sz w:val="20"/>
          <w:highlight w:val="yellow"/>
          <w:lang w:val="en-CA"/>
        </w:rPr>
        <w:t>[</w:t>
      </w:r>
      <w:proofErr w:type="gramEnd"/>
      <w:r w:rsidRPr="00EF301E">
        <w:rPr>
          <w:rFonts w:eastAsia="SimSun"/>
          <w:sz w:val="20"/>
          <w:highlight w:val="yellow"/>
          <w:lang w:val="en-CA"/>
        </w:rPr>
        <w:t> </w:t>
      </w:r>
      <w:proofErr w:type="spellStart"/>
      <w:r w:rsidRPr="00EF301E">
        <w:rPr>
          <w:rFonts w:eastAsia="SimSun"/>
          <w:sz w:val="20"/>
          <w:highlight w:val="yellow"/>
          <w:lang w:val="en-CA"/>
        </w:rPr>
        <w:t>Htid</w:t>
      </w:r>
      <w:proofErr w:type="spellEnd"/>
      <w:r w:rsidRPr="00EF301E">
        <w:rPr>
          <w:rFonts w:eastAsia="SimSun"/>
          <w:sz w:val="20"/>
          <w:highlight w:val="yellow"/>
          <w:lang w:val="en-CA"/>
        </w:rPr>
        <w:t> ][ </w:t>
      </w:r>
      <w:proofErr w:type="spellStart"/>
      <w:r w:rsidRPr="00EF301E">
        <w:rPr>
          <w:rFonts w:eastAsia="SimSun"/>
          <w:sz w:val="20"/>
          <w:highlight w:val="yellow"/>
          <w:lang w:val="en-CA"/>
        </w:rPr>
        <w:t>ScIdx</w:t>
      </w:r>
      <w:proofErr w:type="spellEnd"/>
      <w:r w:rsidRPr="00EF301E">
        <w:rPr>
          <w:rFonts w:eastAsia="SimSun"/>
          <w:sz w:val="20"/>
          <w:highlight w:val="yellow"/>
          <w:lang w:val="en-CA"/>
        </w:rPr>
        <w:t> ] is really not needed herein, and if not, we can just remove it. Probably also for HEVC.</w:t>
      </w:r>
      <w:r w:rsidRPr="00EF301E">
        <w:rPr>
          <w:rFonts w:eastAsia="SimSun"/>
          <w:noProof/>
          <w:sz w:val="20"/>
          <w:highlight w:val="yellow"/>
          <w:lang w:val="en-CA"/>
        </w:rPr>
        <w:t>]</w:t>
      </w:r>
      <w:bookmarkEnd w:id="44"/>
    </w:p>
    <w:p w14:paraId="090F4652" w14:textId="4F799894" w:rsidR="00666CD4" w:rsidRPr="00450041" w:rsidRDefault="00666CD4" w:rsidP="00666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highlight w:val="cyan"/>
          <w:lang w:val="en-CA"/>
        </w:rPr>
      </w:pPr>
      <w:r w:rsidRPr="00450041">
        <w:rPr>
          <w:rFonts w:eastAsia="SimSun"/>
          <w:noProof/>
          <w:sz w:val="20"/>
          <w:highlight w:val="cyan"/>
          <w:lang w:val="en-CA"/>
        </w:rPr>
        <w:t>–</w:t>
      </w:r>
      <w:r w:rsidRPr="00450041">
        <w:rPr>
          <w:rFonts w:eastAsia="SimSun"/>
          <w:noProof/>
          <w:sz w:val="20"/>
          <w:highlight w:val="cyan"/>
          <w:lang w:val="en-CA"/>
        </w:rPr>
        <w:tab/>
        <w:t xml:space="preserve">If one or more of the following conditions are true, InitCpbRemovalDelay[ Htid ][ ScIdx ] and InitCpbRemovalDelayOffset[ Htid ][ ScIdx ] are set equal to the values of the BP SEI message syntax elements nal_initial_cpb_removal_delay[ Htid ][ ScIdx ] and nal_initial_cpb_removal_offset[ Htid ][ ScIdx ] minus the values of the PT SEI message syntax elements cpb_alt_initial_removal_delay_delta[ Htid ][ ScIdx ] and cpb_alt_initial_removal_offset_delta[ Htid ][ ScIdx ] </w:t>
      </w:r>
      <w:r w:rsidR="00054B2B" w:rsidRPr="00EE4603">
        <w:rPr>
          <w:rFonts w:eastAsia="SimSun"/>
          <w:noProof/>
          <w:sz w:val="20"/>
          <w:highlight w:val="cyan"/>
          <w:lang w:val="en-CA"/>
        </w:rPr>
        <w:t xml:space="preserve">of </w:t>
      </w:r>
      <w:r w:rsidR="008D4816">
        <w:rPr>
          <w:rFonts w:eastAsia="SimSun"/>
          <w:noProof/>
          <w:sz w:val="20"/>
          <w:highlight w:val="cyan"/>
          <w:lang w:val="en-CA"/>
        </w:rPr>
        <w:t>AU n+1</w:t>
      </w:r>
      <w:r w:rsidR="007C2BCE">
        <w:rPr>
          <w:rFonts w:eastAsia="SimSun"/>
          <w:noProof/>
          <w:sz w:val="20"/>
          <w:highlight w:val="cyan"/>
          <w:lang w:val="en-CA"/>
        </w:rPr>
        <w:t>,</w:t>
      </w:r>
      <w:r w:rsidRPr="00450041">
        <w:rPr>
          <w:rFonts w:eastAsia="SimSun"/>
          <w:noProof/>
          <w:sz w:val="20"/>
          <w:highlight w:val="cyan"/>
          <w:lang w:val="en-CA"/>
        </w:rPr>
        <w:t xml:space="preserve"> respectively, when NalHrdModeFlag is equal to 1, or vcl_initial_cpb_removal_delay[ Htid ][ ScIdx ] and vcl_initial_cpb_removal_offset[ Htid ][ ScIdx ] minus the values of the PT SEI message syntax elements cpb_alt_initial_removal_delay_delta[ Htid ][ ScIdx ] and cpb_alt_initial_removal_offset_delta[ Htid ][ ScIdx ] of </w:t>
      </w:r>
      <w:r w:rsidR="00E54ED2">
        <w:rPr>
          <w:rFonts w:eastAsia="SimSun"/>
          <w:noProof/>
          <w:sz w:val="20"/>
          <w:highlight w:val="cyan"/>
          <w:lang w:val="en-CA"/>
        </w:rPr>
        <w:t>AU n+1</w:t>
      </w:r>
      <w:r w:rsidRPr="00450041">
        <w:rPr>
          <w:rFonts w:eastAsia="SimSun"/>
          <w:noProof/>
          <w:sz w:val="20"/>
          <w:highlight w:val="cyan"/>
          <w:lang w:val="en-CA"/>
        </w:rPr>
        <w:t xml:space="preserve">, respectively, when NalHrdModeFlag is equal to 0, where the BP SEI message containing the syntax elements is selected as specified in clause </w:t>
      </w:r>
      <w:r w:rsidRPr="00450041">
        <w:rPr>
          <w:rFonts w:eastAsia="SimSun"/>
          <w:noProof/>
          <w:sz w:val="20"/>
          <w:highlight w:val="cyan"/>
          <w:lang w:val="en-CA"/>
        </w:rPr>
        <w:fldChar w:fldCharType="begin" w:fldLock="1"/>
      </w:r>
      <w:r w:rsidRPr="00450041">
        <w:rPr>
          <w:rFonts w:eastAsia="SimSun"/>
          <w:noProof/>
          <w:sz w:val="20"/>
          <w:highlight w:val="cyan"/>
          <w:lang w:val="en-CA"/>
        </w:rPr>
        <w:instrText xml:space="preserve"> REF _Ref343161820 \r \h </w:instrText>
      </w:r>
      <w:r w:rsidR="008E7346">
        <w:rPr>
          <w:rFonts w:eastAsia="SimSun"/>
          <w:noProof/>
          <w:sz w:val="20"/>
          <w:highlight w:val="cyan"/>
          <w:lang w:val="en-CA"/>
        </w:rPr>
        <w:instrText xml:space="preserve"> \* MERGEFORMAT </w:instrText>
      </w:r>
      <w:r w:rsidRPr="00450041">
        <w:rPr>
          <w:rFonts w:eastAsia="SimSun"/>
          <w:noProof/>
          <w:sz w:val="20"/>
          <w:highlight w:val="cyan"/>
          <w:lang w:val="en-CA"/>
        </w:rPr>
      </w:r>
      <w:r w:rsidRPr="00450041">
        <w:rPr>
          <w:rFonts w:eastAsia="SimSun"/>
          <w:noProof/>
          <w:sz w:val="20"/>
          <w:highlight w:val="cyan"/>
          <w:lang w:val="en-CA"/>
        </w:rPr>
        <w:fldChar w:fldCharType="separate"/>
      </w:r>
      <w:r w:rsidRPr="00450041">
        <w:rPr>
          <w:rFonts w:eastAsia="SimSun"/>
          <w:noProof/>
          <w:sz w:val="20"/>
          <w:highlight w:val="cyan"/>
          <w:lang w:val="en-CA"/>
        </w:rPr>
        <w:t>C.1</w:t>
      </w:r>
      <w:r w:rsidRPr="00450041">
        <w:rPr>
          <w:rFonts w:eastAsia="SimSun"/>
          <w:noProof/>
          <w:sz w:val="20"/>
          <w:highlight w:val="cyan"/>
          <w:lang w:val="en-CA"/>
        </w:rPr>
        <w:fldChar w:fldCharType="end"/>
      </w:r>
      <w:r w:rsidRPr="00450041">
        <w:rPr>
          <w:rFonts w:eastAsia="SimSun"/>
          <w:noProof/>
          <w:sz w:val="20"/>
          <w:highlight w:val="cyan"/>
          <w:lang w:val="en-CA"/>
        </w:rPr>
        <w:t>:</w:t>
      </w:r>
    </w:p>
    <w:p w14:paraId="2A096B44" w14:textId="1CBA9488" w:rsidR="00666CD4" w:rsidRPr="00450041" w:rsidRDefault="00666CD4" w:rsidP="00666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1123" w:hanging="403"/>
        <w:rPr>
          <w:rFonts w:eastAsia="SimSun"/>
          <w:noProof/>
          <w:sz w:val="20"/>
          <w:highlight w:val="cyan"/>
          <w:lang w:val="en-CA"/>
        </w:rPr>
      </w:pPr>
      <w:r w:rsidRPr="00450041">
        <w:rPr>
          <w:rFonts w:eastAsia="SimSun"/>
          <w:noProof/>
          <w:sz w:val="20"/>
          <w:highlight w:val="cyan"/>
          <w:lang w:val="en-CA"/>
        </w:rPr>
        <w:t>–</w:t>
      </w:r>
      <w:r w:rsidRPr="00450041">
        <w:rPr>
          <w:rFonts w:eastAsia="SimSun"/>
          <w:noProof/>
          <w:sz w:val="20"/>
          <w:highlight w:val="cyan"/>
          <w:lang w:val="en-CA"/>
        </w:rPr>
        <w:tab/>
        <w:t xml:space="preserve">UseAltCpbParamsFlag for AU </w:t>
      </w:r>
      <w:r w:rsidR="00BA08BC">
        <w:rPr>
          <w:rFonts w:eastAsia="SimSun"/>
          <w:noProof/>
          <w:sz w:val="20"/>
          <w:highlight w:val="cyan"/>
          <w:lang w:val="en-CA"/>
        </w:rPr>
        <w:t>n</w:t>
      </w:r>
      <w:r w:rsidRPr="00450041">
        <w:rPr>
          <w:rFonts w:eastAsia="SimSun"/>
          <w:noProof/>
          <w:sz w:val="20"/>
          <w:highlight w:val="cyan"/>
          <w:lang w:val="en-CA"/>
        </w:rPr>
        <w:t xml:space="preserve"> is equal to 1.</w:t>
      </w:r>
    </w:p>
    <w:p w14:paraId="79F24201" w14:textId="76ED4A67" w:rsidR="00666CD4" w:rsidRPr="00450041" w:rsidRDefault="00666CD4" w:rsidP="0045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1123" w:hanging="403"/>
        <w:rPr>
          <w:rFonts w:eastAsia="SimSun"/>
          <w:noProof/>
          <w:sz w:val="20"/>
          <w:highlight w:val="cyan"/>
          <w:lang w:val="en-CA"/>
        </w:rPr>
      </w:pPr>
      <w:r w:rsidRPr="00450041">
        <w:rPr>
          <w:rFonts w:eastAsia="SimSun"/>
          <w:noProof/>
          <w:sz w:val="20"/>
          <w:highlight w:val="cyan"/>
          <w:lang w:val="en-CA"/>
        </w:rPr>
        <w:t>–</w:t>
      </w:r>
      <w:r w:rsidRPr="00450041">
        <w:rPr>
          <w:rFonts w:eastAsia="SimSun"/>
          <w:noProof/>
          <w:sz w:val="20"/>
          <w:highlight w:val="cyan"/>
          <w:lang w:val="en-CA"/>
        </w:rPr>
        <w:tab/>
        <w:t>DefaultInitCpbParamsFlag is equal to 0.</w:t>
      </w:r>
    </w:p>
    <w:p w14:paraId="3BF2ABBB" w14:textId="5656863A"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450041">
        <w:rPr>
          <w:rFonts w:eastAsia="SimSun"/>
          <w:noProof/>
          <w:sz w:val="20"/>
          <w:highlight w:val="cyan"/>
          <w:lang w:val="en-CA"/>
        </w:rPr>
        <w:t>–</w:t>
      </w:r>
      <w:r w:rsidRPr="00450041">
        <w:rPr>
          <w:rFonts w:eastAsia="SimSun"/>
          <w:noProof/>
          <w:sz w:val="20"/>
          <w:highlight w:val="cyan"/>
          <w:lang w:val="en-CA"/>
        </w:rPr>
        <w:tab/>
      </w:r>
      <w:r w:rsidR="00666CD4" w:rsidRPr="00450041">
        <w:rPr>
          <w:rFonts w:eastAsia="SimSun"/>
          <w:noProof/>
          <w:sz w:val="20"/>
          <w:highlight w:val="cyan"/>
          <w:lang w:val="en-CA"/>
        </w:rPr>
        <w:t>Otherwise, i</w:t>
      </w:r>
      <w:r w:rsidRPr="00450041">
        <w:rPr>
          <w:rFonts w:eastAsia="SimSun"/>
          <w:noProof/>
          <w:sz w:val="20"/>
          <w:highlight w:val="cyan"/>
          <w:lang w:val="en-CA"/>
        </w:rPr>
        <w:t>f</w:t>
      </w:r>
      <w:r w:rsidRPr="00EF301E">
        <w:rPr>
          <w:rFonts w:eastAsia="SimSun"/>
          <w:noProof/>
          <w:sz w:val="20"/>
          <w:lang w:val="en-CA"/>
        </w:rPr>
        <w:t xml:space="preserve"> the value of decodingUnitParamsFlag is equal to 1, InitCpbRemovalDelay[ Htid ][ ScIdx ] and InitCpbRemovalDelayOffset[ Htid ][ ScIdx ] are set equal to the values of the BP SEI message syntax elements nal_initial_alt_cpb_removal_delay[ Htid ][ ScIdx ] and nal_initial_alt_cpb_removal_offset[ Htid ][ ScIdx ], respectively, when NalHrdModeFlag is equal to 1, or vcl_initial_alt_cpb_removal_delay[ Htid ][ ScIdx ] and vcl_initial_alt_cpb_removal_offset[ Htid ][ ScIdx ], respectively, when NalHrdModeFlag is equal to 0, where the BP SEI message containing the syntax elements is selected as specified in clause </w:t>
      </w:r>
      <w:r w:rsidRPr="00EF301E">
        <w:rPr>
          <w:rFonts w:eastAsia="SimSun"/>
          <w:noProof/>
          <w:sz w:val="20"/>
          <w:lang w:val="en-CA"/>
        </w:rPr>
        <w:fldChar w:fldCharType="begin" w:fldLock="1"/>
      </w:r>
      <w:r w:rsidRPr="00EF301E">
        <w:rPr>
          <w:rFonts w:eastAsia="SimSun"/>
          <w:noProof/>
          <w:sz w:val="20"/>
          <w:lang w:val="en-CA"/>
        </w:rPr>
        <w:instrText xml:space="preserve"> REF _Ref343161820 \r \h </w:instrText>
      </w:r>
      <w:r w:rsidRPr="00EF301E">
        <w:rPr>
          <w:rFonts w:eastAsia="SimSun"/>
          <w:noProof/>
          <w:sz w:val="20"/>
          <w:lang w:val="en-CA"/>
        </w:rPr>
      </w:r>
      <w:r w:rsidRPr="00EF301E">
        <w:rPr>
          <w:rFonts w:eastAsia="SimSun"/>
          <w:noProof/>
          <w:sz w:val="20"/>
          <w:lang w:val="en-CA"/>
        </w:rPr>
        <w:fldChar w:fldCharType="separate"/>
      </w:r>
      <w:r w:rsidRPr="00EF301E">
        <w:rPr>
          <w:rFonts w:eastAsia="SimSun"/>
          <w:noProof/>
          <w:sz w:val="20"/>
          <w:lang w:val="en-CA"/>
        </w:rPr>
        <w:t>C.1</w:t>
      </w:r>
      <w:r w:rsidRPr="00EF301E">
        <w:rPr>
          <w:rFonts w:eastAsia="SimSun"/>
          <w:noProof/>
          <w:sz w:val="20"/>
          <w:lang w:val="en-CA"/>
        </w:rPr>
        <w:fldChar w:fldCharType="end"/>
      </w:r>
      <w:r w:rsidRPr="00EF301E">
        <w:rPr>
          <w:rFonts w:eastAsia="SimSun"/>
          <w:noProof/>
          <w:sz w:val="20"/>
          <w:lang w:val="en-CA"/>
        </w:rPr>
        <w:t>.</w:t>
      </w:r>
    </w:p>
    <w:p w14:paraId="67B2E9F1"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EF301E">
        <w:rPr>
          <w:rFonts w:eastAsia="SimSun"/>
          <w:noProof/>
          <w:sz w:val="20"/>
          <w:lang w:val="en-CA"/>
        </w:rPr>
        <w:t>–</w:t>
      </w:r>
      <w:r w:rsidRPr="00EF301E">
        <w:rPr>
          <w:rFonts w:eastAsia="SimSun"/>
          <w:noProof/>
          <w:sz w:val="20"/>
          <w:lang w:val="en-CA"/>
        </w:rPr>
        <w:tab/>
        <w:t xml:space="preserve">Otherwise (DecodingUnitHrdFlag is equal to 0) </w:t>
      </w:r>
      <w:bookmarkStart w:id="45" w:name="_Hlk25327160"/>
      <w:r w:rsidRPr="00EF301E">
        <w:rPr>
          <w:rFonts w:eastAsia="SimSun"/>
          <w:noProof/>
          <w:sz w:val="20"/>
          <w:highlight w:val="yellow"/>
          <w:lang w:val="en-CA"/>
        </w:rPr>
        <w:t xml:space="preserve">[Ed. (VD/YK): Something is wrong here, at least for the mixed use of decodingUnitParamsFlag, which is but should not be a local variable, and DecodingUnitHrdFlag. </w:t>
      </w:r>
      <w:r w:rsidRPr="00450041">
        <w:rPr>
          <w:rFonts w:eastAsia="SimSun"/>
          <w:strike/>
          <w:noProof/>
          <w:sz w:val="20"/>
          <w:highlight w:val="cyan"/>
          <w:lang w:val="en-CA"/>
        </w:rPr>
        <w:t>With the introduction of the alternative HRD parameters for CRA/RASL and DRAP cases, the condition of when to use the alternative set of HRD parameters definitely needs to be updated.</w:t>
      </w:r>
      <w:r w:rsidRPr="00EF301E">
        <w:rPr>
          <w:rFonts w:eastAsia="SimSun"/>
          <w:noProof/>
          <w:sz w:val="20"/>
          <w:highlight w:val="yellow"/>
          <w:lang w:val="en-CA"/>
        </w:rPr>
        <w:t>]</w:t>
      </w:r>
      <w:bookmarkEnd w:id="45"/>
      <w:r w:rsidRPr="00EF301E">
        <w:rPr>
          <w:rFonts w:eastAsia="SimSun"/>
          <w:noProof/>
          <w:sz w:val="20"/>
          <w:lang w:val="en-CA"/>
        </w:rPr>
        <w:t xml:space="preserve">, InitCpbRemovalDelay[ Htid ][ ScIdx ] and InitCpbRemovalDelayOffset[ Htid ][ ScIdx ] are set equal to the values of the BP SEI message syntax elements nal_initial_cpb_removal_delay[ Htid ][ ScIdx ] and nal_initial_cpb_removal_offset[ Htid ][ ScIdx ], respectively, when NalHrdModeFlag is equal to 1, or vcl_initial_cpb_removal_delay[ Htid ][ ScIdx ] and vcl_initial_cpb_removal_offset[ Htid ][ ScIdx ], respectively, when NalHrdModeFlag is equal to 0, where the BP SEI message containing the syntax elements is selected as specified in clause </w:t>
      </w:r>
      <w:r w:rsidRPr="00EF301E">
        <w:rPr>
          <w:rFonts w:eastAsia="SimSun"/>
          <w:noProof/>
          <w:sz w:val="20"/>
          <w:lang w:val="en-CA"/>
        </w:rPr>
        <w:fldChar w:fldCharType="begin" w:fldLock="1"/>
      </w:r>
      <w:r w:rsidRPr="00EF301E">
        <w:rPr>
          <w:rFonts w:eastAsia="SimSun"/>
          <w:noProof/>
          <w:sz w:val="20"/>
          <w:lang w:val="en-CA"/>
        </w:rPr>
        <w:instrText xml:space="preserve"> REF _Ref343161820 \r \h </w:instrText>
      </w:r>
      <w:r w:rsidRPr="00EF301E">
        <w:rPr>
          <w:rFonts w:eastAsia="SimSun"/>
          <w:noProof/>
          <w:sz w:val="20"/>
          <w:lang w:val="en-CA"/>
        </w:rPr>
      </w:r>
      <w:r w:rsidRPr="00EF301E">
        <w:rPr>
          <w:rFonts w:eastAsia="SimSun"/>
          <w:noProof/>
          <w:sz w:val="20"/>
          <w:lang w:val="en-CA"/>
        </w:rPr>
        <w:fldChar w:fldCharType="separate"/>
      </w:r>
      <w:r w:rsidRPr="00EF301E">
        <w:rPr>
          <w:rFonts w:eastAsia="SimSun"/>
          <w:noProof/>
          <w:sz w:val="20"/>
          <w:lang w:val="en-CA"/>
        </w:rPr>
        <w:t>C.1</w:t>
      </w:r>
      <w:r w:rsidRPr="00EF301E">
        <w:rPr>
          <w:rFonts w:eastAsia="SimSun"/>
          <w:noProof/>
          <w:sz w:val="20"/>
          <w:lang w:val="en-CA"/>
        </w:rPr>
        <w:fldChar w:fldCharType="end"/>
      </w:r>
      <w:r w:rsidRPr="00EF301E">
        <w:rPr>
          <w:rFonts w:eastAsia="SimSun"/>
          <w:noProof/>
          <w:sz w:val="20"/>
          <w:lang w:val="en-CA"/>
        </w:rPr>
        <w:t>.</w:t>
      </w:r>
    </w:p>
    <w:p w14:paraId="55C5A78E"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EF301E">
        <w:rPr>
          <w:rFonts w:eastAsia="SimSun"/>
          <w:noProof/>
          <w:sz w:val="20"/>
          <w:lang w:val="en-CA"/>
        </w:rPr>
        <w:t>The nominal removal time of the AU n from the CPB is specified as follows:</w:t>
      </w:r>
    </w:p>
    <w:p w14:paraId="1AB9C6BC"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EF301E">
        <w:rPr>
          <w:rFonts w:eastAsia="SimSun"/>
          <w:noProof/>
          <w:sz w:val="20"/>
          <w:lang w:val="en-CA"/>
        </w:rPr>
        <w:t>–</w:t>
      </w:r>
      <w:r w:rsidRPr="00EF301E">
        <w:rPr>
          <w:rFonts w:eastAsia="SimSun"/>
          <w:noProof/>
          <w:sz w:val="20"/>
          <w:lang w:val="en-CA"/>
        </w:rPr>
        <w:tab/>
        <w:t>If AU n is the AU with n equal to 0 (the AU that initializes the HRD), the nominal removal time of the AU from the CPB is</w:t>
      </w:r>
      <w:r w:rsidRPr="00EF301E">
        <w:rPr>
          <w:rFonts w:eastAsia="SimSun"/>
          <w:iCs/>
          <w:noProof/>
          <w:sz w:val="20"/>
          <w:lang w:val="en-CA"/>
        </w:rPr>
        <w:t xml:space="preserve"> specified by:</w:t>
      </w:r>
    </w:p>
    <w:p w14:paraId="6409CD19"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20"/>
        <w:jc w:val="left"/>
        <w:rPr>
          <w:rFonts w:eastAsia="SimSun"/>
          <w:noProof/>
          <w:sz w:val="20"/>
          <w:lang w:val="en-CA"/>
        </w:rPr>
      </w:pPr>
      <w:r w:rsidRPr="00EF301E">
        <w:rPr>
          <w:rFonts w:eastAsia="SimSun"/>
          <w:iCs/>
          <w:noProof/>
          <w:sz w:val="20"/>
          <w:lang w:val="en-CA"/>
        </w:rPr>
        <w:t>NominalRemovalTime[</w:t>
      </w:r>
      <w:r w:rsidRPr="00EF301E">
        <w:rPr>
          <w:rFonts w:eastAsia="SimSun"/>
          <w:noProof/>
          <w:sz w:val="20"/>
          <w:lang w:val="en-CA"/>
        </w:rPr>
        <w:t> </w:t>
      </w:r>
      <w:r w:rsidRPr="00EF301E">
        <w:rPr>
          <w:rFonts w:eastAsia="SimSun"/>
          <w:iCs/>
          <w:noProof/>
          <w:sz w:val="20"/>
          <w:lang w:val="en-CA"/>
        </w:rPr>
        <w:t>0 ]</w:t>
      </w:r>
      <w:r w:rsidRPr="00EF301E">
        <w:rPr>
          <w:rFonts w:eastAsia="SimSun"/>
          <w:noProof/>
          <w:sz w:val="20"/>
          <w:lang w:val="en-CA"/>
        </w:rPr>
        <w:t xml:space="preserve"> = InitCpbRemovalDelay[ Htid ][ ScIdx ] </w:t>
      </w:r>
      <w:r w:rsidRPr="00EF301E">
        <w:rPr>
          <w:rFonts w:eastAsia="SimSun"/>
          <w:sz w:val="20"/>
          <w:lang w:val="en-CA"/>
        </w:rPr>
        <w:t>÷</w:t>
      </w:r>
      <w:r w:rsidRPr="00EF301E">
        <w:rPr>
          <w:rFonts w:eastAsia="SimSun"/>
          <w:noProof/>
          <w:sz w:val="20"/>
          <w:lang w:val="en-CA"/>
        </w:rPr>
        <w:t xml:space="preserve"> </w:t>
      </w:r>
      <w:r w:rsidRPr="00EF301E">
        <w:rPr>
          <w:rFonts w:eastAsia="SimSun"/>
          <w:iCs/>
          <w:noProof/>
          <w:sz w:val="20"/>
          <w:lang w:val="en-CA"/>
        </w:rPr>
        <w:t>90000</w:t>
      </w:r>
      <w:r w:rsidRPr="00EF301E">
        <w:rPr>
          <w:rFonts w:eastAsia="SimSun"/>
          <w:noProof/>
          <w:sz w:val="20"/>
          <w:lang w:val="en-CA"/>
        </w:rPr>
        <w:tab/>
        <w:t>(</w:t>
      </w:r>
      <w:bookmarkStart w:id="46" w:name="tr_Eqn"/>
      <w:r w:rsidRPr="00EF301E">
        <w:rPr>
          <w:rFonts w:eastAsia="SimSun"/>
          <w:noProof/>
          <w:sz w:val="20"/>
          <w:lang w:val="en-CA"/>
        </w:rPr>
        <w:t>C.</w:t>
      </w:r>
      <w:r w:rsidRPr="00EF301E">
        <w:rPr>
          <w:rFonts w:eastAsia="SimSun"/>
          <w:noProof/>
          <w:sz w:val="20"/>
          <w:lang w:val="en-CA"/>
        </w:rPr>
        <w:fldChar w:fldCharType="begin" w:fldLock="1"/>
      </w:r>
      <w:r w:rsidRPr="00EF301E">
        <w:rPr>
          <w:rFonts w:eastAsia="SimSun"/>
          <w:noProof/>
          <w:sz w:val="20"/>
          <w:lang w:val="en-CA"/>
        </w:rPr>
        <w:instrText xml:space="preserve"> SEQ Equation \* ARABIC </w:instrText>
      </w:r>
      <w:r w:rsidRPr="00EF301E">
        <w:rPr>
          <w:rFonts w:eastAsia="SimSun"/>
          <w:noProof/>
          <w:sz w:val="20"/>
          <w:lang w:val="en-CA"/>
        </w:rPr>
        <w:fldChar w:fldCharType="separate"/>
      </w:r>
      <w:r w:rsidRPr="00EF301E">
        <w:rPr>
          <w:rFonts w:eastAsia="SimSun"/>
          <w:noProof/>
          <w:sz w:val="20"/>
          <w:lang w:val="en-CA"/>
        </w:rPr>
        <w:t>9</w:t>
      </w:r>
      <w:r w:rsidRPr="00EF301E">
        <w:rPr>
          <w:rFonts w:eastAsia="SimSun"/>
          <w:noProof/>
          <w:sz w:val="20"/>
          <w:lang w:val="en-CA"/>
        </w:rPr>
        <w:fldChar w:fldCharType="end"/>
      </w:r>
      <w:bookmarkEnd w:id="46"/>
      <w:r w:rsidRPr="00EF301E">
        <w:rPr>
          <w:rFonts w:eastAsia="SimSun"/>
          <w:noProof/>
          <w:sz w:val="20"/>
          <w:lang w:val="en-CA"/>
        </w:rPr>
        <w:t>)</w:t>
      </w:r>
      <w:r w:rsidRPr="00EF301E">
        <w:rPr>
          <w:rFonts w:eastAsia="SimSun"/>
          <w:noProof/>
          <w:sz w:val="20"/>
          <w:lang w:val="en-CA"/>
        </w:rPr>
        <w:br/>
      </w:r>
      <w:r w:rsidRPr="00EF301E">
        <w:rPr>
          <w:rFonts w:eastAsia="SimSun"/>
          <w:noProof/>
          <w:sz w:val="20"/>
          <w:highlight w:val="yellow"/>
          <w:lang w:val="en-CA"/>
        </w:rPr>
        <w:t xml:space="preserve">[Ed. (YK): It's probably bettter to conistently either use an Htid-index for both InitCpbRemovalDelay and </w:t>
      </w:r>
      <w:r w:rsidRPr="00EF301E">
        <w:rPr>
          <w:rFonts w:eastAsia="SimSun"/>
          <w:iCs/>
          <w:noProof/>
          <w:sz w:val="20"/>
          <w:highlight w:val="yellow"/>
          <w:lang w:val="en-CA"/>
        </w:rPr>
        <w:t xml:space="preserve">NominalRemovalTime, or not use this index for both, the latter of which means to drop the </w:t>
      </w:r>
      <w:r w:rsidRPr="00EF301E">
        <w:rPr>
          <w:rFonts w:eastAsia="SimSun"/>
          <w:noProof/>
          <w:sz w:val="20"/>
          <w:highlight w:val="yellow"/>
          <w:lang w:val="en-CA"/>
        </w:rPr>
        <w:t>Htid-index in many other HRD parameters/variables as well, like BitRate, CpbSize, etc</w:t>
      </w:r>
      <w:r w:rsidRPr="00EF301E">
        <w:rPr>
          <w:rFonts w:eastAsia="SimSun"/>
          <w:iCs/>
          <w:noProof/>
          <w:sz w:val="20"/>
          <w:highlight w:val="yellow"/>
          <w:lang w:val="en-CA"/>
        </w:rPr>
        <w:t>.</w:t>
      </w:r>
      <w:r w:rsidRPr="00EF301E">
        <w:rPr>
          <w:rFonts w:eastAsia="SimSun"/>
          <w:noProof/>
          <w:sz w:val="20"/>
          <w:highlight w:val="yellow"/>
          <w:lang w:val="en-CA"/>
        </w:rPr>
        <w:t>]</w:t>
      </w:r>
    </w:p>
    <w:p w14:paraId="670E17C3"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EF301E">
        <w:rPr>
          <w:rFonts w:eastAsia="SimSun"/>
          <w:noProof/>
          <w:sz w:val="20"/>
          <w:lang w:val="en-CA"/>
        </w:rPr>
        <w:t>–</w:t>
      </w:r>
      <w:r w:rsidRPr="00EF301E">
        <w:rPr>
          <w:rFonts w:eastAsia="SimSun"/>
          <w:noProof/>
          <w:sz w:val="20"/>
          <w:lang w:val="en-CA"/>
        </w:rPr>
        <w:tab/>
        <w:t xml:space="preserve">Otherwise, the following applies: </w:t>
      </w:r>
      <w:r w:rsidRPr="00EF301E">
        <w:rPr>
          <w:rFonts w:eastAsia="SimSun"/>
          <w:noProof/>
          <w:sz w:val="20"/>
          <w:highlight w:val="yellow"/>
          <w:lang w:val="en-CA"/>
        </w:rPr>
        <w:t>[Ed. (VD/YK): Throughout the document, carefully and consistently apply the prefixes "Au" and "Du" to variables FinalArrivalTime, NominalRemovalTime, CpbRemovalTime, etc.]</w:t>
      </w:r>
    </w:p>
    <w:p w14:paraId="22B29252"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800" w:hanging="400"/>
        <w:rPr>
          <w:rFonts w:eastAsia="SimSun"/>
          <w:noProof/>
          <w:sz w:val="20"/>
          <w:lang w:val="en-CA"/>
        </w:rPr>
      </w:pPr>
      <w:r w:rsidRPr="00EF301E">
        <w:rPr>
          <w:rFonts w:eastAsia="SimSun"/>
          <w:noProof/>
          <w:sz w:val="20"/>
          <w:lang w:val="en-CA"/>
        </w:rPr>
        <w:t>–</w:t>
      </w:r>
      <w:r w:rsidRPr="00EF301E">
        <w:rPr>
          <w:rFonts w:eastAsia="SimSun"/>
          <w:noProof/>
          <w:sz w:val="20"/>
          <w:lang w:val="en-CA"/>
        </w:rPr>
        <w:tab/>
        <w:t>When AU n is the first AU of a BP that does not initialize the HRD, the following applies:</w:t>
      </w:r>
    </w:p>
    <w:p w14:paraId="37A41EA5"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rFonts w:eastAsia="SimSun"/>
          <w:noProof/>
          <w:sz w:val="20"/>
          <w:lang w:val="en-CA"/>
        </w:rPr>
      </w:pPr>
      <w:r w:rsidRPr="00EF301E">
        <w:rPr>
          <w:rFonts w:eastAsia="SimSun"/>
          <w:noProof/>
          <w:sz w:val="20"/>
          <w:lang w:val="en-CA"/>
        </w:rPr>
        <w:t>The nominal removal time of the AU n from the CPB is</w:t>
      </w:r>
      <w:r w:rsidRPr="00EF301E">
        <w:rPr>
          <w:rFonts w:eastAsia="SimSun"/>
          <w:iCs/>
          <w:noProof/>
          <w:sz w:val="20"/>
          <w:lang w:val="en-CA"/>
        </w:rPr>
        <w:t xml:space="preserve"> </w:t>
      </w:r>
      <w:r w:rsidRPr="00EF301E">
        <w:rPr>
          <w:rFonts w:eastAsia="SimSun"/>
          <w:noProof/>
          <w:sz w:val="20"/>
          <w:lang w:val="en-CA"/>
        </w:rPr>
        <w:t>specified by:</w:t>
      </w:r>
    </w:p>
    <w:p w14:paraId="2E386507" w14:textId="77777777" w:rsidR="00EF301E" w:rsidRPr="00EF301E" w:rsidRDefault="00EF301E" w:rsidP="00EF301E">
      <w:pPr>
        <w:tabs>
          <w:tab w:val="clear" w:pos="360"/>
          <w:tab w:val="clear" w:pos="720"/>
          <w:tab w:val="clear" w:pos="3960"/>
          <w:tab w:val="clear" w:pos="4320"/>
          <w:tab w:val="center" w:pos="4849"/>
          <w:tab w:val="left" w:pos="6804"/>
          <w:tab w:val="right" w:pos="9696"/>
        </w:tabs>
        <w:spacing w:before="193" w:after="240"/>
        <w:ind w:left="1080"/>
        <w:jc w:val="left"/>
        <w:rPr>
          <w:rFonts w:eastAsia="SimSun"/>
          <w:sz w:val="20"/>
          <w:lang w:val="en-CA"/>
        </w:rPr>
      </w:pPr>
      <w:r w:rsidRPr="00EF301E">
        <w:rPr>
          <w:rFonts w:eastAsia="SimSun"/>
          <w:noProof/>
          <w:sz w:val="20"/>
          <w:lang w:val="en-CA"/>
        </w:rPr>
        <w:t>if( !</w:t>
      </w:r>
      <w:proofErr w:type="spellStart"/>
      <w:r w:rsidRPr="00EF301E">
        <w:rPr>
          <w:rFonts w:eastAsia="SimSun"/>
          <w:sz w:val="20"/>
          <w:lang w:val="en-CA"/>
        </w:rPr>
        <w:t>concatenationFlag</w:t>
      </w:r>
      <w:proofErr w:type="spellEnd"/>
      <w:r w:rsidRPr="00EF301E">
        <w:rPr>
          <w:rFonts w:eastAsia="SimSun"/>
          <w:sz w:val="20"/>
          <w:lang w:val="en-CA"/>
        </w:rPr>
        <w:t xml:space="preserve"> </w:t>
      </w:r>
      <w:r w:rsidRPr="00EF301E">
        <w:rPr>
          <w:rFonts w:eastAsia="SimSun"/>
          <w:noProof/>
          <w:sz w:val="20"/>
          <w:lang w:val="en-CA"/>
        </w:rPr>
        <w:t>) {</w:t>
      </w:r>
      <w:r w:rsidRPr="00EF301E">
        <w:rPr>
          <w:rFonts w:eastAsia="SimSun"/>
          <w:noProof/>
          <w:sz w:val="20"/>
          <w:lang w:val="en-CA"/>
        </w:rPr>
        <w:br/>
      </w:r>
      <w:r w:rsidRPr="00EF301E">
        <w:rPr>
          <w:rFonts w:eastAsia="SimSun"/>
          <w:noProof/>
          <w:sz w:val="20"/>
          <w:lang w:val="en-CA"/>
        </w:rPr>
        <w:tab/>
        <w:t>baseTime = NominalRemovalTime[ firstPicInPrevBuffPeriod ]</w:t>
      </w:r>
      <w:r w:rsidRPr="00EF301E">
        <w:rPr>
          <w:rFonts w:eastAsia="SimSun"/>
          <w:noProof/>
          <w:sz w:val="20"/>
          <w:lang w:val="en-CA"/>
        </w:rPr>
        <w:br/>
      </w:r>
      <w:r w:rsidRPr="00EF301E">
        <w:rPr>
          <w:rFonts w:eastAsia="SimSun"/>
          <w:noProof/>
          <w:sz w:val="20"/>
          <w:lang w:val="en-CA"/>
        </w:rPr>
        <w:tab/>
        <w:t>tmpCpbRemovalDelay = CpbRemovalDelayVal</w:t>
      </w:r>
      <w:r w:rsidRPr="00EF301E">
        <w:rPr>
          <w:rFonts w:eastAsia="SimSun"/>
          <w:noProof/>
          <w:sz w:val="20"/>
          <w:lang w:val="en-CA"/>
        </w:rPr>
        <w:br/>
        <w:t>} else {</w:t>
      </w:r>
      <w:r w:rsidRPr="00EF301E">
        <w:rPr>
          <w:rFonts w:eastAsia="SimSun"/>
          <w:noProof/>
          <w:sz w:val="20"/>
          <w:lang w:val="en-CA"/>
        </w:rPr>
        <w:br/>
      </w:r>
      <w:r w:rsidRPr="00EF301E">
        <w:rPr>
          <w:rFonts w:eastAsia="SimSun"/>
          <w:noProof/>
          <w:sz w:val="20"/>
          <w:lang w:val="en-CA"/>
        </w:rPr>
        <w:tab/>
        <w:t>baseTime1 = NominalRemovalTime[ prevNonDiscardablePic ]</w:t>
      </w:r>
      <w:r w:rsidRPr="00EF301E">
        <w:rPr>
          <w:rFonts w:eastAsia="SimSun"/>
          <w:noProof/>
          <w:sz w:val="20"/>
          <w:lang w:val="en-CA"/>
        </w:rPr>
        <w:br/>
      </w:r>
      <w:r w:rsidRPr="00EF301E">
        <w:rPr>
          <w:rFonts w:eastAsia="SimSun"/>
          <w:noProof/>
          <w:sz w:val="20"/>
          <w:lang w:val="en-CA"/>
        </w:rPr>
        <w:tab/>
        <w:t>tmpCpbRemovalDelay1 = ( </w:t>
      </w:r>
      <w:r w:rsidRPr="00EF301E">
        <w:rPr>
          <w:rFonts w:eastAsia="SimSun"/>
          <w:sz w:val="20"/>
          <w:lang w:val="en-CA"/>
        </w:rPr>
        <w:t>auCpbRemovalDelayDeltaMinus1 + 1 )</w:t>
      </w:r>
      <w:r w:rsidRPr="00EF301E">
        <w:rPr>
          <w:rFonts w:eastAsia="SimSun"/>
          <w:noProof/>
          <w:sz w:val="20"/>
          <w:lang w:val="en-CA"/>
        </w:rPr>
        <w:br/>
      </w:r>
      <w:r w:rsidRPr="00EF301E">
        <w:rPr>
          <w:rFonts w:eastAsia="SimSun"/>
          <w:noProof/>
          <w:sz w:val="20"/>
          <w:lang w:val="en-CA"/>
        </w:rPr>
        <w:tab/>
        <w:t>baseTime2 = AuNominalRemovalTime[ n </w:t>
      </w:r>
      <w:r w:rsidRPr="00EF301E">
        <w:rPr>
          <w:rFonts w:eastAsia="SimSun"/>
          <w:sz w:val="20"/>
          <w:lang w:val="en-CA"/>
        </w:rPr>
        <w:t>−</w:t>
      </w:r>
      <w:r w:rsidRPr="00EF301E">
        <w:rPr>
          <w:rFonts w:eastAsia="SimSun"/>
          <w:noProof/>
          <w:sz w:val="20"/>
          <w:lang w:val="en-CA"/>
        </w:rPr>
        <w:t> 1 ]</w:t>
      </w:r>
      <w:r w:rsidRPr="00EF301E">
        <w:rPr>
          <w:rFonts w:eastAsia="SimSun"/>
          <w:sz w:val="20"/>
          <w:lang w:val="en-CA"/>
        </w:rPr>
        <w:br/>
      </w:r>
      <w:r w:rsidRPr="00EF301E">
        <w:rPr>
          <w:rFonts w:eastAsia="SimSun"/>
          <w:noProof/>
          <w:sz w:val="20"/>
          <w:lang w:val="en-CA"/>
        </w:rPr>
        <w:lastRenderedPageBreak/>
        <w:tab/>
        <w:t>tmpCpbRemovalDelay2 =</w:t>
      </w:r>
      <w:r w:rsidRPr="00EF301E">
        <w:rPr>
          <w:rFonts w:eastAsia="SimSun"/>
          <w:noProof/>
          <w:sz w:val="20"/>
          <w:lang w:val="en-CA"/>
        </w:rPr>
        <w:tab/>
      </w:r>
      <w:r w:rsidRPr="00EF301E">
        <w:rPr>
          <w:rFonts w:eastAsia="SimSun"/>
          <w:noProof/>
          <w:sz w:val="20"/>
          <w:lang w:val="en-CA"/>
        </w:rPr>
        <w:tab/>
      </w:r>
      <w:r w:rsidRPr="00EF301E">
        <w:rPr>
          <w:rFonts w:eastAsia="SimSun"/>
          <w:noProof/>
          <w:sz w:val="20"/>
          <w:lang w:val="en-CA"/>
        </w:rPr>
        <w:tab/>
      </w:r>
      <w:r w:rsidRPr="00EF301E">
        <w:rPr>
          <w:rFonts w:eastAsia="SimSun"/>
          <w:sz w:val="20"/>
          <w:lang w:val="en-CA"/>
        </w:rPr>
        <w:tab/>
      </w:r>
      <w:r w:rsidRPr="00EF301E">
        <w:rPr>
          <w:rFonts w:eastAsia="SimSun"/>
          <w:noProof/>
          <w:sz w:val="20"/>
          <w:lang w:val="en-CA"/>
        </w:rPr>
        <w:t>(</w:t>
      </w:r>
      <w:bookmarkStart w:id="47" w:name="NominalRemovalTime"/>
      <w:r w:rsidRPr="00EF301E">
        <w:rPr>
          <w:rFonts w:eastAsia="SimSun"/>
          <w:noProof/>
          <w:sz w:val="20"/>
          <w:lang w:val="en-CA"/>
        </w:rPr>
        <w:t>C.</w:t>
      </w:r>
      <w:r w:rsidRPr="00EF301E">
        <w:rPr>
          <w:rFonts w:eastAsia="SimSun"/>
          <w:noProof/>
          <w:sz w:val="20"/>
          <w:lang w:val="en-CA"/>
        </w:rPr>
        <w:fldChar w:fldCharType="begin" w:fldLock="1"/>
      </w:r>
      <w:r w:rsidRPr="00EF301E">
        <w:rPr>
          <w:rFonts w:eastAsia="SimSun"/>
          <w:noProof/>
          <w:sz w:val="20"/>
          <w:lang w:val="en-CA"/>
        </w:rPr>
        <w:instrText xml:space="preserve"> SEQ Equation \* ARABIC </w:instrText>
      </w:r>
      <w:r w:rsidRPr="00EF301E">
        <w:rPr>
          <w:rFonts w:eastAsia="SimSun"/>
          <w:noProof/>
          <w:sz w:val="20"/>
          <w:lang w:val="en-CA"/>
        </w:rPr>
        <w:fldChar w:fldCharType="separate"/>
      </w:r>
      <w:r w:rsidRPr="00EF301E">
        <w:rPr>
          <w:rFonts w:eastAsia="SimSun"/>
          <w:noProof/>
          <w:sz w:val="20"/>
          <w:lang w:val="en-CA"/>
        </w:rPr>
        <w:t>10</w:t>
      </w:r>
      <w:r w:rsidRPr="00EF301E">
        <w:rPr>
          <w:rFonts w:eastAsia="SimSun"/>
          <w:noProof/>
          <w:sz w:val="20"/>
          <w:lang w:val="en-CA"/>
        </w:rPr>
        <w:fldChar w:fldCharType="end"/>
      </w:r>
      <w:bookmarkEnd w:id="47"/>
      <w:r w:rsidRPr="00EF301E">
        <w:rPr>
          <w:rFonts w:eastAsia="SimSun"/>
          <w:noProof/>
          <w:sz w:val="20"/>
          <w:lang w:val="en-CA"/>
        </w:rPr>
        <w:t>)</w:t>
      </w:r>
      <w:r w:rsidRPr="00EF301E">
        <w:rPr>
          <w:rFonts w:eastAsia="SimSun"/>
          <w:sz w:val="20"/>
          <w:lang w:val="en-CA"/>
        </w:rPr>
        <w:br/>
      </w:r>
      <w:r w:rsidRPr="00EF301E">
        <w:rPr>
          <w:rFonts w:eastAsia="SimSun"/>
          <w:sz w:val="20"/>
          <w:lang w:val="en-CA"/>
        </w:rPr>
        <w:tab/>
      </w:r>
      <w:r w:rsidRPr="00EF301E">
        <w:rPr>
          <w:rFonts w:eastAsia="SimSun"/>
          <w:sz w:val="20"/>
          <w:lang w:val="en-CA"/>
        </w:rPr>
        <w:tab/>
      </w:r>
      <w:r w:rsidRPr="00EF301E">
        <w:rPr>
          <w:rFonts w:eastAsia="SimSun"/>
          <w:sz w:val="20"/>
          <w:lang w:val="en-CA"/>
        </w:rPr>
        <w:tab/>
        <w:t>Ceil( ( </w:t>
      </w:r>
      <w:proofErr w:type="spellStart"/>
      <w:r w:rsidRPr="00EF301E">
        <w:rPr>
          <w:rFonts w:eastAsia="SimSun"/>
          <w:sz w:val="20"/>
          <w:lang w:val="en-CA"/>
        </w:rPr>
        <w:t>InitCpbRemovalDelay</w:t>
      </w:r>
      <w:proofErr w:type="spellEnd"/>
      <w:r w:rsidRPr="00EF301E">
        <w:rPr>
          <w:rFonts w:eastAsia="SimSun"/>
          <w:noProof/>
          <w:sz w:val="20"/>
          <w:lang w:val="en-CA"/>
        </w:rPr>
        <w:t>[ Htid ]</w:t>
      </w:r>
      <w:r w:rsidRPr="00EF301E">
        <w:rPr>
          <w:rFonts w:eastAsia="SimSun"/>
          <w:sz w:val="20"/>
          <w:lang w:val="en-CA"/>
        </w:rPr>
        <w:t>[ </w:t>
      </w:r>
      <w:proofErr w:type="spellStart"/>
      <w:r w:rsidRPr="00EF301E">
        <w:rPr>
          <w:rFonts w:eastAsia="SimSun"/>
          <w:sz w:val="20"/>
          <w:lang w:val="en-CA"/>
        </w:rPr>
        <w:t>ScIdx</w:t>
      </w:r>
      <w:proofErr w:type="spellEnd"/>
      <w:r w:rsidRPr="00EF301E">
        <w:rPr>
          <w:rFonts w:eastAsia="SimSun"/>
          <w:sz w:val="20"/>
          <w:lang w:val="en-CA"/>
        </w:rPr>
        <w:t> ] ÷ 90000 +</w:t>
      </w:r>
      <w:r w:rsidRPr="00EF301E">
        <w:rPr>
          <w:rFonts w:eastAsia="SimSun"/>
          <w:sz w:val="20"/>
          <w:lang w:val="en-CA"/>
        </w:rPr>
        <w:br/>
      </w:r>
      <w:r w:rsidRPr="00EF301E">
        <w:rPr>
          <w:rFonts w:eastAsia="SimSun"/>
          <w:noProof/>
          <w:sz w:val="20"/>
          <w:lang w:val="en-CA"/>
        </w:rPr>
        <w:tab/>
      </w:r>
      <w:r w:rsidRPr="00EF301E">
        <w:rPr>
          <w:rFonts w:eastAsia="SimSun"/>
          <w:noProof/>
          <w:sz w:val="20"/>
          <w:lang w:val="en-CA"/>
        </w:rPr>
        <w:tab/>
      </w:r>
      <w:r w:rsidRPr="00EF301E">
        <w:rPr>
          <w:rFonts w:eastAsia="SimSun"/>
          <w:noProof/>
          <w:sz w:val="20"/>
          <w:lang w:val="en-CA"/>
        </w:rPr>
        <w:tab/>
      </w:r>
      <w:r w:rsidRPr="00EF301E">
        <w:rPr>
          <w:rFonts w:eastAsia="SimSun"/>
          <w:noProof/>
          <w:sz w:val="20"/>
          <w:lang w:val="en-CA"/>
        </w:rPr>
        <w:tab/>
        <w:t>FinalArrivalTime[ n </w:t>
      </w:r>
      <w:r w:rsidRPr="00EF301E">
        <w:rPr>
          <w:rFonts w:eastAsia="SimSun"/>
          <w:sz w:val="20"/>
          <w:lang w:val="en-CA"/>
        </w:rPr>
        <w:t>−</w:t>
      </w:r>
      <w:r w:rsidRPr="00EF301E">
        <w:rPr>
          <w:rFonts w:eastAsia="SimSun"/>
          <w:noProof/>
          <w:sz w:val="20"/>
          <w:lang w:val="en-CA"/>
        </w:rPr>
        <w:t> 1 ] </w:t>
      </w:r>
      <w:r w:rsidRPr="00EF301E">
        <w:rPr>
          <w:rFonts w:eastAsia="SimSun"/>
          <w:sz w:val="20"/>
          <w:lang w:val="en-CA"/>
        </w:rPr>
        <w:t>− </w:t>
      </w:r>
      <w:proofErr w:type="spellStart"/>
      <w:r w:rsidRPr="00EF301E">
        <w:rPr>
          <w:rFonts w:eastAsia="SimSun"/>
          <w:sz w:val="20"/>
          <w:lang w:val="en-CA"/>
        </w:rPr>
        <w:t>N</w:t>
      </w:r>
      <w:r w:rsidRPr="00EF301E">
        <w:rPr>
          <w:rFonts w:eastAsia="SimSun"/>
          <w:noProof/>
          <w:sz w:val="20"/>
          <w:lang w:val="en-CA"/>
        </w:rPr>
        <w:t>ominalRemovalTime</w:t>
      </w:r>
      <w:proofErr w:type="spellEnd"/>
      <w:r w:rsidRPr="00EF301E">
        <w:rPr>
          <w:rFonts w:eastAsia="SimSun"/>
          <w:noProof/>
          <w:sz w:val="20"/>
          <w:lang w:val="en-CA"/>
        </w:rPr>
        <w:t>[ n </w:t>
      </w:r>
      <w:r w:rsidRPr="00EF301E">
        <w:rPr>
          <w:rFonts w:eastAsia="SimSun"/>
          <w:sz w:val="20"/>
          <w:lang w:val="en-CA"/>
        </w:rPr>
        <w:t>−</w:t>
      </w:r>
      <w:r w:rsidRPr="00EF301E">
        <w:rPr>
          <w:rFonts w:eastAsia="SimSun"/>
          <w:noProof/>
          <w:sz w:val="20"/>
          <w:lang w:val="en-CA"/>
        </w:rPr>
        <w:t> 1 ]</w:t>
      </w:r>
      <w:r w:rsidRPr="00EF301E">
        <w:rPr>
          <w:rFonts w:eastAsia="SimSun"/>
          <w:sz w:val="20"/>
          <w:lang w:val="en-CA"/>
        </w:rPr>
        <w:t> ) ÷ </w:t>
      </w:r>
      <w:proofErr w:type="spellStart"/>
      <w:r w:rsidRPr="00EF301E">
        <w:rPr>
          <w:rFonts w:eastAsia="SimSun"/>
          <w:sz w:val="20"/>
          <w:lang w:val="en-CA"/>
        </w:rPr>
        <w:t>ClockTick</w:t>
      </w:r>
      <w:proofErr w:type="spellEnd"/>
      <w:r w:rsidRPr="00EF301E">
        <w:rPr>
          <w:rFonts w:eastAsia="SimSun"/>
          <w:sz w:val="20"/>
          <w:lang w:val="en-CA"/>
        </w:rPr>
        <w:t> )</w:t>
      </w:r>
      <w:r w:rsidRPr="00EF301E">
        <w:rPr>
          <w:rFonts w:eastAsia="SimSun"/>
          <w:sz w:val="20"/>
          <w:lang w:val="en-CA"/>
        </w:rPr>
        <w:br/>
      </w:r>
      <w:r w:rsidRPr="00EF301E">
        <w:rPr>
          <w:rFonts w:eastAsia="SimSun"/>
          <w:noProof/>
          <w:sz w:val="20"/>
          <w:lang w:val="en-CA"/>
        </w:rPr>
        <w:tab/>
        <w:t>if( baseTime1 + ClockTick *</w:t>
      </w:r>
      <w:r w:rsidRPr="00EF301E">
        <w:rPr>
          <w:rFonts w:eastAsia="SimSun"/>
          <w:sz w:val="20"/>
          <w:lang w:val="en-CA"/>
        </w:rPr>
        <w:t> </w:t>
      </w:r>
      <w:r w:rsidRPr="00EF301E">
        <w:rPr>
          <w:rFonts w:eastAsia="SimSun"/>
          <w:noProof/>
          <w:sz w:val="20"/>
          <w:lang w:val="en-CA"/>
        </w:rPr>
        <w:t>tmpCpbRemovalDelay1 &lt;</w:t>
      </w:r>
      <w:r w:rsidRPr="00EF301E">
        <w:rPr>
          <w:rFonts w:eastAsia="SimSun"/>
          <w:noProof/>
          <w:sz w:val="20"/>
          <w:lang w:val="en-CA"/>
        </w:rPr>
        <w:br/>
      </w:r>
      <w:r w:rsidRPr="00EF301E">
        <w:rPr>
          <w:rFonts w:eastAsia="SimSun"/>
          <w:noProof/>
          <w:sz w:val="20"/>
          <w:lang w:val="en-CA"/>
        </w:rPr>
        <w:tab/>
      </w:r>
      <w:r w:rsidRPr="00EF301E">
        <w:rPr>
          <w:rFonts w:eastAsia="SimSun"/>
          <w:noProof/>
          <w:sz w:val="20"/>
          <w:lang w:val="en-CA"/>
        </w:rPr>
        <w:tab/>
      </w:r>
      <w:r w:rsidRPr="00EF301E">
        <w:rPr>
          <w:rFonts w:eastAsia="SimSun"/>
          <w:noProof/>
          <w:sz w:val="20"/>
          <w:lang w:val="en-CA"/>
        </w:rPr>
        <w:tab/>
      </w:r>
      <w:r w:rsidRPr="00EF301E">
        <w:rPr>
          <w:rFonts w:eastAsia="SimSun"/>
          <w:noProof/>
          <w:sz w:val="20"/>
          <w:lang w:val="en-CA"/>
        </w:rPr>
        <w:tab/>
        <w:t>baseTime2 + ClockTick *</w:t>
      </w:r>
      <w:r w:rsidRPr="00EF301E">
        <w:rPr>
          <w:rFonts w:eastAsia="SimSun"/>
          <w:sz w:val="20"/>
          <w:lang w:val="en-CA"/>
        </w:rPr>
        <w:t> </w:t>
      </w:r>
      <w:r w:rsidRPr="00EF301E">
        <w:rPr>
          <w:rFonts w:eastAsia="SimSun"/>
          <w:noProof/>
          <w:sz w:val="20"/>
          <w:lang w:val="en-CA"/>
        </w:rPr>
        <w:t>tmpCpbRemovalDelay2 ) {</w:t>
      </w:r>
      <w:r w:rsidRPr="00EF301E">
        <w:rPr>
          <w:rFonts w:eastAsia="SimSun"/>
          <w:noProof/>
          <w:sz w:val="20"/>
          <w:lang w:val="en-CA"/>
        </w:rPr>
        <w:br/>
      </w:r>
      <w:r w:rsidRPr="00EF301E">
        <w:rPr>
          <w:rFonts w:eastAsia="SimSun"/>
          <w:noProof/>
          <w:sz w:val="20"/>
          <w:lang w:val="en-CA"/>
        </w:rPr>
        <w:tab/>
      </w:r>
      <w:r w:rsidRPr="00EF301E">
        <w:rPr>
          <w:rFonts w:eastAsia="SimSun"/>
          <w:noProof/>
          <w:sz w:val="20"/>
          <w:lang w:val="en-CA"/>
        </w:rPr>
        <w:tab/>
        <w:t>baseTime = baseTime2</w:t>
      </w:r>
      <w:r w:rsidRPr="00EF301E">
        <w:rPr>
          <w:rFonts w:eastAsia="SimSun"/>
          <w:noProof/>
          <w:sz w:val="20"/>
          <w:lang w:val="en-CA"/>
        </w:rPr>
        <w:br/>
      </w:r>
      <w:r w:rsidRPr="00EF301E">
        <w:rPr>
          <w:rFonts w:eastAsia="SimSun"/>
          <w:noProof/>
          <w:sz w:val="20"/>
          <w:lang w:val="en-CA"/>
        </w:rPr>
        <w:tab/>
      </w:r>
      <w:r w:rsidRPr="00EF301E">
        <w:rPr>
          <w:rFonts w:eastAsia="SimSun"/>
          <w:noProof/>
          <w:sz w:val="20"/>
          <w:lang w:val="en-CA"/>
        </w:rPr>
        <w:tab/>
      </w:r>
      <w:proofErr w:type="spellStart"/>
      <w:r w:rsidRPr="00EF301E">
        <w:rPr>
          <w:rFonts w:eastAsia="SimSun"/>
          <w:sz w:val="20"/>
          <w:lang w:val="en-CA"/>
        </w:rPr>
        <w:t>tmpCpbRemovalDelay</w:t>
      </w:r>
      <w:proofErr w:type="spellEnd"/>
      <w:r w:rsidRPr="00EF301E">
        <w:rPr>
          <w:rFonts w:eastAsia="SimSun"/>
          <w:sz w:val="20"/>
          <w:lang w:val="en-CA"/>
        </w:rPr>
        <w:t xml:space="preserve"> = tmpCpbRemovalDelay2</w:t>
      </w:r>
      <w:r w:rsidRPr="00EF301E">
        <w:rPr>
          <w:rFonts w:eastAsia="SimSun"/>
          <w:noProof/>
          <w:sz w:val="20"/>
          <w:lang w:val="en-CA"/>
        </w:rPr>
        <w:br/>
      </w:r>
      <w:r w:rsidRPr="00EF301E">
        <w:rPr>
          <w:rFonts w:eastAsia="SimSun"/>
          <w:noProof/>
          <w:sz w:val="20"/>
          <w:lang w:val="en-CA"/>
        </w:rPr>
        <w:tab/>
      </w:r>
      <w:r w:rsidRPr="00EF301E">
        <w:rPr>
          <w:rFonts w:eastAsia="SimSun"/>
          <w:sz w:val="20"/>
          <w:lang w:val="en-CA"/>
        </w:rPr>
        <w:t>}</w:t>
      </w:r>
      <w:r w:rsidRPr="00EF301E">
        <w:rPr>
          <w:rFonts w:eastAsia="SimSun"/>
          <w:noProof/>
          <w:sz w:val="20"/>
          <w:lang w:val="en-CA"/>
        </w:rPr>
        <w:t xml:space="preserve"> else {</w:t>
      </w:r>
      <w:r w:rsidRPr="00EF301E">
        <w:rPr>
          <w:rFonts w:eastAsia="SimSun"/>
          <w:noProof/>
          <w:sz w:val="20"/>
          <w:lang w:val="en-CA"/>
        </w:rPr>
        <w:br/>
      </w:r>
      <w:r w:rsidRPr="00EF301E">
        <w:rPr>
          <w:rFonts w:eastAsia="SimSun"/>
          <w:noProof/>
          <w:sz w:val="20"/>
          <w:lang w:val="en-CA"/>
        </w:rPr>
        <w:tab/>
      </w:r>
      <w:r w:rsidRPr="00EF301E">
        <w:rPr>
          <w:rFonts w:eastAsia="SimSun"/>
          <w:noProof/>
          <w:sz w:val="20"/>
          <w:lang w:val="en-CA"/>
        </w:rPr>
        <w:tab/>
        <w:t>baseTime = baseTime1</w:t>
      </w:r>
      <w:r w:rsidRPr="00EF301E">
        <w:rPr>
          <w:rFonts w:eastAsia="SimSun"/>
          <w:noProof/>
          <w:sz w:val="20"/>
          <w:lang w:val="en-CA"/>
        </w:rPr>
        <w:br/>
      </w:r>
      <w:r w:rsidRPr="00EF301E">
        <w:rPr>
          <w:rFonts w:eastAsia="SimSun"/>
          <w:noProof/>
          <w:sz w:val="20"/>
          <w:lang w:val="en-CA"/>
        </w:rPr>
        <w:tab/>
      </w:r>
      <w:r w:rsidRPr="00EF301E">
        <w:rPr>
          <w:rFonts w:eastAsia="SimSun"/>
          <w:noProof/>
          <w:sz w:val="20"/>
          <w:lang w:val="en-CA"/>
        </w:rPr>
        <w:tab/>
      </w:r>
      <w:proofErr w:type="spellStart"/>
      <w:r w:rsidRPr="00EF301E">
        <w:rPr>
          <w:rFonts w:eastAsia="SimSun"/>
          <w:sz w:val="20"/>
          <w:lang w:val="en-CA"/>
        </w:rPr>
        <w:t>tmpCpbRemovalDelay</w:t>
      </w:r>
      <w:proofErr w:type="spellEnd"/>
      <w:r w:rsidRPr="00EF301E">
        <w:rPr>
          <w:rFonts w:eastAsia="SimSun"/>
          <w:sz w:val="20"/>
          <w:lang w:val="en-CA"/>
        </w:rPr>
        <w:t xml:space="preserve"> = tmpCpbRemovalDelay1</w:t>
      </w:r>
      <w:r w:rsidRPr="00EF301E">
        <w:rPr>
          <w:rFonts w:eastAsia="SimSun"/>
          <w:noProof/>
          <w:sz w:val="20"/>
          <w:lang w:val="en-CA"/>
        </w:rPr>
        <w:br/>
      </w:r>
      <w:r w:rsidRPr="00EF301E">
        <w:rPr>
          <w:rFonts w:eastAsia="SimSun"/>
          <w:noProof/>
          <w:sz w:val="20"/>
          <w:lang w:val="en-CA"/>
        </w:rPr>
        <w:tab/>
      </w:r>
      <w:r w:rsidRPr="00EF301E">
        <w:rPr>
          <w:rFonts w:eastAsia="SimSun"/>
          <w:sz w:val="20"/>
          <w:lang w:val="en-CA"/>
        </w:rPr>
        <w:t>}</w:t>
      </w:r>
      <w:r w:rsidRPr="00EF301E">
        <w:rPr>
          <w:rFonts w:eastAsia="SimSun"/>
          <w:sz w:val="20"/>
          <w:lang w:val="en-CA"/>
        </w:rPr>
        <w:br/>
        <w:t>}</w:t>
      </w:r>
      <w:r w:rsidRPr="00EF301E">
        <w:rPr>
          <w:rFonts w:eastAsia="SimSun"/>
          <w:sz w:val="20"/>
          <w:lang w:val="en-CA"/>
        </w:rPr>
        <w:br/>
      </w:r>
      <w:r w:rsidRPr="00EF301E">
        <w:rPr>
          <w:rFonts w:eastAsia="SimSun"/>
          <w:noProof/>
          <w:sz w:val="20"/>
          <w:lang w:val="en-CA"/>
        </w:rPr>
        <w:t>NominalRemovalTime[ n ] = baseTime + ( ClockTick </w:t>
      </w:r>
      <w:r w:rsidRPr="00EF301E">
        <w:rPr>
          <w:rFonts w:eastAsia="SimSun" w:cs="Lucida Console"/>
          <w:noProof/>
          <w:sz w:val="20"/>
          <w:lang w:val="en-CA"/>
        </w:rPr>
        <w:t>*</w:t>
      </w:r>
      <w:r w:rsidRPr="00EF301E">
        <w:rPr>
          <w:rFonts w:eastAsia="SimSun"/>
          <w:noProof/>
          <w:sz w:val="20"/>
          <w:lang w:val="en-CA"/>
        </w:rPr>
        <w:t> </w:t>
      </w:r>
      <w:proofErr w:type="spellStart"/>
      <w:r w:rsidRPr="00EF301E">
        <w:rPr>
          <w:rFonts w:eastAsia="SimSun"/>
          <w:sz w:val="20"/>
          <w:lang w:val="en-CA"/>
        </w:rPr>
        <w:t>tmpCpbRemovalDelay</w:t>
      </w:r>
      <w:proofErr w:type="spellEnd"/>
      <w:r w:rsidRPr="00EF301E">
        <w:rPr>
          <w:rFonts w:eastAsia="SimSun"/>
          <w:sz w:val="20"/>
          <w:lang w:val="en-CA"/>
        </w:rPr>
        <w:t> − </w:t>
      </w:r>
      <w:proofErr w:type="spellStart"/>
      <w:r w:rsidRPr="00EF301E">
        <w:rPr>
          <w:rFonts w:eastAsia="SimSun"/>
          <w:sz w:val="20"/>
          <w:lang w:val="en-CA"/>
        </w:rPr>
        <w:t>CpbDelayOffset</w:t>
      </w:r>
      <w:proofErr w:type="spellEnd"/>
      <w:r w:rsidRPr="00EF301E">
        <w:rPr>
          <w:rFonts w:eastAsia="SimSun"/>
          <w:sz w:val="20"/>
          <w:lang w:val="en-CA"/>
        </w:rPr>
        <w:t> )</w:t>
      </w:r>
    </w:p>
    <w:p w14:paraId="69EE1784" w14:textId="13CE64E8" w:rsidR="00C6279D" w:rsidRDefault="00EF301E" w:rsidP="00775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rFonts w:eastAsia="SimSun"/>
          <w:noProof/>
          <w:sz w:val="20"/>
          <w:lang w:val="en-CA"/>
        </w:rPr>
      </w:pPr>
      <w:r w:rsidRPr="00EF301E">
        <w:rPr>
          <w:rFonts w:eastAsia="SimSun"/>
          <w:noProof/>
          <w:sz w:val="20"/>
          <w:lang w:val="en-CA"/>
        </w:rPr>
        <w:t>where N</w:t>
      </w:r>
      <w:r w:rsidRPr="00EF301E">
        <w:rPr>
          <w:rFonts w:eastAsia="SimSun"/>
          <w:iCs/>
          <w:noProof/>
          <w:sz w:val="20"/>
          <w:lang w:val="en-CA"/>
        </w:rPr>
        <w:t>ominalRemovalTime[</w:t>
      </w:r>
      <w:r w:rsidRPr="00EF301E">
        <w:rPr>
          <w:rFonts w:eastAsia="SimSun"/>
          <w:noProof/>
          <w:sz w:val="20"/>
          <w:lang w:val="en-CA"/>
        </w:rPr>
        <w:t xml:space="preserve"> firstPicInPrevBuffPeriod ] is the nominal removal time of the first AU of the </w:t>
      </w:r>
      <w:r w:rsidRPr="00FF0717">
        <w:rPr>
          <w:rFonts w:eastAsia="SimSun"/>
          <w:noProof/>
          <w:sz w:val="20"/>
          <w:lang w:val="en-CA"/>
        </w:rPr>
        <w:t>previous BP, NominalRemovalTime[ prevNonDiscardablePic ] is the nominal removal time of the preceding picture in decoding order with TemporalId equal to 0 that is not a RASL or RADL picture,</w:t>
      </w:r>
      <w:r w:rsidRPr="00EF301E">
        <w:rPr>
          <w:rFonts w:eastAsia="SimSun"/>
          <w:noProof/>
          <w:sz w:val="20"/>
          <w:lang w:val="en-CA"/>
        </w:rPr>
        <w:t xml:space="preserve"> CpbRemovalDelayVal</w:t>
      </w:r>
      <w:r w:rsidRPr="00EF301E">
        <w:rPr>
          <w:rFonts w:eastAsia="SimSun"/>
          <w:sz w:val="20"/>
          <w:lang w:val="en-CA"/>
        </w:rPr>
        <w:t xml:space="preserve"> is the value of </w:t>
      </w:r>
      <w:r w:rsidRPr="00EF301E">
        <w:rPr>
          <w:rFonts w:eastAsia="SimSun"/>
          <w:noProof/>
          <w:sz w:val="20"/>
          <w:lang w:val="en-CA"/>
        </w:rPr>
        <w:t xml:space="preserve">CpbRemovalDelayVal[ Htid ] derived according to </w:t>
      </w:r>
      <w:r w:rsidRPr="00EF301E">
        <w:rPr>
          <w:rFonts w:eastAsia="SimSun"/>
          <w:sz w:val="20"/>
          <w:lang w:val="en-CA"/>
        </w:rPr>
        <w:t>cpb_removal_delay_minus1</w:t>
      </w:r>
      <w:r w:rsidRPr="00EF301E">
        <w:rPr>
          <w:rFonts w:eastAsia="SimSun"/>
          <w:noProof/>
          <w:sz w:val="20"/>
          <w:lang w:val="en-CA"/>
        </w:rPr>
        <w:t>[ </w:t>
      </w:r>
      <w:proofErr w:type="spellStart"/>
      <w:r w:rsidRPr="00EF301E">
        <w:rPr>
          <w:rFonts w:eastAsia="SimSun"/>
          <w:noProof/>
          <w:sz w:val="20"/>
          <w:lang w:val="en-CA"/>
        </w:rPr>
        <w:t>Htid</w:t>
      </w:r>
      <w:proofErr w:type="spellEnd"/>
      <w:r w:rsidRPr="00EF301E">
        <w:rPr>
          <w:rFonts w:eastAsia="SimSun"/>
          <w:noProof/>
          <w:sz w:val="20"/>
          <w:lang w:val="en-CA"/>
        </w:rPr>
        <w:t> ]</w:t>
      </w:r>
      <w:r w:rsidRPr="00EF301E">
        <w:rPr>
          <w:rFonts w:eastAsia="SimSun"/>
          <w:sz w:val="20"/>
          <w:lang w:val="en-CA"/>
        </w:rPr>
        <w:t xml:space="preserve"> and </w:t>
      </w:r>
      <w:r w:rsidRPr="00EF301E">
        <w:rPr>
          <w:rFonts w:eastAsia="SimSun"/>
          <w:noProof/>
          <w:sz w:val="20"/>
          <w:lang w:val="en-CA"/>
        </w:rPr>
        <w:t>cpb_removal_delay_delta_idx[ Htid ]</w:t>
      </w:r>
      <w:r w:rsidRPr="00EF301E">
        <w:rPr>
          <w:rFonts w:eastAsia="SimSun"/>
          <w:sz w:val="20"/>
          <w:lang w:val="en-CA"/>
        </w:rPr>
        <w:t xml:space="preserve"> in the PT SEI message, and</w:t>
      </w:r>
      <w:r w:rsidRPr="00EF301E">
        <w:rPr>
          <w:rFonts w:eastAsia="SimSun"/>
          <w:noProof/>
          <w:sz w:val="20"/>
          <w:lang w:val="en-CA"/>
        </w:rPr>
        <w:t xml:space="preserve"> cpb_removal_delay_delta[ cpb_removal_delay_delta_idx[ Htid ] ]</w:t>
      </w:r>
      <w:r w:rsidRPr="00EF301E">
        <w:rPr>
          <w:rFonts w:eastAsia="SimSun"/>
          <w:sz w:val="20"/>
          <w:lang w:val="en-CA"/>
        </w:rPr>
        <w:t xml:space="preserve"> in the BP SEI message, selected as specified in </w:t>
      </w:r>
      <w:r w:rsidRPr="00EF301E">
        <w:rPr>
          <w:rFonts w:eastAsia="SimSun"/>
          <w:noProof/>
          <w:sz w:val="20"/>
          <w:lang w:val="en-CA"/>
        </w:rPr>
        <w:t xml:space="preserve">clause </w:t>
      </w:r>
      <w:r w:rsidRPr="00EF301E">
        <w:rPr>
          <w:rFonts w:eastAsia="SimSun"/>
          <w:noProof/>
          <w:sz w:val="20"/>
          <w:lang w:val="en-CA"/>
        </w:rPr>
        <w:fldChar w:fldCharType="begin" w:fldLock="1"/>
      </w:r>
      <w:r w:rsidRPr="00EF301E">
        <w:rPr>
          <w:rFonts w:eastAsia="SimSun"/>
          <w:noProof/>
          <w:sz w:val="20"/>
          <w:lang w:val="en-CA"/>
        </w:rPr>
        <w:instrText xml:space="preserve"> REF _Ref343161820 \r \h </w:instrText>
      </w:r>
      <w:r w:rsidRPr="00EF301E">
        <w:rPr>
          <w:rFonts w:eastAsia="SimSun"/>
          <w:noProof/>
          <w:sz w:val="20"/>
          <w:lang w:val="en-CA"/>
        </w:rPr>
      </w:r>
      <w:r w:rsidRPr="00EF301E">
        <w:rPr>
          <w:rFonts w:eastAsia="SimSun"/>
          <w:noProof/>
          <w:sz w:val="20"/>
          <w:lang w:val="en-CA"/>
        </w:rPr>
        <w:fldChar w:fldCharType="separate"/>
      </w:r>
      <w:r w:rsidRPr="00EF301E">
        <w:rPr>
          <w:rFonts w:eastAsia="SimSun"/>
          <w:noProof/>
          <w:sz w:val="20"/>
          <w:lang w:val="en-CA"/>
        </w:rPr>
        <w:t>C.1</w:t>
      </w:r>
      <w:r w:rsidRPr="00EF301E">
        <w:rPr>
          <w:rFonts w:eastAsia="SimSun"/>
          <w:noProof/>
          <w:sz w:val="20"/>
          <w:lang w:val="en-CA"/>
        </w:rPr>
        <w:fldChar w:fldCharType="end"/>
      </w:r>
      <w:r w:rsidRPr="00EF301E">
        <w:rPr>
          <w:rFonts w:eastAsia="SimSun"/>
          <w:noProof/>
          <w:sz w:val="20"/>
          <w:lang w:val="en-CA"/>
        </w:rPr>
        <w:t>, associated with</w:t>
      </w:r>
      <w:r w:rsidRPr="00EF301E">
        <w:rPr>
          <w:rFonts w:eastAsia="SimSun"/>
          <w:sz w:val="20"/>
          <w:lang w:val="en-CA"/>
        </w:rPr>
        <w:t xml:space="preserve"> AU n and </w:t>
      </w:r>
      <w:proofErr w:type="spellStart"/>
      <w:r w:rsidRPr="00EF301E">
        <w:rPr>
          <w:rFonts w:eastAsia="SimSun"/>
          <w:sz w:val="20"/>
          <w:lang w:val="en-CA"/>
        </w:rPr>
        <w:t>concatenationFlag</w:t>
      </w:r>
      <w:proofErr w:type="spellEnd"/>
      <w:r w:rsidRPr="00EF301E">
        <w:rPr>
          <w:rFonts w:eastAsia="SimSun"/>
          <w:sz w:val="20"/>
          <w:lang w:val="en-CA"/>
        </w:rPr>
        <w:t xml:space="preserve"> and CpbRemovalDelayDeltaMinus1 are the values of the syntax elements </w:t>
      </w:r>
      <w:proofErr w:type="spellStart"/>
      <w:r w:rsidRPr="00EF301E">
        <w:rPr>
          <w:rFonts w:eastAsia="SimSun"/>
          <w:sz w:val="20"/>
          <w:lang w:val="en-CA"/>
        </w:rPr>
        <w:t>concatenation_flag</w:t>
      </w:r>
      <w:proofErr w:type="spellEnd"/>
      <w:r w:rsidRPr="00EF301E">
        <w:rPr>
          <w:rFonts w:eastAsia="SimSun"/>
          <w:sz w:val="20"/>
          <w:lang w:val="en-CA"/>
        </w:rPr>
        <w:t xml:space="preserve"> and cpb_removal_delay_delta_minus1, respectively, in the BP SEI message, selected as specified in </w:t>
      </w:r>
      <w:r w:rsidRPr="00EF301E">
        <w:rPr>
          <w:rFonts w:eastAsia="SimSun"/>
          <w:noProof/>
          <w:sz w:val="20"/>
          <w:lang w:val="en-CA"/>
        </w:rPr>
        <w:t xml:space="preserve">clause </w:t>
      </w:r>
      <w:r w:rsidRPr="00EF301E">
        <w:rPr>
          <w:rFonts w:eastAsia="SimSun"/>
          <w:noProof/>
          <w:sz w:val="20"/>
          <w:lang w:val="en-CA"/>
        </w:rPr>
        <w:fldChar w:fldCharType="begin" w:fldLock="1"/>
      </w:r>
      <w:r w:rsidRPr="00EF301E">
        <w:rPr>
          <w:rFonts w:eastAsia="SimSun"/>
          <w:noProof/>
          <w:sz w:val="20"/>
          <w:lang w:val="en-CA"/>
        </w:rPr>
        <w:instrText xml:space="preserve"> REF _Ref343161820 \r \h </w:instrText>
      </w:r>
      <w:r w:rsidRPr="00EF301E">
        <w:rPr>
          <w:rFonts w:eastAsia="SimSun"/>
          <w:noProof/>
          <w:sz w:val="20"/>
          <w:lang w:val="en-CA"/>
        </w:rPr>
      </w:r>
      <w:r w:rsidRPr="00EF301E">
        <w:rPr>
          <w:rFonts w:eastAsia="SimSun"/>
          <w:noProof/>
          <w:sz w:val="20"/>
          <w:lang w:val="en-CA"/>
        </w:rPr>
        <w:fldChar w:fldCharType="separate"/>
      </w:r>
      <w:r w:rsidRPr="00EF301E">
        <w:rPr>
          <w:rFonts w:eastAsia="SimSun"/>
          <w:noProof/>
          <w:sz w:val="20"/>
          <w:lang w:val="en-CA"/>
        </w:rPr>
        <w:t>C.1</w:t>
      </w:r>
      <w:r w:rsidRPr="00EF301E">
        <w:rPr>
          <w:rFonts w:eastAsia="SimSun"/>
          <w:noProof/>
          <w:sz w:val="20"/>
          <w:lang w:val="en-CA"/>
        </w:rPr>
        <w:fldChar w:fldCharType="end"/>
      </w:r>
      <w:r w:rsidRPr="00EF301E">
        <w:rPr>
          <w:rFonts w:eastAsia="SimSun"/>
          <w:noProof/>
          <w:sz w:val="20"/>
          <w:lang w:val="en-CA"/>
        </w:rPr>
        <w:t>, associated with</w:t>
      </w:r>
      <w:r w:rsidRPr="00EF301E">
        <w:rPr>
          <w:rFonts w:eastAsia="SimSun"/>
          <w:sz w:val="20"/>
          <w:lang w:val="en-CA"/>
        </w:rPr>
        <w:t xml:space="preserve"> AU n</w:t>
      </w:r>
      <w:r w:rsidRPr="00EF301E">
        <w:rPr>
          <w:rFonts w:eastAsia="SimSun"/>
          <w:noProof/>
          <w:sz w:val="20"/>
          <w:lang w:val="en-CA"/>
        </w:rPr>
        <w:t>.</w:t>
      </w:r>
    </w:p>
    <w:p w14:paraId="083B52E2" w14:textId="69906183" w:rsidR="000B3A1C" w:rsidRPr="00C65024" w:rsidRDefault="000B3A1C" w:rsidP="000B3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rFonts w:eastAsia="SimSun"/>
          <w:noProof/>
          <w:sz w:val="20"/>
          <w:highlight w:val="cyan"/>
          <w:lang w:val="en-CA"/>
        </w:rPr>
      </w:pPr>
      <w:r w:rsidRPr="00C65024">
        <w:rPr>
          <w:sz w:val="20"/>
          <w:highlight w:val="cyan"/>
        </w:rPr>
        <w:t xml:space="preserve">After the derivation of the nominal CPB removal time and before the derivation of the DPB output time of access unit n, </w:t>
      </w:r>
      <w:r w:rsidRPr="00C65024">
        <w:rPr>
          <w:rFonts w:eastAsia="SimSun"/>
          <w:noProof/>
          <w:sz w:val="20"/>
          <w:highlight w:val="cyan"/>
          <w:lang w:val="en-CA"/>
        </w:rPr>
        <w:t>the variables DpbDelayOffset and CpbDelayOffset are derived as:</w:t>
      </w:r>
    </w:p>
    <w:p w14:paraId="66E76505" w14:textId="138B08FA" w:rsidR="000B3A1C" w:rsidRPr="00C65024" w:rsidRDefault="000B3A1C" w:rsidP="00C65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1120" w:hanging="400"/>
        <w:rPr>
          <w:rFonts w:eastAsia="SimSun"/>
          <w:noProof/>
          <w:sz w:val="20"/>
          <w:highlight w:val="cyan"/>
          <w:lang w:val="en-CA"/>
        </w:rPr>
      </w:pPr>
      <w:r w:rsidRPr="00C65024">
        <w:rPr>
          <w:rFonts w:eastAsia="SimSun"/>
          <w:noProof/>
          <w:sz w:val="20"/>
          <w:highlight w:val="cyan"/>
          <w:lang w:val="en-CA"/>
        </w:rPr>
        <w:t>–</w:t>
      </w:r>
      <w:r w:rsidRPr="00C65024">
        <w:rPr>
          <w:rFonts w:eastAsia="SimSun"/>
          <w:noProof/>
          <w:sz w:val="20"/>
          <w:highlight w:val="cyan"/>
          <w:lang w:val="en-CA"/>
        </w:rPr>
        <w:tab/>
        <w:t xml:space="preserve">If one or more of the following conditions are true, DpbDelayOffset is set equal to the value of the PT SEI message syntax element dpb_delay_offset[ Htid ] of AU </w:t>
      </w:r>
      <w:r w:rsidR="00C65024">
        <w:rPr>
          <w:rFonts w:eastAsia="SimSun"/>
          <w:noProof/>
          <w:sz w:val="20"/>
          <w:highlight w:val="cyan"/>
          <w:lang w:val="en-CA"/>
        </w:rPr>
        <w:t>n</w:t>
      </w:r>
      <w:r w:rsidR="00FD1E4B">
        <w:rPr>
          <w:rFonts w:eastAsia="SimSun"/>
          <w:noProof/>
          <w:sz w:val="20"/>
          <w:highlight w:val="cyan"/>
          <w:lang w:val="en-CA"/>
        </w:rPr>
        <w:t> </w:t>
      </w:r>
      <w:r w:rsidRPr="00C65024">
        <w:rPr>
          <w:rFonts w:eastAsia="SimSun"/>
          <w:noProof/>
          <w:sz w:val="20"/>
          <w:highlight w:val="cyan"/>
          <w:lang w:val="en-CA"/>
        </w:rPr>
        <w:t>+</w:t>
      </w:r>
      <w:r w:rsidR="00FD1E4B">
        <w:rPr>
          <w:rFonts w:eastAsia="SimSun"/>
          <w:noProof/>
          <w:sz w:val="20"/>
          <w:highlight w:val="cyan"/>
          <w:lang w:val="en-CA"/>
        </w:rPr>
        <w:t> </w:t>
      </w:r>
      <w:r w:rsidRPr="00C65024">
        <w:rPr>
          <w:rFonts w:eastAsia="SimSun"/>
          <w:noProof/>
          <w:sz w:val="20"/>
          <w:highlight w:val="cyan"/>
          <w:lang w:val="en-CA"/>
        </w:rPr>
        <w:t xml:space="preserve">1, and CpbDelayOffset is set equal to the value of the PT SEI message syntax element cpb_delay_offset[ Htid ] of AU </w:t>
      </w:r>
      <w:r w:rsidR="00C65024">
        <w:rPr>
          <w:rFonts w:eastAsia="SimSun"/>
          <w:noProof/>
          <w:sz w:val="20"/>
          <w:highlight w:val="cyan"/>
          <w:lang w:val="en-CA"/>
        </w:rPr>
        <w:t>n</w:t>
      </w:r>
      <w:r w:rsidR="00FD1E4B">
        <w:rPr>
          <w:rFonts w:eastAsia="SimSun"/>
          <w:noProof/>
          <w:sz w:val="20"/>
          <w:highlight w:val="cyan"/>
          <w:lang w:val="en-CA"/>
        </w:rPr>
        <w:t> </w:t>
      </w:r>
      <w:r w:rsidRPr="00C65024">
        <w:rPr>
          <w:rFonts w:eastAsia="SimSun"/>
          <w:noProof/>
          <w:sz w:val="20"/>
          <w:highlight w:val="cyan"/>
          <w:lang w:val="en-CA"/>
        </w:rPr>
        <w:t>+</w:t>
      </w:r>
      <w:r w:rsidR="00FD1E4B">
        <w:rPr>
          <w:rFonts w:eastAsia="SimSun"/>
          <w:noProof/>
          <w:sz w:val="20"/>
          <w:highlight w:val="cyan"/>
          <w:lang w:val="en-CA"/>
        </w:rPr>
        <w:t> </w:t>
      </w:r>
      <w:r w:rsidRPr="00C65024">
        <w:rPr>
          <w:rFonts w:eastAsia="SimSun"/>
          <w:noProof/>
          <w:sz w:val="20"/>
          <w:highlight w:val="cyan"/>
          <w:lang w:val="en-CA"/>
        </w:rPr>
        <w:t>1, where the PT SEI message containing the syntax elements is selected as specified in clause C.1:</w:t>
      </w:r>
    </w:p>
    <w:p w14:paraId="561B5523" w14:textId="5E766761" w:rsidR="000B3A1C" w:rsidRPr="00C65024" w:rsidRDefault="000B3A1C" w:rsidP="00C65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91"/>
        <w:rPr>
          <w:rFonts w:eastAsia="SimSun"/>
          <w:noProof/>
          <w:sz w:val="20"/>
          <w:highlight w:val="cyan"/>
          <w:lang w:val="en-CA"/>
        </w:rPr>
      </w:pPr>
      <w:r w:rsidRPr="00C65024">
        <w:rPr>
          <w:rFonts w:eastAsia="SimSun"/>
          <w:noProof/>
          <w:sz w:val="20"/>
          <w:highlight w:val="cyan"/>
          <w:lang w:val="en-CA"/>
        </w:rPr>
        <w:t>–</w:t>
      </w:r>
      <w:r w:rsidRPr="00C65024">
        <w:rPr>
          <w:rFonts w:eastAsia="SimSun"/>
          <w:noProof/>
          <w:sz w:val="20"/>
          <w:highlight w:val="cyan"/>
          <w:lang w:val="en-CA"/>
        </w:rPr>
        <w:tab/>
        <w:t xml:space="preserve">UseAltCpbParamsFlag for AU </w:t>
      </w:r>
      <w:r w:rsidR="00C65024">
        <w:rPr>
          <w:rFonts w:eastAsia="SimSun"/>
          <w:noProof/>
          <w:sz w:val="20"/>
          <w:highlight w:val="cyan"/>
          <w:lang w:val="en-CA"/>
        </w:rPr>
        <w:t>n</w:t>
      </w:r>
      <w:r w:rsidRPr="00C65024">
        <w:rPr>
          <w:rFonts w:eastAsia="SimSun"/>
          <w:noProof/>
          <w:sz w:val="20"/>
          <w:highlight w:val="cyan"/>
          <w:lang w:val="en-CA"/>
        </w:rPr>
        <w:t xml:space="preserve"> is equal to 1.</w:t>
      </w:r>
    </w:p>
    <w:p w14:paraId="719DF295" w14:textId="77777777" w:rsidR="000B3A1C" w:rsidRPr="00C65024" w:rsidRDefault="000B3A1C" w:rsidP="00C65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91"/>
        <w:rPr>
          <w:rFonts w:eastAsia="SimSun"/>
          <w:noProof/>
          <w:sz w:val="20"/>
          <w:highlight w:val="cyan"/>
          <w:lang w:val="en-CA"/>
        </w:rPr>
      </w:pPr>
      <w:r w:rsidRPr="00C65024">
        <w:rPr>
          <w:rFonts w:eastAsia="SimSun"/>
          <w:noProof/>
          <w:sz w:val="20"/>
          <w:highlight w:val="cyan"/>
          <w:lang w:val="en-CA"/>
        </w:rPr>
        <w:t>–</w:t>
      </w:r>
      <w:r w:rsidRPr="00C65024">
        <w:rPr>
          <w:rFonts w:eastAsia="SimSun"/>
          <w:noProof/>
          <w:sz w:val="20"/>
          <w:highlight w:val="cyan"/>
          <w:lang w:val="en-CA"/>
        </w:rPr>
        <w:tab/>
        <w:t>DefaultInitCpbParamsFlag is equal to 0.</w:t>
      </w:r>
    </w:p>
    <w:p w14:paraId="7001C935" w14:textId="53703A49" w:rsidR="000B3A1C" w:rsidRDefault="000B3A1C" w:rsidP="000B3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rFonts w:eastAsia="SimSun"/>
          <w:noProof/>
          <w:sz w:val="20"/>
          <w:lang w:val="en-CA"/>
        </w:rPr>
      </w:pPr>
      <w:r w:rsidRPr="00C65024">
        <w:rPr>
          <w:rFonts w:eastAsia="SimSun"/>
          <w:noProof/>
          <w:sz w:val="20"/>
          <w:highlight w:val="cyan"/>
          <w:lang w:val="en-CA"/>
        </w:rPr>
        <w:t>–</w:t>
      </w:r>
      <w:r w:rsidRPr="00C65024">
        <w:rPr>
          <w:rFonts w:eastAsia="SimSun"/>
          <w:noProof/>
          <w:sz w:val="20"/>
          <w:highlight w:val="cyan"/>
          <w:lang w:val="en-CA"/>
        </w:rPr>
        <w:tab/>
        <w:t>Otherwise, DpbDelayOffset and CpbDelayOffset are set equal to 0.</w:t>
      </w:r>
    </w:p>
    <w:p w14:paraId="441C3F31"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SimSun"/>
          <w:noProof/>
          <w:sz w:val="20"/>
          <w:lang w:val="en-CA"/>
        </w:rPr>
      </w:pPr>
      <w:r w:rsidRPr="00EF301E">
        <w:rPr>
          <w:rFonts w:eastAsia="SimSun"/>
          <w:noProof/>
          <w:sz w:val="20"/>
          <w:lang w:val="en-CA"/>
        </w:rPr>
        <w:t>–</w:t>
      </w:r>
      <w:r w:rsidRPr="00EF301E">
        <w:rPr>
          <w:rFonts w:eastAsia="SimSun"/>
          <w:noProof/>
          <w:sz w:val="20"/>
          <w:lang w:val="en-CA"/>
        </w:rPr>
        <w:tab/>
        <w:t>When AU n is not the first AU of a BP, the nominal removal time of the AU n from the CPB is</w:t>
      </w:r>
      <w:r w:rsidRPr="00EF301E">
        <w:rPr>
          <w:rFonts w:eastAsia="SimSun"/>
          <w:iCs/>
          <w:noProof/>
          <w:sz w:val="20"/>
          <w:lang w:val="en-CA"/>
        </w:rPr>
        <w:t xml:space="preserve"> </w:t>
      </w:r>
      <w:r w:rsidRPr="00EF301E">
        <w:rPr>
          <w:rFonts w:eastAsia="SimSun"/>
          <w:noProof/>
          <w:sz w:val="20"/>
          <w:lang w:val="en-CA"/>
        </w:rPr>
        <w:t>specified by:</w:t>
      </w:r>
    </w:p>
    <w:p w14:paraId="0AB11458" w14:textId="507AF941" w:rsidR="00EF301E" w:rsidRPr="00EF301E" w:rsidRDefault="00EF301E" w:rsidP="00EF301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588"/>
          <w:tab w:val="center" w:pos="4849"/>
          <w:tab w:val="right" w:pos="9696"/>
        </w:tabs>
        <w:spacing w:before="193" w:after="240"/>
        <w:ind w:left="1080"/>
        <w:jc w:val="left"/>
        <w:rPr>
          <w:rFonts w:eastAsia="SimSun"/>
          <w:noProof/>
          <w:sz w:val="20"/>
          <w:lang w:val="en-CA"/>
        </w:rPr>
      </w:pPr>
      <w:r w:rsidRPr="00EF301E">
        <w:rPr>
          <w:rFonts w:eastAsia="SimSun"/>
          <w:noProof/>
          <w:sz w:val="20"/>
          <w:lang w:val="en-CA"/>
        </w:rPr>
        <w:t>NominalRemovalTime[ n ] = NominalRemovalTime[ firstPicInCurrBuffPeriod ] +</w:t>
      </w:r>
      <w:r w:rsidRPr="00EF301E">
        <w:rPr>
          <w:rFonts w:eastAsia="SimSun"/>
          <w:noProof/>
          <w:sz w:val="20"/>
          <w:lang w:val="en-CA"/>
        </w:rPr>
        <w:br/>
      </w:r>
      <w:r w:rsidRPr="00EF301E">
        <w:rPr>
          <w:rFonts w:eastAsia="SimSun"/>
          <w:noProof/>
          <w:sz w:val="20"/>
          <w:lang w:val="en-CA"/>
        </w:rPr>
        <w:tab/>
      </w:r>
      <w:r w:rsidRPr="00EF301E">
        <w:rPr>
          <w:rFonts w:eastAsia="SimSun"/>
          <w:noProof/>
          <w:sz w:val="20"/>
          <w:lang w:val="en-CA"/>
        </w:rPr>
        <w:tab/>
        <w:t xml:space="preserve">ClockTick </w:t>
      </w:r>
      <w:r w:rsidRPr="00EF301E">
        <w:rPr>
          <w:rFonts w:eastAsia="SimSun" w:cs="Lucida Console"/>
          <w:noProof/>
          <w:sz w:val="20"/>
          <w:lang w:val="en-CA"/>
        </w:rPr>
        <w:t>*</w:t>
      </w:r>
      <w:r w:rsidR="00645065" w:rsidRPr="00EF301E">
        <w:rPr>
          <w:rFonts w:eastAsia="SimSun"/>
          <w:noProof/>
          <w:sz w:val="20"/>
          <w:lang w:val="en-CA"/>
        </w:rPr>
        <w:t> </w:t>
      </w:r>
      <w:r w:rsidR="00645065" w:rsidRPr="00321578">
        <w:rPr>
          <w:rFonts w:eastAsia="SimSun"/>
          <w:noProof/>
          <w:sz w:val="20"/>
          <w:highlight w:val="cyan"/>
          <w:lang w:val="en-CA"/>
        </w:rPr>
        <w:t>(</w:t>
      </w:r>
      <w:r w:rsidR="00645065" w:rsidRPr="00EF301E">
        <w:rPr>
          <w:rFonts w:eastAsia="SimSun"/>
          <w:noProof/>
          <w:sz w:val="20"/>
          <w:lang w:val="en-CA"/>
        </w:rPr>
        <w:t> </w:t>
      </w:r>
      <w:r w:rsidRPr="00EF301E">
        <w:rPr>
          <w:rFonts w:eastAsia="SimSun"/>
          <w:noProof/>
          <w:sz w:val="20"/>
          <w:lang w:val="en-CA"/>
        </w:rPr>
        <w:t>CpbRemovalDelayVal</w:t>
      </w:r>
      <w:r w:rsidR="00645065" w:rsidRPr="00EF301E">
        <w:rPr>
          <w:rFonts w:eastAsia="SimSun"/>
          <w:sz w:val="20"/>
          <w:lang w:val="en-CA"/>
        </w:rPr>
        <w:t> </w:t>
      </w:r>
      <w:r w:rsidR="00645065" w:rsidRPr="00321578">
        <w:rPr>
          <w:rFonts w:eastAsia="SimSun"/>
          <w:sz w:val="20"/>
          <w:highlight w:val="cyan"/>
          <w:lang w:val="en-CA"/>
        </w:rPr>
        <w:t>− </w:t>
      </w:r>
      <w:proofErr w:type="spellStart"/>
      <w:proofErr w:type="gramStart"/>
      <w:r w:rsidR="00645065" w:rsidRPr="00321578">
        <w:rPr>
          <w:rFonts w:eastAsia="SimSun"/>
          <w:sz w:val="20"/>
          <w:highlight w:val="cyan"/>
          <w:lang w:val="en-CA"/>
        </w:rPr>
        <w:t>CpbDelayOffset</w:t>
      </w:r>
      <w:proofErr w:type="spellEnd"/>
      <w:r w:rsidR="00645065" w:rsidRPr="00321578">
        <w:rPr>
          <w:rFonts w:eastAsia="SimSun"/>
          <w:sz w:val="20"/>
          <w:highlight w:val="cyan"/>
          <w:lang w:val="en-CA"/>
        </w:rPr>
        <w:t> )</w:t>
      </w:r>
      <w:proofErr w:type="gramEnd"/>
      <w:r w:rsidRPr="00EF301E">
        <w:rPr>
          <w:rFonts w:eastAsia="SimSun"/>
          <w:noProof/>
          <w:sz w:val="20"/>
          <w:lang w:val="en-CA"/>
        </w:rPr>
        <w:tab/>
        <w:t>(C.</w:t>
      </w:r>
      <w:r w:rsidRPr="00EF301E">
        <w:rPr>
          <w:rFonts w:eastAsia="SimSun"/>
          <w:noProof/>
          <w:sz w:val="20"/>
          <w:lang w:val="en-CA"/>
        </w:rPr>
        <w:fldChar w:fldCharType="begin" w:fldLock="1"/>
      </w:r>
      <w:r w:rsidRPr="00EF301E">
        <w:rPr>
          <w:rFonts w:eastAsia="SimSun"/>
          <w:noProof/>
          <w:sz w:val="20"/>
          <w:lang w:val="en-CA"/>
        </w:rPr>
        <w:instrText xml:space="preserve"> SEQ Equation \* ARABIC </w:instrText>
      </w:r>
      <w:r w:rsidRPr="00EF301E">
        <w:rPr>
          <w:rFonts w:eastAsia="SimSun"/>
          <w:noProof/>
          <w:sz w:val="20"/>
          <w:lang w:val="en-CA"/>
        </w:rPr>
        <w:fldChar w:fldCharType="separate"/>
      </w:r>
      <w:r w:rsidRPr="00EF301E">
        <w:rPr>
          <w:rFonts w:eastAsia="SimSun"/>
          <w:noProof/>
          <w:sz w:val="20"/>
          <w:lang w:val="en-CA"/>
        </w:rPr>
        <w:t>11</w:t>
      </w:r>
      <w:r w:rsidRPr="00EF301E">
        <w:rPr>
          <w:rFonts w:eastAsia="SimSun"/>
          <w:noProof/>
          <w:sz w:val="20"/>
          <w:lang w:val="en-CA"/>
        </w:rPr>
        <w:fldChar w:fldCharType="end"/>
      </w:r>
      <w:r w:rsidRPr="00EF301E">
        <w:rPr>
          <w:rFonts w:eastAsia="SimSun"/>
          <w:noProof/>
          <w:sz w:val="20"/>
          <w:lang w:val="en-CA"/>
        </w:rPr>
        <w:t>)</w:t>
      </w:r>
    </w:p>
    <w:p w14:paraId="466629C4"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rFonts w:eastAsia="SimSun"/>
          <w:sz w:val="20"/>
          <w:lang w:val="en-CA"/>
        </w:rPr>
      </w:pPr>
      <w:r w:rsidRPr="00EF301E">
        <w:rPr>
          <w:rFonts w:eastAsia="SimSun"/>
          <w:noProof/>
          <w:sz w:val="20"/>
          <w:lang w:val="en-CA"/>
        </w:rPr>
        <w:t>where N</w:t>
      </w:r>
      <w:r w:rsidRPr="00EF301E">
        <w:rPr>
          <w:rFonts w:eastAsia="SimSun"/>
          <w:iCs/>
          <w:noProof/>
          <w:sz w:val="20"/>
          <w:lang w:val="en-CA"/>
        </w:rPr>
        <w:t>ominalRemovalTime[</w:t>
      </w:r>
      <w:r w:rsidRPr="00EF301E">
        <w:rPr>
          <w:rFonts w:eastAsia="SimSun"/>
          <w:noProof/>
          <w:sz w:val="20"/>
          <w:lang w:val="en-CA"/>
        </w:rPr>
        <w:t> firstPicInCurrBuffPeriod ] is the nominal removal time of the first AU of the current BP and CpbRemovalDelayVal</w:t>
      </w:r>
      <w:r w:rsidRPr="00EF301E">
        <w:rPr>
          <w:rFonts w:eastAsia="SimSun"/>
          <w:sz w:val="20"/>
          <w:lang w:val="en-CA"/>
        </w:rPr>
        <w:t xml:space="preserve"> is the value of </w:t>
      </w:r>
      <w:r w:rsidRPr="00EF301E">
        <w:rPr>
          <w:rFonts w:eastAsia="SimSun"/>
          <w:noProof/>
          <w:sz w:val="20"/>
          <w:lang w:val="en-CA"/>
        </w:rPr>
        <w:t xml:space="preserve">CpbRemovalDelayVal[ OpTid ] derived according to </w:t>
      </w:r>
      <w:r w:rsidRPr="00EF301E">
        <w:rPr>
          <w:rFonts w:eastAsia="SimSun"/>
          <w:sz w:val="20"/>
          <w:lang w:val="en-CA"/>
        </w:rPr>
        <w:t>cpb_removal_delay_minus1[ </w:t>
      </w:r>
      <w:proofErr w:type="spellStart"/>
      <w:r w:rsidRPr="00EF301E">
        <w:rPr>
          <w:rFonts w:eastAsia="SimSun"/>
          <w:sz w:val="20"/>
          <w:lang w:val="en-CA"/>
        </w:rPr>
        <w:t>OpTid</w:t>
      </w:r>
      <w:proofErr w:type="spellEnd"/>
      <w:r w:rsidRPr="00EF301E">
        <w:rPr>
          <w:rFonts w:eastAsia="SimSun"/>
          <w:sz w:val="20"/>
          <w:lang w:val="en-CA"/>
        </w:rPr>
        <w:t xml:space="preserve"> ] and </w:t>
      </w:r>
      <w:r w:rsidRPr="00EF301E">
        <w:rPr>
          <w:rFonts w:eastAsia="SimSun"/>
          <w:noProof/>
          <w:sz w:val="20"/>
          <w:lang w:val="en-CA"/>
        </w:rPr>
        <w:t>cpb_removal_delay_delta_idx[ </w:t>
      </w:r>
      <w:proofErr w:type="spellStart"/>
      <w:r w:rsidRPr="00EF301E">
        <w:rPr>
          <w:rFonts w:eastAsia="SimSun"/>
          <w:sz w:val="20"/>
          <w:lang w:val="en-CA"/>
        </w:rPr>
        <w:t>OpTid</w:t>
      </w:r>
      <w:proofErr w:type="spellEnd"/>
      <w:r w:rsidRPr="00EF301E">
        <w:rPr>
          <w:rFonts w:eastAsia="SimSun"/>
          <w:noProof/>
          <w:sz w:val="20"/>
          <w:lang w:val="en-CA"/>
        </w:rPr>
        <w:t xml:space="preserve"> ] </w:t>
      </w:r>
      <w:r w:rsidRPr="00EF301E">
        <w:rPr>
          <w:rFonts w:eastAsia="SimSun"/>
          <w:sz w:val="20"/>
          <w:lang w:val="en-CA"/>
        </w:rPr>
        <w:t xml:space="preserve">in the PT SEI message, and </w:t>
      </w:r>
      <w:r w:rsidRPr="00EF301E">
        <w:rPr>
          <w:rFonts w:eastAsia="SimSun"/>
          <w:noProof/>
          <w:sz w:val="20"/>
          <w:lang w:val="en-CA"/>
        </w:rPr>
        <w:t>cpb_removal_delay_delta[ cpb_removal_delay_delta_idx[ </w:t>
      </w:r>
      <w:proofErr w:type="spellStart"/>
      <w:r w:rsidRPr="00EF301E">
        <w:rPr>
          <w:rFonts w:eastAsia="SimSun"/>
          <w:sz w:val="20"/>
          <w:lang w:val="en-CA"/>
        </w:rPr>
        <w:t>OpTid</w:t>
      </w:r>
      <w:proofErr w:type="spellEnd"/>
      <w:r w:rsidRPr="00EF301E">
        <w:rPr>
          <w:rFonts w:eastAsia="SimSun"/>
          <w:noProof/>
          <w:sz w:val="20"/>
          <w:lang w:val="en-CA"/>
        </w:rPr>
        <w:t> ] ]</w:t>
      </w:r>
      <w:r w:rsidRPr="00EF301E">
        <w:rPr>
          <w:rFonts w:eastAsia="SimSun"/>
          <w:sz w:val="20"/>
          <w:lang w:val="en-CA"/>
        </w:rPr>
        <w:t xml:space="preserve"> in the BP SEI message, selected as specified in </w:t>
      </w:r>
      <w:r w:rsidRPr="00EF301E">
        <w:rPr>
          <w:rFonts w:eastAsia="SimSun"/>
          <w:noProof/>
          <w:sz w:val="20"/>
          <w:lang w:val="en-CA"/>
        </w:rPr>
        <w:t xml:space="preserve">clause </w:t>
      </w:r>
      <w:r w:rsidRPr="00EF301E">
        <w:rPr>
          <w:rFonts w:eastAsia="SimSun"/>
          <w:noProof/>
          <w:sz w:val="20"/>
          <w:lang w:val="en-CA"/>
        </w:rPr>
        <w:fldChar w:fldCharType="begin" w:fldLock="1"/>
      </w:r>
      <w:r w:rsidRPr="00EF301E">
        <w:rPr>
          <w:rFonts w:eastAsia="SimSun"/>
          <w:noProof/>
          <w:sz w:val="20"/>
          <w:lang w:val="en-CA"/>
        </w:rPr>
        <w:instrText xml:space="preserve"> REF _Ref343161820 \r \h </w:instrText>
      </w:r>
      <w:r w:rsidRPr="00EF301E">
        <w:rPr>
          <w:rFonts w:eastAsia="SimSun"/>
          <w:noProof/>
          <w:sz w:val="20"/>
          <w:lang w:val="en-CA"/>
        </w:rPr>
      </w:r>
      <w:r w:rsidRPr="00EF301E">
        <w:rPr>
          <w:rFonts w:eastAsia="SimSun"/>
          <w:noProof/>
          <w:sz w:val="20"/>
          <w:lang w:val="en-CA"/>
        </w:rPr>
        <w:fldChar w:fldCharType="separate"/>
      </w:r>
      <w:r w:rsidRPr="00EF301E">
        <w:rPr>
          <w:rFonts w:eastAsia="SimSun"/>
          <w:noProof/>
          <w:sz w:val="20"/>
          <w:lang w:val="en-CA"/>
        </w:rPr>
        <w:t>C.1</w:t>
      </w:r>
      <w:r w:rsidRPr="00EF301E">
        <w:rPr>
          <w:rFonts w:eastAsia="SimSun"/>
          <w:noProof/>
          <w:sz w:val="20"/>
          <w:lang w:val="en-CA"/>
        </w:rPr>
        <w:fldChar w:fldCharType="end"/>
      </w:r>
      <w:r w:rsidRPr="00EF301E">
        <w:rPr>
          <w:rFonts w:eastAsia="SimSun"/>
          <w:noProof/>
          <w:sz w:val="20"/>
          <w:lang w:val="en-CA"/>
        </w:rPr>
        <w:t>, associated with</w:t>
      </w:r>
      <w:r w:rsidRPr="00EF301E">
        <w:rPr>
          <w:rFonts w:eastAsia="SimSun"/>
          <w:sz w:val="20"/>
          <w:lang w:val="en-CA"/>
        </w:rPr>
        <w:t xml:space="preserve"> AU n</w:t>
      </w:r>
      <w:r w:rsidRPr="00EF301E">
        <w:rPr>
          <w:rFonts w:eastAsia="SimSun"/>
          <w:noProof/>
          <w:sz w:val="20"/>
          <w:lang w:val="en-CA"/>
        </w:rPr>
        <w:t>.</w:t>
      </w:r>
    </w:p>
    <w:p w14:paraId="585D2E13"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F301E">
        <w:rPr>
          <w:rFonts w:eastAsia="SimSun"/>
          <w:noProof/>
          <w:sz w:val="20"/>
          <w:lang w:val="en-CA"/>
        </w:rPr>
        <w:t>When DecodingUnitHrdFlag is equal to 1, the following applies:</w:t>
      </w:r>
    </w:p>
    <w:p w14:paraId="09BD81FF"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EF301E">
        <w:rPr>
          <w:rFonts w:eastAsia="SimSun"/>
          <w:noProof/>
          <w:sz w:val="20"/>
          <w:lang w:val="en-CA"/>
        </w:rPr>
        <w:t>–</w:t>
      </w:r>
      <w:r w:rsidRPr="00EF301E">
        <w:rPr>
          <w:rFonts w:eastAsia="SimSun"/>
          <w:noProof/>
          <w:sz w:val="20"/>
          <w:lang w:val="en-CA"/>
        </w:rPr>
        <w:tab/>
        <w:t>The variable duCpbRemovalDelayInc is derived as follows:</w:t>
      </w:r>
    </w:p>
    <w:p w14:paraId="4630C71D"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ind w:left="810" w:hanging="400"/>
        <w:rPr>
          <w:rFonts w:eastAsia="SimSun"/>
          <w:noProof/>
          <w:sz w:val="20"/>
          <w:lang w:val="en-CA"/>
        </w:rPr>
      </w:pPr>
      <w:r w:rsidRPr="00EF301E">
        <w:rPr>
          <w:rFonts w:eastAsia="SimSun"/>
          <w:noProof/>
          <w:sz w:val="20"/>
          <w:lang w:val="en-CA"/>
        </w:rPr>
        <w:t>–</w:t>
      </w:r>
      <w:r w:rsidRPr="00EF301E">
        <w:rPr>
          <w:rFonts w:eastAsia="SimSun"/>
          <w:noProof/>
          <w:sz w:val="20"/>
          <w:lang w:val="en-CA"/>
        </w:rPr>
        <w:tab/>
        <w:t xml:space="preserve">If </w:t>
      </w:r>
      <w:r w:rsidRPr="00EF301E">
        <w:rPr>
          <w:rFonts w:eastAsia="SimSun"/>
          <w:iCs/>
          <w:noProof/>
          <w:sz w:val="20"/>
          <w:lang w:val="en-CA"/>
        </w:rPr>
        <w:t xml:space="preserve">du_cpb_params_in_pic_timing_sei_flag </w:t>
      </w:r>
      <w:r w:rsidRPr="00EF301E">
        <w:rPr>
          <w:rFonts w:eastAsia="SimSun"/>
          <w:noProof/>
          <w:sz w:val="20"/>
          <w:lang w:val="en-CA"/>
        </w:rPr>
        <w:t>is equal to 0, duCpbRemovalDelayInc is set equal to the value of du_spt_cpb_removal_delay_increment</w:t>
      </w:r>
      <w:r w:rsidRPr="00EF301E">
        <w:rPr>
          <w:rFonts w:eastAsia="SimSun"/>
          <w:bCs/>
          <w:noProof/>
          <w:sz w:val="20"/>
          <w:lang w:val="en-CA"/>
        </w:rPr>
        <w:t>[ i ]</w:t>
      </w:r>
      <w:r w:rsidRPr="00EF301E">
        <w:rPr>
          <w:rFonts w:eastAsia="SimSun"/>
          <w:noProof/>
          <w:sz w:val="20"/>
          <w:lang w:val="en-CA"/>
        </w:rPr>
        <w:t xml:space="preserve"> in the DU information SEI message, selected as specified in clause </w:t>
      </w:r>
      <w:r w:rsidRPr="00EF301E">
        <w:rPr>
          <w:rFonts w:eastAsia="SimSun"/>
          <w:noProof/>
          <w:sz w:val="20"/>
          <w:lang w:val="en-CA"/>
        </w:rPr>
        <w:fldChar w:fldCharType="begin" w:fldLock="1"/>
      </w:r>
      <w:r w:rsidRPr="00EF301E">
        <w:rPr>
          <w:rFonts w:eastAsia="SimSun"/>
          <w:noProof/>
          <w:sz w:val="20"/>
          <w:lang w:val="en-CA"/>
        </w:rPr>
        <w:instrText xml:space="preserve"> REF _Ref343161820 \r \h </w:instrText>
      </w:r>
      <w:r w:rsidRPr="00EF301E">
        <w:rPr>
          <w:rFonts w:eastAsia="SimSun"/>
          <w:noProof/>
          <w:sz w:val="20"/>
          <w:lang w:val="en-CA"/>
        </w:rPr>
      </w:r>
      <w:r w:rsidRPr="00EF301E">
        <w:rPr>
          <w:rFonts w:eastAsia="SimSun"/>
          <w:noProof/>
          <w:sz w:val="20"/>
          <w:lang w:val="en-CA"/>
        </w:rPr>
        <w:fldChar w:fldCharType="separate"/>
      </w:r>
      <w:r w:rsidRPr="00EF301E">
        <w:rPr>
          <w:rFonts w:eastAsia="SimSun"/>
          <w:noProof/>
          <w:sz w:val="20"/>
          <w:lang w:val="en-CA"/>
        </w:rPr>
        <w:t>C.1</w:t>
      </w:r>
      <w:r w:rsidRPr="00EF301E">
        <w:rPr>
          <w:rFonts w:eastAsia="SimSun"/>
          <w:noProof/>
          <w:sz w:val="20"/>
          <w:lang w:val="en-CA"/>
        </w:rPr>
        <w:fldChar w:fldCharType="end"/>
      </w:r>
      <w:r w:rsidRPr="00EF301E">
        <w:rPr>
          <w:rFonts w:eastAsia="SimSun"/>
          <w:noProof/>
          <w:sz w:val="20"/>
          <w:lang w:val="en-CA"/>
        </w:rPr>
        <w:t>, associated with DU m.</w:t>
      </w:r>
    </w:p>
    <w:p w14:paraId="58537535"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ind w:left="810" w:hanging="400"/>
        <w:rPr>
          <w:rFonts w:eastAsia="SimSun"/>
          <w:noProof/>
          <w:sz w:val="20"/>
          <w:lang w:val="en-CA"/>
        </w:rPr>
      </w:pPr>
      <w:r w:rsidRPr="00EF301E">
        <w:rPr>
          <w:rFonts w:eastAsia="SimSun"/>
          <w:noProof/>
          <w:sz w:val="20"/>
          <w:lang w:val="en-CA"/>
        </w:rPr>
        <w:t>–</w:t>
      </w:r>
      <w:r w:rsidRPr="00EF301E">
        <w:rPr>
          <w:rFonts w:eastAsia="SimSun"/>
          <w:noProof/>
          <w:sz w:val="20"/>
          <w:lang w:val="en-CA"/>
        </w:rPr>
        <w:tab/>
        <w:t>Otherwise, if du_common_cpb_removal_delay_flag is equal to 0, duCpbRemovalDelayInc is set equal to the value of du_cpb_removal_delay_increment_minus1[ i ]</w:t>
      </w:r>
      <w:r w:rsidRPr="00EF301E">
        <w:rPr>
          <w:rFonts w:eastAsia="SimSun"/>
          <w:bCs/>
          <w:noProof/>
          <w:sz w:val="20"/>
          <w:lang w:val="en-CA"/>
        </w:rPr>
        <w:t>[ Htid ]</w:t>
      </w:r>
      <w:r w:rsidRPr="00EF301E">
        <w:rPr>
          <w:rFonts w:eastAsia="SimSun"/>
          <w:noProof/>
          <w:sz w:val="20"/>
          <w:lang w:val="en-CA"/>
        </w:rPr>
        <w:t> + 1 for DU m in the PT SEI message, selected as specified in clause </w:t>
      </w:r>
      <w:r w:rsidRPr="00EF301E">
        <w:rPr>
          <w:rFonts w:eastAsia="SimSun"/>
          <w:noProof/>
          <w:sz w:val="20"/>
          <w:lang w:val="en-CA"/>
        </w:rPr>
        <w:fldChar w:fldCharType="begin" w:fldLock="1"/>
      </w:r>
      <w:r w:rsidRPr="00EF301E">
        <w:rPr>
          <w:rFonts w:eastAsia="SimSun"/>
          <w:noProof/>
          <w:sz w:val="20"/>
          <w:lang w:val="en-CA"/>
        </w:rPr>
        <w:instrText xml:space="preserve"> REF _Ref343161820 \r \h </w:instrText>
      </w:r>
      <w:r w:rsidRPr="00EF301E">
        <w:rPr>
          <w:rFonts w:eastAsia="SimSun"/>
          <w:noProof/>
          <w:sz w:val="20"/>
          <w:lang w:val="en-CA"/>
        </w:rPr>
      </w:r>
      <w:r w:rsidRPr="00EF301E">
        <w:rPr>
          <w:rFonts w:eastAsia="SimSun"/>
          <w:noProof/>
          <w:sz w:val="20"/>
          <w:lang w:val="en-CA"/>
        </w:rPr>
        <w:fldChar w:fldCharType="separate"/>
      </w:r>
      <w:r w:rsidRPr="00EF301E">
        <w:rPr>
          <w:rFonts w:eastAsia="SimSun"/>
          <w:noProof/>
          <w:sz w:val="20"/>
          <w:lang w:val="en-CA"/>
        </w:rPr>
        <w:t>C.1</w:t>
      </w:r>
      <w:r w:rsidRPr="00EF301E">
        <w:rPr>
          <w:rFonts w:eastAsia="SimSun"/>
          <w:noProof/>
          <w:sz w:val="20"/>
          <w:lang w:val="en-CA"/>
        </w:rPr>
        <w:fldChar w:fldCharType="end"/>
      </w:r>
      <w:r w:rsidRPr="00EF301E">
        <w:rPr>
          <w:rFonts w:eastAsia="SimSun"/>
          <w:noProof/>
          <w:sz w:val="20"/>
          <w:lang w:val="en-CA"/>
        </w:rPr>
        <w:t>, associated with</w:t>
      </w:r>
      <w:r w:rsidRPr="00EF301E">
        <w:rPr>
          <w:rFonts w:eastAsia="SimSun"/>
          <w:sz w:val="20"/>
          <w:lang w:val="en-CA"/>
        </w:rPr>
        <w:t xml:space="preserve"> AU n</w:t>
      </w:r>
      <w:r w:rsidRPr="00EF301E">
        <w:rPr>
          <w:rFonts w:eastAsia="SimSun"/>
          <w:noProof/>
          <w:sz w:val="20"/>
          <w:lang w:val="en-CA"/>
        </w:rPr>
        <w:t>, where the value of i is 0 for the first num_nalus_in_du_minus1</w:t>
      </w:r>
      <w:r w:rsidRPr="00EF301E">
        <w:rPr>
          <w:rFonts w:eastAsia="SimSun"/>
          <w:bCs/>
          <w:noProof/>
          <w:sz w:val="20"/>
          <w:lang w:val="en-CA"/>
        </w:rPr>
        <w:t>[ 0 ] + 1 consecutive NAL</w:t>
      </w:r>
      <w:r w:rsidRPr="00EF301E">
        <w:rPr>
          <w:rFonts w:eastAsia="SimSun"/>
          <w:noProof/>
          <w:sz w:val="20"/>
          <w:lang w:val="en-CA"/>
        </w:rPr>
        <w:t xml:space="preserve"> units in the AU that contains DU m, 1 for the </w:t>
      </w:r>
      <w:r w:rsidRPr="00EF301E">
        <w:rPr>
          <w:rFonts w:eastAsia="SimSun"/>
          <w:noProof/>
          <w:sz w:val="20"/>
          <w:lang w:val="en-CA"/>
        </w:rPr>
        <w:lastRenderedPageBreak/>
        <w:t>subsequent num_nalus_in_du_minus1</w:t>
      </w:r>
      <w:r w:rsidRPr="00EF301E">
        <w:rPr>
          <w:rFonts w:eastAsia="SimSun"/>
          <w:bCs/>
          <w:noProof/>
          <w:sz w:val="20"/>
          <w:lang w:val="en-CA"/>
        </w:rPr>
        <w:t xml:space="preserve">[ 1 ] + 1 </w:t>
      </w:r>
      <w:r w:rsidRPr="00EF301E">
        <w:rPr>
          <w:rFonts w:eastAsia="SimSun"/>
          <w:noProof/>
          <w:sz w:val="20"/>
          <w:lang w:val="en-CA"/>
        </w:rPr>
        <w:t>NAL units in the same AU, 2 for the subsequent num_nalus_in_du_minus1</w:t>
      </w:r>
      <w:r w:rsidRPr="00EF301E">
        <w:rPr>
          <w:rFonts w:eastAsia="SimSun"/>
          <w:bCs/>
          <w:noProof/>
          <w:sz w:val="20"/>
          <w:lang w:val="en-CA"/>
        </w:rPr>
        <w:t xml:space="preserve">[ 2 ] + 1 </w:t>
      </w:r>
      <w:r w:rsidRPr="00EF301E">
        <w:rPr>
          <w:rFonts w:eastAsia="SimSun"/>
          <w:noProof/>
          <w:sz w:val="20"/>
          <w:lang w:val="en-CA"/>
        </w:rPr>
        <w:t>NAL units in the same AU, etc.</w:t>
      </w:r>
    </w:p>
    <w:p w14:paraId="14C44BA5"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ind w:left="810" w:hanging="400"/>
        <w:rPr>
          <w:rFonts w:eastAsia="SimSun"/>
          <w:noProof/>
          <w:sz w:val="20"/>
          <w:lang w:val="en-CA"/>
        </w:rPr>
      </w:pPr>
      <w:r w:rsidRPr="00EF301E">
        <w:rPr>
          <w:rFonts w:eastAsia="SimSun"/>
          <w:noProof/>
          <w:sz w:val="20"/>
          <w:lang w:val="en-CA"/>
        </w:rPr>
        <w:t>–</w:t>
      </w:r>
      <w:r w:rsidRPr="00EF301E">
        <w:rPr>
          <w:rFonts w:eastAsia="SimSun"/>
          <w:noProof/>
          <w:sz w:val="20"/>
          <w:lang w:val="en-CA"/>
        </w:rPr>
        <w:tab/>
        <w:t>Otherwise, duCpbRemovalDelayInc is set equal to the value of du_common_cpb_removal_delay_increment_minus1</w:t>
      </w:r>
      <w:r w:rsidRPr="00EF301E">
        <w:rPr>
          <w:rFonts w:eastAsia="SimSun"/>
          <w:bCs/>
          <w:noProof/>
          <w:sz w:val="20"/>
          <w:lang w:val="en-CA"/>
        </w:rPr>
        <w:t>[ Htid ]</w:t>
      </w:r>
      <w:r w:rsidRPr="00EF301E">
        <w:rPr>
          <w:rFonts w:eastAsia="SimSun"/>
          <w:noProof/>
          <w:sz w:val="20"/>
          <w:lang w:val="en-CA"/>
        </w:rPr>
        <w:t> + 1 in the PT SEI message, selected as specified in clause </w:t>
      </w:r>
      <w:r w:rsidRPr="00EF301E">
        <w:rPr>
          <w:rFonts w:eastAsia="SimSun"/>
          <w:noProof/>
          <w:sz w:val="20"/>
          <w:lang w:val="en-CA"/>
        </w:rPr>
        <w:fldChar w:fldCharType="begin" w:fldLock="1"/>
      </w:r>
      <w:r w:rsidRPr="00EF301E">
        <w:rPr>
          <w:rFonts w:eastAsia="SimSun"/>
          <w:noProof/>
          <w:sz w:val="20"/>
          <w:lang w:val="en-CA"/>
        </w:rPr>
        <w:instrText xml:space="preserve"> REF _Ref343161820 \r \h </w:instrText>
      </w:r>
      <w:r w:rsidRPr="00EF301E">
        <w:rPr>
          <w:rFonts w:eastAsia="SimSun"/>
          <w:noProof/>
          <w:sz w:val="20"/>
          <w:lang w:val="en-CA"/>
        </w:rPr>
      </w:r>
      <w:r w:rsidRPr="00EF301E">
        <w:rPr>
          <w:rFonts w:eastAsia="SimSun"/>
          <w:noProof/>
          <w:sz w:val="20"/>
          <w:lang w:val="en-CA"/>
        </w:rPr>
        <w:fldChar w:fldCharType="separate"/>
      </w:r>
      <w:r w:rsidRPr="00EF301E">
        <w:rPr>
          <w:rFonts w:eastAsia="SimSun"/>
          <w:noProof/>
          <w:sz w:val="20"/>
          <w:lang w:val="en-CA"/>
        </w:rPr>
        <w:t>C.1</w:t>
      </w:r>
      <w:r w:rsidRPr="00EF301E">
        <w:rPr>
          <w:rFonts w:eastAsia="SimSun"/>
          <w:noProof/>
          <w:sz w:val="20"/>
          <w:lang w:val="en-CA"/>
        </w:rPr>
        <w:fldChar w:fldCharType="end"/>
      </w:r>
      <w:r w:rsidRPr="00EF301E">
        <w:rPr>
          <w:rFonts w:eastAsia="SimSun"/>
          <w:noProof/>
          <w:sz w:val="20"/>
          <w:lang w:val="en-CA"/>
        </w:rPr>
        <w:t>, associated with</w:t>
      </w:r>
      <w:r w:rsidRPr="00EF301E">
        <w:rPr>
          <w:rFonts w:eastAsia="SimSun"/>
          <w:sz w:val="20"/>
          <w:lang w:val="en-CA"/>
        </w:rPr>
        <w:t xml:space="preserve"> AU n</w:t>
      </w:r>
      <w:r w:rsidRPr="00EF301E">
        <w:rPr>
          <w:rFonts w:eastAsia="SimSun"/>
          <w:noProof/>
          <w:sz w:val="20"/>
          <w:lang w:val="en-CA"/>
        </w:rPr>
        <w:t>.</w:t>
      </w:r>
    </w:p>
    <w:p w14:paraId="4996C72B"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EF301E">
        <w:rPr>
          <w:rFonts w:eastAsia="SimSun"/>
          <w:noProof/>
          <w:sz w:val="20"/>
          <w:lang w:val="en-CA"/>
        </w:rPr>
        <w:t>–</w:t>
      </w:r>
      <w:r w:rsidRPr="00EF301E">
        <w:rPr>
          <w:rFonts w:eastAsia="SimSun"/>
          <w:noProof/>
          <w:sz w:val="20"/>
          <w:lang w:val="en-CA"/>
        </w:rPr>
        <w:tab/>
        <w:t>The nominal removal time of DU m from the CPB is specified as follows, where AuNominalRemovalTime[ n ] is the nominal removal time of AU n:</w:t>
      </w:r>
    </w:p>
    <w:p w14:paraId="38638860"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ind w:left="810" w:hanging="400"/>
        <w:rPr>
          <w:rFonts w:eastAsia="SimSun"/>
          <w:noProof/>
          <w:sz w:val="20"/>
          <w:lang w:val="en-CA"/>
        </w:rPr>
      </w:pPr>
      <w:r w:rsidRPr="00EF301E">
        <w:rPr>
          <w:rFonts w:eastAsia="SimSun"/>
          <w:noProof/>
          <w:sz w:val="20"/>
          <w:lang w:val="en-CA"/>
        </w:rPr>
        <w:t>–</w:t>
      </w:r>
      <w:r w:rsidRPr="00EF301E">
        <w:rPr>
          <w:rFonts w:eastAsia="SimSun"/>
          <w:noProof/>
          <w:sz w:val="20"/>
          <w:lang w:val="en-CA"/>
        </w:rPr>
        <w:tab/>
        <w:t>If DU m is the last DU in AU n, the nominal removal time of DU m DuNominalRemovalTime[ m ] is set equal to AuNominalRemovalTime[ n ].</w:t>
      </w:r>
    </w:p>
    <w:p w14:paraId="5D7396DA"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ind w:left="810" w:hanging="400"/>
        <w:rPr>
          <w:rFonts w:eastAsia="SimSun"/>
          <w:noProof/>
          <w:sz w:val="20"/>
          <w:lang w:val="en-CA"/>
        </w:rPr>
      </w:pPr>
      <w:r w:rsidRPr="00EF301E">
        <w:rPr>
          <w:rFonts w:eastAsia="SimSun"/>
          <w:noProof/>
          <w:sz w:val="20"/>
          <w:lang w:val="en-CA"/>
        </w:rPr>
        <w:t>–</w:t>
      </w:r>
      <w:r w:rsidRPr="00EF301E">
        <w:rPr>
          <w:rFonts w:eastAsia="SimSun"/>
          <w:noProof/>
          <w:sz w:val="20"/>
          <w:lang w:val="en-CA"/>
        </w:rPr>
        <w:tab/>
        <w:t>Otherwise (DU m is not the last DU in AU n), the nominal removal time of DU m DuNominalRemovalTime[ m ] is derived as follows:</w:t>
      </w:r>
    </w:p>
    <w:p w14:paraId="366F0A14" w14:textId="77777777" w:rsidR="00EF301E" w:rsidRPr="00EF301E" w:rsidRDefault="00EF301E" w:rsidP="00EF301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10"/>
          <w:tab w:val="center" w:pos="4849"/>
          <w:tab w:val="right" w:pos="9696"/>
        </w:tabs>
        <w:spacing w:before="193" w:after="240"/>
        <w:ind w:left="1166"/>
        <w:jc w:val="left"/>
        <w:rPr>
          <w:rFonts w:eastAsia="SimSun"/>
          <w:sz w:val="20"/>
          <w:lang w:val="en-CA"/>
        </w:rPr>
      </w:pPr>
      <w:r w:rsidRPr="00EF301E">
        <w:rPr>
          <w:rFonts w:eastAsia="SimSun"/>
          <w:iCs/>
          <w:noProof/>
          <w:sz w:val="20"/>
          <w:lang w:val="en-CA"/>
        </w:rPr>
        <w:t>if( du_cpb_params_in_pic_timing_sei_flag )</w:t>
      </w:r>
      <w:r w:rsidRPr="00EF301E">
        <w:rPr>
          <w:rFonts w:eastAsia="SimSun"/>
          <w:iCs/>
          <w:noProof/>
          <w:sz w:val="20"/>
          <w:lang w:val="en-CA"/>
        </w:rPr>
        <w:br/>
      </w:r>
      <w:r w:rsidRPr="00EF301E">
        <w:rPr>
          <w:rFonts w:eastAsia="SimSun"/>
          <w:iCs/>
          <w:noProof/>
          <w:sz w:val="20"/>
          <w:lang w:val="en-CA"/>
        </w:rPr>
        <w:tab/>
        <w:t>Du</w:t>
      </w:r>
      <w:proofErr w:type="spellStart"/>
      <w:r w:rsidRPr="00EF301E">
        <w:rPr>
          <w:rFonts w:eastAsia="SimSun"/>
          <w:sz w:val="20"/>
          <w:lang w:val="en-CA"/>
        </w:rPr>
        <w:t>NominalRemovalTime</w:t>
      </w:r>
      <w:proofErr w:type="spellEnd"/>
      <w:r w:rsidRPr="00EF301E">
        <w:rPr>
          <w:rFonts w:eastAsia="SimSun"/>
          <w:sz w:val="20"/>
          <w:lang w:val="en-CA"/>
        </w:rPr>
        <w:t xml:space="preserve">[ m ] = </w:t>
      </w:r>
      <w:proofErr w:type="spellStart"/>
      <w:r w:rsidRPr="00EF301E">
        <w:rPr>
          <w:rFonts w:eastAsia="SimSun"/>
          <w:sz w:val="20"/>
          <w:lang w:val="en-CA"/>
        </w:rPr>
        <w:t>DuNominalRemovalTime</w:t>
      </w:r>
      <w:proofErr w:type="spellEnd"/>
      <w:r w:rsidRPr="00EF301E">
        <w:rPr>
          <w:rFonts w:eastAsia="SimSun"/>
          <w:sz w:val="20"/>
          <w:lang w:val="en-CA"/>
        </w:rPr>
        <w:t>[ m</w:t>
      </w:r>
      <w:r w:rsidRPr="00EF301E">
        <w:rPr>
          <w:rFonts w:eastAsia="SimSun"/>
          <w:iCs/>
          <w:noProof/>
          <w:sz w:val="20"/>
          <w:lang w:val="en-CA"/>
        </w:rPr>
        <w:t> + </w:t>
      </w:r>
      <w:r w:rsidRPr="00EF301E">
        <w:rPr>
          <w:rFonts w:eastAsia="SimSun"/>
          <w:sz w:val="20"/>
          <w:lang w:val="en-CA"/>
        </w:rPr>
        <w:t xml:space="preserve">1 ] </w:t>
      </w:r>
      <w:r w:rsidRPr="00EF301E">
        <w:rPr>
          <w:rFonts w:eastAsia="SimSun"/>
          <w:noProof/>
          <w:sz w:val="20"/>
          <w:lang w:val="en-CA"/>
        </w:rPr>
        <w:t>−</w:t>
      </w:r>
      <w:r w:rsidRPr="00EF301E">
        <w:rPr>
          <w:rFonts w:eastAsia="SimSun"/>
          <w:noProof/>
          <w:sz w:val="20"/>
          <w:lang w:val="en-CA"/>
        </w:rPr>
        <w:br/>
      </w:r>
      <w:r w:rsidRPr="00EF301E">
        <w:rPr>
          <w:rFonts w:eastAsia="SimSun"/>
          <w:noProof/>
          <w:sz w:val="20"/>
          <w:lang w:val="en-CA"/>
        </w:rPr>
        <w:tab/>
      </w:r>
      <w:r w:rsidRPr="00EF301E">
        <w:rPr>
          <w:rFonts w:eastAsia="SimSun"/>
          <w:noProof/>
          <w:sz w:val="20"/>
          <w:lang w:val="en-CA"/>
        </w:rPr>
        <w:tab/>
        <w:t>ClockSubTick</w:t>
      </w:r>
      <w:r w:rsidRPr="00EF301E">
        <w:rPr>
          <w:rFonts w:eastAsia="SimSun"/>
          <w:iCs/>
          <w:noProof/>
          <w:sz w:val="20"/>
          <w:lang w:val="en-CA"/>
        </w:rPr>
        <w:t> * </w:t>
      </w:r>
      <w:proofErr w:type="spellStart"/>
      <w:r w:rsidRPr="00EF301E">
        <w:rPr>
          <w:rFonts w:eastAsia="SimSun"/>
          <w:iCs/>
          <w:noProof/>
          <w:sz w:val="20"/>
          <w:lang w:val="en-CA"/>
        </w:rPr>
        <w:t>duC</w:t>
      </w:r>
      <w:r w:rsidRPr="00EF301E">
        <w:rPr>
          <w:rFonts w:eastAsia="SimSun"/>
          <w:sz w:val="20"/>
          <w:lang w:val="en-CA"/>
        </w:rPr>
        <w:t>pbRemovalDelayInc</w:t>
      </w:r>
      <w:proofErr w:type="spellEnd"/>
      <w:r w:rsidRPr="00EF301E">
        <w:rPr>
          <w:rFonts w:eastAsia="SimSun"/>
          <w:sz w:val="20"/>
          <w:lang w:val="en-CA"/>
        </w:rPr>
        <w:tab/>
        <w:t>(C.</w:t>
      </w:r>
      <w:r w:rsidRPr="00EF301E">
        <w:rPr>
          <w:rFonts w:eastAsia="SimSun"/>
          <w:sz w:val="20"/>
          <w:lang w:val="en-CA"/>
        </w:rPr>
        <w:fldChar w:fldCharType="begin" w:fldLock="1"/>
      </w:r>
      <w:r w:rsidRPr="00EF301E">
        <w:rPr>
          <w:rFonts w:eastAsia="SimSun"/>
          <w:sz w:val="20"/>
          <w:lang w:val="en-CA"/>
        </w:rPr>
        <w:instrText xml:space="preserve"> SEQ Equation \* ARABIC </w:instrText>
      </w:r>
      <w:r w:rsidRPr="00EF301E">
        <w:rPr>
          <w:rFonts w:eastAsia="SimSun"/>
          <w:sz w:val="20"/>
          <w:lang w:val="en-CA"/>
        </w:rPr>
        <w:fldChar w:fldCharType="separate"/>
      </w:r>
      <w:r w:rsidRPr="00EF301E">
        <w:rPr>
          <w:rFonts w:eastAsia="SimSun"/>
          <w:noProof/>
          <w:sz w:val="20"/>
          <w:lang w:val="en-CA"/>
        </w:rPr>
        <w:t>12</w:t>
      </w:r>
      <w:r w:rsidRPr="00EF301E">
        <w:rPr>
          <w:rFonts w:eastAsia="SimSun"/>
          <w:sz w:val="20"/>
          <w:lang w:val="en-CA"/>
        </w:rPr>
        <w:fldChar w:fldCharType="end"/>
      </w:r>
      <w:r w:rsidRPr="00EF301E">
        <w:rPr>
          <w:rFonts w:eastAsia="SimSun"/>
          <w:sz w:val="20"/>
          <w:lang w:val="en-CA"/>
        </w:rPr>
        <w:t>)</w:t>
      </w:r>
      <w:r w:rsidRPr="00EF301E">
        <w:rPr>
          <w:rFonts w:eastAsia="SimSun"/>
          <w:iCs/>
          <w:noProof/>
          <w:sz w:val="20"/>
          <w:lang w:val="en-CA"/>
        </w:rPr>
        <w:br/>
        <w:t>else</w:t>
      </w:r>
      <w:r w:rsidRPr="00EF301E">
        <w:rPr>
          <w:rFonts w:eastAsia="SimSun"/>
          <w:iCs/>
          <w:noProof/>
          <w:sz w:val="20"/>
          <w:lang w:val="en-CA"/>
        </w:rPr>
        <w:br/>
      </w:r>
      <w:r w:rsidRPr="00EF301E">
        <w:rPr>
          <w:rFonts w:eastAsia="SimSun"/>
          <w:iCs/>
          <w:noProof/>
          <w:sz w:val="20"/>
          <w:lang w:val="en-CA"/>
        </w:rPr>
        <w:tab/>
        <w:t xml:space="preserve">DuNominalRemovalTime[ m ] = AuNominalRemovalTime[ n ] </w:t>
      </w:r>
      <w:r w:rsidRPr="00EF301E">
        <w:rPr>
          <w:rFonts w:eastAsia="SimSun"/>
          <w:noProof/>
          <w:sz w:val="20"/>
          <w:lang w:val="en-CA"/>
        </w:rPr>
        <w:t>−</w:t>
      </w:r>
      <w:r w:rsidRPr="00EF301E">
        <w:rPr>
          <w:rFonts w:eastAsia="SimSun"/>
          <w:noProof/>
          <w:sz w:val="20"/>
          <w:lang w:val="en-CA"/>
        </w:rPr>
        <w:br/>
      </w:r>
      <w:r w:rsidRPr="00EF301E">
        <w:rPr>
          <w:rFonts w:eastAsia="SimSun"/>
          <w:noProof/>
          <w:sz w:val="20"/>
          <w:lang w:val="en-CA"/>
        </w:rPr>
        <w:tab/>
      </w:r>
      <w:r w:rsidRPr="00EF301E">
        <w:rPr>
          <w:rFonts w:eastAsia="SimSun"/>
          <w:noProof/>
          <w:sz w:val="20"/>
          <w:lang w:val="en-CA"/>
        </w:rPr>
        <w:tab/>
        <w:t>ClockSubTick</w:t>
      </w:r>
      <w:r w:rsidRPr="00EF301E">
        <w:rPr>
          <w:rFonts w:eastAsia="SimSun"/>
          <w:iCs/>
          <w:noProof/>
          <w:sz w:val="20"/>
          <w:lang w:val="en-CA"/>
        </w:rPr>
        <w:t> * duCpbRemovalDelayInc</w:t>
      </w:r>
    </w:p>
    <w:p w14:paraId="5CE275C9" w14:textId="77777777" w:rsidR="00EF301E" w:rsidRPr="00EF301E" w:rsidRDefault="00EF301E" w:rsidP="00EF30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F301E">
        <w:rPr>
          <w:rFonts w:eastAsia="SimSun"/>
          <w:noProof/>
          <w:sz w:val="20"/>
          <w:lang w:val="en-CA"/>
        </w:rPr>
        <w:t>If DecodingUnitHrdFlag is equal to 0, the removal time of AU n from the CPB is specified as follows, where FinalArrivalTime[ n ] and NominalRemovalTime[ n ] are the final CPB arrival time and nominal CPB removal time, respectively, of AU n:</w:t>
      </w:r>
    </w:p>
    <w:p w14:paraId="76CD75A9" w14:textId="77777777" w:rsidR="00EF301E" w:rsidRPr="00EF301E" w:rsidRDefault="00EF301E" w:rsidP="00EF301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rPr>
      </w:pPr>
      <w:r w:rsidRPr="00EF301E">
        <w:rPr>
          <w:rFonts w:eastAsia="SimSun"/>
          <w:noProof/>
          <w:sz w:val="20"/>
          <w:lang w:val="en-CA"/>
        </w:rPr>
        <w:t>if( !low_delay_hrd_flag[ Htid ]  | |  N</w:t>
      </w:r>
      <w:r w:rsidRPr="00EF301E">
        <w:rPr>
          <w:rFonts w:eastAsia="SimSun"/>
          <w:iCs/>
          <w:noProof/>
          <w:sz w:val="20"/>
          <w:lang w:val="en-CA"/>
        </w:rPr>
        <w:t>ominalRemovalTime[</w:t>
      </w:r>
      <w:r w:rsidRPr="00EF301E">
        <w:rPr>
          <w:rFonts w:eastAsia="SimSun"/>
          <w:noProof/>
          <w:sz w:val="20"/>
          <w:lang w:val="en-CA"/>
        </w:rPr>
        <w:t> n</w:t>
      </w:r>
      <w:r w:rsidRPr="00EF301E">
        <w:rPr>
          <w:rFonts w:eastAsia="SimSun"/>
          <w:iCs/>
          <w:noProof/>
          <w:sz w:val="20"/>
          <w:lang w:val="en-CA"/>
        </w:rPr>
        <w:t> ]</w:t>
      </w:r>
      <w:r w:rsidRPr="00EF301E">
        <w:rPr>
          <w:rFonts w:eastAsia="SimSun"/>
          <w:noProof/>
          <w:sz w:val="20"/>
          <w:lang w:val="en-CA"/>
        </w:rPr>
        <w:t xml:space="preserve">  &gt;=  F</w:t>
      </w:r>
      <w:r w:rsidRPr="00EF301E">
        <w:rPr>
          <w:rFonts w:eastAsia="SimSun"/>
          <w:iCs/>
          <w:noProof/>
          <w:sz w:val="20"/>
          <w:lang w:val="en-CA"/>
        </w:rPr>
        <w:t>inalArrivalTime[</w:t>
      </w:r>
      <w:r w:rsidRPr="00EF301E">
        <w:rPr>
          <w:rFonts w:eastAsia="SimSun"/>
          <w:noProof/>
          <w:sz w:val="20"/>
          <w:lang w:val="en-CA"/>
        </w:rPr>
        <w:t> n</w:t>
      </w:r>
      <w:r w:rsidRPr="00EF301E">
        <w:rPr>
          <w:rFonts w:eastAsia="SimSun"/>
          <w:iCs/>
          <w:noProof/>
          <w:sz w:val="20"/>
          <w:lang w:val="en-CA"/>
        </w:rPr>
        <w:t> ]</w:t>
      </w:r>
      <w:r w:rsidRPr="00EF301E">
        <w:rPr>
          <w:rFonts w:eastAsia="SimSun"/>
          <w:noProof/>
          <w:sz w:val="20"/>
          <w:lang w:val="en-CA"/>
        </w:rPr>
        <w:t xml:space="preserve"> )</w:t>
      </w:r>
      <w:r w:rsidRPr="00EF301E">
        <w:rPr>
          <w:rFonts w:eastAsia="SimSun"/>
          <w:noProof/>
          <w:sz w:val="20"/>
          <w:lang w:val="en-CA"/>
        </w:rPr>
        <w:br/>
      </w:r>
      <w:r w:rsidRPr="00EF301E">
        <w:rPr>
          <w:rFonts w:eastAsia="SimSun"/>
          <w:noProof/>
          <w:sz w:val="20"/>
          <w:lang w:val="en-CA"/>
        </w:rPr>
        <w:tab/>
        <w:t>CpbRemovalTime[ n ] = NominalRemovalTime[ n ]</w:t>
      </w:r>
      <w:r w:rsidRPr="00EF301E">
        <w:rPr>
          <w:rFonts w:eastAsia="SimSun"/>
          <w:noProof/>
          <w:sz w:val="20"/>
          <w:lang w:val="en-CA"/>
        </w:rPr>
        <w:br/>
        <w:t>else</w:t>
      </w:r>
      <w:r w:rsidRPr="00EF301E">
        <w:rPr>
          <w:rFonts w:eastAsia="SimSun"/>
          <w:noProof/>
          <w:sz w:val="20"/>
          <w:lang w:val="en-CA"/>
        </w:rPr>
        <w:tab/>
      </w:r>
      <w:r w:rsidRPr="00EF301E">
        <w:rPr>
          <w:rFonts w:eastAsia="SimSun"/>
          <w:noProof/>
          <w:sz w:val="20"/>
          <w:lang w:val="en-CA"/>
        </w:rPr>
        <w:tab/>
      </w:r>
      <w:r w:rsidRPr="00EF301E">
        <w:rPr>
          <w:rFonts w:eastAsia="SimSun"/>
          <w:noProof/>
          <w:sz w:val="20"/>
          <w:lang w:val="en-CA"/>
        </w:rPr>
        <w:tab/>
      </w:r>
      <w:r w:rsidRPr="00EF301E">
        <w:rPr>
          <w:rFonts w:eastAsia="SimSun"/>
          <w:noProof/>
          <w:sz w:val="20"/>
          <w:lang w:val="en-CA"/>
        </w:rPr>
        <w:tab/>
        <w:t>(C.</w:t>
      </w:r>
      <w:r w:rsidRPr="00EF301E">
        <w:rPr>
          <w:rFonts w:eastAsia="SimSun"/>
          <w:noProof/>
          <w:sz w:val="20"/>
          <w:lang w:val="en-CA"/>
        </w:rPr>
        <w:fldChar w:fldCharType="begin" w:fldLock="1"/>
      </w:r>
      <w:r w:rsidRPr="00EF301E">
        <w:rPr>
          <w:rFonts w:eastAsia="SimSun"/>
          <w:noProof/>
          <w:sz w:val="20"/>
          <w:lang w:val="en-CA"/>
        </w:rPr>
        <w:instrText xml:space="preserve"> SEQ Equation \* ARABIC </w:instrText>
      </w:r>
      <w:r w:rsidRPr="00EF301E">
        <w:rPr>
          <w:rFonts w:eastAsia="SimSun"/>
          <w:noProof/>
          <w:sz w:val="20"/>
          <w:lang w:val="en-CA"/>
        </w:rPr>
        <w:fldChar w:fldCharType="separate"/>
      </w:r>
      <w:r w:rsidRPr="00EF301E">
        <w:rPr>
          <w:rFonts w:eastAsia="SimSun"/>
          <w:noProof/>
          <w:sz w:val="20"/>
          <w:lang w:val="en-CA"/>
        </w:rPr>
        <w:t>13</w:t>
      </w:r>
      <w:r w:rsidRPr="00EF301E">
        <w:rPr>
          <w:rFonts w:eastAsia="SimSun"/>
          <w:noProof/>
          <w:sz w:val="20"/>
          <w:lang w:val="en-CA"/>
        </w:rPr>
        <w:fldChar w:fldCharType="end"/>
      </w:r>
      <w:r w:rsidRPr="00EF301E">
        <w:rPr>
          <w:rFonts w:eastAsia="SimSun"/>
          <w:noProof/>
          <w:sz w:val="20"/>
          <w:lang w:val="en-CA"/>
        </w:rPr>
        <w:t>)</w:t>
      </w:r>
      <w:r w:rsidRPr="00EF301E">
        <w:rPr>
          <w:rFonts w:eastAsia="SimSun"/>
          <w:noProof/>
          <w:sz w:val="20"/>
          <w:lang w:val="en-CA"/>
        </w:rPr>
        <w:br/>
      </w:r>
      <w:r w:rsidRPr="00EF301E">
        <w:rPr>
          <w:rFonts w:eastAsia="SimSun"/>
          <w:noProof/>
          <w:sz w:val="20"/>
          <w:lang w:val="en-CA"/>
        </w:rPr>
        <w:tab/>
        <w:t xml:space="preserve">CpbRemovalTime[ n ] = NominalRemovalTime[ n ] + ClockTick </w:t>
      </w:r>
      <w:r w:rsidRPr="00EF301E">
        <w:rPr>
          <w:rFonts w:eastAsia="SimSun" w:cs="Lucida Console"/>
          <w:noProof/>
          <w:sz w:val="20"/>
          <w:lang w:val="en-CA"/>
        </w:rPr>
        <w:t>*</w:t>
      </w:r>
      <w:r w:rsidRPr="00EF301E">
        <w:rPr>
          <w:rFonts w:eastAsia="SimSun" w:cs="Lucida Console"/>
          <w:noProof/>
          <w:sz w:val="20"/>
          <w:lang w:val="en-CA"/>
        </w:rPr>
        <w:br/>
      </w:r>
      <w:r w:rsidRPr="00EF301E">
        <w:rPr>
          <w:rFonts w:eastAsia="SimSun" w:cs="Lucida Console"/>
          <w:noProof/>
          <w:sz w:val="20"/>
          <w:lang w:val="en-CA"/>
        </w:rPr>
        <w:tab/>
      </w:r>
      <w:r w:rsidRPr="00EF301E">
        <w:rPr>
          <w:rFonts w:eastAsia="SimSun" w:cs="Lucida Console"/>
          <w:noProof/>
          <w:sz w:val="20"/>
          <w:lang w:val="en-CA"/>
        </w:rPr>
        <w:tab/>
      </w:r>
      <w:r w:rsidRPr="00EF301E">
        <w:rPr>
          <w:rFonts w:eastAsia="SimSun"/>
          <w:noProof/>
          <w:sz w:val="20"/>
          <w:lang w:val="en-CA"/>
        </w:rPr>
        <w:t xml:space="preserve">Ceil( ( FinalArrivalTime[ n ] − NominalRemovalTime[ n ] ) </w:t>
      </w:r>
      <w:r w:rsidRPr="00EF301E">
        <w:rPr>
          <w:rFonts w:eastAsia="SimSun"/>
          <w:sz w:val="20"/>
          <w:lang w:val="en-CA"/>
        </w:rPr>
        <w:t>÷</w:t>
      </w:r>
      <w:r w:rsidRPr="00EF301E">
        <w:rPr>
          <w:rFonts w:eastAsia="SimSun"/>
          <w:noProof/>
          <w:sz w:val="20"/>
          <w:lang w:val="en-CA"/>
        </w:rPr>
        <w:t xml:space="preserve"> ClockTick )</w:t>
      </w:r>
    </w:p>
    <w:p w14:paraId="4327C5D6"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20"/>
          <w:lang w:val="en-CA"/>
        </w:rPr>
      </w:pPr>
      <w:r w:rsidRPr="00EF301E">
        <w:rPr>
          <w:rFonts w:eastAsia="SimSun"/>
          <w:noProof/>
          <w:sz w:val="18"/>
          <w:lang w:val="en-CA"/>
        </w:rPr>
        <w:t>NOTE </w:t>
      </w:r>
      <w:r w:rsidRPr="00EF301E">
        <w:rPr>
          <w:rFonts w:eastAsia="SimSun"/>
          <w:noProof/>
          <w:sz w:val="18"/>
          <w:lang w:val="en-CA"/>
        </w:rPr>
        <w:fldChar w:fldCharType="begin" w:fldLock="1"/>
      </w:r>
      <w:r w:rsidRPr="00EF301E">
        <w:rPr>
          <w:rFonts w:eastAsia="SimSun"/>
          <w:noProof/>
          <w:sz w:val="18"/>
          <w:lang w:val="en-CA"/>
        </w:rPr>
        <w:instrText xml:space="preserve"> SEQ NoteCounter \r 1 \* MERGEFORMAT </w:instrText>
      </w:r>
      <w:r w:rsidRPr="00EF301E">
        <w:rPr>
          <w:rFonts w:eastAsia="SimSun"/>
          <w:noProof/>
          <w:sz w:val="18"/>
          <w:lang w:val="en-CA"/>
        </w:rPr>
        <w:fldChar w:fldCharType="separate"/>
      </w:r>
      <w:r w:rsidRPr="00EF301E">
        <w:rPr>
          <w:rFonts w:eastAsia="SimSun"/>
          <w:noProof/>
          <w:sz w:val="18"/>
          <w:lang w:val="en-CA"/>
        </w:rPr>
        <w:t>1</w:t>
      </w:r>
      <w:r w:rsidRPr="00EF301E">
        <w:rPr>
          <w:rFonts w:eastAsia="SimSun"/>
          <w:noProof/>
          <w:sz w:val="18"/>
          <w:lang w:val="en-CA"/>
        </w:rPr>
        <w:fldChar w:fldCharType="end"/>
      </w:r>
      <w:r w:rsidRPr="00EF301E">
        <w:rPr>
          <w:rFonts w:eastAsia="SimSun"/>
          <w:noProof/>
          <w:sz w:val="18"/>
          <w:lang w:val="en-CA"/>
        </w:rPr>
        <w:t> – When low_delay_hrd_flag[ Htid ] is equal to 1 and NominalRemovalTime[ n ] is less than FinalArrivalTime[ n ], the size of AU n is so large that it prevents removal at the nominal removal time.</w:t>
      </w:r>
    </w:p>
    <w:p w14:paraId="67DD7CE1"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F301E">
        <w:rPr>
          <w:rFonts w:eastAsia="SimSun"/>
          <w:noProof/>
          <w:sz w:val="20"/>
          <w:lang w:val="en-CA"/>
        </w:rPr>
        <w:t>Otherwise (DecodingUnitHrdFlag is equal to 1), the removal time of DU m from the CPB is specified as follows:</w:t>
      </w:r>
    </w:p>
    <w:p w14:paraId="370CB149" w14:textId="77777777" w:rsidR="00EF301E" w:rsidRPr="00EF301E" w:rsidRDefault="00EF301E" w:rsidP="00EF301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rPr>
      </w:pPr>
      <w:r w:rsidRPr="00EF301E">
        <w:rPr>
          <w:rFonts w:eastAsia="SimSun"/>
          <w:noProof/>
          <w:sz w:val="20"/>
          <w:lang w:val="en-CA"/>
        </w:rPr>
        <w:t>if( !low_delay_hrd_flag[ Htid ]  | |  Du</w:t>
      </w:r>
      <w:r w:rsidRPr="00EF301E">
        <w:rPr>
          <w:rFonts w:eastAsia="SimSun"/>
          <w:iCs/>
          <w:noProof/>
          <w:sz w:val="20"/>
          <w:lang w:val="en-CA"/>
        </w:rPr>
        <w:t>NominalRemovalTime[</w:t>
      </w:r>
      <w:r w:rsidRPr="00EF301E">
        <w:rPr>
          <w:rFonts w:eastAsia="SimSun"/>
          <w:noProof/>
          <w:sz w:val="20"/>
          <w:lang w:val="en-CA"/>
        </w:rPr>
        <w:t> m</w:t>
      </w:r>
      <w:r w:rsidRPr="00EF301E">
        <w:rPr>
          <w:rFonts w:eastAsia="SimSun"/>
          <w:iCs/>
          <w:noProof/>
          <w:sz w:val="20"/>
          <w:lang w:val="en-CA"/>
        </w:rPr>
        <w:t> ]</w:t>
      </w:r>
      <w:r w:rsidRPr="00EF301E">
        <w:rPr>
          <w:rFonts w:eastAsia="SimSun"/>
          <w:noProof/>
          <w:sz w:val="20"/>
          <w:lang w:val="en-CA"/>
        </w:rPr>
        <w:t xml:space="preserve">  &gt;=  Du</w:t>
      </w:r>
      <w:r w:rsidRPr="00EF301E">
        <w:rPr>
          <w:rFonts w:eastAsia="SimSun"/>
          <w:iCs/>
          <w:noProof/>
          <w:sz w:val="20"/>
          <w:lang w:val="en-CA"/>
        </w:rPr>
        <w:t>FinalArrivalTime[</w:t>
      </w:r>
      <w:r w:rsidRPr="00EF301E">
        <w:rPr>
          <w:rFonts w:eastAsia="SimSun"/>
          <w:noProof/>
          <w:sz w:val="20"/>
          <w:lang w:val="en-CA"/>
        </w:rPr>
        <w:t> m</w:t>
      </w:r>
      <w:r w:rsidRPr="00EF301E">
        <w:rPr>
          <w:rFonts w:eastAsia="SimSun"/>
          <w:iCs/>
          <w:noProof/>
          <w:sz w:val="20"/>
          <w:lang w:val="en-CA"/>
        </w:rPr>
        <w:t> ]</w:t>
      </w:r>
      <w:r w:rsidRPr="00EF301E">
        <w:rPr>
          <w:rFonts w:eastAsia="SimSun"/>
          <w:noProof/>
          <w:sz w:val="20"/>
          <w:lang w:val="en-CA"/>
        </w:rPr>
        <w:t xml:space="preserve"> )</w:t>
      </w:r>
      <w:r w:rsidRPr="00EF301E">
        <w:rPr>
          <w:rFonts w:eastAsia="SimSun"/>
          <w:noProof/>
          <w:sz w:val="20"/>
          <w:lang w:val="en-CA"/>
        </w:rPr>
        <w:br/>
      </w:r>
      <w:r w:rsidRPr="00EF301E">
        <w:rPr>
          <w:rFonts w:eastAsia="SimSun"/>
          <w:noProof/>
          <w:sz w:val="20"/>
          <w:lang w:val="en-CA"/>
        </w:rPr>
        <w:tab/>
        <w:t>DuCpbRemovalTime[ m ] = DuNominalRemovalTime[ m ]</w:t>
      </w:r>
      <w:r w:rsidRPr="00EF301E">
        <w:rPr>
          <w:rFonts w:eastAsia="SimSun"/>
          <w:noProof/>
          <w:sz w:val="20"/>
          <w:lang w:val="en-CA"/>
        </w:rPr>
        <w:br/>
        <w:t>else</w:t>
      </w:r>
      <w:r w:rsidRPr="00EF301E">
        <w:rPr>
          <w:rFonts w:eastAsia="SimSun"/>
          <w:noProof/>
          <w:sz w:val="20"/>
          <w:lang w:val="en-CA"/>
        </w:rPr>
        <w:tab/>
      </w:r>
      <w:r w:rsidRPr="00EF301E">
        <w:rPr>
          <w:rFonts w:eastAsia="SimSun"/>
          <w:noProof/>
          <w:sz w:val="20"/>
          <w:lang w:val="en-CA"/>
        </w:rPr>
        <w:tab/>
      </w:r>
      <w:r w:rsidRPr="00EF301E">
        <w:rPr>
          <w:rFonts w:eastAsia="SimSun"/>
          <w:noProof/>
          <w:sz w:val="20"/>
          <w:lang w:val="en-CA"/>
        </w:rPr>
        <w:tab/>
      </w:r>
      <w:r w:rsidRPr="00EF301E">
        <w:rPr>
          <w:rFonts w:eastAsia="SimSun"/>
          <w:noProof/>
          <w:sz w:val="20"/>
          <w:lang w:val="en-CA"/>
        </w:rPr>
        <w:tab/>
        <w:t>(C.</w:t>
      </w:r>
      <w:r w:rsidRPr="00EF301E">
        <w:rPr>
          <w:rFonts w:eastAsia="SimSun"/>
          <w:noProof/>
          <w:sz w:val="20"/>
          <w:lang w:val="en-CA"/>
        </w:rPr>
        <w:fldChar w:fldCharType="begin" w:fldLock="1"/>
      </w:r>
      <w:r w:rsidRPr="00EF301E">
        <w:rPr>
          <w:rFonts w:eastAsia="SimSun"/>
          <w:noProof/>
          <w:sz w:val="20"/>
          <w:lang w:val="en-CA"/>
        </w:rPr>
        <w:instrText xml:space="preserve"> SEQ Equation \* ARABIC </w:instrText>
      </w:r>
      <w:r w:rsidRPr="00EF301E">
        <w:rPr>
          <w:rFonts w:eastAsia="SimSun"/>
          <w:noProof/>
          <w:sz w:val="20"/>
          <w:lang w:val="en-CA"/>
        </w:rPr>
        <w:fldChar w:fldCharType="separate"/>
      </w:r>
      <w:r w:rsidRPr="00EF301E">
        <w:rPr>
          <w:rFonts w:eastAsia="SimSun"/>
          <w:noProof/>
          <w:sz w:val="20"/>
          <w:lang w:val="en-CA"/>
        </w:rPr>
        <w:t>14</w:t>
      </w:r>
      <w:r w:rsidRPr="00EF301E">
        <w:rPr>
          <w:rFonts w:eastAsia="SimSun"/>
          <w:noProof/>
          <w:sz w:val="20"/>
          <w:lang w:val="en-CA"/>
        </w:rPr>
        <w:fldChar w:fldCharType="end"/>
      </w:r>
      <w:r w:rsidRPr="00EF301E">
        <w:rPr>
          <w:rFonts w:eastAsia="SimSun"/>
          <w:noProof/>
          <w:sz w:val="20"/>
          <w:lang w:val="en-CA"/>
        </w:rPr>
        <w:t>)</w:t>
      </w:r>
      <w:r w:rsidRPr="00EF301E">
        <w:rPr>
          <w:rFonts w:eastAsia="SimSun"/>
          <w:noProof/>
          <w:sz w:val="20"/>
          <w:lang w:val="en-CA"/>
        </w:rPr>
        <w:br/>
      </w:r>
      <w:r w:rsidRPr="00EF301E">
        <w:rPr>
          <w:rFonts w:eastAsia="SimSun"/>
          <w:noProof/>
          <w:sz w:val="20"/>
          <w:lang w:val="en-CA"/>
        </w:rPr>
        <w:tab/>
        <w:t>DuCpbRemovalTime[ m ] = DuFinalArrivalTime[ m ]</w:t>
      </w:r>
    </w:p>
    <w:p w14:paraId="7CFA066C"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CA"/>
        </w:rPr>
      </w:pPr>
      <w:r w:rsidRPr="00EF301E">
        <w:rPr>
          <w:rFonts w:eastAsia="SimSun"/>
          <w:noProof/>
          <w:sz w:val="18"/>
          <w:lang w:val="en-CA"/>
        </w:rPr>
        <w:t>NOTE </w:t>
      </w:r>
      <w:r w:rsidRPr="00EF301E">
        <w:rPr>
          <w:rFonts w:eastAsia="SimSun"/>
          <w:sz w:val="18"/>
          <w:lang w:val="en-CA"/>
        </w:rPr>
        <w:fldChar w:fldCharType="begin" w:fldLock="1"/>
      </w:r>
      <w:r w:rsidRPr="00EF301E">
        <w:rPr>
          <w:rFonts w:eastAsia="SimSun"/>
          <w:sz w:val="18"/>
          <w:lang w:val="en-CA"/>
        </w:rPr>
        <w:instrText xml:space="preserve"> SEQ NoteCounter \* MERGEFORMAT </w:instrText>
      </w:r>
      <w:r w:rsidRPr="00EF301E">
        <w:rPr>
          <w:rFonts w:eastAsia="SimSun"/>
          <w:sz w:val="18"/>
          <w:lang w:val="en-CA"/>
        </w:rPr>
        <w:fldChar w:fldCharType="separate"/>
      </w:r>
      <w:r w:rsidRPr="00EF301E">
        <w:rPr>
          <w:rFonts w:eastAsia="SimSun"/>
          <w:noProof/>
          <w:sz w:val="18"/>
          <w:lang w:val="en-CA"/>
        </w:rPr>
        <w:t>2</w:t>
      </w:r>
      <w:r w:rsidRPr="00EF301E">
        <w:rPr>
          <w:rFonts w:eastAsia="SimSun"/>
          <w:noProof/>
          <w:sz w:val="18"/>
          <w:lang w:val="en-CA"/>
        </w:rPr>
        <w:fldChar w:fldCharType="end"/>
      </w:r>
      <w:r w:rsidRPr="00EF301E">
        <w:rPr>
          <w:rFonts w:eastAsia="SimSun"/>
          <w:noProof/>
          <w:sz w:val="18"/>
          <w:lang w:val="en-CA"/>
        </w:rPr>
        <w:t> – When low_delay_hrd_flag[ Htid ] is equal to 1 and DuNominalRemovalTime[ m ] is less than DuFinalArrivalTime[ m ], the size of DU m is so large that it prevents removal at the nominal removal time.</w:t>
      </w:r>
    </w:p>
    <w:p w14:paraId="1ED55353"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F301E">
        <w:rPr>
          <w:rFonts w:eastAsia="SimSun"/>
          <w:noProof/>
          <w:sz w:val="20"/>
          <w:lang w:val="en-CA"/>
        </w:rPr>
        <w:t>If DecodingUnitHrdFlag is equal to 0, a</w:t>
      </w:r>
      <w:r w:rsidRPr="00EF301E">
        <w:rPr>
          <w:rFonts w:eastAsia="SimSun"/>
          <w:iCs/>
          <w:noProof/>
          <w:sz w:val="20"/>
          <w:lang w:val="en-CA"/>
        </w:rPr>
        <w:t>t the CPB removal time of AU n, the AU is instantaneously decoded</w:t>
      </w:r>
      <w:r w:rsidRPr="00EF301E">
        <w:rPr>
          <w:rFonts w:eastAsia="SimSun"/>
          <w:noProof/>
          <w:sz w:val="20"/>
          <w:lang w:val="en-CA"/>
        </w:rPr>
        <w:t>.</w:t>
      </w:r>
    </w:p>
    <w:p w14:paraId="78EA54D1"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F301E">
        <w:rPr>
          <w:rFonts w:eastAsia="SimSun"/>
          <w:noProof/>
          <w:sz w:val="20"/>
          <w:lang w:val="en-CA"/>
        </w:rPr>
        <w:t>Otherwise (DecodingUnitHrdFlag is equal to 1), a</w:t>
      </w:r>
      <w:r w:rsidRPr="00EF301E">
        <w:rPr>
          <w:rFonts w:eastAsia="SimSun"/>
          <w:iCs/>
          <w:noProof/>
          <w:sz w:val="20"/>
          <w:lang w:val="en-CA"/>
        </w:rPr>
        <w:t xml:space="preserve">t the CPB removal time of DU m, the DU is instantaneously decoded, and when DU m is </w:t>
      </w:r>
      <w:r w:rsidRPr="00EF301E">
        <w:rPr>
          <w:rFonts w:eastAsia="SimSun"/>
          <w:noProof/>
          <w:sz w:val="20"/>
          <w:lang w:val="en-CA"/>
        </w:rPr>
        <w:t>the last DU of AU n, the following applies:</w:t>
      </w:r>
    </w:p>
    <w:p w14:paraId="50C4C292"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EF301E">
        <w:rPr>
          <w:rFonts w:eastAsia="SimSun"/>
          <w:noProof/>
          <w:sz w:val="20"/>
          <w:lang w:val="en-CA"/>
        </w:rPr>
        <w:t>–</w:t>
      </w:r>
      <w:r w:rsidRPr="00EF301E">
        <w:rPr>
          <w:rFonts w:eastAsia="SimSun"/>
          <w:noProof/>
          <w:sz w:val="20"/>
          <w:lang w:val="en-CA"/>
        </w:rPr>
        <w:tab/>
        <w:t>Picture n is considered as decoded.</w:t>
      </w:r>
    </w:p>
    <w:p w14:paraId="27694391"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EF301E">
        <w:rPr>
          <w:rFonts w:eastAsia="SimSun"/>
          <w:noProof/>
          <w:sz w:val="20"/>
          <w:lang w:val="en-CA"/>
        </w:rPr>
        <w:t>–</w:t>
      </w:r>
      <w:r w:rsidRPr="00EF301E">
        <w:rPr>
          <w:rFonts w:eastAsia="SimSun"/>
          <w:noProof/>
          <w:sz w:val="20"/>
          <w:lang w:val="en-CA"/>
        </w:rPr>
        <w:tab/>
        <w:t>The final CPB arrival time of AU n, i.e., AuFinalArrivalTime[ n ], is set equal to the final CPB arrival time of the last DU in AU n, i.e., DuFinalArrivalTime[ m ].</w:t>
      </w:r>
    </w:p>
    <w:p w14:paraId="0C51D411"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EF301E">
        <w:rPr>
          <w:rFonts w:eastAsia="SimSun"/>
          <w:noProof/>
          <w:sz w:val="20"/>
          <w:lang w:val="en-CA"/>
        </w:rPr>
        <w:t>–</w:t>
      </w:r>
      <w:r w:rsidRPr="00EF301E">
        <w:rPr>
          <w:rFonts w:eastAsia="SimSun"/>
          <w:noProof/>
          <w:sz w:val="20"/>
          <w:lang w:val="en-CA"/>
        </w:rPr>
        <w:tab/>
        <w:t>The nominal CPB removal time of AU n, i.e., AuNominalRemovalTime[ n ], is set equal to the nominal CPB removal time of the last DU in AU n, i.e., DuNominalRemovalTime[ m ].</w:t>
      </w:r>
    </w:p>
    <w:p w14:paraId="3A41411B" w14:textId="77777777"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EF301E">
        <w:rPr>
          <w:rFonts w:eastAsia="SimSun"/>
          <w:noProof/>
          <w:sz w:val="20"/>
          <w:lang w:val="en-CA"/>
        </w:rPr>
        <w:t>–</w:t>
      </w:r>
      <w:r w:rsidRPr="00EF301E">
        <w:rPr>
          <w:rFonts w:eastAsia="SimSun"/>
          <w:noProof/>
          <w:sz w:val="20"/>
          <w:lang w:val="en-CA"/>
        </w:rPr>
        <w:tab/>
        <w:t>The CPB removal time of AU n, i.e., AuCpbRemovalTime[ m ], is set equal to the CPB removal time of the last DU in AU n, i.e., DuCpbRemovalTime[ m ].</w:t>
      </w:r>
    </w:p>
    <w:p w14:paraId="110069D7" w14:textId="77777777" w:rsidR="00C043E7" w:rsidRPr="005B217D" w:rsidRDefault="00C043E7" w:rsidP="009234A5">
      <w:pPr>
        <w:rPr>
          <w:szCs w:val="22"/>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2EAF635" w14:textId="2C050CFA" w:rsidR="007F1F8B" w:rsidRPr="005B217D" w:rsidRDefault="00053351" w:rsidP="009234A5">
      <w:pPr>
        <w:rPr>
          <w:szCs w:val="22"/>
          <w:lang w:val="en-CA"/>
        </w:rPr>
      </w:pPr>
      <w:r w:rsidRPr="007A0B4F">
        <w:rPr>
          <w:b/>
          <w:szCs w:val="22"/>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BD0A9" w14:textId="77777777" w:rsidR="007900EF" w:rsidRDefault="007900EF">
      <w:r>
        <w:separator/>
      </w:r>
    </w:p>
  </w:endnote>
  <w:endnote w:type="continuationSeparator" w:id="0">
    <w:p w14:paraId="4CE58E32" w14:textId="77777777" w:rsidR="007900EF" w:rsidRDefault="00790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panose1 w:val="020B0604020202020204"/>
    <w:charset w:val="02"/>
    <w:family w:val="auto"/>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CG Times">
    <w:altName w:val="Times New Roman"/>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0000000000000000000"/>
    <w:charset w:val="00"/>
    <w:family w:val="auto"/>
    <w:pitch w:val="variable"/>
    <w:sig w:usb0="00000003" w:usb1="00000000" w:usb2="00000000" w:usb3="00000000" w:csb0="00000003"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Lucida Console">
    <w:panose1 w:val="020B0609040504020204"/>
    <w:charset w:val="00"/>
    <w:family w:val="modern"/>
    <w:pitch w:val="fixed"/>
    <w:sig w:usb0="8000028F" w:usb1="00001800" w:usb2="00000000" w:usb3="00000000" w:csb0="0000001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D799825" w:rsidR="008D1BC6" w:rsidRPr="00C00DDE" w:rsidRDefault="008D1BC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7389D">
      <w:rPr>
        <w:rStyle w:val="PageNumber"/>
        <w:noProof/>
      </w:rPr>
      <w:t>2020-04-04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93EFED" w14:textId="77777777" w:rsidR="007900EF" w:rsidRDefault="007900EF">
      <w:r>
        <w:separator/>
      </w:r>
    </w:p>
  </w:footnote>
  <w:footnote w:type="continuationSeparator" w:id="0">
    <w:p w14:paraId="2BE4998A" w14:textId="77777777" w:rsidR="007900EF" w:rsidRDefault="007900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2A947CD"/>
    <w:multiLevelType w:val="hybridMultilevel"/>
    <w:tmpl w:val="A8BCC3E0"/>
    <w:lvl w:ilvl="0" w:tplc="0407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9969C0"/>
    <w:multiLevelType w:val="hybridMultilevel"/>
    <w:tmpl w:val="73D2D386"/>
    <w:lvl w:ilvl="0" w:tplc="0407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15:restartNumberingAfterBreak="0">
    <w:nsid w:val="39FD582C"/>
    <w:multiLevelType w:val="multilevel"/>
    <w:tmpl w:val="3A82E334"/>
    <w:numStyleLink w:val="3DEquation"/>
  </w:abstractNum>
  <w:abstractNum w:abstractNumId="1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5"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7"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9" w15:restartNumberingAfterBreak="0">
    <w:nsid w:val="5E860EA7"/>
    <w:multiLevelType w:val="multilevel"/>
    <w:tmpl w:val="EE04B4FE"/>
    <w:numStyleLink w:val="3DNumbering"/>
  </w:abstractNum>
  <w:abstractNum w:abstractNumId="3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1"/>
  </w:num>
  <w:num w:numId="4">
    <w:abstractNumId w:val="0"/>
  </w:num>
  <w:num w:numId="5">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21"/>
  </w:num>
  <w:num w:numId="8">
    <w:abstractNumId w:val="24"/>
  </w:num>
  <w:num w:numId="9">
    <w:abstractNumId w:val="6"/>
  </w:num>
  <w:num w:numId="10">
    <w:abstractNumId w:val="7"/>
  </w:num>
  <w:num w:numId="11">
    <w:abstractNumId w:val="23"/>
  </w:num>
  <w:num w:numId="12">
    <w:abstractNumId w:val="10"/>
  </w:num>
  <w:num w:numId="13">
    <w:abstractNumId w:val="13"/>
  </w:num>
  <w:num w:numId="14">
    <w:abstractNumId w:val="4"/>
  </w:num>
  <w:num w:numId="15">
    <w:abstractNumId w:val="34"/>
  </w:num>
  <w:num w:numId="16">
    <w:abstractNumId w:val="35"/>
  </w:num>
  <w:num w:numId="17">
    <w:abstractNumId w:val="19"/>
  </w:num>
  <w:num w:numId="18">
    <w:abstractNumId w:val="3"/>
  </w:num>
  <w:num w:numId="19">
    <w:abstractNumId w:val="5"/>
  </w:num>
  <w:num w:numId="20">
    <w:abstractNumId w:val="16"/>
  </w:num>
  <w:num w:numId="21">
    <w:abstractNumId w:val="32"/>
  </w:num>
  <w:num w:numId="22">
    <w:abstractNumId w:val="27"/>
  </w:num>
  <w:num w:numId="23">
    <w:abstractNumId w:val="26"/>
  </w:num>
  <w:num w:numId="24">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5">
    <w:abstractNumId w:val="15"/>
  </w:num>
  <w:num w:numId="26">
    <w:abstractNumId w:val="11"/>
  </w:num>
  <w:num w:numId="27">
    <w:abstractNumId w:val="22"/>
  </w:num>
  <w:num w:numId="28">
    <w:abstractNumId w:val="18"/>
  </w:num>
  <w:num w:numId="29">
    <w:abstractNumId w:val="14"/>
  </w:num>
  <w:num w:numId="30">
    <w:abstractNumId w:val="12"/>
  </w:num>
  <w:num w:numId="31">
    <w:abstractNumId w:val="2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2">
    <w:abstractNumId w:val="1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3">
    <w:abstractNumId w:val="28"/>
  </w:num>
  <w:num w:numId="34">
    <w:abstractNumId w:val="8"/>
  </w:num>
  <w:num w:numId="35">
    <w:abstractNumId w:val="2"/>
  </w:num>
  <w:num w:numId="36">
    <w:abstractNumId w:val="2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78F"/>
    <w:rsid w:val="000308A3"/>
    <w:rsid w:val="000458BC"/>
    <w:rsid w:val="00045C41"/>
    <w:rsid w:val="00046C03"/>
    <w:rsid w:val="0005005A"/>
    <w:rsid w:val="000522C1"/>
    <w:rsid w:val="00053351"/>
    <w:rsid w:val="00054B2B"/>
    <w:rsid w:val="00065039"/>
    <w:rsid w:val="0007614F"/>
    <w:rsid w:val="000767EC"/>
    <w:rsid w:val="00081398"/>
    <w:rsid w:val="00084B12"/>
    <w:rsid w:val="00085FF7"/>
    <w:rsid w:val="00094479"/>
    <w:rsid w:val="000962AC"/>
    <w:rsid w:val="00096F42"/>
    <w:rsid w:val="000B0C0F"/>
    <w:rsid w:val="000B1C6B"/>
    <w:rsid w:val="000B3A1C"/>
    <w:rsid w:val="000B4FF9"/>
    <w:rsid w:val="000C09AC"/>
    <w:rsid w:val="000C2BAA"/>
    <w:rsid w:val="000E00F3"/>
    <w:rsid w:val="000E26D1"/>
    <w:rsid w:val="000F158C"/>
    <w:rsid w:val="00102F3D"/>
    <w:rsid w:val="00124E38"/>
    <w:rsid w:val="0012580B"/>
    <w:rsid w:val="00131F90"/>
    <w:rsid w:val="0013458C"/>
    <w:rsid w:val="0013526E"/>
    <w:rsid w:val="00136438"/>
    <w:rsid w:val="00144272"/>
    <w:rsid w:val="00145754"/>
    <w:rsid w:val="00146152"/>
    <w:rsid w:val="00155526"/>
    <w:rsid w:val="00171371"/>
    <w:rsid w:val="0017160A"/>
    <w:rsid w:val="00175A24"/>
    <w:rsid w:val="00175CE9"/>
    <w:rsid w:val="00176ADE"/>
    <w:rsid w:val="00181121"/>
    <w:rsid w:val="00187E58"/>
    <w:rsid w:val="001A297E"/>
    <w:rsid w:val="001A367D"/>
    <w:rsid w:val="001A368E"/>
    <w:rsid w:val="001A7329"/>
    <w:rsid w:val="001A792F"/>
    <w:rsid w:val="001B4E28"/>
    <w:rsid w:val="001B5F40"/>
    <w:rsid w:val="001C3525"/>
    <w:rsid w:val="001C3AFB"/>
    <w:rsid w:val="001C79EC"/>
    <w:rsid w:val="001D1BD2"/>
    <w:rsid w:val="001E0248"/>
    <w:rsid w:val="001E02BE"/>
    <w:rsid w:val="001E3449"/>
    <w:rsid w:val="001E3B37"/>
    <w:rsid w:val="001F2594"/>
    <w:rsid w:val="001F6397"/>
    <w:rsid w:val="002055A6"/>
    <w:rsid w:val="00206460"/>
    <w:rsid w:val="002069B4"/>
    <w:rsid w:val="002156AC"/>
    <w:rsid w:val="00215DFC"/>
    <w:rsid w:val="002212DF"/>
    <w:rsid w:val="00222CD4"/>
    <w:rsid w:val="00225016"/>
    <w:rsid w:val="002253CA"/>
    <w:rsid w:val="002264A6"/>
    <w:rsid w:val="00227BA7"/>
    <w:rsid w:val="0023011C"/>
    <w:rsid w:val="002375C1"/>
    <w:rsid w:val="002451B6"/>
    <w:rsid w:val="00247E1E"/>
    <w:rsid w:val="00263398"/>
    <w:rsid w:val="00263B99"/>
    <w:rsid w:val="002647D8"/>
    <w:rsid w:val="00266F06"/>
    <w:rsid w:val="0027389D"/>
    <w:rsid w:val="00275BCF"/>
    <w:rsid w:val="00280613"/>
    <w:rsid w:val="00291E36"/>
    <w:rsid w:val="00292257"/>
    <w:rsid w:val="002A54E0"/>
    <w:rsid w:val="002B1595"/>
    <w:rsid w:val="002B191D"/>
    <w:rsid w:val="002B2E83"/>
    <w:rsid w:val="002C4003"/>
    <w:rsid w:val="002D0AF6"/>
    <w:rsid w:val="002E4C6B"/>
    <w:rsid w:val="002F164D"/>
    <w:rsid w:val="003021BC"/>
    <w:rsid w:val="00306206"/>
    <w:rsid w:val="00312DC5"/>
    <w:rsid w:val="00314ADA"/>
    <w:rsid w:val="00317D85"/>
    <w:rsid w:val="00321578"/>
    <w:rsid w:val="00327C56"/>
    <w:rsid w:val="003315A1"/>
    <w:rsid w:val="003373EC"/>
    <w:rsid w:val="00342FF4"/>
    <w:rsid w:val="00344E5A"/>
    <w:rsid w:val="00346148"/>
    <w:rsid w:val="003669EA"/>
    <w:rsid w:val="003706CC"/>
    <w:rsid w:val="00377710"/>
    <w:rsid w:val="00391615"/>
    <w:rsid w:val="003959A6"/>
    <w:rsid w:val="00396A43"/>
    <w:rsid w:val="003A2D8E"/>
    <w:rsid w:val="003A7CE6"/>
    <w:rsid w:val="003C20E4"/>
    <w:rsid w:val="003D3008"/>
    <w:rsid w:val="003D6342"/>
    <w:rsid w:val="003E6F90"/>
    <w:rsid w:val="003E73ED"/>
    <w:rsid w:val="003F5D0F"/>
    <w:rsid w:val="00414101"/>
    <w:rsid w:val="004219CF"/>
    <w:rsid w:val="0042296E"/>
    <w:rsid w:val="004234F0"/>
    <w:rsid w:val="00426C71"/>
    <w:rsid w:val="00433DDB"/>
    <w:rsid w:val="00434A62"/>
    <w:rsid w:val="00435A29"/>
    <w:rsid w:val="00437619"/>
    <w:rsid w:val="00450041"/>
    <w:rsid w:val="00461388"/>
    <w:rsid w:val="00465A1E"/>
    <w:rsid w:val="00474124"/>
    <w:rsid w:val="00475D5A"/>
    <w:rsid w:val="00485DAB"/>
    <w:rsid w:val="0049445A"/>
    <w:rsid w:val="004A072E"/>
    <w:rsid w:val="004A2A63"/>
    <w:rsid w:val="004B210C"/>
    <w:rsid w:val="004B6170"/>
    <w:rsid w:val="004C7FAE"/>
    <w:rsid w:val="004D405F"/>
    <w:rsid w:val="004D51EC"/>
    <w:rsid w:val="004E4F4F"/>
    <w:rsid w:val="004E6789"/>
    <w:rsid w:val="004F61E3"/>
    <w:rsid w:val="004F6E4A"/>
    <w:rsid w:val="00502E10"/>
    <w:rsid w:val="0050354E"/>
    <w:rsid w:val="0051015C"/>
    <w:rsid w:val="00516CF1"/>
    <w:rsid w:val="00523EB2"/>
    <w:rsid w:val="00531AE9"/>
    <w:rsid w:val="005342D2"/>
    <w:rsid w:val="00536188"/>
    <w:rsid w:val="00540116"/>
    <w:rsid w:val="00547A32"/>
    <w:rsid w:val="00550A66"/>
    <w:rsid w:val="00567EC7"/>
    <w:rsid w:val="00570013"/>
    <w:rsid w:val="005753EC"/>
    <w:rsid w:val="005801A2"/>
    <w:rsid w:val="00584553"/>
    <w:rsid w:val="005952A5"/>
    <w:rsid w:val="005A0FFD"/>
    <w:rsid w:val="005A1985"/>
    <w:rsid w:val="005A3353"/>
    <w:rsid w:val="005A33A1"/>
    <w:rsid w:val="005B217D"/>
    <w:rsid w:val="005B7CFA"/>
    <w:rsid w:val="005C3664"/>
    <w:rsid w:val="005C385F"/>
    <w:rsid w:val="005C7C26"/>
    <w:rsid w:val="005E1AC6"/>
    <w:rsid w:val="005E3F2B"/>
    <w:rsid w:val="005F6F1B"/>
    <w:rsid w:val="00615995"/>
    <w:rsid w:val="00616155"/>
    <w:rsid w:val="006204B8"/>
    <w:rsid w:val="00624B33"/>
    <w:rsid w:val="0063041A"/>
    <w:rsid w:val="00630AA2"/>
    <w:rsid w:val="00631D8B"/>
    <w:rsid w:val="00634E4E"/>
    <w:rsid w:val="006360D0"/>
    <w:rsid w:val="006439CE"/>
    <w:rsid w:val="00645065"/>
    <w:rsid w:val="00646707"/>
    <w:rsid w:val="00657F7E"/>
    <w:rsid w:val="00662E58"/>
    <w:rsid w:val="006637F2"/>
    <w:rsid w:val="006642A5"/>
    <w:rsid w:val="00664DCF"/>
    <w:rsid w:val="00666CD4"/>
    <w:rsid w:val="00670FAC"/>
    <w:rsid w:val="006C5D39"/>
    <w:rsid w:val="006D6D9B"/>
    <w:rsid w:val="006E04D0"/>
    <w:rsid w:val="006E1A8F"/>
    <w:rsid w:val="006E2810"/>
    <w:rsid w:val="006E5417"/>
    <w:rsid w:val="006F0794"/>
    <w:rsid w:val="006F2262"/>
    <w:rsid w:val="006F7528"/>
    <w:rsid w:val="007023DE"/>
    <w:rsid w:val="00712F60"/>
    <w:rsid w:val="00720E3B"/>
    <w:rsid w:val="00723975"/>
    <w:rsid w:val="00732DCC"/>
    <w:rsid w:val="00742302"/>
    <w:rsid w:val="0074393F"/>
    <w:rsid w:val="00744EBB"/>
    <w:rsid w:val="00745F6B"/>
    <w:rsid w:val="00751312"/>
    <w:rsid w:val="0075175B"/>
    <w:rsid w:val="0075585E"/>
    <w:rsid w:val="00755D51"/>
    <w:rsid w:val="0076118C"/>
    <w:rsid w:val="00770571"/>
    <w:rsid w:val="00775C02"/>
    <w:rsid w:val="00776581"/>
    <w:rsid w:val="007768FF"/>
    <w:rsid w:val="007824D3"/>
    <w:rsid w:val="007900EF"/>
    <w:rsid w:val="00796EE3"/>
    <w:rsid w:val="007A6ACE"/>
    <w:rsid w:val="007A797C"/>
    <w:rsid w:val="007A7D29"/>
    <w:rsid w:val="007B292B"/>
    <w:rsid w:val="007B4AB8"/>
    <w:rsid w:val="007B62C4"/>
    <w:rsid w:val="007C2BCE"/>
    <w:rsid w:val="007D1181"/>
    <w:rsid w:val="007E01A3"/>
    <w:rsid w:val="007F1F8B"/>
    <w:rsid w:val="007F42A2"/>
    <w:rsid w:val="007F6205"/>
    <w:rsid w:val="007F67A1"/>
    <w:rsid w:val="00811C05"/>
    <w:rsid w:val="008206C8"/>
    <w:rsid w:val="00820752"/>
    <w:rsid w:val="0082542E"/>
    <w:rsid w:val="00827311"/>
    <w:rsid w:val="00841A15"/>
    <w:rsid w:val="008504AE"/>
    <w:rsid w:val="00855829"/>
    <w:rsid w:val="0086387C"/>
    <w:rsid w:val="008648DB"/>
    <w:rsid w:val="0087234A"/>
    <w:rsid w:val="00874A6C"/>
    <w:rsid w:val="0087586E"/>
    <w:rsid w:val="00876C65"/>
    <w:rsid w:val="00882F72"/>
    <w:rsid w:val="00893DC4"/>
    <w:rsid w:val="008A376E"/>
    <w:rsid w:val="008A4936"/>
    <w:rsid w:val="008A4B4C"/>
    <w:rsid w:val="008C239F"/>
    <w:rsid w:val="008D1BC6"/>
    <w:rsid w:val="008D4816"/>
    <w:rsid w:val="008E480C"/>
    <w:rsid w:val="008E7346"/>
    <w:rsid w:val="00907757"/>
    <w:rsid w:val="009212B0"/>
    <w:rsid w:val="00921FA1"/>
    <w:rsid w:val="009234A5"/>
    <w:rsid w:val="00933453"/>
    <w:rsid w:val="009336F7"/>
    <w:rsid w:val="0093636C"/>
    <w:rsid w:val="009374A7"/>
    <w:rsid w:val="00955F6D"/>
    <w:rsid w:val="00977C16"/>
    <w:rsid w:val="0098551D"/>
    <w:rsid w:val="00985DCB"/>
    <w:rsid w:val="009904B0"/>
    <w:rsid w:val="0099518F"/>
    <w:rsid w:val="009A523D"/>
    <w:rsid w:val="009B02A1"/>
    <w:rsid w:val="009B3361"/>
    <w:rsid w:val="009B7F3F"/>
    <w:rsid w:val="009C2E90"/>
    <w:rsid w:val="009D4E44"/>
    <w:rsid w:val="009D7CE6"/>
    <w:rsid w:val="009E22F4"/>
    <w:rsid w:val="009E448E"/>
    <w:rsid w:val="009F26E9"/>
    <w:rsid w:val="009F496B"/>
    <w:rsid w:val="00A00095"/>
    <w:rsid w:val="00A01439"/>
    <w:rsid w:val="00A02AA3"/>
    <w:rsid w:val="00A02E61"/>
    <w:rsid w:val="00A05CFF"/>
    <w:rsid w:val="00A07ADF"/>
    <w:rsid w:val="00A13048"/>
    <w:rsid w:val="00A137EB"/>
    <w:rsid w:val="00A27548"/>
    <w:rsid w:val="00A316DB"/>
    <w:rsid w:val="00A46843"/>
    <w:rsid w:val="00A56B97"/>
    <w:rsid w:val="00A6093D"/>
    <w:rsid w:val="00A72017"/>
    <w:rsid w:val="00A7318D"/>
    <w:rsid w:val="00A7341D"/>
    <w:rsid w:val="00A767DC"/>
    <w:rsid w:val="00A76A6D"/>
    <w:rsid w:val="00A83128"/>
    <w:rsid w:val="00A83253"/>
    <w:rsid w:val="00A86E2C"/>
    <w:rsid w:val="00AA6E84"/>
    <w:rsid w:val="00AA7CFC"/>
    <w:rsid w:val="00AB1A1C"/>
    <w:rsid w:val="00AD05A8"/>
    <w:rsid w:val="00AD33D0"/>
    <w:rsid w:val="00AD5096"/>
    <w:rsid w:val="00AD541F"/>
    <w:rsid w:val="00AD70C7"/>
    <w:rsid w:val="00AE341B"/>
    <w:rsid w:val="00B01905"/>
    <w:rsid w:val="00B07CA7"/>
    <w:rsid w:val="00B1279A"/>
    <w:rsid w:val="00B32DC6"/>
    <w:rsid w:val="00B3640F"/>
    <w:rsid w:val="00B4194A"/>
    <w:rsid w:val="00B437E8"/>
    <w:rsid w:val="00B5222E"/>
    <w:rsid w:val="00B53179"/>
    <w:rsid w:val="00B5585C"/>
    <w:rsid w:val="00B57A23"/>
    <w:rsid w:val="00B600CD"/>
    <w:rsid w:val="00B61C96"/>
    <w:rsid w:val="00B7017E"/>
    <w:rsid w:val="00B73A2A"/>
    <w:rsid w:val="00B75A51"/>
    <w:rsid w:val="00B827C6"/>
    <w:rsid w:val="00B8611C"/>
    <w:rsid w:val="00B94B06"/>
    <w:rsid w:val="00B94C28"/>
    <w:rsid w:val="00BA08BC"/>
    <w:rsid w:val="00BA1D68"/>
    <w:rsid w:val="00BA3696"/>
    <w:rsid w:val="00BC10BA"/>
    <w:rsid w:val="00BC5AFD"/>
    <w:rsid w:val="00BC77C8"/>
    <w:rsid w:val="00BD4B5C"/>
    <w:rsid w:val="00BD55D8"/>
    <w:rsid w:val="00BD59B3"/>
    <w:rsid w:val="00BD74D0"/>
    <w:rsid w:val="00BE6465"/>
    <w:rsid w:val="00C00DDE"/>
    <w:rsid w:val="00C01D9A"/>
    <w:rsid w:val="00C02FFE"/>
    <w:rsid w:val="00C036B9"/>
    <w:rsid w:val="00C043E7"/>
    <w:rsid w:val="00C04F43"/>
    <w:rsid w:val="00C0609D"/>
    <w:rsid w:val="00C115AB"/>
    <w:rsid w:val="00C12A0A"/>
    <w:rsid w:val="00C2217B"/>
    <w:rsid w:val="00C26CCB"/>
    <w:rsid w:val="00C30249"/>
    <w:rsid w:val="00C36EC8"/>
    <w:rsid w:val="00C3723B"/>
    <w:rsid w:val="00C42466"/>
    <w:rsid w:val="00C4790A"/>
    <w:rsid w:val="00C606C9"/>
    <w:rsid w:val="00C6279D"/>
    <w:rsid w:val="00C65024"/>
    <w:rsid w:val="00C80288"/>
    <w:rsid w:val="00C836F0"/>
    <w:rsid w:val="00C84003"/>
    <w:rsid w:val="00C86DDE"/>
    <w:rsid w:val="00C90650"/>
    <w:rsid w:val="00C97D78"/>
    <w:rsid w:val="00CB1C21"/>
    <w:rsid w:val="00CC2AAE"/>
    <w:rsid w:val="00CC5A42"/>
    <w:rsid w:val="00CD0EAB"/>
    <w:rsid w:val="00CD160F"/>
    <w:rsid w:val="00CE5E02"/>
    <w:rsid w:val="00CE726D"/>
    <w:rsid w:val="00CF1F45"/>
    <w:rsid w:val="00CF34DB"/>
    <w:rsid w:val="00CF3917"/>
    <w:rsid w:val="00CF558F"/>
    <w:rsid w:val="00D010C0"/>
    <w:rsid w:val="00D073E2"/>
    <w:rsid w:val="00D1555A"/>
    <w:rsid w:val="00D31978"/>
    <w:rsid w:val="00D446EC"/>
    <w:rsid w:val="00D51BF0"/>
    <w:rsid w:val="00D51BF6"/>
    <w:rsid w:val="00D531DB"/>
    <w:rsid w:val="00D540E9"/>
    <w:rsid w:val="00D55879"/>
    <w:rsid w:val="00D55942"/>
    <w:rsid w:val="00D63A05"/>
    <w:rsid w:val="00D807BF"/>
    <w:rsid w:val="00D812FB"/>
    <w:rsid w:val="00D82FCC"/>
    <w:rsid w:val="00D8688B"/>
    <w:rsid w:val="00DA17FC"/>
    <w:rsid w:val="00DA7887"/>
    <w:rsid w:val="00DB2C26"/>
    <w:rsid w:val="00DD02F4"/>
    <w:rsid w:val="00DD6622"/>
    <w:rsid w:val="00DD6C6F"/>
    <w:rsid w:val="00DE1C7C"/>
    <w:rsid w:val="00DE6B43"/>
    <w:rsid w:val="00DF3B49"/>
    <w:rsid w:val="00E11923"/>
    <w:rsid w:val="00E262D4"/>
    <w:rsid w:val="00E330C2"/>
    <w:rsid w:val="00E34C0B"/>
    <w:rsid w:val="00E36250"/>
    <w:rsid w:val="00E46674"/>
    <w:rsid w:val="00E47B4F"/>
    <w:rsid w:val="00E47F2D"/>
    <w:rsid w:val="00E54511"/>
    <w:rsid w:val="00E54ED2"/>
    <w:rsid w:val="00E60EDC"/>
    <w:rsid w:val="00E61DAC"/>
    <w:rsid w:val="00E631B4"/>
    <w:rsid w:val="00E66A74"/>
    <w:rsid w:val="00E72B80"/>
    <w:rsid w:val="00E75FE3"/>
    <w:rsid w:val="00E82EE5"/>
    <w:rsid w:val="00E86C4C"/>
    <w:rsid w:val="00E907A3"/>
    <w:rsid w:val="00E976C4"/>
    <w:rsid w:val="00EA5AE0"/>
    <w:rsid w:val="00EB45CD"/>
    <w:rsid w:val="00EB56E1"/>
    <w:rsid w:val="00EB7AB1"/>
    <w:rsid w:val="00EC32BD"/>
    <w:rsid w:val="00EE23B9"/>
    <w:rsid w:val="00EE7CD8"/>
    <w:rsid w:val="00EF301E"/>
    <w:rsid w:val="00EF37F6"/>
    <w:rsid w:val="00EF48CC"/>
    <w:rsid w:val="00F00801"/>
    <w:rsid w:val="00F243E8"/>
    <w:rsid w:val="00F2488D"/>
    <w:rsid w:val="00F24A03"/>
    <w:rsid w:val="00F318E9"/>
    <w:rsid w:val="00F324D8"/>
    <w:rsid w:val="00F601A0"/>
    <w:rsid w:val="00F60AFA"/>
    <w:rsid w:val="00F712E9"/>
    <w:rsid w:val="00F71EC1"/>
    <w:rsid w:val="00F73032"/>
    <w:rsid w:val="00F7515B"/>
    <w:rsid w:val="00F848FC"/>
    <w:rsid w:val="00F902B0"/>
    <w:rsid w:val="00F906F6"/>
    <w:rsid w:val="00F9282A"/>
    <w:rsid w:val="00F9363C"/>
    <w:rsid w:val="00F96BAD"/>
    <w:rsid w:val="00FA139D"/>
    <w:rsid w:val="00FA60F5"/>
    <w:rsid w:val="00FB0E84"/>
    <w:rsid w:val="00FC2405"/>
    <w:rsid w:val="00FD01C2"/>
    <w:rsid w:val="00FD1E4B"/>
    <w:rsid w:val="00FD222A"/>
    <w:rsid w:val="00FD6482"/>
    <w:rsid w:val="00FE595C"/>
    <w:rsid w:val="00FF012C"/>
    <w:rsid w:val="00FF0717"/>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numbering" w:customStyle="1" w:styleId="NoList1">
    <w:name w:val="No List1"/>
    <w:next w:val="NoList"/>
    <w:uiPriority w:val="99"/>
    <w:semiHidden/>
    <w:unhideWhenUsed/>
    <w:rsid w:val="00EF301E"/>
  </w:style>
  <w:style w:type="character" w:styleId="CommentReference">
    <w:name w:val="annotation reference"/>
    <w:uiPriority w:val="99"/>
    <w:rsid w:val="00EF301E"/>
    <w:rPr>
      <w:sz w:val="16"/>
    </w:rPr>
  </w:style>
  <w:style w:type="paragraph" w:styleId="CommentText">
    <w:name w:val="annotation text"/>
    <w:basedOn w:val="Normal"/>
    <w:link w:val="CommentTextChar"/>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EF301E"/>
    <w:rPr>
      <w:rFonts w:eastAsia="SimSun"/>
      <w:lang w:val="en-GB"/>
    </w:rPr>
  </w:style>
  <w:style w:type="paragraph" w:styleId="TOC8">
    <w:name w:val="toc 8"/>
    <w:basedOn w:val="Normal"/>
    <w:next w:val="Normal"/>
    <w:uiPriority w:val="3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EF301E"/>
    <w:pPr>
      <w:tabs>
        <w:tab w:val="clear" w:pos="2045"/>
        <w:tab w:val="left" w:pos="6354"/>
        <w:tab w:val="right" w:leader="dot" w:pos="9729"/>
      </w:tabs>
      <w:ind w:left="6350" w:right="652" w:hanging="1247"/>
    </w:pPr>
  </w:style>
  <w:style w:type="paragraph" w:styleId="TOC3">
    <w:name w:val="toc 3"/>
    <w:basedOn w:val="Normal"/>
    <w:next w:val="Normal"/>
    <w:uiPriority w:val="39"/>
    <w:qFormat/>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EF301E"/>
    <w:pPr>
      <w:tabs>
        <w:tab w:val="clear" w:pos="2045"/>
        <w:tab w:val="left" w:pos="5108"/>
        <w:tab w:val="left" w:leader="dot" w:pos="9076"/>
      </w:tabs>
      <w:ind w:left="5103" w:right="652" w:hanging="1134"/>
    </w:pPr>
  </w:style>
  <w:style w:type="paragraph" w:styleId="TOC5">
    <w:name w:val="toc 5"/>
    <w:basedOn w:val="TOC3"/>
    <w:uiPriority w:val="39"/>
    <w:rsid w:val="00EF301E"/>
    <w:pPr>
      <w:tabs>
        <w:tab w:val="clear" w:pos="2045"/>
        <w:tab w:val="left" w:pos="3973"/>
        <w:tab w:val="left" w:leader="dot" w:pos="9076"/>
      </w:tabs>
      <w:ind w:left="3969" w:right="652" w:hanging="1021"/>
    </w:pPr>
  </w:style>
  <w:style w:type="paragraph" w:styleId="TOC4">
    <w:name w:val="toc 4"/>
    <w:basedOn w:val="TOC3"/>
    <w:next w:val="TOC5"/>
    <w:uiPriority w:val="39"/>
    <w:rsid w:val="00EF301E"/>
    <w:pPr>
      <w:tabs>
        <w:tab w:val="left" w:pos="2952"/>
      </w:tabs>
      <w:ind w:left="2948"/>
    </w:pPr>
  </w:style>
  <w:style w:type="paragraph" w:styleId="TOC2">
    <w:name w:val="toc 2"/>
    <w:basedOn w:val="TOC1"/>
    <w:next w:val="TOC3"/>
    <w:uiPriority w:val="39"/>
    <w:qFormat/>
    <w:rsid w:val="00EF301E"/>
    <w:pPr>
      <w:tabs>
        <w:tab w:val="left" w:pos="1138"/>
      </w:tabs>
      <w:spacing w:before="29"/>
      <w:ind w:left="1134"/>
    </w:pPr>
  </w:style>
  <w:style w:type="paragraph" w:styleId="TOC1">
    <w:name w:val="toc 1"/>
    <w:basedOn w:val="Normal"/>
    <w:next w:val="TOC2"/>
    <w:uiPriority w:val="39"/>
    <w:qFormat/>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EF301E"/>
  </w:style>
  <w:style w:type="paragraph" w:styleId="IndexHeading">
    <w:name w:val="index heading"/>
    <w:basedOn w:val="Normal"/>
    <w:next w:val="Index1"/>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EF301E"/>
    <w:rPr>
      <w:position w:val="6"/>
      <w:sz w:val="16"/>
    </w:rPr>
  </w:style>
  <w:style w:type="paragraph" w:styleId="FootnoteText">
    <w:name w:val="footnote text"/>
    <w:basedOn w:val="Normal"/>
    <w:link w:val="FootnoteTextChar"/>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EF301E"/>
    <w:rPr>
      <w:rFonts w:eastAsia="SimSun"/>
      <w:sz w:val="18"/>
      <w:lang w:val="en-GB"/>
    </w:rPr>
  </w:style>
  <w:style w:type="paragraph" w:styleId="NormalIndent">
    <w:name w:val="Normal Indent"/>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EF30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EF30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EF301E"/>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EF301E"/>
    <w:pPr>
      <w:keepNext w:val="0"/>
      <w:keepLines/>
      <w:tabs>
        <w:tab w:val="clear" w:pos="454"/>
      </w:tabs>
      <w:spacing w:before="100" w:after="100" w:line="190" w:lineRule="exact"/>
    </w:pPr>
  </w:style>
  <w:style w:type="paragraph" w:customStyle="1" w:styleId="enumlev1">
    <w:name w:val="enumlev1"/>
    <w:basedOn w:val="Normal"/>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EF301E"/>
    <w:pPr>
      <w:ind w:left="1588"/>
    </w:pPr>
  </w:style>
  <w:style w:type="paragraph" w:customStyle="1" w:styleId="enumlev3">
    <w:name w:val="enumlev3"/>
    <w:basedOn w:val="enumlev2"/>
    <w:uiPriority w:val="99"/>
    <w:rsid w:val="00EF301E"/>
    <w:pPr>
      <w:ind w:left="1985"/>
    </w:pPr>
  </w:style>
  <w:style w:type="paragraph" w:customStyle="1" w:styleId="heading1aftertitle">
    <w:name w:val="heading 1aftertitle"/>
    <w:basedOn w:val="Heading1"/>
    <w:next w:val="Normal"/>
    <w:uiPriority w:val="99"/>
    <w:rsid w:val="00EF301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EF301E"/>
  </w:style>
  <w:style w:type="paragraph" w:customStyle="1" w:styleId="Figure0">
    <w:name w:val="Figure_#"/>
    <w:basedOn w:val="Normal"/>
    <w:next w:val="FigureTitle"/>
    <w:uiPriority w:val="99"/>
    <w:rsid w:val="00EF30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EF301E"/>
    <w:pPr>
      <w:spacing w:after="720"/>
    </w:pPr>
  </w:style>
  <w:style w:type="paragraph" w:customStyle="1" w:styleId="AnnexRef">
    <w:name w:val="Annex_Ref"/>
    <w:basedOn w:val="Normal"/>
    <w:next w:val="AnnexTitle"/>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EF301E"/>
    <w:pPr>
      <w:spacing w:before="136" w:after="0"/>
    </w:pPr>
    <w:rPr>
      <w:lang w:val="en-US"/>
    </w:rPr>
  </w:style>
  <w:style w:type="paragraph" w:customStyle="1" w:styleId="Fig0">
    <w:name w:val="Fig_#"/>
    <w:basedOn w:val="Fig"/>
    <w:next w:val="Normal"/>
    <w:uiPriority w:val="99"/>
    <w:rsid w:val="00EF301E"/>
    <w:pPr>
      <w:jc w:val="left"/>
    </w:pPr>
    <w:rPr>
      <w:color w:val="FF0000"/>
    </w:rPr>
  </w:style>
  <w:style w:type="paragraph" w:customStyle="1" w:styleId="SectionTitle">
    <w:name w:val="Section_Title"/>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EF30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EF30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EF301E"/>
    <w:pPr>
      <w:spacing w:before="0"/>
    </w:pPr>
  </w:style>
  <w:style w:type="paragraph" w:customStyle="1" w:styleId="ASN1Italic">
    <w:name w:val="ASN.1 Italic"/>
    <w:basedOn w:val="ASN1"/>
    <w:uiPriority w:val="99"/>
    <w:rsid w:val="00EF301E"/>
    <w:pPr>
      <w:spacing w:before="0"/>
    </w:pPr>
    <w:rPr>
      <w:b w:val="0"/>
      <w:i/>
      <w:sz w:val="20"/>
    </w:rPr>
  </w:style>
  <w:style w:type="paragraph" w:customStyle="1" w:styleId="Note">
    <w:name w:val="Note"/>
    <w:basedOn w:val="Normal"/>
    <w:next w:val="Normal"/>
    <w:link w:val="NoteChar2"/>
    <w:qFormat/>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EF301E"/>
    <w:rPr>
      <w:color w:val="FFFFFF"/>
    </w:rPr>
  </w:style>
  <w:style w:type="paragraph" w:customStyle="1" w:styleId="foot">
    <w:name w:val="foot"/>
    <w:basedOn w:val="head"/>
    <w:next w:val="Heading1"/>
    <w:uiPriority w:val="99"/>
    <w:rsid w:val="00EF301E"/>
  </w:style>
  <w:style w:type="paragraph" w:customStyle="1" w:styleId="RecISO">
    <w:name w:val="Rec_ISO_#"/>
    <w:basedOn w:val="Rec"/>
    <w:uiPriority w:val="99"/>
    <w:rsid w:val="00EF301E"/>
    <w:pPr>
      <w:tabs>
        <w:tab w:val="clear" w:pos="794"/>
        <w:tab w:val="clear" w:pos="1191"/>
        <w:tab w:val="clear" w:pos="1588"/>
        <w:tab w:val="clear" w:pos="1985"/>
      </w:tabs>
    </w:pPr>
  </w:style>
  <w:style w:type="paragraph" w:customStyle="1" w:styleId="RecCCITT">
    <w:name w:val="Rec_CCITT_#"/>
    <w:basedOn w:val="RecISO"/>
    <w:uiPriority w:val="99"/>
    <w:rsid w:val="00EF301E"/>
    <w:pPr>
      <w:spacing w:before="0"/>
    </w:pPr>
  </w:style>
  <w:style w:type="paragraph" w:styleId="Title">
    <w:name w:val="Title"/>
    <w:basedOn w:val="Normal"/>
    <w:next w:val="heading1aftertitle"/>
    <w:link w:val="TitleChar"/>
    <w:uiPriority w:val="99"/>
    <w:qFormat/>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EF301E"/>
    <w:rPr>
      <w:rFonts w:eastAsia="SimSun"/>
      <w:b/>
      <w:sz w:val="24"/>
      <w:lang w:val="en-GB"/>
    </w:rPr>
  </w:style>
  <w:style w:type="paragraph" w:customStyle="1" w:styleId="IndexTitle">
    <w:name w:val="Index_Title"/>
    <w:basedOn w:val="AnnexTitle"/>
    <w:uiPriority w:val="99"/>
    <w:rsid w:val="00EF301E"/>
  </w:style>
  <w:style w:type="paragraph" w:customStyle="1" w:styleId="Note1">
    <w:name w:val="Note 1"/>
    <w:basedOn w:val="Note"/>
    <w:link w:val="Note1Char"/>
    <w:qFormat/>
    <w:rsid w:val="00EF301E"/>
    <w:pPr>
      <w:tabs>
        <w:tab w:val="clear" w:pos="1191"/>
        <w:tab w:val="clear" w:pos="1588"/>
        <w:tab w:val="clear" w:pos="1985"/>
      </w:tabs>
      <w:ind w:left="284" w:firstLine="0"/>
    </w:pPr>
  </w:style>
  <w:style w:type="paragraph" w:customStyle="1" w:styleId="Note2">
    <w:name w:val="Note 2"/>
    <w:basedOn w:val="Normal"/>
    <w:uiPriority w:val="99"/>
    <w:qFormat/>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EF301E"/>
    <w:pPr>
      <w:ind w:left="1474"/>
    </w:pPr>
  </w:style>
  <w:style w:type="paragraph" w:customStyle="1" w:styleId="Normalaftertitle">
    <w:name w:val="Normal after title"/>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EF301E"/>
    <w:pPr>
      <w:spacing w:before="0"/>
    </w:pPr>
  </w:style>
  <w:style w:type="paragraph" w:customStyle="1" w:styleId="ASN1ital">
    <w:name w:val="ASN.1 ital"/>
    <w:basedOn w:val="ASN1"/>
    <w:rsid w:val="00EF301E"/>
    <w:pPr>
      <w:spacing w:before="0"/>
      <w:jc w:val="both"/>
    </w:pPr>
    <w:rPr>
      <w:b w:val="0"/>
      <w:i/>
      <w:sz w:val="20"/>
    </w:rPr>
  </w:style>
  <w:style w:type="paragraph" w:styleId="TOC9">
    <w:name w:val="toc 9"/>
    <w:basedOn w:val="Normal"/>
    <w:next w:val="Normal"/>
    <w:uiPriority w:val="3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EF301E"/>
    <w:rPr>
      <w:rFonts w:ascii="Tahoma" w:hAnsi="Tahoma" w:cs="Tahoma"/>
      <w:sz w:val="16"/>
      <w:szCs w:val="16"/>
    </w:rPr>
  </w:style>
  <w:style w:type="character" w:customStyle="1" w:styleId="Note1Char">
    <w:name w:val="Note 1 Char"/>
    <w:basedOn w:val="DefaultParagraphFont"/>
    <w:link w:val="Note1"/>
    <w:rsid w:val="00EF301E"/>
    <w:rPr>
      <w:rFonts w:eastAsia="SimSun"/>
      <w:sz w:val="18"/>
      <w:lang w:val="en-GB"/>
    </w:rPr>
  </w:style>
  <w:style w:type="table" w:styleId="TableGrid">
    <w:name w:val="Table Grid"/>
    <w:basedOn w:val="TableNormal"/>
    <w:rsid w:val="00EF301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EF30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F301E"/>
    <w:rPr>
      <w:rFonts w:eastAsia="Malgun Gothic"/>
      <w:b/>
      <w:bCs/>
    </w:rPr>
  </w:style>
  <w:style w:type="paragraph" w:customStyle="1" w:styleId="tableheading">
    <w:name w:val="table heading"/>
    <w:basedOn w:val="Normal"/>
    <w:rsid w:val="00EF30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F30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F301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F301E"/>
    <w:rPr>
      <w:rFonts w:eastAsia="Malgun Gothic"/>
      <w:lang w:val="en-GB"/>
    </w:rPr>
  </w:style>
  <w:style w:type="character" w:customStyle="1" w:styleId="CaptionChar1">
    <w:name w:val="Caption Char1"/>
    <w:locked/>
    <w:rsid w:val="00EF301E"/>
    <w:rPr>
      <w:rFonts w:ascii="Times New Roman" w:eastAsia="Malgun Gothic" w:hAnsi="Times New Roman"/>
      <w:b/>
      <w:bCs/>
      <w:lang w:eastAsia="en-US"/>
    </w:rPr>
  </w:style>
  <w:style w:type="paragraph" w:customStyle="1" w:styleId="Headingi">
    <w:name w:val="Heading_i"/>
    <w:basedOn w:val="Heading3"/>
    <w:next w:val="Normal"/>
    <w:uiPriority w:val="99"/>
    <w:rsid w:val="00EF301E"/>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EF301E"/>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F301E"/>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F301E"/>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F301E"/>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ListParagraph">
    <w:name w:val="List Paragraph"/>
    <w:basedOn w:val="Normal"/>
    <w:link w:val="ListParagraphChar"/>
    <w:uiPriority w:val="34"/>
    <w:qFormat/>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SimSun"/>
      <w:sz w:val="20"/>
      <w:lang w:val="en-GB"/>
    </w:rPr>
  </w:style>
  <w:style w:type="paragraph" w:styleId="Revision">
    <w:name w:val="Revision"/>
    <w:hidden/>
    <w:uiPriority w:val="99"/>
    <w:rsid w:val="00EF301E"/>
    <w:rPr>
      <w:rFonts w:eastAsia="SimSun"/>
      <w:lang w:val="en-GB"/>
    </w:rPr>
  </w:style>
  <w:style w:type="character" w:customStyle="1" w:styleId="UnresolvedMention1">
    <w:name w:val="Unresolved Mention1"/>
    <w:basedOn w:val="DefaultParagraphFont"/>
    <w:uiPriority w:val="99"/>
    <w:semiHidden/>
    <w:unhideWhenUsed/>
    <w:rsid w:val="00EF301E"/>
    <w:rPr>
      <w:color w:val="605E5C"/>
      <w:shd w:val="clear" w:color="auto" w:fill="E1DFDD"/>
    </w:rPr>
  </w:style>
  <w:style w:type="paragraph" w:styleId="CommentSubject">
    <w:name w:val="annotation subject"/>
    <w:basedOn w:val="CommentText"/>
    <w:next w:val="CommentText"/>
    <w:link w:val="CommentSubjectChar"/>
    <w:uiPriority w:val="99"/>
    <w:unhideWhenUsed/>
    <w:rsid w:val="00EF301E"/>
    <w:rPr>
      <w:b/>
      <w:bCs/>
    </w:rPr>
  </w:style>
  <w:style w:type="character" w:customStyle="1" w:styleId="CommentSubjectChar">
    <w:name w:val="Comment Subject Char"/>
    <w:basedOn w:val="CommentTextChar"/>
    <w:link w:val="CommentSubject"/>
    <w:uiPriority w:val="99"/>
    <w:rsid w:val="00EF301E"/>
    <w:rPr>
      <w:rFonts w:eastAsia="SimSun"/>
      <w:b/>
      <w:bCs/>
      <w:lang w:val="en-GB"/>
    </w:rPr>
  </w:style>
  <w:style w:type="paragraph" w:customStyle="1" w:styleId="toc0">
    <w:name w:val="toc 0"/>
    <w:basedOn w:val="TOC1"/>
    <w:next w:val="TOC1"/>
    <w:rsid w:val="00EF301E"/>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EF30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EF30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EF301E"/>
    <w:rPr>
      <w:rFonts w:ascii="Times New Roman" w:hAnsi="Times New Roman"/>
      <w:b/>
    </w:rPr>
  </w:style>
  <w:style w:type="character" w:customStyle="1" w:styleId="Appref">
    <w:name w:val="App_ref"/>
    <w:basedOn w:val="DefaultParagraphFont"/>
    <w:uiPriority w:val="99"/>
    <w:rsid w:val="00EF301E"/>
  </w:style>
  <w:style w:type="paragraph" w:customStyle="1" w:styleId="AppendixNoTitle">
    <w:name w:val="Appendix_NoTitle"/>
    <w:basedOn w:val="AnnexNoTitle"/>
    <w:next w:val="Normalaftertitle0"/>
    <w:uiPriority w:val="99"/>
    <w:rsid w:val="00EF301E"/>
    <w:pPr>
      <w:outlineLvl w:val="0"/>
    </w:pPr>
  </w:style>
  <w:style w:type="character" w:customStyle="1" w:styleId="Artdef">
    <w:name w:val="Art_def"/>
    <w:basedOn w:val="DefaultParagraphFont"/>
    <w:uiPriority w:val="99"/>
    <w:rsid w:val="00EF301E"/>
    <w:rPr>
      <w:rFonts w:ascii="Times New Roman" w:hAnsi="Times New Roman"/>
      <w:b/>
    </w:rPr>
  </w:style>
  <w:style w:type="paragraph" w:customStyle="1" w:styleId="Reftitle">
    <w:name w:val="Ref_title"/>
    <w:basedOn w:val="Heading1"/>
    <w:next w:val="Reftext"/>
    <w:uiPriority w:val="99"/>
    <w:rsid w:val="00EF301E"/>
    <w:pPr>
      <w:keepLines/>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EF30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EF30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EF301E"/>
  </w:style>
  <w:style w:type="paragraph" w:customStyle="1" w:styleId="Call">
    <w:name w:val="Call"/>
    <w:basedOn w:val="Normal"/>
    <w:next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EF30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EF301E"/>
  </w:style>
  <w:style w:type="paragraph" w:customStyle="1" w:styleId="Tablelegend0">
    <w:name w:val="Table_legend"/>
    <w:basedOn w:val="Normal"/>
    <w:next w:val="Normal"/>
    <w:uiPriority w:val="99"/>
    <w:rsid w:val="00EF30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EF301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EF301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EF30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EF30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EF30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EF30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EF301E"/>
  </w:style>
  <w:style w:type="paragraph" w:customStyle="1" w:styleId="RecNo">
    <w:name w:val="Rec_No"/>
    <w:basedOn w:val="Normal"/>
    <w:next w:val="Title"/>
    <w:rsid w:val="00EF30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EF301E"/>
  </w:style>
  <w:style w:type="paragraph" w:customStyle="1" w:styleId="Questiontitle">
    <w:name w:val="Question_title"/>
    <w:basedOn w:val="Rectitle"/>
    <w:next w:val="Questionref"/>
    <w:uiPriority w:val="99"/>
    <w:rsid w:val="00EF301E"/>
  </w:style>
  <w:style w:type="paragraph" w:customStyle="1" w:styleId="Rectitle">
    <w:name w:val="Rec_title"/>
    <w:basedOn w:val="Normal"/>
    <w:next w:val="Recref"/>
    <w:rsid w:val="00EF30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EF301E"/>
  </w:style>
  <w:style w:type="paragraph" w:customStyle="1" w:styleId="Repdate">
    <w:name w:val="Rep_date"/>
    <w:basedOn w:val="Recdate"/>
    <w:next w:val="Normalaftertitle0"/>
    <w:uiPriority w:val="99"/>
    <w:rsid w:val="00EF301E"/>
  </w:style>
  <w:style w:type="paragraph" w:customStyle="1" w:styleId="RepNo">
    <w:name w:val="Rep_No"/>
    <w:basedOn w:val="RecNo"/>
    <w:next w:val="Reptitle"/>
    <w:uiPriority w:val="99"/>
    <w:rsid w:val="00EF301E"/>
  </w:style>
  <w:style w:type="paragraph" w:customStyle="1" w:styleId="Reptitle">
    <w:name w:val="Rep_title"/>
    <w:basedOn w:val="Rectitle"/>
    <w:next w:val="Repref"/>
    <w:uiPriority w:val="99"/>
    <w:rsid w:val="00EF301E"/>
  </w:style>
  <w:style w:type="paragraph" w:customStyle="1" w:styleId="Repref">
    <w:name w:val="Rep_ref"/>
    <w:basedOn w:val="Recref"/>
    <w:next w:val="Repdate"/>
    <w:uiPriority w:val="99"/>
    <w:rsid w:val="00EF301E"/>
  </w:style>
  <w:style w:type="paragraph" w:customStyle="1" w:styleId="Resdate">
    <w:name w:val="Res_date"/>
    <w:basedOn w:val="Recdate"/>
    <w:next w:val="Normalaftertitle0"/>
    <w:uiPriority w:val="99"/>
    <w:rsid w:val="00EF301E"/>
  </w:style>
  <w:style w:type="character" w:customStyle="1" w:styleId="Resdef">
    <w:name w:val="Res_def"/>
    <w:basedOn w:val="DefaultParagraphFont"/>
    <w:uiPriority w:val="99"/>
    <w:rsid w:val="00EF301E"/>
    <w:rPr>
      <w:rFonts w:ascii="Times New Roman" w:hAnsi="Times New Roman"/>
      <w:b/>
    </w:rPr>
  </w:style>
  <w:style w:type="paragraph" w:customStyle="1" w:styleId="ResNo">
    <w:name w:val="Res_No"/>
    <w:basedOn w:val="RecNo"/>
    <w:next w:val="Restitle"/>
    <w:uiPriority w:val="99"/>
    <w:rsid w:val="00EF301E"/>
  </w:style>
  <w:style w:type="paragraph" w:customStyle="1" w:styleId="Restitle">
    <w:name w:val="Res_title"/>
    <w:basedOn w:val="Rectitle"/>
    <w:next w:val="Resref"/>
    <w:uiPriority w:val="99"/>
    <w:rsid w:val="00EF301E"/>
  </w:style>
  <w:style w:type="paragraph" w:customStyle="1" w:styleId="Resref">
    <w:name w:val="Res_ref"/>
    <w:basedOn w:val="Recref"/>
    <w:next w:val="Resdate"/>
    <w:uiPriority w:val="99"/>
    <w:rsid w:val="00EF301E"/>
  </w:style>
  <w:style w:type="paragraph" w:customStyle="1" w:styleId="Section1">
    <w:name w:val="Section_1"/>
    <w:basedOn w:val="Normal"/>
    <w:next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EF30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EF301E"/>
    <w:rPr>
      <w:b/>
      <w:color w:val="auto"/>
    </w:rPr>
  </w:style>
  <w:style w:type="paragraph" w:customStyle="1" w:styleId="Tablehead">
    <w:name w:val="Table_head"/>
    <w:basedOn w:val="Tabletext0"/>
    <w:next w:val="Tabletext0"/>
    <w:rsid w:val="00EF301E"/>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EF301E"/>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EF30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EF301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EF301E"/>
  </w:style>
  <w:style w:type="paragraph" w:customStyle="1" w:styleId="Title3">
    <w:name w:val="Title 3"/>
    <w:basedOn w:val="Title2"/>
    <w:next w:val="Title4"/>
    <w:uiPriority w:val="99"/>
    <w:rsid w:val="00EF301E"/>
    <w:rPr>
      <w:caps w:val="0"/>
    </w:rPr>
  </w:style>
  <w:style w:type="paragraph" w:customStyle="1" w:styleId="Title4">
    <w:name w:val="Title 4"/>
    <w:basedOn w:val="Title3"/>
    <w:next w:val="Heading1"/>
    <w:uiPriority w:val="99"/>
    <w:rsid w:val="00EF301E"/>
    <w:rPr>
      <w:b/>
    </w:rPr>
  </w:style>
  <w:style w:type="paragraph" w:customStyle="1" w:styleId="Artheading">
    <w:name w:val="Art_heading"/>
    <w:basedOn w:val="Normal"/>
    <w:next w:val="Normalaftertitle0"/>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EF301E"/>
  </w:style>
  <w:style w:type="character" w:customStyle="1" w:styleId="ASN1boldchar">
    <w:name w:val="ASN.1 bold char"/>
    <w:basedOn w:val="DefaultParagraphFont"/>
    <w:rsid w:val="00EF301E"/>
    <w:rPr>
      <w:rFonts w:ascii="Courier New" w:hAnsi="Courier New"/>
      <w:b/>
      <w:sz w:val="18"/>
    </w:rPr>
  </w:style>
  <w:style w:type="paragraph" w:customStyle="1" w:styleId="ASN1italic0">
    <w:name w:val="ASN.1_italic"/>
    <w:basedOn w:val="ASN1"/>
    <w:uiPriority w:val="99"/>
    <w:rsid w:val="00EF301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EF30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EF301E"/>
    <w:rPr>
      <w:b/>
    </w:rPr>
  </w:style>
  <w:style w:type="character" w:customStyle="1" w:styleId="href">
    <w:name w:val="href"/>
    <w:basedOn w:val="DefaultParagraphFont"/>
    <w:uiPriority w:val="99"/>
    <w:rsid w:val="00EF301E"/>
    <w:rPr>
      <w:lang w:val="fr-FR"/>
    </w:rPr>
  </w:style>
  <w:style w:type="paragraph" w:customStyle="1" w:styleId="Indextitle1">
    <w:name w:val="Index_title"/>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EF301E"/>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EF301E"/>
    <w:rPr>
      <w:rFonts w:cs="Arial"/>
      <w:b/>
      <w:bCs/>
      <w:kern w:val="32"/>
      <w:sz w:val="32"/>
      <w:szCs w:val="32"/>
    </w:rPr>
  </w:style>
  <w:style w:type="paragraph" w:styleId="BodyTextIndent">
    <w:name w:val="Body Text Indent"/>
    <w:basedOn w:val="Normal"/>
    <w:link w:val="BodyTextIndentChar"/>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EF301E"/>
    <w:rPr>
      <w:rFonts w:eastAsia="Malgun Gothic"/>
      <w:lang w:val="en-GB" w:eastAsia="zh-CN"/>
    </w:rPr>
  </w:style>
  <w:style w:type="character" w:customStyle="1" w:styleId="Heading4CharChar1">
    <w:name w:val="Heading 4 Char Char1"/>
    <w:aliases w:val="Heading 4 Char1 Char Char,Heading 4 Char Char Char Char"/>
    <w:uiPriority w:val="99"/>
    <w:rsid w:val="00EF301E"/>
    <w:rPr>
      <w:rFonts w:cs="Times New Roman"/>
      <w:b/>
      <w:bCs/>
      <w:lang w:val="en-GB" w:eastAsia="en-US"/>
    </w:rPr>
  </w:style>
  <w:style w:type="paragraph" w:customStyle="1" w:styleId="ColorfulShading-Accent12">
    <w:name w:val="Colorful Shading - Accent 12"/>
    <w:hidden/>
    <w:uiPriority w:val="99"/>
    <w:semiHidden/>
    <w:rsid w:val="00EF301E"/>
    <w:rPr>
      <w:rFonts w:eastAsia="Malgun Gothic"/>
      <w:lang w:val="en-GB"/>
    </w:rPr>
  </w:style>
  <w:style w:type="character" w:customStyle="1" w:styleId="FooterChar">
    <w:name w:val="Footer Char"/>
    <w:basedOn w:val="DefaultParagraphFont"/>
    <w:link w:val="Footer"/>
    <w:locked/>
    <w:rsid w:val="00EF301E"/>
    <w:rPr>
      <w:sz w:val="22"/>
    </w:rPr>
  </w:style>
  <w:style w:type="character" w:customStyle="1" w:styleId="HeaderChar">
    <w:name w:val="Header Char"/>
    <w:aliases w:val="h Char,Header/Footer Char"/>
    <w:basedOn w:val="DefaultParagraphFont"/>
    <w:link w:val="Header"/>
    <w:locked/>
    <w:rsid w:val="00EF301E"/>
    <w:rPr>
      <w:sz w:val="22"/>
    </w:rPr>
  </w:style>
  <w:style w:type="paragraph" w:customStyle="1" w:styleId="BlancCharChar">
    <w:name w:val="Blanc Char Char"/>
    <w:basedOn w:val="Normal"/>
    <w:next w:val="TableText"/>
    <w:uiPriority w:val="99"/>
    <w:rsid w:val="00EF30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EF301E"/>
    <w:rPr>
      <w:b/>
      <w:sz w:val="8"/>
      <w:lang w:val="en-US" w:eastAsia="en-US"/>
    </w:rPr>
  </w:style>
  <w:style w:type="paragraph" w:customStyle="1" w:styleId="Annex1">
    <w:name w:val="Annex 1"/>
    <w:basedOn w:val="Heading1"/>
    <w:next w:val="Normal"/>
    <w:uiPriority w:val="99"/>
    <w:qFormat/>
    <w:rsid w:val="00EF301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EF30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EF301E"/>
    <w:rPr>
      <w:sz w:val="18"/>
      <w:lang w:val="en-GB" w:eastAsia="en-US"/>
    </w:rPr>
  </w:style>
  <w:style w:type="paragraph" w:customStyle="1" w:styleId="Sprechblasentext1">
    <w:name w:val="Sprechblasentext1"/>
    <w:basedOn w:val="Normal"/>
    <w:uiPriority w:val="99"/>
    <w:semiHidden/>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EF301E"/>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EF301E"/>
    <w:rPr>
      <w:rFonts w:eastAsia="Batang"/>
      <w:sz w:val="22"/>
      <w:szCs w:val="22"/>
      <w:lang w:val="en-GB"/>
    </w:rPr>
  </w:style>
  <w:style w:type="paragraph" w:customStyle="1" w:styleId="AppendixHeadingI">
    <w:name w:val="Appendix Heading I"/>
    <w:basedOn w:val="Normal"/>
    <w:uiPriority w:val="99"/>
    <w:rsid w:val="00EF301E"/>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EF30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EF301E"/>
    <w:rPr>
      <w:rFonts w:eastAsia="Malgun Gothic"/>
      <w:sz w:val="16"/>
      <w:szCs w:val="16"/>
      <w:lang w:val="en-GB" w:eastAsia="zh-CN"/>
    </w:rPr>
  </w:style>
  <w:style w:type="paragraph" w:styleId="BodyTextIndent2">
    <w:name w:val="Body Text Indent 2"/>
    <w:basedOn w:val="Normal"/>
    <w:link w:val="BodyTextIndent2Char"/>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EF301E"/>
    <w:rPr>
      <w:rFonts w:eastAsia="Malgun Gothic"/>
      <w:lang w:val="en-GB" w:eastAsia="zh-CN"/>
    </w:rPr>
  </w:style>
  <w:style w:type="paragraph" w:customStyle="1" w:styleId="11BodyText">
    <w:name w:val="11 BodyText"/>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EF301E"/>
    <w:rPr>
      <w:rFonts w:eastAsia="Malgun Gothic"/>
      <w:b/>
      <w:bCs/>
      <w:lang w:eastAsia="zh-CN"/>
    </w:rPr>
  </w:style>
  <w:style w:type="paragraph" w:styleId="BodyText3">
    <w:name w:val="Body Text 3"/>
    <w:basedOn w:val="Normal"/>
    <w:link w:val="BodyText3Char"/>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EF301E"/>
    <w:rPr>
      <w:rFonts w:eastAsia="Malgun Gothic"/>
      <w:sz w:val="16"/>
      <w:szCs w:val="16"/>
      <w:lang w:val="en-GB" w:eastAsia="zh-CN"/>
    </w:rPr>
  </w:style>
  <w:style w:type="paragraph" w:customStyle="1" w:styleId="figure1">
    <w:name w:val="figure"/>
    <w:basedOn w:val="Normal"/>
    <w:uiPriority w:val="99"/>
    <w:rsid w:val="00EF30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EF301E"/>
    <w:rPr>
      <w:rFonts w:cs="Times New Roman"/>
      <w:lang w:val="en-US" w:eastAsia="en-US"/>
    </w:rPr>
  </w:style>
  <w:style w:type="paragraph" w:customStyle="1" w:styleId="Annex2">
    <w:name w:val="Annex 2"/>
    <w:basedOn w:val="Normal"/>
    <w:next w:val="Normal"/>
    <w:link w:val="Annex2Char"/>
    <w:uiPriority w:val="99"/>
    <w:qFormat/>
    <w:rsid w:val="00EF301E"/>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EF301E"/>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EF301E"/>
    <w:pPr>
      <w:keepNext/>
      <w:numPr>
        <w:ilvl w:val="3"/>
        <w:numId w:val="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EF301E"/>
    <w:pPr>
      <w:keepNext/>
      <w:numPr>
        <w:ilvl w:val="4"/>
        <w:numId w:val="5"/>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EF301E"/>
    <w:rPr>
      <w:rFonts w:ascii="Courier" w:hAnsi="Courier"/>
      <w:sz w:val="22"/>
      <w:lang w:val="en-GB" w:eastAsia="en-US"/>
    </w:rPr>
  </w:style>
  <w:style w:type="paragraph" w:styleId="BodyText2">
    <w:name w:val="Body Text 2"/>
    <w:basedOn w:val="Normal"/>
    <w:link w:val="BodyText2Char"/>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EF301E"/>
    <w:rPr>
      <w:rFonts w:eastAsia="Malgun Gothic"/>
      <w:lang w:val="en-GB" w:eastAsia="zh-CN"/>
    </w:rPr>
  </w:style>
  <w:style w:type="paragraph" w:customStyle="1" w:styleId="Normal1">
    <w:name w:val="Normal1"/>
    <w:basedOn w:val="TableTitle"/>
    <w:uiPriority w:val="99"/>
    <w:rsid w:val="00EF301E"/>
    <w:pPr>
      <w:tabs>
        <w:tab w:val="center" w:pos="4864"/>
      </w:tabs>
      <w:jc w:val="both"/>
    </w:pPr>
    <w:rPr>
      <w:rFonts w:eastAsia="Malgun Gothic"/>
      <w:bCs/>
    </w:rPr>
  </w:style>
  <w:style w:type="paragraph" w:customStyle="1" w:styleId="equation0">
    <w:name w:val="equation"/>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EF30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EF30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EF301E"/>
    <w:rPr>
      <w:b/>
      <w:lang w:val="en-GB" w:eastAsia="en-US"/>
    </w:rPr>
  </w:style>
  <w:style w:type="character" w:customStyle="1" w:styleId="TableTitleCharCharChar">
    <w:name w:val="Table_Title Char Char Char"/>
    <w:uiPriority w:val="99"/>
    <w:rsid w:val="00EF301E"/>
    <w:rPr>
      <w:b/>
      <w:lang w:val="en-GB" w:eastAsia="en-US"/>
    </w:rPr>
  </w:style>
  <w:style w:type="character" w:customStyle="1" w:styleId="Annex1Char">
    <w:name w:val="Annex 1 Char"/>
    <w:uiPriority w:val="99"/>
    <w:rsid w:val="00EF301E"/>
    <w:rPr>
      <w:b/>
      <w:sz w:val="24"/>
      <w:lang w:val="en-GB" w:eastAsia="en-US"/>
    </w:rPr>
  </w:style>
  <w:style w:type="paragraph" w:customStyle="1" w:styleId="TableTitleChar">
    <w:name w:val="Table_Title Char"/>
    <w:basedOn w:val="Normal"/>
    <w:next w:val="Normal"/>
    <w:uiPriority w:val="99"/>
    <w:rsid w:val="00EF30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EF301E"/>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EF301E"/>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EF301E"/>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EF301E"/>
    <w:pPr>
      <w:numPr>
        <w:numId w:val="26"/>
      </w:numPr>
      <w:tabs>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EF301E"/>
    <w:pPr>
      <w:numPr>
        <w:numId w:val="26"/>
      </w:numPr>
      <w:tabs>
        <w:tab w:val="clear" w:pos="360"/>
        <w:tab w:val="clear" w:pos="1080"/>
        <w:tab w:val="clear" w:pos="144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EF301E"/>
    <w:rPr>
      <w:rFonts w:eastAsia="Batang"/>
      <w:sz w:val="18"/>
      <w:lang w:val="en-GB" w:eastAsia="en-US"/>
    </w:rPr>
  </w:style>
  <w:style w:type="paragraph" w:customStyle="1" w:styleId="StyletableheadingCentered">
    <w:name w:val="Style table heading + Centered"/>
    <w:basedOn w:val="tableheading"/>
    <w:uiPriority w:val="99"/>
    <w:rsid w:val="00EF301E"/>
    <w:pPr>
      <w:spacing w:before="20" w:after="40"/>
      <w:jc w:val="center"/>
    </w:pPr>
    <w:rPr>
      <w:rFonts w:eastAsia="Batang"/>
    </w:rPr>
  </w:style>
  <w:style w:type="paragraph" w:customStyle="1" w:styleId="Styleenumlev1Left0Hanging03">
    <w:name w:val="Style enumlev1 + Left:  0&quot; Hanging:  0.3&quot;"/>
    <w:basedOn w:val="enumlev1"/>
    <w:uiPriority w:val="99"/>
    <w:rsid w:val="00EF301E"/>
    <w:pPr>
      <w:spacing w:before="136"/>
      <w:ind w:left="432" w:hanging="432"/>
    </w:pPr>
    <w:rPr>
      <w:rFonts w:eastAsia="Batang"/>
    </w:rPr>
  </w:style>
  <w:style w:type="paragraph" w:customStyle="1" w:styleId="StyleNote111ptLeft0">
    <w:name w:val="Style Note 1 + 11 pt Left:  0&quot;"/>
    <w:basedOn w:val="Note1"/>
    <w:uiPriority w:val="99"/>
    <w:rsid w:val="00EF301E"/>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EF301E"/>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EF301E"/>
    <w:pPr>
      <w:ind w:left="1728" w:hanging="1728"/>
    </w:pPr>
    <w:rPr>
      <w:lang w:val="en-US"/>
    </w:rPr>
  </w:style>
  <w:style w:type="paragraph" w:customStyle="1" w:styleId="Annex6">
    <w:name w:val="Annex 6"/>
    <w:basedOn w:val="Annex5"/>
    <w:next w:val="Normal"/>
    <w:autoRedefine/>
    <w:uiPriority w:val="99"/>
    <w:rsid w:val="00EF301E"/>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EF301E"/>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EF301E"/>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EF301E"/>
    <w:rPr>
      <w:rFonts w:ascii="Times" w:eastAsia="Malgun Gothic" w:hAnsi="Times"/>
      <w:b/>
      <w:bCs/>
      <w:lang w:val="en-GB"/>
    </w:rPr>
  </w:style>
  <w:style w:type="character" w:customStyle="1" w:styleId="SVCBulletslevel1CharChar">
    <w:name w:val="SVC Bullets level 1 Char Char"/>
    <w:link w:val="SVCBulletslevel1Char"/>
    <w:uiPriority w:val="99"/>
    <w:locked/>
    <w:rsid w:val="00EF301E"/>
    <w:rPr>
      <w:lang w:val="en-GB"/>
    </w:rPr>
  </w:style>
  <w:style w:type="paragraph" w:customStyle="1" w:styleId="SVCBulletslevel3CharChar">
    <w:name w:val="SVC Bullets level 3 Char Char"/>
    <w:basedOn w:val="SVCBulletslevel3"/>
    <w:link w:val="SVCBulletslevel3CharCharChar"/>
    <w:rsid w:val="00EF301E"/>
    <w:rPr>
      <w:rFonts w:ascii="Times" w:hAnsi="Times"/>
      <w:lang w:eastAsia="zh-CN"/>
    </w:rPr>
  </w:style>
  <w:style w:type="paragraph" w:customStyle="1" w:styleId="SVCBulletslevel4Char">
    <w:name w:val="SVC Bullets level 4 Char"/>
    <w:basedOn w:val="SVCBulletslevel3CharChar"/>
    <w:link w:val="SVCBulletslevel4CharChar"/>
    <w:rsid w:val="00EF301E"/>
    <w:pPr>
      <w:tabs>
        <w:tab w:val="clear" w:pos="-31680"/>
        <w:tab w:val="num" w:pos="2880"/>
      </w:tabs>
      <w:ind w:left="2880" w:hanging="360"/>
    </w:pPr>
  </w:style>
  <w:style w:type="paragraph" w:customStyle="1" w:styleId="SVCBulletslevel5">
    <w:name w:val="SVC Bullets level 5"/>
    <w:basedOn w:val="SVCBulletslevel4Char"/>
    <w:uiPriority w:val="99"/>
    <w:rsid w:val="00EF301E"/>
    <w:pPr>
      <w:tabs>
        <w:tab w:val="clear" w:pos="2880"/>
        <w:tab w:val="num" w:pos="3600"/>
      </w:tabs>
      <w:ind w:left="3600"/>
    </w:pPr>
  </w:style>
  <w:style w:type="paragraph" w:customStyle="1" w:styleId="SVCBulletslevel6">
    <w:name w:val="SVC Bullets level 6"/>
    <w:basedOn w:val="SVCBulletslevel5"/>
    <w:uiPriority w:val="99"/>
    <w:rsid w:val="00EF301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F301E"/>
    <w:rPr>
      <w:rFonts w:eastAsia="Malgun Gothic"/>
      <w:lang w:val="en-GB"/>
    </w:rPr>
  </w:style>
  <w:style w:type="character" w:customStyle="1" w:styleId="SVCBulletslevel3CharCharChar">
    <w:name w:val="SVC Bullets level 3 Char Char Char"/>
    <w:link w:val="SVCBulletslevel3CharChar"/>
    <w:locked/>
    <w:rsid w:val="00EF301E"/>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EF301E"/>
    <w:rPr>
      <w:rFonts w:ascii="Times" w:eastAsia="Malgun Gothic" w:hAnsi="Times"/>
      <w:lang w:val="en-GB" w:eastAsia="zh-CN"/>
    </w:rPr>
  </w:style>
  <w:style w:type="paragraph" w:customStyle="1" w:styleId="SVCBulletslevel7">
    <w:name w:val="SVC Bullets level 7"/>
    <w:basedOn w:val="SVCBulletslevel6"/>
    <w:uiPriority w:val="99"/>
    <w:rsid w:val="00EF301E"/>
    <w:pPr>
      <w:ind w:left="2772"/>
    </w:pPr>
  </w:style>
  <w:style w:type="paragraph" w:customStyle="1" w:styleId="SVCBulletslevel8">
    <w:name w:val="SVC Bullets level 8"/>
    <w:basedOn w:val="SVCBulletslevel7"/>
    <w:uiPriority w:val="99"/>
    <w:rsid w:val="00EF301E"/>
    <w:pPr>
      <w:ind w:left="3168"/>
    </w:pPr>
  </w:style>
  <w:style w:type="paragraph" w:customStyle="1" w:styleId="SVCBulletslevel3">
    <w:name w:val="SVC Bullets level 3"/>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EF301E"/>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EF301E"/>
    <w:rPr>
      <w:rFonts w:eastAsia="Malgun Gothic"/>
      <w:lang w:val="en-GB"/>
    </w:rPr>
  </w:style>
  <w:style w:type="paragraph" w:customStyle="1" w:styleId="FigureCharChar">
    <w:name w:val="Figure_# Char Char"/>
    <w:basedOn w:val="Normal"/>
    <w:next w:val="FigureTitleChar"/>
    <w:link w:val="FigureCharCharChar"/>
    <w:uiPriority w:val="99"/>
    <w:rsid w:val="00EF30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EF30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EF301E"/>
    <w:rPr>
      <w:rFonts w:cs="Times New Roman"/>
      <w:lang w:val="en-US" w:eastAsia="en-US"/>
    </w:rPr>
  </w:style>
  <w:style w:type="paragraph" w:customStyle="1" w:styleId="AVCIndentlevel2">
    <w:name w:val="AVC Indent level 2"/>
    <w:basedOn w:val="AVCIndentlevel1"/>
    <w:uiPriority w:val="99"/>
    <w:rsid w:val="00EF301E"/>
    <w:pPr>
      <w:ind w:left="794"/>
    </w:pPr>
  </w:style>
  <w:style w:type="paragraph" w:customStyle="1" w:styleId="AVCIndentlevel1">
    <w:name w:val="AVC Indent level 1"/>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EF301E"/>
    <w:pPr>
      <w:ind w:left="2304" w:hanging="403"/>
    </w:pPr>
  </w:style>
  <w:style w:type="paragraph" w:customStyle="1" w:styleId="AVCEquationlevel2">
    <w:name w:val="AVC Equation level 2"/>
    <w:basedOn w:val="AVCEquationlevel1CharCharCharChar"/>
    <w:uiPriority w:val="99"/>
    <w:rsid w:val="00EF301E"/>
    <w:pPr>
      <w:tabs>
        <w:tab w:val="left" w:pos="1191"/>
      </w:tabs>
      <w:ind w:left="1191"/>
    </w:pPr>
  </w:style>
  <w:style w:type="paragraph" w:customStyle="1" w:styleId="AVCBulletlevel2CharChar">
    <w:name w:val="AVC Bullet level 2 Char Char"/>
    <w:basedOn w:val="AVCBulletlevel1CharChar"/>
    <w:link w:val="AVCBulletlevel2CharCharChar"/>
    <w:rsid w:val="00EF301E"/>
    <w:pPr>
      <w:tabs>
        <w:tab w:val="clear" w:pos="397"/>
        <w:tab w:val="clear" w:pos="792"/>
        <w:tab w:val="num" w:pos="794"/>
      </w:tabs>
      <w:ind w:left="794" w:hanging="391"/>
    </w:pPr>
  </w:style>
  <w:style w:type="paragraph" w:customStyle="1" w:styleId="AVCEquationlevel3">
    <w:name w:val="AVC Equation level 3"/>
    <w:basedOn w:val="AVCEquationlevel2"/>
    <w:uiPriority w:val="99"/>
    <w:rsid w:val="00EF301E"/>
    <w:pPr>
      <w:ind w:left="1588"/>
    </w:pPr>
  </w:style>
  <w:style w:type="character" w:customStyle="1" w:styleId="AVCEquationlevel1Char1">
    <w:name w:val="AVC Equation level 1 Char1"/>
    <w:uiPriority w:val="99"/>
    <w:rsid w:val="00EF301E"/>
    <w:rPr>
      <w:sz w:val="22"/>
      <w:lang w:val="en-GB" w:eastAsia="en-US"/>
    </w:rPr>
  </w:style>
  <w:style w:type="character" w:customStyle="1" w:styleId="figureCharCharCharChar0">
    <w:name w:val="figure Char Char Char Char"/>
    <w:link w:val="figureCharCharChar1"/>
    <w:uiPriority w:val="99"/>
    <w:locked/>
    <w:rsid w:val="00EF301E"/>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EF301E"/>
    <w:rPr>
      <w:rFonts w:eastAsia="Malgun Gothic"/>
      <w:lang w:val="en-GB"/>
    </w:rPr>
  </w:style>
  <w:style w:type="character" w:customStyle="1" w:styleId="FigureCharCharChar">
    <w:name w:val="Figure_# Char Char Char"/>
    <w:link w:val="FigureCharChar"/>
    <w:uiPriority w:val="99"/>
    <w:locked/>
    <w:rsid w:val="00EF301E"/>
    <w:rPr>
      <w:rFonts w:eastAsia="Malgun Gothic"/>
      <w:lang w:val="en-GB"/>
    </w:rPr>
  </w:style>
  <w:style w:type="paragraph" w:customStyle="1" w:styleId="AVCBulletlevel6">
    <w:name w:val="AVC Bullet level 6"/>
    <w:basedOn w:val="AVCBulletlevel1CharChar"/>
    <w:uiPriority w:val="99"/>
    <w:rsid w:val="00EF301E"/>
    <w:pPr>
      <w:numPr>
        <w:numId w:val="10"/>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EF301E"/>
    <w:rPr>
      <w:rFonts w:eastAsia="Malgun Gothic"/>
      <w:lang w:val="en-GB" w:eastAsia="zh-CN"/>
    </w:rPr>
  </w:style>
  <w:style w:type="character" w:customStyle="1" w:styleId="AVCNumberinglevel2Char">
    <w:name w:val="AVC Numbering level 2 Char"/>
    <w:uiPriority w:val="99"/>
    <w:rsid w:val="00EF301E"/>
  </w:style>
  <w:style w:type="paragraph" w:customStyle="1" w:styleId="TableTextCentred">
    <w:name w:val="Table_Text_Centred"/>
    <w:basedOn w:val="TableText"/>
    <w:uiPriority w:val="99"/>
    <w:rsid w:val="00EF301E"/>
    <w:pPr>
      <w:jc w:val="center"/>
    </w:pPr>
    <w:rPr>
      <w:rFonts w:eastAsia="Malgun Gothic"/>
      <w:szCs w:val="18"/>
    </w:rPr>
  </w:style>
  <w:style w:type="paragraph" w:customStyle="1" w:styleId="AVCNumberinglevel2">
    <w:name w:val="AVC Numbering level 2"/>
    <w:basedOn w:val="AVCNumberinglevel1"/>
    <w:uiPriority w:val="99"/>
    <w:rsid w:val="00EF301E"/>
    <w:pPr>
      <w:tabs>
        <w:tab w:val="left" w:pos="397"/>
      </w:tabs>
      <w:ind w:left="720" w:hanging="720"/>
    </w:pPr>
  </w:style>
  <w:style w:type="paragraph" w:customStyle="1" w:styleId="AVCIndentlevel3">
    <w:name w:val="AVC Indent level 3"/>
    <w:basedOn w:val="AVCIndentlevel2"/>
    <w:uiPriority w:val="99"/>
    <w:rsid w:val="00EF301E"/>
    <w:pPr>
      <w:ind w:left="1191"/>
    </w:pPr>
  </w:style>
  <w:style w:type="paragraph" w:customStyle="1" w:styleId="AVCBulletlevel1CharChar">
    <w:name w:val="AVC Bullet level 1 Char Char"/>
    <w:basedOn w:val="Normal"/>
    <w:link w:val="AVCBulletlevel1CharCharChar"/>
    <w:uiPriority w:val="99"/>
    <w:rsid w:val="00EF301E"/>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EF301E"/>
    <w:rPr>
      <w:sz w:val="22"/>
      <w:lang w:val="en-GB" w:eastAsia="en-US"/>
    </w:rPr>
  </w:style>
  <w:style w:type="character" w:customStyle="1" w:styleId="AVCEquationlevel1Char2">
    <w:name w:val="AVC Equation level 1 Char2"/>
    <w:basedOn w:val="EquationChar1"/>
    <w:uiPriority w:val="99"/>
    <w:locked/>
    <w:rsid w:val="00EF301E"/>
    <w:rPr>
      <w:rFonts w:cs="Times New Roman"/>
      <w:sz w:val="22"/>
      <w:szCs w:val="22"/>
      <w:lang w:val="en-GB" w:eastAsia="en-US" w:bidi="ar-SA"/>
    </w:rPr>
  </w:style>
  <w:style w:type="character" w:customStyle="1" w:styleId="AVCEquationlevel2Char">
    <w:name w:val="AVC Equation level 2 Char"/>
    <w:uiPriority w:val="99"/>
    <w:rsid w:val="00EF301E"/>
    <w:rPr>
      <w:sz w:val="22"/>
      <w:lang w:val="en-GB" w:eastAsia="en-US"/>
    </w:rPr>
  </w:style>
  <w:style w:type="paragraph" w:customStyle="1" w:styleId="BalloonText1">
    <w:name w:val="Balloon Text1"/>
    <w:basedOn w:val="Normal"/>
    <w:uiPriority w:val="99"/>
    <w:semiHidden/>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EF301E"/>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EF301E"/>
    <w:rPr>
      <w:rFonts w:ascii="Times New Roman" w:hAnsi="Times New Roman"/>
      <w:lang w:val="en-GB" w:eastAsia="en-US"/>
    </w:rPr>
  </w:style>
  <w:style w:type="paragraph" w:customStyle="1" w:styleId="AVCBulletlevel5">
    <w:name w:val="AVC Bullet level 5"/>
    <w:basedOn w:val="AVCBulletlevel1CharChar"/>
    <w:uiPriority w:val="99"/>
    <w:rsid w:val="00EF301E"/>
    <w:pPr>
      <w:numPr>
        <w:numId w:val="9"/>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EF301E"/>
    <w:pPr>
      <w:numPr>
        <w:numId w:val="0"/>
      </w:numPr>
      <w:tabs>
        <w:tab w:val="clear" w:pos="1191"/>
      </w:tabs>
    </w:pPr>
  </w:style>
  <w:style w:type="paragraph" w:customStyle="1" w:styleId="AVCNumberinglevel1">
    <w:name w:val="AVC Numbering level 1"/>
    <w:basedOn w:val="Normal"/>
    <w:uiPriority w:val="99"/>
    <w:rsid w:val="00EF301E"/>
    <w:pPr>
      <w:numPr>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EF301E"/>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EF301E"/>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EF301E"/>
  </w:style>
  <w:style w:type="paragraph" w:customStyle="1" w:styleId="AVCBulletlevel3CharCharCharChar">
    <w:name w:val="AVC Bullet level 3 Char Char Char Char"/>
    <w:basedOn w:val="AVCBulletlevel1CharChar"/>
    <w:link w:val="AVCBulletlevel3CharCharCharCharChar"/>
    <w:uiPriority w:val="99"/>
    <w:rsid w:val="00EF301E"/>
    <w:pPr>
      <w:numPr>
        <w:numId w:val="13"/>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EF301E"/>
    <w:rPr>
      <w:rFonts w:cs="Times New Roman"/>
      <w:lang w:val="en-US" w:eastAsia="en-US" w:bidi="ar-SA"/>
    </w:rPr>
  </w:style>
  <w:style w:type="character" w:customStyle="1" w:styleId="Annex4CharCharCharCharChar">
    <w:name w:val="Annex 4 Char Char Char Char Char"/>
    <w:link w:val="Annex4CharCharCharChar"/>
    <w:uiPriority w:val="99"/>
    <w:locked/>
    <w:rsid w:val="00EF301E"/>
    <w:rPr>
      <w:rFonts w:ascii="Times" w:eastAsia="Malgun Gothic" w:hAnsi="Times"/>
      <w:b/>
      <w:bCs/>
    </w:rPr>
  </w:style>
  <w:style w:type="paragraph" w:customStyle="1" w:styleId="AVCBulletlevel1Char1">
    <w:name w:val="AVC Bullet level 1 Char1"/>
    <w:basedOn w:val="Normal"/>
    <w:uiPriority w:val="99"/>
    <w:rsid w:val="00EF301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EF301E"/>
    <w:rPr>
      <w:rFonts w:eastAsia="Malgun Gothic" w:cs="Times New Roman"/>
      <w:lang w:val="en-GB"/>
    </w:rPr>
  </w:style>
  <w:style w:type="paragraph" w:customStyle="1" w:styleId="SVCNumberinglevel1">
    <w:name w:val="SVC Numbering level 1"/>
    <w:basedOn w:val="SVCBulletslevel1CharCharChar"/>
    <w:uiPriority w:val="99"/>
    <w:rsid w:val="00EF301E"/>
    <w:pPr>
      <w:numPr>
        <w:numId w:val="14"/>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EF301E"/>
    <w:pPr>
      <w:numPr>
        <w:numId w:val="0"/>
      </w:numPr>
    </w:pPr>
  </w:style>
  <w:style w:type="paragraph" w:customStyle="1" w:styleId="SVCNumberinglevel3">
    <w:name w:val="SVC Numbering level 3"/>
    <w:basedOn w:val="SVCNumberinglevel2"/>
    <w:uiPriority w:val="99"/>
    <w:rsid w:val="00EF301E"/>
    <w:pPr>
      <w:numPr>
        <w:ilvl w:val="2"/>
        <w:numId w:val="14"/>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EF301E"/>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EF301E"/>
    <w:pPr>
      <w:tabs>
        <w:tab w:val="clear" w:pos="1584"/>
      </w:tabs>
      <w:ind w:left="2000"/>
    </w:pPr>
  </w:style>
  <w:style w:type="paragraph" w:customStyle="1" w:styleId="SVCIndentlevel2">
    <w:name w:val="SVC Indent level 2"/>
    <w:basedOn w:val="SVCIndentlevel1"/>
    <w:uiPriority w:val="99"/>
    <w:rsid w:val="00EF301E"/>
    <w:pPr>
      <w:ind w:left="800"/>
    </w:pPr>
  </w:style>
  <w:style w:type="paragraph" w:customStyle="1" w:styleId="SVCIndentlevel3">
    <w:name w:val="SVC Indent level 3"/>
    <w:basedOn w:val="SVCIndentlevel2"/>
    <w:uiPriority w:val="99"/>
    <w:rsid w:val="00EF301E"/>
    <w:pPr>
      <w:tabs>
        <w:tab w:val="clear" w:pos="792"/>
      </w:tabs>
      <w:ind w:left="1200"/>
    </w:pPr>
  </w:style>
  <w:style w:type="paragraph" w:customStyle="1" w:styleId="SVCIndentlevel4">
    <w:name w:val="SVC Indent level 4"/>
    <w:uiPriority w:val="99"/>
    <w:rsid w:val="00EF301E"/>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EF301E"/>
    <w:pPr>
      <w:tabs>
        <w:tab w:val="clear" w:pos="403"/>
      </w:tabs>
      <w:ind w:left="403"/>
    </w:pPr>
  </w:style>
  <w:style w:type="character" w:customStyle="1" w:styleId="AVCBulletlevel1CharCharCharChar">
    <w:name w:val="AVC Bullet level 1 Char Char Char Char"/>
    <w:uiPriority w:val="99"/>
    <w:rsid w:val="00EF301E"/>
    <w:rPr>
      <w:lang w:val="en-GB" w:eastAsia="en-US"/>
    </w:rPr>
  </w:style>
  <w:style w:type="character" w:customStyle="1" w:styleId="AVCBulletlevel2CharCharChar">
    <w:name w:val="AVC Bullet level 2 Char Char Char"/>
    <w:link w:val="AVCBulletlevel2CharChar"/>
    <w:locked/>
    <w:rsid w:val="00EF301E"/>
    <w:rPr>
      <w:rFonts w:ascii="Times" w:eastAsia="Malgun Gothic" w:hAnsi="Times"/>
      <w:lang w:val="en-GB"/>
    </w:rPr>
  </w:style>
  <w:style w:type="paragraph" w:customStyle="1" w:styleId="AVCBulletlevel3Char">
    <w:name w:val="AVC Bullet level 3 Char"/>
    <w:basedOn w:val="AVCBulletlevel1CharChar"/>
    <w:uiPriority w:val="99"/>
    <w:rsid w:val="00EF301E"/>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EF301E"/>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EF301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F301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F301E"/>
    <w:pPr>
      <w:numPr>
        <w:numId w:val="0"/>
      </w:numPr>
      <w:tabs>
        <w:tab w:val="clear" w:pos="1985"/>
        <w:tab w:val="num" w:pos="490"/>
      </w:tabs>
      <w:ind w:left="490" w:hanging="390"/>
    </w:pPr>
  </w:style>
  <w:style w:type="character" w:customStyle="1" w:styleId="TableTitleChar1">
    <w:name w:val="Table_Title Char1"/>
    <w:uiPriority w:val="99"/>
    <w:rsid w:val="00EF301E"/>
    <w:rPr>
      <w:b/>
      <w:lang w:val="en-GB" w:eastAsia="en-US"/>
    </w:rPr>
  </w:style>
  <w:style w:type="paragraph" w:customStyle="1" w:styleId="AVCBulletlevel1Char">
    <w:name w:val="AVC Bullet level 1 Char"/>
    <w:basedOn w:val="Normal"/>
    <w:link w:val="AVCBulletlevel1CharChar1"/>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EF301E"/>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EF301E"/>
    <w:pPr>
      <w:tabs>
        <w:tab w:val="clear" w:pos="403"/>
        <w:tab w:val="num" w:pos="360"/>
      </w:tabs>
      <w:ind w:left="360" w:hanging="360"/>
    </w:pPr>
  </w:style>
  <w:style w:type="paragraph" w:customStyle="1" w:styleId="SVCBulletslevel2Char">
    <w:name w:val="SVC Bullets level 2 Char"/>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EF301E"/>
    <w:pPr>
      <w:tabs>
        <w:tab w:val="clear" w:pos="-31680"/>
        <w:tab w:val="num" w:pos="1800"/>
      </w:tabs>
      <w:ind w:left="1800" w:hanging="360"/>
    </w:pPr>
  </w:style>
  <w:style w:type="paragraph" w:customStyle="1" w:styleId="SVCBulletslevel1Char">
    <w:name w:val="SVC Bullets level 1 Char"/>
    <w:link w:val="SVCBulletslevel1CharChar"/>
    <w:uiPriority w:val="99"/>
    <w:rsid w:val="00EF301E"/>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EF301E"/>
    <w:pPr>
      <w:tabs>
        <w:tab w:val="clear" w:pos="-31680"/>
        <w:tab w:val="num" w:pos="2160"/>
      </w:tabs>
      <w:ind w:left="2160" w:hanging="360"/>
    </w:pPr>
  </w:style>
  <w:style w:type="paragraph" w:customStyle="1" w:styleId="AVCEquationlevel1CharCharChar">
    <w:name w:val="AVC Equation level 1 Char Char Char"/>
    <w:basedOn w:val="Equation"/>
    <w:uiPriority w:val="99"/>
    <w:rsid w:val="00EF301E"/>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EF301E"/>
    <w:pPr>
      <w:tabs>
        <w:tab w:val="clear" w:pos="792"/>
      </w:tabs>
    </w:pPr>
  </w:style>
  <w:style w:type="paragraph" w:customStyle="1" w:styleId="SVCBulletslevel3Char">
    <w:name w:val="SVC Bullets level 3 Char"/>
    <w:basedOn w:val="SVCBulletslevel3"/>
    <w:uiPriority w:val="99"/>
    <w:rsid w:val="00EF301E"/>
    <w:pPr>
      <w:tabs>
        <w:tab w:val="clear" w:pos="-31680"/>
        <w:tab w:val="num" w:pos="720"/>
      </w:tabs>
      <w:ind w:left="1224" w:hanging="1224"/>
    </w:pPr>
  </w:style>
  <w:style w:type="paragraph" w:customStyle="1" w:styleId="00BodyText">
    <w:name w:val="00 BodyText"/>
    <w:basedOn w:val="Normal"/>
    <w:link w:val="00BodyTextChar"/>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EF301E"/>
    <w:pPr>
      <w:keepNext/>
      <w:numPr>
        <w:numId w:val="1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EF301E"/>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EF301E"/>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EF301E"/>
    <w:pPr>
      <w:ind w:left="1417"/>
    </w:pPr>
  </w:style>
  <w:style w:type="character" w:customStyle="1" w:styleId="XParagraphChar">
    <w:name w:val="XParagraph Char"/>
    <w:link w:val="XParagraph"/>
    <w:uiPriority w:val="99"/>
    <w:locked/>
    <w:rsid w:val="00EF301E"/>
    <w:rPr>
      <w:rFonts w:ascii="Times" w:eastAsia="Malgun Gothic" w:hAnsi="Times"/>
      <w:sz w:val="22"/>
      <w:szCs w:val="22"/>
      <w:lang w:val="en-GB"/>
    </w:rPr>
  </w:style>
  <w:style w:type="paragraph" w:customStyle="1" w:styleId="XEquation2">
    <w:name w:val="XEquation2"/>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EF30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EF301E"/>
    <w:pPr>
      <w:numPr>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EF301E"/>
    <w:rPr>
      <w:rFonts w:ascii="Arial" w:eastAsia="SimSun" w:hAnsi="Arial"/>
      <w:b/>
      <w:color w:val="0000FF"/>
      <w:kern w:val="2"/>
      <w:lang w:val="en-US" w:eastAsia="en-US"/>
    </w:rPr>
  </w:style>
  <w:style w:type="paragraph" w:customStyle="1" w:styleId="Bibliography1">
    <w:name w:val="Bibliography1"/>
    <w:basedOn w:val="Normal"/>
    <w:uiPriority w:val="99"/>
    <w:rsid w:val="00EF301E"/>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EF301E"/>
    <w:rPr>
      <w:rFonts w:ascii="Times" w:eastAsia="Malgun Gothic" w:hAnsi="Times"/>
      <w:lang w:val="en-GB"/>
    </w:rPr>
  </w:style>
  <w:style w:type="character" w:customStyle="1" w:styleId="Annex3Char1">
    <w:name w:val="Annex 3 Char1"/>
    <w:uiPriority w:val="99"/>
    <w:rsid w:val="00EF301E"/>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EF301E"/>
    <w:pPr>
      <w:tabs>
        <w:tab w:val="clear" w:pos="397"/>
        <w:tab w:val="clear" w:pos="792"/>
        <w:tab w:val="num" w:pos="794"/>
      </w:tabs>
      <w:ind w:left="794" w:hanging="391"/>
    </w:pPr>
  </w:style>
  <w:style w:type="character" w:customStyle="1" w:styleId="00BodyTextChar">
    <w:name w:val="00 BodyText Char"/>
    <w:link w:val="00BodyText"/>
    <w:uiPriority w:val="99"/>
    <w:locked/>
    <w:rsid w:val="00EF301E"/>
    <w:rPr>
      <w:rFonts w:ascii="Arial" w:eastAsia="MS Mincho" w:hAnsi="Arial"/>
      <w:sz w:val="22"/>
      <w:lang w:eastAsia="ja-JP"/>
    </w:rPr>
  </w:style>
  <w:style w:type="paragraph" w:customStyle="1" w:styleId="CharCharCharCharCharCharChar">
    <w:name w:val="Char Char Char Char Char Char Char"/>
    <w:uiPriority w:val="99"/>
    <w:semiHidden/>
    <w:rsid w:val="00EF30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EF30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EF301E"/>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EF301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EF301E"/>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EF30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EF30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EF30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EF301E"/>
    <w:rPr>
      <w:rFonts w:ascii="Courier New" w:eastAsia="Malgun Gothic" w:hAnsi="Courier New"/>
      <w:lang w:val="en-GB" w:eastAsia="zh-CN"/>
    </w:rPr>
  </w:style>
  <w:style w:type="paragraph" w:customStyle="1" w:styleId="a2">
    <w:name w:val="a2"/>
    <w:basedOn w:val="Heading2"/>
    <w:next w:val="Normal"/>
    <w:uiPriority w:val="99"/>
    <w:rsid w:val="00EF301E"/>
    <w:pPr>
      <w:numPr>
        <w:numId w:val="19"/>
      </w:numPr>
      <w:tabs>
        <w:tab w:val="clear" w:pos="36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EF301E"/>
    <w:pPr>
      <w:numPr>
        <w:numId w:val="19"/>
      </w:numPr>
      <w:tabs>
        <w:tab w:val="clear" w:pos="360"/>
        <w:tab w:val="clear" w:pos="1080"/>
        <w:tab w:val="clear" w:pos="144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EF301E"/>
    <w:pPr>
      <w:numPr>
        <w:numId w:val="19"/>
      </w:numPr>
      <w:tabs>
        <w:tab w:val="clear" w:pos="360"/>
        <w:tab w:val="clear" w:pos="720"/>
        <w:tab w:val="clear" w:pos="1440"/>
        <w:tab w:val="clear" w:pos="216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EF301E"/>
    <w:pPr>
      <w:numPr>
        <w:numId w:val="19"/>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EF301E"/>
    <w:pPr>
      <w:numPr>
        <w:numId w:val="19"/>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EF301E"/>
    <w:pPr>
      <w:keepNext/>
      <w:pageBreakBefore/>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EF301E"/>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EF301E"/>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EF301E"/>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EF301E"/>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EF301E"/>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EF301E"/>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EF301E"/>
    <w:pPr>
      <w:numPr>
        <w:ilvl w:val="2"/>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EF301E"/>
    <w:pPr>
      <w:numPr>
        <w:ilvl w:val="3"/>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EF301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EF301E"/>
    <w:rPr>
      <w:rFonts w:eastAsia="Malgun Gothic"/>
      <w:lang w:val="en-GB" w:eastAsia="zh-CN"/>
    </w:rPr>
  </w:style>
  <w:style w:type="paragraph" w:customStyle="1" w:styleId="StyleHeading1Justified">
    <w:name w:val="Style Heading 1 + Justified"/>
    <w:basedOn w:val="Heading1"/>
    <w:rsid w:val="00EF301E"/>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EF301E"/>
    <w:rPr>
      <w:rFonts w:eastAsia="Malgun Gothic"/>
      <w:lang w:val="en-GB"/>
    </w:rPr>
  </w:style>
  <w:style w:type="character" w:styleId="Emphasis">
    <w:name w:val="Emphasis"/>
    <w:basedOn w:val="DefaultParagraphFont"/>
    <w:qFormat/>
    <w:rsid w:val="00EF301E"/>
    <w:rPr>
      <w:i/>
    </w:rPr>
  </w:style>
  <w:style w:type="paragraph" w:customStyle="1" w:styleId="Style4ptBefore0pt">
    <w:name w:val="Style 4 pt Before:  0 pt"/>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EF301E"/>
    <w:rPr>
      <w:rFonts w:eastAsia="Malgun Gothic"/>
      <w:lang w:val="en-GB"/>
    </w:rPr>
  </w:style>
  <w:style w:type="paragraph" w:customStyle="1" w:styleId="MediumList2-Accent22">
    <w:name w:val="Medium List 2 - Accent 22"/>
    <w:hidden/>
    <w:uiPriority w:val="99"/>
    <w:semiHidden/>
    <w:rsid w:val="00EF301E"/>
    <w:rPr>
      <w:rFonts w:eastAsia="Malgun Gothic"/>
      <w:lang w:val="en-GB"/>
    </w:rPr>
  </w:style>
  <w:style w:type="paragraph" w:customStyle="1" w:styleId="annex-heading3">
    <w:name w:val="annex-heading3"/>
    <w:basedOn w:val="Annex3"/>
    <w:link w:val="annex-heading3Char"/>
    <w:qFormat/>
    <w:rsid w:val="00EF301E"/>
    <w:pPr>
      <w:tabs>
        <w:tab w:val="clear" w:pos="1440"/>
        <w:tab w:val="clear" w:pos="2160"/>
      </w:tabs>
      <w:textAlignment w:val="auto"/>
    </w:pPr>
  </w:style>
  <w:style w:type="character" w:customStyle="1" w:styleId="annex-heading3Char">
    <w:name w:val="annex-heading3 Char"/>
    <w:link w:val="annex-heading3"/>
    <w:locked/>
    <w:rsid w:val="00EF301E"/>
    <w:rPr>
      <w:rFonts w:eastAsia="Malgun Gothic"/>
      <w:b/>
      <w:bCs/>
      <w:lang w:val="en-GB"/>
    </w:rPr>
  </w:style>
  <w:style w:type="paragraph" w:customStyle="1" w:styleId="ColorfulShading-Accent13">
    <w:name w:val="Colorful Shading - Accent 13"/>
    <w:hidden/>
    <w:uiPriority w:val="99"/>
    <w:semiHidden/>
    <w:rsid w:val="00EF301E"/>
    <w:rPr>
      <w:rFonts w:eastAsia="Malgun Gothic"/>
      <w:lang w:val="en-GB"/>
    </w:rPr>
  </w:style>
  <w:style w:type="paragraph" w:customStyle="1" w:styleId="3N">
    <w:name w:val="3N"/>
    <w:basedOn w:val="Normal"/>
    <w:link w:val="3NChar"/>
    <w:qFormat/>
    <w:rsid w:val="00EF301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EF301E"/>
    <w:rPr>
      <w:rFonts w:eastAsia="Malgun Gothic"/>
      <w:lang w:val="en-GB"/>
    </w:rPr>
  </w:style>
  <w:style w:type="paragraph" w:customStyle="1" w:styleId="st">
    <w:name w:val="st"/>
    <w:basedOn w:val="Normal"/>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EF301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EF301E"/>
    <w:pPr>
      <w:keepNext/>
      <w:keepLines/>
      <w:numPr>
        <w:ilvl w:val="5"/>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EF301E"/>
  </w:style>
  <w:style w:type="table" w:customStyle="1" w:styleId="TableGrid2">
    <w:name w:val="Table Grid2"/>
    <w:basedOn w:val="TableNormal"/>
    <w:next w:val="TableGrid"/>
    <w:uiPriority w:val="99"/>
    <w:rsid w:val="00EF301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EF301E"/>
    <w:pPr>
      <w:keepNext/>
      <w:keepLines/>
      <w:numPr>
        <w:numId w:val="24"/>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EF301E"/>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EF301E"/>
    <w:pPr>
      <w:numPr>
        <w:ilvl w:val="2"/>
      </w:numPr>
      <w:tabs>
        <w:tab w:val="clear" w:pos="794"/>
        <w:tab w:val="num" w:pos="360"/>
      </w:tabs>
      <w:ind w:left="1200" w:hanging="420"/>
      <w:outlineLvl w:val="3"/>
    </w:pPr>
  </w:style>
  <w:style w:type="character" w:customStyle="1" w:styleId="3H1Char">
    <w:name w:val="3H1 Char"/>
    <w:link w:val="3H1"/>
    <w:uiPriority w:val="99"/>
    <w:locked/>
    <w:rsid w:val="00EF301E"/>
    <w:rPr>
      <w:rFonts w:eastAsia="Malgun Gothic"/>
      <w:b/>
      <w:lang w:val="en-GB"/>
    </w:rPr>
  </w:style>
  <w:style w:type="paragraph" w:customStyle="1" w:styleId="3H3">
    <w:name w:val="3H3"/>
    <w:basedOn w:val="3H2"/>
    <w:next w:val="3N"/>
    <w:link w:val="3H3Char"/>
    <w:uiPriority w:val="99"/>
    <w:qFormat/>
    <w:rsid w:val="00EF301E"/>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EF301E"/>
    <w:pPr>
      <w:numPr>
        <w:ilvl w:val="4"/>
      </w:numPr>
      <w:tabs>
        <w:tab w:val="clear" w:pos="794"/>
        <w:tab w:val="num" w:pos="360"/>
      </w:tabs>
      <w:ind w:left="3600"/>
      <w:outlineLvl w:val="5"/>
    </w:pPr>
  </w:style>
  <w:style w:type="character" w:customStyle="1" w:styleId="3H2Char">
    <w:name w:val="3H2 Char"/>
    <w:link w:val="3H2"/>
    <w:uiPriority w:val="99"/>
    <w:locked/>
    <w:rsid w:val="00EF301E"/>
    <w:rPr>
      <w:rFonts w:eastAsia="Malgun Gothic"/>
      <w:b/>
      <w:lang w:val="en-GB"/>
    </w:rPr>
  </w:style>
  <w:style w:type="character" w:customStyle="1" w:styleId="3H3Char">
    <w:name w:val="3H3 Char"/>
    <w:link w:val="3H3"/>
    <w:uiPriority w:val="99"/>
    <w:locked/>
    <w:rsid w:val="00EF301E"/>
    <w:rPr>
      <w:rFonts w:eastAsia="Malgun Gothic"/>
      <w:b/>
      <w:lang w:val="en-GB"/>
    </w:rPr>
  </w:style>
  <w:style w:type="character" w:customStyle="1" w:styleId="3H4Char">
    <w:name w:val="3H4 Char"/>
    <w:link w:val="3H4"/>
    <w:uiPriority w:val="99"/>
    <w:locked/>
    <w:rsid w:val="00EF301E"/>
    <w:rPr>
      <w:rFonts w:eastAsia="Malgun Gothic"/>
      <w:b/>
      <w:lang w:val="en-GB"/>
    </w:rPr>
  </w:style>
  <w:style w:type="paragraph" w:customStyle="1" w:styleId="Note1CharCharCharCharCharChar">
    <w:name w:val="Note 1 Char Char Char Char Char Char"/>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EF301E"/>
    <w:rPr>
      <w:rFonts w:eastAsia="Malgun Gothic"/>
      <w:b/>
      <w:sz w:val="22"/>
      <w:lang w:val="en-GB"/>
    </w:rPr>
  </w:style>
  <w:style w:type="character" w:customStyle="1" w:styleId="3S0Char">
    <w:name w:val="3S0 Char"/>
    <w:link w:val="3S0"/>
    <w:uiPriority w:val="99"/>
    <w:locked/>
    <w:rsid w:val="00EF301E"/>
    <w:rPr>
      <w:rFonts w:eastAsia="Malgun Gothic"/>
      <w:lang w:val="en-GB"/>
    </w:rPr>
  </w:style>
  <w:style w:type="character" w:customStyle="1" w:styleId="3DVCLevel5Char">
    <w:name w:val="3DVC Level 5 Char"/>
    <w:link w:val="3H5"/>
    <w:uiPriority w:val="99"/>
    <w:locked/>
    <w:rsid w:val="00EF301E"/>
    <w:rPr>
      <w:rFonts w:eastAsia="Malgun Gothic"/>
      <w:b/>
      <w:lang w:val="en-GB"/>
    </w:rPr>
  </w:style>
  <w:style w:type="paragraph" w:customStyle="1" w:styleId="4H0">
    <w:name w:val="4H0"/>
    <w:basedOn w:val="3H0"/>
    <w:link w:val="4H0Char"/>
    <w:qFormat/>
    <w:rsid w:val="00EF301E"/>
    <w:pPr>
      <w:numPr>
        <w:numId w:val="25"/>
      </w:numPr>
      <w:tabs>
        <w:tab w:val="left" w:pos="794"/>
      </w:tabs>
    </w:pPr>
  </w:style>
  <w:style w:type="paragraph" w:customStyle="1" w:styleId="4H1">
    <w:name w:val="4H1"/>
    <w:basedOn w:val="3N"/>
    <w:link w:val="4H1Char"/>
    <w:qFormat/>
    <w:rsid w:val="00EF301E"/>
    <w:pPr>
      <w:numPr>
        <w:ilvl w:val="1"/>
        <w:numId w:val="25"/>
      </w:numPr>
    </w:pPr>
    <w:rPr>
      <w:b/>
    </w:rPr>
  </w:style>
  <w:style w:type="character" w:customStyle="1" w:styleId="4H0Char">
    <w:name w:val="4H0 Char"/>
    <w:link w:val="4H0"/>
    <w:locked/>
    <w:rsid w:val="00EF301E"/>
    <w:rPr>
      <w:rFonts w:eastAsia="Malgun Gothic"/>
      <w:b/>
      <w:sz w:val="22"/>
      <w:lang w:val="en-GB"/>
    </w:rPr>
  </w:style>
  <w:style w:type="paragraph" w:customStyle="1" w:styleId="4H2">
    <w:name w:val="4H2"/>
    <w:basedOn w:val="Normal"/>
    <w:rsid w:val="00EF301E"/>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EF301E"/>
    <w:rPr>
      <w:rFonts w:eastAsia="Malgun Gothic"/>
      <w:b/>
      <w:lang w:val="en-GB"/>
    </w:rPr>
  </w:style>
  <w:style w:type="character" w:styleId="SubtleReference">
    <w:name w:val="Subtle Reference"/>
    <w:basedOn w:val="DefaultParagraphFont"/>
    <w:uiPriority w:val="31"/>
    <w:qFormat/>
    <w:rsid w:val="00EF301E"/>
    <w:rPr>
      <w:smallCaps/>
      <w:color w:val="C0504D"/>
      <w:u w:val="single"/>
    </w:rPr>
  </w:style>
  <w:style w:type="paragraph" w:customStyle="1" w:styleId="3N0">
    <w:name w:val="3N0"/>
    <w:basedOn w:val="Normal"/>
    <w:link w:val="3N0Char"/>
    <w:qFormat/>
    <w:rsid w:val="00EF301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EF301E"/>
    <w:rPr>
      <w:rFonts w:eastAsia="Malgun Gothic"/>
      <w:lang w:val="en-GB"/>
    </w:rPr>
  </w:style>
  <w:style w:type="paragraph" w:styleId="TOCHeading">
    <w:name w:val="TOC Heading"/>
    <w:basedOn w:val="Heading1"/>
    <w:next w:val="Normal"/>
    <w:uiPriority w:val="39"/>
    <w:unhideWhenUsed/>
    <w:qFormat/>
    <w:rsid w:val="00EF301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EF301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EF301E"/>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EF301E"/>
    <w:rPr>
      <w:rFonts w:ascii="Cambria" w:eastAsia="SimSun" w:hAnsi="Cambria"/>
      <w:sz w:val="24"/>
      <w:szCs w:val="24"/>
      <w:shd w:val="pct20" w:color="auto" w:fill="auto"/>
      <w:lang w:val="en-GB"/>
    </w:rPr>
  </w:style>
  <w:style w:type="character" w:customStyle="1" w:styleId="summary">
    <w:name w:val="summary"/>
    <w:rsid w:val="00EF301E"/>
  </w:style>
  <w:style w:type="paragraph" w:customStyle="1" w:styleId="Bibliography3">
    <w:name w:val="Bibliography3"/>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EF301E"/>
    <w:rPr>
      <w:rFonts w:ascii="Calibri" w:eastAsia="SimSun" w:hAnsi="Calibri" w:cs="Consolas"/>
      <w:sz w:val="22"/>
      <w:szCs w:val="21"/>
    </w:rPr>
  </w:style>
  <w:style w:type="paragraph" w:customStyle="1" w:styleId="ColorfulShading-Accent14">
    <w:name w:val="Colorful Shading - Accent 14"/>
    <w:hidden/>
    <w:uiPriority w:val="99"/>
    <w:semiHidden/>
    <w:rsid w:val="00EF301E"/>
    <w:rPr>
      <w:rFonts w:eastAsia="Malgun Gothic"/>
      <w:lang w:val="en-GB"/>
    </w:rPr>
  </w:style>
  <w:style w:type="paragraph" w:customStyle="1" w:styleId="Bibliography8">
    <w:name w:val="Bibliography8"/>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EF301E"/>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EF301E"/>
    <w:pPr>
      <w:numPr>
        <w:numId w:val="14"/>
      </w:numPr>
    </w:pPr>
  </w:style>
  <w:style w:type="numbering" w:customStyle="1" w:styleId="AVCBullet">
    <w:name w:val="AVC Bullet"/>
    <w:rsid w:val="00EF301E"/>
    <w:pPr>
      <w:numPr>
        <w:numId w:val="8"/>
      </w:numPr>
    </w:pPr>
  </w:style>
  <w:style w:type="numbering" w:customStyle="1" w:styleId="3DHeading">
    <w:name w:val="3D Heading"/>
    <w:uiPriority w:val="99"/>
    <w:rsid w:val="00EF301E"/>
    <w:pPr>
      <w:numPr>
        <w:numId w:val="23"/>
      </w:numPr>
    </w:pPr>
  </w:style>
  <w:style w:type="numbering" w:customStyle="1" w:styleId="SVCBullets">
    <w:name w:val="SVC Bullets"/>
    <w:rsid w:val="00EF301E"/>
    <w:pPr>
      <w:numPr>
        <w:numId w:val="6"/>
      </w:numPr>
    </w:pPr>
  </w:style>
  <w:style w:type="numbering" w:customStyle="1" w:styleId="SVCIndent">
    <w:name w:val="SVC Indent"/>
    <w:rsid w:val="00EF301E"/>
    <w:pPr>
      <w:numPr>
        <w:numId w:val="15"/>
      </w:numPr>
    </w:pPr>
  </w:style>
  <w:style w:type="numbering" w:styleId="1ai">
    <w:name w:val="Outline List 1"/>
    <w:basedOn w:val="NoList"/>
    <w:uiPriority w:val="99"/>
    <w:unhideWhenUsed/>
    <w:rsid w:val="00EF301E"/>
  </w:style>
  <w:style w:type="numbering" w:customStyle="1" w:styleId="NoList11">
    <w:name w:val="No List11"/>
    <w:next w:val="NoList"/>
    <w:uiPriority w:val="99"/>
    <w:semiHidden/>
    <w:unhideWhenUsed/>
    <w:rsid w:val="00EF301E"/>
  </w:style>
  <w:style w:type="numbering" w:customStyle="1" w:styleId="SVCNumbers1">
    <w:name w:val="SVC Numbers1"/>
    <w:rsid w:val="00EF301E"/>
  </w:style>
  <w:style w:type="numbering" w:customStyle="1" w:styleId="AVCBullet1">
    <w:name w:val="AVC Bullet1"/>
    <w:rsid w:val="00EF301E"/>
  </w:style>
  <w:style w:type="numbering" w:customStyle="1" w:styleId="SVCBullets1">
    <w:name w:val="SVC Bullets1"/>
    <w:rsid w:val="00EF301E"/>
  </w:style>
  <w:style w:type="numbering" w:customStyle="1" w:styleId="SVCIndent1">
    <w:name w:val="SVC Indent1"/>
    <w:rsid w:val="00EF301E"/>
  </w:style>
  <w:style w:type="numbering" w:customStyle="1" w:styleId="1ai1">
    <w:name w:val="1 / a / i1"/>
    <w:basedOn w:val="NoList"/>
    <w:next w:val="1ai"/>
    <w:uiPriority w:val="99"/>
    <w:semiHidden/>
    <w:unhideWhenUsed/>
    <w:locked/>
    <w:rsid w:val="00EF301E"/>
  </w:style>
  <w:style w:type="numbering" w:styleId="111111">
    <w:name w:val="Outline List 2"/>
    <w:basedOn w:val="NoList"/>
    <w:uiPriority w:val="99"/>
    <w:unhideWhenUsed/>
    <w:rsid w:val="00EF301E"/>
  </w:style>
  <w:style w:type="numbering" w:customStyle="1" w:styleId="3DHeading1">
    <w:name w:val="3D Heading1"/>
    <w:uiPriority w:val="99"/>
    <w:rsid w:val="00EF301E"/>
  </w:style>
  <w:style w:type="numbering" w:styleId="ArticleSection">
    <w:name w:val="Outline List 3"/>
    <w:basedOn w:val="NoList"/>
    <w:uiPriority w:val="99"/>
    <w:unhideWhenUsed/>
    <w:rsid w:val="00EF301E"/>
  </w:style>
  <w:style w:type="paragraph" w:customStyle="1" w:styleId="Rec0">
    <w:name w:val="Rec"/>
    <w:basedOn w:val="Title"/>
    <w:rsid w:val="00EF301E"/>
  </w:style>
  <w:style w:type="character" w:customStyle="1" w:styleId="Note1CharCharCharCharCharCharChar">
    <w:name w:val="Note 1 Char Char Char Char Char Char Char"/>
    <w:uiPriority w:val="99"/>
    <w:rsid w:val="00EF301E"/>
    <w:rPr>
      <w:rFonts w:cs="Times New Roman"/>
      <w:sz w:val="18"/>
      <w:szCs w:val="18"/>
      <w:lang w:val="en-GB" w:eastAsia="en-US"/>
    </w:rPr>
  </w:style>
  <w:style w:type="character" w:customStyle="1" w:styleId="Note1CharCharCharCharCharCharChar1">
    <w:name w:val="Note 1 Char Char Char Char Char Char Char1"/>
    <w:uiPriority w:val="99"/>
    <w:rsid w:val="00EF301E"/>
    <w:rPr>
      <w:rFonts w:eastAsia="Batang" w:cs="Times New Roman"/>
      <w:sz w:val="18"/>
      <w:szCs w:val="18"/>
      <w:lang w:val="en-GB" w:eastAsia="en-US" w:bidi="ar-SA"/>
    </w:rPr>
  </w:style>
  <w:style w:type="character" w:customStyle="1" w:styleId="Note3Char">
    <w:name w:val="Note 3 Char"/>
    <w:uiPriority w:val="99"/>
    <w:rsid w:val="00EF301E"/>
    <w:rPr>
      <w:rFonts w:eastAsia="Batang" w:cs="Times New Roman"/>
      <w:sz w:val="18"/>
      <w:szCs w:val="18"/>
      <w:lang w:val="en-GB" w:eastAsia="en-US" w:bidi="ar-SA"/>
    </w:rPr>
  </w:style>
  <w:style w:type="character" w:customStyle="1" w:styleId="Annex2Char">
    <w:name w:val="Annex 2 Char"/>
    <w:link w:val="Annex2"/>
    <w:uiPriority w:val="99"/>
    <w:rsid w:val="00EF301E"/>
    <w:rPr>
      <w:rFonts w:eastAsia="Malgun Gothic"/>
      <w:b/>
      <w:bCs/>
      <w:sz w:val="22"/>
      <w:szCs w:val="22"/>
      <w:lang w:val="en-GB"/>
    </w:rPr>
  </w:style>
  <w:style w:type="character" w:customStyle="1" w:styleId="Annex3Char2">
    <w:name w:val="Annex 3 Char2"/>
    <w:link w:val="Annex3"/>
    <w:rsid w:val="00EF301E"/>
    <w:rPr>
      <w:rFonts w:eastAsia="Malgun Gothic"/>
      <w:b/>
      <w:bCs/>
      <w:lang w:val="en-GB"/>
    </w:rPr>
  </w:style>
  <w:style w:type="character" w:styleId="PlaceholderText">
    <w:name w:val="Placeholder Text"/>
    <w:uiPriority w:val="99"/>
    <w:rsid w:val="00EF301E"/>
    <w:rPr>
      <w:color w:val="808080"/>
    </w:rPr>
  </w:style>
  <w:style w:type="paragraph" w:customStyle="1" w:styleId="Text">
    <w:name w:val="Text"/>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EF301E"/>
    <w:rPr>
      <w:rFonts w:eastAsia="Malgun Gothic"/>
      <w:lang w:val="en-GB"/>
    </w:rPr>
  </w:style>
  <w:style w:type="paragraph" w:customStyle="1" w:styleId="3H8">
    <w:name w:val="3H8"/>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EF301E"/>
    <w:pPr>
      <w:numPr>
        <w:numId w:val="27"/>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EF301E"/>
    <w:pPr>
      <w:numPr>
        <w:ilvl w:val="1"/>
      </w:numPr>
    </w:pPr>
  </w:style>
  <w:style w:type="character" w:customStyle="1" w:styleId="3D0Char">
    <w:name w:val="3D0 Char"/>
    <w:link w:val="3D0"/>
    <w:uiPriority w:val="99"/>
    <w:rsid w:val="00EF301E"/>
    <w:rPr>
      <w:rFonts w:eastAsia="Malgun Gothic"/>
      <w:lang w:val="en-CA"/>
    </w:rPr>
  </w:style>
  <w:style w:type="paragraph" w:customStyle="1" w:styleId="3D2">
    <w:name w:val="3D2"/>
    <w:basedOn w:val="3D1"/>
    <w:link w:val="3D2Char"/>
    <w:uiPriority w:val="99"/>
    <w:qFormat/>
    <w:rsid w:val="00EF301E"/>
    <w:pPr>
      <w:numPr>
        <w:ilvl w:val="2"/>
      </w:numPr>
      <w:tabs>
        <w:tab w:val="clear" w:pos="794"/>
        <w:tab w:val="left" w:pos="1072"/>
      </w:tabs>
      <w:ind w:left="1071"/>
    </w:pPr>
    <w:rPr>
      <w:lang w:eastAsia="ko-KR"/>
    </w:rPr>
  </w:style>
  <w:style w:type="character" w:customStyle="1" w:styleId="3D1Char">
    <w:name w:val="3D1 Char"/>
    <w:link w:val="3D1"/>
    <w:uiPriority w:val="99"/>
    <w:rsid w:val="00EF301E"/>
    <w:rPr>
      <w:rFonts w:eastAsia="Malgun Gothic"/>
      <w:lang w:val="en-CA"/>
    </w:rPr>
  </w:style>
  <w:style w:type="paragraph" w:customStyle="1" w:styleId="3D3">
    <w:name w:val="3D3"/>
    <w:basedOn w:val="3D2"/>
    <w:link w:val="3D3Char"/>
    <w:uiPriority w:val="99"/>
    <w:qFormat/>
    <w:rsid w:val="00EF301E"/>
    <w:pPr>
      <w:numPr>
        <w:ilvl w:val="3"/>
      </w:numPr>
      <w:tabs>
        <w:tab w:val="clear" w:pos="1072"/>
        <w:tab w:val="clear" w:pos="1191"/>
      </w:tabs>
    </w:pPr>
  </w:style>
  <w:style w:type="character" w:customStyle="1" w:styleId="3D2Char">
    <w:name w:val="3D2 Char"/>
    <w:link w:val="3D2"/>
    <w:uiPriority w:val="99"/>
    <w:rsid w:val="00EF301E"/>
    <w:rPr>
      <w:rFonts w:eastAsia="Malgun Gothic"/>
      <w:lang w:val="en-CA" w:eastAsia="ko-KR"/>
    </w:rPr>
  </w:style>
  <w:style w:type="paragraph" w:customStyle="1" w:styleId="3D4">
    <w:name w:val="3D4"/>
    <w:basedOn w:val="3D3"/>
    <w:link w:val="3D4Char"/>
    <w:uiPriority w:val="99"/>
    <w:qFormat/>
    <w:rsid w:val="00EF301E"/>
    <w:pPr>
      <w:numPr>
        <w:ilvl w:val="4"/>
      </w:numPr>
      <w:tabs>
        <w:tab w:val="clear" w:pos="1588"/>
      </w:tabs>
    </w:pPr>
  </w:style>
  <w:style w:type="character" w:customStyle="1" w:styleId="3D3Char">
    <w:name w:val="3D3 Char"/>
    <w:link w:val="3D3"/>
    <w:uiPriority w:val="99"/>
    <w:rsid w:val="00EF301E"/>
    <w:rPr>
      <w:rFonts w:eastAsia="Malgun Gothic"/>
      <w:lang w:val="en-CA" w:eastAsia="ko-KR"/>
    </w:rPr>
  </w:style>
  <w:style w:type="paragraph" w:customStyle="1" w:styleId="3D5">
    <w:name w:val="3D5"/>
    <w:basedOn w:val="3D4"/>
    <w:link w:val="3D5Char"/>
    <w:uiPriority w:val="99"/>
    <w:qFormat/>
    <w:rsid w:val="00EF301E"/>
    <w:pPr>
      <w:numPr>
        <w:ilvl w:val="5"/>
      </w:numPr>
      <w:tabs>
        <w:tab w:val="clear" w:pos="1985"/>
      </w:tabs>
    </w:pPr>
  </w:style>
  <w:style w:type="character" w:customStyle="1" w:styleId="3D4Char">
    <w:name w:val="3D4 Char"/>
    <w:link w:val="3D4"/>
    <w:uiPriority w:val="99"/>
    <w:rsid w:val="00EF301E"/>
    <w:rPr>
      <w:rFonts w:eastAsia="Malgun Gothic"/>
      <w:lang w:val="en-CA" w:eastAsia="ko-KR"/>
    </w:rPr>
  </w:style>
  <w:style w:type="paragraph" w:customStyle="1" w:styleId="3D6">
    <w:name w:val="3D6"/>
    <w:basedOn w:val="3D5"/>
    <w:link w:val="3D6Char"/>
    <w:uiPriority w:val="99"/>
    <w:qFormat/>
    <w:rsid w:val="00EF301E"/>
    <w:pPr>
      <w:numPr>
        <w:ilvl w:val="6"/>
      </w:numPr>
      <w:tabs>
        <w:tab w:val="clear" w:pos="2381"/>
      </w:tabs>
    </w:pPr>
  </w:style>
  <w:style w:type="character" w:customStyle="1" w:styleId="3D5Char">
    <w:name w:val="3D5 Char"/>
    <w:link w:val="3D5"/>
    <w:uiPriority w:val="99"/>
    <w:rsid w:val="00EF301E"/>
    <w:rPr>
      <w:rFonts w:eastAsia="Malgun Gothic"/>
      <w:lang w:val="en-CA" w:eastAsia="ko-KR"/>
    </w:rPr>
  </w:style>
  <w:style w:type="character" w:customStyle="1" w:styleId="3D6Char">
    <w:name w:val="3D6 Char"/>
    <w:link w:val="3D6"/>
    <w:uiPriority w:val="99"/>
    <w:rsid w:val="00EF301E"/>
    <w:rPr>
      <w:rFonts w:eastAsia="Malgun Gothic"/>
      <w:lang w:val="en-CA" w:eastAsia="ko-KR"/>
    </w:rPr>
  </w:style>
  <w:style w:type="paragraph" w:customStyle="1" w:styleId="3U1">
    <w:name w:val="3U1"/>
    <w:basedOn w:val="3N0"/>
    <w:uiPriority w:val="99"/>
    <w:qFormat/>
    <w:rsid w:val="00EF301E"/>
    <w:pPr>
      <w:numPr>
        <w:ilvl w:val="1"/>
        <w:numId w:val="31"/>
      </w:numPr>
      <w:tabs>
        <w:tab w:val="num" w:pos="360"/>
        <w:tab w:val="num" w:pos="697"/>
      </w:tabs>
      <w:ind w:left="0" w:firstLine="0"/>
    </w:pPr>
  </w:style>
  <w:style w:type="paragraph" w:customStyle="1" w:styleId="3U0">
    <w:name w:val="3U0"/>
    <w:basedOn w:val="3N0"/>
    <w:uiPriority w:val="99"/>
    <w:qFormat/>
    <w:rsid w:val="00EF301E"/>
    <w:pPr>
      <w:numPr>
        <w:numId w:val="31"/>
      </w:numPr>
      <w:tabs>
        <w:tab w:val="num" w:pos="360"/>
      </w:tabs>
      <w:ind w:left="0" w:firstLine="0"/>
    </w:pPr>
  </w:style>
  <w:style w:type="paragraph" w:customStyle="1" w:styleId="3U2">
    <w:name w:val="3U2"/>
    <w:basedOn w:val="3U1"/>
    <w:uiPriority w:val="99"/>
    <w:qFormat/>
    <w:rsid w:val="00EF301E"/>
    <w:pPr>
      <w:numPr>
        <w:ilvl w:val="2"/>
      </w:numPr>
      <w:tabs>
        <w:tab w:val="num" w:pos="360"/>
        <w:tab w:val="num" w:pos="697"/>
        <w:tab w:val="num" w:pos="1054"/>
      </w:tabs>
      <w:ind w:left="0" w:firstLine="0"/>
    </w:pPr>
  </w:style>
  <w:style w:type="paragraph" w:customStyle="1" w:styleId="3U3">
    <w:name w:val="3U3"/>
    <w:basedOn w:val="3U2"/>
    <w:uiPriority w:val="99"/>
    <w:qFormat/>
    <w:rsid w:val="00EF301E"/>
    <w:pPr>
      <w:numPr>
        <w:ilvl w:val="3"/>
      </w:numPr>
      <w:tabs>
        <w:tab w:val="num" w:pos="360"/>
        <w:tab w:val="num" w:pos="697"/>
        <w:tab w:val="num" w:pos="1411"/>
      </w:tabs>
      <w:ind w:left="0" w:firstLine="0"/>
    </w:pPr>
  </w:style>
  <w:style w:type="paragraph" w:customStyle="1" w:styleId="3U4">
    <w:name w:val="3U4"/>
    <w:basedOn w:val="3U3"/>
    <w:uiPriority w:val="99"/>
    <w:qFormat/>
    <w:rsid w:val="00EF301E"/>
    <w:pPr>
      <w:numPr>
        <w:ilvl w:val="4"/>
      </w:numPr>
      <w:tabs>
        <w:tab w:val="num" w:pos="360"/>
        <w:tab w:val="num" w:pos="697"/>
        <w:tab w:val="num" w:pos="1768"/>
      </w:tabs>
      <w:ind w:left="0" w:firstLine="0"/>
    </w:pPr>
  </w:style>
  <w:style w:type="paragraph" w:customStyle="1" w:styleId="3U5">
    <w:name w:val="3U5"/>
    <w:basedOn w:val="3U4"/>
    <w:uiPriority w:val="99"/>
    <w:qFormat/>
    <w:rsid w:val="00EF301E"/>
    <w:pPr>
      <w:numPr>
        <w:ilvl w:val="5"/>
      </w:numPr>
      <w:tabs>
        <w:tab w:val="num" w:pos="360"/>
        <w:tab w:val="num" w:pos="697"/>
        <w:tab w:val="num" w:pos="2125"/>
      </w:tabs>
      <w:ind w:left="0" w:firstLine="0"/>
    </w:pPr>
  </w:style>
  <w:style w:type="paragraph" w:customStyle="1" w:styleId="3U6">
    <w:name w:val="3U6"/>
    <w:basedOn w:val="3U5"/>
    <w:uiPriority w:val="99"/>
    <w:qFormat/>
    <w:rsid w:val="00EF301E"/>
    <w:pPr>
      <w:numPr>
        <w:ilvl w:val="6"/>
      </w:numPr>
      <w:tabs>
        <w:tab w:val="num" w:pos="360"/>
        <w:tab w:val="num" w:pos="697"/>
        <w:tab w:val="num" w:pos="2482"/>
      </w:tabs>
      <w:ind w:left="0" w:firstLine="0"/>
    </w:pPr>
  </w:style>
  <w:style w:type="paragraph" w:customStyle="1" w:styleId="3U7">
    <w:name w:val="3U7"/>
    <w:basedOn w:val="Normal"/>
    <w:uiPriority w:val="99"/>
    <w:qFormat/>
    <w:rsid w:val="00EF301E"/>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EF301E"/>
    <w:pPr>
      <w:numPr>
        <w:ilvl w:val="8"/>
      </w:numPr>
    </w:pPr>
  </w:style>
  <w:style w:type="character" w:styleId="Strong">
    <w:name w:val="Strong"/>
    <w:uiPriority w:val="22"/>
    <w:qFormat/>
    <w:rsid w:val="00EF301E"/>
    <w:rPr>
      <w:b/>
      <w:bCs/>
    </w:rPr>
  </w:style>
  <w:style w:type="paragraph" w:customStyle="1" w:styleId="3D7">
    <w:name w:val="3D7"/>
    <w:basedOn w:val="Normal"/>
    <w:uiPriority w:val="99"/>
    <w:rsid w:val="00EF301E"/>
    <w:pPr>
      <w:numPr>
        <w:ilvl w:val="7"/>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EF301E"/>
    <w:pPr>
      <w:numPr>
        <w:ilvl w:val="8"/>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EF301E"/>
    <w:pPr>
      <w:numPr>
        <w:numId w:val="32"/>
      </w:numPr>
      <w:tabs>
        <w:tab w:val="num" w:pos="360"/>
        <w:tab w:val="center" w:pos="4865"/>
        <w:tab w:val="right" w:pos="9730"/>
      </w:tabs>
      <w:jc w:val="left"/>
    </w:pPr>
  </w:style>
  <w:style w:type="numbering" w:customStyle="1" w:styleId="3Dash">
    <w:name w:val="3Dash"/>
    <w:uiPriority w:val="99"/>
    <w:rsid w:val="00EF301E"/>
    <w:pPr>
      <w:numPr>
        <w:numId w:val="28"/>
      </w:numPr>
    </w:pPr>
  </w:style>
  <w:style w:type="paragraph" w:customStyle="1" w:styleId="3E1">
    <w:name w:val="3E1"/>
    <w:basedOn w:val="3E0"/>
    <w:uiPriority w:val="99"/>
    <w:qFormat/>
    <w:rsid w:val="00EF301E"/>
    <w:pPr>
      <w:numPr>
        <w:ilvl w:val="1"/>
      </w:numPr>
      <w:tabs>
        <w:tab w:val="num" w:pos="360"/>
      </w:tabs>
      <w:ind w:left="0"/>
    </w:pPr>
  </w:style>
  <w:style w:type="paragraph" w:customStyle="1" w:styleId="3E2">
    <w:name w:val="3E2"/>
    <w:basedOn w:val="3E1"/>
    <w:uiPriority w:val="99"/>
    <w:qFormat/>
    <w:rsid w:val="00EF301E"/>
    <w:pPr>
      <w:numPr>
        <w:ilvl w:val="2"/>
      </w:numPr>
      <w:tabs>
        <w:tab w:val="num" w:pos="360"/>
      </w:tabs>
      <w:ind w:left="0"/>
    </w:pPr>
  </w:style>
  <w:style w:type="paragraph" w:customStyle="1" w:styleId="3E3">
    <w:name w:val="3E3"/>
    <w:basedOn w:val="Normal"/>
    <w:uiPriority w:val="99"/>
    <w:qFormat/>
    <w:rsid w:val="00EF301E"/>
    <w:pPr>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EF301E"/>
    <w:pPr>
      <w:numPr>
        <w:ilvl w:val="4"/>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EF301E"/>
    <w:pPr>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EF301E"/>
    <w:pPr>
      <w:numPr>
        <w:ilvl w:val="6"/>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EF301E"/>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EF301E"/>
    <w:pPr>
      <w:numPr>
        <w:ilvl w:val="8"/>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EF301E"/>
    <w:pPr>
      <w:numPr>
        <w:numId w:val="29"/>
      </w:numPr>
    </w:pPr>
  </w:style>
  <w:style w:type="numbering" w:customStyle="1" w:styleId="3DNumbering">
    <w:name w:val="3D Numbering"/>
    <w:uiPriority w:val="99"/>
    <w:rsid w:val="00EF301E"/>
    <w:pPr>
      <w:numPr>
        <w:numId w:val="30"/>
      </w:numPr>
    </w:pPr>
  </w:style>
  <w:style w:type="paragraph" w:customStyle="1" w:styleId="3N3">
    <w:name w:val="3N3"/>
    <w:basedOn w:val="Normal"/>
    <w:link w:val="3N3Char"/>
    <w:qFormat/>
    <w:rsid w:val="00EF301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EF301E"/>
    <w:pPr>
      <w:ind w:left="357"/>
    </w:pPr>
    <w:rPr>
      <w:lang w:eastAsia="ko-KR"/>
    </w:rPr>
  </w:style>
  <w:style w:type="character" w:customStyle="1" w:styleId="3N3Char">
    <w:name w:val="3N3 Char"/>
    <w:link w:val="3N3"/>
    <w:rsid w:val="00EF301E"/>
    <w:rPr>
      <w:rFonts w:eastAsia="Malgun Gothic"/>
      <w:lang w:val="en-GB"/>
    </w:rPr>
  </w:style>
  <w:style w:type="paragraph" w:customStyle="1" w:styleId="3N2">
    <w:name w:val="3N2"/>
    <w:basedOn w:val="3N1"/>
    <w:link w:val="3N2Char"/>
    <w:qFormat/>
    <w:rsid w:val="00EF301E"/>
    <w:pPr>
      <w:ind w:left="714"/>
    </w:pPr>
  </w:style>
  <w:style w:type="character" w:customStyle="1" w:styleId="3N1Char">
    <w:name w:val="3N1 Char"/>
    <w:link w:val="3N1"/>
    <w:rsid w:val="00EF301E"/>
    <w:rPr>
      <w:rFonts w:eastAsia="Malgun Gothic"/>
      <w:lang w:val="en-GB" w:eastAsia="ko-KR"/>
    </w:rPr>
  </w:style>
  <w:style w:type="character" w:customStyle="1" w:styleId="3N2Char">
    <w:name w:val="3N2 Char"/>
    <w:link w:val="3N2"/>
    <w:rsid w:val="00EF301E"/>
    <w:rPr>
      <w:rFonts w:eastAsia="Malgun Gothic"/>
      <w:lang w:val="en-GB" w:eastAsia="ko-KR"/>
    </w:rPr>
  </w:style>
  <w:style w:type="paragraph" w:customStyle="1" w:styleId="Syntax">
    <w:name w:val="Syntax"/>
    <w:basedOn w:val="Normal"/>
    <w:link w:val="SyntaxChar"/>
    <w:qFormat/>
    <w:rsid w:val="00EF301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EF301E"/>
    <w:rPr>
      <w:rFonts w:eastAsia="Malgun Gothic"/>
      <w:bCs/>
      <w:lang w:val="en-CA"/>
    </w:rPr>
  </w:style>
  <w:style w:type="paragraph" w:customStyle="1" w:styleId="3DNote">
    <w:name w:val="3D Note"/>
    <w:basedOn w:val="Normal"/>
    <w:link w:val="3DNoteChar"/>
    <w:uiPriority w:val="99"/>
    <w:qFormat/>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EF301E"/>
    <w:rPr>
      <w:rFonts w:eastAsia="Malgun Gothic"/>
      <w:lang w:val="en-CA"/>
    </w:rPr>
  </w:style>
  <w:style w:type="character" w:customStyle="1" w:styleId="NoteChar2">
    <w:name w:val="Note Char2"/>
    <w:link w:val="Note"/>
    <w:rsid w:val="00EF301E"/>
    <w:rPr>
      <w:rFonts w:eastAsia="SimSun"/>
      <w:sz w:val="18"/>
      <w:lang w:val="en-GB"/>
    </w:rPr>
  </w:style>
  <w:style w:type="character" w:customStyle="1" w:styleId="Heading2Char1">
    <w:name w:val="Heading 2 Char1"/>
    <w:aliases w:val="H Char"/>
    <w:uiPriority w:val="99"/>
    <w:rsid w:val="00EF301E"/>
    <w:rPr>
      <w:rFonts w:ascii="Cambria" w:eastAsia="SimSun" w:hAnsi="Cambria" w:cs="Times New Roman"/>
      <w:b/>
      <w:bCs/>
      <w:i/>
      <w:iCs/>
      <w:sz w:val="28"/>
      <w:szCs w:val="28"/>
      <w:lang w:val="en-GB" w:eastAsia="en-US"/>
    </w:rPr>
  </w:style>
  <w:style w:type="character" w:customStyle="1" w:styleId="Heading1Char2">
    <w:name w:val="Heading 1 Char2"/>
    <w:uiPriority w:val="99"/>
    <w:rsid w:val="00EF301E"/>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EF301E"/>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EF301E"/>
    <w:rPr>
      <w:rFonts w:ascii="Times New Roman" w:hAnsi="Times New Roman"/>
      <w:lang w:val="en-GB"/>
    </w:rPr>
  </w:style>
  <w:style w:type="paragraph" w:customStyle="1" w:styleId="FigureCaption">
    <w:name w:val="Figure Caption"/>
    <w:basedOn w:val="Normal"/>
    <w:uiPriority w:val="99"/>
    <w:qFormat/>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EF301E"/>
    <w:rPr>
      <w:color w:val="808080"/>
    </w:rPr>
  </w:style>
  <w:style w:type="paragraph" w:customStyle="1" w:styleId="zzSTDTitle">
    <w:name w:val="zzSTDTitle"/>
    <w:basedOn w:val="Normal"/>
    <w:next w:val="Normal"/>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EF301E"/>
  </w:style>
  <w:style w:type="numbering" w:customStyle="1" w:styleId="NoList2">
    <w:name w:val="No List2"/>
    <w:next w:val="NoList"/>
    <w:semiHidden/>
    <w:rsid w:val="00EF301E"/>
  </w:style>
  <w:style w:type="table" w:customStyle="1" w:styleId="TableGrid3">
    <w:name w:val="Table Grid3"/>
    <w:basedOn w:val="TableNormal"/>
    <w:next w:val="TableGrid"/>
    <w:rsid w:val="00EF301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EF301E"/>
    <w:rPr>
      <w:rFonts w:eastAsia="SimSun"/>
      <w:sz w:val="22"/>
    </w:rPr>
  </w:style>
  <w:style w:type="paragraph" w:customStyle="1" w:styleId="p1">
    <w:name w:val="p1"/>
    <w:basedOn w:val="Normal"/>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EF301E"/>
  </w:style>
  <w:style w:type="paragraph" w:customStyle="1" w:styleId="MediumList2-Accent23">
    <w:name w:val="Medium List 2 - Accent 23"/>
    <w:hidden/>
    <w:uiPriority w:val="71"/>
    <w:rsid w:val="00EF301E"/>
    <w:rPr>
      <w:rFonts w:eastAsia="SimSun"/>
      <w:sz w:val="22"/>
    </w:rPr>
  </w:style>
  <w:style w:type="paragraph" w:customStyle="1" w:styleId="ColorfulShading-Accent15">
    <w:name w:val="Colorful Shading - Accent 15"/>
    <w:hidden/>
    <w:uiPriority w:val="62"/>
    <w:rsid w:val="00EF301E"/>
    <w:rPr>
      <w:rFonts w:eastAsia="SimSun"/>
      <w:sz w:val="22"/>
    </w:rPr>
  </w:style>
  <w:style w:type="paragraph" w:customStyle="1" w:styleId="Term">
    <w:name w:val="Term"/>
    <w:basedOn w:val="Normal"/>
    <w:autoRedefine/>
    <w:qFormat/>
    <w:rsid w:val="00EF301E"/>
    <w:pPr>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EF301E"/>
    <w:rPr>
      <w:rFonts w:ascii="Times" w:eastAsia="BatangChe" w:hAnsi="Times"/>
      <w:sz w:val="24"/>
    </w:rPr>
  </w:style>
  <w:style w:type="character" w:customStyle="1" w:styleId="UnresolvedMention2">
    <w:name w:val="Unresolved Mention2"/>
    <w:basedOn w:val="DefaultParagraphFont"/>
    <w:uiPriority w:val="99"/>
    <w:semiHidden/>
    <w:unhideWhenUsed/>
    <w:rsid w:val="00EF301E"/>
    <w:rPr>
      <w:color w:val="605E5C"/>
      <w:shd w:val="clear" w:color="auto" w:fill="E1DFDD"/>
    </w:rPr>
  </w:style>
  <w:style w:type="table" w:customStyle="1" w:styleId="TableGrid4">
    <w:name w:val="Table Grid4"/>
    <w:basedOn w:val="TableNormal"/>
    <w:next w:val="TableGrid"/>
    <w:rsid w:val="00EF301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F301E"/>
    <w:rPr>
      <w:rFonts w:eastAsia="SimSun"/>
      <w:lang w:val="en-GB"/>
    </w:rPr>
  </w:style>
  <w:style w:type="paragraph" w:customStyle="1" w:styleId="Default">
    <w:name w:val="Default"/>
    <w:rsid w:val="00EF301E"/>
    <w:pPr>
      <w:widowControl w:val="0"/>
      <w:autoSpaceDE w:val="0"/>
      <w:autoSpaceDN w:val="0"/>
      <w:adjustRightInd w:val="0"/>
    </w:pPr>
    <w:rPr>
      <w:rFonts w:eastAsia="SimSun"/>
      <w:color w:val="000000"/>
      <w:sz w:val="24"/>
      <w:szCs w:val="24"/>
    </w:rPr>
  </w:style>
  <w:style w:type="paragraph" w:customStyle="1" w:styleId="n">
    <w:name w:val="n"/>
    <w:basedOn w:val="Normalaftertitle0"/>
    <w:rsid w:val="00EF301E"/>
  </w:style>
  <w:style w:type="table" w:customStyle="1" w:styleId="1">
    <w:name w:val="표 구분선1"/>
    <w:basedOn w:val="TableNormal"/>
    <w:next w:val="TableGrid"/>
    <w:rsid w:val="00EF301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F301E"/>
    <w:rPr>
      <w:color w:val="605E5C"/>
      <w:shd w:val="clear" w:color="auto" w:fill="E1DFDD"/>
    </w:rPr>
  </w:style>
  <w:style w:type="character" w:customStyle="1" w:styleId="UnresolvedMention21">
    <w:name w:val="Unresolved Mention21"/>
    <w:basedOn w:val="DefaultParagraphFont"/>
    <w:uiPriority w:val="99"/>
    <w:semiHidden/>
    <w:unhideWhenUsed/>
    <w:rsid w:val="00EF301E"/>
    <w:rPr>
      <w:color w:val="605E5C"/>
      <w:shd w:val="clear" w:color="auto" w:fill="E1DFDD"/>
    </w:rPr>
  </w:style>
  <w:style w:type="character" w:customStyle="1" w:styleId="UnresolvedMention4">
    <w:name w:val="Unresolved Mention4"/>
    <w:basedOn w:val="DefaultParagraphFont"/>
    <w:uiPriority w:val="99"/>
    <w:semiHidden/>
    <w:unhideWhenUsed/>
    <w:rsid w:val="00EF301E"/>
    <w:rPr>
      <w:color w:val="605E5C"/>
      <w:shd w:val="clear" w:color="auto" w:fill="E1DFDD"/>
    </w:rPr>
  </w:style>
  <w:style w:type="character" w:styleId="UnresolvedMention">
    <w:name w:val="Unresolved Mention"/>
    <w:basedOn w:val="DefaultParagraphFont"/>
    <w:uiPriority w:val="99"/>
    <w:semiHidden/>
    <w:unhideWhenUsed/>
    <w:rsid w:val="00EF30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5331</Words>
  <Characters>30387</Characters>
  <Application>Microsoft Office Word</Application>
  <DocSecurity>0</DocSecurity>
  <Lines>253</Lines>
  <Paragraphs>71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35647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Skupin</cp:lastModifiedBy>
  <cp:revision>4</cp:revision>
  <cp:lastPrinted>1900-01-01T08:00:00Z</cp:lastPrinted>
  <dcterms:created xsi:type="dcterms:W3CDTF">2020-04-03T22:31:00Z</dcterms:created>
  <dcterms:modified xsi:type="dcterms:W3CDTF">2020-04-03T22:38:00Z</dcterms:modified>
</cp:coreProperties>
</file>