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ED14A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7F60">
              <w:rPr>
                <w:lang w:val="en-CA"/>
              </w:rPr>
              <w:t>R</w:t>
            </w:r>
            <w:r w:rsidR="00BC7F60">
              <w:rPr>
                <w:lang w:val="en-CA"/>
              </w:rPr>
              <w:t>0258</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504"/>
        <w:gridCol w:w="900"/>
        <w:gridCol w:w="3636"/>
      </w:tblGrid>
      <w:tr w:rsidR="00E61DAC" w:rsidRPr="005B217D" w14:paraId="188D2B50" w14:textId="77777777" w:rsidTr="00556DA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28596580" w:rsidR="00E61DAC" w:rsidRPr="005B217D" w:rsidRDefault="00FE73F3" w:rsidP="009D7CE6">
            <w:pPr>
              <w:spacing w:before="60" w:after="60"/>
              <w:rPr>
                <w:b/>
                <w:szCs w:val="22"/>
                <w:lang w:val="en-CA"/>
              </w:rPr>
            </w:pPr>
            <w:r>
              <w:rPr>
                <w:b/>
                <w:szCs w:val="22"/>
                <w:lang w:val="en-CA"/>
              </w:rPr>
              <w:t>AHG</w:t>
            </w:r>
            <w:r w:rsidR="00F42C01">
              <w:rPr>
                <w:b/>
                <w:szCs w:val="22"/>
                <w:lang w:val="en-CA"/>
              </w:rPr>
              <w:t>9:</w:t>
            </w:r>
            <w:r w:rsidR="006E2680">
              <w:rPr>
                <w:b/>
                <w:szCs w:val="22"/>
                <w:lang w:val="en-CA"/>
              </w:rPr>
              <w:t xml:space="preserve"> </w:t>
            </w:r>
            <w:r w:rsidR="007D32D7">
              <w:rPr>
                <w:b/>
                <w:szCs w:val="22"/>
                <w:lang w:val="en-CA"/>
              </w:rPr>
              <w:t>Reduce redundant signaling in picture header</w:t>
            </w:r>
          </w:p>
        </w:tc>
      </w:tr>
      <w:tr w:rsidR="00E61DAC" w:rsidRPr="005B217D" w14:paraId="3D8B01B2" w14:textId="77777777" w:rsidTr="00556DA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10A16F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rsidTr="00556DA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3BBC22B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56DA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5F134FB1" w:rsidR="00E61DAC" w:rsidRPr="005B217D" w:rsidRDefault="00B424E5">
            <w:pPr>
              <w:spacing w:before="60" w:after="60"/>
              <w:rPr>
                <w:szCs w:val="22"/>
                <w:lang w:val="en-CA"/>
              </w:rPr>
            </w:pPr>
            <w:r>
              <w:rPr>
                <w:szCs w:val="22"/>
                <w:lang w:val="en-CA"/>
              </w:rPr>
              <w:t>Jack Enhorn</w:t>
            </w:r>
            <w:r>
              <w:rPr>
                <w:szCs w:val="22"/>
                <w:lang w:val="en-CA"/>
              </w:rPr>
              <w:br/>
            </w:r>
            <w:r w:rsidR="00B72B71">
              <w:rPr>
                <w:szCs w:val="22"/>
                <w:lang w:val="en-CA"/>
              </w:rPr>
              <w:t xml:space="preserve">Martin </w:t>
            </w:r>
            <w:proofErr w:type="spellStart"/>
            <w:r w:rsidR="00B72B71">
              <w:rPr>
                <w:szCs w:val="22"/>
                <w:lang w:val="en-CA"/>
              </w:rPr>
              <w:t>Pettersson</w:t>
            </w:r>
            <w:proofErr w:type="spellEnd"/>
            <w:r w:rsidR="00B72B71">
              <w:rPr>
                <w:szCs w:val="22"/>
                <w:lang w:val="en-CA"/>
              </w:rPr>
              <w:br/>
              <w:t xml:space="preserve">Rickard </w:t>
            </w:r>
            <w:proofErr w:type="spellStart"/>
            <w:r w:rsidR="00B72B71">
              <w:rPr>
                <w:szCs w:val="22"/>
                <w:lang w:val="en-CA"/>
              </w:rPr>
              <w:t>Sjöberg</w:t>
            </w:r>
            <w:proofErr w:type="spellEnd"/>
            <w:r w:rsidR="00B72B71">
              <w:rPr>
                <w:szCs w:val="22"/>
                <w:lang w:val="en-CA"/>
              </w:rPr>
              <w:br/>
              <w:t>Mitra Damghanian</w:t>
            </w:r>
            <w:r w:rsidR="00B72B71">
              <w:rPr>
                <w:szCs w:val="22"/>
                <w:lang w:val="en-CA"/>
              </w:rPr>
              <w:br/>
              <w:t>Zhi Zhang</w:t>
            </w:r>
            <w:r w:rsidR="00B72B71">
              <w:rPr>
                <w:szCs w:val="22"/>
                <w:lang w:val="en-CA"/>
              </w:rPr>
              <w:br/>
            </w:r>
          </w:p>
        </w:tc>
        <w:tc>
          <w:tcPr>
            <w:tcW w:w="900" w:type="dxa"/>
          </w:tcPr>
          <w:p w14:paraId="0140ECA2" w14:textId="177B8359" w:rsidR="00E61DAC" w:rsidRPr="005B217D" w:rsidRDefault="00E61DAC">
            <w:pPr>
              <w:spacing w:before="60" w:after="60"/>
              <w:rPr>
                <w:szCs w:val="22"/>
                <w:lang w:val="en-CA"/>
              </w:rPr>
            </w:pPr>
            <w:r w:rsidRPr="005B217D">
              <w:rPr>
                <w:szCs w:val="22"/>
                <w:lang w:val="en-CA"/>
              </w:rPr>
              <w:t>Email:</w:t>
            </w:r>
          </w:p>
        </w:tc>
        <w:tc>
          <w:tcPr>
            <w:tcW w:w="3636" w:type="dxa"/>
          </w:tcPr>
          <w:p w14:paraId="32C2ABFD" w14:textId="786AA05B" w:rsidR="00E61DAC" w:rsidRPr="005B217D" w:rsidRDefault="00643580" w:rsidP="005952A5">
            <w:pPr>
              <w:spacing w:before="60" w:after="60"/>
              <w:rPr>
                <w:szCs w:val="22"/>
                <w:lang w:val="en-CA"/>
              </w:rPr>
            </w:pPr>
            <w:r>
              <w:rPr>
                <w:szCs w:val="22"/>
                <w:lang w:val="en-CA"/>
              </w:rPr>
              <w:t xml:space="preserve">jack.enhorn@ericsson.com </w:t>
            </w:r>
            <w:r w:rsidR="00E71EDE">
              <w:rPr>
                <w:szCs w:val="22"/>
                <w:lang w:val="en-CA"/>
              </w:rPr>
              <w:t>martin.m.pettersson@ericsson.com</w:t>
            </w:r>
            <w:r w:rsidR="00E71EDE">
              <w:rPr>
                <w:szCs w:val="22"/>
                <w:lang w:val="en-CA"/>
              </w:rPr>
              <w:br/>
              <w:t>rickard.sjoberg@ericsson.com</w:t>
            </w:r>
            <w:r w:rsidR="00E71EDE">
              <w:rPr>
                <w:szCs w:val="22"/>
                <w:lang w:val="en-CA"/>
              </w:rPr>
              <w:br/>
              <w:t>mitra.damghanian@ericsson.com</w:t>
            </w:r>
            <w:r w:rsidR="00E71EDE">
              <w:rPr>
                <w:szCs w:val="22"/>
                <w:lang w:val="en-CA"/>
              </w:rPr>
              <w:br/>
              <w:t>zhi.zhang@ericsson.com</w:t>
            </w:r>
            <w:r w:rsidR="00E71EDE">
              <w:rPr>
                <w:szCs w:val="22"/>
                <w:lang w:val="en-CA"/>
              </w:rPr>
              <w:br/>
            </w:r>
          </w:p>
        </w:tc>
      </w:tr>
      <w:tr w:rsidR="00E61DAC" w:rsidRPr="005B217D" w14:paraId="49AFAA61" w14:textId="77777777" w:rsidTr="00556DA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324EE475" w:rsidR="00E61DAC" w:rsidRPr="005B217D" w:rsidRDefault="00556DA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FBF25F4" w14:textId="77777777" w:rsidR="003A7E00" w:rsidRDefault="003A7E00" w:rsidP="003A7E00">
      <w:pPr>
        <w:pStyle w:val="Heading1"/>
        <w:numPr>
          <w:ilvl w:val="0"/>
          <w:numId w:val="0"/>
        </w:numPr>
        <w:ind w:left="432" w:hanging="432"/>
        <w:rPr>
          <w:lang w:val="en-CA"/>
        </w:rPr>
      </w:pPr>
      <w:r w:rsidRPr="005B217D">
        <w:rPr>
          <w:lang w:val="en-CA"/>
        </w:rPr>
        <w:t>Abstract</w:t>
      </w:r>
    </w:p>
    <w:p w14:paraId="3EF23D24" w14:textId="72C5FF3F" w:rsidR="001E160A" w:rsidRDefault="00710352" w:rsidP="003A7E00">
      <w:pPr>
        <w:rPr>
          <w:lang w:val="en-CA"/>
        </w:rPr>
      </w:pPr>
      <w:r>
        <w:rPr>
          <w:lang w:val="en-CA"/>
        </w:rPr>
        <w:t xml:space="preserve">This document </w:t>
      </w:r>
      <w:r w:rsidR="00693BDE">
        <w:rPr>
          <w:lang w:val="en-CA"/>
        </w:rPr>
        <w:t>contains two proposals</w:t>
      </w:r>
      <w:r w:rsidR="0028144B">
        <w:rPr>
          <w:lang w:val="en-CA"/>
        </w:rPr>
        <w:t xml:space="preserve"> </w:t>
      </w:r>
      <w:r w:rsidR="002E5B93">
        <w:rPr>
          <w:lang w:val="en-CA"/>
        </w:rPr>
        <w:t xml:space="preserve">claimed </w:t>
      </w:r>
      <w:r w:rsidR="00836BCD">
        <w:rPr>
          <w:lang w:val="en-CA"/>
        </w:rPr>
        <w:t>to</w:t>
      </w:r>
      <w:r w:rsidR="0028144B">
        <w:rPr>
          <w:lang w:val="en-CA"/>
        </w:rPr>
        <w:t xml:space="preserve"> </w:t>
      </w:r>
      <w:r w:rsidR="00894DF5">
        <w:rPr>
          <w:lang w:val="en-CA"/>
        </w:rPr>
        <w:t>reduc</w:t>
      </w:r>
      <w:r w:rsidR="00836BCD">
        <w:rPr>
          <w:lang w:val="en-CA"/>
        </w:rPr>
        <w:t>e</w:t>
      </w:r>
      <w:r w:rsidR="00894DF5">
        <w:rPr>
          <w:lang w:val="en-CA"/>
        </w:rPr>
        <w:t xml:space="preserve"> </w:t>
      </w:r>
      <w:r w:rsidR="002E5B93">
        <w:rPr>
          <w:lang w:val="en-CA"/>
        </w:rPr>
        <w:t>the</w:t>
      </w:r>
      <w:r w:rsidR="00894DF5">
        <w:rPr>
          <w:lang w:val="en-CA"/>
        </w:rPr>
        <w:t xml:space="preserve"> picture</w:t>
      </w:r>
      <w:r w:rsidR="000A725F">
        <w:rPr>
          <w:lang w:val="en-CA"/>
        </w:rPr>
        <w:t xml:space="preserve"> header</w:t>
      </w:r>
      <w:r w:rsidR="00054563">
        <w:rPr>
          <w:lang w:val="en-CA"/>
        </w:rPr>
        <w:t xml:space="preserve"> </w:t>
      </w:r>
      <w:r w:rsidR="002E5B93">
        <w:rPr>
          <w:lang w:val="en-CA"/>
        </w:rPr>
        <w:t>bit count</w:t>
      </w:r>
      <w:r w:rsidR="00201A35">
        <w:rPr>
          <w:lang w:val="en-CA"/>
        </w:rPr>
        <w:t>. The proponents claim</w:t>
      </w:r>
      <w:r w:rsidR="006E2CC1">
        <w:rPr>
          <w:lang w:val="en-CA"/>
        </w:rPr>
        <w:t xml:space="preserve"> </w:t>
      </w:r>
      <w:r w:rsidR="00201A35">
        <w:rPr>
          <w:lang w:val="en-CA"/>
        </w:rPr>
        <w:t>that</w:t>
      </w:r>
      <w:r w:rsidR="00CD4FD8">
        <w:rPr>
          <w:lang w:val="en-CA"/>
        </w:rPr>
        <w:t xml:space="preserve"> the total number of </w:t>
      </w:r>
      <w:r w:rsidR="00E5459C">
        <w:rPr>
          <w:lang w:val="en-CA"/>
        </w:rPr>
        <w:t xml:space="preserve">PH+SH </w:t>
      </w:r>
      <w:r w:rsidR="00CD4FD8">
        <w:rPr>
          <w:lang w:val="en-CA"/>
        </w:rPr>
        <w:t xml:space="preserve">bits </w:t>
      </w:r>
      <w:r w:rsidR="00E5459C">
        <w:rPr>
          <w:lang w:val="en-CA"/>
        </w:rPr>
        <w:t xml:space="preserve">for RA </w:t>
      </w:r>
      <w:r w:rsidR="00CD4FD8">
        <w:rPr>
          <w:lang w:val="en-CA"/>
        </w:rPr>
        <w:t>has increased</w:t>
      </w:r>
      <w:r w:rsidR="00315576">
        <w:rPr>
          <w:lang w:val="en-CA"/>
        </w:rPr>
        <w:t xml:space="preserve"> </w:t>
      </w:r>
      <w:r w:rsidR="00A96ACC">
        <w:rPr>
          <w:lang w:val="en-CA"/>
        </w:rPr>
        <w:t>by approximately 22%</w:t>
      </w:r>
      <w:r w:rsidR="00315576">
        <w:rPr>
          <w:lang w:val="en-CA"/>
        </w:rPr>
        <w:t xml:space="preserve"> </w:t>
      </w:r>
      <w:r w:rsidR="00E5459C">
        <w:rPr>
          <w:lang w:val="en-CA"/>
        </w:rPr>
        <w:t xml:space="preserve">from VTM-7.0 to VTM-8.0. Note that </w:t>
      </w:r>
      <w:r w:rsidR="00315576">
        <w:rPr>
          <w:lang w:val="en-CA"/>
        </w:rPr>
        <w:t xml:space="preserve">picture </w:t>
      </w:r>
      <w:r w:rsidR="00F014B0">
        <w:rPr>
          <w:lang w:val="en-CA"/>
        </w:rPr>
        <w:t>header</w:t>
      </w:r>
      <w:r w:rsidR="00E5459C">
        <w:rPr>
          <w:lang w:val="en-CA"/>
        </w:rPr>
        <w:t>s were implemented first in VTM-8.0</w:t>
      </w:r>
      <w:r w:rsidR="00F014B0">
        <w:rPr>
          <w:lang w:val="en-CA"/>
        </w:rPr>
        <w:t xml:space="preserve">. </w:t>
      </w:r>
      <w:r w:rsidR="0093731B">
        <w:rPr>
          <w:lang w:val="en-CA"/>
        </w:rPr>
        <w:t xml:space="preserve">The following </w:t>
      </w:r>
      <w:r w:rsidR="00894757">
        <w:rPr>
          <w:lang w:val="en-CA"/>
        </w:rPr>
        <w:t xml:space="preserve">two </w:t>
      </w:r>
      <w:r w:rsidR="00693BDE">
        <w:rPr>
          <w:lang w:val="en-CA"/>
        </w:rPr>
        <w:t xml:space="preserve">modifications </w:t>
      </w:r>
      <w:r w:rsidR="00894757">
        <w:rPr>
          <w:lang w:val="en-CA"/>
        </w:rPr>
        <w:t>are</w:t>
      </w:r>
      <w:r w:rsidR="0093731B">
        <w:rPr>
          <w:lang w:val="en-CA"/>
        </w:rPr>
        <w:t xml:space="preserve"> proposed:</w:t>
      </w:r>
    </w:p>
    <w:p w14:paraId="235262D5" w14:textId="46DB75D5" w:rsidR="000E4D9A" w:rsidRDefault="00396906" w:rsidP="00BD0E91">
      <w:pPr>
        <w:pStyle w:val="ListParagraph"/>
        <w:numPr>
          <w:ilvl w:val="0"/>
          <w:numId w:val="13"/>
        </w:numPr>
        <w:rPr>
          <w:lang w:val="en-CA"/>
        </w:rPr>
      </w:pPr>
      <w:r>
        <w:rPr>
          <w:lang w:val="en-CA"/>
        </w:rPr>
        <w:t xml:space="preserve">Add </w:t>
      </w:r>
      <w:r w:rsidR="00F71835" w:rsidRPr="00F72A23">
        <w:rPr>
          <w:lang w:val="en-CA"/>
        </w:rPr>
        <w:t>three</w:t>
      </w:r>
      <w:r w:rsidR="00F014B0" w:rsidRPr="00F72A23">
        <w:rPr>
          <w:lang w:val="en-CA"/>
        </w:rPr>
        <w:t xml:space="preserve"> SPS flags </w:t>
      </w:r>
      <w:proofErr w:type="spellStart"/>
      <w:r w:rsidRPr="00894765">
        <w:rPr>
          <w:lang w:val="en-CA"/>
        </w:rPr>
        <w:t>sps_temporal_mvp_ph_present_flag</w:t>
      </w:r>
      <w:proofErr w:type="spellEnd"/>
      <w:r w:rsidR="00A217B3">
        <w:rPr>
          <w:lang w:val="en-CA"/>
        </w:rPr>
        <w:t xml:space="preserve">, </w:t>
      </w:r>
      <w:proofErr w:type="spellStart"/>
      <w:r w:rsidR="00A217B3" w:rsidRPr="00894765">
        <w:rPr>
          <w:lang w:val="en-CA"/>
        </w:rPr>
        <w:t>sps_fpel_mmvd_ph_present_flag</w:t>
      </w:r>
      <w:proofErr w:type="spellEnd"/>
      <w:r w:rsidR="00A217B3" w:rsidRPr="00F72A23">
        <w:rPr>
          <w:lang w:val="en-CA"/>
        </w:rPr>
        <w:t xml:space="preserve"> </w:t>
      </w:r>
      <w:r w:rsidR="00A217B3">
        <w:rPr>
          <w:lang w:val="en-CA"/>
        </w:rPr>
        <w:t xml:space="preserve"> and </w:t>
      </w:r>
      <w:proofErr w:type="spellStart"/>
      <w:r w:rsidR="00A217B3" w:rsidRPr="00894765">
        <w:rPr>
          <w:lang w:val="en-CA"/>
        </w:rPr>
        <w:t>sps_dep_quant_ph_present_flag</w:t>
      </w:r>
      <w:proofErr w:type="spellEnd"/>
      <w:r w:rsidR="00A217B3" w:rsidRPr="00894765">
        <w:rPr>
          <w:lang w:val="en-CA"/>
        </w:rPr>
        <w:t xml:space="preserve"> to</w:t>
      </w:r>
      <w:r w:rsidR="00A217B3">
        <w:rPr>
          <w:lang w:val="en-CA"/>
        </w:rPr>
        <w:t xml:space="preserve"> </w:t>
      </w:r>
      <w:r w:rsidR="00F014B0" w:rsidRPr="00F72A23">
        <w:rPr>
          <w:lang w:val="en-CA"/>
        </w:rPr>
        <w:t xml:space="preserve">control the presence of </w:t>
      </w:r>
      <w:proofErr w:type="spellStart"/>
      <w:r w:rsidR="00F014B0" w:rsidRPr="00F72A23">
        <w:rPr>
          <w:lang w:val="en-CA"/>
        </w:rPr>
        <w:t>ph_temporal_mvp_enabled_flag</w:t>
      </w:r>
      <w:proofErr w:type="spellEnd"/>
      <w:r w:rsidR="00F014B0" w:rsidRPr="00F72A23">
        <w:rPr>
          <w:lang w:val="en-CA"/>
        </w:rPr>
        <w:t xml:space="preserve">, </w:t>
      </w:r>
      <w:proofErr w:type="spellStart"/>
      <w:r w:rsidR="00F014B0" w:rsidRPr="00396906">
        <w:rPr>
          <w:lang w:val="en-CA"/>
        </w:rPr>
        <w:t>ph_fpel_mmvd_enabled_flag</w:t>
      </w:r>
      <w:proofErr w:type="spellEnd"/>
      <w:r w:rsidR="00F014B0" w:rsidRPr="00A217B3">
        <w:rPr>
          <w:lang w:val="en-CA"/>
        </w:rPr>
        <w:t xml:space="preserve"> and </w:t>
      </w:r>
      <w:proofErr w:type="spellStart"/>
      <w:r w:rsidR="00F014B0" w:rsidRPr="00A217B3">
        <w:rPr>
          <w:lang w:val="en-CA"/>
        </w:rPr>
        <w:t>ph_dep_quant_enabled_flag</w:t>
      </w:r>
      <w:proofErr w:type="spellEnd"/>
      <w:r w:rsidR="00F014B0" w:rsidRPr="00A217B3">
        <w:rPr>
          <w:lang w:val="en-CA"/>
        </w:rPr>
        <w:t xml:space="preserve"> in </w:t>
      </w:r>
      <w:r w:rsidR="00693BDE">
        <w:rPr>
          <w:lang w:val="en-CA"/>
        </w:rPr>
        <w:t xml:space="preserve">the </w:t>
      </w:r>
      <w:r w:rsidR="00F014B0" w:rsidRPr="00A217B3">
        <w:rPr>
          <w:lang w:val="en-CA"/>
        </w:rPr>
        <w:t xml:space="preserve">picture header. </w:t>
      </w:r>
      <w:r w:rsidR="000D5422">
        <w:rPr>
          <w:lang w:val="en-CA"/>
        </w:rPr>
        <w:t>(normative)</w:t>
      </w:r>
    </w:p>
    <w:p w14:paraId="072B5B0F" w14:textId="77777777" w:rsidR="001062AB" w:rsidRPr="00A217B3" w:rsidRDefault="001062AB" w:rsidP="00894765">
      <w:pPr>
        <w:pStyle w:val="ListParagraph"/>
        <w:rPr>
          <w:lang w:val="en-CA"/>
        </w:rPr>
      </w:pPr>
    </w:p>
    <w:p w14:paraId="331FBD49" w14:textId="44273857" w:rsidR="003A7E00" w:rsidRPr="001062AB" w:rsidRDefault="00076CCC" w:rsidP="00894765">
      <w:pPr>
        <w:pStyle w:val="ListParagraph"/>
        <w:numPr>
          <w:ilvl w:val="0"/>
          <w:numId w:val="13"/>
        </w:numPr>
        <w:rPr>
          <w:lang w:val="en-CA"/>
        </w:rPr>
      </w:pPr>
      <w:r>
        <w:rPr>
          <w:lang w:val="en-CA"/>
        </w:rPr>
        <w:t>Set</w:t>
      </w:r>
      <w:r w:rsidR="009E3EB5">
        <w:rPr>
          <w:lang w:val="en-CA"/>
        </w:rPr>
        <w:t xml:space="preserve"> </w:t>
      </w:r>
      <w:r w:rsidR="0085710B" w:rsidRPr="00F43CC3">
        <w:rPr>
          <w:noProof/>
          <w:lang w:val="en-CA" w:eastAsia="ko-KR"/>
        </w:rPr>
        <w:t>sps_bdof_pic_present_flag</w:t>
      </w:r>
      <w:r w:rsidR="0085710B">
        <w:rPr>
          <w:noProof/>
          <w:lang w:val="en-CA" w:eastAsia="ko-KR"/>
        </w:rPr>
        <w:t xml:space="preserve">, </w:t>
      </w:r>
      <w:r w:rsidR="0085710B" w:rsidRPr="00F43CC3">
        <w:rPr>
          <w:noProof/>
          <w:lang w:val="en-CA" w:eastAsia="ko-KR"/>
        </w:rPr>
        <w:t>sps_dmvr_pic_present_flag</w:t>
      </w:r>
      <w:r w:rsidR="0085710B">
        <w:rPr>
          <w:noProof/>
          <w:lang w:val="en-CA" w:eastAsia="ko-KR"/>
        </w:rPr>
        <w:t xml:space="preserve"> and </w:t>
      </w:r>
      <w:r w:rsidR="0085710B" w:rsidRPr="00F43CC3">
        <w:rPr>
          <w:noProof/>
          <w:lang w:val="en-CA" w:eastAsia="ko-KR"/>
        </w:rPr>
        <w:t>sps_prof_pic_present_flag</w:t>
      </w:r>
      <w:r w:rsidR="0085710B" w:rsidRPr="001062AB">
        <w:rPr>
          <w:lang w:val="en-CA"/>
        </w:rPr>
        <w:t xml:space="preserve"> </w:t>
      </w:r>
      <w:r>
        <w:rPr>
          <w:lang w:val="en-CA"/>
        </w:rPr>
        <w:t>to 0 in the CTC</w:t>
      </w:r>
      <w:r w:rsidR="00CA7FB1">
        <w:rPr>
          <w:lang w:val="en-CA"/>
        </w:rPr>
        <w:t xml:space="preserve"> RA</w:t>
      </w:r>
      <w:r w:rsidR="00593C4B" w:rsidRPr="001062AB">
        <w:rPr>
          <w:lang w:val="en-CA"/>
        </w:rPr>
        <w:t>.</w:t>
      </w:r>
      <w:r w:rsidR="00FE06E0">
        <w:rPr>
          <w:lang w:val="en-CA"/>
        </w:rPr>
        <w:t xml:space="preserve"> </w:t>
      </w:r>
      <w:r w:rsidR="00D340F3">
        <w:rPr>
          <w:lang w:val="en-CA"/>
        </w:rPr>
        <w:t xml:space="preserve">The proponents claim that </w:t>
      </w:r>
      <w:r w:rsidR="00E57F58">
        <w:rPr>
          <w:lang w:val="en-CA"/>
        </w:rPr>
        <w:t>the values for the</w:t>
      </w:r>
      <w:r w:rsidR="001F629C">
        <w:rPr>
          <w:lang w:val="en-CA"/>
        </w:rPr>
        <w:t xml:space="preserve"> corresponding</w:t>
      </w:r>
      <w:r w:rsidR="00E57F58">
        <w:rPr>
          <w:lang w:val="en-CA"/>
        </w:rPr>
        <w:t xml:space="preserve"> flags </w:t>
      </w:r>
      <w:r w:rsidR="001F629C">
        <w:rPr>
          <w:lang w:val="en-CA"/>
        </w:rPr>
        <w:t xml:space="preserve">controlled by these flags </w:t>
      </w:r>
      <w:r w:rsidR="00E57F58">
        <w:rPr>
          <w:lang w:val="en-CA"/>
        </w:rPr>
        <w:t xml:space="preserve">do not change </w:t>
      </w:r>
      <w:r w:rsidR="001F629C">
        <w:rPr>
          <w:lang w:val="en-CA"/>
        </w:rPr>
        <w:t>in the CTC.</w:t>
      </w:r>
      <w:r w:rsidR="00E57F58">
        <w:rPr>
          <w:lang w:val="en-CA"/>
        </w:rPr>
        <w:t xml:space="preserve"> </w:t>
      </w:r>
      <w:r w:rsidR="00FE06E0">
        <w:rPr>
          <w:lang w:val="en-CA"/>
        </w:rPr>
        <w:t>(encoder only)</w:t>
      </w:r>
    </w:p>
    <w:p w14:paraId="0D2B3E5C" w14:textId="7162555E" w:rsidR="00773FFE" w:rsidRDefault="00757EA0" w:rsidP="003A7E00">
      <w:pPr>
        <w:rPr>
          <w:lang w:val="en-CA"/>
        </w:rPr>
      </w:pPr>
      <w:r>
        <w:rPr>
          <w:lang w:val="en-CA"/>
        </w:rPr>
        <w:t xml:space="preserve">The </w:t>
      </w:r>
      <w:r w:rsidR="002E5B93">
        <w:rPr>
          <w:lang w:val="en-CA"/>
        </w:rPr>
        <w:t xml:space="preserve">proponents point out that the </w:t>
      </w:r>
      <w:r>
        <w:rPr>
          <w:lang w:val="en-CA"/>
        </w:rPr>
        <w:t xml:space="preserve">two </w:t>
      </w:r>
      <w:r w:rsidR="00F72A23">
        <w:rPr>
          <w:lang w:val="en-CA"/>
        </w:rPr>
        <w:t>propos</w:t>
      </w:r>
      <w:r w:rsidR="00894757">
        <w:rPr>
          <w:lang w:val="en-CA"/>
        </w:rPr>
        <w:t xml:space="preserve">ed </w:t>
      </w:r>
      <w:r w:rsidR="00693BDE">
        <w:rPr>
          <w:lang w:val="en-CA"/>
        </w:rPr>
        <w:t xml:space="preserve">modifications </w:t>
      </w:r>
      <w:r>
        <w:rPr>
          <w:lang w:val="en-CA"/>
        </w:rPr>
        <w:t>may be considered for adoption independently</w:t>
      </w:r>
      <w:r w:rsidR="004D0F96">
        <w:rPr>
          <w:lang w:val="en-CA"/>
        </w:rPr>
        <w:t xml:space="preserve"> from each other.</w:t>
      </w:r>
    </w:p>
    <w:p w14:paraId="34AD2ABF" w14:textId="69B70A30" w:rsidR="00773FFE" w:rsidRPr="00D46250" w:rsidRDefault="00773FFE" w:rsidP="00773FFE">
      <w:pPr>
        <w:rPr>
          <w:lang w:val="en-CA"/>
        </w:rPr>
      </w:pPr>
      <w:r>
        <w:rPr>
          <w:lang w:val="en-CA"/>
        </w:rPr>
        <w:t xml:space="preserve">The proponents claim that </w:t>
      </w:r>
      <w:r w:rsidR="00F33CE1">
        <w:rPr>
          <w:lang w:val="en-CA"/>
        </w:rPr>
        <w:t>the two</w:t>
      </w:r>
      <w:r>
        <w:rPr>
          <w:lang w:val="en-CA"/>
        </w:rPr>
        <w:t xml:space="preserve"> </w:t>
      </w:r>
      <w:r w:rsidR="00693BDE">
        <w:rPr>
          <w:lang w:val="en-CA"/>
        </w:rPr>
        <w:t xml:space="preserve">changes </w:t>
      </w:r>
      <w:r>
        <w:rPr>
          <w:lang w:val="en-CA"/>
        </w:rPr>
        <w:t xml:space="preserve">together would reduce the </w:t>
      </w:r>
      <w:r w:rsidR="0040329A">
        <w:rPr>
          <w:lang w:val="en-CA"/>
        </w:rPr>
        <w:t xml:space="preserve">total </w:t>
      </w:r>
      <w:r w:rsidR="00F33CE1">
        <w:rPr>
          <w:lang w:val="en-CA"/>
        </w:rPr>
        <w:t>number of</w:t>
      </w:r>
      <w:r>
        <w:rPr>
          <w:lang w:val="en-CA"/>
        </w:rPr>
        <w:t xml:space="preserve"> picture header bits </w:t>
      </w:r>
      <w:r w:rsidR="0040329A">
        <w:rPr>
          <w:lang w:val="en-CA"/>
        </w:rPr>
        <w:t xml:space="preserve">for the CTC RA bitstreams </w:t>
      </w:r>
      <w:r>
        <w:rPr>
          <w:lang w:val="en-CA"/>
        </w:rPr>
        <w:t>by 1</w:t>
      </w:r>
      <w:r w:rsidR="00326772">
        <w:rPr>
          <w:lang w:val="en-CA"/>
        </w:rPr>
        <w:t>2</w:t>
      </w:r>
      <w:r>
        <w:rPr>
          <w:lang w:val="en-CA"/>
        </w:rPr>
        <w:t>%.</w:t>
      </w:r>
    </w:p>
    <w:p w14:paraId="5ABB1B6E" w14:textId="77777777" w:rsidR="00593C4B" w:rsidRPr="00D3642C" w:rsidRDefault="00593C4B" w:rsidP="003A7E00">
      <w:pPr>
        <w:rPr>
          <w:lang w:val="en-CA"/>
        </w:rPr>
      </w:pPr>
    </w:p>
    <w:p w14:paraId="63AD6379" w14:textId="77777777" w:rsidR="003A7E00" w:rsidRDefault="003A7E00" w:rsidP="003A7E00">
      <w:pPr>
        <w:pStyle w:val="Heading1"/>
        <w:rPr>
          <w:lang w:val="en-CA"/>
        </w:rPr>
      </w:pPr>
      <w:r w:rsidRPr="005B217D">
        <w:rPr>
          <w:lang w:val="en-CA"/>
        </w:rPr>
        <w:t>Introduction</w:t>
      </w:r>
    </w:p>
    <w:p w14:paraId="0DCDFD84" w14:textId="0ADAA22F" w:rsidR="003A7E00" w:rsidRDefault="003A7E00" w:rsidP="003A7E00">
      <w:pPr>
        <w:rPr>
          <w:lang w:val="en-CA"/>
        </w:rPr>
      </w:pPr>
      <w:r>
        <w:rPr>
          <w:lang w:val="en-CA"/>
        </w:rPr>
        <w:t xml:space="preserve">Using VTM with tracing and calculating the total number of bits used for slice and picture headers for </w:t>
      </w:r>
      <w:r w:rsidR="002E5B93">
        <w:rPr>
          <w:lang w:val="en-CA"/>
        </w:rPr>
        <w:t xml:space="preserve">the </w:t>
      </w:r>
      <w:r>
        <w:rPr>
          <w:lang w:val="en-CA"/>
        </w:rPr>
        <w:t xml:space="preserve">CTC </w:t>
      </w:r>
      <w:r w:rsidR="002E5B93">
        <w:rPr>
          <w:lang w:val="en-CA"/>
        </w:rPr>
        <w:t xml:space="preserve">bitstreams </w:t>
      </w:r>
      <w:r>
        <w:rPr>
          <w:lang w:val="en-CA"/>
        </w:rPr>
        <w:t xml:space="preserve">an increase of bits can be seen </w:t>
      </w:r>
      <w:r w:rsidR="002E5B93">
        <w:rPr>
          <w:lang w:val="en-CA"/>
        </w:rPr>
        <w:t xml:space="preserve">when </w:t>
      </w:r>
      <w:r>
        <w:rPr>
          <w:lang w:val="en-CA"/>
        </w:rPr>
        <w:t>comparing VTM-8.0 with VTM-7.0</w:t>
      </w:r>
      <w:r w:rsidR="00527123">
        <w:rPr>
          <w:lang w:val="en-CA"/>
        </w:rPr>
        <w:t xml:space="preserve"> and HM-16.21</w:t>
      </w:r>
      <w:r>
        <w:rPr>
          <w:lang w:val="en-CA"/>
        </w:rPr>
        <w:t xml:space="preserve"> as picture headers were introduced. </w:t>
      </w:r>
    </w:p>
    <w:p w14:paraId="33C4E8AF" w14:textId="77777777" w:rsidR="00D4168D" w:rsidRDefault="00D4168D" w:rsidP="003A7E00">
      <w:pPr>
        <w:rPr>
          <w:lang w:val="en-CA"/>
        </w:rPr>
      </w:pPr>
    </w:p>
    <w:p w14:paraId="2B800530" w14:textId="32BD2ECE" w:rsidR="00960DD5" w:rsidRPr="00275679" w:rsidRDefault="00960DD5" w:rsidP="00BD509D">
      <w:pPr>
        <w:pStyle w:val="Caption"/>
        <w:keepNext/>
        <w:spacing w:after="0"/>
        <w:rPr>
          <w:i w:val="0"/>
          <w:iCs w:val="0"/>
          <w:color w:val="auto"/>
          <w:sz w:val="22"/>
          <w:szCs w:val="22"/>
        </w:rPr>
      </w:pPr>
      <w:r w:rsidRPr="00275679">
        <w:rPr>
          <w:i w:val="0"/>
          <w:iCs w:val="0"/>
          <w:color w:val="auto"/>
          <w:sz w:val="22"/>
          <w:szCs w:val="22"/>
        </w:rPr>
        <w:t xml:space="preserve">Table </w:t>
      </w:r>
      <w:r w:rsidR="00420CD4" w:rsidRPr="00275679">
        <w:rPr>
          <w:i w:val="0"/>
          <w:iCs w:val="0"/>
          <w:color w:val="auto"/>
          <w:sz w:val="22"/>
          <w:szCs w:val="22"/>
        </w:rPr>
        <w:fldChar w:fldCharType="begin"/>
      </w:r>
      <w:r w:rsidR="00420CD4" w:rsidRPr="00275679">
        <w:rPr>
          <w:i w:val="0"/>
          <w:iCs w:val="0"/>
          <w:color w:val="auto"/>
          <w:sz w:val="22"/>
          <w:szCs w:val="22"/>
        </w:rPr>
        <w:instrText xml:space="preserve"> SEQ Table \* ARABIC </w:instrText>
      </w:r>
      <w:r w:rsidR="00420CD4" w:rsidRPr="00275679">
        <w:rPr>
          <w:i w:val="0"/>
          <w:iCs w:val="0"/>
          <w:color w:val="auto"/>
          <w:sz w:val="22"/>
          <w:szCs w:val="22"/>
        </w:rPr>
        <w:fldChar w:fldCharType="separate"/>
      </w:r>
      <w:r w:rsidRPr="00275679">
        <w:rPr>
          <w:i w:val="0"/>
          <w:iCs w:val="0"/>
          <w:noProof/>
          <w:color w:val="auto"/>
          <w:sz w:val="22"/>
          <w:szCs w:val="22"/>
        </w:rPr>
        <w:t>1</w:t>
      </w:r>
      <w:r w:rsidR="00420CD4" w:rsidRPr="00275679">
        <w:rPr>
          <w:i w:val="0"/>
          <w:iCs w:val="0"/>
          <w:noProof/>
          <w:color w:val="auto"/>
          <w:sz w:val="22"/>
          <w:szCs w:val="22"/>
        </w:rPr>
        <w:fldChar w:fldCharType="end"/>
      </w:r>
      <w:r w:rsidRPr="00275679">
        <w:rPr>
          <w:i w:val="0"/>
          <w:iCs w:val="0"/>
          <w:color w:val="auto"/>
          <w:sz w:val="22"/>
          <w:szCs w:val="22"/>
        </w:rPr>
        <w:t xml:space="preserve"> - Bits for picture and slice headers</w:t>
      </w:r>
    </w:p>
    <w:tbl>
      <w:tblPr>
        <w:tblStyle w:val="TableGrid"/>
        <w:tblW w:w="0" w:type="auto"/>
        <w:tblLook w:val="04A0" w:firstRow="1" w:lastRow="0" w:firstColumn="1" w:lastColumn="0" w:noHBand="0" w:noVBand="1"/>
      </w:tblPr>
      <w:tblGrid>
        <w:gridCol w:w="2392"/>
        <w:gridCol w:w="2406"/>
        <w:gridCol w:w="2406"/>
        <w:gridCol w:w="2146"/>
      </w:tblGrid>
      <w:tr w:rsidR="00F959D2" w14:paraId="3187FCDC" w14:textId="3D851916" w:rsidTr="00894765">
        <w:tc>
          <w:tcPr>
            <w:tcW w:w="2392" w:type="dxa"/>
          </w:tcPr>
          <w:p w14:paraId="1DA867DA" w14:textId="4529FC9D" w:rsidR="00F959D2" w:rsidRDefault="00F959D2" w:rsidP="003A7E00">
            <w:pPr>
              <w:rPr>
                <w:lang w:val="en-CA"/>
              </w:rPr>
            </w:pPr>
            <w:r>
              <w:rPr>
                <w:lang w:val="en-CA"/>
              </w:rPr>
              <w:t>CTC Random Access</w:t>
            </w:r>
          </w:p>
        </w:tc>
        <w:tc>
          <w:tcPr>
            <w:tcW w:w="2406" w:type="dxa"/>
          </w:tcPr>
          <w:p w14:paraId="60A4C6F9" w14:textId="2CC9D45D" w:rsidR="00F959D2" w:rsidRPr="0040329A" w:rsidRDefault="00F959D2" w:rsidP="003A7E00">
            <w:pPr>
              <w:rPr>
                <w:lang w:val="en-CA"/>
              </w:rPr>
            </w:pPr>
            <w:r w:rsidRPr="0040329A">
              <w:rPr>
                <w:lang w:val="en-CA"/>
              </w:rPr>
              <w:t>Total picture header bits</w:t>
            </w:r>
          </w:p>
        </w:tc>
        <w:tc>
          <w:tcPr>
            <w:tcW w:w="2406" w:type="dxa"/>
          </w:tcPr>
          <w:p w14:paraId="2C7221D0" w14:textId="55E4B186" w:rsidR="00F959D2" w:rsidRPr="002E5B93" w:rsidRDefault="00F959D2" w:rsidP="003A7E00">
            <w:pPr>
              <w:rPr>
                <w:lang w:val="en-CA"/>
              </w:rPr>
            </w:pPr>
            <w:r w:rsidRPr="002E5B93">
              <w:rPr>
                <w:lang w:val="en-CA"/>
              </w:rPr>
              <w:t>Total slice header bits</w:t>
            </w:r>
          </w:p>
        </w:tc>
        <w:tc>
          <w:tcPr>
            <w:tcW w:w="2146" w:type="dxa"/>
          </w:tcPr>
          <w:p w14:paraId="362024BA" w14:textId="5A9A235D" w:rsidR="00F959D2" w:rsidRPr="002E5B93" w:rsidRDefault="0083666D" w:rsidP="003A7E00">
            <w:pPr>
              <w:rPr>
                <w:lang w:val="en-CA"/>
              </w:rPr>
            </w:pPr>
            <w:r w:rsidRPr="002E5B93">
              <w:rPr>
                <w:lang w:val="en-CA"/>
              </w:rPr>
              <w:t>Total header bits</w:t>
            </w:r>
          </w:p>
        </w:tc>
      </w:tr>
      <w:tr w:rsidR="00F959D2" w14:paraId="0737747C" w14:textId="3F635DF2" w:rsidTr="004E5814">
        <w:tc>
          <w:tcPr>
            <w:tcW w:w="2392" w:type="dxa"/>
            <w:vAlign w:val="center"/>
          </w:tcPr>
          <w:p w14:paraId="48FC44A9" w14:textId="09D21902" w:rsidR="00F959D2" w:rsidRDefault="00F959D2" w:rsidP="003A7E00">
            <w:pPr>
              <w:rPr>
                <w:lang w:val="en-CA"/>
              </w:rPr>
            </w:pPr>
            <w:r>
              <w:rPr>
                <w:lang w:val="en-CA"/>
              </w:rPr>
              <w:t>HM-16.21</w:t>
            </w:r>
          </w:p>
        </w:tc>
        <w:tc>
          <w:tcPr>
            <w:tcW w:w="2406" w:type="dxa"/>
            <w:vAlign w:val="center"/>
          </w:tcPr>
          <w:p w14:paraId="10E2DED7" w14:textId="46AAEFA2" w:rsidR="00F959D2" w:rsidRPr="0040329A" w:rsidRDefault="00F959D2" w:rsidP="003A7E00">
            <w:pPr>
              <w:rPr>
                <w:lang w:val="en-CA"/>
              </w:rPr>
            </w:pPr>
            <w:r w:rsidRPr="0040329A">
              <w:rPr>
                <w:lang w:val="en-CA"/>
              </w:rPr>
              <w:t>N/A</w:t>
            </w:r>
          </w:p>
        </w:tc>
        <w:tc>
          <w:tcPr>
            <w:tcW w:w="2406" w:type="dxa"/>
            <w:vAlign w:val="center"/>
          </w:tcPr>
          <w:p w14:paraId="6A8B909B" w14:textId="3F3E461B" w:rsidR="00F959D2" w:rsidRPr="007675D9" w:rsidRDefault="00F959D2" w:rsidP="00960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2</w:t>
            </w:r>
            <w:r w:rsidR="00202E1A" w:rsidRPr="007675D9">
              <w:rPr>
                <w:color w:val="000000"/>
                <w:szCs w:val="22"/>
              </w:rPr>
              <w:t xml:space="preserve"> </w:t>
            </w:r>
            <w:r w:rsidRPr="007675D9">
              <w:rPr>
                <w:color w:val="000000"/>
                <w:szCs w:val="22"/>
              </w:rPr>
              <w:t>934</w:t>
            </w:r>
            <w:r w:rsidR="00202E1A" w:rsidRPr="007675D9">
              <w:rPr>
                <w:color w:val="000000"/>
                <w:szCs w:val="22"/>
              </w:rPr>
              <w:t xml:space="preserve"> </w:t>
            </w:r>
            <w:r w:rsidRPr="007675D9">
              <w:rPr>
                <w:color w:val="000000"/>
                <w:szCs w:val="22"/>
              </w:rPr>
              <w:t>110</w:t>
            </w:r>
          </w:p>
        </w:tc>
        <w:tc>
          <w:tcPr>
            <w:tcW w:w="2146" w:type="dxa"/>
            <w:vAlign w:val="center"/>
          </w:tcPr>
          <w:p w14:paraId="6217DBBD" w14:textId="373D1920" w:rsidR="00F959D2" w:rsidRPr="007675D9" w:rsidRDefault="0083666D" w:rsidP="00960D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2</w:t>
            </w:r>
            <w:r w:rsidR="00202E1A" w:rsidRPr="007675D9">
              <w:rPr>
                <w:color w:val="000000"/>
                <w:szCs w:val="22"/>
              </w:rPr>
              <w:t> </w:t>
            </w:r>
            <w:r w:rsidRPr="007675D9">
              <w:rPr>
                <w:color w:val="000000"/>
                <w:szCs w:val="22"/>
              </w:rPr>
              <w:t>934</w:t>
            </w:r>
            <w:r w:rsidR="00202E1A" w:rsidRPr="007675D9">
              <w:rPr>
                <w:color w:val="000000"/>
                <w:szCs w:val="22"/>
              </w:rPr>
              <w:t xml:space="preserve"> </w:t>
            </w:r>
            <w:r w:rsidRPr="007675D9">
              <w:rPr>
                <w:color w:val="000000"/>
                <w:szCs w:val="22"/>
              </w:rPr>
              <w:t>110</w:t>
            </w:r>
          </w:p>
        </w:tc>
      </w:tr>
      <w:tr w:rsidR="00F959D2" w14:paraId="1A92A209" w14:textId="452C7790" w:rsidTr="00A12339">
        <w:tc>
          <w:tcPr>
            <w:tcW w:w="2392" w:type="dxa"/>
            <w:vAlign w:val="center"/>
          </w:tcPr>
          <w:p w14:paraId="757C7B48" w14:textId="58CB0FF9" w:rsidR="00F959D2" w:rsidRDefault="00F959D2" w:rsidP="003A7E00">
            <w:pPr>
              <w:rPr>
                <w:lang w:val="en-CA"/>
              </w:rPr>
            </w:pPr>
            <w:r>
              <w:rPr>
                <w:lang w:val="en-CA"/>
              </w:rPr>
              <w:t>VTM-7.0</w:t>
            </w:r>
          </w:p>
        </w:tc>
        <w:tc>
          <w:tcPr>
            <w:tcW w:w="2406" w:type="dxa"/>
            <w:vAlign w:val="center"/>
          </w:tcPr>
          <w:p w14:paraId="439268E0" w14:textId="7A2C3D8C" w:rsidR="00F959D2" w:rsidRPr="0040329A" w:rsidRDefault="00F959D2" w:rsidP="003A7E00">
            <w:pPr>
              <w:rPr>
                <w:lang w:val="en-CA"/>
              </w:rPr>
            </w:pPr>
            <w:r w:rsidRPr="0040329A">
              <w:rPr>
                <w:lang w:val="en-CA"/>
              </w:rPr>
              <w:t>N/A</w:t>
            </w:r>
          </w:p>
        </w:tc>
        <w:tc>
          <w:tcPr>
            <w:tcW w:w="2406" w:type="dxa"/>
            <w:vAlign w:val="center"/>
          </w:tcPr>
          <w:p w14:paraId="62CE2C9E" w14:textId="451CD078" w:rsidR="00F959D2" w:rsidRPr="007675D9" w:rsidRDefault="00F959D2" w:rsidP="009C53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2</w:t>
            </w:r>
            <w:r w:rsidR="00202E1A" w:rsidRPr="007675D9">
              <w:rPr>
                <w:color w:val="000000"/>
                <w:szCs w:val="22"/>
              </w:rPr>
              <w:t> </w:t>
            </w:r>
            <w:r w:rsidRPr="007675D9">
              <w:rPr>
                <w:color w:val="000000"/>
                <w:szCs w:val="22"/>
              </w:rPr>
              <w:t>871</w:t>
            </w:r>
            <w:r w:rsidR="00202E1A" w:rsidRPr="007675D9">
              <w:rPr>
                <w:color w:val="000000"/>
                <w:szCs w:val="22"/>
              </w:rPr>
              <w:t xml:space="preserve"> </w:t>
            </w:r>
            <w:r w:rsidRPr="007675D9">
              <w:rPr>
                <w:color w:val="000000"/>
                <w:szCs w:val="22"/>
              </w:rPr>
              <w:t>550</w:t>
            </w:r>
          </w:p>
        </w:tc>
        <w:tc>
          <w:tcPr>
            <w:tcW w:w="2146" w:type="dxa"/>
            <w:vAlign w:val="center"/>
          </w:tcPr>
          <w:p w14:paraId="55F3AE05" w14:textId="1D7FA405" w:rsidR="00F959D2" w:rsidRPr="007675D9" w:rsidRDefault="00050F99" w:rsidP="009C53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2</w:t>
            </w:r>
            <w:r w:rsidR="00202E1A" w:rsidRPr="007675D9">
              <w:rPr>
                <w:color w:val="000000"/>
                <w:szCs w:val="22"/>
              </w:rPr>
              <w:t> </w:t>
            </w:r>
            <w:r w:rsidRPr="007675D9">
              <w:rPr>
                <w:color w:val="000000"/>
                <w:szCs w:val="22"/>
              </w:rPr>
              <w:t>871</w:t>
            </w:r>
            <w:r w:rsidR="00202E1A" w:rsidRPr="007675D9">
              <w:rPr>
                <w:color w:val="000000"/>
                <w:szCs w:val="22"/>
              </w:rPr>
              <w:t xml:space="preserve"> </w:t>
            </w:r>
            <w:r w:rsidRPr="007675D9">
              <w:rPr>
                <w:color w:val="000000"/>
                <w:szCs w:val="22"/>
              </w:rPr>
              <w:t>550</w:t>
            </w:r>
          </w:p>
        </w:tc>
      </w:tr>
      <w:tr w:rsidR="00F959D2" w14:paraId="2718C328" w14:textId="759B5E8A" w:rsidTr="00A12339">
        <w:tc>
          <w:tcPr>
            <w:tcW w:w="2392" w:type="dxa"/>
            <w:vAlign w:val="center"/>
          </w:tcPr>
          <w:p w14:paraId="065EF7AF" w14:textId="6D8B7618" w:rsidR="00F959D2" w:rsidRDefault="00F959D2" w:rsidP="003A7E00">
            <w:pPr>
              <w:rPr>
                <w:lang w:val="en-CA"/>
              </w:rPr>
            </w:pPr>
            <w:r>
              <w:rPr>
                <w:lang w:val="en-CA"/>
              </w:rPr>
              <w:lastRenderedPageBreak/>
              <w:t>VTM-8.0</w:t>
            </w:r>
          </w:p>
        </w:tc>
        <w:tc>
          <w:tcPr>
            <w:tcW w:w="2406" w:type="dxa"/>
            <w:vAlign w:val="center"/>
          </w:tcPr>
          <w:p w14:paraId="0450A1D6" w14:textId="5B228125" w:rsidR="00F959D2" w:rsidRPr="007675D9" w:rsidRDefault="00F959D2" w:rsidP="00C2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1</w:t>
            </w:r>
            <w:r w:rsidR="003C0A6D" w:rsidRPr="007675D9">
              <w:rPr>
                <w:color w:val="000000"/>
                <w:szCs w:val="22"/>
              </w:rPr>
              <w:t> </w:t>
            </w:r>
            <w:r w:rsidRPr="007675D9">
              <w:rPr>
                <w:color w:val="000000"/>
                <w:szCs w:val="22"/>
              </w:rPr>
              <w:t>965</w:t>
            </w:r>
            <w:r w:rsidR="003C0A6D" w:rsidRPr="007675D9">
              <w:rPr>
                <w:color w:val="000000"/>
                <w:szCs w:val="22"/>
              </w:rPr>
              <w:t xml:space="preserve"> </w:t>
            </w:r>
            <w:r w:rsidRPr="007675D9">
              <w:rPr>
                <w:color w:val="000000"/>
                <w:szCs w:val="22"/>
              </w:rPr>
              <w:t>596</w:t>
            </w:r>
          </w:p>
        </w:tc>
        <w:tc>
          <w:tcPr>
            <w:tcW w:w="2406" w:type="dxa"/>
            <w:vAlign w:val="center"/>
          </w:tcPr>
          <w:p w14:paraId="245D3721" w14:textId="7F0F5F03" w:rsidR="00F959D2" w:rsidRPr="007675D9" w:rsidRDefault="00F959D2" w:rsidP="00686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1</w:t>
            </w:r>
            <w:r w:rsidR="003C0A6D" w:rsidRPr="007675D9">
              <w:rPr>
                <w:color w:val="000000"/>
                <w:szCs w:val="22"/>
              </w:rPr>
              <w:t> </w:t>
            </w:r>
            <w:r w:rsidRPr="007675D9">
              <w:rPr>
                <w:color w:val="000000"/>
                <w:szCs w:val="22"/>
              </w:rPr>
              <w:t>606</w:t>
            </w:r>
            <w:r w:rsidR="003C0A6D" w:rsidRPr="007675D9">
              <w:rPr>
                <w:color w:val="000000"/>
                <w:szCs w:val="22"/>
              </w:rPr>
              <w:t xml:space="preserve"> </w:t>
            </w:r>
            <w:r w:rsidRPr="007675D9">
              <w:rPr>
                <w:color w:val="000000"/>
                <w:szCs w:val="22"/>
              </w:rPr>
              <w:t>023</w:t>
            </w:r>
          </w:p>
        </w:tc>
        <w:tc>
          <w:tcPr>
            <w:tcW w:w="2146" w:type="dxa"/>
            <w:vAlign w:val="center"/>
          </w:tcPr>
          <w:p w14:paraId="6486D5E8" w14:textId="15E64E3A" w:rsidR="00F959D2" w:rsidRPr="007675D9" w:rsidRDefault="003C0A6D" w:rsidP="00686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3 571 619</w:t>
            </w:r>
          </w:p>
        </w:tc>
      </w:tr>
      <w:tr w:rsidR="00FF47C5" w14:paraId="3D95BF2F" w14:textId="77777777" w:rsidTr="00A12339">
        <w:tc>
          <w:tcPr>
            <w:tcW w:w="2392" w:type="dxa"/>
            <w:vAlign w:val="center"/>
          </w:tcPr>
          <w:p w14:paraId="57E1A62B" w14:textId="6C9EBCD1" w:rsidR="00FF47C5" w:rsidRDefault="00FF47C5" w:rsidP="003A7E00">
            <w:pPr>
              <w:rPr>
                <w:lang w:val="en-CA"/>
              </w:rPr>
            </w:pPr>
            <w:r>
              <w:rPr>
                <w:lang w:val="en-CA"/>
              </w:rPr>
              <w:t>Proposal 1</w:t>
            </w:r>
          </w:p>
        </w:tc>
        <w:tc>
          <w:tcPr>
            <w:tcW w:w="2406" w:type="dxa"/>
            <w:vAlign w:val="center"/>
          </w:tcPr>
          <w:p w14:paraId="06B0A0F5" w14:textId="5B01F911" w:rsidR="00FF47C5" w:rsidRPr="007675D9" w:rsidRDefault="00AA48B4" w:rsidP="00C2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1</w:t>
            </w:r>
            <w:r w:rsidR="007715DB" w:rsidRPr="007675D9">
              <w:rPr>
                <w:color w:val="000000"/>
                <w:szCs w:val="22"/>
              </w:rPr>
              <w:t> </w:t>
            </w:r>
            <w:r w:rsidRPr="007675D9">
              <w:rPr>
                <w:color w:val="000000"/>
                <w:szCs w:val="22"/>
              </w:rPr>
              <w:t>843</w:t>
            </w:r>
            <w:r w:rsidR="007715DB" w:rsidRPr="007675D9">
              <w:rPr>
                <w:color w:val="000000"/>
                <w:szCs w:val="22"/>
              </w:rPr>
              <w:t xml:space="preserve"> </w:t>
            </w:r>
            <w:r w:rsidRPr="007675D9">
              <w:rPr>
                <w:color w:val="000000"/>
                <w:szCs w:val="22"/>
              </w:rPr>
              <w:t>956</w:t>
            </w:r>
          </w:p>
        </w:tc>
        <w:tc>
          <w:tcPr>
            <w:tcW w:w="2406" w:type="dxa"/>
            <w:vAlign w:val="center"/>
          </w:tcPr>
          <w:p w14:paraId="411B889B" w14:textId="3DBFAD3F" w:rsidR="00FF47C5" w:rsidRPr="007675D9" w:rsidRDefault="00722DAD" w:rsidP="00686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1 606 023</w:t>
            </w:r>
          </w:p>
        </w:tc>
        <w:tc>
          <w:tcPr>
            <w:tcW w:w="2146" w:type="dxa"/>
            <w:vAlign w:val="center"/>
          </w:tcPr>
          <w:p w14:paraId="58548596" w14:textId="6445D401" w:rsidR="00FF47C5" w:rsidRPr="007675D9" w:rsidRDefault="00582D6F" w:rsidP="00686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3</w:t>
            </w:r>
            <w:r w:rsidR="007715DB" w:rsidRPr="007675D9">
              <w:rPr>
                <w:color w:val="000000"/>
                <w:szCs w:val="22"/>
              </w:rPr>
              <w:t> </w:t>
            </w:r>
            <w:r w:rsidRPr="007675D9">
              <w:rPr>
                <w:color w:val="000000"/>
                <w:szCs w:val="22"/>
              </w:rPr>
              <w:t>449</w:t>
            </w:r>
            <w:r w:rsidR="007715DB" w:rsidRPr="007675D9">
              <w:rPr>
                <w:color w:val="000000"/>
                <w:szCs w:val="22"/>
              </w:rPr>
              <w:t xml:space="preserve"> </w:t>
            </w:r>
            <w:r w:rsidRPr="007675D9">
              <w:rPr>
                <w:color w:val="000000"/>
                <w:szCs w:val="22"/>
              </w:rPr>
              <w:t>979</w:t>
            </w:r>
          </w:p>
        </w:tc>
      </w:tr>
      <w:tr w:rsidR="00FF47C5" w14:paraId="74199E29" w14:textId="77777777" w:rsidTr="00A12339">
        <w:tc>
          <w:tcPr>
            <w:tcW w:w="2392" w:type="dxa"/>
            <w:vAlign w:val="center"/>
          </w:tcPr>
          <w:p w14:paraId="004CA49E" w14:textId="331DFD11" w:rsidR="00FF47C5" w:rsidRDefault="00FF47C5" w:rsidP="003A7E00">
            <w:pPr>
              <w:rPr>
                <w:lang w:val="en-CA"/>
              </w:rPr>
            </w:pPr>
            <w:r>
              <w:rPr>
                <w:lang w:val="en-CA"/>
              </w:rPr>
              <w:t>Proposal 2</w:t>
            </w:r>
          </w:p>
        </w:tc>
        <w:tc>
          <w:tcPr>
            <w:tcW w:w="2406" w:type="dxa"/>
            <w:vAlign w:val="center"/>
          </w:tcPr>
          <w:p w14:paraId="175404C3" w14:textId="6A8F6A16" w:rsidR="00FF47C5" w:rsidRPr="007675D9" w:rsidRDefault="00A34798" w:rsidP="00C2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1</w:t>
            </w:r>
            <w:r w:rsidR="007715DB" w:rsidRPr="007675D9">
              <w:rPr>
                <w:color w:val="000000"/>
                <w:szCs w:val="22"/>
              </w:rPr>
              <w:t xml:space="preserve"> </w:t>
            </w:r>
            <w:r w:rsidRPr="007675D9">
              <w:rPr>
                <w:color w:val="000000"/>
                <w:szCs w:val="22"/>
              </w:rPr>
              <w:t>844</w:t>
            </w:r>
            <w:r w:rsidR="007715DB" w:rsidRPr="007675D9">
              <w:rPr>
                <w:color w:val="000000"/>
                <w:szCs w:val="22"/>
              </w:rPr>
              <w:t xml:space="preserve"> </w:t>
            </w:r>
            <w:r w:rsidRPr="007675D9">
              <w:rPr>
                <w:color w:val="000000"/>
                <w:szCs w:val="22"/>
              </w:rPr>
              <w:t>900</w:t>
            </w:r>
          </w:p>
        </w:tc>
        <w:tc>
          <w:tcPr>
            <w:tcW w:w="2406" w:type="dxa"/>
            <w:vAlign w:val="center"/>
          </w:tcPr>
          <w:p w14:paraId="0D476BA2" w14:textId="7F3BEC1D" w:rsidR="00FF47C5" w:rsidRPr="007675D9" w:rsidRDefault="00722DAD" w:rsidP="00686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1 606 023</w:t>
            </w:r>
          </w:p>
        </w:tc>
        <w:tc>
          <w:tcPr>
            <w:tcW w:w="2146" w:type="dxa"/>
            <w:vAlign w:val="center"/>
          </w:tcPr>
          <w:p w14:paraId="07F8EFF1" w14:textId="7410136A" w:rsidR="00FF47C5" w:rsidRPr="007675D9" w:rsidRDefault="00582D6F" w:rsidP="00686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3</w:t>
            </w:r>
            <w:r w:rsidR="007715DB" w:rsidRPr="007675D9">
              <w:rPr>
                <w:color w:val="000000"/>
                <w:szCs w:val="22"/>
              </w:rPr>
              <w:t> </w:t>
            </w:r>
            <w:r w:rsidRPr="007675D9">
              <w:rPr>
                <w:color w:val="000000"/>
                <w:szCs w:val="22"/>
              </w:rPr>
              <w:t>450</w:t>
            </w:r>
            <w:r w:rsidR="007715DB" w:rsidRPr="007675D9">
              <w:rPr>
                <w:color w:val="000000"/>
                <w:szCs w:val="22"/>
              </w:rPr>
              <w:t xml:space="preserve"> </w:t>
            </w:r>
            <w:r w:rsidRPr="007675D9">
              <w:rPr>
                <w:color w:val="000000"/>
                <w:szCs w:val="22"/>
              </w:rPr>
              <w:t>923</w:t>
            </w:r>
          </w:p>
        </w:tc>
      </w:tr>
      <w:tr w:rsidR="00FF47C5" w14:paraId="55693F33" w14:textId="77777777" w:rsidTr="00A12339">
        <w:tc>
          <w:tcPr>
            <w:tcW w:w="2392" w:type="dxa"/>
            <w:vAlign w:val="center"/>
          </w:tcPr>
          <w:p w14:paraId="30E1141C" w14:textId="04BC86E2" w:rsidR="00FF47C5" w:rsidRDefault="00FF47C5" w:rsidP="003A7E00">
            <w:pPr>
              <w:rPr>
                <w:lang w:val="en-CA"/>
              </w:rPr>
            </w:pPr>
            <w:r>
              <w:rPr>
                <w:lang w:val="en-CA"/>
              </w:rPr>
              <w:t>Proposal 1+2</w:t>
            </w:r>
          </w:p>
        </w:tc>
        <w:tc>
          <w:tcPr>
            <w:tcW w:w="2406" w:type="dxa"/>
            <w:vAlign w:val="center"/>
          </w:tcPr>
          <w:p w14:paraId="45CD36AF" w14:textId="06E2B097" w:rsidR="00FF47C5" w:rsidRPr="007675D9" w:rsidRDefault="00A34798" w:rsidP="00C2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1</w:t>
            </w:r>
            <w:r w:rsidR="007715DB" w:rsidRPr="007675D9">
              <w:rPr>
                <w:color w:val="000000"/>
                <w:szCs w:val="22"/>
              </w:rPr>
              <w:t> </w:t>
            </w:r>
            <w:r w:rsidRPr="007675D9">
              <w:rPr>
                <w:color w:val="000000"/>
                <w:szCs w:val="22"/>
              </w:rPr>
              <w:t>723</w:t>
            </w:r>
            <w:r w:rsidR="007715DB" w:rsidRPr="007675D9">
              <w:rPr>
                <w:color w:val="000000"/>
                <w:szCs w:val="22"/>
              </w:rPr>
              <w:t xml:space="preserve"> </w:t>
            </w:r>
            <w:r w:rsidRPr="007675D9">
              <w:rPr>
                <w:color w:val="000000"/>
                <w:szCs w:val="22"/>
              </w:rPr>
              <w:t>260</w:t>
            </w:r>
          </w:p>
        </w:tc>
        <w:tc>
          <w:tcPr>
            <w:tcW w:w="2406" w:type="dxa"/>
            <w:vAlign w:val="center"/>
          </w:tcPr>
          <w:p w14:paraId="6CB7C079" w14:textId="38DE150A" w:rsidR="00FF47C5" w:rsidRPr="007675D9" w:rsidRDefault="00722DAD" w:rsidP="00686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1 606 023</w:t>
            </w:r>
          </w:p>
        </w:tc>
        <w:tc>
          <w:tcPr>
            <w:tcW w:w="2146" w:type="dxa"/>
            <w:vAlign w:val="center"/>
          </w:tcPr>
          <w:p w14:paraId="605FC72F" w14:textId="593E4360" w:rsidR="00FF47C5" w:rsidRPr="007675D9" w:rsidRDefault="00903A8C" w:rsidP="00686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7675D9">
              <w:rPr>
                <w:color w:val="000000"/>
                <w:szCs w:val="22"/>
              </w:rPr>
              <w:t>3</w:t>
            </w:r>
            <w:r w:rsidR="007715DB" w:rsidRPr="007675D9">
              <w:rPr>
                <w:color w:val="000000"/>
                <w:szCs w:val="22"/>
              </w:rPr>
              <w:t> </w:t>
            </w:r>
            <w:r w:rsidRPr="007675D9">
              <w:rPr>
                <w:color w:val="000000"/>
                <w:szCs w:val="22"/>
              </w:rPr>
              <w:t>329</w:t>
            </w:r>
            <w:r w:rsidR="007715DB" w:rsidRPr="007675D9">
              <w:rPr>
                <w:color w:val="000000"/>
                <w:szCs w:val="22"/>
              </w:rPr>
              <w:t xml:space="preserve"> </w:t>
            </w:r>
            <w:r w:rsidRPr="007675D9">
              <w:rPr>
                <w:color w:val="000000"/>
                <w:szCs w:val="22"/>
              </w:rPr>
              <w:t>283</w:t>
            </w:r>
          </w:p>
        </w:tc>
      </w:tr>
    </w:tbl>
    <w:p w14:paraId="3595F8A6" w14:textId="0734B3E8" w:rsidR="007E179B" w:rsidRDefault="00807D12" w:rsidP="003A7E00">
      <w:pPr>
        <w:rPr>
          <w:lang w:val="en-CA"/>
        </w:rPr>
      </w:pPr>
      <w:r>
        <w:rPr>
          <w:lang w:val="en-CA"/>
        </w:rPr>
        <w:t>As seen in Table 1</w:t>
      </w:r>
      <w:r w:rsidR="002926AD">
        <w:rPr>
          <w:lang w:val="en-CA"/>
        </w:rPr>
        <w:t xml:space="preserve">, before the introduction of picture headers the </w:t>
      </w:r>
      <w:r w:rsidR="00B90BEC">
        <w:rPr>
          <w:lang w:val="en-CA"/>
        </w:rPr>
        <w:t xml:space="preserve">total </w:t>
      </w:r>
      <w:r w:rsidR="002926AD">
        <w:rPr>
          <w:lang w:val="en-CA"/>
        </w:rPr>
        <w:t xml:space="preserve">number of bits for slice header in VTM </w:t>
      </w:r>
      <w:r w:rsidR="00C44CD2">
        <w:rPr>
          <w:lang w:val="en-CA"/>
        </w:rPr>
        <w:t>was</w:t>
      </w:r>
      <w:r w:rsidR="002926AD">
        <w:rPr>
          <w:lang w:val="en-CA"/>
        </w:rPr>
        <w:t xml:space="preserve"> comparable to HM</w:t>
      </w:r>
      <w:r w:rsidR="00956183">
        <w:rPr>
          <w:lang w:val="en-CA"/>
        </w:rPr>
        <w:t xml:space="preserve"> under CTC RA configurations</w:t>
      </w:r>
      <w:r w:rsidR="002926AD">
        <w:rPr>
          <w:lang w:val="en-CA"/>
        </w:rPr>
        <w:t xml:space="preserve">. </w:t>
      </w:r>
      <w:r w:rsidR="00956183">
        <w:rPr>
          <w:lang w:val="en-CA"/>
        </w:rPr>
        <w:t xml:space="preserve">However, </w:t>
      </w:r>
      <w:r w:rsidR="004E51C7">
        <w:rPr>
          <w:lang w:val="en-CA"/>
        </w:rPr>
        <w:t>in VTM-8.0</w:t>
      </w:r>
      <w:r w:rsidR="00956183">
        <w:rPr>
          <w:lang w:val="en-CA"/>
        </w:rPr>
        <w:t xml:space="preserve"> there is a </w:t>
      </w:r>
      <w:r w:rsidR="00DB3555">
        <w:rPr>
          <w:lang w:val="en-CA"/>
        </w:rPr>
        <w:t xml:space="preserve">bit-count </w:t>
      </w:r>
      <w:r w:rsidR="00387284">
        <w:rPr>
          <w:lang w:val="en-CA"/>
        </w:rPr>
        <w:t xml:space="preserve">increase of approximately 22% </w:t>
      </w:r>
      <w:r w:rsidR="0090535D">
        <w:rPr>
          <w:lang w:val="en-CA"/>
        </w:rPr>
        <w:t xml:space="preserve">for CTC RA </w:t>
      </w:r>
      <w:r w:rsidR="00852E6F">
        <w:rPr>
          <w:lang w:val="en-CA"/>
        </w:rPr>
        <w:t>compared to HM-16.21</w:t>
      </w:r>
      <w:r w:rsidR="00B90BEC">
        <w:rPr>
          <w:lang w:val="en-CA"/>
        </w:rPr>
        <w:t xml:space="preserve"> counting both slice and picture headers</w:t>
      </w:r>
      <w:r w:rsidR="00387284">
        <w:rPr>
          <w:lang w:val="en-CA"/>
        </w:rPr>
        <w:t>.</w:t>
      </w:r>
      <w:r w:rsidR="00B862C5">
        <w:rPr>
          <w:lang w:val="en-CA"/>
        </w:rPr>
        <w:t xml:space="preserve"> </w:t>
      </w:r>
    </w:p>
    <w:p w14:paraId="15948D2E" w14:textId="5671BC2A" w:rsidR="00AD6766" w:rsidRPr="00BB6838" w:rsidRDefault="00AD6766" w:rsidP="003A7E00">
      <w:pPr>
        <w:rPr>
          <w:lang w:val="en-CA"/>
        </w:rPr>
      </w:pPr>
      <w:r>
        <w:rPr>
          <w:lang w:val="en-CA"/>
        </w:rPr>
        <w:t>In this document</w:t>
      </w:r>
      <w:r w:rsidR="002E5B93">
        <w:rPr>
          <w:lang w:val="en-CA"/>
        </w:rPr>
        <w:t>,</w:t>
      </w:r>
      <w:r>
        <w:rPr>
          <w:lang w:val="en-CA"/>
        </w:rPr>
        <w:t xml:space="preserve"> changes to the</w:t>
      </w:r>
      <w:r w:rsidR="00A02D62">
        <w:rPr>
          <w:lang w:val="en-CA"/>
        </w:rPr>
        <w:t xml:space="preserve"> picture header signaling of the</w:t>
      </w:r>
      <w:r>
        <w:rPr>
          <w:lang w:val="en-CA"/>
        </w:rPr>
        <w:t xml:space="preserve"> VVC draft and the VTM software are proposed to </w:t>
      </w:r>
      <w:r w:rsidR="00A02D62">
        <w:rPr>
          <w:lang w:val="en-CA"/>
        </w:rPr>
        <w:t xml:space="preserve">reduce this increase of </w:t>
      </w:r>
      <w:r w:rsidR="00AE54F7">
        <w:rPr>
          <w:lang w:val="en-CA"/>
        </w:rPr>
        <w:t>header bit data.</w:t>
      </w:r>
    </w:p>
    <w:p w14:paraId="32835B4A" w14:textId="727341FE" w:rsidR="003A7E00" w:rsidRDefault="003A7E00" w:rsidP="003A7E00">
      <w:pPr>
        <w:pStyle w:val="Heading1"/>
        <w:rPr>
          <w:lang w:val="en-CA"/>
        </w:rPr>
      </w:pPr>
      <w:r>
        <w:rPr>
          <w:lang w:val="en-CA"/>
        </w:rPr>
        <w:t>Proposal</w:t>
      </w:r>
      <w:r w:rsidR="00136041">
        <w:rPr>
          <w:lang w:val="en-CA"/>
        </w:rPr>
        <w:t>s</w:t>
      </w:r>
    </w:p>
    <w:p w14:paraId="75029AAF" w14:textId="644C7F85" w:rsidR="00D46250" w:rsidRDefault="000C5707" w:rsidP="00D46250">
      <w:pPr>
        <w:rPr>
          <w:lang w:val="en-CA"/>
        </w:rPr>
      </w:pPr>
      <w:r>
        <w:rPr>
          <w:lang w:val="en-CA"/>
        </w:rPr>
        <w:t xml:space="preserve">It is proposed to reduce </w:t>
      </w:r>
      <w:r w:rsidR="00D25670">
        <w:rPr>
          <w:lang w:val="en-CA"/>
        </w:rPr>
        <w:t xml:space="preserve">the increase of header bit signaling by </w:t>
      </w:r>
      <w:r w:rsidR="001C5DB9">
        <w:rPr>
          <w:lang w:val="en-CA"/>
        </w:rPr>
        <w:t>avoiding redundant signaling of flags</w:t>
      </w:r>
      <w:r w:rsidR="00FC5124">
        <w:rPr>
          <w:lang w:val="en-CA"/>
        </w:rPr>
        <w:t xml:space="preserve"> in the picture header</w:t>
      </w:r>
      <w:r w:rsidR="001C5DB9">
        <w:rPr>
          <w:lang w:val="en-CA"/>
        </w:rPr>
        <w:t xml:space="preserve">. </w:t>
      </w:r>
      <w:r w:rsidR="0021530D">
        <w:rPr>
          <w:lang w:val="en-CA"/>
        </w:rPr>
        <w:t>Firstly,</w:t>
      </w:r>
      <w:r w:rsidR="00FC5124">
        <w:rPr>
          <w:lang w:val="en-CA"/>
        </w:rPr>
        <w:t xml:space="preserve"> new</w:t>
      </w:r>
      <w:r w:rsidR="00C029BF">
        <w:rPr>
          <w:lang w:val="en-CA"/>
        </w:rPr>
        <w:t xml:space="preserve"> control flags to</w:t>
      </w:r>
      <w:r w:rsidR="00FC5124">
        <w:rPr>
          <w:lang w:val="en-CA"/>
        </w:rPr>
        <w:t xml:space="preserve"> SPS to</w:t>
      </w:r>
      <w:r w:rsidR="00C029BF">
        <w:rPr>
          <w:lang w:val="en-CA"/>
        </w:rPr>
        <w:t xml:space="preserve"> signal whether </w:t>
      </w:r>
      <w:r w:rsidR="002E5B93">
        <w:rPr>
          <w:lang w:val="en-CA"/>
        </w:rPr>
        <w:t xml:space="preserve">corresponding </w:t>
      </w:r>
      <w:r w:rsidR="00FC5124">
        <w:rPr>
          <w:lang w:val="en-CA"/>
        </w:rPr>
        <w:t>picture header flags</w:t>
      </w:r>
      <w:r w:rsidR="00C62614">
        <w:rPr>
          <w:lang w:val="en-CA"/>
        </w:rPr>
        <w:t xml:space="preserve"> </w:t>
      </w:r>
      <w:r w:rsidR="002E5B93">
        <w:rPr>
          <w:lang w:val="en-CA"/>
        </w:rPr>
        <w:t>are</w:t>
      </w:r>
      <w:r w:rsidR="00C62614">
        <w:rPr>
          <w:lang w:val="en-CA"/>
        </w:rPr>
        <w:t xml:space="preserve"> present</w:t>
      </w:r>
      <w:r w:rsidR="00DB3555">
        <w:rPr>
          <w:lang w:val="en-CA"/>
        </w:rPr>
        <w:t xml:space="preserve"> are proposed</w:t>
      </w:r>
      <w:r w:rsidR="00C62614">
        <w:rPr>
          <w:lang w:val="en-CA"/>
        </w:rPr>
        <w:t>. Second</w:t>
      </w:r>
      <w:r w:rsidR="0021530D">
        <w:rPr>
          <w:lang w:val="en-CA"/>
        </w:rPr>
        <w:t xml:space="preserve">ly, </w:t>
      </w:r>
      <w:r w:rsidR="00DB3555">
        <w:rPr>
          <w:lang w:val="en-CA"/>
        </w:rPr>
        <w:t xml:space="preserve">we propose to </w:t>
      </w:r>
      <w:r w:rsidR="0021530D">
        <w:rPr>
          <w:lang w:val="en-CA"/>
        </w:rPr>
        <w:t>utiliz</w:t>
      </w:r>
      <w:r w:rsidR="00DB3555">
        <w:rPr>
          <w:lang w:val="en-CA"/>
        </w:rPr>
        <w:t>e</w:t>
      </w:r>
      <w:r w:rsidR="0021530D">
        <w:rPr>
          <w:lang w:val="en-CA"/>
        </w:rPr>
        <w:t xml:space="preserve"> existing SPS control flags </w:t>
      </w:r>
      <w:r w:rsidR="00DB3555">
        <w:rPr>
          <w:lang w:val="en-CA"/>
        </w:rPr>
        <w:t xml:space="preserve">in VTM </w:t>
      </w:r>
      <w:r w:rsidR="0021530D">
        <w:rPr>
          <w:lang w:val="en-CA"/>
        </w:rPr>
        <w:t xml:space="preserve">to </w:t>
      </w:r>
      <w:r w:rsidR="00A653A7">
        <w:rPr>
          <w:lang w:val="en-CA"/>
        </w:rPr>
        <w:t xml:space="preserve">avoid </w:t>
      </w:r>
      <w:r w:rsidR="00DB3555">
        <w:rPr>
          <w:lang w:val="en-CA"/>
        </w:rPr>
        <w:t xml:space="preserve">unnecessary </w:t>
      </w:r>
      <w:r w:rsidR="00A653A7">
        <w:rPr>
          <w:lang w:val="en-CA"/>
        </w:rPr>
        <w:t xml:space="preserve">picture header flag signaling </w:t>
      </w:r>
      <w:r w:rsidR="00DB3555">
        <w:rPr>
          <w:lang w:val="en-CA"/>
        </w:rPr>
        <w:t xml:space="preserve">for the </w:t>
      </w:r>
      <w:r w:rsidR="00A653A7">
        <w:rPr>
          <w:lang w:val="en-CA"/>
        </w:rPr>
        <w:t>CTC</w:t>
      </w:r>
      <w:r w:rsidR="002E5B93">
        <w:rPr>
          <w:lang w:val="en-CA"/>
        </w:rPr>
        <w:t xml:space="preserve"> test cases</w:t>
      </w:r>
      <w:r w:rsidR="00A653A7">
        <w:rPr>
          <w:lang w:val="en-CA"/>
        </w:rPr>
        <w:t>.</w:t>
      </w:r>
    </w:p>
    <w:p w14:paraId="3E48327E" w14:textId="6E004566" w:rsidR="00A653A7" w:rsidRPr="00D46250" w:rsidRDefault="002D721C" w:rsidP="00D46250">
      <w:pPr>
        <w:rPr>
          <w:lang w:val="en-CA"/>
        </w:rPr>
      </w:pPr>
      <w:r>
        <w:rPr>
          <w:lang w:val="en-CA"/>
        </w:rPr>
        <w:t xml:space="preserve">The proposed </w:t>
      </w:r>
      <w:r w:rsidR="00693BDE">
        <w:rPr>
          <w:lang w:val="en-CA"/>
        </w:rPr>
        <w:t xml:space="preserve">changes </w:t>
      </w:r>
      <w:r>
        <w:rPr>
          <w:lang w:val="en-CA"/>
        </w:rPr>
        <w:t xml:space="preserve">together would reduce </w:t>
      </w:r>
      <w:r w:rsidR="00D22A33">
        <w:rPr>
          <w:lang w:val="en-CA"/>
        </w:rPr>
        <w:t>the average picture header</w:t>
      </w:r>
      <w:r w:rsidR="009A701D">
        <w:rPr>
          <w:lang w:val="en-CA"/>
        </w:rPr>
        <w:t xml:space="preserve"> bits</w:t>
      </w:r>
      <w:r w:rsidR="00D22A33">
        <w:rPr>
          <w:lang w:val="en-CA"/>
        </w:rPr>
        <w:t xml:space="preserve"> by 1</w:t>
      </w:r>
      <w:r w:rsidR="005D56C1">
        <w:rPr>
          <w:lang w:val="en-CA"/>
        </w:rPr>
        <w:t>2</w:t>
      </w:r>
      <w:r w:rsidR="00D22A33">
        <w:rPr>
          <w:lang w:val="en-CA"/>
        </w:rPr>
        <w:t xml:space="preserve">% resulting in </w:t>
      </w:r>
      <w:r w:rsidR="007C739A">
        <w:rPr>
          <w:lang w:val="en-CA"/>
        </w:rPr>
        <w:t>increase</w:t>
      </w:r>
      <w:r w:rsidR="00DA47B1">
        <w:rPr>
          <w:lang w:val="en-CA"/>
        </w:rPr>
        <w:t>d</w:t>
      </w:r>
      <w:r w:rsidR="007D2812">
        <w:rPr>
          <w:lang w:val="en-CA"/>
        </w:rPr>
        <w:t xml:space="preserve"> picture plus slice header bits for</w:t>
      </w:r>
      <w:r w:rsidR="00DA47B1">
        <w:rPr>
          <w:lang w:val="en-CA"/>
        </w:rPr>
        <w:t xml:space="preserve"> VTM</w:t>
      </w:r>
      <w:r w:rsidR="007C739A">
        <w:rPr>
          <w:lang w:val="en-CA"/>
        </w:rPr>
        <w:t xml:space="preserve"> compared to HM-16.21 </w:t>
      </w:r>
      <w:r w:rsidR="0024581B">
        <w:rPr>
          <w:lang w:val="en-CA"/>
        </w:rPr>
        <w:t>of</w:t>
      </w:r>
      <w:r w:rsidR="00176A98">
        <w:rPr>
          <w:lang w:val="en-CA"/>
        </w:rPr>
        <w:t xml:space="preserve"> 13% for RA.</w:t>
      </w:r>
    </w:p>
    <w:p w14:paraId="359B7A04" w14:textId="1825674D" w:rsidR="00AE54F7" w:rsidRDefault="00E71872" w:rsidP="00E71872">
      <w:pPr>
        <w:pStyle w:val="Heading2"/>
        <w:rPr>
          <w:lang w:val="en-CA"/>
        </w:rPr>
      </w:pPr>
      <w:r>
        <w:rPr>
          <w:lang w:val="en-CA"/>
        </w:rPr>
        <w:t>Introduction of additional SPS present in PH flags</w:t>
      </w:r>
    </w:p>
    <w:p w14:paraId="6DF8C375" w14:textId="4E391AF7" w:rsidR="00501537" w:rsidRDefault="00B53FEC" w:rsidP="00501537">
      <w:pPr>
        <w:rPr>
          <w:lang w:val="en-CA"/>
        </w:rPr>
      </w:pPr>
      <w:r>
        <w:rPr>
          <w:lang w:val="en-CA"/>
        </w:rPr>
        <w:t xml:space="preserve">Studying the trace of </w:t>
      </w:r>
      <w:r w:rsidR="00B36A14">
        <w:rPr>
          <w:lang w:val="en-CA"/>
        </w:rPr>
        <w:t xml:space="preserve">VTM-8.0 picture headers </w:t>
      </w:r>
      <w:r w:rsidR="00422030">
        <w:rPr>
          <w:lang w:val="en-CA"/>
        </w:rPr>
        <w:t>it was noticed that the</w:t>
      </w:r>
      <w:r w:rsidR="00564684">
        <w:rPr>
          <w:lang w:val="en-CA"/>
        </w:rPr>
        <w:t xml:space="preserve"> values of the</w:t>
      </w:r>
      <w:r w:rsidR="0003055A">
        <w:rPr>
          <w:lang w:val="en-CA"/>
        </w:rPr>
        <w:t xml:space="preserve"> three</w:t>
      </w:r>
      <w:r w:rsidR="00422030">
        <w:rPr>
          <w:lang w:val="en-CA"/>
        </w:rPr>
        <w:t xml:space="preserve"> flags </w:t>
      </w:r>
      <w:proofErr w:type="spellStart"/>
      <w:r w:rsidR="00422030" w:rsidRPr="00422030">
        <w:rPr>
          <w:lang w:val="en-CA"/>
        </w:rPr>
        <w:t>ph_temporal_mvp_enabled_flag</w:t>
      </w:r>
      <w:proofErr w:type="spellEnd"/>
      <w:r w:rsidR="00422030">
        <w:rPr>
          <w:lang w:val="en-CA"/>
        </w:rPr>
        <w:t xml:space="preserve">, </w:t>
      </w:r>
      <w:proofErr w:type="spellStart"/>
      <w:r w:rsidR="00527244" w:rsidRPr="00527244">
        <w:rPr>
          <w:lang w:val="en-CA"/>
        </w:rPr>
        <w:t>ph_fpel_mmvd_enabled_flag</w:t>
      </w:r>
      <w:proofErr w:type="spellEnd"/>
      <w:r w:rsidR="00527244">
        <w:rPr>
          <w:lang w:val="en-CA"/>
        </w:rPr>
        <w:t xml:space="preserve"> and </w:t>
      </w:r>
      <w:proofErr w:type="spellStart"/>
      <w:r w:rsidR="00564684" w:rsidRPr="00564684">
        <w:rPr>
          <w:lang w:val="en-CA"/>
        </w:rPr>
        <w:t>ph_dep_quant_enabled_flag</w:t>
      </w:r>
      <w:proofErr w:type="spellEnd"/>
      <w:r w:rsidR="00564684">
        <w:rPr>
          <w:lang w:val="en-CA"/>
        </w:rPr>
        <w:t xml:space="preserve"> never change</w:t>
      </w:r>
      <w:r w:rsidR="00F82237">
        <w:rPr>
          <w:lang w:val="en-CA"/>
        </w:rPr>
        <w:t>s</w:t>
      </w:r>
      <w:r w:rsidR="00564684">
        <w:rPr>
          <w:lang w:val="en-CA"/>
        </w:rPr>
        <w:t xml:space="preserve"> in </w:t>
      </w:r>
      <w:r w:rsidR="002E5B93">
        <w:rPr>
          <w:lang w:val="en-CA"/>
        </w:rPr>
        <w:t xml:space="preserve">the </w:t>
      </w:r>
      <w:r w:rsidR="00564684">
        <w:rPr>
          <w:lang w:val="en-CA"/>
        </w:rPr>
        <w:t>CTC</w:t>
      </w:r>
      <w:r w:rsidR="008A3AD3">
        <w:rPr>
          <w:lang w:val="en-CA"/>
        </w:rPr>
        <w:t xml:space="preserve"> and thus always correspond to the respective flags in SPS</w:t>
      </w:r>
      <w:r w:rsidR="00564684">
        <w:rPr>
          <w:lang w:val="en-CA"/>
        </w:rPr>
        <w:t xml:space="preserve">. </w:t>
      </w:r>
      <w:r w:rsidR="009E3D1F">
        <w:rPr>
          <w:lang w:val="en-CA"/>
        </w:rPr>
        <w:t xml:space="preserve">It is proposed to </w:t>
      </w:r>
      <w:r w:rsidR="001A3D01">
        <w:rPr>
          <w:lang w:val="en-CA"/>
        </w:rPr>
        <w:t xml:space="preserve">signal whether these flags are </w:t>
      </w:r>
      <w:r w:rsidR="00B5331B">
        <w:rPr>
          <w:lang w:val="en-CA"/>
        </w:rPr>
        <w:t xml:space="preserve">present in picture header </w:t>
      </w:r>
      <w:r w:rsidR="00DB3555">
        <w:rPr>
          <w:lang w:val="en-CA"/>
        </w:rPr>
        <w:t xml:space="preserve">by new proposed </w:t>
      </w:r>
      <w:r w:rsidR="006A4028">
        <w:rPr>
          <w:lang w:val="en-CA"/>
        </w:rPr>
        <w:t xml:space="preserve">SPS flags </w:t>
      </w:r>
      <w:r w:rsidR="00DB3555">
        <w:rPr>
          <w:lang w:val="en-CA"/>
        </w:rPr>
        <w:t xml:space="preserve">named </w:t>
      </w:r>
      <w:proofErr w:type="spellStart"/>
      <w:r w:rsidR="00970E56" w:rsidRPr="00970E56">
        <w:rPr>
          <w:lang w:val="en-CA"/>
        </w:rPr>
        <w:t>sps_temporal_mvp_enabled_ph_present_flag</w:t>
      </w:r>
      <w:proofErr w:type="spellEnd"/>
      <w:r w:rsidR="00970E56">
        <w:rPr>
          <w:lang w:val="en-CA"/>
        </w:rPr>
        <w:t xml:space="preserve">, </w:t>
      </w:r>
      <w:proofErr w:type="spellStart"/>
      <w:r w:rsidR="008B61F8" w:rsidRPr="008B61F8">
        <w:rPr>
          <w:lang w:val="en-CA"/>
        </w:rPr>
        <w:t>sps_fpel_mmvd_enabled_ph_present_flag</w:t>
      </w:r>
      <w:proofErr w:type="spellEnd"/>
      <w:r w:rsidR="008B61F8">
        <w:rPr>
          <w:lang w:val="en-CA"/>
        </w:rPr>
        <w:t xml:space="preserve"> and </w:t>
      </w:r>
      <w:proofErr w:type="spellStart"/>
      <w:r w:rsidR="00527BF9" w:rsidRPr="00527BF9">
        <w:rPr>
          <w:lang w:val="en-CA"/>
        </w:rPr>
        <w:t>sps_dep_quant_enabled_ph_present_flag</w:t>
      </w:r>
      <w:proofErr w:type="spellEnd"/>
      <w:r w:rsidR="00DB3555">
        <w:rPr>
          <w:lang w:val="en-CA"/>
        </w:rPr>
        <w:t>,</w:t>
      </w:r>
      <w:r w:rsidR="00527BF9">
        <w:rPr>
          <w:lang w:val="en-CA"/>
        </w:rPr>
        <w:t xml:space="preserve"> respectively.</w:t>
      </w:r>
      <w:r w:rsidR="00B5331B">
        <w:rPr>
          <w:lang w:val="en-CA"/>
        </w:rPr>
        <w:t xml:space="preserve"> </w:t>
      </w:r>
    </w:p>
    <w:p w14:paraId="198D64B7" w14:textId="5122BC3E" w:rsidR="00A9101A" w:rsidRDefault="00DB3555" w:rsidP="00501537">
      <w:pPr>
        <w:rPr>
          <w:lang w:val="en-CA"/>
        </w:rPr>
      </w:pPr>
      <w:r>
        <w:rPr>
          <w:lang w:val="en-CA"/>
        </w:rPr>
        <w:t xml:space="preserve">The proposed </w:t>
      </w:r>
      <w:r w:rsidR="00A9101A">
        <w:rPr>
          <w:lang w:val="en-CA"/>
        </w:rPr>
        <w:t xml:space="preserve">VVC draft text changes </w:t>
      </w:r>
      <w:r>
        <w:rPr>
          <w:lang w:val="en-CA"/>
        </w:rPr>
        <w:t>are shown below.</w:t>
      </w:r>
      <w:r w:rsidR="00A9101A">
        <w:rPr>
          <w:lang w:val="en-CA"/>
        </w:rPr>
        <w:t xml:space="preserve"> </w:t>
      </w:r>
      <w:r>
        <w:rPr>
          <w:lang w:val="en-CA"/>
        </w:rPr>
        <w:t>Added text is shown</w:t>
      </w:r>
      <w:r w:rsidR="00A9101A">
        <w:rPr>
          <w:lang w:val="en-CA"/>
        </w:rPr>
        <w:t xml:space="preserve"> in </w:t>
      </w:r>
      <w:r w:rsidR="00A9101A" w:rsidRPr="00A9101A">
        <w:rPr>
          <w:highlight w:val="yellow"/>
          <w:lang w:val="en-CA"/>
        </w:rPr>
        <w:t>yellow</w:t>
      </w:r>
      <w:r w:rsidR="00A9101A">
        <w:rPr>
          <w:lang w:val="en-CA"/>
        </w:rPr>
        <w:t xml:space="preserve"> and removed </w:t>
      </w:r>
      <w:r w:rsidR="009A22FB">
        <w:rPr>
          <w:lang w:val="en-CA"/>
        </w:rPr>
        <w:t xml:space="preserve">text </w:t>
      </w:r>
      <w:r>
        <w:rPr>
          <w:lang w:val="en-CA"/>
        </w:rPr>
        <w:t xml:space="preserve">is shown </w:t>
      </w:r>
      <w:r w:rsidR="009A22FB">
        <w:rPr>
          <w:lang w:val="en-CA"/>
        </w:rPr>
        <w:t xml:space="preserve">in </w:t>
      </w:r>
      <w:r w:rsidR="00894765" w:rsidRPr="00894765">
        <w:rPr>
          <w:strike/>
          <w:color w:val="FF0000"/>
          <w:lang w:val="en-CA"/>
        </w:rPr>
        <w:t xml:space="preserve">red </w:t>
      </w:r>
      <w:r w:rsidR="009A22FB" w:rsidRPr="00894765">
        <w:rPr>
          <w:strike/>
          <w:color w:val="FF0000"/>
          <w:lang w:val="en-CA"/>
        </w:rPr>
        <w:t>strikethrough</w:t>
      </w:r>
      <w:r>
        <w:rPr>
          <w:strike/>
          <w:color w:val="FF0000"/>
          <w:lang w:val="en-CA"/>
        </w:rPr>
        <w:t xml:space="preserve"> text</w:t>
      </w:r>
      <w:r w:rsidR="002931C9" w:rsidRPr="00911CA3">
        <w:rPr>
          <w:lang w:val="en-CA"/>
        </w:rPr>
        <w:t>.</w:t>
      </w:r>
    </w:p>
    <w:p w14:paraId="3199E1E4" w14:textId="6A60C3AF" w:rsidR="00A90D7F" w:rsidRDefault="00A90D7F" w:rsidP="00501537">
      <w:pPr>
        <w:rPr>
          <w:lang w:val="en-CA"/>
        </w:rPr>
      </w:pPr>
      <w:r w:rsidRPr="00A90D7F">
        <w:rPr>
          <w:lang w:val="en-CA"/>
        </w:rPr>
        <w:t>7.3.2.3</w:t>
      </w:r>
      <w:r w:rsidRPr="00A90D7F">
        <w:rPr>
          <w:lang w:val="en-CA"/>
        </w:rPr>
        <w:tab/>
        <w:t>Sequence parameter set RBSP syntax</w:t>
      </w:r>
    </w:p>
    <w:p w14:paraId="42ED3F0E" w14:textId="77777777" w:rsidR="000E78F8" w:rsidRDefault="000E78F8" w:rsidP="0050153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89"/>
      </w:tblGrid>
      <w:tr w:rsidR="00A76402" w:rsidRPr="00F43CC3" w14:paraId="37EBE23C" w14:textId="77777777" w:rsidTr="00A76402">
        <w:trPr>
          <w:cantSplit/>
          <w:jc w:val="center"/>
        </w:trPr>
        <w:tc>
          <w:tcPr>
            <w:tcW w:w="7920" w:type="dxa"/>
            <w:tcBorders>
              <w:top w:val="single" w:sz="4" w:space="0" w:color="auto"/>
              <w:left w:val="single" w:sz="4" w:space="0" w:color="auto"/>
              <w:bottom w:val="single" w:sz="4" w:space="0" w:color="auto"/>
              <w:right w:val="single" w:sz="4" w:space="0" w:color="auto"/>
            </w:tcBorders>
          </w:tcPr>
          <w:p w14:paraId="353A3A52" w14:textId="66FB722E" w:rsidR="00A76402" w:rsidRPr="00F43CC3" w:rsidRDefault="00E9207C" w:rsidP="00787F2E">
            <w:pPr>
              <w:pStyle w:val="tablesyntax"/>
              <w:keepNext w:val="0"/>
              <w:keepLines w:val="0"/>
              <w:spacing w:before="20" w:after="40"/>
              <w:rPr>
                <w:b/>
                <w:noProof/>
                <w:lang w:val="en-CA" w:eastAsia="ko-KR"/>
              </w:rPr>
            </w:pPr>
            <w:r w:rsidRPr="00F43CC3">
              <w:rPr>
                <w:noProof/>
                <w:lang w:val="en-CA"/>
              </w:rPr>
              <w:t>seq_parameter_set_rbsp( ) {</w:t>
            </w:r>
          </w:p>
        </w:tc>
        <w:tc>
          <w:tcPr>
            <w:tcW w:w="1289" w:type="dxa"/>
            <w:tcBorders>
              <w:top w:val="single" w:sz="4" w:space="0" w:color="auto"/>
              <w:left w:val="single" w:sz="4" w:space="0" w:color="auto"/>
              <w:bottom w:val="single" w:sz="4" w:space="0" w:color="auto"/>
              <w:right w:val="single" w:sz="4" w:space="0" w:color="auto"/>
            </w:tcBorders>
          </w:tcPr>
          <w:p w14:paraId="15DC1A5B" w14:textId="7F9BFFA0" w:rsidR="00A76402" w:rsidRPr="00B422F3" w:rsidRDefault="003E28AE" w:rsidP="00B422F3">
            <w:pPr>
              <w:pStyle w:val="tablesyntax"/>
              <w:keepNext w:val="0"/>
              <w:keepLines w:val="0"/>
              <w:spacing w:before="20" w:after="40"/>
              <w:jc w:val="center"/>
              <w:rPr>
                <w:b/>
                <w:bCs/>
                <w:noProof/>
                <w:lang w:val="en-CA" w:eastAsia="ko-KR"/>
              </w:rPr>
            </w:pPr>
            <w:r w:rsidRPr="00894765">
              <w:rPr>
                <w:b/>
                <w:bCs/>
                <w:noProof/>
                <w:lang w:val="en-CA"/>
              </w:rPr>
              <w:t>Descriptor</w:t>
            </w:r>
          </w:p>
        </w:tc>
      </w:tr>
      <w:tr w:rsidR="00A76402" w:rsidRPr="00F43CC3" w14:paraId="3B73192B" w14:textId="3DD65C7E" w:rsidTr="00894765">
        <w:trPr>
          <w:cantSplit/>
          <w:jc w:val="center"/>
        </w:trPr>
        <w:tc>
          <w:tcPr>
            <w:tcW w:w="7920" w:type="dxa"/>
            <w:tcBorders>
              <w:top w:val="single" w:sz="4" w:space="0" w:color="auto"/>
              <w:left w:val="single" w:sz="4" w:space="0" w:color="auto"/>
              <w:bottom w:val="single" w:sz="4" w:space="0" w:color="auto"/>
              <w:right w:val="single" w:sz="4" w:space="0" w:color="auto"/>
            </w:tcBorders>
          </w:tcPr>
          <w:p w14:paraId="2CCC7A0D" w14:textId="1F953BB0" w:rsidR="00A76402" w:rsidRPr="00894765" w:rsidRDefault="00A76402" w:rsidP="00787F2E">
            <w:pPr>
              <w:pStyle w:val="tablesyntax"/>
              <w:keepNext w:val="0"/>
              <w:keepLines w:val="0"/>
              <w:spacing w:before="20" w:after="40"/>
              <w:rPr>
                <w:bCs/>
                <w:noProof/>
                <w:lang w:val="en-CA" w:eastAsia="ko-KR"/>
              </w:rPr>
            </w:pPr>
            <w:r w:rsidRPr="00F43CC3">
              <w:rPr>
                <w:b/>
                <w:noProof/>
                <w:lang w:val="en-CA" w:eastAsia="ko-KR"/>
              </w:rPr>
              <w:tab/>
            </w:r>
            <w:r w:rsidRPr="00894765">
              <w:rPr>
                <w:bCs/>
                <w:noProof/>
                <w:lang w:val="en-CA" w:eastAsia="ko-KR"/>
              </w:rPr>
              <w:t>…</w:t>
            </w:r>
          </w:p>
        </w:tc>
        <w:tc>
          <w:tcPr>
            <w:tcW w:w="1289" w:type="dxa"/>
            <w:tcBorders>
              <w:top w:val="single" w:sz="4" w:space="0" w:color="auto"/>
              <w:left w:val="single" w:sz="4" w:space="0" w:color="auto"/>
              <w:bottom w:val="single" w:sz="4" w:space="0" w:color="auto"/>
              <w:right w:val="single" w:sz="4" w:space="0" w:color="auto"/>
            </w:tcBorders>
          </w:tcPr>
          <w:p w14:paraId="63A72E34" w14:textId="77777777" w:rsidR="00A76402" w:rsidRPr="00F43CC3" w:rsidRDefault="00A76402" w:rsidP="00787F2E">
            <w:pPr>
              <w:pStyle w:val="tablesyntax"/>
              <w:keepNext w:val="0"/>
              <w:keepLines w:val="0"/>
              <w:spacing w:before="20" w:after="40"/>
              <w:rPr>
                <w:b/>
                <w:noProof/>
                <w:lang w:val="en-CA" w:eastAsia="ko-KR"/>
              </w:rPr>
            </w:pPr>
          </w:p>
        </w:tc>
      </w:tr>
      <w:tr w:rsidR="00A76402" w:rsidRPr="00F43CC3" w14:paraId="1A6A13D0" w14:textId="04063B84" w:rsidTr="00894765">
        <w:trPr>
          <w:cantSplit/>
          <w:jc w:val="center"/>
        </w:trPr>
        <w:tc>
          <w:tcPr>
            <w:tcW w:w="7920" w:type="dxa"/>
          </w:tcPr>
          <w:p w14:paraId="4999554C" w14:textId="77777777" w:rsidR="00A76402" w:rsidRPr="00F43CC3" w:rsidRDefault="00A76402" w:rsidP="00787F2E">
            <w:pPr>
              <w:pStyle w:val="tablesyntax"/>
              <w:keepNext w:val="0"/>
              <w:keepLines w:val="0"/>
              <w:spacing w:before="20" w:after="40"/>
              <w:rPr>
                <w:b/>
                <w:bCs/>
                <w:noProof/>
                <w:lang w:val="en-CA"/>
              </w:rPr>
            </w:pPr>
            <w:r w:rsidRPr="00F43CC3">
              <w:rPr>
                <w:b/>
                <w:noProof/>
                <w:lang w:val="en-CA" w:eastAsia="ko-KR"/>
              </w:rPr>
              <w:tab/>
              <w:t>sps_temporal_mvp_enabled_flag</w:t>
            </w:r>
          </w:p>
        </w:tc>
        <w:tc>
          <w:tcPr>
            <w:tcW w:w="1289" w:type="dxa"/>
          </w:tcPr>
          <w:p w14:paraId="7E25D957" w14:textId="31F586CE" w:rsidR="00A76402" w:rsidRPr="00F43CC3" w:rsidRDefault="00411582" w:rsidP="00C82A2A">
            <w:pPr>
              <w:pStyle w:val="tablesyntax"/>
              <w:keepNext w:val="0"/>
              <w:keepLines w:val="0"/>
              <w:spacing w:before="20" w:after="40"/>
              <w:jc w:val="center"/>
              <w:rPr>
                <w:b/>
                <w:noProof/>
                <w:lang w:val="en-CA" w:eastAsia="ko-KR"/>
              </w:rPr>
            </w:pPr>
            <w:r w:rsidRPr="00F43CC3">
              <w:rPr>
                <w:noProof/>
                <w:lang w:val="en-CA"/>
              </w:rPr>
              <w:t>u(1)</w:t>
            </w:r>
          </w:p>
        </w:tc>
      </w:tr>
      <w:tr w:rsidR="00A76402" w:rsidRPr="00F43CC3" w14:paraId="375F9FB2" w14:textId="5CC91142" w:rsidTr="00894765">
        <w:trPr>
          <w:cantSplit/>
          <w:jc w:val="center"/>
        </w:trPr>
        <w:tc>
          <w:tcPr>
            <w:tcW w:w="7920" w:type="dxa"/>
          </w:tcPr>
          <w:p w14:paraId="7286C5D0" w14:textId="13EF6223" w:rsidR="00A76402" w:rsidRPr="00F43CC3" w:rsidRDefault="00A76402" w:rsidP="00787F2E">
            <w:pPr>
              <w:pStyle w:val="tablesyntax"/>
              <w:keepNext w:val="0"/>
              <w:keepLines w:val="0"/>
              <w:spacing w:before="20" w:after="40"/>
              <w:rPr>
                <w:b/>
                <w:noProof/>
                <w:lang w:val="en-CA" w:eastAsia="ko-KR"/>
              </w:rPr>
            </w:pPr>
            <w:r w:rsidRPr="00F43CC3">
              <w:rPr>
                <w:bCs/>
                <w:noProof/>
                <w:lang w:val="en-CA"/>
              </w:rPr>
              <w:tab/>
              <w:t>if( sps_temporal_mvp_enabled_flag )</w:t>
            </w:r>
            <w:r w:rsidR="00DB3555">
              <w:rPr>
                <w:bCs/>
                <w:noProof/>
                <w:lang w:val="en-CA"/>
              </w:rPr>
              <w:t xml:space="preserve"> {</w:t>
            </w:r>
          </w:p>
        </w:tc>
        <w:tc>
          <w:tcPr>
            <w:tcW w:w="1289" w:type="dxa"/>
          </w:tcPr>
          <w:p w14:paraId="28A7F828" w14:textId="77777777" w:rsidR="00A76402" w:rsidRPr="00F43CC3" w:rsidRDefault="00A76402" w:rsidP="00C82A2A">
            <w:pPr>
              <w:pStyle w:val="tablesyntax"/>
              <w:keepNext w:val="0"/>
              <w:keepLines w:val="0"/>
              <w:spacing w:before="20" w:after="40"/>
              <w:jc w:val="center"/>
              <w:rPr>
                <w:bCs/>
                <w:noProof/>
                <w:lang w:val="en-CA"/>
              </w:rPr>
            </w:pPr>
          </w:p>
        </w:tc>
      </w:tr>
      <w:tr w:rsidR="00A76402" w:rsidRPr="00A729C7" w14:paraId="05E2D910" w14:textId="723ADDC6" w:rsidTr="00894765">
        <w:trPr>
          <w:cantSplit/>
          <w:jc w:val="center"/>
        </w:trPr>
        <w:tc>
          <w:tcPr>
            <w:tcW w:w="7920" w:type="dxa"/>
          </w:tcPr>
          <w:p w14:paraId="6A7E2F20" w14:textId="1D4012F4" w:rsidR="00A76402" w:rsidRPr="00A729C7" w:rsidRDefault="00A76402" w:rsidP="00787F2E">
            <w:pPr>
              <w:pStyle w:val="tablesyntax"/>
              <w:keepNext w:val="0"/>
              <w:keepLines w:val="0"/>
              <w:spacing w:before="20" w:after="40"/>
              <w:rPr>
                <w:bCs/>
                <w:noProof/>
                <w:highlight w:val="yellow"/>
                <w:lang w:val="en-CA"/>
              </w:rPr>
            </w:pPr>
            <w:r w:rsidRPr="00A729C7">
              <w:rPr>
                <w:bCs/>
                <w:noProof/>
                <w:highlight w:val="yellow"/>
                <w:lang w:val="en-CA"/>
              </w:rPr>
              <w:tab/>
            </w:r>
            <w:r w:rsidRPr="00A729C7">
              <w:rPr>
                <w:bCs/>
                <w:noProof/>
                <w:highlight w:val="yellow"/>
                <w:lang w:val="en-CA"/>
              </w:rPr>
              <w:tab/>
            </w:r>
            <w:r w:rsidRPr="00A729C7">
              <w:rPr>
                <w:b/>
                <w:noProof/>
                <w:highlight w:val="yellow"/>
                <w:lang w:val="en-CA" w:eastAsia="ko-KR"/>
              </w:rPr>
              <w:t>sps_temporal_mvp</w:t>
            </w:r>
            <w:r>
              <w:rPr>
                <w:b/>
                <w:noProof/>
                <w:highlight w:val="yellow"/>
                <w:lang w:val="en-CA" w:eastAsia="ko-KR"/>
              </w:rPr>
              <w:t>_ph_present</w:t>
            </w:r>
            <w:r w:rsidRPr="00A729C7">
              <w:rPr>
                <w:b/>
                <w:noProof/>
                <w:highlight w:val="yellow"/>
                <w:lang w:val="en-CA" w:eastAsia="ko-KR"/>
              </w:rPr>
              <w:t>_flag</w:t>
            </w:r>
          </w:p>
        </w:tc>
        <w:tc>
          <w:tcPr>
            <w:tcW w:w="1289" w:type="dxa"/>
          </w:tcPr>
          <w:p w14:paraId="575ADA02" w14:textId="58EFC699" w:rsidR="00A76402" w:rsidRPr="00A729C7" w:rsidRDefault="00411582" w:rsidP="00C82A2A">
            <w:pPr>
              <w:pStyle w:val="tablesyntax"/>
              <w:keepNext w:val="0"/>
              <w:keepLines w:val="0"/>
              <w:spacing w:before="20" w:after="40"/>
              <w:jc w:val="center"/>
              <w:rPr>
                <w:bCs/>
                <w:noProof/>
                <w:highlight w:val="yellow"/>
                <w:lang w:val="en-CA"/>
              </w:rPr>
            </w:pPr>
            <w:r w:rsidRPr="00894765">
              <w:rPr>
                <w:noProof/>
                <w:highlight w:val="yellow"/>
                <w:lang w:val="en-CA"/>
              </w:rPr>
              <w:t>u(1)</w:t>
            </w:r>
          </w:p>
        </w:tc>
      </w:tr>
      <w:tr w:rsidR="00A76402" w:rsidRPr="00F43CC3" w14:paraId="2C762BBF" w14:textId="01D995C2" w:rsidTr="00894765">
        <w:trPr>
          <w:cantSplit/>
          <w:jc w:val="center"/>
        </w:trPr>
        <w:tc>
          <w:tcPr>
            <w:tcW w:w="7920" w:type="dxa"/>
          </w:tcPr>
          <w:p w14:paraId="6AADE6A5" w14:textId="77777777" w:rsidR="00A76402" w:rsidRPr="00F43CC3" w:rsidRDefault="00A76402" w:rsidP="00787F2E">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t>sps_sbtmvp_enabled_flag</w:t>
            </w:r>
          </w:p>
        </w:tc>
        <w:tc>
          <w:tcPr>
            <w:tcW w:w="1289" w:type="dxa"/>
          </w:tcPr>
          <w:p w14:paraId="1352E216" w14:textId="4D68DFDE" w:rsidR="00A76402" w:rsidRPr="00F43CC3" w:rsidRDefault="00411582" w:rsidP="00C82A2A">
            <w:pPr>
              <w:pStyle w:val="tablesyntax"/>
              <w:keepNext w:val="0"/>
              <w:keepLines w:val="0"/>
              <w:spacing w:before="20" w:after="40"/>
              <w:jc w:val="center"/>
              <w:rPr>
                <w:b/>
                <w:bCs/>
                <w:noProof/>
                <w:lang w:val="en-CA"/>
              </w:rPr>
            </w:pPr>
            <w:r w:rsidRPr="00F43CC3">
              <w:rPr>
                <w:noProof/>
                <w:lang w:val="en-CA"/>
              </w:rPr>
              <w:t>u(1)</w:t>
            </w:r>
          </w:p>
        </w:tc>
      </w:tr>
      <w:tr w:rsidR="00C72F85" w:rsidRPr="00F43CC3" w14:paraId="4F623313" w14:textId="77777777" w:rsidTr="00894765">
        <w:trPr>
          <w:cantSplit/>
          <w:jc w:val="center"/>
        </w:trPr>
        <w:tc>
          <w:tcPr>
            <w:tcW w:w="7920" w:type="dxa"/>
          </w:tcPr>
          <w:p w14:paraId="31490CF0" w14:textId="06CE72A1" w:rsidR="00C72F85" w:rsidRPr="00F43CC3" w:rsidRDefault="00F8600A" w:rsidP="00787F2E">
            <w:pPr>
              <w:pStyle w:val="tablesyntax"/>
              <w:keepNext w:val="0"/>
              <w:keepLines w:val="0"/>
              <w:spacing w:before="20" w:after="40"/>
              <w:rPr>
                <w:b/>
                <w:bCs/>
                <w:noProof/>
                <w:lang w:val="en-CA"/>
              </w:rPr>
            </w:pPr>
            <w:r w:rsidRPr="00F43CC3">
              <w:rPr>
                <w:bCs/>
                <w:noProof/>
                <w:lang w:val="en-CA"/>
              </w:rPr>
              <w:tab/>
            </w:r>
            <w:r w:rsidRPr="00806165">
              <w:rPr>
                <w:bCs/>
                <w:noProof/>
                <w:highlight w:val="yellow"/>
                <w:lang w:val="en-CA"/>
              </w:rPr>
              <w:t>}</w:t>
            </w:r>
          </w:p>
        </w:tc>
        <w:tc>
          <w:tcPr>
            <w:tcW w:w="1289" w:type="dxa"/>
          </w:tcPr>
          <w:p w14:paraId="5A822F6C" w14:textId="77777777" w:rsidR="00C72F85" w:rsidRPr="00F43CC3" w:rsidRDefault="00C72F85" w:rsidP="00C82A2A">
            <w:pPr>
              <w:pStyle w:val="tablesyntax"/>
              <w:keepNext w:val="0"/>
              <w:keepLines w:val="0"/>
              <w:spacing w:before="20" w:after="40"/>
              <w:jc w:val="center"/>
              <w:rPr>
                <w:noProof/>
                <w:lang w:val="en-CA"/>
              </w:rPr>
            </w:pPr>
          </w:p>
        </w:tc>
      </w:tr>
      <w:tr w:rsidR="00A76402" w:rsidRPr="00F43CC3" w14:paraId="5C52BE5D" w14:textId="7368798E" w:rsidTr="00894765">
        <w:trPr>
          <w:cantSplit/>
          <w:jc w:val="center"/>
        </w:trPr>
        <w:tc>
          <w:tcPr>
            <w:tcW w:w="7920" w:type="dxa"/>
          </w:tcPr>
          <w:p w14:paraId="4C791621" w14:textId="1D6E0546" w:rsidR="00A76402" w:rsidRPr="00894765" w:rsidRDefault="00A76402" w:rsidP="0069520D">
            <w:pPr>
              <w:pStyle w:val="tablesyntax"/>
              <w:keepNext w:val="0"/>
              <w:keepLines w:val="0"/>
              <w:spacing w:before="20" w:after="40"/>
              <w:rPr>
                <w:noProof/>
                <w:lang w:val="en-CA" w:eastAsia="ko-KR"/>
              </w:rPr>
            </w:pPr>
            <w:r w:rsidRPr="00F43CC3">
              <w:rPr>
                <w:b/>
                <w:bCs/>
                <w:noProof/>
                <w:lang w:val="en-CA"/>
              </w:rPr>
              <w:tab/>
            </w:r>
            <w:r w:rsidRPr="00894765">
              <w:rPr>
                <w:noProof/>
                <w:lang w:val="en-CA"/>
              </w:rPr>
              <w:t>…</w:t>
            </w:r>
          </w:p>
        </w:tc>
        <w:tc>
          <w:tcPr>
            <w:tcW w:w="1289" w:type="dxa"/>
          </w:tcPr>
          <w:p w14:paraId="0A0C3539" w14:textId="77777777" w:rsidR="00A76402" w:rsidRPr="00F43CC3" w:rsidRDefault="00A76402" w:rsidP="00C82A2A">
            <w:pPr>
              <w:pStyle w:val="tablesyntax"/>
              <w:keepNext w:val="0"/>
              <w:keepLines w:val="0"/>
              <w:spacing w:before="20" w:after="40"/>
              <w:jc w:val="center"/>
              <w:rPr>
                <w:b/>
                <w:bCs/>
                <w:noProof/>
                <w:lang w:val="en-CA"/>
              </w:rPr>
            </w:pPr>
          </w:p>
        </w:tc>
      </w:tr>
      <w:tr w:rsidR="00A76402" w:rsidRPr="00F43CC3" w14:paraId="52807306" w14:textId="39D76AD9" w:rsidTr="00894765">
        <w:trPr>
          <w:cantSplit/>
          <w:jc w:val="center"/>
        </w:trPr>
        <w:tc>
          <w:tcPr>
            <w:tcW w:w="7920" w:type="dxa"/>
          </w:tcPr>
          <w:p w14:paraId="6791769E" w14:textId="24C98F0A" w:rsidR="00A76402" w:rsidRPr="00F43CC3" w:rsidRDefault="00A76402" w:rsidP="0069520D">
            <w:pPr>
              <w:pStyle w:val="tablesyntax"/>
              <w:keepNext w:val="0"/>
              <w:keepLines w:val="0"/>
              <w:spacing w:before="20" w:after="40"/>
              <w:rPr>
                <w:b/>
                <w:bCs/>
                <w:noProof/>
                <w:lang w:val="en-CA"/>
              </w:rPr>
            </w:pPr>
            <w:r w:rsidRPr="00F43CC3">
              <w:rPr>
                <w:bCs/>
                <w:noProof/>
                <w:lang w:val="en-CA"/>
              </w:rPr>
              <w:tab/>
              <w:t>if( sps_mmvd_enabled_flag )</w:t>
            </w:r>
          </w:p>
        </w:tc>
        <w:tc>
          <w:tcPr>
            <w:tcW w:w="1289" w:type="dxa"/>
          </w:tcPr>
          <w:p w14:paraId="182ADDC0" w14:textId="77777777" w:rsidR="00A76402" w:rsidRPr="00F43CC3" w:rsidRDefault="00A76402" w:rsidP="00C82A2A">
            <w:pPr>
              <w:pStyle w:val="tablesyntax"/>
              <w:keepNext w:val="0"/>
              <w:keepLines w:val="0"/>
              <w:spacing w:before="20" w:after="40"/>
              <w:jc w:val="center"/>
              <w:rPr>
                <w:bCs/>
                <w:noProof/>
                <w:lang w:val="en-CA"/>
              </w:rPr>
            </w:pPr>
          </w:p>
        </w:tc>
      </w:tr>
      <w:tr w:rsidR="00A76402" w:rsidRPr="00F43CC3" w14:paraId="659D4C64" w14:textId="0BADC70E" w:rsidTr="00894765">
        <w:trPr>
          <w:cantSplit/>
          <w:jc w:val="center"/>
        </w:trPr>
        <w:tc>
          <w:tcPr>
            <w:tcW w:w="7920" w:type="dxa"/>
          </w:tcPr>
          <w:p w14:paraId="6DE78319" w14:textId="5E889156" w:rsidR="00A76402" w:rsidRPr="00F43CC3" w:rsidRDefault="00A76402" w:rsidP="0069520D">
            <w:pPr>
              <w:pStyle w:val="tablesyntax"/>
              <w:keepNext w:val="0"/>
              <w:keepLines w:val="0"/>
              <w:spacing w:before="20" w:after="40"/>
              <w:rPr>
                <w:bCs/>
                <w:noProof/>
                <w:lang w:val="en-CA"/>
              </w:rPr>
            </w:pPr>
            <w:r w:rsidRPr="00F43CC3">
              <w:rPr>
                <w:b/>
                <w:bCs/>
                <w:noProof/>
                <w:lang w:val="en-CA"/>
              </w:rPr>
              <w:tab/>
            </w:r>
            <w:r w:rsidRPr="00F43CC3">
              <w:rPr>
                <w:b/>
                <w:bCs/>
                <w:noProof/>
                <w:lang w:val="en-CA"/>
              </w:rPr>
              <w:tab/>
              <w:t>sps_fpel_mmvd_enabled_flag</w:t>
            </w:r>
          </w:p>
        </w:tc>
        <w:tc>
          <w:tcPr>
            <w:tcW w:w="1289" w:type="dxa"/>
          </w:tcPr>
          <w:p w14:paraId="24BA1FBB" w14:textId="266B772C" w:rsidR="00A76402" w:rsidRPr="00F43CC3" w:rsidRDefault="00411582" w:rsidP="00C82A2A">
            <w:pPr>
              <w:pStyle w:val="tablesyntax"/>
              <w:keepNext w:val="0"/>
              <w:keepLines w:val="0"/>
              <w:spacing w:before="20" w:after="40"/>
              <w:jc w:val="center"/>
              <w:rPr>
                <w:b/>
                <w:bCs/>
                <w:noProof/>
                <w:lang w:val="en-CA"/>
              </w:rPr>
            </w:pPr>
            <w:r w:rsidRPr="00F43CC3">
              <w:rPr>
                <w:noProof/>
                <w:lang w:val="en-CA"/>
              </w:rPr>
              <w:t>u(1)</w:t>
            </w:r>
          </w:p>
        </w:tc>
      </w:tr>
      <w:tr w:rsidR="00A76402" w:rsidRPr="00F43CC3" w14:paraId="417C62CB" w14:textId="03665785" w:rsidTr="00894765">
        <w:trPr>
          <w:cantSplit/>
          <w:jc w:val="center"/>
        </w:trPr>
        <w:tc>
          <w:tcPr>
            <w:tcW w:w="7920" w:type="dxa"/>
          </w:tcPr>
          <w:p w14:paraId="02C10228" w14:textId="5BE6CA4E" w:rsidR="00A76402" w:rsidRPr="00F43CC3" w:rsidRDefault="00A76402" w:rsidP="0069520D">
            <w:pPr>
              <w:pStyle w:val="tablesyntax"/>
              <w:keepNext w:val="0"/>
              <w:keepLines w:val="0"/>
              <w:spacing w:before="20" w:after="40"/>
              <w:rPr>
                <w:b/>
                <w:bCs/>
                <w:noProof/>
                <w:lang w:val="en-CA"/>
              </w:rPr>
            </w:pPr>
            <w:r w:rsidRPr="00627F0E">
              <w:rPr>
                <w:b/>
                <w:bCs/>
                <w:noProof/>
                <w:highlight w:val="yellow"/>
                <w:lang w:val="en-CA"/>
              </w:rPr>
              <w:tab/>
            </w:r>
            <w:r w:rsidRPr="00627F0E">
              <w:rPr>
                <w:b/>
                <w:bCs/>
                <w:noProof/>
                <w:highlight w:val="yellow"/>
                <w:lang w:val="en-CA"/>
              </w:rPr>
              <w:tab/>
            </w:r>
            <w:r w:rsidRPr="00627F0E">
              <w:rPr>
                <w:bCs/>
                <w:noProof/>
                <w:highlight w:val="yellow"/>
                <w:lang w:val="en-CA"/>
              </w:rPr>
              <w:t>if( sps_fpel_mmvd_enabled_flag )</w:t>
            </w:r>
          </w:p>
        </w:tc>
        <w:tc>
          <w:tcPr>
            <w:tcW w:w="1289" w:type="dxa"/>
          </w:tcPr>
          <w:p w14:paraId="08382E7C" w14:textId="77777777" w:rsidR="00A76402" w:rsidRPr="00627F0E" w:rsidRDefault="00A76402" w:rsidP="00C82A2A">
            <w:pPr>
              <w:pStyle w:val="tablesyntax"/>
              <w:keepNext w:val="0"/>
              <w:keepLines w:val="0"/>
              <w:spacing w:before="20" w:after="40"/>
              <w:jc w:val="center"/>
              <w:rPr>
                <w:b/>
                <w:bCs/>
                <w:noProof/>
                <w:highlight w:val="yellow"/>
                <w:lang w:val="en-CA"/>
              </w:rPr>
            </w:pPr>
          </w:p>
        </w:tc>
      </w:tr>
      <w:tr w:rsidR="00A76402" w:rsidRPr="00F43CC3" w14:paraId="66C6CC60" w14:textId="18262CFD" w:rsidTr="00894765">
        <w:trPr>
          <w:cantSplit/>
          <w:jc w:val="center"/>
        </w:trPr>
        <w:tc>
          <w:tcPr>
            <w:tcW w:w="7920" w:type="dxa"/>
          </w:tcPr>
          <w:p w14:paraId="5D6AD6FF" w14:textId="3E23D037" w:rsidR="00A76402" w:rsidRPr="00627F0E" w:rsidRDefault="00A76402" w:rsidP="0069520D">
            <w:pPr>
              <w:pStyle w:val="tablesyntax"/>
              <w:keepNext w:val="0"/>
              <w:keepLines w:val="0"/>
              <w:spacing w:before="20" w:after="40"/>
              <w:rPr>
                <w:b/>
                <w:bCs/>
                <w:noProof/>
                <w:highlight w:val="yellow"/>
                <w:lang w:val="en-CA"/>
              </w:rPr>
            </w:pPr>
            <w:r w:rsidRPr="00627F0E">
              <w:rPr>
                <w:b/>
                <w:bCs/>
                <w:noProof/>
                <w:highlight w:val="yellow"/>
                <w:lang w:val="en-CA"/>
              </w:rPr>
              <w:tab/>
            </w:r>
            <w:r w:rsidRPr="00627F0E">
              <w:rPr>
                <w:b/>
                <w:bCs/>
                <w:noProof/>
                <w:highlight w:val="yellow"/>
                <w:lang w:val="en-CA"/>
              </w:rPr>
              <w:tab/>
            </w:r>
            <w:r w:rsidRPr="00627F0E">
              <w:rPr>
                <w:b/>
                <w:bCs/>
                <w:noProof/>
                <w:highlight w:val="yellow"/>
                <w:lang w:val="en-CA"/>
              </w:rPr>
              <w:tab/>
              <w:t>sps_fpel_mmvd_p</w:t>
            </w:r>
            <w:r>
              <w:rPr>
                <w:b/>
                <w:bCs/>
                <w:noProof/>
                <w:highlight w:val="yellow"/>
                <w:lang w:val="en-CA"/>
              </w:rPr>
              <w:t>h</w:t>
            </w:r>
            <w:r w:rsidRPr="00627F0E">
              <w:rPr>
                <w:b/>
                <w:bCs/>
                <w:noProof/>
                <w:highlight w:val="yellow"/>
                <w:lang w:val="en-CA"/>
              </w:rPr>
              <w:t>_present _flag</w:t>
            </w:r>
          </w:p>
        </w:tc>
        <w:tc>
          <w:tcPr>
            <w:tcW w:w="1289" w:type="dxa"/>
          </w:tcPr>
          <w:p w14:paraId="0B98ADB2" w14:textId="08865F43" w:rsidR="00A76402" w:rsidRPr="00627F0E" w:rsidRDefault="00411582" w:rsidP="00C82A2A">
            <w:pPr>
              <w:pStyle w:val="tablesyntax"/>
              <w:keepNext w:val="0"/>
              <w:keepLines w:val="0"/>
              <w:spacing w:before="20" w:after="40"/>
              <w:jc w:val="center"/>
              <w:rPr>
                <w:b/>
                <w:bCs/>
                <w:noProof/>
                <w:highlight w:val="yellow"/>
                <w:lang w:val="en-CA"/>
              </w:rPr>
            </w:pPr>
            <w:r w:rsidRPr="00B422F3">
              <w:rPr>
                <w:noProof/>
                <w:highlight w:val="yellow"/>
                <w:lang w:val="en-CA"/>
              </w:rPr>
              <w:t>u(1)</w:t>
            </w:r>
          </w:p>
        </w:tc>
      </w:tr>
      <w:tr w:rsidR="00A76402" w:rsidRPr="00F43CC3" w14:paraId="486147D7" w14:textId="565F797B" w:rsidTr="00894765">
        <w:trPr>
          <w:cantSplit/>
          <w:jc w:val="center"/>
        </w:trPr>
        <w:tc>
          <w:tcPr>
            <w:tcW w:w="7920" w:type="dxa"/>
          </w:tcPr>
          <w:p w14:paraId="3393CE62" w14:textId="2EC8D19A" w:rsidR="00A76402" w:rsidRPr="00894765" w:rsidRDefault="00A76402" w:rsidP="000552D7">
            <w:pPr>
              <w:pStyle w:val="tablesyntax"/>
              <w:keepNext w:val="0"/>
              <w:keepLines w:val="0"/>
              <w:spacing w:before="20" w:after="40"/>
              <w:rPr>
                <w:bCs/>
                <w:noProof/>
                <w:highlight w:val="yellow"/>
                <w:lang w:val="en-CA"/>
              </w:rPr>
            </w:pPr>
            <w:r>
              <w:rPr>
                <w:b/>
                <w:noProof/>
                <w:lang w:val="en-CA" w:eastAsia="ko-KR"/>
              </w:rPr>
              <w:tab/>
            </w:r>
            <w:r w:rsidRPr="00894765">
              <w:rPr>
                <w:bCs/>
                <w:noProof/>
                <w:lang w:val="en-CA" w:eastAsia="ko-KR"/>
              </w:rPr>
              <w:t>…</w:t>
            </w:r>
          </w:p>
        </w:tc>
        <w:tc>
          <w:tcPr>
            <w:tcW w:w="1289" w:type="dxa"/>
          </w:tcPr>
          <w:p w14:paraId="27C45A86" w14:textId="77777777" w:rsidR="00A76402" w:rsidRDefault="00A76402" w:rsidP="00C82A2A">
            <w:pPr>
              <w:pStyle w:val="tablesyntax"/>
              <w:keepNext w:val="0"/>
              <w:keepLines w:val="0"/>
              <w:spacing w:before="20" w:after="40"/>
              <w:jc w:val="center"/>
              <w:rPr>
                <w:b/>
                <w:noProof/>
                <w:lang w:val="en-CA" w:eastAsia="ko-KR"/>
              </w:rPr>
            </w:pPr>
          </w:p>
        </w:tc>
      </w:tr>
      <w:tr w:rsidR="00A76402" w:rsidRPr="00F43CC3" w14:paraId="0B5E017D" w14:textId="66E25DB0" w:rsidTr="00894765">
        <w:trPr>
          <w:cantSplit/>
          <w:jc w:val="center"/>
        </w:trPr>
        <w:tc>
          <w:tcPr>
            <w:tcW w:w="7920" w:type="dxa"/>
          </w:tcPr>
          <w:p w14:paraId="17B4BA5B" w14:textId="1C4D56E9" w:rsidR="00A76402" w:rsidRDefault="00A76402" w:rsidP="000552D7">
            <w:pPr>
              <w:pStyle w:val="tablesyntax"/>
              <w:keepNext w:val="0"/>
              <w:keepLines w:val="0"/>
              <w:spacing w:before="20" w:after="40"/>
              <w:rPr>
                <w:b/>
                <w:noProof/>
                <w:lang w:val="en-CA" w:eastAsia="ko-KR"/>
              </w:rPr>
            </w:pPr>
            <w:r>
              <w:rPr>
                <w:b/>
                <w:noProof/>
                <w:lang w:val="en-CA" w:eastAsia="ko-KR"/>
              </w:rPr>
              <w:lastRenderedPageBreak/>
              <w:t xml:space="preserve">    sps</w:t>
            </w:r>
            <w:r w:rsidRPr="00F43CC3">
              <w:rPr>
                <w:b/>
                <w:noProof/>
                <w:lang w:val="en-CA" w:eastAsia="ko-KR"/>
              </w:rPr>
              <w:t>_dep_quant_enabled_flag</w:t>
            </w:r>
          </w:p>
        </w:tc>
        <w:tc>
          <w:tcPr>
            <w:tcW w:w="1289" w:type="dxa"/>
          </w:tcPr>
          <w:p w14:paraId="153106E7" w14:textId="459A4999" w:rsidR="00A76402" w:rsidRDefault="00411582" w:rsidP="00C82A2A">
            <w:pPr>
              <w:pStyle w:val="tablesyntax"/>
              <w:keepNext w:val="0"/>
              <w:keepLines w:val="0"/>
              <w:spacing w:before="20" w:after="40"/>
              <w:jc w:val="center"/>
              <w:rPr>
                <w:b/>
                <w:noProof/>
                <w:lang w:val="en-CA" w:eastAsia="ko-KR"/>
              </w:rPr>
            </w:pPr>
            <w:r w:rsidRPr="00F43CC3">
              <w:rPr>
                <w:noProof/>
                <w:lang w:val="en-CA"/>
              </w:rPr>
              <w:t>u(1)</w:t>
            </w:r>
          </w:p>
        </w:tc>
      </w:tr>
      <w:tr w:rsidR="00A76402" w:rsidRPr="00F43CC3" w14:paraId="1CDD83C9" w14:textId="5DB7FCA3" w:rsidTr="00894765">
        <w:trPr>
          <w:cantSplit/>
          <w:jc w:val="center"/>
        </w:trPr>
        <w:tc>
          <w:tcPr>
            <w:tcW w:w="7920" w:type="dxa"/>
          </w:tcPr>
          <w:p w14:paraId="2D97351E" w14:textId="79157F39" w:rsidR="00A76402" w:rsidRDefault="00A76402" w:rsidP="000552D7">
            <w:pPr>
              <w:pStyle w:val="tablesyntax"/>
              <w:keepNext w:val="0"/>
              <w:keepLines w:val="0"/>
              <w:spacing w:before="20" w:after="40"/>
              <w:rPr>
                <w:b/>
                <w:noProof/>
                <w:lang w:val="en-CA" w:eastAsia="ko-KR"/>
              </w:rPr>
            </w:pPr>
            <w:r w:rsidRPr="00627F0E">
              <w:rPr>
                <w:noProof/>
                <w:highlight w:val="yellow"/>
                <w:lang w:val="en-CA"/>
              </w:rPr>
              <w:tab/>
              <w:t>if( sps_dep_quant_enabled_flag )</w:t>
            </w:r>
          </w:p>
        </w:tc>
        <w:tc>
          <w:tcPr>
            <w:tcW w:w="1289" w:type="dxa"/>
          </w:tcPr>
          <w:p w14:paraId="7663E974" w14:textId="77777777" w:rsidR="00A76402" w:rsidRPr="00627F0E" w:rsidRDefault="00A76402" w:rsidP="00C82A2A">
            <w:pPr>
              <w:pStyle w:val="tablesyntax"/>
              <w:keepNext w:val="0"/>
              <w:keepLines w:val="0"/>
              <w:spacing w:before="20" w:after="40"/>
              <w:jc w:val="center"/>
              <w:rPr>
                <w:noProof/>
                <w:highlight w:val="yellow"/>
                <w:lang w:val="en-CA"/>
              </w:rPr>
            </w:pPr>
          </w:p>
        </w:tc>
      </w:tr>
      <w:tr w:rsidR="00A76402" w:rsidRPr="00F43CC3" w14:paraId="12235DE3" w14:textId="19B1D773" w:rsidTr="00894765">
        <w:trPr>
          <w:cantSplit/>
          <w:jc w:val="center"/>
        </w:trPr>
        <w:tc>
          <w:tcPr>
            <w:tcW w:w="7920" w:type="dxa"/>
          </w:tcPr>
          <w:p w14:paraId="530C18E1" w14:textId="7EF7A2F2" w:rsidR="00A76402" w:rsidRPr="00627F0E" w:rsidRDefault="00A76402" w:rsidP="000552D7">
            <w:pPr>
              <w:pStyle w:val="tablesyntax"/>
              <w:keepNext w:val="0"/>
              <w:keepLines w:val="0"/>
              <w:spacing w:before="20" w:after="40"/>
              <w:rPr>
                <w:noProof/>
                <w:highlight w:val="yellow"/>
                <w:lang w:val="en-CA"/>
              </w:rPr>
            </w:pPr>
            <w:r w:rsidRPr="00627F0E">
              <w:rPr>
                <w:b/>
                <w:noProof/>
                <w:highlight w:val="yellow"/>
                <w:lang w:val="en-CA" w:eastAsia="ko-KR"/>
              </w:rPr>
              <w:tab/>
            </w:r>
            <w:r w:rsidRPr="00627F0E">
              <w:rPr>
                <w:b/>
                <w:noProof/>
                <w:highlight w:val="yellow"/>
                <w:lang w:val="en-CA" w:eastAsia="ko-KR"/>
              </w:rPr>
              <w:tab/>
            </w:r>
            <w:r w:rsidRPr="00627F0E">
              <w:rPr>
                <w:b/>
                <w:bCs/>
                <w:noProof/>
                <w:highlight w:val="yellow"/>
                <w:lang w:val="en-CA"/>
              </w:rPr>
              <w:t>sps_dep_quant_p</w:t>
            </w:r>
            <w:r>
              <w:rPr>
                <w:b/>
                <w:bCs/>
                <w:noProof/>
                <w:highlight w:val="yellow"/>
                <w:lang w:val="en-CA"/>
              </w:rPr>
              <w:t>h</w:t>
            </w:r>
            <w:r w:rsidRPr="00627F0E">
              <w:rPr>
                <w:b/>
                <w:bCs/>
                <w:noProof/>
                <w:highlight w:val="yellow"/>
                <w:lang w:val="en-CA"/>
              </w:rPr>
              <w:t>_present_flag</w:t>
            </w:r>
          </w:p>
        </w:tc>
        <w:tc>
          <w:tcPr>
            <w:tcW w:w="1289" w:type="dxa"/>
          </w:tcPr>
          <w:p w14:paraId="56A31438" w14:textId="6726E6C0" w:rsidR="00A76402" w:rsidRPr="00627F0E" w:rsidRDefault="00411582" w:rsidP="00C82A2A">
            <w:pPr>
              <w:pStyle w:val="tablesyntax"/>
              <w:keepNext w:val="0"/>
              <w:keepLines w:val="0"/>
              <w:spacing w:before="20" w:after="40"/>
              <w:jc w:val="center"/>
              <w:rPr>
                <w:b/>
                <w:noProof/>
                <w:highlight w:val="yellow"/>
                <w:lang w:val="en-CA" w:eastAsia="ko-KR"/>
              </w:rPr>
            </w:pPr>
            <w:r w:rsidRPr="00B422F3">
              <w:rPr>
                <w:noProof/>
                <w:highlight w:val="yellow"/>
                <w:lang w:val="en-CA"/>
              </w:rPr>
              <w:t>u(1)</w:t>
            </w:r>
          </w:p>
        </w:tc>
      </w:tr>
      <w:tr w:rsidR="00A76402" w:rsidRPr="00F43CC3" w14:paraId="0281E987" w14:textId="1D97E1D7" w:rsidTr="00894765">
        <w:trPr>
          <w:cantSplit/>
          <w:jc w:val="center"/>
        </w:trPr>
        <w:tc>
          <w:tcPr>
            <w:tcW w:w="7920" w:type="dxa"/>
          </w:tcPr>
          <w:p w14:paraId="551E3271" w14:textId="1FD81578" w:rsidR="00A76402" w:rsidRPr="00627F0E" w:rsidRDefault="00A76402" w:rsidP="000552D7">
            <w:pPr>
              <w:pStyle w:val="tablesyntax"/>
              <w:keepNext w:val="0"/>
              <w:keepLines w:val="0"/>
              <w:spacing w:before="20" w:after="40"/>
              <w:rPr>
                <w:b/>
                <w:noProof/>
                <w:highlight w:val="yellow"/>
                <w:lang w:val="en-CA" w:eastAsia="ko-KR"/>
              </w:rPr>
            </w:pPr>
            <w:r w:rsidRPr="00F43CC3">
              <w:rPr>
                <w:noProof/>
                <w:lang w:val="en-CA"/>
              </w:rPr>
              <w:tab/>
            </w:r>
            <w:r w:rsidR="00281092">
              <w:rPr>
                <w:noProof/>
                <w:lang w:val="en-CA"/>
              </w:rPr>
              <w:t>…</w:t>
            </w:r>
          </w:p>
        </w:tc>
        <w:tc>
          <w:tcPr>
            <w:tcW w:w="1289" w:type="dxa"/>
          </w:tcPr>
          <w:p w14:paraId="66BFB8EA" w14:textId="77777777" w:rsidR="00A76402" w:rsidRPr="00F43CC3" w:rsidRDefault="00A76402" w:rsidP="00C82A2A">
            <w:pPr>
              <w:pStyle w:val="tablesyntax"/>
              <w:keepNext w:val="0"/>
              <w:keepLines w:val="0"/>
              <w:spacing w:before="20" w:after="40"/>
              <w:jc w:val="center"/>
              <w:rPr>
                <w:noProof/>
                <w:lang w:val="en-CA"/>
              </w:rPr>
            </w:pPr>
          </w:p>
        </w:tc>
      </w:tr>
      <w:tr w:rsidR="00826E5F" w:rsidRPr="00F43CC3" w14:paraId="42AD4852" w14:textId="77777777" w:rsidTr="00A76402">
        <w:trPr>
          <w:cantSplit/>
          <w:jc w:val="center"/>
        </w:trPr>
        <w:tc>
          <w:tcPr>
            <w:tcW w:w="7920" w:type="dxa"/>
          </w:tcPr>
          <w:p w14:paraId="30518EAB" w14:textId="0CBC4364" w:rsidR="00826E5F" w:rsidRPr="00F43CC3" w:rsidRDefault="00826E5F" w:rsidP="000552D7">
            <w:pPr>
              <w:pStyle w:val="tablesyntax"/>
              <w:keepNext w:val="0"/>
              <w:keepLines w:val="0"/>
              <w:spacing w:before="20" w:after="40"/>
              <w:rPr>
                <w:noProof/>
                <w:lang w:val="en-CA"/>
              </w:rPr>
            </w:pPr>
            <w:r>
              <w:rPr>
                <w:noProof/>
                <w:lang w:val="en-CA"/>
              </w:rPr>
              <w:t>}</w:t>
            </w:r>
          </w:p>
        </w:tc>
        <w:tc>
          <w:tcPr>
            <w:tcW w:w="1289" w:type="dxa"/>
          </w:tcPr>
          <w:p w14:paraId="43DAF9C8" w14:textId="77777777" w:rsidR="00826E5F" w:rsidRPr="00F43CC3" w:rsidRDefault="00826E5F" w:rsidP="00C82A2A">
            <w:pPr>
              <w:pStyle w:val="tablesyntax"/>
              <w:keepNext w:val="0"/>
              <w:keepLines w:val="0"/>
              <w:spacing w:before="20" w:after="40"/>
              <w:jc w:val="center"/>
              <w:rPr>
                <w:noProof/>
                <w:lang w:val="en-CA"/>
              </w:rPr>
            </w:pPr>
          </w:p>
        </w:tc>
      </w:tr>
    </w:tbl>
    <w:p w14:paraId="4EC2886C" w14:textId="68349102" w:rsidR="00A9101A" w:rsidRDefault="00A9101A" w:rsidP="00501537">
      <w:pPr>
        <w:rPr>
          <w:lang w:val="en-CA"/>
        </w:rPr>
      </w:pPr>
    </w:p>
    <w:p w14:paraId="43ABE15A" w14:textId="3A384798" w:rsidR="008A1E1A" w:rsidRDefault="008A1E1A" w:rsidP="00501537">
      <w:pPr>
        <w:rPr>
          <w:lang w:val="en-CA"/>
        </w:rPr>
      </w:pPr>
      <w:r w:rsidRPr="008A1E1A">
        <w:rPr>
          <w:lang w:val="en-CA"/>
        </w:rPr>
        <w:t>7.3.2.7</w:t>
      </w:r>
      <w:r>
        <w:rPr>
          <w:lang w:val="en-CA"/>
        </w:rPr>
        <w:t xml:space="preserve"> </w:t>
      </w:r>
      <w:r w:rsidRPr="008A1E1A">
        <w:rPr>
          <w:lang w:val="en-CA"/>
        </w:rPr>
        <w:t>Picture header structure syntax</w:t>
      </w:r>
    </w:p>
    <w:p w14:paraId="5447C5AC" w14:textId="77777777" w:rsidR="001C345D" w:rsidRDefault="001C345D" w:rsidP="00501537">
      <w:pPr>
        <w:rPr>
          <w:lang w:val="en-CA"/>
        </w:rPr>
      </w:pP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2"/>
        <w:gridCol w:w="1266"/>
      </w:tblGrid>
      <w:tr w:rsidR="00D97194" w:rsidRPr="00F43CC3" w14:paraId="2E1862FA" w14:textId="77777777" w:rsidTr="00894765">
        <w:trPr>
          <w:jc w:val="center"/>
        </w:trPr>
        <w:tc>
          <w:tcPr>
            <w:tcW w:w="7952" w:type="dxa"/>
          </w:tcPr>
          <w:p w14:paraId="1678253F" w14:textId="79BB155B" w:rsidR="00D97194" w:rsidRPr="00F43CC3" w:rsidRDefault="006E5259" w:rsidP="00787F2E">
            <w:pPr>
              <w:pStyle w:val="tablesyntax"/>
              <w:keepNext w:val="0"/>
              <w:keepLines w:val="0"/>
              <w:spacing w:before="20" w:after="40"/>
              <w:rPr>
                <w:noProof/>
                <w:lang w:val="en-CA"/>
              </w:rPr>
            </w:pPr>
            <w:r w:rsidRPr="00F43CC3">
              <w:rPr>
                <w:noProof/>
                <w:lang w:val="en-CA"/>
              </w:rPr>
              <w:t>picture_header_structure( ) {</w:t>
            </w:r>
          </w:p>
        </w:tc>
        <w:tc>
          <w:tcPr>
            <w:tcW w:w="1266" w:type="dxa"/>
          </w:tcPr>
          <w:p w14:paraId="1A399511" w14:textId="00A08891" w:rsidR="00D97194" w:rsidRPr="00894765" w:rsidRDefault="00BD2891" w:rsidP="00D97194">
            <w:pPr>
              <w:pStyle w:val="tablesyntax"/>
              <w:keepNext w:val="0"/>
              <w:keepLines w:val="0"/>
              <w:spacing w:before="20" w:after="40"/>
              <w:jc w:val="center"/>
              <w:rPr>
                <w:b/>
                <w:bCs/>
                <w:noProof/>
                <w:lang w:val="en-CA"/>
              </w:rPr>
            </w:pPr>
            <w:r w:rsidRPr="00894765">
              <w:rPr>
                <w:b/>
                <w:bCs/>
                <w:noProof/>
                <w:lang w:val="en-CA"/>
              </w:rPr>
              <w:t>Descriptor</w:t>
            </w:r>
          </w:p>
        </w:tc>
      </w:tr>
      <w:tr w:rsidR="00D97194" w:rsidRPr="00F43CC3" w14:paraId="5F067702" w14:textId="375B5FAC" w:rsidTr="00894765">
        <w:trPr>
          <w:jc w:val="center"/>
        </w:trPr>
        <w:tc>
          <w:tcPr>
            <w:tcW w:w="7952" w:type="dxa"/>
          </w:tcPr>
          <w:p w14:paraId="5D173984" w14:textId="55327F1A" w:rsidR="00D97194" w:rsidRPr="00BD2891" w:rsidRDefault="00D97194" w:rsidP="00787F2E">
            <w:pPr>
              <w:pStyle w:val="tablesyntax"/>
              <w:keepNext w:val="0"/>
              <w:keepLines w:val="0"/>
              <w:spacing w:before="20" w:after="40"/>
              <w:rPr>
                <w:bCs/>
                <w:noProof/>
                <w:lang w:val="en-CA"/>
              </w:rPr>
            </w:pPr>
            <w:r w:rsidRPr="00F43CC3">
              <w:rPr>
                <w:noProof/>
                <w:lang w:val="en-CA"/>
              </w:rPr>
              <w:tab/>
            </w:r>
            <w:r w:rsidRPr="00894765">
              <w:rPr>
                <w:bCs/>
                <w:noProof/>
                <w:lang w:val="en-CA"/>
              </w:rPr>
              <w:t>…</w:t>
            </w:r>
          </w:p>
        </w:tc>
        <w:tc>
          <w:tcPr>
            <w:tcW w:w="1266" w:type="dxa"/>
          </w:tcPr>
          <w:p w14:paraId="47720B59" w14:textId="77777777" w:rsidR="00D97194" w:rsidRPr="00F43CC3" w:rsidRDefault="00D97194" w:rsidP="00D97194">
            <w:pPr>
              <w:pStyle w:val="tablesyntax"/>
              <w:keepNext w:val="0"/>
              <w:keepLines w:val="0"/>
              <w:spacing w:before="20" w:after="40"/>
              <w:jc w:val="center"/>
              <w:rPr>
                <w:noProof/>
                <w:lang w:val="en-CA"/>
              </w:rPr>
            </w:pPr>
          </w:p>
        </w:tc>
      </w:tr>
      <w:tr w:rsidR="00D97194" w:rsidRPr="00F43CC3" w14:paraId="02CDAD04" w14:textId="49058369" w:rsidTr="00894765">
        <w:trPr>
          <w:jc w:val="center"/>
        </w:trPr>
        <w:tc>
          <w:tcPr>
            <w:tcW w:w="7952" w:type="dxa"/>
          </w:tcPr>
          <w:p w14:paraId="38BB4187" w14:textId="403FD9B5" w:rsidR="00D97194" w:rsidRPr="00F43CC3" w:rsidRDefault="00D97194" w:rsidP="00787F2E">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 {</w:t>
            </w:r>
          </w:p>
        </w:tc>
        <w:tc>
          <w:tcPr>
            <w:tcW w:w="1266" w:type="dxa"/>
          </w:tcPr>
          <w:p w14:paraId="738F3440" w14:textId="77777777" w:rsidR="00D97194" w:rsidRPr="00F43CC3" w:rsidRDefault="00D97194" w:rsidP="00D97194">
            <w:pPr>
              <w:pStyle w:val="tablesyntax"/>
              <w:keepNext w:val="0"/>
              <w:keepLines w:val="0"/>
              <w:spacing w:before="20" w:after="40"/>
              <w:jc w:val="center"/>
              <w:rPr>
                <w:noProof/>
                <w:lang w:val="en-CA"/>
              </w:rPr>
            </w:pPr>
          </w:p>
        </w:tc>
      </w:tr>
      <w:tr w:rsidR="00D97194" w:rsidRPr="00F43CC3" w14:paraId="760FFED6" w14:textId="16BF4010" w:rsidTr="00894765">
        <w:trPr>
          <w:jc w:val="center"/>
        </w:trPr>
        <w:tc>
          <w:tcPr>
            <w:tcW w:w="7952" w:type="dxa"/>
          </w:tcPr>
          <w:p w14:paraId="07662E6F" w14:textId="6330762D" w:rsidR="00D97194" w:rsidRPr="00BD2891" w:rsidRDefault="00D97194" w:rsidP="00787F2E">
            <w:pPr>
              <w:pStyle w:val="tablesyntax"/>
              <w:keepNext w:val="0"/>
              <w:keepLines w:val="0"/>
              <w:spacing w:before="20" w:after="40"/>
              <w:rPr>
                <w:bCs/>
                <w:noProof/>
                <w:lang w:val="en-CA"/>
              </w:rPr>
            </w:pPr>
            <w:r w:rsidRPr="00F43CC3">
              <w:rPr>
                <w:noProof/>
                <w:lang w:val="en-CA"/>
              </w:rPr>
              <w:tab/>
            </w:r>
            <w:r w:rsidRPr="00F43CC3">
              <w:rPr>
                <w:noProof/>
                <w:lang w:val="en-CA"/>
              </w:rPr>
              <w:tab/>
            </w:r>
            <w:r w:rsidRPr="00894765">
              <w:rPr>
                <w:bCs/>
                <w:noProof/>
                <w:lang w:val="en-CA"/>
              </w:rPr>
              <w:t>…</w:t>
            </w:r>
          </w:p>
        </w:tc>
        <w:tc>
          <w:tcPr>
            <w:tcW w:w="1266" w:type="dxa"/>
          </w:tcPr>
          <w:p w14:paraId="4209711E" w14:textId="77777777" w:rsidR="00D97194" w:rsidRPr="00F43CC3" w:rsidRDefault="00D97194" w:rsidP="00D97194">
            <w:pPr>
              <w:pStyle w:val="tablesyntax"/>
              <w:keepNext w:val="0"/>
              <w:keepLines w:val="0"/>
              <w:spacing w:before="20" w:after="40"/>
              <w:jc w:val="center"/>
              <w:rPr>
                <w:noProof/>
                <w:lang w:val="en-CA"/>
              </w:rPr>
            </w:pPr>
          </w:p>
        </w:tc>
      </w:tr>
      <w:tr w:rsidR="00D97194" w:rsidRPr="00F43CC3" w14:paraId="129D6E40" w14:textId="16E76A9A" w:rsidTr="00894765">
        <w:trPr>
          <w:jc w:val="center"/>
        </w:trPr>
        <w:tc>
          <w:tcPr>
            <w:tcW w:w="7952" w:type="dxa"/>
          </w:tcPr>
          <w:p w14:paraId="161083D0" w14:textId="77777777" w:rsidR="00D97194" w:rsidRPr="00F43CC3" w:rsidRDefault="00D97194" w:rsidP="00787F2E">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sidRPr="00F43CC3">
              <w:rPr>
                <w:bCs/>
                <w:noProof/>
                <w:lang w:val="en-CA"/>
              </w:rPr>
              <w:t xml:space="preserve">sps_temporal_mvp_enabled_flag </w:t>
            </w:r>
            <w:r w:rsidRPr="00F43CC3">
              <w:rPr>
                <w:noProof/>
                <w:lang w:val="en-CA"/>
              </w:rPr>
              <w:t>) {</w:t>
            </w:r>
          </w:p>
        </w:tc>
        <w:tc>
          <w:tcPr>
            <w:tcW w:w="1266" w:type="dxa"/>
          </w:tcPr>
          <w:p w14:paraId="46F16153" w14:textId="77777777" w:rsidR="00D97194" w:rsidRPr="00F43CC3" w:rsidRDefault="00D97194" w:rsidP="00D97194">
            <w:pPr>
              <w:pStyle w:val="tablesyntax"/>
              <w:keepNext w:val="0"/>
              <w:keepLines w:val="0"/>
              <w:spacing w:before="20" w:after="40"/>
              <w:jc w:val="center"/>
              <w:rPr>
                <w:noProof/>
                <w:lang w:val="en-CA"/>
              </w:rPr>
            </w:pPr>
          </w:p>
        </w:tc>
      </w:tr>
      <w:tr w:rsidR="00D97194" w:rsidRPr="005F4386" w14:paraId="2A769819" w14:textId="6A5BFB64" w:rsidTr="00894765">
        <w:trPr>
          <w:jc w:val="center"/>
        </w:trPr>
        <w:tc>
          <w:tcPr>
            <w:tcW w:w="7952" w:type="dxa"/>
          </w:tcPr>
          <w:p w14:paraId="3C9B3CC1" w14:textId="1C1F694A" w:rsidR="00D97194" w:rsidRPr="005F4386" w:rsidRDefault="00D97194" w:rsidP="00787F2E">
            <w:pPr>
              <w:pStyle w:val="tablesyntax"/>
              <w:keepNext w:val="0"/>
              <w:keepLines w:val="0"/>
              <w:spacing w:before="20" w:after="40"/>
              <w:rPr>
                <w:bCs/>
                <w:noProof/>
                <w:lang w:val="en-CA"/>
              </w:rPr>
            </w:pPr>
            <w:r w:rsidRPr="00F43CC3">
              <w:rPr>
                <w:noProof/>
                <w:lang w:val="en-CA"/>
              </w:rPr>
              <w:tab/>
            </w:r>
            <w:r w:rsidRPr="00F43CC3">
              <w:rPr>
                <w:noProof/>
                <w:lang w:val="en-CA"/>
              </w:rPr>
              <w:tab/>
            </w:r>
            <w:r w:rsidRPr="00F43CC3">
              <w:rPr>
                <w:noProof/>
                <w:lang w:val="en-CA"/>
              </w:rPr>
              <w:tab/>
            </w:r>
            <w:r w:rsidRPr="005D62D8">
              <w:rPr>
                <w:noProof/>
                <w:highlight w:val="yellow"/>
                <w:lang w:val="en-CA"/>
              </w:rPr>
              <w:t xml:space="preserve">if( </w:t>
            </w:r>
            <w:r w:rsidRPr="005D62D8">
              <w:rPr>
                <w:bCs/>
                <w:noProof/>
                <w:highlight w:val="yellow"/>
                <w:lang w:val="en-CA" w:eastAsia="ko-KR"/>
              </w:rPr>
              <w:t>sps_temporal_mvp_p</w:t>
            </w:r>
            <w:r>
              <w:rPr>
                <w:bCs/>
                <w:noProof/>
                <w:highlight w:val="yellow"/>
                <w:lang w:val="en-CA" w:eastAsia="ko-KR"/>
              </w:rPr>
              <w:t>h</w:t>
            </w:r>
            <w:r w:rsidRPr="005D62D8">
              <w:rPr>
                <w:bCs/>
                <w:noProof/>
                <w:highlight w:val="yellow"/>
                <w:lang w:val="en-CA" w:eastAsia="ko-KR"/>
              </w:rPr>
              <w:t>_present_flag )</w:t>
            </w:r>
          </w:p>
        </w:tc>
        <w:tc>
          <w:tcPr>
            <w:tcW w:w="1266" w:type="dxa"/>
          </w:tcPr>
          <w:p w14:paraId="65C812A7" w14:textId="77777777" w:rsidR="00D97194" w:rsidRPr="00F43CC3" w:rsidRDefault="00D97194" w:rsidP="00D97194">
            <w:pPr>
              <w:pStyle w:val="tablesyntax"/>
              <w:keepNext w:val="0"/>
              <w:keepLines w:val="0"/>
              <w:spacing w:before="20" w:after="40"/>
              <w:jc w:val="center"/>
              <w:rPr>
                <w:noProof/>
                <w:lang w:val="en-CA"/>
              </w:rPr>
            </w:pPr>
          </w:p>
        </w:tc>
      </w:tr>
      <w:tr w:rsidR="00D97194" w:rsidRPr="00F43CC3" w14:paraId="3248347D" w14:textId="2F3851F0" w:rsidTr="00894765">
        <w:trPr>
          <w:jc w:val="center"/>
        </w:trPr>
        <w:tc>
          <w:tcPr>
            <w:tcW w:w="7952" w:type="dxa"/>
          </w:tcPr>
          <w:p w14:paraId="22B5C4B6" w14:textId="77777777" w:rsidR="00D97194" w:rsidRPr="00F43CC3" w:rsidRDefault="00D97194" w:rsidP="00787F2E">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ph_temporal</w:t>
            </w:r>
            <w:r w:rsidRPr="00F43CC3">
              <w:rPr>
                <w:rFonts w:ascii="TimesNewRoman,Bold" w:hAnsi="TimesNewRoman,Bold" w:cs="TimesNewRoman,Bold"/>
                <w:b/>
                <w:bCs/>
                <w:noProof/>
                <w:lang w:val="en-CA"/>
              </w:rPr>
              <w:t>_mvp_enabled_flag</w:t>
            </w:r>
          </w:p>
        </w:tc>
        <w:tc>
          <w:tcPr>
            <w:tcW w:w="1266" w:type="dxa"/>
          </w:tcPr>
          <w:p w14:paraId="1EAC423A" w14:textId="43AD36F2" w:rsidR="00D97194" w:rsidRPr="00F43CC3" w:rsidRDefault="004633E4" w:rsidP="00D97194">
            <w:pPr>
              <w:pStyle w:val="tablesyntax"/>
              <w:keepNext w:val="0"/>
              <w:keepLines w:val="0"/>
              <w:spacing w:before="20" w:after="40"/>
              <w:jc w:val="center"/>
              <w:rPr>
                <w:noProof/>
                <w:lang w:val="en-CA"/>
              </w:rPr>
            </w:pPr>
            <w:r w:rsidRPr="00F43CC3">
              <w:rPr>
                <w:noProof/>
                <w:lang w:val="en-CA"/>
              </w:rPr>
              <w:t>u(1)</w:t>
            </w:r>
          </w:p>
        </w:tc>
      </w:tr>
      <w:tr w:rsidR="00D97194" w:rsidRPr="00F43CC3" w14:paraId="37DF9F29" w14:textId="2C767518"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hideMark/>
          </w:tcPr>
          <w:p w14:paraId="171265FF" w14:textId="77777777" w:rsidR="00D97194" w:rsidRPr="00F43CC3" w:rsidRDefault="00D97194" w:rsidP="00787F2E">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 xml:space="preserve">if( </w:t>
            </w:r>
            <w:r>
              <w:rPr>
                <w:noProof/>
                <w:lang w:val="en-CA" w:eastAsia="ko-KR"/>
              </w:rPr>
              <w:t>ph_temporal</w:t>
            </w:r>
            <w:r w:rsidRPr="00F43CC3">
              <w:rPr>
                <w:noProof/>
                <w:lang w:val="en-CA" w:eastAsia="ko-KR"/>
              </w:rPr>
              <w:t>_mvp_enabled_flag  &amp;&amp;  rpl_info_in_ph_flag ) {</w:t>
            </w:r>
          </w:p>
        </w:tc>
        <w:tc>
          <w:tcPr>
            <w:tcW w:w="1266" w:type="dxa"/>
            <w:tcBorders>
              <w:top w:val="single" w:sz="4" w:space="0" w:color="auto"/>
              <w:left w:val="single" w:sz="4" w:space="0" w:color="auto"/>
              <w:bottom w:val="single" w:sz="4" w:space="0" w:color="auto"/>
              <w:right w:val="single" w:sz="4" w:space="0" w:color="auto"/>
            </w:tcBorders>
          </w:tcPr>
          <w:p w14:paraId="5776E013" w14:textId="77777777" w:rsidR="00D97194" w:rsidRPr="00F43CC3" w:rsidRDefault="00D97194" w:rsidP="00D97194">
            <w:pPr>
              <w:pStyle w:val="tablesyntax"/>
              <w:keepNext w:val="0"/>
              <w:keepLines w:val="0"/>
              <w:spacing w:before="20" w:after="40"/>
              <w:jc w:val="center"/>
              <w:rPr>
                <w:noProof/>
                <w:lang w:val="en-CA" w:eastAsia="ko-KR"/>
              </w:rPr>
            </w:pPr>
          </w:p>
        </w:tc>
      </w:tr>
      <w:tr w:rsidR="00D97194" w:rsidRPr="00F43CC3" w14:paraId="256346F9" w14:textId="132340AD"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7D32EAB6" w14:textId="6D85FE1D" w:rsidR="00D97194" w:rsidRPr="00BD2891" w:rsidRDefault="00D97194" w:rsidP="00787F2E">
            <w:pPr>
              <w:pStyle w:val="tablesyntax"/>
              <w:keepNext w:val="0"/>
              <w:keepLines w:val="0"/>
              <w:spacing w:before="20" w:after="40"/>
              <w:rPr>
                <w:bCs/>
                <w:noProof/>
                <w:lang w:val="en-CA" w:eastAsia="ko-KR"/>
              </w:rPr>
            </w:pPr>
            <w:r w:rsidRPr="00F43CC3">
              <w:rPr>
                <w:noProof/>
                <w:lang w:val="en-CA"/>
              </w:rPr>
              <w:tab/>
            </w:r>
            <w:r w:rsidRPr="00F43CC3">
              <w:rPr>
                <w:noProof/>
                <w:lang w:val="en-CA"/>
              </w:rPr>
              <w:tab/>
            </w:r>
            <w:r w:rsidRPr="00F43CC3">
              <w:rPr>
                <w:noProof/>
                <w:lang w:val="en-CA"/>
              </w:rPr>
              <w:tab/>
            </w:r>
            <w:r w:rsidRPr="00894765">
              <w:rPr>
                <w:bCs/>
                <w:noProof/>
                <w:lang w:val="en-CA"/>
              </w:rPr>
              <w:t>…</w:t>
            </w:r>
          </w:p>
        </w:tc>
        <w:tc>
          <w:tcPr>
            <w:tcW w:w="1266" w:type="dxa"/>
            <w:tcBorders>
              <w:top w:val="single" w:sz="4" w:space="0" w:color="auto"/>
              <w:left w:val="single" w:sz="4" w:space="0" w:color="auto"/>
              <w:bottom w:val="single" w:sz="4" w:space="0" w:color="auto"/>
              <w:right w:val="single" w:sz="4" w:space="0" w:color="auto"/>
            </w:tcBorders>
          </w:tcPr>
          <w:p w14:paraId="4A74F381" w14:textId="77777777" w:rsidR="00D97194" w:rsidRPr="00F43CC3" w:rsidRDefault="00D97194" w:rsidP="00D97194">
            <w:pPr>
              <w:pStyle w:val="tablesyntax"/>
              <w:keepNext w:val="0"/>
              <w:keepLines w:val="0"/>
              <w:spacing w:before="20" w:after="40"/>
              <w:jc w:val="center"/>
              <w:rPr>
                <w:noProof/>
                <w:lang w:val="en-CA"/>
              </w:rPr>
            </w:pPr>
          </w:p>
        </w:tc>
      </w:tr>
      <w:tr w:rsidR="00D97194" w:rsidRPr="00F43CC3" w14:paraId="73D0DBD3" w14:textId="2E6FA921"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42BD50C8" w14:textId="504822D8" w:rsidR="00D97194" w:rsidRPr="00F43CC3" w:rsidRDefault="00D97194" w:rsidP="00787F2E">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t>}</w:t>
            </w:r>
          </w:p>
        </w:tc>
        <w:tc>
          <w:tcPr>
            <w:tcW w:w="1266" w:type="dxa"/>
            <w:tcBorders>
              <w:top w:val="single" w:sz="4" w:space="0" w:color="auto"/>
              <w:left w:val="single" w:sz="4" w:space="0" w:color="auto"/>
              <w:bottom w:val="single" w:sz="4" w:space="0" w:color="auto"/>
              <w:right w:val="single" w:sz="4" w:space="0" w:color="auto"/>
            </w:tcBorders>
          </w:tcPr>
          <w:p w14:paraId="0CB835ED" w14:textId="77777777" w:rsidR="00D97194" w:rsidRPr="00F43CC3" w:rsidRDefault="00D97194" w:rsidP="00D97194">
            <w:pPr>
              <w:pStyle w:val="tablesyntax"/>
              <w:keepNext w:val="0"/>
              <w:keepLines w:val="0"/>
              <w:spacing w:before="20" w:after="40"/>
              <w:jc w:val="center"/>
              <w:rPr>
                <w:noProof/>
                <w:lang w:val="en-CA" w:eastAsia="ko-KR"/>
              </w:rPr>
            </w:pPr>
          </w:p>
        </w:tc>
      </w:tr>
      <w:tr w:rsidR="00D97194" w:rsidRPr="00F43CC3" w14:paraId="5007DE01" w14:textId="0AED1D88"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6E01A445" w14:textId="534DDE23" w:rsidR="00D97194" w:rsidRPr="00BD2891" w:rsidRDefault="00D97194" w:rsidP="00DB3898">
            <w:pPr>
              <w:pStyle w:val="tablesyntax"/>
              <w:keepNext w:val="0"/>
              <w:keepLines w:val="0"/>
              <w:spacing w:before="20" w:after="40"/>
              <w:rPr>
                <w:bCs/>
                <w:noProof/>
                <w:lang w:val="en-CA"/>
              </w:rPr>
            </w:pPr>
            <w:r w:rsidRPr="00F43CC3">
              <w:rPr>
                <w:rFonts w:eastAsia="MS Mincho"/>
                <w:noProof/>
                <w:lang w:val="en-CA" w:eastAsia="ja-JP"/>
              </w:rPr>
              <w:tab/>
            </w:r>
            <w:r w:rsidRPr="00F43CC3">
              <w:rPr>
                <w:rFonts w:eastAsia="MS Mincho"/>
                <w:noProof/>
                <w:lang w:val="en-CA" w:eastAsia="ja-JP"/>
              </w:rPr>
              <w:tab/>
            </w:r>
            <w:r w:rsidRPr="00894765">
              <w:rPr>
                <w:bCs/>
                <w:noProof/>
                <w:lang w:val="en-CA" w:eastAsia="ja-JP"/>
              </w:rPr>
              <w:t>…</w:t>
            </w:r>
          </w:p>
        </w:tc>
        <w:tc>
          <w:tcPr>
            <w:tcW w:w="1266" w:type="dxa"/>
            <w:tcBorders>
              <w:top w:val="single" w:sz="4" w:space="0" w:color="auto"/>
              <w:left w:val="single" w:sz="4" w:space="0" w:color="auto"/>
              <w:bottom w:val="single" w:sz="4" w:space="0" w:color="auto"/>
              <w:right w:val="single" w:sz="4" w:space="0" w:color="auto"/>
            </w:tcBorders>
          </w:tcPr>
          <w:p w14:paraId="4592ACDE" w14:textId="77777777" w:rsidR="00D97194" w:rsidRPr="00F43CC3" w:rsidRDefault="00D97194" w:rsidP="00D97194">
            <w:pPr>
              <w:pStyle w:val="tablesyntax"/>
              <w:keepNext w:val="0"/>
              <w:keepLines w:val="0"/>
              <w:spacing w:before="20" w:after="40"/>
              <w:jc w:val="center"/>
              <w:rPr>
                <w:rFonts w:eastAsia="MS Mincho"/>
                <w:noProof/>
                <w:lang w:val="en-CA" w:eastAsia="ja-JP"/>
              </w:rPr>
            </w:pPr>
          </w:p>
        </w:tc>
      </w:tr>
      <w:tr w:rsidR="00D97194" w:rsidRPr="00F43CC3" w14:paraId="343515B8" w14:textId="0A478992"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08BC2070" w14:textId="7C16F1E7" w:rsidR="00D97194" w:rsidRPr="00F43CC3" w:rsidRDefault="00D97194" w:rsidP="00DB3898">
            <w:pPr>
              <w:pStyle w:val="tablesyntax"/>
              <w:keepNext w:val="0"/>
              <w:keepLines w:val="0"/>
              <w:spacing w:before="20" w:after="40"/>
              <w:rPr>
                <w:rFonts w:eastAsia="MS Mincho"/>
                <w:noProof/>
                <w:lang w:val="en-CA" w:eastAsia="ja-JP"/>
              </w:rPr>
            </w:pPr>
            <w:r w:rsidRPr="00F43CC3">
              <w:rPr>
                <w:noProof/>
                <w:lang w:val="en-CA" w:eastAsia="ko-KR"/>
              </w:rPr>
              <w:tab/>
            </w:r>
            <w:r w:rsidRPr="00F43CC3">
              <w:rPr>
                <w:rFonts w:eastAsia="MS Mincho"/>
                <w:noProof/>
                <w:lang w:val="en-CA" w:eastAsia="ja-JP"/>
              </w:rPr>
              <w:tab/>
            </w:r>
            <w:r w:rsidRPr="00F43CC3">
              <w:rPr>
                <w:noProof/>
                <w:lang w:val="en-CA" w:eastAsia="ko-KR"/>
              </w:rPr>
              <w:t>if(</w:t>
            </w:r>
            <w:r w:rsidRPr="00EF48FF">
              <w:rPr>
                <w:noProof/>
                <w:lang w:val="en-CA" w:eastAsia="ko-KR"/>
              </w:rPr>
              <w:t xml:space="preserve"> </w:t>
            </w:r>
            <w:r w:rsidRPr="00EF48FF">
              <w:rPr>
                <w:strike/>
                <w:noProof/>
                <w:color w:val="FF0000"/>
                <w:lang w:val="en-CA" w:eastAsia="ko-KR"/>
              </w:rPr>
              <w:t>sps_fpel_mmvd_enabled_flag</w:t>
            </w:r>
            <w:r w:rsidRPr="00EF48FF">
              <w:rPr>
                <w:noProof/>
                <w:color w:val="FF0000"/>
                <w:lang w:val="en-CA" w:eastAsia="ko-KR"/>
              </w:rPr>
              <w:t xml:space="preserve"> </w:t>
            </w:r>
            <w:r w:rsidRPr="005D62D8">
              <w:rPr>
                <w:noProof/>
                <w:highlight w:val="yellow"/>
                <w:lang w:val="en-CA" w:eastAsia="ko-KR"/>
              </w:rPr>
              <w:t>sps_fpel</w:t>
            </w:r>
            <w:r w:rsidRPr="00AD2DAF">
              <w:rPr>
                <w:noProof/>
                <w:highlight w:val="yellow"/>
                <w:lang w:val="en-CA" w:eastAsia="ko-KR"/>
              </w:rPr>
              <w:t>_ mmvd_p</w:t>
            </w:r>
            <w:r>
              <w:rPr>
                <w:noProof/>
                <w:highlight w:val="yellow"/>
                <w:lang w:val="en-CA" w:eastAsia="ko-KR"/>
              </w:rPr>
              <w:t>h</w:t>
            </w:r>
            <w:r w:rsidRPr="00AD2DAF">
              <w:rPr>
                <w:noProof/>
                <w:highlight w:val="yellow"/>
                <w:lang w:val="en-CA" w:eastAsia="ko-KR"/>
              </w:rPr>
              <w:t>_present_flag</w:t>
            </w:r>
            <w:r w:rsidRPr="00AD2DAF" w:rsidDel="003221B5">
              <w:rPr>
                <w:noProof/>
                <w:highlight w:val="yellow"/>
                <w:lang w:val="en-CA" w:eastAsia="ko-KR"/>
              </w:rPr>
              <w:t xml:space="preserve"> </w:t>
            </w:r>
            <w:r w:rsidRPr="00F43CC3">
              <w:rPr>
                <w:noProof/>
                <w:lang w:val="en-CA" w:eastAsia="ko-KR"/>
              </w:rPr>
              <w:t xml:space="preserve"> )</w:t>
            </w:r>
          </w:p>
        </w:tc>
        <w:tc>
          <w:tcPr>
            <w:tcW w:w="1266" w:type="dxa"/>
            <w:tcBorders>
              <w:top w:val="single" w:sz="4" w:space="0" w:color="auto"/>
              <w:left w:val="single" w:sz="4" w:space="0" w:color="auto"/>
              <w:bottom w:val="single" w:sz="4" w:space="0" w:color="auto"/>
              <w:right w:val="single" w:sz="4" w:space="0" w:color="auto"/>
            </w:tcBorders>
          </w:tcPr>
          <w:p w14:paraId="75756400" w14:textId="77777777" w:rsidR="00D97194" w:rsidRPr="00F43CC3" w:rsidRDefault="00D97194" w:rsidP="00D97194">
            <w:pPr>
              <w:pStyle w:val="tablesyntax"/>
              <w:keepNext w:val="0"/>
              <w:keepLines w:val="0"/>
              <w:spacing w:before="20" w:after="40"/>
              <w:jc w:val="center"/>
              <w:rPr>
                <w:noProof/>
                <w:lang w:val="en-CA" w:eastAsia="ko-KR"/>
              </w:rPr>
            </w:pPr>
          </w:p>
        </w:tc>
      </w:tr>
      <w:tr w:rsidR="00D97194" w:rsidRPr="00F43CC3" w14:paraId="6E3FB91F" w14:textId="14F4B74F"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6C32A70E" w14:textId="1DADCFFA" w:rsidR="00D97194" w:rsidRPr="00F43CC3" w:rsidRDefault="00D97194" w:rsidP="00DB3898">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Pr>
                <w:b/>
                <w:noProof/>
                <w:lang w:val="en-CA" w:eastAsia="ko-KR"/>
              </w:rPr>
              <w:t>ph_fpel</w:t>
            </w:r>
            <w:r w:rsidRPr="00F43CC3">
              <w:rPr>
                <w:b/>
                <w:noProof/>
                <w:lang w:val="en-CA" w:eastAsia="ko-KR"/>
              </w:rPr>
              <w:t>_mmvd_enabled_flag</w:t>
            </w:r>
          </w:p>
        </w:tc>
        <w:tc>
          <w:tcPr>
            <w:tcW w:w="1266" w:type="dxa"/>
            <w:tcBorders>
              <w:top w:val="single" w:sz="4" w:space="0" w:color="auto"/>
              <w:left w:val="single" w:sz="4" w:space="0" w:color="auto"/>
              <w:bottom w:val="single" w:sz="4" w:space="0" w:color="auto"/>
              <w:right w:val="single" w:sz="4" w:space="0" w:color="auto"/>
            </w:tcBorders>
          </w:tcPr>
          <w:p w14:paraId="0B291AE8" w14:textId="0476C8DF" w:rsidR="00D97194" w:rsidRPr="00F43CC3" w:rsidRDefault="00806297" w:rsidP="00D97194">
            <w:pPr>
              <w:pStyle w:val="tablesyntax"/>
              <w:keepNext w:val="0"/>
              <w:keepLines w:val="0"/>
              <w:spacing w:before="20" w:after="40"/>
              <w:jc w:val="center"/>
              <w:rPr>
                <w:noProof/>
                <w:lang w:val="en-CA" w:eastAsia="ko-KR"/>
              </w:rPr>
            </w:pPr>
            <w:r w:rsidRPr="00F43CC3">
              <w:rPr>
                <w:noProof/>
                <w:lang w:val="en-CA"/>
              </w:rPr>
              <w:t>u(1)</w:t>
            </w:r>
          </w:p>
        </w:tc>
      </w:tr>
      <w:tr w:rsidR="00D97194" w:rsidRPr="00F43CC3" w14:paraId="5259AFD7" w14:textId="368F5848"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7B9D0870" w14:textId="1C1DD94B" w:rsidR="00D97194" w:rsidRPr="00BD2891" w:rsidRDefault="00D97194" w:rsidP="00DB3898">
            <w:pPr>
              <w:pStyle w:val="tablesyntax"/>
              <w:keepNext w:val="0"/>
              <w:keepLines w:val="0"/>
              <w:spacing w:before="20" w:after="40"/>
              <w:rPr>
                <w:bCs/>
                <w:noProof/>
                <w:lang w:val="en-CA" w:eastAsia="ko-KR"/>
              </w:rPr>
            </w:pPr>
            <w:r w:rsidRPr="00F43CC3">
              <w:rPr>
                <w:rFonts w:eastAsia="MS Mincho"/>
                <w:noProof/>
                <w:lang w:val="en-CA" w:eastAsia="ja-JP"/>
              </w:rPr>
              <w:tab/>
            </w:r>
            <w:r w:rsidRPr="00F43CC3">
              <w:rPr>
                <w:rFonts w:eastAsia="MS Mincho"/>
                <w:noProof/>
                <w:lang w:val="en-CA" w:eastAsia="ja-JP"/>
              </w:rPr>
              <w:tab/>
            </w:r>
            <w:r w:rsidRPr="00894765">
              <w:rPr>
                <w:bCs/>
                <w:noProof/>
                <w:lang w:val="en-CA" w:eastAsia="ja-JP"/>
              </w:rPr>
              <w:t>…</w:t>
            </w:r>
          </w:p>
        </w:tc>
        <w:tc>
          <w:tcPr>
            <w:tcW w:w="1266" w:type="dxa"/>
            <w:tcBorders>
              <w:top w:val="single" w:sz="4" w:space="0" w:color="auto"/>
              <w:left w:val="single" w:sz="4" w:space="0" w:color="auto"/>
              <w:bottom w:val="single" w:sz="4" w:space="0" w:color="auto"/>
              <w:right w:val="single" w:sz="4" w:space="0" w:color="auto"/>
            </w:tcBorders>
          </w:tcPr>
          <w:p w14:paraId="343A9C72" w14:textId="77777777" w:rsidR="00D97194" w:rsidRPr="00F43CC3" w:rsidRDefault="00D97194" w:rsidP="00D97194">
            <w:pPr>
              <w:pStyle w:val="tablesyntax"/>
              <w:keepNext w:val="0"/>
              <w:keepLines w:val="0"/>
              <w:spacing w:before="20" w:after="40"/>
              <w:jc w:val="center"/>
              <w:rPr>
                <w:rFonts w:eastAsia="MS Mincho"/>
                <w:noProof/>
                <w:lang w:val="en-CA" w:eastAsia="ja-JP"/>
              </w:rPr>
            </w:pPr>
          </w:p>
        </w:tc>
      </w:tr>
      <w:tr w:rsidR="00D97194" w:rsidRPr="00F43CC3" w14:paraId="67249B77" w14:textId="402860CC"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14965AC3" w14:textId="026D2004" w:rsidR="00D97194" w:rsidRPr="00F43CC3" w:rsidRDefault="00D97194" w:rsidP="00DB3898">
            <w:pPr>
              <w:pStyle w:val="tablesyntax"/>
              <w:keepNext w:val="0"/>
              <w:keepLines w:val="0"/>
              <w:spacing w:before="20" w:after="40"/>
              <w:rPr>
                <w:rFonts w:eastAsia="MS Mincho"/>
                <w:noProof/>
                <w:lang w:val="en-CA" w:eastAsia="ja-JP"/>
              </w:rPr>
            </w:pPr>
            <w:r w:rsidRPr="00F43CC3">
              <w:rPr>
                <w:noProof/>
                <w:lang w:val="en-CA"/>
              </w:rPr>
              <w:tab/>
              <w:t>}</w:t>
            </w:r>
          </w:p>
        </w:tc>
        <w:tc>
          <w:tcPr>
            <w:tcW w:w="1266" w:type="dxa"/>
            <w:tcBorders>
              <w:top w:val="single" w:sz="4" w:space="0" w:color="auto"/>
              <w:left w:val="single" w:sz="4" w:space="0" w:color="auto"/>
              <w:bottom w:val="single" w:sz="4" w:space="0" w:color="auto"/>
              <w:right w:val="single" w:sz="4" w:space="0" w:color="auto"/>
            </w:tcBorders>
          </w:tcPr>
          <w:p w14:paraId="68164F18" w14:textId="77777777" w:rsidR="00D97194" w:rsidRPr="00F43CC3" w:rsidRDefault="00D97194" w:rsidP="00D97194">
            <w:pPr>
              <w:pStyle w:val="tablesyntax"/>
              <w:keepNext w:val="0"/>
              <w:keepLines w:val="0"/>
              <w:spacing w:before="20" w:after="40"/>
              <w:jc w:val="center"/>
              <w:rPr>
                <w:noProof/>
                <w:lang w:val="en-CA"/>
              </w:rPr>
            </w:pPr>
          </w:p>
        </w:tc>
      </w:tr>
      <w:tr w:rsidR="00D97194" w:rsidRPr="00F43CC3" w14:paraId="4479C4B8" w14:textId="51C0B7DD"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2ED88BD9" w14:textId="1C4A563F" w:rsidR="00D97194" w:rsidRPr="00BD2891" w:rsidRDefault="00D97194" w:rsidP="00DB3898">
            <w:pPr>
              <w:pStyle w:val="tablesyntax"/>
              <w:keepNext w:val="0"/>
              <w:keepLines w:val="0"/>
              <w:spacing w:before="20" w:after="40"/>
              <w:rPr>
                <w:bCs/>
                <w:noProof/>
                <w:lang w:val="en-CA"/>
              </w:rPr>
            </w:pPr>
            <w:r w:rsidRPr="00F43CC3">
              <w:rPr>
                <w:rFonts w:eastAsia="MS Mincho"/>
                <w:noProof/>
                <w:lang w:val="en-CA" w:eastAsia="ja-JP"/>
              </w:rPr>
              <w:tab/>
            </w:r>
            <w:r w:rsidRPr="00894765">
              <w:rPr>
                <w:bCs/>
                <w:noProof/>
                <w:lang w:val="en-CA" w:eastAsia="ja-JP"/>
              </w:rPr>
              <w:t>…</w:t>
            </w:r>
          </w:p>
        </w:tc>
        <w:tc>
          <w:tcPr>
            <w:tcW w:w="1266" w:type="dxa"/>
            <w:tcBorders>
              <w:top w:val="single" w:sz="4" w:space="0" w:color="auto"/>
              <w:left w:val="single" w:sz="4" w:space="0" w:color="auto"/>
              <w:bottom w:val="single" w:sz="4" w:space="0" w:color="auto"/>
              <w:right w:val="single" w:sz="4" w:space="0" w:color="auto"/>
            </w:tcBorders>
          </w:tcPr>
          <w:p w14:paraId="695A6A95" w14:textId="77777777" w:rsidR="00D97194" w:rsidRPr="00F43CC3" w:rsidRDefault="00D97194" w:rsidP="00D97194">
            <w:pPr>
              <w:pStyle w:val="tablesyntax"/>
              <w:keepNext w:val="0"/>
              <w:keepLines w:val="0"/>
              <w:spacing w:before="20" w:after="40"/>
              <w:jc w:val="center"/>
              <w:rPr>
                <w:rFonts w:eastAsia="MS Mincho"/>
                <w:noProof/>
                <w:lang w:val="en-CA" w:eastAsia="ja-JP"/>
              </w:rPr>
            </w:pPr>
          </w:p>
        </w:tc>
      </w:tr>
      <w:tr w:rsidR="00D97194" w:rsidRPr="00F43CC3" w14:paraId="284D56C3" w14:textId="7A46C41B"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06B9FDE1" w14:textId="1B1ECBDF" w:rsidR="00D97194" w:rsidRPr="00F43CC3" w:rsidRDefault="00D97194" w:rsidP="00DF5660">
            <w:pPr>
              <w:pStyle w:val="tablesyntax"/>
              <w:keepNext w:val="0"/>
              <w:keepLines w:val="0"/>
              <w:spacing w:before="20" w:after="40"/>
              <w:rPr>
                <w:rFonts w:eastAsia="MS Mincho"/>
                <w:noProof/>
                <w:lang w:val="en-CA" w:eastAsia="ja-JP"/>
              </w:rPr>
            </w:pPr>
            <w:r w:rsidRPr="00F43CC3">
              <w:rPr>
                <w:noProof/>
                <w:lang w:val="en-CA"/>
              </w:rPr>
              <w:tab/>
              <w:t>if(</w:t>
            </w:r>
            <w:r w:rsidR="002931C9">
              <w:rPr>
                <w:noProof/>
                <w:lang w:val="en-CA"/>
              </w:rPr>
              <w:t xml:space="preserve"> </w:t>
            </w:r>
            <w:r w:rsidRPr="00EF48FF">
              <w:rPr>
                <w:strike/>
                <w:noProof/>
                <w:color w:val="FF0000"/>
                <w:lang w:val="en-CA"/>
              </w:rPr>
              <w:t>sps_dep_quant_enabled_flag</w:t>
            </w:r>
            <w:r>
              <w:rPr>
                <w:noProof/>
                <w:lang w:val="en-CA"/>
              </w:rPr>
              <w:t xml:space="preserve"> </w:t>
            </w:r>
            <w:r w:rsidRPr="00AD2DAF">
              <w:rPr>
                <w:noProof/>
                <w:highlight w:val="yellow"/>
                <w:lang w:val="en-CA"/>
              </w:rPr>
              <w:t>sps_dep_quant</w:t>
            </w:r>
            <w:r w:rsidRPr="00B30E08">
              <w:rPr>
                <w:noProof/>
                <w:highlight w:val="yellow"/>
                <w:lang w:val="en-CA"/>
              </w:rPr>
              <w:t>_</w:t>
            </w:r>
            <w:r>
              <w:rPr>
                <w:noProof/>
                <w:highlight w:val="yellow"/>
                <w:lang w:val="en-CA"/>
              </w:rPr>
              <w:t>ph</w:t>
            </w:r>
            <w:r w:rsidRPr="00B30E08">
              <w:rPr>
                <w:noProof/>
                <w:highlight w:val="yellow"/>
                <w:lang w:val="en-CA"/>
              </w:rPr>
              <w:t>_present_flag</w:t>
            </w:r>
            <w:r>
              <w:rPr>
                <w:noProof/>
                <w:lang w:val="en-CA"/>
              </w:rPr>
              <w:t xml:space="preserve"> </w:t>
            </w:r>
            <w:r w:rsidRPr="00F43CC3">
              <w:rPr>
                <w:noProof/>
                <w:lang w:val="en-CA"/>
              </w:rPr>
              <w:t>)</w:t>
            </w:r>
          </w:p>
        </w:tc>
        <w:tc>
          <w:tcPr>
            <w:tcW w:w="1266" w:type="dxa"/>
            <w:tcBorders>
              <w:top w:val="single" w:sz="4" w:space="0" w:color="auto"/>
              <w:left w:val="single" w:sz="4" w:space="0" w:color="auto"/>
              <w:bottom w:val="single" w:sz="4" w:space="0" w:color="auto"/>
              <w:right w:val="single" w:sz="4" w:space="0" w:color="auto"/>
            </w:tcBorders>
          </w:tcPr>
          <w:p w14:paraId="07DE43C3" w14:textId="77777777" w:rsidR="00D97194" w:rsidRPr="00F43CC3" w:rsidRDefault="00D97194" w:rsidP="00D97194">
            <w:pPr>
              <w:pStyle w:val="tablesyntax"/>
              <w:keepNext w:val="0"/>
              <w:keepLines w:val="0"/>
              <w:spacing w:before="20" w:after="40"/>
              <w:jc w:val="center"/>
              <w:rPr>
                <w:noProof/>
                <w:lang w:val="en-CA"/>
              </w:rPr>
            </w:pPr>
          </w:p>
        </w:tc>
      </w:tr>
      <w:tr w:rsidR="00D97194" w:rsidRPr="00F43CC3" w14:paraId="7FF0855C" w14:textId="192DE7B1"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79D51E18" w14:textId="49392A5C" w:rsidR="00D97194" w:rsidRPr="00F43CC3" w:rsidRDefault="00D97194" w:rsidP="00DF5660">
            <w:pPr>
              <w:pStyle w:val="tablesyntax"/>
              <w:keepNext w:val="0"/>
              <w:keepLines w:val="0"/>
              <w:spacing w:before="20" w:after="40"/>
              <w:rPr>
                <w:noProof/>
                <w:lang w:val="en-CA"/>
              </w:rPr>
            </w:pPr>
            <w:r>
              <w:rPr>
                <w:noProof/>
                <w:lang w:val="en-CA"/>
              </w:rPr>
              <w:tab/>
            </w:r>
            <w:r w:rsidRPr="00F43CC3">
              <w:rPr>
                <w:noProof/>
                <w:lang w:val="en-CA"/>
              </w:rPr>
              <w:tab/>
            </w:r>
            <w:r>
              <w:rPr>
                <w:b/>
                <w:noProof/>
                <w:lang w:val="en-CA"/>
              </w:rPr>
              <w:t>ph_dep</w:t>
            </w:r>
            <w:r w:rsidRPr="00F43CC3">
              <w:rPr>
                <w:b/>
                <w:noProof/>
                <w:lang w:val="en-CA"/>
              </w:rPr>
              <w:t>_quant_enabled_flag</w:t>
            </w:r>
          </w:p>
        </w:tc>
        <w:tc>
          <w:tcPr>
            <w:tcW w:w="1266" w:type="dxa"/>
            <w:tcBorders>
              <w:top w:val="single" w:sz="4" w:space="0" w:color="auto"/>
              <w:left w:val="single" w:sz="4" w:space="0" w:color="auto"/>
              <w:bottom w:val="single" w:sz="4" w:space="0" w:color="auto"/>
              <w:right w:val="single" w:sz="4" w:space="0" w:color="auto"/>
            </w:tcBorders>
          </w:tcPr>
          <w:p w14:paraId="111E26E1" w14:textId="4C252A88" w:rsidR="00D97194" w:rsidRDefault="00E90E5C" w:rsidP="00D97194">
            <w:pPr>
              <w:pStyle w:val="tablesyntax"/>
              <w:keepNext w:val="0"/>
              <w:keepLines w:val="0"/>
              <w:spacing w:before="20" w:after="40"/>
              <w:jc w:val="center"/>
              <w:rPr>
                <w:noProof/>
                <w:lang w:val="en-CA"/>
              </w:rPr>
            </w:pPr>
            <w:r w:rsidRPr="00F43CC3">
              <w:rPr>
                <w:noProof/>
                <w:lang w:val="en-CA"/>
              </w:rPr>
              <w:t>u(1)</w:t>
            </w:r>
          </w:p>
        </w:tc>
      </w:tr>
      <w:tr w:rsidR="00D97194" w:rsidRPr="00F43CC3" w14:paraId="4DCC2DB6" w14:textId="77777777" w:rsidTr="00894765">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2C0C4D26" w14:textId="5353B30D" w:rsidR="00D97194" w:rsidRDefault="00B2394D" w:rsidP="00DF5660">
            <w:pPr>
              <w:pStyle w:val="tablesyntax"/>
              <w:keepNext w:val="0"/>
              <w:keepLines w:val="0"/>
              <w:spacing w:before="20" w:after="40"/>
              <w:rPr>
                <w:noProof/>
                <w:lang w:val="en-CA"/>
              </w:rPr>
            </w:pPr>
            <w:r w:rsidRPr="00F43CC3">
              <w:rPr>
                <w:rFonts w:eastAsia="MS Mincho"/>
                <w:noProof/>
                <w:lang w:val="en-CA" w:eastAsia="ja-JP"/>
              </w:rPr>
              <w:tab/>
            </w:r>
            <w:r w:rsidRPr="00F60BA8">
              <w:rPr>
                <w:bCs/>
                <w:noProof/>
                <w:lang w:val="en-CA" w:eastAsia="ja-JP"/>
              </w:rPr>
              <w:t>…</w:t>
            </w:r>
          </w:p>
        </w:tc>
        <w:tc>
          <w:tcPr>
            <w:tcW w:w="1266" w:type="dxa"/>
            <w:tcBorders>
              <w:top w:val="single" w:sz="4" w:space="0" w:color="auto"/>
              <w:left w:val="single" w:sz="4" w:space="0" w:color="auto"/>
              <w:bottom w:val="single" w:sz="4" w:space="0" w:color="auto"/>
              <w:right w:val="single" w:sz="4" w:space="0" w:color="auto"/>
            </w:tcBorders>
          </w:tcPr>
          <w:p w14:paraId="6EF87C79" w14:textId="77777777" w:rsidR="00D97194" w:rsidRDefault="00D97194" w:rsidP="00D97194">
            <w:pPr>
              <w:pStyle w:val="tablesyntax"/>
              <w:keepNext w:val="0"/>
              <w:keepLines w:val="0"/>
              <w:spacing w:before="20" w:after="40"/>
              <w:jc w:val="center"/>
              <w:rPr>
                <w:noProof/>
                <w:lang w:val="en-CA"/>
              </w:rPr>
            </w:pPr>
          </w:p>
        </w:tc>
      </w:tr>
      <w:tr w:rsidR="00BD2891" w:rsidRPr="00F43CC3" w14:paraId="68519B3A" w14:textId="77777777" w:rsidTr="006E5259">
        <w:tblPrEx>
          <w:tblLook w:val="04A0" w:firstRow="1" w:lastRow="0" w:firstColumn="1" w:lastColumn="0" w:noHBand="0" w:noVBand="1"/>
        </w:tblPrEx>
        <w:trPr>
          <w:trHeight w:val="204"/>
          <w:jc w:val="center"/>
        </w:trPr>
        <w:tc>
          <w:tcPr>
            <w:tcW w:w="7952" w:type="dxa"/>
            <w:tcBorders>
              <w:top w:val="single" w:sz="4" w:space="0" w:color="auto"/>
              <w:left w:val="single" w:sz="4" w:space="0" w:color="auto"/>
              <w:bottom w:val="single" w:sz="4" w:space="0" w:color="auto"/>
              <w:right w:val="single" w:sz="4" w:space="0" w:color="auto"/>
            </w:tcBorders>
          </w:tcPr>
          <w:p w14:paraId="30085FD6" w14:textId="1DBCDD6F" w:rsidR="00BD2891" w:rsidRDefault="00BD2891" w:rsidP="00DF5660">
            <w:pPr>
              <w:pStyle w:val="tablesyntax"/>
              <w:keepNext w:val="0"/>
              <w:keepLines w:val="0"/>
              <w:spacing w:before="20" w:after="40"/>
              <w:rPr>
                <w:noProof/>
                <w:lang w:val="en-CA"/>
              </w:rPr>
            </w:pPr>
            <w:r>
              <w:rPr>
                <w:noProof/>
                <w:lang w:val="en-CA"/>
              </w:rPr>
              <w:t>}</w:t>
            </w:r>
          </w:p>
        </w:tc>
        <w:tc>
          <w:tcPr>
            <w:tcW w:w="1266" w:type="dxa"/>
            <w:tcBorders>
              <w:top w:val="single" w:sz="4" w:space="0" w:color="auto"/>
              <w:left w:val="single" w:sz="4" w:space="0" w:color="auto"/>
              <w:bottom w:val="single" w:sz="4" w:space="0" w:color="auto"/>
              <w:right w:val="single" w:sz="4" w:space="0" w:color="auto"/>
            </w:tcBorders>
          </w:tcPr>
          <w:p w14:paraId="4C515C60" w14:textId="77777777" w:rsidR="00BD2891" w:rsidRDefault="00BD2891" w:rsidP="00D97194">
            <w:pPr>
              <w:pStyle w:val="tablesyntax"/>
              <w:keepNext w:val="0"/>
              <w:keepLines w:val="0"/>
              <w:spacing w:before="20" w:after="40"/>
              <w:jc w:val="center"/>
              <w:rPr>
                <w:noProof/>
                <w:lang w:val="en-CA"/>
              </w:rPr>
            </w:pPr>
          </w:p>
        </w:tc>
      </w:tr>
    </w:tbl>
    <w:p w14:paraId="5FE130BA" w14:textId="36966F4B" w:rsidR="009159A6" w:rsidRDefault="0074419D" w:rsidP="00501537">
      <w:pPr>
        <w:rPr>
          <w:lang w:val="en-CA"/>
        </w:rPr>
      </w:pPr>
      <w:r w:rsidRPr="0074419D">
        <w:rPr>
          <w:lang w:val="en-CA"/>
        </w:rPr>
        <w:t>7.4.3.3</w:t>
      </w:r>
      <w:r w:rsidRPr="0074419D">
        <w:rPr>
          <w:lang w:val="en-CA"/>
        </w:rPr>
        <w:tab/>
        <w:t>Sequence parameter set RBSP semantics</w:t>
      </w:r>
    </w:p>
    <w:p w14:paraId="64F0A4DA" w14:textId="472B355E" w:rsidR="0074419D" w:rsidRPr="00853F29" w:rsidRDefault="002F4A9A" w:rsidP="00501537">
      <w:pPr>
        <w:rPr>
          <w:sz w:val="20"/>
          <w:lang w:val="en-CA"/>
        </w:rPr>
      </w:pPr>
      <w:r w:rsidRPr="00853F29">
        <w:rPr>
          <w:sz w:val="20"/>
          <w:lang w:val="en-CA"/>
        </w:rPr>
        <w:t>…</w:t>
      </w:r>
    </w:p>
    <w:p w14:paraId="3BC59635" w14:textId="4089618F" w:rsidR="002F4A9A" w:rsidRPr="00853F29" w:rsidRDefault="002F4A9A" w:rsidP="002F4A9A">
      <w:pPr>
        <w:rPr>
          <w:sz w:val="20"/>
          <w:lang w:val="en-CA"/>
        </w:rPr>
      </w:pPr>
      <w:r w:rsidRPr="00853F29">
        <w:rPr>
          <w:b/>
          <w:noProof/>
          <w:sz w:val="20"/>
          <w:highlight w:val="yellow"/>
          <w:lang w:val="en-CA" w:eastAsia="ko-KR"/>
        </w:rPr>
        <w:t>sps_temporal_mvp</w:t>
      </w:r>
      <w:r w:rsidRPr="00853F29">
        <w:rPr>
          <w:b/>
          <w:bCs/>
          <w:sz w:val="20"/>
          <w:highlight w:val="yellow"/>
          <w:lang w:val="en-CA" w:eastAsia="ko-KR"/>
        </w:rPr>
        <w:t>_</w:t>
      </w:r>
      <w:proofErr w:type="spellStart"/>
      <w:r w:rsidRPr="00853F29">
        <w:rPr>
          <w:b/>
          <w:bCs/>
          <w:sz w:val="20"/>
          <w:highlight w:val="yellow"/>
          <w:lang w:val="en-CA" w:eastAsia="ko-KR"/>
        </w:rPr>
        <w:t>ph_present_flag</w:t>
      </w:r>
      <w:proofErr w:type="spellEnd"/>
      <w:r w:rsidRPr="00853F29">
        <w:rPr>
          <w:b/>
          <w:bCs/>
          <w:sz w:val="20"/>
          <w:highlight w:val="yellow"/>
          <w:lang w:val="en-CA" w:eastAsia="ko-KR"/>
        </w:rPr>
        <w:t xml:space="preserve"> </w:t>
      </w:r>
      <w:r w:rsidRPr="00853F29">
        <w:rPr>
          <w:sz w:val="20"/>
          <w:highlight w:val="yellow"/>
          <w:lang w:val="en-CA"/>
        </w:rPr>
        <w:t xml:space="preserve">equal to 1 specifies that </w:t>
      </w:r>
      <w:r w:rsidRPr="00853F29">
        <w:rPr>
          <w:bCs/>
          <w:noProof/>
          <w:sz w:val="20"/>
          <w:highlight w:val="yellow"/>
          <w:lang w:val="en-CA"/>
        </w:rPr>
        <w:t>ph_temporal</w:t>
      </w:r>
      <w:r w:rsidRPr="00853F29">
        <w:rPr>
          <w:rFonts w:ascii="TimesNewRoman,Bold" w:hAnsi="TimesNewRoman,Bold" w:cs="TimesNewRoman,Bold"/>
          <w:bCs/>
          <w:noProof/>
          <w:sz w:val="20"/>
          <w:highlight w:val="yellow"/>
          <w:lang w:val="en-CA"/>
        </w:rPr>
        <w:t>_mvp_enabled_flag</w:t>
      </w:r>
      <w:r w:rsidRPr="00853F29">
        <w:rPr>
          <w:bCs/>
          <w:sz w:val="20"/>
          <w:highlight w:val="yellow"/>
          <w:lang w:val="en-CA"/>
        </w:rPr>
        <w:t xml:space="preserve"> </w:t>
      </w:r>
      <w:r w:rsidRPr="00853F29">
        <w:rPr>
          <w:sz w:val="20"/>
          <w:highlight w:val="yellow"/>
          <w:lang w:val="en-CA"/>
        </w:rPr>
        <w:t>is present in PH</w:t>
      </w:r>
      <w:r w:rsidRPr="00853F29">
        <w:rPr>
          <w:bCs/>
          <w:noProof/>
          <w:sz w:val="20"/>
          <w:highlight w:val="yellow"/>
          <w:lang w:val="en-CA"/>
        </w:rPr>
        <w:t>s referring to the SPS</w:t>
      </w:r>
      <w:r w:rsidRPr="00853F29">
        <w:rPr>
          <w:sz w:val="20"/>
          <w:highlight w:val="yellow"/>
          <w:lang w:val="en-CA"/>
        </w:rPr>
        <w:t xml:space="preserve">. </w:t>
      </w:r>
      <w:r w:rsidRPr="00853F29">
        <w:rPr>
          <w:bCs/>
          <w:noProof/>
          <w:sz w:val="20"/>
          <w:highlight w:val="yellow"/>
          <w:lang w:val="en-CA" w:eastAsia="ko-KR"/>
        </w:rPr>
        <w:t>sps_temporal_mvp</w:t>
      </w:r>
      <w:r w:rsidRPr="00853F29">
        <w:rPr>
          <w:bCs/>
          <w:sz w:val="20"/>
          <w:highlight w:val="yellow"/>
          <w:lang w:val="en-CA" w:eastAsia="ko-KR"/>
        </w:rPr>
        <w:t>_</w:t>
      </w:r>
      <w:proofErr w:type="spellStart"/>
      <w:r w:rsidRPr="00853F29">
        <w:rPr>
          <w:bCs/>
          <w:sz w:val="20"/>
          <w:highlight w:val="yellow"/>
          <w:lang w:val="en-CA" w:eastAsia="ko-KR"/>
        </w:rPr>
        <w:t>ph_present_flag</w:t>
      </w:r>
      <w:proofErr w:type="spellEnd"/>
      <w:r w:rsidRPr="00853F29">
        <w:rPr>
          <w:sz w:val="20"/>
          <w:highlight w:val="yellow"/>
          <w:lang w:val="en-CA"/>
        </w:rPr>
        <w:t xml:space="preserve"> equal to 0 specifies that </w:t>
      </w:r>
      <w:r w:rsidRPr="00853F29">
        <w:rPr>
          <w:bCs/>
          <w:noProof/>
          <w:sz w:val="20"/>
          <w:highlight w:val="yellow"/>
          <w:lang w:val="en-CA"/>
        </w:rPr>
        <w:t>ph_temporal</w:t>
      </w:r>
      <w:r w:rsidRPr="00853F29">
        <w:rPr>
          <w:rFonts w:ascii="TimesNewRoman,Bold" w:hAnsi="TimesNewRoman,Bold" w:cs="TimesNewRoman,Bold"/>
          <w:bCs/>
          <w:noProof/>
          <w:sz w:val="20"/>
          <w:highlight w:val="yellow"/>
          <w:lang w:val="en-CA"/>
        </w:rPr>
        <w:t>_mvp_enabled_flag</w:t>
      </w:r>
      <w:r w:rsidRPr="00853F29">
        <w:rPr>
          <w:sz w:val="20"/>
          <w:highlight w:val="yellow"/>
          <w:lang w:val="en-CA"/>
        </w:rPr>
        <w:t xml:space="preserve"> is not present in PH</w:t>
      </w:r>
      <w:r w:rsidRPr="00853F29">
        <w:rPr>
          <w:bCs/>
          <w:noProof/>
          <w:sz w:val="20"/>
          <w:highlight w:val="yellow"/>
          <w:lang w:val="en-CA"/>
        </w:rPr>
        <w:t>s referring to the SPS</w:t>
      </w:r>
      <w:r w:rsidRPr="00853F29">
        <w:rPr>
          <w:sz w:val="20"/>
          <w:highlight w:val="yellow"/>
          <w:lang w:val="en-CA"/>
        </w:rPr>
        <w:t xml:space="preserve">. When </w:t>
      </w:r>
      <w:r w:rsidRPr="00853F29">
        <w:rPr>
          <w:sz w:val="20"/>
          <w:highlight w:val="yellow"/>
          <w:lang w:val="en-CA" w:eastAsia="ko-KR"/>
        </w:rPr>
        <w:t xml:space="preserve">not present, the value of </w:t>
      </w:r>
      <w:proofErr w:type="spellStart"/>
      <w:r w:rsidRPr="00853F29">
        <w:rPr>
          <w:bCs/>
          <w:noProof/>
          <w:sz w:val="20"/>
          <w:highlight w:val="yellow"/>
          <w:lang w:val="en-CA" w:eastAsia="ko-KR"/>
        </w:rPr>
        <w:t>sps_temporal_mvp</w:t>
      </w:r>
      <w:r w:rsidRPr="00853F29">
        <w:rPr>
          <w:bCs/>
          <w:sz w:val="20"/>
          <w:highlight w:val="yellow"/>
          <w:lang w:val="en-CA" w:eastAsia="ko-KR"/>
        </w:rPr>
        <w:t>_ph_present_flag</w:t>
      </w:r>
      <w:proofErr w:type="spellEnd"/>
      <w:r w:rsidRPr="00853F29">
        <w:rPr>
          <w:sz w:val="20"/>
          <w:highlight w:val="yellow"/>
          <w:lang w:val="en-CA" w:eastAsia="ko-KR"/>
        </w:rPr>
        <w:t xml:space="preserve"> is inferred to be equal to 0.</w:t>
      </w:r>
    </w:p>
    <w:p w14:paraId="620A2F4D" w14:textId="35E41F65" w:rsidR="002F4A9A" w:rsidRPr="00853F29" w:rsidRDefault="00A85202" w:rsidP="00501537">
      <w:pPr>
        <w:rPr>
          <w:sz w:val="20"/>
          <w:lang w:val="en-CA"/>
        </w:rPr>
      </w:pPr>
      <w:r w:rsidRPr="00853F29">
        <w:rPr>
          <w:sz w:val="20"/>
          <w:lang w:val="en-CA"/>
        </w:rPr>
        <w:t>…</w:t>
      </w:r>
    </w:p>
    <w:p w14:paraId="0B9545D4" w14:textId="6815559C" w:rsidR="00A85202" w:rsidRPr="00853F29" w:rsidRDefault="00A85202" w:rsidP="00A85202">
      <w:pPr>
        <w:rPr>
          <w:sz w:val="20"/>
          <w:lang w:val="en-CA" w:eastAsia="ko-KR"/>
        </w:rPr>
      </w:pPr>
      <w:r w:rsidRPr="00853F29">
        <w:rPr>
          <w:b/>
          <w:bCs/>
          <w:noProof/>
          <w:sz w:val="20"/>
          <w:highlight w:val="yellow"/>
          <w:lang w:val="en-CA"/>
        </w:rPr>
        <w:t>sps_fpel_mmvd</w:t>
      </w:r>
      <w:r w:rsidRPr="00853F29">
        <w:rPr>
          <w:b/>
          <w:bCs/>
          <w:sz w:val="20"/>
          <w:highlight w:val="yellow"/>
          <w:lang w:val="en-CA" w:eastAsia="ko-KR"/>
        </w:rPr>
        <w:t>_</w:t>
      </w:r>
      <w:proofErr w:type="spellStart"/>
      <w:r w:rsidRPr="00853F29">
        <w:rPr>
          <w:b/>
          <w:bCs/>
          <w:sz w:val="20"/>
          <w:highlight w:val="yellow"/>
          <w:lang w:val="en-CA" w:eastAsia="ko-KR"/>
        </w:rPr>
        <w:t>ph_present_flag</w:t>
      </w:r>
      <w:proofErr w:type="spellEnd"/>
      <w:r w:rsidRPr="00853F29">
        <w:rPr>
          <w:b/>
          <w:bCs/>
          <w:sz w:val="20"/>
          <w:highlight w:val="yellow"/>
          <w:lang w:val="en-CA" w:eastAsia="ko-KR"/>
        </w:rPr>
        <w:t xml:space="preserve"> </w:t>
      </w:r>
      <w:r w:rsidRPr="00853F29">
        <w:rPr>
          <w:sz w:val="20"/>
          <w:highlight w:val="yellow"/>
          <w:lang w:val="en-CA"/>
        </w:rPr>
        <w:t xml:space="preserve">equal to 1 specifies that </w:t>
      </w:r>
      <w:r w:rsidRPr="00853F29">
        <w:rPr>
          <w:noProof/>
          <w:sz w:val="20"/>
          <w:highlight w:val="yellow"/>
          <w:lang w:val="en-CA"/>
        </w:rPr>
        <w:t>ph_fpel_mmvd_enabled</w:t>
      </w:r>
      <w:r w:rsidRPr="00853F29">
        <w:rPr>
          <w:rFonts w:ascii="TimesNewRoman,Bold" w:hAnsi="TimesNewRoman,Bold" w:cs="TimesNewRoman,Bold"/>
          <w:noProof/>
          <w:sz w:val="20"/>
          <w:highlight w:val="yellow"/>
          <w:lang w:val="en-CA"/>
        </w:rPr>
        <w:t>_flag</w:t>
      </w:r>
      <w:r w:rsidRPr="00853F29">
        <w:rPr>
          <w:sz w:val="20"/>
          <w:highlight w:val="yellow"/>
          <w:lang w:val="en-CA"/>
        </w:rPr>
        <w:t xml:space="preserve"> is present in PH</w:t>
      </w:r>
      <w:r w:rsidRPr="00853F29">
        <w:rPr>
          <w:noProof/>
          <w:sz w:val="20"/>
          <w:highlight w:val="yellow"/>
          <w:lang w:val="en-CA"/>
        </w:rPr>
        <w:t>s referring to the SPS</w:t>
      </w:r>
      <w:r w:rsidRPr="00853F29">
        <w:rPr>
          <w:sz w:val="20"/>
          <w:highlight w:val="yellow"/>
          <w:lang w:val="en-CA"/>
        </w:rPr>
        <w:t xml:space="preserve">. </w:t>
      </w:r>
      <w:r w:rsidRPr="00853F29">
        <w:rPr>
          <w:noProof/>
          <w:sz w:val="20"/>
          <w:highlight w:val="yellow"/>
          <w:lang w:val="en-CA"/>
        </w:rPr>
        <w:t>sps_fpel_mmvd</w:t>
      </w:r>
      <w:r w:rsidRPr="00853F29">
        <w:rPr>
          <w:sz w:val="20"/>
          <w:highlight w:val="yellow"/>
          <w:lang w:val="en-CA" w:eastAsia="ko-KR"/>
        </w:rPr>
        <w:t>_</w:t>
      </w:r>
      <w:proofErr w:type="spellStart"/>
      <w:r w:rsidRPr="00853F29">
        <w:rPr>
          <w:sz w:val="20"/>
          <w:highlight w:val="yellow"/>
          <w:lang w:val="en-CA" w:eastAsia="ko-KR"/>
        </w:rPr>
        <w:t>ph_present_flag</w:t>
      </w:r>
      <w:proofErr w:type="spellEnd"/>
      <w:r w:rsidRPr="00853F29">
        <w:rPr>
          <w:sz w:val="20"/>
          <w:highlight w:val="yellow"/>
          <w:lang w:val="en-CA"/>
        </w:rPr>
        <w:t xml:space="preserve"> equal to 0 specifies that </w:t>
      </w:r>
      <w:r w:rsidRPr="00853F29">
        <w:rPr>
          <w:noProof/>
          <w:sz w:val="20"/>
          <w:highlight w:val="yellow"/>
          <w:lang w:val="en-CA"/>
        </w:rPr>
        <w:t>ph_fpel_mmvd_enabled</w:t>
      </w:r>
      <w:r w:rsidRPr="00853F29">
        <w:rPr>
          <w:rFonts w:ascii="TimesNewRoman,Bold" w:hAnsi="TimesNewRoman,Bold" w:cs="TimesNewRoman,Bold"/>
          <w:noProof/>
          <w:sz w:val="20"/>
          <w:highlight w:val="yellow"/>
          <w:lang w:val="en-CA"/>
        </w:rPr>
        <w:t>_flag</w:t>
      </w:r>
      <w:r w:rsidRPr="00853F29">
        <w:rPr>
          <w:sz w:val="20"/>
          <w:highlight w:val="yellow"/>
          <w:lang w:val="en-CA"/>
        </w:rPr>
        <w:t xml:space="preserve"> is not present in PH</w:t>
      </w:r>
      <w:r w:rsidRPr="00853F29">
        <w:rPr>
          <w:noProof/>
          <w:sz w:val="20"/>
          <w:highlight w:val="yellow"/>
          <w:lang w:val="en-CA"/>
        </w:rPr>
        <w:t>s referring to the SPS</w:t>
      </w:r>
      <w:r w:rsidRPr="00853F29">
        <w:rPr>
          <w:sz w:val="20"/>
          <w:highlight w:val="yellow"/>
          <w:lang w:val="en-CA"/>
        </w:rPr>
        <w:t xml:space="preserve">. When </w:t>
      </w:r>
      <w:r w:rsidRPr="00853F29">
        <w:rPr>
          <w:sz w:val="20"/>
          <w:highlight w:val="yellow"/>
          <w:lang w:val="en-CA" w:eastAsia="ko-KR"/>
        </w:rPr>
        <w:t xml:space="preserve">not present, the value of </w:t>
      </w:r>
      <w:proofErr w:type="spellStart"/>
      <w:r w:rsidRPr="00853F29">
        <w:rPr>
          <w:noProof/>
          <w:sz w:val="20"/>
          <w:highlight w:val="yellow"/>
          <w:lang w:val="en-CA"/>
        </w:rPr>
        <w:t>sps_fpel_mmvd</w:t>
      </w:r>
      <w:r w:rsidRPr="00853F29">
        <w:rPr>
          <w:sz w:val="20"/>
          <w:highlight w:val="yellow"/>
          <w:lang w:val="en-CA" w:eastAsia="ko-KR"/>
        </w:rPr>
        <w:t>_ph_present_</w:t>
      </w:r>
      <w:r w:rsidRPr="00853F29">
        <w:rPr>
          <w:bCs/>
          <w:sz w:val="20"/>
          <w:highlight w:val="yellow"/>
          <w:lang w:val="en-CA" w:eastAsia="ko-KR"/>
        </w:rPr>
        <w:t>flag</w:t>
      </w:r>
      <w:proofErr w:type="spellEnd"/>
      <w:r w:rsidRPr="00853F29">
        <w:rPr>
          <w:sz w:val="20"/>
          <w:highlight w:val="yellow"/>
          <w:lang w:val="en-CA" w:eastAsia="ko-KR"/>
        </w:rPr>
        <w:t xml:space="preserve"> is inferred to be equal to 0.</w:t>
      </w:r>
    </w:p>
    <w:p w14:paraId="755C8D16" w14:textId="72AF5C75" w:rsidR="0091504B" w:rsidRPr="00853F29" w:rsidRDefault="0091504B" w:rsidP="00A85202">
      <w:pPr>
        <w:rPr>
          <w:sz w:val="20"/>
          <w:lang w:val="en-CA"/>
        </w:rPr>
      </w:pPr>
      <w:r w:rsidRPr="00853F29">
        <w:rPr>
          <w:sz w:val="20"/>
          <w:lang w:val="en-CA" w:eastAsia="ko-KR"/>
        </w:rPr>
        <w:t>…</w:t>
      </w:r>
    </w:p>
    <w:p w14:paraId="69573380" w14:textId="37FABB80" w:rsidR="0091504B" w:rsidRPr="00853F29" w:rsidRDefault="0091504B" w:rsidP="0091504B">
      <w:pPr>
        <w:rPr>
          <w:noProof/>
          <w:sz w:val="20"/>
          <w:lang w:val="en-CA"/>
        </w:rPr>
      </w:pPr>
      <w:r w:rsidRPr="00853F29">
        <w:rPr>
          <w:b/>
          <w:bCs/>
          <w:noProof/>
          <w:sz w:val="20"/>
          <w:highlight w:val="yellow"/>
          <w:lang w:val="en-CA"/>
        </w:rPr>
        <w:t xml:space="preserve">sps_dep_quant_ph_present_flag </w:t>
      </w:r>
      <w:r w:rsidRPr="00853F29">
        <w:rPr>
          <w:sz w:val="20"/>
          <w:highlight w:val="yellow"/>
          <w:lang w:val="en-CA"/>
        </w:rPr>
        <w:t xml:space="preserve">equal to 1 specifies that </w:t>
      </w:r>
      <w:r w:rsidRPr="00853F29">
        <w:rPr>
          <w:noProof/>
          <w:sz w:val="20"/>
          <w:highlight w:val="yellow"/>
          <w:lang w:val="en-CA"/>
        </w:rPr>
        <w:t>ph_dep_quant_enabled</w:t>
      </w:r>
      <w:r w:rsidRPr="00853F29">
        <w:rPr>
          <w:rFonts w:ascii="TimesNewRoman,Bold" w:hAnsi="TimesNewRoman,Bold" w:cs="TimesNewRoman,Bold"/>
          <w:noProof/>
          <w:sz w:val="20"/>
          <w:highlight w:val="yellow"/>
          <w:lang w:val="en-CA"/>
        </w:rPr>
        <w:t>_flag</w:t>
      </w:r>
      <w:r w:rsidRPr="00853F29">
        <w:rPr>
          <w:sz w:val="20"/>
          <w:highlight w:val="yellow"/>
          <w:lang w:val="en-CA"/>
        </w:rPr>
        <w:t xml:space="preserve"> is present in PH</w:t>
      </w:r>
      <w:r w:rsidRPr="00853F29">
        <w:rPr>
          <w:noProof/>
          <w:sz w:val="20"/>
          <w:highlight w:val="yellow"/>
          <w:lang w:val="en-CA"/>
        </w:rPr>
        <w:t>s referring to the SPS</w:t>
      </w:r>
      <w:r w:rsidRPr="00853F29">
        <w:rPr>
          <w:sz w:val="20"/>
          <w:highlight w:val="yellow"/>
          <w:lang w:val="en-CA"/>
        </w:rPr>
        <w:t xml:space="preserve">. </w:t>
      </w:r>
      <w:r w:rsidRPr="00853F29">
        <w:rPr>
          <w:noProof/>
          <w:sz w:val="20"/>
          <w:highlight w:val="yellow"/>
          <w:lang w:val="en-CA"/>
        </w:rPr>
        <w:t>sps_dep_quant</w:t>
      </w:r>
      <w:r w:rsidRPr="00853F29">
        <w:rPr>
          <w:sz w:val="20"/>
          <w:highlight w:val="yellow"/>
          <w:lang w:val="en-CA" w:eastAsia="ko-KR"/>
        </w:rPr>
        <w:t>_</w:t>
      </w:r>
      <w:proofErr w:type="spellStart"/>
      <w:r w:rsidRPr="00853F29">
        <w:rPr>
          <w:sz w:val="20"/>
          <w:highlight w:val="yellow"/>
          <w:lang w:val="en-CA" w:eastAsia="ko-KR"/>
        </w:rPr>
        <w:t>ph_present_flag</w:t>
      </w:r>
      <w:proofErr w:type="spellEnd"/>
      <w:r w:rsidRPr="00853F29">
        <w:rPr>
          <w:sz w:val="20"/>
          <w:highlight w:val="yellow"/>
          <w:lang w:val="en-CA"/>
        </w:rPr>
        <w:t xml:space="preserve"> equal to 0 specifies that </w:t>
      </w:r>
      <w:r w:rsidRPr="00853F29">
        <w:rPr>
          <w:noProof/>
          <w:sz w:val="20"/>
          <w:highlight w:val="yellow"/>
          <w:lang w:val="en-CA"/>
        </w:rPr>
        <w:t>ph_dep_quant_enabled</w:t>
      </w:r>
      <w:r w:rsidRPr="00853F29">
        <w:rPr>
          <w:rFonts w:ascii="TimesNewRoman,Bold" w:hAnsi="TimesNewRoman,Bold" w:cs="TimesNewRoman,Bold"/>
          <w:noProof/>
          <w:sz w:val="20"/>
          <w:highlight w:val="yellow"/>
          <w:lang w:val="en-CA"/>
        </w:rPr>
        <w:t>_flag</w:t>
      </w:r>
      <w:r w:rsidRPr="00853F29">
        <w:rPr>
          <w:sz w:val="20"/>
          <w:highlight w:val="yellow"/>
          <w:lang w:val="en-CA"/>
        </w:rPr>
        <w:t xml:space="preserve"> is not present in PH</w:t>
      </w:r>
      <w:r w:rsidRPr="00853F29">
        <w:rPr>
          <w:noProof/>
          <w:sz w:val="20"/>
          <w:highlight w:val="yellow"/>
          <w:lang w:val="en-CA"/>
        </w:rPr>
        <w:t>s referring to the SPS</w:t>
      </w:r>
      <w:r w:rsidRPr="00853F29">
        <w:rPr>
          <w:sz w:val="20"/>
          <w:highlight w:val="yellow"/>
          <w:lang w:val="en-CA"/>
        </w:rPr>
        <w:t xml:space="preserve">. When </w:t>
      </w:r>
      <w:r w:rsidRPr="00853F29">
        <w:rPr>
          <w:sz w:val="20"/>
          <w:highlight w:val="yellow"/>
          <w:lang w:val="en-CA" w:eastAsia="ko-KR"/>
        </w:rPr>
        <w:t xml:space="preserve">not present, the value of </w:t>
      </w:r>
      <w:proofErr w:type="spellStart"/>
      <w:r w:rsidRPr="00853F29">
        <w:rPr>
          <w:noProof/>
          <w:sz w:val="20"/>
          <w:highlight w:val="yellow"/>
          <w:lang w:val="en-CA"/>
        </w:rPr>
        <w:t>sps_dep_quant</w:t>
      </w:r>
      <w:r w:rsidRPr="00853F29">
        <w:rPr>
          <w:sz w:val="20"/>
          <w:highlight w:val="yellow"/>
          <w:lang w:val="en-CA" w:eastAsia="ko-KR"/>
        </w:rPr>
        <w:t>_ph_present_</w:t>
      </w:r>
      <w:r w:rsidRPr="00853F29">
        <w:rPr>
          <w:bCs/>
          <w:sz w:val="20"/>
          <w:highlight w:val="yellow"/>
          <w:lang w:val="en-CA" w:eastAsia="ko-KR"/>
        </w:rPr>
        <w:t>flag</w:t>
      </w:r>
      <w:proofErr w:type="spellEnd"/>
      <w:r w:rsidRPr="00853F29">
        <w:rPr>
          <w:sz w:val="20"/>
          <w:highlight w:val="yellow"/>
          <w:lang w:val="en-CA" w:eastAsia="ko-KR"/>
        </w:rPr>
        <w:t xml:space="preserve"> is inferred to be equal to 0.</w:t>
      </w:r>
    </w:p>
    <w:p w14:paraId="487C7FEE" w14:textId="63B7FCD2" w:rsidR="00A85202" w:rsidRPr="00853F29" w:rsidRDefault="0091504B" w:rsidP="00501537">
      <w:pPr>
        <w:rPr>
          <w:sz w:val="20"/>
          <w:lang w:val="en-CA"/>
        </w:rPr>
      </w:pPr>
      <w:r w:rsidRPr="00853F29">
        <w:rPr>
          <w:sz w:val="20"/>
          <w:lang w:val="en-CA"/>
        </w:rPr>
        <w:t>…</w:t>
      </w:r>
    </w:p>
    <w:p w14:paraId="246AE2ED" w14:textId="49FB6BBF" w:rsidR="009D05C9" w:rsidRDefault="009D05C9" w:rsidP="00501537">
      <w:pPr>
        <w:rPr>
          <w:lang w:val="en-CA"/>
        </w:rPr>
      </w:pPr>
      <w:r w:rsidRPr="009D05C9">
        <w:rPr>
          <w:lang w:val="en-CA"/>
        </w:rPr>
        <w:lastRenderedPageBreak/>
        <w:t>7.4.3.7</w:t>
      </w:r>
      <w:r w:rsidRPr="009D05C9">
        <w:rPr>
          <w:lang w:val="en-CA"/>
        </w:rPr>
        <w:tab/>
        <w:t>Picture header structure semantics</w:t>
      </w:r>
    </w:p>
    <w:p w14:paraId="511EE45C" w14:textId="3DCB0858" w:rsidR="009D05C9" w:rsidRPr="00853F29" w:rsidRDefault="00086DF6" w:rsidP="00501537">
      <w:pPr>
        <w:rPr>
          <w:sz w:val="20"/>
          <w:lang w:val="en-CA"/>
        </w:rPr>
      </w:pPr>
      <w:r w:rsidRPr="00853F29">
        <w:rPr>
          <w:sz w:val="20"/>
          <w:lang w:val="en-CA"/>
        </w:rPr>
        <w:t>…</w:t>
      </w:r>
    </w:p>
    <w:p w14:paraId="71A8ECAC" w14:textId="77777777" w:rsidR="00E64760" w:rsidRPr="00853F29" w:rsidRDefault="00E64760" w:rsidP="00E64760">
      <w:pPr>
        <w:rPr>
          <w:noProof/>
          <w:color w:val="FF0000"/>
          <w:sz w:val="20"/>
          <w:lang w:val="en-CA"/>
        </w:rPr>
      </w:pPr>
      <w:r w:rsidRPr="00853F29">
        <w:rPr>
          <w:b/>
          <w:noProof/>
          <w:sz w:val="20"/>
          <w:lang w:val="en-CA"/>
        </w:rPr>
        <w:t>ph_temporal_mvp_enabled_flag</w:t>
      </w:r>
      <w:r w:rsidRPr="00853F29">
        <w:rPr>
          <w:noProof/>
          <w:sz w:val="20"/>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t>
      </w:r>
      <w:r w:rsidRPr="00853F29">
        <w:rPr>
          <w:strike/>
          <w:noProof/>
          <w:color w:val="FF0000"/>
          <w:sz w:val="20"/>
          <w:lang w:val="en-CA"/>
        </w:rPr>
        <w:t>When not present, the value of ph_temporal_mvp_enabled_flag is inferred to be equal to 0.</w:t>
      </w:r>
      <w:r w:rsidRPr="00853F29">
        <w:rPr>
          <w:noProof/>
          <w:color w:val="FF0000"/>
          <w:sz w:val="20"/>
          <w:lang w:val="en-CA"/>
        </w:rPr>
        <w:t xml:space="preserve"> </w:t>
      </w:r>
    </w:p>
    <w:p w14:paraId="788C7BA4" w14:textId="77777777" w:rsidR="00E64760" w:rsidRPr="00853F29" w:rsidRDefault="00E64760" w:rsidP="00E64760">
      <w:pPr>
        <w:rPr>
          <w:sz w:val="20"/>
          <w:highlight w:val="yellow"/>
          <w:lang w:val="en-CA"/>
        </w:rPr>
      </w:pPr>
      <w:r w:rsidRPr="00853F29">
        <w:rPr>
          <w:sz w:val="20"/>
          <w:highlight w:val="yellow"/>
          <w:lang w:val="en-CA"/>
        </w:rPr>
        <w:t xml:space="preserve">When </w:t>
      </w:r>
      <w:proofErr w:type="spellStart"/>
      <w:r w:rsidRPr="00853F29">
        <w:rPr>
          <w:sz w:val="20"/>
          <w:highlight w:val="yellow"/>
          <w:lang w:val="en-CA"/>
        </w:rPr>
        <w:t>ph_temporal_mvp_enabled_flag</w:t>
      </w:r>
      <w:proofErr w:type="spellEnd"/>
      <w:r w:rsidRPr="00853F29">
        <w:rPr>
          <w:sz w:val="20"/>
          <w:highlight w:val="yellow"/>
          <w:lang w:val="en-CA"/>
        </w:rPr>
        <w:t xml:space="preserve"> is not present, the following applies:</w:t>
      </w:r>
    </w:p>
    <w:p w14:paraId="407037D7" w14:textId="6A2F6686" w:rsidR="00E64760" w:rsidRPr="00853F29" w:rsidRDefault="00E64760" w:rsidP="00E64760">
      <w:pPr>
        <w:pStyle w:val="enumlev1"/>
        <w:numPr>
          <w:ilvl w:val="0"/>
          <w:numId w:val="12"/>
        </w:numPr>
        <w:tabs>
          <w:tab w:val="clear" w:pos="794"/>
        </w:tabs>
        <w:ind w:left="360"/>
        <w:rPr>
          <w:noProof/>
          <w:highlight w:val="yellow"/>
          <w:lang w:val="en-CA" w:eastAsia="ko-KR"/>
        </w:rPr>
      </w:pPr>
      <w:r w:rsidRPr="00345875">
        <w:rPr>
          <w:noProof/>
          <w:highlight w:val="yellow"/>
          <w:lang w:val="en-CA"/>
        </w:rPr>
        <w:t xml:space="preserve">If </w:t>
      </w:r>
      <w:r w:rsidR="00B27C21" w:rsidRPr="00E857D9">
        <w:rPr>
          <w:noProof/>
          <w:highlight w:val="yellow"/>
          <w:lang w:val="en-CA"/>
        </w:rPr>
        <w:t xml:space="preserve">ph_inter_slice_allowed_flag </w:t>
      </w:r>
      <w:r w:rsidR="00242C9E" w:rsidRPr="00E857D9">
        <w:rPr>
          <w:noProof/>
          <w:highlight w:val="yellow"/>
          <w:lang w:val="en-CA"/>
        </w:rPr>
        <w:t xml:space="preserve">is equal to 1 and </w:t>
      </w:r>
      <w:r w:rsidRPr="00E857D9">
        <w:rPr>
          <w:noProof/>
          <w:highlight w:val="yellow"/>
          <w:lang w:val="en-CA"/>
        </w:rPr>
        <w:t>sps</w:t>
      </w:r>
      <w:bookmarkStart w:id="1" w:name="_Hlk35851715"/>
      <w:r w:rsidRPr="00E857D9">
        <w:rPr>
          <w:highlight w:val="yellow"/>
          <w:lang w:val="en-CA"/>
        </w:rPr>
        <w:t>_</w:t>
      </w:r>
      <w:proofErr w:type="spellStart"/>
      <w:r w:rsidRPr="00E857D9">
        <w:rPr>
          <w:highlight w:val="yellow"/>
          <w:lang w:val="en-CA"/>
        </w:rPr>
        <w:t>temporal_mvp_enabled_flag</w:t>
      </w:r>
      <w:bookmarkEnd w:id="1"/>
      <w:proofErr w:type="spellEnd"/>
      <w:r w:rsidRPr="00E857D9">
        <w:rPr>
          <w:noProof/>
          <w:highlight w:val="yellow"/>
          <w:lang w:val="en-CA"/>
        </w:rPr>
        <w:t xml:space="preserve"> is equal to 1, </w:t>
      </w:r>
      <w:r w:rsidRPr="00E857D9">
        <w:rPr>
          <w:noProof/>
          <w:highlight w:val="yellow"/>
          <w:lang w:val="en-CA" w:eastAsia="ko-KR"/>
        </w:rPr>
        <w:t xml:space="preserve">the value of </w:t>
      </w:r>
      <w:proofErr w:type="spellStart"/>
      <w:r w:rsidRPr="00853F29">
        <w:rPr>
          <w:highlight w:val="yellow"/>
          <w:lang w:val="en-CA"/>
        </w:rPr>
        <w:t>ph_temporal_mvp_enabled_flag</w:t>
      </w:r>
      <w:proofErr w:type="spellEnd"/>
      <w:r w:rsidRPr="00853F29">
        <w:rPr>
          <w:noProof/>
          <w:highlight w:val="yellow"/>
          <w:lang w:val="en-CA" w:eastAsia="ko-KR"/>
        </w:rPr>
        <w:t xml:space="preserve"> is inferred to be equal to 1.</w:t>
      </w:r>
    </w:p>
    <w:p w14:paraId="2C1B1749" w14:textId="594B00A9" w:rsidR="00E64760" w:rsidRPr="00345875" w:rsidRDefault="00E64760" w:rsidP="00E64760">
      <w:pPr>
        <w:pStyle w:val="enumlev1"/>
        <w:numPr>
          <w:ilvl w:val="0"/>
          <w:numId w:val="12"/>
        </w:numPr>
        <w:tabs>
          <w:tab w:val="clear" w:pos="794"/>
        </w:tabs>
        <w:ind w:left="360"/>
        <w:rPr>
          <w:noProof/>
          <w:highlight w:val="yellow"/>
          <w:lang w:val="en-CA"/>
        </w:rPr>
      </w:pPr>
      <w:r w:rsidRPr="0020038A">
        <w:rPr>
          <w:noProof/>
          <w:highlight w:val="yellow"/>
          <w:lang w:val="en-CA" w:eastAsia="ko-KR"/>
        </w:rPr>
        <w:t>Otherwise (</w:t>
      </w:r>
      <w:r w:rsidR="00242C9E" w:rsidRPr="0020038A">
        <w:rPr>
          <w:noProof/>
          <w:highlight w:val="yellow"/>
          <w:lang w:val="en-CA"/>
        </w:rPr>
        <w:t>ph_inter_slice_allowed_flag</w:t>
      </w:r>
      <w:r w:rsidR="00242C9E" w:rsidRPr="008741E6">
        <w:rPr>
          <w:noProof/>
          <w:highlight w:val="yellow"/>
          <w:lang w:val="en-CA"/>
        </w:rPr>
        <w:t xml:space="preserve"> is equal to 0 or </w:t>
      </w:r>
      <w:r w:rsidRPr="008741E6">
        <w:rPr>
          <w:noProof/>
          <w:highlight w:val="yellow"/>
          <w:lang w:val="en-CA"/>
        </w:rPr>
        <w:t>sps</w:t>
      </w:r>
      <w:r w:rsidRPr="008741E6">
        <w:rPr>
          <w:highlight w:val="yellow"/>
          <w:lang w:val="en-CA"/>
        </w:rPr>
        <w:t>_</w:t>
      </w:r>
      <w:proofErr w:type="spellStart"/>
      <w:r w:rsidRPr="008741E6">
        <w:rPr>
          <w:highlight w:val="yellow"/>
          <w:lang w:val="en-CA"/>
        </w:rPr>
        <w:t>temporal_mvp_enabled_flag</w:t>
      </w:r>
      <w:proofErr w:type="spellEnd"/>
      <w:r w:rsidRPr="008741E6">
        <w:rPr>
          <w:noProof/>
          <w:highlight w:val="yellow"/>
          <w:lang w:val="en-CA"/>
        </w:rPr>
        <w:t xml:space="preserve"> is equal to 0</w:t>
      </w:r>
      <w:r w:rsidRPr="008741E6">
        <w:rPr>
          <w:noProof/>
          <w:highlight w:val="yellow"/>
          <w:lang w:val="en-CA" w:eastAsia="ko-KR"/>
        </w:rPr>
        <w:t>), the value of ph</w:t>
      </w:r>
      <w:r w:rsidRPr="008741E6">
        <w:rPr>
          <w:highlight w:val="yellow"/>
          <w:lang w:val="en-CA"/>
        </w:rPr>
        <w:t>_</w:t>
      </w:r>
      <w:proofErr w:type="spellStart"/>
      <w:r w:rsidRPr="008741E6">
        <w:rPr>
          <w:highlight w:val="yellow"/>
          <w:lang w:val="en-CA"/>
        </w:rPr>
        <w:t>temporal_mvp_enabled_flag</w:t>
      </w:r>
      <w:proofErr w:type="spellEnd"/>
      <w:r w:rsidRPr="008741E6">
        <w:rPr>
          <w:noProof/>
          <w:highlight w:val="yellow"/>
          <w:lang w:val="en-CA" w:eastAsia="ko-KR"/>
        </w:rPr>
        <w:t xml:space="preserve"> is inferred to be equal to </w:t>
      </w:r>
      <w:r w:rsidRPr="008741E6">
        <w:rPr>
          <w:noProof/>
          <w:highlight w:val="yellow"/>
          <w:lang w:val="en-CA"/>
        </w:rPr>
        <w:t>0.</w:t>
      </w:r>
    </w:p>
    <w:p w14:paraId="26591FBE" w14:textId="77777777" w:rsidR="00E64760" w:rsidRPr="00853F29" w:rsidRDefault="00E64760" w:rsidP="00E64760">
      <w:pPr>
        <w:rPr>
          <w:noProof/>
          <w:sz w:val="20"/>
          <w:lang w:val="en-CA"/>
        </w:rPr>
      </w:pPr>
      <w:r w:rsidRPr="00853F29">
        <w:rPr>
          <w:sz w:val="20"/>
          <w:lang w:val="en-CA"/>
        </w:rPr>
        <w:t xml:space="preserve">When no reference picture in the DPB has the same spatial resolution as the current picture, the value of </w:t>
      </w:r>
      <w:proofErr w:type="spellStart"/>
      <w:r w:rsidRPr="00853F29">
        <w:rPr>
          <w:sz w:val="20"/>
          <w:lang w:val="en-CA"/>
        </w:rPr>
        <w:t>ph_temporal_mvp_enabled_flag</w:t>
      </w:r>
      <w:proofErr w:type="spellEnd"/>
      <w:r w:rsidRPr="00853F29">
        <w:rPr>
          <w:sz w:val="20"/>
          <w:lang w:val="en-CA"/>
        </w:rPr>
        <w:t xml:space="preserve"> shall be equal to 0</w:t>
      </w:r>
      <w:r w:rsidRPr="00853F29">
        <w:rPr>
          <w:noProof/>
          <w:sz w:val="20"/>
          <w:lang w:val="en-CA"/>
        </w:rPr>
        <w:t>.</w:t>
      </w:r>
    </w:p>
    <w:p w14:paraId="442375CB" w14:textId="77777777" w:rsidR="00E64760" w:rsidRPr="00853F29" w:rsidRDefault="00E64760" w:rsidP="00E64760">
      <w:pPr>
        <w:rPr>
          <w:noProof/>
          <w:sz w:val="20"/>
          <w:lang w:val="en-CA" w:eastAsia="ko-KR"/>
        </w:rPr>
      </w:pPr>
      <w:r w:rsidRPr="00853F29">
        <w:rPr>
          <w:noProof/>
          <w:sz w:val="20"/>
          <w:lang w:val="en-CA"/>
        </w:rPr>
        <w:t>T</w:t>
      </w:r>
      <w:r w:rsidRPr="00853F29">
        <w:rPr>
          <w:noProof/>
          <w:sz w:val="20"/>
          <w:lang w:val="en-CA" w:eastAsia="ko-KR"/>
        </w:rPr>
        <w:t>he maximum number of subblock-based merging MVP candidates, MaxNumSubblockMergeCand, is derived as follows:</w:t>
      </w:r>
    </w:p>
    <w:p w14:paraId="1F6AC850" w14:textId="77777777" w:rsidR="00E64760" w:rsidRPr="008741E6" w:rsidRDefault="00E64760" w:rsidP="00E64760">
      <w:pPr>
        <w:pStyle w:val="Equation"/>
        <w:tabs>
          <w:tab w:val="left" w:pos="1170"/>
          <w:tab w:val="left" w:pos="1890"/>
        </w:tabs>
        <w:ind w:left="794"/>
        <w:rPr>
          <w:noProof/>
          <w:lang w:val="en-CA"/>
        </w:rPr>
      </w:pPr>
      <w:r w:rsidRPr="00345875">
        <w:rPr>
          <w:noProof/>
          <w:lang w:val="en-CA"/>
        </w:rPr>
        <w:t xml:space="preserve">if( </w:t>
      </w:r>
      <w:r w:rsidRPr="00E857D9">
        <w:rPr>
          <w:noProof/>
          <w:lang w:val="en-CA"/>
        </w:rPr>
        <w:t>sps_affine_enabled_flag )</w:t>
      </w:r>
      <w:r w:rsidRPr="00E857D9">
        <w:rPr>
          <w:noProof/>
          <w:lang w:val="en-CA"/>
        </w:rPr>
        <w:br/>
      </w:r>
      <w:r w:rsidRPr="00E857D9">
        <w:rPr>
          <w:noProof/>
          <w:lang w:val="en-CA"/>
        </w:rPr>
        <w:tab/>
      </w:r>
      <w:r w:rsidRPr="00E857D9">
        <w:rPr>
          <w:noProof/>
          <w:lang w:val="en-CA" w:eastAsia="ko-KR"/>
        </w:rPr>
        <w:t>MaxNumSubblockMergeCand = 5 − five_minus_max_num_subblock_merge_cand</w:t>
      </w:r>
      <w:r w:rsidRPr="00E857D9">
        <w:rPr>
          <w:noProof/>
          <w:lang w:val="en-CA"/>
        </w:rPr>
        <w:tab/>
        <w:t>(</w:t>
      </w:r>
      <w:r w:rsidRPr="00E857D9">
        <w:rPr>
          <w:noProof/>
          <w:lang w:val="en-CA"/>
        </w:rPr>
        <w:fldChar w:fldCharType="begin" w:fldLock="1"/>
      </w:r>
      <w:r w:rsidRPr="00BB5858">
        <w:rPr>
          <w:noProof/>
          <w:lang w:val="en-CA"/>
        </w:rPr>
        <w:instrText xml:space="preserve"> SEQ Equation \* ARABIC </w:instrText>
      </w:r>
      <w:r w:rsidRPr="00E857D9">
        <w:rPr>
          <w:noProof/>
          <w:lang w:val="en-CA"/>
        </w:rPr>
        <w:fldChar w:fldCharType="separate"/>
      </w:r>
      <w:r w:rsidRPr="00E857D9">
        <w:rPr>
          <w:noProof/>
          <w:lang w:val="en-CA"/>
        </w:rPr>
        <w:t>87</w:t>
      </w:r>
      <w:r w:rsidRPr="00E857D9">
        <w:rPr>
          <w:noProof/>
          <w:lang w:val="en-CA"/>
        </w:rPr>
        <w:fldChar w:fldCharType="end"/>
      </w:r>
      <w:r w:rsidRPr="00345875">
        <w:rPr>
          <w:noProof/>
          <w:lang w:val="en-CA"/>
        </w:rPr>
        <w:t>)</w:t>
      </w:r>
      <w:r w:rsidRPr="00E857D9">
        <w:rPr>
          <w:noProof/>
          <w:lang w:val="en-CA"/>
        </w:rPr>
        <w:br/>
        <w:t>else</w:t>
      </w:r>
      <w:r w:rsidRPr="0020038A">
        <w:rPr>
          <w:noProof/>
          <w:lang w:val="en-CA" w:eastAsia="ko-KR"/>
        </w:rPr>
        <w:br/>
      </w:r>
      <w:r w:rsidRPr="0020038A">
        <w:rPr>
          <w:noProof/>
          <w:lang w:val="en-CA" w:eastAsia="ko-KR"/>
        </w:rPr>
        <w:tab/>
      </w:r>
      <w:r w:rsidRPr="008741E6">
        <w:rPr>
          <w:noProof/>
          <w:lang w:val="en-CA" w:eastAsia="ko-KR"/>
        </w:rPr>
        <w:t xml:space="preserve">MaxNumSubblockMergeCand = </w:t>
      </w:r>
      <w:r w:rsidRPr="008741E6">
        <w:rPr>
          <w:noProof/>
          <w:lang w:val="en-CA"/>
        </w:rPr>
        <w:t>sps_sbtmvp_enabled_flag  &amp;&amp;  ph_temporal_mvp_enabled_flag</w:t>
      </w:r>
    </w:p>
    <w:p w14:paraId="5E935730" w14:textId="77777777" w:rsidR="00E64760" w:rsidRPr="00BB5858" w:rsidRDefault="00E64760" w:rsidP="00E64760">
      <w:pPr>
        <w:rPr>
          <w:noProof/>
          <w:sz w:val="20"/>
          <w:lang w:val="en-CA"/>
        </w:rPr>
      </w:pPr>
      <w:r w:rsidRPr="00BB5858">
        <w:rPr>
          <w:noProof/>
          <w:sz w:val="20"/>
          <w:lang w:val="en-CA" w:eastAsia="ko-KR"/>
        </w:rPr>
        <w:t>The value of MaxNumSubblockMergeCand shall be in the range of 0 to 5, inclusive.</w:t>
      </w:r>
    </w:p>
    <w:p w14:paraId="310BDEDA" w14:textId="347F5DEC" w:rsidR="00086DF6" w:rsidRPr="00BB5858" w:rsidRDefault="00F6322F" w:rsidP="00501537">
      <w:pPr>
        <w:rPr>
          <w:sz w:val="20"/>
          <w:lang w:val="en-CA"/>
        </w:rPr>
      </w:pPr>
      <w:r w:rsidRPr="00BB5858">
        <w:rPr>
          <w:sz w:val="20"/>
          <w:lang w:val="en-CA"/>
        </w:rPr>
        <w:t>…</w:t>
      </w:r>
    </w:p>
    <w:p w14:paraId="114F7BE5" w14:textId="77777777" w:rsidR="0064670D" w:rsidRPr="00BB5858" w:rsidRDefault="0064670D" w:rsidP="0064670D">
      <w:pPr>
        <w:rPr>
          <w:bCs/>
          <w:noProof/>
          <w:sz w:val="20"/>
          <w:lang w:val="en-CA"/>
        </w:rPr>
      </w:pPr>
      <w:r w:rsidRPr="00BB5858">
        <w:rPr>
          <w:b/>
          <w:bCs/>
          <w:noProof/>
          <w:sz w:val="20"/>
          <w:lang w:val="en-CA"/>
        </w:rPr>
        <w:t>ph_fpel_mmvd_enabled_flag</w:t>
      </w:r>
      <w:r w:rsidRPr="00BB5858">
        <w:rPr>
          <w:bCs/>
          <w:noProof/>
          <w:sz w:val="20"/>
          <w:lang w:val="en-CA"/>
        </w:rPr>
        <w:t xml:space="preserve"> equal to 1 specifies that merge mode with motion vector difference uses integer sample precision in the slices associated with the PH. ph_fpel_mmvd_enabled_flag equal to 0 specifies that merge mode with motion vector difference can use fractional sample precision in the slices associated with the PH. </w:t>
      </w:r>
      <w:r w:rsidRPr="00BB5858">
        <w:rPr>
          <w:bCs/>
          <w:strike/>
          <w:noProof/>
          <w:color w:val="FF0000"/>
          <w:sz w:val="20"/>
          <w:lang w:val="en-CA"/>
        </w:rPr>
        <w:t>When not present, the value of ph_fpel_mmvd_enabled_flag is inferred to be 0.</w:t>
      </w:r>
    </w:p>
    <w:p w14:paraId="3150A847" w14:textId="77777777" w:rsidR="0064670D" w:rsidRPr="00BB5858" w:rsidRDefault="0064670D" w:rsidP="0064670D">
      <w:pPr>
        <w:rPr>
          <w:sz w:val="20"/>
          <w:highlight w:val="yellow"/>
          <w:lang w:val="en-CA"/>
        </w:rPr>
      </w:pPr>
      <w:r w:rsidRPr="00BB5858">
        <w:rPr>
          <w:sz w:val="20"/>
          <w:highlight w:val="yellow"/>
          <w:lang w:val="en-CA"/>
        </w:rPr>
        <w:t xml:space="preserve">When </w:t>
      </w:r>
      <w:proofErr w:type="spellStart"/>
      <w:r w:rsidRPr="00BB5858">
        <w:rPr>
          <w:sz w:val="20"/>
          <w:highlight w:val="yellow"/>
          <w:lang w:val="en-CA"/>
        </w:rPr>
        <w:t>ph</w:t>
      </w:r>
      <w:r w:rsidRPr="00BB5858">
        <w:rPr>
          <w:noProof/>
          <w:sz w:val="20"/>
          <w:highlight w:val="yellow"/>
          <w:lang w:val="en-CA"/>
        </w:rPr>
        <w:t>_fpel_mmvd_enabled</w:t>
      </w:r>
      <w:r w:rsidRPr="00BB5858">
        <w:rPr>
          <w:sz w:val="20"/>
          <w:highlight w:val="yellow"/>
          <w:lang w:val="en-CA"/>
        </w:rPr>
        <w:t>_flag</w:t>
      </w:r>
      <w:proofErr w:type="spellEnd"/>
      <w:r w:rsidRPr="00BB5858">
        <w:rPr>
          <w:sz w:val="20"/>
          <w:highlight w:val="yellow"/>
          <w:lang w:val="en-CA"/>
        </w:rPr>
        <w:t xml:space="preserve"> is not present, the following applies:</w:t>
      </w:r>
    </w:p>
    <w:p w14:paraId="7E548C72" w14:textId="52F2742E" w:rsidR="0064670D" w:rsidRPr="008741E6" w:rsidRDefault="0064670D" w:rsidP="0064670D">
      <w:pPr>
        <w:pStyle w:val="enumlev1"/>
        <w:numPr>
          <w:ilvl w:val="0"/>
          <w:numId w:val="12"/>
        </w:numPr>
        <w:tabs>
          <w:tab w:val="clear" w:pos="794"/>
        </w:tabs>
        <w:ind w:left="360"/>
        <w:rPr>
          <w:noProof/>
          <w:highlight w:val="yellow"/>
          <w:lang w:val="en-CA" w:eastAsia="ko-KR"/>
        </w:rPr>
      </w:pPr>
      <w:r w:rsidRPr="00345875">
        <w:rPr>
          <w:noProof/>
          <w:highlight w:val="yellow"/>
          <w:lang w:val="en-CA"/>
        </w:rPr>
        <w:t xml:space="preserve">If </w:t>
      </w:r>
      <w:r w:rsidR="00141B92" w:rsidRPr="00E857D9">
        <w:rPr>
          <w:noProof/>
          <w:highlight w:val="yellow"/>
          <w:lang w:val="en-CA"/>
        </w:rPr>
        <w:t xml:space="preserve">ph_inter_slice_allowed_flag is equal to 1 and </w:t>
      </w:r>
      <w:r w:rsidRPr="00E857D9">
        <w:rPr>
          <w:noProof/>
          <w:highlight w:val="yellow"/>
          <w:lang w:val="en-CA"/>
        </w:rPr>
        <w:t>sps_fpel_mmvd_enabled</w:t>
      </w:r>
      <w:r w:rsidRPr="00E857D9">
        <w:rPr>
          <w:highlight w:val="yellow"/>
          <w:lang w:val="en-CA"/>
        </w:rPr>
        <w:t>_flag</w:t>
      </w:r>
      <w:r w:rsidRPr="00E857D9">
        <w:rPr>
          <w:noProof/>
          <w:highlight w:val="yellow"/>
          <w:lang w:val="en-CA"/>
        </w:rPr>
        <w:t xml:space="preserve"> is equal to 1, </w:t>
      </w:r>
      <w:r w:rsidRPr="00E857D9">
        <w:rPr>
          <w:noProof/>
          <w:highlight w:val="yellow"/>
          <w:lang w:val="en-CA" w:eastAsia="ko-KR"/>
        </w:rPr>
        <w:t xml:space="preserve">the value of </w:t>
      </w:r>
      <w:proofErr w:type="spellStart"/>
      <w:r w:rsidRPr="0020038A">
        <w:rPr>
          <w:highlight w:val="yellow"/>
          <w:lang w:val="en-CA"/>
        </w:rPr>
        <w:t>ph</w:t>
      </w:r>
      <w:r w:rsidRPr="0020038A">
        <w:rPr>
          <w:noProof/>
          <w:highlight w:val="yellow"/>
          <w:lang w:val="en-CA"/>
        </w:rPr>
        <w:t>_fpel_mmvd_enabled</w:t>
      </w:r>
      <w:r w:rsidRPr="008741E6">
        <w:rPr>
          <w:highlight w:val="yellow"/>
          <w:lang w:val="en-CA"/>
        </w:rPr>
        <w:t>_flag</w:t>
      </w:r>
      <w:proofErr w:type="spellEnd"/>
      <w:r w:rsidRPr="008741E6">
        <w:rPr>
          <w:noProof/>
          <w:highlight w:val="yellow"/>
          <w:lang w:val="en-CA" w:eastAsia="ko-KR"/>
        </w:rPr>
        <w:t xml:space="preserve"> is inferred to be equal to 1.</w:t>
      </w:r>
    </w:p>
    <w:p w14:paraId="0C9CFDC2" w14:textId="16BA4BCB" w:rsidR="0064670D" w:rsidRPr="008741E6" w:rsidRDefault="0064670D" w:rsidP="0064670D">
      <w:pPr>
        <w:pStyle w:val="enumlev1"/>
        <w:numPr>
          <w:ilvl w:val="0"/>
          <w:numId w:val="12"/>
        </w:numPr>
        <w:tabs>
          <w:tab w:val="clear" w:pos="794"/>
        </w:tabs>
        <w:ind w:left="360"/>
        <w:rPr>
          <w:noProof/>
          <w:highlight w:val="yellow"/>
          <w:lang w:val="en-CA"/>
        </w:rPr>
      </w:pPr>
      <w:r w:rsidRPr="008741E6">
        <w:rPr>
          <w:noProof/>
          <w:highlight w:val="yellow"/>
          <w:lang w:val="en-CA" w:eastAsia="ko-KR"/>
        </w:rPr>
        <w:t>Otherwise (</w:t>
      </w:r>
      <w:r w:rsidR="00820BBD" w:rsidRPr="008741E6">
        <w:rPr>
          <w:noProof/>
          <w:highlight w:val="yellow"/>
          <w:lang w:val="en-CA"/>
        </w:rPr>
        <w:t xml:space="preserve">ph_inter_slice_allowed_flag is equal to 0 or </w:t>
      </w:r>
      <w:r w:rsidRPr="008741E6">
        <w:rPr>
          <w:noProof/>
          <w:highlight w:val="yellow"/>
          <w:lang w:val="en-CA"/>
        </w:rPr>
        <w:t>sps_fpel_mmvd_enabled</w:t>
      </w:r>
      <w:r w:rsidRPr="008741E6">
        <w:rPr>
          <w:highlight w:val="yellow"/>
          <w:lang w:val="en-CA"/>
        </w:rPr>
        <w:t>_flag</w:t>
      </w:r>
      <w:r w:rsidRPr="008741E6">
        <w:rPr>
          <w:noProof/>
          <w:highlight w:val="yellow"/>
          <w:lang w:val="en-CA"/>
        </w:rPr>
        <w:t xml:space="preserve"> is equal to 0</w:t>
      </w:r>
      <w:r w:rsidRPr="008741E6">
        <w:rPr>
          <w:noProof/>
          <w:highlight w:val="yellow"/>
          <w:lang w:val="en-CA" w:eastAsia="ko-KR"/>
        </w:rPr>
        <w:t>), the value of ph</w:t>
      </w:r>
      <w:r w:rsidRPr="008741E6">
        <w:rPr>
          <w:noProof/>
          <w:highlight w:val="yellow"/>
          <w:lang w:val="en-CA"/>
        </w:rPr>
        <w:t>_fpel_mmvd_enabled</w:t>
      </w:r>
      <w:r w:rsidRPr="008741E6">
        <w:rPr>
          <w:highlight w:val="yellow"/>
          <w:lang w:val="en-CA"/>
        </w:rPr>
        <w:t>_flag</w:t>
      </w:r>
      <w:r w:rsidRPr="008741E6">
        <w:rPr>
          <w:noProof/>
          <w:highlight w:val="yellow"/>
          <w:lang w:val="en-CA" w:eastAsia="ko-KR"/>
        </w:rPr>
        <w:t xml:space="preserve"> is inferred to be equal to </w:t>
      </w:r>
      <w:r w:rsidRPr="008741E6">
        <w:rPr>
          <w:noProof/>
          <w:highlight w:val="yellow"/>
          <w:lang w:val="en-CA"/>
        </w:rPr>
        <w:t>0.</w:t>
      </w:r>
    </w:p>
    <w:p w14:paraId="1542FD0E" w14:textId="206320F7" w:rsidR="00F6322F" w:rsidRPr="00BB5858" w:rsidRDefault="0064670D" w:rsidP="00501537">
      <w:pPr>
        <w:rPr>
          <w:sz w:val="20"/>
          <w:lang w:val="en-CA"/>
        </w:rPr>
      </w:pPr>
      <w:r w:rsidRPr="00BB5858">
        <w:rPr>
          <w:sz w:val="20"/>
          <w:lang w:val="en-CA"/>
        </w:rPr>
        <w:t>…</w:t>
      </w:r>
    </w:p>
    <w:p w14:paraId="3827DF2B" w14:textId="63BFB84C" w:rsidR="00B72721" w:rsidRPr="00BB5858" w:rsidRDefault="00B72721" w:rsidP="00894765">
      <w:pPr>
        <w:rPr>
          <w:noProof/>
          <w:sz w:val="20"/>
          <w:highlight w:val="yellow"/>
          <w:lang w:val="en-CA"/>
        </w:rPr>
      </w:pPr>
      <w:r w:rsidRPr="00BB5858">
        <w:rPr>
          <w:b/>
          <w:noProof/>
          <w:sz w:val="20"/>
          <w:lang w:val="en-CA" w:eastAsia="ko-KR"/>
        </w:rPr>
        <w:t>ph_dep_quant_enabled_flag</w:t>
      </w:r>
      <w:r w:rsidRPr="00BB5858">
        <w:rPr>
          <w:noProof/>
          <w:sz w:val="20"/>
          <w:lang w:val="en-CA" w:eastAsia="ko-KR"/>
        </w:rPr>
        <w:t xml:space="preserve"> equal to 0 specifies that dependent quantization is disabled for the current picture. ph_dep_quant_enabled_flag equal to 1 specifies that dependent quantization is enabled for the current picture. When ph_dep_quant_enabled_flag is not present, it is inferred to be equal to</w:t>
      </w:r>
      <w:r w:rsidR="00BB243B" w:rsidRPr="00BB5858">
        <w:rPr>
          <w:noProof/>
          <w:sz w:val="20"/>
          <w:lang w:val="en-CA" w:eastAsia="ko-KR"/>
        </w:rPr>
        <w:t xml:space="preserve"> </w:t>
      </w:r>
      <w:r w:rsidRPr="00BB5858">
        <w:rPr>
          <w:noProof/>
          <w:sz w:val="20"/>
          <w:highlight w:val="yellow"/>
          <w:lang w:val="en-CA"/>
        </w:rPr>
        <w:t>sps_dep_quant_enabled</w:t>
      </w:r>
      <w:r w:rsidRPr="00BB5858">
        <w:rPr>
          <w:sz w:val="20"/>
          <w:highlight w:val="yellow"/>
          <w:lang w:val="en-CA"/>
        </w:rPr>
        <w:t>_flag</w:t>
      </w:r>
      <w:r w:rsidRPr="00BB5858">
        <w:rPr>
          <w:noProof/>
          <w:sz w:val="20"/>
          <w:highlight w:val="yellow"/>
          <w:lang w:val="en-CA"/>
        </w:rPr>
        <w:t>.</w:t>
      </w:r>
    </w:p>
    <w:p w14:paraId="15F469A4" w14:textId="2C2CE94E" w:rsidR="0064670D" w:rsidRPr="00BB5858" w:rsidRDefault="00B72721" w:rsidP="00501537">
      <w:pPr>
        <w:rPr>
          <w:sz w:val="20"/>
          <w:lang w:val="en-CA"/>
        </w:rPr>
      </w:pPr>
      <w:r w:rsidRPr="00BB5858">
        <w:rPr>
          <w:sz w:val="20"/>
          <w:lang w:val="en-CA"/>
        </w:rPr>
        <w:t>…</w:t>
      </w:r>
    </w:p>
    <w:p w14:paraId="54937BB6" w14:textId="75CAA694" w:rsidR="00E71872" w:rsidRDefault="00E71872" w:rsidP="00E71872">
      <w:pPr>
        <w:pStyle w:val="Heading2"/>
        <w:rPr>
          <w:lang w:val="en-CA"/>
        </w:rPr>
      </w:pPr>
      <w:r>
        <w:rPr>
          <w:lang w:val="en-CA"/>
        </w:rPr>
        <w:t xml:space="preserve">VTM software </w:t>
      </w:r>
      <w:r w:rsidR="00CB04A4">
        <w:rPr>
          <w:lang w:val="en-CA"/>
        </w:rPr>
        <w:t>changes</w:t>
      </w:r>
    </w:p>
    <w:p w14:paraId="7910EB1E" w14:textId="375504A5" w:rsidR="00300277" w:rsidRDefault="00FB2E5F" w:rsidP="00300277">
      <w:pPr>
        <w:rPr>
          <w:noProof/>
          <w:lang w:val="en-CA" w:eastAsia="ko-KR"/>
        </w:rPr>
      </w:pPr>
      <w:r>
        <w:rPr>
          <w:lang w:val="en-CA"/>
        </w:rPr>
        <w:t>I</w:t>
      </w:r>
      <w:r w:rsidR="0086021D">
        <w:rPr>
          <w:lang w:val="en-CA"/>
        </w:rPr>
        <w:t xml:space="preserve">n the study </w:t>
      </w:r>
      <w:r w:rsidR="004F0694">
        <w:rPr>
          <w:lang w:val="en-CA"/>
        </w:rPr>
        <w:t xml:space="preserve">conducted </w:t>
      </w:r>
      <w:r w:rsidR="00CD7E74">
        <w:rPr>
          <w:lang w:val="en-CA"/>
        </w:rPr>
        <w:t xml:space="preserve">on </w:t>
      </w:r>
      <w:r w:rsidR="0086021D">
        <w:rPr>
          <w:lang w:val="en-CA"/>
        </w:rPr>
        <w:t xml:space="preserve">picture header </w:t>
      </w:r>
      <w:r w:rsidR="00583394">
        <w:rPr>
          <w:lang w:val="en-CA"/>
        </w:rPr>
        <w:t xml:space="preserve">traces </w:t>
      </w:r>
      <w:r w:rsidR="004B5EC9">
        <w:rPr>
          <w:lang w:val="en-CA"/>
        </w:rPr>
        <w:t xml:space="preserve">it was noted </w:t>
      </w:r>
      <w:r w:rsidR="00CD7E74">
        <w:rPr>
          <w:lang w:val="en-CA"/>
        </w:rPr>
        <w:t xml:space="preserve">that </w:t>
      </w:r>
      <w:r w:rsidR="0086021D">
        <w:rPr>
          <w:lang w:val="en-CA"/>
        </w:rPr>
        <w:t xml:space="preserve">the three flags </w:t>
      </w:r>
      <w:proofErr w:type="spellStart"/>
      <w:r w:rsidR="0086021D" w:rsidRPr="0086021D">
        <w:rPr>
          <w:lang w:val="en-CA"/>
        </w:rPr>
        <w:t>ph_disable_bdof_flag</w:t>
      </w:r>
      <w:proofErr w:type="spellEnd"/>
      <w:r w:rsidR="006C2D00">
        <w:rPr>
          <w:lang w:val="en-CA"/>
        </w:rPr>
        <w:t xml:space="preserve">, </w:t>
      </w:r>
      <w:proofErr w:type="spellStart"/>
      <w:r w:rsidR="006C2D00" w:rsidRPr="006C2D00">
        <w:rPr>
          <w:lang w:val="en-CA"/>
        </w:rPr>
        <w:t>ph_disable_dmvr_flag</w:t>
      </w:r>
      <w:proofErr w:type="spellEnd"/>
      <w:r w:rsidR="006C2D00">
        <w:rPr>
          <w:lang w:val="en-CA"/>
        </w:rPr>
        <w:t xml:space="preserve"> and </w:t>
      </w:r>
      <w:proofErr w:type="spellStart"/>
      <w:r w:rsidR="00D47B43" w:rsidRPr="00D47B43">
        <w:rPr>
          <w:lang w:val="en-CA"/>
        </w:rPr>
        <w:t>ph_disable_prof_flag</w:t>
      </w:r>
      <w:proofErr w:type="spellEnd"/>
      <w:r w:rsidR="00D47B43">
        <w:rPr>
          <w:lang w:val="en-CA"/>
        </w:rPr>
        <w:t xml:space="preserve"> are signaled </w:t>
      </w:r>
      <w:r w:rsidR="003B514D">
        <w:rPr>
          <w:lang w:val="en-CA"/>
        </w:rPr>
        <w:t>in the CTC</w:t>
      </w:r>
      <w:r w:rsidR="00BF6F7C">
        <w:rPr>
          <w:lang w:val="en-CA"/>
        </w:rPr>
        <w:t xml:space="preserve"> RA</w:t>
      </w:r>
      <w:r w:rsidR="003B514D">
        <w:rPr>
          <w:lang w:val="en-CA"/>
        </w:rPr>
        <w:t xml:space="preserve"> </w:t>
      </w:r>
      <w:r w:rsidR="004C408B">
        <w:rPr>
          <w:lang w:val="en-CA"/>
        </w:rPr>
        <w:t xml:space="preserve">but the values never change between </w:t>
      </w:r>
      <w:r w:rsidR="00105A8B">
        <w:rPr>
          <w:lang w:val="en-CA"/>
        </w:rPr>
        <w:t>pictures</w:t>
      </w:r>
      <w:r w:rsidR="00A82BC8">
        <w:rPr>
          <w:lang w:val="en-CA"/>
        </w:rPr>
        <w:t>, the value</w:t>
      </w:r>
      <w:r w:rsidR="003B272A">
        <w:rPr>
          <w:lang w:val="en-CA"/>
        </w:rPr>
        <w:t xml:space="preserve">s are </w:t>
      </w:r>
      <w:r w:rsidR="00BF6F7C">
        <w:rPr>
          <w:lang w:val="en-CA"/>
        </w:rPr>
        <w:t xml:space="preserve">0 </w:t>
      </w:r>
      <w:r w:rsidR="003B272A">
        <w:rPr>
          <w:lang w:val="en-CA"/>
        </w:rPr>
        <w:t xml:space="preserve">for </w:t>
      </w:r>
      <w:r w:rsidR="004F03AF">
        <w:rPr>
          <w:lang w:val="en-CA"/>
        </w:rPr>
        <w:t>all picture headers</w:t>
      </w:r>
      <w:r w:rsidR="00105A8B">
        <w:rPr>
          <w:lang w:val="en-CA"/>
        </w:rPr>
        <w:t xml:space="preserve">. It is proposed to </w:t>
      </w:r>
      <w:r w:rsidR="00F80740">
        <w:rPr>
          <w:lang w:val="en-CA"/>
        </w:rPr>
        <w:t xml:space="preserve">set the existing </w:t>
      </w:r>
      <w:r w:rsidR="005929FD">
        <w:rPr>
          <w:lang w:val="en-CA"/>
        </w:rPr>
        <w:t xml:space="preserve">corresponding SPS control flags </w:t>
      </w:r>
      <w:r w:rsidR="00917FA2" w:rsidRPr="00F43CC3">
        <w:rPr>
          <w:noProof/>
          <w:lang w:val="en-CA" w:eastAsia="ko-KR"/>
        </w:rPr>
        <w:t>sps_bdof_pic_present_flag</w:t>
      </w:r>
      <w:r w:rsidR="00917FA2">
        <w:rPr>
          <w:noProof/>
          <w:lang w:val="en-CA" w:eastAsia="ko-KR"/>
        </w:rPr>
        <w:t>,</w:t>
      </w:r>
      <w:r w:rsidR="005929FD">
        <w:rPr>
          <w:noProof/>
          <w:lang w:val="en-CA" w:eastAsia="ko-KR"/>
        </w:rPr>
        <w:t xml:space="preserve"> </w:t>
      </w:r>
      <w:r w:rsidR="005929FD" w:rsidRPr="00F43CC3">
        <w:rPr>
          <w:noProof/>
          <w:lang w:val="en-CA" w:eastAsia="ko-KR"/>
        </w:rPr>
        <w:t>sps_dmvr_pic_present_flag</w:t>
      </w:r>
      <w:r w:rsidR="005929FD">
        <w:rPr>
          <w:noProof/>
          <w:lang w:val="en-CA" w:eastAsia="ko-KR"/>
        </w:rPr>
        <w:t xml:space="preserve"> and</w:t>
      </w:r>
      <w:r w:rsidR="00917FA2">
        <w:rPr>
          <w:noProof/>
          <w:lang w:val="en-CA" w:eastAsia="ko-KR"/>
        </w:rPr>
        <w:t xml:space="preserve"> </w:t>
      </w:r>
      <w:r w:rsidR="005C4219" w:rsidRPr="00F43CC3">
        <w:rPr>
          <w:noProof/>
          <w:lang w:val="en-CA" w:eastAsia="ko-KR"/>
        </w:rPr>
        <w:t>sps_prof_pic_present_flag</w:t>
      </w:r>
      <w:r w:rsidR="005929FD">
        <w:rPr>
          <w:noProof/>
          <w:lang w:val="en-CA" w:eastAsia="ko-KR"/>
        </w:rPr>
        <w:t xml:space="preserve"> to </w:t>
      </w:r>
      <w:r w:rsidR="004F03AF">
        <w:rPr>
          <w:noProof/>
          <w:lang w:val="en-CA" w:eastAsia="ko-KR"/>
        </w:rPr>
        <w:t>0</w:t>
      </w:r>
      <w:r w:rsidR="005929FD">
        <w:rPr>
          <w:noProof/>
          <w:lang w:val="en-CA" w:eastAsia="ko-KR"/>
        </w:rPr>
        <w:t xml:space="preserve"> </w:t>
      </w:r>
      <w:r w:rsidR="00B2045B">
        <w:rPr>
          <w:noProof/>
          <w:lang w:val="en-CA" w:eastAsia="ko-KR"/>
        </w:rPr>
        <w:t xml:space="preserve">in the </w:t>
      </w:r>
      <w:r w:rsidR="005B07B4">
        <w:rPr>
          <w:noProof/>
          <w:lang w:val="en-CA" w:eastAsia="ko-KR"/>
        </w:rPr>
        <w:t>VTM source code</w:t>
      </w:r>
      <w:r w:rsidR="00B2045B">
        <w:rPr>
          <w:noProof/>
          <w:lang w:val="en-CA" w:eastAsia="ko-KR"/>
        </w:rPr>
        <w:t xml:space="preserve"> </w:t>
      </w:r>
      <w:r w:rsidR="00CA53B4">
        <w:rPr>
          <w:noProof/>
          <w:lang w:val="en-CA" w:eastAsia="ko-KR"/>
        </w:rPr>
        <w:t xml:space="preserve">to </w:t>
      </w:r>
      <w:r w:rsidR="005929FD">
        <w:rPr>
          <w:noProof/>
          <w:lang w:val="en-CA" w:eastAsia="ko-KR"/>
        </w:rPr>
        <w:t>avoid this redundant signaling.</w:t>
      </w:r>
    </w:p>
    <w:p w14:paraId="55BA1CCE" w14:textId="6FA287DF" w:rsidR="00BA16CD" w:rsidRPr="00B74B30" w:rsidRDefault="00474D4F" w:rsidP="00300277">
      <w:pPr>
        <w:rPr>
          <w:noProof/>
          <w:szCs w:val="22"/>
          <w:lang w:val="en-CA" w:eastAsia="ko-KR"/>
        </w:rPr>
      </w:pPr>
      <w:r w:rsidRPr="00AD5DF1">
        <w:rPr>
          <w:noProof/>
          <w:szCs w:val="22"/>
          <w:lang w:val="en-CA" w:eastAsia="ko-KR"/>
        </w:rPr>
        <w:t xml:space="preserve">The </w:t>
      </w:r>
      <w:r w:rsidR="00BB5858">
        <w:rPr>
          <w:noProof/>
          <w:szCs w:val="22"/>
          <w:lang w:val="en-CA" w:eastAsia="ko-KR"/>
        </w:rPr>
        <w:t>resulting</w:t>
      </w:r>
      <w:r w:rsidRPr="00AD5DF1">
        <w:rPr>
          <w:noProof/>
          <w:szCs w:val="22"/>
          <w:lang w:val="en-CA" w:eastAsia="ko-KR"/>
        </w:rPr>
        <w:t xml:space="preserve"> s</w:t>
      </w:r>
      <w:r w:rsidRPr="00B74B30">
        <w:rPr>
          <w:noProof/>
          <w:szCs w:val="22"/>
          <w:lang w:val="en-CA" w:eastAsia="ko-KR"/>
        </w:rPr>
        <w:t>oftware</w:t>
      </w:r>
      <w:r w:rsidR="00BA16CD" w:rsidRPr="00B74B30">
        <w:rPr>
          <w:noProof/>
          <w:szCs w:val="22"/>
          <w:lang w:val="en-CA" w:eastAsia="ko-KR"/>
        </w:rPr>
        <w:t xml:space="preserve"> change </w:t>
      </w:r>
      <w:r w:rsidRPr="00B74B30">
        <w:rPr>
          <w:noProof/>
          <w:szCs w:val="22"/>
          <w:lang w:val="en-CA" w:eastAsia="ko-KR"/>
        </w:rPr>
        <w:t>is to</w:t>
      </w:r>
      <w:r w:rsidR="00B74B30">
        <w:rPr>
          <w:noProof/>
          <w:szCs w:val="22"/>
          <w:lang w:val="en-CA" w:eastAsia="ko-KR"/>
        </w:rPr>
        <w:t xml:space="preserve"> </w:t>
      </w:r>
      <w:r w:rsidR="0040329A">
        <w:rPr>
          <w:noProof/>
          <w:szCs w:val="22"/>
          <w:lang w:val="en-CA" w:eastAsia="ko-KR"/>
        </w:rPr>
        <w:t>replace</w:t>
      </w:r>
      <w:r w:rsidR="0040329A" w:rsidRPr="00B74B30">
        <w:rPr>
          <w:noProof/>
          <w:szCs w:val="22"/>
          <w:lang w:val="en-CA" w:eastAsia="ko-KR"/>
        </w:rPr>
        <w:t xml:space="preserve"> </w:t>
      </w:r>
      <w:r w:rsidR="00BA16CD" w:rsidRPr="00B74B30">
        <w:rPr>
          <w:noProof/>
          <w:szCs w:val="22"/>
          <w:lang w:val="en-CA" w:eastAsia="ko-KR"/>
        </w:rPr>
        <w:t>the following lines of code in EncLib.cpp</w:t>
      </w:r>
      <w:r w:rsidR="00810333">
        <w:rPr>
          <w:noProof/>
          <w:szCs w:val="22"/>
          <w:lang w:val="en-CA" w:eastAsia="ko-KR"/>
        </w:rPr>
        <w:t>:</w:t>
      </w:r>
    </w:p>
    <w:p w14:paraId="633ED4BE" w14:textId="6040FA3A" w:rsidR="00BA16CD" w:rsidRPr="00B74B30" w:rsidRDefault="00BA16CD" w:rsidP="00B74B30">
      <w:pPr>
        <w:rPr>
          <w:noProof/>
          <w:szCs w:val="22"/>
          <w:lang w:val="en-CA" w:eastAsia="ko-KR"/>
        </w:rPr>
      </w:pPr>
      <w:r w:rsidRPr="00B74B30">
        <w:rPr>
          <w:noProof/>
          <w:szCs w:val="22"/>
          <w:lang w:val="en-CA" w:eastAsia="ko-KR"/>
        </w:rPr>
        <w:lastRenderedPageBreak/>
        <w:t xml:space="preserve">  sps.setBdofControlPresentFlag(m_BIO);</w:t>
      </w:r>
    </w:p>
    <w:p w14:paraId="78BECB15" w14:textId="77777777" w:rsidR="00BA16CD" w:rsidRPr="00B74B30" w:rsidRDefault="00BA16CD" w:rsidP="00B74B30">
      <w:pPr>
        <w:rPr>
          <w:noProof/>
          <w:szCs w:val="22"/>
          <w:lang w:val="en-CA" w:eastAsia="ko-KR"/>
        </w:rPr>
      </w:pPr>
      <w:r w:rsidRPr="00B74B30">
        <w:rPr>
          <w:noProof/>
          <w:szCs w:val="22"/>
          <w:lang w:val="en-CA" w:eastAsia="ko-KR"/>
        </w:rPr>
        <w:t xml:space="preserve">  sps.setDmvrControlPresentFlag(m_DMVR);</w:t>
      </w:r>
    </w:p>
    <w:p w14:paraId="25C97145" w14:textId="3DEE444B" w:rsidR="00BA16CD" w:rsidRPr="00B74B30" w:rsidRDefault="00BA16CD" w:rsidP="00B74B30">
      <w:pPr>
        <w:rPr>
          <w:noProof/>
          <w:szCs w:val="22"/>
          <w:lang w:val="en-CA" w:eastAsia="ko-KR"/>
        </w:rPr>
      </w:pPr>
      <w:r w:rsidRPr="00B74B30">
        <w:rPr>
          <w:noProof/>
          <w:szCs w:val="22"/>
          <w:lang w:val="en-CA" w:eastAsia="ko-KR"/>
        </w:rPr>
        <w:t xml:space="preserve">  sps.setProfControlPresentFlag(m_PROF);</w:t>
      </w:r>
    </w:p>
    <w:p w14:paraId="4AA7C66E" w14:textId="494375FD" w:rsidR="00BA16CD" w:rsidRPr="00B74B30" w:rsidRDefault="0040329A" w:rsidP="00BA16CD">
      <w:pPr>
        <w:rPr>
          <w:noProof/>
          <w:szCs w:val="22"/>
          <w:lang w:val="en-CA" w:eastAsia="ko-KR"/>
        </w:rPr>
      </w:pPr>
      <w:r>
        <w:rPr>
          <w:noProof/>
          <w:szCs w:val="22"/>
          <w:lang w:val="en-CA" w:eastAsia="ko-KR"/>
        </w:rPr>
        <w:t>by</w:t>
      </w:r>
      <w:r w:rsidR="00BA16CD" w:rsidRPr="00B74B30">
        <w:rPr>
          <w:noProof/>
          <w:szCs w:val="22"/>
          <w:lang w:val="en-CA" w:eastAsia="ko-KR"/>
        </w:rPr>
        <w:t xml:space="preserve">: </w:t>
      </w:r>
    </w:p>
    <w:p w14:paraId="66AE5125" w14:textId="1807895E" w:rsidR="00BA16CD" w:rsidRPr="00B74B30" w:rsidRDefault="00BA16CD" w:rsidP="00B74B30">
      <w:pPr>
        <w:rPr>
          <w:noProof/>
          <w:szCs w:val="22"/>
          <w:lang w:val="en-CA" w:eastAsia="ko-KR"/>
        </w:rPr>
      </w:pPr>
      <w:r w:rsidRPr="00B74B30">
        <w:rPr>
          <w:noProof/>
          <w:szCs w:val="22"/>
          <w:lang w:val="en-CA" w:eastAsia="ko-KR"/>
        </w:rPr>
        <w:t xml:space="preserve">  sps.setBdofControlPresentFlag(false);</w:t>
      </w:r>
    </w:p>
    <w:p w14:paraId="68B48084" w14:textId="77777777" w:rsidR="00BA16CD" w:rsidRPr="00B74B30" w:rsidRDefault="00BA16CD" w:rsidP="00B74B30">
      <w:pPr>
        <w:rPr>
          <w:noProof/>
          <w:szCs w:val="22"/>
          <w:lang w:val="en-CA" w:eastAsia="ko-KR"/>
        </w:rPr>
      </w:pPr>
      <w:r w:rsidRPr="00B74B30">
        <w:rPr>
          <w:noProof/>
          <w:szCs w:val="22"/>
          <w:lang w:val="en-CA" w:eastAsia="ko-KR"/>
        </w:rPr>
        <w:t xml:space="preserve">  sps.setDmvrControlPresentFlag(false);</w:t>
      </w:r>
    </w:p>
    <w:p w14:paraId="2563902F" w14:textId="521AC997" w:rsidR="00BA16CD" w:rsidRPr="00B74B30" w:rsidRDefault="00BA16CD" w:rsidP="00B74B30">
      <w:pPr>
        <w:rPr>
          <w:noProof/>
          <w:szCs w:val="22"/>
          <w:lang w:val="en-CA" w:eastAsia="ko-KR"/>
        </w:rPr>
      </w:pPr>
      <w:r w:rsidRPr="00B74B30">
        <w:rPr>
          <w:noProof/>
          <w:szCs w:val="22"/>
          <w:lang w:val="en-CA" w:eastAsia="ko-KR"/>
        </w:rPr>
        <w:t xml:space="preserve">  sps.setProfControlPresentFlag(false);</w:t>
      </w:r>
    </w:p>
    <w:p w14:paraId="06A72695" w14:textId="68F598EF" w:rsidR="003A7E00" w:rsidRPr="005B217D" w:rsidRDefault="003A7E00" w:rsidP="003A7E00">
      <w:pPr>
        <w:pStyle w:val="Heading1"/>
        <w:rPr>
          <w:lang w:val="en-CA"/>
        </w:rPr>
      </w:pPr>
      <w:r w:rsidRPr="005B217D">
        <w:rPr>
          <w:lang w:val="en-CA"/>
        </w:rPr>
        <w:t>Patent rights declaration(s)</w:t>
      </w:r>
    </w:p>
    <w:p w14:paraId="557FE916" w14:textId="77777777" w:rsidR="003A7E00" w:rsidRPr="005B217D" w:rsidRDefault="003A7E00" w:rsidP="003A7E00">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8E701" w14:textId="77777777" w:rsidR="008E21EA" w:rsidRDefault="008E21EA">
      <w:r>
        <w:separator/>
      </w:r>
    </w:p>
  </w:endnote>
  <w:endnote w:type="continuationSeparator" w:id="0">
    <w:p w14:paraId="1C6EAFFB" w14:textId="77777777" w:rsidR="008E21EA" w:rsidRDefault="008E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EE12E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7F60">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436B5" w14:textId="77777777" w:rsidR="008E21EA" w:rsidRDefault="008E21EA">
      <w:r>
        <w:separator/>
      </w:r>
    </w:p>
  </w:footnote>
  <w:footnote w:type="continuationSeparator" w:id="0">
    <w:p w14:paraId="3BD2E4D5" w14:textId="77777777" w:rsidR="008E21EA" w:rsidRDefault="008E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B5624"/>
    <w:multiLevelType w:val="hybridMultilevel"/>
    <w:tmpl w:val="A15233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A20"/>
    <w:rsid w:val="0001533F"/>
    <w:rsid w:val="00020DEC"/>
    <w:rsid w:val="0003055A"/>
    <w:rsid w:val="000308A3"/>
    <w:rsid w:val="0004489A"/>
    <w:rsid w:val="000458BC"/>
    <w:rsid w:val="00045C41"/>
    <w:rsid w:val="00046C03"/>
    <w:rsid w:val="00050F99"/>
    <w:rsid w:val="00054563"/>
    <w:rsid w:val="000552D7"/>
    <w:rsid w:val="00065039"/>
    <w:rsid w:val="0007614F"/>
    <w:rsid w:val="00076CCC"/>
    <w:rsid w:val="00081398"/>
    <w:rsid w:val="00086DF6"/>
    <w:rsid w:val="00094479"/>
    <w:rsid w:val="000962AC"/>
    <w:rsid w:val="000A725F"/>
    <w:rsid w:val="000B0C0F"/>
    <w:rsid w:val="000B1C6B"/>
    <w:rsid w:val="000B4FF9"/>
    <w:rsid w:val="000C09AC"/>
    <w:rsid w:val="000C2BAA"/>
    <w:rsid w:val="000C5707"/>
    <w:rsid w:val="000D39D3"/>
    <w:rsid w:val="000D5422"/>
    <w:rsid w:val="000E00F3"/>
    <w:rsid w:val="000E4D9A"/>
    <w:rsid w:val="000E78F8"/>
    <w:rsid w:val="000F158C"/>
    <w:rsid w:val="000F171F"/>
    <w:rsid w:val="00102F3D"/>
    <w:rsid w:val="0010586B"/>
    <w:rsid w:val="00105A8B"/>
    <w:rsid w:val="001062AB"/>
    <w:rsid w:val="0012226D"/>
    <w:rsid w:val="00124E38"/>
    <w:rsid w:val="0012580B"/>
    <w:rsid w:val="00131212"/>
    <w:rsid w:val="00131F90"/>
    <w:rsid w:val="0013458C"/>
    <w:rsid w:val="0013526E"/>
    <w:rsid w:val="00136041"/>
    <w:rsid w:val="00141B92"/>
    <w:rsid w:val="00146152"/>
    <w:rsid w:val="00155526"/>
    <w:rsid w:val="00156973"/>
    <w:rsid w:val="00160B8B"/>
    <w:rsid w:val="00163975"/>
    <w:rsid w:val="00171371"/>
    <w:rsid w:val="00175893"/>
    <w:rsid w:val="00175A24"/>
    <w:rsid w:val="00176A98"/>
    <w:rsid w:val="00187E58"/>
    <w:rsid w:val="001926A1"/>
    <w:rsid w:val="00192DE3"/>
    <w:rsid w:val="00193BA4"/>
    <w:rsid w:val="001A297E"/>
    <w:rsid w:val="001A368E"/>
    <w:rsid w:val="001A3D01"/>
    <w:rsid w:val="001A5787"/>
    <w:rsid w:val="001A7329"/>
    <w:rsid w:val="001A792F"/>
    <w:rsid w:val="001A7AB0"/>
    <w:rsid w:val="001B4E28"/>
    <w:rsid w:val="001C345D"/>
    <w:rsid w:val="001C3525"/>
    <w:rsid w:val="001C3AFB"/>
    <w:rsid w:val="001C5DB9"/>
    <w:rsid w:val="001D08C3"/>
    <w:rsid w:val="001D1BD2"/>
    <w:rsid w:val="001E0248"/>
    <w:rsid w:val="001E02BE"/>
    <w:rsid w:val="001E160A"/>
    <w:rsid w:val="001E3B37"/>
    <w:rsid w:val="001F2594"/>
    <w:rsid w:val="001F629C"/>
    <w:rsid w:val="0020038A"/>
    <w:rsid w:val="00201A35"/>
    <w:rsid w:val="00202E1A"/>
    <w:rsid w:val="002055A6"/>
    <w:rsid w:val="00206460"/>
    <w:rsid w:val="002069B4"/>
    <w:rsid w:val="002119FC"/>
    <w:rsid w:val="0021530D"/>
    <w:rsid w:val="00215DFC"/>
    <w:rsid w:val="002212DF"/>
    <w:rsid w:val="00222CD4"/>
    <w:rsid w:val="00225016"/>
    <w:rsid w:val="002253CA"/>
    <w:rsid w:val="002264A6"/>
    <w:rsid w:val="002267AA"/>
    <w:rsid w:val="00227BA7"/>
    <w:rsid w:val="0023011C"/>
    <w:rsid w:val="002373BB"/>
    <w:rsid w:val="002375C1"/>
    <w:rsid w:val="00242C9E"/>
    <w:rsid w:val="0024409E"/>
    <w:rsid w:val="002443D7"/>
    <w:rsid w:val="0024581B"/>
    <w:rsid w:val="00247E1E"/>
    <w:rsid w:val="00251118"/>
    <w:rsid w:val="00251CEB"/>
    <w:rsid w:val="0026137D"/>
    <w:rsid w:val="00263398"/>
    <w:rsid w:val="00263B99"/>
    <w:rsid w:val="002647D8"/>
    <w:rsid w:val="00266F06"/>
    <w:rsid w:val="00275679"/>
    <w:rsid w:val="00275BCF"/>
    <w:rsid w:val="00280613"/>
    <w:rsid w:val="00281092"/>
    <w:rsid w:val="0028144B"/>
    <w:rsid w:val="0028765F"/>
    <w:rsid w:val="00291E36"/>
    <w:rsid w:val="00292257"/>
    <w:rsid w:val="002926AD"/>
    <w:rsid w:val="002931C9"/>
    <w:rsid w:val="002A54E0"/>
    <w:rsid w:val="002B1595"/>
    <w:rsid w:val="002B191D"/>
    <w:rsid w:val="002B2E83"/>
    <w:rsid w:val="002C002C"/>
    <w:rsid w:val="002D0AF6"/>
    <w:rsid w:val="002D5963"/>
    <w:rsid w:val="002D721C"/>
    <w:rsid w:val="002E0EDB"/>
    <w:rsid w:val="002E419D"/>
    <w:rsid w:val="002E5B93"/>
    <w:rsid w:val="002F164D"/>
    <w:rsid w:val="002F4A9A"/>
    <w:rsid w:val="002F76D5"/>
    <w:rsid w:val="00300277"/>
    <w:rsid w:val="003021BC"/>
    <w:rsid w:val="00306206"/>
    <w:rsid w:val="0031127B"/>
    <w:rsid w:val="0031556A"/>
    <w:rsid w:val="00315576"/>
    <w:rsid w:val="00317D85"/>
    <w:rsid w:val="00326772"/>
    <w:rsid w:val="00327C56"/>
    <w:rsid w:val="003315A1"/>
    <w:rsid w:val="003373EC"/>
    <w:rsid w:val="00342FF4"/>
    <w:rsid w:val="00344E5A"/>
    <w:rsid w:val="00345875"/>
    <w:rsid w:val="00346148"/>
    <w:rsid w:val="0035465D"/>
    <w:rsid w:val="003669EA"/>
    <w:rsid w:val="00367E7B"/>
    <w:rsid w:val="003706CC"/>
    <w:rsid w:val="00377710"/>
    <w:rsid w:val="00387284"/>
    <w:rsid w:val="00387E25"/>
    <w:rsid w:val="003943FB"/>
    <w:rsid w:val="00396906"/>
    <w:rsid w:val="003A2D8E"/>
    <w:rsid w:val="003A7CE6"/>
    <w:rsid w:val="003A7E00"/>
    <w:rsid w:val="003B272A"/>
    <w:rsid w:val="003B514D"/>
    <w:rsid w:val="003B5C7A"/>
    <w:rsid w:val="003C0A6D"/>
    <w:rsid w:val="003C20E4"/>
    <w:rsid w:val="003C2302"/>
    <w:rsid w:val="003C4E9F"/>
    <w:rsid w:val="003D6342"/>
    <w:rsid w:val="003E28AE"/>
    <w:rsid w:val="003E375E"/>
    <w:rsid w:val="003E491A"/>
    <w:rsid w:val="003E6F90"/>
    <w:rsid w:val="003E73ED"/>
    <w:rsid w:val="003F5D0F"/>
    <w:rsid w:val="0040329A"/>
    <w:rsid w:val="00411582"/>
    <w:rsid w:val="00414101"/>
    <w:rsid w:val="00420CD4"/>
    <w:rsid w:val="004219CF"/>
    <w:rsid w:val="00422030"/>
    <w:rsid w:val="004234F0"/>
    <w:rsid w:val="00433DDB"/>
    <w:rsid w:val="00435A29"/>
    <w:rsid w:val="00437619"/>
    <w:rsid w:val="0046000B"/>
    <w:rsid w:val="004633E4"/>
    <w:rsid w:val="00465A1E"/>
    <w:rsid w:val="00466285"/>
    <w:rsid w:val="00466832"/>
    <w:rsid w:val="00474D4F"/>
    <w:rsid w:val="004839C2"/>
    <w:rsid w:val="0049445A"/>
    <w:rsid w:val="004A2A63"/>
    <w:rsid w:val="004B210C"/>
    <w:rsid w:val="004B24CA"/>
    <w:rsid w:val="004B5EC9"/>
    <w:rsid w:val="004B6170"/>
    <w:rsid w:val="004C408B"/>
    <w:rsid w:val="004D0F96"/>
    <w:rsid w:val="004D405F"/>
    <w:rsid w:val="004D7D51"/>
    <w:rsid w:val="004E4F4F"/>
    <w:rsid w:val="004E51C7"/>
    <w:rsid w:val="004E5814"/>
    <w:rsid w:val="004E6789"/>
    <w:rsid w:val="004F03AF"/>
    <w:rsid w:val="004F0694"/>
    <w:rsid w:val="004F61E3"/>
    <w:rsid w:val="00500E8F"/>
    <w:rsid w:val="00501537"/>
    <w:rsid w:val="00502E10"/>
    <w:rsid w:val="0050354E"/>
    <w:rsid w:val="0051015C"/>
    <w:rsid w:val="0051693A"/>
    <w:rsid w:val="00516CF1"/>
    <w:rsid w:val="00527123"/>
    <w:rsid w:val="00527244"/>
    <w:rsid w:val="00527BF9"/>
    <w:rsid w:val="00531AE9"/>
    <w:rsid w:val="00536188"/>
    <w:rsid w:val="00550A66"/>
    <w:rsid w:val="00556DA2"/>
    <w:rsid w:val="00564684"/>
    <w:rsid w:val="00565789"/>
    <w:rsid w:val="00567EC7"/>
    <w:rsid w:val="00570013"/>
    <w:rsid w:val="005753EC"/>
    <w:rsid w:val="005801A2"/>
    <w:rsid w:val="00582D6F"/>
    <w:rsid w:val="00583394"/>
    <w:rsid w:val="00584792"/>
    <w:rsid w:val="005929FD"/>
    <w:rsid w:val="00593C4B"/>
    <w:rsid w:val="00594664"/>
    <w:rsid w:val="005952A5"/>
    <w:rsid w:val="005A33A1"/>
    <w:rsid w:val="005A5C39"/>
    <w:rsid w:val="005A5CF3"/>
    <w:rsid w:val="005B07B4"/>
    <w:rsid w:val="005B217D"/>
    <w:rsid w:val="005B5D75"/>
    <w:rsid w:val="005C385F"/>
    <w:rsid w:val="005C4219"/>
    <w:rsid w:val="005C54BE"/>
    <w:rsid w:val="005C7C26"/>
    <w:rsid w:val="005D56C1"/>
    <w:rsid w:val="005D7D95"/>
    <w:rsid w:val="005E1AC6"/>
    <w:rsid w:val="005E3F2B"/>
    <w:rsid w:val="005F6F1B"/>
    <w:rsid w:val="00600AD0"/>
    <w:rsid w:val="00615995"/>
    <w:rsid w:val="00616155"/>
    <w:rsid w:val="00624B33"/>
    <w:rsid w:val="0063041A"/>
    <w:rsid w:val="00630AA2"/>
    <w:rsid w:val="00631D8B"/>
    <w:rsid w:val="00643580"/>
    <w:rsid w:val="00644C1B"/>
    <w:rsid w:val="00646707"/>
    <w:rsid w:val="0064670D"/>
    <w:rsid w:val="00657F7E"/>
    <w:rsid w:val="00662E58"/>
    <w:rsid w:val="006637F2"/>
    <w:rsid w:val="006642A5"/>
    <w:rsid w:val="00664DCF"/>
    <w:rsid w:val="0067396A"/>
    <w:rsid w:val="0067463B"/>
    <w:rsid w:val="0068096C"/>
    <w:rsid w:val="00684A44"/>
    <w:rsid w:val="006865E6"/>
    <w:rsid w:val="00693BDE"/>
    <w:rsid w:val="0069520D"/>
    <w:rsid w:val="006A4028"/>
    <w:rsid w:val="006A4895"/>
    <w:rsid w:val="006A5219"/>
    <w:rsid w:val="006C0183"/>
    <w:rsid w:val="006C2D00"/>
    <w:rsid w:val="006C5D39"/>
    <w:rsid w:val="006D648D"/>
    <w:rsid w:val="006D6D9B"/>
    <w:rsid w:val="006E2680"/>
    <w:rsid w:val="006E2810"/>
    <w:rsid w:val="006E2CC1"/>
    <w:rsid w:val="006E5259"/>
    <w:rsid w:val="006E5417"/>
    <w:rsid w:val="006F0794"/>
    <w:rsid w:val="006F1C30"/>
    <w:rsid w:val="006F7528"/>
    <w:rsid w:val="007023DE"/>
    <w:rsid w:val="00707598"/>
    <w:rsid w:val="00710352"/>
    <w:rsid w:val="00712477"/>
    <w:rsid w:val="00712F60"/>
    <w:rsid w:val="00720E3B"/>
    <w:rsid w:val="00722DAD"/>
    <w:rsid w:val="0073233C"/>
    <w:rsid w:val="0074393F"/>
    <w:rsid w:val="0074419D"/>
    <w:rsid w:val="00745F6B"/>
    <w:rsid w:val="0075175B"/>
    <w:rsid w:val="007545C9"/>
    <w:rsid w:val="0075585E"/>
    <w:rsid w:val="00756AD0"/>
    <w:rsid w:val="00757799"/>
    <w:rsid w:val="00757EA0"/>
    <w:rsid w:val="00763DE9"/>
    <w:rsid w:val="00766B20"/>
    <w:rsid w:val="007675D9"/>
    <w:rsid w:val="00770571"/>
    <w:rsid w:val="007715DB"/>
    <w:rsid w:val="00773FFE"/>
    <w:rsid w:val="00774B01"/>
    <w:rsid w:val="00776126"/>
    <w:rsid w:val="007768FF"/>
    <w:rsid w:val="00777141"/>
    <w:rsid w:val="007824D3"/>
    <w:rsid w:val="00783C38"/>
    <w:rsid w:val="00796EE3"/>
    <w:rsid w:val="007A05ED"/>
    <w:rsid w:val="007A7D29"/>
    <w:rsid w:val="007B2D09"/>
    <w:rsid w:val="007B3802"/>
    <w:rsid w:val="007B4AB8"/>
    <w:rsid w:val="007C4983"/>
    <w:rsid w:val="007C739A"/>
    <w:rsid w:val="007D1181"/>
    <w:rsid w:val="007D2812"/>
    <w:rsid w:val="007D32D7"/>
    <w:rsid w:val="007D3A37"/>
    <w:rsid w:val="007E01A3"/>
    <w:rsid w:val="007E179B"/>
    <w:rsid w:val="007F1F8B"/>
    <w:rsid w:val="007F6205"/>
    <w:rsid w:val="007F67A1"/>
    <w:rsid w:val="00806165"/>
    <w:rsid w:val="00806297"/>
    <w:rsid w:val="00807D12"/>
    <w:rsid w:val="00810333"/>
    <w:rsid w:val="00811C05"/>
    <w:rsid w:val="008206C8"/>
    <w:rsid w:val="00820BBD"/>
    <w:rsid w:val="00820EEA"/>
    <w:rsid w:val="00826E5F"/>
    <w:rsid w:val="0083666D"/>
    <w:rsid w:val="00836BCD"/>
    <w:rsid w:val="0084639E"/>
    <w:rsid w:val="00850867"/>
    <w:rsid w:val="00850EEA"/>
    <w:rsid w:val="00852E6F"/>
    <w:rsid w:val="00853F29"/>
    <w:rsid w:val="0085710B"/>
    <w:rsid w:val="0086021D"/>
    <w:rsid w:val="0086387C"/>
    <w:rsid w:val="00863C3F"/>
    <w:rsid w:val="008741E6"/>
    <w:rsid w:val="00874A6C"/>
    <w:rsid w:val="00876C65"/>
    <w:rsid w:val="00882F72"/>
    <w:rsid w:val="00893DC4"/>
    <w:rsid w:val="008944CA"/>
    <w:rsid w:val="00894757"/>
    <w:rsid w:val="00894765"/>
    <w:rsid w:val="00894DF5"/>
    <w:rsid w:val="008A1E1A"/>
    <w:rsid w:val="008A3AD3"/>
    <w:rsid w:val="008A4B4C"/>
    <w:rsid w:val="008B61F8"/>
    <w:rsid w:val="008C239F"/>
    <w:rsid w:val="008C5027"/>
    <w:rsid w:val="008C5510"/>
    <w:rsid w:val="008C6A55"/>
    <w:rsid w:val="008E11D9"/>
    <w:rsid w:val="008E21EA"/>
    <w:rsid w:val="008E480C"/>
    <w:rsid w:val="008F00FB"/>
    <w:rsid w:val="008F6957"/>
    <w:rsid w:val="00900596"/>
    <w:rsid w:val="0090157B"/>
    <w:rsid w:val="00903A8C"/>
    <w:rsid w:val="0090535D"/>
    <w:rsid w:val="00907757"/>
    <w:rsid w:val="00911CA3"/>
    <w:rsid w:val="0091504B"/>
    <w:rsid w:val="009159A6"/>
    <w:rsid w:val="00917FA2"/>
    <w:rsid w:val="009212B0"/>
    <w:rsid w:val="00921FA1"/>
    <w:rsid w:val="009234A5"/>
    <w:rsid w:val="00933453"/>
    <w:rsid w:val="009336F7"/>
    <w:rsid w:val="0093636C"/>
    <w:rsid w:val="0093731B"/>
    <w:rsid w:val="009374A7"/>
    <w:rsid w:val="0094531E"/>
    <w:rsid w:val="00955F6D"/>
    <w:rsid w:val="00956183"/>
    <w:rsid w:val="00960DD5"/>
    <w:rsid w:val="00970E56"/>
    <w:rsid w:val="00974076"/>
    <w:rsid w:val="00977C16"/>
    <w:rsid w:val="00984F5A"/>
    <w:rsid w:val="0098551D"/>
    <w:rsid w:val="00985DCB"/>
    <w:rsid w:val="0099518F"/>
    <w:rsid w:val="009A22FB"/>
    <w:rsid w:val="009A523D"/>
    <w:rsid w:val="009A6613"/>
    <w:rsid w:val="009A701D"/>
    <w:rsid w:val="009B02A1"/>
    <w:rsid w:val="009B3361"/>
    <w:rsid w:val="009B78E7"/>
    <w:rsid w:val="009B7F3F"/>
    <w:rsid w:val="009C53C9"/>
    <w:rsid w:val="009D05C9"/>
    <w:rsid w:val="009D08A3"/>
    <w:rsid w:val="009D7CE6"/>
    <w:rsid w:val="009E3D1F"/>
    <w:rsid w:val="009E3EB5"/>
    <w:rsid w:val="009E448E"/>
    <w:rsid w:val="009F3B0B"/>
    <w:rsid w:val="009F496B"/>
    <w:rsid w:val="00A01439"/>
    <w:rsid w:val="00A018DD"/>
    <w:rsid w:val="00A02D62"/>
    <w:rsid w:val="00A02E61"/>
    <w:rsid w:val="00A05CFF"/>
    <w:rsid w:val="00A12339"/>
    <w:rsid w:val="00A13048"/>
    <w:rsid w:val="00A15FF1"/>
    <w:rsid w:val="00A217B3"/>
    <w:rsid w:val="00A21836"/>
    <w:rsid w:val="00A231AC"/>
    <w:rsid w:val="00A30826"/>
    <w:rsid w:val="00A34798"/>
    <w:rsid w:val="00A37B22"/>
    <w:rsid w:val="00A46843"/>
    <w:rsid w:val="00A56B97"/>
    <w:rsid w:val="00A6093D"/>
    <w:rsid w:val="00A64A2B"/>
    <w:rsid w:val="00A653A7"/>
    <w:rsid w:val="00A72017"/>
    <w:rsid w:val="00A76402"/>
    <w:rsid w:val="00A767DC"/>
    <w:rsid w:val="00A76A6D"/>
    <w:rsid w:val="00A82BC8"/>
    <w:rsid w:val="00A83253"/>
    <w:rsid w:val="00A85202"/>
    <w:rsid w:val="00A90D7F"/>
    <w:rsid w:val="00A9101A"/>
    <w:rsid w:val="00A96ACC"/>
    <w:rsid w:val="00AA48B4"/>
    <w:rsid w:val="00AA6E84"/>
    <w:rsid w:val="00AB1A1C"/>
    <w:rsid w:val="00AC591C"/>
    <w:rsid w:val="00AD05A8"/>
    <w:rsid w:val="00AD204E"/>
    <w:rsid w:val="00AD5DF1"/>
    <w:rsid w:val="00AD6766"/>
    <w:rsid w:val="00AE341B"/>
    <w:rsid w:val="00AE346D"/>
    <w:rsid w:val="00AE54F7"/>
    <w:rsid w:val="00AE6603"/>
    <w:rsid w:val="00AF5417"/>
    <w:rsid w:val="00B00319"/>
    <w:rsid w:val="00B01905"/>
    <w:rsid w:val="00B04B0B"/>
    <w:rsid w:val="00B07CA7"/>
    <w:rsid w:val="00B10C30"/>
    <w:rsid w:val="00B1279A"/>
    <w:rsid w:val="00B2045B"/>
    <w:rsid w:val="00B2394D"/>
    <w:rsid w:val="00B27C21"/>
    <w:rsid w:val="00B3640F"/>
    <w:rsid w:val="00B36A14"/>
    <w:rsid w:val="00B4194A"/>
    <w:rsid w:val="00B422F3"/>
    <w:rsid w:val="00B424E5"/>
    <w:rsid w:val="00B437E8"/>
    <w:rsid w:val="00B5222E"/>
    <w:rsid w:val="00B52A13"/>
    <w:rsid w:val="00B53179"/>
    <w:rsid w:val="00B5331B"/>
    <w:rsid w:val="00B53FEC"/>
    <w:rsid w:val="00B57A23"/>
    <w:rsid w:val="00B600CD"/>
    <w:rsid w:val="00B60EB9"/>
    <w:rsid w:val="00B61C96"/>
    <w:rsid w:val="00B64786"/>
    <w:rsid w:val="00B72721"/>
    <w:rsid w:val="00B72B71"/>
    <w:rsid w:val="00B73A2A"/>
    <w:rsid w:val="00B74B30"/>
    <w:rsid w:val="00B75A51"/>
    <w:rsid w:val="00B827C6"/>
    <w:rsid w:val="00B862C5"/>
    <w:rsid w:val="00B90BEC"/>
    <w:rsid w:val="00B94B06"/>
    <w:rsid w:val="00B94C28"/>
    <w:rsid w:val="00BA16CD"/>
    <w:rsid w:val="00BB16BE"/>
    <w:rsid w:val="00BB243B"/>
    <w:rsid w:val="00BB5858"/>
    <w:rsid w:val="00BC10BA"/>
    <w:rsid w:val="00BC5AFD"/>
    <w:rsid w:val="00BC6775"/>
    <w:rsid w:val="00BC7F60"/>
    <w:rsid w:val="00BD0E91"/>
    <w:rsid w:val="00BD2891"/>
    <w:rsid w:val="00BD509D"/>
    <w:rsid w:val="00BE005C"/>
    <w:rsid w:val="00BF6F7C"/>
    <w:rsid w:val="00C00DDE"/>
    <w:rsid w:val="00C029BF"/>
    <w:rsid w:val="00C04F43"/>
    <w:rsid w:val="00C0609D"/>
    <w:rsid w:val="00C115AB"/>
    <w:rsid w:val="00C2343E"/>
    <w:rsid w:val="00C26CCB"/>
    <w:rsid w:val="00C30249"/>
    <w:rsid w:val="00C3723B"/>
    <w:rsid w:val="00C42466"/>
    <w:rsid w:val="00C44CD2"/>
    <w:rsid w:val="00C606C9"/>
    <w:rsid w:val="00C62614"/>
    <w:rsid w:val="00C67FD0"/>
    <w:rsid w:val="00C72F85"/>
    <w:rsid w:val="00C80288"/>
    <w:rsid w:val="00C82A2A"/>
    <w:rsid w:val="00C836F0"/>
    <w:rsid w:val="00C84003"/>
    <w:rsid w:val="00C90650"/>
    <w:rsid w:val="00C97D78"/>
    <w:rsid w:val="00CA53B4"/>
    <w:rsid w:val="00CA7D25"/>
    <w:rsid w:val="00CA7FB1"/>
    <w:rsid w:val="00CB04A4"/>
    <w:rsid w:val="00CC2AAE"/>
    <w:rsid w:val="00CC5A42"/>
    <w:rsid w:val="00CD0EAB"/>
    <w:rsid w:val="00CD4FD8"/>
    <w:rsid w:val="00CD7E74"/>
    <w:rsid w:val="00CE5E02"/>
    <w:rsid w:val="00CF34DB"/>
    <w:rsid w:val="00CF3917"/>
    <w:rsid w:val="00CF558F"/>
    <w:rsid w:val="00D010C0"/>
    <w:rsid w:val="00D073E2"/>
    <w:rsid w:val="00D10005"/>
    <w:rsid w:val="00D14041"/>
    <w:rsid w:val="00D1555A"/>
    <w:rsid w:val="00D20382"/>
    <w:rsid w:val="00D22A33"/>
    <w:rsid w:val="00D25670"/>
    <w:rsid w:val="00D3017E"/>
    <w:rsid w:val="00D31B93"/>
    <w:rsid w:val="00D32F09"/>
    <w:rsid w:val="00D340F3"/>
    <w:rsid w:val="00D406F8"/>
    <w:rsid w:val="00D4168D"/>
    <w:rsid w:val="00D446EC"/>
    <w:rsid w:val="00D46250"/>
    <w:rsid w:val="00D47B43"/>
    <w:rsid w:val="00D51BF0"/>
    <w:rsid w:val="00D531DB"/>
    <w:rsid w:val="00D55942"/>
    <w:rsid w:val="00D807BF"/>
    <w:rsid w:val="00D81720"/>
    <w:rsid w:val="00D81CF8"/>
    <w:rsid w:val="00D82FCC"/>
    <w:rsid w:val="00D9013E"/>
    <w:rsid w:val="00D921E8"/>
    <w:rsid w:val="00D97194"/>
    <w:rsid w:val="00DA04E0"/>
    <w:rsid w:val="00DA17FC"/>
    <w:rsid w:val="00DA47B1"/>
    <w:rsid w:val="00DA7887"/>
    <w:rsid w:val="00DB2C26"/>
    <w:rsid w:val="00DB3555"/>
    <w:rsid w:val="00DB3898"/>
    <w:rsid w:val="00DD02F4"/>
    <w:rsid w:val="00DD6622"/>
    <w:rsid w:val="00DE1C7C"/>
    <w:rsid w:val="00DE6B43"/>
    <w:rsid w:val="00DF5660"/>
    <w:rsid w:val="00E11923"/>
    <w:rsid w:val="00E232D2"/>
    <w:rsid w:val="00E262D4"/>
    <w:rsid w:val="00E36250"/>
    <w:rsid w:val="00E424E6"/>
    <w:rsid w:val="00E4262F"/>
    <w:rsid w:val="00E47F2D"/>
    <w:rsid w:val="00E51F87"/>
    <w:rsid w:val="00E54511"/>
    <w:rsid w:val="00E5459C"/>
    <w:rsid w:val="00E57F58"/>
    <w:rsid w:val="00E60EDC"/>
    <w:rsid w:val="00E61DAC"/>
    <w:rsid w:val="00E64760"/>
    <w:rsid w:val="00E71872"/>
    <w:rsid w:val="00E71EDE"/>
    <w:rsid w:val="00E72B80"/>
    <w:rsid w:val="00E7334C"/>
    <w:rsid w:val="00E75FE3"/>
    <w:rsid w:val="00E857D9"/>
    <w:rsid w:val="00E86C4C"/>
    <w:rsid w:val="00E907A3"/>
    <w:rsid w:val="00E90E5C"/>
    <w:rsid w:val="00E9207C"/>
    <w:rsid w:val="00E960CC"/>
    <w:rsid w:val="00EA1A58"/>
    <w:rsid w:val="00EA35C4"/>
    <w:rsid w:val="00EA5AE0"/>
    <w:rsid w:val="00EB1E05"/>
    <w:rsid w:val="00EB2484"/>
    <w:rsid w:val="00EB2A5D"/>
    <w:rsid w:val="00EB56E1"/>
    <w:rsid w:val="00EB7AB1"/>
    <w:rsid w:val="00EC32BD"/>
    <w:rsid w:val="00ED2A5E"/>
    <w:rsid w:val="00EE7049"/>
    <w:rsid w:val="00EE7CD8"/>
    <w:rsid w:val="00EF37F6"/>
    <w:rsid w:val="00EF48CC"/>
    <w:rsid w:val="00EF48FF"/>
    <w:rsid w:val="00F00801"/>
    <w:rsid w:val="00F014B0"/>
    <w:rsid w:val="00F238C6"/>
    <w:rsid w:val="00F2488D"/>
    <w:rsid w:val="00F33CE1"/>
    <w:rsid w:val="00F36E5F"/>
    <w:rsid w:val="00F42C01"/>
    <w:rsid w:val="00F601A0"/>
    <w:rsid w:val="00F61011"/>
    <w:rsid w:val="00F6322F"/>
    <w:rsid w:val="00F660AD"/>
    <w:rsid w:val="00F6665C"/>
    <w:rsid w:val="00F712E9"/>
    <w:rsid w:val="00F71835"/>
    <w:rsid w:val="00F72825"/>
    <w:rsid w:val="00F72A23"/>
    <w:rsid w:val="00F73032"/>
    <w:rsid w:val="00F76AEF"/>
    <w:rsid w:val="00F80740"/>
    <w:rsid w:val="00F82237"/>
    <w:rsid w:val="00F84553"/>
    <w:rsid w:val="00F848FC"/>
    <w:rsid w:val="00F8600A"/>
    <w:rsid w:val="00F906F6"/>
    <w:rsid w:val="00F9282A"/>
    <w:rsid w:val="00F959D2"/>
    <w:rsid w:val="00F96BAD"/>
    <w:rsid w:val="00FA139D"/>
    <w:rsid w:val="00FA2478"/>
    <w:rsid w:val="00FA60F5"/>
    <w:rsid w:val="00FA651E"/>
    <w:rsid w:val="00FA778E"/>
    <w:rsid w:val="00FB0E84"/>
    <w:rsid w:val="00FB2E5F"/>
    <w:rsid w:val="00FB41B7"/>
    <w:rsid w:val="00FC2405"/>
    <w:rsid w:val="00FC48A3"/>
    <w:rsid w:val="00FC5124"/>
    <w:rsid w:val="00FD01C2"/>
    <w:rsid w:val="00FE06E0"/>
    <w:rsid w:val="00FE595C"/>
    <w:rsid w:val="00FE73F3"/>
    <w:rsid w:val="00FE7FCE"/>
    <w:rsid w:val="00FF0CE3"/>
    <w:rsid w:val="00FF47C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D4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60DD5"/>
    <w:pPr>
      <w:spacing w:before="0" w:after="200"/>
    </w:pPr>
    <w:rPr>
      <w:i/>
      <w:iCs/>
      <w:color w:val="44546A" w:themeColor="text2"/>
      <w:sz w:val="18"/>
      <w:szCs w:val="18"/>
    </w:rPr>
  </w:style>
  <w:style w:type="paragraph" w:customStyle="1" w:styleId="tablesyntax">
    <w:name w:val="table syntax"/>
    <w:basedOn w:val="Normal"/>
    <w:link w:val="tablesyntaxChar"/>
    <w:qFormat/>
    <w:rsid w:val="000E78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E78F8"/>
    <w:rPr>
      <w:rFonts w:eastAsia="Malgun Gothic"/>
      <w:lang w:val="en-GB"/>
    </w:rPr>
  </w:style>
  <w:style w:type="paragraph" w:customStyle="1" w:styleId="enumlev1">
    <w:name w:val="enumlev1"/>
    <w:basedOn w:val="Normal"/>
    <w:rsid w:val="00E64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E64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51693A"/>
    <w:rPr>
      <w:sz w:val="16"/>
      <w:szCs w:val="16"/>
    </w:rPr>
  </w:style>
  <w:style w:type="paragraph" w:styleId="CommentText">
    <w:name w:val="annotation text"/>
    <w:basedOn w:val="Normal"/>
    <w:link w:val="CommentTextChar"/>
    <w:rsid w:val="0051693A"/>
    <w:rPr>
      <w:sz w:val="20"/>
    </w:rPr>
  </w:style>
  <w:style w:type="character" w:customStyle="1" w:styleId="CommentTextChar">
    <w:name w:val="Comment Text Char"/>
    <w:basedOn w:val="DefaultParagraphFont"/>
    <w:link w:val="CommentText"/>
    <w:rsid w:val="0051693A"/>
  </w:style>
  <w:style w:type="paragraph" w:styleId="CommentSubject">
    <w:name w:val="annotation subject"/>
    <w:basedOn w:val="CommentText"/>
    <w:next w:val="CommentText"/>
    <w:link w:val="CommentSubjectChar"/>
    <w:semiHidden/>
    <w:unhideWhenUsed/>
    <w:rsid w:val="0051693A"/>
    <w:rPr>
      <w:b/>
      <w:bCs/>
    </w:rPr>
  </w:style>
  <w:style w:type="character" w:customStyle="1" w:styleId="CommentSubjectChar">
    <w:name w:val="Comment Subject Char"/>
    <w:basedOn w:val="CommentTextChar"/>
    <w:link w:val="CommentSubject"/>
    <w:semiHidden/>
    <w:rsid w:val="0051693A"/>
    <w:rPr>
      <w:b/>
      <w:bCs/>
    </w:rPr>
  </w:style>
  <w:style w:type="paragraph" w:styleId="ListParagraph">
    <w:name w:val="List Paragraph"/>
    <w:basedOn w:val="Normal"/>
    <w:uiPriority w:val="34"/>
    <w:qFormat/>
    <w:rsid w:val="00BD0E91"/>
    <w:pPr>
      <w:ind w:left="720"/>
      <w:contextualSpacing/>
    </w:pPr>
  </w:style>
  <w:style w:type="paragraph" w:styleId="Revision">
    <w:name w:val="Revision"/>
    <w:hidden/>
    <w:uiPriority w:val="99"/>
    <w:semiHidden/>
    <w:rsid w:val="00693BD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597789">
      <w:bodyDiv w:val="1"/>
      <w:marLeft w:val="0"/>
      <w:marRight w:val="0"/>
      <w:marTop w:val="0"/>
      <w:marBottom w:val="0"/>
      <w:divBdr>
        <w:top w:val="none" w:sz="0" w:space="0" w:color="auto"/>
        <w:left w:val="none" w:sz="0" w:space="0" w:color="auto"/>
        <w:bottom w:val="none" w:sz="0" w:space="0" w:color="auto"/>
        <w:right w:val="none" w:sz="0" w:space="0" w:color="auto"/>
      </w:divBdr>
    </w:div>
    <w:div w:id="380592848">
      <w:bodyDiv w:val="1"/>
      <w:marLeft w:val="0"/>
      <w:marRight w:val="0"/>
      <w:marTop w:val="0"/>
      <w:marBottom w:val="0"/>
      <w:divBdr>
        <w:top w:val="none" w:sz="0" w:space="0" w:color="auto"/>
        <w:left w:val="none" w:sz="0" w:space="0" w:color="auto"/>
        <w:bottom w:val="none" w:sz="0" w:space="0" w:color="auto"/>
        <w:right w:val="none" w:sz="0" w:space="0" w:color="auto"/>
      </w:divBdr>
    </w:div>
    <w:div w:id="503672447">
      <w:bodyDiv w:val="1"/>
      <w:marLeft w:val="0"/>
      <w:marRight w:val="0"/>
      <w:marTop w:val="0"/>
      <w:marBottom w:val="0"/>
      <w:divBdr>
        <w:top w:val="none" w:sz="0" w:space="0" w:color="auto"/>
        <w:left w:val="none" w:sz="0" w:space="0" w:color="auto"/>
        <w:bottom w:val="none" w:sz="0" w:space="0" w:color="auto"/>
        <w:right w:val="none" w:sz="0" w:space="0" w:color="auto"/>
      </w:divBdr>
    </w:div>
    <w:div w:id="560098199">
      <w:bodyDiv w:val="1"/>
      <w:marLeft w:val="0"/>
      <w:marRight w:val="0"/>
      <w:marTop w:val="0"/>
      <w:marBottom w:val="0"/>
      <w:divBdr>
        <w:top w:val="none" w:sz="0" w:space="0" w:color="auto"/>
        <w:left w:val="none" w:sz="0" w:space="0" w:color="auto"/>
        <w:bottom w:val="none" w:sz="0" w:space="0" w:color="auto"/>
        <w:right w:val="none" w:sz="0" w:space="0" w:color="auto"/>
      </w:divBdr>
    </w:div>
    <w:div w:id="757795867">
      <w:bodyDiv w:val="1"/>
      <w:marLeft w:val="0"/>
      <w:marRight w:val="0"/>
      <w:marTop w:val="0"/>
      <w:marBottom w:val="0"/>
      <w:divBdr>
        <w:top w:val="none" w:sz="0" w:space="0" w:color="auto"/>
        <w:left w:val="none" w:sz="0" w:space="0" w:color="auto"/>
        <w:bottom w:val="none" w:sz="0" w:space="0" w:color="auto"/>
        <w:right w:val="none" w:sz="0" w:space="0" w:color="auto"/>
      </w:divBdr>
    </w:div>
    <w:div w:id="918904964">
      <w:bodyDiv w:val="1"/>
      <w:marLeft w:val="0"/>
      <w:marRight w:val="0"/>
      <w:marTop w:val="0"/>
      <w:marBottom w:val="0"/>
      <w:divBdr>
        <w:top w:val="none" w:sz="0" w:space="0" w:color="auto"/>
        <w:left w:val="none" w:sz="0" w:space="0" w:color="auto"/>
        <w:bottom w:val="none" w:sz="0" w:space="0" w:color="auto"/>
        <w:right w:val="none" w:sz="0" w:space="0" w:color="auto"/>
      </w:divBdr>
    </w:div>
    <w:div w:id="940645027">
      <w:bodyDiv w:val="1"/>
      <w:marLeft w:val="0"/>
      <w:marRight w:val="0"/>
      <w:marTop w:val="0"/>
      <w:marBottom w:val="0"/>
      <w:divBdr>
        <w:top w:val="none" w:sz="0" w:space="0" w:color="auto"/>
        <w:left w:val="none" w:sz="0" w:space="0" w:color="auto"/>
        <w:bottom w:val="none" w:sz="0" w:space="0" w:color="auto"/>
        <w:right w:val="none" w:sz="0" w:space="0" w:color="auto"/>
      </w:divBdr>
    </w:div>
    <w:div w:id="961620301">
      <w:bodyDiv w:val="1"/>
      <w:marLeft w:val="0"/>
      <w:marRight w:val="0"/>
      <w:marTop w:val="0"/>
      <w:marBottom w:val="0"/>
      <w:divBdr>
        <w:top w:val="none" w:sz="0" w:space="0" w:color="auto"/>
        <w:left w:val="none" w:sz="0" w:space="0" w:color="auto"/>
        <w:bottom w:val="none" w:sz="0" w:space="0" w:color="auto"/>
        <w:right w:val="none" w:sz="0" w:space="0" w:color="auto"/>
      </w:divBdr>
    </w:div>
    <w:div w:id="1520580202">
      <w:bodyDiv w:val="1"/>
      <w:marLeft w:val="0"/>
      <w:marRight w:val="0"/>
      <w:marTop w:val="0"/>
      <w:marBottom w:val="0"/>
      <w:divBdr>
        <w:top w:val="none" w:sz="0" w:space="0" w:color="auto"/>
        <w:left w:val="none" w:sz="0" w:space="0" w:color="auto"/>
        <w:bottom w:val="none" w:sz="0" w:space="0" w:color="auto"/>
        <w:right w:val="none" w:sz="0" w:space="0" w:color="auto"/>
      </w:divBdr>
    </w:div>
    <w:div w:id="1527645328">
      <w:bodyDiv w:val="1"/>
      <w:marLeft w:val="0"/>
      <w:marRight w:val="0"/>
      <w:marTop w:val="0"/>
      <w:marBottom w:val="0"/>
      <w:divBdr>
        <w:top w:val="none" w:sz="0" w:space="0" w:color="auto"/>
        <w:left w:val="none" w:sz="0" w:space="0" w:color="auto"/>
        <w:bottom w:val="none" w:sz="0" w:space="0" w:color="auto"/>
        <w:right w:val="none" w:sz="0" w:space="0" w:color="auto"/>
      </w:divBdr>
    </w:div>
    <w:div w:id="1587151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C3E0A3-F872-4559-8DB1-0D8C85A82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6D363-EC7B-4EC1-B81D-02D9BF6B7CA3}">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72f043f9-5c9d-41ba-8f38-acd0a0e578e0"/>
    <ds:schemaRef ds:uri="509a7c61-e24f-4364-a43e-10391b0ea1fc"/>
    <ds:schemaRef ds:uri="http://www.w3.org/XML/1998/namespace"/>
  </ds:schemaRefs>
</ds:datastoreItem>
</file>

<file path=customXml/itemProps3.xml><?xml version="1.0" encoding="utf-8"?>
<ds:datastoreItem xmlns:ds="http://schemas.openxmlformats.org/officeDocument/2006/customXml" ds:itemID="{389EE4DD-1B4B-47B9-95B8-34C3CBD107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1365</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 Enhorn</cp:lastModifiedBy>
  <cp:revision>20</cp:revision>
  <cp:lastPrinted>1900-01-01T08:00:00Z</cp:lastPrinted>
  <dcterms:created xsi:type="dcterms:W3CDTF">2020-04-03T17:04:00Z</dcterms:created>
  <dcterms:modified xsi:type="dcterms:W3CDTF">2020-04-03T18:54:00Z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