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C04C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B9A481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CA599F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DA4B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FA7A96" w:rsidRPr="00FA7A96">
              <w:rPr>
                <w:lang w:val="en-CA"/>
              </w:rPr>
              <w:t>0216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F53663" w:rsidR="00E61DAC" w:rsidRPr="005B217D" w:rsidRDefault="00CC60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422AFD">
              <w:rPr>
                <w:b/>
                <w:szCs w:val="22"/>
                <w:lang w:val="en-CA"/>
              </w:rPr>
              <w:t xml:space="preserve">Signalling the </w:t>
            </w:r>
            <w:r w:rsidR="000A3B31">
              <w:rPr>
                <w:b/>
                <w:szCs w:val="22"/>
                <w:lang w:val="en-CA"/>
              </w:rPr>
              <w:t xml:space="preserve">parallel merge level </w:t>
            </w:r>
            <w:r w:rsidR="00422AFD">
              <w:rPr>
                <w:b/>
                <w:szCs w:val="22"/>
                <w:lang w:val="en-CA"/>
              </w:rPr>
              <w:t>relative to the minimum coding block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F5B02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9602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2436C" w:rsidR="002C6C29" w:rsidRPr="005B217D" w:rsidRDefault="004D4C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Martin Pettersson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="00E61DAC" w:rsidRPr="005B217D">
              <w:rPr>
                <w:szCs w:val="22"/>
                <w:lang w:val="en-CA"/>
              </w:rPr>
              <w:br/>
            </w:r>
            <w:r w:rsidR="002C6C29">
              <w:rPr>
                <w:szCs w:val="22"/>
                <w:lang w:val="en-CA"/>
              </w:rPr>
              <w:t>Mitra Damghanian</w:t>
            </w:r>
            <w:r w:rsidR="002C6C29">
              <w:rPr>
                <w:szCs w:val="22"/>
                <w:lang w:val="en-CA"/>
              </w:rPr>
              <w:br/>
              <w:t>Zhi Zhang</w:t>
            </w:r>
            <w:r w:rsidR="002C6C29">
              <w:rPr>
                <w:szCs w:val="22"/>
                <w:lang w:val="en-CA"/>
              </w:rPr>
              <w:br/>
              <w:t>Jack Enhorn</w:t>
            </w:r>
            <w:r w:rsidRPr="005B217D">
              <w:rPr>
                <w:szCs w:val="22"/>
                <w:lang w:val="en-CA"/>
              </w:rPr>
              <w:br/>
            </w:r>
            <w:r w:rsidR="002C6C29">
              <w:rPr>
                <w:szCs w:val="22"/>
                <w:lang w:val="en-CA"/>
              </w:rPr>
              <w:t>Jacob Ström</w:t>
            </w:r>
            <w:r w:rsidR="002C6C29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394E71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E70C060" w:rsidR="00E61DAC" w:rsidRPr="005B217D" w:rsidRDefault="004D4C52" w:rsidP="004D4C52">
            <w:pPr>
              <w:spacing w:before="60" w:after="60" w:line="480" w:lineRule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90B7E0" w:rsidR="00E61DAC" w:rsidRPr="005B217D" w:rsidRDefault="000A3B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777B88" w14:textId="77777777" w:rsidR="00FA7A96" w:rsidRDefault="000A3B31" w:rsidP="009234A5">
      <w:pPr>
        <w:rPr>
          <w:lang w:val="en-CA"/>
        </w:rPr>
      </w:pPr>
      <w:r>
        <w:rPr>
          <w:lang w:val="en-CA"/>
        </w:rPr>
        <w:t xml:space="preserve">In the current VVC draft specification, </w:t>
      </w:r>
      <w:r w:rsidR="00D13796">
        <w:rPr>
          <w:lang w:val="en-CA"/>
        </w:rPr>
        <w:t xml:space="preserve">the minimum </w:t>
      </w:r>
      <w:proofErr w:type="spellStart"/>
      <w:r w:rsidR="00D13796">
        <w:rPr>
          <w:lang w:val="en-CA"/>
        </w:rPr>
        <w:t>luma</w:t>
      </w:r>
      <w:proofErr w:type="spellEnd"/>
      <w:r w:rsidR="00D13796">
        <w:rPr>
          <w:lang w:val="en-CA"/>
        </w:rPr>
        <w:t xml:space="preserve"> coding block size is specified in the SPS</w:t>
      </w:r>
      <w:r w:rsidR="00B421BB">
        <w:rPr>
          <w:lang w:val="en-CA"/>
        </w:rPr>
        <w:t xml:space="preserve">. </w:t>
      </w:r>
      <w:r w:rsidR="00D13796">
        <w:rPr>
          <w:lang w:val="en-CA"/>
        </w:rPr>
        <w:t xml:space="preserve">The allowed range for the minimum </w:t>
      </w:r>
      <w:proofErr w:type="spellStart"/>
      <w:r w:rsidR="00D13796">
        <w:rPr>
          <w:lang w:val="en-CA"/>
        </w:rPr>
        <w:t>luma</w:t>
      </w:r>
      <w:proofErr w:type="spellEnd"/>
      <w:r w:rsidR="00D13796">
        <w:rPr>
          <w:lang w:val="en-CA"/>
        </w:rPr>
        <w:t xml:space="preserve"> coding block size is from 4 </w:t>
      </w:r>
      <w:r w:rsidR="00B421BB">
        <w:rPr>
          <w:lang w:val="en-CA"/>
        </w:rPr>
        <w:t xml:space="preserve">to </w:t>
      </w:r>
      <w:proofErr w:type="gramStart"/>
      <w:r w:rsidR="00E34A67" w:rsidRPr="008E6DA5">
        <w:rPr>
          <w:lang w:val="en-CA"/>
        </w:rPr>
        <w:t>Min( </w:t>
      </w:r>
      <w:r w:rsidR="00E34A67">
        <w:rPr>
          <w:lang w:val="en-CA"/>
        </w:rPr>
        <w:t>6</w:t>
      </w:r>
      <w:r w:rsidR="00E34A67" w:rsidRPr="008E6DA5">
        <w:rPr>
          <w:lang w:val="en-CA"/>
        </w:rPr>
        <w:t>4</w:t>
      </w:r>
      <w:proofErr w:type="gramEnd"/>
      <w:r w:rsidR="00E34A67" w:rsidRPr="008E6DA5">
        <w:rPr>
          <w:lang w:val="en-CA"/>
        </w:rPr>
        <w:t>, </w:t>
      </w:r>
      <w:r w:rsidR="00E34A67">
        <w:rPr>
          <w:lang w:val="en-CA"/>
        </w:rPr>
        <w:t>CTU size</w:t>
      </w:r>
      <w:r w:rsidR="00E34A67" w:rsidRPr="008E6DA5">
        <w:rPr>
          <w:lang w:val="en-CA"/>
        </w:rPr>
        <w:t> )</w:t>
      </w:r>
      <w:r w:rsidR="00E34A67">
        <w:rPr>
          <w:lang w:val="en-CA"/>
        </w:rPr>
        <w:t xml:space="preserve">. </w:t>
      </w:r>
      <w:r>
        <w:rPr>
          <w:lang w:val="en-CA"/>
        </w:rPr>
        <w:t xml:space="preserve">In the </w:t>
      </w:r>
      <w:r w:rsidR="00E34A67">
        <w:rPr>
          <w:lang w:val="en-CA"/>
        </w:rPr>
        <w:t>Brussels</w:t>
      </w:r>
      <w:r w:rsidR="00503269">
        <w:rPr>
          <w:lang w:val="en-CA"/>
        </w:rPr>
        <w:t xml:space="preserve"> JVET</w:t>
      </w:r>
      <w:r>
        <w:rPr>
          <w:lang w:val="en-CA"/>
        </w:rPr>
        <w:t xml:space="preserve"> meeting, </w:t>
      </w:r>
      <w:r w:rsidR="00EC2D86">
        <w:rPr>
          <w:lang w:val="en-CA"/>
        </w:rPr>
        <w:t xml:space="preserve">a </w:t>
      </w:r>
      <w:r>
        <w:rPr>
          <w:lang w:val="en-CA"/>
        </w:rPr>
        <w:t>parallel merge mechanism was adopted</w:t>
      </w:r>
      <w:r w:rsidR="00E34A67">
        <w:rPr>
          <w:lang w:val="en-CA"/>
        </w:rPr>
        <w:t xml:space="preserve"> in VVC</w:t>
      </w:r>
      <w:r w:rsidR="00B421BB">
        <w:rPr>
          <w:lang w:val="en-CA"/>
        </w:rPr>
        <w:t>.</w:t>
      </w:r>
      <w:r w:rsidR="0099019D">
        <w:rPr>
          <w:lang w:val="en-CA"/>
        </w:rPr>
        <w:t xml:space="preserve"> </w:t>
      </w:r>
      <w:r w:rsidR="00B421BB">
        <w:rPr>
          <w:lang w:val="en-CA"/>
        </w:rPr>
        <w:t>The mechanism</w:t>
      </w:r>
      <w:r w:rsidR="0099019D">
        <w:rPr>
          <w:lang w:val="en-CA"/>
        </w:rPr>
        <w:t xml:space="preserve"> a</w:t>
      </w:r>
      <w:r>
        <w:rPr>
          <w:lang w:val="en-CA"/>
        </w:rPr>
        <w:t>llow</w:t>
      </w:r>
      <w:r w:rsidR="00D13796">
        <w:rPr>
          <w:lang w:val="en-CA"/>
        </w:rPr>
        <w:t>s</w:t>
      </w:r>
      <w:r>
        <w:rPr>
          <w:lang w:val="en-CA"/>
        </w:rPr>
        <w:t xml:space="preserve"> parallel derivation of merge candidate lists </w:t>
      </w:r>
      <w:r w:rsidR="00610B27">
        <w:rPr>
          <w:lang w:val="en-CA"/>
        </w:rPr>
        <w:t>for blocks within a certain size of a region</w:t>
      </w:r>
      <w:r w:rsidR="00B421BB">
        <w:rPr>
          <w:lang w:val="en-CA"/>
        </w:rPr>
        <w:t xml:space="preserve">, which is </w:t>
      </w:r>
      <w:r w:rsidR="00E34A67">
        <w:rPr>
          <w:lang w:val="en-CA"/>
        </w:rPr>
        <w:t xml:space="preserve">also </w:t>
      </w:r>
      <w:r w:rsidR="00B421BB">
        <w:rPr>
          <w:lang w:val="en-CA"/>
        </w:rPr>
        <w:t xml:space="preserve">referred to as </w:t>
      </w:r>
      <w:r w:rsidR="005A7FB7">
        <w:rPr>
          <w:lang w:val="en-CA"/>
        </w:rPr>
        <w:t xml:space="preserve">the </w:t>
      </w:r>
      <w:r w:rsidR="00E34A67">
        <w:rPr>
          <w:lang w:val="en-CA"/>
        </w:rPr>
        <w:t xml:space="preserve">parallel </w:t>
      </w:r>
      <w:r w:rsidR="00D13796">
        <w:rPr>
          <w:lang w:val="en-CA"/>
        </w:rPr>
        <w:t>merge level</w:t>
      </w:r>
      <w:r>
        <w:rPr>
          <w:lang w:val="en-CA"/>
        </w:rPr>
        <w:t xml:space="preserve">. </w:t>
      </w:r>
      <w:r w:rsidR="004B5336">
        <w:rPr>
          <w:lang w:val="en-CA"/>
        </w:rPr>
        <w:t xml:space="preserve">The </w:t>
      </w:r>
      <w:r w:rsidR="00E34A67">
        <w:rPr>
          <w:lang w:val="en-CA"/>
        </w:rPr>
        <w:t xml:space="preserve">parallel </w:t>
      </w:r>
      <w:r w:rsidR="00D13796">
        <w:rPr>
          <w:lang w:val="en-CA"/>
        </w:rPr>
        <w:t xml:space="preserve">merge </w:t>
      </w:r>
      <w:r>
        <w:rPr>
          <w:lang w:val="en-CA"/>
        </w:rPr>
        <w:t>level is</w:t>
      </w:r>
      <w:r w:rsidR="00E34A67">
        <w:rPr>
          <w:lang w:val="en-CA"/>
        </w:rPr>
        <w:t xml:space="preserve"> </w:t>
      </w:r>
      <w:r>
        <w:rPr>
          <w:lang w:val="en-CA"/>
        </w:rPr>
        <w:t>signaled in the SPS</w:t>
      </w:r>
      <w:r w:rsidR="00E34A67">
        <w:rPr>
          <w:lang w:val="en-CA"/>
        </w:rPr>
        <w:t xml:space="preserve"> and it i</w:t>
      </w:r>
      <w:r>
        <w:rPr>
          <w:lang w:val="en-CA"/>
        </w:rPr>
        <w:t>ndicates the</w:t>
      </w:r>
      <w:r w:rsidR="00D13796">
        <w:rPr>
          <w:lang w:val="en-CA"/>
        </w:rPr>
        <w:t xml:space="preserve"> </w:t>
      </w:r>
      <w:r w:rsidR="00E10BC9">
        <w:rPr>
          <w:lang w:val="en-CA"/>
        </w:rPr>
        <w:t>size</w:t>
      </w:r>
      <w:r w:rsidR="00610B27">
        <w:rPr>
          <w:lang w:val="en-CA"/>
        </w:rPr>
        <w:t xml:space="preserve"> of the region</w:t>
      </w:r>
      <w:r>
        <w:rPr>
          <w:lang w:val="en-CA"/>
        </w:rPr>
        <w:t xml:space="preserve"> </w:t>
      </w:r>
      <w:r w:rsidR="00610B27">
        <w:rPr>
          <w:lang w:val="en-CA"/>
        </w:rPr>
        <w:t>wherein</w:t>
      </w:r>
      <w:r w:rsidR="00E10BC9">
        <w:rPr>
          <w:lang w:val="en-CA"/>
        </w:rPr>
        <w:t xml:space="preserve"> </w:t>
      </w:r>
      <w:r>
        <w:rPr>
          <w:lang w:val="en-CA"/>
        </w:rPr>
        <w:t xml:space="preserve">parallel merge is possible. The allowed range for the parallel merge level is from 4 to </w:t>
      </w:r>
      <w:r w:rsidR="00422AFD">
        <w:rPr>
          <w:lang w:val="en-CA"/>
        </w:rPr>
        <w:t xml:space="preserve">the </w:t>
      </w:r>
      <w:r>
        <w:rPr>
          <w:lang w:val="en-CA"/>
        </w:rPr>
        <w:t>CTU size.</w:t>
      </w:r>
    </w:p>
    <w:p w14:paraId="723883F2" w14:textId="4495626B" w:rsidR="00263398" w:rsidRPr="00DF149A" w:rsidRDefault="000A3B31" w:rsidP="009234A5">
      <w:pPr>
        <w:rPr>
          <w:lang w:val="en-CA"/>
        </w:rPr>
      </w:pPr>
      <w:r>
        <w:rPr>
          <w:lang w:val="en-CA"/>
        </w:rPr>
        <w:t xml:space="preserve">It is reported </w:t>
      </w:r>
      <w:r w:rsidR="00422AFD">
        <w:rPr>
          <w:lang w:val="en-CA"/>
        </w:rPr>
        <w:t xml:space="preserve">in this contribution </w:t>
      </w:r>
      <w:r>
        <w:rPr>
          <w:lang w:val="en-CA"/>
        </w:rPr>
        <w:t xml:space="preserve">that the current </w:t>
      </w:r>
      <w:r w:rsidR="00E34A67">
        <w:rPr>
          <w:lang w:val="en-CA"/>
        </w:rPr>
        <w:t>specification</w:t>
      </w:r>
      <w:r>
        <w:rPr>
          <w:lang w:val="en-CA"/>
        </w:rPr>
        <w:t xml:space="preserve"> allows signalling of the parallel merge level to be smaller than the minimum coding block size</w:t>
      </w:r>
      <w:r w:rsidR="00D13796">
        <w:rPr>
          <w:lang w:val="en-CA"/>
        </w:rPr>
        <w:t xml:space="preserve">, which is asserted to be </w:t>
      </w:r>
      <w:r w:rsidR="00422AFD">
        <w:rPr>
          <w:lang w:val="en-CA"/>
        </w:rPr>
        <w:t xml:space="preserve">confusing and </w:t>
      </w:r>
      <w:r w:rsidR="00D13796">
        <w:rPr>
          <w:lang w:val="en-CA"/>
        </w:rPr>
        <w:t>unnecessary. It</w:t>
      </w:r>
      <w:r>
        <w:rPr>
          <w:lang w:val="en-CA"/>
        </w:rPr>
        <w:t xml:space="preserve"> is </w:t>
      </w:r>
      <w:r w:rsidR="00AA5602">
        <w:rPr>
          <w:lang w:val="en-CA"/>
        </w:rPr>
        <w:t xml:space="preserve">therefore </w:t>
      </w:r>
      <w:r w:rsidR="00F30DEE">
        <w:rPr>
          <w:lang w:val="en-CA"/>
        </w:rPr>
        <w:t>proposed</w:t>
      </w:r>
      <w:r>
        <w:rPr>
          <w:lang w:val="en-CA"/>
        </w:rPr>
        <w:t xml:space="preserve"> to signal the parallel merge level relative to the minimum coding block size</w:t>
      </w:r>
      <w:r w:rsidR="00D13796">
        <w:rPr>
          <w:lang w:val="en-CA"/>
        </w:rPr>
        <w:t xml:space="preserve">. It is claimed </w:t>
      </w:r>
      <w:r w:rsidR="004902D9">
        <w:rPr>
          <w:lang w:val="en-CA"/>
        </w:rPr>
        <w:t xml:space="preserve">that </w:t>
      </w:r>
      <w:r w:rsidR="00F30DEE">
        <w:rPr>
          <w:lang w:val="en-CA"/>
        </w:rPr>
        <w:t>the proposed signalling clean</w:t>
      </w:r>
      <w:r w:rsidR="006C280F">
        <w:rPr>
          <w:lang w:val="en-CA"/>
        </w:rPr>
        <w:t>s</w:t>
      </w:r>
      <w:r w:rsidR="00F30DEE">
        <w:rPr>
          <w:lang w:val="en-CA"/>
        </w:rPr>
        <w:t xml:space="preserve"> up the signalling of </w:t>
      </w:r>
      <w:r w:rsidR="002F3B67">
        <w:rPr>
          <w:lang w:val="en-CA"/>
        </w:rPr>
        <w:t xml:space="preserve">the </w:t>
      </w:r>
      <w:r w:rsidR="00F30DEE">
        <w:rPr>
          <w:lang w:val="en-CA"/>
        </w:rPr>
        <w:t xml:space="preserve">parallel merge level </w:t>
      </w:r>
      <w:r w:rsidR="00D13796">
        <w:rPr>
          <w:lang w:val="en-CA"/>
        </w:rPr>
        <w:t>and brings some</w:t>
      </w:r>
      <w:r w:rsidR="00B421BB">
        <w:rPr>
          <w:lang w:val="en-CA"/>
        </w:rPr>
        <w:t xml:space="preserve"> </w:t>
      </w:r>
      <w:r w:rsidR="004902D9">
        <w:rPr>
          <w:lang w:val="en-CA"/>
        </w:rPr>
        <w:t xml:space="preserve">minor </w:t>
      </w:r>
      <w:r w:rsidR="00B421BB">
        <w:rPr>
          <w:lang w:val="en-CA"/>
        </w:rPr>
        <w:t>bit-savings</w:t>
      </w:r>
      <w:r w:rsidR="00D13796">
        <w:rPr>
          <w:lang w:val="en-CA"/>
        </w:rPr>
        <w:t>.</w:t>
      </w:r>
    </w:p>
    <w:p w14:paraId="7D2AC1F0" w14:textId="6F29203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66B743" w14:textId="7D13BA54" w:rsidR="0099019D" w:rsidRDefault="000A3B31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VVC draft specification, the minimum coding block size is signalled in the SPS, as shown</w:t>
      </w:r>
      <w:r w:rsidR="00503269">
        <w:rPr>
          <w:szCs w:val="22"/>
          <w:lang w:val="en-CA"/>
        </w:rPr>
        <w:t xml:space="preserve"> below</w:t>
      </w:r>
      <w:r>
        <w:rPr>
          <w:szCs w:val="22"/>
          <w:lang w:val="en-CA"/>
        </w:rPr>
        <w:t>.</w:t>
      </w:r>
    </w:p>
    <w:p w14:paraId="78E0329B" w14:textId="77777777" w:rsidR="00503269" w:rsidRPr="005B217D" w:rsidRDefault="00503269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F149A" w:rsidRPr="00F43CC3" w14:paraId="6DB800E8" w14:textId="77777777" w:rsidTr="00E229A5">
        <w:trPr>
          <w:cantSplit/>
          <w:jc w:val="center"/>
        </w:trPr>
        <w:tc>
          <w:tcPr>
            <w:tcW w:w="7920" w:type="dxa"/>
          </w:tcPr>
          <w:p w14:paraId="4BABF7F2" w14:textId="77777777" w:rsidR="00DF149A" w:rsidRPr="00F43CC3" w:rsidRDefault="00DF149A" w:rsidP="00E229A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F53D250" w14:textId="77777777" w:rsidR="00DF149A" w:rsidRPr="00F43CC3" w:rsidRDefault="00DF149A" w:rsidP="00E229A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DF149A" w:rsidRPr="00F43CC3" w14:paraId="46987167" w14:textId="77777777" w:rsidTr="00E229A5">
        <w:trPr>
          <w:cantSplit/>
          <w:jc w:val="center"/>
        </w:trPr>
        <w:tc>
          <w:tcPr>
            <w:tcW w:w="7920" w:type="dxa"/>
          </w:tcPr>
          <w:p w14:paraId="4707A6D0" w14:textId="50E59999" w:rsidR="00DF149A" w:rsidRPr="00F43CC3" w:rsidRDefault="00DF149A" w:rsidP="00E229A5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0B974E03" w14:textId="13F3A840" w:rsidR="00DF149A" w:rsidRPr="00F43CC3" w:rsidRDefault="00DF149A" w:rsidP="00E229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149A" w:rsidRPr="00F43CC3" w14:paraId="2C87C74E" w14:textId="77777777" w:rsidTr="00E229A5">
        <w:trPr>
          <w:cantSplit/>
          <w:jc w:val="center"/>
        </w:trPr>
        <w:tc>
          <w:tcPr>
            <w:tcW w:w="7920" w:type="dxa"/>
          </w:tcPr>
          <w:p w14:paraId="1AD60545" w14:textId="77777777" w:rsidR="00DF149A" w:rsidRPr="00F43CC3" w:rsidRDefault="00DF149A" w:rsidP="00E229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1F94DA4F" w14:textId="77777777" w:rsidR="00DF149A" w:rsidRPr="00F43CC3" w:rsidRDefault="00DF149A" w:rsidP="00E229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F149A" w:rsidRPr="00F43CC3" w14:paraId="7B1578FB" w14:textId="77777777" w:rsidTr="00E229A5">
        <w:trPr>
          <w:cantSplit/>
          <w:jc w:val="center"/>
        </w:trPr>
        <w:tc>
          <w:tcPr>
            <w:tcW w:w="7920" w:type="dxa"/>
          </w:tcPr>
          <w:p w14:paraId="2914900C" w14:textId="27BA6449" w:rsidR="00DF149A" w:rsidRPr="00F43CC3" w:rsidRDefault="00DF149A" w:rsidP="00E229A5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4E6F36E" w14:textId="77777777" w:rsidR="00DF149A" w:rsidRPr="00F43CC3" w:rsidRDefault="00DF149A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149A" w:rsidRPr="00F43CC3" w14:paraId="5092B2AF" w14:textId="77777777" w:rsidTr="00503269">
        <w:trPr>
          <w:cantSplit/>
          <w:trHeight w:val="47"/>
          <w:jc w:val="center"/>
        </w:trPr>
        <w:tc>
          <w:tcPr>
            <w:tcW w:w="7920" w:type="dxa"/>
          </w:tcPr>
          <w:p w14:paraId="01CF33F7" w14:textId="77777777" w:rsidR="00DF149A" w:rsidRPr="00F43CC3" w:rsidRDefault="00DF149A" w:rsidP="00E229A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05094B19" w14:textId="77777777" w:rsidR="00DF149A" w:rsidRPr="00F43CC3" w:rsidRDefault="00DF149A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FB20802" w14:textId="0409DF4A" w:rsidR="00DF149A" w:rsidRDefault="00DF149A" w:rsidP="009234A5">
      <w:pPr>
        <w:rPr>
          <w:szCs w:val="22"/>
          <w:lang w:val="en-CA"/>
        </w:rPr>
      </w:pPr>
      <w:r>
        <w:rPr>
          <w:szCs w:val="22"/>
          <w:lang w:val="en-CA"/>
        </w:rPr>
        <w:t>The semantics is specified as:</w:t>
      </w:r>
    </w:p>
    <w:p w14:paraId="1317633F" w14:textId="77777777" w:rsidR="00DF149A" w:rsidRPr="004902D9" w:rsidRDefault="00DF149A" w:rsidP="00DF149A">
      <w:pPr>
        <w:rPr>
          <w:noProof/>
          <w:sz w:val="20"/>
          <w:lang w:val="en-CA"/>
        </w:rPr>
      </w:pPr>
      <w:r w:rsidRPr="004902D9">
        <w:rPr>
          <w:b/>
          <w:noProof/>
          <w:sz w:val="20"/>
          <w:lang w:val="en-CA"/>
        </w:rPr>
        <w:lastRenderedPageBreak/>
        <w:t>log2_min_luma_coding_block_size_minus2</w:t>
      </w:r>
      <w:r w:rsidRPr="004902D9">
        <w:rPr>
          <w:noProof/>
          <w:sz w:val="20"/>
          <w:lang w:val="en-CA"/>
        </w:rPr>
        <w:t xml:space="preserve"> plus 2 specifies the minimum luma coding block size.</w:t>
      </w:r>
      <w:r w:rsidRPr="004902D9">
        <w:rPr>
          <w:sz w:val="20"/>
          <w:lang w:val="en-CA"/>
        </w:rPr>
        <w:t xml:space="preserve"> The value range of log2_min_luma_coding_block_size_minus2 shall be in the range of 0 to </w:t>
      </w:r>
      <w:proofErr w:type="gramStart"/>
      <w:r w:rsidRPr="004902D9">
        <w:rPr>
          <w:sz w:val="20"/>
          <w:lang w:val="en-CA"/>
        </w:rPr>
        <w:t>Min( 4</w:t>
      </w:r>
      <w:proofErr w:type="gramEnd"/>
      <w:r w:rsidRPr="004902D9">
        <w:rPr>
          <w:sz w:val="20"/>
          <w:lang w:val="en-CA"/>
        </w:rPr>
        <w:t>, sps_log2_ctu_size_minus5 + 3 ), inclusive.</w:t>
      </w:r>
    </w:p>
    <w:p w14:paraId="03472854" w14:textId="4AAB754E" w:rsidR="00DF149A" w:rsidRPr="004902D9" w:rsidRDefault="00DF149A" w:rsidP="00DF149A">
      <w:pPr>
        <w:rPr>
          <w:noProof/>
          <w:sz w:val="20"/>
          <w:lang w:val="en-CA"/>
        </w:rPr>
      </w:pPr>
      <w:r w:rsidRPr="004902D9">
        <w:rPr>
          <w:noProof/>
          <w:sz w:val="20"/>
          <w:lang w:val="en-CA"/>
        </w:rPr>
        <w:t>The variables MinCbLog2SizeY, MinCbSizeY, IbcBufWidthY, IbcBufWidthC and Vsize are derived as follows:</w:t>
      </w:r>
    </w:p>
    <w:p w14:paraId="074E7111" w14:textId="7C952041" w:rsidR="00DF149A" w:rsidRDefault="00DF149A" w:rsidP="00503269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noProof/>
          <w:color w:val="000000"/>
          <w:lang w:val="en-CA"/>
        </w:rPr>
      </w:pPr>
      <w:r w:rsidRPr="00503269">
        <w:rPr>
          <w:noProof/>
          <w:color w:val="000000"/>
          <w:lang w:val="en-CA"/>
        </w:rPr>
        <w:t>MinCbLog2SizeY = log2_min_luma_coding_block_size_minus2 + 2</w:t>
      </w:r>
    </w:p>
    <w:p w14:paraId="00034FF5" w14:textId="6386816E" w:rsidR="00C50CC7" w:rsidRDefault="00C50CC7" w:rsidP="00503269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noProof/>
          <w:color w:val="000000"/>
          <w:lang w:val="en-CA"/>
        </w:rPr>
      </w:pPr>
      <w:r>
        <w:rPr>
          <w:noProof/>
          <w:color w:val="000000"/>
          <w:lang w:val="en-CA"/>
        </w:rPr>
        <w:t>…</w:t>
      </w:r>
    </w:p>
    <w:p w14:paraId="493EDFF6" w14:textId="77777777" w:rsidR="00503269" w:rsidRPr="00503269" w:rsidRDefault="00503269" w:rsidP="00503269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noProof/>
          <w:color w:val="000000"/>
          <w:lang w:val="en-CA"/>
        </w:rPr>
      </w:pPr>
    </w:p>
    <w:p w14:paraId="28B70CB6" w14:textId="34279C83" w:rsidR="00DF149A" w:rsidRDefault="00422AFD" w:rsidP="00DF149A">
      <w:pPr>
        <w:rPr>
          <w:lang w:val="en-CA"/>
        </w:rPr>
      </w:pPr>
      <w:r>
        <w:rPr>
          <w:noProof/>
          <w:lang w:val="en-CA"/>
        </w:rPr>
        <w:t xml:space="preserve">At </w:t>
      </w:r>
      <w:r w:rsidR="00DF149A">
        <w:rPr>
          <w:noProof/>
          <w:lang w:val="en-CA"/>
        </w:rPr>
        <w:t xml:space="preserve">the </w:t>
      </w:r>
      <w:r w:rsidR="00503269">
        <w:rPr>
          <w:lang w:val="en-CA"/>
        </w:rPr>
        <w:t xml:space="preserve">Brussels </w:t>
      </w:r>
      <w:r w:rsidR="00DF149A">
        <w:rPr>
          <w:noProof/>
          <w:lang w:val="en-CA"/>
        </w:rPr>
        <w:t xml:space="preserve">JVET meeting, </w:t>
      </w:r>
      <w:r>
        <w:rPr>
          <w:lang w:val="en-CA"/>
        </w:rPr>
        <w:t xml:space="preserve">a </w:t>
      </w:r>
      <w:r w:rsidR="00DF149A">
        <w:rPr>
          <w:lang w:val="en-CA"/>
        </w:rPr>
        <w:t>parallel merge mechanism was adopted</w:t>
      </w:r>
      <w:r w:rsidR="00503269">
        <w:rPr>
          <w:lang w:val="en-CA"/>
        </w:rPr>
        <w:t xml:space="preserve">. The mechanism allows parallel derivation of merge candidate lists </w:t>
      </w:r>
      <w:r w:rsidR="002B1DEE">
        <w:rPr>
          <w:lang w:val="en-CA"/>
        </w:rPr>
        <w:t>for blocks within a certain size of a region</w:t>
      </w:r>
      <w:r w:rsidR="00503269">
        <w:rPr>
          <w:lang w:val="en-CA"/>
        </w:rPr>
        <w:t xml:space="preserve">, which is also referred to as </w:t>
      </w:r>
      <w:r w:rsidR="00A24DF4">
        <w:rPr>
          <w:lang w:val="en-CA"/>
        </w:rPr>
        <w:t xml:space="preserve">the </w:t>
      </w:r>
      <w:r w:rsidR="00503269">
        <w:rPr>
          <w:lang w:val="en-CA"/>
        </w:rPr>
        <w:t>parallel merge level</w:t>
      </w:r>
      <w:r w:rsidR="00DF149A">
        <w:rPr>
          <w:lang w:val="en-CA"/>
        </w:rPr>
        <w:t xml:space="preserve">. The </w:t>
      </w:r>
      <w:r w:rsidR="005424EC">
        <w:rPr>
          <w:lang w:val="en-CA"/>
        </w:rPr>
        <w:t xml:space="preserve">parallel </w:t>
      </w:r>
      <w:r w:rsidR="00DF149A">
        <w:rPr>
          <w:lang w:val="en-CA"/>
        </w:rPr>
        <w:t>merge level is currently signaled in the SPS</w:t>
      </w:r>
      <w:r w:rsidR="00503269">
        <w:rPr>
          <w:lang w:val="en-CA"/>
        </w:rPr>
        <w:t xml:space="preserve">, </w:t>
      </w:r>
      <w:r w:rsidR="00DF149A">
        <w:rPr>
          <w:lang w:val="en-CA"/>
        </w:rPr>
        <w:t>as shown below.</w:t>
      </w:r>
    </w:p>
    <w:p w14:paraId="4D084D36" w14:textId="77777777" w:rsidR="00DF149A" w:rsidRDefault="00DF149A" w:rsidP="00DF149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F149A" w:rsidRPr="00F43CC3" w14:paraId="12311FF2" w14:textId="77777777" w:rsidTr="00E229A5">
        <w:trPr>
          <w:cantSplit/>
          <w:jc w:val="center"/>
        </w:trPr>
        <w:tc>
          <w:tcPr>
            <w:tcW w:w="7920" w:type="dxa"/>
          </w:tcPr>
          <w:p w14:paraId="508EAD03" w14:textId="77777777" w:rsidR="00DF149A" w:rsidRPr="00F43CC3" w:rsidRDefault="00DF149A" w:rsidP="00E229A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C902D93" w14:textId="77777777" w:rsidR="00DF149A" w:rsidRPr="00F43CC3" w:rsidRDefault="00DF149A" w:rsidP="00E229A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DF149A" w:rsidRPr="00F43CC3" w14:paraId="0A1BD7A5" w14:textId="77777777" w:rsidTr="00E229A5">
        <w:trPr>
          <w:cantSplit/>
          <w:jc w:val="center"/>
        </w:trPr>
        <w:tc>
          <w:tcPr>
            <w:tcW w:w="7920" w:type="dxa"/>
          </w:tcPr>
          <w:p w14:paraId="01A33B98" w14:textId="77777777" w:rsidR="00DF149A" w:rsidRPr="00F43CC3" w:rsidRDefault="00DF149A" w:rsidP="00E229A5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E31DDEE" w14:textId="77777777" w:rsidR="00DF149A" w:rsidRPr="00F43CC3" w:rsidRDefault="00DF149A" w:rsidP="00E229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149A" w:rsidRPr="00F43CC3" w14:paraId="1F58BF24" w14:textId="77777777" w:rsidTr="00E229A5">
        <w:trPr>
          <w:cantSplit/>
          <w:jc w:val="center"/>
        </w:trPr>
        <w:tc>
          <w:tcPr>
            <w:tcW w:w="7920" w:type="dxa"/>
          </w:tcPr>
          <w:p w14:paraId="692C8E69" w14:textId="77777777" w:rsidR="00DF149A" w:rsidRPr="00F43CC3" w:rsidRDefault="00DF149A" w:rsidP="00E229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6D603832" w14:textId="77777777" w:rsidR="00DF149A" w:rsidRPr="00F43CC3" w:rsidRDefault="00DF149A" w:rsidP="00E229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F149A" w:rsidRPr="00F43CC3" w14:paraId="61BA2678" w14:textId="77777777" w:rsidTr="00E229A5">
        <w:trPr>
          <w:cantSplit/>
          <w:jc w:val="center"/>
        </w:trPr>
        <w:tc>
          <w:tcPr>
            <w:tcW w:w="7920" w:type="dxa"/>
          </w:tcPr>
          <w:p w14:paraId="2AA98DFD" w14:textId="77777777" w:rsidR="00DF149A" w:rsidRPr="00F43CC3" w:rsidRDefault="00DF149A" w:rsidP="00E229A5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45B8E872" w14:textId="77777777" w:rsidR="00DF149A" w:rsidRPr="00F43CC3" w:rsidRDefault="00DF149A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149A" w:rsidRPr="00F43CC3" w14:paraId="75870906" w14:textId="77777777" w:rsidTr="00E229A5">
        <w:trPr>
          <w:cantSplit/>
          <w:jc w:val="center"/>
        </w:trPr>
        <w:tc>
          <w:tcPr>
            <w:tcW w:w="7920" w:type="dxa"/>
          </w:tcPr>
          <w:p w14:paraId="496299CB" w14:textId="69FD309F" w:rsidR="00DF149A" w:rsidRPr="00F43CC3" w:rsidRDefault="00DF149A" w:rsidP="00E229A5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log2_parallel_merge_level_minus2</w:t>
            </w:r>
          </w:p>
        </w:tc>
        <w:tc>
          <w:tcPr>
            <w:tcW w:w="1158" w:type="dxa"/>
          </w:tcPr>
          <w:p w14:paraId="66B2D44A" w14:textId="388A7023" w:rsidR="00DF149A" w:rsidRPr="00F43CC3" w:rsidRDefault="004902D9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F149A" w:rsidRPr="00F43CC3" w14:paraId="3D4F8433" w14:textId="77777777" w:rsidTr="00E229A5">
        <w:trPr>
          <w:cantSplit/>
          <w:jc w:val="center"/>
        </w:trPr>
        <w:tc>
          <w:tcPr>
            <w:tcW w:w="7920" w:type="dxa"/>
          </w:tcPr>
          <w:p w14:paraId="6F475208" w14:textId="75684284" w:rsidR="00DF149A" w:rsidRPr="00F43CC3" w:rsidRDefault="00DF149A" w:rsidP="00E229A5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E22EFA0" w14:textId="77777777" w:rsidR="00DF149A" w:rsidRPr="00F43CC3" w:rsidRDefault="00DF149A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149A" w:rsidRPr="00F43CC3" w14:paraId="6DC7EA73" w14:textId="77777777" w:rsidTr="00E229A5">
        <w:trPr>
          <w:cantSplit/>
          <w:jc w:val="center"/>
        </w:trPr>
        <w:tc>
          <w:tcPr>
            <w:tcW w:w="7920" w:type="dxa"/>
          </w:tcPr>
          <w:p w14:paraId="3D62A741" w14:textId="77777777" w:rsidR="00DF149A" w:rsidRPr="00F43CC3" w:rsidRDefault="00DF149A" w:rsidP="00E229A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0CB74467" w14:textId="77777777" w:rsidR="00DF149A" w:rsidRPr="00F43CC3" w:rsidRDefault="00DF149A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542D3B6" w14:textId="71D096B2" w:rsidR="00DF149A" w:rsidRDefault="00DF149A" w:rsidP="00DF149A">
      <w:pPr>
        <w:rPr>
          <w:szCs w:val="22"/>
          <w:lang w:val="en-CA"/>
        </w:rPr>
      </w:pPr>
      <w:r>
        <w:rPr>
          <w:szCs w:val="22"/>
          <w:lang w:val="en-CA"/>
        </w:rPr>
        <w:t>The corresponding semantics is:</w:t>
      </w:r>
    </w:p>
    <w:p w14:paraId="2099ACFD" w14:textId="210FBBDE" w:rsidR="00DF149A" w:rsidRPr="004902D9" w:rsidRDefault="00DF149A" w:rsidP="00DF149A">
      <w:pPr>
        <w:rPr>
          <w:noProof/>
          <w:color w:val="000000"/>
          <w:sz w:val="20"/>
          <w:lang w:val="en-CA"/>
        </w:rPr>
      </w:pPr>
      <w:bookmarkStart w:id="0" w:name="_Hlk30210255"/>
      <w:r w:rsidRPr="004902D9">
        <w:rPr>
          <w:b/>
          <w:noProof/>
          <w:color w:val="000000"/>
          <w:sz w:val="20"/>
          <w:lang w:val="en-CA"/>
        </w:rPr>
        <w:t>log2_parallel_merge_level_minus2</w:t>
      </w:r>
      <w:bookmarkEnd w:id="0"/>
      <w:r w:rsidRPr="004902D9">
        <w:rPr>
          <w:b/>
          <w:noProof/>
          <w:color w:val="000000"/>
          <w:sz w:val="20"/>
          <w:lang w:val="en-CA"/>
        </w:rPr>
        <w:t xml:space="preserve"> </w:t>
      </w:r>
      <w:r w:rsidRPr="004902D9">
        <w:rPr>
          <w:noProof/>
          <w:color w:val="000000"/>
          <w:sz w:val="20"/>
          <w:lang w:val="en-CA"/>
        </w:rPr>
        <w:t>plus 2 specifies the value of the variable Log2ParMrgLevel, which is used in the derivation process for spatial merging candidates as specified in clause </w:t>
      </w:r>
      <w:r w:rsidRPr="004902D9">
        <w:rPr>
          <w:noProof/>
          <w:color w:val="000000"/>
          <w:sz w:val="20"/>
          <w:lang w:val="en-CA"/>
        </w:rPr>
        <w:fldChar w:fldCharType="begin" w:fldLock="1"/>
      </w:r>
      <w:r w:rsidRPr="004902D9">
        <w:rPr>
          <w:noProof/>
          <w:color w:val="000000"/>
          <w:sz w:val="20"/>
          <w:lang w:val="en-CA"/>
        </w:rPr>
        <w:instrText xml:space="preserve"> REF _Ref331176897 \r \h  \* MERGEFORMAT </w:instrText>
      </w:r>
      <w:r w:rsidRPr="004902D9">
        <w:rPr>
          <w:noProof/>
          <w:color w:val="000000"/>
          <w:sz w:val="20"/>
          <w:lang w:val="en-CA"/>
        </w:rPr>
      </w:r>
      <w:r w:rsidRPr="004902D9">
        <w:rPr>
          <w:noProof/>
          <w:color w:val="000000"/>
          <w:sz w:val="20"/>
          <w:lang w:val="en-CA"/>
        </w:rPr>
        <w:fldChar w:fldCharType="separate"/>
      </w:r>
      <w:r w:rsidRPr="004902D9">
        <w:rPr>
          <w:noProof/>
          <w:color w:val="000000"/>
          <w:sz w:val="20"/>
          <w:lang w:val="en-CA"/>
        </w:rPr>
        <w:t>8.5.2.3</w:t>
      </w:r>
      <w:r w:rsidRPr="004902D9">
        <w:rPr>
          <w:noProof/>
          <w:color w:val="000000"/>
          <w:sz w:val="20"/>
          <w:lang w:val="en-CA"/>
        </w:rPr>
        <w:fldChar w:fldCharType="end"/>
      </w:r>
      <w:r w:rsidRPr="004902D9">
        <w:rPr>
          <w:noProof/>
          <w:color w:val="000000"/>
          <w:sz w:val="20"/>
          <w:lang w:val="en-CA"/>
        </w:rPr>
        <w:t>, the</w:t>
      </w:r>
      <w:r w:rsidRPr="004902D9">
        <w:rPr>
          <w:sz w:val="20"/>
          <w:lang w:val="en-CA"/>
        </w:rPr>
        <w:t xml:space="preserve"> d</w:t>
      </w:r>
      <w:r w:rsidRPr="004902D9">
        <w:rPr>
          <w:noProof/>
          <w:color w:val="000000"/>
          <w:sz w:val="20"/>
          <w:lang w:val="en-CA"/>
        </w:rPr>
        <w:t>erivation process for motion vectors and reference indices in subblock merge mode as specified in clause </w:t>
      </w:r>
      <w:r w:rsidRPr="004902D9">
        <w:rPr>
          <w:noProof/>
          <w:color w:val="000000"/>
          <w:sz w:val="20"/>
          <w:lang w:val="en-CA"/>
        </w:rPr>
        <w:fldChar w:fldCharType="begin" w:fldLock="1"/>
      </w:r>
      <w:r w:rsidRPr="004902D9">
        <w:rPr>
          <w:noProof/>
          <w:color w:val="000000"/>
          <w:sz w:val="20"/>
          <w:lang w:val="en-CA"/>
        </w:rPr>
        <w:instrText xml:space="preserve"> REF _Ref524381219 \r \h  \* MERGEFORMAT </w:instrText>
      </w:r>
      <w:r w:rsidRPr="004902D9">
        <w:rPr>
          <w:noProof/>
          <w:color w:val="000000"/>
          <w:sz w:val="20"/>
          <w:lang w:val="en-CA"/>
        </w:rPr>
      </w:r>
      <w:r w:rsidRPr="004902D9">
        <w:rPr>
          <w:noProof/>
          <w:color w:val="000000"/>
          <w:sz w:val="20"/>
          <w:lang w:val="en-CA"/>
        </w:rPr>
        <w:fldChar w:fldCharType="separate"/>
      </w:r>
      <w:r w:rsidRPr="004902D9">
        <w:rPr>
          <w:noProof/>
          <w:color w:val="000000"/>
          <w:sz w:val="20"/>
          <w:lang w:val="en-CA"/>
        </w:rPr>
        <w:t>8.5.5.2</w:t>
      </w:r>
      <w:r w:rsidRPr="004902D9">
        <w:rPr>
          <w:noProof/>
          <w:color w:val="000000"/>
          <w:sz w:val="20"/>
          <w:lang w:val="en-CA"/>
        </w:rPr>
        <w:fldChar w:fldCharType="end"/>
      </w:r>
      <w:r w:rsidRPr="004902D9">
        <w:rPr>
          <w:noProof/>
          <w:color w:val="000000"/>
          <w:sz w:val="20"/>
          <w:lang w:val="en-CA"/>
        </w:rPr>
        <w:t xml:space="preserve">, and to control the invocation of the </w:t>
      </w:r>
      <w:r w:rsidRPr="004902D9">
        <w:rPr>
          <w:noProof/>
          <w:sz w:val="20"/>
          <w:lang w:val="en-CA" w:eastAsia="ko-KR"/>
        </w:rPr>
        <w:t>updating process for the history-based motion vector predictor list in clause </w:t>
      </w:r>
      <w:r w:rsidRPr="004902D9">
        <w:rPr>
          <w:noProof/>
          <w:sz w:val="20"/>
          <w:lang w:val="en-CA" w:eastAsia="ko-KR"/>
        </w:rPr>
        <w:fldChar w:fldCharType="begin" w:fldLock="1"/>
      </w:r>
      <w:r w:rsidRPr="004902D9">
        <w:rPr>
          <w:noProof/>
          <w:sz w:val="20"/>
          <w:lang w:val="en-CA" w:eastAsia="ko-KR"/>
        </w:rPr>
        <w:instrText xml:space="preserve"> REF _Ref522363521 \r \h </w:instrText>
      </w:r>
      <w:r w:rsidR="006B56CE">
        <w:rPr>
          <w:noProof/>
          <w:sz w:val="20"/>
          <w:lang w:val="en-CA" w:eastAsia="ko-KR"/>
        </w:rPr>
        <w:instrText xml:space="preserve"> \* MERGEFORMAT </w:instrText>
      </w:r>
      <w:r w:rsidRPr="004902D9">
        <w:rPr>
          <w:noProof/>
          <w:sz w:val="20"/>
          <w:lang w:val="en-CA" w:eastAsia="ko-KR"/>
        </w:rPr>
      </w:r>
      <w:r w:rsidRPr="004902D9">
        <w:rPr>
          <w:noProof/>
          <w:sz w:val="20"/>
          <w:lang w:val="en-CA" w:eastAsia="ko-KR"/>
        </w:rPr>
        <w:fldChar w:fldCharType="separate"/>
      </w:r>
      <w:r w:rsidRPr="004902D9">
        <w:rPr>
          <w:noProof/>
          <w:sz w:val="20"/>
          <w:lang w:val="en-CA" w:eastAsia="ko-KR"/>
        </w:rPr>
        <w:t>8.5.2.1</w:t>
      </w:r>
      <w:r w:rsidRPr="004902D9">
        <w:rPr>
          <w:noProof/>
          <w:sz w:val="20"/>
          <w:lang w:val="en-CA" w:eastAsia="ko-KR"/>
        </w:rPr>
        <w:fldChar w:fldCharType="end"/>
      </w:r>
      <w:r w:rsidRPr="004902D9">
        <w:rPr>
          <w:noProof/>
          <w:color w:val="000000"/>
          <w:sz w:val="20"/>
          <w:lang w:val="en-CA"/>
        </w:rPr>
        <w:t>. The value of log2_parallel_merge_level_minus2 shall be in the range of 0 to CtbLog2SizeY − 2, inclusive. The variable Log2ParMrgLevel is derived as follows:</w:t>
      </w:r>
    </w:p>
    <w:p w14:paraId="428E18F0" w14:textId="61C71781" w:rsidR="00DF149A" w:rsidRPr="00EA036A" w:rsidRDefault="00DF149A" w:rsidP="00DF149A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noProof/>
          <w:lang w:val="en-CA"/>
        </w:rPr>
      </w:pPr>
      <w:r w:rsidRPr="006B56CE">
        <w:rPr>
          <w:noProof/>
          <w:color w:val="000000"/>
          <w:lang w:val="en-CA"/>
        </w:rPr>
        <w:t>Log2ParMrgLevel</w:t>
      </w:r>
      <w:r w:rsidRPr="006B56CE">
        <w:rPr>
          <w:noProof/>
          <w:lang w:val="en-CA"/>
        </w:rPr>
        <w:t xml:space="preserve"> = </w:t>
      </w:r>
      <w:r w:rsidRPr="00EA036A">
        <w:rPr>
          <w:noProof/>
          <w:color w:val="000000"/>
          <w:lang w:val="en-CA"/>
        </w:rPr>
        <w:t>log2_parallel_merge_level_minus2 + 2</w:t>
      </w:r>
    </w:p>
    <w:p w14:paraId="290C79BF" w14:textId="77777777" w:rsidR="00503269" w:rsidRDefault="00503269" w:rsidP="00DF149A">
      <w:pPr>
        <w:rPr>
          <w:szCs w:val="22"/>
          <w:lang w:val="en-CA"/>
        </w:rPr>
      </w:pPr>
    </w:p>
    <w:p w14:paraId="7865A900" w14:textId="1CE1DF54" w:rsidR="00DF149A" w:rsidRDefault="00DF149A" w:rsidP="00DF149A">
      <w:pPr>
        <w:rPr>
          <w:szCs w:val="22"/>
          <w:lang w:val="en-CA"/>
        </w:rPr>
      </w:pPr>
      <w:r>
        <w:rPr>
          <w:szCs w:val="22"/>
          <w:lang w:val="en-CA"/>
        </w:rPr>
        <w:t xml:space="preserve">As can be seen from above, the current </w:t>
      </w:r>
      <w:r w:rsidR="00503269">
        <w:rPr>
          <w:szCs w:val="22"/>
          <w:lang w:val="en-CA"/>
        </w:rPr>
        <w:t>specification</w:t>
      </w:r>
      <w:r>
        <w:rPr>
          <w:szCs w:val="22"/>
          <w:lang w:val="en-CA"/>
        </w:rPr>
        <w:t xml:space="preserve"> allows the signalling of parallel merge level to be smaller than the minimum coding block size.</w:t>
      </w:r>
      <w:r w:rsidR="00503269">
        <w:rPr>
          <w:szCs w:val="22"/>
          <w:lang w:val="en-CA"/>
        </w:rPr>
        <w:t xml:space="preserve"> As an example, the </w:t>
      </w:r>
      <w:r w:rsidR="005424EC">
        <w:rPr>
          <w:szCs w:val="22"/>
          <w:lang w:val="en-CA"/>
        </w:rPr>
        <w:t xml:space="preserve">parallel merge level can be signaled as 8x8 or 4x4 while the </w:t>
      </w:r>
      <w:r w:rsidR="00503269">
        <w:rPr>
          <w:szCs w:val="22"/>
          <w:lang w:val="en-CA"/>
        </w:rPr>
        <w:t>minimum coding block size can be 16x16</w:t>
      </w:r>
      <w:r w:rsidR="005424EC">
        <w:rPr>
          <w:szCs w:val="22"/>
          <w:lang w:val="en-CA"/>
        </w:rPr>
        <w:t xml:space="preserve">. It is asserted such allowed signalling is unnecessary and </w:t>
      </w:r>
      <w:r w:rsidR="004902D9">
        <w:rPr>
          <w:szCs w:val="22"/>
          <w:lang w:val="en-CA"/>
        </w:rPr>
        <w:t xml:space="preserve">confusing and </w:t>
      </w:r>
      <w:r w:rsidR="005424EC">
        <w:rPr>
          <w:szCs w:val="22"/>
          <w:lang w:val="en-CA"/>
        </w:rPr>
        <w:t>should be fixed.</w:t>
      </w:r>
    </w:p>
    <w:p w14:paraId="43900480" w14:textId="546A8A15" w:rsidR="000A3B31" w:rsidRDefault="000A3B31" w:rsidP="000A3B3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7E0F019" w14:textId="6EAC1E49" w:rsidR="00B07643" w:rsidRDefault="00503269" w:rsidP="00B07643">
      <w:pPr>
        <w:rPr>
          <w:lang w:val="en-CA"/>
        </w:rPr>
      </w:pPr>
      <w:r>
        <w:rPr>
          <w:lang w:val="en-CA"/>
        </w:rPr>
        <w:t>I</w:t>
      </w:r>
      <w:r w:rsidR="00DF149A">
        <w:rPr>
          <w:lang w:val="en-CA"/>
        </w:rPr>
        <w:t xml:space="preserve">t is </w:t>
      </w:r>
      <w:r w:rsidR="00F30DEE">
        <w:rPr>
          <w:lang w:val="en-CA"/>
        </w:rPr>
        <w:t>proposed</w:t>
      </w:r>
      <w:r w:rsidR="00DF149A">
        <w:rPr>
          <w:lang w:val="en-CA"/>
        </w:rPr>
        <w:t xml:space="preserve"> to signal the parallel merge level relative to the minimum coding block size. </w:t>
      </w:r>
      <w:r w:rsidR="00B07643" w:rsidRPr="001C40EF">
        <w:rPr>
          <w:szCs w:val="22"/>
        </w:rPr>
        <w:t>The proposed modification</w:t>
      </w:r>
      <w:r w:rsidR="00B07643">
        <w:rPr>
          <w:szCs w:val="22"/>
        </w:rPr>
        <w:t>s</w:t>
      </w:r>
      <w:r w:rsidR="00B07643" w:rsidRPr="001C40EF">
        <w:rPr>
          <w:szCs w:val="22"/>
        </w:rPr>
        <w:t xml:space="preserve"> on top of the VVC draft (JVET-Q2001-</w:t>
      </w:r>
      <w:r w:rsidR="004E4481" w:rsidRPr="001C40EF">
        <w:rPr>
          <w:szCs w:val="22"/>
        </w:rPr>
        <w:t>v</w:t>
      </w:r>
      <w:r w:rsidR="004E4481">
        <w:rPr>
          <w:szCs w:val="22"/>
        </w:rPr>
        <w:t>E</w:t>
      </w:r>
      <w:r w:rsidR="00B07643" w:rsidRPr="001C40EF">
        <w:rPr>
          <w:szCs w:val="22"/>
        </w:rPr>
        <w:t xml:space="preserve">) are </w:t>
      </w:r>
      <w:r w:rsidR="00B07643">
        <w:rPr>
          <w:szCs w:val="22"/>
        </w:rPr>
        <w:t xml:space="preserve">shown below with added text </w:t>
      </w:r>
      <w:r w:rsidR="00B07643" w:rsidRPr="001C40EF">
        <w:rPr>
          <w:szCs w:val="22"/>
        </w:rPr>
        <w:t xml:space="preserve">marked </w:t>
      </w:r>
      <w:r w:rsidR="00B07643" w:rsidRPr="001C40EF">
        <w:rPr>
          <w:lang w:val="en-CA"/>
        </w:rPr>
        <w:t xml:space="preserve">in </w:t>
      </w:r>
      <w:r w:rsidR="00B07643" w:rsidRPr="001C40EF">
        <w:rPr>
          <w:highlight w:val="yellow"/>
          <w:lang w:val="en-CA"/>
        </w:rPr>
        <w:t>yellow</w:t>
      </w:r>
      <w:r w:rsidR="00B07643" w:rsidRPr="001C40EF">
        <w:rPr>
          <w:lang w:val="en-CA"/>
        </w:rPr>
        <w:t xml:space="preserve"> and removed text in </w:t>
      </w:r>
      <w:r w:rsidR="00B07643" w:rsidRPr="001C40EF">
        <w:rPr>
          <w:strike/>
          <w:color w:val="FF0000"/>
          <w:lang w:val="en-CA"/>
        </w:rPr>
        <w:t>red strike-through</w:t>
      </w:r>
      <w:r w:rsidR="00B07643" w:rsidRPr="001C40EF">
        <w:rPr>
          <w:lang w:val="en-CA"/>
        </w:rPr>
        <w:t>.</w:t>
      </w:r>
    </w:p>
    <w:p w14:paraId="6454A22F" w14:textId="3E721728" w:rsidR="00B07643" w:rsidRDefault="00B07643" w:rsidP="00B07643">
      <w:pPr>
        <w:rPr>
          <w:lang w:val="en-CA"/>
        </w:rPr>
      </w:pPr>
    </w:p>
    <w:p w14:paraId="28A6B448" w14:textId="77777777" w:rsidR="003C716C" w:rsidRPr="000C4C73" w:rsidRDefault="003C716C" w:rsidP="003C716C">
      <w:pPr>
        <w:rPr>
          <w:noProof/>
          <w:lang w:val="en-CA"/>
        </w:rPr>
      </w:pPr>
      <w:r w:rsidRPr="000C4C73">
        <w:rPr>
          <w:b/>
          <w:bCs/>
          <w:noProof/>
          <w:lang w:val="en-CA"/>
        </w:rPr>
        <w:t>7.4.3.3 Sequence parameter set RBSP semantics</w:t>
      </w:r>
    </w:p>
    <w:p w14:paraId="39EF33E5" w14:textId="77777777" w:rsidR="003C716C" w:rsidRDefault="003C716C" w:rsidP="00B0764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07643" w:rsidRPr="00F43CC3" w14:paraId="6D981F15" w14:textId="77777777" w:rsidTr="00E229A5">
        <w:trPr>
          <w:cantSplit/>
          <w:jc w:val="center"/>
        </w:trPr>
        <w:tc>
          <w:tcPr>
            <w:tcW w:w="7920" w:type="dxa"/>
          </w:tcPr>
          <w:p w14:paraId="3AC44946" w14:textId="77777777" w:rsidR="00B07643" w:rsidRPr="00F43CC3" w:rsidRDefault="00B07643" w:rsidP="00E229A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73BD647" w14:textId="77777777" w:rsidR="00B07643" w:rsidRPr="00F43CC3" w:rsidRDefault="00B07643" w:rsidP="00E229A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07643" w:rsidRPr="00F43CC3" w14:paraId="3EB27875" w14:textId="77777777" w:rsidTr="00E229A5">
        <w:trPr>
          <w:cantSplit/>
          <w:jc w:val="center"/>
        </w:trPr>
        <w:tc>
          <w:tcPr>
            <w:tcW w:w="7920" w:type="dxa"/>
          </w:tcPr>
          <w:p w14:paraId="7FED58CB" w14:textId="77777777" w:rsidR="00B07643" w:rsidRPr="00F43CC3" w:rsidRDefault="00B07643" w:rsidP="00E229A5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4F7460CD" w14:textId="77777777" w:rsidR="00B07643" w:rsidRPr="00F43CC3" w:rsidRDefault="00B07643" w:rsidP="00E229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7643" w:rsidRPr="00F43CC3" w14:paraId="7F59A7C9" w14:textId="77777777" w:rsidTr="00E229A5">
        <w:trPr>
          <w:cantSplit/>
          <w:jc w:val="center"/>
        </w:trPr>
        <w:tc>
          <w:tcPr>
            <w:tcW w:w="7920" w:type="dxa"/>
          </w:tcPr>
          <w:p w14:paraId="5FC3EE21" w14:textId="77777777" w:rsidR="00B07643" w:rsidRPr="00F43CC3" w:rsidRDefault="00B07643" w:rsidP="00E229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7A9348B8" w14:textId="77777777" w:rsidR="00B07643" w:rsidRPr="00F43CC3" w:rsidRDefault="00B07643" w:rsidP="00E229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B07643" w:rsidRPr="00F43CC3" w14:paraId="34E67260" w14:textId="77777777" w:rsidTr="00E229A5">
        <w:trPr>
          <w:cantSplit/>
          <w:jc w:val="center"/>
        </w:trPr>
        <w:tc>
          <w:tcPr>
            <w:tcW w:w="7920" w:type="dxa"/>
          </w:tcPr>
          <w:p w14:paraId="2D86CE6B" w14:textId="77777777" w:rsidR="00B07643" w:rsidRPr="00F43CC3" w:rsidRDefault="00B07643" w:rsidP="00E229A5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lastRenderedPageBreak/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7A9B737" w14:textId="77777777" w:rsidR="00B07643" w:rsidRPr="00F43CC3" w:rsidRDefault="00B07643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7643" w:rsidRPr="00F43CC3" w14:paraId="486481E7" w14:textId="77777777" w:rsidTr="00E229A5">
        <w:trPr>
          <w:cantSplit/>
          <w:jc w:val="center"/>
        </w:trPr>
        <w:tc>
          <w:tcPr>
            <w:tcW w:w="7920" w:type="dxa"/>
          </w:tcPr>
          <w:p w14:paraId="07BEABF6" w14:textId="53EFC063" w:rsidR="00B07643" w:rsidRPr="00F43CC3" w:rsidRDefault="00B07643" w:rsidP="00E229A5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log2_parallel_merge_level_minus</w:t>
            </w:r>
            <w:r w:rsidRPr="00CE5A83">
              <w:rPr>
                <w:b/>
                <w:bCs/>
                <w:strike/>
                <w:noProof/>
                <w:color w:val="FF0000"/>
                <w:lang w:val="en-CA"/>
              </w:rPr>
              <w:t>2</w:t>
            </w:r>
            <w:r w:rsidR="00CE5A83" w:rsidRPr="00CE5A83">
              <w:rPr>
                <w:b/>
                <w:bCs/>
                <w:noProof/>
                <w:highlight w:val="yellow"/>
                <w:lang w:val="en-CA"/>
              </w:rPr>
              <w:t>_</w:t>
            </w:r>
            <w:r w:rsidR="00F54DD3">
              <w:rPr>
                <w:b/>
                <w:bCs/>
                <w:noProof/>
                <w:highlight w:val="yellow"/>
                <w:lang w:val="en-CA"/>
              </w:rPr>
              <w:t>min</w:t>
            </w:r>
            <w:r w:rsidR="00F4764D">
              <w:rPr>
                <w:b/>
                <w:bCs/>
                <w:noProof/>
                <w:highlight w:val="yellow"/>
                <w:lang w:val="en-CA"/>
              </w:rPr>
              <w:t>_cb_log2_size_y</w:t>
            </w:r>
          </w:p>
        </w:tc>
        <w:tc>
          <w:tcPr>
            <w:tcW w:w="1158" w:type="dxa"/>
          </w:tcPr>
          <w:p w14:paraId="38D7C31A" w14:textId="31FCD1C5" w:rsidR="00B07643" w:rsidRPr="00F43CC3" w:rsidRDefault="004902D9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B07643" w:rsidRPr="00F43CC3" w14:paraId="1EA2FBE0" w14:textId="77777777" w:rsidTr="00E229A5">
        <w:trPr>
          <w:cantSplit/>
          <w:jc w:val="center"/>
        </w:trPr>
        <w:tc>
          <w:tcPr>
            <w:tcW w:w="7920" w:type="dxa"/>
          </w:tcPr>
          <w:p w14:paraId="52D8635E" w14:textId="77777777" w:rsidR="00B07643" w:rsidRPr="00F43CC3" w:rsidRDefault="00B07643" w:rsidP="00E229A5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5268EEEE" w14:textId="77777777" w:rsidR="00B07643" w:rsidRPr="00F43CC3" w:rsidRDefault="00B07643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7643" w:rsidRPr="00F43CC3" w14:paraId="71A1DB82" w14:textId="77777777" w:rsidTr="00E229A5">
        <w:trPr>
          <w:cantSplit/>
          <w:jc w:val="center"/>
        </w:trPr>
        <w:tc>
          <w:tcPr>
            <w:tcW w:w="7920" w:type="dxa"/>
          </w:tcPr>
          <w:p w14:paraId="6DA58AED" w14:textId="77777777" w:rsidR="00B07643" w:rsidRPr="00F43CC3" w:rsidRDefault="00B07643" w:rsidP="00E229A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02CF9C0A" w14:textId="77777777" w:rsidR="00B07643" w:rsidRPr="00F43CC3" w:rsidRDefault="00B07643" w:rsidP="00E229A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90BEBF2" w14:textId="2DE61C4D" w:rsidR="00CE5A83" w:rsidRDefault="00CE5A83" w:rsidP="00CE5A83">
      <w:pPr>
        <w:rPr>
          <w:b/>
          <w:noProof/>
          <w:color w:val="000000"/>
          <w:lang w:val="en-CA"/>
        </w:rPr>
      </w:pPr>
    </w:p>
    <w:p w14:paraId="6FD87D9A" w14:textId="179862BD" w:rsidR="003C716C" w:rsidRPr="003C716C" w:rsidRDefault="003C716C" w:rsidP="00CE5A83">
      <w:pPr>
        <w:rPr>
          <w:b/>
          <w:bCs/>
          <w:noProof/>
          <w:lang w:val="en-CA"/>
        </w:rPr>
      </w:pPr>
      <w:r w:rsidRPr="000C4C73">
        <w:rPr>
          <w:b/>
          <w:bCs/>
          <w:noProof/>
          <w:lang w:val="en-CA"/>
        </w:rPr>
        <w:t>7.4.3.3 Sequence parameter set RBSP semantics</w:t>
      </w:r>
    </w:p>
    <w:p w14:paraId="48B02105" w14:textId="5224CF45" w:rsidR="00CE5A83" w:rsidRPr="004902D9" w:rsidRDefault="00CE5A83" w:rsidP="00CE5A83">
      <w:pPr>
        <w:rPr>
          <w:noProof/>
          <w:color w:val="000000"/>
          <w:sz w:val="20"/>
          <w:lang w:val="en-CA"/>
        </w:rPr>
      </w:pPr>
      <w:r w:rsidRPr="004902D9">
        <w:rPr>
          <w:b/>
          <w:noProof/>
          <w:color w:val="000000"/>
          <w:sz w:val="20"/>
          <w:lang w:val="en-CA"/>
        </w:rPr>
        <w:t>log2_parallel_merge_level_minus</w:t>
      </w:r>
      <w:r w:rsidRPr="004902D9">
        <w:rPr>
          <w:b/>
          <w:strike/>
          <w:noProof/>
          <w:color w:val="FF0000"/>
          <w:sz w:val="20"/>
          <w:lang w:val="en-CA"/>
        </w:rPr>
        <w:t>2</w:t>
      </w:r>
      <w:r w:rsidRPr="004902D9">
        <w:rPr>
          <w:b/>
          <w:bCs/>
          <w:noProof/>
          <w:sz w:val="20"/>
          <w:highlight w:val="yellow"/>
          <w:lang w:val="en-CA"/>
        </w:rPr>
        <w:t>_</w:t>
      </w:r>
      <w:r w:rsidR="00DD1C63" w:rsidRPr="004902D9">
        <w:rPr>
          <w:b/>
          <w:bCs/>
          <w:noProof/>
          <w:sz w:val="20"/>
          <w:highlight w:val="yellow"/>
          <w:lang w:val="en-CA"/>
        </w:rPr>
        <w:t>min_</w:t>
      </w:r>
      <w:r w:rsidR="00AF06B3" w:rsidRPr="004902D9">
        <w:rPr>
          <w:b/>
          <w:bCs/>
          <w:noProof/>
          <w:sz w:val="20"/>
          <w:highlight w:val="yellow"/>
          <w:lang w:val="en-CA"/>
        </w:rPr>
        <w:t>cb_log2_size_y</w:t>
      </w:r>
      <w:r w:rsidRPr="004902D9">
        <w:rPr>
          <w:b/>
          <w:bCs/>
          <w:noProof/>
          <w:sz w:val="20"/>
          <w:lang w:val="en-CA"/>
        </w:rPr>
        <w:t xml:space="preserve"> </w:t>
      </w:r>
      <w:r w:rsidRPr="004902D9">
        <w:rPr>
          <w:noProof/>
          <w:color w:val="000000"/>
          <w:sz w:val="20"/>
          <w:lang w:val="en-CA"/>
        </w:rPr>
        <w:t xml:space="preserve">plus </w:t>
      </w:r>
      <w:r w:rsidRPr="004902D9">
        <w:rPr>
          <w:strike/>
          <w:noProof/>
          <w:color w:val="FF0000"/>
          <w:sz w:val="20"/>
          <w:lang w:val="en-CA"/>
        </w:rPr>
        <w:t>2</w:t>
      </w:r>
      <w:r w:rsidR="006B6213" w:rsidRPr="004902D9">
        <w:rPr>
          <w:noProof/>
          <w:sz w:val="20"/>
          <w:highlight w:val="yellow"/>
          <w:lang w:val="en-CA"/>
        </w:rPr>
        <w:t>MinCbLog2SizeY</w:t>
      </w:r>
      <w:r w:rsidRPr="004902D9">
        <w:rPr>
          <w:noProof/>
          <w:color w:val="000000"/>
          <w:sz w:val="20"/>
          <w:lang w:val="en-CA"/>
        </w:rPr>
        <w:t xml:space="preserve"> specifies the value of the variable Log2ParMrgLevel, which is used in the derivation process for spatial merging candidates as specified in clause </w:t>
      </w:r>
      <w:r w:rsidRPr="004902D9">
        <w:rPr>
          <w:noProof/>
          <w:color w:val="000000"/>
          <w:sz w:val="20"/>
          <w:lang w:val="en-CA"/>
        </w:rPr>
        <w:fldChar w:fldCharType="begin" w:fldLock="1"/>
      </w:r>
      <w:r w:rsidRPr="004902D9">
        <w:rPr>
          <w:noProof/>
          <w:color w:val="000000"/>
          <w:sz w:val="20"/>
          <w:lang w:val="en-CA"/>
        </w:rPr>
        <w:instrText xml:space="preserve"> REF _Ref331176897 \r \h  \* MERGEFORMAT </w:instrText>
      </w:r>
      <w:r w:rsidRPr="004902D9">
        <w:rPr>
          <w:noProof/>
          <w:color w:val="000000"/>
          <w:sz w:val="20"/>
          <w:lang w:val="en-CA"/>
        </w:rPr>
      </w:r>
      <w:r w:rsidRPr="004902D9">
        <w:rPr>
          <w:noProof/>
          <w:color w:val="000000"/>
          <w:sz w:val="20"/>
          <w:lang w:val="en-CA"/>
        </w:rPr>
        <w:fldChar w:fldCharType="separate"/>
      </w:r>
      <w:r w:rsidRPr="004902D9">
        <w:rPr>
          <w:noProof/>
          <w:color w:val="000000"/>
          <w:sz w:val="20"/>
          <w:lang w:val="en-CA"/>
        </w:rPr>
        <w:t>8.5.2.3</w:t>
      </w:r>
      <w:r w:rsidRPr="004902D9">
        <w:rPr>
          <w:noProof/>
          <w:color w:val="000000"/>
          <w:sz w:val="20"/>
          <w:lang w:val="en-CA"/>
        </w:rPr>
        <w:fldChar w:fldCharType="end"/>
      </w:r>
      <w:r w:rsidRPr="004902D9">
        <w:rPr>
          <w:noProof/>
          <w:color w:val="000000"/>
          <w:sz w:val="20"/>
          <w:lang w:val="en-CA"/>
        </w:rPr>
        <w:t>, the</w:t>
      </w:r>
      <w:r w:rsidRPr="004902D9">
        <w:rPr>
          <w:sz w:val="20"/>
          <w:lang w:val="en-CA"/>
        </w:rPr>
        <w:t xml:space="preserve"> d</w:t>
      </w:r>
      <w:r w:rsidRPr="004902D9">
        <w:rPr>
          <w:noProof/>
          <w:color w:val="000000"/>
          <w:sz w:val="20"/>
          <w:lang w:val="en-CA"/>
        </w:rPr>
        <w:t>erivation process for motion vectors and reference indices in subblock merge mode as specified in clause </w:t>
      </w:r>
      <w:r w:rsidRPr="004902D9">
        <w:rPr>
          <w:noProof/>
          <w:color w:val="000000"/>
          <w:sz w:val="20"/>
          <w:lang w:val="en-CA"/>
        </w:rPr>
        <w:fldChar w:fldCharType="begin" w:fldLock="1"/>
      </w:r>
      <w:r w:rsidRPr="004902D9">
        <w:rPr>
          <w:noProof/>
          <w:color w:val="000000"/>
          <w:sz w:val="20"/>
          <w:lang w:val="en-CA"/>
        </w:rPr>
        <w:instrText xml:space="preserve"> REF _Ref524381219 \r \h  \* MERGEFORMAT </w:instrText>
      </w:r>
      <w:r w:rsidRPr="004902D9">
        <w:rPr>
          <w:noProof/>
          <w:color w:val="000000"/>
          <w:sz w:val="20"/>
          <w:lang w:val="en-CA"/>
        </w:rPr>
      </w:r>
      <w:r w:rsidRPr="004902D9">
        <w:rPr>
          <w:noProof/>
          <w:color w:val="000000"/>
          <w:sz w:val="20"/>
          <w:lang w:val="en-CA"/>
        </w:rPr>
        <w:fldChar w:fldCharType="separate"/>
      </w:r>
      <w:r w:rsidRPr="004902D9">
        <w:rPr>
          <w:noProof/>
          <w:color w:val="000000"/>
          <w:sz w:val="20"/>
          <w:lang w:val="en-CA"/>
        </w:rPr>
        <w:t>8.5.5.2</w:t>
      </w:r>
      <w:r w:rsidRPr="004902D9">
        <w:rPr>
          <w:noProof/>
          <w:color w:val="000000"/>
          <w:sz w:val="20"/>
          <w:lang w:val="en-CA"/>
        </w:rPr>
        <w:fldChar w:fldCharType="end"/>
      </w:r>
      <w:r w:rsidRPr="004902D9">
        <w:rPr>
          <w:noProof/>
          <w:color w:val="000000"/>
          <w:sz w:val="20"/>
          <w:lang w:val="en-CA"/>
        </w:rPr>
        <w:t xml:space="preserve">, and to control the invocation of the </w:t>
      </w:r>
      <w:r w:rsidRPr="004902D9">
        <w:rPr>
          <w:noProof/>
          <w:sz w:val="20"/>
          <w:lang w:val="en-CA" w:eastAsia="ko-KR"/>
        </w:rPr>
        <w:t>updating process for the history-based motion vector predictor list in clause </w:t>
      </w:r>
      <w:r w:rsidRPr="004902D9">
        <w:rPr>
          <w:noProof/>
          <w:sz w:val="20"/>
          <w:lang w:val="en-CA" w:eastAsia="ko-KR"/>
        </w:rPr>
        <w:fldChar w:fldCharType="begin" w:fldLock="1"/>
      </w:r>
      <w:r w:rsidRPr="004902D9">
        <w:rPr>
          <w:noProof/>
          <w:sz w:val="20"/>
          <w:lang w:val="en-CA" w:eastAsia="ko-KR"/>
        </w:rPr>
        <w:instrText xml:space="preserve"> REF _Ref522363521 \r \h </w:instrText>
      </w:r>
      <w:r w:rsidR="00B8103E">
        <w:rPr>
          <w:noProof/>
          <w:sz w:val="20"/>
          <w:lang w:val="en-CA" w:eastAsia="ko-KR"/>
        </w:rPr>
        <w:instrText xml:space="preserve"> \* MERGEFORMAT </w:instrText>
      </w:r>
      <w:r w:rsidRPr="004902D9">
        <w:rPr>
          <w:noProof/>
          <w:sz w:val="20"/>
          <w:lang w:val="en-CA" w:eastAsia="ko-KR"/>
        </w:rPr>
      </w:r>
      <w:r w:rsidRPr="004902D9">
        <w:rPr>
          <w:noProof/>
          <w:sz w:val="20"/>
          <w:lang w:val="en-CA" w:eastAsia="ko-KR"/>
        </w:rPr>
        <w:fldChar w:fldCharType="separate"/>
      </w:r>
      <w:r w:rsidRPr="004902D9">
        <w:rPr>
          <w:noProof/>
          <w:sz w:val="20"/>
          <w:lang w:val="en-CA" w:eastAsia="ko-KR"/>
        </w:rPr>
        <w:t>8.5.2.1</w:t>
      </w:r>
      <w:r w:rsidRPr="004902D9">
        <w:rPr>
          <w:noProof/>
          <w:sz w:val="20"/>
          <w:lang w:val="en-CA" w:eastAsia="ko-KR"/>
        </w:rPr>
        <w:fldChar w:fldCharType="end"/>
      </w:r>
      <w:r w:rsidRPr="004902D9">
        <w:rPr>
          <w:noProof/>
          <w:color w:val="000000"/>
          <w:sz w:val="20"/>
          <w:lang w:val="en-CA"/>
        </w:rPr>
        <w:t>. The value of log2_parallel_merge_level_minus</w:t>
      </w:r>
      <w:r w:rsidRPr="004902D9">
        <w:rPr>
          <w:strike/>
          <w:noProof/>
          <w:color w:val="FF0000"/>
          <w:sz w:val="20"/>
          <w:lang w:val="en-CA"/>
        </w:rPr>
        <w:t>2</w:t>
      </w:r>
      <w:r w:rsidR="00472D08" w:rsidRPr="004902D9">
        <w:rPr>
          <w:b/>
          <w:bCs/>
          <w:noProof/>
          <w:sz w:val="20"/>
          <w:highlight w:val="yellow"/>
          <w:lang w:val="en-CA"/>
        </w:rPr>
        <w:t>_</w:t>
      </w:r>
      <w:r w:rsidR="00472D08" w:rsidRPr="003C716C">
        <w:rPr>
          <w:noProof/>
          <w:sz w:val="20"/>
          <w:highlight w:val="yellow"/>
          <w:lang w:val="en-CA"/>
        </w:rPr>
        <w:t>min_cb_log2_size_y</w:t>
      </w:r>
      <w:r w:rsidRPr="004902D9">
        <w:rPr>
          <w:noProof/>
          <w:color w:val="000000"/>
          <w:sz w:val="20"/>
          <w:lang w:val="en-CA"/>
        </w:rPr>
        <w:t xml:space="preserve"> shall be in the range of 0 to CtbLog2SizeY − </w:t>
      </w:r>
      <w:r w:rsidRPr="004902D9">
        <w:rPr>
          <w:strike/>
          <w:noProof/>
          <w:color w:val="FF0000"/>
          <w:sz w:val="20"/>
          <w:lang w:val="en-CA"/>
        </w:rPr>
        <w:t>2</w:t>
      </w:r>
      <w:r w:rsidRPr="004902D9">
        <w:rPr>
          <w:noProof/>
          <w:color w:val="000000"/>
          <w:sz w:val="20"/>
          <w:highlight w:val="yellow"/>
          <w:lang w:val="en-CA"/>
        </w:rPr>
        <w:t>MinCbLog2SizeY</w:t>
      </w:r>
      <w:r w:rsidRPr="004902D9">
        <w:rPr>
          <w:noProof/>
          <w:color w:val="000000"/>
          <w:sz w:val="20"/>
          <w:lang w:val="en-CA"/>
        </w:rPr>
        <w:t>, inclusive. The variable Log2ParMrgLevel is derived as follows:</w:t>
      </w:r>
    </w:p>
    <w:p w14:paraId="7C0F3FDE" w14:textId="0FBE79C4" w:rsidR="00DF149A" w:rsidRDefault="00CE5A83" w:rsidP="00CE5A83">
      <w:pPr>
        <w:rPr>
          <w:rFonts w:eastAsia="SimSun"/>
          <w:noProof/>
          <w:color w:val="000000"/>
          <w:sz w:val="20"/>
          <w:lang w:val="en-CA"/>
        </w:rPr>
      </w:pPr>
      <w:r w:rsidRPr="00B8103E">
        <w:rPr>
          <w:rFonts w:eastAsia="SimSun"/>
          <w:noProof/>
          <w:color w:val="000000"/>
          <w:sz w:val="20"/>
          <w:lang w:val="en-CA"/>
        </w:rPr>
        <w:tab/>
      </w:r>
      <w:r w:rsidRPr="00C91859">
        <w:rPr>
          <w:rFonts w:eastAsia="SimSun"/>
          <w:noProof/>
          <w:color w:val="000000"/>
          <w:sz w:val="20"/>
          <w:lang w:val="en-CA"/>
        </w:rPr>
        <w:t>Log2ParMrgLevel = log2_parallel_merge_level_minus</w:t>
      </w:r>
      <w:r w:rsidRPr="00C91859">
        <w:rPr>
          <w:rFonts w:eastAsia="SimSun"/>
          <w:strike/>
          <w:noProof/>
          <w:color w:val="FF0000"/>
          <w:sz w:val="20"/>
          <w:lang w:val="en-CA"/>
        </w:rPr>
        <w:t>2</w:t>
      </w:r>
      <w:r w:rsidRPr="00C91859">
        <w:rPr>
          <w:rFonts w:eastAsia="SimSun"/>
          <w:noProof/>
          <w:color w:val="000000"/>
          <w:sz w:val="20"/>
          <w:highlight w:val="yellow"/>
          <w:lang w:val="en-CA"/>
        </w:rPr>
        <w:t>_</w:t>
      </w:r>
      <w:r w:rsidR="00CF6531" w:rsidRPr="00781E13">
        <w:rPr>
          <w:rFonts w:eastAsia="SimSun"/>
          <w:noProof/>
          <w:color w:val="000000"/>
          <w:sz w:val="20"/>
          <w:highlight w:val="yellow"/>
          <w:lang w:val="en-CA"/>
        </w:rPr>
        <w:t>min_cb_log2_size_y</w:t>
      </w:r>
      <w:r w:rsidRPr="00700CF4">
        <w:rPr>
          <w:rFonts w:eastAsia="SimSun"/>
          <w:noProof/>
          <w:color w:val="000000"/>
          <w:sz w:val="20"/>
          <w:lang w:val="en-CA"/>
        </w:rPr>
        <w:t> + </w:t>
      </w:r>
      <w:r w:rsidRPr="00700CF4">
        <w:rPr>
          <w:rFonts w:eastAsia="SimSun"/>
          <w:strike/>
          <w:noProof/>
          <w:color w:val="FF0000"/>
          <w:sz w:val="20"/>
          <w:lang w:val="en-CA"/>
        </w:rPr>
        <w:t>2</w:t>
      </w:r>
      <w:r w:rsidRPr="00700CF4">
        <w:rPr>
          <w:rFonts w:eastAsia="SimSun"/>
          <w:noProof/>
          <w:color w:val="000000"/>
          <w:sz w:val="20"/>
          <w:highlight w:val="yellow"/>
          <w:lang w:val="en-CA"/>
        </w:rPr>
        <w:t>MinCbLog2SizeY</w:t>
      </w:r>
    </w:p>
    <w:p w14:paraId="19521CF6" w14:textId="77777777" w:rsidR="00FA7A96" w:rsidRPr="004902D9" w:rsidRDefault="00FA7A96" w:rsidP="00CE5A83">
      <w:pPr>
        <w:rPr>
          <w:sz w:val="20"/>
          <w:lang w:val="en-CA"/>
        </w:rPr>
      </w:pPr>
      <w:bookmarkStart w:id="1" w:name="_GoBack"/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FF0B6A4" w:rsidR="00342FF4" w:rsidRPr="005B217D" w:rsidRDefault="000A3B3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4E648" w14:textId="77777777" w:rsidR="00A3442E" w:rsidRDefault="00A3442E">
      <w:r>
        <w:separator/>
      </w:r>
    </w:p>
  </w:endnote>
  <w:endnote w:type="continuationSeparator" w:id="0">
    <w:p w14:paraId="28A5E5C0" w14:textId="77777777" w:rsidR="00A3442E" w:rsidRDefault="00A3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8EF5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7A96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F659A" w14:textId="77777777" w:rsidR="00A3442E" w:rsidRDefault="00A3442E">
      <w:r>
        <w:separator/>
      </w:r>
    </w:p>
  </w:footnote>
  <w:footnote w:type="continuationSeparator" w:id="0">
    <w:p w14:paraId="01D86EAE" w14:textId="77777777" w:rsidR="00A3442E" w:rsidRDefault="00A34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B31"/>
    <w:rsid w:val="000B0C0F"/>
    <w:rsid w:val="000B1C6B"/>
    <w:rsid w:val="000B2B6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45E"/>
    <w:rsid w:val="001A297E"/>
    <w:rsid w:val="001A368E"/>
    <w:rsid w:val="001A7329"/>
    <w:rsid w:val="001A792F"/>
    <w:rsid w:val="001B4E28"/>
    <w:rsid w:val="001C3525"/>
    <w:rsid w:val="001C3AFB"/>
    <w:rsid w:val="001D0CE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53D"/>
    <w:rsid w:val="00291E36"/>
    <w:rsid w:val="00292257"/>
    <w:rsid w:val="002A54E0"/>
    <w:rsid w:val="002B1595"/>
    <w:rsid w:val="002B191D"/>
    <w:rsid w:val="002B1DEE"/>
    <w:rsid w:val="002B2E83"/>
    <w:rsid w:val="002C22F9"/>
    <w:rsid w:val="002C6C29"/>
    <w:rsid w:val="002D0AF6"/>
    <w:rsid w:val="002F164D"/>
    <w:rsid w:val="002F3B67"/>
    <w:rsid w:val="003021BC"/>
    <w:rsid w:val="00306206"/>
    <w:rsid w:val="0031007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482"/>
    <w:rsid w:val="003C20E4"/>
    <w:rsid w:val="003C716C"/>
    <w:rsid w:val="003D6342"/>
    <w:rsid w:val="003E6F90"/>
    <w:rsid w:val="003E73ED"/>
    <w:rsid w:val="003F5D0F"/>
    <w:rsid w:val="00414101"/>
    <w:rsid w:val="004219CF"/>
    <w:rsid w:val="00422AFD"/>
    <w:rsid w:val="004234F0"/>
    <w:rsid w:val="00433DDB"/>
    <w:rsid w:val="00435A29"/>
    <w:rsid w:val="00437619"/>
    <w:rsid w:val="00465A1E"/>
    <w:rsid w:val="00472D08"/>
    <w:rsid w:val="004902D9"/>
    <w:rsid w:val="0049445A"/>
    <w:rsid w:val="004A2A63"/>
    <w:rsid w:val="004B210C"/>
    <w:rsid w:val="004B5336"/>
    <w:rsid w:val="004B6170"/>
    <w:rsid w:val="004C7BD8"/>
    <w:rsid w:val="004D405F"/>
    <w:rsid w:val="004D4C52"/>
    <w:rsid w:val="004E3B5D"/>
    <w:rsid w:val="004E4481"/>
    <w:rsid w:val="004E4F4F"/>
    <w:rsid w:val="004E6789"/>
    <w:rsid w:val="004F61E3"/>
    <w:rsid w:val="00502E10"/>
    <w:rsid w:val="00503269"/>
    <w:rsid w:val="0051015C"/>
    <w:rsid w:val="00516CF1"/>
    <w:rsid w:val="00531AE9"/>
    <w:rsid w:val="00536188"/>
    <w:rsid w:val="005424EC"/>
    <w:rsid w:val="00550A66"/>
    <w:rsid w:val="00563D4D"/>
    <w:rsid w:val="00567EC7"/>
    <w:rsid w:val="00570013"/>
    <w:rsid w:val="005753EC"/>
    <w:rsid w:val="005801A2"/>
    <w:rsid w:val="005952A5"/>
    <w:rsid w:val="005A33A1"/>
    <w:rsid w:val="005A7FB7"/>
    <w:rsid w:val="005B217D"/>
    <w:rsid w:val="005C385F"/>
    <w:rsid w:val="005C7C26"/>
    <w:rsid w:val="005E1AC6"/>
    <w:rsid w:val="005E3F2B"/>
    <w:rsid w:val="005F6F1B"/>
    <w:rsid w:val="00605A3D"/>
    <w:rsid w:val="00610B27"/>
    <w:rsid w:val="00615995"/>
    <w:rsid w:val="00616155"/>
    <w:rsid w:val="00624B33"/>
    <w:rsid w:val="0063041A"/>
    <w:rsid w:val="00630AA2"/>
    <w:rsid w:val="00631D8B"/>
    <w:rsid w:val="00646707"/>
    <w:rsid w:val="00657F7E"/>
    <w:rsid w:val="00660C0D"/>
    <w:rsid w:val="00662E58"/>
    <w:rsid w:val="006637F2"/>
    <w:rsid w:val="006642A5"/>
    <w:rsid w:val="00664DCF"/>
    <w:rsid w:val="006B56CE"/>
    <w:rsid w:val="006B6213"/>
    <w:rsid w:val="006C280F"/>
    <w:rsid w:val="006C5D39"/>
    <w:rsid w:val="006D6D9B"/>
    <w:rsid w:val="006E2810"/>
    <w:rsid w:val="006E5417"/>
    <w:rsid w:val="006F0794"/>
    <w:rsid w:val="006F7528"/>
    <w:rsid w:val="00700CF4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E13"/>
    <w:rsid w:val="007824D3"/>
    <w:rsid w:val="00796EE3"/>
    <w:rsid w:val="007A7D29"/>
    <w:rsid w:val="007B4AB8"/>
    <w:rsid w:val="007B69DF"/>
    <w:rsid w:val="007D1181"/>
    <w:rsid w:val="007E01A3"/>
    <w:rsid w:val="007F1F8B"/>
    <w:rsid w:val="007F6205"/>
    <w:rsid w:val="007F67A1"/>
    <w:rsid w:val="00811C05"/>
    <w:rsid w:val="008206C8"/>
    <w:rsid w:val="00821FE3"/>
    <w:rsid w:val="00837A61"/>
    <w:rsid w:val="0086387C"/>
    <w:rsid w:val="00874A6C"/>
    <w:rsid w:val="00876C65"/>
    <w:rsid w:val="00882F72"/>
    <w:rsid w:val="00893DC4"/>
    <w:rsid w:val="008A4B4C"/>
    <w:rsid w:val="008C239F"/>
    <w:rsid w:val="008E480C"/>
    <w:rsid w:val="00902C3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054"/>
    <w:rsid w:val="0098551D"/>
    <w:rsid w:val="00985DCB"/>
    <w:rsid w:val="0099019D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4DF4"/>
    <w:rsid w:val="00A3442E"/>
    <w:rsid w:val="00A46843"/>
    <w:rsid w:val="00A555D1"/>
    <w:rsid w:val="00A56B97"/>
    <w:rsid w:val="00A6093D"/>
    <w:rsid w:val="00A72017"/>
    <w:rsid w:val="00A767DC"/>
    <w:rsid w:val="00A76A6D"/>
    <w:rsid w:val="00A82815"/>
    <w:rsid w:val="00A83253"/>
    <w:rsid w:val="00AA29DB"/>
    <w:rsid w:val="00AA5602"/>
    <w:rsid w:val="00AA6E84"/>
    <w:rsid w:val="00AB1A1C"/>
    <w:rsid w:val="00AD05A8"/>
    <w:rsid w:val="00AE341B"/>
    <w:rsid w:val="00AF06B3"/>
    <w:rsid w:val="00B01905"/>
    <w:rsid w:val="00B07643"/>
    <w:rsid w:val="00B07CA7"/>
    <w:rsid w:val="00B1279A"/>
    <w:rsid w:val="00B3640F"/>
    <w:rsid w:val="00B4194A"/>
    <w:rsid w:val="00B421BB"/>
    <w:rsid w:val="00B437E8"/>
    <w:rsid w:val="00B5222E"/>
    <w:rsid w:val="00B53179"/>
    <w:rsid w:val="00B57A23"/>
    <w:rsid w:val="00B600CD"/>
    <w:rsid w:val="00B61C96"/>
    <w:rsid w:val="00B73A2A"/>
    <w:rsid w:val="00B75A51"/>
    <w:rsid w:val="00B8103E"/>
    <w:rsid w:val="00B827C6"/>
    <w:rsid w:val="00B90F6B"/>
    <w:rsid w:val="00B94B06"/>
    <w:rsid w:val="00B94C28"/>
    <w:rsid w:val="00B9692D"/>
    <w:rsid w:val="00BA664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CC7"/>
    <w:rsid w:val="00C606C9"/>
    <w:rsid w:val="00C80288"/>
    <w:rsid w:val="00C84003"/>
    <w:rsid w:val="00C90650"/>
    <w:rsid w:val="00C91859"/>
    <w:rsid w:val="00C97D78"/>
    <w:rsid w:val="00CA599F"/>
    <w:rsid w:val="00CC2AAE"/>
    <w:rsid w:val="00CC5A42"/>
    <w:rsid w:val="00CC603D"/>
    <w:rsid w:val="00CD0EAB"/>
    <w:rsid w:val="00CE5A83"/>
    <w:rsid w:val="00CE5E02"/>
    <w:rsid w:val="00CF34DB"/>
    <w:rsid w:val="00CF3917"/>
    <w:rsid w:val="00CF558F"/>
    <w:rsid w:val="00CF6531"/>
    <w:rsid w:val="00D010C0"/>
    <w:rsid w:val="00D073E2"/>
    <w:rsid w:val="00D13796"/>
    <w:rsid w:val="00D1555A"/>
    <w:rsid w:val="00D446EC"/>
    <w:rsid w:val="00D50E0F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C63"/>
    <w:rsid w:val="00DD6622"/>
    <w:rsid w:val="00DE1C7C"/>
    <w:rsid w:val="00DE6B43"/>
    <w:rsid w:val="00DF149A"/>
    <w:rsid w:val="00E10BC9"/>
    <w:rsid w:val="00E11923"/>
    <w:rsid w:val="00E262D4"/>
    <w:rsid w:val="00E34A67"/>
    <w:rsid w:val="00E36250"/>
    <w:rsid w:val="00E43398"/>
    <w:rsid w:val="00E47F2D"/>
    <w:rsid w:val="00E54511"/>
    <w:rsid w:val="00E60EDC"/>
    <w:rsid w:val="00E61DAC"/>
    <w:rsid w:val="00E72597"/>
    <w:rsid w:val="00E72B80"/>
    <w:rsid w:val="00E75FE3"/>
    <w:rsid w:val="00E86C4C"/>
    <w:rsid w:val="00E907A3"/>
    <w:rsid w:val="00EA036A"/>
    <w:rsid w:val="00EA5AE0"/>
    <w:rsid w:val="00EB56E1"/>
    <w:rsid w:val="00EB7AB1"/>
    <w:rsid w:val="00EC2D86"/>
    <w:rsid w:val="00EC32BD"/>
    <w:rsid w:val="00EE7CD8"/>
    <w:rsid w:val="00EF37F6"/>
    <w:rsid w:val="00EF48CC"/>
    <w:rsid w:val="00F00801"/>
    <w:rsid w:val="00F052D2"/>
    <w:rsid w:val="00F2488D"/>
    <w:rsid w:val="00F30DEE"/>
    <w:rsid w:val="00F3112D"/>
    <w:rsid w:val="00F4764D"/>
    <w:rsid w:val="00F54DD3"/>
    <w:rsid w:val="00F601A0"/>
    <w:rsid w:val="00F712E9"/>
    <w:rsid w:val="00F73032"/>
    <w:rsid w:val="00F848FC"/>
    <w:rsid w:val="00F86236"/>
    <w:rsid w:val="00F906F6"/>
    <w:rsid w:val="00F9282A"/>
    <w:rsid w:val="00F96BAD"/>
    <w:rsid w:val="00FA139D"/>
    <w:rsid w:val="00FA60F5"/>
    <w:rsid w:val="00FA7A96"/>
    <w:rsid w:val="00FB0E84"/>
    <w:rsid w:val="00FC2405"/>
    <w:rsid w:val="00FD01C2"/>
    <w:rsid w:val="00FE214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F149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F149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F149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F149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DF149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6C28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C280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C280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8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1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497A3F-16F5-4359-BF4A-8BBAE18B8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2E7A5-2548-48B8-8FC7-0802157374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81C0A-71A0-4BC7-B956-009253510C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909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</cp:revision>
  <cp:lastPrinted>1900-01-01T08:00:00Z</cp:lastPrinted>
  <dcterms:created xsi:type="dcterms:W3CDTF">2020-04-03T17:14:00Z</dcterms:created>
  <dcterms:modified xsi:type="dcterms:W3CDTF">2020-04-03T17:14:00Z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