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C2D13D" w:rsidR="00E61DAC" w:rsidRPr="005B217D" w:rsidRDefault="00446056" w:rsidP="00536188">
            <w:pPr>
              <w:tabs>
                <w:tab w:val="left" w:pos="7200"/>
              </w:tabs>
              <w:spacing w:before="0"/>
              <w:rPr>
                <w:b/>
                <w:szCs w:val="22"/>
                <w:lang w:val="en-CA"/>
              </w:rPr>
            </w:pPr>
            <w:r>
              <w:t>18th</w:t>
            </w:r>
            <w:r w:rsidRPr="00B648F1">
              <w:t xml:space="preserve"> Meeting: </w:t>
            </w:r>
            <w:r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13201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C1A72">
              <w:rPr>
                <w:lang w:val="en-CA"/>
              </w:rPr>
              <w:t>0215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33D919" w:rsidR="00E61DAC" w:rsidRPr="005B217D" w:rsidRDefault="00446056" w:rsidP="009D7CE6">
            <w:pPr>
              <w:spacing w:before="60" w:after="60"/>
              <w:rPr>
                <w:b/>
                <w:szCs w:val="22"/>
                <w:lang w:val="en-CA"/>
              </w:rPr>
            </w:pPr>
            <w:r>
              <w:rPr>
                <w:b/>
                <w:szCs w:val="22"/>
                <w:lang w:val="en-CA"/>
              </w:rPr>
              <w:t xml:space="preserve">AHG9: </w:t>
            </w:r>
            <w:r w:rsidR="00066D3B">
              <w:rPr>
                <w:b/>
                <w:szCs w:val="22"/>
                <w:lang w:val="en-CA"/>
              </w:rPr>
              <w:t>M</w:t>
            </w:r>
            <w:r w:rsidR="0048649F">
              <w:rPr>
                <w:b/>
                <w:szCs w:val="22"/>
                <w:lang w:val="en-CA"/>
              </w:rPr>
              <w:t>ax num of subblock merg</w:t>
            </w:r>
            <w:r w:rsidR="003B10E2">
              <w:rPr>
                <w:b/>
                <w:szCs w:val="22"/>
                <w:lang w:val="en-CA"/>
              </w:rPr>
              <w:t xml:space="preserve">e </w:t>
            </w:r>
            <w:r w:rsidR="0048649F">
              <w:rPr>
                <w:b/>
                <w:szCs w:val="22"/>
                <w:lang w:val="en-CA"/>
              </w:rPr>
              <w:t>candidate</w:t>
            </w:r>
            <w:r w:rsidR="00066D3B">
              <w:rPr>
                <w:b/>
                <w:szCs w:val="22"/>
                <w:lang w:val="en-CA"/>
              </w:rPr>
              <w:t xml:space="preserve">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3F0F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6538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E1FF9B" w:rsidR="00E61DAC" w:rsidRPr="005B217D" w:rsidRDefault="000E0059">
            <w:pPr>
              <w:spacing w:before="60" w:after="60"/>
              <w:rPr>
                <w:szCs w:val="22"/>
                <w:lang w:val="en-CA"/>
              </w:rPr>
            </w:pPr>
            <w:r>
              <w:rPr>
                <w:szCs w:val="22"/>
                <w:lang w:val="en-CA"/>
              </w:rPr>
              <w:t>Ruoyang Yu</w:t>
            </w:r>
            <w:r>
              <w:rPr>
                <w:szCs w:val="22"/>
                <w:lang w:val="en-CA"/>
              </w:rPr>
              <w:br/>
              <w:t>Martin Pettersson</w:t>
            </w:r>
            <w:r>
              <w:rPr>
                <w:szCs w:val="22"/>
                <w:lang w:val="en-CA"/>
              </w:rPr>
              <w:br/>
              <w:t>Rickard Sjöberg</w:t>
            </w:r>
            <w:r>
              <w:rPr>
                <w:szCs w:val="22"/>
                <w:lang w:val="en-CA"/>
              </w:rPr>
              <w:br/>
              <w:t>Mitra Damghanian</w:t>
            </w:r>
            <w:r>
              <w:rPr>
                <w:szCs w:val="22"/>
                <w:lang w:val="en-CA"/>
              </w:rPr>
              <w:br/>
              <w:t>Zhi Zhang</w:t>
            </w:r>
            <w:r>
              <w:rPr>
                <w:szCs w:val="22"/>
                <w:lang w:val="en-CA"/>
              </w:rPr>
              <w:br/>
              <w:t>Jack Enhorn</w:t>
            </w:r>
            <w:r w:rsidR="003D0562">
              <w:rPr>
                <w:szCs w:val="22"/>
                <w:lang w:val="en-CA"/>
              </w:rPr>
              <w:br/>
            </w:r>
          </w:p>
        </w:tc>
        <w:tc>
          <w:tcPr>
            <w:tcW w:w="900" w:type="dxa"/>
          </w:tcPr>
          <w:p w14:paraId="0140ECA2" w14:textId="41CD0B81" w:rsidR="00E61DAC" w:rsidRPr="005B217D" w:rsidRDefault="00E61DAC">
            <w:pPr>
              <w:spacing w:before="60" w:after="60"/>
              <w:rPr>
                <w:szCs w:val="22"/>
                <w:lang w:val="en-CA"/>
              </w:rPr>
            </w:pPr>
            <w:r w:rsidRPr="005B217D">
              <w:rPr>
                <w:szCs w:val="22"/>
                <w:lang w:val="en-CA"/>
              </w:rPr>
              <w:t>Email:</w:t>
            </w:r>
          </w:p>
        </w:tc>
        <w:tc>
          <w:tcPr>
            <w:tcW w:w="3060" w:type="dxa"/>
          </w:tcPr>
          <w:p w14:paraId="32C2ABFD" w14:textId="2D118994" w:rsidR="00E61DAC" w:rsidRPr="005B217D" w:rsidRDefault="000E0059" w:rsidP="005952A5">
            <w:pPr>
              <w:spacing w:before="60" w:after="60"/>
              <w:rPr>
                <w:szCs w:val="22"/>
                <w:lang w:val="en-CA"/>
              </w:rPr>
            </w:pPr>
            <w:r>
              <w:rPr>
                <w:szCs w:val="22"/>
                <w:lang w:val="en-CA"/>
              </w:rPr>
              <w:t>ruoyang.yu@ericsson.com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225BC7" w:rsidR="00E61DAC" w:rsidRPr="005B217D" w:rsidRDefault="0048649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1544A4" w14:textId="7281B0D3" w:rsidR="0049541C" w:rsidRDefault="0048649F" w:rsidP="00C97D78">
      <w:pPr>
        <w:rPr>
          <w:lang w:val="en-CA"/>
        </w:rPr>
      </w:pPr>
      <w:r>
        <w:rPr>
          <w:lang w:val="en-CA"/>
        </w:rPr>
        <w:t>In the current VVC draft specification version 8, the maximum number of subblock based merging motion vector prediction candidates is signalled</w:t>
      </w:r>
      <w:r w:rsidR="00980D8E">
        <w:rPr>
          <w:lang w:val="en-CA"/>
        </w:rPr>
        <w:t xml:space="preserve"> </w:t>
      </w:r>
      <w:r>
        <w:rPr>
          <w:lang w:val="en-CA"/>
        </w:rPr>
        <w:t>in the SPS</w:t>
      </w:r>
      <w:r w:rsidR="0049541C">
        <w:rPr>
          <w:lang w:val="en-CA"/>
        </w:rPr>
        <w:t xml:space="preserve"> by the</w:t>
      </w:r>
      <w:r>
        <w:rPr>
          <w:lang w:val="en-CA"/>
        </w:rPr>
        <w:t xml:space="preserve"> </w:t>
      </w:r>
      <w:proofErr w:type="spellStart"/>
      <w:r>
        <w:rPr>
          <w:lang w:val="en-CA"/>
        </w:rPr>
        <w:t>five_minus_max_num_subblock_merge_cand</w:t>
      </w:r>
      <w:proofErr w:type="spellEnd"/>
      <w:r w:rsidR="0049541C">
        <w:rPr>
          <w:lang w:val="en-CA"/>
        </w:rPr>
        <w:t xml:space="preserve"> syntax element</w:t>
      </w:r>
      <w:r w:rsidR="000D2486">
        <w:rPr>
          <w:lang w:val="en-CA"/>
        </w:rPr>
        <w:t xml:space="preserve"> </w:t>
      </w:r>
      <w:r w:rsidR="0049541C">
        <w:rPr>
          <w:lang w:val="en-CA"/>
        </w:rPr>
        <w:t>which</w:t>
      </w:r>
      <w:r w:rsidR="000D2486">
        <w:rPr>
          <w:lang w:val="en-CA"/>
        </w:rPr>
        <w:t xml:space="preserve"> is present when </w:t>
      </w:r>
      <w:proofErr w:type="spellStart"/>
      <w:r w:rsidR="000D2486">
        <w:rPr>
          <w:lang w:val="en-CA"/>
        </w:rPr>
        <w:t>sps_affine_enabled_flag</w:t>
      </w:r>
      <w:proofErr w:type="spellEnd"/>
      <w:r w:rsidR="000D2486">
        <w:rPr>
          <w:lang w:val="en-CA"/>
        </w:rPr>
        <w:t xml:space="preserve"> is </w:t>
      </w:r>
      <w:r w:rsidR="0049541C">
        <w:rPr>
          <w:lang w:val="en-CA"/>
        </w:rPr>
        <w:t xml:space="preserve">equal to </w:t>
      </w:r>
      <w:r w:rsidR="000D2486">
        <w:rPr>
          <w:lang w:val="en-CA"/>
        </w:rPr>
        <w:t>1.</w:t>
      </w:r>
      <w:r>
        <w:rPr>
          <w:lang w:val="en-CA"/>
        </w:rPr>
        <w:t xml:space="preserve"> </w:t>
      </w:r>
      <w:r w:rsidR="000D2486">
        <w:rPr>
          <w:lang w:val="en-CA"/>
        </w:rPr>
        <w:t xml:space="preserve">It is reported that currently the value of </w:t>
      </w:r>
      <w:proofErr w:type="spellStart"/>
      <w:r w:rsidR="000D2486">
        <w:rPr>
          <w:lang w:val="en-CA"/>
        </w:rPr>
        <w:t>five_minus_max_num_subblock_merge_cand</w:t>
      </w:r>
      <w:proofErr w:type="spellEnd"/>
      <w:r w:rsidR="000D2486">
        <w:rPr>
          <w:lang w:val="en-CA"/>
        </w:rPr>
        <w:t xml:space="preserve"> </w:t>
      </w:r>
      <w:r>
        <w:rPr>
          <w:lang w:val="en-CA"/>
        </w:rPr>
        <w:t>i</w:t>
      </w:r>
      <w:r w:rsidR="000D2486">
        <w:rPr>
          <w:lang w:val="en-CA"/>
        </w:rPr>
        <w:t xml:space="preserve">s restricted </w:t>
      </w:r>
      <w:r>
        <w:rPr>
          <w:lang w:val="en-CA"/>
        </w:rPr>
        <w:t>to be in the range of 0 to 5, inclusive.</w:t>
      </w:r>
    </w:p>
    <w:p w14:paraId="1510C877" w14:textId="2DAD4D57" w:rsidR="00365C4B" w:rsidRDefault="0048649F" w:rsidP="00C97D78">
      <w:pPr>
        <w:rPr>
          <w:lang w:val="en-CA"/>
        </w:rPr>
      </w:pPr>
      <w:r>
        <w:rPr>
          <w:lang w:val="en-CA"/>
        </w:rPr>
        <w:t>It is asserted that such</w:t>
      </w:r>
      <w:r w:rsidR="000D2486">
        <w:rPr>
          <w:lang w:val="en-CA"/>
        </w:rPr>
        <w:t xml:space="preserve"> restriction </w:t>
      </w:r>
      <w:r>
        <w:rPr>
          <w:lang w:val="en-CA"/>
        </w:rPr>
        <w:t xml:space="preserve">allows an </w:t>
      </w:r>
      <w:r w:rsidR="00F8386F">
        <w:rPr>
          <w:lang w:val="en-CA"/>
        </w:rPr>
        <w:t xml:space="preserve">undesired </w:t>
      </w:r>
      <w:r w:rsidR="004B2038">
        <w:rPr>
          <w:lang w:val="en-CA"/>
        </w:rPr>
        <w:t>scenario</w:t>
      </w:r>
      <w:r>
        <w:rPr>
          <w:lang w:val="en-CA"/>
        </w:rPr>
        <w:t xml:space="preserve"> </w:t>
      </w:r>
      <w:r w:rsidR="007519F0">
        <w:rPr>
          <w:lang w:val="en-CA"/>
        </w:rPr>
        <w:t xml:space="preserve">where </w:t>
      </w:r>
      <w:proofErr w:type="spellStart"/>
      <w:r w:rsidR="000D2486">
        <w:rPr>
          <w:lang w:val="en-CA"/>
        </w:rPr>
        <w:t>five_minus_max_num_subblock_merge_cand</w:t>
      </w:r>
      <w:proofErr w:type="spellEnd"/>
      <w:r w:rsidR="000D2486">
        <w:rPr>
          <w:lang w:val="en-CA"/>
        </w:rPr>
        <w:t xml:space="preserve"> </w:t>
      </w:r>
      <w:r w:rsidR="00B20749">
        <w:rPr>
          <w:lang w:val="en-CA"/>
        </w:rPr>
        <w:t>may</w:t>
      </w:r>
      <w:r w:rsidR="000F0BE9">
        <w:rPr>
          <w:lang w:val="en-CA"/>
        </w:rPr>
        <w:t xml:space="preserve"> be set </w:t>
      </w:r>
      <w:r w:rsidR="0049541C">
        <w:rPr>
          <w:lang w:val="en-CA"/>
        </w:rPr>
        <w:t xml:space="preserve">equal </w:t>
      </w:r>
      <w:r w:rsidR="000F0BE9">
        <w:rPr>
          <w:lang w:val="en-CA"/>
        </w:rPr>
        <w:t>to</w:t>
      </w:r>
      <w:r w:rsidR="004B2038">
        <w:rPr>
          <w:lang w:val="en-CA"/>
        </w:rPr>
        <w:t xml:space="preserve"> </w:t>
      </w:r>
      <w:r w:rsidR="000D2486">
        <w:rPr>
          <w:lang w:val="en-CA"/>
        </w:rPr>
        <w:t xml:space="preserve">5 </w:t>
      </w:r>
      <w:r w:rsidR="00E3420A">
        <w:rPr>
          <w:lang w:val="en-CA"/>
        </w:rPr>
        <w:t>when</w:t>
      </w:r>
      <w:r>
        <w:rPr>
          <w:lang w:val="en-CA"/>
        </w:rPr>
        <w:t xml:space="preserve"> </w:t>
      </w:r>
      <w:proofErr w:type="spellStart"/>
      <w:r>
        <w:rPr>
          <w:lang w:val="en-CA"/>
        </w:rPr>
        <w:t>sps_affine_enabled_flag</w:t>
      </w:r>
      <w:proofErr w:type="spellEnd"/>
      <w:r>
        <w:rPr>
          <w:lang w:val="en-CA"/>
        </w:rPr>
        <w:t xml:space="preserve"> is </w:t>
      </w:r>
      <w:r w:rsidR="000D2486">
        <w:rPr>
          <w:lang w:val="en-CA"/>
        </w:rPr>
        <w:t xml:space="preserve">set </w:t>
      </w:r>
      <w:r w:rsidR="0049541C">
        <w:rPr>
          <w:lang w:val="en-CA"/>
        </w:rPr>
        <w:t xml:space="preserve">equal </w:t>
      </w:r>
      <w:r w:rsidR="000D2486">
        <w:rPr>
          <w:lang w:val="en-CA"/>
        </w:rPr>
        <w:t>to 1</w:t>
      </w:r>
      <w:r w:rsidR="00980D8E">
        <w:rPr>
          <w:lang w:val="en-CA"/>
        </w:rPr>
        <w:t>.</w:t>
      </w:r>
      <w:r>
        <w:rPr>
          <w:lang w:val="en-CA"/>
        </w:rPr>
        <w:t xml:space="preserve"> </w:t>
      </w:r>
      <w:r w:rsidR="0049541C">
        <w:rPr>
          <w:lang w:val="en-CA"/>
        </w:rPr>
        <w:t xml:space="preserve">In </w:t>
      </w:r>
      <w:r w:rsidR="00980D8E">
        <w:rPr>
          <w:lang w:val="en-CA"/>
        </w:rPr>
        <w:t>this s</w:t>
      </w:r>
      <w:r w:rsidR="000D2486">
        <w:rPr>
          <w:lang w:val="en-CA"/>
        </w:rPr>
        <w:t>c</w:t>
      </w:r>
      <w:r w:rsidR="00980D8E">
        <w:rPr>
          <w:lang w:val="en-CA"/>
        </w:rPr>
        <w:t>enario,</w:t>
      </w:r>
      <w:r>
        <w:rPr>
          <w:lang w:val="en-CA"/>
        </w:rPr>
        <w:t xml:space="preserve"> the subblock merging candidate number </w:t>
      </w:r>
      <w:r w:rsidR="00980D8E">
        <w:rPr>
          <w:lang w:val="en-CA"/>
        </w:rPr>
        <w:t>becomes</w:t>
      </w:r>
      <w:r>
        <w:rPr>
          <w:lang w:val="en-CA"/>
        </w:rPr>
        <w:t xml:space="preserve"> 0</w:t>
      </w:r>
      <w:r w:rsidR="0049541C">
        <w:rPr>
          <w:lang w:val="en-CA"/>
        </w:rPr>
        <w:t>,</w:t>
      </w:r>
      <w:r>
        <w:rPr>
          <w:lang w:val="en-CA"/>
        </w:rPr>
        <w:t xml:space="preserve"> which turn</w:t>
      </w:r>
      <w:r w:rsidR="00480CB3">
        <w:rPr>
          <w:lang w:val="en-CA"/>
        </w:rPr>
        <w:t>s</w:t>
      </w:r>
      <w:r>
        <w:rPr>
          <w:lang w:val="en-CA"/>
        </w:rPr>
        <w:t xml:space="preserve"> off </w:t>
      </w:r>
      <w:r w:rsidR="00980D8E">
        <w:rPr>
          <w:lang w:val="en-CA"/>
        </w:rPr>
        <w:t>merge for affin</w:t>
      </w:r>
      <w:r w:rsidR="000D2486">
        <w:rPr>
          <w:lang w:val="en-CA"/>
        </w:rPr>
        <w:t>e</w:t>
      </w:r>
      <w:r w:rsidR="007937F5">
        <w:rPr>
          <w:lang w:val="en-CA"/>
        </w:rPr>
        <w:t xml:space="preserve"> as well as </w:t>
      </w:r>
      <w:r w:rsidR="0049541C">
        <w:rPr>
          <w:lang w:val="en-CA"/>
        </w:rPr>
        <w:t xml:space="preserve">for </w:t>
      </w:r>
      <w:r w:rsidR="007937F5">
        <w:rPr>
          <w:lang w:val="en-CA"/>
        </w:rPr>
        <w:t>subblock temporal motion vector prediction (</w:t>
      </w:r>
      <w:proofErr w:type="spellStart"/>
      <w:r w:rsidR="007937F5">
        <w:rPr>
          <w:lang w:val="en-CA"/>
        </w:rPr>
        <w:t>SbTMVP</w:t>
      </w:r>
      <w:proofErr w:type="spellEnd"/>
      <w:r w:rsidR="007937F5">
        <w:rPr>
          <w:lang w:val="en-CA"/>
        </w:rPr>
        <w:t xml:space="preserve">) regardless of the </w:t>
      </w:r>
      <w:r w:rsidR="0049541C">
        <w:rPr>
          <w:lang w:val="en-CA"/>
        </w:rPr>
        <w:t xml:space="preserve">values of the </w:t>
      </w:r>
      <w:proofErr w:type="spellStart"/>
      <w:r w:rsidR="007937F5">
        <w:rPr>
          <w:lang w:val="en-CA"/>
        </w:rPr>
        <w:t>SbTMVP</w:t>
      </w:r>
      <w:proofErr w:type="spellEnd"/>
      <w:r w:rsidR="007937F5">
        <w:rPr>
          <w:lang w:val="en-CA"/>
        </w:rPr>
        <w:t xml:space="preserve"> enabling flags</w:t>
      </w:r>
      <w:r>
        <w:rPr>
          <w:lang w:val="en-CA"/>
        </w:rPr>
        <w:t>.</w:t>
      </w:r>
    </w:p>
    <w:p w14:paraId="3ADC8B57" w14:textId="1C7A29FD" w:rsidR="00A30253" w:rsidRDefault="00DE1243" w:rsidP="00C97D78">
      <w:pPr>
        <w:rPr>
          <w:lang w:val="en-CA"/>
        </w:rPr>
      </w:pPr>
      <w:r>
        <w:rPr>
          <w:lang w:val="en-CA"/>
        </w:rPr>
        <w:t>The contribution proposes two alternative</w:t>
      </w:r>
      <w:r w:rsidR="00A30253">
        <w:rPr>
          <w:lang w:val="en-CA"/>
        </w:rPr>
        <w:t xml:space="preserve">s </w:t>
      </w:r>
      <w:r>
        <w:rPr>
          <w:lang w:val="en-CA"/>
        </w:rPr>
        <w:t xml:space="preserve">for avoiding the claimed </w:t>
      </w:r>
      <w:r w:rsidR="0074640A">
        <w:rPr>
          <w:lang w:val="en-CA"/>
        </w:rPr>
        <w:t xml:space="preserve">undesired </w:t>
      </w:r>
      <w:r>
        <w:rPr>
          <w:lang w:val="en-CA"/>
        </w:rPr>
        <w:t>scenario</w:t>
      </w:r>
      <w:r w:rsidR="00A30253">
        <w:rPr>
          <w:lang w:val="en-CA"/>
        </w:rPr>
        <w:t>.</w:t>
      </w:r>
      <w:bookmarkStart w:id="0" w:name="_GoBack"/>
      <w:bookmarkEnd w:id="0"/>
    </w:p>
    <w:p w14:paraId="1F08ADA6" w14:textId="1B550337" w:rsidR="0048649F" w:rsidRDefault="0049541C" w:rsidP="00C97D78">
      <w:pPr>
        <w:pStyle w:val="ListParagraph"/>
        <w:numPr>
          <w:ilvl w:val="0"/>
          <w:numId w:val="14"/>
        </w:numPr>
        <w:rPr>
          <w:lang w:val="en-CA"/>
        </w:rPr>
      </w:pPr>
      <w:r>
        <w:rPr>
          <w:lang w:val="en-CA"/>
        </w:rPr>
        <w:t>A</w:t>
      </w:r>
      <w:r w:rsidR="00A30253">
        <w:rPr>
          <w:lang w:val="en-CA"/>
        </w:rPr>
        <w:t xml:space="preserve">lternative 1 proposes to </w:t>
      </w:r>
      <w:r w:rsidR="0048649F" w:rsidRPr="00A30253">
        <w:rPr>
          <w:lang w:val="en-CA"/>
        </w:rPr>
        <w:t xml:space="preserve">change the range restriction of the </w:t>
      </w:r>
      <w:r>
        <w:rPr>
          <w:lang w:val="en-CA"/>
        </w:rPr>
        <w:t xml:space="preserve">syntax element </w:t>
      </w:r>
      <w:proofErr w:type="spellStart"/>
      <w:r w:rsidR="0048649F" w:rsidRPr="00A30253">
        <w:rPr>
          <w:lang w:val="en-CA"/>
        </w:rPr>
        <w:t>five_minus_max_num_subblock_merge_cand</w:t>
      </w:r>
      <w:proofErr w:type="spellEnd"/>
      <w:r w:rsidR="0048649F" w:rsidRPr="00A30253">
        <w:rPr>
          <w:lang w:val="en-CA"/>
        </w:rPr>
        <w:t xml:space="preserve"> to be in the range of 0 to </w:t>
      </w:r>
      <w:r w:rsidR="00F56BB7" w:rsidRPr="00A30253">
        <w:rPr>
          <w:lang w:val="en-CA"/>
        </w:rPr>
        <w:t xml:space="preserve">5 – </w:t>
      </w:r>
      <w:proofErr w:type="spellStart"/>
      <w:r w:rsidR="00F56BB7" w:rsidRPr="00A30253">
        <w:rPr>
          <w:lang w:val="en-CA"/>
        </w:rPr>
        <w:t>sps_affine_enabled_flag</w:t>
      </w:r>
      <w:proofErr w:type="spellEnd"/>
      <w:r w:rsidR="0048649F" w:rsidRPr="00A30253">
        <w:rPr>
          <w:lang w:val="en-CA"/>
        </w:rPr>
        <w:t>, inclusive.</w:t>
      </w:r>
      <w:r w:rsidR="00A30253">
        <w:rPr>
          <w:lang w:val="en-CA"/>
        </w:rPr>
        <w:t xml:space="preserve"> </w:t>
      </w:r>
      <w:r w:rsidR="00EA49EB" w:rsidRPr="00A30253">
        <w:rPr>
          <w:lang w:val="en-CA"/>
        </w:rPr>
        <w:t>It is further proposed to</w:t>
      </w:r>
      <w:r w:rsidR="005C60C4" w:rsidRPr="00A30253">
        <w:rPr>
          <w:lang w:val="en-CA"/>
        </w:rPr>
        <w:t xml:space="preserve"> infer the value of </w:t>
      </w:r>
      <w:proofErr w:type="spellStart"/>
      <w:r w:rsidR="00EA49EB" w:rsidRPr="00A30253">
        <w:rPr>
          <w:lang w:val="en-CA"/>
        </w:rPr>
        <w:t>five_minus_max_num_subblock_merge_cand</w:t>
      </w:r>
      <w:proofErr w:type="spellEnd"/>
      <w:r w:rsidR="00EA49EB" w:rsidRPr="00A30253">
        <w:rPr>
          <w:lang w:val="en-CA"/>
        </w:rPr>
        <w:t xml:space="preserve"> to 5</w:t>
      </w:r>
      <w:r w:rsidR="00892AF2" w:rsidRPr="00A30253">
        <w:rPr>
          <w:lang w:val="en-CA"/>
        </w:rPr>
        <w:t xml:space="preserve"> when</w:t>
      </w:r>
      <w:r w:rsidR="00892AF2" w:rsidRPr="00A30253">
        <w:rPr>
          <w:noProof/>
          <w:lang w:val="en-CA" w:eastAsia="ko-KR"/>
        </w:rPr>
        <w:t xml:space="preserve"> </w:t>
      </w:r>
      <w:r w:rsidR="00517831" w:rsidRPr="00A30253">
        <w:rPr>
          <w:noProof/>
          <w:lang w:val="en-CA" w:eastAsia="ko-KR"/>
        </w:rPr>
        <w:t>it</w:t>
      </w:r>
      <w:r w:rsidR="00892AF2" w:rsidRPr="00A30253">
        <w:rPr>
          <w:noProof/>
          <w:lang w:val="en-CA" w:eastAsia="ko-KR"/>
        </w:rPr>
        <w:t xml:space="preserve"> is not present.</w:t>
      </w:r>
    </w:p>
    <w:p w14:paraId="68B865C3" w14:textId="77777777" w:rsidR="00A30253" w:rsidRDefault="00A30253" w:rsidP="00A30253">
      <w:pPr>
        <w:pStyle w:val="ListParagraph"/>
        <w:ind w:left="360"/>
        <w:rPr>
          <w:lang w:val="en-CA"/>
        </w:rPr>
      </w:pPr>
    </w:p>
    <w:p w14:paraId="1F35065A" w14:textId="762107BA" w:rsidR="00A30253" w:rsidRPr="00A30253" w:rsidRDefault="0049541C" w:rsidP="00A30253">
      <w:pPr>
        <w:pStyle w:val="ListParagraph"/>
        <w:numPr>
          <w:ilvl w:val="0"/>
          <w:numId w:val="14"/>
        </w:numPr>
        <w:rPr>
          <w:lang w:val="en-CA"/>
        </w:rPr>
      </w:pPr>
      <w:r>
        <w:rPr>
          <w:noProof/>
          <w:lang w:val="en-CA" w:eastAsia="ko-KR"/>
        </w:rPr>
        <w:t>A</w:t>
      </w:r>
      <w:r w:rsidR="00A30253">
        <w:rPr>
          <w:noProof/>
          <w:lang w:val="en-CA" w:eastAsia="ko-KR"/>
        </w:rPr>
        <w:t xml:space="preserve">lternative 2 proposes to signal </w:t>
      </w:r>
      <w:bookmarkStart w:id="1" w:name="_Hlk36714527"/>
      <w:r w:rsidR="00A30253">
        <w:rPr>
          <w:noProof/>
          <w:lang w:val="en-CA" w:eastAsia="ko-KR"/>
        </w:rPr>
        <w:t xml:space="preserve">the </w:t>
      </w:r>
      <w:r w:rsidR="0074640A" w:rsidRPr="00962210">
        <w:rPr>
          <w:noProof/>
          <w:lang w:val="en-CA" w:eastAsia="ko-KR"/>
        </w:rPr>
        <w:t>maximum affine merge candidate number</w:t>
      </w:r>
      <w:r w:rsidR="0074640A">
        <w:rPr>
          <w:noProof/>
          <w:lang w:val="en-CA" w:eastAsia="ko-KR"/>
        </w:rPr>
        <w:t xml:space="preserve"> </w:t>
      </w:r>
      <w:bookmarkEnd w:id="1"/>
      <w:r w:rsidR="00A30253">
        <w:rPr>
          <w:noProof/>
          <w:lang w:val="en-CA" w:eastAsia="ko-KR"/>
        </w:rPr>
        <w:t xml:space="preserve">when sps_affine_enabled_flag is set to 1. </w:t>
      </w:r>
      <w:r w:rsidR="00962210">
        <w:rPr>
          <w:noProof/>
          <w:lang w:val="en-CA" w:eastAsia="ko-KR"/>
        </w:rPr>
        <w:t xml:space="preserve">It is further proposed to </w:t>
      </w:r>
      <w:r w:rsidR="003732A8">
        <w:rPr>
          <w:noProof/>
          <w:lang w:val="en-CA" w:eastAsia="ko-KR"/>
        </w:rPr>
        <w:t>derive</w:t>
      </w:r>
      <w:r w:rsidR="00962210">
        <w:rPr>
          <w:noProof/>
          <w:lang w:val="en-CA" w:eastAsia="ko-KR"/>
        </w:rPr>
        <w:t xml:space="preserve"> the maximum number of subblock candidates </w:t>
      </w:r>
      <w:r w:rsidR="00962210" w:rsidRPr="002D4876">
        <w:rPr>
          <w:noProof/>
          <w:lang w:val="en-CA" w:eastAsia="ko-KR"/>
        </w:rPr>
        <w:t xml:space="preserve">MaxNumSubblockMergeCand </w:t>
      </w:r>
      <w:r w:rsidR="00962210">
        <w:rPr>
          <w:noProof/>
          <w:lang w:val="en-CA" w:eastAsia="ko-KR"/>
        </w:rPr>
        <w:t xml:space="preserve">in </w:t>
      </w:r>
      <w:r>
        <w:rPr>
          <w:noProof/>
          <w:lang w:val="en-CA" w:eastAsia="ko-KR"/>
        </w:rPr>
        <w:t xml:space="preserve">the </w:t>
      </w:r>
      <w:r w:rsidR="00962210">
        <w:rPr>
          <w:noProof/>
          <w:lang w:val="en-CA" w:eastAsia="ko-KR"/>
        </w:rPr>
        <w:t xml:space="preserve">picture header </w:t>
      </w:r>
      <w:r w:rsidR="003732A8">
        <w:rPr>
          <w:noProof/>
          <w:lang w:val="en-CA" w:eastAsia="ko-KR"/>
        </w:rPr>
        <w:t>as a sum of</w:t>
      </w:r>
      <w:r w:rsidR="00962210">
        <w:rPr>
          <w:noProof/>
          <w:lang w:val="en-CA" w:eastAsia="ko-KR"/>
        </w:rPr>
        <w:t xml:space="preserve"> the </w:t>
      </w:r>
      <w:r w:rsidR="003732A8">
        <w:rPr>
          <w:noProof/>
          <w:lang w:val="en-CA" w:eastAsia="ko-KR"/>
        </w:rPr>
        <w:t xml:space="preserve">value of the </w:t>
      </w:r>
      <w:r w:rsidR="00962210">
        <w:rPr>
          <w:noProof/>
          <w:lang w:val="en-CA" w:eastAsia="ko-KR"/>
        </w:rPr>
        <w:t xml:space="preserve">SbTMVP enabling flags and </w:t>
      </w:r>
      <w:r w:rsidR="00962210" w:rsidRPr="00962210">
        <w:rPr>
          <w:noProof/>
          <w:lang w:val="en-CA" w:eastAsia="ko-KR"/>
        </w:rPr>
        <w:t>the maximum affine merge candidate</w:t>
      </w:r>
      <w:r w:rsidR="00962210">
        <w:rPr>
          <w:noProof/>
          <w:lang w:val="en-CA" w:eastAsia="ko-KR"/>
        </w:rPr>
        <w:t xml:space="preserve">. The derivation process of the subblock merging candidate list is also modified to make sure that the number of affine merge candidate </w:t>
      </w:r>
      <w:r>
        <w:rPr>
          <w:noProof/>
          <w:lang w:val="en-CA" w:eastAsia="ko-KR"/>
        </w:rPr>
        <w:t xml:space="preserve">that </w:t>
      </w:r>
      <w:r w:rsidR="00962210">
        <w:rPr>
          <w:noProof/>
          <w:lang w:val="en-CA" w:eastAsia="ko-KR"/>
        </w:rPr>
        <w:t>appears in the final candidate list does not exceed the signalled maximum affine merge candidate</w:t>
      </w:r>
      <w:r w:rsidR="0074640A">
        <w:rPr>
          <w:noProof/>
          <w:lang w:val="en-CA" w:eastAsia="ko-KR"/>
        </w:rPr>
        <w:t xml:space="preserve"> number</w:t>
      </w:r>
      <w:r w:rsidR="00962210">
        <w:rPr>
          <w:noProof/>
          <w:lang w:val="en-CA" w:eastAsia="ko-KR"/>
        </w:rPr>
        <w:t>.</w:t>
      </w:r>
    </w:p>
    <w:p w14:paraId="7D2AC1F0" w14:textId="29487E5B" w:rsidR="00745F6B" w:rsidRPr="005B217D" w:rsidRDefault="00745F6B" w:rsidP="00E11923">
      <w:pPr>
        <w:pStyle w:val="Heading1"/>
        <w:rPr>
          <w:lang w:val="en-CA"/>
        </w:rPr>
      </w:pPr>
      <w:r w:rsidRPr="005B217D">
        <w:rPr>
          <w:lang w:val="en-CA"/>
        </w:rPr>
        <w:t>Introduction</w:t>
      </w:r>
    </w:p>
    <w:p w14:paraId="33792F52" w14:textId="3472A907" w:rsidR="000D2486" w:rsidRDefault="000D2486" w:rsidP="004234F0">
      <w:pPr>
        <w:rPr>
          <w:lang w:val="en-CA"/>
        </w:rPr>
      </w:pPr>
      <w:r>
        <w:rPr>
          <w:szCs w:val="22"/>
          <w:lang w:val="en-CA"/>
        </w:rPr>
        <w:t xml:space="preserve">In the current VVC draft specification version 8, </w:t>
      </w:r>
      <w:r>
        <w:rPr>
          <w:lang w:val="en-CA"/>
        </w:rPr>
        <w:t xml:space="preserve">the maximum number of subblock based merging motion vector prediction candidates is signalled in the SPS. The corresponding syntax </w:t>
      </w:r>
      <w:r w:rsidR="00353923">
        <w:rPr>
          <w:lang w:val="en-CA"/>
        </w:rPr>
        <w:t xml:space="preserve">element </w:t>
      </w:r>
      <w:r>
        <w:rPr>
          <w:lang w:val="en-CA"/>
        </w:rPr>
        <w:t xml:space="preserve">is </w:t>
      </w:r>
      <w:proofErr w:type="spellStart"/>
      <w:r>
        <w:rPr>
          <w:lang w:val="en-CA"/>
        </w:rPr>
        <w:t>five_minus_max_num_subblock_merge_cand</w:t>
      </w:r>
      <w:proofErr w:type="spellEnd"/>
      <w:r>
        <w:rPr>
          <w:lang w:val="en-CA"/>
        </w:rPr>
        <w:t xml:space="preserve"> and it is present when </w:t>
      </w:r>
      <w:proofErr w:type="spellStart"/>
      <w:r>
        <w:rPr>
          <w:lang w:val="en-CA"/>
        </w:rPr>
        <w:t>sps_affine_enabled_flag</w:t>
      </w:r>
      <w:proofErr w:type="spellEnd"/>
      <w:r>
        <w:rPr>
          <w:lang w:val="en-CA"/>
        </w:rPr>
        <w:t xml:space="preserve"> is 1, as shown below.</w:t>
      </w:r>
    </w:p>
    <w:p w14:paraId="31B94E15" w14:textId="77777777" w:rsidR="00C80840" w:rsidRDefault="00C80840" w:rsidP="004234F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F2AAF" w:rsidRPr="00F43CC3" w14:paraId="2CD0D7F7" w14:textId="77777777" w:rsidTr="0048609A">
        <w:trPr>
          <w:cantSplit/>
          <w:jc w:val="center"/>
        </w:trPr>
        <w:tc>
          <w:tcPr>
            <w:tcW w:w="7920" w:type="dxa"/>
          </w:tcPr>
          <w:p w14:paraId="1687229D" w14:textId="77777777" w:rsidR="001F2AAF" w:rsidRPr="00F43CC3" w:rsidRDefault="001F2AAF" w:rsidP="0048609A">
            <w:pPr>
              <w:pStyle w:val="tablesyntax"/>
              <w:keepLines w:val="0"/>
              <w:spacing w:before="20" w:after="40"/>
              <w:rPr>
                <w:noProof/>
                <w:lang w:val="en-CA"/>
              </w:rPr>
            </w:pPr>
            <w:r w:rsidRPr="00F43CC3">
              <w:rPr>
                <w:noProof/>
                <w:lang w:val="en-CA"/>
              </w:rPr>
              <w:t>seq_parameter_set_rbsp( ) {</w:t>
            </w:r>
          </w:p>
        </w:tc>
        <w:tc>
          <w:tcPr>
            <w:tcW w:w="1158" w:type="dxa"/>
          </w:tcPr>
          <w:p w14:paraId="5947A6A4" w14:textId="77777777" w:rsidR="001F2AAF" w:rsidRPr="00F43CC3" w:rsidRDefault="001F2AAF" w:rsidP="0048609A">
            <w:pPr>
              <w:pStyle w:val="tableheading"/>
              <w:keepLines w:val="0"/>
              <w:spacing w:before="20" w:after="40"/>
              <w:rPr>
                <w:noProof/>
                <w:lang w:val="en-CA"/>
              </w:rPr>
            </w:pPr>
            <w:r w:rsidRPr="00F43CC3">
              <w:rPr>
                <w:noProof/>
                <w:lang w:val="en-CA"/>
              </w:rPr>
              <w:t>Descriptor</w:t>
            </w:r>
          </w:p>
        </w:tc>
      </w:tr>
      <w:tr w:rsidR="001F2AAF" w:rsidRPr="00F43CC3" w14:paraId="2E70D9F2" w14:textId="77777777" w:rsidTr="0048609A">
        <w:trPr>
          <w:cantSplit/>
          <w:jc w:val="center"/>
        </w:trPr>
        <w:tc>
          <w:tcPr>
            <w:tcW w:w="7920" w:type="dxa"/>
          </w:tcPr>
          <w:p w14:paraId="62F9F845" w14:textId="2AD964C8" w:rsidR="001F2AAF" w:rsidRPr="00EA4D72" w:rsidRDefault="001F2AAF" w:rsidP="0048609A">
            <w:pPr>
              <w:pStyle w:val="tablesyntax"/>
              <w:keepLines w:val="0"/>
              <w:spacing w:before="20" w:after="40"/>
              <w:rPr>
                <w:bCs/>
                <w:noProof/>
                <w:lang w:val="en-CA"/>
              </w:rPr>
            </w:pPr>
            <w:r w:rsidRPr="00F43CC3">
              <w:rPr>
                <w:b/>
                <w:lang w:val="en-CA"/>
              </w:rPr>
              <w:tab/>
            </w:r>
            <w:r w:rsidRPr="00EA4D72">
              <w:rPr>
                <w:bCs/>
                <w:lang w:val="en-CA"/>
              </w:rPr>
              <w:t>…</w:t>
            </w:r>
          </w:p>
        </w:tc>
        <w:tc>
          <w:tcPr>
            <w:tcW w:w="1158" w:type="dxa"/>
          </w:tcPr>
          <w:p w14:paraId="2AB64B3B" w14:textId="70FC1C3A" w:rsidR="001F2AAF" w:rsidRPr="00F43CC3" w:rsidRDefault="001F2AAF" w:rsidP="0048609A">
            <w:pPr>
              <w:pStyle w:val="tablecell"/>
              <w:keepNext w:val="0"/>
              <w:keepLines w:val="0"/>
              <w:spacing w:before="20" w:after="40"/>
              <w:jc w:val="center"/>
              <w:rPr>
                <w:noProof/>
                <w:lang w:val="en-CA"/>
              </w:rPr>
            </w:pPr>
          </w:p>
        </w:tc>
      </w:tr>
      <w:tr w:rsidR="00C80840" w:rsidRPr="00F43CC3" w14:paraId="50D0828B" w14:textId="77777777" w:rsidTr="004735ED">
        <w:trPr>
          <w:cantSplit/>
          <w:jc w:val="center"/>
        </w:trPr>
        <w:tc>
          <w:tcPr>
            <w:tcW w:w="7920" w:type="dxa"/>
          </w:tcPr>
          <w:p w14:paraId="61A724E0" w14:textId="77777777" w:rsidR="00C80840" w:rsidRPr="00F43CC3" w:rsidRDefault="00C80840" w:rsidP="004735ED">
            <w:pPr>
              <w:pStyle w:val="tablesyntax"/>
              <w:keepNext w:val="0"/>
              <w:keepLines w:val="0"/>
              <w:spacing w:before="20" w:after="40"/>
              <w:rPr>
                <w:b/>
                <w:bCs/>
                <w:noProof/>
                <w:lang w:val="en-CA"/>
              </w:rPr>
            </w:pPr>
            <w:r w:rsidRPr="00F43CC3">
              <w:rPr>
                <w:b/>
                <w:bCs/>
                <w:noProof/>
                <w:lang w:val="en-CA"/>
              </w:rPr>
              <w:tab/>
            </w:r>
            <w:bookmarkStart w:id="2" w:name="_Hlk34812328"/>
            <w:r w:rsidRPr="00F43CC3">
              <w:rPr>
                <w:b/>
                <w:bCs/>
                <w:noProof/>
                <w:lang w:val="en-CA"/>
              </w:rPr>
              <w:t>sps_</w:t>
            </w:r>
            <w:r w:rsidRPr="00F43CC3">
              <w:rPr>
                <w:rFonts w:eastAsiaTheme="minorEastAsia"/>
                <w:b/>
                <w:bCs/>
                <w:noProof/>
                <w:lang w:val="en-CA" w:eastAsia="zh-CN"/>
              </w:rPr>
              <w:t>affine</w:t>
            </w:r>
            <w:r w:rsidRPr="00F43CC3">
              <w:rPr>
                <w:b/>
                <w:bCs/>
                <w:noProof/>
                <w:lang w:val="en-CA"/>
              </w:rPr>
              <w:t>_enabled_flag</w:t>
            </w:r>
            <w:bookmarkEnd w:id="2"/>
          </w:p>
        </w:tc>
        <w:tc>
          <w:tcPr>
            <w:tcW w:w="1158" w:type="dxa"/>
          </w:tcPr>
          <w:p w14:paraId="643E9B16" w14:textId="77777777" w:rsidR="00C80840" w:rsidRPr="00F43CC3" w:rsidRDefault="00C80840" w:rsidP="004735ED">
            <w:pPr>
              <w:pStyle w:val="tablecell"/>
              <w:keepNext w:val="0"/>
              <w:keepLines w:val="0"/>
              <w:spacing w:before="20" w:after="40"/>
              <w:jc w:val="center"/>
              <w:rPr>
                <w:noProof/>
                <w:lang w:val="en-CA"/>
              </w:rPr>
            </w:pPr>
            <w:r w:rsidRPr="00F43CC3">
              <w:rPr>
                <w:noProof/>
                <w:lang w:val="en-CA"/>
              </w:rPr>
              <w:t>u(1)</w:t>
            </w:r>
          </w:p>
        </w:tc>
      </w:tr>
      <w:tr w:rsidR="00C80840" w:rsidRPr="00F43CC3" w14:paraId="68A240DD" w14:textId="77777777" w:rsidTr="004735ED">
        <w:trPr>
          <w:cantSplit/>
          <w:jc w:val="center"/>
        </w:trPr>
        <w:tc>
          <w:tcPr>
            <w:tcW w:w="7920" w:type="dxa"/>
          </w:tcPr>
          <w:p w14:paraId="6A2CE962" w14:textId="77777777" w:rsidR="00C80840" w:rsidRPr="00F43CC3" w:rsidRDefault="00C80840" w:rsidP="004735ED">
            <w:pPr>
              <w:pStyle w:val="tablesyntax"/>
              <w:keepNext w:val="0"/>
              <w:keepLines w:val="0"/>
              <w:spacing w:before="20" w:after="40"/>
              <w:rPr>
                <w:b/>
                <w:bCs/>
                <w:noProof/>
                <w:lang w:val="en-CA"/>
              </w:rPr>
            </w:pPr>
            <w:r w:rsidRPr="00F43CC3">
              <w:rPr>
                <w:bCs/>
                <w:noProof/>
                <w:lang w:val="en-CA"/>
              </w:rPr>
              <w:tab/>
              <w:t>if( sps_affine_enabled_flag ) {</w:t>
            </w:r>
          </w:p>
        </w:tc>
        <w:tc>
          <w:tcPr>
            <w:tcW w:w="1158" w:type="dxa"/>
          </w:tcPr>
          <w:p w14:paraId="58023B1A" w14:textId="77777777" w:rsidR="00C80840" w:rsidRPr="00F43CC3" w:rsidRDefault="00C80840" w:rsidP="004735ED">
            <w:pPr>
              <w:pStyle w:val="tablecell"/>
              <w:keepNext w:val="0"/>
              <w:keepLines w:val="0"/>
              <w:spacing w:before="20" w:after="40"/>
              <w:jc w:val="center"/>
              <w:rPr>
                <w:noProof/>
                <w:lang w:val="en-CA"/>
              </w:rPr>
            </w:pPr>
          </w:p>
        </w:tc>
      </w:tr>
      <w:tr w:rsidR="00C80840" w:rsidRPr="00084198" w14:paraId="5999DD50" w14:textId="77777777" w:rsidTr="004735ED">
        <w:trPr>
          <w:cantSplit/>
          <w:jc w:val="center"/>
        </w:trPr>
        <w:tc>
          <w:tcPr>
            <w:tcW w:w="7920" w:type="dxa"/>
          </w:tcPr>
          <w:p w14:paraId="339F581F" w14:textId="77777777" w:rsidR="00C80840" w:rsidRPr="00084198" w:rsidRDefault="00C80840" w:rsidP="004735E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
                <w:noProof/>
                <w:lang w:val="en-CA" w:eastAsia="ko-KR"/>
              </w:rPr>
              <w:t>five_minus_max_num_subblock_merge_cand</w:t>
            </w:r>
          </w:p>
        </w:tc>
        <w:tc>
          <w:tcPr>
            <w:tcW w:w="1158" w:type="dxa"/>
          </w:tcPr>
          <w:p w14:paraId="03045E14" w14:textId="77777777" w:rsidR="00C80840" w:rsidRPr="00084198" w:rsidRDefault="00C80840" w:rsidP="004735ED">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C80840" w:rsidRPr="00F43CC3" w14:paraId="54BFEA3B" w14:textId="77777777" w:rsidTr="004735ED">
        <w:trPr>
          <w:cantSplit/>
          <w:jc w:val="center"/>
        </w:trPr>
        <w:tc>
          <w:tcPr>
            <w:tcW w:w="7920" w:type="dxa"/>
          </w:tcPr>
          <w:p w14:paraId="29D3FCB8" w14:textId="51044D2F" w:rsidR="00C80840" w:rsidRPr="00EA4D72" w:rsidRDefault="00C80840" w:rsidP="004735ED">
            <w:pPr>
              <w:pStyle w:val="tablesyntax"/>
              <w:keepNext w:val="0"/>
              <w:keepLines w:val="0"/>
              <w:spacing w:before="20" w:after="40"/>
              <w:rPr>
                <w:bCs/>
                <w:noProof/>
                <w:lang w:val="en-CA"/>
              </w:rPr>
            </w:pPr>
            <w:r w:rsidRPr="00F43CC3">
              <w:rPr>
                <w:b/>
                <w:noProof/>
                <w:lang w:val="en-CA" w:eastAsia="ko-KR"/>
              </w:rPr>
              <w:tab/>
            </w:r>
            <w:r w:rsidRPr="00F43CC3">
              <w:rPr>
                <w:b/>
                <w:noProof/>
                <w:lang w:val="en-CA" w:eastAsia="ko-KR"/>
              </w:rPr>
              <w:tab/>
            </w:r>
            <w:r w:rsidRPr="00EA4D72">
              <w:rPr>
                <w:bCs/>
                <w:noProof/>
                <w:lang w:val="en-CA" w:eastAsia="ko-KR"/>
              </w:rPr>
              <w:t>…</w:t>
            </w:r>
          </w:p>
        </w:tc>
        <w:tc>
          <w:tcPr>
            <w:tcW w:w="1158" w:type="dxa"/>
          </w:tcPr>
          <w:p w14:paraId="4492F4A3" w14:textId="596A0667" w:rsidR="00C80840" w:rsidRPr="00F43CC3" w:rsidRDefault="00C80840" w:rsidP="004735ED">
            <w:pPr>
              <w:pStyle w:val="tablecell"/>
              <w:keepNext w:val="0"/>
              <w:keepLines w:val="0"/>
              <w:spacing w:before="20" w:after="40"/>
              <w:jc w:val="center"/>
              <w:rPr>
                <w:noProof/>
                <w:lang w:val="en-CA"/>
              </w:rPr>
            </w:pPr>
          </w:p>
        </w:tc>
      </w:tr>
      <w:tr w:rsidR="00855245" w:rsidRPr="00F43CC3" w14:paraId="5A1DDEF2" w14:textId="77777777" w:rsidTr="0048609A">
        <w:trPr>
          <w:cantSplit/>
          <w:jc w:val="center"/>
        </w:trPr>
        <w:tc>
          <w:tcPr>
            <w:tcW w:w="7920" w:type="dxa"/>
          </w:tcPr>
          <w:p w14:paraId="2A792A6A" w14:textId="77777777" w:rsidR="00855245" w:rsidRPr="00F43CC3" w:rsidRDefault="00855245" w:rsidP="0048609A">
            <w:pPr>
              <w:pStyle w:val="tablesyntax"/>
              <w:keepNext w:val="0"/>
              <w:keepLines w:val="0"/>
              <w:spacing w:before="20" w:after="40"/>
              <w:rPr>
                <w:bCs/>
                <w:noProof/>
                <w:lang w:val="en-CA"/>
              </w:rPr>
            </w:pPr>
            <w:r w:rsidRPr="00F43CC3">
              <w:rPr>
                <w:bCs/>
                <w:noProof/>
                <w:lang w:val="en-CA"/>
              </w:rPr>
              <w:tab/>
              <w:t>}</w:t>
            </w:r>
          </w:p>
        </w:tc>
        <w:tc>
          <w:tcPr>
            <w:tcW w:w="1158" w:type="dxa"/>
          </w:tcPr>
          <w:p w14:paraId="055CF489" w14:textId="77777777" w:rsidR="00855245" w:rsidRPr="00F43CC3" w:rsidRDefault="00855245" w:rsidP="0048609A">
            <w:pPr>
              <w:pStyle w:val="tablecell"/>
              <w:keepNext w:val="0"/>
              <w:keepLines w:val="0"/>
              <w:spacing w:before="20" w:after="40"/>
              <w:jc w:val="center"/>
              <w:rPr>
                <w:noProof/>
                <w:lang w:val="en-CA"/>
              </w:rPr>
            </w:pPr>
          </w:p>
        </w:tc>
      </w:tr>
      <w:tr w:rsidR="00855245" w:rsidRPr="00F43CC3" w14:paraId="0F663B15" w14:textId="77777777" w:rsidTr="0048609A">
        <w:trPr>
          <w:cantSplit/>
          <w:jc w:val="center"/>
        </w:trPr>
        <w:tc>
          <w:tcPr>
            <w:tcW w:w="7920" w:type="dxa"/>
          </w:tcPr>
          <w:p w14:paraId="0F1000CD" w14:textId="018904C9" w:rsidR="00855245" w:rsidRPr="00F43CC3" w:rsidRDefault="00855245" w:rsidP="0048609A">
            <w:pPr>
              <w:pStyle w:val="tablesyntax"/>
              <w:keepNext w:val="0"/>
              <w:keepLines w:val="0"/>
              <w:spacing w:before="20" w:after="40"/>
              <w:rPr>
                <w:bCs/>
                <w:noProof/>
                <w:lang w:val="en-CA"/>
              </w:rPr>
            </w:pPr>
            <w:r w:rsidRPr="00F43CC3">
              <w:rPr>
                <w:bCs/>
                <w:noProof/>
                <w:lang w:val="en-CA"/>
              </w:rPr>
              <w:tab/>
            </w:r>
            <w:r>
              <w:rPr>
                <w:bCs/>
                <w:noProof/>
                <w:lang w:val="en-CA"/>
              </w:rPr>
              <w:t>…</w:t>
            </w:r>
          </w:p>
        </w:tc>
        <w:tc>
          <w:tcPr>
            <w:tcW w:w="1158" w:type="dxa"/>
          </w:tcPr>
          <w:p w14:paraId="73FB6BDF" w14:textId="77777777" w:rsidR="00855245" w:rsidRPr="00F43CC3" w:rsidRDefault="00855245" w:rsidP="0048609A">
            <w:pPr>
              <w:pStyle w:val="tablecell"/>
              <w:keepNext w:val="0"/>
              <w:keepLines w:val="0"/>
              <w:spacing w:before="20" w:after="40"/>
              <w:jc w:val="center"/>
              <w:rPr>
                <w:noProof/>
                <w:lang w:val="en-CA"/>
              </w:rPr>
            </w:pPr>
          </w:p>
        </w:tc>
      </w:tr>
      <w:tr w:rsidR="00C80840" w:rsidRPr="00F43CC3" w14:paraId="2DD250A5" w14:textId="77777777" w:rsidTr="004735ED">
        <w:trPr>
          <w:cantSplit/>
          <w:jc w:val="center"/>
        </w:trPr>
        <w:tc>
          <w:tcPr>
            <w:tcW w:w="7920" w:type="dxa"/>
          </w:tcPr>
          <w:p w14:paraId="6189AB2E" w14:textId="09B0952B" w:rsidR="00C80840" w:rsidRPr="00F43CC3" w:rsidRDefault="00C80840" w:rsidP="004735ED">
            <w:pPr>
              <w:pStyle w:val="tablesyntax"/>
              <w:keepNext w:val="0"/>
              <w:keepLines w:val="0"/>
              <w:spacing w:before="20" w:after="40"/>
              <w:rPr>
                <w:bCs/>
                <w:noProof/>
                <w:lang w:val="en-CA"/>
              </w:rPr>
            </w:pPr>
            <w:r w:rsidRPr="00F43CC3">
              <w:rPr>
                <w:bCs/>
                <w:noProof/>
                <w:lang w:val="en-CA"/>
              </w:rPr>
              <w:t>}</w:t>
            </w:r>
          </w:p>
        </w:tc>
        <w:tc>
          <w:tcPr>
            <w:tcW w:w="1158" w:type="dxa"/>
          </w:tcPr>
          <w:p w14:paraId="7978E411" w14:textId="77777777" w:rsidR="00C80840" w:rsidRPr="00F43CC3" w:rsidRDefault="00C80840" w:rsidP="004735ED">
            <w:pPr>
              <w:pStyle w:val="tablecell"/>
              <w:keepNext w:val="0"/>
              <w:keepLines w:val="0"/>
              <w:spacing w:before="20" w:after="40"/>
              <w:jc w:val="center"/>
              <w:rPr>
                <w:noProof/>
                <w:lang w:val="en-CA"/>
              </w:rPr>
            </w:pPr>
          </w:p>
        </w:tc>
      </w:tr>
    </w:tbl>
    <w:p w14:paraId="27E85188" w14:textId="0E8637CA" w:rsidR="000D2486" w:rsidRDefault="00C80840" w:rsidP="004234F0">
      <w:pPr>
        <w:rPr>
          <w:szCs w:val="22"/>
          <w:lang w:val="en-CA"/>
        </w:rPr>
      </w:pPr>
      <w:r>
        <w:rPr>
          <w:szCs w:val="22"/>
          <w:lang w:val="en-CA"/>
        </w:rPr>
        <w:t xml:space="preserve">The </w:t>
      </w:r>
      <w:r w:rsidR="004B2038">
        <w:rPr>
          <w:szCs w:val="22"/>
          <w:lang w:val="en-CA"/>
        </w:rPr>
        <w:t xml:space="preserve">corresponding </w:t>
      </w:r>
      <w:r>
        <w:rPr>
          <w:szCs w:val="22"/>
          <w:lang w:val="en-CA"/>
        </w:rPr>
        <w:t>semantics is as following:</w:t>
      </w:r>
    </w:p>
    <w:p w14:paraId="3EC90FC9" w14:textId="31D87AA5" w:rsidR="00C80840" w:rsidRPr="009F4C4C" w:rsidRDefault="00C80840" w:rsidP="00C80840">
      <w:pPr>
        <w:rPr>
          <w:noProof/>
          <w:color w:val="000000"/>
          <w:szCs w:val="21"/>
          <w:lang w:val="en-CA"/>
        </w:rPr>
      </w:pPr>
      <w:bookmarkStart w:id="3" w:name="_Hlk30610625"/>
      <w:r w:rsidRPr="00084198">
        <w:rPr>
          <w:b/>
          <w:noProof/>
          <w:lang w:val="en-CA" w:eastAsia="ko-KR"/>
        </w:rPr>
        <w:t>five_minus_max_num_subblock_merge_cand</w:t>
      </w:r>
      <w:r>
        <w:rPr>
          <w:noProof/>
          <w:lang w:val="en-CA" w:eastAsia="ko-KR"/>
        </w:rPr>
        <w:t xml:space="preserve"> </w:t>
      </w:r>
      <w:r w:rsidRPr="002D4876">
        <w:rPr>
          <w:noProof/>
          <w:lang w:val="en-CA" w:eastAsia="ko-KR"/>
        </w:rPr>
        <w:t xml:space="preserve">specifies the maximum number of subblock-based merging motion vector prediction candidates supported in the </w:t>
      </w:r>
      <w:r>
        <w:rPr>
          <w:noProof/>
          <w:lang w:val="en-CA" w:eastAsia="ko-KR"/>
        </w:rPr>
        <w:t>SPS</w:t>
      </w:r>
      <w:r w:rsidRPr="002D4876">
        <w:rPr>
          <w:noProof/>
          <w:lang w:val="en-CA" w:eastAsia="ko-KR"/>
        </w:rPr>
        <w:t xml:space="preserve"> subtracted from 5.</w:t>
      </w:r>
      <w:r>
        <w:rPr>
          <w:noProof/>
          <w:lang w:val="en-CA" w:eastAsia="ko-KR"/>
        </w:rPr>
        <w:t xml:space="preserve"> </w:t>
      </w:r>
      <w:r w:rsidRPr="002D4876">
        <w:rPr>
          <w:noProof/>
          <w:lang w:val="en-CA" w:eastAsia="ko-KR"/>
        </w:rPr>
        <w:t xml:space="preserve">The value of </w:t>
      </w:r>
      <w:r w:rsidRPr="000B2923">
        <w:rPr>
          <w:noProof/>
          <w:lang w:val="en-CA" w:eastAsia="ko-KR"/>
        </w:rPr>
        <w:t xml:space="preserve">five_minus_max_num_subblock_merge_cand </w:t>
      </w:r>
      <w:r w:rsidRPr="002D4876">
        <w:rPr>
          <w:noProof/>
          <w:lang w:val="en-CA" w:eastAsia="ko-KR"/>
        </w:rPr>
        <w:t>shall be in the range of 0 to 5, inclusive.</w:t>
      </w:r>
    </w:p>
    <w:bookmarkEnd w:id="3"/>
    <w:p w14:paraId="1E2CB460" w14:textId="25B04916" w:rsidR="000D2486" w:rsidRDefault="000D2486" w:rsidP="004234F0">
      <w:pPr>
        <w:rPr>
          <w:szCs w:val="22"/>
          <w:lang w:val="en-CA"/>
        </w:rPr>
      </w:pPr>
    </w:p>
    <w:p w14:paraId="3A0AD8D6" w14:textId="293D2617" w:rsidR="00C80840" w:rsidRPr="002D4876" w:rsidRDefault="00C80840" w:rsidP="00C80840">
      <w:pPr>
        <w:rPr>
          <w:noProof/>
          <w:lang w:val="en-CA" w:eastAsia="ko-KR"/>
        </w:rPr>
      </w:pPr>
      <w:r>
        <w:rPr>
          <w:szCs w:val="22"/>
          <w:lang w:val="en-CA"/>
        </w:rPr>
        <w:t xml:space="preserve">The maximum number of subblock based merging candidates, </w:t>
      </w:r>
      <w:r w:rsidRPr="002D4876">
        <w:rPr>
          <w:noProof/>
          <w:lang w:val="en-CA" w:eastAsia="ko-KR"/>
        </w:rPr>
        <w:t>MaxNumSubblockMergeCand</w:t>
      </w:r>
      <w:r>
        <w:rPr>
          <w:noProof/>
          <w:lang w:val="en-CA" w:eastAsia="ko-KR"/>
        </w:rPr>
        <w:t>,</w:t>
      </w:r>
      <w:r w:rsidRPr="002D4876">
        <w:rPr>
          <w:noProof/>
          <w:lang w:val="en-CA" w:eastAsia="ko-KR"/>
        </w:rPr>
        <w:t xml:space="preserve"> is derived as follows</w:t>
      </w:r>
      <w:r w:rsidR="00353923">
        <w:rPr>
          <w:noProof/>
          <w:lang w:val="en-CA" w:eastAsia="ko-KR"/>
        </w:rPr>
        <w:t xml:space="preserve"> in the picture header</w:t>
      </w:r>
      <w:r w:rsidRPr="002D4876">
        <w:rPr>
          <w:noProof/>
          <w:lang w:val="en-CA" w:eastAsia="ko-KR"/>
        </w:rPr>
        <w:t>:</w:t>
      </w:r>
    </w:p>
    <w:p w14:paraId="14338B8F" w14:textId="5527D2E2" w:rsidR="004B2038" w:rsidRDefault="00C80840" w:rsidP="00420858">
      <w:pPr>
        <w:pStyle w:val="Equation"/>
        <w:tabs>
          <w:tab w:val="left" w:pos="1170"/>
          <w:tab w:val="left" w:pos="1890"/>
        </w:tabs>
        <w:ind w:left="794"/>
        <w:rPr>
          <w:noProof/>
          <w:lang w:val="en-CA"/>
        </w:rPr>
      </w:pPr>
      <w:r>
        <w:rPr>
          <w:noProof/>
          <w:lang w:val="en-CA"/>
        </w:rPr>
        <w:t xml:space="preserve">if( </w:t>
      </w:r>
      <w:r w:rsidRPr="00127614">
        <w:rPr>
          <w:noProof/>
          <w:lang w:val="en-CA"/>
        </w:rPr>
        <w:t>sps_affine_enabled_flag</w:t>
      </w:r>
      <w:r>
        <w:rPr>
          <w:noProof/>
          <w:lang w:val="en-CA"/>
        </w:rPr>
        <w:t xml:space="preserve"> )</w:t>
      </w:r>
      <w:r>
        <w:rPr>
          <w:noProof/>
          <w:lang w:val="en-CA"/>
        </w:rPr>
        <w:br/>
      </w:r>
      <w:r>
        <w:rPr>
          <w:noProof/>
          <w:lang w:val="en-CA"/>
        </w:rPr>
        <w:tab/>
      </w:r>
      <w:r w:rsidRPr="002D4876">
        <w:rPr>
          <w:noProof/>
          <w:lang w:val="en-CA" w:eastAsia="ko-KR"/>
        </w:rPr>
        <w:t>MaxNumSubblockMergeCand = 5 −</w:t>
      </w:r>
      <w:r>
        <w:rPr>
          <w:noProof/>
          <w:lang w:val="en-CA" w:eastAsia="ko-KR"/>
        </w:rPr>
        <w:t xml:space="preserve"> </w:t>
      </w:r>
      <w:r w:rsidRPr="002D4876">
        <w:rPr>
          <w:noProof/>
          <w:lang w:val="en-CA" w:eastAsia="ko-KR"/>
        </w:rPr>
        <w:t>five_minus_max_num_subblock_merge_cand</w:t>
      </w:r>
      <w:r>
        <w:rPr>
          <w:noProof/>
          <w:lang w:val="en-CA"/>
        </w:rPr>
        <w:br/>
        <w:t>else</w:t>
      </w:r>
      <w:r>
        <w:rPr>
          <w:noProof/>
          <w:lang w:val="en-CA" w:eastAsia="ko-KR"/>
        </w:rPr>
        <w:br/>
      </w:r>
      <w:r>
        <w:rPr>
          <w:noProof/>
          <w:lang w:val="en-CA" w:eastAsia="ko-KR"/>
        </w:rPr>
        <w:tab/>
      </w:r>
      <w:r w:rsidRPr="002D4876">
        <w:rPr>
          <w:noProof/>
          <w:lang w:val="en-CA" w:eastAsia="ko-KR"/>
        </w:rPr>
        <w:t xml:space="preserve">MaxNumSubblockMergeCand = </w:t>
      </w:r>
      <w:r w:rsidRPr="00127614">
        <w:rPr>
          <w:noProof/>
          <w:lang w:val="en-CA"/>
        </w:rPr>
        <w:t>sps_sbtmvp_enabled_flag</w:t>
      </w:r>
      <w:r>
        <w:rPr>
          <w:noProof/>
          <w:lang w:val="en-CA"/>
        </w:rPr>
        <w:t>  &amp;&amp;  ph_temporal_mvp_enable_flag</w:t>
      </w:r>
    </w:p>
    <w:p w14:paraId="73D20682" w14:textId="77777777" w:rsidR="00420858" w:rsidRPr="004B2038" w:rsidRDefault="00420858" w:rsidP="00420858">
      <w:pPr>
        <w:pStyle w:val="Equation"/>
        <w:tabs>
          <w:tab w:val="left" w:pos="1170"/>
          <w:tab w:val="left" w:pos="1890"/>
        </w:tabs>
        <w:rPr>
          <w:noProof/>
          <w:lang w:val="en-CA"/>
        </w:rPr>
      </w:pPr>
    </w:p>
    <w:p w14:paraId="5B16E9F6" w14:textId="3F61338D" w:rsidR="004B2038" w:rsidRDefault="004B2038" w:rsidP="004B2038">
      <w:pPr>
        <w:pStyle w:val="Heading1"/>
        <w:rPr>
          <w:lang w:val="en-CA"/>
        </w:rPr>
      </w:pPr>
      <w:r>
        <w:rPr>
          <w:lang w:val="en-CA"/>
        </w:rPr>
        <w:t>Problem statement</w:t>
      </w:r>
    </w:p>
    <w:p w14:paraId="76BEF12F" w14:textId="6E231380" w:rsidR="00C80840" w:rsidRDefault="00C80840" w:rsidP="004234F0">
      <w:pPr>
        <w:rPr>
          <w:szCs w:val="22"/>
          <w:lang w:val="en-CA"/>
        </w:rPr>
      </w:pPr>
      <w:r>
        <w:rPr>
          <w:szCs w:val="22"/>
          <w:lang w:val="en-CA"/>
        </w:rPr>
        <w:t xml:space="preserve">It can be noticed </w:t>
      </w:r>
      <w:r w:rsidR="003B10E2">
        <w:rPr>
          <w:szCs w:val="22"/>
          <w:lang w:val="en-CA"/>
        </w:rPr>
        <w:t xml:space="preserve">from the current specification text </w:t>
      </w:r>
      <w:r>
        <w:rPr>
          <w:szCs w:val="22"/>
          <w:lang w:val="en-CA"/>
        </w:rPr>
        <w:t xml:space="preserve">that when </w:t>
      </w:r>
      <w:proofErr w:type="spellStart"/>
      <w:r>
        <w:rPr>
          <w:szCs w:val="22"/>
          <w:lang w:val="en-CA"/>
        </w:rPr>
        <w:t>sps_affine_enabled_flag</w:t>
      </w:r>
      <w:proofErr w:type="spellEnd"/>
      <w:r>
        <w:rPr>
          <w:szCs w:val="22"/>
          <w:lang w:val="en-CA"/>
        </w:rPr>
        <w:t xml:space="preserve"> is set to 1, the </w:t>
      </w:r>
      <w:r w:rsidRPr="002D4876">
        <w:rPr>
          <w:noProof/>
          <w:lang w:val="en-CA" w:eastAsia="ko-KR"/>
        </w:rPr>
        <w:t>MaxNumSubblockMergeCand</w:t>
      </w:r>
      <w:r>
        <w:rPr>
          <w:noProof/>
          <w:lang w:val="en-CA" w:eastAsia="ko-KR"/>
        </w:rPr>
        <w:t xml:space="preserve"> is derived directly from </w:t>
      </w:r>
      <w:r w:rsidRPr="002D4876">
        <w:rPr>
          <w:noProof/>
          <w:lang w:val="en-CA" w:eastAsia="ko-KR"/>
        </w:rPr>
        <w:t>five_minus_max_num_subblock_merge_cand</w:t>
      </w:r>
      <w:r>
        <w:rPr>
          <w:noProof/>
          <w:lang w:val="en-CA" w:eastAsia="ko-KR"/>
        </w:rPr>
        <w:t>.</w:t>
      </w:r>
    </w:p>
    <w:p w14:paraId="67DC09AD" w14:textId="5554F2A6" w:rsidR="00C80840" w:rsidRDefault="00C80840" w:rsidP="004234F0">
      <w:pPr>
        <w:rPr>
          <w:noProof/>
          <w:lang w:val="en-CA" w:eastAsia="ko-KR"/>
        </w:rPr>
      </w:pPr>
      <w:r>
        <w:rPr>
          <w:szCs w:val="22"/>
          <w:lang w:val="en-CA"/>
        </w:rPr>
        <w:t xml:space="preserve">It is asserted that the </w:t>
      </w:r>
      <w:r w:rsidR="003B10E2">
        <w:rPr>
          <w:szCs w:val="22"/>
          <w:lang w:val="en-CA"/>
        </w:rPr>
        <w:t>current</w:t>
      </w:r>
      <w:r>
        <w:rPr>
          <w:szCs w:val="22"/>
          <w:lang w:val="en-CA"/>
        </w:rPr>
        <w:t xml:space="preserve"> </w:t>
      </w:r>
      <w:r w:rsidR="004B2038">
        <w:rPr>
          <w:szCs w:val="22"/>
          <w:lang w:val="en-CA"/>
        </w:rPr>
        <w:t xml:space="preserve">specification </w:t>
      </w:r>
      <w:r>
        <w:rPr>
          <w:szCs w:val="22"/>
          <w:lang w:val="en-CA"/>
        </w:rPr>
        <w:t>text allows a</w:t>
      </w:r>
      <w:r w:rsidR="00F56BB7">
        <w:rPr>
          <w:szCs w:val="22"/>
          <w:lang w:val="en-CA"/>
        </w:rPr>
        <w:t xml:space="preserve"> </w:t>
      </w:r>
      <w:r>
        <w:rPr>
          <w:szCs w:val="22"/>
          <w:lang w:val="en-CA"/>
        </w:rPr>
        <w:t xml:space="preserve">scenario </w:t>
      </w:r>
      <w:r w:rsidR="00302E82">
        <w:rPr>
          <w:szCs w:val="22"/>
          <w:lang w:val="en-CA"/>
        </w:rPr>
        <w:t>where</w:t>
      </w:r>
      <w:r>
        <w:rPr>
          <w:szCs w:val="22"/>
          <w:lang w:val="en-CA"/>
        </w:rPr>
        <w:t xml:space="preserve"> </w:t>
      </w:r>
      <w:proofErr w:type="spellStart"/>
      <w:r w:rsidRPr="00C80840">
        <w:rPr>
          <w:szCs w:val="22"/>
          <w:lang w:val="en-CA"/>
        </w:rPr>
        <w:t>sps_affine_enabled_flag</w:t>
      </w:r>
      <w:proofErr w:type="spellEnd"/>
      <w:r>
        <w:rPr>
          <w:szCs w:val="22"/>
          <w:lang w:val="en-CA"/>
        </w:rPr>
        <w:t xml:space="preserve"> = 1 and </w:t>
      </w:r>
      <w:r w:rsidRPr="002D4876">
        <w:rPr>
          <w:noProof/>
          <w:lang w:val="en-CA" w:eastAsia="ko-KR"/>
        </w:rPr>
        <w:t>five_minus_max_num_subblock_merge_cand</w:t>
      </w:r>
      <w:r>
        <w:rPr>
          <w:noProof/>
          <w:lang w:val="en-CA" w:eastAsia="ko-KR"/>
        </w:rPr>
        <w:t xml:space="preserve"> = 5. </w:t>
      </w:r>
      <w:r w:rsidR="00420858">
        <w:rPr>
          <w:noProof/>
          <w:lang w:val="en-CA" w:eastAsia="ko-KR"/>
        </w:rPr>
        <w:t>In</w:t>
      </w:r>
      <w:r>
        <w:rPr>
          <w:noProof/>
          <w:lang w:val="en-CA" w:eastAsia="ko-KR"/>
        </w:rPr>
        <w:t xml:space="preserve"> this </w:t>
      </w:r>
      <w:r w:rsidR="00420858">
        <w:rPr>
          <w:szCs w:val="22"/>
          <w:lang w:val="en-CA"/>
        </w:rPr>
        <w:t>scenario</w:t>
      </w:r>
      <w:r>
        <w:rPr>
          <w:noProof/>
          <w:lang w:val="en-CA" w:eastAsia="ko-KR"/>
        </w:rPr>
        <w:t xml:space="preserve">, the number of subblock based merging candidates </w:t>
      </w:r>
      <w:r w:rsidRPr="002D4876">
        <w:rPr>
          <w:noProof/>
          <w:lang w:val="en-CA" w:eastAsia="ko-KR"/>
        </w:rPr>
        <w:t>MaxNumSubblockMergeCand</w:t>
      </w:r>
      <w:r>
        <w:rPr>
          <w:noProof/>
          <w:lang w:val="en-CA" w:eastAsia="ko-KR"/>
        </w:rPr>
        <w:t xml:space="preserve"> is derived as 0 which turned off merge</w:t>
      </w:r>
      <w:r w:rsidR="004B2038">
        <w:rPr>
          <w:noProof/>
          <w:lang w:val="en-CA" w:eastAsia="ko-KR"/>
        </w:rPr>
        <w:t xml:space="preserve"> for affine </w:t>
      </w:r>
      <w:r w:rsidR="007937F5">
        <w:rPr>
          <w:noProof/>
          <w:lang w:val="en-CA" w:eastAsia="ko-KR"/>
        </w:rPr>
        <w:t xml:space="preserve">as well as </w:t>
      </w:r>
      <w:r w:rsidR="003732A8">
        <w:rPr>
          <w:noProof/>
          <w:lang w:val="en-CA" w:eastAsia="ko-KR"/>
        </w:rPr>
        <w:t xml:space="preserve">for </w:t>
      </w:r>
      <w:r w:rsidR="007937F5">
        <w:rPr>
          <w:noProof/>
          <w:lang w:val="en-CA" w:eastAsia="ko-KR"/>
        </w:rPr>
        <w:t>SbTMVP regardless of the SbTMVP enabling flags.</w:t>
      </w:r>
      <w:r w:rsidR="00F56BB7">
        <w:rPr>
          <w:noProof/>
          <w:lang w:val="en-CA" w:eastAsia="ko-KR"/>
        </w:rPr>
        <w:t xml:space="preserve"> It is asserted that such a scenario is undesidered and should be avoided.</w:t>
      </w:r>
    </w:p>
    <w:p w14:paraId="6824D7B2" w14:textId="05DA129D" w:rsidR="004D7DA2" w:rsidRDefault="00577E78" w:rsidP="004234F0">
      <w:pPr>
        <w:rPr>
          <w:szCs w:val="22"/>
          <w:lang w:val="en-CA"/>
        </w:rPr>
      </w:pPr>
      <w:r>
        <w:rPr>
          <w:noProof/>
          <w:lang w:val="en-CA" w:eastAsia="ko-KR"/>
        </w:rPr>
        <w:t>Further, w</w:t>
      </w:r>
      <w:r w:rsidR="004D7DA2">
        <w:rPr>
          <w:noProof/>
          <w:lang w:val="en-CA" w:eastAsia="ko-KR"/>
        </w:rPr>
        <w:t xml:space="preserve">hen sps_affine_enabled_flag is equal to </w:t>
      </w:r>
      <w:r w:rsidR="000E0249">
        <w:rPr>
          <w:noProof/>
          <w:lang w:val="en-CA" w:eastAsia="ko-KR"/>
        </w:rPr>
        <w:t xml:space="preserve">0, </w:t>
      </w:r>
      <w:r w:rsidR="000E0249" w:rsidRPr="002D4876">
        <w:rPr>
          <w:noProof/>
          <w:lang w:val="en-CA" w:eastAsia="ko-KR"/>
        </w:rPr>
        <w:t>five_minus_max_num_subblock_merge_cand</w:t>
      </w:r>
      <w:r w:rsidR="000E0249">
        <w:rPr>
          <w:noProof/>
          <w:lang w:val="en-CA" w:eastAsia="ko-KR"/>
        </w:rPr>
        <w:t xml:space="preserve"> is not signaled and its value is undefined in the current version of VVC.</w:t>
      </w:r>
    </w:p>
    <w:p w14:paraId="4DC29349" w14:textId="496DD9D5" w:rsidR="00C80840" w:rsidRDefault="00C80840" w:rsidP="004234F0">
      <w:pPr>
        <w:rPr>
          <w:szCs w:val="22"/>
          <w:lang w:val="en-CA"/>
        </w:rPr>
      </w:pPr>
    </w:p>
    <w:p w14:paraId="164AA1F0" w14:textId="3EC8F87F" w:rsidR="00C80840" w:rsidRDefault="00C80840" w:rsidP="00C80840">
      <w:pPr>
        <w:pStyle w:val="Heading1"/>
        <w:rPr>
          <w:lang w:val="en-CA"/>
        </w:rPr>
      </w:pPr>
      <w:r>
        <w:rPr>
          <w:lang w:val="en-CA"/>
        </w:rPr>
        <w:t>Proposal</w:t>
      </w:r>
    </w:p>
    <w:p w14:paraId="3EF206DD" w14:textId="453CC225" w:rsidR="00962210" w:rsidRPr="00962210" w:rsidRDefault="00962210" w:rsidP="000C4C73">
      <w:pPr>
        <w:pStyle w:val="Heading2"/>
        <w:rPr>
          <w:lang w:val="en-CA"/>
        </w:rPr>
      </w:pPr>
      <w:r>
        <w:rPr>
          <w:lang w:val="en-CA"/>
        </w:rPr>
        <w:t>Proposed alternative 1</w:t>
      </w:r>
    </w:p>
    <w:p w14:paraId="59A80161" w14:textId="6616FF4B" w:rsidR="004B2038" w:rsidRDefault="00962210" w:rsidP="009234A5">
      <w:pPr>
        <w:rPr>
          <w:szCs w:val="22"/>
          <w:lang w:val="en-CA"/>
        </w:rPr>
      </w:pPr>
      <w:r>
        <w:rPr>
          <w:szCs w:val="22"/>
          <w:lang w:val="en-CA"/>
        </w:rPr>
        <w:t xml:space="preserve">The alternative 1 proposes to </w:t>
      </w:r>
      <w:r w:rsidR="00C80840">
        <w:rPr>
          <w:szCs w:val="22"/>
          <w:lang w:val="en-CA"/>
        </w:rPr>
        <w:t xml:space="preserve">modify the range restriction of </w:t>
      </w:r>
      <w:proofErr w:type="spellStart"/>
      <w:r w:rsidR="00C80840" w:rsidRPr="00C80840">
        <w:rPr>
          <w:szCs w:val="22"/>
          <w:lang w:val="en-CA"/>
        </w:rPr>
        <w:t>five_minus_max_num_subblock_merge_cand</w:t>
      </w:r>
      <w:proofErr w:type="spellEnd"/>
      <w:r w:rsidR="00C80840">
        <w:rPr>
          <w:szCs w:val="22"/>
          <w:lang w:val="en-CA"/>
        </w:rPr>
        <w:t xml:space="preserve"> to avoid the </w:t>
      </w:r>
      <w:r w:rsidR="00B07A78">
        <w:rPr>
          <w:szCs w:val="22"/>
          <w:lang w:val="en-CA"/>
        </w:rPr>
        <w:t xml:space="preserve">undesired </w:t>
      </w:r>
      <w:r w:rsidR="00C80840">
        <w:rPr>
          <w:szCs w:val="22"/>
          <w:lang w:val="en-CA"/>
        </w:rPr>
        <w:t>scenario described above</w:t>
      </w:r>
      <w:r w:rsidR="001D500F">
        <w:rPr>
          <w:szCs w:val="22"/>
          <w:lang w:val="en-CA"/>
        </w:rPr>
        <w:t xml:space="preserve"> and to infer the value </w:t>
      </w:r>
      <w:r w:rsidR="00767384">
        <w:rPr>
          <w:szCs w:val="22"/>
          <w:lang w:val="en-CA"/>
        </w:rPr>
        <w:t xml:space="preserve">of the syntax element to </w:t>
      </w:r>
      <w:r w:rsidR="00711CD1">
        <w:rPr>
          <w:szCs w:val="22"/>
          <w:lang w:val="en-CA"/>
        </w:rPr>
        <w:t>5 when it is not present.</w:t>
      </w:r>
    </w:p>
    <w:p w14:paraId="1539A21D" w14:textId="196DD902" w:rsidR="001F2594" w:rsidRDefault="002D5734" w:rsidP="000C4C73">
      <w:pPr>
        <w:pStyle w:val="Heading3"/>
        <w:rPr>
          <w:lang w:val="en-CA"/>
        </w:rPr>
      </w:pPr>
      <w:r>
        <w:rPr>
          <w:lang w:val="en-CA"/>
        </w:rPr>
        <w:lastRenderedPageBreak/>
        <w:t xml:space="preserve">Proposed </w:t>
      </w:r>
      <w:r w:rsidR="005D5F29">
        <w:rPr>
          <w:lang w:val="en-CA"/>
        </w:rPr>
        <w:t>specification text modifications for alternative 1</w:t>
      </w:r>
    </w:p>
    <w:p w14:paraId="0BCD918F" w14:textId="77777777" w:rsidR="0066105B" w:rsidRDefault="0066105B" w:rsidP="0066105B">
      <w:pPr>
        <w:rPr>
          <w:szCs w:val="22"/>
          <w:lang w:val="en-CA"/>
        </w:rPr>
      </w:pPr>
      <w:r>
        <w:rPr>
          <w:szCs w:val="22"/>
          <w:lang w:val="en-CA"/>
        </w:rPr>
        <w:t xml:space="preserve">The specification text modification </w:t>
      </w:r>
      <w:r w:rsidRPr="001C40EF">
        <w:rPr>
          <w:szCs w:val="22"/>
        </w:rPr>
        <w:t>on top of the VVC draft (JVET-Q2001-v</w:t>
      </w:r>
      <w:r>
        <w:rPr>
          <w:szCs w:val="22"/>
        </w:rPr>
        <w:t>E</w:t>
      </w:r>
      <w:r w:rsidRPr="001C40EF">
        <w:rPr>
          <w:szCs w:val="22"/>
        </w:rPr>
        <w:t xml:space="preserve">) are </w:t>
      </w:r>
      <w:r>
        <w:rPr>
          <w:szCs w:val="22"/>
        </w:rPr>
        <w:t xml:space="preserve">shown below with added text </w:t>
      </w:r>
      <w:r w:rsidRPr="001C40EF">
        <w:rPr>
          <w:szCs w:val="22"/>
        </w:rPr>
        <w:t xml:space="preserve">marked </w:t>
      </w:r>
      <w:r w:rsidRPr="001C40EF">
        <w:rPr>
          <w:lang w:val="en-CA"/>
        </w:rPr>
        <w:t xml:space="preserve">in </w:t>
      </w:r>
      <w:r w:rsidRPr="001C40EF">
        <w:rPr>
          <w:highlight w:val="yellow"/>
          <w:lang w:val="en-CA"/>
        </w:rPr>
        <w:t>yellow</w:t>
      </w:r>
      <w:r w:rsidRPr="001C40EF">
        <w:rPr>
          <w:lang w:val="en-CA"/>
        </w:rPr>
        <w:t xml:space="preserve"> and removed text in </w:t>
      </w:r>
      <w:r w:rsidRPr="001C40EF">
        <w:rPr>
          <w:strike/>
          <w:color w:val="FF0000"/>
          <w:lang w:val="en-CA"/>
        </w:rPr>
        <w:t>red strike-through</w:t>
      </w:r>
      <w:r w:rsidRPr="001C40EF">
        <w:rPr>
          <w:lang w:val="en-CA"/>
        </w:rPr>
        <w:t>.</w:t>
      </w:r>
    </w:p>
    <w:p w14:paraId="348E5935" w14:textId="77777777" w:rsidR="00775560" w:rsidRPr="000C4C73" w:rsidRDefault="00775560" w:rsidP="000C4C73">
      <w:pPr>
        <w:rPr>
          <w:noProof/>
          <w:lang w:val="en-CA"/>
        </w:rPr>
      </w:pPr>
    </w:p>
    <w:p w14:paraId="203D96B8" w14:textId="444C0CA8" w:rsidR="00775560" w:rsidRPr="000C4C73" w:rsidRDefault="00775560" w:rsidP="000C4C73">
      <w:pPr>
        <w:rPr>
          <w:noProof/>
          <w:lang w:val="en-CA"/>
        </w:rPr>
      </w:pPr>
      <w:r w:rsidRPr="000C4C73">
        <w:rPr>
          <w:b/>
          <w:bCs/>
          <w:noProof/>
          <w:lang w:val="en-CA"/>
        </w:rPr>
        <w:t>7.4.3.3 Sequence parameter set RBSP semantics</w:t>
      </w:r>
    </w:p>
    <w:p w14:paraId="64D52B01" w14:textId="0E2C5C3D" w:rsidR="004B2038" w:rsidRPr="003F6890" w:rsidRDefault="00C80840" w:rsidP="009234A5">
      <w:pPr>
        <w:rPr>
          <w:noProof/>
          <w:sz w:val="20"/>
          <w:lang w:val="en-CA" w:eastAsia="ko-KR"/>
        </w:rPr>
      </w:pPr>
      <w:r w:rsidRPr="003F6890">
        <w:rPr>
          <w:b/>
          <w:noProof/>
          <w:sz w:val="20"/>
          <w:lang w:val="en-CA" w:eastAsia="ko-KR"/>
        </w:rPr>
        <w:t>five_minus_max_num_subblock_merge_cand</w:t>
      </w:r>
      <w:r w:rsidRPr="003F6890">
        <w:rPr>
          <w:noProof/>
          <w:sz w:val="20"/>
          <w:lang w:val="en-CA" w:eastAsia="ko-KR"/>
        </w:rPr>
        <w:t xml:space="preserve"> specifies the maximum number of subblock-based merging motion vector prediction candidates supported in the SPS subtracted from 5. </w:t>
      </w:r>
      <w:r w:rsidR="00204E97" w:rsidRPr="003F6890">
        <w:rPr>
          <w:noProof/>
          <w:sz w:val="20"/>
          <w:lang w:val="en-CA" w:eastAsia="ko-KR"/>
        </w:rPr>
        <w:t>T</w:t>
      </w:r>
      <w:r w:rsidRPr="003F6890">
        <w:rPr>
          <w:noProof/>
          <w:sz w:val="20"/>
          <w:lang w:val="en-CA" w:eastAsia="ko-KR"/>
        </w:rPr>
        <w:t>he value of five_minus_max_num_subblock_merge_cand shall be in the range of 0 to</w:t>
      </w:r>
      <w:r w:rsidR="00204E97" w:rsidRPr="003F6890">
        <w:rPr>
          <w:noProof/>
          <w:sz w:val="20"/>
          <w:lang w:val="en-CA" w:eastAsia="ko-KR"/>
        </w:rPr>
        <w:t xml:space="preserve"> 5 </w:t>
      </w:r>
      <w:r w:rsidR="00204E97" w:rsidRPr="003F6890">
        <w:rPr>
          <w:noProof/>
          <w:sz w:val="20"/>
          <w:highlight w:val="yellow"/>
          <w:lang w:val="en-CA" w:eastAsia="ko-KR"/>
        </w:rPr>
        <w:t>– sps_affine_enabled_flag</w:t>
      </w:r>
      <w:r w:rsidRPr="003F6890">
        <w:rPr>
          <w:noProof/>
          <w:sz w:val="20"/>
          <w:lang w:val="en-CA" w:eastAsia="ko-KR"/>
        </w:rPr>
        <w:t>, inclusive</w:t>
      </w:r>
      <w:r w:rsidRPr="003F6890">
        <w:rPr>
          <w:noProof/>
          <w:sz w:val="20"/>
          <w:highlight w:val="yellow"/>
          <w:lang w:val="en-CA" w:eastAsia="ko-KR"/>
        </w:rPr>
        <w:t>.</w:t>
      </w:r>
      <w:r w:rsidR="004B2038" w:rsidRPr="003F6890">
        <w:rPr>
          <w:noProof/>
          <w:sz w:val="20"/>
          <w:highlight w:val="yellow"/>
          <w:lang w:val="en-CA" w:eastAsia="ko-KR"/>
        </w:rPr>
        <w:t xml:space="preserve"> When not present, the value of five_minus_max_num_subblock_merge_cand is inferred to be </w:t>
      </w:r>
      <w:r w:rsidR="005B0042" w:rsidRPr="003F6890">
        <w:rPr>
          <w:noProof/>
          <w:sz w:val="20"/>
          <w:highlight w:val="yellow"/>
          <w:lang w:val="en-CA" w:eastAsia="ko-KR"/>
        </w:rPr>
        <w:t xml:space="preserve">equal to </w:t>
      </w:r>
      <w:r w:rsidR="004B2038" w:rsidRPr="003F6890">
        <w:rPr>
          <w:noProof/>
          <w:sz w:val="20"/>
          <w:highlight w:val="yellow"/>
          <w:lang w:val="en-CA" w:eastAsia="ko-KR"/>
        </w:rPr>
        <w:t>5.</w:t>
      </w:r>
    </w:p>
    <w:p w14:paraId="132C9BC6" w14:textId="1EB2E4BE" w:rsidR="00C80840" w:rsidRDefault="00C80840" w:rsidP="009234A5">
      <w:pPr>
        <w:rPr>
          <w:szCs w:val="22"/>
          <w:lang w:val="en-CA"/>
        </w:rPr>
      </w:pPr>
    </w:p>
    <w:p w14:paraId="4FFE0658" w14:textId="48C8FD31" w:rsidR="00204E97" w:rsidRDefault="005D5F29" w:rsidP="005D5F29">
      <w:pPr>
        <w:pStyle w:val="Heading2"/>
        <w:rPr>
          <w:lang w:val="en-CA"/>
        </w:rPr>
      </w:pPr>
      <w:r>
        <w:rPr>
          <w:lang w:val="en-CA"/>
        </w:rPr>
        <w:t>Proposed alternative 2</w:t>
      </w:r>
    </w:p>
    <w:p w14:paraId="567877AC" w14:textId="7571DD9A" w:rsidR="005D5F29" w:rsidRPr="005D5F29" w:rsidRDefault="005D5F29" w:rsidP="005D5F29">
      <w:pPr>
        <w:rPr>
          <w:noProof/>
          <w:lang w:val="en-CA" w:eastAsia="ko-KR"/>
        </w:rPr>
      </w:pPr>
      <w:r w:rsidRPr="005D5F29">
        <w:rPr>
          <w:noProof/>
          <w:lang w:val="en-CA" w:eastAsia="ko-KR"/>
        </w:rPr>
        <w:t xml:space="preserve">The alternative 2 </w:t>
      </w:r>
      <w:r w:rsidR="00482C88" w:rsidRPr="00482C88">
        <w:rPr>
          <w:noProof/>
          <w:lang w:val="en-CA" w:eastAsia="ko-KR"/>
        </w:rPr>
        <w:t xml:space="preserve">proposes to signal the maximum affine merge candidate number when sps_affine_enabled_flag is set to 1. It is further proposed to </w:t>
      </w:r>
      <w:r w:rsidR="00587329">
        <w:rPr>
          <w:noProof/>
          <w:lang w:val="en-CA" w:eastAsia="ko-KR"/>
        </w:rPr>
        <w:t>derive</w:t>
      </w:r>
      <w:r w:rsidR="00482C88" w:rsidRPr="00482C88">
        <w:rPr>
          <w:noProof/>
          <w:lang w:val="en-CA" w:eastAsia="ko-KR"/>
        </w:rPr>
        <w:t xml:space="preserve"> the maximum number of subblock candidates MaxNumSubblockMergeCand in </w:t>
      </w:r>
      <w:r w:rsidR="00307929">
        <w:rPr>
          <w:noProof/>
          <w:lang w:val="en-CA" w:eastAsia="ko-KR"/>
        </w:rPr>
        <w:t xml:space="preserve">the </w:t>
      </w:r>
      <w:r w:rsidR="00482C88" w:rsidRPr="00482C88">
        <w:rPr>
          <w:noProof/>
          <w:lang w:val="en-CA" w:eastAsia="ko-KR"/>
        </w:rPr>
        <w:t xml:space="preserve">picture header </w:t>
      </w:r>
      <w:r w:rsidR="00587329">
        <w:rPr>
          <w:noProof/>
          <w:lang w:val="en-CA" w:eastAsia="ko-KR"/>
        </w:rPr>
        <w:t>as a sum of</w:t>
      </w:r>
      <w:r w:rsidR="00482C88" w:rsidRPr="00482C88">
        <w:rPr>
          <w:noProof/>
          <w:lang w:val="en-CA" w:eastAsia="ko-KR"/>
        </w:rPr>
        <w:t xml:space="preserve"> the</w:t>
      </w:r>
      <w:r w:rsidR="00587329">
        <w:rPr>
          <w:noProof/>
          <w:lang w:val="en-CA" w:eastAsia="ko-KR"/>
        </w:rPr>
        <w:t xml:space="preserve"> value of the</w:t>
      </w:r>
      <w:r w:rsidR="00482C88" w:rsidRPr="00482C88">
        <w:rPr>
          <w:noProof/>
          <w:lang w:val="en-CA" w:eastAsia="ko-KR"/>
        </w:rPr>
        <w:t xml:space="preserve"> SbTMVP enabling flags and the maximum affine merge candidate number. The derivation process of the subblock merging candidate list is also modified to make sure that the number of affine merge candidate appears in the final candidate list does not exceed the signalled maximum affine merge candidate number.</w:t>
      </w:r>
    </w:p>
    <w:p w14:paraId="0273B16A" w14:textId="77777777" w:rsidR="00775560" w:rsidRDefault="00775560" w:rsidP="005D5F29">
      <w:pPr>
        <w:rPr>
          <w:szCs w:val="22"/>
          <w:lang w:val="en-CA"/>
        </w:rPr>
      </w:pPr>
    </w:p>
    <w:p w14:paraId="03F01DD2" w14:textId="79C038B6" w:rsidR="00204E97" w:rsidRDefault="005D5F29" w:rsidP="005D5F29">
      <w:pPr>
        <w:pStyle w:val="Heading3"/>
        <w:rPr>
          <w:lang w:val="en-CA"/>
        </w:rPr>
      </w:pPr>
      <w:r>
        <w:rPr>
          <w:lang w:val="en-CA"/>
        </w:rPr>
        <w:t>Proposed specification text modifications for alternative 2</w:t>
      </w:r>
    </w:p>
    <w:p w14:paraId="62BF7D8B" w14:textId="77777777" w:rsidR="0066105B" w:rsidRDefault="0066105B" w:rsidP="0066105B">
      <w:pPr>
        <w:rPr>
          <w:lang w:val="en-CA"/>
        </w:rPr>
      </w:pPr>
      <w:r>
        <w:rPr>
          <w:szCs w:val="22"/>
          <w:lang w:val="en-CA"/>
        </w:rPr>
        <w:t xml:space="preserve">The modified semantics </w:t>
      </w:r>
      <w:r w:rsidRPr="001C40EF">
        <w:rPr>
          <w:szCs w:val="22"/>
        </w:rPr>
        <w:t>on top of the VVC draft (JVET-Q2001-v</w:t>
      </w:r>
      <w:r>
        <w:rPr>
          <w:szCs w:val="22"/>
        </w:rPr>
        <w:t>E</w:t>
      </w:r>
      <w:r w:rsidRPr="001C40EF">
        <w:rPr>
          <w:szCs w:val="22"/>
        </w:rPr>
        <w:t xml:space="preserve">) are </w:t>
      </w:r>
      <w:r>
        <w:rPr>
          <w:szCs w:val="22"/>
        </w:rPr>
        <w:t xml:space="preserve">shown below with added text </w:t>
      </w:r>
      <w:r w:rsidRPr="001C40EF">
        <w:rPr>
          <w:szCs w:val="22"/>
        </w:rPr>
        <w:t xml:space="preserve">marked </w:t>
      </w:r>
      <w:r w:rsidRPr="001C40EF">
        <w:rPr>
          <w:lang w:val="en-CA"/>
        </w:rPr>
        <w:t xml:space="preserve">in </w:t>
      </w:r>
      <w:r w:rsidRPr="001C40EF">
        <w:rPr>
          <w:highlight w:val="yellow"/>
          <w:lang w:val="en-CA"/>
        </w:rPr>
        <w:t>yellow</w:t>
      </w:r>
      <w:r w:rsidRPr="001C40EF">
        <w:rPr>
          <w:lang w:val="en-CA"/>
        </w:rPr>
        <w:t xml:space="preserve"> and removed text in </w:t>
      </w:r>
      <w:r w:rsidRPr="001C40EF">
        <w:rPr>
          <w:strike/>
          <w:color w:val="FF0000"/>
          <w:lang w:val="en-CA"/>
        </w:rPr>
        <w:t>red strike-through</w:t>
      </w:r>
      <w:r w:rsidRPr="001C40EF">
        <w:rPr>
          <w:lang w:val="en-CA"/>
        </w:rPr>
        <w:t>.</w:t>
      </w:r>
    </w:p>
    <w:p w14:paraId="5E4C915B" w14:textId="77777777" w:rsidR="00775560" w:rsidRPr="00775560" w:rsidRDefault="00775560" w:rsidP="000C4C73">
      <w:pPr>
        <w:rPr>
          <w:lang w:val="en-CA"/>
        </w:rPr>
      </w:pPr>
    </w:p>
    <w:p w14:paraId="6B08B1ED" w14:textId="45351D43" w:rsidR="00775560" w:rsidRDefault="00775560" w:rsidP="005D5F29">
      <w:pPr>
        <w:rPr>
          <w:b/>
          <w:bCs/>
          <w:noProof/>
          <w:lang w:val="en-CA"/>
        </w:rPr>
      </w:pPr>
      <w:bookmarkStart w:id="4" w:name="_Toc415475819"/>
      <w:bookmarkStart w:id="5" w:name="_Toc423599094"/>
      <w:bookmarkStart w:id="6" w:name="_Toc423601598"/>
      <w:bookmarkStart w:id="7" w:name="_Ref23239590"/>
      <w:r w:rsidRPr="000C4C73">
        <w:rPr>
          <w:b/>
          <w:bCs/>
          <w:noProof/>
          <w:lang w:val="en-CA"/>
        </w:rPr>
        <w:t>7.3.2.3 Sequence parameter set RBSP syntax</w:t>
      </w:r>
      <w:bookmarkEnd w:id="4"/>
      <w:bookmarkEnd w:id="5"/>
      <w:bookmarkEnd w:id="6"/>
      <w:bookmarkEnd w:id="7"/>
    </w:p>
    <w:p w14:paraId="21B05F3F" w14:textId="77777777" w:rsidR="000C4C73" w:rsidRPr="000C4C73" w:rsidRDefault="000C4C73" w:rsidP="005D5F29">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D5F29" w:rsidRPr="00F43CC3" w14:paraId="31F03078" w14:textId="77777777" w:rsidTr="00CF3F5B">
        <w:trPr>
          <w:cantSplit/>
          <w:jc w:val="center"/>
        </w:trPr>
        <w:tc>
          <w:tcPr>
            <w:tcW w:w="7920" w:type="dxa"/>
          </w:tcPr>
          <w:p w14:paraId="3B89EE79" w14:textId="77777777" w:rsidR="005D5F29" w:rsidRPr="00F43CC3" w:rsidRDefault="005D5F29" w:rsidP="00CF3F5B">
            <w:pPr>
              <w:pStyle w:val="tablesyntax"/>
              <w:keepLines w:val="0"/>
              <w:spacing w:before="20" w:after="40"/>
              <w:rPr>
                <w:noProof/>
                <w:lang w:val="en-CA"/>
              </w:rPr>
            </w:pPr>
            <w:r w:rsidRPr="00F43CC3">
              <w:rPr>
                <w:noProof/>
                <w:lang w:val="en-CA"/>
              </w:rPr>
              <w:t>seq_parameter_set_rbsp( ) {</w:t>
            </w:r>
          </w:p>
        </w:tc>
        <w:tc>
          <w:tcPr>
            <w:tcW w:w="1158" w:type="dxa"/>
          </w:tcPr>
          <w:p w14:paraId="358E5F71" w14:textId="77777777" w:rsidR="005D5F29" w:rsidRPr="00F43CC3" w:rsidRDefault="005D5F29" w:rsidP="00CF3F5B">
            <w:pPr>
              <w:pStyle w:val="tableheading"/>
              <w:keepLines w:val="0"/>
              <w:spacing w:before="20" w:after="40"/>
              <w:rPr>
                <w:noProof/>
                <w:lang w:val="en-CA"/>
              </w:rPr>
            </w:pPr>
            <w:r w:rsidRPr="00F43CC3">
              <w:rPr>
                <w:noProof/>
                <w:lang w:val="en-CA"/>
              </w:rPr>
              <w:t>Descriptor</w:t>
            </w:r>
          </w:p>
        </w:tc>
      </w:tr>
      <w:tr w:rsidR="005D5F29" w:rsidRPr="00F43CC3" w14:paraId="10FA2CD8" w14:textId="77777777" w:rsidTr="00CF3F5B">
        <w:trPr>
          <w:cantSplit/>
          <w:jc w:val="center"/>
        </w:trPr>
        <w:tc>
          <w:tcPr>
            <w:tcW w:w="7920" w:type="dxa"/>
          </w:tcPr>
          <w:p w14:paraId="66802AD5" w14:textId="77777777" w:rsidR="005D5F29" w:rsidRPr="00EA4D72" w:rsidRDefault="005D5F29" w:rsidP="00CF3F5B">
            <w:pPr>
              <w:pStyle w:val="tablesyntax"/>
              <w:keepLines w:val="0"/>
              <w:spacing w:before="20" w:after="40"/>
              <w:rPr>
                <w:bCs/>
                <w:noProof/>
                <w:lang w:val="en-CA"/>
              </w:rPr>
            </w:pPr>
            <w:r w:rsidRPr="00F43CC3">
              <w:rPr>
                <w:b/>
                <w:lang w:val="en-CA"/>
              </w:rPr>
              <w:tab/>
            </w:r>
            <w:r w:rsidRPr="00EA4D72">
              <w:rPr>
                <w:bCs/>
                <w:lang w:val="en-CA"/>
              </w:rPr>
              <w:t>…</w:t>
            </w:r>
          </w:p>
        </w:tc>
        <w:tc>
          <w:tcPr>
            <w:tcW w:w="1158" w:type="dxa"/>
          </w:tcPr>
          <w:p w14:paraId="5DF812E8" w14:textId="77777777" w:rsidR="005D5F29" w:rsidRPr="00F43CC3" w:rsidRDefault="005D5F29" w:rsidP="00CF3F5B">
            <w:pPr>
              <w:pStyle w:val="tablecell"/>
              <w:keepNext w:val="0"/>
              <w:keepLines w:val="0"/>
              <w:spacing w:before="20" w:after="40"/>
              <w:jc w:val="center"/>
              <w:rPr>
                <w:noProof/>
                <w:lang w:val="en-CA"/>
              </w:rPr>
            </w:pPr>
          </w:p>
        </w:tc>
      </w:tr>
      <w:tr w:rsidR="005D5F29" w:rsidRPr="00F43CC3" w14:paraId="6FBCF8FA" w14:textId="77777777" w:rsidTr="00CF3F5B">
        <w:trPr>
          <w:cantSplit/>
          <w:jc w:val="center"/>
        </w:trPr>
        <w:tc>
          <w:tcPr>
            <w:tcW w:w="7920" w:type="dxa"/>
          </w:tcPr>
          <w:p w14:paraId="689716C9" w14:textId="77777777" w:rsidR="005D5F29" w:rsidRPr="00F43CC3" w:rsidRDefault="005D5F29" w:rsidP="00CF3F5B">
            <w:pPr>
              <w:pStyle w:val="tablesyntax"/>
              <w:keepNext w:val="0"/>
              <w:keepLines w:val="0"/>
              <w:spacing w:before="20" w:after="40"/>
              <w:rPr>
                <w:b/>
                <w:bCs/>
                <w:noProof/>
                <w:lang w:val="en-CA"/>
              </w:rPr>
            </w:pP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0751FF54" w14:textId="77777777" w:rsidR="005D5F29" w:rsidRPr="00F43CC3" w:rsidRDefault="005D5F29" w:rsidP="00CF3F5B">
            <w:pPr>
              <w:pStyle w:val="tablecell"/>
              <w:keepNext w:val="0"/>
              <w:keepLines w:val="0"/>
              <w:spacing w:before="20" w:after="40"/>
              <w:jc w:val="center"/>
              <w:rPr>
                <w:noProof/>
                <w:lang w:val="en-CA"/>
              </w:rPr>
            </w:pPr>
            <w:r w:rsidRPr="00F43CC3">
              <w:rPr>
                <w:noProof/>
                <w:lang w:val="en-CA"/>
              </w:rPr>
              <w:t>u(1)</w:t>
            </w:r>
          </w:p>
        </w:tc>
      </w:tr>
      <w:tr w:rsidR="005D5F29" w:rsidRPr="00F43CC3" w14:paraId="6B162CBE" w14:textId="77777777" w:rsidTr="00CF3F5B">
        <w:trPr>
          <w:cantSplit/>
          <w:jc w:val="center"/>
        </w:trPr>
        <w:tc>
          <w:tcPr>
            <w:tcW w:w="7920" w:type="dxa"/>
          </w:tcPr>
          <w:p w14:paraId="3FA88941" w14:textId="77777777" w:rsidR="005D5F29" w:rsidRPr="00F43CC3" w:rsidRDefault="005D5F29" w:rsidP="00CF3F5B">
            <w:pPr>
              <w:pStyle w:val="tablesyntax"/>
              <w:keepNext w:val="0"/>
              <w:keepLines w:val="0"/>
              <w:spacing w:before="20" w:after="40"/>
              <w:rPr>
                <w:b/>
                <w:bCs/>
                <w:noProof/>
                <w:lang w:val="en-CA"/>
              </w:rPr>
            </w:pPr>
            <w:r w:rsidRPr="00F43CC3">
              <w:rPr>
                <w:bCs/>
                <w:noProof/>
                <w:lang w:val="en-CA"/>
              </w:rPr>
              <w:tab/>
              <w:t>if( sps_affine_enabled_flag ) {</w:t>
            </w:r>
          </w:p>
        </w:tc>
        <w:tc>
          <w:tcPr>
            <w:tcW w:w="1158" w:type="dxa"/>
          </w:tcPr>
          <w:p w14:paraId="3FA654F6" w14:textId="77777777" w:rsidR="005D5F29" w:rsidRPr="00F43CC3" w:rsidRDefault="005D5F29" w:rsidP="00CF3F5B">
            <w:pPr>
              <w:pStyle w:val="tablecell"/>
              <w:keepNext w:val="0"/>
              <w:keepLines w:val="0"/>
              <w:spacing w:before="20" w:after="40"/>
              <w:jc w:val="center"/>
              <w:rPr>
                <w:noProof/>
                <w:lang w:val="en-CA"/>
              </w:rPr>
            </w:pPr>
          </w:p>
        </w:tc>
      </w:tr>
      <w:tr w:rsidR="005D5F29" w:rsidRPr="00084198" w14:paraId="18073460" w14:textId="77777777" w:rsidTr="00CF3F5B">
        <w:trPr>
          <w:cantSplit/>
          <w:jc w:val="center"/>
        </w:trPr>
        <w:tc>
          <w:tcPr>
            <w:tcW w:w="7920" w:type="dxa"/>
          </w:tcPr>
          <w:p w14:paraId="4CBF6AE3" w14:textId="7D08BBE3" w:rsidR="005D5F29" w:rsidRPr="00084198" w:rsidRDefault="005D5F29" w:rsidP="00CF3F5B">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
                <w:noProof/>
                <w:lang w:val="en-CA" w:eastAsia="ko-KR"/>
              </w:rPr>
              <w:t>five_minus_max_num_</w:t>
            </w:r>
            <w:r w:rsidRPr="000C4C73">
              <w:rPr>
                <w:b/>
                <w:strike/>
                <w:noProof/>
                <w:color w:val="FF0000"/>
                <w:lang w:val="en-CA" w:eastAsia="ko-KR"/>
              </w:rPr>
              <w:t>subblock</w:t>
            </w:r>
            <w:r w:rsidRPr="005D5F29">
              <w:rPr>
                <w:b/>
                <w:noProof/>
                <w:highlight w:val="yellow"/>
                <w:lang w:val="en-CA" w:eastAsia="ko-KR"/>
              </w:rPr>
              <w:t>affine</w:t>
            </w:r>
            <w:r w:rsidRPr="00084198">
              <w:rPr>
                <w:b/>
                <w:noProof/>
                <w:lang w:val="en-CA" w:eastAsia="ko-KR"/>
              </w:rPr>
              <w:t>_merge_cand</w:t>
            </w:r>
          </w:p>
        </w:tc>
        <w:tc>
          <w:tcPr>
            <w:tcW w:w="1158" w:type="dxa"/>
          </w:tcPr>
          <w:p w14:paraId="667455A9" w14:textId="77777777" w:rsidR="005D5F29" w:rsidRPr="00084198" w:rsidRDefault="005D5F29" w:rsidP="00CF3F5B">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5D5F29" w:rsidRPr="00F43CC3" w14:paraId="6B9ED9FA" w14:textId="77777777" w:rsidTr="00CF3F5B">
        <w:trPr>
          <w:cantSplit/>
          <w:jc w:val="center"/>
        </w:trPr>
        <w:tc>
          <w:tcPr>
            <w:tcW w:w="7920" w:type="dxa"/>
          </w:tcPr>
          <w:p w14:paraId="677103A4" w14:textId="77777777" w:rsidR="005D5F29" w:rsidRPr="00EA4D72" w:rsidRDefault="005D5F29" w:rsidP="00CF3F5B">
            <w:pPr>
              <w:pStyle w:val="tablesyntax"/>
              <w:keepNext w:val="0"/>
              <w:keepLines w:val="0"/>
              <w:spacing w:before="20" w:after="40"/>
              <w:rPr>
                <w:bCs/>
                <w:noProof/>
                <w:lang w:val="en-CA"/>
              </w:rPr>
            </w:pPr>
            <w:r w:rsidRPr="00F43CC3">
              <w:rPr>
                <w:b/>
                <w:noProof/>
                <w:lang w:val="en-CA" w:eastAsia="ko-KR"/>
              </w:rPr>
              <w:tab/>
            </w:r>
            <w:r w:rsidRPr="00F43CC3">
              <w:rPr>
                <w:b/>
                <w:noProof/>
                <w:lang w:val="en-CA" w:eastAsia="ko-KR"/>
              </w:rPr>
              <w:tab/>
            </w:r>
            <w:r w:rsidRPr="00EA4D72">
              <w:rPr>
                <w:bCs/>
                <w:noProof/>
                <w:lang w:val="en-CA" w:eastAsia="ko-KR"/>
              </w:rPr>
              <w:t>…</w:t>
            </w:r>
          </w:p>
        </w:tc>
        <w:tc>
          <w:tcPr>
            <w:tcW w:w="1158" w:type="dxa"/>
          </w:tcPr>
          <w:p w14:paraId="75A59054" w14:textId="77777777" w:rsidR="005D5F29" w:rsidRPr="00F43CC3" w:rsidRDefault="005D5F29" w:rsidP="00CF3F5B">
            <w:pPr>
              <w:pStyle w:val="tablecell"/>
              <w:keepNext w:val="0"/>
              <w:keepLines w:val="0"/>
              <w:spacing w:before="20" w:after="40"/>
              <w:jc w:val="center"/>
              <w:rPr>
                <w:noProof/>
                <w:lang w:val="en-CA"/>
              </w:rPr>
            </w:pPr>
          </w:p>
        </w:tc>
      </w:tr>
      <w:tr w:rsidR="005D5F29" w:rsidRPr="00F43CC3" w14:paraId="1BCB847D" w14:textId="77777777" w:rsidTr="00CF3F5B">
        <w:trPr>
          <w:cantSplit/>
          <w:jc w:val="center"/>
        </w:trPr>
        <w:tc>
          <w:tcPr>
            <w:tcW w:w="7920" w:type="dxa"/>
          </w:tcPr>
          <w:p w14:paraId="481D4893" w14:textId="77777777" w:rsidR="005D5F29" w:rsidRPr="00F43CC3" w:rsidRDefault="005D5F29" w:rsidP="00CF3F5B">
            <w:pPr>
              <w:pStyle w:val="tablesyntax"/>
              <w:keepNext w:val="0"/>
              <w:keepLines w:val="0"/>
              <w:spacing w:before="20" w:after="40"/>
              <w:rPr>
                <w:bCs/>
                <w:noProof/>
                <w:lang w:val="en-CA"/>
              </w:rPr>
            </w:pPr>
            <w:r w:rsidRPr="00F43CC3">
              <w:rPr>
                <w:bCs/>
                <w:noProof/>
                <w:lang w:val="en-CA"/>
              </w:rPr>
              <w:tab/>
              <w:t>}</w:t>
            </w:r>
          </w:p>
        </w:tc>
        <w:tc>
          <w:tcPr>
            <w:tcW w:w="1158" w:type="dxa"/>
          </w:tcPr>
          <w:p w14:paraId="267619E1" w14:textId="77777777" w:rsidR="005D5F29" w:rsidRPr="00F43CC3" w:rsidRDefault="005D5F29" w:rsidP="00CF3F5B">
            <w:pPr>
              <w:pStyle w:val="tablecell"/>
              <w:keepNext w:val="0"/>
              <w:keepLines w:val="0"/>
              <w:spacing w:before="20" w:after="40"/>
              <w:jc w:val="center"/>
              <w:rPr>
                <w:noProof/>
                <w:lang w:val="en-CA"/>
              </w:rPr>
            </w:pPr>
          </w:p>
        </w:tc>
      </w:tr>
      <w:tr w:rsidR="005D5F29" w:rsidRPr="00F43CC3" w14:paraId="5AA4903B" w14:textId="77777777" w:rsidTr="00CF3F5B">
        <w:trPr>
          <w:cantSplit/>
          <w:jc w:val="center"/>
        </w:trPr>
        <w:tc>
          <w:tcPr>
            <w:tcW w:w="7920" w:type="dxa"/>
          </w:tcPr>
          <w:p w14:paraId="69A66847" w14:textId="77777777" w:rsidR="005D5F29" w:rsidRPr="00F43CC3" w:rsidRDefault="005D5F29" w:rsidP="00CF3F5B">
            <w:pPr>
              <w:pStyle w:val="tablesyntax"/>
              <w:keepNext w:val="0"/>
              <w:keepLines w:val="0"/>
              <w:spacing w:before="20" w:after="40"/>
              <w:rPr>
                <w:bCs/>
                <w:noProof/>
                <w:lang w:val="en-CA"/>
              </w:rPr>
            </w:pPr>
            <w:r w:rsidRPr="00F43CC3">
              <w:rPr>
                <w:bCs/>
                <w:noProof/>
                <w:lang w:val="en-CA"/>
              </w:rPr>
              <w:tab/>
            </w:r>
            <w:r>
              <w:rPr>
                <w:bCs/>
                <w:noProof/>
                <w:lang w:val="en-CA"/>
              </w:rPr>
              <w:t>…</w:t>
            </w:r>
          </w:p>
        </w:tc>
        <w:tc>
          <w:tcPr>
            <w:tcW w:w="1158" w:type="dxa"/>
          </w:tcPr>
          <w:p w14:paraId="2FFB66D4" w14:textId="77777777" w:rsidR="005D5F29" w:rsidRPr="00F43CC3" w:rsidRDefault="005D5F29" w:rsidP="00CF3F5B">
            <w:pPr>
              <w:pStyle w:val="tablecell"/>
              <w:keepNext w:val="0"/>
              <w:keepLines w:val="0"/>
              <w:spacing w:before="20" w:after="40"/>
              <w:jc w:val="center"/>
              <w:rPr>
                <w:noProof/>
                <w:lang w:val="en-CA"/>
              </w:rPr>
            </w:pPr>
          </w:p>
        </w:tc>
      </w:tr>
      <w:tr w:rsidR="005D5F29" w:rsidRPr="00F43CC3" w14:paraId="13110680" w14:textId="77777777" w:rsidTr="00CF3F5B">
        <w:trPr>
          <w:cantSplit/>
          <w:jc w:val="center"/>
        </w:trPr>
        <w:tc>
          <w:tcPr>
            <w:tcW w:w="7920" w:type="dxa"/>
          </w:tcPr>
          <w:p w14:paraId="763E10A1" w14:textId="77777777" w:rsidR="005D5F29" w:rsidRPr="00F43CC3" w:rsidRDefault="005D5F29" w:rsidP="00CF3F5B">
            <w:pPr>
              <w:pStyle w:val="tablesyntax"/>
              <w:keepNext w:val="0"/>
              <w:keepLines w:val="0"/>
              <w:spacing w:before="20" w:after="40"/>
              <w:rPr>
                <w:bCs/>
                <w:noProof/>
                <w:lang w:val="en-CA"/>
              </w:rPr>
            </w:pPr>
            <w:r w:rsidRPr="00F43CC3">
              <w:rPr>
                <w:bCs/>
                <w:noProof/>
                <w:lang w:val="en-CA"/>
              </w:rPr>
              <w:t>}</w:t>
            </w:r>
          </w:p>
        </w:tc>
        <w:tc>
          <w:tcPr>
            <w:tcW w:w="1158" w:type="dxa"/>
          </w:tcPr>
          <w:p w14:paraId="4610F197" w14:textId="77777777" w:rsidR="005D5F29" w:rsidRPr="00F43CC3" w:rsidRDefault="005D5F29" w:rsidP="00CF3F5B">
            <w:pPr>
              <w:pStyle w:val="tablecell"/>
              <w:keepNext w:val="0"/>
              <w:keepLines w:val="0"/>
              <w:spacing w:before="20" w:after="40"/>
              <w:jc w:val="center"/>
              <w:rPr>
                <w:noProof/>
                <w:lang w:val="en-CA"/>
              </w:rPr>
            </w:pPr>
          </w:p>
        </w:tc>
      </w:tr>
    </w:tbl>
    <w:p w14:paraId="592E789E" w14:textId="77777777" w:rsidR="000C4C73" w:rsidRDefault="000C4C73" w:rsidP="005D5F29">
      <w:pPr>
        <w:rPr>
          <w:b/>
          <w:bCs/>
          <w:noProof/>
          <w:lang w:val="en-CA"/>
        </w:rPr>
      </w:pPr>
      <w:bookmarkStart w:id="8" w:name="_Toc415475860"/>
      <w:bookmarkStart w:id="9" w:name="_Toc423599135"/>
      <w:bookmarkStart w:id="10" w:name="_Toc423601639"/>
    </w:p>
    <w:p w14:paraId="25C57FB5" w14:textId="136307C9" w:rsidR="00775560" w:rsidRPr="000C4C73" w:rsidRDefault="00775560" w:rsidP="005D5F29">
      <w:pPr>
        <w:rPr>
          <w:b/>
          <w:bCs/>
          <w:noProof/>
          <w:lang w:val="en-CA"/>
        </w:rPr>
      </w:pPr>
      <w:r w:rsidRPr="000C4C73">
        <w:rPr>
          <w:b/>
          <w:bCs/>
          <w:noProof/>
          <w:lang w:val="en-CA"/>
        </w:rPr>
        <w:t>7.4.3.3 Sequence parameter set RBSP semantics</w:t>
      </w:r>
      <w:bookmarkEnd w:id="8"/>
      <w:bookmarkEnd w:id="9"/>
      <w:bookmarkEnd w:id="10"/>
    </w:p>
    <w:p w14:paraId="1FFAFD08" w14:textId="0D5B23A2" w:rsidR="005D5F29" w:rsidRPr="003F6890" w:rsidRDefault="005D5F29" w:rsidP="005D5F29">
      <w:pPr>
        <w:rPr>
          <w:noProof/>
          <w:color w:val="000000"/>
          <w:sz w:val="20"/>
          <w:lang w:val="en-CA"/>
        </w:rPr>
      </w:pPr>
      <w:r w:rsidRPr="003F6890">
        <w:rPr>
          <w:b/>
          <w:noProof/>
          <w:sz w:val="20"/>
          <w:szCs w:val="18"/>
          <w:lang w:val="en-CA" w:eastAsia="ko-KR"/>
        </w:rPr>
        <w:t>five_minus_max_num_</w:t>
      </w:r>
      <w:r w:rsidRPr="003F6890">
        <w:rPr>
          <w:b/>
          <w:strike/>
          <w:noProof/>
          <w:color w:val="FF0000"/>
          <w:sz w:val="20"/>
          <w:szCs w:val="18"/>
          <w:lang w:val="en-CA" w:eastAsia="ko-KR"/>
        </w:rPr>
        <w:t>subblock</w:t>
      </w:r>
      <w:r w:rsidRPr="003F6890">
        <w:rPr>
          <w:b/>
          <w:noProof/>
          <w:sz w:val="20"/>
          <w:szCs w:val="18"/>
          <w:highlight w:val="yellow"/>
          <w:lang w:val="en-CA" w:eastAsia="ko-KR"/>
        </w:rPr>
        <w:t>affine</w:t>
      </w:r>
      <w:r w:rsidRPr="003F6890">
        <w:rPr>
          <w:b/>
          <w:noProof/>
          <w:sz w:val="20"/>
          <w:szCs w:val="18"/>
          <w:lang w:val="en-CA" w:eastAsia="ko-KR"/>
        </w:rPr>
        <w:t>_merge_cand</w:t>
      </w:r>
      <w:r w:rsidRPr="003F6890">
        <w:rPr>
          <w:noProof/>
          <w:sz w:val="20"/>
          <w:szCs w:val="18"/>
          <w:lang w:val="en-CA" w:eastAsia="ko-KR"/>
        </w:rPr>
        <w:t xml:space="preserve"> specifies the maximum number of </w:t>
      </w:r>
      <w:r w:rsidRPr="003F6890">
        <w:rPr>
          <w:strike/>
          <w:noProof/>
          <w:color w:val="FF0000"/>
          <w:sz w:val="20"/>
          <w:szCs w:val="18"/>
          <w:lang w:val="en-CA" w:eastAsia="ko-KR"/>
        </w:rPr>
        <w:t>subblock-based</w:t>
      </w:r>
      <w:r w:rsidRPr="003F6890">
        <w:rPr>
          <w:noProof/>
          <w:sz w:val="20"/>
          <w:szCs w:val="18"/>
          <w:highlight w:val="yellow"/>
          <w:lang w:val="en-CA" w:eastAsia="ko-KR"/>
        </w:rPr>
        <w:t>affine</w:t>
      </w:r>
      <w:r w:rsidRPr="003F6890">
        <w:rPr>
          <w:noProof/>
          <w:sz w:val="20"/>
          <w:szCs w:val="18"/>
          <w:lang w:val="en-CA" w:eastAsia="ko-KR"/>
        </w:rPr>
        <w:t xml:space="preserve"> merging motion vector prediction candidates supported in the SPS subtracted from 5. The value of five_minus_max_num_</w:t>
      </w:r>
      <w:r w:rsidRPr="003F6890">
        <w:rPr>
          <w:strike/>
          <w:noProof/>
          <w:color w:val="FF0000"/>
          <w:sz w:val="20"/>
          <w:szCs w:val="18"/>
          <w:lang w:val="en-CA" w:eastAsia="ko-KR"/>
        </w:rPr>
        <w:t>subblock</w:t>
      </w:r>
      <w:r w:rsidRPr="003F6890">
        <w:rPr>
          <w:noProof/>
          <w:sz w:val="20"/>
          <w:szCs w:val="18"/>
          <w:highlight w:val="yellow"/>
          <w:lang w:val="en-CA" w:eastAsia="ko-KR"/>
        </w:rPr>
        <w:t>affine</w:t>
      </w:r>
      <w:r w:rsidRPr="003F6890">
        <w:rPr>
          <w:noProof/>
          <w:sz w:val="20"/>
          <w:szCs w:val="18"/>
          <w:lang w:val="en-CA" w:eastAsia="ko-KR"/>
        </w:rPr>
        <w:t>_merge_cand shall be in the range of 0 to 5, inclusive.</w:t>
      </w:r>
      <w:r w:rsidR="00775560" w:rsidRPr="003F6890">
        <w:rPr>
          <w:noProof/>
          <w:sz w:val="20"/>
          <w:szCs w:val="18"/>
          <w:lang w:val="en-CA" w:eastAsia="ko-KR"/>
        </w:rPr>
        <w:t xml:space="preserve"> </w:t>
      </w:r>
      <w:r w:rsidR="00775560" w:rsidRPr="003F6890">
        <w:rPr>
          <w:noProof/>
          <w:sz w:val="20"/>
          <w:szCs w:val="18"/>
          <w:highlight w:val="yellow"/>
          <w:lang w:val="en-CA" w:eastAsia="ko-KR"/>
        </w:rPr>
        <w:t xml:space="preserve">When not present, the value of five_minus_max_num_affine_merge_cand is inferred to be </w:t>
      </w:r>
      <w:r w:rsidR="005B0042" w:rsidRPr="003F6890">
        <w:rPr>
          <w:noProof/>
          <w:sz w:val="20"/>
          <w:szCs w:val="18"/>
          <w:highlight w:val="yellow"/>
          <w:lang w:val="en-CA" w:eastAsia="ko-KR"/>
        </w:rPr>
        <w:t xml:space="preserve">equal to </w:t>
      </w:r>
      <w:r w:rsidR="00775560" w:rsidRPr="003F6890">
        <w:rPr>
          <w:noProof/>
          <w:sz w:val="20"/>
          <w:szCs w:val="18"/>
          <w:highlight w:val="yellow"/>
          <w:lang w:val="en-CA" w:eastAsia="ko-KR"/>
        </w:rPr>
        <w:t>5.</w:t>
      </w:r>
    </w:p>
    <w:p w14:paraId="5C0D5965" w14:textId="77777777" w:rsidR="00775560" w:rsidRPr="003F6890" w:rsidRDefault="00775560" w:rsidP="00775560">
      <w:pPr>
        <w:rPr>
          <w:noProof/>
          <w:sz w:val="20"/>
          <w:szCs w:val="18"/>
          <w:highlight w:val="yellow"/>
          <w:lang w:val="en-CA" w:eastAsia="ko-KR"/>
        </w:rPr>
      </w:pPr>
      <w:r w:rsidRPr="003F6890">
        <w:rPr>
          <w:noProof/>
          <w:sz w:val="20"/>
          <w:szCs w:val="18"/>
          <w:highlight w:val="yellow"/>
          <w:lang w:val="en-CA" w:eastAsia="ko-KR"/>
        </w:rPr>
        <w:t>The maximum number of affine merging motion vector prediction candidates, MaxNumAffineMergeCand, is derived as follows:</w:t>
      </w:r>
    </w:p>
    <w:p w14:paraId="072B573B" w14:textId="77777777" w:rsidR="00775560" w:rsidRPr="004606A4" w:rsidRDefault="00775560" w:rsidP="00775560">
      <w:pPr>
        <w:pStyle w:val="Equation"/>
        <w:tabs>
          <w:tab w:val="left" w:pos="1170"/>
          <w:tab w:val="left" w:pos="1890"/>
        </w:tabs>
        <w:spacing w:after="0"/>
        <w:ind w:left="794"/>
        <w:rPr>
          <w:noProof/>
          <w:lang w:val="en-CA"/>
        </w:rPr>
      </w:pPr>
      <w:r w:rsidRPr="000C4C73">
        <w:rPr>
          <w:noProof/>
          <w:highlight w:val="yellow"/>
          <w:lang w:val="en-CA"/>
        </w:rPr>
        <w:lastRenderedPageBreak/>
        <w:t>MaxNumAffineMergeCand = 5 − five_minus_max_num_affine_merge_cand</w:t>
      </w:r>
    </w:p>
    <w:p w14:paraId="5697EC6C" w14:textId="42D3ADD3" w:rsidR="005D5F29" w:rsidRDefault="005D5F29" w:rsidP="005D5F29">
      <w:pPr>
        <w:rPr>
          <w:lang w:val="en-CA"/>
        </w:rPr>
      </w:pPr>
    </w:p>
    <w:p w14:paraId="2C6552D6" w14:textId="66D633FE" w:rsidR="00775560" w:rsidRPr="000C4C73" w:rsidRDefault="00775560" w:rsidP="005D5F29">
      <w:pPr>
        <w:rPr>
          <w:b/>
          <w:bCs/>
          <w:lang w:val="en-CA"/>
        </w:rPr>
      </w:pPr>
      <w:r w:rsidRPr="000C4C73">
        <w:rPr>
          <w:b/>
          <w:bCs/>
          <w:lang w:val="en-CA"/>
        </w:rPr>
        <w:t>7.4.3.7 Picture header structure semantics</w:t>
      </w:r>
    </w:p>
    <w:p w14:paraId="7B12398F" w14:textId="77777777" w:rsidR="00775560" w:rsidRPr="003F6890" w:rsidRDefault="00775560" w:rsidP="00775560">
      <w:pPr>
        <w:rPr>
          <w:noProof/>
          <w:sz w:val="20"/>
          <w:lang w:val="en-CA" w:eastAsia="ko-KR"/>
        </w:rPr>
      </w:pPr>
      <w:r w:rsidRPr="003F6890">
        <w:rPr>
          <w:noProof/>
          <w:sz w:val="20"/>
          <w:lang w:val="en-CA"/>
        </w:rPr>
        <w:t>T</w:t>
      </w:r>
      <w:r w:rsidRPr="003F6890">
        <w:rPr>
          <w:noProof/>
          <w:sz w:val="20"/>
          <w:lang w:val="en-CA" w:eastAsia="ko-KR"/>
        </w:rPr>
        <w:t>he maximum number of subblock-based merging MVP candidates, MaxNumSubblockMergeCand, is derived as follows:</w:t>
      </w:r>
    </w:p>
    <w:p w14:paraId="69F69AF6" w14:textId="77777777" w:rsidR="00775560" w:rsidRPr="003F6890" w:rsidRDefault="00775560" w:rsidP="00775560">
      <w:pPr>
        <w:pStyle w:val="Equation"/>
        <w:tabs>
          <w:tab w:val="left" w:pos="1170"/>
          <w:tab w:val="left" w:pos="1890"/>
        </w:tabs>
        <w:ind w:left="794"/>
        <w:rPr>
          <w:strike/>
          <w:noProof/>
          <w:color w:val="FF0000"/>
          <w:lang w:val="en-CA"/>
        </w:rPr>
      </w:pPr>
      <w:r w:rsidRPr="00EC1E50">
        <w:rPr>
          <w:strike/>
          <w:noProof/>
          <w:color w:val="FF0000"/>
          <w:lang w:val="en-CA"/>
        </w:rPr>
        <w:t>if( sps_affine_enabled_flag )</w:t>
      </w:r>
      <w:r w:rsidRPr="00EC1E50">
        <w:rPr>
          <w:strike/>
          <w:noProof/>
          <w:color w:val="FF0000"/>
          <w:lang w:val="en-CA"/>
        </w:rPr>
        <w:br/>
      </w:r>
      <w:r w:rsidRPr="00EC1E50">
        <w:rPr>
          <w:strike/>
          <w:noProof/>
          <w:color w:val="FF0000"/>
          <w:lang w:val="en-CA"/>
        </w:rPr>
        <w:tab/>
      </w:r>
      <w:r w:rsidRPr="00EC1E50">
        <w:rPr>
          <w:strike/>
          <w:noProof/>
          <w:color w:val="FF0000"/>
          <w:lang w:val="en-CA" w:eastAsia="ko-KR"/>
        </w:rPr>
        <w:t>MaxNumSubblockMergeCand = 5 − five_minus_max_num_subblock_merge_cand</w:t>
      </w:r>
      <w:r w:rsidRPr="00EC1E50">
        <w:rPr>
          <w:strike/>
          <w:noProof/>
          <w:color w:val="FF0000"/>
          <w:lang w:val="en-CA"/>
        </w:rPr>
        <w:tab/>
        <w:t>(</w:t>
      </w:r>
      <w:r w:rsidRPr="00EC1E50">
        <w:rPr>
          <w:strike/>
          <w:noProof/>
          <w:color w:val="FF0000"/>
          <w:lang w:val="en-CA"/>
        </w:rPr>
        <w:fldChar w:fldCharType="begin" w:fldLock="1"/>
      </w:r>
      <w:r w:rsidRPr="003F6890">
        <w:rPr>
          <w:strike/>
          <w:noProof/>
          <w:color w:val="FF0000"/>
          <w:lang w:val="en-CA"/>
        </w:rPr>
        <w:instrText xml:space="preserve"> SEQ Equation \* ARABIC </w:instrText>
      </w:r>
      <w:r w:rsidRPr="00EC1E50">
        <w:rPr>
          <w:strike/>
          <w:noProof/>
          <w:color w:val="FF0000"/>
          <w:lang w:val="en-CA"/>
        </w:rPr>
        <w:fldChar w:fldCharType="separate"/>
      </w:r>
      <w:r w:rsidRPr="00EC1E50">
        <w:rPr>
          <w:strike/>
          <w:noProof/>
          <w:color w:val="FF0000"/>
          <w:lang w:val="en-CA"/>
        </w:rPr>
        <w:t>87</w:t>
      </w:r>
      <w:r w:rsidRPr="00EC1E50">
        <w:rPr>
          <w:strike/>
          <w:noProof/>
          <w:color w:val="FF0000"/>
          <w:lang w:val="en-CA"/>
        </w:rPr>
        <w:fldChar w:fldCharType="end"/>
      </w:r>
      <w:r w:rsidRPr="00EC1E50">
        <w:rPr>
          <w:strike/>
          <w:noProof/>
          <w:color w:val="FF0000"/>
          <w:lang w:val="en-CA"/>
        </w:rPr>
        <w:t>)</w:t>
      </w:r>
      <w:r w:rsidRPr="00EC1E50">
        <w:rPr>
          <w:strike/>
          <w:noProof/>
          <w:color w:val="FF0000"/>
          <w:lang w:val="en-CA"/>
        </w:rPr>
        <w:br/>
        <w:t>else</w:t>
      </w:r>
      <w:r w:rsidRPr="00EC1E50">
        <w:rPr>
          <w:strike/>
          <w:noProof/>
          <w:color w:val="FF0000"/>
          <w:lang w:val="en-CA" w:eastAsia="ko-KR"/>
        </w:rPr>
        <w:br/>
      </w:r>
      <w:r w:rsidRPr="00EC1E50">
        <w:rPr>
          <w:strike/>
          <w:noProof/>
          <w:color w:val="FF0000"/>
          <w:lang w:val="en-CA" w:eastAsia="ko-KR"/>
        </w:rPr>
        <w:tab/>
        <w:t xml:space="preserve">MaxNumSubblockMergeCand = </w:t>
      </w:r>
      <w:r w:rsidRPr="003F6890">
        <w:rPr>
          <w:strike/>
          <w:noProof/>
          <w:color w:val="FF0000"/>
          <w:lang w:val="en-CA"/>
        </w:rPr>
        <w:t>sps_sbtmvp_enabled_flag  &amp;&amp;  ph_temporal_mvp_enabled_flag</w:t>
      </w:r>
    </w:p>
    <w:p w14:paraId="11B77A02" w14:textId="5177627D" w:rsidR="00775560" w:rsidRPr="00EC1E50" w:rsidRDefault="00775560" w:rsidP="000C4C73">
      <w:pPr>
        <w:pStyle w:val="Equation"/>
        <w:tabs>
          <w:tab w:val="left" w:pos="1170"/>
          <w:tab w:val="left" w:pos="1890"/>
        </w:tabs>
        <w:ind w:left="720"/>
        <w:rPr>
          <w:strike/>
          <w:noProof/>
          <w:color w:val="FF0000"/>
          <w:lang w:val="en-CA"/>
        </w:rPr>
      </w:pPr>
      <w:r w:rsidRPr="003F6890">
        <w:rPr>
          <w:noProof/>
          <w:highlight w:val="yellow"/>
          <w:lang w:val="en-CA" w:eastAsia="ko-KR"/>
        </w:rPr>
        <w:t>MaxNumSubblockMergeCand = Min (5, (</w:t>
      </w:r>
      <w:r w:rsidRPr="003F6890">
        <w:rPr>
          <w:noProof/>
          <w:highlight w:val="yellow"/>
          <w:lang w:val="en-CA"/>
        </w:rPr>
        <w:t>sps_sbtmvp_enabled_flag  &amp;&amp;  ph_temporal_mvp_enabled_flag) + MaxNumAffineMergeCand ).</w:t>
      </w:r>
      <w:r w:rsidRPr="003F6890">
        <w:rPr>
          <w:noProof/>
          <w:highlight w:val="yellow"/>
          <w:lang w:val="en-CA"/>
        </w:rPr>
        <w:tab/>
        <w:t>(</w:t>
      </w:r>
      <w:r w:rsidRPr="00EC1E50">
        <w:rPr>
          <w:noProof/>
          <w:highlight w:val="yellow"/>
          <w:lang w:val="en-CA"/>
        </w:rPr>
        <w:fldChar w:fldCharType="begin" w:fldLock="1"/>
      </w:r>
      <w:r w:rsidRPr="003F6890">
        <w:rPr>
          <w:noProof/>
          <w:highlight w:val="yellow"/>
          <w:lang w:val="en-CA"/>
        </w:rPr>
        <w:instrText xml:space="preserve"> SEQ Equation \* ARABIC </w:instrText>
      </w:r>
      <w:r w:rsidRPr="00EC1E50">
        <w:rPr>
          <w:noProof/>
          <w:highlight w:val="yellow"/>
          <w:lang w:val="en-CA"/>
        </w:rPr>
        <w:fldChar w:fldCharType="separate"/>
      </w:r>
      <w:r w:rsidRPr="00EC1E50">
        <w:rPr>
          <w:noProof/>
          <w:highlight w:val="yellow"/>
          <w:lang w:val="en-CA"/>
        </w:rPr>
        <w:t>87</w:t>
      </w:r>
      <w:r w:rsidRPr="00EC1E50">
        <w:rPr>
          <w:noProof/>
          <w:highlight w:val="yellow"/>
          <w:lang w:val="en-CA"/>
        </w:rPr>
        <w:fldChar w:fldCharType="end"/>
      </w:r>
      <w:r w:rsidRPr="00EC1E50">
        <w:rPr>
          <w:noProof/>
          <w:highlight w:val="yellow"/>
          <w:lang w:val="en-CA"/>
        </w:rPr>
        <w:t>)</w:t>
      </w:r>
    </w:p>
    <w:p w14:paraId="345D96C6" w14:textId="7AB6B07B" w:rsidR="00775560" w:rsidRDefault="00775560" w:rsidP="005D5F29">
      <w:pPr>
        <w:rPr>
          <w:noProof/>
          <w:lang w:val="en-CA"/>
        </w:rPr>
      </w:pPr>
      <w:r w:rsidRPr="003F6890">
        <w:rPr>
          <w:noProof/>
          <w:sz w:val="20"/>
          <w:lang w:val="en-CA" w:eastAsia="ko-KR"/>
        </w:rPr>
        <w:t>The value of MaxNumSubblockMergeCand shall be in the range of 0 to 5, inclusive.</w:t>
      </w:r>
    </w:p>
    <w:p w14:paraId="4D9D47F5" w14:textId="77777777" w:rsidR="000C4C73" w:rsidRDefault="000C4C73" w:rsidP="005D5F29">
      <w:pPr>
        <w:rPr>
          <w:noProof/>
          <w:lang w:val="en-CA"/>
        </w:rPr>
      </w:pPr>
    </w:p>
    <w:p w14:paraId="57B921C2" w14:textId="5AB4A872" w:rsidR="00775560" w:rsidRDefault="00775560">
      <w:pPr>
        <w:rPr>
          <w:b/>
          <w:bCs/>
          <w:noProof/>
          <w:lang w:val="en-CA" w:eastAsia="ko-KR"/>
        </w:rPr>
      </w:pPr>
      <w:bookmarkStart w:id="11" w:name="_Ref524381219"/>
      <w:r w:rsidRPr="000C4C73">
        <w:rPr>
          <w:b/>
          <w:bCs/>
          <w:noProof/>
          <w:lang w:val="en-CA" w:eastAsia="ko-KR"/>
        </w:rPr>
        <w:t>8.5.5.2 Derivation process for motion vectors and reference indices in subblock merge mode</w:t>
      </w:r>
      <w:bookmarkEnd w:id="11"/>
    </w:p>
    <w:p w14:paraId="5FAF0DA8" w14:textId="1A4961DE" w:rsidR="000C4C73" w:rsidRPr="000C4C73" w:rsidRDefault="000C4C73" w:rsidP="000C4C73">
      <w:pPr>
        <w:rPr>
          <w:noProof/>
          <w:lang w:val="en-CA" w:eastAsia="ko-KR"/>
        </w:rPr>
      </w:pPr>
      <w:r>
        <w:rPr>
          <w:noProof/>
          <w:lang w:val="en-CA" w:eastAsia="ko-KR"/>
        </w:rPr>
        <w:t>…</w:t>
      </w:r>
    </w:p>
    <w:p w14:paraId="41F27AB4" w14:textId="57FEF477" w:rsidR="000C4C73" w:rsidRPr="003F6890" w:rsidRDefault="000C4C73" w:rsidP="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 xml:space="preserve">2. When </w:t>
      </w:r>
      <w:r w:rsidRPr="003F6890">
        <w:rPr>
          <w:bCs/>
          <w:strike/>
          <w:noProof/>
          <w:color w:val="FF0000"/>
          <w:sz w:val="20"/>
          <w:szCs w:val="18"/>
          <w:lang w:val="en-CA"/>
        </w:rPr>
        <w:t>sps_affine_enabled_flag is equal to 1</w:t>
      </w:r>
      <w:r w:rsidRPr="003F6890">
        <w:rPr>
          <w:noProof/>
          <w:sz w:val="20"/>
          <w:szCs w:val="18"/>
          <w:highlight w:val="yellow"/>
          <w:lang w:val="en-CA"/>
        </w:rPr>
        <w:t>MaxNumAffineMergeCand is greater than 0</w:t>
      </w:r>
      <w:r w:rsidRPr="003F6890">
        <w:rPr>
          <w:bCs/>
          <w:noProof/>
          <w:sz w:val="20"/>
          <w:szCs w:val="18"/>
          <w:lang w:val="en-CA" w:eastAsia="zh-CN"/>
        </w:rPr>
        <w:t xml:space="preserve">, </w:t>
      </w:r>
      <w:r w:rsidRPr="003F6890">
        <w:rPr>
          <w:noProof/>
          <w:sz w:val="20"/>
          <w:szCs w:val="18"/>
          <w:lang w:val="en-CA" w:eastAsia="ko-KR"/>
        </w:rPr>
        <w:t>t</w:t>
      </w:r>
      <w:r w:rsidRPr="003F6890" w:rsidDel="003C51E6">
        <w:rPr>
          <w:noProof/>
          <w:sz w:val="20"/>
          <w:szCs w:val="18"/>
          <w:lang w:val="en-CA" w:eastAsia="ko-KR"/>
        </w:rPr>
        <w:t>he sample location</w:t>
      </w:r>
      <w:r w:rsidRPr="003F6890">
        <w:rPr>
          <w:noProof/>
          <w:sz w:val="20"/>
          <w:szCs w:val="18"/>
          <w:lang w:val="en-CA" w:eastAsia="ko-KR"/>
        </w:rPr>
        <w:t>s</w:t>
      </w:r>
      <w:r w:rsidRPr="003F6890" w:rsidDel="003C51E6">
        <w:rPr>
          <w:noProof/>
          <w:sz w:val="20"/>
          <w:szCs w:val="18"/>
          <w:lang w:val="en-CA" w:eastAsia="ko-KR"/>
        </w:rPr>
        <w:t xml:space="preserve"> ( xNbA</w:t>
      </w:r>
      <w:r w:rsidRPr="003F6890" w:rsidDel="003C51E6">
        <w:rPr>
          <w:noProof/>
          <w:sz w:val="20"/>
          <w:szCs w:val="18"/>
          <w:vertAlign w:val="subscript"/>
          <w:lang w:val="en-CA" w:eastAsia="ko-KR"/>
        </w:rPr>
        <w:t>0</w:t>
      </w:r>
      <w:r w:rsidRPr="003F6890" w:rsidDel="003C51E6">
        <w:rPr>
          <w:noProof/>
          <w:sz w:val="20"/>
          <w:szCs w:val="18"/>
          <w:lang w:val="en-CA" w:eastAsia="ko-KR"/>
        </w:rPr>
        <w:t>, yNbA</w:t>
      </w:r>
      <w:r w:rsidRPr="003F6890" w:rsidDel="003C51E6">
        <w:rPr>
          <w:noProof/>
          <w:sz w:val="20"/>
          <w:szCs w:val="18"/>
          <w:vertAlign w:val="subscript"/>
          <w:lang w:val="en-CA" w:eastAsia="ko-KR"/>
        </w:rPr>
        <w:t>0</w:t>
      </w:r>
      <w:r w:rsidRPr="003F6890" w:rsidDel="003C51E6">
        <w:rPr>
          <w:noProof/>
          <w:sz w:val="20"/>
          <w:szCs w:val="18"/>
          <w:lang w:val="en-CA" w:eastAsia="ko-KR"/>
        </w:rPr>
        <w:t> )</w:t>
      </w:r>
      <w:r w:rsidRPr="003F6890">
        <w:rPr>
          <w:noProof/>
          <w:sz w:val="20"/>
          <w:szCs w:val="18"/>
          <w:lang w:val="en-CA" w:eastAsia="ko-KR"/>
        </w:rPr>
        <w:t xml:space="preserve">, </w:t>
      </w:r>
      <w:r w:rsidRPr="003F6890" w:rsidDel="003C51E6">
        <w:rPr>
          <w:noProof/>
          <w:sz w:val="20"/>
          <w:szCs w:val="18"/>
          <w:lang w:val="en-CA" w:eastAsia="ko-KR"/>
        </w:rPr>
        <w:t>( xNbA</w:t>
      </w:r>
      <w:r w:rsidRPr="003F6890" w:rsidDel="003C51E6">
        <w:rPr>
          <w:noProof/>
          <w:sz w:val="20"/>
          <w:szCs w:val="18"/>
          <w:vertAlign w:val="subscript"/>
          <w:lang w:val="en-CA" w:eastAsia="ko-KR"/>
        </w:rPr>
        <w:t>1</w:t>
      </w:r>
      <w:r w:rsidRPr="003F6890" w:rsidDel="003C51E6">
        <w:rPr>
          <w:noProof/>
          <w:sz w:val="20"/>
          <w:szCs w:val="18"/>
          <w:lang w:val="en-CA" w:eastAsia="ko-KR"/>
        </w:rPr>
        <w:t>, yNbA</w:t>
      </w:r>
      <w:r w:rsidRPr="003F6890" w:rsidDel="003C51E6">
        <w:rPr>
          <w:noProof/>
          <w:sz w:val="20"/>
          <w:szCs w:val="18"/>
          <w:vertAlign w:val="subscript"/>
          <w:lang w:val="en-CA" w:eastAsia="ko-KR"/>
        </w:rPr>
        <w:t>1</w:t>
      </w:r>
      <w:r w:rsidRPr="003F6890" w:rsidDel="003C51E6">
        <w:rPr>
          <w:noProof/>
          <w:sz w:val="20"/>
          <w:szCs w:val="18"/>
          <w:lang w:val="en-CA" w:eastAsia="ko-KR"/>
        </w:rPr>
        <w:t> )</w:t>
      </w:r>
      <w:r w:rsidRPr="003F6890">
        <w:rPr>
          <w:noProof/>
          <w:sz w:val="20"/>
          <w:szCs w:val="18"/>
          <w:lang w:val="en-CA" w:eastAsia="ko-KR"/>
        </w:rPr>
        <w:t xml:space="preserve">, </w:t>
      </w:r>
      <w:r w:rsidRPr="003F6890" w:rsidDel="003C51E6">
        <w:rPr>
          <w:noProof/>
          <w:sz w:val="20"/>
          <w:szCs w:val="18"/>
          <w:lang w:val="en-CA" w:eastAsia="ko-KR"/>
        </w:rPr>
        <w:t>( xNbA</w:t>
      </w:r>
      <w:r w:rsidRPr="003F6890">
        <w:rPr>
          <w:noProof/>
          <w:sz w:val="20"/>
          <w:szCs w:val="18"/>
          <w:vertAlign w:val="subscript"/>
          <w:lang w:val="en-CA" w:eastAsia="ko-KR"/>
        </w:rPr>
        <w:t>2</w:t>
      </w:r>
      <w:r w:rsidRPr="003F6890" w:rsidDel="003C51E6">
        <w:rPr>
          <w:noProof/>
          <w:sz w:val="20"/>
          <w:szCs w:val="18"/>
          <w:lang w:val="en-CA" w:eastAsia="ko-KR"/>
        </w:rPr>
        <w:t>, yNbA</w:t>
      </w:r>
      <w:r w:rsidRPr="003F6890">
        <w:rPr>
          <w:noProof/>
          <w:sz w:val="20"/>
          <w:szCs w:val="18"/>
          <w:vertAlign w:val="subscript"/>
          <w:lang w:val="en-CA" w:eastAsia="ko-KR"/>
        </w:rPr>
        <w:t>2</w:t>
      </w:r>
      <w:r w:rsidRPr="003F6890" w:rsidDel="003C51E6">
        <w:rPr>
          <w:noProof/>
          <w:sz w:val="20"/>
          <w:szCs w:val="18"/>
          <w:lang w:val="en-CA" w:eastAsia="ko-KR"/>
        </w:rPr>
        <w:t> )</w:t>
      </w:r>
      <w:r w:rsidRPr="003F6890">
        <w:rPr>
          <w:noProof/>
          <w:sz w:val="20"/>
          <w:szCs w:val="18"/>
          <w:lang w:val="en-CA" w:eastAsia="ko-KR"/>
        </w:rPr>
        <w:t>,</w:t>
      </w:r>
      <w:r w:rsidRPr="003F6890" w:rsidDel="003C51E6">
        <w:rPr>
          <w:noProof/>
          <w:sz w:val="20"/>
          <w:szCs w:val="18"/>
          <w:lang w:val="en-CA" w:eastAsia="ko-KR"/>
        </w:rPr>
        <w:t xml:space="preserve"> ( xNbB</w:t>
      </w:r>
      <w:r w:rsidRPr="003F6890" w:rsidDel="003C51E6">
        <w:rPr>
          <w:noProof/>
          <w:sz w:val="20"/>
          <w:szCs w:val="18"/>
          <w:vertAlign w:val="subscript"/>
          <w:lang w:val="en-CA" w:eastAsia="ko-KR"/>
        </w:rPr>
        <w:t>0</w:t>
      </w:r>
      <w:r w:rsidRPr="003F6890" w:rsidDel="003C51E6">
        <w:rPr>
          <w:noProof/>
          <w:sz w:val="20"/>
          <w:szCs w:val="18"/>
          <w:lang w:val="en-CA" w:eastAsia="ko-KR"/>
        </w:rPr>
        <w:t>, yNbB</w:t>
      </w:r>
      <w:r w:rsidRPr="003F6890" w:rsidDel="003C51E6">
        <w:rPr>
          <w:noProof/>
          <w:sz w:val="20"/>
          <w:szCs w:val="18"/>
          <w:vertAlign w:val="subscript"/>
          <w:lang w:val="en-CA" w:eastAsia="ko-KR"/>
        </w:rPr>
        <w:t>0</w:t>
      </w:r>
      <w:r w:rsidRPr="003F6890" w:rsidDel="003C51E6">
        <w:rPr>
          <w:noProof/>
          <w:sz w:val="20"/>
          <w:szCs w:val="18"/>
          <w:lang w:val="en-CA" w:eastAsia="ko-KR"/>
        </w:rPr>
        <w:t> ), ( xNbB</w:t>
      </w:r>
      <w:r w:rsidRPr="003F6890" w:rsidDel="003C51E6">
        <w:rPr>
          <w:noProof/>
          <w:sz w:val="20"/>
          <w:szCs w:val="18"/>
          <w:vertAlign w:val="subscript"/>
          <w:lang w:val="en-CA" w:eastAsia="ko-KR"/>
        </w:rPr>
        <w:t>1</w:t>
      </w:r>
      <w:r w:rsidRPr="003F6890" w:rsidDel="003C51E6">
        <w:rPr>
          <w:noProof/>
          <w:sz w:val="20"/>
          <w:szCs w:val="18"/>
          <w:lang w:val="en-CA" w:eastAsia="ko-KR"/>
        </w:rPr>
        <w:t>, yNbB</w:t>
      </w:r>
      <w:r w:rsidRPr="003F6890" w:rsidDel="003C51E6">
        <w:rPr>
          <w:noProof/>
          <w:sz w:val="20"/>
          <w:szCs w:val="18"/>
          <w:vertAlign w:val="subscript"/>
          <w:lang w:val="en-CA" w:eastAsia="ko-KR"/>
        </w:rPr>
        <w:t>1</w:t>
      </w:r>
      <w:r w:rsidRPr="003F6890" w:rsidDel="003C51E6">
        <w:rPr>
          <w:noProof/>
          <w:sz w:val="20"/>
          <w:szCs w:val="18"/>
          <w:lang w:val="en-CA" w:eastAsia="ko-KR"/>
        </w:rPr>
        <w:t> )</w:t>
      </w:r>
      <w:r w:rsidRPr="003F6890">
        <w:rPr>
          <w:noProof/>
          <w:sz w:val="20"/>
          <w:szCs w:val="18"/>
          <w:lang w:val="en-CA" w:eastAsia="ko-KR"/>
        </w:rPr>
        <w:t>,</w:t>
      </w:r>
      <w:r w:rsidRPr="003F6890" w:rsidDel="003C51E6">
        <w:rPr>
          <w:noProof/>
          <w:sz w:val="20"/>
          <w:szCs w:val="18"/>
          <w:lang w:val="en-CA" w:eastAsia="ko-KR"/>
        </w:rPr>
        <w:t xml:space="preserve"> ( xNbB</w:t>
      </w:r>
      <w:r w:rsidRPr="003F6890" w:rsidDel="003C51E6">
        <w:rPr>
          <w:noProof/>
          <w:sz w:val="20"/>
          <w:szCs w:val="18"/>
          <w:vertAlign w:val="subscript"/>
          <w:lang w:val="en-CA" w:eastAsia="ko-KR"/>
        </w:rPr>
        <w:t>2</w:t>
      </w:r>
      <w:r w:rsidRPr="003F6890" w:rsidDel="003C51E6">
        <w:rPr>
          <w:noProof/>
          <w:sz w:val="20"/>
          <w:szCs w:val="18"/>
          <w:lang w:val="en-CA" w:eastAsia="ko-KR"/>
        </w:rPr>
        <w:t>, yNbB</w:t>
      </w:r>
      <w:r w:rsidRPr="003F6890" w:rsidDel="003C51E6">
        <w:rPr>
          <w:noProof/>
          <w:sz w:val="20"/>
          <w:szCs w:val="18"/>
          <w:vertAlign w:val="subscript"/>
          <w:lang w:val="en-CA" w:eastAsia="ko-KR"/>
        </w:rPr>
        <w:t>2</w:t>
      </w:r>
      <w:r w:rsidRPr="003F6890" w:rsidDel="003C51E6">
        <w:rPr>
          <w:noProof/>
          <w:sz w:val="20"/>
          <w:szCs w:val="18"/>
          <w:lang w:val="en-CA" w:eastAsia="ko-KR"/>
        </w:rPr>
        <w:t> )</w:t>
      </w:r>
      <w:r w:rsidRPr="003F6890">
        <w:rPr>
          <w:noProof/>
          <w:sz w:val="20"/>
          <w:szCs w:val="18"/>
          <w:lang w:val="en-CA" w:eastAsia="ko-KR"/>
        </w:rPr>
        <w:t xml:space="preserve">, and </w:t>
      </w:r>
      <w:r w:rsidRPr="003F6890" w:rsidDel="003C51E6">
        <w:rPr>
          <w:noProof/>
          <w:sz w:val="20"/>
          <w:szCs w:val="18"/>
          <w:lang w:val="en-CA" w:eastAsia="ko-KR"/>
        </w:rPr>
        <w:t>( xNb</w:t>
      </w:r>
      <w:r w:rsidRPr="003F6890">
        <w:rPr>
          <w:noProof/>
          <w:sz w:val="20"/>
          <w:szCs w:val="18"/>
          <w:lang w:val="en-CA" w:eastAsia="ko-KR"/>
        </w:rPr>
        <w:t>B</w:t>
      </w:r>
      <w:r w:rsidRPr="003F6890">
        <w:rPr>
          <w:noProof/>
          <w:sz w:val="20"/>
          <w:szCs w:val="18"/>
          <w:vertAlign w:val="subscript"/>
          <w:lang w:val="en-CA" w:eastAsia="ko-KR"/>
        </w:rPr>
        <w:t>3</w:t>
      </w:r>
      <w:r w:rsidRPr="003F6890" w:rsidDel="003C51E6">
        <w:rPr>
          <w:noProof/>
          <w:sz w:val="20"/>
          <w:szCs w:val="18"/>
          <w:lang w:val="en-CA" w:eastAsia="ko-KR"/>
        </w:rPr>
        <w:t>, yNb</w:t>
      </w:r>
      <w:r w:rsidRPr="003F6890">
        <w:rPr>
          <w:noProof/>
          <w:sz w:val="20"/>
          <w:szCs w:val="18"/>
          <w:lang w:val="en-CA" w:eastAsia="ko-KR"/>
        </w:rPr>
        <w:t>B</w:t>
      </w:r>
      <w:r w:rsidRPr="003F6890">
        <w:rPr>
          <w:noProof/>
          <w:sz w:val="20"/>
          <w:szCs w:val="18"/>
          <w:vertAlign w:val="subscript"/>
          <w:lang w:val="en-CA" w:eastAsia="ko-KR"/>
        </w:rPr>
        <w:t>3</w:t>
      </w:r>
      <w:r w:rsidRPr="003F6890" w:rsidDel="003C51E6">
        <w:rPr>
          <w:noProof/>
          <w:sz w:val="20"/>
          <w:szCs w:val="18"/>
          <w:lang w:val="en-CA" w:eastAsia="ko-KR"/>
        </w:rPr>
        <w:t> ) are</w:t>
      </w:r>
      <w:r w:rsidRPr="003F6890">
        <w:rPr>
          <w:noProof/>
          <w:sz w:val="20"/>
          <w:szCs w:val="18"/>
          <w:lang w:val="en-CA" w:eastAsia="ko-KR"/>
        </w:rPr>
        <w:t xml:space="preserve"> derived as follows:</w:t>
      </w:r>
    </w:p>
    <w:p w14:paraId="2CDF87A8" w14:textId="7FA71F88" w:rsidR="000C4C73" w:rsidRPr="003F6890" w:rsidRDefault="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w:t>
      </w:r>
    </w:p>
    <w:p w14:paraId="6BA23ADC" w14:textId="7958533E" w:rsidR="000C4C73" w:rsidRPr="003F6890" w:rsidRDefault="000C4C73" w:rsidP="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 xml:space="preserve">3. When </w:t>
      </w:r>
      <w:r w:rsidRPr="003F6890">
        <w:rPr>
          <w:bCs/>
          <w:strike/>
          <w:noProof/>
          <w:color w:val="FF0000"/>
          <w:sz w:val="20"/>
          <w:szCs w:val="18"/>
          <w:lang w:val="en-CA"/>
        </w:rPr>
        <w:t>sps_affine_enabled_flag is equal to 1</w:t>
      </w:r>
      <w:r w:rsidRPr="003F6890">
        <w:rPr>
          <w:noProof/>
          <w:sz w:val="20"/>
          <w:szCs w:val="18"/>
          <w:highlight w:val="yellow"/>
          <w:lang w:val="en-CA"/>
        </w:rPr>
        <w:t>MaxNumAffineMergeCand is greater than 0</w:t>
      </w:r>
      <w:r w:rsidRPr="003F6890">
        <w:rPr>
          <w:bCs/>
          <w:noProof/>
          <w:sz w:val="20"/>
          <w:szCs w:val="18"/>
          <w:lang w:val="en-CA" w:eastAsia="zh-CN"/>
        </w:rPr>
        <w:t xml:space="preserve">, the </w:t>
      </w:r>
      <w:r w:rsidRPr="003F6890">
        <w:rPr>
          <w:noProof/>
          <w:sz w:val="20"/>
          <w:szCs w:val="18"/>
          <w:lang w:val="en-CA" w:eastAsia="zh-CN"/>
        </w:rPr>
        <w:t xml:space="preserve">variable </w:t>
      </w:r>
      <w:r w:rsidRPr="003F6890">
        <w:rPr>
          <w:noProof/>
          <w:sz w:val="20"/>
          <w:szCs w:val="18"/>
          <w:lang w:val="en-CA" w:eastAsia="ko-KR"/>
        </w:rPr>
        <w:t xml:space="preserve">availableFlagA is set equal to FALSE and </w:t>
      </w:r>
      <w:r w:rsidRPr="003F6890">
        <w:rPr>
          <w:bCs/>
          <w:noProof/>
          <w:sz w:val="20"/>
          <w:szCs w:val="18"/>
          <w:lang w:val="en-CA" w:eastAsia="zh-CN"/>
        </w:rPr>
        <w:t>t</w:t>
      </w:r>
      <w:r w:rsidRPr="003F6890" w:rsidDel="003C51E6">
        <w:rPr>
          <w:noProof/>
          <w:sz w:val="20"/>
          <w:szCs w:val="18"/>
          <w:lang w:val="en-CA" w:eastAsia="ko-KR"/>
        </w:rPr>
        <w:t>he following applies for ( xNbA</w:t>
      </w:r>
      <w:r w:rsidRPr="003F6890" w:rsidDel="003C51E6">
        <w:rPr>
          <w:noProof/>
          <w:sz w:val="20"/>
          <w:szCs w:val="18"/>
          <w:vertAlign w:val="subscript"/>
          <w:lang w:val="en-CA" w:eastAsia="ko-KR"/>
        </w:rPr>
        <w:t>k</w:t>
      </w:r>
      <w:r w:rsidRPr="003F6890" w:rsidDel="003C51E6">
        <w:rPr>
          <w:noProof/>
          <w:sz w:val="20"/>
          <w:szCs w:val="18"/>
          <w:lang w:val="en-CA" w:eastAsia="ko-KR"/>
        </w:rPr>
        <w:t>, yNbA</w:t>
      </w:r>
      <w:r w:rsidRPr="003F6890" w:rsidDel="003C51E6">
        <w:rPr>
          <w:noProof/>
          <w:sz w:val="20"/>
          <w:szCs w:val="18"/>
          <w:vertAlign w:val="subscript"/>
          <w:lang w:val="en-CA" w:eastAsia="ko-KR"/>
        </w:rPr>
        <w:t>k</w:t>
      </w:r>
      <w:r w:rsidRPr="003F6890" w:rsidDel="003C51E6">
        <w:rPr>
          <w:noProof/>
          <w:sz w:val="20"/>
          <w:szCs w:val="18"/>
          <w:lang w:val="en-CA" w:eastAsia="ko-KR"/>
        </w:rPr>
        <w:t> ) from</w:t>
      </w:r>
      <w:r w:rsidRPr="003F6890">
        <w:rPr>
          <w:noProof/>
          <w:sz w:val="20"/>
          <w:szCs w:val="18"/>
          <w:lang w:val="en-CA" w:eastAsia="ko-KR"/>
        </w:rPr>
        <w:t xml:space="preserve"> </w:t>
      </w:r>
      <w:r w:rsidRPr="003F6890" w:rsidDel="003C51E6">
        <w:rPr>
          <w:noProof/>
          <w:sz w:val="20"/>
          <w:szCs w:val="18"/>
          <w:lang w:val="en-CA" w:eastAsia="ko-KR"/>
        </w:rPr>
        <w:t>( xNbA</w:t>
      </w:r>
      <w:r w:rsidRPr="003F6890" w:rsidDel="003C51E6">
        <w:rPr>
          <w:noProof/>
          <w:sz w:val="20"/>
          <w:szCs w:val="18"/>
          <w:vertAlign w:val="subscript"/>
          <w:lang w:val="en-CA" w:eastAsia="ko-KR"/>
        </w:rPr>
        <w:t>0</w:t>
      </w:r>
      <w:r w:rsidRPr="003F6890" w:rsidDel="003C51E6">
        <w:rPr>
          <w:noProof/>
          <w:sz w:val="20"/>
          <w:szCs w:val="18"/>
          <w:lang w:val="en-CA" w:eastAsia="ko-KR"/>
        </w:rPr>
        <w:t>, yNbA</w:t>
      </w:r>
      <w:r w:rsidRPr="003F6890" w:rsidDel="003C51E6">
        <w:rPr>
          <w:noProof/>
          <w:sz w:val="20"/>
          <w:szCs w:val="18"/>
          <w:vertAlign w:val="subscript"/>
          <w:lang w:val="en-CA" w:eastAsia="ko-KR"/>
        </w:rPr>
        <w:t>0</w:t>
      </w:r>
      <w:r w:rsidRPr="003F6890" w:rsidDel="003C51E6">
        <w:rPr>
          <w:noProof/>
          <w:sz w:val="20"/>
          <w:szCs w:val="18"/>
          <w:lang w:val="en-CA" w:eastAsia="ko-KR"/>
        </w:rPr>
        <w:t> ) to ( xNbA</w:t>
      </w:r>
      <w:r w:rsidRPr="003F6890">
        <w:rPr>
          <w:noProof/>
          <w:sz w:val="20"/>
          <w:szCs w:val="18"/>
          <w:vertAlign w:val="subscript"/>
          <w:lang w:val="en-CA" w:eastAsia="ko-KR"/>
        </w:rPr>
        <w:t>1</w:t>
      </w:r>
      <w:r w:rsidRPr="003F6890" w:rsidDel="003C51E6">
        <w:rPr>
          <w:noProof/>
          <w:sz w:val="20"/>
          <w:szCs w:val="18"/>
          <w:lang w:val="en-CA" w:eastAsia="ko-KR"/>
        </w:rPr>
        <w:t>, yNbA</w:t>
      </w:r>
      <w:r w:rsidRPr="003F6890">
        <w:rPr>
          <w:noProof/>
          <w:sz w:val="20"/>
          <w:szCs w:val="18"/>
          <w:vertAlign w:val="subscript"/>
          <w:lang w:val="en-CA" w:eastAsia="ko-KR"/>
        </w:rPr>
        <w:t>1</w:t>
      </w:r>
      <w:r w:rsidRPr="003F6890" w:rsidDel="003C51E6">
        <w:rPr>
          <w:noProof/>
          <w:sz w:val="20"/>
          <w:szCs w:val="18"/>
          <w:lang w:val="en-CA" w:eastAsia="ko-KR"/>
        </w:rPr>
        <w:t> ):</w:t>
      </w:r>
    </w:p>
    <w:p w14:paraId="49719CAA" w14:textId="12F884C4" w:rsidR="000C4C73" w:rsidRPr="003F6890" w:rsidRDefault="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w:t>
      </w:r>
    </w:p>
    <w:p w14:paraId="7A39A8D1" w14:textId="091509F4" w:rsidR="000C4C73" w:rsidRPr="003F6890" w:rsidDel="003C51E6" w:rsidRDefault="000C4C73" w:rsidP="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 xml:space="preserve">4. When </w:t>
      </w:r>
      <w:r w:rsidRPr="003F6890">
        <w:rPr>
          <w:bCs/>
          <w:strike/>
          <w:noProof/>
          <w:color w:val="FF0000"/>
          <w:sz w:val="20"/>
          <w:szCs w:val="18"/>
          <w:lang w:val="en-CA"/>
        </w:rPr>
        <w:t>sps_affine_enabled_flag is equal to 1</w:t>
      </w:r>
      <w:r w:rsidRPr="003F6890">
        <w:rPr>
          <w:noProof/>
          <w:sz w:val="20"/>
          <w:szCs w:val="18"/>
          <w:highlight w:val="yellow"/>
          <w:lang w:val="en-CA"/>
        </w:rPr>
        <w:t>MaxNumAffineMergeCand is greater than 0</w:t>
      </w:r>
      <w:r w:rsidRPr="003F6890">
        <w:rPr>
          <w:bCs/>
          <w:noProof/>
          <w:sz w:val="20"/>
          <w:szCs w:val="18"/>
          <w:lang w:val="en-CA" w:eastAsia="zh-CN"/>
        </w:rPr>
        <w:t xml:space="preserve">, the </w:t>
      </w:r>
      <w:r w:rsidRPr="003F6890">
        <w:rPr>
          <w:noProof/>
          <w:sz w:val="20"/>
          <w:szCs w:val="18"/>
          <w:lang w:val="en-CA" w:eastAsia="zh-CN"/>
        </w:rPr>
        <w:t xml:space="preserve">variable </w:t>
      </w:r>
      <w:r w:rsidRPr="003F6890">
        <w:rPr>
          <w:noProof/>
          <w:sz w:val="20"/>
          <w:szCs w:val="18"/>
          <w:lang w:val="en-CA" w:eastAsia="ko-KR"/>
        </w:rPr>
        <w:t xml:space="preserve">availableFlagB is set equal to FALSE and </w:t>
      </w:r>
      <w:r w:rsidRPr="003F6890">
        <w:rPr>
          <w:bCs/>
          <w:noProof/>
          <w:sz w:val="20"/>
          <w:szCs w:val="18"/>
          <w:lang w:val="en-CA" w:eastAsia="zh-CN"/>
        </w:rPr>
        <w:t>t</w:t>
      </w:r>
      <w:r w:rsidRPr="003F6890" w:rsidDel="003C51E6">
        <w:rPr>
          <w:noProof/>
          <w:sz w:val="20"/>
          <w:szCs w:val="18"/>
          <w:lang w:val="en-CA" w:eastAsia="ko-KR"/>
        </w:rPr>
        <w:t>he following applies for ( xNbB</w:t>
      </w:r>
      <w:r w:rsidRPr="003F6890" w:rsidDel="003C51E6">
        <w:rPr>
          <w:noProof/>
          <w:sz w:val="20"/>
          <w:szCs w:val="18"/>
          <w:vertAlign w:val="subscript"/>
          <w:lang w:val="en-CA" w:eastAsia="ko-KR"/>
        </w:rPr>
        <w:t>k</w:t>
      </w:r>
      <w:r w:rsidRPr="003F6890" w:rsidDel="003C51E6">
        <w:rPr>
          <w:noProof/>
          <w:sz w:val="20"/>
          <w:szCs w:val="18"/>
          <w:lang w:val="en-CA" w:eastAsia="ko-KR"/>
        </w:rPr>
        <w:t>, yNbB</w:t>
      </w:r>
      <w:r w:rsidRPr="003F6890" w:rsidDel="003C51E6">
        <w:rPr>
          <w:noProof/>
          <w:sz w:val="20"/>
          <w:szCs w:val="18"/>
          <w:vertAlign w:val="subscript"/>
          <w:lang w:val="en-CA" w:eastAsia="ko-KR"/>
        </w:rPr>
        <w:t>k</w:t>
      </w:r>
      <w:r w:rsidRPr="003F6890" w:rsidDel="003C51E6">
        <w:rPr>
          <w:noProof/>
          <w:sz w:val="20"/>
          <w:szCs w:val="18"/>
          <w:lang w:val="en-CA" w:eastAsia="ko-KR"/>
        </w:rPr>
        <w:t> ) from ( xNbB</w:t>
      </w:r>
      <w:r w:rsidRPr="003F6890">
        <w:rPr>
          <w:noProof/>
          <w:sz w:val="20"/>
          <w:szCs w:val="18"/>
          <w:vertAlign w:val="subscript"/>
          <w:lang w:val="en-CA" w:eastAsia="ko-KR"/>
        </w:rPr>
        <w:t>0</w:t>
      </w:r>
      <w:r w:rsidRPr="003F6890" w:rsidDel="003C51E6">
        <w:rPr>
          <w:noProof/>
          <w:sz w:val="20"/>
          <w:szCs w:val="18"/>
          <w:lang w:val="en-CA" w:eastAsia="ko-KR"/>
        </w:rPr>
        <w:t>, yNbB</w:t>
      </w:r>
      <w:r w:rsidRPr="003F6890">
        <w:rPr>
          <w:noProof/>
          <w:sz w:val="20"/>
          <w:szCs w:val="18"/>
          <w:vertAlign w:val="subscript"/>
          <w:lang w:val="en-CA" w:eastAsia="ko-KR"/>
        </w:rPr>
        <w:t>0</w:t>
      </w:r>
      <w:r w:rsidRPr="003F6890" w:rsidDel="003C51E6">
        <w:rPr>
          <w:noProof/>
          <w:sz w:val="20"/>
          <w:szCs w:val="18"/>
          <w:lang w:val="en-CA" w:eastAsia="ko-KR"/>
        </w:rPr>
        <w:t> ) to ( xNbB</w:t>
      </w:r>
      <w:r w:rsidRPr="003F6890">
        <w:rPr>
          <w:noProof/>
          <w:sz w:val="20"/>
          <w:szCs w:val="18"/>
          <w:vertAlign w:val="subscript"/>
          <w:lang w:val="en-CA" w:eastAsia="ko-KR"/>
        </w:rPr>
        <w:t>2</w:t>
      </w:r>
      <w:r w:rsidRPr="003F6890" w:rsidDel="003C51E6">
        <w:rPr>
          <w:noProof/>
          <w:sz w:val="20"/>
          <w:szCs w:val="18"/>
          <w:lang w:val="en-CA" w:eastAsia="ko-KR"/>
        </w:rPr>
        <w:t>, yNbB</w:t>
      </w:r>
      <w:r w:rsidRPr="003F6890">
        <w:rPr>
          <w:noProof/>
          <w:sz w:val="20"/>
          <w:szCs w:val="18"/>
          <w:vertAlign w:val="subscript"/>
          <w:lang w:val="en-CA" w:eastAsia="ko-KR"/>
        </w:rPr>
        <w:t>2</w:t>
      </w:r>
      <w:r w:rsidRPr="003F6890" w:rsidDel="003C51E6">
        <w:rPr>
          <w:noProof/>
          <w:sz w:val="20"/>
          <w:szCs w:val="18"/>
          <w:lang w:val="en-CA" w:eastAsia="ko-KR"/>
        </w:rPr>
        <w:t> ):</w:t>
      </w:r>
    </w:p>
    <w:p w14:paraId="630A0AF3" w14:textId="1DBE8AD8" w:rsidR="000C4C73" w:rsidRPr="003F6890" w:rsidRDefault="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w:t>
      </w:r>
    </w:p>
    <w:p w14:paraId="31E14DB9" w14:textId="1E48C159" w:rsidR="000C4C73" w:rsidRPr="003F6890" w:rsidRDefault="000C4C73">
      <w:pPr>
        <w:tabs>
          <w:tab w:val="clear" w:pos="360"/>
          <w:tab w:val="clear" w:pos="1800"/>
          <w:tab w:val="clear" w:pos="2160"/>
          <w:tab w:val="clear" w:pos="2520"/>
          <w:tab w:val="clear" w:pos="2880"/>
          <w:tab w:val="clear" w:pos="3240"/>
          <w:tab w:val="clear" w:pos="3600"/>
          <w:tab w:val="clear" w:pos="3960"/>
          <w:tab w:val="clear" w:pos="4320"/>
          <w:tab w:val="left" w:pos="2977"/>
        </w:tabs>
        <w:rPr>
          <w:bCs/>
          <w:noProof/>
          <w:sz w:val="20"/>
          <w:szCs w:val="18"/>
          <w:lang w:val="en-CA" w:eastAsia="zh-CN"/>
        </w:rPr>
      </w:pPr>
      <w:r w:rsidRPr="003F6890">
        <w:rPr>
          <w:noProof/>
          <w:sz w:val="20"/>
          <w:szCs w:val="18"/>
          <w:lang w:val="en-CA" w:eastAsia="ko-KR"/>
        </w:rPr>
        <w:t xml:space="preserve">5. When </w:t>
      </w:r>
      <w:r w:rsidRPr="003F6890">
        <w:rPr>
          <w:bCs/>
          <w:strike/>
          <w:noProof/>
          <w:color w:val="FF0000"/>
          <w:sz w:val="20"/>
          <w:szCs w:val="18"/>
          <w:lang w:val="en-CA"/>
        </w:rPr>
        <w:t>sps_affine_enabled_flag is equal to 1</w:t>
      </w:r>
      <w:r w:rsidRPr="003F6890">
        <w:rPr>
          <w:noProof/>
          <w:sz w:val="20"/>
          <w:szCs w:val="18"/>
          <w:highlight w:val="yellow"/>
          <w:lang w:val="en-CA"/>
        </w:rPr>
        <w:t>MaxNumAffineMergeCand is greater than 0</w:t>
      </w:r>
      <w:r w:rsidRPr="003F6890">
        <w:rPr>
          <w:bCs/>
          <w:noProof/>
          <w:sz w:val="20"/>
          <w:szCs w:val="18"/>
          <w:lang w:val="en-CA" w:eastAsia="zh-CN"/>
        </w:rPr>
        <w:t>, ther following applies</w:t>
      </w:r>
    </w:p>
    <w:p w14:paraId="682E35CB" w14:textId="342C2BEE" w:rsidR="000C4C73" w:rsidRPr="003F6890" w:rsidRDefault="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bCs/>
          <w:noProof/>
          <w:sz w:val="20"/>
          <w:szCs w:val="18"/>
          <w:lang w:val="en-CA" w:eastAsia="zh-CN"/>
        </w:rPr>
        <w:t>…</w:t>
      </w:r>
    </w:p>
    <w:p w14:paraId="17E7C75B" w14:textId="19E859D1" w:rsidR="000C4C73" w:rsidRPr="003F6890" w:rsidDel="003C51E6" w:rsidRDefault="000C4C73" w:rsidP="000C4C73">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szCs w:val="18"/>
          <w:lang w:val="en-CA" w:eastAsia="ko-KR"/>
        </w:rPr>
      </w:pPr>
      <w:r w:rsidRPr="003F6890">
        <w:rPr>
          <w:noProof/>
          <w:sz w:val="20"/>
          <w:szCs w:val="18"/>
          <w:lang w:val="en-CA" w:eastAsia="ko-KR"/>
        </w:rPr>
        <w:t xml:space="preserve">6. </w:t>
      </w:r>
      <w:r w:rsidRPr="003F6890" w:rsidDel="003C51E6">
        <w:rPr>
          <w:noProof/>
          <w:sz w:val="20"/>
          <w:szCs w:val="18"/>
          <w:lang w:val="en-CA" w:eastAsia="ko-KR"/>
        </w:rPr>
        <w:t xml:space="preserve">The </w:t>
      </w:r>
      <w:r w:rsidRPr="003F6890">
        <w:rPr>
          <w:noProof/>
          <w:sz w:val="20"/>
          <w:szCs w:val="18"/>
          <w:lang w:val="en-CA" w:eastAsia="ko-KR"/>
        </w:rPr>
        <w:t xml:space="preserve">initial subblock </w:t>
      </w:r>
      <w:r w:rsidRPr="003F6890" w:rsidDel="003C51E6">
        <w:rPr>
          <w:noProof/>
          <w:sz w:val="20"/>
          <w:szCs w:val="18"/>
          <w:lang w:val="en-CA" w:eastAsia="ko-KR"/>
        </w:rPr>
        <w:t xml:space="preserve">merging candidate list, </w:t>
      </w:r>
      <w:r w:rsidRPr="003F6890">
        <w:rPr>
          <w:noProof/>
          <w:sz w:val="20"/>
          <w:szCs w:val="18"/>
          <w:lang w:val="en-CA" w:eastAsia="ko-KR"/>
        </w:rPr>
        <w:t>subblockMergeCandList</w:t>
      </w:r>
      <w:r w:rsidRPr="003F6890" w:rsidDel="003C51E6">
        <w:rPr>
          <w:noProof/>
          <w:sz w:val="20"/>
          <w:szCs w:val="18"/>
          <w:lang w:val="en-CA" w:eastAsia="ko-KR"/>
        </w:rPr>
        <w:t>, is constructed as follows:</w:t>
      </w:r>
    </w:p>
    <w:p w14:paraId="4FAA0E6F" w14:textId="078DD1A3" w:rsidR="00775560" w:rsidRPr="005D5F29" w:rsidRDefault="000C4C73" w:rsidP="00482C88">
      <w:pPr>
        <w:pStyle w:val="Equation"/>
        <w:tabs>
          <w:tab w:val="clear" w:pos="794"/>
          <w:tab w:val="clear" w:pos="1588"/>
          <w:tab w:val="left" w:pos="1260"/>
          <w:tab w:val="left" w:pos="1530"/>
        </w:tabs>
        <w:ind w:left="994"/>
        <w:rPr>
          <w:lang w:val="en-CA"/>
        </w:rPr>
      </w:pPr>
      <w:r w:rsidRPr="00125512" w:rsidDel="003C51E6">
        <w:rPr>
          <w:noProof/>
          <w:lang w:val="en-CA" w:eastAsia="ko-KR"/>
        </w:rPr>
        <w:t>i = 0</w:t>
      </w:r>
      <w:r w:rsidRPr="00125512">
        <w:rPr>
          <w:noProof/>
          <w:lang w:val="en-CA" w:eastAsia="ko-KR"/>
        </w:rPr>
        <w:br/>
      </w:r>
      <w:r w:rsidRPr="000C4C73">
        <w:rPr>
          <w:noProof/>
          <w:highlight w:val="yellow"/>
          <w:lang w:val="en-CA" w:eastAsia="ko-KR"/>
        </w:rPr>
        <w:t>j = 0</w:t>
      </w:r>
      <w:r w:rsidRPr="00125512">
        <w:rPr>
          <w:noProof/>
          <w:lang w:val="en-CA" w:eastAsia="ko-KR"/>
        </w:rPr>
        <w:br/>
      </w:r>
      <w:r w:rsidRPr="00125512" w:rsidDel="003C51E6">
        <w:rPr>
          <w:noProof/>
          <w:lang w:val="en-CA" w:eastAsia="ko-KR"/>
        </w:rPr>
        <w:t>if(</w:t>
      </w:r>
      <w:r w:rsidRPr="00125512">
        <w:rPr>
          <w:noProof/>
          <w:lang w:val="en-CA" w:eastAsia="ko-KR"/>
        </w:rPr>
        <w:t xml:space="preserve"> availableFlagSbCol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w:t>
      </w:r>
      <w:r w:rsidRPr="00125512" w:rsidDel="003C51E6">
        <w:rPr>
          <w:noProof/>
          <w:lang w:val="en-CA" w:eastAsia="ko-KR"/>
        </w:rPr>
        <w:t xml:space="preserve">[ i++ ] = </w:t>
      </w:r>
      <w:r w:rsidRPr="00125512">
        <w:rPr>
          <w:noProof/>
          <w:lang w:val="en-CA" w:eastAsia="ko-KR"/>
        </w:rPr>
        <w:t>SbCol</w:t>
      </w:r>
      <w:r w:rsidRPr="00125512">
        <w:rPr>
          <w:noProof/>
          <w:lang w:val="en-CA" w:eastAsia="ko-KR"/>
        </w:rPr>
        <w:br/>
      </w:r>
      <w:r w:rsidRPr="00125512" w:rsidDel="003C51E6">
        <w:rPr>
          <w:noProof/>
          <w:lang w:val="en-CA" w:eastAsia="ko-KR"/>
        </w:rPr>
        <w:t xml:space="preserve">if( availableFlagA </w:t>
      </w:r>
      <w:r w:rsidRPr="00125512">
        <w:rPr>
          <w:noProof/>
          <w:lang w:val="en-CA" w:eastAsia="ko-KR"/>
        </w:rPr>
        <w:t xml:space="preserve">&amp;&amp; i &lt; MaxNumSubblockMergeCand </w:t>
      </w:r>
      <w:r w:rsidRPr="000C4C73">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w:t>
      </w:r>
      <w:r w:rsidRPr="00125512" w:rsidDel="003C51E6">
        <w:rPr>
          <w:noProof/>
          <w:lang w:val="en-CA" w:eastAsia="ko-KR"/>
        </w:rPr>
        <w:t>[ i++ ] = A</w:t>
      </w:r>
      <w:r w:rsidRPr="00125512">
        <w:rPr>
          <w:noProof/>
          <w:lang w:val="en-CA" w:eastAsia="ko-KR"/>
        </w:rPr>
        <w:br/>
      </w:r>
      <w:r w:rsidRPr="00125512" w:rsidDel="003C51E6">
        <w:rPr>
          <w:noProof/>
          <w:lang w:val="en-CA" w:eastAsia="ko-KR"/>
        </w:rPr>
        <w:tab/>
      </w:r>
      <w:r w:rsidRPr="000C4C73">
        <w:rPr>
          <w:noProof/>
          <w:highlight w:val="yellow"/>
          <w:lang w:val="en-CA" w:eastAsia="ko-KR"/>
        </w:rPr>
        <w:t>j++</w:t>
      </w:r>
      <w:r w:rsidRPr="00125512" w:rsidDel="003C51E6">
        <w:rPr>
          <w:noProof/>
          <w:lang w:val="en-CA" w:eastAsia="ko-KR"/>
        </w:rPr>
        <w:br/>
        <w:t>if( availableFlagB</w:t>
      </w:r>
      <w:r w:rsidRPr="00125512">
        <w:rPr>
          <w:noProof/>
          <w:lang w:val="en-CA" w:eastAsia="ko-KR"/>
        </w:rPr>
        <w:t xml:space="preserve">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w:t>
      </w:r>
      <w:r w:rsidRPr="00125512" w:rsidDel="003C51E6">
        <w:rPr>
          <w:noProof/>
          <w:lang w:val="en-CA" w:eastAsia="ko-KR"/>
        </w:rPr>
        <w:t>[ i++ ] = B</w:t>
      </w:r>
      <w:r w:rsidRPr="00125512" w:rsidDel="003C51E6">
        <w:rPr>
          <w:noProof/>
          <w:vertAlign w:val="subscript"/>
          <w:lang w:val="en-CA" w:eastAsia="ko-KR"/>
        </w:rPr>
        <w:br/>
      </w:r>
      <w:r w:rsidRPr="00125512" w:rsidDel="003C51E6">
        <w:rPr>
          <w:noProof/>
          <w:lang w:val="en-CA" w:eastAsia="ko-KR"/>
        </w:rPr>
        <w:tab/>
      </w:r>
      <w:r w:rsidRPr="00CF3F5B">
        <w:rPr>
          <w:noProof/>
          <w:highlight w:val="yellow"/>
          <w:lang w:val="en-CA" w:eastAsia="ko-KR"/>
        </w:rPr>
        <w:t>j++</w:t>
      </w:r>
      <w:r w:rsidRPr="00125512" w:rsidDel="003C51E6">
        <w:rPr>
          <w:noProof/>
          <w:vertAlign w:val="subscript"/>
          <w:lang w:val="en-CA" w:eastAsia="ko-KR"/>
        </w:rPr>
        <w:br/>
      </w:r>
      <w:r w:rsidRPr="00125512" w:rsidDel="003C51E6">
        <w:rPr>
          <w:noProof/>
          <w:lang w:val="en-CA" w:eastAsia="ko-KR"/>
        </w:rPr>
        <w:t>if( availableFlag</w:t>
      </w:r>
      <w:r w:rsidRPr="00125512">
        <w:rPr>
          <w:noProof/>
          <w:lang w:val="en-CA" w:eastAsia="ko-KR"/>
        </w:rPr>
        <w:t xml:space="preserve">Const1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 i++ ] = Const1</w:t>
      </w:r>
      <w:r w:rsidRPr="00125512">
        <w:rPr>
          <w:noProof/>
          <w:lang w:val="en-CA" w:eastAsia="ko-KR"/>
        </w:rPr>
        <w:tab/>
      </w:r>
      <w:r w:rsidRPr="00125512">
        <w:rPr>
          <w:noProof/>
          <w:lang w:val="en-CA" w:eastAsia="ko-KR"/>
        </w:rPr>
        <w:tab/>
      </w:r>
      <w:r w:rsidRPr="00125512" w:rsidDel="003C51E6">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694</w:t>
      </w:r>
      <w:r w:rsidRPr="00125512">
        <w:rPr>
          <w:noProof/>
          <w:lang w:val="en-CA"/>
        </w:rPr>
        <w:fldChar w:fldCharType="end"/>
      </w:r>
      <w:r w:rsidRPr="00125512" w:rsidDel="003C51E6">
        <w:rPr>
          <w:noProof/>
          <w:lang w:val="en-CA" w:eastAsia="ko-KR"/>
        </w:rPr>
        <w:t>)</w:t>
      </w:r>
      <w:r w:rsidRPr="00125512" w:rsidDel="003C51E6">
        <w:rPr>
          <w:noProof/>
          <w:vertAlign w:val="subscript"/>
          <w:lang w:val="en-CA" w:eastAsia="ko-KR"/>
        </w:rPr>
        <w:br/>
      </w:r>
      <w:r w:rsidRPr="00125512" w:rsidDel="003C51E6">
        <w:rPr>
          <w:noProof/>
          <w:lang w:val="en-CA" w:eastAsia="ko-KR"/>
        </w:rPr>
        <w:tab/>
      </w:r>
      <w:r w:rsidRPr="00CF3F5B">
        <w:rPr>
          <w:noProof/>
          <w:highlight w:val="yellow"/>
          <w:lang w:val="en-CA" w:eastAsia="ko-KR"/>
        </w:rPr>
        <w:t>j++</w:t>
      </w:r>
      <w:r w:rsidRPr="00125512" w:rsidDel="003C51E6">
        <w:rPr>
          <w:noProof/>
          <w:lang w:val="en-CA" w:eastAsia="ko-KR"/>
        </w:rPr>
        <w:br/>
        <w:t>if( availableFlag</w:t>
      </w:r>
      <w:r w:rsidRPr="00125512">
        <w:rPr>
          <w:noProof/>
          <w:lang w:val="en-CA" w:eastAsia="ko-KR"/>
        </w:rPr>
        <w:t xml:space="preserve">Const2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 i++ ] = Const2</w:t>
      </w:r>
      <w:r w:rsidRPr="00125512" w:rsidDel="003C51E6">
        <w:rPr>
          <w:noProof/>
          <w:vertAlign w:val="subscript"/>
          <w:lang w:val="en-CA" w:eastAsia="ko-KR"/>
        </w:rPr>
        <w:br/>
      </w:r>
      <w:r w:rsidRPr="00125512" w:rsidDel="003C51E6">
        <w:rPr>
          <w:noProof/>
          <w:lang w:val="en-CA" w:eastAsia="ko-KR"/>
        </w:rPr>
        <w:lastRenderedPageBreak/>
        <w:tab/>
      </w:r>
      <w:r w:rsidRPr="00CF3F5B">
        <w:rPr>
          <w:noProof/>
          <w:highlight w:val="yellow"/>
          <w:lang w:val="en-CA" w:eastAsia="ko-KR"/>
        </w:rPr>
        <w:t>j++</w:t>
      </w:r>
      <w:r w:rsidRPr="00125512" w:rsidDel="003C51E6">
        <w:rPr>
          <w:noProof/>
          <w:lang w:val="en-CA" w:eastAsia="ko-KR"/>
        </w:rPr>
        <w:br/>
        <w:t>if( availableFlag</w:t>
      </w:r>
      <w:r w:rsidRPr="00125512">
        <w:rPr>
          <w:noProof/>
          <w:lang w:val="en-CA" w:eastAsia="ko-KR"/>
        </w:rPr>
        <w:t xml:space="preserve">Const3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w:t>
      </w:r>
      <w:r w:rsidRPr="00125512" w:rsidDel="003C51E6">
        <w:rPr>
          <w:noProof/>
          <w:lang w:val="en-CA" w:eastAsia="ko-KR"/>
        </w:rPr>
        <w:t xml:space="preserve">[ i++ ] = </w:t>
      </w:r>
      <w:r w:rsidRPr="00125512">
        <w:rPr>
          <w:noProof/>
          <w:lang w:val="en-CA" w:eastAsia="ko-KR"/>
        </w:rPr>
        <w:t>Const3</w:t>
      </w:r>
      <w:r w:rsidRPr="00125512" w:rsidDel="003C51E6">
        <w:rPr>
          <w:noProof/>
          <w:lang w:val="en-CA" w:eastAsia="ko-KR"/>
        </w:rPr>
        <w:br/>
      </w:r>
      <w:r w:rsidRPr="00125512" w:rsidDel="003C51E6">
        <w:rPr>
          <w:noProof/>
          <w:lang w:val="en-CA" w:eastAsia="ko-KR"/>
        </w:rPr>
        <w:tab/>
      </w:r>
      <w:r w:rsidRPr="00CF3F5B">
        <w:rPr>
          <w:noProof/>
          <w:highlight w:val="yellow"/>
          <w:lang w:val="en-CA" w:eastAsia="ko-KR"/>
        </w:rPr>
        <w:t>j++</w:t>
      </w:r>
      <w:r w:rsidRPr="00125512" w:rsidDel="003C51E6">
        <w:rPr>
          <w:noProof/>
          <w:lang w:val="en-CA" w:eastAsia="ko-KR"/>
        </w:rPr>
        <w:br/>
        <w:t>if( availableFlag</w:t>
      </w:r>
      <w:r w:rsidRPr="00125512">
        <w:rPr>
          <w:noProof/>
          <w:lang w:val="en-CA" w:eastAsia="ko-KR"/>
        </w:rPr>
        <w:t xml:space="preserve">Const4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 i++ ] = Const4</w:t>
      </w:r>
      <w:r w:rsidRPr="00125512" w:rsidDel="003C51E6">
        <w:rPr>
          <w:noProof/>
          <w:vertAlign w:val="subscript"/>
          <w:lang w:val="en-CA" w:eastAsia="ko-KR"/>
        </w:rPr>
        <w:br/>
      </w:r>
      <w:r w:rsidRPr="00125512" w:rsidDel="003C51E6">
        <w:rPr>
          <w:noProof/>
          <w:lang w:val="en-CA" w:eastAsia="ko-KR"/>
        </w:rPr>
        <w:tab/>
      </w:r>
      <w:r w:rsidRPr="00CF3F5B">
        <w:rPr>
          <w:noProof/>
          <w:highlight w:val="yellow"/>
          <w:lang w:val="en-CA" w:eastAsia="ko-KR"/>
        </w:rPr>
        <w:t>j++</w:t>
      </w:r>
      <w:r w:rsidRPr="00125512" w:rsidDel="003C51E6">
        <w:rPr>
          <w:noProof/>
          <w:lang w:val="en-CA" w:eastAsia="ko-KR"/>
        </w:rPr>
        <w:br/>
        <w:t>if( availableFlag</w:t>
      </w:r>
      <w:r w:rsidRPr="00125512">
        <w:rPr>
          <w:noProof/>
          <w:lang w:val="en-CA" w:eastAsia="ko-KR"/>
        </w:rPr>
        <w:t xml:space="preserve">Const5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 i++ ] = Const5</w:t>
      </w:r>
      <w:r w:rsidRPr="00125512">
        <w:rPr>
          <w:noProof/>
          <w:lang w:val="en-CA" w:eastAsia="ko-KR"/>
        </w:rPr>
        <w:br/>
      </w:r>
      <w:r w:rsidRPr="00125512" w:rsidDel="003C51E6">
        <w:rPr>
          <w:noProof/>
          <w:lang w:val="en-CA" w:eastAsia="ko-KR"/>
        </w:rPr>
        <w:tab/>
      </w:r>
      <w:r w:rsidRPr="00CF3F5B">
        <w:rPr>
          <w:noProof/>
          <w:highlight w:val="yellow"/>
          <w:lang w:val="en-CA" w:eastAsia="ko-KR"/>
        </w:rPr>
        <w:t>j++</w:t>
      </w:r>
      <w:r w:rsidRPr="00125512" w:rsidDel="003C51E6">
        <w:rPr>
          <w:noProof/>
          <w:lang w:val="en-CA" w:eastAsia="ko-KR"/>
        </w:rPr>
        <w:br/>
        <w:t>if( availableFlag</w:t>
      </w:r>
      <w:r w:rsidRPr="00125512">
        <w:rPr>
          <w:noProof/>
          <w:lang w:val="en-CA" w:eastAsia="ko-KR"/>
        </w:rPr>
        <w:t xml:space="preserve">Const6 &amp;&amp; i &lt; MaxNumSubblockMergeCand </w:t>
      </w:r>
      <w:r w:rsidRPr="00CF3F5B">
        <w:rPr>
          <w:noProof/>
          <w:highlight w:val="yellow"/>
          <w:lang w:val="en-CA" w:eastAsia="ko-KR"/>
        </w:rPr>
        <w:t>&amp;&amp; j &lt; MaxNumAffineMergeCand</w:t>
      </w:r>
      <w:r>
        <w:rPr>
          <w:noProof/>
          <w:lang w:val="en-CA" w:eastAsia="ko-KR"/>
        </w:rPr>
        <w:t xml:space="preserve"> </w:t>
      </w:r>
      <w:r w:rsidRPr="00125512" w:rsidDel="003C51E6">
        <w:rPr>
          <w:noProof/>
          <w:lang w:val="en-CA" w:eastAsia="ko-KR"/>
        </w:rPr>
        <w:t>)</w:t>
      </w:r>
      <w:r w:rsidRPr="00125512" w:rsidDel="003C51E6">
        <w:rPr>
          <w:noProof/>
          <w:lang w:val="en-CA" w:eastAsia="ko-KR"/>
        </w:rPr>
        <w:br/>
      </w:r>
      <w:r w:rsidRPr="00125512" w:rsidDel="003C51E6">
        <w:rPr>
          <w:noProof/>
          <w:lang w:val="en-CA" w:eastAsia="ko-KR"/>
        </w:rPr>
        <w:tab/>
      </w:r>
      <w:r w:rsidRPr="00125512">
        <w:rPr>
          <w:noProof/>
          <w:lang w:val="en-CA" w:eastAsia="ko-KR"/>
        </w:rPr>
        <w:t>subblockMergeCandList[ i++ ] = Const6</w:t>
      </w:r>
      <w:r w:rsidR="00482C88" w:rsidRPr="00125512">
        <w:rPr>
          <w:noProof/>
          <w:lang w:val="en-CA" w:eastAsia="ko-KR"/>
        </w:rPr>
        <w:br/>
      </w:r>
      <w:r w:rsidR="00482C88" w:rsidRPr="00125512" w:rsidDel="003C51E6">
        <w:rPr>
          <w:noProof/>
          <w:lang w:val="en-CA" w:eastAsia="ko-KR"/>
        </w:rPr>
        <w:tab/>
      </w:r>
      <w:r w:rsidR="00482C88" w:rsidRPr="00CF3F5B">
        <w:rPr>
          <w:noProof/>
          <w:highlight w:val="yellow"/>
          <w:lang w:val="en-CA" w:eastAsia="ko-KR"/>
        </w:rPr>
        <w:t>j++</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A0DB31" w:rsidR="00342FF4" w:rsidRPr="005B217D" w:rsidRDefault="0048649F"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C0BED" w14:textId="77777777" w:rsidR="00EE2DF7" w:rsidRDefault="00EE2DF7">
      <w:r>
        <w:separator/>
      </w:r>
    </w:p>
  </w:endnote>
  <w:endnote w:type="continuationSeparator" w:id="0">
    <w:p w14:paraId="4F6ADCCE" w14:textId="77777777" w:rsidR="00EE2DF7" w:rsidRDefault="00EE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EBA3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6315">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7970" w14:textId="77777777" w:rsidR="00EE2DF7" w:rsidRDefault="00EE2DF7">
      <w:r>
        <w:separator/>
      </w:r>
    </w:p>
  </w:footnote>
  <w:footnote w:type="continuationSeparator" w:id="0">
    <w:p w14:paraId="067877A4" w14:textId="77777777" w:rsidR="00EE2DF7" w:rsidRDefault="00EE2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2058D"/>
    <w:multiLevelType w:val="hybridMultilevel"/>
    <w:tmpl w:val="1BFCFF40"/>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1F74DE"/>
    <w:multiLevelType w:val="hybridMultilevel"/>
    <w:tmpl w:val="507062AE"/>
    <w:lvl w:ilvl="0" w:tplc="C890E0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B02CA6"/>
    <w:multiLevelType w:val="hybridMultilevel"/>
    <w:tmpl w:val="CD6EA3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8"/>
  </w:num>
  <w:num w:numId="13">
    <w:abstractNumId w:val="14"/>
  </w:num>
  <w:num w:numId="14">
    <w:abstractNumId w:val="3"/>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94"/>
    <w:rsid w:val="000271D7"/>
    <w:rsid w:val="000308A3"/>
    <w:rsid w:val="000458BC"/>
    <w:rsid w:val="00045C41"/>
    <w:rsid w:val="00046C03"/>
    <w:rsid w:val="00065039"/>
    <w:rsid w:val="00066D3B"/>
    <w:rsid w:val="00067139"/>
    <w:rsid w:val="00071F17"/>
    <w:rsid w:val="0007614F"/>
    <w:rsid w:val="00081398"/>
    <w:rsid w:val="000826F3"/>
    <w:rsid w:val="00094479"/>
    <w:rsid w:val="00094577"/>
    <w:rsid w:val="000962AC"/>
    <w:rsid w:val="000A20FF"/>
    <w:rsid w:val="000B0C0F"/>
    <w:rsid w:val="000B1C6B"/>
    <w:rsid w:val="000B1E90"/>
    <w:rsid w:val="000B4FF9"/>
    <w:rsid w:val="000C09AC"/>
    <w:rsid w:val="000C2BAA"/>
    <w:rsid w:val="000C4C73"/>
    <w:rsid w:val="000D2486"/>
    <w:rsid w:val="000E0059"/>
    <w:rsid w:val="000E00F3"/>
    <w:rsid w:val="000E0249"/>
    <w:rsid w:val="000F0BE9"/>
    <w:rsid w:val="000F158C"/>
    <w:rsid w:val="000F7022"/>
    <w:rsid w:val="00100A11"/>
    <w:rsid w:val="00102F3D"/>
    <w:rsid w:val="00124E38"/>
    <w:rsid w:val="0012580B"/>
    <w:rsid w:val="00131F90"/>
    <w:rsid w:val="0013458C"/>
    <w:rsid w:val="0013526E"/>
    <w:rsid w:val="00146152"/>
    <w:rsid w:val="00151BF2"/>
    <w:rsid w:val="00155526"/>
    <w:rsid w:val="00170038"/>
    <w:rsid w:val="00171371"/>
    <w:rsid w:val="00173701"/>
    <w:rsid w:val="00175A24"/>
    <w:rsid w:val="00187E58"/>
    <w:rsid w:val="001A297E"/>
    <w:rsid w:val="001A368E"/>
    <w:rsid w:val="001A7329"/>
    <w:rsid w:val="001A792F"/>
    <w:rsid w:val="001B4E28"/>
    <w:rsid w:val="001C3525"/>
    <w:rsid w:val="001C3AFB"/>
    <w:rsid w:val="001D1BD2"/>
    <w:rsid w:val="001D500F"/>
    <w:rsid w:val="001E0248"/>
    <w:rsid w:val="001E02BE"/>
    <w:rsid w:val="001E3B37"/>
    <w:rsid w:val="001F2594"/>
    <w:rsid w:val="001F2AAF"/>
    <w:rsid w:val="00202FD5"/>
    <w:rsid w:val="00204E97"/>
    <w:rsid w:val="002055A6"/>
    <w:rsid w:val="00206460"/>
    <w:rsid w:val="002069B4"/>
    <w:rsid w:val="00215DFC"/>
    <w:rsid w:val="00220480"/>
    <w:rsid w:val="002212DF"/>
    <w:rsid w:val="00222CD4"/>
    <w:rsid w:val="00225016"/>
    <w:rsid w:val="002253CA"/>
    <w:rsid w:val="002264A6"/>
    <w:rsid w:val="00227BA7"/>
    <w:rsid w:val="0023011C"/>
    <w:rsid w:val="0023375B"/>
    <w:rsid w:val="002375C1"/>
    <w:rsid w:val="00242B85"/>
    <w:rsid w:val="00247E1E"/>
    <w:rsid w:val="00263398"/>
    <w:rsid w:val="00263B99"/>
    <w:rsid w:val="002647D8"/>
    <w:rsid w:val="00266F06"/>
    <w:rsid w:val="002748CC"/>
    <w:rsid w:val="00275BCF"/>
    <w:rsid w:val="00280613"/>
    <w:rsid w:val="00281918"/>
    <w:rsid w:val="00291E36"/>
    <w:rsid w:val="00292257"/>
    <w:rsid w:val="002A54E0"/>
    <w:rsid w:val="002B0912"/>
    <w:rsid w:val="002B1595"/>
    <w:rsid w:val="002B191D"/>
    <w:rsid w:val="002B2E83"/>
    <w:rsid w:val="002D0AF6"/>
    <w:rsid w:val="002D5032"/>
    <w:rsid w:val="002D5734"/>
    <w:rsid w:val="002F164D"/>
    <w:rsid w:val="003021BC"/>
    <w:rsid w:val="00302E82"/>
    <w:rsid w:val="00306206"/>
    <w:rsid w:val="00307929"/>
    <w:rsid w:val="00317D85"/>
    <w:rsid w:val="00327C56"/>
    <w:rsid w:val="003315A1"/>
    <w:rsid w:val="003373EC"/>
    <w:rsid w:val="00342067"/>
    <w:rsid w:val="00342FF4"/>
    <w:rsid w:val="00344E5A"/>
    <w:rsid w:val="00346148"/>
    <w:rsid w:val="00353923"/>
    <w:rsid w:val="00365C4B"/>
    <w:rsid w:val="003669EA"/>
    <w:rsid w:val="003706CC"/>
    <w:rsid w:val="003732A8"/>
    <w:rsid w:val="00377710"/>
    <w:rsid w:val="00381590"/>
    <w:rsid w:val="00392D88"/>
    <w:rsid w:val="00396315"/>
    <w:rsid w:val="003A2D8E"/>
    <w:rsid w:val="003A7CE6"/>
    <w:rsid w:val="003B10E2"/>
    <w:rsid w:val="003C1A72"/>
    <w:rsid w:val="003C20E4"/>
    <w:rsid w:val="003C2A3E"/>
    <w:rsid w:val="003D0562"/>
    <w:rsid w:val="003D44AE"/>
    <w:rsid w:val="003D6342"/>
    <w:rsid w:val="003D7EDD"/>
    <w:rsid w:val="003E2EAA"/>
    <w:rsid w:val="003E6F90"/>
    <w:rsid w:val="003E73ED"/>
    <w:rsid w:val="003F489D"/>
    <w:rsid w:val="003F5D0F"/>
    <w:rsid w:val="003F6890"/>
    <w:rsid w:val="00413160"/>
    <w:rsid w:val="00414101"/>
    <w:rsid w:val="0041582F"/>
    <w:rsid w:val="00420858"/>
    <w:rsid w:val="004219CF"/>
    <w:rsid w:val="004234F0"/>
    <w:rsid w:val="00433DDB"/>
    <w:rsid w:val="00435A29"/>
    <w:rsid w:val="00437619"/>
    <w:rsid w:val="00441571"/>
    <w:rsid w:val="00446056"/>
    <w:rsid w:val="00465A1E"/>
    <w:rsid w:val="00480CB3"/>
    <w:rsid w:val="00482C88"/>
    <w:rsid w:val="0048649F"/>
    <w:rsid w:val="00487D8C"/>
    <w:rsid w:val="0049445A"/>
    <w:rsid w:val="0049541C"/>
    <w:rsid w:val="004A2A63"/>
    <w:rsid w:val="004B2038"/>
    <w:rsid w:val="004B210C"/>
    <w:rsid w:val="004B4994"/>
    <w:rsid w:val="004B6170"/>
    <w:rsid w:val="004D405F"/>
    <w:rsid w:val="004D7DA2"/>
    <w:rsid w:val="004E4F48"/>
    <w:rsid w:val="004E4F4F"/>
    <w:rsid w:val="004E6789"/>
    <w:rsid w:val="004E7784"/>
    <w:rsid w:val="004F61E3"/>
    <w:rsid w:val="00501DE0"/>
    <w:rsid w:val="00502E10"/>
    <w:rsid w:val="0051015C"/>
    <w:rsid w:val="00516CF1"/>
    <w:rsid w:val="00517831"/>
    <w:rsid w:val="00531AE9"/>
    <w:rsid w:val="00536188"/>
    <w:rsid w:val="0054134D"/>
    <w:rsid w:val="0054707E"/>
    <w:rsid w:val="00550A66"/>
    <w:rsid w:val="00561283"/>
    <w:rsid w:val="00567EC7"/>
    <w:rsid w:val="00570013"/>
    <w:rsid w:val="005753EC"/>
    <w:rsid w:val="00577E78"/>
    <w:rsid w:val="005801A2"/>
    <w:rsid w:val="00587329"/>
    <w:rsid w:val="005952A5"/>
    <w:rsid w:val="005A33A1"/>
    <w:rsid w:val="005B0042"/>
    <w:rsid w:val="005B217D"/>
    <w:rsid w:val="005C385F"/>
    <w:rsid w:val="005C60C4"/>
    <w:rsid w:val="005C7C26"/>
    <w:rsid w:val="005D5F29"/>
    <w:rsid w:val="005E0E3D"/>
    <w:rsid w:val="005E1AC6"/>
    <w:rsid w:val="005E3F2B"/>
    <w:rsid w:val="005F6F1B"/>
    <w:rsid w:val="00615995"/>
    <w:rsid w:val="00616155"/>
    <w:rsid w:val="00624B33"/>
    <w:rsid w:val="0063041A"/>
    <w:rsid w:val="00630AA2"/>
    <w:rsid w:val="00631D8B"/>
    <w:rsid w:val="0063613B"/>
    <w:rsid w:val="0064400F"/>
    <w:rsid w:val="00646707"/>
    <w:rsid w:val="00657F7E"/>
    <w:rsid w:val="0066105B"/>
    <w:rsid w:val="00662E58"/>
    <w:rsid w:val="006637F2"/>
    <w:rsid w:val="006642A5"/>
    <w:rsid w:val="00664DCF"/>
    <w:rsid w:val="00671412"/>
    <w:rsid w:val="006A1C52"/>
    <w:rsid w:val="006C5D39"/>
    <w:rsid w:val="006D6D9B"/>
    <w:rsid w:val="006E2810"/>
    <w:rsid w:val="006E5417"/>
    <w:rsid w:val="006F0794"/>
    <w:rsid w:val="006F36D9"/>
    <w:rsid w:val="006F7528"/>
    <w:rsid w:val="007023DE"/>
    <w:rsid w:val="007055BA"/>
    <w:rsid w:val="00711CD1"/>
    <w:rsid w:val="00712F60"/>
    <w:rsid w:val="007200BF"/>
    <w:rsid w:val="00720E3B"/>
    <w:rsid w:val="0074393F"/>
    <w:rsid w:val="00745F6B"/>
    <w:rsid w:val="0074640A"/>
    <w:rsid w:val="0075175B"/>
    <w:rsid w:val="007519F0"/>
    <w:rsid w:val="00753D77"/>
    <w:rsid w:val="0075585E"/>
    <w:rsid w:val="00767384"/>
    <w:rsid w:val="00767442"/>
    <w:rsid w:val="00770571"/>
    <w:rsid w:val="007715C4"/>
    <w:rsid w:val="00775560"/>
    <w:rsid w:val="007768FF"/>
    <w:rsid w:val="007824D3"/>
    <w:rsid w:val="007937F5"/>
    <w:rsid w:val="00793EA6"/>
    <w:rsid w:val="00796EE3"/>
    <w:rsid w:val="007A7D29"/>
    <w:rsid w:val="007B4AB8"/>
    <w:rsid w:val="007B6D6E"/>
    <w:rsid w:val="007D1181"/>
    <w:rsid w:val="007E01A3"/>
    <w:rsid w:val="007F1F8B"/>
    <w:rsid w:val="007F5700"/>
    <w:rsid w:val="007F6205"/>
    <w:rsid w:val="007F67A1"/>
    <w:rsid w:val="00805639"/>
    <w:rsid w:val="00811C05"/>
    <w:rsid w:val="008206C8"/>
    <w:rsid w:val="008260E1"/>
    <w:rsid w:val="00855245"/>
    <w:rsid w:val="0086387C"/>
    <w:rsid w:val="00874A6C"/>
    <w:rsid w:val="00876C65"/>
    <w:rsid w:val="00882F72"/>
    <w:rsid w:val="00892AF2"/>
    <w:rsid w:val="00893DC4"/>
    <w:rsid w:val="008A3BF7"/>
    <w:rsid w:val="008A4B4C"/>
    <w:rsid w:val="008C239F"/>
    <w:rsid w:val="008E480C"/>
    <w:rsid w:val="008F0CA5"/>
    <w:rsid w:val="00907757"/>
    <w:rsid w:val="009212B0"/>
    <w:rsid w:val="00921FA1"/>
    <w:rsid w:val="009234A5"/>
    <w:rsid w:val="00933453"/>
    <w:rsid w:val="009336F7"/>
    <w:rsid w:val="0093636C"/>
    <w:rsid w:val="009373D0"/>
    <w:rsid w:val="009374A7"/>
    <w:rsid w:val="00952D24"/>
    <w:rsid w:val="00955F6D"/>
    <w:rsid w:val="00962210"/>
    <w:rsid w:val="00963182"/>
    <w:rsid w:val="00977C16"/>
    <w:rsid w:val="00980D8E"/>
    <w:rsid w:val="0098551D"/>
    <w:rsid w:val="00985DCB"/>
    <w:rsid w:val="0099518F"/>
    <w:rsid w:val="009A4AA8"/>
    <w:rsid w:val="009A523D"/>
    <w:rsid w:val="009B02A1"/>
    <w:rsid w:val="009B3361"/>
    <w:rsid w:val="009B7F3F"/>
    <w:rsid w:val="009D3382"/>
    <w:rsid w:val="009D7CE6"/>
    <w:rsid w:val="009E397F"/>
    <w:rsid w:val="009E448E"/>
    <w:rsid w:val="009F496B"/>
    <w:rsid w:val="00A01439"/>
    <w:rsid w:val="00A02E61"/>
    <w:rsid w:val="00A05CFF"/>
    <w:rsid w:val="00A13048"/>
    <w:rsid w:val="00A30253"/>
    <w:rsid w:val="00A327D8"/>
    <w:rsid w:val="00A45237"/>
    <w:rsid w:val="00A46843"/>
    <w:rsid w:val="00A56B97"/>
    <w:rsid w:val="00A6093D"/>
    <w:rsid w:val="00A652C3"/>
    <w:rsid w:val="00A72017"/>
    <w:rsid w:val="00A767DC"/>
    <w:rsid w:val="00A76A6D"/>
    <w:rsid w:val="00A83253"/>
    <w:rsid w:val="00AA6E84"/>
    <w:rsid w:val="00AB1A1C"/>
    <w:rsid w:val="00AB62C7"/>
    <w:rsid w:val="00AC10A4"/>
    <w:rsid w:val="00AD05A8"/>
    <w:rsid w:val="00AD0C0D"/>
    <w:rsid w:val="00AE341B"/>
    <w:rsid w:val="00B01905"/>
    <w:rsid w:val="00B07A78"/>
    <w:rsid w:val="00B07B2B"/>
    <w:rsid w:val="00B07CA7"/>
    <w:rsid w:val="00B1279A"/>
    <w:rsid w:val="00B15411"/>
    <w:rsid w:val="00B16E58"/>
    <w:rsid w:val="00B20749"/>
    <w:rsid w:val="00B3640F"/>
    <w:rsid w:val="00B4194A"/>
    <w:rsid w:val="00B437E8"/>
    <w:rsid w:val="00B5222E"/>
    <w:rsid w:val="00B53179"/>
    <w:rsid w:val="00B57A23"/>
    <w:rsid w:val="00B600CD"/>
    <w:rsid w:val="00B61C96"/>
    <w:rsid w:val="00B73A2A"/>
    <w:rsid w:val="00B75A51"/>
    <w:rsid w:val="00B827C6"/>
    <w:rsid w:val="00B94B06"/>
    <w:rsid w:val="00B94C28"/>
    <w:rsid w:val="00BA57AB"/>
    <w:rsid w:val="00BC10BA"/>
    <w:rsid w:val="00BC43B2"/>
    <w:rsid w:val="00BC5AFD"/>
    <w:rsid w:val="00BE0316"/>
    <w:rsid w:val="00BE3A4A"/>
    <w:rsid w:val="00C00DDE"/>
    <w:rsid w:val="00C04F43"/>
    <w:rsid w:val="00C0609D"/>
    <w:rsid w:val="00C115AB"/>
    <w:rsid w:val="00C26CCB"/>
    <w:rsid w:val="00C30249"/>
    <w:rsid w:val="00C329F6"/>
    <w:rsid w:val="00C3723B"/>
    <w:rsid w:val="00C42466"/>
    <w:rsid w:val="00C56C12"/>
    <w:rsid w:val="00C606C9"/>
    <w:rsid w:val="00C62920"/>
    <w:rsid w:val="00C70F23"/>
    <w:rsid w:val="00C80288"/>
    <w:rsid w:val="00C80840"/>
    <w:rsid w:val="00C84003"/>
    <w:rsid w:val="00C90650"/>
    <w:rsid w:val="00C96368"/>
    <w:rsid w:val="00C97D78"/>
    <w:rsid w:val="00CC2AAE"/>
    <w:rsid w:val="00CC5A42"/>
    <w:rsid w:val="00CD0EAB"/>
    <w:rsid w:val="00CE4A34"/>
    <w:rsid w:val="00CE5E02"/>
    <w:rsid w:val="00CE6836"/>
    <w:rsid w:val="00CF1C63"/>
    <w:rsid w:val="00CF2CA4"/>
    <w:rsid w:val="00CF34DB"/>
    <w:rsid w:val="00CF3917"/>
    <w:rsid w:val="00CF558F"/>
    <w:rsid w:val="00D010C0"/>
    <w:rsid w:val="00D073E2"/>
    <w:rsid w:val="00D1555A"/>
    <w:rsid w:val="00D37F39"/>
    <w:rsid w:val="00D43C7B"/>
    <w:rsid w:val="00D446EC"/>
    <w:rsid w:val="00D51BF0"/>
    <w:rsid w:val="00D51DE0"/>
    <w:rsid w:val="00D531DB"/>
    <w:rsid w:val="00D55942"/>
    <w:rsid w:val="00D67C89"/>
    <w:rsid w:val="00D74FD0"/>
    <w:rsid w:val="00D807BF"/>
    <w:rsid w:val="00D82FCC"/>
    <w:rsid w:val="00D870E2"/>
    <w:rsid w:val="00DA17FC"/>
    <w:rsid w:val="00DA7887"/>
    <w:rsid w:val="00DB2C26"/>
    <w:rsid w:val="00DC15C7"/>
    <w:rsid w:val="00DD02F4"/>
    <w:rsid w:val="00DD4CF3"/>
    <w:rsid w:val="00DD6622"/>
    <w:rsid w:val="00DE1243"/>
    <w:rsid w:val="00DE1C7C"/>
    <w:rsid w:val="00DE6B43"/>
    <w:rsid w:val="00E11923"/>
    <w:rsid w:val="00E262D4"/>
    <w:rsid w:val="00E3420A"/>
    <w:rsid w:val="00E36250"/>
    <w:rsid w:val="00E404F8"/>
    <w:rsid w:val="00E47F2D"/>
    <w:rsid w:val="00E54511"/>
    <w:rsid w:val="00E60EDC"/>
    <w:rsid w:val="00E61DAC"/>
    <w:rsid w:val="00E72B80"/>
    <w:rsid w:val="00E75FE3"/>
    <w:rsid w:val="00E86C4C"/>
    <w:rsid w:val="00E907A3"/>
    <w:rsid w:val="00E96D98"/>
    <w:rsid w:val="00EA49EB"/>
    <w:rsid w:val="00EA4D72"/>
    <w:rsid w:val="00EA5AE0"/>
    <w:rsid w:val="00EB56E1"/>
    <w:rsid w:val="00EB7AB1"/>
    <w:rsid w:val="00EC1E50"/>
    <w:rsid w:val="00EC32BD"/>
    <w:rsid w:val="00ED1242"/>
    <w:rsid w:val="00ED5D50"/>
    <w:rsid w:val="00EE2DF7"/>
    <w:rsid w:val="00EE7CD8"/>
    <w:rsid w:val="00EE7E92"/>
    <w:rsid w:val="00EF37F6"/>
    <w:rsid w:val="00EF48CC"/>
    <w:rsid w:val="00F00801"/>
    <w:rsid w:val="00F12EC4"/>
    <w:rsid w:val="00F147F0"/>
    <w:rsid w:val="00F2488D"/>
    <w:rsid w:val="00F50B69"/>
    <w:rsid w:val="00F56BB7"/>
    <w:rsid w:val="00F57BE3"/>
    <w:rsid w:val="00F57D37"/>
    <w:rsid w:val="00F601A0"/>
    <w:rsid w:val="00F712E9"/>
    <w:rsid w:val="00F73032"/>
    <w:rsid w:val="00F74DEB"/>
    <w:rsid w:val="00F8386F"/>
    <w:rsid w:val="00F848FC"/>
    <w:rsid w:val="00F906F6"/>
    <w:rsid w:val="00F9282A"/>
    <w:rsid w:val="00F96BAD"/>
    <w:rsid w:val="00FA139D"/>
    <w:rsid w:val="00FA60F5"/>
    <w:rsid w:val="00FB0E84"/>
    <w:rsid w:val="00FB1E6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C808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8084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80840"/>
    <w:rPr>
      <w:rFonts w:eastAsia="Malgun Gothic"/>
      <w:lang w:val="en-GB"/>
    </w:rPr>
  </w:style>
  <w:style w:type="paragraph" w:customStyle="1" w:styleId="Equation">
    <w:name w:val="Equation"/>
    <w:basedOn w:val="Normal"/>
    <w:qFormat/>
    <w:rsid w:val="00C80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420858"/>
    <w:rPr>
      <w:sz w:val="16"/>
      <w:szCs w:val="16"/>
    </w:rPr>
  </w:style>
  <w:style w:type="paragraph" w:styleId="CommentText">
    <w:name w:val="annotation text"/>
    <w:basedOn w:val="Normal"/>
    <w:link w:val="CommentTextChar"/>
    <w:rsid w:val="00420858"/>
    <w:rPr>
      <w:sz w:val="20"/>
    </w:rPr>
  </w:style>
  <w:style w:type="character" w:customStyle="1" w:styleId="CommentTextChar">
    <w:name w:val="Comment Text Char"/>
    <w:basedOn w:val="DefaultParagraphFont"/>
    <w:link w:val="CommentText"/>
    <w:rsid w:val="00420858"/>
  </w:style>
  <w:style w:type="paragraph" w:styleId="CommentSubject">
    <w:name w:val="annotation subject"/>
    <w:basedOn w:val="CommentText"/>
    <w:next w:val="CommentText"/>
    <w:link w:val="CommentSubjectChar"/>
    <w:semiHidden/>
    <w:unhideWhenUsed/>
    <w:rsid w:val="00420858"/>
    <w:rPr>
      <w:b/>
      <w:bCs/>
    </w:rPr>
  </w:style>
  <w:style w:type="character" w:customStyle="1" w:styleId="CommentSubjectChar">
    <w:name w:val="Comment Subject Char"/>
    <w:basedOn w:val="CommentTextChar"/>
    <w:link w:val="CommentSubject"/>
    <w:semiHidden/>
    <w:rsid w:val="00420858"/>
    <w:rPr>
      <w:b/>
      <w:bCs/>
    </w:rPr>
  </w:style>
  <w:style w:type="paragraph" w:customStyle="1" w:styleId="tableheading">
    <w:name w:val="table heading"/>
    <w:basedOn w:val="Normal"/>
    <w:rsid w:val="001F2A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uiPriority w:val="34"/>
    <w:qFormat/>
    <w:rsid w:val="00A30253"/>
    <w:pPr>
      <w:ind w:left="720"/>
      <w:contextualSpacing/>
    </w:pPr>
  </w:style>
  <w:style w:type="paragraph" w:styleId="Revision">
    <w:name w:val="Revision"/>
    <w:hidden/>
    <w:uiPriority w:val="99"/>
    <w:semiHidden/>
    <w:rsid w:val="00A30253"/>
    <w:rPr>
      <w:sz w:val="22"/>
    </w:rPr>
  </w:style>
  <w:style w:type="paragraph" w:customStyle="1" w:styleId="AppendixHeading2">
    <w:name w:val="Appendix Heading 2"/>
    <w:basedOn w:val="Heading2"/>
    <w:uiPriority w:val="99"/>
    <w:rsid w:val="00775560"/>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75560"/>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75560"/>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75560"/>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4947B-6D0D-4159-BC0E-4AF0639DB2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839132-3DB4-4E8C-8AAF-A4ABBE49D25F}">
  <ds:schemaRefs>
    <ds:schemaRef ds:uri="http://schemas.microsoft.com/sharepoint/v3/contenttype/forms"/>
  </ds:schemaRefs>
</ds:datastoreItem>
</file>

<file path=customXml/itemProps3.xml><?xml version="1.0" encoding="utf-8"?>
<ds:datastoreItem xmlns:ds="http://schemas.openxmlformats.org/officeDocument/2006/customXml" ds:itemID="{4D134723-3EB5-4734-AB30-BB0110E05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BD111-5EFA-4452-BDB6-96B1816A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1579</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3</cp:revision>
  <cp:lastPrinted>1900-01-01T08:00:00Z</cp:lastPrinted>
  <dcterms:created xsi:type="dcterms:W3CDTF">2020-04-03T16:57:00Z</dcterms:created>
  <dcterms:modified xsi:type="dcterms:W3CDTF">2020-04-03T16:58:00Z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