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C47BD" w14:paraId="7E96CA4B" w14:textId="77777777" w:rsidTr="000962AC">
        <w:tc>
          <w:tcPr>
            <w:tcW w:w="6300" w:type="dxa"/>
          </w:tcPr>
          <w:p w14:paraId="18E03134" w14:textId="57BF9C51" w:rsidR="006C5D39" w:rsidRPr="003C47BD" w:rsidRDefault="00EF37F6" w:rsidP="008B5C6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C47BD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C47BD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C47BD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C47BD">
              <w:rPr>
                <w:b/>
                <w:szCs w:val="22"/>
                <w:lang w:val="en-CA"/>
              </w:rPr>
              <w:t xml:space="preserve">Joint </w:t>
            </w:r>
            <w:r w:rsidR="006C5D39" w:rsidRPr="003C47BD">
              <w:rPr>
                <w:b/>
                <w:szCs w:val="22"/>
                <w:lang w:val="en-CA"/>
              </w:rPr>
              <w:t xml:space="preserve">Video </w:t>
            </w:r>
            <w:r w:rsidR="00F712E9" w:rsidRPr="003C47BD">
              <w:rPr>
                <w:b/>
                <w:szCs w:val="22"/>
                <w:lang w:val="en-CA"/>
              </w:rPr>
              <w:t>Experts</w:t>
            </w:r>
            <w:r w:rsidR="009D7CE6" w:rsidRPr="003C47BD">
              <w:rPr>
                <w:b/>
                <w:szCs w:val="22"/>
                <w:lang w:val="en-CA"/>
              </w:rPr>
              <w:t xml:space="preserve"> Team</w:t>
            </w:r>
            <w:r w:rsidR="006C5D39" w:rsidRPr="003C47BD">
              <w:rPr>
                <w:b/>
                <w:szCs w:val="22"/>
                <w:lang w:val="en-CA"/>
              </w:rPr>
              <w:t xml:space="preserve"> (</w:t>
            </w:r>
            <w:r w:rsidR="009D7CE6" w:rsidRPr="003C47BD">
              <w:rPr>
                <w:b/>
                <w:szCs w:val="22"/>
                <w:lang w:val="en-CA"/>
              </w:rPr>
              <w:t>JVET</w:t>
            </w:r>
            <w:r w:rsidR="006C5D39" w:rsidRPr="003C47B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3C47B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C47BD">
              <w:rPr>
                <w:b/>
                <w:szCs w:val="22"/>
                <w:lang w:val="en-CA"/>
              </w:rPr>
              <w:t xml:space="preserve">of </w:t>
            </w:r>
            <w:r w:rsidR="007F1F8B" w:rsidRPr="003C47BD">
              <w:rPr>
                <w:b/>
                <w:szCs w:val="22"/>
                <w:lang w:val="en-CA"/>
              </w:rPr>
              <w:t>ITU-T SG</w:t>
            </w:r>
            <w:r w:rsidR="005E1AC6" w:rsidRPr="003C47BD">
              <w:rPr>
                <w:b/>
                <w:szCs w:val="22"/>
                <w:lang w:val="en-CA"/>
              </w:rPr>
              <w:t> </w:t>
            </w:r>
            <w:r w:rsidR="007F1F8B" w:rsidRPr="003C47BD">
              <w:rPr>
                <w:b/>
                <w:szCs w:val="22"/>
                <w:lang w:val="en-CA"/>
              </w:rPr>
              <w:t>16 WP</w:t>
            </w:r>
            <w:r w:rsidR="005E1AC6" w:rsidRPr="003C47BD">
              <w:rPr>
                <w:b/>
                <w:szCs w:val="22"/>
                <w:lang w:val="en-CA"/>
              </w:rPr>
              <w:t> </w:t>
            </w:r>
            <w:r w:rsidR="007F1F8B" w:rsidRPr="003C47BD">
              <w:rPr>
                <w:b/>
                <w:szCs w:val="22"/>
                <w:lang w:val="en-CA"/>
              </w:rPr>
              <w:t>3 and ISO/IEC JTC</w:t>
            </w:r>
            <w:r w:rsidR="005E1AC6" w:rsidRPr="003C47BD">
              <w:rPr>
                <w:b/>
                <w:szCs w:val="22"/>
                <w:lang w:val="en-CA"/>
              </w:rPr>
              <w:t> </w:t>
            </w:r>
            <w:r w:rsidR="007F1F8B" w:rsidRPr="003C47BD">
              <w:rPr>
                <w:b/>
                <w:szCs w:val="22"/>
                <w:lang w:val="en-CA"/>
              </w:rPr>
              <w:t>1/SC</w:t>
            </w:r>
            <w:r w:rsidR="005E1AC6" w:rsidRPr="003C47BD">
              <w:rPr>
                <w:b/>
                <w:szCs w:val="22"/>
                <w:lang w:val="en-CA"/>
              </w:rPr>
              <w:t> </w:t>
            </w:r>
            <w:r w:rsidR="007F1F8B" w:rsidRPr="003C47BD">
              <w:rPr>
                <w:b/>
                <w:szCs w:val="22"/>
                <w:lang w:val="en-CA"/>
              </w:rPr>
              <w:t>29/WG</w:t>
            </w:r>
            <w:r w:rsidR="005E1AC6" w:rsidRPr="003C47BD">
              <w:rPr>
                <w:b/>
                <w:szCs w:val="22"/>
                <w:lang w:val="en-CA"/>
              </w:rPr>
              <w:t> </w:t>
            </w:r>
            <w:r w:rsidR="007F1F8B" w:rsidRPr="003C47B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3C47B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C47BD">
              <w:rPr>
                <w:lang w:val="en-CA"/>
              </w:rPr>
              <w:t>1</w:t>
            </w:r>
            <w:r w:rsidR="00893DC4" w:rsidRPr="003C47BD">
              <w:rPr>
                <w:lang w:val="en-CA"/>
              </w:rPr>
              <w:t>8</w:t>
            </w:r>
            <w:r w:rsidR="00155526" w:rsidRPr="003C47BD">
              <w:rPr>
                <w:lang w:val="en-CA"/>
              </w:rPr>
              <w:t>th</w:t>
            </w:r>
            <w:r w:rsidR="00A767DC" w:rsidRPr="003C47BD">
              <w:rPr>
                <w:lang w:val="en-CA"/>
              </w:rPr>
              <w:t xml:space="preserve"> Meeting: </w:t>
            </w:r>
            <w:r w:rsidR="0050354E" w:rsidRPr="003C47BD">
              <w:rPr>
                <w:lang w:val="en-CA"/>
              </w:rPr>
              <w:t>by teleconference</w:t>
            </w:r>
            <w:r w:rsidR="00B57A23" w:rsidRPr="003C47BD">
              <w:rPr>
                <w:lang w:val="en-CA"/>
              </w:rPr>
              <w:t xml:space="preserve">, </w:t>
            </w:r>
            <w:r w:rsidR="00893DC4" w:rsidRPr="003C47BD">
              <w:rPr>
                <w:lang w:val="en-CA"/>
              </w:rPr>
              <w:t>15</w:t>
            </w:r>
            <w:r w:rsidR="00B57A23" w:rsidRPr="003C47BD">
              <w:rPr>
                <w:lang w:val="en-CA"/>
              </w:rPr>
              <w:t>–</w:t>
            </w:r>
            <w:r w:rsidR="00893DC4" w:rsidRPr="003C47BD">
              <w:rPr>
                <w:lang w:val="en-CA"/>
              </w:rPr>
              <w:t>24</w:t>
            </w:r>
            <w:r w:rsidR="00B57A23" w:rsidRPr="003C47BD">
              <w:rPr>
                <w:lang w:val="en-CA"/>
              </w:rPr>
              <w:t xml:space="preserve"> </w:t>
            </w:r>
            <w:r w:rsidR="00893DC4" w:rsidRPr="003C47BD">
              <w:rPr>
                <w:lang w:val="en-CA"/>
              </w:rPr>
              <w:t>April</w:t>
            </w:r>
            <w:r w:rsidR="00B57A23" w:rsidRPr="003C47BD">
              <w:rPr>
                <w:lang w:val="en-CA"/>
              </w:rPr>
              <w:t xml:space="preserve"> 20</w:t>
            </w:r>
            <w:r w:rsidR="002647D8" w:rsidRPr="003C47BD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6EB65A0" w:rsidR="008A4B4C" w:rsidRPr="003C47BD" w:rsidRDefault="00E61DAC" w:rsidP="00433A6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C47BD">
              <w:rPr>
                <w:lang w:val="en-CA"/>
              </w:rPr>
              <w:t>Document</w:t>
            </w:r>
            <w:r w:rsidR="006C5D39" w:rsidRPr="003C47BD">
              <w:rPr>
                <w:lang w:val="en-CA"/>
              </w:rPr>
              <w:t xml:space="preserve">: </w:t>
            </w:r>
            <w:r w:rsidR="009D7CE6" w:rsidRPr="003C47BD">
              <w:rPr>
                <w:lang w:val="en-CA"/>
              </w:rPr>
              <w:t>JVET</w:t>
            </w:r>
            <w:r w:rsidRPr="003C47BD">
              <w:rPr>
                <w:lang w:val="en-CA"/>
              </w:rPr>
              <w:t>-</w:t>
            </w:r>
            <w:r w:rsidR="00893DC4" w:rsidRPr="003C47BD">
              <w:rPr>
                <w:lang w:val="en-CA"/>
              </w:rPr>
              <w:t>R</w:t>
            </w:r>
            <w:r w:rsidR="00433A6C">
              <w:rPr>
                <w:lang w:val="en-CA"/>
              </w:rPr>
              <w:t>0134</w:t>
            </w:r>
            <w:r w:rsidR="00891778" w:rsidRPr="003C47B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3C47B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10"/>
        <w:gridCol w:w="828"/>
        <w:gridCol w:w="3672"/>
      </w:tblGrid>
      <w:tr w:rsidR="00E61DAC" w:rsidRPr="003C47BD" w14:paraId="188D2B50" w14:textId="77777777" w:rsidTr="009A437B">
        <w:tc>
          <w:tcPr>
            <w:tcW w:w="1458" w:type="dxa"/>
          </w:tcPr>
          <w:p w14:paraId="7A6C85EB" w14:textId="77777777" w:rsidR="00E61DAC" w:rsidRPr="003C47B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C47B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010" w:type="dxa"/>
            <w:gridSpan w:val="3"/>
          </w:tcPr>
          <w:p w14:paraId="305A7026" w14:textId="24084180" w:rsidR="00E61DAC" w:rsidRPr="003C47BD" w:rsidRDefault="001E0C95" w:rsidP="00F60BEA">
            <w:pPr>
              <w:spacing w:before="60" w:after="60"/>
              <w:rPr>
                <w:b/>
                <w:szCs w:val="22"/>
                <w:lang w:val="en-CA"/>
              </w:rPr>
            </w:pPr>
            <w:r w:rsidRPr="003C47BD">
              <w:rPr>
                <w:b/>
                <w:szCs w:val="22"/>
                <w:lang w:val="en-CA"/>
              </w:rPr>
              <w:t>AHG</w:t>
            </w:r>
            <w:r w:rsidR="00F60BEA" w:rsidRPr="00433A6C">
              <w:rPr>
                <w:b/>
                <w:szCs w:val="22"/>
                <w:lang w:val="en-CA"/>
              </w:rPr>
              <w:t>2</w:t>
            </w:r>
            <w:r w:rsidR="00F60BEA" w:rsidRPr="003C47BD">
              <w:rPr>
                <w:b/>
                <w:szCs w:val="22"/>
                <w:lang w:val="en-CA"/>
              </w:rPr>
              <w:t xml:space="preserve">: Mismatch </w:t>
            </w:r>
            <w:r w:rsidR="009A437B" w:rsidRPr="003C47BD">
              <w:rPr>
                <w:b/>
                <w:szCs w:val="22"/>
                <w:lang w:val="en-CA"/>
              </w:rPr>
              <w:t xml:space="preserve">related to </w:t>
            </w:r>
            <w:proofErr w:type="spellStart"/>
            <w:r w:rsidR="009A437B" w:rsidRPr="003C47BD">
              <w:rPr>
                <w:b/>
                <w:szCs w:val="22"/>
                <w:lang w:val="en-CA"/>
              </w:rPr>
              <w:t>deblocking</w:t>
            </w:r>
            <w:proofErr w:type="spellEnd"/>
            <w:r w:rsidR="009A437B" w:rsidRPr="003C47BD">
              <w:rPr>
                <w:b/>
                <w:szCs w:val="22"/>
                <w:lang w:val="en-CA"/>
              </w:rPr>
              <w:t xml:space="preserve"> of </w:t>
            </w:r>
            <w:proofErr w:type="spellStart"/>
            <w:r w:rsidR="009A437B" w:rsidRPr="003C47BD">
              <w:rPr>
                <w:b/>
                <w:szCs w:val="22"/>
                <w:lang w:val="en-CA"/>
              </w:rPr>
              <w:t>sub</w:t>
            </w:r>
            <w:r w:rsidR="00F60BEA" w:rsidRPr="003C47BD">
              <w:rPr>
                <w:b/>
                <w:szCs w:val="22"/>
                <w:lang w:val="en-CA"/>
              </w:rPr>
              <w:t>block</w:t>
            </w:r>
            <w:proofErr w:type="spellEnd"/>
            <w:r w:rsidR="00F60BEA" w:rsidRPr="003C47BD">
              <w:rPr>
                <w:b/>
                <w:szCs w:val="22"/>
                <w:lang w:val="en-CA"/>
              </w:rPr>
              <w:t xml:space="preserve"> motion edges.</w:t>
            </w:r>
          </w:p>
        </w:tc>
      </w:tr>
      <w:tr w:rsidR="00E61DAC" w:rsidRPr="003C47BD" w14:paraId="3D8B01B2" w14:textId="77777777" w:rsidTr="009A437B">
        <w:tc>
          <w:tcPr>
            <w:tcW w:w="1458" w:type="dxa"/>
          </w:tcPr>
          <w:p w14:paraId="7AC356CE" w14:textId="77777777" w:rsidR="00E61DAC" w:rsidRPr="003C47B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C47B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010" w:type="dxa"/>
            <w:gridSpan w:val="3"/>
          </w:tcPr>
          <w:p w14:paraId="32E60643" w14:textId="754D4537" w:rsidR="00E61DAC" w:rsidRPr="003C47B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C47BD">
              <w:rPr>
                <w:szCs w:val="22"/>
                <w:lang w:val="en-CA"/>
              </w:rPr>
              <w:t>Input d</w:t>
            </w:r>
            <w:r w:rsidR="00E61DAC" w:rsidRPr="003C47BD">
              <w:rPr>
                <w:szCs w:val="22"/>
                <w:lang w:val="en-CA"/>
              </w:rPr>
              <w:t xml:space="preserve">ocument to </w:t>
            </w:r>
            <w:r w:rsidR="009D7CE6" w:rsidRPr="003C47BD">
              <w:rPr>
                <w:szCs w:val="22"/>
                <w:lang w:val="en-CA"/>
              </w:rPr>
              <w:t>JVET</w:t>
            </w:r>
          </w:p>
        </w:tc>
      </w:tr>
      <w:tr w:rsidR="00E61DAC" w:rsidRPr="003C47BD" w14:paraId="7E6D99E3" w14:textId="77777777" w:rsidTr="009A437B">
        <w:tc>
          <w:tcPr>
            <w:tcW w:w="1458" w:type="dxa"/>
          </w:tcPr>
          <w:p w14:paraId="18CCDCD6" w14:textId="77777777" w:rsidR="00E61DAC" w:rsidRPr="003C47B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C47B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010" w:type="dxa"/>
            <w:gridSpan w:val="3"/>
          </w:tcPr>
          <w:p w14:paraId="0640C90D" w14:textId="0B718E44" w:rsidR="00E61DAC" w:rsidRPr="003C47B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3C47BD">
              <w:rPr>
                <w:szCs w:val="22"/>
                <w:lang w:val="en-CA"/>
              </w:rPr>
              <w:t>Proposal</w:t>
            </w:r>
          </w:p>
        </w:tc>
      </w:tr>
      <w:tr w:rsidR="009A437B" w:rsidRPr="003C47BD" w14:paraId="714CD808" w14:textId="77777777" w:rsidTr="009A437B">
        <w:tc>
          <w:tcPr>
            <w:tcW w:w="1458" w:type="dxa"/>
          </w:tcPr>
          <w:p w14:paraId="4DB59313" w14:textId="77777777" w:rsidR="009A437B" w:rsidRPr="003C47BD" w:rsidRDefault="009A437B">
            <w:pPr>
              <w:spacing w:before="60" w:after="60"/>
              <w:rPr>
                <w:i/>
                <w:szCs w:val="22"/>
                <w:lang w:val="en-CA"/>
              </w:rPr>
            </w:pPr>
            <w:r w:rsidRPr="003C47BD">
              <w:rPr>
                <w:i/>
                <w:szCs w:val="22"/>
                <w:lang w:val="en-CA"/>
              </w:rPr>
              <w:t>Author(s) or</w:t>
            </w:r>
            <w:r w:rsidRPr="003C47B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10" w:type="dxa"/>
          </w:tcPr>
          <w:p w14:paraId="1D23B2FA" w14:textId="2E31F0E6" w:rsidR="009A437B" w:rsidRPr="003C47BD" w:rsidRDefault="009A437B" w:rsidP="00961C25">
            <w:pPr>
              <w:spacing w:before="60" w:after="60"/>
              <w:rPr>
                <w:szCs w:val="22"/>
                <w:lang w:val="en-CA"/>
              </w:rPr>
            </w:pPr>
            <w:r w:rsidRPr="003C47BD">
              <w:rPr>
                <w:szCs w:val="22"/>
                <w:lang w:val="en-CA"/>
              </w:rPr>
              <w:t>Brian Heng</w:t>
            </w:r>
          </w:p>
          <w:p w14:paraId="164C968D" w14:textId="77777777" w:rsidR="009A437B" w:rsidRPr="003C47BD" w:rsidRDefault="009A437B" w:rsidP="00961C25">
            <w:pPr>
              <w:spacing w:before="60" w:after="60"/>
              <w:rPr>
                <w:szCs w:val="22"/>
                <w:lang w:val="en-CA"/>
              </w:rPr>
            </w:pPr>
            <w:r w:rsidRPr="003C47BD">
              <w:rPr>
                <w:szCs w:val="22"/>
                <w:lang w:val="en-CA"/>
              </w:rPr>
              <w:t>Minhua Zhou</w:t>
            </w:r>
          </w:p>
          <w:p w14:paraId="49D81240" w14:textId="7278B7B4" w:rsidR="009A437B" w:rsidRPr="003C47BD" w:rsidRDefault="009A437B" w:rsidP="00961C25">
            <w:pPr>
              <w:spacing w:before="60" w:after="60"/>
              <w:rPr>
                <w:szCs w:val="22"/>
                <w:lang w:val="en-CA"/>
              </w:rPr>
            </w:pPr>
            <w:r w:rsidRPr="003C47BD">
              <w:rPr>
                <w:szCs w:val="22"/>
                <w:lang w:val="en-CA"/>
              </w:rPr>
              <w:t>Wade Wan</w:t>
            </w:r>
          </w:p>
        </w:tc>
        <w:tc>
          <w:tcPr>
            <w:tcW w:w="828" w:type="dxa"/>
          </w:tcPr>
          <w:p w14:paraId="0140ECA2" w14:textId="59080AE0" w:rsidR="009A437B" w:rsidRPr="003C47BD" w:rsidRDefault="009A437B">
            <w:pPr>
              <w:spacing w:before="60" w:after="60"/>
              <w:rPr>
                <w:szCs w:val="22"/>
                <w:lang w:val="en-CA"/>
              </w:rPr>
            </w:pPr>
            <w:r w:rsidRPr="003C47BD">
              <w:rPr>
                <w:lang w:val="en-CA"/>
              </w:rPr>
              <w:t>Email:</w:t>
            </w:r>
          </w:p>
        </w:tc>
        <w:tc>
          <w:tcPr>
            <w:tcW w:w="3672" w:type="dxa"/>
          </w:tcPr>
          <w:p w14:paraId="32C2ABFD" w14:textId="2F87FA7C" w:rsidR="009A437B" w:rsidRPr="003C47BD" w:rsidRDefault="009A437B" w:rsidP="004467C9">
            <w:pPr>
              <w:spacing w:before="60" w:after="60"/>
              <w:rPr>
                <w:szCs w:val="22"/>
                <w:lang w:val="en-CA"/>
              </w:rPr>
            </w:pPr>
            <w:r w:rsidRPr="003C47BD">
              <w:rPr>
                <w:lang w:val="en-CA"/>
              </w:rPr>
              <w:t>firstname.lastname@broadcom.com</w:t>
            </w:r>
          </w:p>
        </w:tc>
      </w:tr>
      <w:tr w:rsidR="00E61DAC" w:rsidRPr="003C47BD" w14:paraId="49AFAA61" w14:textId="77777777" w:rsidTr="009A437B">
        <w:tc>
          <w:tcPr>
            <w:tcW w:w="1458" w:type="dxa"/>
          </w:tcPr>
          <w:p w14:paraId="2C08AF6B" w14:textId="133852B4" w:rsidR="00E61DAC" w:rsidRPr="003C47B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C47B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010" w:type="dxa"/>
            <w:gridSpan w:val="3"/>
          </w:tcPr>
          <w:p w14:paraId="643E6B85" w14:textId="69025B6D" w:rsidR="00E61DAC" w:rsidRPr="003C47BD" w:rsidRDefault="009A437B">
            <w:pPr>
              <w:spacing w:before="60" w:after="60"/>
              <w:rPr>
                <w:szCs w:val="22"/>
                <w:lang w:val="en-CA"/>
              </w:rPr>
            </w:pPr>
            <w:r w:rsidRPr="003C47BD">
              <w:rPr>
                <w:lang w:val="en-CA"/>
              </w:rPr>
              <w:t>Broadcom Inc.</w:t>
            </w:r>
          </w:p>
        </w:tc>
      </w:tr>
    </w:tbl>
    <w:p w14:paraId="732815A4" w14:textId="77777777" w:rsidR="00E61DAC" w:rsidRPr="003C47B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C47B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C47B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3C47BD">
        <w:rPr>
          <w:lang w:val="en-CA"/>
        </w:rPr>
        <w:t>Abstract</w:t>
      </w:r>
    </w:p>
    <w:p w14:paraId="66D56C1D" w14:textId="3F60840D" w:rsidR="004D2539" w:rsidRPr="003C47BD" w:rsidRDefault="009A437B" w:rsidP="009A437B">
      <w:pPr>
        <w:rPr>
          <w:noProof/>
        </w:rPr>
      </w:pPr>
      <w:r w:rsidRPr="003C47BD">
        <w:rPr>
          <w:noProof/>
        </w:rPr>
        <w:t xml:space="preserve">This contribution asserts that there is a mismatch between the VVC draft text and VTM sotware related to deblocking of coding subblock boundaries. </w:t>
      </w:r>
      <w:r w:rsidR="0076089D">
        <w:rPr>
          <w:noProof/>
        </w:rPr>
        <w:t>W</w:t>
      </w:r>
      <w:r w:rsidRPr="003C47BD">
        <w:rPr>
          <w:noProof/>
        </w:rPr>
        <w:t xml:space="preserve">ithin </w:t>
      </w:r>
      <w:r w:rsidR="004D2539" w:rsidRPr="003C47BD">
        <w:rPr>
          <w:noProof/>
        </w:rPr>
        <w:t xml:space="preserve">a </w:t>
      </w:r>
      <w:r w:rsidR="0076089D">
        <w:rPr>
          <w:noProof/>
        </w:rPr>
        <w:t xml:space="preserve">subblock motion CU, the length of the deblocking filter used </w:t>
      </w:r>
      <w:r w:rsidRPr="003C47BD">
        <w:rPr>
          <w:noProof/>
        </w:rPr>
        <w:t>depend</w:t>
      </w:r>
      <w:r w:rsidR="004D2539" w:rsidRPr="003C47BD">
        <w:rPr>
          <w:noProof/>
        </w:rPr>
        <w:t>s</w:t>
      </w:r>
      <w:r w:rsidRPr="003C47BD">
        <w:rPr>
          <w:noProof/>
        </w:rPr>
        <w:t xml:space="preserve"> on the </w:t>
      </w:r>
      <w:r w:rsidR="004D2539" w:rsidRPr="003C47BD">
        <w:rPr>
          <w:noProof/>
        </w:rPr>
        <w:t xml:space="preserve">distance the nearest </w:t>
      </w:r>
      <w:r w:rsidRPr="003C47BD">
        <w:rPr>
          <w:noProof/>
        </w:rPr>
        <w:t>transform edge.</w:t>
      </w:r>
      <w:r w:rsidR="004D2539" w:rsidRPr="003C47BD">
        <w:rPr>
          <w:noProof/>
        </w:rPr>
        <w:t xml:space="preserve"> </w:t>
      </w:r>
      <w:r w:rsidR="0076089D">
        <w:rPr>
          <w:noProof/>
        </w:rPr>
        <w:t xml:space="preserve">However, when this </w:t>
      </w:r>
      <w:r w:rsidRPr="003C47BD">
        <w:rPr>
          <w:noProof/>
        </w:rPr>
        <w:t>neighbo</w:t>
      </w:r>
      <w:r w:rsidR="004D2539" w:rsidRPr="003C47BD">
        <w:rPr>
          <w:noProof/>
        </w:rPr>
        <w:t xml:space="preserve">ring transform edge aligns with a virtual boundary, the behavior of the text and software differ. </w:t>
      </w:r>
    </w:p>
    <w:p w14:paraId="1A7A518C" w14:textId="6F1743E5" w:rsidR="009A437B" w:rsidRPr="003C47BD" w:rsidRDefault="00944BB8" w:rsidP="009A437B">
      <w:pPr>
        <w:rPr>
          <w:noProof/>
        </w:rPr>
      </w:pPr>
      <w:r>
        <w:rPr>
          <w:noProof/>
        </w:rPr>
        <w:t>Specifically, t</w:t>
      </w:r>
      <w:r w:rsidR="004D2539" w:rsidRPr="003C47BD">
        <w:rPr>
          <w:noProof/>
        </w:rPr>
        <w:t xml:space="preserve">he </w:t>
      </w:r>
      <w:r w:rsidR="003C47BD" w:rsidRPr="003C47BD">
        <w:rPr>
          <w:noProof/>
        </w:rPr>
        <w:t xml:space="preserve">VTM </w:t>
      </w:r>
      <w:r w:rsidR="004D2539" w:rsidRPr="003C47BD">
        <w:rPr>
          <w:noProof/>
        </w:rPr>
        <w:t xml:space="preserve">software </w:t>
      </w:r>
      <w:r w:rsidR="00444B9B">
        <w:rPr>
          <w:noProof/>
        </w:rPr>
        <w:t>treats</w:t>
      </w:r>
      <w:r w:rsidR="004D2539" w:rsidRPr="003C47BD">
        <w:rPr>
          <w:noProof/>
        </w:rPr>
        <w:t xml:space="preserve"> </w:t>
      </w:r>
      <w:r w:rsidR="0076089D">
        <w:rPr>
          <w:noProof/>
        </w:rPr>
        <w:t>the</w:t>
      </w:r>
      <w:r w:rsidR="004D2539" w:rsidRPr="003C47BD">
        <w:rPr>
          <w:noProof/>
        </w:rPr>
        <w:t xml:space="preserve"> neighboring transform edge </w:t>
      </w:r>
      <w:r w:rsidR="00444B9B">
        <w:rPr>
          <w:noProof/>
        </w:rPr>
        <w:t>as</w:t>
      </w:r>
      <w:r w:rsidR="004D2539" w:rsidRPr="003C47BD">
        <w:rPr>
          <w:noProof/>
        </w:rPr>
        <w:t xml:space="preserve"> a transform edge, regardless of </w:t>
      </w:r>
      <w:r w:rsidR="003061CA">
        <w:rPr>
          <w:noProof/>
        </w:rPr>
        <w:t>whether it aligns with a virtual boundary or not</w:t>
      </w:r>
      <w:r w:rsidR="004D2539" w:rsidRPr="003C47BD">
        <w:rPr>
          <w:noProof/>
        </w:rPr>
        <w:t xml:space="preserve">. </w:t>
      </w:r>
      <w:r w:rsidR="003061CA">
        <w:rPr>
          <w:noProof/>
        </w:rPr>
        <w:t>While t</w:t>
      </w:r>
      <w:r w:rsidR="004D2539" w:rsidRPr="003C47BD">
        <w:rPr>
          <w:noProof/>
        </w:rPr>
        <w:t xml:space="preserve">he </w:t>
      </w:r>
      <w:r w:rsidR="003C47BD" w:rsidRPr="003C47BD">
        <w:rPr>
          <w:noProof/>
        </w:rPr>
        <w:t xml:space="preserve">VVC </w:t>
      </w:r>
      <w:r w:rsidR="004D2539" w:rsidRPr="003C47BD">
        <w:rPr>
          <w:noProof/>
        </w:rPr>
        <w:t xml:space="preserve">draft text ignores the neighboring transform edge </w:t>
      </w:r>
      <w:r w:rsidR="0076089D">
        <w:rPr>
          <w:noProof/>
        </w:rPr>
        <w:t xml:space="preserve">altogether </w:t>
      </w:r>
      <w:r w:rsidR="004D2539" w:rsidRPr="003C47BD">
        <w:rPr>
          <w:noProof/>
        </w:rPr>
        <w:t xml:space="preserve">if it aligns with a virtual boundary. This difference will cause the text and software to use different filter lengths for </w:t>
      </w:r>
      <w:r w:rsidR="003061CA">
        <w:rPr>
          <w:noProof/>
        </w:rPr>
        <w:t>subblock motion edges</w:t>
      </w:r>
      <w:r w:rsidR="004D2539" w:rsidRPr="003C47BD">
        <w:rPr>
          <w:noProof/>
        </w:rPr>
        <w:t xml:space="preserve">, and therefore </w:t>
      </w:r>
      <w:r w:rsidR="0076089D">
        <w:rPr>
          <w:noProof/>
        </w:rPr>
        <w:t>they will</w:t>
      </w:r>
      <w:r w:rsidR="003061CA">
        <w:rPr>
          <w:noProof/>
        </w:rPr>
        <w:t xml:space="preserve"> produce </w:t>
      </w:r>
      <w:r w:rsidR="004D2539" w:rsidRPr="003C47BD">
        <w:rPr>
          <w:noProof/>
        </w:rPr>
        <w:t>different results.</w:t>
      </w:r>
    </w:p>
    <w:p w14:paraId="6625E055" w14:textId="00A57DA3" w:rsidR="004D2539" w:rsidRPr="003C47BD" w:rsidRDefault="004D2539" w:rsidP="009A437B">
      <w:pPr>
        <w:rPr>
          <w:noProof/>
        </w:rPr>
      </w:pPr>
      <w:r w:rsidRPr="003C47BD">
        <w:rPr>
          <w:noProof/>
        </w:rPr>
        <w:t>This contribution proposes to modify the text to match the software behavior to resolve this mismatch.</w:t>
      </w:r>
      <w:r w:rsidR="00E005B6">
        <w:rPr>
          <w:noProof/>
        </w:rPr>
        <w:t xml:space="preserve"> Proposed text changes are provided.</w:t>
      </w:r>
    </w:p>
    <w:p w14:paraId="7D2AC1F0" w14:textId="41F5456E" w:rsidR="00745F6B" w:rsidRPr="003C47BD" w:rsidRDefault="00745F6B" w:rsidP="00E11923">
      <w:pPr>
        <w:pStyle w:val="Heading1"/>
        <w:rPr>
          <w:lang w:val="en-CA"/>
        </w:rPr>
      </w:pPr>
      <w:r w:rsidRPr="003C47BD">
        <w:rPr>
          <w:lang w:val="en-CA"/>
        </w:rPr>
        <w:t>Introduction</w:t>
      </w:r>
    </w:p>
    <w:p w14:paraId="3190D83F" w14:textId="6A94A2C6" w:rsidR="003C47BD" w:rsidRPr="003C47BD" w:rsidRDefault="003C47BD" w:rsidP="00444B9B">
      <w:r w:rsidRPr="003C47BD">
        <w:t>As defined in Section 8.8.3.4 of the VVC draft text, the deblocking filter uses a filter length of 2 when the current edge is 8 pixels away from a neighboring transform edge. However, when this neighboring transform edge aligns with a virtual boundary, the behavior of the text and software differ</w:t>
      </w:r>
      <w:r w:rsidR="00E005B6">
        <w:t>. Specific d</w:t>
      </w:r>
      <w:r w:rsidR="00444B9B">
        <w:t>etails are provided in the following sections.</w:t>
      </w:r>
    </w:p>
    <w:p w14:paraId="286E6340" w14:textId="4AA4D8EF" w:rsidR="005061D8" w:rsidRDefault="00444B9B" w:rsidP="005061D8">
      <w:pPr>
        <w:pStyle w:val="Heading1"/>
        <w:rPr>
          <w:lang w:val="en-CA"/>
        </w:rPr>
      </w:pPr>
      <w:r>
        <w:rPr>
          <w:lang w:val="en-CA"/>
        </w:rPr>
        <w:t xml:space="preserve">Current </w:t>
      </w:r>
      <w:r w:rsidR="003061CA">
        <w:rPr>
          <w:lang w:val="en-CA"/>
        </w:rPr>
        <w:t>Draft Text</w:t>
      </w:r>
    </w:p>
    <w:p w14:paraId="09BA1D71" w14:textId="11F0E84E" w:rsidR="005061D8" w:rsidRPr="005061D8" w:rsidRDefault="005061D8" w:rsidP="005061D8">
      <w:pPr>
        <w:pStyle w:val="Heading2"/>
        <w:rPr>
          <w:lang w:val="en-CA"/>
        </w:rPr>
      </w:pPr>
      <w:r>
        <w:rPr>
          <w:lang w:val="en-CA"/>
        </w:rPr>
        <w:t>Marking of transform edges</w:t>
      </w:r>
    </w:p>
    <w:p w14:paraId="2E36FD0A" w14:textId="266FB830" w:rsidR="00FE3DBC" w:rsidRPr="003C47BD" w:rsidRDefault="00FE3DBC" w:rsidP="00FE3DBC">
      <w:r w:rsidRPr="003C47BD">
        <w:t xml:space="preserve">For deblocking filtering purposes, the locations of transform edges are marked in Section 8.8.3.3 of the VVC draft text. </w:t>
      </w:r>
      <w:r w:rsidR="00444B9B">
        <w:t>For example</w:t>
      </w:r>
      <w:r w:rsidRPr="003C47BD">
        <w:t>, the following text is used for recording vertical transform block edges:</w:t>
      </w:r>
    </w:p>
    <w:p w14:paraId="0E9644B9" w14:textId="77777777" w:rsidR="00FE3DBC" w:rsidRPr="003C47BD" w:rsidRDefault="00FE3DBC" w:rsidP="00FE3DBC">
      <w:pPr>
        <w:numPr>
          <w:ilvl w:val="0"/>
          <w:numId w:val="26"/>
        </w:numPr>
        <w:tabs>
          <w:tab w:val="clear" w:pos="360"/>
          <w:tab w:val="clear" w:pos="720"/>
          <w:tab w:val="clear" w:pos="80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color w:val="000099"/>
        </w:rPr>
      </w:pPr>
      <w:r w:rsidRPr="003C47BD">
        <w:rPr>
          <w:color w:val="000099"/>
          <w:lang w:eastAsia="ko-KR"/>
        </w:rPr>
        <w:t xml:space="preserve">The </w:t>
      </w:r>
      <w:r w:rsidRPr="003C47BD">
        <w:rPr>
          <w:rFonts w:eastAsia="Batang"/>
          <w:color w:val="000099"/>
        </w:rPr>
        <w:t xml:space="preserve">value of </w:t>
      </w:r>
      <w:proofErr w:type="spellStart"/>
      <w:r w:rsidRPr="003C47BD">
        <w:rPr>
          <w:rFonts w:eastAsia="Batang"/>
          <w:color w:val="000099"/>
        </w:rPr>
        <w:t>edgeFlags</w:t>
      </w:r>
      <w:proofErr w:type="spellEnd"/>
      <w:r w:rsidRPr="003C47BD">
        <w:rPr>
          <w:rFonts w:eastAsia="Batang"/>
          <w:color w:val="000099"/>
        </w:rPr>
        <w:t>[ x ][ y ] is derived as follows:</w:t>
      </w:r>
    </w:p>
    <w:p w14:paraId="35D729C0" w14:textId="77777777" w:rsidR="00FE3DBC" w:rsidRPr="003C47BD" w:rsidRDefault="00FE3DBC" w:rsidP="00FE3DBC">
      <w:pPr>
        <w:numPr>
          <w:ilvl w:val="2"/>
          <w:numId w:val="26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1440" w:hanging="360"/>
        <w:rPr>
          <w:color w:val="000099"/>
        </w:rPr>
      </w:pPr>
      <w:r w:rsidRPr="003C47BD">
        <w:rPr>
          <w:color w:val="000099"/>
          <w:lang w:eastAsia="ko-KR"/>
        </w:rPr>
        <w:t xml:space="preserve">If </w:t>
      </w:r>
      <w:proofErr w:type="spellStart"/>
      <w:r w:rsidRPr="003C47BD">
        <w:rPr>
          <w:color w:val="000099"/>
          <w:lang w:eastAsia="ko-KR"/>
        </w:rPr>
        <w:t>VirtualBoundariesPresentFlag</w:t>
      </w:r>
      <w:proofErr w:type="spellEnd"/>
      <w:r w:rsidRPr="003C47BD" w:rsidDel="00174736">
        <w:rPr>
          <w:color w:val="000099"/>
          <w:lang w:eastAsia="ko-KR"/>
        </w:rPr>
        <w:t xml:space="preserve"> </w:t>
      </w:r>
      <w:r w:rsidRPr="003C47BD">
        <w:rPr>
          <w:color w:val="000099"/>
        </w:rPr>
        <w:t xml:space="preserve">equal to 1 </w:t>
      </w:r>
      <w:r w:rsidRPr="003C47BD">
        <w:rPr>
          <w:color w:val="000099"/>
          <w:lang w:eastAsia="ko-KR"/>
        </w:rPr>
        <w:t>an</w:t>
      </w:r>
      <w:r w:rsidRPr="003C47BD">
        <w:rPr>
          <w:color w:val="000099"/>
        </w:rPr>
        <w:t>d</w:t>
      </w:r>
      <w:r w:rsidRPr="003C47BD">
        <w:rPr>
          <w:color w:val="000099"/>
          <w:lang w:eastAsia="ko-KR"/>
        </w:rPr>
        <w:t xml:space="preserve"> ( </w:t>
      </w:r>
      <w:proofErr w:type="spellStart"/>
      <w:r w:rsidRPr="003C47BD">
        <w:rPr>
          <w:color w:val="000099"/>
          <w:lang w:eastAsia="ko-KR"/>
        </w:rPr>
        <w:t>xCb</w:t>
      </w:r>
      <w:proofErr w:type="spellEnd"/>
      <w:r w:rsidRPr="003C47BD">
        <w:rPr>
          <w:color w:val="000099"/>
        </w:rPr>
        <w:t> </w:t>
      </w:r>
      <w:r w:rsidRPr="003C47BD">
        <w:rPr>
          <w:color w:val="000099"/>
          <w:lang w:eastAsia="ko-KR"/>
        </w:rPr>
        <w:t>+</w:t>
      </w:r>
      <w:r w:rsidRPr="003C47BD">
        <w:rPr>
          <w:color w:val="000099"/>
        </w:rPr>
        <w:t> </w:t>
      </w:r>
      <w:r w:rsidRPr="003C47BD">
        <w:rPr>
          <w:color w:val="000099"/>
          <w:lang w:eastAsia="ko-KR"/>
        </w:rPr>
        <w:t xml:space="preserve">x ) is equal to </w:t>
      </w:r>
      <w:proofErr w:type="spellStart"/>
      <w:r w:rsidRPr="003C47BD">
        <w:rPr>
          <w:color w:val="000099"/>
          <w:lang w:eastAsia="ko-KR"/>
        </w:rPr>
        <w:t>VirtualBoundariesPosX</w:t>
      </w:r>
      <w:proofErr w:type="spellEnd"/>
      <w:r w:rsidRPr="003C47BD">
        <w:rPr>
          <w:color w:val="000099"/>
        </w:rPr>
        <w:t>[ n ]</w:t>
      </w:r>
      <w:r w:rsidRPr="003C47BD">
        <w:rPr>
          <w:bCs/>
          <w:color w:val="000099"/>
        </w:rPr>
        <w:t xml:space="preserve"> for any n</w:t>
      </w:r>
      <w:r w:rsidRPr="003C47BD">
        <w:rPr>
          <w:color w:val="000099"/>
          <w:lang w:eastAsia="ko-KR"/>
        </w:rPr>
        <w:t> </w:t>
      </w:r>
      <w:r w:rsidRPr="003C47BD">
        <w:rPr>
          <w:bCs/>
          <w:color w:val="000099"/>
        </w:rPr>
        <w:t>=</w:t>
      </w:r>
      <w:r w:rsidRPr="003C47BD">
        <w:rPr>
          <w:color w:val="000099"/>
          <w:lang w:eastAsia="ko-KR"/>
        </w:rPr>
        <w:t> </w:t>
      </w:r>
      <w:r w:rsidRPr="003C47BD">
        <w:rPr>
          <w:bCs/>
          <w:color w:val="000099"/>
        </w:rPr>
        <w:t>0..</w:t>
      </w:r>
      <w:r w:rsidRPr="003C47BD">
        <w:rPr>
          <w:color w:val="000099"/>
          <w:lang w:eastAsia="ko-KR"/>
        </w:rPr>
        <w:t>NumVerVirtualBoundaries</w:t>
      </w:r>
      <w:r w:rsidRPr="003C47BD">
        <w:rPr>
          <w:color w:val="000099"/>
        </w:rPr>
        <w:t> </w:t>
      </w:r>
      <w:r w:rsidRPr="003C47BD">
        <w:rPr>
          <w:rFonts w:eastAsia="Batang"/>
          <w:color w:val="000099"/>
        </w:rPr>
        <w:t>−</w:t>
      </w:r>
      <w:r w:rsidRPr="003C47BD">
        <w:rPr>
          <w:color w:val="000099"/>
        </w:rPr>
        <w:t> </w:t>
      </w:r>
      <w:r w:rsidRPr="003C47BD">
        <w:rPr>
          <w:bCs/>
          <w:color w:val="000099"/>
        </w:rPr>
        <w:t>1</w:t>
      </w:r>
      <w:r w:rsidRPr="003C47BD">
        <w:rPr>
          <w:color w:val="000099"/>
          <w:lang w:eastAsia="ko-KR"/>
        </w:rPr>
        <w:t xml:space="preserve">, </w:t>
      </w:r>
      <w:proofErr w:type="spellStart"/>
      <w:r w:rsidRPr="003C47BD">
        <w:rPr>
          <w:color w:val="000099"/>
          <w:lang w:eastAsia="ko-KR"/>
        </w:rPr>
        <w:t>edgeFlags</w:t>
      </w:r>
      <w:proofErr w:type="spellEnd"/>
      <w:r w:rsidRPr="003C47BD">
        <w:rPr>
          <w:color w:val="000099"/>
          <w:lang w:eastAsia="ko-KR"/>
        </w:rPr>
        <w:t xml:space="preserve">[ x ][ y ] is </w:t>
      </w:r>
      <w:r w:rsidRPr="00444B9B">
        <w:rPr>
          <w:color w:val="000099"/>
          <w:highlight w:val="yellow"/>
          <w:lang w:eastAsia="ko-KR"/>
        </w:rPr>
        <w:t>set equal to 0.</w:t>
      </w:r>
    </w:p>
    <w:p w14:paraId="1A697B9A" w14:textId="77777777" w:rsidR="00FE3DBC" w:rsidRPr="003C47BD" w:rsidRDefault="00FE3DBC" w:rsidP="00FE3DBC">
      <w:pPr>
        <w:numPr>
          <w:ilvl w:val="2"/>
          <w:numId w:val="26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1440" w:hanging="360"/>
        <w:rPr>
          <w:color w:val="000099"/>
        </w:rPr>
      </w:pPr>
      <w:r w:rsidRPr="003C47BD">
        <w:rPr>
          <w:color w:val="000099"/>
          <w:lang w:eastAsia="ko-KR"/>
        </w:rPr>
        <w:t xml:space="preserve">Otherwise, if x is </w:t>
      </w:r>
      <w:r w:rsidRPr="00444B9B">
        <w:rPr>
          <w:color w:val="000099"/>
          <w:lang w:eastAsia="ko-KR"/>
        </w:rPr>
        <w:t>equal to 0</w:t>
      </w:r>
      <w:r w:rsidRPr="003C47BD">
        <w:rPr>
          <w:color w:val="000099"/>
          <w:lang w:eastAsia="ko-KR"/>
        </w:rPr>
        <w:t xml:space="preserve">, </w:t>
      </w:r>
      <w:proofErr w:type="spellStart"/>
      <w:r w:rsidRPr="003C47BD">
        <w:rPr>
          <w:color w:val="000099"/>
          <w:lang w:eastAsia="ko-KR"/>
        </w:rPr>
        <w:t>edgeFlags</w:t>
      </w:r>
      <w:proofErr w:type="spellEnd"/>
      <w:proofErr w:type="gramStart"/>
      <w:r w:rsidRPr="003C47BD">
        <w:rPr>
          <w:color w:val="000099"/>
          <w:lang w:eastAsia="ko-KR"/>
        </w:rPr>
        <w:t>[ x</w:t>
      </w:r>
      <w:proofErr w:type="gramEnd"/>
      <w:r w:rsidRPr="003C47BD">
        <w:rPr>
          <w:color w:val="000099"/>
          <w:lang w:eastAsia="ko-KR"/>
        </w:rPr>
        <w:t xml:space="preserve"> ][ y ] is set equal to </w:t>
      </w:r>
      <w:proofErr w:type="spellStart"/>
      <w:r w:rsidRPr="003C47BD">
        <w:rPr>
          <w:color w:val="000099"/>
          <w:lang w:eastAsia="ko-KR"/>
        </w:rPr>
        <w:t>filterEdgeFlag</w:t>
      </w:r>
      <w:proofErr w:type="spellEnd"/>
      <w:r w:rsidRPr="003C47BD">
        <w:rPr>
          <w:color w:val="000099"/>
          <w:lang w:eastAsia="ko-KR"/>
        </w:rPr>
        <w:t>.</w:t>
      </w:r>
    </w:p>
    <w:p w14:paraId="5BB7760C" w14:textId="77777777" w:rsidR="00FE3DBC" w:rsidRPr="003C47BD" w:rsidRDefault="00FE3DBC" w:rsidP="00FE3DBC">
      <w:pPr>
        <w:numPr>
          <w:ilvl w:val="2"/>
          <w:numId w:val="26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1440" w:hanging="360"/>
        <w:rPr>
          <w:color w:val="000099"/>
        </w:rPr>
      </w:pPr>
      <w:r w:rsidRPr="003C47BD">
        <w:rPr>
          <w:color w:val="000099"/>
          <w:lang w:eastAsia="ko-KR"/>
        </w:rPr>
        <w:lastRenderedPageBreak/>
        <w:t xml:space="preserve">Otherwise, if the location </w:t>
      </w:r>
      <w:proofErr w:type="gramStart"/>
      <w:r w:rsidRPr="003C47BD">
        <w:rPr>
          <w:color w:val="000099"/>
          <w:lang w:eastAsia="ko-KR"/>
        </w:rPr>
        <w:t>(</w:t>
      </w:r>
      <w:r w:rsidRPr="003C47BD">
        <w:rPr>
          <w:rFonts w:eastAsia="Batang"/>
          <w:color w:val="000099"/>
        </w:rPr>
        <w:t> </w:t>
      </w:r>
      <w:proofErr w:type="spellStart"/>
      <w:r w:rsidRPr="003C47BD">
        <w:rPr>
          <w:color w:val="000099"/>
          <w:lang w:eastAsia="ko-KR"/>
        </w:rPr>
        <w:t>xCb</w:t>
      </w:r>
      <w:proofErr w:type="spellEnd"/>
      <w:proofErr w:type="gramEnd"/>
      <w:r w:rsidRPr="003C47BD">
        <w:rPr>
          <w:rFonts w:eastAsia="Batang"/>
          <w:color w:val="000099"/>
        </w:rPr>
        <w:t> </w:t>
      </w:r>
      <w:r w:rsidRPr="003C47BD">
        <w:rPr>
          <w:color w:val="000099"/>
          <w:lang w:eastAsia="ko-KR"/>
        </w:rPr>
        <w:t>+</w:t>
      </w:r>
      <w:r w:rsidRPr="003C47BD">
        <w:rPr>
          <w:rFonts w:eastAsia="Batang"/>
          <w:color w:val="000099"/>
        </w:rPr>
        <w:t> x , </w:t>
      </w:r>
      <w:proofErr w:type="spellStart"/>
      <w:r w:rsidRPr="003C47BD">
        <w:rPr>
          <w:rFonts w:eastAsia="Batang"/>
          <w:color w:val="000099"/>
        </w:rPr>
        <w:t>yCb</w:t>
      </w:r>
      <w:proofErr w:type="spellEnd"/>
      <w:r w:rsidRPr="003C47BD">
        <w:rPr>
          <w:rFonts w:eastAsia="Batang"/>
          <w:color w:val="000099"/>
        </w:rPr>
        <w:t> + </w:t>
      </w:r>
      <w:r w:rsidRPr="003C47BD">
        <w:rPr>
          <w:color w:val="000099"/>
          <w:lang w:eastAsia="ko-KR"/>
        </w:rPr>
        <w:t>y</w:t>
      </w:r>
      <w:r w:rsidRPr="003C47BD">
        <w:rPr>
          <w:rFonts w:eastAsia="Batang"/>
          <w:color w:val="000099"/>
        </w:rPr>
        <w:t> </w:t>
      </w:r>
      <w:r w:rsidRPr="003C47BD">
        <w:rPr>
          <w:color w:val="000099"/>
          <w:lang w:eastAsia="ko-KR"/>
        </w:rPr>
        <w:t xml:space="preserve">) is at a transform block edge, </w:t>
      </w:r>
      <w:proofErr w:type="spellStart"/>
      <w:r w:rsidRPr="003C47BD">
        <w:rPr>
          <w:color w:val="000099"/>
          <w:lang w:eastAsia="ko-KR"/>
        </w:rPr>
        <w:t>edgeFlags</w:t>
      </w:r>
      <w:proofErr w:type="spellEnd"/>
      <w:r w:rsidRPr="003C47BD">
        <w:rPr>
          <w:color w:val="000099"/>
          <w:lang w:eastAsia="ko-KR"/>
        </w:rPr>
        <w:t>[ x ][ y ] is set equal to 1.</w:t>
      </w:r>
    </w:p>
    <w:p w14:paraId="67CB3193" w14:textId="77777777" w:rsidR="00444B9B" w:rsidRDefault="00444B9B" w:rsidP="00FE3DBC"/>
    <w:p w14:paraId="393E073E" w14:textId="01C041AC" w:rsidR="005061D8" w:rsidRDefault="00E005B6" w:rsidP="00FE3DBC">
      <w:r>
        <w:t>As highlighted above, note</w:t>
      </w:r>
      <w:r w:rsidR="00444B9B">
        <w:t xml:space="preserve"> that the transform edge is ignored (</w:t>
      </w:r>
      <w:proofErr w:type="spellStart"/>
      <w:r w:rsidR="00444B9B">
        <w:t>edgeFlag</w:t>
      </w:r>
      <w:proofErr w:type="spellEnd"/>
      <w:r w:rsidR="00444B9B">
        <w:t xml:space="preserve"> set equal to 0) if it aligns with a virtual boundary. </w:t>
      </w:r>
      <w:r w:rsidR="005061D8">
        <w:t>T</w:t>
      </w:r>
      <w:r w:rsidR="00944BB8">
        <w:t>his disables</w:t>
      </w:r>
      <w:r w:rsidR="005061D8">
        <w:t xml:space="preserve"> filtering for the virtual boundary </w:t>
      </w:r>
      <w:r w:rsidR="003061CA">
        <w:t>(</w:t>
      </w:r>
      <w:r w:rsidR="005061D8">
        <w:t>as intended</w:t>
      </w:r>
      <w:r w:rsidR="003061CA">
        <w:t>)</w:t>
      </w:r>
      <w:r w:rsidR="005061D8">
        <w:t>, but it also “erases”</w:t>
      </w:r>
      <w:r w:rsidR="00944BB8">
        <w:t xml:space="preserve"> the transform edge </w:t>
      </w:r>
      <w:r>
        <w:t>so</w:t>
      </w:r>
      <w:r w:rsidR="00BA432A">
        <w:t xml:space="preserve"> </w:t>
      </w:r>
      <w:r w:rsidR="00944BB8">
        <w:t xml:space="preserve">it </w:t>
      </w:r>
      <w:r>
        <w:t>will</w:t>
      </w:r>
      <w:r w:rsidR="00944BB8">
        <w:t xml:space="preserve"> no longer be considered a transform edge at all</w:t>
      </w:r>
      <w:r>
        <w:t xml:space="preserve"> in future sections</w:t>
      </w:r>
      <w:r w:rsidR="00944BB8">
        <w:t xml:space="preserve">. </w:t>
      </w:r>
    </w:p>
    <w:p w14:paraId="2734295D" w14:textId="00E1AA7A" w:rsidR="00FE3DBC" w:rsidRPr="003C47BD" w:rsidRDefault="005061D8" w:rsidP="00FE3DBC">
      <w:pPr>
        <w:pStyle w:val="Heading2"/>
      </w:pPr>
      <w:r w:rsidRPr="005061D8">
        <w:rPr>
          <w:lang w:val="en-CA"/>
        </w:rPr>
        <w:t xml:space="preserve">Maximum filter length for </w:t>
      </w:r>
      <w:proofErr w:type="spellStart"/>
      <w:r w:rsidRPr="005061D8">
        <w:rPr>
          <w:lang w:val="en-CA"/>
        </w:rPr>
        <w:t>subblock</w:t>
      </w:r>
      <w:proofErr w:type="spellEnd"/>
      <w:r w:rsidRPr="005061D8">
        <w:rPr>
          <w:lang w:val="en-CA"/>
        </w:rPr>
        <w:t xml:space="preserve"> boundaries</w:t>
      </w:r>
    </w:p>
    <w:p w14:paraId="7C17984A" w14:textId="63356610" w:rsidR="003061CA" w:rsidRDefault="004D2539" w:rsidP="004D2539">
      <w:r w:rsidRPr="003C47BD">
        <w:t xml:space="preserve">In the VVC draft text, Section 8.8.3.4, the </w:t>
      </w:r>
      <w:r w:rsidR="00FE3DBC" w:rsidRPr="003C47BD">
        <w:t xml:space="preserve">deblocking filter length for an edge within a </w:t>
      </w:r>
      <w:proofErr w:type="spellStart"/>
      <w:r w:rsidR="00FE3DBC" w:rsidRPr="003C47BD">
        <w:t>subblock</w:t>
      </w:r>
      <w:proofErr w:type="spellEnd"/>
      <w:r w:rsidR="00FE3DBC" w:rsidRPr="003C47BD">
        <w:t xml:space="preserve"> motion CU (affine / SBTMVP) is determined based on the distance from the current edge to the nearest transform edge. </w:t>
      </w:r>
      <w:r w:rsidR="00E005B6">
        <w:t>Specifically, i</w:t>
      </w:r>
      <w:r w:rsidR="00FE3DBC" w:rsidRPr="003C47BD">
        <w:t>f the current edge is 8-pixels away from a</w:t>
      </w:r>
      <w:r w:rsidR="003061CA">
        <w:t xml:space="preserve"> neighboring</w:t>
      </w:r>
      <w:r w:rsidR="00FE3DBC" w:rsidRPr="003C47BD">
        <w:t xml:space="preserve"> transform edge, the filter length is reduced to 2. </w:t>
      </w:r>
    </w:p>
    <w:p w14:paraId="652BBBB6" w14:textId="122E4340" w:rsidR="004D2539" w:rsidRDefault="00FE3DBC" w:rsidP="004D2539">
      <w:r w:rsidRPr="003C47BD">
        <w:t>F</w:t>
      </w:r>
      <w:r w:rsidR="007A7643">
        <w:t>or example, f</w:t>
      </w:r>
      <w:r w:rsidR="00F3458F">
        <w:t>or a vertical edge</w:t>
      </w:r>
      <w:r w:rsidRPr="003C47BD">
        <w:t xml:space="preserve"> this is specified in Section 8.8.3.4 with the following text:</w:t>
      </w:r>
    </w:p>
    <w:p w14:paraId="090060A4" w14:textId="77777777" w:rsidR="004D2539" w:rsidRPr="005061D8" w:rsidRDefault="004D2539" w:rsidP="004D2539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 w:hanging="360"/>
        <w:rPr>
          <w:color w:val="000099"/>
          <w:lang w:eastAsia="ko-KR"/>
        </w:rPr>
      </w:pPr>
      <w:r w:rsidRPr="005061D8">
        <w:rPr>
          <w:color w:val="000099"/>
          <w:lang w:eastAsia="ko-KR"/>
        </w:rPr>
        <w:t xml:space="preserve">Otherwise, if one or more of the following conditions are true: </w:t>
      </w:r>
    </w:p>
    <w:p w14:paraId="6E881BE3" w14:textId="77777777" w:rsidR="004D2539" w:rsidRPr="005061D8" w:rsidRDefault="004D2539" w:rsidP="004D2539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800" w:hanging="360"/>
        <w:rPr>
          <w:color w:val="000099"/>
          <w:lang w:eastAsia="ko-KR"/>
        </w:rPr>
      </w:pPr>
      <w:proofErr w:type="spellStart"/>
      <w:r w:rsidRPr="005061D8">
        <w:rPr>
          <w:color w:val="000099"/>
          <w:lang w:eastAsia="ko-KR"/>
        </w:rPr>
        <w:t>xEdge</w:t>
      </w:r>
      <w:proofErr w:type="spellEnd"/>
      <w:r w:rsidRPr="005061D8">
        <w:rPr>
          <w:color w:val="000099"/>
          <w:lang w:eastAsia="ko-KR"/>
        </w:rPr>
        <w:t xml:space="preserve"> is equal to 1,</w:t>
      </w:r>
    </w:p>
    <w:p w14:paraId="76A2C906" w14:textId="77777777" w:rsidR="004D2539" w:rsidRPr="005061D8" w:rsidRDefault="004D2539" w:rsidP="004D2539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800" w:hanging="360"/>
        <w:rPr>
          <w:color w:val="000099"/>
          <w:lang w:eastAsia="ko-KR"/>
        </w:rPr>
      </w:pPr>
      <w:proofErr w:type="spellStart"/>
      <w:r w:rsidRPr="005061D8">
        <w:rPr>
          <w:color w:val="000099"/>
          <w:lang w:eastAsia="ko-KR"/>
        </w:rPr>
        <w:t>xEdge</w:t>
      </w:r>
      <w:proofErr w:type="spellEnd"/>
      <w:r w:rsidRPr="005061D8">
        <w:rPr>
          <w:color w:val="000099"/>
          <w:lang w:eastAsia="ko-KR"/>
        </w:rPr>
        <w:t xml:space="preserve"> is equal to ( </w:t>
      </w:r>
      <w:proofErr w:type="spellStart"/>
      <w:r w:rsidRPr="005061D8">
        <w:rPr>
          <w:color w:val="000099"/>
          <w:lang w:eastAsia="ko-KR"/>
        </w:rPr>
        <w:t>nCbW</w:t>
      </w:r>
      <w:proofErr w:type="spellEnd"/>
      <w:r w:rsidRPr="005061D8">
        <w:rPr>
          <w:color w:val="000099"/>
          <w:lang w:eastAsia="ko-KR"/>
        </w:rPr>
        <w:t> / 8 ) − 1,</w:t>
      </w:r>
    </w:p>
    <w:p w14:paraId="5E06EB3B" w14:textId="77777777" w:rsidR="004D2539" w:rsidRPr="005061D8" w:rsidRDefault="004D2539" w:rsidP="004D2539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800" w:hanging="360"/>
        <w:rPr>
          <w:color w:val="000099"/>
          <w:szCs w:val="22"/>
          <w:lang w:eastAsia="zh-CN"/>
        </w:rPr>
      </w:pPr>
      <w:proofErr w:type="spellStart"/>
      <w:r w:rsidRPr="005061D8">
        <w:rPr>
          <w:color w:val="000099"/>
          <w:lang w:eastAsia="ko-KR"/>
        </w:rPr>
        <w:t>edgeTbFlags</w:t>
      </w:r>
      <w:proofErr w:type="spellEnd"/>
      <w:r w:rsidRPr="005061D8">
        <w:rPr>
          <w:color w:val="000099"/>
          <w:lang w:eastAsia="ko-KR"/>
        </w:rPr>
        <w:t>[ x − </w:t>
      </w:r>
      <w:proofErr w:type="spellStart"/>
      <w:r w:rsidRPr="005061D8">
        <w:rPr>
          <w:color w:val="000099"/>
          <w:lang w:eastAsia="ko-KR"/>
        </w:rPr>
        <w:t>sbW</w:t>
      </w:r>
      <w:proofErr w:type="spellEnd"/>
      <w:r w:rsidRPr="005061D8">
        <w:rPr>
          <w:color w:val="000099"/>
          <w:lang w:eastAsia="ko-KR"/>
        </w:rPr>
        <w:t> ][ y ] is equal to</w:t>
      </w:r>
      <w:r w:rsidRPr="005061D8">
        <w:rPr>
          <w:color w:val="000099"/>
          <w:szCs w:val="22"/>
          <w:lang w:eastAsia="zh-CN"/>
        </w:rPr>
        <w:t xml:space="preserve"> 1,</w:t>
      </w:r>
    </w:p>
    <w:p w14:paraId="4A7B209B" w14:textId="77777777" w:rsidR="004D2539" w:rsidRPr="005061D8" w:rsidRDefault="004D2539" w:rsidP="004D2539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800" w:hanging="360"/>
        <w:rPr>
          <w:color w:val="000099"/>
          <w:lang w:eastAsia="ko-KR"/>
        </w:rPr>
      </w:pPr>
      <w:proofErr w:type="spellStart"/>
      <w:r w:rsidRPr="005061D8">
        <w:rPr>
          <w:color w:val="000099"/>
          <w:lang w:eastAsia="ko-KR"/>
        </w:rPr>
        <w:t>edgeTbFlags</w:t>
      </w:r>
      <w:proofErr w:type="spellEnd"/>
      <w:r w:rsidRPr="005061D8">
        <w:rPr>
          <w:color w:val="000099"/>
          <w:lang w:eastAsia="ko-KR"/>
        </w:rPr>
        <w:t>[ x + </w:t>
      </w:r>
      <w:proofErr w:type="spellStart"/>
      <w:r w:rsidRPr="005061D8">
        <w:rPr>
          <w:color w:val="000099"/>
          <w:lang w:eastAsia="ko-KR"/>
        </w:rPr>
        <w:t>sbW</w:t>
      </w:r>
      <w:proofErr w:type="spellEnd"/>
      <w:r w:rsidRPr="005061D8">
        <w:rPr>
          <w:color w:val="000099"/>
          <w:lang w:eastAsia="ko-KR"/>
        </w:rPr>
        <w:t> ][ y ] is equal to</w:t>
      </w:r>
      <w:r w:rsidRPr="005061D8">
        <w:rPr>
          <w:color w:val="000099"/>
          <w:szCs w:val="22"/>
          <w:lang w:eastAsia="zh-CN"/>
        </w:rPr>
        <w:t xml:space="preserve"> 1,</w:t>
      </w:r>
    </w:p>
    <w:p w14:paraId="709EC2E8" w14:textId="77777777" w:rsidR="004D2539" w:rsidRPr="005061D8" w:rsidRDefault="004D2539" w:rsidP="004D2539">
      <w:pPr>
        <w:ind w:left="1440"/>
        <w:rPr>
          <w:color w:val="000099"/>
          <w:lang w:eastAsia="ko-KR"/>
        </w:rPr>
      </w:pPr>
      <w:proofErr w:type="gramStart"/>
      <w:r w:rsidRPr="005061D8">
        <w:rPr>
          <w:color w:val="000099"/>
          <w:lang w:eastAsia="ko-KR"/>
        </w:rPr>
        <w:t>the</w:t>
      </w:r>
      <w:proofErr w:type="gramEnd"/>
      <w:r w:rsidRPr="005061D8">
        <w:rPr>
          <w:color w:val="000099"/>
          <w:lang w:eastAsia="ko-KR"/>
        </w:rPr>
        <w:t xml:space="preserve"> following applies:</w:t>
      </w:r>
    </w:p>
    <w:p w14:paraId="15A82E01" w14:textId="77777777" w:rsidR="004D2539" w:rsidRPr="005061D8" w:rsidRDefault="004D2539" w:rsidP="004D2539">
      <w:pPr>
        <w:pStyle w:val="Equation"/>
        <w:tabs>
          <w:tab w:val="clear" w:pos="794"/>
          <w:tab w:val="clear" w:pos="1588"/>
          <w:tab w:val="left" w:pos="1134"/>
        </w:tabs>
        <w:ind w:left="1620"/>
        <w:rPr>
          <w:color w:val="000099"/>
          <w:lang w:val="en-US"/>
        </w:rPr>
      </w:pPr>
      <w:proofErr w:type="spellStart"/>
      <w:proofErr w:type="gramStart"/>
      <w:r w:rsidRPr="005061D8">
        <w:rPr>
          <w:color w:val="000099"/>
          <w:lang w:val="en-US" w:eastAsia="ko-KR"/>
        </w:rPr>
        <w:t>maxFilterLengthPs</w:t>
      </w:r>
      <w:proofErr w:type="spellEnd"/>
      <w:proofErr w:type="gramEnd"/>
      <w:r w:rsidRPr="005061D8">
        <w:rPr>
          <w:color w:val="000099"/>
          <w:lang w:val="en-US" w:eastAsia="ko-KR"/>
        </w:rPr>
        <w:t>[ x ][ y ] = 2</w:t>
      </w:r>
      <w:r w:rsidRPr="005061D8">
        <w:rPr>
          <w:color w:val="000099"/>
          <w:lang w:val="en-US" w:eastAsia="ko-KR"/>
        </w:rPr>
        <w:tab/>
      </w:r>
      <w:r w:rsidRPr="005061D8">
        <w:rPr>
          <w:color w:val="000099"/>
          <w:lang w:val="en-US" w:eastAsia="ko-KR"/>
        </w:rPr>
        <w:tab/>
      </w:r>
      <w:r w:rsidRPr="005061D8">
        <w:rPr>
          <w:color w:val="000099"/>
          <w:lang w:val="en-US"/>
        </w:rPr>
        <w:t>(</w:t>
      </w:r>
      <w:r w:rsidRPr="005061D8">
        <w:rPr>
          <w:color w:val="000099"/>
          <w:lang w:val="en-US"/>
        </w:rPr>
        <w:fldChar w:fldCharType="begin" w:fldLock="1"/>
      </w:r>
      <w:r w:rsidRPr="005061D8">
        <w:rPr>
          <w:color w:val="000099"/>
          <w:lang w:val="en-US"/>
        </w:rPr>
        <w:instrText xml:space="preserve"> SEQ Equation \* ARABIC </w:instrText>
      </w:r>
      <w:r w:rsidRPr="005061D8">
        <w:rPr>
          <w:color w:val="000099"/>
          <w:lang w:val="en-US"/>
        </w:rPr>
        <w:fldChar w:fldCharType="separate"/>
      </w:r>
      <w:r w:rsidRPr="005061D8">
        <w:rPr>
          <w:color w:val="000099"/>
          <w:lang w:val="en-US"/>
        </w:rPr>
        <w:t>1255</w:t>
      </w:r>
      <w:r w:rsidRPr="005061D8">
        <w:rPr>
          <w:color w:val="000099"/>
          <w:lang w:val="en-US"/>
        </w:rPr>
        <w:fldChar w:fldCharType="end"/>
      </w:r>
      <w:r w:rsidRPr="005061D8">
        <w:rPr>
          <w:color w:val="000099"/>
          <w:lang w:val="en-US"/>
        </w:rPr>
        <w:t>)</w:t>
      </w:r>
    </w:p>
    <w:p w14:paraId="7BD3CB76" w14:textId="45BBF7EA" w:rsidR="00944BB8" w:rsidRPr="00944BB8" w:rsidRDefault="004D2539" w:rsidP="00944BB8">
      <w:pPr>
        <w:pStyle w:val="Equation"/>
        <w:tabs>
          <w:tab w:val="clear" w:pos="794"/>
          <w:tab w:val="clear" w:pos="1588"/>
          <w:tab w:val="left" w:pos="1134"/>
        </w:tabs>
        <w:ind w:left="1620"/>
        <w:rPr>
          <w:color w:val="000099"/>
          <w:lang w:val="en-CA"/>
        </w:rPr>
      </w:pPr>
      <w:proofErr w:type="spellStart"/>
      <w:proofErr w:type="gramStart"/>
      <w:r w:rsidRPr="005061D8">
        <w:rPr>
          <w:color w:val="000099"/>
          <w:lang w:val="en-US" w:eastAsia="ko-KR"/>
        </w:rPr>
        <w:t>maxFilterLengthQs</w:t>
      </w:r>
      <w:proofErr w:type="spellEnd"/>
      <w:proofErr w:type="gramEnd"/>
      <w:r w:rsidRPr="005061D8">
        <w:rPr>
          <w:color w:val="000099"/>
          <w:lang w:val="en-US" w:eastAsia="ko-KR"/>
        </w:rPr>
        <w:t>[ x ][ y ] = 2</w:t>
      </w:r>
      <w:r w:rsidRPr="005061D8">
        <w:rPr>
          <w:color w:val="000099"/>
          <w:lang w:val="en-CA" w:eastAsia="ko-KR"/>
        </w:rPr>
        <w:tab/>
      </w:r>
      <w:r w:rsidRPr="005061D8">
        <w:rPr>
          <w:color w:val="000099"/>
          <w:lang w:val="en-CA" w:eastAsia="ko-KR"/>
        </w:rPr>
        <w:tab/>
      </w:r>
      <w:r w:rsidRPr="005061D8">
        <w:rPr>
          <w:color w:val="000099"/>
          <w:lang w:val="en-CA"/>
        </w:rPr>
        <w:t>(</w:t>
      </w:r>
      <w:r w:rsidRPr="005061D8">
        <w:rPr>
          <w:color w:val="000099"/>
          <w:lang w:val="en-CA"/>
        </w:rPr>
        <w:fldChar w:fldCharType="begin" w:fldLock="1"/>
      </w:r>
      <w:r w:rsidRPr="005061D8">
        <w:rPr>
          <w:color w:val="000099"/>
          <w:lang w:val="en-CA"/>
        </w:rPr>
        <w:instrText xml:space="preserve"> SEQ Equation \* ARABIC </w:instrText>
      </w:r>
      <w:r w:rsidRPr="005061D8">
        <w:rPr>
          <w:color w:val="000099"/>
          <w:lang w:val="en-CA"/>
        </w:rPr>
        <w:fldChar w:fldCharType="separate"/>
      </w:r>
      <w:r w:rsidRPr="005061D8">
        <w:rPr>
          <w:color w:val="000099"/>
          <w:lang w:val="en-CA"/>
        </w:rPr>
        <w:t>1256</w:t>
      </w:r>
      <w:r w:rsidRPr="005061D8">
        <w:rPr>
          <w:color w:val="000099"/>
          <w:lang w:val="en-CA"/>
        </w:rPr>
        <w:fldChar w:fldCharType="end"/>
      </w:r>
      <w:r w:rsidRPr="005061D8">
        <w:rPr>
          <w:color w:val="000099"/>
          <w:lang w:val="en-CA"/>
        </w:rPr>
        <w:t>)</w:t>
      </w:r>
    </w:p>
    <w:p w14:paraId="46E5E9AC" w14:textId="66E0C984" w:rsidR="00FE3DBC" w:rsidRDefault="005061D8" w:rsidP="004D2539">
      <w:pPr>
        <w:rPr>
          <w:lang w:val="en-CA"/>
        </w:rPr>
      </w:pPr>
      <w:r>
        <w:rPr>
          <w:lang w:val="en-CA"/>
        </w:rPr>
        <w:t xml:space="preserve">The </w:t>
      </w:r>
      <w:r w:rsidR="007A7643">
        <w:rPr>
          <w:lang w:val="en-CA"/>
        </w:rPr>
        <w:t>last</w:t>
      </w:r>
      <w:r>
        <w:rPr>
          <w:lang w:val="en-CA"/>
        </w:rPr>
        <w:t xml:space="preserve"> two conditions above cover </w:t>
      </w:r>
      <w:r w:rsidR="00944BB8">
        <w:rPr>
          <w:lang w:val="en-CA"/>
        </w:rPr>
        <w:t xml:space="preserve">the general </w:t>
      </w:r>
      <w:r w:rsidR="007A7643">
        <w:rPr>
          <w:lang w:val="en-CA"/>
        </w:rPr>
        <w:t>“</w:t>
      </w:r>
      <w:r w:rsidR="00944BB8">
        <w:rPr>
          <w:lang w:val="en-CA"/>
        </w:rPr>
        <w:t>8-pixels away from a transform edge</w:t>
      </w:r>
      <w:r w:rsidR="007A7643">
        <w:rPr>
          <w:lang w:val="en-CA"/>
        </w:rPr>
        <w:t>”</w:t>
      </w:r>
      <w:r w:rsidR="00944BB8">
        <w:rPr>
          <w:lang w:val="en-CA"/>
        </w:rPr>
        <w:t xml:space="preserve"> case</w:t>
      </w:r>
      <w:r w:rsidR="007A7643">
        <w:rPr>
          <w:lang w:val="en-CA"/>
        </w:rPr>
        <w:t>s</w:t>
      </w:r>
      <w:r>
        <w:rPr>
          <w:lang w:val="en-CA"/>
        </w:rPr>
        <w:t>:</w:t>
      </w:r>
    </w:p>
    <w:p w14:paraId="2FCD3056" w14:textId="77777777" w:rsidR="005061D8" w:rsidRPr="00944BB8" w:rsidRDefault="005061D8" w:rsidP="005061D8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800" w:hanging="360"/>
        <w:rPr>
          <w:color w:val="000099"/>
          <w:szCs w:val="22"/>
          <w:lang w:eastAsia="zh-CN"/>
        </w:rPr>
      </w:pPr>
      <w:proofErr w:type="spellStart"/>
      <w:r w:rsidRPr="00944BB8">
        <w:rPr>
          <w:color w:val="000099"/>
          <w:lang w:eastAsia="ko-KR"/>
        </w:rPr>
        <w:t>edgeTbFlags</w:t>
      </w:r>
      <w:proofErr w:type="spellEnd"/>
      <w:r w:rsidRPr="00944BB8">
        <w:rPr>
          <w:color w:val="000099"/>
          <w:lang w:eastAsia="ko-KR"/>
        </w:rPr>
        <w:t>[ x − </w:t>
      </w:r>
      <w:proofErr w:type="spellStart"/>
      <w:r w:rsidRPr="00944BB8">
        <w:rPr>
          <w:color w:val="000099"/>
          <w:lang w:eastAsia="ko-KR"/>
        </w:rPr>
        <w:t>sbW</w:t>
      </w:r>
      <w:proofErr w:type="spellEnd"/>
      <w:r w:rsidRPr="00944BB8">
        <w:rPr>
          <w:color w:val="000099"/>
          <w:lang w:eastAsia="ko-KR"/>
        </w:rPr>
        <w:t> ][ y ] is equal to</w:t>
      </w:r>
      <w:r w:rsidRPr="00944BB8">
        <w:rPr>
          <w:color w:val="000099"/>
          <w:szCs w:val="22"/>
          <w:lang w:eastAsia="zh-CN"/>
        </w:rPr>
        <w:t xml:space="preserve"> 1,</w:t>
      </w:r>
    </w:p>
    <w:p w14:paraId="498F74CA" w14:textId="273B2ACD" w:rsidR="00172D2D" w:rsidRPr="00172D2D" w:rsidRDefault="005061D8" w:rsidP="00944BB8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800" w:hanging="360"/>
        <w:rPr>
          <w:color w:val="000099"/>
          <w:lang w:eastAsia="ko-KR"/>
        </w:rPr>
      </w:pPr>
      <w:proofErr w:type="spellStart"/>
      <w:r w:rsidRPr="00944BB8">
        <w:rPr>
          <w:color w:val="000099"/>
          <w:lang w:eastAsia="ko-KR"/>
        </w:rPr>
        <w:t>edgeTbFlags</w:t>
      </w:r>
      <w:proofErr w:type="spellEnd"/>
      <w:r w:rsidRPr="00944BB8">
        <w:rPr>
          <w:color w:val="000099"/>
          <w:lang w:eastAsia="ko-KR"/>
        </w:rPr>
        <w:t>[ x + </w:t>
      </w:r>
      <w:proofErr w:type="spellStart"/>
      <w:r w:rsidRPr="00944BB8">
        <w:rPr>
          <w:color w:val="000099"/>
          <w:lang w:eastAsia="ko-KR"/>
        </w:rPr>
        <w:t>sbW</w:t>
      </w:r>
      <w:proofErr w:type="spellEnd"/>
      <w:r w:rsidRPr="00944BB8">
        <w:rPr>
          <w:color w:val="000099"/>
          <w:lang w:eastAsia="ko-KR"/>
        </w:rPr>
        <w:t> ][ y ] is equal to</w:t>
      </w:r>
      <w:r w:rsidRPr="00944BB8">
        <w:rPr>
          <w:color w:val="000099"/>
          <w:szCs w:val="22"/>
          <w:lang w:eastAsia="zh-CN"/>
        </w:rPr>
        <w:t xml:space="preserve"> 1,</w:t>
      </w:r>
    </w:p>
    <w:p w14:paraId="58357573" w14:textId="5BDD30CA" w:rsidR="00944BB8" w:rsidRDefault="007A7643" w:rsidP="00944BB8">
      <w:pPr>
        <w:rPr>
          <w:lang w:val="en-CA"/>
        </w:rPr>
      </w:pPr>
      <w:r>
        <w:rPr>
          <w:lang w:val="en-CA"/>
        </w:rPr>
        <w:t>And,</w:t>
      </w:r>
      <w:r w:rsidR="00944BB8">
        <w:rPr>
          <w:lang w:val="en-CA"/>
        </w:rPr>
        <w:t xml:space="preserve"> the first two conditions cover </w:t>
      </w:r>
      <w:r>
        <w:rPr>
          <w:lang w:val="en-CA"/>
        </w:rPr>
        <w:t xml:space="preserve">the </w:t>
      </w:r>
      <w:r w:rsidR="00944BB8">
        <w:rPr>
          <w:lang w:val="en-CA"/>
        </w:rPr>
        <w:t>edges 8-pixels away from the CU edge:</w:t>
      </w:r>
    </w:p>
    <w:p w14:paraId="1C1F0053" w14:textId="77777777" w:rsidR="00944BB8" w:rsidRPr="005061D8" w:rsidRDefault="00944BB8" w:rsidP="00944BB8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800" w:hanging="360"/>
        <w:rPr>
          <w:color w:val="000099"/>
          <w:lang w:eastAsia="ko-KR"/>
        </w:rPr>
      </w:pPr>
      <w:proofErr w:type="spellStart"/>
      <w:r w:rsidRPr="005061D8">
        <w:rPr>
          <w:color w:val="000099"/>
          <w:lang w:eastAsia="ko-KR"/>
        </w:rPr>
        <w:t>xEdge</w:t>
      </w:r>
      <w:proofErr w:type="spellEnd"/>
      <w:r w:rsidRPr="005061D8">
        <w:rPr>
          <w:color w:val="000099"/>
          <w:lang w:eastAsia="ko-KR"/>
        </w:rPr>
        <w:t xml:space="preserve"> is equal to 1,</w:t>
      </w:r>
    </w:p>
    <w:p w14:paraId="6C5C2A5F" w14:textId="77777777" w:rsidR="00944BB8" w:rsidRDefault="00944BB8" w:rsidP="00944BB8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800" w:hanging="360"/>
        <w:rPr>
          <w:color w:val="000099"/>
          <w:lang w:eastAsia="ko-KR"/>
        </w:rPr>
      </w:pPr>
      <w:proofErr w:type="spellStart"/>
      <w:r w:rsidRPr="005061D8">
        <w:rPr>
          <w:color w:val="000099"/>
          <w:lang w:eastAsia="ko-KR"/>
        </w:rPr>
        <w:t>xEdge</w:t>
      </w:r>
      <w:proofErr w:type="spellEnd"/>
      <w:r w:rsidRPr="005061D8">
        <w:rPr>
          <w:color w:val="000099"/>
          <w:lang w:eastAsia="ko-KR"/>
        </w:rPr>
        <w:t xml:space="preserve"> is equal to ( </w:t>
      </w:r>
      <w:proofErr w:type="spellStart"/>
      <w:r w:rsidRPr="005061D8">
        <w:rPr>
          <w:color w:val="000099"/>
          <w:lang w:eastAsia="ko-KR"/>
        </w:rPr>
        <w:t>nCbW</w:t>
      </w:r>
      <w:proofErr w:type="spellEnd"/>
      <w:r w:rsidRPr="005061D8">
        <w:rPr>
          <w:color w:val="000099"/>
          <w:lang w:eastAsia="ko-KR"/>
        </w:rPr>
        <w:t> / 8 ) − 1,</w:t>
      </w:r>
    </w:p>
    <w:p w14:paraId="49C56985" w14:textId="5A017F75" w:rsidR="00172D2D" w:rsidRPr="00172D2D" w:rsidRDefault="00172D2D" w:rsidP="00172D2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lang w:eastAsia="ko-KR"/>
        </w:rPr>
      </w:pPr>
      <w:r>
        <w:rPr>
          <w:lang w:eastAsia="ko-KR"/>
        </w:rPr>
        <w:t>Like virtual boundaries, disabled slice/tile</w:t>
      </w:r>
      <w:r w:rsidR="00F3458F">
        <w:rPr>
          <w:lang w:eastAsia="ko-KR"/>
        </w:rPr>
        <w:t>/subpicture</w:t>
      </w:r>
      <w:r>
        <w:rPr>
          <w:lang w:eastAsia="ko-KR"/>
        </w:rPr>
        <w:t xml:space="preserve"> boundaries</w:t>
      </w:r>
      <w:r w:rsidR="00F3458F">
        <w:rPr>
          <w:lang w:eastAsia="ko-KR"/>
        </w:rPr>
        <w:t xml:space="preserve"> also</w:t>
      </w:r>
      <w:r>
        <w:rPr>
          <w:lang w:eastAsia="ko-KR"/>
        </w:rPr>
        <w:t xml:space="preserve"> “erase” transform edges in S</w:t>
      </w:r>
      <w:r w:rsidR="00A0439F">
        <w:rPr>
          <w:lang w:eastAsia="ko-KR"/>
        </w:rPr>
        <w:t>ection 8.8</w:t>
      </w:r>
      <w:r w:rsidR="00F3458F">
        <w:rPr>
          <w:lang w:eastAsia="ko-KR"/>
        </w:rPr>
        <w:t xml:space="preserve">.3.3. </w:t>
      </w:r>
      <w:r>
        <w:rPr>
          <w:lang w:eastAsia="ko-KR"/>
        </w:rPr>
        <w:t>But unlike virtual boundaries, the two conditions above ensure that the CU edge is alw</w:t>
      </w:r>
      <w:r w:rsidR="00F3458F">
        <w:rPr>
          <w:lang w:eastAsia="ko-KR"/>
        </w:rPr>
        <w:t>ays treated as a transform edge regardless of whether the transform edge has been erased or not</w:t>
      </w:r>
      <w:r w:rsidR="0076089D">
        <w:rPr>
          <w:lang w:eastAsia="ko-KR"/>
        </w:rPr>
        <w:t xml:space="preserve"> (slice/tile/subpicture edges are always CU aligned, but virtual boundaries are not)</w:t>
      </w:r>
      <w:r>
        <w:rPr>
          <w:lang w:eastAsia="ko-KR"/>
        </w:rPr>
        <w:t>.</w:t>
      </w:r>
      <w:r w:rsidR="00F3458F">
        <w:rPr>
          <w:lang w:eastAsia="ko-KR"/>
        </w:rPr>
        <w:t xml:space="preserve"> Therefore, the current behavior for virtual boundaries is an inconsistent in this respect.</w:t>
      </w:r>
    </w:p>
    <w:p w14:paraId="3C589A28" w14:textId="7B1640EB" w:rsidR="007A7643" w:rsidRPr="003C47BD" w:rsidRDefault="007A7643" w:rsidP="007A7643">
      <w:pPr>
        <w:pStyle w:val="Heading1"/>
        <w:rPr>
          <w:lang w:val="en-CA"/>
        </w:rPr>
      </w:pPr>
      <w:r>
        <w:rPr>
          <w:lang w:val="en-CA"/>
        </w:rPr>
        <w:t xml:space="preserve">Mismatch </w:t>
      </w:r>
      <w:r w:rsidR="00E005B6">
        <w:rPr>
          <w:lang w:val="en-CA"/>
        </w:rPr>
        <w:t>b</w:t>
      </w:r>
      <w:r>
        <w:rPr>
          <w:lang w:val="en-CA"/>
        </w:rPr>
        <w:t xml:space="preserve">etween </w:t>
      </w:r>
      <w:r w:rsidR="005A672A">
        <w:rPr>
          <w:lang w:val="en-CA"/>
        </w:rPr>
        <w:t>T</w:t>
      </w:r>
      <w:r>
        <w:rPr>
          <w:lang w:val="en-CA"/>
        </w:rPr>
        <w:t xml:space="preserve">ext and </w:t>
      </w:r>
      <w:r w:rsidR="005A672A">
        <w:rPr>
          <w:lang w:val="en-CA"/>
        </w:rPr>
        <w:t>S</w:t>
      </w:r>
      <w:r>
        <w:rPr>
          <w:lang w:val="en-CA"/>
        </w:rPr>
        <w:t>oftware</w:t>
      </w:r>
    </w:p>
    <w:p w14:paraId="76462178" w14:textId="21B471D0" w:rsidR="00BA432A" w:rsidRPr="005061D8" w:rsidRDefault="007A7643" w:rsidP="00172D2D">
      <w:pPr>
        <w:rPr>
          <w:color w:val="000099"/>
          <w:lang w:eastAsia="ko-KR"/>
        </w:rPr>
      </w:pPr>
      <w:r>
        <w:rPr>
          <w:lang w:val="en-CA"/>
        </w:rPr>
        <w:t>As described above, transform edges that align with virtual boundaries are not marked as transform edges in S</w:t>
      </w:r>
      <w:r w:rsidR="00A0439F">
        <w:rPr>
          <w:lang w:val="en-CA"/>
        </w:rPr>
        <w:t>ection 8.8</w:t>
      </w:r>
      <w:r>
        <w:rPr>
          <w:lang w:val="en-CA"/>
        </w:rPr>
        <w:t>.3.3.</w:t>
      </w:r>
      <w:r w:rsidR="00BA432A">
        <w:rPr>
          <w:lang w:val="en-CA"/>
        </w:rPr>
        <w:t xml:space="preserve"> </w:t>
      </w:r>
      <w:r w:rsidR="00172D2D">
        <w:rPr>
          <w:lang w:val="en-CA"/>
        </w:rPr>
        <w:t>Then, in S</w:t>
      </w:r>
      <w:r w:rsidR="00A0439F">
        <w:rPr>
          <w:lang w:val="en-CA"/>
        </w:rPr>
        <w:t>ection 8.8</w:t>
      </w:r>
      <w:r w:rsidR="00172D2D">
        <w:rPr>
          <w:lang w:val="en-CA"/>
        </w:rPr>
        <w:t xml:space="preserve">.3.4, those “erased” edges are not considered transform edges for the purposes of </w:t>
      </w:r>
      <w:proofErr w:type="spellStart"/>
      <w:r w:rsidR="00172D2D">
        <w:rPr>
          <w:lang w:val="en-CA"/>
        </w:rPr>
        <w:t>subblock</w:t>
      </w:r>
      <w:proofErr w:type="spellEnd"/>
      <w:r w:rsidR="00172D2D">
        <w:rPr>
          <w:lang w:val="en-CA"/>
        </w:rPr>
        <w:t xml:space="preserve"> filter length derivation.</w:t>
      </w:r>
    </w:p>
    <w:p w14:paraId="6933CC5F" w14:textId="0B30B2EC" w:rsidR="00172D2D" w:rsidRDefault="00BA432A" w:rsidP="005A672A">
      <w:pPr>
        <w:rPr>
          <w:lang w:val="en-CA"/>
        </w:rPr>
      </w:pPr>
      <w:r>
        <w:rPr>
          <w:lang w:val="en-CA"/>
        </w:rPr>
        <w:t xml:space="preserve">In contrast, the software </w:t>
      </w:r>
      <w:r w:rsidR="005A672A">
        <w:rPr>
          <w:lang w:val="en-CA"/>
        </w:rPr>
        <w:t xml:space="preserve">currently </w:t>
      </w:r>
      <w:r>
        <w:rPr>
          <w:lang w:val="en-CA"/>
        </w:rPr>
        <w:t>treats transform edges as transform edges</w:t>
      </w:r>
      <w:r w:rsidR="00E005B6">
        <w:rPr>
          <w:lang w:val="en-CA"/>
        </w:rPr>
        <w:t xml:space="preserve"> (for </w:t>
      </w:r>
      <w:proofErr w:type="spellStart"/>
      <w:r w:rsidR="00E005B6">
        <w:rPr>
          <w:lang w:val="en-CA"/>
        </w:rPr>
        <w:t>subblock</w:t>
      </w:r>
      <w:proofErr w:type="spellEnd"/>
      <w:r w:rsidR="00E005B6">
        <w:rPr>
          <w:lang w:val="en-CA"/>
        </w:rPr>
        <w:t xml:space="preserve"> filter length derivation)</w:t>
      </w:r>
      <w:r>
        <w:rPr>
          <w:lang w:val="en-CA"/>
        </w:rPr>
        <w:t>, regardless of whether they align with a virtual boundary or not.</w:t>
      </w:r>
    </w:p>
    <w:p w14:paraId="79392784" w14:textId="699D1FD4" w:rsidR="005A672A" w:rsidRDefault="005A672A" w:rsidP="005A672A">
      <w:pPr>
        <w:pStyle w:val="Heading1"/>
        <w:rPr>
          <w:lang w:val="en-CA"/>
        </w:rPr>
      </w:pPr>
      <w:r>
        <w:rPr>
          <w:lang w:val="en-CA"/>
        </w:rPr>
        <w:lastRenderedPageBreak/>
        <w:t>Proposed Solution</w:t>
      </w:r>
    </w:p>
    <w:p w14:paraId="33856599" w14:textId="3E700B22" w:rsidR="005A672A" w:rsidRDefault="005A672A" w:rsidP="005A672A">
      <w:pPr>
        <w:rPr>
          <w:lang w:val="en-CA"/>
        </w:rPr>
      </w:pPr>
      <w:r>
        <w:rPr>
          <w:lang w:val="en-CA"/>
        </w:rPr>
        <w:t xml:space="preserve">This contribution asserts that </w:t>
      </w:r>
      <w:r w:rsidR="00F3458F">
        <w:rPr>
          <w:lang w:val="en-CA"/>
        </w:rPr>
        <w:t>the virtual boundary behavior should be consistent with the behavior defined for</w:t>
      </w:r>
      <w:r>
        <w:rPr>
          <w:lang w:val="en-CA"/>
        </w:rPr>
        <w:t xml:space="preserve"> slice/tile</w:t>
      </w:r>
      <w:r w:rsidR="00F3458F">
        <w:rPr>
          <w:lang w:val="en-CA"/>
        </w:rPr>
        <w:t>/</w:t>
      </w:r>
      <w:proofErr w:type="spellStart"/>
      <w:r w:rsidR="00F3458F">
        <w:rPr>
          <w:lang w:val="en-CA"/>
        </w:rPr>
        <w:t>subpic</w:t>
      </w:r>
      <w:proofErr w:type="spellEnd"/>
      <w:r>
        <w:rPr>
          <w:lang w:val="en-CA"/>
        </w:rPr>
        <w:t xml:space="preserve"> boundaries for the purposes of </w:t>
      </w:r>
      <w:r w:rsidR="00323BFA">
        <w:rPr>
          <w:lang w:val="en-CA"/>
        </w:rPr>
        <w:t xml:space="preserve">deriving </w:t>
      </w:r>
      <w:proofErr w:type="spellStart"/>
      <w:r>
        <w:rPr>
          <w:lang w:val="en-CA"/>
        </w:rPr>
        <w:t>subb</w:t>
      </w:r>
      <w:r w:rsidR="00323BFA">
        <w:rPr>
          <w:lang w:val="en-CA"/>
        </w:rPr>
        <w:t>lock</w:t>
      </w:r>
      <w:proofErr w:type="spellEnd"/>
      <w:r w:rsidR="00323BFA">
        <w:rPr>
          <w:lang w:val="en-CA"/>
        </w:rPr>
        <w:t xml:space="preserve"> filter lengths</w:t>
      </w:r>
      <w:r>
        <w:rPr>
          <w:lang w:val="en-CA"/>
        </w:rPr>
        <w:t xml:space="preserve">. Specifically, </w:t>
      </w:r>
      <w:r w:rsidR="003061CA">
        <w:rPr>
          <w:lang w:val="en-CA"/>
        </w:rPr>
        <w:t>virtual boundaries should not have an impact on calculations regarding</w:t>
      </w:r>
      <w:r>
        <w:rPr>
          <w:lang w:val="en-CA"/>
        </w:rPr>
        <w:t xml:space="preserve"> the distance </w:t>
      </w:r>
      <w:r w:rsidR="00E005B6">
        <w:rPr>
          <w:lang w:val="en-CA"/>
        </w:rPr>
        <w:t xml:space="preserve">to </w:t>
      </w:r>
      <w:r>
        <w:rPr>
          <w:lang w:val="en-CA"/>
        </w:rPr>
        <w:t>the nearest transform edge</w:t>
      </w:r>
      <w:r w:rsidR="003061CA">
        <w:rPr>
          <w:lang w:val="en-CA"/>
        </w:rPr>
        <w:t xml:space="preserve"> for </w:t>
      </w:r>
      <w:proofErr w:type="spellStart"/>
      <w:r w:rsidR="00F3458F">
        <w:rPr>
          <w:lang w:val="en-CA"/>
        </w:rPr>
        <w:t>subblock</w:t>
      </w:r>
      <w:proofErr w:type="spellEnd"/>
      <w:r w:rsidR="00F3458F">
        <w:rPr>
          <w:lang w:val="en-CA"/>
        </w:rPr>
        <w:t xml:space="preserve"> boundary </w:t>
      </w:r>
      <w:r w:rsidR="003061CA">
        <w:rPr>
          <w:lang w:val="en-CA"/>
        </w:rPr>
        <w:t>filter length derivation</w:t>
      </w:r>
      <w:r>
        <w:rPr>
          <w:lang w:val="en-CA"/>
        </w:rPr>
        <w:t>.</w:t>
      </w:r>
    </w:p>
    <w:p w14:paraId="28AABE8D" w14:textId="00E98197" w:rsidR="005A672A" w:rsidRDefault="005A672A" w:rsidP="004D2539">
      <w:pPr>
        <w:rPr>
          <w:lang w:val="en-CA"/>
        </w:rPr>
      </w:pPr>
      <w:r>
        <w:rPr>
          <w:lang w:val="en-CA"/>
        </w:rPr>
        <w:t xml:space="preserve">To this end, </w:t>
      </w:r>
      <w:r w:rsidR="00323BFA">
        <w:rPr>
          <w:lang w:val="en-CA"/>
        </w:rPr>
        <w:t>the current</w:t>
      </w:r>
      <w:r>
        <w:rPr>
          <w:lang w:val="en-CA"/>
        </w:rPr>
        <w:t xml:space="preserve"> contribution proposes </w:t>
      </w:r>
      <w:r w:rsidR="00323BFA">
        <w:rPr>
          <w:lang w:val="en-CA"/>
        </w:rPr>
        <w:t xml:space="preserve">implementing </w:t>
      </w:r>
      <w:r>
        <w:rPr>
          <w:lang w:val="en-CA"/>
        </w:rPr>
        <w:t xml:space="preserve">virtual boundary processing </w:t>
      </w:r>
      <w:r w:rsidR="00323BFA">
        <w:rPr>
          <w:lang w:val="en-CA"/>
        </w:rPr>
        <w:t xml:space="preserve">for the deblocking filter </w:t>
      </w:r>
      <w:r w:rsidR="003061CA">
        <w:rPr>
          <w:lang w:val="en-CA"/>
        </w:rPr>
        <w:t>in a later section, specifically</w:t>
      </w:r>
      <w:r>
        <w:rPr>
          <w:lang w:val="en-CA"/>
        </w:rPr>
        <w:t xml:space="preserve"> S</w:t>
      </w:r>
      <w:r w:rsidR="00A0439F">
        <w:rPr>
          <w:lang w:val="en-CA"/>
        </w:rPr>
        <w:t>ection 8.8</w:t>
      </w:r>
      <w:r>
        <w:rPr>
          <w:lang w:val="en-CA"/>
        </w:rPr>
        <w:t xml:space="preserve">.3.5 </w:t>
      </w:r>
      <w:r w:rsidR="00323BFA">
        <w:rPr>
          <w:lang w:val="en-CA"/>
        </w:rPr>
        <w:t>(</w:t>
      </w:r>
      <w:r w:rsidR="00323BFA" w:rsidRPr="00323BFA">
        <w:rPr>
          <w:lang w:val="en-CA"/>
        </w:rPr>
        <w:t>Derivation process of boundary filtering strength</w:t>
      </w:r>
      <w:r w:rsidR="00323BFA">
        <w:rPr>
          <w:lang w:val="en-CA"/>
        </w:rPr>
        <w:t>)</w:t>
      </w:r>
      <w:r>
        <w:rPr>
          <w:lang w:val="en-CA"/>
        </w:rPr>
        <w:t>.</w:t>
      </w:r>
      <w:r w:rsidR="00323BFA">
        <w:rPr>
          <w:lang w:val="en-CA"/>
        </w:rPr>
        <w:t xml:space="preserve"> </w:t>
      </w:r>
    </w:p>
    <w:p w14:paraId="6B67EE31" w14:textId="1B614F54" w:rsidR="00F3458F" w:rsidRDefault="0076089D" w:rsidP="004D2539">
      <w:pPr>
        <w:rPr>
          <w:lang w:val="en-CA"/>
        </w:rPr>
      </w:pPr>
      <w:r>
        <w:rPr>
          <w:lang w:val="en-CA"/>
        </w:rPr>
        <w:t>In particular, t</w:t>
      </w:r>
      <w:r w:rsidR="00F3458F">
        <w:rPr>
          <w:lang w:val="en-CA"/>
        </w:rPr>
        <w:t xml:space="preserve">he behavior to disable filtering across virtual boundaries could be specified </w:t>
      </w:r>
      <w:r>
        <w:rPr>
          <w:lang w:val="en-CA"/>
        </w:rPr>
        <w:t>with the following highlighted text</w:t>
      </w:r>
      <w:r w:rsidR="00F3458F">
        <w:rPr>
          <w:lang w:val="en-CA"/>
        </w:rPr>
        <w:t>:</w:t>
      </w:r>
    </w:p>
    <w:p w14:paraId="3BB92373" w14:textId="77777777" w:rsidR="003061CA" w:rsidRPr="003061CA" w:rsidRDefault="003061CA" w:rsidP="003061CA">
      <w:pPr>
        <w:ind w:left="360"/>
        <w:rPr>
          <w:noProof/>
          <w:color w:val="000099"/>
          <w:lang w:val="en-CA" w:eastAsia="ko-KR"/>
        </w:rPr>
      </w:pPr>
      <w:r w:rsidRPr="003061CA">
        <w:rPr>
          <w:noProof/>
          <w:color w:val="000099"/>
          <w:lang w:val="en-CA" w:eastAsia="ko-KR"/>
        </w:rPr>
        <w:t>For xD</w:t>
      </w:r>
      <w:r w:rsidRPr="003061CA">
        <w:rPr>
          <w:noProof/>
          <w:color w:val="000099"/>
          <w:vertAlign w:val="subscript"/>
          <w:lang w:val="en-CA" w:eastAsia="ko-KR"/>
        </w:rPr>
        <w:t>i</w:t>
      </w:r>
      <w:r w:rsidRPr="003061CA">
        <w:rPr>
          <w:noProof/>
          <w:color w:val="000099"/>
          <w:lang w:val="en-CA" w:eastAsia="ko-KR"/>
        </w:rPr>
        <w:t xml:space="preserve"> with i = 0..xN and yD</w:t>
      </w:r>
      <w:r w:rsidRPr="003061CA">
        <w:rPr>
          <w:noProof/>
          <w:color w:val="000099"/>
          <w:vertAlign w:val="subscript"/>
          <w:lang w:val="en-CA" w:eastAsia="ko-KR"/>
        </w:rPr>
        <w:t>j</w:t>
      </w:r>
      <w:r w:rsidRPr="003061CA">
        <w:rPr>
          <w:noProof/>
          <w:color w:val="000099"/>
          <w:lang w:val="en-CA" w:eastAsia="ko-KR"/>
        </w:rPr>
        <w:t xml:space="preserve"> with j = 0..yN, the following applies:</w:t>
      </w:r>
    </w:p>
    <w:p w14:paraId="4891D6E2" w14:textId="77777777" w:rsidR="003061CA" w:rsidRPr="003061CA" w:rsidRDefault="003061CA" w:rsidP="003061CA">
      <w:pPr>
        <w:numPr>
          <w:ilvl w:val="0"/>
          <w:numId w:val="26"/>
        </w:numPr>
        <w:tabs>
          <w:tab w:val="clear" w:pos="360"/>
          <w:tab w:val="clear" w:pos="720"/>
          <w:tab w:val="clear" w:pos="80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num" w:pos="1165"/>
          <w:tab w:val="left" w:pos="1191"/>
          <w:tab w:val="left" w:pos="1588"/>
          <w:tab w:val="left" w:pos="1985"/>
        </w:tabs>
        <w:ind w:left="1165"/>
        <w:rPr>
          <w:noProof/>
          <w:color w:val="000099"/>
          <w:lang w:val="en-CA" w:eastAsia="ko-KR"/>
        </w:rPr>
      </w:pPr>
      <w:r w:rsidRPr="003061CA">
        <w:rPr>
          <w:noProof/>
          <w:color w:val="000099"/>
          <w:lang w:val="en-CA" w:eastAsia="ko-KR"/>
        </w:rPr>
        <w:t>If edgeFlags[ xD</w:t>
      </w:r>
      <w:r w:rsidRPr="003061CA">
        <w:rPr>
          <w:noProof/>
          <w:color w:val="000099"/>
          <w:vertAlign w:val="subscript"/>
          <w:lang w:val="en-CA" w:eastAsia="ko-KR"/>
        </w:rPr>
        <w:t>i</w:t>
      </w:r>
      <w:r w:rsidRPr="003061CA">
        <w:rPr>
          <w:noProof/>
          <w:color w:val="000099"/>
          <w:lang w:val="en-CA" w:eastAsia="ko-KR"/>
        </w:rPr>
        <w:t> ][ yD</w:t>
      </w:r>
      <w:r w:rsidRPr="003061CA">
        <w:rPr>
          <w:noProof/>
          <w:color w:val="000099"/>
          <w:vertAlign w:val="subscript"/>
          <w:lang w:val="en-CA" w:eastAsia="ko-KR"/>
        </w:rPr>
        <w:t>j</w:t>
      </w:r>
      <w:r w:rsidRPr="003061CA">
        <w:rPr>
          <w:noProof/>
          <w:color w:val="000099"/>
          <w:lang w:val="en-CA" w:eastAsia="ko-KR"/>
        </w:rPr>
        <w:t> ] is equal to 0, the variable bS[ xD</w:t>
      </w:r>
      <w:r w:rsidRPr="003061CA">
        <w:rPr>
          <w:noProof/>
          <w:color w:val="000099"/>
          <w:vertAlign w:val="subscript"/>
          <w:lang w:val="en-CA" w:eastAsia="ko-KR"/>
        </w:rPr>
        <w:t>i</w:t>
      </w:r>
      <w:r w:rsidRPr="003061CA">
        <w:rPr>
          <w:noProof/>
          <w:color w:val="000099"/>
          <w:lang w:val="en-CA" w:eastAsia="ko-KR"/>
        </w:rPr>
        <w:t> ][ yD</w:t>
      </w:r>
      <w:r w:rsidRPr="003061CA">
        <w:rPr>
          <w:noProof/>
          <w:color w:val="000099"/>
          <w:vertAlign w:val="subscript"/>
          <w:lang w:val="en-CA" w:eastAsia="ko-KR"/>
        </w:rPr>
        <w:t>j</w:t>
      </w:r>
      <w:r w:rsidRPr="003061CA">
        <w:rPr>
          <w:noProof/>
          <w:color w:val="000099"/>
          <w:lang w:val="en-CA" w:eastAsia="ko-KR"/>
        </w:rPr>
        <w:t> ] is set equal to 0.</w:t>
      </w:r>
    </w:p>
    <w:p w14:paraId="1DED695B" w14:textId="77777777" w:rsidR="003061CA" w:rsidRPr="003061CA" w:rsidRDefault="003061CA" w:rsidP="003061CA">
      <w:pPr>
        <w:numPr>
          <w:ilvl w:val="0"/>
          <w:numId w:val="26"/>
        </w:numPr>
        <w:tabs>
          <w:tab w:val="clear" w:pos="360"/>
          <w:tab w:val="clear" w:pos="720"/>
          <w:tab w:val="clear" w:pos="80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1165"/>
        <w:rPr>
          <w:noProof/>
          <w:color w:val="000099"/>
          <w:highlight w:val="yellow"/>
          <w:lang w:val="en-CA" w:eastAsia="ko-KR"/>
        </w:rPr>
      </w:pPr>
      <w:r w:rsidRPr="003061CA">
        <w:rPr>
          <w:noProof/>
          <w:color w:val="000099"/>
          <w:highlight w:val="yellow"/>
          <w:lang w:val="en-CA" w:eastAsia="ko-KR"/>
        </w:rPr>
        <w:t>Otherwise, if edgeType is equal to EDGE_VER, VirtualBoundariesPresentFlag equal to 1, and ( xCb + xD</w:t>
      </w:r>
      <w:r w:rsidRPr="003061CA">
        <w:rPr>
          <w:noProof/>
          <w:color w:val="000099"/>
          <w:highlight w:val="yellow"/>
          <w:vertAlign w:val="subscript"/>
          <w:lang w:val="en-CA" w:eastAsia="ko-KR"/>
        </w:rPr>
        <w:t>i</w:t>
      </w:r>
      <w:r w:rsidRPr="003061CA">
        <w:rPr>
          <w:noProof/>
          <w:color w:val="000099"/>
          <w:highlight w:val="yellow"/>
          <w:lang w:val="en-CA" w:eastAsia="ko-KR"/>
        </w:rPr>
        <w:t xml:space="preserve"> ) is equal to VirtualBoundariesPosX[ n ] for any n = 0..NumVerVirtualBoundaries - 1, the variable bS[ xD</w:t>
      </w:r>
      <w:r w:rsidRPr="003061CA">
        <w:rPr>
          <w:noProof/>
          <w:color w:val="000099"/>
          <w:highlight w:val="yellow"/>
          <w:vertAlign w:val="subscript"/>
          <w:lang w:val="en-CA" w:eastAsia="ko-KR"/>
        </w:rPr>
        <w:t>i</w:t>
      </w:r>
      <w:r w:rsidRPr="003061CA">
        <w:rPr>
          <w:noProof/>
          <w:color w:val="000099"/>
          <w:highlight w:val="yellow"/>
          <w:lang w:val="en-CA" w:eastAsia="ko-KR"/>
        </w:rPr>
        <w:t> ][ yD</w:t>
      </w:r>
      <w:r w:rsidRPr="003061CA">
        <w:rPr>
          <w:noProof/>
          <w:color w:val="000099"/>
          <w:highlight w:val="yellow"/>
          <w:vertAlign w:val="subscript"/>
          <w:lang w:val="en-CA" w:eastAsia="ko-KR"/>
        </w:rPr>
        <w:t>j</w:t>
      </w:r>
      <w:r w:rsidRPr="003061CA">
        <w:rPr>
          <w:noProof/>
          <w:color w:val="000099"/>
          <w:highlight w:val="yellow"/>
          <w:lang w:val="en-CA" w:eastAsia="ko-KR"/>
        </w:rPr>
        <w:t> ] is set equal to 0.</w:t>
      </w:r>
    </w:p>
    <w:p w14:paraId="37EF85F3" w14:textId="3687E3E0" w:rsidR="003061CA" w:rsidRDefault="003061CA" w:rsidP="003061CA">
      <w:pPr>
        <w:numPr>
          <w:ilvl w:val="0"/>
          <w:numId w:val="26"/>
        </w:numPr>
        <w:tabs>
          <w:tab w:val="clear" w:pos="360"/>
          <w:tab w:val="clear" w:pos="720"/>
          <w:tab w:val="clear" w:pos="80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num" w:pos="1165"/>
          <w:tab w:val="left" w:pos="1191"/>
          <w:tab w:val="left" w:pos="1588"/>
          <w:tab w:val="left" w:pos="1985"/>
        </w:tabs>
        <w:ind w:left="1165"/>
        <w:rPr>
          <w:noProof/>
          <w:color w:val="000099"/>
          <w:highlight w:val="yellow"/>
          <w:lang w:val="en-CA" w:eastAsia="ko-KR"/>
        </w:rPr>
      </w:pPr>
      <w:r w:rsidRPr="003061CA">
        <w:rPr>
          <w:noProof/>
          <w:color w:val="000099"/>
          <w:highlight w:val="yellow"/>
          <w:lang w:val="en-CA" w:eastAsia="ko-KR"/>
        </w:rPr>
        <w:t xml:space="preserve">Otherwise, if edgeType is equal to EDGE_HOR, VirtualBoundariesPresentFlag equal to 1, and ( yCb + </w:t>
      </w:r>
      <w:r w:rsidR="0076089D" w:rsidRPr="003061CA">
        <w:rPr>
          <w:noProof/>
          <w:color w:val="000099"/>
          <w:highlight w:val="yellow"/>
          <w:lang w:val="en-CA" w:eastAsia="ko-KR"/>
        </w:rPr>
        <w:t>yD</w:t>
      </w:r>
      <w:r w:rsidR="0076089D" w:rsidRPr="003061CA">
        <w:rPr>
          <w:noProof/>
          <w:color w:val="000099"/>
          <w:highlight w:val="yellow"/>
          <w:vertAlign w:val="subscript"/>
          <w:lang w:val="en-CA" w:eastAsia="ko-KR"/>
        </w:rPr>
        <w:t>j</w:t>
      </w:r>
      <w:r w:rsidR="0076089D">
        <w:rPr>
          <w:noProof/>
          <w:color w:val="000099"/>
          <w:highlight w:val="yellow"/>
          <w:lang w:val="en-CA" w:eastAsia="ko-KR"/>
        </w:rPr>
        <w:t xml:space="preserve"> </w:t>
      </w:r>
      <w:r w:rsidRPr="003061CA">
        <w:rPr>
          <w:noProof/>
          <w:color w:val="000099"/>
          <w:highlight w:val="yellow"/>
          <w:lang w:val="en-CA" w:eastAsia="ko-KR"/>
        </w:rPr>
        <w:t>) is equal to VirtualBoundariesPosY[ n ] for any n = 0..NumHorVirtualBoundaries - 1, the variable bS[</w:t>
      </w:r>
      <w:r w:rsidR="0076089D">
        <w:rPr>
          <w:noProof/>
          <w:color w:val="000099"/>
          <w:highlight w:val="yellow"/>
          <w:lang w:val="en-CA" w:eastAsia="ko-KR"/>
        </w:rPr>
        <w:t xml:space="preserve"> </w:t>
      </w:r>
      <w:r w:rsidR="0076089D" w:rsidRPr="003061CA">
        <w:rPr>
          <w:noProof/>
          <w:color w:val="000099"/>
          <w:highlight w:val="yellow"/>
          <w:lang w:val="en-CA" w:eastAsia="ko-KR"/>
        </w:rPr>
        <w:t>xD</w:t>
      </w:r>
      <w:r w:rsidR="0076089D" w:rsidRPr="003061CA">
        <w:rPr>
          <w:noProof/>
          <w:color w:val="000099"/>
          <w:highlight w:val="yellow"/>
          <w:vertAlign w:val="subscript"/>
          <w:lang w:val="en-CA" w:eastAsia="ko-KR"/>
        </w:rPr>
        <w:t>i</w:t>
      </w:r>
      <w:r w:rsidRPr="003061CA">
        <w:rPr>
          <w:noProof/>
          <w:color w:val="000099"/>
          <w:highlight w:val="yellow"/>
          <w:lang w:val="en-CA" w:eastAsia="ko-KR"/>
        </w:rPr>
        <w:t xml:space="preserve"> ][ </w:t>
      </w:r>
      <w:r w:rsidR="0076089D" w:rsidRPr="003061CA">
        <w:rPr>
          <w:noProof/>
          <w:color w:val="000099"/>
          <w:highlight w:val="yellow"/>
          <w:lang w:val="en-CA" w:eastAsia="ko-KR"/>
        </w:rPr>
        <w:t>yD</w:t>
      </w:r>
      <w:r w:rsidR="0076089D" w:rsidRPr="003061CA">
        <w:rPr>
          <w:noProof/>
          <w:color w:val="000099"/>
          <w:highlight w:val="yellow"/>
          <w:vertAlign w:val="subscript"/>
          <w:lang w:val="en-CA" w:eastAsia="ko-KR"/>
        </w:rPr>
        <w:t>j</w:t>
      </w:r>
      <w:r w:rsidRPr="003061CA">
        <w:rPr>
          <w:noProof/>
          <w:color w:val="000099"/>
          <w:highlight w:val="yellow"/>
          <w:lang w:val="en-CA" w:eastAsia="ko-KR"/>
        </w:rPr>
        <w:t xml:space="preserve"> ] is set equal to 0.</w:t>
      </w:r>
    </w:p>
    <w:p w14:paraId="3C285FDA" w14:textId="304BB28F" w:rsidR="00F3458F" w:rsidRPr="00F3458F" w:rsidRDefault="00F3458F" w:rsidP="003061CA">
      <w:pPr>
        <w:numPr>
          <w:ilvl w:val="0"/>
          <w:numId w:val="26"/>
        </w:numPr>
        <w:tabs>
          <w:tab w:val="clear" w:pos="360"/>
          <w:tab w:val="clear" w:pos="720"/>
          <w:tab w:val="clear" w:pos="80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num" w:pos="1165"/>
          <w:tab w:val="left" w:pos="1191"/>
          <w:tab w:val="left" w:pos="1588"/>
          <w:tab w:val="left" w:pos="1985"/>
        </w:tabs>
        <w:ind w:left="1165"/>
        <w:rPr>
          <w:noProof/>
          <w:color w:val="000099"/>
          <w:lang w:val="en-CA" w:eastAsia="ko-KR"/>
        </w:rPr>
      </w:pPr>
      <w:r w:rsidRPr="00F3458F">
        <w:rPr>
          <w:noProof/>
          <w:color w:val="000099"/>
          <w:lang w:val="en-CA" w:eastAsia="ko-KR"/>
        </w:rPr>
        <w:t>Otherwise…</w:t>
      </w:r>
    </w:p>
    <w:p w14:paraId="3E400300" w14:textId="3DB2C707" w:rsidR="005061D8" w:rsidRPr="003C47BD" w:rsidRDefault="00F3458F" w:rsidP="004D2539">
      <w:pPr>
        <w:rPr>
          <w:lang w:val="en-CA"/>
        </w:rPr>
      </w:pPr>
      <w:r>
        <w:rPr>
          <w:lang w:val="en-CA"/>
        </w:rPr>
        <w:t>By mov</w:t>
      </w:r>
      <w:r w:rsidR="0076089D">
        <w:rPr>
          <w:lang w:val="en-CA"/>
        </w:rPr>
        <w:t>ing virtual boundary processing to this point</w:t>
      </w:r>
      <w:r w:rsidR="003061CA">
        <w:rPr>
          <w:lang w:val="en-CA"/>
        </w:rPr>
        <w:t xml:space="preserve">, all the existing text for virtual boundary deblocking filtering could </w:t>
      </w:r>
      <w:r>
        <w:rPr>
          <w:lang w:val="en-CA"/>
        </w:rPr>
        <w:t xml:space="preserve">then </w:t>
      </w:r>
      <w:r w:rsidR="003061CA">
        <w:rPr>
          <w:lang w:val="en-CA"/>
        </w:rPr>
        <w:t>be removed.</w:t>
      </w:r>
      <w:r>
        <w:rPr>
          <w:lang w:val="en-CA"/>
        </w:rPr>
        <w:t xml:space="preserve"> </w:t>
      </w:r>
      <w:r w:rsidR="003061CA">
        <w:rPr>
          <w:lang w:val="en-CA"/>
        </w:rPr>
        <w:t>Detailed</w:t>
      </w:r>
      <w:r w:rsidR="005A672A">
        <w:rPr>
          <w:lang w:val="en-CA"/>
        </w:rPr>
        <w:t xml:space="preserve"> text changes are </w:t>
      </w:r>
      <w:r w:rsidR="003061CA">
        <w:rPr>
          <w:lang w:val="en-CA"/>
        </w:rPr>
        <w:t>provided in the attached document</w:t>
      </w:r>
      <w:r w:rsidR="005A672A">
        <w:rPr>
          <w:lang w:val="en-CA"/>
        </w:rPr>
        <w:t>.</w:t>
      </w:r>
    </w:p>
    <w:p w14:paraId="5F0CF8E4" w14:textId="77777777" w:rsidR="001F2594" w:rsidRPr="003C47BD" w:rsidRDefault="001F2594" w:rsidP="00E11923">
      <w:pPr>
        <w:pStyle w:val="Heading1"/>
        <w:rPr>
          <w:lang w:val="en-CA"/>
        </w:rPr>
      </w:pPr>
      <w:r w:rsidRPr="003C47BD">
        <w:rPr>
          <w:lang w:val="en-CA"/>
        </w:rPr>
        <w:t>Patent rights declaration</w:t>
      </w:r>
      <w:r w:rsidR="00B94B06" w:rsidRPr="003C47BD">
        <w:rPr>
          <w:lang w:val="en-CA"/>
        </w:rPr>
        <w:t>(s)</w:t>
      </w:r>
    </w:p>
    <w:p w14:paraId="7A9B4D21" w14:textId="0C5A67DA" w:rsidR="00342FF4" w:rsidRPr="003C47BD" w:rsidRDefault="005A672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Broadcom</w:t>
      </w:r>
      <w:r w:rsidR="001E0C95" w:rsidRPr="003C47BD">
        <w:rPr>
          <w:b/>
          <w:szCs w:val="22"/>
          <w:lang w:val="en-CA"/>
        </w:rPr>
        <w:t xml:space="preserve"> Inc.</w:t>
      </w:r>
      <w:r w:rsidR="001F2594" w:rsidRPr="003C47BD">
        <w:rPr>
          <w:b/>
          <w:szCs w:val="22"/>
          <w:lang w:val="en-CA"/>
        </w:rPr>
        <w:t xml:space="preserve"> </w:t>
      </w:r>
      <w:r w:rsidR="00F42A4D">
        <w:rPr>
          <w:b/>
          <w:szCs w:val="22"/>
          <w:lang w:val="en-CA"/>
        </w:rPr>
        <w:t>does not have</w:t>
      </w:r>
      <w:r w:rsidR="001F2594" w:rsidRPr="003C47BD">
        <w:rPr>
          <w:b/>
          <w:szCs w:val="22"/>
          <w:lang w:val="en-CA"/>
        </w:rPr>
        <w:t xml:space="preserve"> </w:t>
      </w:r>
      <w:r w:rsidR="0098551D" w:rsidRPr="003C47BD">
        <w:rPr>
          <w:b/>
          <w:szCs w:val="22"/>
          <w:lang w:val="en-CA"/>
        </w:rPr>
        <w:t>current or pending</w:t>
      </w:r>
      <w:r w:rsidR="001F2594" w:rsidRPr="003C47BD">
        <w:rPr>
          <w:b/>
          <w:szCs w:val="22"/>
          <w:lang w:val="en-CA"/>
        </w:rPr>
        <w:t xml:space="preserve"> </w:t>
      </w:r>
      <w:r w:rsidR="0098551D" w:rsidRPr="003C47BD">
        <w:rPr>
          <w:b/>
          <w:szCs w:val="22"/>
          <w:lang w:val="en-CA"/>
        </w:rPr>
        <w:t xml:space="preserve">patent rights </w:t>
      </w:r>
      <w:r w:rsidR="001F2594" w:rsidRPr="003C47BD">
        <w:rPr>
          <w:b/>
          <w:szCs w:val="22"/>
          <w:lang w:val="en-CA"/>
        </w:rPr>
        <w:t xml:space="preserve">relating to the technology described </w:t>
      </w:r>
      <w:r w:rsidR="002F164D" w:rsidRPr="003C47BD">
        <w:rPr>
          <w:b/>
          <w:szCs w:val="22"/>
          <w:lang w:val="en-CA"/>
        </w:rPr>
        <w:t xml:space="preserve">in </w:t>
      </w:r>
      <w:r w:rsidR="001F2594" w:rsidRPr="003C47BD">
        <w:rPr>
          <w:b/>
          <w:szCs w:val="22"/>
          <w:lang w:val="en-CA"/>
        </w:rPr>
        <w:t>this contribution</w:t>
      </w:r>
      <w:r w:rsidR="00F42A4D">
        <w:rPr>
          <w:b/>
          <w:szCs w:val="22"/>
          <w:lang w:val="en-CA"/>
        </w:rPr>
        <w:t>.</w:t>
      </w:r>
    </w:p>
    <w:p w14:paraId="32EAF635" w14:textId="77777777" w:rsidR="007F1F8B" w:rsidRPr="003C47BD" w:rsidRDefault="007F1F8B" w:rsidP="009234A5">
      <w:pPr>
        <w:rPr>
          <w:szCs w:val="22"/>
          <w:lang w:val="en-CA"/>
        </w:rPr>
      </w:pPr>
      <w:bookmarkStart w:id="0" w:name="_GoBack"/>
      <w:bookmarkEnd w:id="0"/>
    </w:p>
    <w:sectPr w:rsidR="007F1F8B" w:rsidRPr="003C47BD" w:rsidSect="00247E1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706D15" w14:textId="77777777" w:rsidR="00E6622F" w:rsidRDefault="00E6622F">
      <w:r>
        <w:separator/>
      </w:r>
    </w:p>
  </w:endnote>
  <w:endnote w:type="continuationSeparator" w:id="0">
    <w:p w14:paraId="38F1607B" w14:textId="77777777" w:rsidR="00E6622F" w:rsidRDefault="00E66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0EC13C" w14:textId="77777777" w:rsidR="003D4C29" w:rsidRDefault="003D4C2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7AB8349D" w:rsidR="004E582A" w:rsidRPr="00C00DDE" w:rsidRDefault="004E582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42A4D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42A4D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9D103E" w14:textId="77777777" w:rsidR="003D4C29" w:rsidRDefault="003D4C2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9542F6" w14:textId="77777777" w:rsidR="00E6622F" w:rsidRDefault="00E6622F">
      <w:r>
        <w:separator/>
      </w:r>
    </w:p>
  </w:footnote>
  <w:footnote w:type="continuationSeparator" w:id="0">
    <w:p w14:paraId="4669EDBA" w14:textId="77777777" w:rsidR="00E6622F" w:rsidRDefault="00E662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E8FD07" w14:textId="77777777" w:rsidR="003D4C29" w:rsidRDefault="003D4C2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2D7A0F" w14:textId="77777777" w:rsidR="003D4C29" w:rsidRDefault="003D4C2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7B699E" w14:textId="77777777" w:rsidR="003D4C29" w:rsidRDefault="003D4C2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A5635D"/>
    <w:multiLevelType w:val="hybridMultilevel"/>
    <w:tmpl w:val="E2EAEC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731"/>
        </w:tabs>
        <w:ind w:left="731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4">
    <w:nsid w:val="075C082B"/>
    <w:multiLevelType w:val="hybridMultilevel"/>
    <w:tmpl w:val="087A84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3853C9"/>
    <w:multiLevelType w:val="hybridMultilevel"/>
    <w:tmpl w:val="C3BA5F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ED5BA0"/>
    <w:multiLevelType w:val="hybridMultilevel"/>
    <w:tmpl w:val="A0A8D6F4"/>
    <w:lvl w:ilvl="0" w:tplc="8F24DCB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C686DA9"/>
    <w:multiLevelType w:val="hybridMultilevel"/>
    <w:tmpl w:val="BEC8B4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>
    <w:nsid w:val="269E247B"/>
    <w:multiLevelType w:val="hybridMultilevel"/>
    <w:tmpl w:val="E2EAEC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>
    <w:nsid w:val="30863FC7"/>
    <w:multiLevelType w:val="hybridMultilevel"/>
    <w:tmpl w:val="353A6E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663D4F"/>
    <w:multiLevelType w:val="hybridMultilevel"/>
    <w:tmpl w:val="A6F20E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714031"/>
    <w:multiLevelType w:val="hybridMultilevel"/>
    <w:tmpl w:val="E2EAEC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18C1BBE"/>
    <w:multiLevelType w:val="hybridMultilevel"/>
    <w:tmpl w:val="E2EAEC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6857221A"/>
    <w:multiLevelType w:val="hybridMultilevel"/>
    <w:tmpl w:val="77E04E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1"/>
  </w:num>
  <w:num w:numId="4">
    <w:abstractNumId w:val="18"/>
  </w:num>
  <w:num w:numId="5">
    <w:abstractNumId w:val="19"/>
  </w:num>
  <w:num w:numId="6">
    <w:abstractNumId w:val="11"/>
  </w:num>
  <w:num w:numId="7">
    <w:abstractNumId w:val="16"/>
  </w:num>
  <w:num w:numId="8">
    <w:abstractNumId w:val="11"/>
  </w:num>
  <w:num w:numId="9">
    <w:abstractNumId w:val="2"/>
  </w:num>
  <w:num w:numId="10">
    <w:abstractNumId w:val="10"/>
  </w:num>
  <w:num w:numId="11">
    <w:abstractNumId w:val="5"/>
  </w:num>
  <w:num w:numId="12">
    <w:abstractNumId w:val="23"/>
  </w:num>
  <w:num w:numId="13">
    <w:abstractNumId w:val="6"/>
  </w:num>
  <w:num w:numId="14">
    <w:abstractNumId w:val="8"/>
  </w:num>
  <w:num w:numId="15">
    <w:abstractNumId w:val="17"/>
  </w:num>
  <w:num w:numId="16">
    <w:abstractNumId w:val="1"/>
  </w:num>
  <w:num w:numId="17">
    <w:abstractNumId w:val="22"/>
  </w:num>
  <w:num w:numId="18">
    <w:abstractNumId w:val="9"/>
  </w:num>
  <w:num w:numId="19">
    <w:abstractNumId w:val="15"/>
  </w:num>
  <w:num w:numId="20">
    <w:abstractNumId w:val="14"/>
  </w:num>
  <w:num w:numId="21">
    <w:abstractNumId w:val="4"/>
  </w:num>
  <w:num w:numId="22">
    <w:abstractNumId w:val="12"/>
  </w:num>
  <w:num w:numId="23">
    <w:abstractNumId w:val="7"/>
  </w:num>
  <w:num w:numId="24">
    <w:abstractNumId w:val="20"/>
  </w:num>
  <w:num w:numId="25">
    <w:abstractNumId w:val="3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209A4"/>
    <w:rsid w:val="000308A3"/>
    <w:rsid w:val="00042409"/>
    <w:rsid w:val="00042426"/>
    <w:rsid w:val="000458BC"/>
    <w:rsid w:val="00045C41"/>
    <w:rsid w:val="00046C03"/>
    <w:rsid w:val="00047E74"/>
    <w:rsid w:val="00061287"/>
    <w:rsid w:val="00065039"/>
    <w:rsid w:val="0007305A"/>
    <w:rsid w:val="0007614F"/>
    <w:rsid w:val="00081398"/>
    <w:rsid w:val="00094479"/>
    <w:rsid w:val="000962AC"/>
    <w:rsid w:val="000B0C0F"/>
    <w:rsid w:val="000B1C6B"/>
    <w:rsid w:val="000B4FF9"/>
    <w:rsid w:val="000B7D58"/>
    <w:rsid w:val="000C09AC"/>
    <w:rsid w:val="000C2BAA"/>
    <w:rsid w:val="000D29F3"/>
    <w:rsid w:val="000D50D6"/>
    <w:rsid w:val="000D5112"/>
    <w:rsid w:val="000E00F3"/>
    <w:rsid w:val="000F158C"/>
    <w:rsid w:val="00102F3D"/>
    <w:rsid w:val="00124E38"/>
    <w:rsid w:val="0012580B"/>
    <w:rsid w:val="00131F90"/>
    <w:rsid w:val="0013458C"/>
    <w:rsid w:val="0013526E"/>
    <w:rsid w:val="001358F3"/>
    <w:rsid w:val="00146152"/>
    <w:rsid w:val="00155526"/>
    <w:rsid w:val="00171371"/>
    <w:rsid w:val="00172D2D"/>
    <w:rsid w:val="00175A24"/>
    <w:rsid w:val="0017631D"/>
    <w:rsid w:val="00185C0F"/>
    <w:rsid w:val="00187E58"/>
    <w:rsid w:val="001A297E"/>
    <w:rsid w:val="001A368E"/>
    <w:rsid w:val="001A6E4F"/>
    <w:rsid w:val="001A6F9C"/>
    <w:rsid w:val="001A7329"/>
    <w:rsid w:val="001A77A5"/>
    <w:rsid w:val="001A792F"/>
    <w:rsid w:val="001B4E28"/>
    <w:rsid w:val="001C3525"/>
    <w:rsid w:val="001C3AFB"/>
    <w:rsid w:val="001D1BD2"/>
    <w:rsid w:val="001D59EF"/>
    <w:rsid w:val="001E0248"/>
    <w:rsid w:val="001E02BE"/>
    <w:rsid w:val="001E0C95"/>
    <w:rsid w:val="001E3B37"/>
    <w:rsid w:val="001F2594"/>
    <w:rsid w:val="001F4452"/>
    <w:rsid w:val="001F74D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EE7"/>
    <w:rsid w:val="002375C1"/>
    <w:rsid w:val="00247E1E"/>
    <w:rsid w:val="00257985"/>
    <w:rsid w:val="00262446"/>
    <w:rsid w:val="00263398"/>
    <w:rsid w:val="00263B99"/>
    <w:rsid w:val="002647D8"/>
    <w:rsid w:val="00266F06"/>
    <w:rsid w:val="00275BCF"/>
    <w:rsid w:val="00280613"/>
    <w:rsid w:val="00291E36"/>
    <w:rsid w:val="00292257"/>
    <w:rsid w:val="0029600F"/>
    <w:rsid w:val="002A2643"/>
    <w:rsid w:val="002A54E0"/>
    <w:rsid w:val="002B1595"/>
    <w:rsid w:val="002B191D"/>
    <w:rsid w:val="002B2E83"/>
    <w:rsid w:val="002D0AF6"/>
    <w:rsid w:val="002E5CA8"/>
    <w:rsid w:val="002F164D"/>
    <w:rsid w:val="002F514F"/>
    <w:rsid w:val="003021BC"/>
    <w:rsid w:val="003061CA"/>
    <w:rsid w:val="00306206"/>
    <w:rsid w:val="00307035"/>
    <w:rsid w:val="00317D85"/>
    <w:rsid w:val="00321A8B"/>
    <w:rsid w:val="00323BFA"/>
    <w:rsid w:val="00327C56"/>
    <w:rsid w:val="003315A1"/>
    <w:rsid w:val="003373EC"/>
    <w:rsid w:val="00342FF4"/>
    <w:rsid w:val="00343DB9"/>
    <w:rsid w:val="00344E5A"/>
    <w:rsid w:val="00346148"/>
    <w:rsid w:val="003669EA"/>
    <w:rsid w:val="003706CC"/>
    <w:rsid w:val="00377710"/>
    <w:rsid w:val="003A2D8E"/>
    <w:rsid w:val="003A4862"/>
    <w:rsid w:val="003A7CE6"/>
    <w:rsid w:val="003C20E4"/>
    <w:rsid w:val="003C47BD"/>
    <w:rsid w:val="003D4C29"/>
    <w:rsid w:val="003D6342"/>
    <w:rsid w:val="003D7220"/>
    <w:rsid w:val="003E6F90"/>
    <w:rsid w:val="003E73ED"/>
    <w:rsid w:val="003F5D0F"/>
    <w:rsid w:val="004066DA"/>
    <w:rsid w:val="00413C63"/>
    <w:rsid w:val="00414101"/>
    <w:rsid w:val="004219CF"/>
    <w:rsid w:val="004234F0"/>
    <w:rsid w:val="004273AC"/>
    <w:rsid w:val="00433A6C"/>
    <w:rsid w:val="00433DDB"/>
    <w:rsid w:val="00435A29"/>
    <w:rsid w:val="00437619"/>
    <w:rsid w:val="00444B9B"/>
    <w:rsid w:val="004467C9"/>
    <w:rsid w:val="00453E29"/>
    <w:rsid w:val="00465A1E"/>
    <w:rsid w:val="00477CBD"/>
    <w:rsid w:val="0049445A"/>
    <w:rsid w:val="004A2A63"/>
    <w:rsid w:val="004A58A6"/>
    <w:rsid w:val="004B210C"/>
    <w:rsid w:val="004B3376"/>
    <w:rsid w:val="004B6170"/>
    <w:rsid w:val="004D2539"/>
    <w:rsid w:val="004D405F"/>
    <w:rsid w:val="004E4F4F"/>
    <w:rsid w:val="004E582A"/>
    <w:rsid w:val="004E6789"/>
    <w:rsid w:val="004F61E3"/>
    <w:rsid w:val="00502E10"/>
    <w:rsid w:val="0050354E"/>
    <w:rsid w:val="005061D8"/>
    <w:rsid w:val="0051015C"/>
    <w:rsid w:val="00516CF1"/>
    <w:rsid w:val="00531AE9"/>
    <w:rsid w:val="00533B81"/>
    <w:rsid w:val="00536188"/>
    <w:rsid w:val="00540E77"/>
    <w:rsid w:val="00550A66"/>
    <w:rsid w:val="005553CC"/>
    <w:rsid w:val="00561DDA"/>
    <w:rsid w:val="00563ABD"/>
    <w:rsid w:val="00567EC7"/>
    <w:rsid w:val="00570013"/>
    <w:rsid w:val="005753EC"/>
    <w:rsid w:val="005801A2"/>
    <w:rsid w:val="0058090F"/>
    <w:rsid w:val="005952A5"/>
    <w:rsid w:val="00596B71"/>
    <w:rsid w:val="005A33A1"/>
    <w:rsid w:val="005A672A"/>
    <w:rsid w:val="005B217D"/>
    <w:rsid w:val="005C385F"/>
    <w:rsid w:val="005C5DA4"/>
    <w:rsid w:val="005C7C26"/>
    <w:rsid w:val="005D51E0"/>
    <w:rsid w:val="005E1AC6"/>
    <w:rsid w:val="005E20C5"/>
    <w:rsid w:val="005E3F2B"/>
    <w:rsid w:val="005F6F1B"/>
    <w:rsid w:val="0060669E"/>
    <w:rsid w:val="006136A9"/>
    <w:rsid w:val="00615995"/>
    <w:rsid w:val="00616155"/>
    <w:rsid w:val="00624B33"/>
    <w:rsid w:val="0063041A"/>
    <w:rsid w:val="00630AA2"/>
    <w:rsid w:val="00631D8B"/>
    <w:rsid w:val="00637C93"/>
    <w:rsid w:val="00642B2E"/>
    <w:rsid w:val="00646707"/>
    <w:rsid w:val="00657F7E"/>
    <w:rsid w:val="00662E58"/>
    <w:rsid w:val="006637F2"/>
    <w:rsid w:val="006642A5"/>
    <w:rsid w:val="00664DCF"/>
    <w:rsid w:val="00683DB3"/>
    <w:rsid w:val="00691C80"/>
    <w:rsid w:val="006966C2"/>
    <w:rsid w:val="006C5D39"/>
    <w:rsid w:val="006D6D9B"/>
    <w:rsid w:val="006E2810"/>
    <w:rsid w:val="006E5417"/>
    <w:rsid w:val="006F0794"/>
    <w:rsid w:val="006F7528"/>
    <w:rsid w:val="00702210"/>
    <w:rsid w:val="007023DE"/>
    <w:rsid w:val="00712F60"/>
    <w:rsid w:val="00720E3B"/>
    <w:rsid w:val="00732947"/>
    <w:rsid w:val="0074393F"/>
    <w:rsid w:val="00745F6B"/>
    <w:rsid w:val="0075175B"/>
    <w:rsid w:val="0075585E"/>
    <w:rsid w:val="0076089D"/>
    <w:rsid w:val="00770571"/>
    <w:rsid w:val="007719F5"/>
    <w:rsid w:val="00772052"/>
    <w:rsid w:val="007768FF"/>
    <w:rsid w:val="007824D3"/>
    <w:rsid w:val="007900B4"/>
    <w:rsid w:val="00796EE3"/>
    <w:rsid w:val="00797FF1"/>
    <w:rsid w:val="007A7643"/>
    <w:rsid w:val="007A7D29"/>
    <w:rsid w:val="007B4AB8"/>
    <w:rsid w:val="007D1181"/>
    <w:rsid w:val="007E01A3"/>
    <w:rsid w:val="007F1F8B"/>
    <w:rsid w:val="007F6205"/>
    <w:rsid w:val="007F67A1"/>
    <w:rsid w:val="008111B7"/>
    <w:rsid w:val="00811C05"/>
    <w:rsid w:val="008206C8"/>
    <w:rsid w:val="00835E22"/>
    <w:rsid w:val="00836A77"/>
    <w:rsid w:val="00851BE1"/>
    <w:rsid w:val="00854813"/>
    <w:rsid w:val="0086387C"/>
    <w:rsid w:val="008664FC"/>
    <w:rsid w:val="00874A6C"/>
    <w:rsid w:val="00876C65"/>
    <w:rsid w:val="00882F72"/>
    <w:rsid w:val="00891778"/>
    <w:rsid w:val="00893DC4"/>
    <w:rsid w:val="00897128"/>
    <w:rsid w:val="008A4B4C"/>
    <w:rsid w:val="008A58E9"/>
    <w:rsid w:val="008B1477"/>
    <w:rsid w:val="008B5C6B"/>
    <w:rsid w:val="008C239F"/>
    <w:rsid w:val="008E480C"/>
    <w:rsid w:val="00907757"/>
    <w:rsid w:val="00913203"/>
    <w:rsid w:val="009212B0"/>
    <w:rsid w:val="00921FA1"/>
    <w:rsid w:val="009234A5"/>
    <w:rsid w:val="00924035"/>
    <w:rsid w:val="009268CE"/>
    <w:rsid w:val="00930C86"/>
    <w:rsid w:val="00933453"/>
    <w:rsid w:val="009336F7"/>
    <w:rsid w:val="0093636C"/>
    <w:rsid w:val="009374A7"/>
    <w:rsid w:val="009432F9"/>
    <w:rsid w:val="00944BB8"/>
    <w:rsid w:val="00955F6D"/>
    <w:rsid w:val="00961C25"/>
    <w:rsid w:val="00977C16"/>
    <w:rsid w:val="00981FB6"/>
    <w:rsid w:val="0098551D"/>
    <w:rsid w:val="00985DCB"/>
    <w:rsid w:val="00987F92"/>
    <w:rsid w:val="0099518F"/>
    <w:rsid w:val="009A437B"/>
    <w:rsid w:val="009A523D"/>
    <w:rsid w:val="009B02A1"/>
    <w:rsid w:val="009B3361"/>
    <w:rsid w:val="009B7F3F"/>
    <w:rsid w:val="009B7F57"/>
    <w:rsid w:val="009D7CE6"/>
    <w:rsid w:val="009E448E"/>
    <w:rsid w:val="009F12ED"/>
    <w:rsid w:val="009F496B"/>
    <w:rsid w:val="00A01439"/>
    <w:rsid w:val="00A02E61"/>
    <w:rsid w:val="00A0439F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AF70B9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704F"/>
    <w:rsid w:val="00B94B06"/>
    <w:rsid w:val="00B94C28"/>
    <w:rsid w:val="00BA432A"/>
    <w:rsid w:val="00BB1305"/>
    <w:rsid w:val="00BC10BA"/>
    <w:rsid w:val="00BC5AFD"/>
    <w:rsid w:val="00BC7671"/>
    <w:rsid w:val="00BF3CB9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3174"/>
    <w:rsid w:val="00C97D78"/>
    <w:rsid w:val="00CC2AAE"/>
    <w:rsid w:val="00CC5A42"/>
    <w:rsid w:val="00CD0EAB"/>
    <w:rsid w:val="00CD1F9D"/>
    <w:rsid w:val="00CD5833"/>
    <w:rsid w:val="00CE5E02"/>
    <w:rsid w:val="00CF34DB"/>
    <w:rsid w:val="00CF3917"/>
    <w:rsid w:val="00CF558F"/>
    <w:rsid w:val="00D010C0"/>
    <w:rsid w:val="00D02795"/>
    <w:rsid w:val="00D073E2"/>
    <w:rsid w:val="00D1555A"/>
    <w:rsid w:val="00D242DD"/>
    <w:rsid w:val="00D419C6"/>
    <w:rsid w:val="00D446EC"/>
    <w:rsid w:val="00D51BF0"/>
    <w:rsid w:val="00D531DB"/>
    <w:rsid w:val="00D55942"/>
    <w:rsid w:val="00D674AA"/>
    <w:rsid w:val="00D807BF"/>
    <w:rsid w:val="00D82FCC"/>
    <w:rsid w:val="00D85B61"/>
    <w:rsid w:val="00DA17FC"/>
    <w:rsid w:val="00DA7887"/>
    <w:rsid w:val="00DB2C26"/>
    <w:rsid w:val="00DD02F4"/>
    <w:rsid w:val="00DD6622"/>
    <w:rsid w:val="00DE1C7C"/>
    <w:rsid w:val="00DE6B43"/>
    <w:rsid w:val="00DF1326"/>
    <w:rsid w:val="00DF623E"/>
    <w:rsid w:val="00E005B6"/>
    <w:rsid w:val="00E11923"/>
    <w:rsid w:val="00E262D4"/>
    <w:rsid w:val="00E36250"/>
    <w:rsid w:val="00E47F2D"/>
    <w:rsid w:val="00E54511"/>
    <w:rsid w:val="00E60EDC"/>
    <w:rsid w:val="00E61DAC"/>
    <w:rsid w:val="00E62564"/>
    <w:rsid w:val="00E6622F"/>
    <w:rsid w:val="00E72B80"/>
    <w:rsid w:val="00E75FE3"/>
    <w:rsid w:val="00E86C4C"/>
    <w:rsid w:val="00E907A3"/>
    <w:rsid w:val="00EA5AE0"/>
    <w:rsid w:val="00EB56E1"/>
    <w:rsid w:val="00EB5874"/>
    <w:rsid w:val="00EB7AB1"/>
    <w:rsid w:val="00EC32BD"/>
    <w:rsid w:val="00EE7CD8"/>
    <w:rsid w:val="00EF37F6"/>
    <w:rsid w:val="00EF48CC"/>
    <w:rsid w:val="00F00801"/>
    <w:rsid w:val="00F16D3D"/>
    <w:rsid w:val="00F2488D"/>
    <w:rsid w:val="00F3458F"/>
    <w:rsid w:val="00F35FEC"/>
    <w:rsid w:val="00F36D0D"/>
    <w:rsid w:val="00F4164C"/>
    <w:rsid w:val="00F42A4D"/>
    <w:rsid w:val="00F501CF"/>
    <w:rsid w:val="00F601A0"/>
    <w:rsid w:val="00F60BEA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3DBC"/>
    <w:rsid w:val="00FE595C"/>
    <w:rsid w:val="00FE739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E0C95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1E0C9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0D50D6"/>
    <w:rPr>
      <w:sz w:val="22"/>
    </w:rPr>
  </w:style>
  <w:style w:type="paragraph" w:customStyle="1" w:styleId="tablecell">
    <w:name w:val="table cell"/>
    <w:basedOn w:val="Normal"/>
    <w:rsid w:val="00D0279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0279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02795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D02795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D02795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D02795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D02795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60669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styleId="CommentReference">
    <w:name w:val="annotation reference"/>
    <w:basedOn w:val="DefaultParagraphFont"/>
    <w:rsid w:val="00D242DD"/>
    <w:rPr>
      <w:sz w:val="16"/>
      <w:szCs w:val="16"/>
    </w:rPr>
  </w:style>
  <w:style w:type="paragraph" w:styleId="CommentText">
    <w:name w:val="annotation text"/>
    <w:basedOn w:val="Normal"/>
    <w:link w:val="CommentTextChar"/>
    <w:rsid w:val="00D242D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242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242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242DD"/>
    <w:rPr>
      <w:b/>
      <w:bCs/>
    </w:rPr>
  </w:style>
  <w:style w:type="paragraph" w:customStyle="1" w:styleId="Equation">
    <w:name w:val="Equation"/>
    <w:basedOn w:val="Normal"/>
    <w:qFormat/>
    <w:rsid w:val="004D253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E0C95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1E0C9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0D50D6"/>
    <w:rPr>
      <w:sz w:val="22"/>
    </w:rPr>
  </w:style>
  <w:style w:type="paragraph" w:customStyle="1" w:styleId="tablecell">
    <w:name w:val="table cell"/>
    <w:basedOn w:val="Normal"/>
    <w:rsid w:val="00D0279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0279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02795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D02795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D02795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D02795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D02795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60669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styleId="CommentReference">
    <w:name w:val="annotation reference"/>
    <w:basedOn w:val="DefaultParagraphFont"/>
    <w:rsid w:val="00D242DD"/>
    <w:rPr>
      <w:sz w:val="16"/>
      <w:szCs w:val="16"/>
    </w:rPr>
  </w:style>
  <w:style w:type="paragraph" w:styleId="CommentText">
    <w:name w:val="annotation text"/>
    <w:basedOn w:val="Normal"/>
    <w:link w:val="CommentTextChar"/>
    <w:rsid w:val="00D242D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242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242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242DD"/>
    <w:rPr>
      <w:b/>
      <w:bCs/>
    </w:rPr>
  </w:style>
  <w:style w:type="paragraph" w:customStyle="1" w:styleId="Equation">
    <w:name w:val="Equation"/>
    <w:basedOn w:val="Normal"/>
    <w:qFormat/>
    <w:rsid w:val="004D253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90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FF234-6EE1-4079-9D80-9BB70E7C5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987</Words>
  <Characters>5630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2020-03-31T20:55:00Z</dcterms:created>
  <dcterms:modified xsi:type="dcterms:W3CDTF">2020-04-03T19:54:00Z</dcterms:modified>
</cp:coreProperties>
</file>