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64318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444D82">
              <w:rPr>
                <w:lang w:val="en-CA"/>
              </w:rPr>
              <w:t xml:space="preserve">by </w:t>
            </w:r>
            <w:r w:rsidR="00444D82" w:rsidRPr="00444D82">
              <w:rPr>
                <w:lang w:val="en-CA"/>
              </w:rPr>
              <w:t>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A4F65A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011F34">
              <w:rPr>
                <w:lang w:val="en-CA"/>
              </w:rPr>
              <w:t>0131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5CC478" w:rsidR="00E61DAC" w:rsidRPr="005B217D" w:rsidRDefault="001979C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AHG2: </w:t>
            </w:r>
            <w:r w:rsidR="00717AAC">
              <w:rPr>
                <w:b/>
                <w:szCs w:val="22"/>
                <w:lang w:val="en-CA"/>
              </w:rPr>
              <w:t>On Chroma QT split in 4</w:t>
            </w:r>
            <w:r w:rsidR="00156792">
              <w:rPr>
                <w:b/>
                <w:szCs w:val="22"/>
                <w:lang w:val="en-CA"/>
              </w:rPr>
              <w:t>:</w:t>
            </w:r>
            <w:r w:rsidR="00717AAC">
              <w:rPr>
                <w:b/>
                <w:szCs w:val="22"/>
                <w:lang w:val="en-CA"/>
              </w:rPr>
              <w:t>2</w:t>
            </w:r>
            <w:r w:rsidR="00156792">
              <w:rPr>
                <w:b/>
                <w:szCs w:val="22"/>
                <w:lang w:val="en-CA"/>
              </w:rPr>
              <w:t>:</w:t>
            </w:r>
            <w:r w:rsidR="00717AAC">
              <w:rPr>
                <w:b/>
                <w:szCs w:val="22"/>
                <w:lang w:val="en-CA"/>
              </w:rPr>
              <w:t>2 format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A978B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3DC62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BAC4EE6" w14:textId="029FBE4F" w:rsidR="00E73C6C" w:rsidRDefault="00717AAC" w:rsidP="00E73C6C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val="en-CA"/>
              </w:rPr>
              <w:t xml:space="preserve">Han Huang, Wei-Jung </w:t>
            </w:r>
            <w:proofErr w:type="spellStart"/>
            <w:r>
              <w:rPr>
                <w:szCs w:val="22"/>
                <w:lang w:val="en-CA"/>
              </w:rPr>
              <w:t>Chien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r w:rsidR="006739BC">
              <w:rPr>
                <w:szCs w:val="22"/>
                <w:lang w:val="en-CA"/>
              </w:rPr>
              <w:t xml:space="preserve">Vadim Seregin, </w:t>
            </w:r>
            <w:r>
              <w:rPr>
                <w:szCs w:val="22"/>
                <w:lang w:val="en-CA"/>
              </w:rPr>
              <w:t xml:space="preserve">Marta </w:t>
            </w:r>
            <w:proofErr w:type="spellStart"/>
            <w:r>
              <w:rPr>
                <w:szCs w:val="22"/>
                <w:lang w:val="en-CA"/>
              </w:rPr>
              <w:t>Karczewicz</w:t>
            </w:r>
            <w:proofErr w:type="spellEnd"/>
            <w:r w:rsidR="00FB4FEF">
              <w:rPr>
                <w:szCs w:val="22"/>
                <w:lang w:val="en-CA"/>
              </w:rPr>
              <w:t xml:space="preserve"> (Qualcomm)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73C6C">
              <w:rPr>
                <w:lang w:val="en-GB" w:eastAsia="zh-TW"/>
              </w:rPr>
              <w:t xml:space="preserve">Tzu-Der Chuang, </w:t>
            </w:r>
            <w:r w:rsidR="00E73C6C">
              <w:rPr>
                <w:szCs w:val="22"/>
                <w:lang w:eastAsia="zh-TW"/>
              </w:rPr>
              <w:t xml:space="preserve">Chia-Ming Tsai, </w:t>
            </w:r>
            <w:r w:rsidR="00E73C6C">
              <w:rPr>
                <w:szCs w:val="22"/>
                <w:lang w:eastAsia="zh-TW"/>
              </w:rPr>
              <w:br/>
              <w:t>Shih-Ta Hsiang</w:t>
            </w:r>
            <w:r w:rsidR="00E73C6C">
              <w:rPr>
                <w:lang w:val="en-GB" w:eastAsia="zh-TW"/>
              </w:rPr>
              <w:t xml:space="preserve">, </w:t>
            </w:r>
            <w:proofErr w:type="spellStart"/>
            <w:r w:rsidR="00E73C6C">
              <w:rPr>
                <w:lang w:val="en-GB" w:eastAsia="zh-TW"/>
              </w:rPr>
              <w:t>Chih</w:t>
            </w:r>
            <w:proofErr w:type="spellEnd"/>
            <w:r w:rsidR="00E73C6C">
              <w:rPr>
                <w:lang w:val="en-GB" w:eastAsia="zh-TW"/>
              </w:rPr>
              <w:t xml:space="preserve">-Wei Hsu, </w:t>
            </w:r>
            <w:r w:rsidR="00E73C6C">
              <w:rPr>
                <w:lang w:val="en-GB" w:eastAsia="zh-TW"/>
              </w:rPr>
              <w:br/>
              <w:t xml:space="preserve">Ching-Yeh Chen, </w:t>
            </w:r>
            <w:r w:rsidR="00E73C6C">
              <w:rPr>
                <w:szCs w:val="22"/>
              </w:rPr>
              <w:t xml:space="preserve">Yu-Wen Huang, </w:t>
            </w:r>
            <w:r w:rsidR="00E73C6C">
              <w:rPr>
                <w:szCs w:val="22"/>
              </w:rPr>
              <w:br/>
              <w:t>Shaw-Min Lei</w:t>
            </w:r>
            <w:r w:rsidR="00FB4FEF">
              <w:rPr>
                <w:szCs w:val="22"/>
              </w:rPr>
              <w:t xml:space="preserve"> (MediaTek)</w:t>
            </w:r>
          </w:p>
          <w:p w14:paraId="49D81240" w14:textId="44FDE7A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3A9058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4368AFC" w14:textId="2A5F86BE" w:rsidR="00E61DAC" w:rsidRDefault="00E61DAC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="00717AAC">
              <w:rPr>
                <w:szCs w:val="22"/>
                <w:lang w:val="en-CA"/>
              </w:rPr>
              <w:t>{</w:t>
            </w:r>
            <w:proofErr w:type="spellStart"/>
            <w:r w:rsidR="00717AAC">
              <w:t>hanhuang</w:t>
            </w:r>
            <w:proofErr w:type="spellEnd"/>
            <w:r w:rsidR="00717AAC">
              <w:t xml:space="preserve">, </w:t>
            </w:r>
            <w:proofErr w:type="spellStart"/>
            <w:r w:rsidR="00717AAC">
              <w:t>wchien</w:t>
            </w:r>
            <w:proofErr w:type="spellEnd"/>
            <w:r w:rsidR="009E0244">
              <w:t xml:space="preserve">, </w:t>
            </w:r>
            <w:proofErr w:type="spellStart"/>
            <w:r w:rsidR="006739BC">
              <w:t>vseregin</w:t>
            </w:r>
            <w:proofErr w:type="spellEnd"/>
            <w:r w:rsidR="006739BC">
              <w:t xml:space="preserve">, </w:t>
            </w:r>
            <w:proofErr w:type="spellStart"/>
            <w:r w:rsidR="009E0244">
              <w:t>martak</w:t>
            </w:r>
            <w:proofErr w:type="spellEnd"/>
            <w:r w:rsidR="00717AAC">
              <w:t>}@qti.qualcomm.com</w:t>
            </w:r>
          </w:p>
          <w:p w14:paraId="32C2ABFD" w14:textId="43A7DC55" w:rsidR="00E73C6C" w:rsidRPr="00E73C6C" w:rsidRDefault="00E73C6C" w:rsidP="00E73C6C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{</w:t>
            </w:r>
            <w:proofErr w:type="gramStart"/>
            <w:r>
              <w:rPr>
                <w:szCs w:val="22"/>
              </w:rPr>
              <w:t>peter.chuang</w:t>
            </w:r>
            <w:proofErr w:type="gramEnd"/>
            <w:r>
              <w:rPr>
                <w:szCs w:val="22"/>
              </w:rPr>
              <w:t xml:space="preserve">, </w:t>
            </w:r>
            <w:r>
              <w:rPr>
                <w:szCs w:val="22"/>
                <w:lang w:val="en-CA" w:eastAsia="zh-TW"/>
              </w:rPr>
              <w:t>c</w:t>
            </w:r>
            <w:r w:rsidRPr="00E73C6C">
              <w:rPr>
                <w:szCs w:val="22"/>
                <w:lang w:val="en-CA" w:eastAsia="zh-TW"/>
              </w:rPr>
              <w:t>hia-</w:t>
            </w:r>
            <w:proofErr w:type="spellStart"/>
            <w:r w:rsidRPr="00E73C6C">
              <w:rPr>
                <w:szCs w:val="22"/>
                <w:lang w:val="en-CA" w:eastAsia="zh-TW"/>
              </w:rPr>
              <w:t>ming.</w:t>
            </w:r>
            <w:r>
              <w:rPr>
                <w:szCs w:val="22"/>
                <w:lang w:val="en-CA" w:eastAsia="zh-TW"/>
              </w:rPr>
              <w:t>t</w:t>
            </w:r>
            <w:r w:rsidRPr="00E73C6C">
              <w:rPr>
                <w:szCs w:val="22"/>
                <w:lang w:val="en-CA" w:eastAsia="zh-TW"/>
              </w:rPr>
              <w:t>sai</w:t>
            </w:r>
            <w:proofErr w:type="spellEnd"/>
            <w:r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</w:rPr>
              <w:t xml:space="preserve"> shih-</w:t>
            </w:r>
            <w:proofErr w:type="spellStart"/>
            <w:r>
              <w:rPr>
                <w:szCs w:val="22"/>
              </w:rPr>
              <w:t>ta.hsiang</w:t>
            </w:r>
            <w:proofErr w:type="spellEnd"/>
            <w:r>
              <w:rPr>
                <w:szCs w:val="22"/>
              </w:rPr>
              <w:t xml:space="preserve">, cw.hsu, chingyeh.chen, yuwen.huang, </w:t>
            </w:r>
            <w:proofErr w:type="spellStart"/>
            <w:r>
              <w:rPr>
                <w:szCs w:val="22"/>
              </w:rPr>
              <w:t>shawmin.lei</w:t>
            </w:r>
            <w:proofErr w:type="spellEnd"/>
            <w:r>
              <w:rPr>
                <w:szCs w:val="22"/>
              </w:rPr>
              <w:t>}</w:t>
            </w:r>
            <w:r>
              <w:rPr>
                <w:szCs w:val="22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2F78C0E" w:rsidR="00E61DAC" w:rsidRPr="005B217D" w:rsidRDefault="00717A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r w:rsidR="00B00AB9">
              <w:rPr>
                <w:szCs w:val="22"/>
                <w:lang w:val="en-CA"/>
              </w:rPr>
              <w:t xml:space="preserve"> and 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6C06202" w:rsidR="00263398" w:rsidRPr="00B00AB9" w:rsidRDefault="008468FD" w:rsidP="009234A5">
      <w:pPr>
        <w:rPr>
          <w:lang w:val="en-CA"/>
        </w:rPr>
      </w:pPr>
      <w:r>
        <w:rPr>
          <w:lang w:val="en-CA"/>
        </w:rPr>
        <w:t xml:space="preserve">This contribution reports several issues that </w:t>
      </w:r>
      <w:r w:rsidR="003C2810">
        <w:rPr>
          <w:lang w:val="en-CA"/>
        </w:rPr>
        <w:t>are caused by t</w:t>
      </w:r>
      <w:r w:rsidR="00396AE8">
        <w:rPr>
          <w:lang w:val="en-CA"/>
        </w:rPr>
        <w:t xml:space="preserve">he adoption of JVET-Q0471 </w:t>
      </w:r>
      <w:r w:rsidR="00AA5D9F">
        <w:rPr>
          <w:lang w:val="en-CA"/>
        </w:rPr>
        <w:t>in JVET Q meeting</w:t>
      </w:r>
      <w:r w:rsidR="00396AE8">
        <w:rPr>
          <w:lang w:val="en-CA"/>
        </w:rPr>
        <w:t xml:space="preserve">. </w:t>
      </w:r>
      <w:r w:rsidR="00DD584D">
        <w:rPr>
          <w:lang w:val="en-CA"/>
        </w:rPr>
        <w:t>The issues include i</w:t>
      </w:r>
      <w:r w:rsidR="00DD584D" w:rsidRPr="00DD584D">
        <w:rPr>
          <w:lang w:val="en-CA"/>
        </w:rPr>
        <w:t>nconsistent meaning of minimum quad tree size in chroma tree</w:t>
      </w:r>
      <w:r w:rsidR="000E0066" w:rsidRPr="000E0066">
        <w:rPr>
          <w:lang w:val="en-CA"/>
        </w:rPr>
        <w:t xml:space="preserve"> </w:t>
      </w:r>
      <w:r w:rsidR="000E0066" w:rsidRPr="00DD584D">
        <w:rPr>
          <w:lang w:val="en-CA"/>
        </w:rPr>
        <w:t>among different color formats</w:t>
      </w:r>
      <w:r w:rsidR="000E0066">
        <w:rPr>
          <w:lang w:val="en-CA"/>
        </w:rPr>
        <w:t>, i</w:t>
      </w:r>
      <w:r w:rsidR="000E0066" w:rsidRPr="000E0066">
        <w:rPr>
          <w:lang w:val="en-CA"/>
        </w:rPr>
        <w:t xml:space="preserve">nconsistent handling of bottom-right picture boundary </w:t>
      </w:r>
      <w:r w:rsidR="000E0066" w:rsidRPr="00DD584D">
        <w:rPr>
          <w:lang w:val="en-CA"/>
        </w:rPr>
        <w:t>among different color formats</w:t>
      </w:r>
      <w:r w:rsidR="000E0066">
        <w:rPr>
          <w:lang w:val="en-CA"/>
        </w:rPr>
        <w:t xml:space="preserve">, </w:t>
      </w:r>
      <w:r w:rsidR="000E0066">
        <w:rPr>
          <w:lang w:val="en-CA" w:eastAsia="ko-KR"/>
        </w:rPr>
        <w:t>m</w:t>
      </w:r>
      <w:r w:rsidR="000E0066" w:rsidRPr="000E0066">
        <w:rPr>
          <w:lang w:val="en-CA" w:eastAsia="ko-KR"/>
        </w:rPr>
        <w:t>ismatch between VTM-8.0 and VVC draft 8</w:t>
      </w:r>
      <w:r w:rsidR="00131A16">
        <w:rPr>
          <w:lang w:val="en-CA" w:eastAsia="ko-KR"/>
        </w:rPr>
        <w:t>, and implementation bugs in the VTM-8.0</w:t>
      </w:r>
      <w:r w:rsidR="00DD584D">
        <w:rPr>
          <w:lang w:val="en-CA" w:eastAsia="ko-KR"/>
        </w:rPr>
        <w:t xml:space="preserve">. </w:t>
      </w:r>
      <w:r w:rsidR="00753F3B">
        <w:rPr>
          <w:lang w:val="en-CA"/>
        </w:rPr>
        <w:t xml:space="preserve">It’s also noted that the gain reported in JVET-Q0471 can be achieved by </w:t>
      </w:r>
      <w:r w:rsidR="006C5E8E">
        <w:rPr>
          <w:lang w:val="en-CA"/>
        </w:rPr>
        <w:t>encoder configuration.</w:t>
      </w:r>
      <w:r w:rsidR="00396AE8">
        <w:rPr>
          <w:lang w:val="en-CA"/>
        </w:rPr>
        <w:t xml:space="preserve"> </w:t>
      </w:r>
      <w:r w:rsidR="00AF3463">
        <w:rPr>
          <w:lang w:val="en-CA"/>
        </w:rPr>
        <w:t xml:space="preserve">This contribution proposes to revert JVET-Q0471. </w:t>
      </w:r>
    </w:p>
    <w:p w14:paraId="7D2AC1F0" w14:textId="7EB0A04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Problem Statement </w:t>
      </w:r>
    </w:p>
    <w:p w14:paraId="1539A21D" w14:textId="01238D50" w:rsidR="001F2594" w:rsidRDefault="006368F6" w:rsidP="009234A5">
      <w:r>
        <w:rPr>
          <w:szCs w:val="22"/>
          <w:lang w:val="en-CA"/>
        </w:rPr>
        <w:t>In the contribution JVET-Q0471</w:t>
      </w:r>
      <w:r w:rsidR="002D7F2E">
        <w:rPr>
          <w:szCs w:val="22"/>
          <w:lang w:val="en-CA"/>
        </w:rPr>
        <w:t xml:space="preserve"> that was adopted in </w:t>
      </w:r>
      <w:r w:rsidR="003D2E1C">
        <w:rPr>
          <w:szCs w:val="22"/>
          <w:lang w:val="en-CA"/>
        </w:rPr>
        <w:t>JVET Q meeting, it’s stated that “</w:t>
      </w:r>
      <w:r w:rsidR="003D2E1C">
        <w:rPr>
          <w:lang w:val="en-CA" w:eastAsia="ko-KR"/>
        </w:rPr>
        <w:t xml:space="preserve">there is a bug in chroma QT split checking, where the </w:t>
      </w:r>
      <w:proofErr w:type="spellStart"/>
      <w:r w:rsidR="003D2E1C">
        <w:rPr>
          <w:lang w:val="en-CA" w:eastAsia="ko-KR"/>
        </w:rPr>
        <w:t>luma</w:t>
      </w:r>
      <w:proofErr w:type="spellEnd"/>
      <w:r w:rsidR="003D2E1C">
        <w:rPr>
          <w:lang w:val="en-CA" w:eastAsia="ko-KR"/>
        </w:rPr>
        <w:t xml:space="preserve"> coding block size is checked against minimum chroma QT size, the equation used is (</w:t>
      </w:r>
      <w:proofErr w:type="spellStart"/>
      <w:r w:rsidR="003D2E1C">
        <w:rPr>
          <w:lang w:val="en-CA" w:eastAsia="ko-KR"/>
        </w:rPr>
        <w:t>cbSize</w:t>
      </w:r>
      <w:proofErr w:type="spellEnd"/>
      <w:r w:rsidR="003D2E1C">
        <w:rPr>
          <w:lang w:val="en-CA" w:eastAsia="ko-KR"/>
        </w:rPr>
        <w:t xml:space="preserve"> &lt;= </w:t>
      </w:r>
      <w:proofErr w:type="spellStart"/>
      <w:r w:rsidR="003D2E1C">
        <w:rPr>
          <w:lang w:val="en-CA" w:eastAsia="ko-KR"/>
        </w:rPr>
        <w:t>MinQtSizeC</w:t>
      </w:r>
      <w:proofErr w:type="spellEnd"/>
      <w:r w:rsidR="003D2E1C">
        <w:rPr>
          <w:lang w:val="en-CA" w:eastAsia="ko-KR"/>
        </w:rPr>
        <w:t xml:space="preserve">)”. </w:t>
      </w:r>
      <w:r w:rsidR="00195838">
        <w:rPr>
          <w:lang w:val="en-CA" w:eastAsia="ko-KR"/>
        </w:rPr>
        <w:t>S</w:t>
      </w:r>
      <w:r w:rsidR="00961A8A">
        <w:rPr>
          <w:lang w:val="en-CA" w:eastAsia="ko-KR"/>
        </w:rPr>
        <w:t>ome performance drop for 4</w:t>
      </w:r>
      <w:r w:rsidR="00012E25">
        <w:rPr>
          <w:lang w:val="en-CA" w:eastAsia="ko-KR"/>
        </w:rPr>
        <w:t>:</w:t>
      </w:r>
      <w:r w:rsidR="00961A8A">
        <w:rPr>
          <w:lang w:val="en-CA" w:eastAsia="ko-KR"/>
        </w:rPr>
        <w:t>2</w:t>
      </w:r>
      <w:r w:rsidR="00012E25">
        <w:rPr>
          <w:lang w:val="en-CA" w:eastAsia="ko-KR"/>
        </w:rPr>
        <w:t>:</w:t>
      </w:r>
      <w:r w:rsidR="00961A8A">
        <w:rPr>
          <w:lang w:val="en-CA" w:eastAsia="ko-KR"/>
        </w:rPr>
        <w:t xml:space="preserve">2 </w:t>
      </w:r>
      <w:r w:rsidR="002E141E">
        <w:rPr>
          <w:lang w:val="en-CA" w:eastAsia="ko-KR"/>
        </w:rPr>
        <w:t>coding</w:t>
      </w:r>
      <w:r w:rsidR="00961A8A">
        <w:rPr>
          <w:lang w:val="en-CA" w:eastAsia="ko-KR"/>
        </w:rPr>
        <w:t xml:space="preserve"> </w:t>
      </w:r>
      <w:r w:rsidR="00236E41">
        <w:rPr>
          <w:lang w:val="en-CA" w:eastAsia="ko-KR"/>
        </w:rPr>
        <w:t>was reported in</w:t>
      </w:r>
      <w:r w:rsidR="00961A8A">
        <w:rPr>
          <w:lang w:val="en-CA" w:eastAsia="ko-KR"/>
        </w:rPr>
        <w:t xml:space="preserve"> non-CTC </w:t>
      </w:r>
      <w:r w:rsidR="00E96CB8">
        <w:rPr>
          <w:lang w:val="en-CA" w:eastAsia="ko-KR"/>
        </w:rPr>
        <w:t xml:space="preserve">configurations. </w:t>
      </w:r>
      <w:r w:rsidR="0016126B">
        <w:rPr>
          <w:lang w:val="en-CA" w:eastAsia="ko-KR"/>
        </w:rPr>
        <w:t xml:space="preserve"> </w:t>
      </w:r>
      <w:r w:rsidR="00E96CB8">
        <w:rPr>
          <w:lang w:val="en-CA" w:eastAsia="ko-KR"/>
        </w:rPr>
        <w:t xml:space="preserve">Therefore, </w:t>
      </w:r>
      <w:r w:rsidR="000D566C">
        <w:rPr>
          <w:lang w:val="en-CA" w:eastAsia="ko-KR"/>
        </w:rPr>
        <w:t xml:space="preserve">it’s further proposed to </w:t>
      </w:r>
      <w:r w:rsidR="000D566C">
        <w:t xml:space="preserve">change the condition for chroma </w:t>
      </w:r>
      <w:r w:rsidR="00236E41">
        <w:t>quad</w:t>
      </w:r>
      <w:r w:rsidR="000D566C">
        <w:t xml:space="preserve"> split to allow </w:t>
      </w:r>
      <w:r w:rsidR="006E6030">
        <w:t>one more level of</w:t>
      </w:r>
      <w:r w:rsidR="000D566C">
        <w:t xml:space="preserve"> quad split</w:t>
      </w:r>
      <w:r w:rsidR="002E141E">
        <w:t xml:space="preserve"> specifically for 4:2:2 coding</w:t>
      </w:r>
      <w:r w:rsidR="009A2ACD">
        <w:t xml:space="preserve">. The allowed </w:t>
      </w:r>
      <w:r w:rsidR="00034CB0">
        <w:t>quad</w:t>
      </w:r>
      <w:r w:rsidR="00057ABF">
        <w:t xml:space="preserve"> split process was </w:t>
      </w:r>
      <w:r w:rsidR="00EF4299">
        <w:t>changed</w:t>
      </w:r>
      <w:r w:rsidR="00057ABF">
        <w:t xml:space="preserve"> as </w:t>
      </w:r>
      <w:r w:rsidR="002E141E">
        <w:t>following</w:t>
      </w:r>
      <w:r w:rsidR="001D787A">
        <w:t xml:space="preserve"> and is adopted in the current VVC draft</w:t>
      </w:r>
      <w:r w:rsidR="00427B42">
        <w:t xml:space="preserve"> 8</w:t>
      </w:r>
      <w:r w:rsidR="002E141E">
        <w:t>.</w:t>
      </w:r>
    </w:p>
    <w:p w14:paraId="5BDFB728" w14:textId="77777777" w:rsidR="00057ABF" w:rsidRDefault="00057ABF" w:rsidP="00224434">
      <w:pPr>
        <w:ind w:left="360"/>
        <w:rPr>
          <w:noProof/>
          <w:lang w:val="en-CA"/>
        </w:rPr>
      </w:pPr>
      <w:r>
        <w:rPr>
          <w:noProof/>
          <w:lang w:val="en-CA"/>
        </w:rPr>
        <w:t>The variable allowSplitQt is derived as follows:</w:t>
      </w:r>
    </w:p>
    <w:p w14:paraId="30825385" w14:textId="77777777" w:rsidR="00057ABF" w:rsidRDefault="00057ABF" w:rsidP="00224434">
      <w:pPr>
        <w:keepNext/>
        <w:numPr>
          <w:ilvl w:val="0"/>
          <w:numId w:val="12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720" w:hanging="360"/>
        <w:textAlignment w:val="auto"/>
        <w:rPr>
          <w:noProof/>
          <w:lang w:val="en-CA"/>
        </w:rPr>
      </w:pPr>
      <w:r>
        <w:rPr>
          <w:noProof/>
          <w:lang w:val="en-CA"/>
        </w:rPr>
        <w:lastRenderedPageBreak/>
        <w:t>If one or more of the following conditions are true, allowSplitQt is set equal to FALSE:</w:t>
      </w:r>
    </w:p>
    <w:p w14:paraId="12CAF4EE" w14:textId="77777777" w:rsidR="00057ABF" w:rsidRDefault="00057ABF" w:rsidP="00224434">
      <w:pPr>
        <w:keepNext/>
        <w:numPr>
          <w:ilvl w:val="0"/>
          <w:numId w:val="12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1080" w:hanging="360"/>
        <w:textAlignment w:val="auto"/>
        <w:rPr>
          <w:noProof/>
          <w:lang w:val="en-CA"/>
        </w:rPr>
      </w:pPr>
      <w:r>
        <w:rPr>
          <w:noProof/>
          <w:lang w:val="en-CA"/>
        </w:rPr>
        <w:t>treeType is equal to SINGLE_TREE or DUAL_TREE_LUMA and cbSize is less than or equal to MinQtSizeY</w:t>
      </w:r>
    </w:p>
    <w:p w14:paraId="0F22F940" w14:textId="77777777" w:rsidR="00057ABF" w:rsidRDefault="00057ABF" w:rsidP="00224434">
      <w:pPr>
        <w:keepNext/>
        <w:numPr>
          <w:ilvl w:val="0"/>
          <w:numId w:val="12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1080" w:hanging="360"/>
        <w:textAlignment w:val="auto"/>
        <w:rPr>
          <w:noProof/>
          <w:lang w:val="en-CA"/>
        </w:rPr>
      </w:pPr>
      <w:r>
        <w:rPr>
          <w:noProof/>
          <w:lang w:val="en-CA"/>
        </w:rPr>
        <w:t xml:space="preserve">treeType is equal to DUAL_TREE_CHROMA and </w:t>
      </w:r>
      <w:r w:rsidRPr="00057ABF">
        <w:rPr>
          <w:noProof/>
          <w:lang w:val="en-CA"/>
        </w:rPr>
        <w:t>cbSize is less than or equal to ( </w:t>
      </w:r>
      <w:r w:rsidRPr="00057ABF">
        <w:rPr>
          <w:noProof/>
          <w:highlight w:val="yellow"/>
          <w:lang w:val="en-CA"/>
        </w:rPr>
        <w:t>MinQtSizeC * SubHeightC / SubWidthC</w:t>
      </w:r>
      <w:r w:rsidRPr="00057ABF">
        <w:rPr>
          <w:noProof/>
          <w:lang w:val="en-CA"/>
        </w:rPr>
        <w:t> )</w:t>
      </w:r>
    </w:p>
    <w:p w14:paraId="4BC0B4DC" w14:textId="77777777" w:rsidR="00057ABF" w:rsidRDefault="00057ABF" w:rsidP="00224434">
      <w:pPr>
        <w:keepNext/>
        <w:numPr>
          <w:ilvl w:val="0"/>
          <w:numId w:val="12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1080" w:hanging="360"/>
        <w:textAlignment w:val="auto"/>
        <w:rPr>
          <w:noProof/>
          <w:lang w:val="en-CA"/>
        </w:rPr>
      </w:pPr>
      <w:r>
        <w:rPr>
          <w:noProof/>
          <w:lang w:val="en-CA"/>
        </w:rPr>
        <w:t>mttDepth is not equal to 0</w:t>
      </w:r>
    </w:p>
    <w:p w14:paraId="3AE746FF" w14:textId="77777777" w:rsidR="00057ABF" w:rsidRDefault="00057ABF" w:rsidP="00224434">
      <w:pPr>
        <w:keepNext/>
        <w:numPr>
          <w:ilvl w:val="0"/>
          <w:numId w:val="12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1080" w:hanging="360"/>
        <w:textAlignment w:val="auto"/>
        <w:rPr>
          <w:noProof/>
          <w:lang w:val="en-CA"/>
        </w:rPr>
      </w:pPr>
      <w:r>
        <w:rPr>
          <w:noProof/>
          <w:lang w:val="en-CA"/>
        </w:rPr>
        <w:t>treeType is equal to DUAL_TREE_CHROMA and ( cbSize / SubWidthC ) is less than or equal to 4</w:t>
      </w:r>
    </w:p>
    <w:p w14:paraId="559B6DC4" w14:textId="77777777" w:rsidR="00057ABF" w:rsidRDefault="00057ABF" w:rsidP="00224434">
      <w:pPr>
        <w:keepNext/>
        <w:numPr>
          <w:ilvl w:val="0"/>
          <w:numId w:val="12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1080" w:hanging="360"/>
        <w:textAlignment w:val="auto"/>
        <w:rPr>
          <w:noProof/>
          <w:lang w:val="en-CA"/>
        </w:rPr>
      </w:pPr>
      <w:r>
        <w:rPr>
          <w:noProof/>
          <w:lang w:val="en-CA"/>
        </w:rPr>
        <w:t>treeType is equal to DUAL_TREE_CHROMA</w:t>
      </w:r>
      <w:r>
        <w:rPr>
          <w:noProof/>
          <w:lang w:val="en-CA" w:eastAsia="ko-KR"/>
        </w:rPr>
        <w:t xml:space="preserve"> and modeType is equal to MODE_TYPE_INTRA</w:t>
      </w:r>
    </w:p>
    <w:p w14:paraId="46CEDCD5" w14:textId="77777777" w:rsidR="00057ABF" w:rsidRDefault="00057ABF" w:rsidP="00224434">
      <w:pPr>
        <w:numPr>
          <w:ilvl w:val="0"/>
          <w:numId w:val="12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 w:hanging="360"/>
        <w:textAlignment w:val="auto"/>
        <w:rPr>
          <w:noProof/>
          <w:lang w:val="en-CA"/>
        </w:rPr>
      </w:pPr>
      <w:r>
        <w:rPr>
          <w:noProof/>
          <w:lang w:val="en-CA"/>
        </w:rPr>
        <w:t>Otherwise, allowSplitQt is set equal to TRUE.</w:t>
      </w:r>
    </w:p>
    <w:p w14:paraId="073D5B88" w14:textId="4D6148BE" w:rsidR="00057ABF" w:rsidRPr="00057ABF" w:rsidRDefault="00465560" w:rsidP="009234A5">
      <w:pPr>
        <w:rPr>
          <w:lang w:val="en-CA"/>
        </w:rPr>
      </w:pPr>
      <w:r>
        <w:rPr>
          <w:lang w:val="en-CA"/>
        </w:rPr>
        <w:t xml:space="preserve">Wherein </w:t>
      </w:r>
      <w:r w:rsidR="005D459A">
        <w:rPr>
          <w:lang w:val="en-CA"/>
        </w:rPr>
        <w:t xml:space="preserve">the subsampling ratio of chroma samples </w:t>
      </w:r>
      <w:r w:rsidR="00210336">
        <w:rPr>
          <w:lang w:val="en-CA"/>
        </w:rPr>
        <w:t>(</w:t>
      </w:r>
      <w:proofErr w:type="spellStart"/>
      <w:r w:rsidR="00210336">
        <w:rPr>
          <w:lang w:val="en-CA"/>
        </w:rPr>
        <w:t>SubHeightC</w:t>
      </w:r>
      <w:proofErr w:type="spellEnd"/>
      <w:r w:rsidR="00210336">
        <w:rPr>
          <w:lang w:val="en-CA"/>
        </w:rPr>
        <w:t xml:space="preserve"> / </w:t>
      </w:r>
      <w:proofErr w:type="spellStart"/>
      <w:r w:rsidR="00210336">
        <w:rPr>
          <w:lang w:val="en-CA"/>
        </w:rPr>
        <w:t>SubWidthC</w:t>
      </w:r>
      <w:proofErr w:type="spellEnd"/>
      <w:r w:rsidR="00210336">
        <w:rPr>
          <w:lang w:val="en-CA"/>
        </w:rPr>
        <w:t xml:space="preserve">) </w:t>
      </w:r>
      <w:r w:rsidR="005D459A">
        <w:rPr>
          <w:lang w:val="en-CA"/>
        </w:rPr>
        <w:t xml:space="preserve">is used to determine </w:t>
      </w:r>
      <w:r w:rsidR="00C75ED0">
        <w:rPr>
          <w:lang w:val="en-CA"/>
        </w:rPr>
        <w:t xml:space="preserve">the scaling of allowed minimum quad split size in chroma tree. </w:t>
      </w:r>
    </w:p>
    <w:p w14:paraId="7A5627B6" w14:textId="58BF6151" w:rsidR="00DB471D" w:rsidRDefault="00DB471D" w:rsidP="009234A5">
      <w:pPr>
        <w:rPr>
          <w:lang w:val="en-CA"/>
        </w:rPr>
      </w:pPr>
      <w:r>
        <w:rPr>
          <w:lang w:val="en-CA"/>
        </w:rPr>
        <w:t xml:space="preserve">The following issues are </w:t>
      </w:r>
      <w:r w:rsidR="002122C7">
        <w:rPr>
          <w:lang w:val="en-CA"/>
        </w:rPr>
        <w:t>identified</w:t>
      </w:r>
      <w:r w:rsidR="00400344">
        <w:rPr>
          <w:lang w:val="en-CA"/>
        </w:rPr>
        <w:t>:</w:t>
      </w:r>
    </w:p>
    <w:p w14:paraId="410547E7" w14:textId="6FB099CC" w:rsidR="00400344" w:rsidRPr="005C5977" w:rsidRDefault="005E325F" w:rsidP="008A7C6B">
      <w:pPr>
        <w:pStyle w:val="ListParagraph"/>
        <w:numPr>
          <w:ilvl w:val="0"/>
          <w:numId w:val="15"/>
        </w:numPr>
        <w:rPr>
          <w:lang w:val="en-CA"/>
        </w:rPr>
      </w:pPr>
      <w:r w:rsidRPr="008A7C6B">
        <w:rPr>
          <w:lang w:val="en-CA"/>
        </w:rPr>
        <w:t xml:space="preserve">Inconsistent </w:t>
      </w:r>
      <w:r w:rsidR="00B06E55" w:rsidRPr="008A7C6B">
        <w:rPr>
          <w:lang w:val="en-CA"/>
        </w:rPr>
        <w:t xml:space="preserve">meaning of minimum quad tree size in chroma tree among different color formats.  </w:t>
      </w:r>
      <w:r w:rsidRPr="008A7C6B">
        <w:rPr>
          <w:lang w:val="en-CA"/>
        </w:rPr>
        <w:t xml:space="preserve"> </w:t>
      </w:r>
      <w:r w:rsidR="00C44163" w:rsidRPr="008A7C6B">
        <w:rPr>
          <w:lang w:val="en-CA"/>
        </w:rPr>
        <w:t xml:space="preserve">The actual </w:t>
      </w:r>
      <w:r w:rsidR="00C44163" w:rsidRPr="000E0066">
        <w:rPr>
          <w:lang w:val="en-CA"/>
        </w:rPr>
        <w:t xml:space="preserve">minimum quad tree size in chroma tree </w:t>
      </w:r>
      <w:r w:rsidR="004E360B" w:rsidRPr="000E0066">
        <w:rPr>
          <w:lang w:val="en-CA"/>
        </w:rPr>
        <w:t xml:space="preserve">in 4:2:2 color format </w:t>
      </w:r>
      <w:r w:rsidR="003913A2" w:rsidRPr="000E0066">
        <w:rPr>
          <w:lang w:val="en-CA"/>
        </w:rPr>
        <w:t>is half of</w:t>
      </w:r>
      <w:r w:rsidR="004E360B" w:rsidRPr="000E0066">
        <w:rPr>
          <w:lang w:val="en-CA"/>
        </w:rPr>
        <w:t xml:space="preserve"> that in 4:2:0</w:t>
      </w:r>
      <w:r w:rsidR="00CC68AA" w:rsidRPr="000E0066">
        <w:rPr>
          <w:lang w:val="en-CA"/>
        </w:rPr>
        <w:t xml:space="preserve"> and 4:4:4. </w:t>
      </w:r>
      <w:r w:rsidR="00D44F0E" w:rsidRPr="000E0066">
        <w:rPr>
          <w:lang w:val="en-CA"/>
        </w:rPr>
        <w:t xml:space="preserve">The encoder configure of minimum quad tree size in chroma tree doesn’t reflect the actual size when coding in 4:2:2 format. </w:t>
      </w:r>
      <w:r w:rsidR="00DD584D" w:rsidRPr="000E0066">
        <w:rPr>
          <w:lang w:val="en-CA"/>
        </w:rPr>
        <w:t xml:space="preserve">For example, when </w:t>
      </w:r>
      <w:r w:rsidR="008A7C6B" w:rsidRPr="000E0066">
        <w:rPr>
          <w:lang w:val="en-CA"/>
        </w:rPr>
        <w:t xml:space="preserve">the user </w:t>
      </w:r>
      <w:proofErr w:type="gramStart"/>
      <w:r w:rsidR="008A7C6B" w:rsidRPr="000E0066">
        <w:rPr>
          <w:lang w:val="en-CA"/>
        </w:rPr>
        <w:t>want</w:t>
      </w:r>
      <w:proofErr w:type="gramEnd"/>
      <w:r w:rsidR="008A7C6B" w:rsidRPr="000E0066">
        <w:rPr>
          <w:lang w:val="en-CA"/>
        </w:rPr>
        <w:t xml:space="preserve"> to stop the </w:t>
      </w:r>
      <w:r w:rsidR="008A7C6B">
        <w:rPr>
          <w:lang w:val="en-CA"/>
        </w:rPr>
        <w:t xml:space="preserve">quad </w:t>
      </w:r>
      <w:r w:rsidR="008A7C6B" w:rsidRPr="008A7C6B">
        <w:rPr>
          <w:lang w:val="en-CA"/>
        </w:rPr>
        <w:t xml:space="preserve">split when the CU width is equal to 16 chroma samples, the </w:t>
      </w:r>
      <w:r w:rsidR="000E0066" w:rsidRPr="000E0066">
        <w:rPr>
          <w:lang w:val="en-CA"/>
        </w:rPr>
        <w:t>minimum quad tree size in chroma tree</w:t>
      </w:r>
      <w:r w:rsidR="00DD584D" w:rsidRPr="008A7C6B">
        <w:rPr>
          <w:lang w:val="en-CA"/>
        </w:rPr>
        <w:t xml:space="preserve"> is set equal to 16 in 4:2:0 and 4:4:4 format</w:t>
      </w:r>
      <w:r w:rsidR="008A7C6B">
        <w:rPr>
          <w:lang w:val="en-CA"/>
        </w:rPr>
        <w:t xml:space="preserve">. </w:t>
      </w:r>
      <w:r w:rsidR="008A7C6B" w:rsidRPr="008A7C6B">
        <w:rPr>
          <w:lang w:val="en-CA"/>
        </w:rPr>
        <w:t xml:space="preserve">However, </w:t>
      </w:r>
      <w:r w:rsidR="008A7C6B">
        <w:t xml:space="preserve">the </w:t>
      </w:r>
      <w:r w:rsidR="000E0066" w:rsidRPr="000E0066">
        <w:rPr>
          <w:lang w:val="en-CA"/>
        </w:rPr>
        <w:t>minimum quad tree size in chroma tree</w:t>
      </w:r>
      <w:r w:rsidR="008A7C6B" w:rsidRPr="008A7C6B">
        <w:rPr>
          <w:lang w:val="en-CA"/>
        </w:rPr>
        <w:t xml:space="preserve"> </w:t>
      </w:r>
      <w:r w:rsidR="008A7C6B">
        <w:rPr>
          <w:lang w:val="en-CA"/>
        </w:rPr>
        <w:t xml:space="preserve">should be set equal to 32 </w:t>
      </w:r>
      <w:r w:rsidR="005C5977">
        <w:rPr>
          <w:lang w:val="en-CA"/>
        </w:rPr>
        <w:t xml:space="preserve">in </w:t>
      </w:r>
      <w:r w:rsidR="005C5977" w:rsidRPr="000E0066">
        <w:rPr>
          <w:lang w:val="en-CA"/>
        </w:rPr>
        <w:t xml:space="preserve">encoder configure </w:t>
      </w:r>
      <w:r w:rsidR="008A7C6B">
        <w:rPr>
          <w:lang w:val="en-CA"/>
        </w:rPr>
        <w:t>in 4:2:0 format because of</w:t>
      </w:r>
      <w:r w:rsidR="008A7C6B" w:rsidRPr="008A7C6B">
        <w:rPr>
          <w:lang w:val="en-CA"/>
        </w:rPr>
        <w:t xml:space="preserve"> the </w:t>
      </w:r>
      <w:r w:rsidR="008A7C6B">
        <w:t xml:space="preserve">allowing one more level of </w:t>
      </w:r>
      <w:r w:rsidR="008A7C6B">
        <w:rPr>
          <w:lang w:val="en-CA"/>
        </w:rPr>
        <w:t xml:space="preserve">quad </w:t>
      </w:r>
      <w:r w:rsidR="008A7C6B" w:rsidRPr="008A7C6B">
        <w:rPr>
          <w:lang w:val="en-CA"/>
        </w:rPr>
        <w:t xml:space="preserve">split </w:t>
      </w:r>
      <w:r w:rsidR="008A7C6B">
        <w:t>for 4:2:2 format.</w:t>
      </w:r>
    </w:p>
    <w:p w14:paraId="36696BA0" w14:textId="52956C9C" w:rsidR="000E0066" w:rsidRPr="00D56ADD" w:rsidRDefault="000E0066" w:rsidP="00D56ADD">
      <w:pPr>
        <w:pStyle w:val="ListParagraph"/>
        <w:numPr>
          <w:ilvl w:val="0"/>
          <w:numId w:val="15"/>
        </w:numPr>
        <w:rPr>
          <w:lang w:val="en-CA"/>
        </w:rPr>
      </w:pPr>
      <w:r>
        <w:t xml:space="preserve">Cannot disable the quad split for chroma tree in 4:2:2 format when CTU size is equal to 64x64. </w:t>
      </w:r>
      <w:r w:rsidR="005C5977">
        <w:t xml:space="preserve">In VVC draft 8, when coding in 4:2:0 and 4:4:4 format with CTU size equal to 64, one can disable quad split for chroma tree by setting the </w:t>
      </w:r>
      <w:proofErr w:type="spellStart"/>
      <w:r w:rsidR="005C5977" w:rsidRPr="005C5977">
        <w:t>MinQtSizeC</w:t>
      </w:r>
      <w:proofErr w:type="spellEnd"/>
      <w:r w:rsidR="005C5977">
        <w:t xml:space="preserve"> equal to CTU size, e.g. 64. In 4:2:2 format, due to allowing one more level of </w:t>
      </w:r>
      <w:r w:rsidR="005C5977" w:rsidRPr="00D56ADD">
        <w:rPr>
          <w:lang w:val="en-CA"/>
        </w:rPr>
        <w:t xml:space="preserve">quad split, </w:t>
      </w:r>
      <w:r w:rsidR="005C5977">
        <w:t xml:space="preserve">the </w:t>
      </w:r>
      <w:proofErr w:type="spellStart"/>
      <w:r w:rsidR="005C5977" w:rsidRPr="005C5977">
        <w:t>MinQtSizeC</w:t>
      </w:r>
      <w:proofErr w:type="spellEnd"/>
      <w:r w:rsidR="005C5977">
        <w:t xml:space="preserve"> shall be set to 128 to disable the quad split. However, in </w:t>
      </w:r>
      <w:r w:rsidR="00D56ADD">
        <w:t xml:space="preserve">VVC draft 8, the maximum value of </w:t>
      </w:r>
      <w:proofErr w:type="spellStart"/>
      <w:r w:rsidR="00D56ADD" w:rsidRPr="005C5977">
        <w:t>MinQtSizeC</w:t>
      </w:r>
      <w:proofErr w:type="spellEnd"/>
      <w:r w:rsidR="00D56ADD">
        <w:t xml:space="preserve"> cannot be larger than the CTU size, which means the quad split cannot be disabled. (The </w:t>
      </w:r>
      <w:proofErr w:type="spellStart"/>
      <w:r w:rsidR="00D56ADD" w:rsidRPr="005C5977">
        <w:t>MinQtSizeC</w:t>
      </w:r>
      <w:proofErr w:type="spellEnd"/>
      <w:r w:rsidR="00D56ADD">
        <w:t xml:space="preserve"> is derived by (1&lt;&lt;</w:t>
      </w:r>
      <w:r w:rsidR="00D56ADD" w:rsidRPr="00D56ADD">
        <w:rPr>
          <w:noProof/>
          <w:lang w:val="en-CA"/>
        </w:rPr>
        <w:t xml:space="preserve"> MinQtLog2SizeC</w:t>
      </w:r>
      <w:r w:rsidR="00D56ADD">
        <w:t xml:space="preserve">), and the </w:t>
      </w:r>
      <w:r w:rsidR="00D56ADD" w:rsidRPr="00D56ADD">
        <w:rPr>
          <w:noProof/>
          <w:lang w:val="en-CA"/>
        </w:rPr>
        <w:t>MinQtLog2SizeC is derived by  MinCbLog2SizeY + ph_log2_diff_min_qt_min_cb_intra_slice_chroma</w:t>
      </w:r>
      <w:r w:rsidR="00D56ADD">
        <w:rPr>
          <w:noProof/>
          <w:lang w:val="en-CA"/>
        </w:rPr>
        <w:t>. The value of ph_log2</w:t>
      </w:r>
      <w:r w:rsidR="00D56ADD" w:rsidRPr="00F43CC3">
        <w:rPr>
          <w:noProof/>
          <w:lang w:val="en-CA"/>
        </w:rPr>
        <w:t xml:space="preserve">_diff_min_qt_min_cb_intra_slice_chroma </w:t>
      </w:r>
      <w:r w:rsidR="00D56ADD">
        <w:rPr>
          <w:noProof/>
          <w:lang w:val="en-CA"/>
        </w:rPr>
        <w:t xml:space="preserve">is constrained </w:t>
      </w:r>
      <w:r w:rsidR="00D56ADD" w:rsidRPr="00F43CC3">
        <w:rPr>
          <w:noProof/>
          <w:lang w:val="en-CA"/>
        </w:rPr>
        <w:t>in the range of 0 to CtbLog2SizeY − MinCbLog2SizeY</w:t>
      </w:r>
      <w:r w:rsidR="00D56ADD">
        <w:rPr>
          <w:noProof/>
          <w:lang w:val="en-CA"/>
        </w:rPr>
        <w:t xml:space="preserve">, which means the maximun value of </w:t>
      </w:r>
      <w:r w:rsidR="00D56ADD" w:rsidRPr="00D56ADD">
        <w:rPr>
          <w:noProof/>
          <w:lang w:val="en-CA"/>
        </w:rPr>
        <w:t>MinQtLog2SizeC</w:t>
      </w:r>
      <w:r w:rsidR="00D56ADD">
        <w:rPr>
          <w:noProof/>
          <w:lang w:val="en-CA"/>
        </w:rPr>
        <w:t xml:space="preserve"> is equal to </w:t>
      </w:r>
      <w:r w:rsidR="00D56ADD" w:rsidRPr="00F43CC3">
        <w:rPr>
          <w:noProof/>
          <w:lang w:val="en-CA"/>
        </w:rPr>
        <w:t>CtbLog2SizeY</w:t>
      </w:r>
      <w:r w:rsidR="00D56ADD">
        <w:rPr>
          <w:noProof/>
          <w:lang w:val="en-CA"/>
        </w:rPr>
        <w:t>.)</w:t>
      </w:r>
    </w:p>
    <w:p w14:paraId="2DC80EFC" w14:textId="65A879CC" w:rsidR="00D44F0E" w:rsidRDefault="00631D44" w:rsidP="00400344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Inconsistent handling of bottom-right </w:t>
      </w:r>
      <w:r w:rsidR="00594B08">
        <w:rPr>
          <w:lang w:val="en-CA"/>
        </w:rPr>
        <w:t xml:space="preserve">picture boundary among different color formats. </w:t>
      </w:r>
      <w:r w:rsidR="00244B24">
        <w:rPr>
          <w:lang w:val="en-CA"/>
        </w:rPr>
        <w:t xml:space="preserve">Considering the case when </w:t>
      </w:r>
      <w:r w:rsidR="00244B24" w:rsidRPr="00340906">
        <w:rPr>
          <w:lang w:val="en-CA"/>
        </w:rPr>
        <w:t xml:space="preserve">x0 + </w:t>
      </w:r>
      <w:proofErr w:type="spellStart"/>
      <w:r w:rsidR="00244B24" w:rsidRPr="00340906">
        <w:rPr>
          <w:lang w:val="en-CA"/>
        </w:rPr>
        <w:t>cbWidth</w:t>
      </w:r>
      <w:proofErr w:type="spellEnd"/>
      <w:r w:rsidR="00244B24" w:rsidRPr="00340906">
        <w:rPr>
          <w:lang w:val="en-CA"/>
        </w:rPr>
        <w:t xml:space="preserve"> is greater than </w:t>
      </w:r>
      <w:proofErr w:type="spellStart"/>
      <w:r w:rsidR="00244B24" w:rsidRPr="00340906">
        <w:rPr>
          <w:lang w:val="en-CA"/>
        </w:rPr>
        <w:t>pic_width_in_luma_samples</w:t>
      </w:r>
      <w:proofErr w:type="spellEnd"/>
      <w:r w:rsidR="00244B24">
        <w:rPr>
          <w:lang w:val="en-CA"/>
        </w:rPr>
        <w:t xml:space="preserve"> and </w:t>
      </w:r>
      <w:r w:rsidR="00244B24" w:rsidRPr="00340906">
        <w:rPr>
          <w:lang w:val="en-CA"/>
        </w:rPr>
        <w:t xml:space="preserve">y0 + </w:t>
      </w:r>
      <w:proofErr w:type="spellStart"/>
      <w:r w:rsidR="00244B24" w:rsidRPr="00340906">
        <w:rPr>
          <w:lang w:val="en-CA"/>
        </w:rPr>
        <w:t>cbHeight</w:t>
      </w:r>
      <w:proofErr w:type="spellEnd"/>
      <w:r w:rsidR="00244B24" w:rsidRPr="00340906">
        <w:rPr>
          <w:lang w:val="en-CA"/>
        </w:rPr>
        <w:t xml:space="preserve"> is greater than </w:t>
      </w:r>
      <w:proofErr w:type="spellStart"/>
      <w:r w:rsidR="00244B24" w:rsidRPr="00340906">
        <w:rPr>
          <w:lang w:val="en-CA"/>
        </w:rPr>
        <w:t>pic_height_in_luma_samples</w:t>
      </w:r>
      <w:proofErr w:type="spellEnd"/>
      <w:r w:rsidR="00244B24">
        <w:rPr>
          <w:lang w:val="en-CA"/>
        </w:rPr>
        <w:t xml:space="preserve"> and </w:t>
      </w:r>
      <w:proofErr w:type="spellStart"/>
      <w:r w:rsidR="00244B24">
        <w:rPr>
          <w:lang w:val="en-CA"/>
        </w:rPr>
        <w:t>cbWidth</w:t>
      </w:r>
      <w:proofErr w:type="spellEnd"/>
      <w:r w:rsidR="00244B24">
        <w:rPr>
          <w:lang w:val="en-CA"/>
        </w:rPr>
        <w:t xml:space="preserve"> is equal to </w:t>
      </w:r>
      <w:proofErr w:type="spellStart"/>
      <w:r w:rsidR="00244B24">
        <w:rPr>
          <w:lang w:val="en-CA"/>
        </w:rPr>
        <w:t>MinQtSizeC</w:t>
      </w:r>
      <w:proofErr w:type="spellEnd"/>
      <w:r w:rsidR="00121E29">
        <w:rPr>
          <w:lang w:val="en-CA"/>
        </w:rPr>
        <w:t xml:space="preserve"> in the chroma tree</w:t>
      </w:r>
      <w:r w:rsidR="00244B24">
        <w:rPr>
          <w:lang w:val="en-CA"/>
        </w:rPr>
        <w:t xml:space="preserve">. In the 4:2:2 chroma format, binary split is allowed since </w:t>
      </w:r>
      <w:proofErr w:type="spellStart"/>
      <w:r w:rsidR="00244B24">
        <w:rPr>
          <w:lang w:val="en-CA"/>
        </w:rPr>
        <w:t>cbWidth</w:t>
      </w:r>
      <w:proofErr w:type="spellEnd"/>
      <w:r w:rsidR="00244B24">
        <w:rPr>
          <w:lang w:val="en-CA"/>
        </w:rPr>
        <w:t xml:space="preserve"> is not greater than </w:t>
      </w:r>
      <w:proofErr w:type="spellStart"/>
      <w:r w:rsidR="00244B24">
        <w:rPr>
          <w:lang w:val="en-CA"/>
        </w:rPr>
        <w:t>minQtSize</w:t>
      </w:r>
      <w:proofErr w:type="spellEnd"/>
      <w:r w:rsidR="00244B24">
        <w:rPr>
          <w:lang w:val="en-CA"/>
        </w:rPr>
        <w:t xml:space="preserve"> (</w:t>
      </w:r>
      <w:r w:rsidR="006162CC">
        <w:rPr>
          <w:lang w:val="en-CA"/>
        </w:rPr>
        <w:t xml:space="preserve">refer to the highlighted part in </w:t>
      </w:r>
      <w:r w:rsidR="006162CC">
        <w:rPr>
          <w:lang w:val="en-CA"/>
        </w:rPr>
        <w:fldChar w:fldCharType="begin"/>
      </w:r>
      <w:r w:rsidR="006162CC">
        <w:rPr>
          <w:lang w:val="en-CA"/>
        </w:rPr>
        <w:instrText xml:space="preserve"> REF _Ref36107977 \h </w:instrText>
      </w:r>
      <w:r w:rsidR="006162CC">
        <w:rPr>
          <w:lang w:val="en-CA"/>
        </w:rPr>
      </w:r>
      <w:r w:rsidR="006162CC">
        <w:rPr>
          <w:lang w:val="en-CA"/>
        </w:rPr>
        <w:fldChar w:fldCharType="separate"/>
      </w:r>
      <w:r w:rsidR="006162CC">
        <w:t xml:space="preserve">Table </w:t>
      </w:r>
      <w:r w:rsidR="006162CC">
        <w:rPr>
          <w:noProof/>
        </w:rPr>
        <w:t>1</w:t>
      </w:r>
      <w:r w:rsidR="006162CC">
        <w:rPr>
          <w:lang w:val="en-CA"/>
        </w:rPr>
        <w:fldChar w:fldCharType="end"/>
      </w:r>
      <w:r w:rsidR="00244B24">
        <w:rPr>
          <w:lang w:val="en-CA"/>
        </w:rPr>
        <w:t xml:space="preserve">), quad split is also allowed since </w:t>
      </w:r>
      <w:proofErr w:type="spellStart"/>
      <w:r w:rsidR="00244B24">
        <w:rPr>
          <w:lang w:val="en-CA"/>
        </w:rPr>
        <w:t>cbSize</w:t>
      </w:r>
      <w:proofErr w:type="spellEnd"/>
      <w:r w:rsidR="00244B24">
        <w:rPr>
          <w:lang w:val="en-CA"/>
        </w:rPr>
        <w:t xml:space="preserve"> (</w:t>
      </w:r>
      <w:proofErr w:type="spellStart"/>
      <w:r w:rsidR="00244B24">
        <w:rPr>
          <w:lang w:val="en-CA"/>
        </w:rPr>
        <w:t>cbWidth</w:t>
      </w:r>
      <w:proofErr w:type="spellEnd"/>
      <w:r w:rsidR="00244B24">
        <w:rPr>
          <w:lang w:val="en-CA"/>
        </w:rPr>
        <w:t xml:space="preserve">) is greater than </w:t>
      </w:r>
      <w:proofErr w:type="spellStart"/>
      <w:r w:rsidR="00244B24" w:rsidRPr="00330F1D">
        <w:rPr>
          <w:lang w:val="en-CA"/>
        </w:rPr>
        <w:t>MinQtSizeC</w:t>
      </w:r>
      <w:proofErr w:type="spellEnd"/>
      <w:r w:rsidR="00244B24" w:rsidRPr="00330F1D">
        <w:rPr>
          <w:lang w:val="en-CA"/>
        </w:rPr>
        <w:t xml:space="preserve"> * </w:t>
      </w:r>
      <w:proofErr w:type="spellStart"/>
      <w:r w:rsidR="00244B24" w:rsidRPr="00330F1D">
        <w:rPr>
          <w:lang w:val="en-CA"/>
        </w:rPr>
        <w:t>SubHeightC</w:t>
      </w:r>
      <w:proofErr w:type="spellEnd"/>
      <w:r w:rsidR="00244B24" w:rsidRPr="00330F1D">
        <w:rPr>
          <w:lang w:val="en-CA"/>
        </w:rPr>
        <w:t xml:space="preserve"> / </w:t>
      </w:r>
      <w:proofErr w:type="spellStart"/>
      <w:r w:rsidR="00244B24" w:rsidRPr="00330F1D">
        <w:rPr>
          <w:lang w:val="en-CA"/>
        </w:rPr>
        <w:t>SubWidthC</w:t>
      </w:r>
      <w:proofErr w:type="spellEnd"/>
      <w:r w:rsidR="00244B24" w:rsidRPr="00330F1D">
        <w:rPr>
          <w:lang w:val="en-CA"/>
        </w:rPr>
        <w:t xml:space="preserve"> </w:t>
      </w:r>
      <w:r w:rsidR="00244B24">
        <w:rPr>
          <w:lang w:val="en-CA"/>
        </w:rPr>
        <w:t xml:space="preserve">(which is </w:t>
      </w:r>
      <w:proofErr w:type="spellStart"/>
      <w:r w:rsidR="00244B24">
        <w:rPr>
          <w:lang w:val="en-CA"/>
        </w:rPr>
        <w:t>MinQtSizeC</w:t>
      </w:r>
      <w:proofErr w:type="spellEnd"/>
      <w:r w:rsidR="00244B24">
        <w:rPr>
          <w:lang w:val="en-CA"/>
        </w:rPr>
        <w:t xml:space="preserve">/2).  But in the 4:2:0 format and 4:4:4 format, </w:t>
      </w:r>
      <w:proofErr w:type="spellStart"/>
      <w:r w:rsidR="00244B24">
        <w:rPr>
          <w:lang w:val="en-CA"/>
        </w:rPr>
        <w:t>SubHeightC</w:t>
      </w:r>
      <w:proofErr w:type="spellEnd"/>
      <w:r w:rsidR="00244B24" w:rsidRPr="00330F1D">
        <w:rPr>
          <w:lang w:val="en-CA"/>
        </w:rPr>
        <w:t xml:space="preserve"> / </w:t>
      </w:r>
      <w:proofErr w:type="spellStart"/>
      <w:r w:rsidR="00244B24" w:rsidRPr="00330F1D">
        <w:rPr>
          <w:lang w:val="en-CA"/>
        </w:rPr>
        <w:t>SubWidthC</w:t>
      </w:r>
      <w:proofErr w:type="spellEnd"/>
      <w:r w:rsidR="00244B24">
        <w:rPr>
          <w:lang w:val="en-CA"/>
        </w:rPr>
        <w:t xml:space="preserve"> is equal to 1, the condition of </w:t>
      </w:r>
      <w:proofErr w:type="spellStart"/>
      <w:r w:rsidR="00244B24">
        <w:rPr>
          <w:lang w:val="en-CA"/>
        </w:rPr>
        <w:t>cbSize</w:t>
      </w:r>
      <w:proofErr w:type="spellEnd"/>
      <w:r w:rsidR="00244B24">
        <w:rPr>
          <w:lang w:val="en-CA"/>
        </w:rPr>
        <w:t xml:space="preserve"> is equal to or less than </w:t>
      </w:r>
      <w:proofErr w:type="spellStart"/>
      <w:r w:rsidR="00244B24">
        <w:rPr>
          <w:lang w:val="en-CA"/>
        </w:rPr>
        <w:t>MinQtSize</w:t>
      </w:r>
      <w:proofErr w:type="spellEnd"/>
      <w:r w:rsidR="00244B24">
        <w:rPr>
          <w:lang w:val="en-CA"/>
        </w:rPr>
        <w:t xml:space="preserve"> is true, therefore quad tree split is not allowed. Also note that allowing both quad tree and binary tree split at the bottom-right picture boundary causes redundant split.</w:t>
      </w:r>
    </w:p>
    <w:p w14:paraId="0B556E24" w14:textId="41593C66" w:rsidR="00436B0B" w:rsidRDefault="009B72C2" w:rsidP="00400344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Mismatch between VTM-8.0 and VVC draft 8. </w:t>
      </w:r>
      <w:r w:rsidR="00B91122">
        <w:rPr>
          <w:lang w:val="en-CA"/>
        </w:rPr>
        <w:t xml:space="preserve">In VTM-8.0, when </w:t>
      </w:r>
      <w:r w:rsidR="00B91122" w:rsidRPr="00340906">
        <w:rPr>
          <w:lang w:val="en-CA"/>
        </w:rPr>
        <w:t xml:space="preserve">x0 + </w:t>
      </w:r>
      <w:proofErr w:type="spellStart"/>
      <w:r w:rsidR="00B91122" w:rsidRPr="00340906">
        <w:rPr>
          <w:lang w:val="en-CA"/>
        </w:rPr>
        <w:t>cbWidth</w:t>
      </w:r>
      <w:proofErr w:type="spellEnd"/>
      <w:r w:rsidR="00B91122" w:rsidRPr="00340906">
        <w:rPr>
          <w:lang w:val="en-CA"/>
        </w:rPr>
        <w:t xml:space="preserve"> is greater than </w:t>
      </w:r>
      <w:proofErr w:type="spellStart"/>
      <w:r w:rsidR="00B91122" w:rsidRPr="00340906">
        <w:rPr>
          <w:lang w:val="en-CA"/>
        </w:rPr>
        <w:t>pic_width_in_luma_samples</w:t>
      </w:r>
      <w:proofErr w:type="spellEnd"/>
      <w:r w:rsidR="00B91122">
        <w:rPr>
          <w:lang w:val="en-CA"/>
        </w:rPr>
        <w:t xml:space="preserve"> and </w:t>
      </w:r>
      <w:r w:rsidR="00B91122" w:rsidRPr="00340906">
        <w:rPr>
          <w:lang w:val="en-CA"/>
        </w:rPr>
        <w:t xml:space="preserve">y0 + </w:t>
      </w:r>
      <w:proofErr w:type="spellStart"/>
      <w:r w:rsidR="00B91122" w:rsidRPr="00340906">
        <w:rPr>
          <w:lang w:val="en-CA"/>
        </w:rPr>
        <w:t>cbHeight</w:t>
      </w:r>
      <w:proofErr w:type="spellEnd"/>
      <w:r w:rsidR="00B91122" w:rsidRPr="00340906">
        <w:rPr>
          <w:lang w:val="en-CA"/>
        </w:rPr>
        <w:t xml:space="preserve"> is greater than </w:t>
      </w:r>
      <w:proofErr w:type="spellStart"/>
      <w:r w:rsidR="00B91122" w:rsidRPr="00340906">
        <w:rPr>
          <w:lang w:val="en-CA"/>
        </w:rPr>
        <w:t>pic_height_in_luma_samples</w:t>
      </w:r>
      <w:proofErr w:type="spellEnd"/>
      <w:r w:rsidR="00B91122">
        <w:rPr>
          <w:lang w:val="en-CA"/>
        </w:rPr>
        <w:t xml:space="preserve"> and </w:t>
      </w:r>
      <w:proofErr w:type="spellStart"/>
      <w:r w:rsidR="00B91122">
        <w:rPr>
          <w:lang w:val="en-CA"/>
        </w:rPr>
        <w:t>cbWidth</w:t>
      </w:r>
      <w:proofErr w:type="spellEnd"/>
      <w:r w:rsidR="00B91122">
        <w:rPr>
          <w:lang w:val="en-CA"/>
        </w:rPr>
        <w:t xml:space="preserve"> is equal to </w:t>
      </w:r>
      <w:proofErr w:type="spellStart"/>
      <w:r w:rsidR="00B91122">
        <w:rPr>
          <w:lang w:val="en-CA"/>
        </w:rPr>
        <w:t>MinQtSizeC</w:t>
      </w:r>
      <w:proofErr w:type="spellEnd"/>
      <w:r w:rsidR="00B91122">
        <w:rPr>
          <w:lang w:val="en-CA"/>
        </w:rPr>
        <w:t xml:space="preserve"> in the chroma tree, quad split is derived as implicit split. But in the VVC draft 8, </w:t>
      </w:r>
      <w:r w:rsidR="002652EE">
        <w:rPr>
          <w:lang w:val="en-CA"/>
        </w:rPr>
        <w:t xml:space="preserve">both horizontal binary split and quad split are allowed. </w:t>
      </w:r>
    </w:p>
    <w:p w14:paraId="1FABEC3E" w14:textId="77777777" w:rsidR="00400344" w:rsidRDefault="00400344" w:rsidP="009234A5">
      <w:pPr>
        <w:rPr>
          <w:lang w:val="en-CA"/>
        </w:rPr>
      </w:pPr>
    </w:p>
    <w:p w14:paraId="55DA7BE7" w14:textId="46597EE1" w:rsidR="00336883" w:rsidRDefault="00336883" w:rsidP="00336883">
      <w:pPr>
        <w:pStyle w:val="Caption"/>
        <w:keepNext/>
        <w:jc w:val="center"/>
      </w:pPr>
      <w:bookmarkStart w:id="0" w:name="_Ref36107977"/>
      <w:r>
        <w:lastRenderedPageBreak/>
        <w:t xml:space="preserve">Table </w:t>
      </w:r>
      <w:r w:rsidR="0022307C">
        <w:fldChar w:fldCharType="begin"/>
      </w:r>
      <w:r w:rsidR="0022307C">
        <w:instrText xml:space="preserve"> SEQ Table \* ARABIC </w:instrText>
      </w:r>
      <w:r w:rsidR="0022307C">
        <w:fldChar w:fldCharType="separate"/>
      </w:r>
      <w:r w:rsidR="00452601">
        <w:rPr>
          <w:noProof/>
        </w:rPr>
        <w:t>1</w:t>
      </w:r>
      <w:r w:rsidR="0022307C">
        <w:rPr>
          <w:noProof/>
        </w:rPr>
        <w:fldChar w:fldCharType="end"/>
      </w:r>
      <w:bookmarkEnd w:id="0"/>
      <w:r>
        <w:t xml:space="preserve"> Quoted specifications of "</w:t>
      </w:r>
      <w:r w:rsidRPr="00D43FAA">
        <w:t>Allowed binary split process</w:t>
      </w:r>
      <w:r>
        <w:rPr>
          <w:noProof/>
        </w:rPr>
        <w:t>"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94B08" w14:paraId="56DED9B6" w14:textId="77777777" w:rsidTr="00594B08">
        <w:trPr>
          <w:trHeight w:val="2780"/>
        </w:trPr>
        <w:tc>
          <w:tcPr>
            <w:tcW w:w="9350" w:type="dxa"/>
          </w:tcPr>
          <w:p w14:paraId="376661D7" w14:textId="77777777" w:rsidR="00594B08" w:rsidRPr="00F43CC3" w:rsidRDefault="00594B08" w:rsidP="00594B08">
            <w:pPr>
              <w:keepNext/>
              <w:ind w:left="36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The variable allowBtSplit is derived as follows:</w:t>
            </w:r>
          </w:p>
          <w:p w14:paraId="02E0CA2B" w14:textId="3E4608F7" w:rsidR="00594B08" w:rsidRPr="00F43CC3" w:rsidRDefault="002652EE" w:rsidP="00594B08">
            <w:pPr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1166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  <w:p w14:paraId="04B8860E" w14:textId="74E0B330" w:rsidR="00594B08" w:rsidRPr="00224434" w:rsidRDefault="00594B08" w:rsidP="00594B08">
            <w:pPr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720"/>
              <w:rPr>
                <w:noProof/>
                <w:highlight w:val="cyan"/>
                <w:lang w:val="en-CA"/>
              </w:rPr>
            </w:pPr>
            <w:r w:rsidRPr="00224434">
              <w:rPr>
                <w:noProof/>
                <w:highlight w:val="cyan"/>
                <w:lang w:val="en-CA"/>
              </w:rPr>
              <w:t>Otherwise, if all of the following conditions are true, allowBtSplit is set equal to FALSE</w:t>
            </w:r>
          </w:p>
          <w:p w14:paraId="35FB7490" w14:textId="77777777" w:rsidR="00594B08" w:rsidRPr="00224434" w:rsidRDefault="00594B08" w:rsidP="00594B08">
            <w:pPr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1166"/>
              <w:textAlignment w:val="auto"/>
              <w:rPr>
                <w:noProof/>
                <w:highlight w:val="cyan"/>
                <w:lang w:val="en-CA"/>
              </w:rPr>
            </w:pPr>
            <w:r w:rsidRPr="00224434">
              <w:rPr>
                <w:noProof/>
                <w:highlight w:val="cyan"/>
                <w:lang w:val="en-CA"/>
              </w:rPr>
              <w:t>x0 + cbWidth is greater than pic_width_in_luma_samples</w:t>
            </w:r>
          </w:p>
          <w:p w14:paraId="0AB39458" w14:textId="77777777" w:rsidR="00594B08" w:rsidRPr="00224434" w:rsidRDefault="00594B08" w:rsidP="00594B08">
            <w:pPr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1166"/>
              <w:rPr>
                <w:noProof/>
                <w:highlight w:val="cyan"/>
                <w:lang w:val="en-CA"/>
              </w:rPr>
            </w:pPr>
            <w:r w:rsidRPr="00224434">
              <w:rPr>
                <w:noProof/>
                <w:highlight w:val="cyan"/>
                <w:lang w:val="en-CA"/>
              </w:rPr>
              <w:t>y0 + cbHeight is greater than pic_height_in_luma_samples</w:t>
            </w:r>
          </w:p>
          <w:p w14:paraId="4FE9C95D" w14:textId="2A269980" w:rsidR="00594B08" w:rsidRPr="00336883" w:rsidRDefault="00594B08" w:rsidP="00336883">
            <w:pPr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1166"/>
              <w:rPr>
                <w:noProof/>
                <w:highlight w:val="cyan"/>
                <w:lang w:val="en-CA"/>
              </w:rPr>
            </w:pPr>
            <w:r w:rsidRPr="00224434">
              <w:rPr>
                <w:noProof/>
                <w:highlight w:val="cyan"/>
                <w:lang w:val="en-CA"/>
              </w:rPr>
              <w:t>cbWidth is greater than minQtSize</w:t>
            </w:r>
          </w:p>
        </w:tc>
      </w:tr>
    </w:tbl>
    <w:p w14:paraId="3FA8E539" w14:textId="1DA5ED39" w:rsidR="00057ABF" w:rsidRDefault="00057ABF" w:rsidP="009234A5">
      <w:pPr>
        <w:rPr>
          <w:lang w:val="en-CA"/>
        </w:rPr>
      </w:pPr>
    </w:p>
    <w:p w14:paraId="018A56BD" w14:textId="1ECD85C1" w:rsidR="004A0E30" w:rsidRDefault="004A0E30" w:rsidP="009234A5">
      <w:pPr>
        <w:rPr>
          <w:lang w:val="en-CA"/>
        </w:rPr>
      </w:pPr>
      <w:r>
        <w:rPr>
          <w:lang w:val="en-CA"/>
        </w:rPr>
        <w:t xml:space="preserve">It’s also noted that the </w:t>
      </w:r>
      <w:r w:rsidR="00231FA0">
        <w:rPr>
          <w:lang w:val="en-CA"/>
        </w:rPr>
        <w:t xml:space="preserve">VTM-7.0 </w:t>
      </w:r>
      <w:r>
        <w:rPr>
          <w:lang w:val="en-CA"/>
        </w:rPr>
        <w:t xml:space="preserve">“bug” reported in JVET-Q0471 may due to different interpretation of the configuration at encoder. The </w:t>
      </w:r>
      <w:r w:rsidR="00B37E7B">
        <w:rPr>
          <w:lang w:val="en-CA"/>
        </w:rPr>
        <w:t>minimum quad tree size in chroma tree was interpreted as in chroma samples, thus the bug</w:t>
      </w:r>
      <w:r w:rsidR="001D29F5">
        <w:rPr>
          <w:lang w:val="en-CA"/>
        </w:rPr>
        <w:t xml:space="preserve"> in the VTM-7.0. However, the encoder configur</w:t>
      </w:r>
      <w:r w:rsidR="00810EE4">
        <w:rPr>
          <w:lang w:val="en-CA"/>
        </w:rPr>
        <w:t>ation of minimum quad tree size</w:t>
      </w:r>
      <w:r w:rsidR="001D29F5">
        <w:rPr>
          <w:lang w:val="en-CA"/>
        </w:rPr>
        <w:t xml:space="preserve"> should be interpreted as in </w:t>
      </w:r>
      <w:proofErr w:type="spellStart"/>
      <w:r w:rsidR="001D29F5">
        <w:rPr>
          <w:lang w:val="en-CA"/>
        </w:rPr>
        <w:t>luma</w:t>
      </w:r>
      <w:proofErr w:type="spellEnd"/>
      <w:r w:rsidR="001D29F5">
        <w:rPr>
          <w:lang w:val="en-CA"/>
        </w:rPr>
        <w:t xml:space="preserve"> samples</w:t>
      </w:r>
      <w:r w:rsidR="0079280F">
        <w:rPr>
          <w:lang w:val="en-CA"/>
        </w:rPr>
        <w:t xml:space="preserve"> in VTM-7.0 (</w:t>
      </w:r>
      <w:r w:rsidR="00810EE4">
        <w:rPr>
          <w:lang w:val="en-CA"/>
        </w:rPr>
        <w:t>therefore,</w:t>
      </w:r>
      <w:r w:rsidR="0079280F">
        <w:rPr>
          <w:lang w:val="en-CA"/>
        </w:rPr>
        <w:t xml:space="preserve"> the bug is invalid). </w:t>
      </w:r>
      <w:r>
        <w:rPr>
          <w:lang w:val="en-CA"/>
        </w:rPr>
        <w:t xml:space="preserve">The </w:t>
      </w:r>
      <w:r w:rsidR="006C2CB6">
        <w:rPr>
          <w:lang w:val="en-CA"/>
        </w:rPr>
        <w:t>performance improve</w:t>
      </w:r>
      <w:r>
        <w:rPr>
          <w:lang w:val="en-CA"/>
        </w:rPr>
        <w:t xml:space="preserve"> of the proposed method in JVET-Q0471 </w:t>
      </w:r>
      <w:r w:rsidR="006C2CB6">
        <w:rPr>
          <w:lang w:val="en-CA"/>
        </w:rPr>
        <w:t xml:space="preserve">compares to the “bug fix” </w:t>
      </w:r>
      <w:r>
        <w:rPr>
          <w:lang w:val="en-CA"/>
        </w:rPr>
        <w:t>is achieved by allowing one more level of quad split in a hard-coded way</w:t>
      </w:r>
      <w:r w:rsidR="006C2CB6">
        <w:rPr>
          <w:lang w:val="en-CA"/>
        </w:rPr>
        <w:t>, which can be</w:t>
      </w:r>
      <w:r w:rsidR="00810EE4">
        <w:rPr>
          <w:lang w:val="en-CA"/>
        </w:rPr>
        <w:t xml:space="preserve"> achieved</w:t>
      </w:r>
      <w:r w:rsidR="006C2CB6">
        <w:rPr>
          <w:lang w:val="en-CA"/>
        </w:rPr>
        <w:t xml:space="preserve"> equivalently </w:t>
      </w:r>
      <w:r w:rsidR="00810EE4">
        <w:rPr>
          <w:lang w:val="en-CA"/>
        </w:rPr>
        <w:t>by changing the encoder configuration</w:t>
      </w:r>
      <w:r>
        <w:rPr>
          <w:lang w:val="en-CA"/>
        </w:rPr>
        <w:t xml:space="preserve">. </w:t>
      </w:r>
      <w:r w:rsidR="00C465BC">
        <w:rPr>
          <w:lang w:val="en-CA"/>
        </w:rPr>
        <w:t xml:space="preserve">As a </w:t>
      </w:r>
      <w:r w:rsidR="00D204E2">
        <w:rPr>
          <w:lang w:val="en-CA"/>
        </w:rPr>
        <w:t xml:space="preserve">side </w:t>
      </w:r>
      <w:r w:rsidR="00C465BC">
        <w:rPr>
          <w:lang w:val="en-CA"/>
        </w:rPr>
        <w:t>evident, the reference</w:t>
      </w:r>
      <w:r w:rsidR="004B0659">
        <w:rPr>
          <w:lang w:val="en-CA"/>
        </w:rPr>
        <w:t>/test</w:t>
      </w:r>
      <w:r w:rsidR="00C465BC">
        <w:rPr>
          <w:lang w:val="en-CA"/>
        </w:rPr>
        <w:t xml:space="preserve"> </w:t>
      </w:r>
      <w:r w:rsidR="0076644A">
        <w:rPr>
          <w:lang w:val="en-CA"/>
        </w:rPr>
        <w:t>in the bug fix result</w:t>
      </w:r>
      <w:r w:rsidR="004B0659">
        <w:rPr>
          <w:lang w:val="en-CA"/>
        </w:rPr>
        <w:t xml:space="preserve"> is identical</w:t>
      </w:r>
      <w:r w:rsidR="0076644A">
        <w:rPr>
          <w:lang w:val="en-CA"/>
        </w:rPr>
        <w:t xml:space="preserve"> </w:t>
      </w:r>
      <w:r w:rsidR="004B0659">
        <w:rPr>
          <w:lang w:val="en-CA"/>
        </w:rPr>
        <w:t>to</w:t>
      </w:r>
      <w:r w:rsidR="0076644A">
        <w:rPr>
          <w:lang w:val="en-CA"/>
        </w:rPr>
        <w:t xml:space="preserve"> </w:t>
      </w:r>
      <w:r w:rsidR="004B0659">
        <w:rPr>
          <w:lang w:val="en-CA"/>
        </w:rPr>
        <w:t>the test/reference</w:t>
      </w:r>
      <w:r w:rsidR="00D204E2">
        <w:rPr>
          <w:lang w:val="en-CA"/>
        </w:rPr>
        <w:t xml:space="preserve"> in the</w:t>
      </w:r>
      <w:r w:rsidR="004B0659">
        <w:rPr>
          <w:lang w:val="en-CA"/>
        </w:rPr>
        <w:t xml:space="preserve"> proposed method</w:t>
      </w:r>
      <w:r w:rsidR="00D204E2">
        <w:rPr>
          <w:lang w:val="en-CA"/>
        </w:rPr>
        <w:t>’s</w:t>
      </w:r>
      <w:r w:rsidR="004B0659">
        <w:rPr>
          <w:lang w:val="en-CA"/>
        </w:rPr>
        <w:t xml:space="preserve"> result in JVET-Q0471. </w:t>
      </w:r>
    </w:p>
    <w:p w14:paraId="600A9F20" w14:textId="2671B545" w:rsidR="007421FB" w:rsidRDefault="002652EE" w:rsidP="00E11923">
      <w:pPr>
        <w:pStyle w:val="Heading1"/>
        <w:rPr>
          <w:lang w:val="en-CA"/>
        </w:rPr>
      </w:pPr>
      <w:r>
        <w:rPr>
          <w:lang w:val="en-CA"/>
        </w:rPr>
        <w:t>S</w:t>
      </w:r>
      <w:r w:rsidR="00CE21A4">
        <w:rPr>
          <w:lang w:val="en-CA"/>
        </w:rPr>
        <w:t>olutions</w:t>
      </w:r>
      <w:r>
        <w:rPr>
          <w:lang w:val="en-CA"/>
        </w:rPr>
        <w:t xml:space="preserve"> </w:t>
      </w:r>
    </w:p>
    <w:p w14:paraId="54200BE5" w14:textId="012AABA9" w:rsidR="00E01EB3" w:rsidRDefault="00E01EB3" w:rsidP="00CE21A4">
      <w:pPr>
        <w:rPr>
          <w:lang w:val="en-CA"/>
        </w:rPr>
      </w:pPr>
      <w:r>
        <w:rPr>
          <w:lang w:val="en-CA"/>
        </w:rPr>
        <w:t xml:space="preserve">To solve the </w:t>
      </w:r>
      <w:r w:rsidR="00A63A33">
        <w:rPr>
          <w:lang w:val="en-CA"/>
        </w:rPr>
        <w:t>above-mentioned</w:t>
      </w:r>
      <w:r>
        <w:rPr>
          <w:lang w:val="en-CA"/>
        </w:rPr>
        <w:t xml:space="preserve"> issues, several solutions are studied. </w:t>
      </w:r>
    </w:p>
    <w:p w14:paraId="3705A8BE" w14:textId="0891797F" w:rsidR="00CE21A4" w:rsidRDefault="00E01EB3" w:rsidP="00CE21A4">
      <w:r>
        <w:rPr>
          <w:lang w:val="en-CA"/>
        </w:rPr>
        <w:t>In one</w:t>
      </w:r>
      <w:r w:rsidR="00CE21A4">
        <w:rPr>
          <w:lang w:val="en-CA"/>
        </w:rPr>
        <w:t xml:space="preserve"> solution</w:t>
      </w:r>
      <w:r w:rsidR="008E4A9E">
        <w:rPr>
          <w:lang w:val="en-CA"/>
        </w:rPr>
        <w:t>, the VVC specifications</w:t>
      </w:r>
      <w:r w:rsidR="00CE21A4">
        <w:rPr>
          <w:lang w:val="en-CA"/>
        </w:rPr>
        <w:t xml:space="preserve"> can be</w:t>
      </w:r>
      <w:r w:rsidR="008E4A9E">
        <w:rPr>
          <w:lang w:val="en-CA"/>
        </w:rPr>
        <w:t xml:space="preserve"> aligned with VTM-8.0 to solve the mismatch and </w:t>
      </w:r>
      <w:r w:rsidR="007F5DA5">
        <w:rPr>
          <w:lang w:val="en-CA"/>
        </w:rPr>
        <w:t>i</w:t>
      </w:r>
      <w:r w:rsidR="008E4A9E">
        <w:rPr>
          <w:lang w:val="en-CA"/>
        </w:rPr>
        <w:t>nconsistent handling of bottom-right picture boundary among different color formats</w:t>
      </w:r>
      <w:r w:rsidR="007F5DA5">
        <w:rPr>
          <w:lang w:val="en-CA"/>
        </w:rPr>
        <w:t>.</w:t>
      </w:r>
      <w:r w:rsidR="00CE21A4">
        <w:rPr>
          <w:lang w:val="en-CA"/>
        </w:rPr>
        <w:t xml:space="preserve"> </w:t>
      </w:r>
      <w:r w:rsidR="007F5DA5">
        <w:rPr>
          <w:lang w:val="en-CA"/>
        </w:rPr>
        <w:t>T</w:t>
      </w:r>
      <w:r w:rsidR="00CE21A4">
        <w:t>he text change of the corresponding condition</w:t>
      </w:r>
      <w:r w:rsidR="007F5DA5">
        <w:t xml:space="preserve"> in allowed binary split process</w:t>
      </w:r>
      <w:r w:rsidR="00CE21A4">
        <w:t xml:space="preserve"> is as follows:</w:t>
      </w:r>
    </w:p>
    <w:p w14:paraId="6F274475" w14:textId="77777777" w:rsidR="00CE21A4" w:rsidRPr="005D6FF4" w:rsidRDefault="00CE21A4" w:rsidP="00CE21A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lang w:val="en-CA"/>
        </w:rPr>
      </w:pPr>
      <w:r w:rsidRPr="005D6FF4">
        <w:rPr>
          <w:noProof/>
          <w:lang w:val="en-CA"/>
        </w:rPr>
        <w:t>if all of the following conditions are true, allowBtSplit is set equal to FALSE</w:t>
      </w:r>
    </w:p>
    <w:p w14:paraId="507A28A0" w14:textId="77777777" w:rsidR="00CE21A4" w:rsidRPr="005D6FF4" w:rsidRDefault="00CE21A4" w:rsidP="00CE21A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1166"/>
        <w:textAlignment w:val="auto"/>
        <w:rPr>
          <w:noProof/>
          <w:lang w:val="en-CA"/>
        </w:rPr>
      </w:pPr>
      <w:r w:rsidRPr="005D6FF4">
        <w:rPr>
          <w:noProof/>
          <w:lang w:val="en-CA"/>
        </w:rPr>
        <w:t>x0 + cbWidth is greater than pic_width_in_luma_samples</w:t>
      </w:r>
    </w:p>
    <w:p w14:paraId="79756028" w14:textId="77777777" w:rsidR="00CE21A4" w:rsidRPr="005D6FF4" w:rsidRDefault="00CE21A4" w:rsidP="00CE21A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1166"/>
        <w:rPr>
          <w:noProof/>
          <w:lang w:val="en-CA"/>
        </w:rPr>
      </w:pPr>
      <w:r w:rsidRPr="005D6FF4">
        <w:rPr>
          <w:noProof/>
          <w:lang w:val="en-CA"/>
        </w:rPr>
        <w:t>y0 + cbHeight is greater than pic_height_in_luma_samples</w:t>
      </w:r>
    </w:p>
    <w:p w14:paraId="26F6DD29" w14:textId="77777777" w:rsidR="00CE21A4" w:rsidRPr="005D6FF4" w:rsidRDefault="00CE21A4" w:rsidP="00CE21A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1166"/>
        <w:rPr>
          <w:noProof/>
          <w:lang w:val="en-CA"/>
        </w:rPr>
      </w:pPr>
      <w:r w:rsidRPr="005D6FF4">
        <w:rPr>
          <w:noProof/>
          <w:lang w:val="en-CA"/>
        </w:rPr>
        <w:t>cbWidth is greater than minQtSize</w:t>
      </w:r>
      <w:r>
        <w:rPr>
          <w:noProof/>
          <w:lang w:val="en-CA"/>
        </w:rPr>
        <w:t xml:space="preserve"> </w:t>
      </w:r>
      <w:r w:rsidRPr="00507B12">
        <w:rPr>
          <w:noProof/>
          <w:highlight w:val="yellow"/>
          <w:lang w:val="en-CA"/>
        </w:rPr>
        <w:t>and treeType is not equal to DUAL_TREE_CHROMA</w:t>
      </w:r>
    </w:p>
    <w:p w14:paraId="678F46D5" w14:textId="77777777" w:rsidR="00CE21A4" w:rsidRPr="00507B12" w:rsidRDefault="00CE21A4" w:rsidP="00CE21A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highlight w:val="yellow"/>
          <w:lang w:val="en-CA"/>
        </w:rPr>
      </w:pPr>
      <w:r w:rsidRPr="00507B12">
        <w:rPr>
          <w:noProof/>
          <w:highlight w:val="yellow"/>
          <w:lang w:val="en-CA"/>
        </w:rPr>
        <w:t>if all of the following conditions are true, allowBtSplit is set equal to FALSE</w:t>
      </w:r>
    </w:p>
    <w:p w14:paraId="7E9D4A84" w14:textId="77777777" w:rsidR="00CE21A4" w:rsidRPr="00507B12" w:rsidRDefault="00CE21A4" w:rsidP="00CE21A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1166"/>
        <w:textAlignment w:val="auto"/>
        <w:rPr>
          <w:noProof/>
          <w:highlight w:val="yellow"/>
          <w:lang w:val="en-CA"/>
        </w:rPr>
      </w:pPr>
      <w:r w:rsidRPr="00507B12">
        <w:rPr>
          <w:noProof/>
          <w:highlight w:val="yellow"/>
          <w:lang w:val="en-CA"/>
        </w:rPr>
        <w:t>x0 + cbWidth is greater than pic_width_in_luma_samples</w:t>
      </w:r>
    </w:p>
    <w:p w14:paraId="7340B4CB" w14:textId="77777777" w:rsidR="00CE21A4" w:rsidRPr="00507B12" w:rsidRDefault="00CE21A4" w:rsidP="00CE21A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1166"/>
        <w:rPr>
          <w:noProof/>
          <w:highlight w:val="yellow"/>
          <w:lang w:val="en-CA"/>
        </w:rPr>
      </w:pPr>
      <w:r w:rsidRPr="00507B12">
        <w:rPr>
          <w:noProof/>
          <w:highlight w:val="yellow"/>
          <w:lang w:val="en-CA"/>
        </w:rPr>
        <w:t>y0 + cbHeight is greater than pic_height_in_luma_samples</w:t>
      </w:r>
    </w:p>
    <w:p w14:paraId="1464BFEB" w14:textId="77777777" w:rsidR="00CE21A4" w:rsidRPr="00507B12" w:rsidRDefault="00CE21A4" w:rsidP="00CE21A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1166"/>
        <w:rPr>
          <w:noProof/>
          <w:highlight w:val="yellow"/>
          <w:lang w:val="en-CA"/>
        </w:rPr>
      </w:pPr>
      <w:r w:rsidRPr="00507B12">
        <w:rPr>
          <w:noProof/>
          <w:highlight w:val="yellow"/>
          <w:lang w:val="en-CA"/>
        </w:rPr>
        <w:t>cbWidth is greater than (minQtSize* SubHeightC / SubWidthC)  and treeType is equal to DUAL_TREE_CHROMA</w:t>
      </w:r>
    </w:p>
    <w:p w14:paraId="7CF594EF" w14:textId="7B24C1E7" w:rsidR="00CE21A4" w:rsidRDefault="00D31EF2" w:rsidP="00CE21A4">
      <w:pPr>
        <w:rPr>
          <w:lang w:val="en-CA"/>
        </w:rPr>
      </w:pPr>
      <w:r>
        <w:rPr>
          <w:lang w:val="en-CA"/>
        </w:rPr>
        <w:t>Then all the</w:t>
      </w:r>
      <w:r w:rsidR="00AE5AE0">
        <w:rPr>
          <w:lang w:val="en-CA"/>
        </w:rPr>
        <w:t xml:space="preserve"> relative</w:t>
      </w:r>
      <w:r>
        <w:rPr>
          <w:lang w:val="en-CA"/>
        </w:rPr>
        <w:t xml:space="preserve"> </w:t>
      </w:r>
      <w:r w:rsidR="00AE5AE0">
        <w:rPr>
          <w:lang w:val="en-CA"/>
        </w:rPr>
        <w:t xml:space="preserve">input for </w:t>
      </w:r>
      <w:proofErr w:type="spellStart"/>
      <w:r>
        <w:rPr>
          <w:lang w:val="en-CA"/>
        </w:rPr>
        <w:t>cbSize</w:t>
      </w:r>
      <w:proofErr w:type="spellEnd"/>
      <w:r>
        <w:rPr>
          <w:lang w:val="en-CA"/>
        </w:rPr>
        <w:t xml:space="preserve"> </w:t>
      </w:r>
      <w:r w:rsidR="00AE5AE0">
        <w:rPr>
          <w:lang w:val="en-CA"/>
        </w:rPr>
        <w:t xml:space="preserve">in the specifications should be </w:t>
      </w:r>
      <w:r w:rsidR="00051788">
        <w:rPr>
          <w:lang w:val="en-CA"/>
        </w:rPr>
        <w:t xml:space="preserve">changed to </w:t>
      </w:r>
      <w:proofErr w:type="spellStart"/>
      <w:r w:rsidR="00051788">
        <w:rPr>
          <w:lang w:val="en-CA"/>
        </w:rPr>
        <w:t>cbHeight</w:t>
      </w:r>
      <w:proofErr w:type="spellEnd"/>
      <w:r w:rsidR="00051788">
        <w:rPr>
          <w:lang w:val="en-CA"/>
        </w:rPr>
        <w:t xml:space="preserve"> to avoid inconsistent meaning of minimum quad tree size in chroma tree among different color formats. </w:t>
      </w:r>
    </w:p>
    <w:p w14:paraId="0CFF891D" w14:textId="58BEFF8E" w:rsidR="00CE21A4" w:rsidRDefault="0062497D" w:rsidP="00CE21A4">
      <w:pPr>
        <w:rPr>
          <w:lang w:val="en-CA"/>
        </w:rPr>
      </w:pPr>
      <w:r>
        <w:rPr>
          <w:lang w:val="en-CA"/>
        </w:rPr>
        <w:t xml:space="preserve">In another solution, </w:t>
      </w:r>
      <w:r w:rsidR="000E0066">
        <w:rPr>
          <w:lang w:val="en-CA"/>
        </w:rPr>
        <w:t xml:space="preserve">it is proposed to </w:t>
      </w:r>
      <w:r w:rsidR="00B943C9">
        <w:rPr>
          <w:lang w:val="en-CA"/>
        </w:rPr>
        <w:t xml:space="preserve">revert JVET-Q0471. </w:t>
      </w:r>
      <w:r w:rsidR="00717BCE">
        <w:rPr>
          <w:lang w:val="en-CA"/>
        </w:rPr>
        <w:t xml:space="preserve">The allowed quad split process is </w:t>
      </w:r>
      <w:r w:rsidR="00DD584D">
        <w:rPr>
          <w:lang w:val="en-CA"/>
        </w:rPr>
        <w:t xml:space="preserve">simply </w:t>
      </w:r>
      <w:r w:rsidR="00717BCE">
        <w:rPr>
          <w:lang w:val="en-CA"/>
        </w:rPr>
        <w:t xml:space="preserve">changed as following. </w:t>
      </w:r>
      <w:r w:rsidR="000E0066">
        <w:rPr>
          <w:lang w:val="en-CA"/>
        </w:rPr>
        <w:t xml:space="preserve">All four issues mentioned in Section-1 can be resolved. </w:t>
      </w:r>
    </w:p>
    <w:p w14:paraId="22D47DB4" w14:textId="77777777" w:rsidR="00717BCE" w:rsidRDefault="00717BCE" w:rsidP="00717BCE">
      <w:pPr>
        <w:ind w:left="360"/>
        <w:rPr>
          <w:noProof/>
          <w:lang w:val="en-CA"/>
        </w:rPr>
      </w:pPr>
      <w:r>
        <w:rPr>
          <w:noProof/>
          <w:lang w:val="en-CA"/>
        </w:rPr>
        <w:t>The variable allowSplitQt is derived as follows:</w:t>
      </w:r>
    </w:p>
    <w:p w14:paraId="4CE71B30" w14:textId="77777777" w:rsidR="00717BCE" w:rsidRDefault="00717BCE" w:rsidP="00717BCE">
      <w:pPr>
        <w:keepNext/>
        <w:numPr>
          <w:ilvl w:val="0"/>
          <w:numId w:val="12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720" w:hanging="360"/>
        <w:textAlignment w:val="auto"/>
        <w:rPr>
          <w:noProof/>
          <w:lang w:val="en-CA"/>
        </w:rPr>
      </w:pPr>
      <w:r>
        <w:rPr>
          <w:noProof/>
          <w:lang w:val="en-CA"/>
        </w:rPr>
        <w:lastRenderedPageBreak/>
        <w:t>If one or more of the following conditions are true, allowSplitQt is set equal to FALSE:</w:t>
      </w:r>
    </w:p>
    <w:p w14:paraId="590ACE23" w14:textId="77777777" w:rsidR="00717BCE" w:rsidRDefault="00717BCE" w:rsidP="00717BCE">
      <w:pPr>
        <w:keepNext/>
        <w:numPr>
          <w:ilvl w:val="0"/>
          <w:numId w:val="12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1080" w:hanging="360"/>
        <w:textAlignment w:val="auto"/>
        <w:rPr>
          <w:noProof/>
          <w:lang w:val="en-CA"/>
        </w:rPr>
      </w:pPr>
      <w:r>
        <w:rPr>
          <w:noProof/>
          <w:lang w:val="en-CA"/>
        </w:rPr>
        <w:t>treeType is equal to SINGLE_TREE or DUAL_TREE_LUMA and cbSize is less than or equal to MinQtSizeY</w:t>
      </w:r>
    </w:p>
    <w:p w14:paraId="0E92FC6B" w14:textId="77777777" w:rsidR="00717BCE" w:rsidRDefault="00717BCE" w:rsidP="00717BCE">
      <w:pPr>
        <w:keepNext/>
        <w:numPr>
          <w:ilvl w:val="0"/>
          <w:numId w:val="12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1080" w:hanging="360"/>
        <w:textAlignment w:val="auto"/>
        <w:rPr>
          <w:noProof/>
          <w:lang w:val="en-CA"/>
        </w:rPr>
      </w:pPr>
      <w:r>
        <w:rPr>
          <w:noProof/>
          <w:lang w:val="en-CA"/>
        </w:rPr>
        <w:t xml:space="preserve">treeType is equal to DUAL_TREE_CHROMA and </w:t>
      </w:r>
      <w:r w:rsidRPr="00057ABF">
        <w:rPr>
          <w:noProof/>
          <w:lang w:val="en-CA"/>
        </w:rPr>
        <w:t>cbSize is less than or equal to ( </w:t>
      </w:r>
      <w:r w:rsidRPr="00717BCE">
        <w:rPr>
          <w:noProof/>
          <w:lang w:val="en-CA"/>
        </w:rPr>
        <w:t>MinQtSizeC </w:t>
      </w:r>
      <w:r w:rsidRPr="00717BCE">
        <w:rPr>
          <w:strike/>
          <w:noProof/>
          <w:color w:val="FF0000"/>
          <w:lang w:val="en-CA"/>
        </w:rPr>
        <w:t>* SubHeightC / SubWidthC</w:t>
      </w:r>
      <w:r w:rsidRPr="00717BCE">
        <w:rPr>
          <w:noProof/>
          <w:color w:val="FF0000"/>
          <w:lang w:val="en-CA"/>
        </w:rPr>
        <w:t> </w:t>
      </w:r>
      <w:r w:rsidRPr="00057ABF">
        <w:rPr>
          <w:noProof/>
          <w:lang w:val="en-CA"/>
        </w:rPr>
        <w:t>)</w:t>
      </w:r>
    </w:p>
    <w:p w14:paraId="37EA5755" w14:textId="77777777" w:rsidR="00717BCE" w:rsidRDefault="00717BCE" w:rsidP="00717BCE">
      <w:pPr>
        <w:keepNext/>
        <w:numPr>
          <w:ilvl w:val="0"/>
          <w:numId w:val="12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1080" w:hanging="360"/>
        <w:textAlignment w:val="auto"/>
        <w:rPr>
          <w:noProof/>
          <w:lang w:val="en-CA"/>
        </w:rPr>
      </w:pPr>
      <w:r>
        <w:rPr>
          <w:noProof/>
          <w:lang w:val="en-CA"/>
        </w:rPr>
        <w:t>mttDepth is not equal to 0</w:t>
      </w:r>
    </w:p>
    <w:p w14:paraId="34253624" w14:textId="77777777" w:rsidR="00717BCE" w:rsidRDefault="00717BCE" w:rsidP="00717BCE">
      <w:pPr>
        <w:keepNext/>
        <w:numPr>
          <w:ilvl w:val="0"/>
          <w:numId w:val="12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1080" w:hanging="360"/>
        <w:textAlignment w:val="auto"/>
        <w:rPr>
          <w:noProof/>
          <w:lang w:val="en-CA"/>
        </w:rPr>
      </w:pPr>
      <w:r>
        <w:rPr>
          <w:noProof/>
          <w:lang w:val="en-CA"/>
        </w:rPr>
        <w:t>treeType is equal to DUAL_TREE_CHROMA and ( cbSize / SubWidthC ) is less than or equal to 4</w:t>
      </w:r>
    </w:p>
    <w:p w14:paraId="129AC9E3" w14:textId="77777777" w:rsidR="00717BCE" w:rsidRDefault="00717BCE" w:rsidP="00717BCE">
      <w:pPr>
        <w:keepNext/>
        <w:numPr>
          <w:ilvl w:val="0"/>
          <w:numId w:val="12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1080" w:hanging="360"/>
        <w:textAlignment w:val="auto"/>
        <w:rPr>
          <w:noProof/>
          <w:lang w:val="en-CA"/>
        </w:rPr>
      </w:pPr>
      <w:r>
        <w:rPr>
          <w:noProof/>
          <w:lang w:val="en-CA"/>
        </w:rPr>
        <w:t>treeType is equal to DUAL_TREE_CHROMA</w:t>
      </w:r>
      <w:r>
        <w:rPr>
          <w:noProof/>
          <w:lang w:val="en-CA" w:eastAsia="ko-KR"/>
        </w:rPr>
        <w:t xml:space="preserve"> and modeType is equal to MODE_TYPE_INTRA</w:t>
      </w:r>
    </w:p>
    <w:p w14:paraId="573FD5E4" w14:textId="77777777" w:rsidR="00717BCE" w:rsidRDefault="00717BCE" w:rsidP="00717BCE">
      <w:pPr>
        <w:numPr>
          <w:ilvl w:val="0"/>
          <w:numId w:val="12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 w:hanging="360"/>
        <w:textAlignment w:val="auto"/>
        <w:rPr>
          <w:noProof/>
          <w:lang w:val="en-CA"/>
        </w:rPr>
      </w:pPr>
      <w:r>
        <w:rPr>
          <w:noProof/>
          <w:lang w:val="en-CA"/>
        </w:rPr>
        <w:t>Otherwise, allowSplitQt is set equal to TRUE.</w:t>
      </w:r>
    </w:p>
    <w:p w14:paraId="5C5E2594" w14:textId="77777777" w:rsidR="00717BCE" w:rsidRDefault="00717BCE" w:rsidP="00CE21A4">
      <w:pPr>
        <w:rPr>
          <w:lang w:val="en-CA"/>
        </w:rPr>
      </w:pPr>
    </w:p>
    <w:p w14:paraId="60957ED7" w14:textId="6B5B58D7" w:rsidR="00537387" w:rsidRDefault="00537387" w:rsidP="00E11923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2FE0598B" w14:textId="54DB0580" w:rsidR="00515CC9" w:rsidRDefault="005C26DB" w:rsidP="00537387">
      <w:pPr>
        <w:rPr>
          <w:lang w:val="en-CA"/>
        </w:rPr>
      </w:pPr>
      <w:r>
        <w:rPr>
          <w:lang w:val="en-CA"/>
        </w:rPr>
        <w:t xml:space="preserve">In the VTM-8.0, the minimum QT size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component is mistakenly reduced by half in 4:2:2 coding</w:t>
      </w:r>
      <w:r w:rsidR="00C80831">
        <w:rPr>
          <w:lang w:val="en-CA"/>
        </w:rPr>
        <w:t xml:space="preserve"> and the </w:t>
      </w:r>
      <w:r w:rsidR="00A71B3F">
        <w:rPr>
          <w:lang w:val="en-CA"/>
        </w:rPr>
        <w:t>minimum and maximum split depth derivation at encoder side is not properly modified according</w:t>
      </w:r>
      <w:r w:rsidR="00D50266">
        <w:rPr>
          <w:lang w:val="en-CA"/>
        </w:rPr>
        <w:t xml:space="preserve"> to the adoption of JVET-Q0471. A ticket </w:t>
      </w:r>
      <w:r w:rsidR="008424D6">
        <w:rPr>
          <w:lang w:val="en-CA"/>
        </w:rPr>
        <w:t>(</w:t>
      </w:r>
      <w:r w:rsidR="005645C2" w:rsidRPr="005645C2">
        <w:rPr>
          <w:lang w:val="en-CA"/>
        </w:rPr>
        <w:t>#991</w:t>
      </w:r>
      <w:r w:rsidR="008424D6">
        <w:rPr>
          <w:lang w:val="en-CA"/>
        </w:rPr>
        <w:t>)</w:t>
      </w:r>
      <w:r w:rsidR="005645C2">
        <w:rPr>
          <w:lang w:val="en-CA"/>
        </w:rPr>
        <w:t xml:space="preserve"> </w:t>
      </w:r>
      <w:r w:rsidR="00D50266">
        <w:rPr>
          <w:lang w:val="en-CA"/>
        </w:rPr>
        <w:t>was submitted to the VTM bug tracker</w:t>
      </w:r>
      <w:r w:rsidR="005645C2">
        <w:rPr>
          <w:lang w:val="en-CA"/>
        </w:rPr>
        <w:t xml:space="preserve"> to address this issue. </w:t>
      </w:r>
      <w:r w:rsidR="00A64B4A">
        <w:rPr>
          <w:lang w:val="en-CA"/>
        </w:rPr>
        <w:t>Compares to VTM-8.0 under 4:2:2 common test conditions, t</w:t>
      </w:r>
      <w:r w:rsidR="005D5F67">
        <w:rPr>
          <w:lang w:val="en-CA"/>
        </w:rPr>
        <w:t>he bug fix show</w:t>
      </w:r>
      <w:r w:rsidR="00A64B4A">
        <w:rPr>
          <w:lang w:val="en-CA"/>
        </w:rPr>
        <w:t>s</w:t>
      </w:r>
      <w:r w:rsidR="005D5F67">
        <w:rPr>
          <w:lang w:val="en-CA"/>
        </w:rPr>
        <w:t xml:space="preserve"> </w:t>
      </w:r>
      <w:r w:rsidR="009F6133">
        <w:rPr>
          <w:lang w:val="en-CA"/>
        </w:rPr>
        <w:t>0.00%, 0.00% 0.03%</w:t>
      </w:r>
      <w:r w:rsidR="005D5F67">
        <w:rPr>
          <w:lang w:val="en-CA"/>
        </w:rPr>
        <w:t xml:space="preserve"> bd-rates difference</w:t>
      </w:r>
      <w:r w:rsidR="009F6133">
        <w:rPr>
          <w:lang w:val="en-CA"/>
        </w:rPr>
        <w:t>s</w:t>
      </w:r>
      <w:r w:rsidR="005D5F67">
        <w:rPr>
          <w:lang w:val="en-CA"/>
        </w:rPr>
        <w:t xml:space="preserve"> </w:t>
      </w:r>
      <w:r w:rsidR="00A64B4A">
        <w:rPr>
          <w:lang w:val="en-CA"/>
        </w:rPr>
        <w:t xml:space="preserve">in all intra test conditions, </w:t>
      </w:r>
      <w:r w:rsidR="009F6133">
        <w:rPr>
          <w:lang w:val="en-CA"/>
        </w:rPr>
        <w:t>-0.01%, -0.07%, 0.02% in random access test conditions</w:t>
      </w:r>
      <w:r w:rsidR="005D5F67">
        <w:rPr>
          <w:lang w:val="en-CA"/>
        </w:rPr>
        <w:t xml:space="preserve">. In the following test, the VTM-8.0 with the bug fix is used as code base.  </w:t>
      </w:r>
      <w:r w:rsidR="00D73878">
        <w:rPr>
          <w:lang w:val="en-CA"/>
        </w:rPr>
        <w:t xml:space="preserve">The reference is generated by setting </w:t>
      </w:r>
      <w:proofErr w:type="spellStart"/>
      <w:r w:rsidR="00506BB0" w:rsidRPr="00506BB0">
        <w:rPr>
          <w:lang w:val="en-CA"/>
        </w:rPr>
        <w:t>MaxTTChromaISlice</w:t>
      </w:r>
      <w:proofErr w:type="spellEnd"/>
      <w:r w:rsidR="00506BB0">
        <w:rPr>
          <w:lang w:val="en-CA"/>
        </w:rPr>
        <w:t xml:space="preserve"> equals to </w:t>
      </w:r>
      <w:r w:rsidR="001031BA">
        <w:rPr>
          <w:lang w:val="en-CA"/>
        </w:rPr>
        <w:t>64</w:t>
      </w:r>
      <w:r w:rsidR="00506BB0">
        <w:rPr>
          <w:lang w:val="en-CA"/>
        </w:rPr>
        <w:t xml:space="preserve"> and </w:t>
      </w:r>
      <w:proofErr w:type="spellStart"/>
      <w:r w:rsidR="00506BB0" w:rsidRPr="00506BB0">
        <w:rPr>
          <w:lang w:val="en-CA"/>
        </w:rPr>
        <w:t>MinQTChromaISlice</w:t>
      </w:r>
      <w:proofErr w:type="spellEnd"/>
      <w:r w:rsidR="00506BB0">
        <w:rPr>
          <w:lang w:val="en-CA"/>
        </w:rPr>
        <w:t xml:space="preserve"> equals to 32. The test is generated by turning </w:t>
      </w:r>
      <w:r w:rsidR="001031BA">
        <w:rPr>
          <w:lang w:val="en-CA"/>
        </w:rPr>
        <w:t xml:space="preserve">JVET-Q0471 off and setting </w:t>
      </w:r>
      <w:proofErr w:type="spellStart"/>
      <w:r w:rsidR="001031BA" w:rsidRPr="00506BB0">
        <w:rPr>
          <w:lang w:val="en-CA"/>
        </w:rPr>
        <w:t>MaxTTChromaISlice</w:t>
      </w:r>
      <w:proofErr w:type="spellEnd"/>
      <w:r w:rsidR="001031BA">
        <w:rPr>
          <w:lang w:val="en-CA"/>
        </w:rPr>
        <w:t xml:space="preserve"> equals to 64 and </w:t>
      </w:r>
      <w:proofErr w:type="spellStart"/>
      <w:r w:rsidR="001031BA" w:rsidRPr="00506BB0">
        <w:rPr>
          <w:lang w:val="en-CA"/>
        </w:rPr>
        <w:t>MinQTChromaISlice</w:t>
      </w:r>
      <w:proofErr w:type="spellEnd"/>
      <w:r w:rsidR="001031BA">
        <w:rPr>
          <w:lang w:val="en-CA"/>
        </w:rPr>
        <w:t xml:space="preserve"> equals to 16. The bd-rate difference</w:t>
      </w:r>
      <w:r w:rsidR="00BD627F">
        <w:rPr>
          <w:lang w:val="en-CA"/>
        </w:rPr>
        <w:t>s are 0.00%, 0.00%, 0.00%</w:t>
      </w:r>
      <w:r w:rsidR="00452601">
        <w:rPr>
          <w:lang w:val="en-CA"/>
        </w:rPr>
        <w:t xml:space="preserve"> as shown in </w:t>
      </w:r>
      <w:r w:rsidR="00452601">
        <w:rPr>
          <w:lang w:val="en-CA"/>
        </w:rPr>
        <w:fldChar w:fldCharType="begin"/>
      </w:r>
      <w:r w:rsidR="00452601">
        <w:rPr>
          <w:lang w:val="en-CA"/>
        </w:rPr>
        <w:instrText xml:space="preserve"> REF _Ref36731787 \h </w:instrText>
      </w:r>
      <w:r w:rsidR="00452601">
        <w:rPr>
          <w:lang w:val="en-CA"/>
        </w:rPr>
      </w:r>
      <w:r w:rsidR="00452601">
        <w:rPr>
          <w:lang w:val="en-CA"/>
        </w:rPr>
        <w:fldChar w:fldCharType="end"/>
      </w:r>
      <w:r w:rsidR="00452601">
        <w:rPr>
          <w:lang w:val="en-CA"/>
        </w:rPr>
        <w:fldChar w:fldCharType="begin"/>
      </w:r>
      <w:r w:rsidR="00452601">
        <w:rPr>
          <w:lang w:val="en-CA"/>
        </w:rPr>
        <w:instrText xml:space="preserve"> REF _Ref36731792 \h </w:instrText>
      </w:r>
      <w:r w:rsidR="00452601">
        <w:rPr>
          <w:lang w:val="en-CA"/>
        </w:rPr>
      </w:r>
      <w:r w:rsidR="00452601">
        <w:rPr>
          <w:lang w:val="en-CA"/>
        </w:rPr>
        <w:fldChar w:fldCharType="separate"/>
      </w:r>
      <w:r w:rsidR="00452601">
        <w:t xml:space="preserve">Table </w:t>
      </w:r>
      <w:r w:rsidR="00452601">
        <w:rPr>
          <w:noProof/>
        </w:rPr>
        <w:t>3</w:t>
      </w:r>
      <w:r w:rsidR="00452601">
        <w:rPr>
          <w:lang w:val="en-CA"/>
        </w:rPr>
        <w:fldChar w:fldCharType="end"/>
      </w:r>
      <w:r w:rsidR="00BD627F">
        <w:rPr>
          <w:lang w:val="en-CA"/>
        </w:rPr>
        <w:t>.</w:t>
      </w:r>
      <w:r w:rsidR="005D5F67">
        <w:rPr>
          <w:lang w:val="en-CA"/>
        </w:rPr>
        <w:t xml:space="preserve"> </w:t>
      </w:r>
    </w:p>
    <w:p w14:paraId="462A1FFB" w14:textId="251A80B2" w:rsidR="0057324D" w:rsidRDefault="0057324D" w:rsidP="00537387">
      <w:pPr>
        <w:rPr>
          <w:lang w:val="en-CA"/>
        </w:rPr>
      </w:pPr>
    </w:p>
    <w:p w14:paraId="2629758F" w14:textId="6D9DE300" w:rsidR="00452601" w:rsidRDefault="00452601" w:rsidP="00201AE5">
      <w:pPr>
        <w:pStyle w:val="Caption"/>
        <w:keepNext/>
        <w:jc w:val="center"/>
      </w:pPr>
      <w:r>
        <w:t xml:space="preserve">Table </w:t>
      </w:r>
      <w:r w:rsidR="0022307C">
        <w:fldChar w:fldCharType="begin"/>
      </w:r>
      <w:r w:rsidR="0022307C">
        <w:instrText xml:space="preserve"> SEQ Table \* ARABIC </w:instrText>
      </w:r>
      <w:r w:rsidR="0022307C">
        <w:fldChar w:fldCharType="separate"/>
      </w:r>
      <w:r>
        <w:rPr>
          <w:noProof/>
        </w:rPr>
        <w:t>2</w:t>
      </w:r>
      <w:r w:rsidR="0022307C">
        <w:rPr>
          <w:noProof/>
        </w:rPr>
        <w:fldChar w:fldCharType="end"/>
      </w:r>
      <w:r>
        <w:t xml:space="preserve"> Test results of bug fix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192"/>
        <w:gridCol w:w="1191"/>
        <w:gridCol w:w="1191"/>
        <w:gridCol w:w="913"/>
        <w:gridCol w:w="913"/>
      </w:tblGrid>
      <w:tr w:rsidR="00452601" w:rsidRPr="00452601" w14:paraId="177C155A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B0DBF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3B1AB4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52601" w:rsidRPr="00452601" w14:paraId="79D57C2E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BECBF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C62711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VTM8.0</w:t>
            </w:r>
          </w:p>
        </w:tc>
      </w:tr>
      <w:tr w:rsidR="00452601" w:rsidRPr="00452601" w14:paraId="632F862F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9FC15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185F69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11184F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DE6E62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D7DB7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CC6B2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52601" w:rsidRPr="00452601" w14:paraId="38D0B4FF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3BAC17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Traffic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5C13A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2A3DD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2E4D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1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E11B8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AA033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452601" w:rsidRPr="00452601" w14:paraId="287EEC0D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BC66D7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Kimono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21588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0CA90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7CD15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35F25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5D0FA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  <w:tr w:rsidR="00452601" w:rsidRPr="00452601" w14:paraId="4A812E52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27169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EBUHorse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595F2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645B9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D97C1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3C73E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F6061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52601" w:rsidRPr="00452601" w14:paraId="3CD49221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DAEBC2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EBUGraphics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367DD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462D2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014D1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B5997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8AA29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452601" w:rsidRPr="00452601" w14:paraId="18C7DAA9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F6CE69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EBUWaterRocksClose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9647E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10126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604AA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DE33F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3BA88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452601" w:rsidRPr="00452601" w14:paraId="3D205DCF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1C4469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EBUKidsSoccer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940C4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68A20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DCF2F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20495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69F0B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452601" w:rsidRPr="00452601" w14:paraId="7F87492A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BBAEDC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Seeking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FED89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882C6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DD640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11384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6869F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452601" w:rsidRPr="00452601" w14:paraId="6B3F0BF4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0ED46F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F869AF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FB43BB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6218A8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13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88F98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9744A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452601" w:rsidRPr="00452601" w14:paraId="1BDF09DB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A7E02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101FF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6636F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18452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E2650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0B3D0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52601" w:rsidRPr="00452601" w14:paraId="70EC000D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9E17C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C4477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B4AB8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E453F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3488B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2E159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52601" w:rsidRPr="00452601" w14:paraId="267BF04D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AE211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4F7D05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452601" w:rsidRPr="00452601" w14:paraId="611BC734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E7862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1D5391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VTM8.0</w:t>
            </w:r>
          </w:p>
        </w:tc>
      </w:tr>
      <w:tr w:rsidR="00452601" w:rsidRPr="00452601" w14:paraId="7825D97C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5F474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FC275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3E4D0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DD608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8BBE9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DACAB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52601" w:rsidRPr="00452601" w14:paraId="727C1B9E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5612E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Traffic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E1AB8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3EC19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53A19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913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2A1B5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26150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452601" w:rsidRPr="00452601" w14:paraId="7676EE57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C6946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Kimono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F5310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23BDF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F9030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B416D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9D116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452601" w:rsidRPr="00452601" w14:paraId="5598C13C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26608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EBUHorse</w:t>
            </w:r>
            <w:proofErr w:type="spellEnd"/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1266F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C4EE2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B16C8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5D8F7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13B31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452601" w:rsidRPr="00452601" w14:paraId="773A800F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9ECFE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EBUGraphics</w:t>
            </w:r>
            <w:proofErr w:type="spellEnd"/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5B014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0C701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F6619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CCD4A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C3B44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452601" w:rsidRPr="00452601" w14:paraId="00781207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FAFEB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EBUWaterRocksClose</w:t>
            </w:r>
            <w:proofErr w:type="spellEnd"/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C9692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954D4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8112C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79BC1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EFBA1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452601" w:rsidRPr="00452601" w14:paraId="24E505A9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85569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lastRenderedPageBreak/>
              <w:t>EBUKidsSoccer</w:t>
            </w:r>
            <w:proofErr w:type="spellEnd"/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5FD4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646AF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270C8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D6DE4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D9760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452601" w:rsidRPr="00452601" w14:paraId="0C66BCFA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6D853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Seeking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596E8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B2950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C97A3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21D2F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66D2B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452601" w:rsidRPr="00452601" w14:paraId="3E0ED2E8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6C78B1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5F0F25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D4C70D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E4F192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13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4628F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5BD5F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452601" w:rsidRPr="00452601" w14:paraId="1C2DF2B9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DEF9D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E3200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10D47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7507C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769E8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6C059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52601" w:rsidRPr="00452601" w14:paraId="70E76C66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55543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4ABB5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BF35B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3B12B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0808F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0C1CB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52601" w:rsidRPr="00452601" w14:paraId="25F616D2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6755E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41A224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452601" w:rsidRPr="00452601" w14:paraId="08CB8A97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644A9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150772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VTM8.0</w:t>
            </w:r>
          </w:p>
        </w:tc>
      </w:tr>
      <w:tr w:rsidR="00452601" w:rsidRPr="00452601" w14:paraId="4D494521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0852C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192F1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F1CF8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6FB68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7B028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DAD2C" w14:textId="77777777" w:rsidR="00452601" w:rsidRPr="00452601" w:rsidRDefault="00452601" w:rsidP="0045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2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12CBD" w:rsidRPr="00452601" w14:paraId="3AE3178F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DDC28" w14:textId="77777777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Traffic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3A3DA" w14:textId="67B0ECC6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-0.11%</w:t>
              </w:r>
            </w:ins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1BA50" w14:textId="09786357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-0.04%</w:t>
              </w:r>
            </w:ins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559EA" w14:textId="6A87BA4C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0.08%</w:t>
              </w:r>
            </w:ins>
          </w:p>
        </w:tc>
        <w:tc>
          <w:tcPr>
            <w:tcW w:w="913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75175" w14:textId="7402F090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" w:author="Han Huang" w:date="2020-04-07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3CBB1D" w14:textId="2FD3C74A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" w:author="Han Huang" w:date="2020-04-07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512CBD" w:rsidRPr="00452601" w14:paraId="6CD90D5A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BA27D" w14:textId="77777777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Kimono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57193" w14:textId="6A9128D6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-0.02%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2D7EA" w14:textId="5DD89A78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-0.42%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1F8BD" w14:textId="59AAC9AE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0.22%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01E23" w14:textId="0807FB1F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" w:author="Han Huang" w:date="2020-04-07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60F663" w14:textId="35397EBF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" w:author="Han Huang" w:date="2020-04-07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512CBD" w:rsidRPr="00452601" w14:paraId="53E93DA8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22A48" w14:textId="77777777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EBUHorse</w:t>
            </w:r>
            <w:proofErr w:type="spellEnd"/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CFE46" w14:textId="79C03ED9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0.14%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38F67" w14:textId="5F380663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-0.12%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169AB" w14:textId="0359F20A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-0.32%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F735B" w14:textId="2CA71697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" w:author="Han Huang" w:date="2020-04-07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C9204F" w14:textId="211A7819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" w:author="Han Huang" w:date="2020-04-07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512CBD" w:rsidRPr="00452601" w14:paraId="3780261B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F3065" w14:textId="77777777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EBUGraphics</w:t>
            </w:r>
            <w:proofErr w:type="spellEnd"/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06EC8" w14:textId="0F7E1760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0.07%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6AB32" w14:textId="73536B81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0.13%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29460" w14:textId="62502574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8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0.06%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30056" w14:textId="37B9BB11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" w:author="Han Huang" w:date="2020-04-07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50DECD" w14:textId="6B4A528A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" w:author="Han Huang" w:date="2020-04-07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512CBD" w:rsidRPr="00452601" w14:paraId="3440A7DC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2A629" w14:textId="77777777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EBUWaterRocksClose</w:t>
            </w:r>
            <w:proofErr w:type="spellEnd"/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D5041" w14:textId="1D4D7065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1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0.03%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CB3E5" w14:textId="3EDD9AB3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E096B" w14:textId="56848DDB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3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0.13%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C34AC" w14:textId="3642F9AE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" w:author="Han Huang" w:date="2020-04-07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3D8C6A" w14:textId="42714A00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" w:author="Han Huang" w:date="2020-04-07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75%</w:t>
              </w:r>
            </w:ins>
          </w:p>
        </w:tc>
      </w:tr>
      <w:tr w:rsidR="00512CBD" w:rsidRPr="00452601" w14:paraId="316CF6CA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4653C" w14:textId="77777777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EBUKidsSoccer</w:t>
            </w:r>
            <w:proofErr w:type="spellEnd"/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C7F1F" w14:textId="0F30A7E9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6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0.05%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59750" w14:textId="58A65B2D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7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-0.61%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AA3BE" w14:textId="0104BCC5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8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0.17%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87508" w14:textId="2DCA88DD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" w:author="Han Huang" w:date="2020-04-07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EE98E9" w14:textId="4DF16213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" w:author="Han Huang" w:date="2020-04-07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512CBD" w:rsidRPr="00452601" w14:paraId="5B23D16C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47C8C" w14:textId="77777777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Seeking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AE68B" w14:textId="404C4570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1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0.03%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B3A9C" w14:textId="4910A344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2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-0.06%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463E3" w14:textId="1E544FC8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3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-0.11%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8E6EA" w14:textId="23856A99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" w:author="Han Huang" w:date="2020-04-07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DF649D" w14:textId="5057393C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" w:author="Han Huang" w:date="2020-04-07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</w:tr>
      <w:tr w:rsidR="00512CBD" w:rsidRPr="00452601" w14:paraId="612B66A7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25F5C7" w14:textId="77777777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45260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3528918" w14:textId="3D3BA1D7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6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0.03%</w:t>
              </w:r>
            </w:ins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062213C" w14:textId="33BC964A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7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-0.16%</w:t>
              </w:r>
            </w:ins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FA1A129" w14:textId="64DE5EE9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8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0.04%</w:t>
              </w:r>
            </w:ins>
          </w:p>
        </w:tc>
        <w:tc>
          <w:tcPr>
            <w:tcW w:w="913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B07BBD" w14:textId="41EBFC2B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" w:author="Han Huang" w:date="2020-04-07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87BB5B" w14:textId="1535CA33" w:rsidR="00512CBD" w:rsidRPr="00452601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" w:author="Han Huang" w:date="2020-04-07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</w:tbl>
    <w:p w14:paraId="04C804EF" w14:textId="77777777" w:rsidR="00452601" w:rsidRDefault="00452601" w:rsidP="00537387">
      <w:pPr>
        <w:rPr>
          <w:lang w:val="en-CA"/>
        </w:rPr>
      </w:pPr>
    </w:p>
    <w:p w14:paraId="485BE85F" w14:textId="08EE6B64" w:rsidR="0057324D" w:rsidRDefault="0057324D" w:rsidP="00537387">
      <w:pPr>
        <w:rPr>
          <w:lang w:val="en-CA"/>
        </w:rPr>
      </w:pPr>
    </w:p>
    <w:p w14:paraId="6274DE5F" w14:textId="2BFC9631" w:rsidR="00452601" w:rsidRDefault="00452601" w:rsidP="00201AE5">
      <w:pPr>
        <w:pStyle w:val="Caption"/>
        <w:keepNext/>
        <w:jc w:val="center"/>
      </w:pPr>
      <w:bookmarkStart w:id="41" w:name="_Ref36731792"/>
      <w:bookmarkStart w:id="42" w:name="_Ref36731787"/>
      <w:r>
        <w:t xml:space="preserve">Table </w:t>
      </w:r>
      <w:r w:rsidR="0022307C">
        <w:fldChar w:fldCharType="begin"/>
      </w:r>
      <w:r w:rsidR="0022307C">
        <w:instrText xml:space="preserve"> SEQ Table \* ARABIC </w:instrText>
      </w:r>
      <w:r w:rsidR="0022307C">
        <w:fldChar w:fldCharType="separate"/>
      </w:r>
      <w:r>
        <w:rPr>
          <w:noProof/>
        </w:rPr>
        <w:t>3</w:t>
      </w:r>
      <w:r w:rsidR="0022307C">
        <w:rPr>
          <w:noProof/>
        </w:rPr>
        <w:fldChar w:fldCharType="end"/>
      </w:r>
      <w:bookmarkEnd w:id="41"/>
      <w:r>
        <w:t xml:space="preserve"> Test results of Q0471 off versus bug fix</w:t>
      </w:r>
      <w:bookmarkEnd w:id="42"/>
    </w:p>
    <w:tbl>
      <w:tblPr>
        <w:tblW w:w="8281" w:type="dxa"/>
        <w:jc w:val="center"/>
        <w:tblLook w:val="04A0" w:firstRow="1" w:lastRow="0" w:firstColumn="1" w:lastColumn="0" w:noHBand="0" w:noVBand="1"/>
      </w:tblPr>
      <w:tblGrid>
        <w:gridCol w:w="2880"/>
        <w:gridCol w:w="1165"/>
        <w:gridCol w:w="1165"/>
        <w:gridCol w:w="1165"/>
        <w:gridCol w:w="953"/>
        <w:gridCol w:w="953"/>
      </w:tblGrid>
      <w:tr w:rsidR="0057324D" w:rsidRPr="0057324D" w14:paraId="66B4E652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DF93D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BF588D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7324D" w:rsidRPr="0057324D" w14:paraId="1B1D3872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4D478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87E305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Q0471 fix</w:t>
            </w:r>
          </w:p>
        </w:tc>
      </w:tr>
      <w:tr w:rsidR="0057324D" w:rsidRPr="0057324D" w14:paraId="6F2391AA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B2A2E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65E0C78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10FE54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3F9D932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E3699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1407B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7324D" w:rsidRPr="0057324D" w14:paraId="4FBCD557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981594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Traffic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09B1E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BAB42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5E942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23A22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CE3D3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57324D" w:rsidRPr="0057324D" w14:paraId="4AF8F694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515395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Kimono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040F6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9024C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9EAC9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0FE4F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8D5A6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57324D" w:rsidRPr="0057324D" w14:paraId="67E04CD9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1876B9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EBUHorse</w:t>
            </w:r>
            <w:proofErr w:type="spellEnd"/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F7876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D3E3A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91E7A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2D4E8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EB706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57324D" w:rsidRPr="0057324D" w14:paraId="17E4BD68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F121B6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EBUGraphics</w:t>
            </w:r>
            <w:proofErr w:type="spellEnd"/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706C8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BDAF4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BBA9A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27870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3605E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57324D" w:rsidRPr="0057324D" w14:paraId="383A8B0C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430EA8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EBUWaterRocksClose</w:t>
            </w:r>
            <w:proofErr w:type="spellEnd"/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60EA2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C4142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043BC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37D6D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FC1CC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57324D" w:rsidRPr="0057324D" w14:paraId="21375030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F52054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EBUKidsSoccer</w:t>
            </w:r>
            <w:proofErr w:type="spellEnd"/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60F9B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18606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F706B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8835A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3DC4C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57324D" w:rsidRPr="0057324D" w14:paraId="54696116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0C0F96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Seeking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ED8A5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9DBAD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D5C5C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CE71A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A9454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</w:tr>
      <w:tr w:rsidR="0057324D" w:rsidRPr="0057324D" w14:paraId="09C7D0F8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9BE6B85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2FC80C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1A626E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3EE949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84865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E3158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57324D" w:rsidRPr="0057324D" w14:paraId="0257FD63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85EF5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FC4EE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2B5D3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657EA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773F1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7A66B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7324D" w:rsidRPr="0057324D" w14:paraId="4CBBC755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08062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9D2AC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3DB41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F21D8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239C5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EF1B7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7324D" w:rsidRPr="0057324D" w14:paraId="07D44BC3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AD727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7CD3C1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57324D" w:rsidRPr="0057324D" w14:paraId="7A7F32B0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B379A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40FEE4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Q0471 fix</w:t>
            </w:r>
          </w:p>
        </w:tc>
      </w:tr>
      <w:tr w:rsidR="0057324D" w:rsidRPr="0057324D" w14:paraId="2AC14839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87D2D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70F46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1C7E0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D8EE1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118C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11075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7324D" w:rsidRPr="0057324D" w14:paraId="4A7A1E36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C85E0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Traffic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8D40B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B7286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5784B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4813A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E7FCF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57324D" w:rsidRPr="0057324D" w14:paraId="75B10956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5DAC1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Kimono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5EF7D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14BEE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AA1CE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E4C74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7D848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57324D" w:rsidRPr="0057324D" w14:paraId="45C23B61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01783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EBUHorse</w:t>
            </w:r>
            <w:proofErr w:type="spellEnd"/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2CC64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7DCF6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4B1E4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96094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AE50F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57324D" w:rsidRPr="0057324D" w14:paraId="2DA08FA7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CC44A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EBUGraphics</w:t>
            </w:r>
            <w:proofErr w:type="spellEnd"/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332BC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E26B2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F50AE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71122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90AD0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BC4252" w:rsidRPr="0057324D" w14:paraId="486A6503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3B517" w14:textId="77777777" w:rsidR="00BC4252" w:rsidRPr="0057324D" w:rsidRDefault="00BC4252" w:rsidP="00BC4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EBUWaterRocksClose</w:t>
            </w:r>
            <w:proofErr w:type="spellEnd"/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6E868" w14:textId="334F4F7D" w:rsidR="00BC4252" w:rsidRPr="0057324D" w:rsidRDefault="00182CEE" w:rsidP="001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    </w:t>
            </w:r>
            <w:r w:rsidR="00BC4252"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EA855" w14:textId="75561FFB" w:rsidR="00BC4252" w:rsidRPr="0057324D" w:rsidRDefault="00182CEE" w:rsidP="001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    </w:t>
            </w:r>
            <w:r w:rsidR="00BC4252"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CBAD2" w14:textId="4C49EF50" w:rsidR="00BC4252" w:rsidRPr="0057324D" w:rsidRDefault="00182CEE" w:rsidP="001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    </w:t>
            </w:r>
            <w:r w:rsidR="00BC4252"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7BA2B" w14:textId="7D26601B" w:rsidR="00BC4252" w:rsidRPr="0057324D" w:rsidRDefault="00BC4252" w:rsidP="001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</w:t>
            </w:r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5DE015" w14:textId="07154E55" w:rsidR="00BC4252" w:rsidRPr="0057324D" w:rsidRDefault="00BC4252" w:rsidP="001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57324D" w:rsidRPr="0057324D" w14:paraId="44A8068F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206B2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EBUKidsSoccer</w:t>
            </w:r>
            <w:proofErr w:type="spellEnd"/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7B601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E07F3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3C8F8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1CE2D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F6664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57324D" w:rsidRPr="0057324D" w14:paraId="5F71B4F6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07C14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Seeking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50D30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7E971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36965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F1D42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25773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724770" w:rsidRPr="0057324D" w14:paraId="625199E8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382792" w14:textId="77777777" w:rsidR="00724770" w:rsidRPr="0057324D" w:rsidRDefault="00724770" w:rsidP="00724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D52DC97" w14:textId="7EDEFE2C" w:rsidR="00724770" w:rsidRPr="0057324D" w:rsidRDefault="00724770" w:rsidP="001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EE54A72" w14:textId="4BC9E468" w:rsidR="00724770" w:rsidRPr="0057324D" w:rsidRDefault="00724770" w:rsidP="001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D65DD17" w14:textId="1B4C3E87" w:rsidR="00724770" w:rsidRPr="0057324D" w:rsidRDefault="00724770" w:rsidP="001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DFA7DA" w14:textId="5707853A" w:rsidR="00724770" w:rsidRPr="0057324D" w:rsidRDefault="00724770" w:rsidP="00724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3730A2" w14:textId="575B6A75" w:rsidR="00724770" w:rsidRPr="0057324D" w:rsidRDefault="00724770" w:rsidP="00724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</w:t>
            </w:r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57324D" w:rsidRPr="0057324D" w14:paraId="5852A056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A3810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5B566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CE000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A2096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10A5C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74C9A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7324D" w:rsidRPr="0057324D" w14:paraId="5D7FCBD5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DEEC3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DA1C9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441B5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9A49B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CAA2B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927FC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7324D" w:rsidRPr="0057324D" w14:paraId="6388E6DC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B89B1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9E0093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7324D" w:rsidRPr="0057324D" w14:paraId="3D479105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D6F80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7B325B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Q0471 fix</w:t>
            </w:r>
          </w:p>
        </w:tc>
      </w:tr>
      <w:tr w:rsidR="0057324D" w:rsidRPr="0057324D" w14:paraId="2F117219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33CFC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79D64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DB2F6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75298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87924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C57CE" w14:textId="77777777" w:rsidR="0057324D" w:rsidRPr="0057324D" w:rsidRDefault="0057324D" w:rsidP="0057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732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12CBD" w:rsidRPr="0057324D" w14:paraId="209F6C89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2F116" w14:textId="77777777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bookmarkStart w:id="43" w:name="_GoBack" w:colFirst="1" w:colLast="5"/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Traffic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7C830" w14:textId="46E2ABB5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4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7A232" w14:textId="00E22B7B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5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619F4" w14:textId="7FAAB04C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6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953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E6B8C" w14:textId="523A50AA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" w:author="Han Huang" w:date="2020-04-07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B0C5C2" w14:textId="22357548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" w:author="Han Huang" w:date="2020-04-07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512CBD" w:rsidRPr="0057324D" w14:paraId="327A2547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37B12" w14:textId="77777777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lastRenderedPageBreak/>
              <w:t>Kimono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516F6" w14:textId="77E117BB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9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EC8C3" w14:textId="11585334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0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8C22D" w14:textId="047CA585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1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DE9F4" w14:textId="3CE69890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" w:author="Han Huang" w:date="2020-04-07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24F28E" w14:textId="75779D75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" w:author="Han Huang" w:date="2020-04-07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</w:tr>
      <w:tr w:rsidR="00512CBD" w:rsidRPr="0057324D" w14:paraId="7B19CAD1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4D9A8" w14:textId="77777777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EBUHorse</w:t>
            </w:r>
            <w:proofErr w:type="spellEnd"/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EB2BC" w14:textId="08E086D8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4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BB2AF" w14:textId="28A1D154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5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2BBFD" w14:textId="62E85A95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6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2BFA3" w14:textId="06E7E285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" w:author="Han Huang" w:date="2020-04-07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9EAB2D" w14:textId="08E9BA5F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" w:author="Han Huang" w:date="2020-04-07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512CBD" w:rsidRPr="0057324D" w14:paraId="401A0142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69C4D" w14:textId="77777777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EBUGraphics</w:t>
            </w:r>
            <w:proofErr w:type="spellEnd"/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710DC" w14:textId="099F8EE1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9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EAE6C" w14:textId="49390256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0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651A8" w14:textId="2B1B8AB7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1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76D81" w14:textId="5AA5506B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" w:author="Han Huang" w:date="2020-04-07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60AEAD" w14:textId="130AECB8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" w:author="Han Huang" w:date="2020-04-07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512CBD" w:rsidRPr="0057324D" w14:paraId="0BCB4C1A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F15B9" w14:textId="77777777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EBUWaterRocksClose</w:t>
            </w:r>
            <w:proofErr w:type="spellEnd"/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11E65" w14:textId="25280C23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4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7C768" w14:textId="0C666486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5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9BBE4" w14:textId="4F2B18EF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6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A153B" w14:textId="436861C4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" w:author="Han Huang" w:date="2020-04-07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0D7EEE" w14:textId="167B66FC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" w:author="Han Huang" w:date="2020-04-07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</w:tr>
      <w:tr w:rsidR="00512CBD" w:rsidRPr="0057324D" w14:paraId="12833EE1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33A8B" w14:textId="77777777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EBUKidsSoccer</w:t>
            </w:r>
            <w:proofErr w:type="spellEnd"/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9A9B4" w14:textId="172A8FAA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9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05BF9" w14:textId="56D6367C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0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5236B" w14:textId="72F5290E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1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C900B" w14:textId="42350183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" w:author="Han Huang" w:date="2020-04-07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FEDD78" w14:textId="0687C926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" w:author="Han Huang" w:date="2020-04-07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</w:tr>
      <w:tr w:rsidR="00512CBD" w:rsidRPr="0057324D" w14:paraId="4B2491AD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001FF" w14:textId="77777777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Seeking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97FB0" w14:textId="223C6004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4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43392" w14:textId="013C4F8D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5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B1719" w14:textId="01C47C63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6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1D042" w14:textId="69E4A33A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" w:author="Han Huang" w:date="2020-04-07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1F4199" w14:textId="0356D56E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" w:author="Han Huang" w:date="2020-04-07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512CBD" w:rsidRPr="0057324D" w14:paraId="54FA7BF9" w14:textId="77777777" w:rsidTr="00201AE5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F586DE" w14:textId="77777777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57324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A43D780" w14:textId="354690AA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9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7AF3612" w14:textId="6F2889F8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0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7BA31F3" w14:textId="0141E27D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1" w:author="Han Huang" w:date="2020-04-07T11:09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953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1AEFDA" w14:textId="579A7E65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" w:author="Han Huang" w:date="2020-04-07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7036FD" w14:textId="5CEFD03E" w:rsidR="00512CBD" w:rsidRPr="0057324D" w:rsidRDefault="00512CBD" w:rsidP="00512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" w:author="Han Huang" w:date="2020-04-07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</w:tr>
      <w:bookmarkEnd w:id="43"/>
    </w:tbl>
    <w:p w14:paraId="3D9A9DDD" w14:textId="77777777" w:rsidR="0057324D" w:rsidRPr="00537387" w:rsidRDefault="0057324D" w:rsidP="00537387">
      <w:pPr>
        <w:rPr>
          <w:lang w:val="en-CA"/>
        </w:rPr>
      </w:pPr>
    </w:p>
    <w:p w14:paraId="21F0B46A" w14:textId="5A29974F" w:rsidR="00515CC9" w:rsidRDefault="00515CC9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89EAA56" w14:textId="5E5FD68F" w:rsidR="00515CC9" w:rsidRPr="00201AE5" w:rsidRDefault="00515CC9" w:rsidP="00201AE5">
      <w:pPr>
        <w:rPr>
          <w:lang w:val="en-CA"/>
        </w:rPr>
      </w:pPr>
      <w:r>
        <w:rPr>
          <w:lang w:val="en-CA"/>
        </w:rPr>
        <w:t xml:space="preserve">In this contribution, several issues that are caused by the adoption of JVET-Q0471 in JVET Q meeting are reported. </w:t>
      </w:r>
      <w:r w:rsidR="002C1D63">
        <w:rPr>
          <w:lang w:val="en-CA"/>
        </w:rPr>
        <w:t xml:space="preserve">Two solutions are provided to address the issues. </w:t>
      </w:r>
      <w:r w:rsidR="00AA6E91">
        <w:rPr>
          <w:lang w:val="en-CA"/>
        </w:rPr>
        <w:t xml:space="preserve">It’s proposed to adopt solution 2 in the next version of VVC draft. </w:t>
      </w:r>
    </w:p>
    <w:p w14:paraId="5F0CF8E4" w14:textId="4CB39F3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25453C7" w:rsidR="00342FF4" w:rsidRPr="005B217D" w:rsidRDefault="00717AA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8EB20CF" w:rsidR="007F1F8B" w:rsidRPr="005B217D" w:rsidRDefault="0053738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70352A" w14:textId="77777777" w:rsidR="0022307C" w:rsidRDefault="0022307C">
      <w:r>
        <w:separator/>
      </w:r>
    </w:p>
  </w:endnote>
  <w:endnote w:type="continuationSeparator" w:id="0">
    <w:p w14:paraId="1B5063AC" w14:textId="77777777" w:rsidR="0022307C" w:rsidRDefault="00223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EADB23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56AD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12CBD">
      <w:rPr>
        <w:rStyle w:val="PageNumber"/>
        <w:noProof/>
      </w:rPr>
      <w:t>2020-04-02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23797" w14:textId="77777777" w:rsidR="0022307C" w:rsidRDefault="0022307C">
      <w:r>
        <w:separator/>
      </w:r>
    </w:p>
  </w:footnote>
  <w:footnote w:type="continuationSeparator" w:id="0">
    <w:p w14:paraId="2EBA6A04" w14:textId="77777777" w:rsidR="0022307C" w:rsidRDefault="002230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471BD"/>
    <w:multiLevelType w:val="hybridMultilevel"/>
    <w:tmpl w:val="7E32A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cs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1"/>
  </w:num>
  <w:num w:numId="13">
    <w:abstractNumId w:val="11"/>
  </w:num>
  <w:num w:numId="14">
    <w:abstractNumId w:val="12"/>
  </w:num>
  <w:num w:numId="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F34"/>
    <w:rsid w:val="00012E25"/>
    <w:rsid w:val="000308A3"/>
    <w:rsid w:val="00034CB0"/>
    <w:rsid w:val="000458BC"/>
    <w:rsid w:val="00045C41"/>
    <w:rsid w:val="00046C03"/>
    <w:rsid w:val="00051788"/>
    <w:rsid w:val="00057ABF"/>
    <w:rsid w:val="00065039"/>
    <w:rsid w:val="0007614F"/>
    <w:rsid w:val="00081398"/>
    <w:rsid w:val="00094479"/>
    <w:rsid w:val="00094F7D"/>
    <w:rsid w:val="000962AC"/>
    <w:rsid w:val="000B0C0F"/>
    <w:rsid w:val="000B1940"/>
    <w:rsid w:val="000B1C6B"/>
    <w:rsid w:val="000B4FF9"/>
    <w:rsid w:val="000C09AC"/>
    <w:rsid w:val="000C2BAA"/>
    <w:rsid w:val="000D566C"/>
    <w:rsid w:val="000E0066"/>
    <w:rsid w:val="000E00F3"/>
    <w:rsid w:val="000F158C"/>
    <w:rsid w:val="000F5543"/>
    <w:rsid w:val="00102F3D"/>
    <w:rsid w:val="001031BA"/>
    <w:rsid w:val="00121E29"/>
    <w:rsid w:val="00124E38"/>
    <w:rsid w:val="0012580B"/>
    <w:rsid w:val="00131A16"/>
    <w:rsid w:val="00131F90"/>
    <w:rsid w:val="0013458C"/>
    <w:rsid w:val="0013526E"/>
    <w:rsid w:val="00146152"/>
    <w:rsid w:val="00155526"/>
    <w:rsid w:val="00156792"/>
    <w:rsid w:val="0016126B"/>
    <w:rsid w:val="00166FE0"/>
    <w:rsid w:val="00171371"/>
    <w:rsid w:val="00175A24"/>
    <w:rsid w:val="00182CEE"/>
    <w:rsid w:val="00187E58"/>
    <w:rsid w:val="00195838"/>
    <w:rsid w:val="001979C3"/>
    <w:rsid w:val="001A297E"/>
    <w:rsid w:val="001A3017"/>
    <w:rsid w:val="001A368E"/>
    <w:rsid w:val="001A4BC2"/>
    <w:rsid w:val="001A7329"/>
    <w:rsid w:val="001A792F"/>
    <w:rsid w:val="001B4E28"/>
    <w:rsid w:val="001C3525"/>
    <w:rsid w:val="001C3AFB"/>
    <w:rsid w:val="001D1BD2"/>
    <w:rsid w:val="001D29F5"/>
    <w:rsid w:val="001D7405"/>
    <w:rsid w:val="001D787A"/>
    <w:rsid w:val="001E0248"/>
    <w:rsid w:val="001E02BE"/>
    <w:rsid w:val="001E3850"/>
    <w:rsid w:val="001E3B37"/>
    <w:rsid w:val="001E4CC9"/>
    <w:rsid w:val="001F0425"/>
    <w:rsid w:val="001F0A09"/>
    <w:rsid w:val="001F2594"/>
    <w:rsid w:val="00201AE5"/>
    <w:rsid w:val="002055A6"/>
    <w:rsid w:val="00206460"/>
    <w:rsid w:val="002069B4"/>
    <w:rsid w:val="00210336"/>
    <w:rsid w:val="002122C7"/>
    <w:rsid w:val="00215DFC"/>
    <w:rsid w:val="002212DF"/>
    <w:rsid w:val="00222CD4"/>
    <w:rsid w:val="0022307C"/>
    <w:rsid w:val="00224434"/>
    <w:rsid w:val="00225016"/>
    <w:rsid w:val="002253CA"/>
    <w:rsid w:val="002264A6"/>
    <w:rsid w:val="00227BA7"/>
    <w:rsid w:val="0023011C"/>
    <w:rsid w:val="00231FA0"/>
    <w:rsid w:val="00236E41"/>
    <w:rsid w:val="002375C1"/>
    <w:rsid w:val="002447A6"/>
    <w:rsid w:val="00244B24"/>
    <w:rsid w:val="00247E1E"/>
    <w:rsid w:val="00250E07"/>
    <w:rsid w:val="00257C73"/>
    <w:rsid w:val="00261634"/>
    <w:rsid w:val="00263398"/>
    <w:rsid w:val="00263B99"/>
    <w:rsid w:val="002647D8"/>
    <w:rsid w:val="002652EE"/>
    <w:rsid w:val="00266F06"/>
    <w:rsid w:val="0026703E"/>
    <w:rsid w:val="00267EE1"/>
    <w:rsid w:val="00272F64"/>
    <w:rsid w:val="00275BCF"/>
    <w:rsid w:val="00280613"/>
    <w:rsid w:val="00291E36"/>
    <w:rsid w:val="00292257"/>
    <w:rsid w:val="002A54E0"/>
    <w:rsid w:val="002A7908"/>
    <w:rsid w:val="002B1595"/>
    <w:rsid w:val="002B191D"/>
    <w:rsid w:val="002B2E83"/>
    <w:rsid w:val="002C1D63"/>
    <w:rsid w:val="002D0AF6"/>
    <w:rsid w:val="002D7F2E"/>
    <w:rsid w:val="002E141E"/>
    <w:rsid w:val="002F164D"/>
    <w:rsid w:val="003021BC"/>
    <w:rsid w:val="0030372C"/>
    <w:rsid w:val="00306206"/>
    <w:rsid w:val="00317D85"/>
    <w:rsid w:val="00327C56"/>
    <w:rsid w:val="00330F1D"/>
    <w:rsid w:val="003315A1"/>
    <w:rsid w:val="00336883"/>
    <w:rsid w:val="003373EC"/>
    <w:rsid w:val="0034014B"/>
    <w:rsid w:val="00340906"/>
    <w:rsid w:val="00342FF4"/>
    <w:rsid w:val="00344E5A"/>
    <w:rsid w:val="00346148"/>
    <w:rsid w:val="00347225"/>
    <w:rsid w:val="003669EA"/>
    <w:rsid w:val="003706CC"/>
    <w:rsid w:val="00377710"/>
    <w:rsid w:val="00387134"/>
    <w:rsid w:val="003913A2"/>
    <w:rsid w:val="00396AE8"/>
    <w:rsid w:val="003A2D8E"/>
    <w:rsid w:val="003A7CE6"/>
    <w:rsid w:val="003B25FA"/>
    <w:rsid w:val="003B42A6"/>
    <w:rsid w:val="003C20E4"/>
    <w:rsid w:val="003C2810"/>
    <w:rsid w:val="003D2E1C"/>
    <w:rsid w:val="003D6342"/>
    <w:rsid w:val="003E6F90"/>
    <w:rsid w:val="003E73ED"/>
    <w:rsid w:val="003F5D0F"/>
    <w:rsid w:val="00400344"/>
    <w:rsid w:val="00414101"/>
    <w:rsid w:val="004219CF"/>
    <w:rsid w:val="004234F0"/>
    <w:rsid w:val="00427B42"/>
    <w:rsid w:val="00433DDB"/>
    <w:rsid w:val="00435A29"/>
    <w:rsid w:val="00436B0B"/>
    <w:rsid w:val="00437619"/>
    <w:rsid w:val="00444D82"/>
    <w:rsid w:val="00452601"/>
    <w:rsid w:val="004604F9"/>
    <w:rsid w:val="00465560"/>
    <w:rsid w:val="00465A1E"/>
    <w:rsid w:val="00465B55"/>
    <w:rsid w:val="00477AFA"/>
    <w:rsid w:val="00485717"/>
    <w:rsid w:val="00486CCB"/>
    <w:rsid w:val="0049445A"/>
    <w:rsid w:val="004A0E30"/>
    <w:rsid w:val="004A2A63"/>
    <w:rsid w:val="004B0659"/>
    <w:rsid w:val="004B210C"/>
    <w:rsid w:val="004B6170"/>
    <w:rsid w:val="004D405F"/>
    <w:rsid w:val="004E360B"/>
    <w:rsid w:val="004E4F4F"/>
    <w:rsid w:val="004E6789"/>
    <w:rsid w:val="004F61E3"/>
    <w:rsid w:val="004F70C1"/>
    <w:rsid w:val="00502E10"/>
    <w:rsid w:val="00505633"/>
    <w:rsid w:val="00506BB0"/>
    <w:rsid w:val="00507B12"/>
    <w:rsid w:val="0051015C"/>
    <w:rsid w:val="00512CBD"/>
    <w:rsid w:val="00515CC9"/>
    <w:rsid w:val="00516CF1"/>
    <w:rsid w:val="00531AE9"/>
    <w:rsid w:val="005333E2"/>
    <w:rsid w:val="00536188"/>
    <w:rsid w:val="00537387"/>
    <w:rsid w:val="00540B84"/>
    <w:rsid w:val="00550A66"/>
    <w:rsid w:val="005645C2"/>
    <w:rsid w:val="00567EC7"/>
    <w:rsid w:val="00570013"/>
    <w:rsid w:val="0057324D"/>
    <w:rsid w:val="005753EC"/>
    <w:rsid w:val="005801A2"/>
    <w:rsid w:val="00580FD9"/>
    <w:rsid w:val="00586292"/>
    <w:rsid w:val="00594B08"/>
    <w:rsid w:val="005952A5"/>
    <w:rsid w:val="005A33A1"/>
    <w:rsid w:val="005B217D"/>
    <w:rsid w:val="005C26DB"/>
    <w:rsid w:val="005C385F"/>
    <w:rsid w:val="005C5977"/>
    <w:rsid w:val="005C7C26"/>
    <w:rsid w:val="005D1BDF"/>
    <w:rsid w:val="005D459A"/>
    <w:rsid w:val="005D5F67"/>
    <w:rsid w:val="005D6FF4"/>
    <w:rsid w:val="005E1AC6"/>
    <w:rsid w:val="005E325F"/>
    <w:rsid w:val="005E3F2B"/>
    <w:rsid w:val="005F6F1B"/>
    <w:rsid w:val="00615995"/>
    <w:rsid w:val="00616155"/>
    <w:rsid w:val="006162CC"/>
    <w:rsid w:val="0062497D"/>
    <w:rsid w:val="00624B33"/>
    <w:rsid w:val="0063041A"/>
    <w:rsid w:val="00630AA2"/>
    <w:rsid w:val="00631D44"/>
    <w:rsid w:val="00631D8B"/>
    <w:rsid w:val="006353EE"/>
    <w:rsid w:val="006368F6"/>
    <w:rsid w:val="00646707"/>
    <w:rsid w:val="00657F7E"/>
    <w:rsid w:val="00662E58"/>
    <w:rsid w:val="006637F2"/>
    <w:rsid w:val="006642A5"/>
    <w:rsid w:val="00664DCF"/>
    <w:rsid w:val="006739BC"/>
    <w:rsid w:val="00681775"/>
    <w:rsid w:val="00695EDB"/>
    <w:rsid w:val="006C2CB6"/>
    <w:rsid w:val="006C5D39"/>
    <w:rsid w:val="006C5E8E"/>
    <w:rsid w:val="006D6D9B"/>
    <w:rsid w:val="006E2810"/>
    <w:rsid w:val="006E5417"/>
    <w:rsid w:val="006E6030"/>
    <w:rsid w:val="006F0794"/>
    <w:rsid w:val="006F7528"/>
    <w:rsid w:val="007023DE"/>
    <w:rsid w:val="00712F60"/>
    <w:rsid w:val="00717AAC"/>
    <w:rsid w:val="00717BCE"/>
    <w:rsid w:val="00720E3B"/>
    <w:rsid w:val="007242E5"/>
    <w:rsid w:val="00724770"/>
    <w:rsid w:val="007323F3"/>
    <w:rsid w:val="007421FB"/>
    <w:rsid w:val="0074393F"/>
    <w:rsid w:val="00745F6B"/>
    <w:rsid w:val="0075175B"/>
    <w:rsid w:val="00753F3B"/>
    <w:rsid w:val="0075585E"/>
    <w:rsid w:val="00761A1F"/>
    <w:rsid w:val="0076644A"/>
    <w:rsid w:val="00770571"/>
    <w:rsid w:val="007768FF"/>
    <w:rsid w:val="007824D3"/>
    <w:rsid w:val="0079280F"/>
    <w:rsid w:val="00796EE3"/>
    <w:rsid w:val="007A7D29"/>
    <w:rsid w:val="007B4AB8"/>
    <w:rsid w:val="007D1181"/>
    <w:rsid w:val="007E01A3"/>
    <w:rsid w:val="007F1F8B"/>
    <w:rsid w:val="007F5DA5"/>
    <w:rsid w:val="007F6205"/>
    <w:rsid w:val="007F67A1"/>
    <w:rsid w:val="00806D81"/>
    <w:rsid w:val="00810EE4"/>
    <w:rsid w:val="00811C05"/>
    <w:rsid w:val="008206C8"/>
    <w:rsid w:val="008206F3"/>
    <w:rsid w:val="008424D6"/>
    <w:rsid w:val="008468FD"/>
    <w:rsid w:val="0086387C"/>
    <w:rsid w:val="00874A6C"/>
    <w:rsid w:val="00876C65"/>
    <w:rsid w:val="00882F72"/>
    <w:rsid w:val="00893DC4"/>
    <w:rsid w:val="0089527D"/>
    <w:rsid w:val="008A4B4C"/>
    <w:rsid w:val="008A7C6B"/>
    <w:rsid w:val="008C20C9"/>
    <w:rsid w:val="008C239F"/>
    <w:rsid w:val="008E480C"/>
    <w:rsid w:val="008E4A9E"/>
    <w:rsid w:val="008F6402"/>
    <w:rsid w:val="00901DC2"/>
    <w:rsid w:val="00905117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1A8A"/>
    <w:rsid w:val="00967726"/>
    <w:rsid w:val="00977C16"/>
    <w:rsid w:val="0098551D"/>
    <w:rsid w:val="00985DCB"/>
    <w:rsid w:val="0099518F"/>
    <w:rsid w:val="009A2ACD"/>
    <w:rsid w:val="009A523D"/>
    <w:rsid w:val="009B02A1"/>
    <w:rsid w:val="009B3361"/>
    <w:rsid w:val="009B72C2"/>
    <w:rsid w:val="009B7F3F"/>
    <w:rsid w:val="009D7CE6"/>
    <w:rsid w:val="009E0244"/>
    <w:rsid w:val="009E30DD"/>
    <w:rsid w:val="009E448E"/>
    <w:rsid w:val="009F496B"/>
    <w:rsid w:val="009F6133"/>
    <w:rsid w:val="00A01439"/>
    <w:rsid w:val="00A02AA7"/>
    <w:rsid w:val="00A02E61"/>
    <w:rsid w:val="00A05CFF"/>
    <w:rsid w:val="00A13048"/>
    <w:rsid w:val="00A13F19"/>
    <w:rsid w:val="00A33FAF"/>
    <w:rsid w:val="00A37116"/>
    <w:rsid w:val="00A46843"/>
    <w:rsid w:val="00A56B97"/>
    <w:rsid w:val="00A6093D"/>
    <w:rsid w:val="00A61946"/>
    <w:rsid w:val="00A63A33"/>
    <w:rsid w:val="00A64B4A"/>
    <w:rsid w:val="00A71B3F"/>
    <w:rsid w:val="00A72017"/>
    <w:rsid w:val="00A767DC"/>
    <w:rsid w:val="00A76A6D"/>
    <w:rsid w:val="00A83253"/>
    <w:rsid w:val="00AA5D9F"/>
    <w:rsid w:val="00AA6E84"/>
    <w:rsid w:val="00AA6E91"/>
    <w:rsid w:val="00AA728D"/>
    <w:rsid w:val="00AB1A1C"/>
    <w:rsid w:val="00AC6C2E"/>
    <w:rsid w:val="00AD05A8"/>
    <w:rsid w:val="00AD7DA0"/>
    <w:rsid w:val="00AE341B"/>
    <w:rsid w:val="00AE5AE0"/>
    <w:rsid w:val="00AF3463"/>
    <w:rsid w:val="00B00AB9"/>
    <w:rsid w:val="00B01905"/>
    <w:rsid w:val="00B06E55"/>
    <w:rsid w:val="00B07CA7"/>
    <w:rsid w:val="00B1279A"/>
    <w:rsid w:val="00B3640F"/>
    <w:rsid w:val="00B37E7B"/>
    <w:rsid w:val="00B4194A"/>
    <w:rsid w:val="00B437E8"/>
    <w:rsid w:val="00B5222E"/>
    <w:rsid w:val="00B53179"/>
    <w:rsid w:val="00B57A23"/>
    <w:rsid w:val="00B600CD"/>
    <w:rsid w:val="00B61C96"/>
    <w:rsid w:val="00B70B3B"/>
    <w:rsid w:val="00B73A2A"/>
    <w:rsid w:val="00B75A51"/>
    <w:rsid w:val="00B827C6"/>
    <w:rsid w:val="00B91122"/>
    <w:rsid w:val="00B943C9"/>
    <w:rsid w:val="00B94B06"/>
    <w:rsid w:val="00B94C28"/>
    <w:rsid w:val="00BC10BA"/>
    <w:rsid w:val="00BC4252"/>
    <w:rsid w:val="00BC5AFD"/>
    <w:rsid w:val="00BD627F"/>
    <w:rsid w:val="00BF2042"/>
    <w:rsid w:val="00C00DDE"/>
    <w:rsid w:val="00C04F43"/>
    <w:rsid w:val="00C0609D"/>
    <w:rsid w:val="00C115AB"/>
    <w:rsid w:val="00C11BAE"/>
    <w:rsid w:val="00C24891"/>
    <w:rsid w:val="00C26CCB"/>
    <w:rsid w:val="00C30249"/>
    <w:rsid w:val="00C3723B"/>
    <w:rsid w:val="00C37585"/>
    <w:rsid w:val="00C42466"/>
    <w:rsid w:val="00C43458"/>
    <w:rsid w:val="00C44163"/>
    <w:rsid w:val="00C465BC"/>
    <w:rsid w:val="00C606C9"/>
    <w:rsid w:val="00C614FD"/>
    <w:rsid w:val="00C75ED0"/>
    <w:rsid w:val="00C80288"/>
    <w:rsid w:val="00C80831"/>
    <w:rsid w:val="00C84003"/>
    <w:rsid w:val="00C90378"/>
    <w:rsid w:val="00C90650"/>
    <w:rsid w:val="00C97D78"/>
    <w:rsid w:val="00CC2AAE"/>
    <w:rsid w:val="00CC5A42"/>
    <w:rsid w:val="00CC68AA"/>
    <w:rsid w:val="00CD0EAB"/>
    <w:rsid w:val="00CE21A4"/>
    <w:rsid w:val="00CE5E02"/>
    <w:rsid w:val="00CF34DB"/>
    <w:rsid w:val="00CF3917"/>
    <w:rsid w:val="00CF558F"/>
    <w:rsid w:val="00D010C0"/>
    <w:rsid w:val="00D073E2"/>
    <w:rsid w:val="00D1555A"/>
    <w:rsid w:val="00D204E2"/>
    <w:rsid w:val="00D31A8D"/>
    <w:rsid w:val="00D31EF2"/>
    <w:rsid w:val="00D446EC"/>
    <w:rsid w:val="00D44F0E"/>
    <w:rsid w:val="00D50266"/>
    <w:rsid w:val="00D51BF0"/>
    <w:rsid w:val="00D531DB"/>
    <w:rsid w:val="00D55942"/>
    <w:rsid w:val="00D56ADD"/>
    <w:rsid w:val="00D67C09"/>
    <w:rsid w:val="00D73878"/>
    <w:rsid w:val="00D807BF"/>
    <w:rsid w:val="00D81F02"/>
    <w:rsid w:val="00D82FCC"/>
    <w:rsid w:val="00D96D82"/>
    <w:rsid w:val="00DA17FC"/>
    <w:rsid w:val="00DA7887"/>
    <w:rsid w:val="00DB047E"/>
    <w:rsid w:val="00DB2C26"/>
    <w:rsid w:val="00DB471D"/>
    <w:rsid w:val="00DC6D7E"/>
    <w:rsid w:val="00DD02F4"/>
    <w:rsid w:val="00DD584D"/>
    <w:rsid w:val="00DD6622"/>
    <w:rsid w:val="00DE1C7C"/>
    <w:rsid w:val="00DE6B43"/>
    <w:rsid w:val="00DF38E6"/>
    <w:rsid w:val="00E01EB3"/>
    <w:rsid w:val="00E11923"/>
    <w:rsid w:val="00E262D4"/>
    <w:rsid w:val="00E267E8"/>
    <w:rsid w:val="00E36250"/>
    <w:rsid w:val="00E47F2D"/>
    <w:rsid w:val="00E54511"/>
    <w:rsid w:val="00E60EDC"/>
    <w:rsid w:val="00E61DAC"/>
    <w:rsid w:val="00E72B80"/>
    <w:rsid w:val="00E73C6C"/>
    <w:rsid w:val="00E75FE3"/>
    <w:rsid w:val="00E869DC"/>
    <w:rsid w:val="00E86C4C"/>
    <w:rsid w:val="00E907A3"/>
    <w:rsid w:val="00E9568D"/>
    <w:rsid w:val="00E96CB8"/>
    <w:rsid w:val="00EA5AE0"/>
    <w:rsid w:val="00EA7D04"/>
    <w:rsid w:val="00EB1968"/>
    <w:rsid w:val="00EB46C1"/>
    <w:rsid w:val="00EB56E1"/>
    <w:rsid w:val="00EB7AB1"/>
    <w:rsid w:val="00EC32BD"/>
    <w:rsid w:val="00EE7CD8"/>
    <w:rsid w:val="00EF37F6"/>
    <w:rsid w:val="00EF4299"/>
    <w:rsid w:val="00EF48CC"/>
    <w:rsid w:val="00EF6DE6"/>
    <w:rsid w:val="00F00801"/>
    <w:rsid w:val="00F00C47"/>
    <w:rsid w:val="00F2488D"/>
    <w:rsid w:val="00F601A0"/>
    <w:rsid w:val="00F60C24"/>
    <w:rsid w:val="00F712E9"/>
    <w:rsid w:val="00F73032"/>
    <w:rsid w:val="00F848FC"/>
    <w:rsid w:val="00F906F6"/>
    <w:rsid w:val="00F9282A"/>
    <w:rsid w:val="00F96BAD"/>
    <w:rsid w:val="00FA139D"/>
    <w:rsid w:val="00FA24D6"/>
    <w:rsid w:val="00FA5D04"/>
    <w:rsid w:val="00FA60F5"/>
    <w:rsid w:val="00FB0E84"/>
    <w:rsid w:val="00FB4FEF"/>
    <w:rsid w:val="00FC2405"/>
    <w:rsid w:val="00FD01C2"/>
    <w:rsid w:val="00FE4470"/>
    <w:rsid w:val="00FE595C"/>
    <w:rsid w:val="00FF0CE3"/>
    <w:rsid w:val="00FF18D0"/>
    <w:rsid w:val="00FF2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F18D0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400344"/>
    <w:pPr>
      <w:ind w:left="720"/>
      <w:contextualSpacing/>
    </w:pPr>
  </w:style>
  <w:style w:type="table" w:styleId="TableGrid">
    <w:name w:val="Table Grid"/>
    <w:basedOn w:val="TableNormal"/>
    <w:rsid w:val="00594B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8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6" ma:contentTypeDescription="Create a new document." ma:contentTypeScope="" ma:versionID="67e2e07bb45f834251c6ca47833d79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1229992d31b145772796f82eea457888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C32771-3F3C-4803-9285-49F7C117F8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0287D1-EE21-431C-8540-B2A49A9439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7A065B-345A-4038-8763-1F16668364E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1078</TotalTime>
  <Pages>6</Pages>
  <Words>1935</Words>
  <Characters>11030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12940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34</cp:revision>
  <cp:lastPrinted>1900-01-01T08:00:00Z</cp:lastPrinted>
  <dcterms:created xsi:type="dcterms:W3CDTF">2020-03-31T03:58:00Z</dcterms:created>
  <dcterms:modified xsi:type="dcterms:W3CDTF">2020-04-07T18:10:00Z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