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8959D0" w:rsidRPr="003E3A46" w14:paraId="7E96CA4B" w14:textId="77777777" w:rsidTr="000962AC">
        <w:tc>
          <w:tcPr>
            <w:tcW w:w="6300" w:type="dxa"/>
          </w:tcPr>
          <w:p w14:paraId="3C6B9BD8" w14:textId="77777777" w:rsidR="008959D0" w:rsidRPr="005B217D" w:rsidRDefault="008959D0" w:rsidP="008959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D1C0929" wp14:editId="279846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75B6A" id="Group 2" o:spid="_x0000_s1026" style="position:absolute;margin-left:-4.15pt;margin-top:-27.5pt;width:23.3pt;height:24.6pt;z-index:251660800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7CD1093" wp14:editId="310197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2528152B" wp14:editId="0DC0D9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7467ACC" w14:textId="77777777" w:rsidR="008959D0" w:rsidRPr="005B217D" w:rsidRDefault="008959D0" w:rsidP="008959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E1A8F8" w:rsidR="008959D0" w:rsidRPr="003E3A46" w:rsidRDefault="008959D0" w:rsidP="008959D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</w:t>
            </w:r>
            <w:bookmarkEnd w:id="0"/>
            <w:bookmarkEnd w:id="1"/>
            <w:r w:rsidRPr="00B648F1">
              <w:t xml:space="preserve">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7E4E2B" w:rsidR="008959D0" w:rsidRPr="003E3A46" w:rsidRDefault="008959D0" w:rsidP="008959D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1E9E">
              <w:rPr>
                <w:lang w:val="en-CA"/>
              </w:rPr>
              <w:t>R0102-v1</w:t>
            </w:r>
          </w:p>
        </w:tc>
      </w:tr>
    </w:tbl>
    <w:p w14:paraId="79DBA597" w14:textId="77777777" w:rsidR="00E61DAC" w:rsidRPr="003E3A4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E3A46" w14:paraId="188D2B50" w14:textId="77777777" w:rsidTr="000962AC">
        <w:tc>
          <w:tcPr>
            <w:tcW w:w="1458" w:type="dxa"/>
          </w:tcPr>
          <w:p w14:paraId="7A6C85E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33189B" w:rsidR="00E61DAC" w:rsidRPr="003E3A46" w:rsidRDefault="00D13D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E3A46">
              <w:rPr>
                <w:b/>
                <w:szCs w:val="22"/>
                <w:lang w:val="en-CA"/>
              </w:rPr>
              <w:t xml:space="preserve">AHG9: </w:t>
            </w:r>
            <w:r w:rsidR="003B78DE" w:rsidRPr="003E3A46">
              <w:rPr>
                <w:b/>
                <w:szCs w:val="22"/>
                <w:lang w:val="en-CA"/>
              </w:rPr>
              <w:t xml:space="preserve">On </w:t>
            </w:r>
            <w:r w:rsidR="009F363F">
              <w:rPr>
                <w:b/>
                <w:szCs w:val="22"/>
                <w:lang w:val="en-CA"/>
              </w:rPr>
              <w:t>Reference Picture List</w:t>
            </w:r>
            <w:r w:rsidR="00452275">
              <w:rPr>
                <w:b/>
                <w:szCs w:val="22"/>
                <w:lang w:val="en-CA"/>
              </w:rPr>
              <w:t xml:space="preserve"> </w:t>
            </w:r>
            <w:r w:rsidR="009F363F">
              <w:rPr>
                <w:b/>
                <w:szCs w:val="22"/>
                <w:lang w:val="en-CA"/>
              </w:rPr>
              <w:t xml:space="preserve">Override </w:t>
            </w:r>
            <w:r w:rsidR="00452275">
              <w:rPr>
                <w:b/>
                <w:szCs w:val="22"/>
                <w:lang w:val="en-CA"/>
              </w:rPr>
              <w:t xml:space="preserve">Signalling </w:t>
            </w:r>
          </w:p>
        </w:tc>
      </w:tr>
      <w:tr w:rsidR="00E61DAC" w:rsidRPr="003E3A46" w14:paraId="3D8B01B2" w14:textId="77777777" w:rsidTr="000962AC">
        <w:tc>
          <w:tcPr>
            <w:tcW w:w="1458" w:type="dxa"/>
          </w:tcPr>
          <w:p w14:paraId="7AC356CE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3E3A4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Input d</w:t>
            </w:r>
            <w:r w:rsidR="00E61DAC" w:rsidRPr="003E3A46">
              <w:rPr>
                <w:szCs w:val="22"/>
                <w:lang w:val="en-CA"/>
              </w:rPr>
              <w:t xml:space="preserve">ocument to </w:t>
            </w:r>
            <w:r w:rsidR="009D7CE6" w:rsidRPr="003E3A46">
              <w:rPr>
                <w:szCs w:val="22"/>
                <w:lang w:val="en-CA"/>
              </w:rPr>
              <w:t>JVET</w:t>
            </w:r>
          </w:p>
        </w:tc>
      </w:tr>
      <w:tr w:rsidR="00E61DAC" w:rsidRPr="003E3A46" w14:paraId="7E6D99E3" w14:textId="77777777" w:rsidTr="000962AC">
        <w:tc>
          <w:tcPr>
            <w:tcW w:w="1458" w:type="dxa"/>
          </w:tcPr>
          <w:p w14:paraId="18CCDCD6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3E3A4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  <w:lang w:val="en-CA"/>
              </w:rPr>
              <w:t>Proposal</w:t>
            </w:r>
          </w:p>
        </w:tc>
      </w:tr>
      <w:tr w:rsidR="00517056" w:rsidRPr="003E3A46" w14:paraId="714CD808" w14:textId="77777777" w:rsidTr="000962AC">
        <w:tc>
          <w:tcPr>
            <w:tcW w:w="1458" w:type="dxa"/>
          </w:tcPr>
          <w:p w14:paraId="4DB59313" w14:textId="77777777" w:rsidR="00517056" w:rsidRPr="003E3A46" w:rsidRDefault="00517056" w:rsidP="00517056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Author(s) or</w:t>
            </w:r>
            <w:r w:rsidRPr="003E3A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510E72" w14:textId="4A2F8107" w:rsidR="00517056" w:rsidRDefault="00517056" w:rsidP="00517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</w:p>
          <w:p w14:paraId="49D81240" w14:textId="2781BF68" w:rsidR="00517056" w:rsidRPr="003E3A46" w:rsidRDefault="00517056" w:rsidP="00517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bookmarkStart w:id="2" w:name="OLE_LINK219"/>
            <w:bookmarkStart w:id="3" w:name="OLE_LINK220"/>
            <w:proofErr w:type="spellEnd"/>
            <w:r w:rsidR="00207732" w:rsidRPr="003E3A46">
              <w:rPr>
                <w:szCs w:val="22"/>
                <w:lang w:val="en-CA"/>
              </w:rPr>
              <w:br/>
            </w:r>
            <w:bookmarkEnd w:id="2"/>
            <w:bookmarkEnd w:id="3"/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  <w:r w:rsidR="00221DB5" w:rsidRPr="003E3A46">
              <w:rPr>
                <w:szCs w:val="22"/>
                <w:lang w:val="en-CA"/>
              </w:rPr>
              <w:br/>
            </w:r>
            <w:r w:rsidR="00221DB5">
              <w:rPr>
                <w:szCs w:val="22"/>
                <w:lang w:val="en-CA"/>
              </w:rPr>
              <w:t>Jonatan Samuelsson</w:t>
            </w:r>
            <w:bookmarkStart w:id="4" w:name="OLE_LINK214"/>
            <w:bookmarkStart w:id="5" w:name="OLE_LINK215"/>
            <w:bookmarkStart w:id="6" w:name="OLE_LINK218"/>
            <w:r w:rsidR="00221DB5" w:rsidRPr="003E3A46">
              <w:rPr>
                <w:szCs w:val="22"/>
                <w:lang w:val="en-CA"/>
              </w:rPr>
              <w:br/>
            </w:r>
            <w:bookmarkEnd w:id="4"/>
            <w:bookmarkEnd w:id="5"/>
            <w:bookmarkEnd w:id="6"/>
            <w:r w:rsidR="00221DB5">
              <w:rPr>
                <w:szCs w:val="22"/>
                <w:lang w:val="en-CA"/>
              </w:rPr>
              <w:t xml:space="preserve">Andrew </w:t>
            </w:r>
            <w:proofErr w:type="spellStart"/>
            <w:r w:rsidR="00221DB5">
              <w:rPr>
                <w:szCs w:val="22"/>
                <w:lang w:val="en-CA"/>
              </w:rPr>
              <w:t>Segall</w:t>
            </w:r>
            <w:proofErr w:type="spellEnd"/>
            <w:r w:rsidR="00221DB5" w:rsidRPr="003E3A46">
              <w:rPr>
                <w:szCs w:val="22"/>
                <w:lang w:val="en-CA"/>
              </w:rPr>
              <w:br/>
            </w:r>
            <w:r w:rsidRPr="003E3A4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DCBA837" w:rsidR="00517056" w:rsidRPr="003E3A46" w:rsidRDefault="00517056" w:rsidP="0051705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010A3D" w14:textId="15DE7FB8" w:rsidR="00517056" w:rsidRDefault="00517056" w:rsidP="0051705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bookmarkStart w:id="7" w:name="OLE_LINK136"/>
            <w:bookmarkStart w:id="8" w:name="OLE_LINK137"/>
            <w:r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13D66A5F" w14:textId="76CC0FF5" w:rsidR="009F0FAF" w:rsidRDefault="009F0FAF" w:rsidP="00517056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01547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</w:p>
          <w:p w14:paraId="2348D675" w14:textId="77777777" w:rsidR="009F0FAF" w:rsidRDefault="009F0FAF" w:rsidP="009F0FAF">
            <w:pPr>
              <w:spacing w:before="60" w:after="60"/>
              <w:rPr>
                <w:szCs w:val="22"/>
                <w:lang w:val="en-CA"/>
              </w:rPr>
            </w:pPr>
            <w:bookmarkStart w:id="9" w:name="OLE_LINK150"/>
            <w:bookmarkStart w:id="10" w:name="OLE_LINK151"/>
            <w:bookmarkEnd w:id="7"/>
            <w:bookmarkEnd w:id="8"/>
            <w:r>
              <w:rPr>
                <w:szCs w:val="22"/>
                <w:lang w:val="en-CA"/>
              </w:rPr>
              <w:t>+81-43-299-8526</w:t>
            </w:r>
          </w:p>
          <w:p w14:paraId="3C580C1D" w14:textId="77777777" w:rsidR="009F0FAF" w:rsidRDefault="005606EE" w:rsidP="009F0FA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F0FAF" w:rsidRPr="000348BB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  <w:bookmarkEnd w:id="9"/>
          <w:bookmarkEnd w:id="10"/>
          <w:p w14:paraId="32C2ABFD" w14:textId="5A095CD2" w:rsidR="00517056" w:rsidRPr="003E3A46" w:rsidRDefault="00517056" w:rsidP="0051705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E3A46" w14:paraId="49AFAA61" w14:textId="77777777" w:rsidTr="000962AC">
        <w:tc>
          <w:tcPr>
            <w:tcW w:w="1458" w:type="dxa"/>
          </w:tcPr>
          <w:p w14:paraId="2C08AF6B" w14:textId="77777777" w:rsidR="00E61DAC" w:rsidRPr="003E3A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E3A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2A941E" w:rsidR="00E61DAC" w:rsidRPr="003E3A46" w:rsidRDefault="009C4278">
            <w:pPr>
              <w:spacing w:before="60" w:after="60"/>
              <w:rPr>
                <w:szCs w:val="22"/>
                <w:lang w:val="en-CA"/>
              </w:rPr>
            </w:pPr>
            <w:r w:rsidRPr="003E3A46">
              <w:rPr>
                <w:szCs w:val="22"/>
              </w:rPr>
              <w:t xml:space="preserve">Sharp </w:t>
            </w:r>
            <w:r w:rsidR="000A5944">
              <w:rPr>
                <w:szCs w:val="22"/>
              </w:rPr>
              <w:t>Labs of America, Inc.</w:t>
            </w:r>
            <w:r w:rsidR="00E8760E">
              <w:rPr>
                <w:szCs w:val="22"/>
              </w:rPr>
              <w:t>,</w:t>
            </w:r>
            <w:r w:rsidR="000A5944">
              <w:rPr>
                <w:szCs w:val="22"/>
              </w:rPr>
              <w:t xml:space="preserve"> </w:t>
            </w:r>
            <w:r w:rsidR="00A712FE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3E3A4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E3A4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E3A4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3E3A46">
        <w:rPr>
          <w:lang w:val="en-CA"/>
        </w:rPr>
        <w:t>Abstract</w:t>
      </w:r>
    </w:p>
    <w:p w14:paraId="0FCA7F36" w14:textId="7ED5CC10" w:rsidR="009F363F" w:rsidRPr="00956560" w:rsidRDefault="009F363F" w:rsidP="009F363F">
      <w:pPr>
        <w:tabs>
          <w:tab w:val="left" w:pos="794"/>
          <w:tab w:val="left" w:pos="1191"/>
          <w:tab w:val="left" w:pos="1588"/>
          <w:tab w:val="left" w:pos="1985"/>
        </w:tabs>
      </w:pPr>
      <w:bookmarkStart w:id="11" w:name="OLE_LINK7"/>
      <w:bookmarkStart w:id="12" w:name="OLE_LINK8"/>
      <w:bookmarkStart w:id="13" w:name="OLE_LINK10"/>
      <w:r w:rsidRPr="008677C8">
        <w:t xml:space="preserve">It is proposed to allow </w:t>
      </w:r>
      <w:proofErr w:type="spellStart"/>
      <w:r w:rsidRPr="008677C8">
        <w:t>signalling</w:t>
      </w:r>
      <w:proofErr w:type="spellEnd"/>
      <w:r w:rsidRPr="008677C8">
        <w:t xml:space="preserve"> of reference picture list override information in picture header. A corresponding modification is proposed to the </w:t>
      </w:r>
      <w:proofErr w:type="spellStart"/>
      <w:r w:rsidRPr="008677C8">
        <w:t>signalling</w:t>
      </w:r>
      <w:proofErr w:type="spellEnd"/>
      <w:r w:rsidRPr="008677C8">
        <w:t xml:space="preserve"> in slice header</w:t>
      </w:r>
      <w:r w:rsidR="00EE4246">
        <w:t xml:space="preserve"> </w:t>
      </w:r>
      <w:bookmarkStart w:id="14" w:name="OLE_LINK13"/>
      <w:bookmarkStart w:id="15" w:name="OLE_LINK14"/>
      <w:r w:rsidR="00EE4246">
        <w:t>and weighted prediction table</w:t>
      </w:r>
      <w:bookmarkEnd w:id="14"/>
      <w:bookmarkEnd w:id="15"/>
      <w:r w:rsidR="00EE4246">
        <w:t>.</w:t>
      </w:r>
      <w:r w:rsidRPr="008677C8">
        <w:t xml:space="preserve"> It is asserted that since the reference picture list information can be </w:t>
      </w:r>
      <w:proofErr w:type="spellStart"/>
      <w:r w:rsidRPr="008677C8">
        <w:t>signalled</w:t>
      </w:r>
      <w:proofErr w:type="spellEnd"/>
      <w:r w:rsidRPr="008677C8">
        <w:t xml:space="preserve"> at the picture header, allowing </w:t>
      </w:r>
      <w:proofErr w:type="spellStart"/>
      <w:r w:rsidRPr="008677C8">
        <w:t>signalling</w:t>
      </w:r>
      <w:proofErr w:type="spellEnd"/>
      <w:r w:rsidRPr="008677C8">
        <w:t xml:space="preserve"> the reference picture list override information at the picture header makes a consistent design.</w:t>
      </w:r>
    </w:p>
    <w:bookmarkEnd w:id="11"/>
    <w:bookmarkEnd w:id="12"/>
    <w:bookmarkEnd w:id="13"/>
    <w:p w14:paraId="7D2AC1F0" w14:textId="2D59EAF5" w:rsidR="00745F6B" w:rsidRPr="003E3A46" w:rsidRDefault="00745F6B" w:rsidP="00A84878">
      <w:pPr>
        <w:pStyle w:val="Heading1"/>
        <w:ind w:left="360" w:hanging="360"/>
        <w:rPr>
          <w:lang w:val="en-CA"/>
        </w:rPr>
      </w:pPr>
      <w:r w:rsidRPr="003E3A46">
        <w:rPr>
          <w:lang w:val="en-CA"/>
        </w:rPr>
        <w:t xml:space="preserve">Introduction </w:t>
      </w:r>
    </w:p>
    <w:p w14:paraId="04BFDF7A" w14:textId="732C0215" w:rsidR="005E2D07" w:rsidRDefault="009F363F" w:rsidP="009234A5">
      <w:pPr>
        <w:rPr>
          <w:szCs w:val="22"/>
        </w:rPr>
      </w:pPr>
      <w:r>
        <w:rPr>
          <w:szCs w:val="22"/>
        </w:rPr>
        <w:t>In VVC WD8 [</w:t>
      </w:r>
      <w:r w:rsidR="002737D7">
        <w:rPr>
          <w:szCs w:val="22"/>
        </w:rPr>
        <w:t>1</w:t>
      </w:r>
      <w:r>
        <w:rPr>
          <w:szCs w:val="22"/>
        </w:rPr>
        <w:t xml:space="preserve">] reference picture list information is </w:t>
      </w:r>
      <w:proofErr w:type="spellStart"/>
      <w:r>
        <w:rPr>
          <w:szCs w:val="22"/>
        </w:rPr>
        <w:t>signalled</w:t>
      </w:r>
      <w:proofErr w:type="spellEnd"/>
      <w:r>
        <w:rPr>
          <w:szCs w:val="22"/>
        </w:rPr>
        <w:t xml:space="preserve"> in </w:t>
      </w:r>
      <w:proofErr w:type="spellStart"/>
      <w:r>
        <w:rPr>
          <w:szCs w:val="22"/>
        </w:rPr>
        <w:t>ref_pic_lists</w:t>
      </w:r>
      <w:proofErr w:type="spellEnd"/>
      <w:r>
        <w:rPr>
          <w:szCs w:val="22"/>
        </w:rPr>
        <w:t>() structure. This information can be included in picture header or in slice header. However currently the reference picture list override information can only be included in slice header.</w:t>
      </w:r>
    </w:p>
    <w:p w14:paraId="62F74EAD" w14:textId="266E05B2" w:rsidR="009F363F" w:rsidRPr="009F363F" w:rsidRDefault="009F363F" w:rsidP="009F363F">
      <w:pPr>
        <w:tabs>
          <w:tab w:val="left" w:pos="794"/>
          <w:tab w:val="left" w:pos="1191"/>
          <w:tab w:val="left" w:pos="1588"/>
          <w:tab w:val="left" w:pos="1985"/>
        </w:tabs>
      </w:pPr>
      <w:bookmarkStart w:id="16" w:name="OLE_LINK11"/>
      <w:bookmarkStart w:id="17" w:name="OLE_LINK12"/>
      <w:r w:rsidRPr="008677C8">
        <w:t xml:space="preserve">It is proposed to allow </w:t>
      </w:r>
      <w:proofErr w:type="spellStart"/>
      <w:r w:rsidRPr="008677C8">
        <w:t>signalling</w:t>
      </w:r>
      <w:proofErr w:type="spellEnd"/>
      <w:r w:rsidRPr="008677C8">
        <w:t xml:space="preserve"> of reference picture list override information in picture header. A corresponding modification is proposed to the </w:t>
      </w:r>
      <w:proofErr w:type="spellStart"/>
      <w:r w:rsidRPr="008677C8">
        <w:t>signalling</w:t>
      </w:r>
      <w:proofErr w:type="spellEnd"/>
      <w:r w:rsidRPr="008677C8">
        <w:t xml:space="preserve"> in slice header.</w:t>
      </w:r>
      <w:bookmarkEnd w:id="16"/>
      <w:bookmarkEnd w:id="17"/>
      <w:r w:rsidRPr="008677C8">
        <w:t xml:space="preserve"> It is asserted that since the reference picture list information can be </w:t>
      </w:r>
      <w:proofErr w:type="spellStart"/>
      <w:r w:rsidRPr="008677C8">
        <w:t>signalled</w:t>
      </w:r>
      <w:proofErr w:type="spellEnd"/>
      <w:r w:rsidRPr="008677C8">
        <w:t xml:space="preserve"> at the picture header, allowing </w:t>
      </w:r>
      <w:proofErr w:type="spellStart"/>
      <w:r w:rsidRPr="008677C8">
        <w:t>signalling</w:t>
      </w:r>
      <w:proofErr w:type="spellEnd"/>
      <w:r w:rsidRPr="008677C8">
        <w:t xml:space="preserve"> the reference picture list override information at the picture header makes a consistent design.</w:t>
      </w:r>
      <w:r>
        <w:t xml:space="preserve"> Additionally this makes it unnecessary to signal syntax elements num_l0_weights and num_l1_weights and instead their values can be inferred.</w:t>
      </w:r>
    </w:p>
    <w:p w14:paraId="16B4A6E4" w14:textId="4B51EEB2" w:rsidR="000B2CDD" w:rsidRDefault="004A4A93" w:rsidP="00185962">
      <w:pPr>
        <w:pStyle w:val="Heading1"/>
        <w:rPr>
          <w:lang w:val="en-CA"/>
        </w:rPr>
      </w:pPr>
      <w:r w:rsidRPr="003E3A46">
        <w:rPr>
          <w:lang w:val="en-CA"/>
        </w:rPr>
        <w:t>Proposal</w:t>
      </w:r>
    </w:p>
    <w:p w14:paraId="653D2EC9" w14:textId="7A372191" w:rsidR="00EE4246" w:rsidRDefault="00EE4246" w:rsidP="00EE4246">
      <w:r w:rsidRPr="008677C8">
        <w:t xml:space="preserve">It is proposed to allow </w:t>
      </w:r>
      <w:proofErr w:type="spellStart"/>
      <w:r w:rsidRPr="008677C8">
        <w:t>signalling</w:t>
      </w:r>
      <w:proofErr w:type="spellEnd"/>
      <w:r w:rsidRPr="008677C8">
        <w:t xml:space="preserve"> of reference picture list override information in picture header. A corresponding modification is proposed to the </w:t>
      </w:r>
      <w:proofErr w:type="spellStart"/>
      <w:r w:rsidRPr="008677C8">
        <w:t>signalling</w:t>
      </w:r>
      <w:proofErr w:type="spellEnd"/>
      <w:r w:rsidRPr="008677C8">
        <w:t xml:space="preserve"> in slice header</w:t>
      </w:r>
      <w:r>
        <w:t xml:space="preserve"> and</w:t>
      </w:r>
      <w:r w:rsidRPr="00EE4246">
        <w:t xml:space="preserve"> </w:t>
      </w:r>
      <w:r>
        <w:t>weighted prediction table.</w:t>
      </w:r>
    </w:p>
    <w:p w14:paraId="213F0592" w14:textId="2A5C7F87" w:rsidR="00EE4246" w:rsidRDefault="00EE4246" w:rsidP="00EE4246">
      <w:r>
        <w:t xml:space="preserve">The proposed changes are shown </w:t>
      </w:r>
      <w:r w:rsidRPr="007B2D0C">
        <w:rPr>
          <w:highlight w:val="green"/>
        </w:rPr>
        <w:t>highlighted</w:t>
      </w:r>
      <w:r>
        <w:t xml:space="preserve"> below compared to VVC WD8</w:t>
      </w:r>
      <w:r w:rsidR="002737D7">
        <w:t xml:space="preserve"> [1]</w:t>
      </w:r>
      <w:r>
        <w:t>.</w:t>
      </w:r>
    </w:p>
    <w:p w14:paraId="3BA3EE05" w14:textId="77777777" w:rsidR="007B2D0C" w:rsidRDefault="007B2D0C" w:rsidP="007B2D0C">
      <w:pPr>
        <w:tabs>
          <w:tab w:val="left" w:pos="794"/>
          <w:tab w:val="left" w:pos="1191"/>
          <w:tab w:val="left" w:pos="1588"/>
          <w:tab w:val="left" w:pos="1985"/>
        </w:tabs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B2D0C" w:rsidRPr="00084198" w14:paraId="4F01B4BB" w14:textId="77777777" w:rsidTr="0021429B">
        <w:trPr>
          <w:jc w:val="center"/>
        </w:trPr>
        <w:tc>
          <w:tcPr>
            <w:tcW w:w="7920" w:type="dxa"/>
          </w:tcPr>
          <w:p w14:paraId="1AEF0DA3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5FEAD531" w14:textId="77777777" w:rsidR="007B2D0C" w:rsidRPr="00084198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B2D0C" w:rsidRPr="00084198" w14:paraId="0593C511" w14:textId="77777777" w:rsidTr="0021429B">
        <w:trPr>
          <w:jc w:val="center"/>
        </w:trPr>
        <w:tc>
          <w:tcPr>
            <w:tcW w:w="7920" w:type="dxa"/>
          </w:tcPr>
          <w:p w14:paraId="0F7F5469" w14:textId="77777777" w:rsidR="007B2D0C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2D5F7E5" w14:textId="77777777" w:rsidR="007B2D0C" w:rsidRPr="00084198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2D0C" w:rsidRPr="00084198" w14:paraId="4B35208A" w14:textId="77777777" w:rsidTr="0021429B">
        <w:trPr>
          <w:jc w:val="center"/>
        </w:trPr>
        <w:tc>
          <w:tcPr>
            <w:tcW w:w="7920" w:type="dxa"/>
          </w:tcPr>
          <w:p w14:paraId="10FBCB7C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</w:t>
            </w:r>
            <w:r>
              <w:rPr>
                <w:b/>
                <w:noProof/>
                <w:lang w:val="en-CA" w:eastAsia="ko-KR"/>
              </w:rPr>
              <w:t>rpl_present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26BA1144" w14:textId="77777777" w:rsidR="007B2D0C" w:rsidRPr="00084198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B2D0C" w:rsidRPr="00084198" w14:paraId="38A8BB11" w14:textId="77777777" w:rsidTr="0021429B">
        <w:trPr>
          <w:jc w:val="center"/>
        </w:trPr>
        <w:tc>
          <w:tcPr>
            <w:tcW w:w="7920" w:type="dxa"/>
          </w:tcPr>
          <w:p w14:paraId="502E28DF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>
              <w:rPr>
                <w:bCs/>
                <w:noProof/>
                <w:lang w:val="en-CA"/>
              </w:rPr>
              <w:t>rpl_info_in_ph_flag</w:t>
            </w:r>
            <w:r w:rsidRPr="00084198">
              <w:rPr>
                <w:bCs/>
                <w:noProof/>
                <w:lang w:val="en-CA"/>
              </w:rPr>
              <w:t xml:space="preserve"> ) </w:t>
            </w:r>
            <w:r w:rsidRPr="00D07368">
              <w:rPr>
                <w:bCs/>
                <w:noProof/>
                <w:highlight w:val="green"/>
                <w:lang w:val="en-CA"/>
              </w:rPr>
              <w:t>{</w:t>
            </w:r>
          </w:p>
        </w:tc>
        <w:tc>
          <w:tcPr>
            <w:tcW w:w="1157" w:type="dxa"/>
          </w:tcPr>
          <w:p w14:paraId="15E2CB94" w14:textId="77777777" w:rsidR="007B2D0C" w:rsidRPr="00084198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2D0C" w:rsidRPr="00084198" w14:paraId="467AF567" w14:textId="77777777" w:rsidTr="0021429B">
        <w:trPr>
          <w:jc w:val="center"/>
        </w:trPr>
        <w:tc>
          <w:tcPr>
            <w:tcW w:w="7920" w:type="dxa"/>
          </w:tcPr>
          <w:p w14:paraId="3C1D4DE6" w14:textId="77777777" w:rsidR="007B2D0C" w:rsidRPr="00957806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r</w:t>
            </w:r>
            <w:r>
              <w:rPr>
                <w:bCs/>
                <w:noProof/>
                <w:lang w:val="en-CA"/>
              </w:rPr>
              <w:t>ef_pic_lists()</w:t>
            </w:r>
          </w:p>
        </w:tc>
        <w:tc>
          <w:tcPr>
            <w:tcW w:w="1157" w:type="dxa"/>
          </w:tcPr>
          <w:p w14:paraId="4B423869" w14:textId="77777777" w:rsidR="007B2D0C" w:rsidRPr="00957806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7B2D0C" w:rsidRPr="00084198" w14:paraId="7DB7C598" w14:textId="77777777" w:rsidTr="0021429B">
        <w:trPr>
          <w:jc w:val="center"/>
        </w:trPr>
        <w:tc>
          <w:tcPr>
            <w:tcW w:w="7920" w:type="dxa"/>
          </w:tcPr>
          <w:p w14:paraId="7625416A" w14:textId="77777777" w:rsidR="007B2D0C" w:rsidRPr="00957806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 w:eastAsia="ko-KR"/>
              </w:rPr>
            </w:pPr>
            <w:r w:rsidRPr="00957806">
              <w:rPr>
                <w:noProof/>
                <w:highlight w:val="green"/>
                <w:lang w:val="en-CA" w:eastAsia="ko-KR"/>
              </w:rPr>
              <w:lastRenderedPageBreak/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b/>
                <w:bCs/>
                <w:noProof/>
                <w:highlight w:val="green"/>
                <w:lang w:val="en-CA"/>
              </w:rPr>
              <w:t>pic_num</w:t>
            </w:r>
            <w:r w:rsidRPr="00957806">
              <w:rPr>
                <w:b/>
                <w:noProof/>
                <w:highlight w:val="green"/>
                <w:lang w:val="en-CA"/>
              </w:rPr>
              <w:t>_ref_idx_active_override_flag</w:t>
            </w:r>
          </w:p>
        </w:tc>
        <w:tc>
          <w:tcPr>
            <w:tcW w:w="1157" w:type="dxa"/>
          </w:tcPr>
          <w:p w14:paraId="0E4B66EA" w14:textId="77777777" w:rsidR="007B2D0C" w:rsidRPr="00957806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  <w:r w:rsidRPr="00957806">
              <w:rPr>
                <w:bCs/>
                <w:noProof/>
                <w:highlight w:val="green"/>
                <w:lang w:val="en-CA"/>
              </w:rPr>
              <w:t>u(1)</w:t>
            </w:r>
          </w:p>
        </w:tc>
      </w:tr>
      <w:tr w:rsidR="007B2D0C" w:rsidRPr="00084198" w14:paraId="7C2914E2" w14:textId="77777777" w:rsidTr="0021429B">
        <w:trPr>
          <w:jc w:val="center"/>
        </w:trPr>
        <w:tc>
          <w:tcPr>
            <w:tcW w:w="7920" w:type="dxa"/>
          </w:tcPr>
          <w:p w14:paraId="0E2446F7" w14:textId="77777777" w:rsidR="007B2D0C" w:rsidRPr="00957806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 w:eastAsia="ko-KR"/>
              </w:rPr>
            </w:pP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/>
              </w:rPr>
              <w:t>if( pic_num_ref_idx_active_override_flag )</w:t>
            </w:r>
          </w:p>
        </w:tc>
        <w:tc>
          <w:tcPr>
            <w:tcW w:w="1157" w:type="dxa"/>
          </w:tcPr>
          <w:p w14:paraId="20C33731" w14:textId="77777777" w:rsidR="007B2D0C" w:rsidRPr="00957806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7B2D0C" w:rsidRPr="00084198" w14:paraId="538ACA65" w14:textId="77777777" w:rsidTr="0021429B">
        <w:trPr>
          <w:jc w:val="center"/>
        </w:trPr>
        <w:tc>
          <w:tcPr>
            <w:tcW w:w="7920" w:type="dxa"/>
          </w:tcPr>
          <w:p w14:paraId="4F132A3F" w14:textId="77777777" w:rsidR="007B2D0C" w:rsidRPr="00957806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 w:eastAsia="ko-KR"/>
              </w:rPr>
            </w:pP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/>
              </w:rPr>
              <w:t>for( i = 0; i &lt; 2; i++ )</w:t>
            </w:r>
          </w:p>
        </w:tc>
        <w:tc>
          <w:tcPr>
            <w:tcW w:w="1157" w:type="dxa"/>
          </w:tcPr>
          <w:p w14:paraId="2D488E60" w14:textId="77777777" w:rsidR="007B2D0C" w:rsidRPr="00957806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7B2D0C" w:rsidRPr="00084198" w14:paraId="3F408AAB" w14:textId="77777777" w:rsidTr="0021429B">
        <w:trPr>
          <w:jc w:val="center"/>
        </w:trPr>
        <w:tc>
          <w:tcPr>
            <w:tcW w:w="7920" w:type="dxa"/>
          </w:tcPr>
          <w:p w14:paraId="0E837683" w14:textId="4F62CA21" w:rsidR="007B2D0C" w:rsidRPr="00957806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 w:eastAsia="ko-KR"/>
              </w:rPr>
            </w:pP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  <w:t xml:space="preserve">if( </w:t>
            </w:r>
            <w:r w:rsidRPr="00957806">
              <w:rPr>
                <w:bCs/>
                <w:noProof/>
                <w:highlight w:val="green"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64662FB1" w14:textId="77777777" w:rsidR="007B2D0C" w:rsidRPr="00957806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7B2D0C" w:rsidRPr="00084198" w14:paraId="0EA9FAFA" w14:textId="77777777" w:rsidTr="0021429B">
        <w:trPr>
          <w:jc w:val="center"/>
        </w:trPr>
        <w:tc>
          <w:tcPr>
            <w:tcW w:w="7920" w:type="dxa"/>
          </w:tcPr>
          <w:p w14:paraId="2A149525" w14:textId="6E38D66D" w:rsidR="007B2D0C" w:rsidRPr="00957806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 w:eastAsia="ko-KR"/>
              </w:rPr>
            </w:pP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 w:eastAsia="ko-KR"/>
              </w:rPr>
              <w:tab/>
            </w:r>
            <w:r w:rsidRPr="00957806">
              <w:rPr>
                <w:noProof/>
                <w:highlight w:val="green"/>
                <w:lang w:val="en-CA"/>
              </w:rPr>
              <w:tab/>
            </w:r>
            <w:r w:rsidR="00604450">
              <w:rPr>
                <w:noProof/>
                <w:highlight w:val="green"/>
                <w:lang w:val="en-CA"/>
              </w:rPr>
              <w:t xml:space="preserve">  </w:t>
            </w:r>
            <w:bookmarkStart w:id="18" w:name="_GoBack"/>
            <w:bookmarkEnd w:id="18"/>
            <w:r w:rsidRPr="00957806">
              <w:rPr>
                <w:b/>
                <w:bCs/>
                <w:noProof/>
                <w:highlight w:val="green"/>
                <w:lang w:val="en-CA"/>
              </w:rPr>
              <w:t>pic_num</w:t>
            </w:r>
            <w:r w:rsidRPr="00957806">
              <w:rPr>
                <w:b/>
                <w:noProof/>
                <w:highlight w:val="green"/>
                <w:lang w:val="en-CA"/>
              </w:rPr>
              <w:t>_ref_idx_active_minus1</w:t>
            </w:r>
            <w:r w:rsidRPr="00957806">
              <w:rPr>
                <w:bCs/>
                <w:noProof/>
                <w:highlight w:val="gree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2AA69CE" w14:textId="77777777" w:rsidR="007B2D0C" w:rsidRPr="00957806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  <w:r w:rsidRPr="00957806">
              <w:rPr>
                <w:bCs/>
                <w:noProof/>
                <w:highlight w:val="green"/>
                <w:lang w:val="en-CA"/>
              </w:rPr>
              <w:t>ue(v)</w:t>
            </w:r>
          </w:p>
        </w:tc>
      </w:tr>
      <w:tr w:rsidR="007B2D0C" w:rsidRPr="00084198" w14:paraId="0C600B0C" w14:textId="77777777" w:rsidTr="0021429B">
        <w:trPr>
          <w:jc w:val="center"/>
        </w:trPr>
        <w:tc>
          <w:tcPr>
            <w:tcW w:w="7920" w:type="dxa"/>
          </w:tcPr>
          <w:p w14:paraId="2A0DF51B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D07368">
              <w:rPr>
                <w:bCs/>
                <w:noProof/>
                <w:highlight w:val="green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480CDB2" w14:textId="77777777" w:rsidR="007B2D0C" w:rsidRPr="00084198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2D0C" w:rsidRPr="00084198" w14:paraId="212BAA3D" w14:textId="77777777" w:rsidTr="0021429B">
        <w:trPr>
          <w:jc w:val="center"/>
        </w:trPr>
        <w:tc>
          <w:tcPr>
            <w:tcW w:w="7920" w:type="dxa"/>
          </w:tcPr>
          <w:p w14:paraId="5B9475B1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973F931" w14:textId="77777777" w:rsidR="007B2D0C" w:rsidRPr="00084198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2D0C" w:rsidRPr="00084198" w14:paraId="3DB2A689" w14:textId="77777777" w:rsidTr="0021429B">
        <w:trPr>
          <w:jc w:val="center"/>
        </w:trPr>
        <w:tc>
          <w:tcPr>
            <w:tcW w:w="7920" w:type="dxa"/>
          </w:tcPr>
          <w:p w14:paraId="232EAD0B" w14:textId="77777777" w:rsidR="007B2D0C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0B15264" w14:textId="77777777" w:rsidR="007B2D0C" w:rsidRPr="00084198" w:rsidRDefault="007B2D0C" w:rsidP="002142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ABB84E" w14:textId="77777777" w:rsidR="007B2D0C" w:rsidRDefault="007B2D0C" w:rsidP="007B2D0C"/>
    <w:p w14:paraId="1BCA3658" w14:textId="77777777" w:rsidR="007B2D0C" w:rsidRDefault="007B2D0C" w:rsidP="007B2D0C">
      <w:r>
        <w:t>Semantics in PPS:</w:t>
      </w:r>
    </w:p>
    <w:p w14:paraId="379395AD" w14:textId="77777777" w:rsidR="007B2D0C" w:rsidRDefault="007B2D0C" w:rsidP="007B2D0C">
      <w:pPr>
        <w:rPr>
          <w:noProof/>
          <w:color w:val="000000" w:themeColor="text1"/>
          <w:lang w:val="en-CA"/>
        </w:rPr>
      </w:pPr>
      <w:r w:rsidRPr="00A056A6">
        <w:rPr>
          <w:b/>
          <w:bCs/>
          <w:noProof/>
          <w:color w:val="000000" w:themeColor="text1"/>
          <w:lang w:val="en-CA"/>
        </w:rPr>
        <w:t>num_ref_idx_default_active_minus1</w:t>
      </w:r>
      <w:r w:rsidRPr="00A056A6">
        <w:rPr>
          <w:bCs/>
          <w:noProof/>
          <w:color w:val="000000" w:themeColor="text1"/>
          <w:lang w:val="en-CA"/>
        </w:rPr>
        <w:t xml:space="preserve">[ i ] plus 1, when i is equal to 0, </w:t>
      </w:r>
      <w:r w:rsidRPr="00A056A6">
        <w:rPr>
          <w:noProof/>
          <w:color w:val="000000" w:themeColor="text1"/>
          <w:lang w:val="en-CA"/>
        </w:rPr>
        <w:t xml:space="preserve">specifies the inferred value of the variable NumRefIdxActive[ 0 ] </w:t>
      </w:r>
      <w:r w:rsidRPr="00A056A6">
        <w:rPr>
          <w:strike/>
          <w:noProof/>
          <w:color w:val="000000" w:themeColor="text1"/>
          <w:highlight w:val="green"/>
          <w:lang w:val="en-CA"/>
        </w:rPr>
        <w:t>for P or B slices</w:t>
      </w:r>
      <w:r w:rsidRPr="00A056A6">
        <w:rPr>
          <w:noProof/>
          <w:color w:val="000000" w:themeColor="text1"/>
          <w:lang w:val="en-CA"/>
        </w:rPr>
        <w:t xml:space="preserve"> with num_ref_idx_active_override_flag equal to 0, and, when i is equal to 1, specifies the inferred value of NumRefIdxActive[ 1 ] </w:t>
      </w:r>
      <w:r w:rsidRPr="00A056A6">
        <w:rPr>
          <w:strike/>
          <w:noProof/>
          <w:color w:val="000000" w:themeColor="text1"/>
          <w:highlight w:val="green"/>
          <w:lang w:val="en-CA"/>
        </w:rPr>
        <w:t>for B slices</w:t>
      </w:r>
      <w:r w:rsidRPr="00A056A6">
        <w:rPr>
          <w:strike/>
          <w:noProof/>
          <w:color w:val="000000" w:themeColor="text1"/>
          <w:lang w:val="en-CA"/>
        </w:rPr>
        <w:t xml:space="preserve"> </w:t>
      </w:r>
      <w:r w:rsidRPr="00A056A6">
        <w:rPr>
          <w:noProof/>
          <w:color w:val="000000" w:themeColor="text1"/>
          <w:lang w:val="en-CA"/>
        </w:rPr>
        <w:t>with num_ref_idx_active_override_flag equal to 0. The value of num_ref_idx_default_active_minus1</w:t>
      </w:r>
      <w:r w:rsidRPr="00A056A6">
        <w:rPr>
          <w:bCs/>
          <w:noProof/>
          <w:color w:val="000000" w:themeColor="text1"/>
          <w:lang w:val="en-CA"/>
        </w:rPr>
        <w:t>[ i ]</w:t>
      </w:r>
      <w:r w:rsidRPr="00A056A6">
        <w:rPr>
          <w:noProof/>
          <w:color w:val="000000" w:themeColor="text1"/>
          <w:lang w:val="en-CA"/>
        </w:rPr>
        <w:t xml:space="preserve"> shall be in the range of 0 to </w:t>
      </w:r>
      <w:r w:rsidRPr="00A056A6">
        <w:rPr>
          <w:noProof/>
          <w:color w:val="000000" w:themeColor="text1"/>
          <w:lang w:val="en-CA" w:eastAsia="ko-KR"/>
        </w:rPr>
        <w:t>14</w:t>
      </w:r>
      <w:r w:rsidRPr="00A056A6">
        <w:rPr>
          <w:noProof/>
          <w:color w:val="000000" w:themeColor="text1"/>
          <w:lang w:val="en-CA"/>
        </w:rPr>
        <w:t>, inclusive.</w:t>
      </w:r>
    </w:p>
    <w:p w14:paraId="33E1E12B" w14:textId="2C0FD81B" w:rsidR="007B2D0C" w:rsidRDefault="007B2D0C" w:rsidP="007B2D0C"/>
    <w:p w14:paraId="76E24E36" w14:textId="07E3A77D" w:rsidR="00A8114F" w:rsidRPr="000226A7" w:rsidRDefault="00A8114F" w:rsidP="007B2D0C">
      <w:r>
        <w:t>Semantics in picture header:</w:t>
      </w:r>
    </w:p>
    <w:p w14:paraId="7B8807DB" w14:textId="77777777" w:rsidR="007B2D0C" w:rsidRPr="005F77E4" w:rsidRDefault="007B2D0C" w:rsidP="007B2D0C">
      <w:pPr>
        <w:rPr>
          <w:noProof/>
          <w:color w:val="000000" w:themeColor="text1"/>
          <w:lang w:val="en-CA"/>
        </w:rPr>
      </w:pPr>
      <w:r w:rsidRPr="005F77E4">
        <w:rPr>
          <w:b/>
          <w:bCs/>
          <w:noProof/>
          <w:color w:val="000000" w:themeColor="text1"/>
          <w:highlight w:val="green"/>
          <w:lang w:val="en-CA"/>
        </w:rPr>
        <w:t>pic_num_ref_idx_active_override_flag</w:t>
      </w:r>
      <w:r w:rsidRPr="005F77E4">
        <w:rPr>
          <w:noProof/>
          <w:color w:val="000000" w:themeColor="text1"/>
          <w:highlight w:val="green"/>
          <w:lang w:val="en-CA"/>
        </w:rPr>
        <w:t xml:space="preserve"> equal to 1 specifies that the syntax element pic_num_ref_idx_active_minus1</w:t>
      </w:r>
      <w:r w:rsidRPr="005F77E4">
        <w:rPr>
          <w:bCs/>
          <w:noProof/>
          <w:color w:val="000000" w:themeColor="text1"/>
          <w:highlight w:val="green"/>
          <w:lang w:val="en-CA"/>
        </w:rPr>
        <w:t>[ 0 ]</w:t>
      </w:r>
      <w:r w:rsidRPr="005F77E4">
        <w:rPr>
          <w:noProof/>
          <w:color w:val="000000" w:themeColor="text1"/>
          <w:highlight w:val="green"/>
          <w:lang w:val="en-CA"/>
        </w:rPr>
        <w:t xml:space="preserve"> and pic_num_ref_idx_active_minus1</w:t>
      </w:r>
      <w:r w:rsidRPr="005F77E4">
        <w:rPr>
          <w:bCs/>
          <w:noProof/>
          <w:color w:val="000000" w:themeColor="text1"/>
          <w:highlight w:val="green"/>
          <w:lang w:val="en-CA"/>
        </w:rPr>
        <w:t>[ 1 ]</w:t>
      </w:r>
      <w:r w:rsidRPr="005F77E4">
        <w:rPr>
          <w:noProof/>
          <w:color w:val="000000" w:themeColor="text1"/>
          <w:highlight w:val="green"/>
          <w:lang w:val="en-CA"/>
        </w:rPr>
        <w:t xml:space="preserve"> is present or inferred. pic_num_ref_idx_active_override_flag equal to 0 specifies that the syntax elements pic_num_ref_idx_active_minus1</w:t>
      </w:r>
      <w:r w:rsidRPr="005F77E4">
        <w:rPr>
          <w:bCs/>
          <w:noProof/>
          <w:color w:val="000000" w:themeColor="text1"/>
          <w:highlight w:val="green"/>
          <w:lang w:val="en-CA"/>
        </w:rPr>
        <w:t>[ 0 ]</w:t>
      </w:r>
      <w:r w:rsidRPr="005F77E4">
        <w:rPr>
          <w:noProof/>
          <w:color w:val="000000" w:themeColor="text1"/>
          <w:highlight w:val="green"/>
          <w:lang w:val="en-CA"/>
        </w:rPr>
        <w:t xml:space="preserve"> and pic_num_ref_idx_active_minus1</w:t>
      </w:r>
      <w:r w:rsidRPr="005F77E4">
        <w:rPr>
          <w:bCs/>
          <w:noProof/>
          <w:color w:val="000000" w:themeColor="text1"/>
          <w:highlight w:val="green"/>
          <w:lang w:val="en-CA"/>
        </w:rPr>
        <w:t>[ 1 ]</w:t>
      </w:r>
      <w:r w:rsidRPr="005F77E4">
        <w:rPr>
          <w:noProof/>
          <w:color w:val="000000" w:themeColor="text1"/>
          <w:highlight w:val="green"/>
          <w:lang w:val="en-CA"/>
        </w:rPr>
        <w:t xml:space="preserve"> are not present. When not present, the value of pic_num_ref_idx_active_override_flag is inferred to be equal to 0.</w:t>
      </w:r>
    </w:p>
    <w:p w14:paraId="2CA26993" w14:textId="77777777" w:rsidR="007B2D0C" w:rsidRPr="004909B6" w:rsidRDefault="007B2D0C" w:rsidP="007B2D0C">
      <w:pPr>
        <w:rPr>
          <w:noProof/>
          <w:color w:val="000000" w:themeColor="text1"/>
          <w:highlight w:val="green"/>
          <w:lang w:val="en-CA"/>
        </w:rPr>
      </w:pPr>
      <w:r w:rsidRPr="00A056A6">
        <w:rPr>
          <w:b/>
          <w:bCs/>
          <w:noProof/>
          <w:highlight w:val="green"/>
          <w:lang w:val="en-CA"/>
        </w:rPr>
        <w:t>pic_num_ref_idx_active_minus1</w:t>
      </w:r>
      <w:r w:rsidRPr="00A056A6">
        <w:rPr>
          <w:bCs/>
          <w:noProof/>
          <w:highlight w:val="green"/>
          <w:lang w:val="en-CA"/>
        </w:rPr>
        <w:t xml:space="preserve">[ i ] is used for the derivation of </w:t>
      </w:r>
      <w:r w:rsidRPr="00A056A6">
        <w:rPr>
          <w:noProof/>
          <w:highlight w:val="green"/>
          <w:lang w:val="en-CA"/>
        </w:rPr>
        <w:t xml:space="preserve">the variable NumRefIdxActive[ i ]. The value </w:t>
      </w:r>
      <w:r w:rsidRPr="004909B6">
        <w:rPr>
          <w:noProof/>
          <w:color w:val="000000" w:themeColor="text1"/>
          <w:highlight w:val="green"/>
          <w:lang w:val="en-CA"/>
        </w:rPr>
        <w:t>of pic_num_ref_idx_active_minus1</w:t>
      </w:r>
      <w:r w:rsidRPr="004909B6">
        <w:rPr>
          <w:bCs/>
          <w:noProof/>
          <w:color w:val="000000" w:themeColor="text1"/>
          <w:highlight w:val="green"/>
          <w:lang w:val="en-CA"/>
        </w:rPr>
        <w:t>[ i ]</w:t>
      </w:r>
      <w:r w:rsidRPr="004909B6">
        <w:rPr>
          <w:noProof/>
          <w:color w:val="000000" w:themeColor="text1"/>
          <w:highlight w:val="green"/>
          <w:lang w:val="en-CA"/>
        </w:rPr>
        <w:t xml:space="preserve"> shall be in the range of 0 to 14, inclusive.</w:t>
      </w:r>
    </w:p>
    <w:p w14:paraId="6DB9008B" w14:textId="77777777" w:rsidR="007B2D0C" w:rsidRPr="004909B6" w:rsidRDefault="007B2D0C" w:rsidP="007B2D0C">
      <w:pPr>
        <w:rPr>
          <w:noProof/>
          <w:color w:val="000000" w:themeColor="text1"/>
          <w:highlight w:val="green"/>
          <w:lang w:val="en-CA"/>
        </w:rPr>
      </w:pPr>
      <w:r w:rsidRPr="004909B6">
        <w:rPr>
          <w:noProof/>
          <w:color w:val="000000" w:themeColor="text1"/>
          <w:highlight w:val="green"/>
          <w:lang w:val="en-CA"/>
        </w:rPr>
        <w:t>When pic_num_ref_idx_active_override_flag is equal to 1, and pic_num_ref_idx_active_minus1[ i ] is not present, pic_num_ref_idx_active_minus1[ i ] is inferred to be equal to 0.</w:t>
      </w:r>
    </w:p>
    <w:p w14:paraId="6D56D406" w14:textId="77777777" w:rsidR="007B2D0C" w:rsidRPr="00A056A6" w:rsidRDefault="007B2D0C" w:rsidP="007B2D0C">
      <w:pPr>
        <w:rPr>
          <w:noProof/>
          <w:highlight w:val="green"/>
          <w:lang w:val="en-CA"/>
        </w:rPr>
      </w:pPr>
      <w:r w:rsidRPr="00A056A6">
        <w:rPr>
          <w:noProof/>
          <w:highlight w:val="green"/>
          <w:lang w:val="en-CA"/>
        </w:rPr>
        <w:t>The variable NumRefIdxActive</w:t>
      </w:r>
      <w:r w:rsidRPr="00A056A6">
        <w:rPr>
          <w:bCs/>
          <w:noProof/>
          <w:highlight w:val="green"/>
          <w:lang w:val="en-CA"/>
        </w:rPr>
        <w:t>[ i ] is derived as follows:</w:t>
      </w:r>
    </w:p>
    <w:p w14:paraId="3710CA04" w14:textId="03C9F85A" w:rsidR="007B2D0C" w:rsidRPr="00A056A6" w:rsidRDefault="007B2D0C" w:rsidP="007B2D0C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</w:tabs>
        <w:ind w:left="794"/>
        <w:rPr>
          <w:bCs/>
          <w:noProof/>
          <w:highlight w:val="green"/>
          <w:lang w:val="en-CA"/>
        </w:rPr>
      </w:pPr>
      <w:r w:rsidRPr="00A056A6">
        <w:rPr>
          <w:noProof/>
          <w:highlight w:val="green"/>
          <w:lang w:val="en-CA"/>
        </w:rPr>
        <w:t>for( i = 0; i &lt; 2; i++ ) {</w:t>
      </w:r>
      <w:r w:rsidRPr="00A056A6">
        <w:rPr>
          <w:bCs/>
          <w:strike/>
          <w:noProof/>
          <w:color w:val="FF0000"/>
          <w:highlight w:val="green"/>
          <w:lang w:val="en-CA"/>
        </w:rPr>
        <w:br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  <w:t>if( pic_num_ref_idx_active_override_flag )</w:t>
      </w:r>
      <w:r w:rsidRPr="00A056A6">
        <w:rPr>
          <w:noProof/>
          <w:highlight w:val="green"/>
          <w:lang w:val="en-CA"/>
        </w:rPr>
        <w:br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  <w:t>NumRefIdxActive</w:t>
      </w:r>
      <w:r w:rsidRPr="00A056A6">
        <w:rPr>
          <w:bCs/>
          <w:noProof/>
          <w:highlight w:val="green"/>
          <w:lang w:val="en-CA"/>
        </w:rPr>
        <w:t>[ i ]</w:t>
      </w:r>
      <w:r w:rsidRPr="00A056A6">
        <w:rPr>
          <w:noProof/>
          <w:highlight w:val="green"/>
          <w:lang w:val="en-CA"/>
        </w:rPr>
        <w:t xml:space="preserve"> = pic_num_ref_idx_active_minus1</w:t>
      </w:r>
      <w:r w:rsidRPr="00A056A6">
        <w:rPr>
          <w:bCs/>
          <w:noProof/>
          <w:highlight w:val="green"/>
          <w:lang w:val="en-CA"/>
        </w:rPr>
        <w:t>[ i ] + </w:t>
      </w:r>
      <w:r w:rsidRPr="00A056A6">
        <w:rPr>
          <w:noProof/>
          <w:highlight w:val="green"/>
          <w:lang w:val="en-CA"/>
        </w:rPr>
        <w:t>1</w:t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br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  <w:t>else {</w:t>
      </w:r>
      <w:r w:rsidRPr="00A056A6">
        <w:rPr>
          <w:noProof/>
          <w:highlight w:val="green"/>
          <w:lang w:val="en-CA"/>
        </w:rPr>
        <w:br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  <w:t xml:space="preserve">if( </w:t>
      </w:r>
      <w:r w:rsidRPr="00A056A6">
        <w:rPr>
          <w:bCs/>
          <w:noProof/>
          <w:highlight w:val="green"/>
          <w:lang w:val="en-CA"/>
        </w:rPr>
        <w:t>num_ref_entries[ i ][ </w:t>
      </w:r>
      <w:r w:rsidRPr="00A056A6">
        <w:rPr>
          <w:noProof/>
          <w:highlight w:val="green"/>
          <w:lang w:val="en-CA" w:eastAsia="ko-KR"/>
        </w:rPr>
        <w:t>RplsIdx[ i ]</w:t>
      </w:r>
      <w:r w:rsidRPr="00A056A6">
        <w:rPr>
          <w:bCs/>
          <w:noProof/>
          <w:highlight w:val="green"/>
          <w:lang w:val="en-CA"/>
        </w:rPr>
        <w:t xml:space="preserve"> ]  &gt;=  </w:t>
      </w:r>
      <w:r w:rsidRPr="00A056A6">
        <w:rPr>
          <w:noProof/>
          <w:highlight w:val="green"/>
          <w:lang w:val="en-CA"/>
        </w:rPr>
        <w:t>num_ref_idx_default_active_minus1</w:t>
      </w:r>
      <w:r w:rsidRPr="00A056A6">
        <w:rPr>
          <w:bCs/>
          <w:noProof/>
          <w:highlight w:val="green"/>
          <w:lang w:val="en-CA"/>
        </w:rPr>
        <w:t>[ i ] + 1</w:t>
      </w:r>
      <w:r w:rsidRPr="00A056A6">
        <w:rPr>
          <w:noProof/>
          <w:highlight w:val="green"/>
          <w:lang w:val="en-CA"/>
        </w:rPr>
        <w:t xml:space="preserve"> )</w:t>
      </w:r>
      <w:r w:rsidRPr="00A056A6">
        <w:rPr>
          <w:noProof/>
          <w:highlight w:val="green"/>
          <w:lang w:val="en-CA"/>
        </w:rPr>
        <w:br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  <w:t>NumRefIdxActive</w:t>
      </w:r>
      <w:r w:rsidRPr="00A056A6">
        <w:rPr>
          <w:bCs/>
          <w:noProof/>
          <w:highlight w:val="green"/>
          <w:lang w:val="en-CA"/>
        </w:rPr>
        <w:t>[ i ]</w:t>
      </w:r>
      <w:r w:rsidRPr="00A056A6">
        <w:rPr>
          <w:noProof/>
          <w:highlight w:val="green"/>
          <w:lang w:val="en-CA"/>
        </w:rPr>
        <w:t xml:space="preserve"> = num_ref_idx_default_active_minus1</w:t>
      </w:r>
      <w:r w:rsidRPr="00A056A6">
        <w:rPr>
          <w:bCs/>
          <w:noProof/>
          <w:highlight w:val="green"/>
          <w:lang w:val="en-CA"/>
        </w:rPr>
        <w:t>[ i ] + 1</w:t>
      </w:r>
      <w:r w:rsidRPr="00A056A6">
        <w:rPr>
          <w:noProof/>
          <w:highlight w:val="green"/>
          <w:lang w:val="en-CA"/>
        </w:rPr>
        <w:br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  <w:t>else</w:t>
      </w:r>
      <w:r w:rsidRPr="00A056A6">
        <w:rPr>
          <w:noProof/>
          <w:highlight w:val="green"/>
          <w:lang w:val="en-CA"/>
        </w:rPr>
        <w:br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</w:r>
      <w:r w:rsidRPr="00A056A6">
        <w:rPr>
          <w:noProof/>
          <w:highlight w:val="green"/>
          <w:lang w:val="en-CA"/>
        </w:rPr>
        <w:tab/>
        <w:t>NumRefIdxActive</w:t>
      </w:r>
      <w:r w:rsidRPr="00A056A6">
        <w:rPr>
          <w:bCs/>
          <w:noProof/>
          <w:highlight w:val="green"/>
          <w:lang w:val="en-CA"/>
        </w:rPr>
        <w:t>[ i ]</w:t>
      </w:r>
      <w:r w:rsidRPr="00A056A6">
        <w:rPr>
          <w:noProof/>
          <w:highlight w:val="green"/>
          <w:lang w:val="en-CA"/>
        </w:rPr>
        <w:t xml:space="preserve"> = </w:t>
      </w:r>
      <w:r w:rsidRPr="00A056A6">
        <w:rPr>
          <w:bCs/>
          <w:noProof/>
          <w:highlight w:val="green"/>
          <w:lang w:val="en-CA"/>
        </w:rPr>
        <w:t>num_ref_entries[ i ][ </w:t>
      </w:r>
      <w:r w:rsidRPr="00A056A6">
        <w:rPr>
          <w:noProof/>
          <w:highlight w:val="green"/>
          <w:lang w:val="en-CA" w:eastAsia="ko-KR"/>
        </w:rPr>
        <w:t>RplsIdx[ i ]</w:t>
      </w:r>
      <w:r w:rsidRPr="00A056A6">
        <w:rPr>
          <w:bCs/>
          <w:noProof/>
          <w:highlight w:val="green"/>
          <w:lang w:val="en-CA"/>
        </w:rPr>
        <w:t> ]</w:t>
      </w:r>
      <w:r w:rsidRPr="00A056A6">
        <w:rPr>
          <w:bCs/>
          <w:noProof/>
          <w:highlight w:val="green"/>
          <w:lang w:val="en-CA"/>
        </w:rPr>
        <w:br/>
      </w:r>
      <w:r w:rsidRPr="00A056A6">
        <w:rPr>
          <w:bCs/>
          <w:noProof/>
          <w:highlight w:val="green"/>
          <w:lang w:val="en-CA"/>
        </w:rPr>
        <w:tab/>
      </w:r>
      <w:r w:rsidRPr="00A056A6">
        <w:rPr>
          <w:bCs/>
          <w:noProof/>
          <w:highlight w:val="green"/>
          <w:lang w:val="en-CA"/>
        </w:rPr>
        <w:tab/>
        <w:t>}</w:t>
      </w:r>
      <w:r w:rsidRPr="00A056A6">
        <w:rPr>
          <w:bCs/>
          <w:noProof/>
          <w:highlight w:val="green"/>
          <w:lang w:val="en-CA"/>
        </w:rPr>
        <w:br/>
      </w:r>
      <w:r w:rsidRPr="00A056A6">
        <w:rPr>
          <w:bCs/>
          <w:noProof/>
          <w:highlight w:val="green"/>
          <w:lang w:val="en-CA"/>
        </w:rPr>
        <w:tab/>
        <w:t>}</w:t>
      </w:r>
      <w:r w:rsidRPr="00A056A6">
        <w:rPr>
          <w:bCs/>
          <w:strike/>
          <w:noProof/>
          <w:color w:val="FF0000"/>
          <w:highlight w:val="green"/>
          <w:lang w:val="en-CA"/>
        </w:rPr>
        <w:br/>
      </w:r>
      <w:r w:rsidRPr="00A056A6">
        <w:rPr>
          <w:bCs/>
          <w:noProof/>
          <w:highlight w:val="green"/>
          <w:lang w:val="en-CA"/>
        </w:rPr>
        <w:t>}</w:t>
      </w:r>
    </w:p>
    <w:p w14:paraId="41751CEC" w14:textId="7CC84417" w:rsidR="007B2D0C" w:rsidRDefault="007B2D0C" w:rsidP="007B2D0C">
      <w:pPr>
        <w:rPr>
          <w:strike/>
          <w:noProof/>
          <w:color w:val="FF0000"/>
          <w:lang w:val="en-CA"/>
        </w:rPr>
      </w:pPr>
      <w:r w:rsidRPr="00A056A6">
        <w:rPr>
          <w:noProof/>
          <w:highlight w:val="green"/>
          <w:lang w:val="en-CA"/>
        </w:rPr>
        <w:t>The value of NumRefIdxActive[ i ] − 1 specifies the maximum reference index for reference picture list i that may be used to decode the slices of the picture. When the value of NumRefIdxActive[ i ] is equal to 0, no reference index for reference picture list i may be used to decode the slices of the picture.</w:t>
      </w:r>
    </w:p>
    <w:p w14:paraId="44E371CF" w14:textId="77777777" w:rsidR="007B2D0C" w:rsidRPr="00AC14F1" w:rsidRDefault="007B2D0C" w:rsidP="007B2D0C">
      <w:bookmarkStart w:id="19" w:name="OLE_LINK19"/>
      <w:bookmarkStart w:id="20" w:name="OLE_LINK20"/>
      <w:r w:rsidRPr="00AC14F1">
        <w:t>Additionally, following modification is made to the slice header:</w:t>
      </w:r>
    </w:p>
    <w:p w14:paraId="6491F780" w14:textId="77777777" w:rsidR="007B2D0C" w:rsidRPr="00AC14F1" w:rsidRDefault="007B2D0C" w:rsidP="007B2D0C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B2D0C" w:rsidRPr="00084198" w14:paraId="4A4896D2" w14:textId="77777777" w:rsidTr="0021429B">
        <w:trPr>
          <w:cantSplit/>
          <w:jc w:val="center"/>
        </w:trPr>
        <w:tc>
          <w:tcPr>
            <w:tcW w:w="7920" w:type="dxa"/>
          </w:tcPr>
          <w:bookmarkEnd w:id="19"/>
          <w:bookmarkEnd w:id="20"/>
          <w:p w14:paraId="4ED0D984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D358BFF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36740CDB" w14:textId="77777777" w:rsidTr="0021429B">
        <w:trPr>
          <w:cantSplit/>
          <w:jc w:val="center"/>
        </w:trPr>
        <w:tc>
          <w:tcPr>
            <w:tcW w:w="7920" w:type="dxa"/>
          </w:tcPr>
          <w:p w14:paraId="5DCEC051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lastRenderedPageBreak/>
              <w:t>…</w:t>
            </w:r>
          </w:p>
        </w:tc>
        <w:tc>
          <w:tcPr>
            <w:tcW w:w="1157" w:type="dxa"/>
          </w:tcPr>
          <w:p w14:paraId="5FB4CEF2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41CFBA4C" w14:textId="77777777" w:rsidTr="0021429B">
        <w:trPr>
          <w:cantSplit/>
          <w:jc w:val="center"/>
        </w:trPr>
        <w:tc>
          <w:tcPr>
            <w:tcW w:w="7920" w:type="dxa"/>
          </w:tcPr>
          <w:p w14:paraId="1D1DF977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>if(</w:t>
            </w:r>
            <w:r>
              <w:rPr>
                <w:bCs/>
                <w:noProof/>
                <w:lang w:val="en-CA"/>
              </w:rPr>
              <w:t> !rpl_info_in_ph_flag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&amp;&amp;( </w:t>
            </w:r>
            <w:r w:rsidRPr="00084198">
              <w:rPr>
                <w:bCs/>
                <w:noProof/>
                <w:lang w:val="en-CA"/>
              </w:rPr>
              <w:t>(</w:t>
            </w:r>
            <w:r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</w:t>
            </w:r>
            <w:r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IDR_N_LP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sps_idr_rpl_present_flag</w:t>
            </w:r>
            <w:r>
              <w:rPr>
                <w:noProof/>
                <w:lang w:val="en-CA"/>
              </w:rPr>
              <w:t> )</w:t>
            </w:r>
            <w:r>
              <w:rPr>
                <w:bCs/>
                <w:noProof/>
                <w:lang w:val="en-CA"/>
              </w:rPr>
              <w:t> </w:t>
            </w:r>
            <w:r w:rsidRPr="00084198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21F7FDC9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329F19D6" w14:textId="77777777" w:rsidTr="0021429B">
        <w:trPr>
          <w:cantSplit/>
          <w:jc w:val="center"/>
        </w:trPr>
        <w:tc>
          <w:tcPr>
            <w:tcW w:w="7920" w:type="dxa"/>
          </w:tcPr>
          <w:p w14:paraId="592ACAE0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r</w:t>
            </w:r>
            <w:r>
              <w:rPr>
                <w:bCs/>
                <w:noProof/>
                <w:lang w:val="en-CA"/>
              </w:rPr>
              <w:t>ef_pic_lists()</w:t>
            </w:r>
          </w:p>
        </w:tc>
        <w:tc>
          <w:tcPr>
            <w:tcW w:w="1157" w:type="dxa"/>
          </w:tcPr>
          <w:p w14:paraId="59B5E856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4D22852D" w14:textId="77777777" w:rsidTr="0021429B">
        <w:trPr>
          <w:cantSplit/>
          <w:jc w:val="center"/>
        </w:trPr>
        <w:tc>
          <w:tcPr>
            <w:tcW w:w="7920" w:type="dxa"/>
          </w:tcPr>
          <w:p w14:paraId="1CAF047B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> </w:t>
            </w:r>
            <w:r w:rsidRPr="000B2CBD">
              <w:rPr>
                <w:noProof/>
                <w:highlight w:val="green"/>
                <w:lang w:val="en-CA"/>
              </w:rPr>
              <w:t>!</w:t>
            </w:r>
            <w:r>
              <w:rPr>
                <w:bCs/>
                <w:noProof/>
                <w:lang w:val="en-CA"/>
              </w:rPr>
              <w:t>rpl_info_in_ph_flag</w:t>
            </w:r>
            <w:r w:rsidRPr="00084198">
              <w:rPr>
                <w:bCs/>
                <w:noProof/>
                <w:lang w:val="en-CA"/>
              </w:rPr>
              <w:t xml:space="preserve"> </w:t>
            </w:r>
            <w:r w:rsidRPr="000B2CBD">
              <w:rPr>
                <w:strike/>
                <w:noProof/>
                <w:highlight w:val="green"/>
                <w:lang w:val="en-CA" w:eastAsia="ko-KR"/>
              </w:rPr>
              <w:t>|</w:t>
            </w:r>
            <w:r w:rsidRPr="000B2CBD">
              <w:rPr>
                <w:bCs/>
                <w:strike/>
                <w:noProof/>
                <w:highlight w:val="green"/>
                <w:lang w:val="en-CA"/>
              </w:rPr>
              <w:t> |</w:t>
            </w:r>
            <w:r>
              <w:rPr>
                <w:bCs/>
                <w:strike/>
                <w:noProof/>
                <w:highlight w:val="green"/>
                <w:lang w:val="en-CA"/>
              </w:rPr>
              <w:t xml:space="preserve"> </w:t>
            </w:r>
            <w:r w:rsidRPr="000B2CBD">
              <w:rPr>
                <w:bCs/>
                <w:noProof/>
                <w:highlight w:val="green"/>
                <w:lang w:val="en-CA"/>
              </w:rPr>
              <w:t>&amp;&amp;</w:t>
            </w:r>
            <w:r w:rsidRPr="00084198">
              <w:rPr>
                <w:bCs/>
                <w:noProof/>
                <w:lang w:val="en-CA"/>
              </w:rPr>
              <w:t xml:space="preserve">  </w:t>
            </w:r>
            <w:r>
              <w:rPr>
                <w:bCs/>
                <w:noProof/>
                <w:lang w:val="en-CA"/>
              </w:rPr>
              <w:t>( </w:t>
            </w:r>
            <w:r w:rsidRPr="00084198">
              <w:rPr>
                <w:bCs/>
                <w:noProof/>
                <w:lang w:val="en-CA"/>
              </w:rPr>
              <w:t>(</w:t>
            </w:r>
            <w:r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</w:t>
            </w:r>
            <w:r w:rsidRPr="00084198">
              <w:rPr>
                <w:noProof/>
                <w:lang w:val="en-CA" w:eastAsia="ko-KR"/>
              </w:rPr>
              <w:t>IDR_N_LP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>
              <w:rPr>
                <w:bCs/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sps_idr_rpl_present_flag</w:t>
            </w:r>
            <w:r>
              <w:rPr>
                <w:noProof/>
                <w:lang w:val="en-CA"/>
              </w:rPr>
              <w:t> )</w:t>
            </w:r>
            <w:r>
              <w:rPr>
                <w:bCs/>
                <w:noProof/>
                <w:lang w:val="en-CA"/>
              </w:rPr>
              <w:t> 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14B9F14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60904E4B" w14:textId="77777777" w:rsidTr="0021429B">
        <w:trPr>
          <w:cantSplit/>
          <w:jc w:val="center"/>
        </w:trPr>
        <w:tc>
          <w:tcPr>
            <w:tcW w:w="7920" w:type="dxa"/>
          </w:tcPr>
          <w:p w14:paraId="405BF10E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( slice_type  !=  I  &amp;&amp;  num_ref_entries</w:t>
            </w:r>
            <w:r w:rsidRPr="00084198">
              <w:rPr>
                <w:bCs/>
                <w:noProof/>
                <w:lang w:val="en-CA"/>
              </w:rPr>
              <w:t>[ 0 ][ RplsIdx[ 0 ] ] &gt; 1 )</w:t>
            </w:r>
            <w:r w:rsidRPr="00084198">
              <w:rPr>
                <w:noProof/>
                <w:lang w:val="en-CA"/>
              </w:rPr>
              <w:t xml:space="preserve">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slice_type  = =  B  </w:t>
            </w:r>
            <w:r w:rsidRPr="00084198">
              <w:rPr>
                <w:bCs/>
                <w:noProof/>
                <w:lang w:val="en-CA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 xml:space="preserve">[ 1 ][ RplsIdx[ 1 ] ] &gt; 1 )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223B85FF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48643F13" w14:textId="77777777" w:rsidTr="0021429B">
        <w:trPr>
          <w:cantSplit/>
          <w:jc w:val="center"/>
        </w:trPr>
        <w:tc>
          <w:tcPr>
            <w:tcW w:w="7920" w:type="dxa"/>
          </w:tcPr>
          <w:p w14:paraId="1B18781A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num_ref_idx_active_override_flag</w:t>
            </w:r>
          </w:p>
        </w:tc>
        <w:tc>
          <w:tcPr>
            <w:tcW w:w="1157" w:type="dxa"/>
          </w:tcPr>
          <w:p w14:paraId="14C443A8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B2D0C" w:rsidRPr="00084198" w14:paraId="30C1859F" w14:textId="77777777" w:rsidTr="0021429B">
        <w:trPr>
          <w:cantSplit/>
          <w:jc w:val="center"/>
        </w:trPr>
        <w:tc>
          <w:tcPr>
            <w:tcW w:w="7920" w:type="dxa"/>
          </w:tcPr>
          <w:p w14:paraId="48D49AD6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1F44E2E7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286FE38B" w14:textId="77777777" w:rsidTr="0021429B">
        <w:trPr>
          <w:cantSplit/>
          <w:jc w:val="center"/>
        </w:trPr>
        <w:tc>
          <w:tcPr>
            <w:tcW w:w="7920" w:type="dxa"/>
          </w:tcPr>
          <w:p w14:paraId="0B2FE61A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</w:tcPr>
          <w:p w14:paraId="479B35E8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23D04B2C" w14:textId="77777777" w:rsidTr="0021429B">
        <w:trPr>
          <w:cantSplit/>
          <w:jc w:val="center"/>
        </w:trPr>
        <w:tc>
          <w:tcPr>
            <w:tcW w:w="7920" w:type="dxa"/>
          </w:tcPr>
          <w:p w14:paraId="6779124D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2AC006C4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00EC4B64" w14:textId="77777777" w:rsidTr="0021429B">
        <w:trPr>
          <w:cantSplit/>
          <w:jc w:val="center"/>
        </w:trPr>
        <w:tc>
          <w:tcPr>
            <w:tcW w:w="7920" w:type="dxa"/>
          </w:tcPr>
          <w:p w14:paraId="08E092C8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A6BB42F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7B2D0C" w:rsidRPr="00084198" w14:paraId="7175DA5B" w14:textId="77777777" w:rsidTr="0021429B">
        <w:trPr>
          <w:cantSplit/>
          <w:jc w:val="center"/>
        </w:trPr>
        <w:tc>
          <w:tcPr>
            <w:tcW w:w="7920" w:type="dxa"/>
          </w:tcPr>
          <w:p w14:paraId="0414E66A" w14:textId="77777777" w:rsidR="007B2D0C" w:rsidRPr="00084198" w:rsidRDefault="007B2D0C" w:rsidP="0021429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0D834FF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32C49A63" w14:textId="77777777" w:rsidTr="0021429B">
        <w:trPr>
          <w:cantSplit/>
          <w:jc w:val="center"/>
        </w:trPr>
        <w:tc>
          <w:tcPr>
            <w:tcW w:w="7920" w:type="dxa"/>
          </w:tcPr>
          <w:p w14:paraId="5146CD0E" w14:textId="77777777" w:rsidR="007B2D0C" w:rsidRPr="00084198" w:rsidRDefault="007B2D0C" w:rsidP="0021429B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4357B36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22A96577" w14:textId="77777777" w:rsidTr="0021429B">
        <w:trPr>
          <w:cantSplit/>
          <w:jc w:val="center"/>
        </w:trPr>
        <w:tc>
          <w:tcPr>
            <w:tcW w:w="7920" w:type="dxa"/>
          </w:tcPr>
          <w:p w14:paraId="3B63A4A7" w14:textId="77777777" w:rsidR="007B2D0C" w:rsidRPr="00084198" w:rsidRDefault="007B2D0C" w:rsidP="0021429B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8B06897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B2D0C" w:rsidRPr="00084198" w14:paraId="78E4610C" w14:textId="77777777" w:rsidTr="0021429B">
        <w:trPr>
          <w:cantSplit/>
          <w:jc w:val="center"/>
        </w:trPr>
        <w:tc>
          <w:tcPr>
            <w:tcW w:w="7920" w:type="dxa"/>
          </w:tcPr>
          <w:p w14:paraId="57A63C67" w14:textId="77777777" w:rsidR="007B2D0C" w:rsidRDefault="007B2D0C" w:rsidP="0021429B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F6821C6" w14:textId="77777777" w:rsidR="007B2D0C" w:rsidRPr="00084198" w:rsidRDefault="007B2D0C" w:rsidP="0021429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40B12A5" w14:textId="3A9C090B" w:rsidR="000769D2" w:rsidRDefault="000769D2" w:rsidP="000769D2">
      <w:r w:rsidRPr="00AC14F1">
        <w:t xml:space="preserve">Additionally, following modification is made to the </w:t>
      </w:r>
      <w:r>
        <w:t>weighted prediction table</w:t>
      </w:r>
      <w:r w:rsidRPr="00AC14F1">
        <w:t>:</w:t>
      </w:r>
    </w:p>
    <w:p w14:paraId="11F76DC1" w14:textId="77777777" w:rsidR="00F05ED7" w:rsidRPr="00F43CC3" w:rsidRDefault="00F05ED7" w:rsidP="00F05ED7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6"/>
        <w:gridCol w:w="1156"/>
      </w:tblGrid>
      <w:tr w:rsidR="00F05ED7" w:rsidRPr="00F43CC3" w14:paraId="70DB4212" w14:textId="77777777" w:rsidTr="00D165C0">
        <w:trPr>
          <w:jc w:val="center"/>
        </w:trPr>
        <w:tc>
          <w:tcPr>
            <w:tcW w:w="7920" w:type="dxa"/>
          </w:tcPr>
          <w:p w14:paraId="5C3A3777" w14:textId="3CE7A24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bookmarkStart w:id="21" w:name="OLE_LINK433"/>
            <w:bookmarkStart w:id="22" w:name="OLE_LINK434"/>
            <w:r w:rsidRPr="00F43CC3">
              <w:rPr>
                <w:noProof/>
                <w:lang w:val="en-CA"/>
              </w:rPr>
              <w:t>pred_weight_table( ) {</w:t>
            </w:r>
            <w:r w:rsidR="00996F54"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406EAC78" w14:textId="77777777" w:rsidR="00F05ED7" w:rsidRPr="00F43CC3" w:rsidRDefault="00F05ED7" w:rsidP="00136E85">
            <w:pPr>
              <w:pStyle w:val="tableheading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05ED7" w:rsidRPr="00F43CC3" w14:paraId="10783113" w14:textId="77777777" w:rsidTr="00D165C0">
        <w:trPr>
          <w:jc w:val="center"/>
        </w:trPr>
        <w:tc>
          <w:tcPr>
            <w:tcW w:w="7920" w:type="dxa"/>
          </w:tcPr>
          <w:p w14:paraId="26829B82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7B94A483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05ED7" w:rsidRPr="00F43CC3" w14:paraId="1D1623F1" w14:textId="77777777" w:rsidTr="00D165C0">
        <w:trPr>
          <w:jc w:val="center"/>
        </w:trPr>
        <w:tc>
          <w:tcPr>
            <w:tcW w:w="7920" w:type="dxa"/>
          </w:tcPr>
          <w:p w14:paraId="6DFF6690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7A0E9925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547FF9C9" w14:textId="77777777" w:rsidTr="00D165C0">
        <w:trPr>
          <w:jc w:val="center"/>
        </w:trPr>
        <w:tc>
          <w:tcPr>
            <w:tcW w:w="7920" w:type="dxa"/>
          </w:tcPr>
          <w:p w14:paraId="756DA5FF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0A86127D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</w:t>
            </w:r>
            <w:r w:rsidRPr="00F43CC3">
              <w:rPr>
                <w:noProof/>
                <w:lang w:val="en-CA"/>
              </w:rPr>
              <w:t>e(v)</w:t>
            </w:r>
          </w:p>
        </w:tc>
      </w:tr>
      <w:tr w:rsidR="00F05ED7" w:rsidRPr="00F43CC3" w14:paraId="65CB3277" w14:textId="77777777" w:rsidTr="00D165C0">
        <w:trPr>
          <w:jc w:val="center"/>
        </w:trPr>
        <w:tc>
          <w:tcPr>
            <w:tcW w:w="7920" w:type="dxa"/>
          </w:tcPr>
          <w:p w14:paraId="4C9E6C96" w14:textId="77777777" w:rsidR="00F05ED7" w:rsidRPr="00F05ED7" w:rsidRDefault="00F05ED7" w:rsidP="00136E85">
            <w:pPr>
              <w:pStyle w:val="tablesyntax"/>
              <w:keepNext w:val="0"/>
              <w:spacing w:before="20" w:after="40"/>
              <w:rPr>
                <w:strike/>
                <w:noProof/>
                <w:highlight w:val="green"/>
                <w:lang w:val="en-CA" w:eastAsia="ko-KR"/>
              </w:rPr>
            </w:pPr>
            <w:r w:rsidRPr="00F05ED7">
              <w:rPr>
                <w:strike/>
                <w:noProof/>
                <w:highlight w:val="green"/>
                <w:lang w:val="en-CA" w:eastAsia="ko-KR"/>
              </w:rPr>
              <w:tab/>
              <w:t>if</w:t>
            </w:r>
            <w:r w:rsidRPr="00F05ED7">
              <w:rPr>
                <w:strike/>
                <w:noProof/>
                <w:highlight w:val="green"/>
                <w:lang w:val="en-CA"/>
              </w:rPr>
              <w:t xml:space="preserve">( </w:t>
            </w:r>
            <w:r w:rsidRPr="00F05ED7">
              <w:rPr>
                <w:bCs/>
                <w:strike/>
                <w:noProof/>
                <w:highlight w:val="green"/>
                <w:lang w:val="en-CA"/>
              </w:rPr>
              <w:t>wp_info_in_ph_flag</w:t>
            </w:r>
            <w:r w:rsidRPr="00F05ED7">
              <w:rPr>
                <w:strike/>
                <w:noProof/>
                <w:highlight w:val="green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4B884CA" w14:textId="77777777" w:rsidR="00F05ED7" w:rsidRPr="00F05ED7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F05ED7" w:rsidRPr="00F43CC3" w14:paraId="5D72C844" w14:textId="77777777" w:rsidTr="00D165C0">
        <w:trPr>
          <w:jc w:val="center"/>
        </w:trPr>
        <w:tc>
          <w:tcPr>
            <w:tcW w:w="7920" w:type="dxa"/>
          </w:tcPr>
          <w:p w14:paraId="3F5BED73" w14:textId="77777777" w:rsidR="00F05ED7" w:rsidRPr="00F05ED7" w:rsidRDefault="00F05ED7" w:rsidP="00136E85">
            <w:pPr>
              <w:pStyle w:val="tablesyntax"/>
              <w:keepNext w:val="0"/>
              <w:spacing w:before="20" w:after="40"/>
              <w:rPr>
                <w:strike/>
                <w:noProof/>
                <w:sz w:val="22"/>
                <w:szCs w:val="22"/>
                <w:highlight w:val="green"/>
                <w:lang w:val="en-CA"/>
              </w:rPr>
            </w:pPr>
            <w:r w:rsidRPr="00F05ED7">
              <w:rPr>
                <w:b/>
                <w:bCs/>
                <w:strike/>
                <w:noProof/>
                <w:highlight w:val="green"/>
                <w:lang w:val="en-CA" w:eastAsia="ko-KR"/>
              </w:rPr>
              <w:tab/>
            </w:r>
            <w:r w:rsidRPr="00F05ED7">
              <w:rPr>
                <w:b/>
                <w:bCs/>
                <w:strike/>
                <w:noProof/>
                <w:highlight w:val="green"/>
                <w:lang w:val="en-CA" w:eastAsia="ja-JP"/>
              </w:rPr>
              <w:tab/>
            </w:r>
            <w:bookmarkStart w:id="23" w:name="_Hlk30211405"/>
            <w:r w:rsidRPr="00F05ED7">
              <w:rPr>
                <w:b/>
                <w:bCs/>
                <w:strike/>
                <w:noProof/>
                <w:highlight w:val="green"/>
                <w:lang w:val="en-CA" w:eastAsia="ja-JP"/>
              </w:rPr>
              <w:t>num_l0_weights</w:t>
            </w:r>
            <w:bookmarkEnd w:id="23"/>
          </w:p>
        </w:tc>
        <w:tc>
          <w:tcPr>
            <w:tcW w:w="1157" w:type="dxa"/>
          </w:tcPr>
          <w:p w14:paraId="44B13609" w14:textId="77777777" w:rsidR="00F05ED7" w:rsidRPr="00F05ED7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F05ED7">
              <w:rPr>
                <w:strike/>
                <w:noProof/>
                <w:highlight w:val="green"/>
                <w:lang w:val="en-CA"/>
              </w:rPr>
              <w:t>ue(v)</w:t>
            </w:r>
          </w:p>
        </w:tc>
      </w:tr>
      <w:tr w:rsidR="00F05ED7" w:rsidRPr="00F43CC3" w14:paraId="01B0393A" w14:textId="77777777" w:rsidTr="00D165C0">
        <w:trPr>
          <w:jc w:val="center"/>
        </w:trPr>
        <w:tc>
          <w:tcPr>
            <w:tcW w:w="7920" w:type="dxa"/>
          </w:tcPr>
          <w:p w14:paraId="1779C01B" w14:textId="7743DB74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for( i = 0; i &lt;</w:t>
            </w:r>
            <w:r w:rsidRPr="00F43CC3">
              <w:rPr>
                <w:noProof/>
                <w:lang w:val="en-CA" w:eastAsia="ja-JP"/>
              </w:rPr>
              <w:t xml:space="preserve"> </w:t>
            </w:r>
            <w:r w:rsidR="0021401E" w:rsidRPr="0021401E">
              <w:rPr>
                <w:strike/>
                <w:noProof/>
                <w:highlight w:val="green"/>
                <w:lang w:val="en-CA" w:eastAsia="ja-JP"/>
              </w:rPr>
              <w:t>NumWeightsL0</w:t>
            </w:r>
            <w:r w:rsidR="00237AF4" w:rsidRPr="00D165C0">
              <w:rPr>
                <w:noProof/>
                <w:highlight w:val="green"/>
                <w:lang w:val="en-CA"/>
              </w:rPr>
              <w:t>NumRefIdxActive</w:t>
            </w:r>
            <w:r w:rsidR="00237AF4" w:rsidRPr="00D165C0">
              <w:rPr>
                <w:bCs/>
                <w:noProof/>
                <w:highlight w:val="green"/>
                <w:lang w:val="en-CA"/>
              </w:rPr>
              <w:t>[ </w:t>
            </w:r>
            <w:r w:rsidR="000A1F3F">
              <w:rPr>
                <w:bCs/>
                <w:noProof/>
                <w:highlight w:val="green"/>
                <w:lang w:val="en-CA"/>
              </w:rPr>
              <w:t>0</w:t>
            </w:r>
            <w:r w:rsidR="00237AF4" w:rsidRPr="00D165C0">
              <w:rPr>
                <w:bCs/>
                <w:noProof/>
                <w:highlight w:val="green"/>
                <w:lang w:val="en-CA"/>
              </w:rPr>
              <w:t> ]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34CB98C3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4DEBB8C2" w14:textId="77777777" w:rsidTr="00D165C0">
        <w:trPr>
          <w:jc w:val="center"/>
        </w:trPr>
        <w:tc>
          <w:tcPr>
            <w:tcW w:w="7920" w:type="dxa"/>
          </w:tcPr>
          <w:p w14:paraId="60900504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luma_weight_l0_flag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101D44F9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5ED7" w:rsidRPr="00F43CC3" w14:paraId="75BEFD7F" w14:textId="77777777" w:rsidTr="00D165C0">
        <w:trPr>
          <w:jc w:val="center"/>
        </w:trPr>
        <w:tc>
          <w:tcPr>
            <w:tcW w:w="7920" w:type="dxa"/>
          </w:tcPr>
          <w:p w14:paraId="671BBC12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ja-JP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ChromaArrayType</w:t>
            </w:r>
            <w:r w:rsidRPr="00F43CC3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2E0AF753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1A5F3007" w14:textId="77777777" w:rsidTr="00D165C0">
        <w:trPr>
          <w:jc w:val="center"/>
        </w:trPr>
        <w:tc>
          <w:tcPr>
            <w:tcW w:w="7920" w:type="dxa"/>
          </w:tcPr>
          <w:p w14:paraId="3B0FE2E1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</w:t>
            </w:r>
            <w:r w:rsidRPr="00F43CC3">
              <w:rPr>
                <w:noProof/>
                <w:lang w:val="en-CA" w:eastAsia="ja-JP"/>
              </w:rPr>
              <w:t xml:space="preserve"> </w:t>
            </w:r>
            <w:r w:rsidRPr="00F43CC3">
              <w:rPr>
                <w:noProof/>
                <w:lang w:val="en-CA"/>
              </w:rPr>
              <w:t>NumWeightsL0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6B7FA162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35325820" w14:textId="77777777" w:rsidTr="00D165C0">
        <w:trPr>
          <w:jc w:val="center"/>
        </w:trPr>
        <w:tc>
          <w:tcPr>
            <w:tcW w:w="7920" w:type="dxa"/>
          </w:tcPr>
          <w:p w14:paraId="50C24719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chroma_weight_l0_flag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82E59A8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5ED7" w:rsidRPr="00F43CC3" w14:paraId="3FD494D1" w14:textId="77777777" w:rsidTr="00D165C0">
        <w:trPr>
          <w:jc w:val="center"/>
        </w:trPr>
        <w:tc>
          <w:tcPr>
            <w:tcW w:w="7920" w:type="dxa"/>
          </w:tcPr>
          <w:p w14:paraId="676B9226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for( i = 0; i &lt;</w:t>
            </w:r>
            <w:r w:rsidRPr="00F43CC3">
              <w:rPr>
                <w:noProof/>
                <w:lang w:val="en-CA" w:eastAsia="ja-JP"/>
              </w:rPr>
              <w:t xml:space="preserve"> </w:t>
            </w:r>
            <w:r w:rsidRPr="00F43CC3">
              <w:rPr>
                <w:noProof/>
                <w:lang w:val="en-CA"/>
              </w:rPr>
              <w:t>NumWeightsL0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24D2A36F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2D30A94D" w14:textId="77777777" w:rsidTr="00D165C0">
        <w:trPr>
          <w:jc w:val="center"/>
        </w:trPr>
        <w:tc>
          <w:tcPr>
            <w:tcW w:w="7920" w:type="dxa"/>
          </w:tcPr>
          <w:p w14:paraId="595DF84E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050BB523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0E28A8CC" w14:textId="77777777" w:rsidTr="00D165C0">
        <w:trPr>
          <w:jc w:val="center"/>
        </w:trPr>
        <w:tc>
          <w:tcPr>
            <w:tcW w:w="7920" w:type="dxa"/>
          </w:tcPr>
          <w:p w14:paraId="3EDBC18B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luma_weight_l0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F9CD1C8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54EE43A4" w14:textId="77777777" w:rsidTr="00D165C0">
        <w:trPr>
          <w:jc w:val="center"/>
        </w:trPr>
        <w:tc>
          <w:tcPr>
            <w:tcW w:w="7920" w:type="dxa"/>
          </w:tcPr>
          <w:p w14:paraId="48E043FE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luma_offset_l0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E9D55B7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2CD07CD9" w14:textId="77777777" w:rsidTr="00D165C0">
        <w:trPr>
          <w:jc w:val="center"/>
        </w:trPr>
        <w:tc>
          <w:tcPr>
            <w:tcW w:w="7920" w:type="dxa"/>
          </w:tcPr>
          <w:p w14:paraId="53A5D593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1BFF50EE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794539A3" w14:textId="77777777" w:rsidTr="00D165C0">
        <w:trPr>
          <w:jc w:val="center"/>
        </w:trPr>
        <w:tc>
          <w:tcPr>
            <w:tcW w:w="7920" w:type="dxa"/>
          </w:tcPr>
          <w:p w14:paraId="5552681F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55715E8D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7057E33C" w14:textId="77777777" w:rsidTr="00D165C0">
        <w:trPr>
          <w:jc w:val="center"/>
        </w:trPr>
        <w:tc>
          <w:tcPr>
            <w:tcW w:w="7920" w:type="dxa"/>
          </w:tcPr>
          <w:p w14:paraId="6FC10A10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5BABFEB9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5EEA343A" w14:textId="77777777" w:rsidTr="00D165C0">
        <w:trPr>
          <w:jc w:val="center"/>
        </w:trPr>
        <w:tc>
          <w:tcPr>
            <w:tcW w:w="7920" w:type="dxa"/>
          </w:tcPr>
          <w:p w14:paraId="76B56171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chroma_weight_l0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7681494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4B910E5D" w14:textId="77777777" w:rsidTr="00D165C0">
        <w:trPr>
          <w:jc w:val="center"/>
        </w:trPr>
        <w:tc>
          <w:tcPr>
            <w:tcW w:w="7920" w:type="dxa"/>
          </w:tcPr>
          <w:p w14:paraId="59E27354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chroma_offset_l0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F6F4AAF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185F2A32" w14:textId="77777777" w:rsidTr="00D165C0">
        <w:trPr>
          <w:jc w:val="center"/>
        </w:trPr>
        <w:tc>
          <w:tcPr>
            <w:tcW w:w="7920" w:type="dxa"/>
          </w:tcPr>
          <w:p w14:paraId="16E0EA1E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4D823CB1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bookmarkEnd w:id="21"/>
      <w:bookmarkEnd w:id="22"/>
      <w:tr w:rsidR="00F05ED7" w:rsidRPr="00F43CC3" w14:paraId="66711308" w14:textId="77777777" w:rsidTr="00D165C0">
        <w:trPr>
          <w:jc w:val="center"/>
        </w:trPr>
        <w:tc>
          <w:tcPr>
            <w:tcW w:w="7920" w:type="dxa"/>
          </w:tcPr>
          <w:p w14:paraId="15E2761E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2BDA07FC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7F9413BE" w14:textId="77777777" w:rsidTr="00D165C0">
        <w:trPr>
          <w:jc w:val="center"/>
        </w:trPr>
        <w:tc>
          <w:tcPr>
            <w:tcW w:w="7920" w:type="dxa"/>
          </w:tcPr>
          <w:p w14:paraId="1AF3F47F" w14:textId="7B5743C9" w:rsidR="00F05ED7" w:rsidRPr="00D165C0" w:rsidRDefault="00F05ED7" w:rsidP="00136E85">
            <w:pPr>
              <w:pStyle w:val="tablesyntax"/>
              <w:keepNext w:val="0"/>
              <w:spacing w:before="20" w:after="40"/>
              <w:rPr>
                <w:rFonts w:eastAsiaTheme="minorEastAsia"/>
                <w:strike/>
                <w:noProof/>
                <w:highlight w:val="green"/>
                <w:lang w:val="en-CA" w:eastAsia="ja-JP"/>
              </w:rPr>
            </w:pPr>
            <w:r w:rsidRPr="00D165C0">
              <w:rPr>
                <w:noProof/>
                <w:lang w:val="en-CA" w:eastAsia="ko-KR"/>
              </w:rPr>
              <w:tab/>
              <w:t>if</w:t>
            </w:r>
            <w:r w:rsidRPr="00D165C0">
              <w:rPr>
                <w:noProof/>
                <w:lang w:val="en-CA"/>
              </w:rPr>
              <w:t xml:space="preserve">(  </w:t>
            </w:r>
            <w:r w:rsidRPr="00D165C0">
              <w:rPr>
                <w:bCs/>
                <w:noProof/>
                <w:lang w:val="en-CA"/>
              </w:rPr>
              <w:t>pps_weighted_bipred_flag</w:t>
            </w:r>
            <w:r w:rsidRPr="00D165C0">
              <w:rPr>
                <w:noProof/>
                <w:lang w:val="en-CA"/>
              </w:rPr>
              <w:t xml:space="preserve">  </w:t>
            </w:r>
            <w:r w:rsidRPr="00F05ED7">
              <w:rPr>
                <w:strike/>
                <w:noProof/>
                <w:highlight w:val="green"/>
                <w:lang w:val="en-CA"/>
              </w:rPr>
              <w:t xml:space="preserve">&amp;&amp;  </w:t>
            </w:r>
            <w:r w:rsidRPr="00F05ED7">
              <w:rPr>
                <w:bCs/>
                <w:strike/>
                <w:noProof/>
                <w:highlight w:val="green"/>
                <w:lang w:val="en-CA"/>
              </w:rPr>
              <w:t>wp_info_in_ph_flag</w:t>
            </w:r>
            <w:r w:rsidRPr="00F05ED7">
              <w:rPr>
                <w:strike/>
                <w:noProof/>
                <w:highlight w:val="green"/>
                <w:lang w:val="en-CA"/>
              </w:rPr>
              <w:t xml:space="preserve"> </w:t>
            </w:r>
            <w:r w:rsidRPr="00D165C0">
              <w:rPr>
                <w:noProof/>
                <w:lang w:val="en-CA"/>
              </w:rPr>
              <w:t>)</w:t>
            </w:r>
            <w:r w:rsidR="00237AF4">
              <w:rPr>
                <w:noProof/>
                <w:lang w:val="en-CA"/>
              </w:rPr>
              <w:t xml:space="preserve"> </w:t>
            </w:r>
            <w:r w:rsidR="00237AF4">
              <w:rPr>
                <w:rFonts w:eastAsiaTheme="minorEastAsia" w:hint="eastAsia"/>
                <w:noProof/>
                <w:lang w:val="en-CA" w:eastAsia="ja-JP"/>
              </w:rPr>
              <w:t>{</w:t>
            </w:r>
          </w:p>
        </w:tc>
        <w:tc>
          <w:tcPr>
            <w:tcW w:w="1157" w:type="dxa"/>
          </w:tcPr>
          <w:p w14:paraId="1BF776C5" w14:textId="77777777" w:rsidR="00F05ED7" w:rsidRPr="00F05ED7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F05ED7" w:rsidRPr="00F43CC3" w14:paraId="770B3DB5" w14:textId="77777777" w:rsidTr="00D165C0">
        <w:trPr>
          <w:jc w:val="center"/>
        </w:trPr>
        <w:tc>
          <w:tcPr>
            <w:tcW w:w="7920" w:type="dxa"/>
          </w:tcPr>
          <w:p w14:paraId="6EC6585B" w14:textId="77777777" w:rsidR="00F05ED7" w:rsidRPr="00F05ED7" w:rsidRDefault="00F05ED7" w:rsidP="00136E85">
            <w:pPr>
              <w:pStyle w:val="tablesyntax"/>
              <w:keepNext w:val="0"/>
              <w:spacing w:before="20" w:after="40"/>
              <w:rPr>
                <w:strike/>
                <w:noProof/>
                <w:sz w:val="22"/>
                <w:szCs w:val="22"/>
                <w:highlight w:val="green"/>
                <w:lang w:val="en-CA"/>
              </w:rPr>
            </w:pPr>
            <w:r w:rsidRPr="00F05ED7">
              <w:rPr>
                <w:b/>
                <w:bCs/>
                <w:strike/>
                <w:noProof/>
                <w:highlight w:val="green"/>
                <w:lang w:val="en-CA" w:eastAsia="ko-KR"/>
              </w:rPr>
              <w:tab/>
            </w:r>
            <w:r w:rsidRPr="00F05ED7">
              <w:rPr>
                <w:b/>
                <w:bCs/>
                <w:strike/>
                <w:noProof/>
                <w:highlight w:val="green"/>
                <w:lang w:val="en-CA" w:eastAsia="ja-JP"/>
              </w:rPr>
              <w:tab/>
              <w:t>num_l1_weights</w:t>
            </w:r>
          </w:p>
        </w:tc>
        <w:tc>
          <w:tcPr>
            <w:tcW w:w="1157" w:type="dxa"/>
          </w:tcPr>
          <w:p w14:paraId="4A389079" w14:textId="77777777" w:rsidR="00F05ED7" w:rsidRPr="00F05ED7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F05ED7">
              <w:rPr>
                <w:strike/>
                <w:noProof/>
                <w:highlight w:val="green"/>
                <w:lang w:val="en-CA"/>
              </w:rPr>
              <w:t>ue(v)</w:t>
            </w:r>
          </w:p>
        </w:tc>
      </w:tr>
      <w:tr w:rsidR="00F05ED7" w:rsidRPr="00F43CC3" w14:paraId="19BBF035" w14:textId="77777777" w:rsidTr="00D165C0">
        <w:trPr>
          <w:jc w:val="center"/>
        </w:trPr>
        <w:tc>
          <w:tcPr>
            <w:tcW w:w="7920" w:type="dxa"/>
          </w:tcPr>
          <w:p w14:paraId="054B3B19" w14:textId="48FDA368" w:rsidR="00F05ED7" w:rsidRPr="00F43CC3" w:rsidRDefault="00237AF4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F05ED7" w:rsidRPr="00F43CC3">
              <w:rPr>
                <w:noProof/>
                <w:lang w:val="en-CA"/>
              </w:rPr>
              <w:t>for( i = 0; i &lt;</w:t>
            </w:r>
            <w:r w:rsidR="0021401E">
              <w:rPr>
                <w:noProof/>
                <w:lang w:val="en-CA"/>
              </w:rPr>
              <w:t xml:space="preserve"> </w:t>
            </w:r>
            <w:r w:rsidR="0021401E" w:rsidRPr="0021401E">
              <w:rPr>
                <w:strike/>
                <w:noProof/>
                <w:highlight w:val="green"/>
                <w:lang w:val="en-CA"/>
              </w:rPr>
              <w:t>NumWeightsL1</w:t>
            </w:r>
            <w:r w:rsidRPr="0021401E">
              <w:rPr>
                <w:noProof/>
                <w:highlight w:val="green"/>
                <w:lang w:val="en-CA"/>
              </w:rPr>
              <w:t>NumRefIdxActive</w:t>
            </w:r>
            <w:r w:rsidRPr="00D165C0">
              <w:rPr>
                <w:bCs/>
                <w:noProof/>
                <w:highlight w:val="green"/>
                <w:lang w:val="en-CA"/>
              </w:rPr>
              <w:t>[ 1 ]</w:t>
            </w:r>
            <w:r w:rsidR="00F05ED7" w:rsidRPr="00F43CC3">
              <w:rPr>
                <w:noProof/>
                <w:lang w:val="en-CA" w:eastAsia="ja-JP"/>
              </w:rPr>
              <w:t xml:space="preserve">; </w:t>
            </w:r>
            <w:r w:rsidR="00F05ED7"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3226E8C1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1483C0DF" w14:textId="77777777" w:rsidTr="00D165C0">
        <w:trPr>
          <w:jc w:val="center"/>
        </w:trPr>
        <w:tc>
          <w:tcPr>
            <w:tcW w:w="7920" w:type="dxa"/>
          </w:tcPr>
          <w:p w14:paraId="59FAEEA7" w14:textId="6E1F17F6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lastRenderedPageBreak/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0AA26EDD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5ED7" w:rsidRPr="00F43CC3" w14:paraId="4B1CA7C1" w14:textId="77777777" w:rsidTr="00D165C0">
        <w:trPr>
          <w:jc w:val="center"/>
        </w:trPr>
        <w:tc>
          <w:tcPr>
            <w:tcW w:w="7920" w:type="dxa"/>
          </w:tcPr>
          <w:p w14:paraId="1D8AE169" w14:textId="39E718F3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ja-JP"/>
              </w:rPr>
              <w:t xml:space="preserve">if( </w:t>
            </w:r>
            <w:r w:rsidRPr="00F43CC3">
              <w:rPr>
                <w:bCs/>
                <w:noProof/>
                <w:lang w:val="en-CA"/>
              </w:rPr>
              <w:t>ChromaArrayType</w:t>
            </w:r>
            <w:r w:rsidRPr="00F43CC3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73F64E09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2FD9EC14" w14:textId="77777777" w:rsidTr="00D165C0">
        <w:trPr>
          <w:jc w:val="center"/>
        </w:trPr>
        <w:tc>
          <w:tcPr>
            <w:tcW w:w="7920" w:type="dxa"/>
          </w:tcPr>
          <w:p w14:paraId="255C73F4" w14:textId="71B5015C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66D90D23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60B62B27" w14:textId="77777777" w:rsidTr="00D165C0">
        <w:trPr>
          <w:jc w:val="center"/>
        </w:trPr>
        <w:tc>
          <w:tcPr>
            <w:tcW w:w="7920" w:type="dxa"/>
          </w:tcPr>
          <w:p w14:paraId="5642987A" w14:textId="48021384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3E058A9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05ED7" w:rsidRPr="00F43CC3" w14:paraId="0BD395CB" w14:textId="77777777" w:rsidTr="00D165C0">
        <w:trPr>
          <w:jc w:val="center"/>
        </w:trPr>
        <w:tc>
          <w:tcPr>
            <w:tcW w:w="7920" w:type="dxa"/>
          </w:tcPr>
          <w:p w14:paraId="47A25640" w14:textId="12B39AC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39D3C259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3F70B74F" w14:textId="77777777" w:rsidTr="00D165C0">
        <w:trPr>
          <w:jc w:val="center"/>
        </w:trPr>
        <w:tc>
          <w:tcPr>
            <w:tcW w:w="7920" w:type="dxa"/>
          </w:tcPr>
          <w:p w14:paraId="4F264ED5" w14:textId="0F458662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BAB232A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00923C89" w14:textId="77777777" w:rsidTr="00D165C0">
        <w:trPr>
          <w:jc w:val="center"/>
        </w:trPr>
        <w:tc>
          <w:tcPr>
            <w:tcW w:w="7920" w:type="dxa"/>
          </w:tcPr>
          <w:p w14:paraId="62351C40" w14:textId="79411904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luma_weight_l1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A89B930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44DD5658" w14:textId="77777777" w:rsidTr="00D165C0">
        <w:trPr>
          <w:jc w:val="center"/>
        </w:trPr>
        <w:tc>
          <w:tcPr>
            <w:tcW w:w="7920" w:type="dxa"/>
          </w:tcPr>
          <w:p w14:paraId="0528FBEF" w14:textId="5169B03A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  <w:t>l</w:t>
            </w:r>
            <w:r w:rsidRPr="00F43CC3">
              <w:rPr>
                <w:b/>
                <w:bCs/>
                <w:noProof/>
                <w:lang w:val="en-CA"/>
              </w:rPr>
              <w:t>uma_offset_l1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055C117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561CE83A" w14:textId="77777777" w:rsidTr="00D165C0">
        <w:trPr>
          <w:jc w:val="center"/>
        </w:trPr>
        <w:tc>
          <w:tcPr>
            <w:tcW w:w="7920" w:type="dxa"/>
          </w:tcPr>
          <w:p w14:paraId="7A46575F" w14:textId="5E9A91FC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7792CF05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3F122F64" w14:textId="77777777" w:rsidTr="00D165C0">
        <w:trPr>
          <w:jc w:val="center"/>
        </w:trPr>
        <w:tc>
          <w:tcPr>
            <w:tcW w:w="7920" w:type="dxa"/>
          </w:tcPr>
          <w:p w14:paraId="2E05EB30" w14:textId="6ADF667B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chroma_weight_l1_flag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41C5C6A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646E0066" w14:textId="77777777" w:rsidTr="00D165C0">
        <w:trPr>
          <w:jc w:val="center"/>
        </w:trPr>
        <w:tc>
          <w:tcPr>
            <w:tcW w:w="7920" w:type="dxa"/>
          </w:tcPr>
          <w:p w14:paraId="37B0E3D9" w14:textId="176B7924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1821D17A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293CD775" w14:textId="77777777" w:rsidTr="00D165C0">
        <w:trPr>
          <w:jc w:val="center"/>
        </w:trPr>
        <w:tc>
          <w:tcPr>
            <w:tcW w:w="7920" w:type="dxa"/>
          </w:tcPr>
          <w:p w14:paraId="6B12230B" w14:textId="111328AE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chroma_weight_l1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1D73C9B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3C38F4D2" w14:textId="77777777" w:rsidTr="00D165C0">
        <w:trPr>
          <w:jc w:val="center"/>
        </w:trPr>
        <w:tc>
          <w:tcPr>
            <w:tcW w:w="7920" w:type="dxa"/>
          </w:tcPr>
          <w:p w14:paraId="1E22727B" w14:textId="270C6372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chroma_offset_l1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A8E9D65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F05ED7" w:rsidRPr="00F43CC3" w14:paraId="1F3ABA31" w14:textId="77777777" w:rsidTr="00D165C0">
        <w:trPr>
          <w:jc w:val="center"/>
        </w:trPr>
        <w:tc>
          <w:tcPr>
            <w:tcW w:w="7920" w:type="dxa"/>
          </w:tcPr>
          <w:p w14:paraId="701500EA" w14:textId="214FC3CA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70D10F09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5F56BA61" w14:textId="77777777" w:rsidTr="00D165C0">
        <w:trPr>
          <w:jc w:val="center"/>
        </w:trPr>
        <w:tc>
          <w:tcPr>
            <w:tcW w:w="7920" w:type="dxa"/>
          </w:tcPr>
          <w:p w14:paraId="2B05AF43" w14:textId="0C16D8C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="00237AF4"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14215F6E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37AF4" w:rsidRPr="00F43CC3" w14:paraId="74CEC81A" w14:textId="77777777" w:rsidTr="00D165C0">
        <w:trPr>
          <w:jc w:val="center"/>
        </w:trPr>
        <w:tc>
          <w:tcPr>
            <w:tcW w:w="7920" w:type="dxa"/>
          </w:tcPr>
          <w:p w14:paraId="235DB7CE" w14:textId="780C266C" w:rsidR="00237AF4" w:rsidRPr="00F43CC3" w:rsidRDefault="00237AF4" w:rsidP="00136E85">
            <w:pPr>
              <w:pStyle w:val="tablesyntax"/>
              <w:keepNext w:val="0"/>
              <w:spacing w:before="20" w:after="40"/>
              <w:rPr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21401E">
              <w:rPr>
                <w:noProof/>
                <w:highlight w:val="green"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5D61322D" w14:textId="77777777" w:rsidR="00237AF4" w:rsidRPr="00F43CC3" w:rsidRDefault="00237AF4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05ED7" w:rsidRPr="00F43CC3" w14:paraId="1E2F6D49" w14:textId="77777777" w:rsidTr="00D165C0">
        <w:trPr>
          <w:jc w:val="center"/>
        </w:trPr>
        <w:tc>
          <w:tcPr>
            <w:tcW w:w="7920" w:type="dxa"/>
          </w:tcPr>
          <w:p w14:paraId="1D38F6A7" w14:textId="77777777" w:rsidR="00F05ED7" w:rsidRPr="00F43CC3" w:rsidRDefault="00F05ED7" w:rsidP="00136E85">
            <w:pPr>
              <w:pStyle w:val="tablesyntax"/>
              <w:keepNext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D5B2F39" w14:textId="77777777" w:rsidR="00F05ED7" w:rsidRPr="00F43CC3" w:rsidRDefault="00F05ED7" w:rsidP="00136E8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C803940" w14:textId="77777777" w:rsidR="00F05ED7" w:rsidRDefault="00F05ED7" w:rsidP="00F05ED7">
      <w:pPr>
        <w:rPr>
          <w:noProof/>
          <w:lang w:val="en-CA"/>
        </w:rPr>
      </w:pPr>
    </w:p>
    <w:p w14:paraId="6D0E1552" w14:textId="77777777" w:rsidR="0016066B" w:rsidRPr="0016066B" w:rsidRDefault="0016066B" w:rsidP="0016066B">
      <w:pPr>
        <w:rPr>
          <w:bCs/>
          <w:strike/>
          <w:noProof/>
          <w:highlight w:val="green"/>
          <w:lang w:val="en-CA"/>
        </w:rPr>
      </w:pPr>
      <w:r w:rsidRPr="0016066B">
        <w:rPr>
          <w:b/>
          <w:bCs/>
          <w:strike/>
          <w:noProof/>
          <w:highlight w:val="green"/>
          <w:lang w:val="en-CA"/>
        </w:rPr>
        <w:t>num_l0_weights</w:t>
      </w:r>
      <w:r w:rsidRPr="0016066B">
        <w:rPr>
          <w:strike/>
          <w:noProof/>
          <w:highlight w:val="green"/>
          <w:lang w:val="en-CA"/>
        </w:rPr>
        <w:t xml:space="preserve"> specifies the number of weights signalled for entries in reference picture list 0 when wp_info_in_ph_flag is equal to 1. The value of num_l0_weights shall be in the range of 0 to Min( 15, num_ref_entries</w:t>
      </w:r>
      <w:r w:rsidRPr="0016066B">
        <w:rPr>
          <w:bCs/>
          <w:strike/>
          <w:noProof/>
          <w:highlight w:val="green"/>
          <w:lang w:val="en-CA"/>
        </w:rPr>
        <w:t>[ 0 ][ </w:t>
      </w:r>
      <w:r w:rsidRPr="0016066B">
        <w:rPr>
          <w:strike/>
          <w:noProof/>
          <w:highlight w:val="green"/>
          <w:lang w:val="en-CA" w:eastAsia="ko-KR"/>
        </w:rPr>
        <w:t>RplsIdx[ 0 ]</w:t>
      </w:r>
      <w:r w:rsidRPr="0016066B">
        <w:rPr>
          <w:bCs/>
          <w:strike/>
          <w:noProof/>
          <w:highlight w:val="green"/>
          <w:lang w:val="en-CA"/>
        </w:rPr>
        <w:t> ] )</w:t>
      </w:r>
      <w:r w:rsidRPr="0016066B">
        <w:rPr>
          <w:strike/>
          <w:noProof/>
          <w:highlight w:val="green"/>
          <w:lang w:val="en-CA"/>
        </w:rPr>
        <w:t xml:space="preserve">, </w:t>
      </w:r>
      <w:r w:rsidRPr="0016066B">
        <w:rPr>
          <w:bCs/>
          <w:strike/>
          <w:noProof/>
          <w:highlight w:val="green"/>
          <w:lang w:val="en-CA"/>
        </w:rPr>
        <w:t>inclusive.</w:t>
      </w:r>
    </w:p>
    <w:p w14:paraId="5054DE41" w14:textId="77777777" w:rsidR="0016066B" w:rsidRPr="0016066B" w:rsidRDefault="0016066B" w:rsidP="0016066B">
      <w:pPr>
        <w:rPr>
          <w:strike/>
          <w:noProof/>
          <w:highlight w:val="green"/>
          <w:lang w:val="en-CA"/>
        </w:rPr>
      </w:pPr>
      <w:r w:rsidRPr="0016066B">
        <w:rPr>
          <w:bCs/>
          <w:strike/>
          <w:noProof/>
          <w:highlight w:val="green"/>
          <w:lang w:val="en-CA"/>
        </w:rPr>
        <w:t xml:space="preserve">If </w:t>
      </w:r>
      <w:r w:rsidRPr="0016066B">
        <w:rPr>
          <w:strike/>
          <w:noProof/>
          <w:highlight w:val="green"/>
          <w:lang w:val="en-CA"/>
        </w:rPr>
        <w:t>wp_info_in_ph_flag is equal to 1, the variable NumWeightsL0</w:t>
      </w:r>
      <w:r w:rsidRPr="0016066B">
        <w:rPr>
          <w:bCs/>
          <w:strike/>
          <w:noProof/>
          <w:highlight w:val="green"/>
          <w:lang w:val="en-CA"/>
        </w:rPr>
        <w:t xml:space="preserve"> is set equal to </w:t>
      </w:r>
      <w:r w:rsidRPr="0016066B">
        <w:rPr>
          <w:strike/>
          <w:noProof/>
          <w:highlight w:val="green"/>
          <w:lang w:val="en-CA"/>
        </w:rPr>
        <w:t>num_l0_weights. Otherwise (wp_info_in_ph_flag is equal to 0), NumWeightsL0</w:t>
      </w:r>
      <w:r w:rsidRPr="0016066B">
        <w:rPr>
          <w:bCs/>
          <w:strike/>
          <w:noProof/>
          <w:highlight w:val="green"/>
          <w:lang w:val="en-CA"/>
        </w:rPr>
        <w:t xml:space="preserve"> is set equal to </w:t>
      </w:r>
      <w:r w:rsidRPr="0016066B">
        <w:rPr>
          <w:strike/>
          <w:noProof/>
          <w:highlight w:val="green"/>
          <w:lang w:val="en-CA"/>
        </w:rPr>
        <w:t>NumRefIdxActive</w:t>
      </w:r>
      <w:r w:rsidRPr="0016066B">
        <w:rPr>
          <w:bCs/>
          <w:strike/>
          <w:noProof/>
          <w:highlight w:val="green"/>
          <w:lang w:val="en-CA"/>
        </w:rPr>
        <w:t>[ 0 ].</w:t>
      </w:r>
    </w:p>
    <w:p w14:paraId="62DF3A01" w14:textId="77777777" w:rsidR="0016066B" w:rsidRPr="0016066B" w:rsidRDefault="0016066B" w:rsidP="0016066B">
      <w:pPr>
        <w:rPr>
          <w:strike/>
          <w:highlight w:val="green"/>
        </w:rPr>
      </w:pPr>
    </w:p>
    <w:p w14:paraId="28C122C3" w14:textId="77777777" w:rsidR="0016066B" w:rsidRPr="0016066B" w:rsidRDefault="0016066B" w:rsidP="0016066B">
      <w:pPr>
        <w:rPr>
          <w:strike/>
          <w:noProof/>
          <w:highlight w:val="green"/>
          <w:lang w:val="en-CA"/>
        </w:rPr>
      </w:pPr>
      <w:r w:rsidRPr="0016066B">
        <w:rPr>
          <w:b/>
          <w:bCs/>
          <w:strike/>
          <w:noProof/>
          <w:highlight w:val="green"/>
          <w:lang w:val="en-CA"/>
        </w:rPr>
        <w:t>num_l1_weights</w:t>
      </w:r>
      <w:r w:rsidRPr="0016066B">
        <w:rPr>
          <w:strike/>
          <w:noProof/>
          <w:highlight w:val="green"/>
          <w:lang w:val="en-CA"/>
        </w:rPr>
        <w:t xml:space="preserve"> specifies the number of weights signalled for entries in reference picture list 1</w:t>
      </w:r>
      <w:bookmarkStart w:id="24" w:name="_Hlk29948065"/>
      <w:r w:rsidRPr="0016066B">
        <w:rPr>
          <w:strike/>
          <w:noProof/>
          <w:highlight w:val="green"/>
          <w:lang w:val="en-CA"/>
        </w:rPr>
        <w:t xml:space="preserve"> when pps_weighted_bipred_flag and wp_info_in_ph_flag are both equal to 1</w:t>
      </w:r>
      <w:bookmarkEnd w:id="24"/>
      <w:r w:rsidRPr="0016066B">
        <w:rPr>
          <w:strike/>
          <w:noProof/>
          <w:highlight w:val="green"/>
          <w:lang w:val="en-CA"/>
        </w:rPr>
        <w:t>. The value of num_l1_weights shall be in the range of 0 to Min( 15, num_ref_entries</w:t>
      </w:r>
      <w:r w:rsidRPr="0016066B">
        <w:rPr>
          <w:bCs/>
          <w:strike/>
          <w:noProof/>
          <w:highlight w:val="green"/>
          <w:lang w:val="en-CA"/>
        </w:rPr>
        <w:t>[ 1 ][ </w:t>
      </w:r>
      <w:r w:rsidRPr="0016066B">
        <w:rPr>
          <w:strike/>
          <w:noProof/>
          <w:highlight w:val="green"/>
          <w:lang w:val="en-CA" w:eastAsia="ko-KR"/>
        </w:rPr>
        <w:t>RplsIdx[ 1 ]</w:t>
      </w:r>
      <w:r w:rsidRPr="0016066B">
        <w:rPr>
          <w:bCs/>
          <w:strike/>
          <w:noProof/>
          <w:highlight w:val="green"/>
          <w:lang w:val="en-CA"/>
        </w:rPr>
        <w:t> ] )</w:t>
      </w:r>
      <w:r w:rsidRPr="0016066B">
        <w:rPr>
          <w:strike/>
          <w:noProof/>
          <w:highlight w:val="green"/>
          <w:lang w:val="en-CA"/>
        </w:rPr>
        <w:t xml:space="preserve">, </w:t>
      </w:r>
      <w:r w:rsidRPr="0016066B">
        <w:rPr>
          <w:bCs/>
          <w:strike/>
          <w:noProof/>
          <w:highlight w:val="green"/>
          <w:lang w:val="en-CA"/>
        </w:rPr>
        <w:t>inclusive.</w:t>
      </w:r>
    </w:p>
    <w:p w14:paraId="145F69FC" w14:textId="77777777" w:rsidR="0016066B" w:rsidRPr="0016066B" w:rsidRDefault="0016066B" w:rsidP="0016066B">
      <w:pPr>
        <w:keepNext/>
        <w:rPr>
          <w:bCs/>
          <w:strike/>
          <w:noProof/>
          <w:highlight w:val="green"/>
          <w:lang w:val="en-CA"/>
        </w:rPr>
      </w:pPr>
      <w:r w:rsidRPr="0016066B">
        <w:rPr>
          <w:bCs/>
          <w:strike/>
          <w:noProof/>
          <w:highlight w:val="green"/>
          <w:lang w:val="en-CA"/>
        </w:rPr>
        <w:t xml:space="preserve">The variable </w:t>
      </w:r>
      <w:r w:rsidRPr="0016066B">
        <w:rPr>
          <w:strike/>
          <w:noProof/>
          <w:highlight w:val="green"/>
          <w:lang w:val="en-CA"/>
        </w:rPr>
        <w:t>NumWeightsL1</w:t>
      </w:r>
      <w:r w:rsidRPr="0016066B">
        <w:rPr>
          <w:bCs/>
          <w:strike/>
          <w:noProof/>
          <w:highlight w:val="green"/>
          <w:lang w:val="en-CA"/>
        </w:rPr>
        <w:t xml:space="preserve"> is derived as follows:</w:t>
      </w:r>
    </w:p>
    <w:p w14:paraId="0213FE11" w14:textId="5524A993" w:rsidR="00F05ED7" w:rsidRPr="000C3A32" w:rsidRDefault="0016066B" w:rsidP="000C3A32">
      <w:pPr>
        <w:tabs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bCs/>
          <w:strike/>
          <w:noProof/>
          <w:lang w:val="en-CA"/>
        </w:rPr>
      </w:pPr>
      <w:r w:rsidRPr="0016066B">
        <w:rPr>
          <w:strike/>
          <w:noProof/>
          <w:highlight w:val="green"/>
          <w:lang w:val="en-CA"/>
        </w:rPr>
        <w:t>if( !pps_weighted_bipred_flag )</w:t>
      </w:r>
      <w:r w:rsidRPr="0016066B">
        <w:rPr>
          <w:strike/>
          <w:noProof/>
          <w:highlight w:val="green"/>
          <w:lang w:val="en-CA"/>
        </w:rPr>
        <w:br/>
      </w:r>
      <w:r w:rsidRPr="0016066B">
        <w:rPr>
          <w:strike/>
          <w:noProof/>
          <w:highlight w:val="green"/>
          <w:lang w:val="en-CA"/>
        </w:rPr>
        <w:tab/>
        <w:t>NumWeightsL1</w:t>
      </w:r>
      <w:r w:rsidRPr="0016066B">
        <w:rPr>
          <w:bCs/>
          <w:strike/>
          <w:noProof/>
          <w:highlight w:val="green"/>
          <w:lang w:val="en-CA"/>
        </w:rPr>
        <w:t xml:space="preserve"> = 0</w:t>
      </w:r>
      <w:r w:rsidRPr="0016066B">
        <w:rPr>
          <w:strike/>
          <w:noProof/>
          <w:highlight w:val="green"/>
          <w:lang w:val="en-CA"/>
        </w:rPr>
        <w:br/>
        <w:t>else if( wp_info_in_ph_flag )</w:t>
      </w:r>
      <w:r w:rsidRPr="0016066B">
        <w:rPr>
          <w:strike/>
          <w:noProof/>
          <w:highlight w:val="green"/>
          <w:lang w:val="en-CA"/>
        </w:rPr>
        <w:tab/>
      </w:r>
      <w:r w:rsidRPr="0016066B">
        <w:rPr>
          <w:strike/>
          <w:noProof/>
          <w:highlight w:val="green"/>
          <w:lang w:val="en-CA"/>
        </w:rPr>
        <w:tab/>
        <w:t>(</w:t>
      </w:r>
      <w:r w:rsidRPr="0016066B">
        <w:rPr>
          <w:strike/>
          <w:noProof/>
          <w:highlight w:val="green"/>
          <w:lang w:val="en-CA"/>
        </w:rPr>
        <w:fldChar w:fldCharType="begin" w:fldLock="1"/>
      </w:r>
      <w:r w:rsidRPr="0016066B">
        <w:rPr>
          <w:strike/>
          <w:noProof/>
          <w:highlight w:val="green"/>
          <w:lang w:val="en-CA"/>
        </w:rPr>
        <w:instrText xml:space="preserve"> SEQ Equation \* ARABIC </w:instrText>
      </w:r>
      <w:r w:rsidRPr="0016066B">
        <w:rPr>
          <w:strike/>
          <w:noProof/>
          <w:highlight w:val="green"/>
          <w:lang w:val="en-CA"/>
        </w:rPr>
        <w:fldChar w:fldCharType="separate"/>
      </w:r>
      <w:r w:rsidRPr="0016066B">
        <w:rPr>
          <w:strike/>
          <w:noProof/>
          <w:highlight w:val="green"/>
          <w:lang w:val="en-CA"/>
        </w:rPr>
        <w:t>148</w:t>
      </w:r>
      <w:r w:rsidRPr="0016066B">
        <w:rPr>
          <w:strike/>
          <w:noProof/>
          <w:highlight w:val="green"/>
          <w:lang w:val="en-CA"/>
        </w:rPr>
        <w:fldChar w:fldCharType="end"/>
      </w:r>
      <w:r w:rsidRPr="0016066B">
        <w:rPr>
          <w:strike/>
          <w:noProof/>
          <w:highlight w:val="green"/>
          <w:lang w:val="en-CA"/>
        </w:rPr>
        <w:t>)</w:t>
      </w:r>
      <w:r w:rsidRPr="0016066B">
        <w:rPr>
          <w:strike/>
          <w:noProof/>
          <w:highlight w:val="green"/>
          <w:lang w:val="en-CA"/>
        </w:rPr>
        <w:br/>
      </w:r>
      <w:r w:rsidRPr="0016066B">
        <w:rPr>
          <w:strike/>
          <w:noProof/>
          <w:highlight w:val="green"/>
          <w:lang w:val="en-CA"/>
        </w:rPr>
        <w:tab/>
        <w:t>NumWeightsL1 = num_l1_weights</w:t>
      </w:r>
      <w:r w:rsidRPr="0016066B">
        <w:rPr>
          <w:strike/>
          <w:noProof/>
          <w:highlight w:val="green"/>
          <w:lang w:val="en-CA"/>
        </w:rPr>
        <w:br/>
        <w:t>else</w:t>
      </w:r>
      <w:r w:rsidRPr="0016066B">
        <w:rPr>
          <w:strike/>
          <w:noProof/>
          <w:highlight w:val="green"/>
          <w:lang w:val="en-CA"/>
        </w:rPr>
        <w:br/>
      </w:r>
      <w:r w:rsidRPr="0016066B">
        <w:rPr>
          <w:strike/>
          <w:noProof/>
          <w:highlight w:val="green"/>
          <w:lang w:val="en-CA"/>
        </w:rPr>
        <w:tab/>
        <w:t>NumWeightsL1 = NumRefIdxActive</w:t>
      </w:r>
      <w:r w:rsidRPr="0016066B">
        <w:rPr>
          <w:bCs/>
          <w:strike/>
          <w:noProof/>
          <w:highlight w:val="green"/>
          <w:lang w:val="en-CA"/>
        </w:rPr>
        <w:t>[ 1 ]</w:t>
      </w:r>
    </w:p>
    <w:p w14:paraId="25979AE6" w14:textId="77777777" w:rsidR="001F5E93" w:rsidRPr="002C1BA8" w:rsidRDefault="001F5E93" w:rsidP="001F5E9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41E4019" w14:textId="6EFBAF84" w:rsidR="001F5E93" w:rsidRPr="001F10AA" w:rsidRDefault="001F5E93" w:rsidP="001F5E93">
      <w:r>
        <w:rPr>
          <w:szCs w:val="22"/>
        </w:rPr>
        <w:t xml:space="preserve">This document proposes </w:t>
      </w:r>
      <w:r>
        <w:t xml:space="preserve">modifications related to the reference picture list override </w:t>
      </w:r>
      <w:proofErr w:type="spellStart"/>
      <w:r>
        <w:t>signalling</w:t>
      </w:r>
      <w:proofErr w:type="spellEnd"/>
      <w:r>
        <w:t xml:space="preserve"> in VVC. It is proposed to adopt the proposal in the next version of </w:t>
      </w:r>
      <w:r>
        <w:rPr>
          <w:szCs w:val="22"/>
        </w:rPr>
        <w:t>VVC draft.</w:t>
      </w:r>
    </w:p>
    <w:p w14:paraId="5849E308" w14:textId="77777777" w:rsidR="001F5E93" w:rsidRPr="00F43CC3" w:rsidRDefault="001F5E93" w:rsidP="00F05ED7">
      <w:pPr>
        <w:tabs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bCs/>
          <w:noProof/>
          <w:lang w:val="en-CA"/>
        </w:rPr>
      </w:pPr>
    </w:p>
    <w:p w14:paraId="7A0BBC08" w14:textId="72030EF4" w:rsidR="00EE4246" w:rsidRPr="00EE4246" w:rsidRDefault="00EE4246" w:rsidP="00EE4246">
      <w:pPr>
        <w:rPr>
          <w:lang w:val="en-CA"/>
        </w:rPr>
      </w:pPr>
    </w:p>
    <w:p w14:paraId="5F0CF8E4" w14:textId="25914E13" w:rsidR="001F2594" w:rsidRPr="003E3A46" w:rsidRDefault="001F2594" w:rsidP="00E11923">
      <w:pPr>
        <w:pStyle w:val="Heading1"/>
        <w:rPr>
          <w:lang w:val="en-CA"/>
        </w:rPr>
      </w:pPr>
      <w:r w:rsidRPr="003E3A46">
        <w:rPr>
          <w:lang w:val="en-CA"/>
        </w:rPr>
        <w:lastRenderedPageBreak/>
        <w:t>Patent rights declaration</w:t>
      </w:r>
      <w:r w:rsidR="00B94B06" w:rsidRPr="003E3A46">
        <w:rPr>
          <w:lang w:val="en-CA"/>
        </w:rPr>
        <w:t>(s)</w:t>
      </w:r>
    </w:p>
    <w:p w14:paraId="0D9EB95D" w14:textId="77777777" w:rsidR="00A712FE" w:rsidRPr="005B217D" w:rsidRDefault="00A712FE" w:rsidP="00A712FE">
      <w:pPr>
        <w:rPr>
          <w:szCs w:val="22"/>
          <w:lang w:val="en-CA"/>
        </w:rPr>
      </w:pPr>
      <w:r w:rsidRPr="00F632DB">
        <w:rPr>
          <w:b/>
          <w:szCs w:val="22"/>
        </w:rPr>
        <w:t xml:space="preserve">Sharp </w:t>
      </w:r>
      <w:bookmarkStart w:id="25" w:name="OLE_LINK247"/>
      <w:bookmarkStart w:id="26" w:name="OLE_LINK246"/>
      <w:r w:rsidRPr="00F632DB">
        <w:rPr>
          <w:b/>
          <w:szCs w:val="22"/>
        </w:rPr>
        <w:t>Labs of America, Inc.</w:t>
      </w:r>
      <w:bookmarkEnd w:id="25"/>
      <w:bookmarkEnd w:id="26"/>
      <w:r w:rsidRPr="00F632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</w:t>
      </w:r>
      <w:r w:rsidRPr="005B217D">
        <w:rPr>
          <w:b/>
          <w:szCs w:val="22"/>
          <w:lang w:val="en-CA"/>
        </w:rPr>
        <w:t>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B1BEB82" w14:textId="77777777" w:rsidR="00A712FE" w:rsidRPr="00F632DB" w:rsidRDefault="00A712FE" w:rsidP="00A712FE">
      <w:pPr>
        <w:rPr>
          <w:szCs w:val="22"/>
          <w:lang w:val="en-CA"/>
        </w:rPr>
      </w:pPr>
      <w:bookmarkStart w:id="27" w:name="OLE_LINK227"/>
      <w:bookmarkStart w:id="28" w:name="OLE_LINK228"/>
      <w:r w:rsidRPr="00F632DB"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27"/>
    <w:bookmarkEnd w:id="28"/>
    <w:p w14:paraId="2C4970D0" w14:textId="77777777" w:rsidR="001F5E93" w:rsidRPr="001F5E93" w:rsidRDefault="001F5E93" w:rsidP="001F5E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799F27" w14:textId="77777777" w:rsidR="001F5E93" w:rsidRPr="00083620" w:rsidRDefault="001F5E93" w:rsidP="001F5E93">
      <w:r w:rsidRPr="00083620">
        <w:rPr>
          <w:szCs w:val="22"/>
          <w:lang w:val="en-CA"/>
        </w:rPr>
        <w:t>[1] JVET-</w:t>
      </w:r>
      <w:r>
        <w:rPr>
          <w:szCs w:val="22"/>
          <w:lang w:val="en-CA"/>
        </w:rPr>
        <w:t>Q2</w:t>
      </w:r>
      <w:r w:rsidRPr="00083620">
        <w:rPr>
          <w:szCs w:val="22"/>
          <w:lang w:val="en-CA"/>
        </w:rPr>
        <w:t xml:space="preserve">001, Versatile Video Coding (Draft </w:t>
      </w:r>
      <w:r>
        <w:rPr>
          <w:szCs w:val="22"/>
          <w:lang w:val="en-CA"/>
        </w:rPr>
        <w:t>8</w:t>
      </w:r>
      <w:r w:rsidRPr="00083620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Brussels</w:t>
      </w:r>
      <w:r w:rsidRPr="0008362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January</w:t>
      </w:r>
      <w:r w:rsidRPr="0008362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2020</w:t>
      </w:r>
    </w:p>
    <w:p w14:paraId="32EAF635" w14:textId="7AB50571" w:rsidR="007F1F8B" w:rsidRPr="00AF583B" w:rsidRDefault="007F1F8B" w:rsidP="00A712FE">
      <w:pPr>
        <w:rPr>
          <w:b/>
          <w:szCs w:val="22"/>
          <w:lang w:val="en-CA"/>
        </w:rPr>
      </w:pPr>
    </w:p>
    <w:sectPr w:rsidR="007F1F8B" w:rsidRPr="00AF583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B371F" w14:textId="77777777" w:rsidR="005606EE" w:rsidRDefault="005606EE">
      <w:r>
        <w:separator/>
      </w:r>
    </w:p>
  </w:endnote>
  <w:endnote w:type="continuationSeparator" w:id="0">
    <w:p w14:paraId="54756C7F" w14:textId="77777777" w:rsidR="005606EE" w:rsidRDefault="0056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FE6E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4450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A399F" w14:textId="77777777" w:rsidR="005606EE" w:rsidRDefault="005606EE">
      <w:r>
        <w:separator/>
      </w:r>
    </w:p>
  </w:footnote>
  <w:footnote w:type="continuationSeparator" w:id="0">
    <w:p w14:paraId="7D266ADD" w14:textId="77777777" w:rsidR="005606EE" w:rsidRDefault="00560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583431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D4766B"/>
    <w:multiLevelType w:val="hybridMultilevel"/>
    <w:tmpl w:val="6490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5A5C15"/>
    <w:multiLevelType w:val="hybridMultilevel"/>
    <w:tmpl w:val="2486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12"/>
  </w:num>
  <w:num w:numId="14">
    <w:abstractNumId w:val="9"/>
  </w:num>
  <w:num w:numId="15">
    <w:abstractNumId w:val="3"/>
  </w:num>
  <w:num w:numId="16">
    <w:abstractNumId w:val="5"/>
  </w:num>
  <w:num w:numId="17">
    <w:abstractNumId w:val="18"/>
  </w:num>
  <w:num w:numId="18">
    <w:abstractNumId w:val="15"/>
  </w:num>
  <w:num w:numId="19">
    <w:abstractNumId w:val="19"/>
  </w:num>
  <w:num w:numId="20">
    <w:abstractNumId w:val="8"/>
  </w:num>
  <w:num w:numId="21">
    <w:abstractNumId w:val="1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03CCA"/>
    <w:rsid w:val="00013090"/>
    <w:rsid w:val="000138EE"/>
    <w:rsid w:val="00024FCC"/>
    <w:rsid w:val="000308A3"/>
    <w:rsid w:val="00033086"/>
    <w:rsid w:val="000417C1"/>
    <w:rsid w:val="000458BC"/>
    <w:rsid w:val="00045C41"/>
    <w:rsid w:val="00046107"/>
    <w:rsid w:val="00046C03"/>
    <w:rsid w:val="0005517E"/>
    <w:rsid w:val="00055554"/>
    <w:rsid w:val="00056FEE"/>
    <w:rsid w:val="00065039"/>
    <w:rsid w:val="00072289"/>
    <w:rsid w:val="0007500B"/>
    <w:rsid w:val="0007614F"/>
    <w:rsid w:val="000769D2"/>
    <w:rsid w:val="00081398"/>
    <w:rsid w:val="000926B8"/>
    <w:rsid w:val="00092964"/>
    <w:rsid w:val="00092C3C"/>
    <w:rsid w:val="00094479"/>
    <w:rsid w:val="000962AC"/>
    <w:rsid w:val="000A1F3F"/>
    <w:rsid w:val="000A5944"/>
    <w:rsid w:val="000A78E9"/>
    <w:rsid w:val="000B0C0F"/>
    <w:rsid w:val="000B1C6B"/>
    <w:rsid w:val="000B2CDD"/>
    <w:rsid w:val="000B4FF9"/>
    <w:rsid w:val="000B51F7"/>
    <w:rsid w:val="000C09AC"/>
    <w:rsid w:val="000C2BAA"/>
    <w:rsid w:val="000C3A32"/>
    <w:rsid w:val="000C42F0"/>
    <w:rsid w:val="000D31F0"/>
    <w:rsid w:val="000D3F8E"/>
    <w:rsid w:val="000E00F3"/>
    <w:rsid w:val="000F0A35"/>
    <w:rsid w:val="000F0EDC"/>
    <w:rsid w:val="000F158C"/>
    <w:rsid w:val="000F7E32"/>
    <w:rsid w:val="00102F3D"/>
    <w:rsid w:val="00106770"/>
    <w:rsid w:val="001206A5"/>
    <w:rsid w:val="00124E38"/>
    <w:rsid w:val="0012563D"/>
    <w:rsid w:val="0012580B"/>
    <w:rsid w:val="001308DA"/>
    <w:rsid w:val="00131F90"/>
    <w:rsid w:val="00133E19"/>
    <w:rsid w:val="0013458C"/>
    <w:rsid w:val="0013526E"/>
    <w:rsid w:val="00136E85"/>
    <w:rsid w:val="00142FE3"/>
    <w:rsid w:val="0014606B"/>
    <w:rsid w:val="00146152"/>
    <w:rsid w:val="00155526"/>
    <w:rsid w:val="0016066B"/>
    <w:rsid w:val="0016620F"/>
    <w:rsid w:val="00171371"/>
    <w:rsid w:val="0017195E"/>
    <w:rsid w:val="00173F1B"/>
    <w:rsid w:val="00174FF0"/>
    <w:rsid w:val="00175A24"/>
    <w:rsid w:val="001771C8"/>
    <w:rsid w:val="00185744"/>
    <w:rsid w:val="00185962"/>
    <w:rsid w:val="00187E58"/>
    <w:rsid w:val="00193BF4"/>
    <w:rsid w:val="00193BFD"/>
    <w:rsid w:val="001979C2"/>
    <w:rsid w:val="001A1040"/>
    <w:rsid w:val="001A297E"/>
    <w:rsid w:val="001A368E"/>
    <w:rsid w:val="001A71D6"/>
    <w:rsid w:val="001A7329"/>
    <w:rsid w:val="001A792F"/>
    <w:rsid w:val="001B03C0"/>
    <w:rsid w:val="001B0412"/>
    <w:rsid w:val="001B333C"/>
    <w:rsid w:val="001B4E28"/>
    <w:rsid w:val="001B5867"/>
    <w:rsid w:val="001C0428"/>
    <w:rsid w:val="001C3525"/>
    <w:rsid w:val="001C35D5"/>
    <w:rsid w:val="001C3AFB"/>
    <w:rsid w:val="001C3B86"/>
    <w:rsid w:val="001D0FF6"/>
    <w:rsid w:val="001D1BD2"/>
    <w:rsid w:val="001D2D89"/>
    <w:rsid w:val="001D6382"/>
    <w:rsid w:val="001E0248"/>
    <w:rsid w:val="001E02BE"/>
    <w:rsid w:val="001E3B37"/>
    <w:rsid w:val="001F2594"/>
    <w:rsid w:val="001F5E93"/>
    <w:rsid w:val="002055A6"/>
    <w:rsid w:val="00206460"/>
    <w:rsid w:val="002069B4"/>
    <w:rsid w:val="00207732"/>
    <w:rsid w:val="0021008D"/>
    <w:rsid w:val="0021171C"/>
    <w:rsid w:val="00213162"/>
    <w:rsid w:val="0021401E"/>
    <w:rsid w:val="00215DFC"/>
    <w:rsid w:val="002212DF"/>
    <w:rsid w:val="00221868"/>
    <w:rsid w:val="00221DB5"/>
    <w:rsid w:val="002227FE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37AF4"/>
    <w:rsid w:val="00243BFD"/>
    <w:rsid w:val="00246D65"/>
    <w:rsid w:val="00247E1E"/>
    <w:rsid w:val="00263398"/>
    <w:rsid w:val="00263B99"/>
    <w:rsid w:val="002643B2"/>
    <w:rsid w:val="002647D8"/>
    <w:rsid w:val="00266F06"/>
    <w:rsid w:val="002737D7"/>
    <w:rsid w:val="0027494E"/>
    <w:rsid w:val="0027562B"/>
    <w:rsid w:val="00275BCF"/>
    <w:rsid w:val="00276BE3"/>
    <w:rsid w:val="00280613"/>
    <w:rsid w:val="00286E9A"/>
    <w:rsid w:val="00291E36"/>
    <w:rsid w:val="00292257"/>
    <w:rsid w:val="0029256C"/>
    <w:rsid w:val="00292F43"/>
    <w:rsid w:val="00296DB8"/>
    <w:rsid w:val="00297A6A"/>
    <w:rsid w:val="002A04D5"/>
    <w:rsid w:val="002A057E"/>
    <w:rsid w:val="002A54E0"/>
    <w:rsid w:val="002B03BB"/>
    <w:rsid w:val="002B1595"/>
    <w:rsid w:val="002B191D"/>
    <w:rsid w:val="002B2E83"/>
    <w:rsid w:val="002B3CDD"/>
    <w:rsid w:val="002C4BEF"/>
    <w:rsid w:val="002C4CF3"/>
    <w:rsid w:val="002C5573"/>
    <w:rsid w:val="002D0AF6"/>
    <w:rsid w:val="002E7B7E"/>
    <w:rsid w:val="002F029B"/>
    <w:rsid w:val="002F076C"/>
    <w:rsid w:val="002F14A7"/>
    <w:rsid w:val="002F164D"/>
    <w:rsid w:val="002F1EB0"/>
    <w:rsid w:val="002F5A10"/>
    <w:rsid w:val="002F6D8E"/>
    <w:rsid w:val="002F7776"/>
    <w:rsid w:val="003020FD"/>
    <w:rsid w:val="003021BC"/>
    <w:rsid w:val="00306206"/>
    <w:rsid w:val="0031033D"/>
    <w:rsid w:val="0031496C"/>
    <w:rsid w:val="00315811"/>
    <w:rsid w:val="00317203"/>
    <w:rsid w:val="00317D85"/>
    <w:rsid w:val="0032322D"/>
    <w:rsid w:val="00325B6B"/>
    <w:rsid w:val="00325D2A"/>
    <w:rsid w:val="003275E9"/>
    <w:rsid w:val="00327C56"/>
    <w:rsid w:val="003315A1"/>
    <w:rsid w:val="00332235"/>
    <w:rsid w:val="003373EC"/>
    <w:rsid w:val="00342FF4"/>
    <w:rsid w:val="00344E5A"/>
    <w:rsid w:val="003459B9"/>
    <w:rsid w:val="00346148"/>
    <w:rsid w:val="0034732D"/>
    <w:rsid w:val="00355C94"/>
    <w:rsid w:val="003560BF"/>
    <w:rsid w:val="00361111"/>
    <w:rsid w:val="0036289C"/>
    <w:rsid w:val="003669EA"/>
    <w:rsid w:val="0036772A"/>
    <w:rsid w:val="003706CC"/>
    <w:rsid w:val="00373B1E"/>
    <w:rsid w:val="0037485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A7E8E"/>
    <w:rsid w:val="003B5511"/>
    <w:rsid w:val="003B78DE"/>
    <w:rsid w:val="003C0316"/>
    <w:rsid w:val="003C20E4"/>
    <w:rsid w:val="003C245E"/>
    <w:rsid w:val="003D6342"/>
    <w:rsid w:val="003D6796"/>
    <w:rsid w:val="003E2E46"/>
    <w:rsid w:val="003E3A46"/>
    <w:rsid w:val="003E6F90"/>
    <w:rsid w:val="003E73ED"/>
    <w:rsid w:val="003E75D9"/>
    <w:rsid w:val="003F0E45"/>
    <w:rsid w:val="003F4056"/>
    <w:rsid w:val="003F4A40"/>
    <w:rsid w:val="003F5D0F"/>
    <w:rsid w:val="004007DF"/>
    <w:rsid w:val="00402EDB"/>
    <w:rsid w:val="00406AD7"/>
    <w:rsid w:val="00410F14"/>
    <w:rsid w:val="00410FDF"/>
    <w:rsid w:val="00414101"/>
    <w:rsid w:val="004219CF"/>
    <w:rsid w:val="00421AB0"/>
    <w:rsid w:val="004230C6"/>
    <w:rsid w:val="004234F0"/>
    <w:rsid w:val="00425753"/>
    <w:rsid w:val="00433DDB"/>
    <w:rsid w:val="00435A29"/>
    <w:rsid w:val="00437147"/>
    <w:rsid w:val="00437619"/>
    <w:rsid w:val="00437B28"/>
    <w:rsid w:val="004500E3"/>
    <w:rsid w:val="00451B49"/>
    <w:rsid w:val="00452275"/>
    <w:rsid w:val="004523BD"/>
    <w:rsid w:val="004553E6"/>
    <w:rsid w:val="00456625"/>
    <w:rsid w:val="00465A1E"/>
    <w:rsid w:val="00465E43"/>
    <w:rsid w:val="00467799"/>
    <w:rsid w:val="00480290"/>
    <w:rsid w:val="00481CB5"/>
    <w:rsid w:val="0048377C"/>
    <w:rsid w:val="00485E70"/>
    <w:rsid w:val="0048754D"/>
    <w:rsid w:val="0049445A"/>
    <w:rsid w:val="004A25CA"/>
    <w:rsid w:val="004A2A63"/>
    <w:rsid w:val="004A4A93"/>
    <w:rsid w:val="004B210C"/>
    <w:rsid w:val="004B257E"/>
    <w:rsid w:val="004B6170"/>
    <w:rsid w:val="004C1E9E"/>
    <w:rsid w:val="004D231D"/>
    <w:rsid w:val="004D3D4B"/>
    <w:rsid w:val="004D405F"/>
    <w:rsid w:val="004E2B4D"/>
    <w:rsid w:val="004E4F4F"/>
    <w:rsid w:val="004E6789"/>
    <w:rsid w:val="004E7AAE"/>
    <w:rsid w:val="004F44BD"/>
    <w:rsid w:val="004F53A8"/>
    <w:rsid w:val="004F61E3"/>
    <w:rsid w:val="004F6F23"/>
    <w:rsid w:val="004F794D"/>
    <w:rsid w:val="00500B77"/>
    <w:rsid w:val="00502E10"/>
    <w:rsid w:val="0050705B"/>
    <w:rsid w:val="0051015C"/>
    <w:rsid w:val="00516BA9"/>
    <w:rsid w:val="00516CF1"/>
    <w:rsid w:val="00517056"/>
    <w:rsid w:val="00521C25"/>
    <w:rsid w:val="00531AE9"/>
    <w:rsid w:val="00535F66"/>
    <w:rsid w:val="00536188"/>
    <w:rsid w:val="00537BA2"/>
    <w:rsid w:val="00542A7C"/>
    <w:rsid w:val="00547FF9"/>
    <w:rsid w:val="00550A66"/>
    <w:rsid w:val="005600B3"/>
    <w:rsid w:val="005606EE"/>
    <w:rsid w:val="00567EC7"/>
    <w:rsid w:val="00570013"/>
    <w:rsid w:val="005753EC"/>
    <w:rsid w:val="005801A2"/>
    <w:rsid w:val="00582C25"/>
    <w:rsid w:val="00591429"/>
    <w:rsid w:val="00591E26"/>
    <w:rsid w:val="00592BED"/>
    <w:rsid w:val="005939C5"/>
    <w:rsid w:val="005952A5"/>
    <w:rsid w:val="00595D65"/>
    <w:rsid w:val="00597C1A"/>
    <w:rsid w:val="005A2759"/>
    <w:rsid w:val="005A33A1"/>
    <w:rsid w:val="005B217D"/>
    <w:rsid w:val="005B5770"/>
    <w:rsid w:val="005C3492"/>
    <w:rsid w:val="005C385F"/>
    <w:rsid w:val="005C69D4"/>
    <w:rsid w:val="005C7C26"/>
    <w:rsid w:val="005D0AA8"/>
    <w:rsid w:val="005D15AE"/>
    <w:rsid w:val="005D309E"/>
    <w:rsid w:val="005E1AC6"/>
    <w:rsid w:val="005E2D07"/>
    <w:rsid w:val="005E3F2B"/>
    <w:rsid w:val="005E4E37"/>
    <w:rsid w:val="005E7F03"/>
    <w:rsid w:val="005F360F"/>
    <w:rsid w:val="005F6F1B"/>
    <w:rsid w:val="006024BA"/>
    <w:rsid w:val="00604450"/>
    <w:rsid w:val="006064C2"/>
    <w:rsid w:val="00606F05"/>
    <w:rsid w:val="006132CF"/>
    <w:rsid w:val="00615995"/>
    <w:rsid w:val="00616155"/>
    <w:rsid w:val="006204FB"/>
    <w:rsid w:val="00620CA6"/>
    <w:rsid w:val="00624B33"/>
    <w:rsid w:val="00624BEE"/>
    <w:rsid w:val="00626AE8"/>
    <w:rsid w:val="0063041A"/>
    <w:rsid w:val="00630AA2"/>
    <w:rsid w:val="006326A1"/>
    <w:rsid w:val="00642147"/>
    <w:rsid w:val="006449A0"/>
    <w:rsid w:val="00645C0F"/>
    <w:rsid w:val="00646707"/>
    <w:rsid w:val="00657F7E"/>
    <w:rsid w:val="00660663"/>
    <w:rsid w:val="00662E58"/>
    <w:rsid w:val="006637F2"/>
    <w:rsid w:val="006642A5"/>
    <w:rsid w:val="00664DCF"/>
    <w:rsid w:val="00665781"/>
    <w:rsid w:val="0068084E"/>
    <w:rsid w:val="00681388"/>
    <w:rsid w:val="00682002"/>
    <w:rsid w:val="006960B2"/>
    <w:rsid w:val="006A20C2"/>
    <w:rsid w:val="006A6172"/>
    <w:rsid w:val="006A6634"/>
    <w:rsid w:val="006B0D15"/>
    <w:rsid w:val="006B1E79"/>
    <w:rsid w:val="006B4482"/>
    <w:rsid w:val="006C1030"/>
    <w:rsid w:val="006C3724"/>
    <w:rsid w:val="006C45C7"/>
    <w:rsid w:val="006C5D39"/>
    <w:rsid w:val="006C65F6"/>
    <w:rsid w:val="006C67E4"/>
    <w:rsid w:val="006C6C30"/>
    <w:rsid w:val="006C7081"/>
    <w:rsid w:val="006D30AF"/>
    <w:rsid w:val="006D6D9B"/>
    <w:rsid w:val="006D71EF"/>
    <w:rsid w:val="006E2810"/>
    <w:rsid w:val="006E5417"/>
    <w:rsid w:val="006F0794"/>
    <w:rsid w:val="006F2028"/>
    <w:rsid w:val="006F2B08"/>
    <w:rsid w:val="006F5D40"/>
    <w:rsid w:val="006F6B9F"/>
    <w:rsid w:val="006F6F8F"/>
    <w:rsid w:val="006F7528"/>
    <w:rsid w:val="006F7E47"/>
    <w:rsid w:val="007023DE"/>
    <w:rsid w:val="00706729"/>
    <w:rsid w:val="00710595"/>
    <w:rsid w:val="00712F60"/>
    <w:rsid w:val="00716B90"/>
    <w:rsid w:val="007201F5"/>
    <w:rsid w:val="00720A8A"/>
    <w:rsid w:val="00720E3B"/>
    <w:rsid w:val="00721C9F"/>
    <w:rsid w:val="007306E1"/>
    <w:rsid w:val="007322E1"/>
    <w:rsid w:val="00737C0B"/>
    <w:rsid w:val="007434DA"/>
    <w:rsid w:val="0074393F"/>
    <w:rsid w:val="00745272"/>
    <w:rsid w:val="00745F6B"/>
    <w:rsid w:val="0075175B"/>
    <w:rsid w:val="00752096"/>
    <w:rsid w:val="007553FF"/>
    <w:rsid w:val="0075585E"/>
    <w:rsid w:val="00765207"/>
    <w:rsid w:val="00766B63"/>
    <w:rsid w:val="00770571"/>
    <w:rsid w:val="00770CCA"/>
    <w:rsid w:val="00772695"/>
    <w:rsid w:val="007768FF"/>
    <w:rsid w:val="007824D3"/>
    <w:rsid w:val="007826D5"/>
    <w:rsid w:val="00785928"/>
    <w:rsid w:val="00796EE3"/>
    <w:rsid w:val="007A131E"/>
    <w:rsid w:val="007A3636"/>
    <w:rsid w:val="007A38A4"/>
    <w:rsid w:val="007A7D29"/>
    <w:rsid w:val="007B2D0C"/>
    <w:rsid w:val="007B4AB8"/>
    <w:rsid w:val="007B677A"/>
    <w:rsid w:val="007C7F83"/>
    <w:rsid w:val="007D1181"/>
    <w:rsid w:val="007E01A3"/>
    <w:rsid w:val="007F1F8B"/>
    <w:rsid w:val="007F32F1"/>
    <w:rsid w:val="007F467F"/>
    <w:rsid w:val="007F6205"/>
    <w:rsid w:val="007F67A1"/>
    <w:rsid w:val="00810A49"/>
    <w:rsid w:val="00811C05"/>
    <w:rsid w:val="008206C8"/>
    <w:rsid w:val="00827617"/>
    <w:rsid w:val="00831FEF"/>
    <w:rsid w:val="00832538"/>
    <w:rsid w:val="0083285B"/>
    <w:rsid w:val="00836650"/>
    <w:rsid w:val="00845501"/>
    <w:rsid w:val="00852C49"/>
    <w:rsid w:val="008609B0"/>
    <w:rsid w:val="00862212"/>
    <w:rsid w:val="00862BB9"/>
    <w:rsid w:val="0086387C"/>
    <w:rsid w:val="00866E05"/>
    <w:rsid w:val="00874A6C"/>
    <w:rsid w:val="008765DE"/>
    <w:rsid w:val="00876C65"/>
    <w:rsid w:val="00876C97"/>
    <w:rsid w:val="00882F72"/>
    <w:rsid w:val="00884582"/>
    <w:rsid w:val="00890F60"/>
    <w:rsid w:val="00895194"/>
    <w:rsid w:val="008959D0"/>
    <w:rsid w:val="008A064C"/>
    <w:rsid w:val="008A49E7"/>
    <w:rsid w:val="008A4B4C"/>
    <w:rsid w:val="008C239F"/>
    <w:rsid w:val="008C2CE8"/>
    <w:rsid w:val="008C2E3E"/>
    <w:rsid w:val="008C7E19"/>
    <w:rsid w:val="008D4B51"/>
    <w:rsid w:val="008E480C"/>
    <w:rsid w:val="008F1E8D"/>
    <w:rsid w:val="008F3837"/>
    <w:rsid w:val="00907757"/>
    <w:rsid w:val="009212B0"/>
    <w:rsid w:val="00921FA1"/>
    <w:rsid w:val="009234A5"/>
    <w:rsid w:val="00925E43"/>
    <w:rsid w:val="00933453"/>
    <w:rsid w:val="009336F7"/>
    <w:rsid w:val="009347FD"/>
    <w:rsid w:val="0093636C"/>
    <w:rsid w:val="009374A7"/>
    <w:rsid w:val="00941E6C"/>
    <w:rsid w:val="00946287"/>
    <w:rsid w:val="00946B51"/>
    <w:rsid w:val="00946FF0"/>
    <w:rsid w:val="0095038E"/>
    <w:rsid w:val="00952249"/>
    <w:rsid w:val="00953646"/>
    <w:rsid w:val="00955F6D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86B4F"/>
    <w:rsid w:val="009912F8"/>
    <w:rsid w:val="009935C3"/>
    <w:rsid w:val="0099518F"/>
    <w:rsid w:val="009964AE"/>
    <w:rsid w:val="00996F54"/>
    <w:rsid w:val="009A523D"/>
    <w:rsid w:val="009A6274"/>
    <w:rsid w:val="009B02A1"/>
    <w:rsid w:val="009B3361"/>
    <w:rsid w:val="009B42FE"/>
    <w:rsid w:val="009B63FE"/>
    <w:rsid w:val="009B7F3F"/>
    <w:rsid w:val="009C21A7"/>
    <w:rsid w:val="009C4278"/>
    <w:rsid w:val="009C6F4F"/>
    <w:rsid w:val="009D180A"/>
    <w:rsid w:val="009D454D"/>
    <w:rsid w:val="009D56D3"/>
    <w:rsid w:val="009D715E"/>
    <w:rsid w:val="009D72B6"/>
    <w:rsid w:val="009D7CE6"/>
    <w:rsid w:val="009E448E"/>
    <w:rsid w:val="009E63BC"/>
    <w:rsid w:val="009F0FAF"/>
    <w:rsid w:val="009F1273"/>
    <w:rsid w:val="009F363F"/>
    <w:rsid w:val="009F496B"/>
    <w:rsid w:val="009F5162"/>
    <w:rsid w:val="009F51D8"/>
    <w:rsid w:val="009F5CCE"/>
    <w:rsid w:val="00A00632"/>
    <w:rsid w:val="00A01439"/>
    <w:rsid w:val="00A0160C"/>
    <w:rsid w:val="00A02E61"/>
    <w:rsid w:val="00A04305"/>
    <w:rsid w:val="00A056A6"/>
    <w:rsid w:val="00A05CFF"/>
    <w:rsid w:val="00A079E4"/>
    <w:rsid w:val="00A13048"/>
    <w:rsid w:val="00A133AF"/>
    <w:rsid w:val="00A1517A"/>
    <w:rsid w:val="00A15B82"/>
    <w:rsid w:val="00A20D21"/>
    <w:rsid w:val="00A32ED0"/>
    <w:rsid w:val="00A3526F"/>
    <w:rsid w:val="00A37379"/>
    <w:rsid w:val="00A4011B"/>
    <w:rsid w:val="00A459D3"/>
    <w:rsid w:val="00A46843"/>
    <w:rsid w:val="00A53487"/>
    <w:rsid w:val="00A56B97"/>
    <w:rsid w:val="00A6093D"/>
    <w:rsid w:val="00A62F46"/>
    <w:rsid w:val="00A65FE9"/>
    <w:rsid w:val="00A67625"/>
    <w:rsid w:val="00A712FE"/>
    <w:rsid w:val="00A728F1"/>
    <w:rsid w:val="00A767DC"/>
    <w:rsid w:val="00A76A6D"/>
    <w:rsid w:val="00A8114F"/>
    <w:rsid w:val="00A83253"/>
    <w:rsid w:val="00A84878"/>
    <w:rsid w:val="00A87A13"/>
    <w:rsid w:val="00A93312"/>
    <w:rsid w:val="00A97869"/>
    <w:rsid w:val="00A97C0F"/>
    <w:rsid w:val="00AA5CD4"/>
    <w:rsid w:val="00AA626C"/>
    <w:rsid w:val="00AA6E84"/>
    <w:rsid w:val="00AB1A1C"/>
    <w:rsid w:val="00AB5752"/>
    <w:rsid w:val="00AC540F"/>
    <w:rsid w:val="00AC61D2"/>
    <w:rsid w:val="00AC6F26"/>
    <w:rsid w:val="00AC740F"/>
    <w:rsid w:val="00AD05A8"/>
    <w:rsid w:val="00AD23C4"/>
    <w:rsid w:val="00AE22C1"/>
    <w:rsid w:val="00AE341B"/>
    <w:rsid w:val="00AE53DD"/>
    <w:rsid w:val="00AE69F6"/>
    <w:rsid w:val="00AF413E"/>
    <w:rsid w:val="00AF4E07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B6B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1B08"/>
    <w:rsid w:val="00B73A2A"/>
    <w:rsid w:val="00B75A51"/>
    <w:rsid w:val="00B82602"/>
    <w:rsid w:val="00B827C6"/>
    <w:rsid w:val="00B868D2"/>
    <w:rsid w:val="00B92399"/>
    <w:rsid w:val="00B94B06"/>
    <w:rsid w:val="00B94C28"/>
    <w:rsid w:val="00BA2027"/>
    <w:rsid w:val="00BA6776"/>
    <w:rsid w:val="00BC10BA"/>
    <w:rsid w:val="00BC428A"/>
    <w:rsid w:val="00BC528A"/>
    <w:rsid w:val="00BC5AFD"/>
    <w:rsid w:val="00BC6234"/>
    <w:rsid w:val="00BC64C9"/>
    <w:rsid w:val="00BD66F0"/>
    <w:rsid w:val="00BD6D4D"/>
    <w:rsid w:val="00BE4CD9"/>
    <w:rsid w:val="00BE7043"/>
    <w:rsid w:val="00BF2C84"/>
    <w:rsid w:val="00BF3E6E"/>
    <w:rsid w:val="00C00DDE"/>
    <w:rsid w:val="00C04F43"/>
    <w:rsid w:val="00C0609D"/>
    <w:rsid w:val="00C07422"/>
    <w:rsid w:val="00C115AB"/>
    <w:rsid w:val="00C12C1E"/>
    <w:rsid w:val="00C17C0A"/>
    <w:rsid w:val="00C21862"/>
    <w:rsid w:val="00C24C49"/>
    <w:rsid w:val="00C26CCB"/>
    <w:rsid w:val="00C30249"/>
    <w:rsid w:val="00C31921"/>
    <w:rsid w:val="00C33A1B"/>
    <w:rsid w:val="00C3723B"/>
    <w:rsid w:val="00C41CBC"/>
    <w:rsid w:val="00C42466"/>
    <w:rsid w:val="00C44251"/>
    <w:rsid w:val="00C606C9"/>
    <w:rsid w:val="00C606F7"/>
    <w:rsid w:val="00C80288"/>
    <w:rsid w:val="00C80B73"/>
    <w:rsid w:val="00C84003"/>
    <w:rsid w:val="00C90650"/>
    <w:rsid w:val="00C96D8B"/>
    <w:rsid w:val="00C97D78"/>
    <w:rsid w:val="00CA34CD"/>
    <w:rsid w:val="00CA7E14"/>
    <w:rsid w:val="00CB0036"/>
    <w:rsid w:val="00CB3144"/>
    <w:rsid w:val="00CC2AAE"/>
    <w:rsid w:val="00CC5A42"/>
    <w:rsid w:val="00CD0EAB"/>
    <w:rsid w:val="00CE2535"/>
    <w:rsid w:val="00CE4DFE"/>
    <w:rsid w:val="00CE5E02"/>
    <w:rsid w:val="00CE7DDC"/>
    <w:rsid w:val="00CF1709"/>
    <w:rsid w:val="00CF34DB"/>
    <w:rsid w:val="00CF3917"/>
    <w:rsid w:val="00CF3D05"/>
    <w:rsid w:val="00CF4A87"/>
    <w:rsid w:val="00CF558F"/>
    <w:rsid w:val="00D010C0"/>
    <w:rsid w:val="00D0202D"/>
    <w:rsid w:val="00D07368"/>
    <w:rsid w:val="00D073E2"/>
    <w:rsid w:val="00D12B45"/>
    <w:rsid w:val="00D13D0D"/>
    <w:rsid w:val="00D1555A"/>
    <w:rsid w:val="00D165C0"/>
    <w:rsid w:val="00D25C32"/>
    <w:rsid w:val="00D325DD"/>
    <w:rsid w:val="00D34861"/>
    <w:rsid w:val="00D369FE"/>
    <w:rsid w:val="00D37A8A"/>
    <w:rsid w:val="00D404CD"/>
    <w:rsid w:val="00D446EC"/>
    <w:rsid w:val="00D44713"/>
    <w:rsid w:val="00D472E7"/>
    <w:rsid w:val="00D50025"/>
    <w:rsid w:val="00D509C3"/>
    <w:rsid w:val="00D51BF0"/>
    <w:rsid w:val="00D531DB"/>
    <w:rsid w:val="00D55942"/>
    <w:rsid w:val="00D60A13"/>
    <w:rsid w:val="00D65CB2"/>
    <w:rsid w:val="00D72920"/>
    <w:rsid w:val="00D73287"/>
    <w:rsid w:val="00D767A8"/>
    <w:rsid w:val="00D807BF"/>
    <w:rsid w:val="00D81555"/>
    <w:rsid w:val="00D82FCC"/>
    <w:rsid w:val="00DA17FC"/>
    <w:rsid w:val="00DA4349"/>
    <w:rsid w:val="00DA542A"/>
    <w:rsid w:val="00DA7887"/>
    <w:rsid w:val="00DB2004"/>
    <w:rsid w:val="00DB2C26"/>
    <w:rsid w:val="00DB4E06"/>
    <w:rsid w:val="00DC2682"/>
    <w:rsid w:val="00DC3292"/>
    <w:rsid w:val="00DC32FE"/>
    <w:rsid w:val="00DD02F4"/>
    <w:rsid w:val="00DD13FE"/>
    <w:rsid w:val="00DD4C5D"/>
    <w:rsid w:val="00DD6622"/>
    <w:rsid w:val="00DD798D"/>
    <w:rsid w:val="00DE1C7C"/>
    <w:rsid w:val="00DE6B43"/>
    <w:rsid w:val="00DE7431"/>
    <w:rsid w:val="00DF78B2"/>
    <w:rsid w:val="00E00201"/>
    <w:rsid w:val="00E11923"/>
    <w:rsid w:val="00E25D25"/>
    <w:rsid w:val="00E262D4"/>
    <w:rsid w:val="00E26FC1"/>
    <w:rsid w:val="00E36250"/>
    <w:rsid w:val="00E42254"/>
    <w:rsid w:val="00E47F2D"/>
    <w:rsid w:val="00E5298A"/>
    <w:rsid w:val="00E54511"/>
    <w:rsid w:val="00E55B3F"/>
    <w:rsid w:val="00E60EDC"/>
    <w:rsid w:val="00E61DAC"/>
    <w:rsid w:val="00E648AD"/>
    <w:rsid w:val="00E675DF"/>
    <w:rsid w:val="00E70607"/>
    <w:rsid w:val="00E72B80"/>
    <w:rsid w:val="00E75FE3"/>
    <w:rsid w:val="00E8088C"/>
    <w:rsid w:val="00E86C4C"/>
    <w:rsid w:val="00E8760E"/>
    <w:rsid w:val="00E907A3"/>
    <w:rsid w:val="00E92B40"/>
    <w:rsid w:val="00EA5AE0"/>
    <w:rsid w:val="00EB0FC2"/>
    <w:rsid w:val="00EB1591"/>
    <w:rsid w:val="00EB17F6"/>
    <w:rsid w:val="00EB18CD"/>
    <w:rsid w:val="00EB318B"/>
    <w:rsid w:val="00EB3231"/>
    <w:rsid w:val="00EB56E1"/>
    <w:rsid w:val="00EB7AB1"/>
    <w:rsid w:val="00EC0663"/>
    <w:rsid w:val="00EC32BD"/>
    <w:rsid w:val="00EC341E"/>
    <w:rsid w:val="00EC3F9D"/>
    <w:rsid w:val="00ED49AE"/>
    <w:rsid w:val="00ED6E6E"/>
    <w:rsid w:val="00EE1D99"/>
    <w:rsid w:val="00EE4246"/>
    <w:rsid w:val="00EE7CD8"/>
    <w:rsid w:val="00EF0A7D"/>
    <w:rsid w:val="00EF1B59"/>
    <w:rsid w:val="00EF37F6"/>
    <w:rsid w:val="00EF41C3"/>
    <w:rsid w:val="00EF4343"/>
    <w:rsid w:val="00EF48CC"/>
    <w:rsid w:val="00EF647F"/>
    <w:rsid w:val="00EF7E0E"/>
    <w:rsid w:val="00F00801"/>
    <w:rsid w:val="00F00BBD"/>
    <w:rsid w:val="00F01367"/>
    <w:rsid w:val="00F05150"/>
    <w:rsid w:val="00F05ED7"/>
    <w:rsid w:val="00F15247"/>
    <w:rsid w:val="00F1784E"/>
    <w:rsid w:val="00F2002E"/>
    <w:rsid w:val="00F246C7"/>
    <w:rsid w:val="00F2488D"/>
    <w:rsid w:val="00F266DE"/>
    <w:rsid w:val="00F300C1"/>
    <w:rsid w:val="00F334A1"/>
    <w:rsid w:val="00F475F4"/>
    <w:rsid w:val="00F601A0"/>
    <w:rsid w:val="00F606D9"/>
    <w:rsid w:val="00F6283B"/>
    <w:rsid w:val="00F712E9"/>
    <w:rsid w:val="00F71D0F"/>
    <w:rsid w:val="00F73032"/>
    <w:rsid w:val="00F73CE8"/>
    <w:rsid w:val="00F76DC4"/>
    <w:rsid w:val="00F76F3E"/>
    <w:rsid w:val="00F770D7"/>
    <w:rsid w:val="00F77D39"/>
    <w:rsid w:val="00F848FC"/>
    <w:rsid w:val="00F906F6"/>
    <w:rsid w:val="00F9282A"/>
    <w:rsid w:val="00F96BAD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36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9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072289"/>
    <w:rPr>
      <w:sz w:val="22"/>
    </w:rPr>
  </w:style>
  <w:style w:type="paragraph" w:customStyle="1" w:styleId="Equation">
    <w:name w:val="Equation"/>
    <w:basedOn w:val="Normal"/>
    <w:qFormat/>
    <w:rsid w:val="00F178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178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178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178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ing1Char">
    <w:name w:val="Heading 1 Char"/>
    <w:basedOn w:val="DefaultParagraphFont"/>
    <w:link w:val="Heading1"/>
    <w:rsid w:val="001F5E93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18</cp:revision>
  <cp:lastPrinted>1900-01-01T08:00:00Z</cp:lastPrinted>
  <dcterms:created xsi:type="dcterms:W3CDTF">2020-03-25T21:24:00Z</dcterms:created>
  <dcterms:modified xsi:type="dcterms:W3CDTF">2020-04-03T18:24:00Z</dcterms:modified>
</cp:coreProperties>
</file>