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715FAE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E01F30">
              <w:rPr>
                <w:lang w:val="en-CA"/>
              </w:rPr>
              <w:t>-</w:t>
            </w:r>
            <w:r w:rsidR="00893DC4" w:rsidRPr="00E01F30">
              <w:rPr>
                <w:lang w:val="en-CA"/>
              </w:rPr>
              <w:t>R</w:t>
            </w:r>
            <w:r w:rsidR="00E01F30" w:rsidRPr="00E01F30">
              <w:rPr>
                <w:lang w:val="en-CA"/>
              </w:rPr>
              <w:t>0097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FD5B9D" w:rsidR="00E61DAC" w:rsidRPr="005B217D" w:rsidRDefault="00DD262C" w:rsidP="00700D4E">
            <w:pPr>
              <w:spacing w:before="60" w:after="60"/>
              <w:rPr>
                <w:b/>
                <w:szCs w:val="22"/>
                <w:lang w:val="en-CA"/>
              </w:rPr>
            </w:pPr>
            <w:r w:rsidRPr="00E01F30">
              <w:rPr>
                <w:b/>
                <w:szCs w:val="22"/>
                <w:lang w:val="en-CA"/>
              </w:rPr>
              <w:t>AHG</w:t>
            </w:r>
            <w:r w:rsidR="00186563" w:rsidRPr="00E01F30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>:</w:t>
            </w:r>
            <w:r w:rsidR="00700D4E">
              <w:rPr>
                <w:b/>
                <w:szCs w:val="22"/>
                <w:lang w:val="en-CA"/>
              </w:rPr>
              <w:t>Transform and transform-skip related HLS clean-up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3FC705" w14:textId="77777777" w:rsidR="0088403B" w:rsidRDefault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7551D16F" w14:textId="00BC8BD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Yan Ye</w:t>
            </w:r>
            <w:r>
              <w:rPr>
                <w:szCs w:val="22"/>
                <w:lang w:val="en-CA"/>
              </w:rPr>
              <w:t xml:space="preserve">, Jiancong Luo, </w:t>
            </w:r>
            <w:r>
              <w:t xml:space="preserve">Jie Chen </w:t>
            </w:r>
          </w:p>
          <w:p w14:paraId="5EDC9059" w14:textId="7777777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Almanor Ave, </w:t>
            </w:r>
          </w:p>
          <w:p w14:paraId="49D81240" w14:textId="289D888E" w:rsidR="00E61DAC" w:rsidRPr="005B217D" w:rsidRDefault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4012FD" w:rsidR="00E61DAC" w:rsidRPr="005B217D" w:rsidRDefault="00E61DAC" w:rsidP="008840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403B">
              <w:rPr>
                <w:szCs w:val="22"/>
                <w:lang w:val="en-CA"/>
              </w:rPr>
              <w:t>+ 1 408-858-6780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8403B" w:rsidRPr="008213B1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88403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D680F0" w:rsidR="00E61DAC" w:rsidRPr="005B217D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9917A1" w14:textId="17462461" w:rsidR="0058169C" w:rsidRDefault="00A2391E" w:rsidP="00A55AA0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A55AA0">
        <w:rPr>
          <w:lang w:val="en-CA"/>
        </w:rPr>
        <w:t>two aspects to clean</w:t>
      </w:r>
      <w:r w:rsidR="00546F3B">
        <w:rPr>
          <w:lang w:val="en-CA"/>
        </w:rPr>
        <w:t xml:space="preserve"> </w:t>
      </w:r>
      <w:r w:rsidR="00B81F79">
        <w:rPr>
          <w:lang w:val="en-CA"/>
        </w:rPr>
        <w:t xml:space="preserve">up the </w:t>
      </w:r>
      <w:r w:rsidR="00942242">
        <w:rPr>
          <w:lang w:val="en-CA"/>
        </w:rPr>
        <w:t xml:space="preserve">signaling of </w:t>
      </w:r>
      <w:r w:rsidR="00942242" w:rsidRPr="0058169C">
        <w:rPr>
          <w:lang w:val="en-CA"/>
        </w:rPr>
        <w:t xml:space="preserve">sps_max_luma_transform_size_64_flag </w:t>
      </w:r>
      <w:r w:rsidR="00942242">
        <w:rPr>
          <w:lang w:val="en-CA"/>
        </w:rPr>
        <w:t xml:space="preserve"> and </w:t>
      </w:r>
      <w:r w:rsidR="00942242" w:rsidRPr="00316C7F">
        <w:rPr>
          <w:lang w:val="en-CA"/>
        </w:rPr>
        <w:t>slice_ts_residual_coding_disabled_flag</w:t>
      </w:r>
      <w:r w:rsidR="00A55AA0">
        <w:rPr>
          <w:lang w:val="en-CA"/>
        </w:rPr>
        <w:t xml:space="preserve">. </w:t>
      </w:r>
    </w:p>
    <w:p w14:paraId="330E791B" w14:textId="7FBA6175" w:rsidR="0058169C" w:rsidRDefault="00A55AA0" w:rsidP="0058169C">
      <w:pPr>
        <w:pStyle w:val="ListParagraph"/>
        <w:numPr>
          <w:ilvl w:val="0"/>
          <w:numId w:val="13"/>
        </w:numPr>
        <w:rPr>
          <w:lang w:val="en-CA"/>
        </w:rPr>
      </w:pPr>
      <w:r w:rsidRPr="0058169C">
        <w:rPr>
          <w:lang w:val="en-CA"/>
        </w:rPr>
        <w:t xml:space="preserve">In aspect 1, </w:t>
      </w:r>
      <w:r w:rsidR="0058169C" w:rsidRPr="0058169C">
        <w:rPr>
          <w:lang w:val="en-CA"/>
        </w:rPr>
        <w:t xml:space="preserve">if the luma CTB size is </w:t>
      </w:r>
      <w:r w:rsidR="00BE65BC">
        <w:rPr>
          <w:lang w:val="en-CA"/>
        </w:rPr>
        <w:t xml:space="preserve">not larger than </w:t>
      </w:r>
      <w:r w:rsidR="0058169C" w:rsidRPr="0058169C">
        <w:rPr>
          <w:lang w:val="en-CA"/>
        </w:rPr>
        <w:t xml:space="preserve">32, sps_max_luma_transform_size_64_flag is not signalled and inferred to be 0. </w:t>
      </w:r>
    </w:p>
    <w:p w14:paraId="26CA3C8E" w14:textId="579A7FCF" w:rsidR="00E94BFF" w:rsidRDefault="00A55AA0" w:rsidP="0058169C">
      <w:pPr>
        <w:pStyle w:val="ListParagraph"/>
        <w:numPr>
          <w:ilvl w:val="0"/>
          <w:numId w:val="13"/>
        </w:numPr>
        <w:rPr>
          <w:lang w:val="en-CA"/>
        </w:rPr>
      </w:pPr>
      <w:r w:rsidRPr="0058169C">
        <w:rPr>
          <w:lang w:val="en-CA"/>
        </w:rPr>
        <w:t>In aspect 2,</w:t>
      </w:r>
      <w:r w:rsidR="00E94BFF">
        <w:rPr>
          <w:lang w:val="en-CA"/>
        </w:rPr>
        <w:t xml:space="preserve"> two methods are proposed</w:t>
      </w:r>
      <w:r w:rsidR="00546F3B">
        <w:rPr>
          <w:lang w:val="en-CA"/>
        </w:rPr>
        <w:t xml:space="preserve"> to reduce the signaling overhead of slice_ts_residual_coding_disabled_flag in slice header</w:t>
      </w:r>
      <w:r w:rsidR="00E94BFF">
        <w:rPr>
          <w:lang w:val="en-CA"/>
        </w:rPr>
        <w:t>.</w:t>
      </w:r>
    </w:p>
    <w:p w14:paraId="06C12D5C" w14:textId="276586C0" w:rsidR="00A2391E" w:rsidRDefault="00C5486E" w:rsidP="00E94BFF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 xml:space="preserve">Method 1: </w:t>
      </w:r>
      <w:r w:rsidR="00A55AA0" w:rsidRPr="0058169C">
        <w:rPr>
          <w:lang w:val="en-CA"/>
        </w:rPr>
        <w:t>an SPS level flag is introdu</w:t>
      </w:r>
      <w:r w:rsidR="00A54B9B" w:rsidRPr="0058169C">
        <w:rPr>
          <w:lang w:val="en-CA"/>
        </w:rPr>
        <w:t>ced to indicate the presence of slice_ts_residual_coding_disabled_flag in the bitstream.</w:t>
      </w:r>
      <w:r>
        <w:rPr>
          <w:lang w:val="en-CA"/>
        </w:rPr>
        <w:t xml:space="preserve"> The proposed SPS level flag is signalled if the </w:t>
      </w:r>
      <w:r w:rsidRPr="00F43CC3">
        <w:rPr>
          <w:bCs/>
          <w:noProof/>
          <w:lang w:val="en-CA"/>
        </w:rPr>
        <w:t>sps_transform_skip_enabled_flag</w:t>
      </w:r>
      <w:r w:rsidR="00A54B9B" w:rsidRPr="0058169C">
        <w:rPr>
          <w:lang w:val="en-CA"/>
        </w:rPr>
        <w:t xml:space="preserve"> </w:t>
      </w:r>
      <w:r>
        <w:rPr>
          <w:lang w:val="en-CA"/>
        </w:rPr>
        <w:t>is equal to 1.</w:t>
      </w:r>
    </w:p>
    <w:p w14:paraId="7CCF8231" w14:textId="4D507A35" w:rsidR="00E94BFF" w:rsidRPr="00316C7F" w:rsidRDefault="00C5486E" w:rsidP="001F4E67">
      <w:pPr>
        <w:pStyle w:val="ListParagraph"/>
        <w:numPr>
          <w:ilvl w:val="1"/>
          <w:numId w:val="13"/>
        </w:numPr>
        <w:rPr>
          <w:lang w:val="en-CA"/>
        </w:rPr>
      </w:pPr>
      <w:r w:rsidRPr="00316C7F">
        <w:rPr>
          <w:lang w:val="en-CA"/>
        </w:rPr>
        <w:t>Method 2:</w:t>
      </w:r>
      <w:r w:rsidR="00E94BFF" w:rsidRPr="00316C7F">
        <w:rPr>
          <w:lang w:val="en-CA"/>
        </w:rPr>
        <w:t xml:space="preserve"> </w:t>
      </w:r>
      <w:r w:rsidRPr="00316C7F">
        <w:rPr>
          <w:lang w:val="en-CA"/>
        </w:rPr>
        <w:t xml:space="preserve">if the </w:t>
      </w:r>
      <w:r w:rsidRPr="00316C7F">
        <w:rPr>
          <w:bCs/>
          <w:noProof/>
          <w:lang w:val="en-CA"/>
        </w:rPr>
        <w:t>sps_transform_skip_enabled_flag</w:t>
      </w:r>
      <w:r w:rsidRPr="00316C7F">
        <w:rPr>
          <w:lang w:val="en-CA"/>
        </w:rPr>
        <w:t xml:space="preserve"> is equal to 0</w:t>
      </w:r>
      <w:r w:rsidR="00E94BFF" w:rsidRPr="00316C7F">
        <w:rPr>
          <w:lang w:val="en-CA"/>
        </w:rPr>
        <w:t xml:space="preserve">, slice_ts_residual_coding_disabled_flag is not signalled and inferred to be 0. </w:t>
      </w:r>
    </w:p>
    <w:p w14:paraId="7D2AC1F0" w14:textId="4264F27D" w:rsidR="00745F6B" w:rsidRPr="005B217D" w:rsidRDefault="006E107C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678B9D91" w14:textId="78EE64CB" w:rsidR="00C93FEC" w:rsidRDefault="00C93FEC" w:rsidP="00D42243">
      <w:pPr>
        <w:rPr>
          <w:lang w:val="en-CA"/>
        </w:rPr>
      </w:pPr>
      <w:r>
        <w:rPr>
          <w:szCs w:val="22"/>
          <w:lang w:val="en-CA"/>
        </w:rPr>
        <w:t>In VVC draft 8</w:t>
      </w:r>
      <w:r w:rsidR="000D38F7">
        <w:rPr>
          <w:szCs w:val="22"/>
          <w:lang w:val="en-CA"/>
        </w:rPr>
        <w:t xml:space="preserve"> </w:t>
      </w:r>
      <w:r w:rsidR="000D38F7">
        <w:rPr>
          <w:szCs w:val="22"/>
          <w:lang w:val="en-CA"/>
        </w:rPr>
        <w:fldChar w:fldCharType="begin"/>
      </w:r>
      <w:r w:rsidR="000D38F7">
        <w:rPr>
          <w:szCs w:val="22"/>
          <w:lang w:val="en-CA"/>
        </w:rPr>
        <w:instrText xml:space="preserve"> REF _Ref33794167 \r \h </w:instrText>
      </w:r>
      <w:r w:rsidR="000D38F7">
        <w:rPr>
          <w:szCs w:val="22"/>
          <w:lang w:val="en-CA"/>
        </w:rPr>
      </w:r>
      <w:r w:rsidR="000D38F7">
        <w:rPr>
          <w:szCs w:val="22"/>
          <w:lang w:val="en-CA"/>
        </w:rPr>
        <w:fldChar w:fldCharType="separate"/>
      </w:r>
      <w:r w:rsidR="000D38F7">
        <w:rPr>
          <w:szCs w:val="22"/>
          <w:lang w:val="en-CA"/>
        </w:rPr>
        <w:t>[1]</w:t>
      </w:r>
      <w:r w:rsidR="000D38F7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the maximum transform size can be either 32 or 64 </w:t>
      </w:r>
      <w:r w:rsidR="00126925">
        <w:rPr>
          <w:szCs w:val="22"/>
          <w:lang w:val="en-CA"/>
        </w:rPr>
        <w:t xml:space="preserve">depending </w:t>
      </w:r>
      <w:r>
        <w:rPr>
          <w:szCs w:val="22"/>
          <w:lang w:val="en-CA"/>
        </w:rPr>
        <w:t xml:space="preserve">on the value of the </w:t>
      </w:r>
      <w:r w:rsidRPr="0058169C">
        <w:rPr>
          <w:lang w:val="en-CA"/>
        </w:rPr>
        <w:t>sps_max_luma_transform_size_64_flag</w:t>
      </w:r>
      <w:r>
        <w:rPr>
          <w:lang w:val="en-CA"/>
        </w:rPr>
        <w:t xml:space="preserve">. </w:t>
      </w:r>
      <w:r w:rsidR="00D42243">
        <w:rPr>
          <w:lang w:val="en-CA"/>
        </w:rPr>
        <w:t xml:space="preserve">In current VVC design, </w:t>
      </w:r>
      <w:r w:rsidR="00D42243" w:rsidRPr="0058169C">
        <w:rPr>
          <w:lang w:val="en-CA"/>
        </w:rPr>
        <w:t>sps_max_luma_transform_size_64_flag</w:t>
      </w:r>
      <w:r w:rsidR="00D42243">
        <w:rPr>
          <w:lang w:val="en-CA"/>
        </w:rPr>
        <w:t xml:space="preserve"> </w:t>
      </w:r>
      <w:r w:rsidR="00546F3B">
        <w:rPr>
          <w:lang w:val="en-CA"/>
        </w:rPr>
        <w:t xml:space="preserve">is </w:t>
      </w:r>
      <w:r w:rsidR="00D42243">
        <w:rPr>
          <w:lang w:val="en-CA"/>
        </w:rPr>
        <w:t xml:space="preserve">always signalled regardless </w:t>
      </w:r>
      <w:r w:rsidR="00546F3B">
        <w:rPr>
          <w:lang w:val="en-CA"/>
        </w:rPr>
        <w:t xml:space="preserve">of </w:t>
      </w:r>
      <w:r w:rsidR="00D42243">
        <w:rPr>
          <w:lang w:val="en-CA"/>
        </w:rPr>
        <w:t xml:space="preserve">the value of CTB size. However, if the CTB size is not larger than 32, </w:t>
      </w:r>
      <w:r w:rsidR="00D42243" w:rsidRPr="0058169C">
        <w:rPr>
          <w:lang w:val="en-CA"/>
        </w:rPr>
        <w:t>sps_max_luma_transform_size_64_flag</w:t>
      </w:r>
      <w:r w:rsidR="00D42243">
        <w:rPr>
          <w:lang w:val="en-CA"/>
        </w:rPr>
        <w:t xml:space="preserve"> does not </w:t>
      </w:r>
      <w:r w:rsidR="00546F3B">
        <w:rPr>
          <w:lang w:val="en-CA"/>
        </w:rPr>
        <w:t xml:space="preserve">need </w:t>
      </w:r>
      <w:r w:rsidR="00D42243">
        <w:rPr>
          <w:lang w:val="en-CA"/>
        </w:rPr>
        <w:t xml:space="preserve">to </w:t>
      </w:r>
      <w:r w:rsidR="00546F3B">
        <w:rPr>
          <w:lang w:val="en-CA"/>
        </w:rPr>
        <w:t xml:space="preserve">be </w:t>
      </w:r>
      <w:r w:rsidR="00D42243">
        <w:rPr>
          <w:lang w:val="en-CA"/>
        </w:rPr>
        <w:t>signal</w:t>
      </w:r>
      <w:r w:rsidR="00546F3B">
        <w:rPr>
          <w:lang w:val="en-CA"/>
        </w:rPr>
        <w:t>led</w:t>
      </w:r>
      <w:r w:rsidR="00D42243">
        <w:rPr>
          <w:lang w:val="en-CA"/>
        </w:rPr>
        <w:t xml:space="preserve"> and can be inferred to 0.  </w:t>
      </w:r>
    </w:p>
    <w:p w14:paraId="33BDEFFB" w14:textId="77C8E267" w:rsidR="00C93FEC" w:rsidRDefault="00546F3B" w:rsidP="008A1934">
      <w:pPr>
        <w:rPr>
          <w:lang w:val="en-CA"/>
        </w:rPr>
      </w:pPr>
      <w:r>
        <w:rPr>
          <w:lang w:val="en-CA"/>
        </w:rPr>
        <w:t xml:space="preserve">At the </w:t>
      </w:r>
      <w:r w:rsidR="00361386">
        <w:rPr>
          <w:lang w:val="en-CA"/>
        </w:rPr>
        <w:t>17</w:t>
      </w:r>
      <w:r w:rsidR="00361386" w:rsidRPr="00361386">
        <w:rPr>
          <w:vertAlign w:val="superscript"/>
          <w:lang w:val="en-CA"/>
        </w:rPr>
        <w:t>th</w:t>
      </w:r>
      <w:r w:rsidR="00361386">
        <w:rPr>
          <w:lang w:val="en-CA"/>
        </w:rPr>
        <w:t xml:space="preserve"> JVET meeting</w:t>
      </w:r>
      <w:r w:rsidR="008A1934">
        <w:rPr>
          <w:lang w:val="en-CA"/>
        </w:rPr>
        <w:t xml:space="preserve">, the </w:t>
      </w:r>
      <w:r w:rsidR="008A1934" w:rsidRPr="0058169C">
        <w:rPr>
          <w:lang w:val="en-CA"/>
        </w:rPr>
        <w:t>slice_ts_residual_coding_disabled_flag</w:t>
      </w:r>
      <w:r w:rsidR="008A1934">
        <w:rPr>
          <w:lang w:val="en-CA"/>
        </w:rPr>
        <w:t xml:space="preserve"> is adopted to improve the coding efficiency of lossless coding.</w:t>
      </w:r>
      <w:r w:rsidR="00B65B1B">
        <w:rPr>
          <w:lang w:val="en-CA"/>
        </w:rPr>
        <w:t xml:space="preserve"> </w:t>
      </w:r>
      <w:r w:rsidR="00B65DDB">
        <w:rPr>
          <w:lang w:val="en-CA"/>
        </w:rPr>
        <w:t xml:space="preserve">In </w:t>
      </w:r>
      <w:r>
        <w:rPr>
          <w:lang w:val="en-CA"/>
        </w:rPr>
        <w:t xml:space="preserve">the </w:t>
      </w:r>
      <w:r w:rsidR="00B65DDB">
        <w:rPr>
          <w:lang w:val="en-CA"/>
        </w:rPr>
        <w:t xml:space="preserve">current VVC draft, </w:t>
      </w:r>
      <w:r w:rsidR="00B65DDB" w:rsidRPr="0058169C">
        <w:rPr>
          <w:lang w:val="en-CA"/>
        </w:rPr>
        <w:t>slice_ts_residual_coding_disabled_flag</w:t>
      </w:r>
      <w:r w:rsidR="00126925">
        <w:rPr>
          <w:lang w:val="en-CA"/>
        </w:rPr>
        <w:t xml:space="preserve">  is always signalled</w:t>
      </w:r>
      <w:r>
        <w:rPr>
          <w:lang w:val="en-CA"/>
        </w:rPr>
        <w:t xml:space="preserve"> in the slice header</w:t>
      </w:r>
      <w:r w:rsidR="00126925">
        <w:rPr>
          <w:lang w:val="en-CA"/>
        </w:rPr>
        <w:t>. However, in most of the cases,</w:t>
      </w:r>
      <w:r w:rsidR="00324B79">
        <w:rPr>
          <w:lang w:val="en-CA"/>
        </w:rPr>
        <w:t xml:space="preserve"> </w:t>
      </w:r>
      <w:r w:rsidR="008024C9">
        <w:rPr>
          <w:lang w:val="en-CA"/>
        </w:rPr>
        <w:t>the</w:t>
      </w:r>
      <w:r w:rsidR="00B65DDB" w:rsidRPr="00B65DDB">
        <w:rPr>
          <w:lang w:val="en-CA"/>
        </w:rPr>
        <w:t xml:space="preserve"> codec operates in lossy mode and the possibility of setting slice_ts_residual_coding_disabled_flag = 0 is much higher.</w:t>
      </w:r>
      <w:r w:rsidR="008A1934">
        <w:rPr>
          <w:lang w:val="en-CA"/>
        </w:rPr>
        <w:t xml:space="preserve"> </w:t>
      </w:r>
      <w:r w:rsidR="00B72B59">
        <w:rPr>
          <w:lang w:val="en-CA"/>
        </w:rPr>
        <w:t xml:space="preserve">Therefore, an SPS level control of the presence of </w:t>
      </w:r>
      <w:r w:rsidR="00B72B59" w:rsidRPr="00B65DDB">
        <w:rPr>
          <w:lang w:val="en-CA"/>
        </w:rPr>
        <w:t>slice_ts_residual_coding_disabled_flag</w:t>
      </w:r>
      <w:r w:rsidR="00B72B59">
        <w:rPr>
          <w:lang w:val="en-CA"/>
        </w:rPr>
        <w:t xml:space="preserve"> is </w:t>
      </w:r>
      <w:r>
        <w:rPr>
          <w:lang w:val="en-CA"/>
        </w:rPr>
        <w:t>reportedly beneficial to reduce the slice header signaling overhead</w:t>
      </w:r>
      <w:r w:rsidR="00B72B59">
        <w:rPr>
          <w:lang w:val="en-CA"/>
        </w:rPr>
        <w:t xml:space="preserve">. </w:t>
      </w:r>
    </w:p>
    <w:p w14:paraId="5C8FD93C" w14:textId="083B85D5" w:rsidR="00316C7F" w:rsidRDefault="00316C7F" w:rsidP="00316C7F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3B48BDE1" w14:textId="77777777" w:rsidR="00DA7C67" w:rsidRPr="00DA7C67" w:rsidRDefault="00316C7F" w:rsidP="00DA7C67">
      <w:pPr>
        <w:pStyle w:val="Heading2"/>
        <w:rPr>
          <w:lang w:val="en-CA"/>
        </w:rPr>
      </w:pPr>
      <w:r>
        <w:rPr>
          <w:lang w:val="en-CA"/>
        </w:rPr>
        <w:t xml:space="preserve">Aspect 1: </w:t>
      </w:r>
      <w:r w:rsidR="00DA7C67" w:rsidRPr="00DA7C67">
        <w:rPr>
          <w:lang w:val="en-CA"/>
        </w:rPr>
        <w:t>Signaling of maximum transform size</w:t>
      </w:r>
    </w:p>
    <w:p w14:paraId="7B2155D0" w14:textId="1ABA1289" w:rsidR="00DA7C67" w:rsidRDefault="00DA7C67" w:rsidP="00316C7F">
      <w:pPr>
        <w:rPr>
          <w:szCs w:val="22"/>
          <w:lang w:val="en-CA"/>
        </w:rPr>
      </w:pPr>
      <w:r w:rsidRPr="00DA7C67">
        <w:rPr>
          <w:szCs w:val="22"/>
          <w:lang w:val="en-CA"/>
        </w:rPr>
        <w:t xml:space="preserve">The proposed method signals sps_max_luma_transform_size_64_flag only </w:t>
      </w:r>
      <w:r w:rsidR="008D2CAE">
        <w:rPr>
          <w:szCs w:val="22"/>
          <w:lang w:val="en-CA"/>
        </w:rPr>
        <w:t>if</w:t>
      </w:r>
      <w:r w:rsidRPr="00DA7C67">
        <w:rPr>
          <w:szCs w:val="22"/>
          <w:lang w:val="en-CA"/>
        </w:rPr>
        <w:t xml:space="preserve"> CtbSi</w:t>
      </w:r>
      <w:r w:rsidR="003C28A2">
        <w:rPr>
          <w:szCs w:val="22"/>
          <w:lang w:val="en-CA"/>
        </w:rPr>
        <w:t>zeY is greater than 32.</w:t>
      </w:r>
      <w:r w:rsidR="008B65C2">
        <w:rPr>
          <w:szCs w:val="22"/>
          <w:lang w:val="en-CA"/>
        </w:rPr>
        <w:t xml:space="preserve"> If </w:t>
      </w:r>
      <w:r w:rsidR="008B65C2" w:rsidRPr="00DA7C67">
        <w:rPr>
          <w:szCs w:val="22"/>
          <w:lang w:val="en-CA"/>
        </w:rPr>
        <w:t>CtbSi</w:t>
      </w:r>
      <w:r w:rsidR="008B65C2">
        <w:rPr>
          <w:szCs w:val="22"/>
          <w:lang w:val="en-CA"/>
        </w:rPr>
        <w:t xml:space="preserve">zeY is not </w:t>
      </w:r>
      <w:r w:rsidR="008D2CAE">
        <w:rPr>
          <w:szCs w:val="22"/>
          <w:lang w:val="en-CA"/>
        </w:rPr>
        <w:t>greater</w:t>
      </w:r>
      <w:r w:rsidR="008B65C2">
        <w:rPr>
          <w:szCs w:val="22"/>
          <w:lang w:val="en-CA"/>
        </w:rPr>
        <w:t xml:space="preserve"> than 32, </w:t>
      </w:r>
      <w:r w:rsidR="008B65C2" w:rsidRPr="008B65C2">
        <w:rPr>
          <w:szCs w:val="22"/>
          <w:lang w:val="en-CA"/>
        </w:rPr>
        <w:t>sps_max_luma_transform_size_64_flag</w:t>
      </w:r>
      <w:r w:rsidR="008B65C2">
        <w:rPr>
          <w:szCs w:val="22"/>
          <w:lang w:val="en-CA"/>
        </w:rPr>
        <w:t xml:space="preserve"> is inferred to be 0. </w:t>
      </w:r>
      <w:r w:rsidR="003C28A2">
        <w:rPr>
          <w:szCs w:val="22"/>
          <w:lang w:val="en-CA"/>
        </w:rPr>
        <w:t xml:space="preserve"> </w:t>
      </w:r>
      <w:r w:rsidR="003C28A2">
        <w:rPr>
          <w:szCs w:val="22"/>
          <w:lang w:val="en-CA"/>
        </w:rPr>
        <w:fldChar w:fldCharType="begin"/>
      </w:r>
      <w:r w:rsidR="003C28A2">
        <w:rPr>
          <w:szCs w:val="22"/>
          <w:lang w:val="en-CA"/>
        </w:rPr>
        <w:instrText xml:space="preserve"> REF _Ref36123681 \h </w:instrText>
      </w:r>
      <w:r w:rsidR="003C28A2">
        <w:rPr>
          <w:szCs w:val="22"/>
          <w:lang w:val="en-CA"/>
        </w:rPr>
      </w:r>
      <w:r w:rsidR="003C28A2">
        <w:rPr>
          <w:szCs w:val="22"/>
          <w:lang w:val="en-CA"/>
        </w:rPr>
        <w:fldChar w:fldCharType="separate"/>
      </w:r>
      <w:r w:rsidR="003C28A2">
        <w:t xml:space="preserve">Table </w:t>
      </w:r>
      <w:r w:rsidR="003C28A2">
        <w:rPr>
          <w:noProof/>
        </w:rPr>
        <w:t>1</w:t>
      </w:r>
      <w:r w:rsidR="003C28A2">
        <w:rPr>
          <w:szCs w:val="22"/>
          <w:lang w:val="en-CA"/>
        </w:rPr>
        <w:fldChar w:fldCharType="end"/>
      </w:r>
      <w:r w:rsidR="003C28A2">
        <w:rPr>
          <w:szCs w:val="22"/>
          <w:lang w:val="en-CA"/>
        </w:rPr>
        <w:t xml:space="preserve"> </w:t>
      </w:r>
      <w:r w:rsidRPr="00DA7C67">
        <w:rPr>
          <w:szCs w:val="22"/>
          <w:lang w:val="en-CA"/>
        </w:rPr>
        <w:lastRenderedPageBreak/>
        <w:t>shows the part of the SPS syntax table of the proposed method. The highlighted portion shows the changes of the proposed method as compared to th</w:t>
      </w:r>
      <w:r>
        <w:rPr>
          <w:szCs w:val="22"/>
          <w:lang w:val="en-CA"/>
        </w:rPr>
        <w:t>e VVC draft 8</w:t>
      </w:r>
      <w:r w:rsidRPr="00DA7C67">
        <w:rPr>
          <w:szCs w:val="22"/>
          <w:lang w:val="en-CA"/>
        </w:rPr>
        <w:t xml:space="preserve">. </w:t>
      </w:r>
    </w:p>
    <w:p w14:paraId="75A1A0C1" w14:textId="77777777" w:rsidR="00DA7C67" w:rsidRDefault="00DA7C67" w:rsidP="00316C7F">
      <w:pPr>
        <w:rPr>
          <w:szCs w:val="22"/>
          <w:lang w:val="en-CA"/>
        </w:rPr>
      </w:pPr>
    </w:p>
    <w:p w14:paraId="2736A56C" w14:textId="4545819C" w:rsidR="003C28A2" w:rsidRPr="00E01F30" w:rsidRDefault="003C28A2" w:rsidP="00E01F30">
      <w:pPr>
        <w:pStyle w:val="Caption"/>
        <w:keepNext/>
        <w:spacing w:after="0"/>
        <w:jc w:val="center"/>
        <w:rPr>
          <w:i w:val="0"/>
          <w:sz w:val="22"/>
        </w:rPr>
      </w:pPr>
      <w:bookmarkStart w:id="0" w:name="_Ref36123681"/>
      <w:r w:rsidRPr="00E01F30">
        <w:rPr>
          <w:i w:val="0"/>
          <w:sz w:val="22"/>
        </w:rPr>
        <w:t xml:space="preserve">Table </w:t>
      </w:r>
      <w:r w:rsidR="00E34398" w:rsidRPr="00E01F30">
        <w:rPr>
          <w:i w:val="0"/>
          <w:noProof/>
          <w:sz w:val="22"/>
        </w:rPr>
        <w:fldChar w:fldCharType="begin"/>
      </w:r>
      <w:r w:rsidR="00E34398" w:rsidRPr="00E01F30">
        <w:rPr>
          <w:i w:val="0"/>
          <w:noProof/>
          <w:sz w:val="22"/>
        </w:rPr>
        <w:instrText xml:space="preserve"> SEQ Table \* ARABIC </w:instrText>
      </w:r>
      <w:r w:rsidR="00E34398" w:rsidRPr="00E01F30">
        <w:rPr>
          <w:i w:val="0"/>
          <w:noProof/>
          <w:sz w:val="22"/>
        </w:rPr>
        <w:fldChar w:fldCharType="separate"/>
      </w:r>
      <w:r w:rsidR="00A70E99" w:rsidRPr="00E01F30">
        <w:rPr>
          <w:i w:val="0"/>
          <w:noProof/>
          <w:sz w:val="22"/>
        </w:rPr>
        <w:t>1</w:t>
      </w:r>
      <w:r w:rsidR="00E34398" w:rsidRPr="00E01F30">
        <w:rPr>
          <w:i w:val="0"/>
          <w:noProof/>
          <w:sz w:val="22"/>
        </w:rPr>
        <w:fldChar w:fldCharType="end"/>
      </w:r>
      <w:bookmarkEnd w:id="0"/>
      <w:r w:rsidRPr="00E01F30">
        <w:rPr>
          <w:i w:val="0"/>
          <w:sz w:val="22"/>
        </w:rPr>
        <w:t>: part of SPS syntax table of aspect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55708E" w:rsidRPr="00F43CC3" w14:paraId="32846D03" w14:textId="77777777" w:rsidTr="00D36860">
        <w:trPr>
          <w:cantSplit/>
          <w:jc w:val="center"/>
        </w:trPr>
        <w:tc>
          <w:tcPr>
            <w:tcW w:w="7920" w:type="dxa"/>
          </w:tcPr>
          <w:p w14:paraId="015DEC6A" w14:textId="77777777" w:rsidR="0055708E" w:rsidRPr="00F43CC3" w:rsidRDefault="0055708E" w:rsidP="00D3686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 xml:space="preserve">    </w:t>
            </w:r>
            <w:r w:rsidRPr="005F1E4A">
              <w:rPr>
                <w:bCs/>
                <w:noProof/>
                <w:highlight w:val="yellow"/>
                <w:lang w:val="en-CA"/>
              </w:rPr>
              <w:t>if (</w:t>
            </w:r>
            <w:r w:rsidRPr="005F1E4A">
              <w:rPr>
                <w:noProof/>
                <w:highlight w:val="yellow"/>
                <w:lang w:val="en-CA"/>
              </w:rPr>
              <w:t>CtbSizeY &gt; 32)</w:t>
            </w:r>
          </w:p>
        </w:tc>
        <w:tc>
          <w:tcPr>
            <w:tcW w:w="1158" w:type="dxa"/>
          </w:tcPr>
          <w:p w14:paraId="0B435E46" w14:textId="77777777" w:rsidR="0055708E" w:rsidRPr="00F43CC3" w:rsidRDefault="0055708E" w:rsidP="00D3686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5708E" w:rsidRPr="00F43CC3" w14:paraId="2409182B" w14:textId="77777777" w:rsidTr="00D36860">
        <w:trPr>
          <w:cantSplit/>
          <w:jc w:val="center"/>
        </w:trPr>
        <w:tc>
          <w:tcPr>
            <w:tcW w:w="7920" w:type="dxa"/>
          </w:tcPr>
          <w:p w14:paraId="1D56D94E" w14:textId="77777777" w:rsidR="0055708E" w:rsidRPr="00F43CC3" w:rsidRDefault="0055708E" w:rsidP="00D3686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 xml:space="preserve">   </w:t>
            </w:r>
            <w:r w:rsidRPr="00F43CC3">
              <w:rPr>
                <w:b/>
                <w:noProof/>
                <w:lang w:val="en-CA" w:eastAsia="ko-KR"/>
              </w:rPr>
              <w:t>sps_max_luma_transform_size_64_flag</w:t>
            </w:r>
          </w:p>
        </w:tc>
        <w:tc>
          <w:tcPr>
            <w:tcW w:w="1158" w:type="dxa"/>
          </w:tcPr>
          <w:p w14:paraId="27DB52ED" w14:textId="77777777" w:rsidR="0055708E" w:rsidRPr="00F43CC3" w:rsidRDefault="0055708E" w:rsidP="00D3686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</w:tbl>
    <w:p w14:paraId="09F9C8CA" w14:textId="4881E14A" w:rsidR="006937B8" w:rsidRDefault="006937B8" w:rsidP="006937B8">
      <w:pPr>
        <w:pStyle w:val="Heading2"/>
        <w:rPr>
          <w:lang w:val="en-CA"/>
        </w:rPr>
      </w:pPr>
      <w:r>
        <w:rPr>
          <w:lang w:val="en-CA"/>
        </w:rPr>
        <w:t xml:space="preserve">Aspect 2: </w:t>
      </w:r>
      <w:r w:rsidRPr="00DA7C67">
        <w:rPr>
          <w:lang w:val="en-CA"/>
        </w:rPr>
        <w:t xml:space="preserve">Signaling of </w:t>
      </w:r>
      <w:r w:rsidR="004F12BF">
        <w:rPr>
          <w:lang w:val="en-CA"/>
        </w:rPr>
        <w:t>residual coding method</w:t>
      </w:r>
    </w:p>
    <w:p w14:paraId="39AC9DEA" w14:textId="74B65BEC" w:rsidR="00546F3B" w:rsidRPr="00546F3B" w:rsidRDefault="00546F3B" w:rsidP="00E33812">
      <w:pPr>
        <w:rPr>
          <w:lang w:val="en-CA"/>
        </w:rPr>
      </w:pPr>
      <w:r>
        <w:rPr>
          <w:lang w:val="en-CA"/>
        </w:rPr>
        <w:t xml:space="preserve">Two options are proposed to reduce the signaling overhead of </w:t>
      </w:r>
      <w:r w:rsidRPr="0058169C">
        <w:rPr>
          <w:lang w:val="en-CA"/>
        </w:rPr>
        <w:t>slice_ts_residual_coding_disabled_flag</w:t>
      </w:r>
      <w:r>
        <w:rPr>
          <w:lang w:val="en-CA"/>
        </w:rPr>
        <w:t xml:space="preserve"> in slice header.</w:t>
      </w:r>
    </w:p>
    <w:p w14:paraId="65B561CB" w14:textId="67F489A3" w:rsidR="004F12BF" w:rsidRPr="004F12BF" w:rsidRDefault="004F12BF" w:rsidP="004F12BF">
      <w:pPr>
        <w:pStyle w:val="Heading3"/>
        <w:rPr>
          <w:lang w:val="en-CA"/>
        </w:rPr>
      </w:pPr>
      <w:r>
        <w:rPr>
          <w:lang w:val="en-CA"/>
        </w:rPr>
        <w:t xml:space="preserve">Method 1: </w:t>
      </w:r>
    </w:p>
    <w:p w14:paraId="5CFD21A0" w14:textId="24AEFFB8" w:rsidR="00E51027" w:rsidRPr="00E51027" w:rsidRDefault="00E51027" w:rsidP="00E510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r w:rsidRPr="00E51027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method 1</w:t>
      </w:r>
      <w:r w:rsidRPr="00E51027">
        <w:rPr>
          <w:szCs w:val="22"/>
          <w:lang w:val="en-CA"/>
        </w:rPr>
        <w:t>, an additional SPS level flag is introduced to indicate the presence of slice_ts_residual_coding_disabled_flag in the bitstream. The semantic</w:t>
      </w:r>
      <w:r w:rsidR="003B2031">
        <w:rPr>
          <w:szCs w:val="22"/>
          <w:lang w:val="en-CA"/>
        </w:rPr>
        <w:t>s</w:t>
      </w:r>
      <w:r w:rsidRPr="00E51027">
        <w:rPr>
          <w:szCs w:val="22"/>
          <w:lang w:val="en-CA"/>
        </w:rPr>
        <w:t xml:space="preserve"> of the proposed SPS level flag sps_ts_residual_coding_disabled present_flag </w:t>
      </w:r>
      <w:r w:rsidR="003B2031">
        <w:rPr>
          <w:szCs w:val="22"/>
          <w:lang w:val="en-CA"/>
        </w:rPr>
        <w:t>are</w:t>
      </w:r>
      <w:r w:rsidR="003B2031" w:rsidRPr="00E51027">
        <w:rPr>
          <w:szCs w:val="22"/>
          <w:lang w:val="en-CA"/>
        </w:rPr>
        <w:t xml:space="preserve"> </w:t>
      </w:r>
      <w:r w:rsidRPr="00E51027">
        <w:rPr>
          <w:szCs w:val="22"/>
          <w:lang w:val="en-CA"/>
        </w:rPr>
        <w:t xml:space="preserve">given below. </w:t>
      </w:r>
    </w:p>
    <w:p w14:paraId="75FFE3B1" w14:textId="77777777" w:rsidR="00E51027" w:rsidRPr="00E51027" w:rsidRDefault="00E51027" w:rsidP="00E510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r w:rsidRPr="008024C9">
        <w:rPr>
          <w:b/>
          <w:szCs w:val="22"/>
          <w:lang w:val="en-CA"/>
        </w:rPr>
        <w:t>sps_ts_residual_coding_disabled_present_flag</w:t>
      </w:r>
      <w:r w:rsidRPr="00E51027">
        <w:rPr>
          <w:szCs w:val="22"/>
          <w:lang w:val="en-CA"/>
        </w:rPr>
        <w:t xml:space="preserve"> equal to 1 specifies that the syntax element slice_ts_residual_coding_disabled_flag may be present in slice headers that refer to this SPS. sps_ts_residual_coding_disabled_present_flag equal to 0 specifies that the syntax element slice_ts_residual_coding_disabled_flag is not present in slice headers that refer to this SPS. If not present, sps_ts_residual_coding_disabled_present_flag is inferred to be 0.</w:t>
      </w:r>
    </w:p>
    <w:p w14:paraId="72009AD6" w14:textId="5FB34D15" w:rsidR="00E51027" w:rsidRPr="00E51027" w:rsidRDefault="00E51027" w:rsidP="004921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_Ref36126728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Pr="00E51027">
        <w:rPr>
          <w:szCs w:val="22"/>
          <w:lang w:val="en-CA"/>
        </w:rPr>
        <w:t xml:space="preserve">and </w:t>
      </w:r>
      <w:r w:rsidRPr="00034A3D">
        <w:fldChar w:fldCharType="begin"/>
      </w:r>
      <w:r w:rsidRPr="00034A3D">
        <w:instrText xml:space="preserve"> REF _Ref35955820 \h </w:instrText>
      </w:r>
      <w:r w:rsidR="00034A3D">
        <w:instrText xml:space="preserve"> \* MERGEFORMAT </w:instrText>
      </w:r>
      <w:r w:rsidRPr="00034A3D">
        <w:fldChar w:fldCharType="separate"/>
      </w:r>
      <w:r w:rsidRPr="00E51027">
        <w:t xml:space="preserve">Table </w:t>
      </w:r>
      <w:r w:rsidRPr="00034A3D">
        <w:t>3</w:t>
      </w:r>
      <w:r w:rsidRPr="00034A3D">
        <w:fldChar w:fldCharType="end"/>
      </w:r>
      <w:r w:rsidR="00034A3D">
        <w:rPr>
          <w:szCs w:val="22"/>
          <w:lang w:val="en-CA"/>
        </w:rPr>
        <w:t xml:space="preserve"> </w:t>
      </w:r>
      <w:r w:rsidRPr="00E51027">
        <w:rPr>
          <w:szCs w:val="22"/>
          <w:lang w:val="en-CA"/>
        </w:rPr>
        <w:t xml:space="preserve">shows the SPS and slice level syntax table of the proposed method. The highlighted portions are the changes as compared to VVC draft 8. </w:t>
      </w:r>
      <w:r w:rsidR="00492139">
        <w:rPr>
          <w:szCs w:val="22"/>
          <w:lang w:val="en-CA"/>
        </w:rPr>
        <w:t xml:space="preserve">As shown in </w:t>
      </w:r>
      <w:r w:rsidR="00492139" w:rsidRPr="00395613">
        <w:fldChar w:fldCharType="begin"/>
      </w:r>
      <w:r w:rsidR="00492139" w:rsidRPr="00395613">
        <w:instrText xml:space="preserve"> REF _Ref36214485 \h </w:instrText>
      </w:r>
      <w:r w:rsidR="00395613" w:rsidRPr="00395613">
        <w:instrText xml:space="preserve"> \* MERGEFORMAT </w:instrText>
      </w:r>
      <w:r w:rsidR="00492139" w:rsidRPr="00395613">
        <w:fldChar w:fldCharType="separate"/>
      </w:r>
      <w:r w:rsidR="00492139" w:rsidRPr="00395613">
        <w:t>Table 3</w:t>
      </w:r>
      <w:r w:rsidR="00492139" w:rsidRPr="00395613">
        <w:fldChar w:fldCharType="end"/>
      </w:r>
      <w:r w:rsidR="00492139" w:rsidRPr="00395613">
        <w:t>,</w:t>
      </w:r>
      <w:r w:rsidR="00492139">
        <w:rPr>
          <w:szCs w:val="22"/>
          <w:lang w:val="en-CA"/>
        </w:rPr>
        <w:t xml:space="preserve"> the </w:t>
      </w:r>
      <w:r w:rsidR="00492139" w:rsidRPr="00492139">
        <w:rPr>
          <w:szCs w:val="22"/>
          <w:lang w:val="en-CA"/>
        </w:rPr>
        <w:t>slice_ts_residual_coding_disabled_flag</w:t>
      </w:r>
      <w:r w:rsidR="00492139">
        <w:rPr>
          <w:szCs w:val="22"/>
          <w:lang w:val="en-CA"/>
        </w:rPr>
        <w:t xml:space="preserve"> is signaled if </w:t>
      </w:r>
      <w:r w:rsidR="00492139" w:rsidRPr="00E51027">
        <w:rPr>
          <w:szCs w:val="22"/>
          <w:lang w:val="en-CA"/>
        </w:rPr>
        <w:t>sps_ts_residual_coding_disabled_present_flag</w:t>
      </w:r>
      <w:r w:rsidR="00492139">
        <w:rPr>
          <w:szCs w:val="22"/>
          <w:lang w:val="en-CA"/>
        </w:rPr>
        <w:t xml:space="preserve"> == 1. If </w:t>
      </w:r>
      <w:r w:rsidR="00492139" w:rsidRPr="00E51027">
        <w:rPr>
          <w:szCs w:val="22"/>
          <w:lang w:val="en-CA"/>
        </w:rPr>
        <w:t>sps_ts_residual_coding_disabled_present_flag</w:t>
      </w:r>
      <w:r w:rsidR="00492139">
        <w:rPr>
          <w:szCs w:val="22"/>
          <w:lang w:val="en-CA"/>
        </w:rPr>
        <w:t xml:space="preserve"> == 0, </w:t>
      </w:r>
      <w:r w:rsidR="00492139" w:rsidRPr="00492139">
        <w:rPr>
          <w:szCs w:val="22"/>
          <w:lang w:val="en-CA"/>
        </w:rPr>
        <w:t>slice_ts_residual_coding_disabled_flag</w:t>
      </w:r>
      <w:r w:rsidR="00492139">
        <w:rPr>
          <w:szCs w:val="22"/>
          <w:lang w:val="en-CA"/>
        </w:rPr>
        <w:t xml:space="preserve"> is inferred to be 0. </w:t>
      </w:r>
    </w:p>
    <w:p w14:paraId="62B1F044" w14:textId="57A25E94" w:rsidR="00E51027" w:rsidRPr="00E01F30" w:rsidRDefault="00E51027" w:rsidP="00E01F30">
      <w:pPr>
        <w:pStyle w:val="Caption"/>
        <w:keepNext/>
        <w:spacing w:after="0"/>
        <w:jc w:val="center"/>
        <w:rPr>
          <w:i w:val="0"/>
          <w:sz w:val="22"/>
        </w:rPr>
      </w:pPr>
      <w:bookmarkStart w:id="1" w:name="_Ref36126728"/>
      <w:r w:rsidRPr="00E01F30">
        <w:rPr>
          <w:i w:val="0"/>
          <w:sz w:val="22"/>
        </w:rPr>
        <w:t xml:space="preserve">Table </w:t>
      </w:r>
      <w:r w:rsidR="00E34398" w:rsidRPr="00E01F30">
        <w:rPr>
          <w:i w:val="0"/>
          <w:noProof/>
          <w:sz w:val="22"/>
        </w:rPr>
        <w:fldChar w:fldCharType="begin"/>
      </w:r>
      <w:r w:rsidR="00E34398" w:rsidRPr="00E01F30">
        <w:rPr>
          <w:i w:val="0"/>
          <w:noProof/>
          <w:sz w:val="22"/>
        </w:rPr>
        <w:instrText xml:space="preserve"> SEQ Table \* ARABIC </w:instrText>
      </w:r>
      <w:r w:rsidR="00E34398" w:rsidRPr="00E01F30">
        <w:rPr>
          <w:i w:val="0"/>
          <w:noProof/>
          <w:sz w:val="22"/>
        </w:rPr>
        <w:fldChar w:fldCharType="separate"/>
      </w:r>
      <w:r w:rsidR="00A70E99" w:rsidRPr="00E01F30">
        <w:rPr>
          <w:i w:val="0"/>
          <w:noProof/>
          <w:sz w:val="22"/>
        </w:rPr>
        <w:t>2</w:t>
      </w:r>
      <w:r w:rsidR="00E34398" w:rsidRPr="00E01F30">
        <w:rPr>
          <w:i w:val="0"/>
          <w:noProof/>
          <w:sz w:val="22"/>
        </w:rPr>
        <w:fldChar w:fldCharType="end"/>
      </w:r>
      <w:bookmarkEnd w:id="1"/>
      <w:r w:rsidRPr="00E01F30">
        <w:rPr>
          <w:i w:val="0"/>
          <w:sz w:val="22"/>
        </w:rPr>
        <w:t>: SPS syntax table of the aspect 2: method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E51027" w:rsidRPr="00E51027" w14:paraId="257A1730" w14:textId="77777777" w:rsidTr="00D36860">
        <w:trPr>
          <w:cantSplit/>
          <w:jc w:val="center"/>
        </w:trPr>
        <w:tc>
          <w:tcPr>
            <w:tcW w:w="7920" w:type="dxa"/>
          </w:tcPr>
          <w:p w14:paraId="1EB67B79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Cs/>
                <w:noProof/>
                <w:sz w:val="20"/>
                <w:lang w:val="en-CA"/>
              </w:rPr>
            </w:pPr>
            <w:r w:rsidRPr="00E51027">
              <w:rPr>
                <w:rFonts w:ascii="Times" w:eastAsia="Malgun Gothic" w:hAnsi="Times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59AB8E2C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51027">
              <w:rPr>
                <w:rFonts w:eastAsia="Malgun Gothic"/>
                <w:noProof/>
                <w:sz w:val="20"/>
                <w:lang w:val="en-CA"/>
              </w:rPr>
              <w:t>Descriptor</w:t>
            </w:r>
          </w:p>
        </w:tc>
      </w:tr>
      <w:tr w:rsidR="00E51027" w:rsidRPr="00E51027" w14:paraId="62B17449" w14:textId="77777777" w:rsidTr="00D36860">
        <w:trPr>
          <w:cantSplit/>
          <w:jc w:val="center"/>
        </w:trPr>
        <w:tc>
          <w:tcPr>
            <w:tcW w:w="7920" w:type="dxa"/>
          </w:tcPr>
          <w:p w14:paraId="57D840D0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Cs/>
                <w:noProof/>
                <w:sz w:val="20"/>
                <w:lang w:val="en-CA"/>
              </w:rPr>
            </w:pPr>
            <w:r w:rsidRPr="00E51027">
              <w:rPr>
                <w:rFonts w:ascii="Times" w:eastAsia="Malgun Gothic" w:hAnsi="Times"/>
                <w:bCs/>
                <w:noProof/>
                <w:sz w:val="20"/>
                <w:lang w:val="en-CA"/>
              </w:rPr>
              <w:t>….</w:t>
            </w:r>
          </w:p>
        </w:tc>
        <w:tc>
          <w:tcPr>
            <w:tcW w:w="1158" w:type="dxa"/>
          </w:tcPr>
          <w:p w14:paraId="1E3B4421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51027" w:rsidRPr="00E51027" w14:paraId="3F561B84" w14:textId="77777777" w:rsidTr="00D36860">
        <w:trPr>
          <w:cantSplit/>
          <w:jc w:val="center"/>
        </w:trPr>
        <w:tc>
          <w:tcPr>
            <w:tcW w:w="7920" w:type="dxa"/>
          </w:tcPr>
          <w:p w14:paraId="4CC70D9A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/>
                <w:noProof/>
                <w:sz w:val="20"/>
                <w:lang w:val="en-CA" w:eastAsia="ko-KR"/>
              </w:rPr>
            </w:pPr>
            <w:r w:rsidRPr="00E51027">
              <w:rPr>
                <w:rFonts w:ascii="Times" w:eastAsia="Malgun Gothic" w:hAnsi="Times"/>
                <w:bCs/>
                <w:noProof/>
                <w:sz w:val="20"/>
                <w:lang w:val="en-CA"/>
              </w:rPr>
              <w:tab/>
            </w:r>
            <w:r w:rsidRPr="00E51027">
              <w:rPr>
                <w:rFonts w:ascii="Times" w:eastAsia="Malgun Gothic" w:hAnsi="Times"/>
                <w:b/>
                <w:noProof/>
                <w:sz w:val="20"/>
                <w:lang w:val="en-CA"/>
              </w:rPr>
              <w:t>sps_transform_skip_enabled_flag</w:t>
            </w:r>
          </w:p>
        </w:tc>
        <w:tc>
          <w:tcPr>
            <w:tcW w:w="1158" w:type="dxa"/>
          </w:tcPr>
          <w:p w14:paraId="0B61BB2B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51027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51027" w:rsidRPr="00E51027" w14:paraId="55AD2C29" w14:textId="77777777" w:rsidTr="00D36860">
        <w:trPr>
          <w:cantSplit/>
          <w:jc w:val="center"/>
        </w:trPr>
        <w:tc>
          <w:tcPr>
            <w:tcW w:w="7920" w:type="dxa"/>
          </w:tcPr>
          <w:p w14:paraId="656A67F3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/>
                <w:noProof/>
                <w:sz w:val="20"/>
                <w:lang w:val="en-CA" w:eastAsia="ko-KR"/>
              </w:rPr>
            </w:pPr>
            <w:r w:rsidRPr="00E51027">
              <w:rPr>
                <w:rFonts w:ascii="Times" w:eastAsia="Malgun Gothic" w:hAnsi="Times"/>
                <w:bCs/>
                <w:noProof/>
                <w:sz w:val="20"/>
                <w:lang w:val="en-CA"/>
              </w:rPr>
              <w:tab/>
              <w:t>if( sps_transform_skip_enabled_flag ) {</w:t>
            </w:r>
          </w:p>
        </w:tc>
        <w:tc>
          <w:tcPr>
            <w:tcW w:w="1158" w:type="dxa"/>
          </w:tcPr>
          <w:p w14:paraId="3E22BCAE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51027" w:rsidRPr="00E51027" w14:paraId="41929E0E" w14:textId="77777777" w:rsidTr="00D36860">
        <w:trPr>
          <w:cantSplit/>
          <w:jc w:val="center"/>
        </w:trPr>
        <w:tc>
          <w:tcPr>
            <w:tcW w:w="7920" w:type="dxa"/>
          </w:tcPr>
          <w:p w14:paraId="6F840FA3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Cs/>
                <w:noProof/>
                <w:sz w:val="20"/>
                <w:lang w:val="en-CA"/>
              </w:rPr>
            </w:pPr>
            <w:r w:rsidRPr="00E51027">
              <w:rPr>
                <w:rFonts w:ascii="Times" w:eastAsia="Malgun Gothic" w:hAnsi="Times"/>
                <w:b/>
                <w:bCs/>
                <w:noProof/>
                <w:sz w:val="20"/>
                <w:lang w:val="en-CA"/>
              </w:rPr>
              <w:tab/>
            </w:r>
            <w:r w:rsidRPr="00E51027">
              <w:rPr>
                <w:rFonts w:ascii="Times" w:eastAsia="Malgun Gothic" w:hAnsi="Times"/>
                <w:b/>
                <w:noProof/>
                <w:sz w:val="20"/>
                <w:lang w:val="en-CA" w:eastAsia="ko-KR"/>
              </w:rPr>
              <w:tab/>
            </w:r>
            <w:r w:rsidRPr="00E51027">
              <w:rPr>
                <w:rFonts w:ascii="Times" w:eastAsia="Malgun Gothic" w:hAnsi="Times"/>
                <w:b/>
                <w:bCs/>
                <w:noProof/>
                <w:sz w:val="20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</w:tcPr>
          <w:p w14:paraId="3858CBE3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51027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51027" w:rsidRPr="00E51027" w14:paraId="19346027" w14:textId="77777777" w:rsidTr="00D36860">
        <w:trPr>
          <w:cantSplit/>
          <w:jc w:val="center"/>
        </w:trPr>
        <w:tc>
          <w:tcPr>
            <w:tcW w:w="7920" w:type="dxa"/>
          </w:tcPr>
          <w:p w14:paraId="30C649B7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/>
                <w:noProof/>
                <w:sz w:val="20"/>
                <w:lang w:val="en-CA" w:eastAsia="ko-KR"/>
              </w:rPr>
            </w:pPr>
            <w:r w:rsidRPr="00E51027">
              <w:rPr>
                <w:rFonts w:ascii="Times" w:eastAsia="Malgun Gothic" w:hAnsi="Times"/>
                <w:b/>
                <w:noProof/>
                <w:sz w:val="20"/>
                <w:lang w:val="en-CA" w:eastAsia="ko-KR"/>
              </w:rPr>
              <w:tab/>
            </w:r>
            <w:r w:rsidRPr="00E51027">
              <w:rPr>
                <w:rFonts w:ascii="Times" w:eastAsia="Malgun Gothic" w:hAnsi="Times"/>
                <w:b/>
                <w:noProof/>
                <w:sz w:val="20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</w:tcPr>
          <w:p w14:paraId="4206C806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51027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51027" w:rsidRPr="00E51027" w14:paraId="63494668" w14:textId="77777777" w:rsidTr="00D36860">
        <w:trPr>
          <w:cantSplit/>
          <w:jc w:val="center"/>
        </w:trPr>
        <w:tc>
          <w:tcPr>
            <w:tcW w:w="7920" w:type="dxa"/>
          </w:tcPr>
          <w:p w14:paraId="09598712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/>
                <w:noProof/>
                <w:sz w:val="20"/>
                <w:highlight w:val="yellow"/>
                <w:lang w:val="en-CA" w:eastAsia="ko-KR"/>
              </w:rPr>
            </w:pPr>
            <w:r w:rsidRPr="00E51027">
              <w:rPr>
                <w:rFonts w:ascii="Times" w:eastAsia="Malgun Gothic" w:hAnsi="Times"/>
                <w:b/>
                <w:noProof/>
                <w:sz w:val="20"/>
                <w:highlight w:val="yellow"/>
                <w:lang w:val="en-CA" w:eastAsia="ko-KR"/>
              </w:rPr>
              <w:t xml:space="preserve">         sps_ts_residual_coding_disabled_present_flag</w:t>
            </w:r>
          </w:p>
        </w:tc>
        <w:tc>
          <w:tcPr>
            <w:tcW w:w="1158" w:type="dxa"/>
          </w:tcPr>
          <w:p w14:paraId="4A9F7B48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51027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51027" w:rsidRPr="00E51027" w14:paraId="418B7084" w14:textId="77777777" w:rsidTr="00D36860">
        <w:trPr>
          <w:cantSplit/>
          <w:jc w:val="center"/>
        </w:trPr>
        <w:tc>
          <w:tcPr>
            <w:tcW w:w="7920" w:type="dxa"/>
          </w:tcPr>
          <w:p w14:paraId="0D1EE80A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/>
                <w:noProof/>
                <w:sz w:val="20"/>
                <w:lang w:val="en-CA" w:eastAsia="ko-KR"/>
              </w:rPr>
            </w:pPr>
            <w:r w:rsidRPr="00E51027">
              <w:rPr>
                <w:rFonts w:ascii="Times" w:eastAsia="Malgun Gothic" w:hAnsi="Times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5B87C74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51027" w:rsidRPr="00E51027" w14:paraId="7E483932" w14:textId="77777777" w:rsidTr="00D36860">
        <w:trPr>
          <w:cantSplit/>
          <w:jc w:val="center"/>
        </w:trPr>
        <w:tc>
          <w:tcPr>
            <w:tcW w:w="7920" w:type="dxa"/>
          </w:tcPr>
          <w:p w14:paraId="1D6853E4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Cs/>
                <w:noProof/>
                <w:sz w:val="20"/>
                <w:lang w:val="en-CA"/>
              </w:rPr>
            </w:pPr>
            <w:r w:rsidRPr="00E51027">
              <w:rPr>
                <w:rFonts w:ascii="Times" w:eastAsia="Malgun Gothic" w:hAnsi="Times"/>
                <w:bCs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466726CC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2B5B71C9" w14:textId="77777777" w:rsidR="00034A3D" w:rsidRDefault="00034A3D" w:rsidP="00E51027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/>
        <w:jc w:val="center"/>
        <w:textAlignment w:val="auto"/>
        <w:rPr>
          <w:rFonts w:ascii="Calibri" w:eastAsia="DengXian" w:hAnsi="Calibri"/>
          <w:i/>
          <w:iCs/>
          <w:color w:val="44546A"/>
          <w:sz w:val="18"/>
          <w:szCs w:val="18"/>
          <w:lang w:eastAsia="zh-CN"/>
        </w:rPr>
      </w:pPr>
      <w:bookmarkStart w:id="2" w:name="_Ref35955820"/>
    </w:p>
    <w:p w14:paraId="7BDF50C2" w14:textId="0A428A53" w:rsidR="00E51027" w:rsidRPr="00E01F30" w:rsidRDefault="00E51027" w:rsidP="00E01F30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iCs/>
          <w:color w:val="44546A"/>
          <w:szCs w:val="18"/>
          <w:lang w:eastAsia="zh-CN"/>
        </w:rPr>
      </w:pPr>
      <w:bookmarkStart w:id="3" w:name="_Ref36214485"/>
      <w:r w:rsidRPr="00E01F30">
        <w:rPr>
          <w:rFonts w:eastAsia="DengXian"/>
          <w:iCs/>
          <w:color w:val="44546A"/>
          <w:szCs w:val="18"/>
          <w:lang w:eastAsia="zh-CN"/>
        </w:rPr>
        <w:t xml:space="preserve">Table </w:t>
      </w:r>
      <w:r w:rsidRPr="00E01F30">
        <w:rPr>
          <w:rFonts w:eastAsia="DengXian"/>
          <w:iCs/>
          <w:color w:val="44546A"/>
          <w:szCs w:val="18"/>
          <w:lang w:eastAsia="zh-CN"/>
        </w:rPr>
        <w:fldChar w:fldCharType="begin"/>
      </w:r>
      <w:r w:rsidRPr="00E01F30">
        <w:rPr>
          <w:rFonts w:eastAsia="DengXian"/>
          <w:iCs/>
          <w:color w:val="44546A"/>
          <w:szCs w:val="18"/>
          <w:lang w:eastAsia="zh-CN"/>
        </w:rPr>
        <w:instrText xml:space="preserve"> SEQ Table \* ARABIC </w:instrText>
      </w:r>
      <w:r w:rsidRPr="00E01F30">
        <w:rPr>
          <w:rFonts w:eastAsia="DengXian"/>
          <w:iCs/>
          <w:color w:val="44546A"/>
          <w:szCs w:val="18"/>
          <w:lang w:eastAsia="zh-CN"/>
        </w:rPr>
        <w:fldChar w:fldCharType="separate"/>
      </w:r>
      <w:r w:rsidR="00A70E99" w:rsidRPr="00E01F30">
        <w:rPr>
          <w:rFonts w:eastAsia="DengXian"/>
          <w:iCs/>
          <w:noProof/>
          <w:color w:val="44546A"/>
          <w:szCs w:val="18"/>
          <w:lang w:eastAsia="zh-CN"/>
        </w:rPr>
        <w:t>3</w:t>
      </w:r>
      <w:r w:rsidRPr="00E01F30">
        <w:rPr>
          <w:rFonts w:eastAsia="DengXian"/>
          <w:iCs/>
          <w:noProof/>
          <w:color w:val="44546A"/>
          <w:szCs w:val="18"/>
          <w:lang w:eastAsia="zh-CN"/>
        </w:rPr>
        <w:fldChar w:fldCharType="end"/>
      </w:r>
      <w:bookmarkEnd w:id="2"/>
      <w:bookmarkEnd w:id="3"/>
      <w:r w:rsidRPr="00E01F30">
        <w:rPr>
          <w:rFonts w:eastAsia="DengXian"/>
          <w:iCs/>
          <w:color w:val="44546A"/>
          <w:szCs w:val="18"/>
          <w:lang w:eastAsia="zh-CN"/>
        </w:rPr>
        <w:t>: Slice syntax table of the aspect 2: method 1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51027" w:rsidRPr="00E51027" w14:paraId="12F931A6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1352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sz w:val="20"/>
                <w:highlight w:val="yellow"/>
                <w:lang w:val="en-CA"/>
              </w:rPr>
            </w:pPr>
            <w:r w:rsidRPr="00E51027">
              <w:rPr>
                <w:rFonts w:ascii="Times" w:eastAsia="Malgun Gothic" w:hAnsi="Times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F98C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51027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E51027" w:rsidRPr="00E51027" w14:paraId="7677F301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7336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sz w:val="20"/>
                <w:highlight w:val="yellow"/>
                <w:lang w:val="en-CA"/>
              </w:rPr>
            </w:pPr>
            <w:r w:rsidRPr="00E51027">
              <w:rPr>
                <w:rFonts w:ascii="Times" w:eastAsia="Malgun Gothic" w:hAnsi="Times"/>
                <w:sz w:val="20"/>
                <w:lang w:val="en-CA"/>
              </w:rPr>
              <w:t>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CA83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51027" w:rsidRPr="00E51027" w14:paraId="195002FC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7176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highlight w:val="yellow"/>
                <w:lang w:val="en-CA"/>
              </w:rPr>
            </w:pPr>
            <w:r w:rsidRPr="00E51027">
              <w:rPr>
                <w:rFonts w:ascii="Times" w:eastAsia="Malgun Gothic" w:hAnsi="Times"/>
                <w:sz w:val="20"/>
                <w:highlight w:val="yellow"/>
                <w:lang w:val="en-CA"/>
              </w:rPr>
              <w:t xml:space="preserve">     if(sps_ts_residual_coding_disabled_present_flag)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9EB3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51027" w:rsidRPr="00E51027" w14:paraId="1D429EF4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3BBD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E51027">
              <w:rPr>
                <w:rFonts w:ascii="Times" w:eastAsia="Malgun Gothic" w:hAnsi="Times"/>
                <w:noProof/>
                <w:sz w:val="20"/>
                <w:lang w:val="en-CA"/>
              </w:rPr>
              <w:tab/>
              <w:t xml:space="preserve">   </w:t>
            </w:r>
            <w:r w:rsidRPr="00E51027">
              <w:rPr>
                <w:rFonts w:ascii="Times" w:eastAsia="Malgun Gothic" w:hAnsi="Times"/>
                <w:b/>
                <w:noProof/>
                <w:sz w:val="20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925B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51027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E51027" w:rsidRPr="00E51027" w14:paraId="1FFC77CB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EC76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sz w:val="20"/>
                <w:lang w:val="en-CA"/>
              </w:rPr>
            </w:pPr>
            <w:r w:rsidRPr="00E51027">
              <w:rPr>
                <w:rFonts w:ascii="Times" w:eastAsia="Malgun Gothic" w:hAnsi="Times"/>
                <w:sz w:val="20"/>
                <w:lang w:val="en-CA"/>
              </w:rPr>
              <w:t>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3A11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338C6384" w14:textId="77777777" w:rsidR="00E51027" w:rsidRPr="00E51027" w:rsidRDefault="00E51027" w:rsidP="00E510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DengXian"/>
          <w:sz w:val="24"/>
          <w:szCs w:val="22"/>
          <w:lang w:eastAsia="zh-CN"/>
        </w:rPr>
      </w:pPr>
    </w:p>
    <w:p w14:paraId="159FD61A" w14:textId="30E89B10" w:rsidR="00034A3D" w:rsidRPr="004F12BF" w:rsidRDefault="00034A3D" w:rsidP="00034A3D">
      <w:pPr>
        <w:pStyle w:val="Heading3"/>
        <w:rPr>
          <w:lang w:val="en-CA"/>
        </w:rPr>
      </w:pPr>
      <w:r>
        <w:rPr>
          <w:lang w:val="en-CA"/>
        </w:rPr>
        <w:lastRenderedPageBreak/>
        <w:t xml:space="preserve">Method 2: </w:t>
      </w:r>
    </w:p>
    <w:p w14:paraId="4D00B703" w14:textId="02AEAA44" w:rsidR="009A3D41" w:rsidRPr="003B2031" w:rsidRDefault="009A3D41" w:rsidP="009A3D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r w:rsidRPr="003B2031">
        <w:rPr>
          <w:szCs w:val="22"/>
          <w:lang w:val="en-CA"/>
        </w:rPr>
        <w:t>In VVC draft 8, slice_ts_residual_coding_disabled_flag is always signal</w:t>
      </w:r>
      <w:r w:rsidR="003B2031" w:rsidRPr="003B2031">
        <w:rPr>
          <w:szCs w:val="22"/>
          <w:lang w:val="en-CA"/>
        </w:rPr>
        <w:t>ed</w:t>
      </w:r>
      <w:r w:rsidRPr="003B2031">
        <w:rPr>
          <w:szCs w:val="22"/>
          <w:lang w:val="en-CA"/>
        </w:rPr>
        <w:t xml:space="preserve"> even if the transform skip mode is disabled in SPS level. In method 2, it is proposed to </w:t>
      </w:r>
      <w:r w:rsidR="0001288A" w:rsidRPr="003B2031">
        <w:rPr>
          <w:szCs w:val="22"/>
          <w:lang w:val="en-CA"/>
        </w:rPr>
        <w:t>signal slice</w:t>
      </w:r>
      <w:r w:rsidRPr="003B2031">
        <w:rPr>
          <w:szCs w:val="22"/>
          <w:lang w:val="en-CA"/>
        </w:rPr>
        <w:t xml:space="preserve">_ts_residual_coding_disabled_flag only if </w:t>
      </w:r>
      <w:r w:rsidRPr="00E33812">
        <w:rPr>
          <w:rFonts w:eastAsia="Malgun Gothic"/>
          <w:bCs/>
          <w:noProof/>
          <w:szCs w:val="22"/>
          <w:lang w:val="en-CA"/>
        </w:rPr>
        <w:t xml:space="preserve">sps_transform_skip_enabled_flag is equal to 1. </w:t>
      </w:r>
    </w:p>
    <w:p w14:paraId="64AB51B9" w14:textId="07FC3CF6" w:rsidR="00A70E99" w:rsidRPr="00E01F30" w:rsidRDefault="00A70E99" w:rsidP="00E01F30">
      <w:pPr>
        <w:pStyle w:val="Caption"/>
        <w:keepNext/>
        <w:spacing w:after="0"/>
        <w:jc w:val="center"/>
        <w:rPr>
          <w:i w:val="0"/>
        </w:rPr>
      </w:pPr>
      <w:bookmarkStart w:id="4" w:name="_GoBack"/>
      <w:r w:rsidRPr="00E01F30">
        <w:rPr>
          <w:i w:val="0"/>
          <w:sz w:val="22"/>
        </w:rPr>
        <w:t xml:space="preserve">Table </w:t>
      </w:r>
      <w:r w:rsidR="00E34398" w:rsidRPr="00E01F30">
        <w:rPr>
          <w:i w:val="0"/>
          <w:noProof/>
          <w:sz w:val="22"/>
        </w:rPr>
        <w:fldChar w:fldCharType="begin"/>
      </w:r>
      <w:r w:rsidR="00E34398" w:rsidRPr="00E01F30">
        <w:rPr>
          <w:i w:val="0"/>
          <w:noProof/>
          <w:sz w:val="22"/>
        </w:rPr>
        <w:instrText xml:space="preserve"> SEQ Table \* ARABIC </w:instrText>
      </w:r>
      <w:r w:rsidR="00E34398" w:rsidRPr="00E01F30">
        <w:rPr>
          <w:i w:val="0"/>
          <w:noProof/>
          <w:sz w:val="22"/>
        </w:rPr>
        <w:fldChar w:fldCharType="separate"/>
      </w:r>
      <w:r w:rsidRPr="00E01F30">
        <w:rPr>
          <w:i w:val="0"/>
          <w:noProof/>
          <w:sz w:val="22"/>
        </w:rPr>
        <w:t>4</w:t>
      </w:r>
      <w:r w:rsidR="00E34398" w:rsidRPr="00E01F30">
        <w:rPr>
          <w:i w:val="0"/>
          <w:noProof/>
          <w:sz w:val="22"/>
        </w:rPr>
        <w:fldChar w:fldCharType="end"/>
      </w:r>
      <w:r w:rsidRPr="00E01F30">
        <w:rPr>
          <w:i w:val="0"/>
          <w:sz w:val="22"/>
        </w:rPr>
        <w:t>: Slice syntax table of the aspect 2: method 2</w:t>
      </w:r>
      <w:bookmarkEnd w:id="4"/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70E99" w:rsidRPr="00E51027" w14:paraId="6DF4B434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EA17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sz w:val="20"/>
                <w:highlight w:val="yellow"/>
                <w:lang w:val="en-CA"/>
              </w:rPr>
            </w:pPr>
            <w:r w:rsidRPr="00E51027">
              <w:rPr>
                <w:rFonts w:ascii="Times" w:eastAsia="Malgun Gothic" w:hAnsi="Times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20C9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51027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A70E99" w:rsidRPr="00E51027" w14:paraId="148551C8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3263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sz w:val="20"/>
                <w:highlight w:val="yellow"/>
                <w:lang w:val="en-CA"/>
              </w:rPr>
            </w:pPr>
            <w:r w:rsidRPr="00E51027">
              <w:rPr>
                <w:rFonts w:ascii="Times" w:eastAsia="Malgun Gothic" w:hAnsi="Times"/>
                <w:sz w:val="20"/>
                <w:lang w:val="en-CA"/>
              </w:rPr>
              <w:t>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F7C6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A70E99" w:rsidRPr="00E51027" w14:paraId="626B8579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19E1" w14:textId="7F11AB2D" w:rsidR="00A70E99" w:rsidRPr="00E51027" w:rsidRDefault="00A70E99" w:rsidP="00D368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highlight w:val="yellow"/>
                <w:lang w:val="en-CA"/>
              </w:rPr>
            </w:pPr>
            <w:r w:rsidRPr="00E51027">
              <w:rPr>
                <w:rFonts w:ascii="Times" w:eastAsia="Malgun Gothic" w:hAnsi="Times"/>
                <w:sz w:val="20"/>
                <w:highlight w:val="yellow"/>
                <w:lang w:val="en-CA"/>
              </w:rPr>
              <w:t xml:space="preserve">     if(</w:t>
            </w:r>
            <w:r w:rsidRPr="00E51027">
              <w:rPr>
                <w:rFonts w:ascii="Times" w:eastAsia="Malgun Gothic" w:hAnsi="Times"/>
                <w:bCs/>
                <w:noProof/>
                <w:sz w:val="20"/>
                <w:highlight w:val="yellow"/>
                <w:lang w:val="en-CA"/>
              </w:rPr>
              <w:t>sps_transform_skip_enabled_flag</w:t>
            </w:r>
            <w:r w:rsidRPr="00E51027">
              <w:rPr>
                <w:rFonts w:ascii="Times" w:eastAsia="Malgun Gothic" w:hAnsi="Times"/>
                <w:sz w:val="20"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BDBB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A70E99" w:rsidRPr="00E51027" w14:paraId="3735CE8C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6B4B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E51027">
              <w:rPr>
                <w:rFonts w:ascii="Times" w:eastAsia="Malgun Gothic" w:hAnsi="Times"/>
                <w:noProof/>
                <w:sz w:val="20"/>
                <w:lang w:val="en-CA"/>
              </w:rPr>
              <w:tab/>
              <w:t xml:space="preserve">   </w:t>
            </w:r>
            <w:r w:rsidRPr="00E51027">
              <w:rPr>
                <w:rFonts w:ascii="Times" w:eastAsia="Malgun Gothic" w:hAnsi="Times"/>
                <w:b/>
                <w:noProof/>
                <w:sz w:val="20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EB25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51027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A70E99" w:rsidRPr="00E51027" w14:paraId="56C13CC9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9E1D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sz w:val="20"/>
                <w:lang w:val="en-CA"/>
              </w:rPr>
            </w:pPr>
            <w:r w:rsidRPr="00E51027">
              <w:rPr>
                <w:rFonts w:ascii="Times" w:eastAsia="Malgun Gothic" w:hAnsi="Times"/>
                <w:sz w:val="20"/>
                <w:lang w:val="en-CA"/>
              </w:rPr>
              <w:t>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7C6D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1BC903E9" w14:textId="195A0E1A" w:rsidR="00DA131C" w:rsidRDefault="00DA131C" w:rsidP="00DA131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9A7D1E5" w14:textId="64DAA9B7" w:rsidR="00DA131C" w:rsidRPr="00DA7C67" w:rsidRDefault="00DA131C" w:rsidP="003B2031">
      <w:pPr>
        <w:rPr>
          <w:lang w:val="en-CA"/>
        </w:rPr>
      </w:pPr>
      <w:r>
        <w:rPr>
          <w:lang w:val="en-CA"/>
        </w:rPr>
        <w:t xml:space="preserve">In this contribution, </w:t>
      </w:r>
      <w:r w:rsidR="003B2031">
        <w:rPr>
          <w:lang w:val="en-CA"/>
        </w:rPr>
        <w:t>methods to clean up the HLS related to transform and transform skip</w:t>
      </w:r>
      <w:r>
        <w:rPr>
          <w:lang w:val="en-CA"/>
        </w:rPr>
        <w:t xml:space="preserve"> are proposed.  </w:t>
      </w:r>
      <w:r w:rsidRPr="0058169C">
        <w:rPr>
          <w:lang w:val="en-CA"/>
        </w:rPr>
        <w:t xml:space="preserve">In aspect 1, if the luma CTB size is </w:t>
      </w:r>
      <w:r>
        <w:rPr>
          <w:lang w:val="en-CA"/>
        </w:rPr>
        <w:t xml:space="preserve">not larger than </w:t>
      </w:r>
      <w:r w:rsidRPr="0058169C">
        <w:rPr>
          <w:lang w:val="en-CA"/>
        </w:rPr>
        <w:t xml:space="preserve">32, sps_max_luma_transform_size_64_flag is not signalled and inferred to be 0. </w:t>
      </w:r>
      <w:r w:rsidRPr="00DA131C">
        <w:rPr>
          <w:lang w:val="en-CA"/>
        </w:rPr>
        <w:t>In aspect 2,</w:t>
      </w:r>
      <w:r w:rsidR="003B2031">
        <w:rPr>
          <w:lang w:val="en-CA"/>
        </w:rPr>
        <w:t xml:space="preserve"> two methods are introduce to reduce the signaling overhead of the </w:t>
      </w:r>
      <w:r w:rsidRPr="0058169C">
        <w:rPr>
          <w:lang w:val="en-CA"/>
        </w:rPr>
        <w:t xml:space="preserve">slice_ts_residual_coding_disabled_flag in </w:t>
      </w:r>
      <w:r w:rsidR="003B2031">
        <w:rPr>
          <w:lang w:val="en-CA"/>
        </w:rPr>
        <w:t>slice header</w:t>
      </w:r>
      <w:r w:rsidRPr="0058169C">
        <w:rPr>
          <w:lang w:val="en-CA"/>
        </w:rPr>
        <w:t>.</w:t>
      </w:r>
      <w:r w:rsidR="003B2031">
        <w:rPr>
          <w:lang w:val="en-CA"/>
        </w:rPr>
        <w:t xml:space="preserve"> The first method introduces</w:t>
      </w:r>
      <w:r>
        <w:rPr>
          <w:lang w:val="en-CA"/>
        </w:rPr>
        <w:t xml:space="preserve"> </w:t>
      </w:r>
      <w:r w:rsidR="003B2031">
        <w:rPr>
          <w:lang w:val="en-CA"/>
        </w:rPr>
        <w:t xml:space="preserve">an SPS level flag </w:t>
      </w:r>
      <w:r w:rsidR="003B2031" w:rsidRPr="0058169C">
        <w:rPr>
          <w:lang w:val="en-CA"/>
        </w:rPr>
        <w:t>to indicate the presence of</w:t>
      </w:r>
      <w:r w:rsidR="003B2031">
        <w:rPr>
          <w:lang w:val="en-CA"/>
        </w:rPr>
        <w:t xml:space="preserve"> </w:t>
      </w:r>
      <w:r w:rsidR="003B2031" w:rsidRPr="0058169C">
        <w:rPr>
          <w:lang w:val="en-CA"/>
        </w:rPr>
        <w:t>slice_ts_residual_coding_disabled_flag</w:t>
      </w:r>
      <w:r w:rsidR="003B2031">
        <w:rPr>
          <w:lang w:val="en-CA"/>
        </w:rPr>
        <w:t xml:space="preserve"> in the slice header, and the second method controls the signaling  </w:t>
      </w:r>
      <w:r w:rsidR="003B2031" w:rsidRPr="0058169C">
        <w:rPr>
          <w:lang w:val="en-CA"/>
        </w:rPr>
        <w:t>of</w:t>
      </w:r>
      <w:r w:rsidR="003B2031">
        <w:rPr>
          <w:lang w:val="en-CA"/>
        </w:rPr>
        <w:t xml:space="preserve"> </w:t>
      </w:r>
      <w:r w:rsidR="003B2031" w:rsidRPr="0058169C">
        <w:rPr>
          <w:lang w:val="en-CA"/>
        </w:rPr>
        <w:t>slice_ts_residual_coding_disabled_flag</w:t>
      </w:r>
      <w:r w:rsidR="003B2031">
        <w:rPr>
          <w:lang w:val="en-CA"/>
        </w:rPr>
        <w:t xml:space="preserve"> depending on whether transform skip mode is enabled at the sequence level or not. </w:t>
      </w:r>
    </w:p>
    <w:p w14:paraId="4F8C42EC" w14:textId="672E271C" w:rsidR="007212FA" w:rsidRPr="005B217D" w:rsidRDefault="007212FA" w:rsidP="003B203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15C5B73" w14:textId="303C5083" w:rsidR="007212FA" w:rsidRPr="007212FA" w:rsidRDefault="007212FA" w:rsidP="007212FA">
      <w:pPr>
        <w:pStyle w:val="Reference"/>
        <w:rPr>
          <w:sz w:val="20"/>
        </w:rPr>
      </w:pPr>
      <w:bookmarkStart w:id="5" w:name="_Ref27385303"/>
      <w:bookmarkStart w:id="6" w:name="_Ref32242110"/>
      <w:bookmarkStart w:id="7" w:name="_Ref33794167"/>
      <w:r w:rsidRPr="007212FA">
        <w:rPr>
          <w:sz w:val="20"/>
        </w:rPr>
        <w:t>B. Bross, J. Chen, S. Liu, “Versatile Video Coding (Draft 8)”, JVET-Q2001, Jan. 20</w:t>
      </w:r>
      <w:bookmarkEnd w:id="5"/>
      <w:r w:rsidRPr="007212FA">
        <w:rPr>
          <w:sz w:val="20"/>
        </w:rPr>
        <w:t>20</w:t>
      </w:r>
      <w:bookmarkEnd w:id="6"/>
      <w:r w:rsidRPr="007212FA">
        <w:rPr>
          <w:sz w:val="20"/>
        </w:rPr>
        <w:t>.</w:t>
      </w:r>
      <w:bookmarkEnd w:id="7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328053" w:rsidR="00342FF4" w:rsidRPr="005B217D" w:rsidRDefault="00FD75EB" w:rsidP="009234A5">
      <w:pPr>
        <w:rPr>
          <w:szCs w:val="22"/>
          <w:lang w:val="en-CA"/>
        </w:rPr>
      </w:pPr>
      <w:r w:rsidRPr="00FD75EB"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BF4D3" w14:textId="77777777" w:rsidR="006156A8" w:rsidRDefault="006156A8">
      <w:r>
        <w:separator/>
      </w:r>
    </w:p>
  </w:endnote>
  <w:endnote w:type="continuationSeparator" w:id="0">
    <w:p w14:paraId="34A78C9F" w14:textId="77777777" w:rsidR="006156A8" w:rsidRDefault="00615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D24F45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01F3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B4A61">
      <w:rPr>
        <w:rStyle w:val="PageNumber"/>
        <w:noProof/>
      </w:rPr>
      <w:t>2020-03-28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DBAAC8" w14:textId="77777777" w:rsidR="006156A8" w:rsidRDefault="006156A8">
      <w:r>
        <w:separator/>
      </w:r>
    </w:p>
  </w:footnote>
  <w:footnote w:type="continuationSeparator" w:id="0">
    <w:p w14:paraId="326CF6F5" w14:textId="77777777" w:rsidR="006156A8" w:rsidRDefault="006156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0"/>
  </w:num>
  <w:num w:numId="13">
    <w:abstractNumId w:val="2"/>
  </w:num>
  <w:num w:numId="14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88A"/>
    <w:rsid w:val="000308A3"/>
    <w:rsid w:val="00034A3D"/>
    <w:rsid w:val="000458BC"/>
    <w:rsid w:val="00045C41"/>
    <w:rsid w:val="00046C03"/>
    <w:rsid w:val="00065039"/>
    <w:rsid w:val="0007614F"/>
    <w:rsid w:val="000761AE"/>
    <w:rsid w:val="00081398"/>
    <w:rsid w:val="00094479"/>
    <w:rsid w:val="000962AC"/>
    <w:rsid w:val="000B0C0F"/>
    <w:rsid w:val="000B1C6B"/>
    <w:rsid w:val="000B4FF9"/>
    <w:rsid w:val="000C09AC"/>
    <w:rsid w:val="000C2BAA"/>
    <w:rsid w:val="000D38F7"/>
    <w:rsid w:val="000E00F3"/>
    <w:rsid w:val="000F158C"/>
    <w:rsid w:val="00102F3D"/>
    <w:rsid w:val="00124E38"/>
    <w:rsid w:val="0012580B"/>
    <w:rsid w:val="00126925"/>
    <w:rsid w:val="00131F90"/>
    <w:rsid w:val="0013458C"/>
    <w:rsid w:val="0013526E"/>
    <w:rsid w:val="00146152"/>
    <w:rsid w:val="00155526"/>
    <w:rsid w:val="00171371"/>
    <w:rsid w:val="00175A24"/>
    <w:rsid w:val="00186563"/>
    <w:rsid w:val="00187E58"/>
    <w:rsid w:val="001A297E"/>
    <w:rsid w:val="001A368E"/>
    <w:rsid w:val="001A7329"/>
    <w:rsid w:val="001A792F"/>
    <w:rsid w:val="001B45FB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6C7F"/>
    <w:rsid w:val="00317D85"/>
    <w:rsid w:val="00324B79"/>
    <w:rsid w:val="00327C56"/>
    <w:rsid w:val="003315A1"/>
    <w:rsid w:val="003373EC"/>
    <w:rsid w:val="00342FF4"/>
    <w:rsid w:val="00344E5A"/>
    <w:rsid w:val="00346148"/>
    <w:rsid w:val="00361386"/>
    <w:rsid w:val="003669EA"/>
    <w:rsid w:val="003706CC"/>
    <w:rsid w:val="0037274B"/>
    <w:rsid w:val="00377710"/>
    <w:rsid w:val="00395613"/>
    <w:rsid w:val="003A2D8E"/>
    <w:rsid w:val="003A7CE6"/>
    <w:rsid w:val="003B2031"/>
    <w:rsid w:val="003C20E4"/>
    <w:rsid w:val="003C28A2"/>
    <w:rsid w:val="003D6342"/>
    <w:rsid w:val="003E3727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2139"/>
    <w:rsid w:val="0049445A"/>
    <w:rsid w:val="004A2A63"/>
    <w:rsid w:val="004B210C"/>
    <w:rsid w:val="004B6170"/>
    <w:rsid w:val="004D405F"/>
    <w:rsid w:val="004E4F4F"/>
    <w:rsid w:val="004E6789"/>
    <w:rsid w:val="004E6E39"/>
    <w:rsid w:val="004F12BF"/>
    <w:rsid w:val="004F61E3"/>
    <w:rsid w:val="00502E10"/>
    <w:rsid w:val="0050354E"/>
    <w:rsid w:val="0051015C"/>
    <w:rsid w:val="00516CF1"/>
    <w:rsid w:val="00531AE9"/>
    <w:rsid w:val="00536188"/>
    <w:rsid w:val="00546F3B"/>
    <w:rsid w:val="00550A66"/>
    <w:rsid w:val="0055708E"/>
    <w:rsid w:val="00567EC7"/>
    <w:rsid w:val="00570013"/>
    <w:rsid w:val="005753EC"/>
    <w:rsid w:val="005801A2"/>
    <w:rsid w:val="0058169C"/>
    <w:rsid w:val="005952A5"/>
    <w:rsid w:val="005A33A1"/>
    <w:rsid w:val="005B217D"/>
    <w:rsid w:val="005B4A61"/>
    <w:rsid w:val="005C385F"/>
    <w:rsid w:val="005C3BCB"/>
    <w:rsid w:val="005C7C26"/>
    <w:rsid w:val="005E1AC6"/>
    <w:rsid w:val="005E3F2B"/>
    <w:rsid w:val="005F6F1B"/>
    <w:rsid w:val="006156A8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7B8"/>
    <w:rsid w:val="006C5D39"/>
    <w:rsid w:val="006D0499"/>
    <w:rsid w:val="006D6D9B"/>
    <w:rsid w:val="006E107C"/>
    <w:rsid w:val="006E2810"/>
    <w:rsid w:val="006E5417"/>
    <w:rsid w:val="006F0794"/>
    <w:rsid w:val="006F7528"/>
    <w:rsid w:val="00700D4E"/>
    <w:rsid w:val="007023DE"/>
    <w:rsid w:val="00712F60"/>
    <w:rsid w:val="00720E3B"/>
    <w:rsid w:val="007212FA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024C9"/>
    <w:rsid w:val="00811C05"/>
    <w:rsid w:val="00814BB4"/>
    <w:rsid w:val="008206C8"/>
    <w:rsid w:val="0086387C"/>
    <w:rsid w:val="00874A6C"/>
    <w:rsid w:val="00876C65"/>
    <w:rsid w:val="00882F72"/>
    <w:rsid w:val="0088403B"/>
    <w:rsid w:val="00893DC4"/>
    <w:rsid w:val="008A1934"/>
    <w:rsid w:val="008A4B4C"/>
    <w:rsid w:val="008B65C2"/>
    <w:rsid w:val="008C239F"/>
    <w:rsid w:val="008D2CAE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2242"/>
    <w:rsid w:val="009550D4"/>
    <w:rsid w:val="00955F6D"/>
    <w:rsid w:val="009574CA"/>
    <w:rsid w:val="00977C16"/>
    <w:rsid w:val="0098551D"/>
    <w:rsid w:val="00985DCB"/>
    <w:rsid w:val="0099518F"/>
    <w:rsid w:val="009A3D41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09A8"/>
    <w:rsid w:val="00A2391E"/>
    <w:rsid w:val="00A46843"/>
    <w:rsid w:val="00A54B9B"/>
    <w:rsid w:val="00A55AA0"/>
    <w:rsid w:val="00A56B97"/>
    <w:rsid w:val="00A6093D"/>
    <w:rsid w:val="00A70E99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B1B"/>
    <w:rsid w:val="00B65DDB"/>
    <w:rsid w:val="00B72B59"/>
    <w:rsid w:val="00B73A2A"/>
    <w:rsid w:val="00B75A51"/>
    <w:rsid w:val="00B81F79"/>
    <w:rsid w:val="00B827C6"/>
    <w:rsid w:val="00B94B06"/>
    <w:rsid w:val="00B94C28"/>
    <w:rsid w:val="00BC10BA"/>
    <w:rsid w:val="00BC5AFD"/>
    <w:rsid w:val="00BE65BC"/>
    <w:rsid w:val="00C00DDE"/>
    <w:rsid w:val="00C02599"/>
    <w:rsid w:val="00C04F43"/>
    <w:rsid w:val="00C0609D"/>
    <w:rsid w:val="00C115AB"/>
    <w:rsid w:val="00C26CCB"/>
    <w:rsid w:val="00C30249"/>
    <w:rsid w:val="00C3723B"/>
    <w:rsid w:val="00C42466"/>
    <w:rsid w:val="00C5486E"/>
    <w:rsid w:val="00C606C9"/>
    <w:rsid w:val="00C80288"/>
    <w:rsid w:val="00C836F0"/>
    <w:rsid w:val="00C84003"/>
    <w:rsid w:val="00C90650"/>
    <w:rsid w:val="00C93FEC"/>
    <w:rsid w:val="00C97D78"/>
    <w:rsid w:val="00CC2AAE"/>
    <w:rsid w:val="00CC5A42"/>
    <w:rsid w:val="00CD0EAB"/>
    <w:rsid w:val="00CD664E"/>
    <w:rsid w:val="00CE5E02"/>
    <w:rsid w:val="00CF34DB"/>
    <w:rsid w:val="00CF3917"/>
    <w:rsid w:val="00CF558F"/>
    <w:rsid w:val="00D010C0"/>
    <w:rsid w:val="00D02E8E"/>
    <w:rsid w:val="00D073E2"/>
    <w:rsid w:val="00D1555A"/>
    <w:rsid w:val="00D36982"/>
    <w:rsid w:val="00D42243"/>
    <w:rsid w:val="00D446EC"/>
    <w:rsid w:val="00D51BF0"/>
    <w:rsid w:val="00D531DB"/>
    <w:rsid w:val="00D55942"/>
    <w:rsid w:val="00D807BF"/>
    <w:rsid w:val="00D82FCC"/>
    <w:rsid w:val="00DA131C"/>
    <w:rsid w:val="00DA17FC"/>
    <w:rsid w:val="00DA7887"/>
    <w:rsid w:val="00DA7C67"/>
    <w:rsid w:val="00DB2C26"/>
    <w:rsid w:val="00DD02F4"/>
    <w:rsid w:val="00DD262C"/>
    <w:rsid w:val="00DD6622"/>
    <w:rsid w:val="00DE1C7C"/>
    <w:rsid w:val="00DE6B43"/>
    <w:rsid w:val="00E01F30"/>
    <w:rsid w:val="00E11923"/>
    <w:rsid w:val="00E262D4"/>
    <w:rsid w:val="00E33812"/>
    <w:rsid w:val="00E34398"/>
    <w:rsid w:val="00E36250"/>
    <w:rsid w:val="00E47F2D"/>
    <w:rsid w:val="00E51027"/>
    <w:rsid w:val="00E51FA7"/>
    <w:rsid w:val="00E54511"/>
    <w:rsid w:val="00E60EDC"/>
    <w:rsid w:val="00E61DAC"/>
    <w:rsid w:val="00E72B80"/>
    <w:rsid w:val="00E75FE3"/>
    <w:rsid w:val="00E86C4C"/>
    <w:rsid w:val="00E907A3"/>
    <w:rsid w:val="00E94BFF"/>
    <w:rsid w:val="00EA5AE0"/>
    <w:rsid w:val="00EB56E1"/>
    <w:rsid w:val="00EB7AB1"/>
    <w:rsid w:val="00EC32BD"/>
    <w:rsid w:val="00EE7CD8"/>
    <w:rsid w:val="00EF37F6"/>
    <w:rsid w:val="00EF48CC"/>
    <w:rsid w:val="00F00801"/>
    <w:rsid w:val="00F01A36"/>
    <w:rsid w:val="00F2488D"/>
    <w:rsid w:val="00F601A0"/>
    <w:rsid w:val="00F712E9"/>
    <w:rsid w:val="00F73032"/>
    <w:rsid w:val="00F75BA5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75EB"/>
    <w:rsid w:val="00FE595C"/>
    <w:rsid w:val="00FF0CE3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basedOn w:val="Normal"/>
    <w:next w:val="Normal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CommentReference">
    <w:name w:val="annotation reference"/>
    <w:basedOn w:val="DefaultParagraphFont"/>
    <w:rsid w:val="00546F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6F3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6F3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6F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6F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F281E6A6-2A8E-4018-90E6-0807BC018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1739</TotalTime>
  <Pages>3</Pages>
  <Words>984</Words>
  <Characters>5610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63</cp:revision>
  <cp:lastPrinted>1900-01-01T08:00:00Z</cp:lastPrinted>
  <dcterms:created xsi:type="dcterms:W3CDTF">2020-01-29T21:34:00Z</dcterms:created>
  <dcterms:modified xsi:type="dcterms:W3CDTF">2020-04-02T20:34:00Z</dcterms:modified>
</cp:coreProperties>
</file>